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ED7" w:rsidRPr="00527C2D" w:rsidRDefault="00D90D48" w:rsidP="00567ED7">
      <w:pPr>
        <w:pStyle w:val="BodyText01"/>
        <w:rPr>
          <w:sz w:val="40"/>
          <w:szCs w:val="40"/>
        </w:rPr>
      </w:pPr>
      <w:r>
        <w:rPr>
          <w:sz w:val="40"/>
          <w:szCs w:val="40"/>
        </w:rPr>
        <w:t>Using Big Blue Button for webinars</w:t>
      </w:r>
    </w:p>
    <w:p w:rsidR="00C43D2D" w:rsidRDefault="00C43D2D" w:rsidP="00C43D2D">
      <w:pPr>
        <w:pStyle w:val="NoSpacing"/>
        <w:spacing w:after="120" w:line="276" w:lineRule="auto"/>
        <w:rPr>
          <w:rFonts w:ascii="Arial" w:hAnsi="Arial" w:cs="Arial"/>
          <w:color w:val="595959" w:themeColor="text1" w:themeTint="A6"/>
        </w:rPr>
      </w:pPr>
    </w:p>
    <w:p w:rsidR="008525D5" w:rsidRDefault="008525D5"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Big Blue Button is the conference software which is integrated with Canvas. T</w:t>
      </w:r>
      <w:r w:rsidRPr="008525D5">
        <w:rPr>
          <w:rFonts w:ascii="Arial" w:hAnsi="Arial" w:cs="Arial"/>
          <w:color w:val="595959" w:themeColor="text1" w:themeTint="A6"/>
        </w:rPr>
        <w:t xml:space="preserve">he </w:t>
      </w:r>
      <w:hyperlink r:id="rId10" w:history="1">
        <w:r w:rsidRPr="008525D5">
          <w:rPr>
            <w:rStyle w:val="Hyperlink"/>
            <w:rFonts w:ascii="Arial" w:hAnsi="Arial" w:cs="Arial"/>
            <w:u w:val="none"/>
          </w:rPr>
          <w:t>Canvas Community guidelines</w:t>
        </w:r>
      </w:hyperlink>
      <w:r>
        <w:rPr>
          <w:rFonts w:ascii="Arial" w:hAnsi="Arial" w:cs="Arial"/>
          <w:color w:val="595959" w:themeColor="text1" w:themeTint="A6"/>
        </w:rPr>
        <w:t xml:space="preserve"> suggest</w:t>
      </w:r>
      <w:r w:rsidR="00F07F6F">
        <w:rPr>
          <w:rFonts w:ascii="Arial" w:hAnsi="Arial" w:cs="Arial"/>
          <w:color w:val="595959" w:themeColor="text1" w:themeTint="A6"/>
        </w:rPr>
        <w:t xml:space="preserve"> that you might use them for</w:t>
      </w:r>
      <w:r w:rsidRPr="008525D5">
        <w:rPr>
          <w:rFonts w:ascii="Arial" w:hAnsi="Arial" w:cs="Arial"/>
          <w:color w:val="595959" w:themeColor="text1" w:themeTint="A6"/>
        </w:rPr>
        <w:t xml:space="preserve"> </w:t>
      </w:r>
      <w:r w:rsidR="00F07F6F">
        <w:rPr>
          <w:rFonts w:ascii="Arial" w:hAnsi="Arial" w:cs="Arial"/>
          <w:color w:val="595959" w:themeColor="text1" w:themeTint="A6"/>
        </w:rPr>
        <w:t>‘</w:t>
      </w:r>
      <w:r w:rsidRPr="008525D5">
        <w:rPr>
          <w:rFonts w:ascii="Arial" w:hAnsi="Arial" w:cs="Arial"/>
          <w:color w:val="595959" w:themeColor="text1" w:themeTint="A6"/>
        </w:rPr>
        <w:t>virtual lectures, virtual office hours, and student groups. They can also be used to demonstrate technologies or troubleshoot technology issues online. Conferences can accommodate as many users as needed, though the recommended guideline is a limit of 100 users</w:t>
      </w:r>
      <w:r>
        <w:rPr>
          <w:rFonts w:ascii="Arial" w:hAnsi="Arial" w:cs="Arial"/>
          <w:color w:val="595959" w:themeColor="text1" w:themeTint="A6"/>
        </w:rPr>
        <w:t>’.</w:t>
      </w:r>
      <w:r w:rsidRPr="008525D5">
        <w:rPr>
          <w:rFonts w:ascii="Arial" w:hAnsi="Arial" w:cs="Arial"/>
          <w:color w:val="595959" w:themeColor="text1" w:themeTint="A6"/>
        </w:rPr>
        <w:t xml:space="preserve"> </w:t>
      </w:r>
    </w:p>
    <w:p w:rsidR="008525D5" w:rsidRDefault="008525D5" w:rsidP="00C43D2D">
      <w:pPr>
        <w:pStyle w:val="NoSpacing"/>
        <w:spacing w:after="120" w:line="276" w:lineRule="auto"/>
        <w:rPr>
          <w:rFonts w:ascii="Arial" w:hAnsi="Arial" w:cs="Arial"/>
          <w:color w:val="595959" w:themeColor="text1" w:themeTint="A6"/>
        </w:rPr>
      </w:pPr>
    </w:p>
    <w:p w:rsidR="008525D5" w:rsidRPr="00EF067D" w:rsidRDefault="00EF067D" w:rsidP="00C43D2D">
      <w:pPr>
        <w:pStyle w:val="NoSpacing"/>
        <w:spacing w:after="120" w:line="276" w:lineRule="auto"/>
        <w:rPr>
          <w:rFonts w:ascii="Arial" w:hAnsi="Arial" w:cs="Arial"/>
          <w:b/>
          <w:color w:val="595959" w:themeColor="text1" w:themeTint="A6"/>
          <w:sz w:val="24"/>
        </w:rPr>
      </w:pPr>
      <w:r w:rsidRPr="00EF067D">
        <w:rPr>
          <w:rFonts w:ascii="Arial" w:hAnsi="Arial" w:cs="Arial"/>
          <w:b/>
          <w:color w:val="595959" w:themeColor="text1" w:themeTint="A6"/>
          <w:sz w:val="24"/>
        </w:rPr>
        <w:t>Preparing for the session</w:t>
      </w:r>
    </w:p>
    <w:p w:rsidR="00617BD1" w:rsidRDefault="00D1070B"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 xml:space="preserve">If you </w:t>
      </w:r>
      <w:r w:rsidR="00EF067D">
        <w:rPr>
          <w:rFonts w:ascii="Arial" w:hAnsi="Arial" w:cs="Arial"/>
          <w:color w:val="595959" w:themeColor="text1" w:themeTint="A6"/>
        </w:rPr>
        <w:t>need</w:t>
      </w:r>
      <w:r>
        <w:rPr>
          <w:rFonts w:ascii="Arial" w:hAnsi="Arial" w:cs="Arial"/>
          <w:color w:val="595959" w:themeColor="text1" w:themeTint="A6"/>
        </w:rPr>
        <w:t xml:space="preserve"> a microphone, you can book a </w:t>
      </w:r>
      <w:r w:rsidR="00446156">
        <w:rPr>
          <w:rFonts w:ascii="Arial" w:hAnsi="Arial" w:cs="Arial"/>
          <w:color w:val="595959" w:themeColor="text1" w:themeTint="A6"/>
        </w:rPr>
        <w:t xml:space="preserve">teaching </w:t>
      </w:r>
      <w:r>
        <w:rPr>
          <w:rFonts w:ascii="Arial" w:hAnsi="Arial" w:cs="Arial"/>
          <w:color w:val="595959" w:themeColor="text1" w:themeTint="A6"/>
        </w:rPr>
        <w:t>room on campus</w:t>
      </w:r>
      <w:r w:rsidR="00F63809">
        <w:rPr>
          <w:rFonts w:ascii="Arial" w:hAnsi="Arial" w:cs="Arial"/>
          <w:color w:val="595959" w:themeColor="text1" w:themeTint="A6"/>
        </w:rPr>
        <w:t>, or use a laptop or device with a built in microphone</w:t>
      </w:r>
      <w:r>
        <w:rPr>
          <w:rFonts w:ascii="Arial" w:hAnsi="Arial" w:cs="Arial"/>
          <w:color w:val="595959" w:themeColor="text1" w:themeTint="A6"/>
        </w:rPr>
        <w:t>. Muting the volume on your computer (i.e. teaching room speakers) still allows the sound to be picked up by recipients of the webinar. This is useful to</w:t>
      </w:r>
      <w:r w:rsidR="00F63809">
        <w:rPr>
          <w:rFonts w:ascii="Arial" w:hAnsi="Arial" w:cs="Arial"/>
          <w:color w:val="595959" w:themeColor="text1" w:themeTint="A6"/>
        </w:rPr>
        <w:t xml:space="preserve"> do if the students are not going to speak, to</w:t>
      </w:r>
      <w:r>
        <w:rPr>
          <w:rFonts w:ascii="Arial" w:hAnsi="Arial" w:cs="Arial"/>
          <w:color w:val="595959" w:themeColor="text1" w:themeTint="A6"/>
        </w:rPr>
        <w:t xml:space="preserve"> avoid getting feedback in the microphone, and not having to listen to your own voice coming out of the webinar.</w:t>
      </w:r>
    </w:p>
    <w:p w:rsidR="00494699" w:rsidRDefault="009B1610" w:rsidP="00C43D2D">
      <w:pPr>
        <w:pStyle w:val="NoSpacing"/>
        <w:spacing w:after="120" w:line="276" w:lineRule="auto"/>
        <w:rPr>
          <w:rFonts w:ascii="Arial" w:hAnsi="Arial" w:cs="Arial"/>
          <w:color w:val="595959" w:themeColor="text1" w:themeTint="A6"/>
        </w:rPr>
      </w:pPr>
      <w:r>
        <w:rPr>
          <w:rFonts w:ascii="Arial" w:hAnsi="Arial" w:cs="Arial"/>
          <w:b/>
          <w:noProof/>
          <w:color w:val="595959" w:themeColor="text1" w:themeTint="A6"/>
          <w:sz w:val="24"/>
          <w:lang w:val="en-GB" w:eastAsia="en-GB"/>
        </w:rPr>
        <mc:AlternateContent>
          <mc:Choice Requires="wps">
            <w:drawing>
              <wp:anchor distT="0" distB="0" distL="114300" distR="114300" simplePos="0" relativeHeight="251673600" behindDoc="0" locked="0" layoutInCell="1" allowOverlap="1" wp14:anchorId="016DB0C9" wp14:editId="6823CACF">
                <wp:simplePos x="0" y="0"/>
                <wp:positionH relativeFrom="column">
                  <wp:posOffset>5669280</wp:posOffset>
                </wp:positionH>
                <wp:positionV relativeFrom="paragraph">
                  <wp:posOffset>581660</wp:posOffset>
                </wp:positionV>
                <wp:extent cx="1400175" cy="116205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1400175"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1610" w:rsidRDefault="009B1610">
                            <w:r>
                              <w:rPr>
                                <w:noProof/>
                                <w:lang w:eastAsia="en-GB"/>
                              </w:rPr>
                              <w:drawing>
                                <wp:inline distT="0" distB="0" distL="0" distR="0" wp14:anchorId="61C0081D" wp14:editId="1F041A27">
                                  <wp:extent cx="1092581" cy="1038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98670" cy="10440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446.4pt;margin-top:45.8pt;width:110.25pt;height:9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" fillcolor="white [3201]" stroked="f" strokeweight=".5pt">
                <v:textbox>
                  <w:txbxContent>
                    <w:p w:rsidR="009B1610" w:rsidRDefault="009B1610">
                      <w:r>
                        <w:rPr>
                          <w:noProof/>
                          <w:lang w:eastAsia="en-GB"/>
                        </w:rPr>
                        <w:drawing>
                          <wp:inline distT="0" distB="0" distL="0" distR="0" wp14:anchorId="61C0081D" wp14:editId="1F041A27">
                            <wp:extent cx="1092581" cy="1038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98670" cy="1044011"/>
                                    </a:xfrm>
                                    <a:prstGeom prst="rect">
                                      <a:avLst/>
                                    </a:prstGeom>
                                  </pic:spPr>
                                </pic:pic>
                              </a:graphicData>
                            </a:graphic>
                          </wp:inline>
                        </w:drawing>
                      </w:r>
                    </w:p>
                  </w:txbxContent>
                </v:textbox>
              </v:shape>
            </w:pict>
          </mc:Fallback>
        </mc:AlternateContent>
      </w:r>
      <w:r w:rsidR="00494699">
        <w:rPr>
          <w:rFonts w:ascii="Arial" w:hAnsi="Arial" w:cs="Arial"/>
          <w:color w:val="595959" w:themeColor="text1" w:themeTint="A6"/>
        </w:rPr>
        <w:t xml:space="preserve">Make sure </w:t>
      </w:r>
      <w:r w:rsidR="006421C1">
        <w:rPr>
          <w:rFonts w:ascii="Arial" w:hAnsi="Arial" w:cs="Arial"/>
          <w:color w:val="595959" w:themeColor="text1" w:themeTint="A6"/>
        </w:rPr>
        <w:t xml:space="preserve">the </w:t>
      </w:r>
      <w:r w:rsidR="00EF067D">
        <w:rPr>
          <w:rFonts w:ascii="Arial" w:hAnsi="Arial" w:cs="Arial"/>
          <w:color w:val="595959" w:themeColor="text1" w:themeTint="A6"/>
        </w:rPr>
        <w:t>‘</w:t>
      </w:r>
      <w:r w:rsidR="006421C1">
        <w:rPr>
          <w:rFonts w:ascii="Arial" w:hAnsi="Arial" w:cs="Arial"/>
          <w:color w:val="595959" w:themeColor="text1" w:themeTint="A6"/>
        </w:rPr>
        <w:t>Conference</w:t>
      </w:r>
      <w:r w:rsidR="00EF067D">
        <w:rPr>
          <w:rFonts w:ascii="Arial" w:hAnsi="Arial" w:cs="Arial"/>
          <w:color w:val="595959" w:themeColor="text1" w:themeTint="A6"/>
        </w:rPr>
        <w:t>s’</w:t>
      </w:r>
      <w:r w:rsidR="006421C1">
        <w:rPr>
          <w:rFonts w:ascii="Arial" w:hAnsi="Arial" w:cs="Arial"/>
          <w:color w:val="595959" w:themeColor="text1" w:themeTint="A6"/>
        </w:rPr>
        <w:t xml:space="preserve"> tab is visible to students in the left hand navigation of the Canvas course beforehand. You can do this via the ‘Settings’ menu and clicking on the Navigation tab. Here are some more detailed </w:t>
      </w:r>
      <w:hyperlink r:id="rId13" w:history="1">
        <w:r w:rsidR="00494699" w:rsidRPr="006421C1">
          <w:rPr>
            <w:rStyle w:val="Hyperlink"/>
            <w:rFonts w:ascii="Arial" w:hAnsi="Arial" w:cs="Arial"/>
          </w:rPr>
          <w:t>instruction</w:t>
        </w:r>
        <w:r w:rsidR="006421C1">
          <w:rPr>
            <w:rStyle w:val="Hyperlink"/>
            <w:rFonts w:ascii="Arial" w:hAnsi="Arial" w:cs="Arial"/>
          </w:rPr>
          <w:t xml:space="preserve">s on </w:t>
        </w:r>
        <w:r w:rsidR="006421C1" w:rsidRPr="006421C1">
          <w:rPr>
            <w:rStyle w:val="Hyperlink"/>
            <w:rFonts w:ascii="Arial" w:hAnsi="Arial" w:cs="Arial"/>
          </w:rPr>
          <w:t>how to do this</w:t>
        </w:r>
      </w:hyperlink>
      <w:r w:rsidR="006421C1">
        <w:rPr>
          <w:rFonts w:ascii="Arial" w:hAnsi="Arial" w:cs="Arial"/>
          <w:color w:val="595959" w:themeColor="text1" w:themeTint="A6"/>
        </w:rPr>
        <w:t>.</w:t>
      </w:r>
    </w:p>
    <w:p w:rsidR="00617BD1" w:rsidRDefault="00617BD1" w:rsidP="00C43D2D">
      <w:pPr>
        <w:pStyle w:val="NoSpacing"/>
        <w:spacing w:after="120" w:line="276" w:lineRule="auto"/>
        <w:rPr>
          <w:rFonts w:ascii="Arial" w:hAnsi="Arial" w:cs="Arial"/>
          <w:color w:val="595959" w:themeColor="text1" w:themeTint="A6"/>
        </w:rPr>
      </w:pPr>
    </w:p>
    <w:p w:rsidR="00617BD1" w:rsidRPr="00617BD1" w:rsidRDefault="00617BD1" w:rsidP="00C43D2D">
      <w:pPr>
        <w:pStyle w:val="NoSpacing"/>
        <w:spacing w:after="120" w:line="276" w:lineRule="auto"/>
        <w:rPr>
          <w:rFonts w:ascii="Arial" w:hAnsi="Arial" w:cs="Arial"/>
          <w:b/>
          <w:color w:val="595959" w:themeColor="text1" w:themeTint="A6"/>
          <w:sz w:val="24"/>
        </w:rPr>
      </w:pPr>
      <w:r w:rsidRPr="00617BD1">
        <w:rPr>
          <w:rFonts w:ascii="Arial" w:hAnsi="Arial" w:cs="Arial"/>
          <w:b/>
          <w:color w:val="595959" w:themeColor="text1" w:themeTint="A6"/>
          <w:sz w:val="24"/>
        </w:rPr>
        <w:t xml:space="preserve">Setting up </w:t>
      </w:r>
      <w:r w:rsidR="000D6204">
        <w:rPr>
          <w:rFonts w:ascii="Arial" w:hAnsi="Arial" w:cs="Arial"/>
          <w:b/>
          <w:color w:val="595959" w:themeColor="text1" w:themeTint="A6"/>
          <w:sz w:val="24"/>
        </w:rPr>
        <w:t>a</w:t>
      </w:r>
      <w:r w:rsidRPr="00617BD1">
        <w:rPr>
          <w:rFonts w:ascii="Arial" w:hAnsi="Arial" w:cs="Arial"/>
          <w:b/>
          <w:color w:val="595959" w:themeColor="text1" w:themeTint="A6"/>
          <w:sz w:val="24"/>
        </w:rPr>
        <w:t xml:space="preserve"> webinar</w:t>
      </w:r>
    </w:p>
    <w:p w:rsidR="00AF2DBE" w:rsidRDefault="00AF2DBE" w:rsidP="00C43D2D">
      <w:pPr>
        <w:pStyle w:val="NoSpacing"/>
        <w:spacing w:after="120" w:line="276" w:lineRule="auto"/>
        <w:rPr>
          <w:rFonts w:ascii="Arial" w:hAnsi="Arial" w:cs="Arial"/>
          <w:color w:val="595959" w:themeColor="text1" w:themeTint="A6"/>
        </w:rPr>
      </w:pPr>
    </w:p>
    <w:p w:rsidR="00AF2DBE" w:rsidRDefault="00AF2DBE" w:rsidP="00AF2DBE">
      <w:pPr>
        <w:pStyle w:val="NoSpacing"/>
        <w:numPr>
          <w:ilvl w:val="0"/>
          <w:numId w:val="37"/>
        </w:numPr>
        <w:spacing w:after="120" w:line="276" w:lineRule="auto"/>
        <w:rPr>
          <w:rFonts w:ascii="Arial" w:hAnsi="Arial" w:cs="Arial"/>
          <w:color w:val="595959" w:themeColor="text1" w:themeTint="A6"/>
        </w:rPr>
      </w:pPr>
      <w:r>
        <w:rPr>
          <w:rFonts w:ascii="Arial" w:hAnsi="Arial" w:cs="Arial"/>
          <w:color w:val="595959" w:themeColor="text1" w:themeTint="A6"/>
        </w:rPr>
        <w:t xml:space="preserve">On the Canvas course, go to the ‘Conferences’ tab in the </w:t>
      </w:r>
      <w:r w:rsidR="009B1610">
        <w:rPr>
          <w:rFonts w:ascii="Arial" w:hAnsi="Arial" w:cs="Arial"/>
          <w:color w:val="595959" w:themeColor="text1" w:themeTint="A6"/>
        </w:rPr>
        <w:t xml:space="preserve">left hand navigation menu: </w:t>
      </w:r>
    </w:p>
    <w:p w:rsidR="00AF2DBE" w:rsidRDefault="00E77A22" w:rsidP="00AF2DBE">
      <w:pPr>
        <w:pStyle w:val="NoSpacing"/>
        <w:numPr>
          <w:ilvl w:val="0"/>
          <w:numId w:val="37"/>
        </w:numPr>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mc:AlternateContent>
          <mc:Choice Requires="wps">
            <w:drawing>
              <wp:anchor distT="0" distB="0" distL="114300" distR="114300" simplePos="0" relativeHeight="251664384" behindDoc="0" locked="0" layoutInCell="1" allowOverlap="1">
                <wp:simplePos x="0" y="0"/>
                <wp:positionH relativeFrom="column">
                  <wp:posOffset>5431155</wp:posOffset>
                </wp:positionH>
                <wp:positionV relativeFrom="paragraph">
                  <wp:posOffset>53975</wp:posOffset>
                </wp:positionV>
                <wp:extent cx="1352550" cy="495300"/>
                <wp:effectExtent l="0" t="0" r="19050" b="19050"/>
                <wp:wrapNone/>
                <wp:docPr id="10" name="Oval 10"/>
                <wp:cNvGraphicFramePr/>
                <a:graphic xmlns:a="http://schemas.openxmlformats.org/drawingml/2006/main">
                  <a:graphicData uri="http://schemas.microsoft.com/office/word/2010/wordprocessingShape">
                    <wps:wsp>
                      <wps:cNvSpPr/>
                      <wps:spPr>
                        <a:xfrm>
                          <a:off x="0" y="0"/>
                          <a:ext cx="1352550" cy="495300"/>
                        </a:xfrm>
                        <a:prstGeom prst="ellipse">
                          <a:avLst/>
                        </a:prstGeom>
                        <a:noFill/>
                        <a:ln w="1905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427.65pt;margin-top:4.25pt;width:106.5pt;height: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" filled="f" strokecolor="red" strokeweight="1.5pt"/>
            </w:pict>
          </mc:Fallback>
        </mc:AlternateContent>
      </w:r>
      <w:r w:rsidR="00AF2DBE">
        <w:rPr>
          <w:rFonts w:ascii="Arial" w:hAnsi="Arial" w:cs="Arial"/>
          <w:noProof/>
          <w:color w:val="595959" w:themeColor="text1" w:themeTint="A6"/>
          <w:lang w:val="en-GB" w:eastAsia="en-GB"/>
        </w:rPr>
        <mc:AlternateContent>
          <mc:Choice Requires="wps">
            <w:drawing>
              <wp:anchor distT="0" distB="0" distL="114300" distR="114300" simplePos="0" relativeHeight="251659264" behindDoc="0" locked="0" layoutInCell="1" allowOverlap="1" wp14:anchorId="7ECEAAF7" wp14:editId="5981B812">
                <wp:simplePos x="0" y="0"/>
                <wp:positionH relativeFrom="column">
                  <wp:posOffset>4269105</wp:posOffset>
                </wp:positionH>
                <wp:positionV relativeFrom="paragraph">
                  <wp:posOffset>4445</wp:posOffset>
                </wp:positionV>
                <wp:extent cx="3152775" cy="9620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1527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2DBE" w:rsidRDefault="00AF2DBE">
                            <w:r>
                              <w:rPr>
                                <w:noProof/>
                                <w:lang w:eastAsia="en-GB"/>
                              </w:rPr>
                              <w:drawing>
                                <wp:inline distT="0" distB="0" distL="0" distR="0" wp14:anchorId="266C7E35" wp14:editId="2B3288ED">
                                  <wp:extent cx="2562225" cy="79837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62225" cy="798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336.15pt;margin-top:.35pt;width:248.25pt;height:7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" fillcolor="white [3201]" stroked="f" strokeweight=".5pt">
                <v:textbox>
                  <w:txbxContent>
                    <w:p w:rsidR="00AF2DBE" w:rsidRDefault="00AF2DBE">
                      <w:r>
                        <w:rPr>
                          <w:noProof/>
                          <w:lang w:eastAsia="en-GB"/>
                        </w:rPr>
                        <w:drawing>
                          <wp:inline distT="0" distB="0" distL="0" distR="0" wp14:anchorId="266C7E35" wp14:editId="2B3288ED">
                            <wp:extent cx="2562225" cy="79837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62225" cy="798374"/>
                                    </a:xfrm>
                                    <a:prstGeom prst="rect">
                                      <a:avLst/>
                                    </a:prstGeom>
                                  </pic:spPr>
                                </pic:pic>
                              </a:graphicData>
                            </a:graphic>
                          </wp:inline>
                        </w:drawing>
                      </w:r>
                    </w:p>
                  </w:txbxContent>
                </v:textbox>
              </v:shape>
            </w:pict>
          </mc:Fallback>
        </mc:AlternateContent>
      </w:r>
      <w:r w:rsidR="00AF2DBE">
        <w:rPr>
          <w:rFonts w:ascii="Arial" w:hAnsi="Arial" w:cs="Arial"/>
          <w:color w:val="595959" w:themeColor="text1" w:themeTint="A6"/>
        </w:rPr>
        <w:t>Click on the blue ‘+Conference’ button at the top of the page:</w:t>
      </w:r>
    </w:p>
    <w:p w:rsidR="00582269" w:rsidRDefault="00AF2DBE" w:rsidP="005B4B7C">
      <w:pPr>
        <w:pStyle w:val="NoSpacing"/>
        <w:numPr>
          <w:ilvl w:val="0"/>
          <w:numId w:val="37"/>
        </w:numPr>
        <w:spacing w:after="120" w:line="276" w:lineRule="auto"/>
        <w:ind w:left="709"/>
        <w:rPr>
          <w:rFonts w:ascii="Arial" w:hAnsi="Arial" w:cs="Arial"/>
          <w:color w:val="595959" w:themeColor="text1" w:themeTint="A6"/>
        </w:rPr>
      </w:pPr>
      <w:r w:rsidRPr="005B4B7C">
        <w:rPr>
          <w:rFonts w:ascii="Arial" w:hAnsi="Arial" w:cs="Arial"/>
          <w:color w:val="595959" w:themeColor="text1" w:themeTint="A6"/>
        </w:rPr>
        <w:t>In the box that appears</w:t>
      </w:r>
      <w:r w:rsidR="00582269">
        <w:rPr>
          <w:rFonts w:ascii="Arial" w:hAnsi="Arial" w:cs="Arial"/>
          <w:color w:val="595959" w:themeColor="text1" w:themeTint="A6"/>
        </w:rPr>
        <w:t xml:space="preserve"> (see image below)</w:t>
      </w:r>
      <w:r w:rsidRPr="005B4B7C">
        <w:rPr>
          <w:rFonts w:ascii="Arial" w:hAnsi="Arial" w:cs="Arial"/>
          <w:color w:val="595959" w:themeColor="text1" w:themeTint="A6"/>
        </w:rPr>
        <w:t xml:space="preserve">, type the name of </w:t>
      </w:r>
    </w:p>
    <w:p w:rsidR="00582269" w:rsidRDefault="00AF2DBE" w:rsidP="005B4B7C">
      <w:pPr>
        <w:pStyle w:val="NoSpacing"/>
        <w:spacing w:after="120" w:line="276" w:lineRule="auto"/>
        <w:ind w:left="709"/>
        <w:rPr>
          <w:rFonts w:ascii="Arial" w:hAnsi="Arial" w:cs="Arial"/>
          <w:color w:val="595959" w:themeColor="text1" w:themeTint="A6"/>
        </w:rPr>
      </w:pPr>
      <w:proofErr w:type="gramStart"/>
      <w:r w:rsidRPr="005B4B7C">
        <w:rPr>
          <w:rFonts w:ascii="Arial" w:hAnsi="Arial" w:cs="Arial"/>
          <w:color w:val="595959" w:themeColor="text1" w:themeTint="A6"/>
        </w:rPr>
        <w:t>your</w:t>
      </w:r>
      <w:proofErr w:type="gramEnd"/>
      <w:r w:rsidRPr="005B4B7C">
        <w:rPr>
          <w:rFonts w:ascii="Arial" w:hAnsi="Arial" w:cs="Arial"/>
          <w:color w:val="595959" w:themeColor="text1" w:themeTint="A6"/>
        </w:rPr>
        <w:t xml:space="preserve"> webinar</w:t>
      </w:r>
      <w:r w:rsidR="005B4B7C" w:rsidRPr="005B4B7C">
        <w:rPr>
          <w:rFonts w:ascii="Arial" w:hAnsi="Arial" w:cs="Arial"/>
          <w:color w:val="595959" w:themeColor="text1" w:themeTint="A6"/>
        </w:rPr>
        <w:t xml:space="preserve"> – include the date/time in the name so that it is </w:t>
      </w:r>
    </w:p>
    <w:p w:rsidR="00582269" w:rsidRDefault="005B4B7C" w:rsidP="005B4B7C">
      <w:pPr>
        <w:pStyle w:val="NoSpacing"/>
        <w:spacing w:after="120" w:line="276" w:lineRule="auto"/>
        <w:ind w:left="709"/>
        <w:rPr>
          <w:rFonts w:ascii="Arial" w:hAnsi="Arial" w:cs="Arial"/>
          <w:color w:val="595959" w:themeColor="text1" w:themeTint="A6"/>
        </w:rPr>
      </w:pPr>
      <w:proofErr w:type="gramStart"/>
      <w:r w:rsidRPr="005B4B7C">
        <w:rPr>
          <w:rFonts w:ascii="Arial" w:hAnsi="Arial" w:cs="Arial"/>
          <w:color w:val="595959" w:themeColor="text1" w:themeTint="A6"/>
        </w:rPr>
        <w:t>clear</w:t>
      </w:r>
      <w:proofErr w:type="gramEnd"/>
      <w:r w:rsidRPr="005B4B7C">
        <w:rPr>
          <w:rFonts w:ascii="Arial" w:hAnsi="Arial" w:cs="Arial"/>
          <w:color w:val="595959" w:themeColor="text1" w:themeTint="A6"/>
        </w:rPr>
        <w:t xml:space="preserve"> for students which one they should join</w:t>
      </w:r>
      <w:r w:rsidR="00AF2DBE" w:rsidRPr="005B4B7C">
        <w:rPr>
          <w:rFonts w:ascii="Arial" w:hAnsi="Arial" w:cs="Arial"/>
          <w:color w:val="595959" w:themeColor="text1" w:themeTint="A6"/>
        </w:rPr>
        <w:t xml:space="preserve">; select whether </w:t>
      </w:r>
    </w:p>
    <w:p w:rsidR="008471C3" w:rsidRPr="005B4B7C" w:rsidRDefault="00AF2DBE" w:rsidP="005B4B7C">
      <w:pPr>
        <w:pStyle w:val="NoSpacing"/>
        <w:spacing w:after="120" w:line="276" w:lineRule="auto"/>
        <w:ind w:left="709"/>
        <w:rPr>
          <w:rFonts w:ascii="Arial" w:hAnsi="Arial" w:cs="Arial"/>
          <w:color w:val="595959" w:themeColor="text1" w:themeTint="A6"/>
        </w:rPr>
      </w:pPr>
      <w:proofErr w:type="gramStart"/>
      <w:r w:rsidRPr="005B4B7C">
        <w:rPr>
          <w:rFonts w:ascii="Arial" w:hAnsi="Arial" w:cs="Arial"/>
          <w:color w:val="595959" w:themeColor="text1" w:themeTint="A6"/>
        </w:rPr>
        <w:t>you</w:t>
      </w:r>
      <w:proofErr w:type="gramEnd"/>
      <w:r w:rsidRPr="005B4B7C">
        <w:rPr>
          <w:rFonts w:ascii="Arial" w:hAnsi="Arial" w:cs="Arial"/>
          <w:color w:val="595959" w:themeColor="text1" w:themeTint="A6"/>
        </w:rPr>
        <w:t xml:space="preserve"> want</w:t>
      </w:r>
      <w:r w:rsidR="005B4B7C">
        <w:rPr>
          <w:rFonts w:ascii="Arial" w:hAnsi="Arial" w:cs="Arial"/>
          <w:color w:val="595959" w:themeColor="text1" w:themeTint="A6"/>
        </w:rPr>
        <w:t xml:space="preserve"> </w:t>
      </w:r>
      <w:r w:rsidRPr="005B4B7C">
        <w:rPr>
          <w:rFonts w:ascii="Arial" w:hAnsi="Arial" w:cs="Arial"/>
          <w:color w:val="595959" w:themeColor="text1" w:themeTint="A6"/>
        </w:rPr>
        <w:t xml:space="preserve">to be able to record the webinar; and tick the box for ‘No time limit’, in case your webinar runs over. </w:t>
      </w:r>
    </w:p>
    <w:p w:rsidR="00AF2DBE" w:rsidRDefault="0051596A" w:rsidP="00AF2DBE">
      <w:pPr>
        <w:pStyle w:val="NoSpacing"/>
        <w:spacing w:after="120" w:line="276" w:lineRule="auto"/>
        <w:ind w:left="360"/>
        <w:rPr>
          <w:rFonts w:ascii="Arial" w:hAnsi="Arial" w:cs="Arial"/>
          <w:color w:val="595959" w:themeColor="text1" w:themeTint="A6"/>
        </w:rPr>
      </w:pPr>
      <w:r>
        <w:rPr>
          <w:rFonts w:ascii="Arial" w:hAnsi="Arial" w:cs="Arial"/>
          <w:noProof/>
          <w:color w:val="595959" w:themeColor="text1" w:themeTint="A6"/>
          <w:lang w:val="en-GB" w:eastAsia="en-GB"/>
        </w:rPr>
        <mc:AlternateContent>
          <mc:Choice Requires="wps">
            <w:drawing>
              <wp:anchor distT="0" distB="0" distL="114300" distR="114300" simplePos="0" relativeHeight="251660288" behindDoc="0" locked="0" layoutInCell="1" allowOverlap="1">
                <wp:simplePos x="0" y="0"/>
                <wp:positionH relativeFrom="column">
                  <wp:posOffset>68581</wp:posOffset>
                </wp:positionH>
                <wp:positionV relativeFrom="paragraph">
                  <wp:posOffset>170180</wp:posOffset>
                </wp:positionV>
                <wp:extent cx="3619500" cy="5429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619500" cy="542925"/>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51596A" w:rsidRDefault="00E77A22">
                            <w:r>
                              <w:rPr>
                                <w:noProof/>
                                <w:lang w:eastAsia="en-GB"/>
                              </w:rPr>
                              <w:drawing>
                                <wp:inline distT="0" distB="0" distL="0" distR="0">
                                  <wp:extent cx="3171825" cy="5550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55506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5.4pt;margin-top:13.4pt;width:285pt;height:42.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" filled="f" stroked="f">
                <v:textbox style="mso-fit-shape-to-text:t">
                  <w:txbxContent>
                    <w:p w:rsidR="0051596A" w:rsidRDefault="00E77A22">
                      <w:r>
                        <w:rPr>
                          <w:noProof/>
                          <w:lang w:eastAsia="en-GB"/>
                        </w:rPr>
                        <w:drawing>
                          <wp:inline distT="0" distB="0" distL="0" distR="0">
                            <wp:extent cx="3171825" cy="5550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555069"/>
                                    </a:xfrm>
                                    <a:prstGeom prst="rect">
                                      <a:avLst/>
                                    </a:prstGeom>
                                    <a:noFill/>
                                    <a:ln>
                                      <a:noFill/>
                                    </a:ln>
                                  </pic:spPr>
                                </pic:pic>
                              </a:graphicData>
                            </a:graphic>
                          </wp:inline>
                        </w:drawing>
                      </w:r>
                    </w:p>
                  </w:txbxContent>
                </v:textbox>
              </v:shape>
            </w:pict>
          </mc:Fallback>
        </mc:AlternateContent>
      </w:r>
      <w:r w:rsidR="008471C3">
        <w:rPr>
          <w:rFonts w:ascii="Arial" w:hAnsi="Arial" w:cs="Arial"/>
          <w:color w:val="595959" w:themeColor="text1" w:themeTint="A6"/>
        </w:rPr>
        <w:t>You can also type</w:t>
      </w:r>
      <w:r>
        <w:rPr>
          <w:rFonts w:ascii="Arial" w:hAnsi="Arial" w:cs="Arial"/>
          <w:color w:val="595959" w:themeColor="text1" w:themeTint="A6"/>
        </w:rPr>
        <w:t xml:space="preserve"> a short description, which will display below your conference in Canvas:</w:t>
      </w:r>
    </w:p>
    <w:p w:rsidR="005D265A" w:rsidRDefault="00DD2799" w:rsidP="00AF2DBE">
      <w:pPr>
        <w:pStyle w:val="NoSpacing"/>
        <w:spacing w:after="120" w:line="276" w:lineRule="auto"/>
        <w:ind w:left="360"/>
        <w:rPr>
          <w:rFonts w:ascii="Arial" w:hAnsi="Arial" w:cs="Arial"/>
          <w:color w:val="595959" w:themeColor="text1" w:themeTint="A6"/>
        </w:rPr>
      </w:pPr>
      <w:r>
        <w:rPr>
          <w:rFonts w:ascii="Arial" w:hAnsi="Arial" w:cs="Arial"/>
          <w:noProof/>
          <w:color w:val="595959" w:themeColor="text1" w:themeTint="A6"/>
          <w:lang w:val="en-GB" w:eastAsia="en-GB"/>
        </w:rPr>
        <mc:AlternateContent>
          <mc:Choice Requires="wps">
            <w:drawing>
              <wp:anchor distT="0" distB="0" distL="114300" distR="114300" simplePos="0" relativeHeight="251674624" behindDoc="0" locked="0" layoutInCell="1" allowOverlap="1">
                <wp:simplePos x="0" y="0"/>
                <wp:positionH relativeFrom="column">
                  <wp:posOffset>2687955</wp:posOffset>
                </wp:positionH>
                <wp:positionV relativeFrom="paragraph">
                  <wp:posOffset>119380</wp:posOffset>
                </wp:positionV>
                <wp:extent cx="1057275" cy="342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572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799" w:rsidRPr="00DD2799" w:rsidRDefault="00DD2799" w:rsidP="00DD2799">
                            <w:pPr>
                              <w:pStyle w:val="BodyText01"/>
                              <w:rPr>
                                <w:b/>
                                <w:color w:val="943634" w:themeColor="accent2" w:themeShade="BF"/>
                                <w:sz w:val="22"/>
                              </w:rPr>
                            </w:pPr>
                            <w:proofErr w:type="gramStart"/>
                            <w:r w:rsidRPr="00DD2799">
                              <w:rPr>
                                <w:b/>
                                <w:color w:val="943634" w:themeColor="accent2" w:themeShade="BF"/>
                                <w:sz w:val="22"/>
                              </w:rPr>
                              <w:t>description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29" type="#_x0000_t202" style="position:absolute;left:0;text-align:left;margin-left:211.65pt;margin-top:9.4pt;width:83.25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" filled="f" stroked="f" strokeweight=".5pt">
                <v:textbox>
                  <w:txbxContent>
                    <w:p w:rsidR="00DD2799" w:rsidRPr="00DD2799" w:rsidRDefault="00DD2799" w:rsidP="00DD2799">
                      <w:pPr>
                        <w:pStyle w:val="BodyText01"/>
                        <w:rPr>
                          <w:b/>
                          <w:color w:val="943634" w:themeColor="accent2" w:themeShade="BF"/>
                          <w:sz w:val="22"/>
                        </w:rPr>
                      </w:pPr>
                      <w:proofErr w:type="gramStart"/>
                      <w:r w:rsidRPr="00DD2799">
                        <w:rPr>
                          <w:b/>
                          <w:color w:val="943634" w:themeColor="accent2" w:themeShade="BF"/>
                          <w:sz w:val="22"/>
                        </w:rPr>
                        <w:t>description</w:t>
                      </w:r>
                      <w:proofErr w:type="gramEnd"/>
                    </w:p>
                  </w:txbxContent>
                </v:textbox>
              </v:shape>
            </w:pict>
          </mc:Fallback>
        </mc:AlternateContent>
      </w:r>
    </w:p>
    <w:p w:rsidR="005D265A" w:rsidRDefault="005D265A" w:rsidP="00AF2DBE">
      <w:pPr>
        <w:pStyle w:val="NoSpacing"/>
        <w:spacing w:after="120" w:line="276" w:lineRule="auto"/>
        <w:ind w:left="360"/>
        <w:rPr>
          <w:rFonts w:ascii="Arial" w:hAnsi="Arial" w:cs="Arial"/>
          <w:color w:val="595959" w:themeColor="text1" w:themeTint="A6"/>
        </w:rPr>
      </w:pPr>
    </w:p>
    <w:p w:rsidR="005D265A" w:rsidRDefault="00E77A22" w:rsidP="00AF2DBE">
      <w:pPr>
        <w:pStyle w:val="NoSpacing"/>
        <w:spacing w:after="120" w:line="276" w:lineRule="auto"/>
        <w:ind w:left="360"/>
        <w:rPr>
          <w:rFonts w:ascii="Arial" w:hAnsi="Arial" w:cs="Arial"/>
          <w:color w:val="595959" w:themeColor="text1" w:themeTint="A6"/>
        </w:rPr>
      </w:pPr>
      <w:r>
        <w:rPr>
          <w:rFonts w:ascii="Arial" w:hAnsi="Arial" w:cs="Arial"/>
          <w:color w:val="595959" w:themeColor="text1" w:themeTint="A6"/>
        </w:rPr>
        <w:br/>
      </w:r>
      <w:r w:rsidR="005D265A">
        <w:rPr>
          <w:rFonts w:ascii="Arial" w:hAnsi="Arial" w:cs="Arial"/>
          <w:color w:val="595959" w:themeColor="text1" w:themeTint="A6"/>
        </w:rPr>
        <w:t xml:space="preserve">Depending on the Canvas course you are using, you may wish to send an invitation to all members of the Canvas course to join the webinar, e.g. if it is a compulsory webinar. Most of the time you will want to untick that box though, to avoid spamming students with unnecessary notifications. </w:t>
      </w:r>
      <w:r w:rsidR="00A40544">
        <w:rPr>
          <w:rFonts w:ascii="Arial" w:hAnsi="Arial" w:cs="Arial"/>
          <w:color w:val="595959" w:themeColor="text1" w:themeTint="A6"/>
        </w:rPr>
        <w:t>Another way to</w:t>
      </w:r>
      <w:r w:rsidR="00A40544" w:rsidRPr="00A40544">
        <w:rPr>
          <w:rFonts w:ascii="Arial" w:hAnsi="Arial" w:cs="Arial"/>
          <w:color w:val="595959" w:themeColor="text1" w:themeTint="A6"/>
        </w:rPr>
        <w:t xml:space="preserve"> alert </w:t>
      </w:r>
      <w:r w:rsidR="00A40544">
        <w:rPr>
          <w:rFonts w:ascii="Arial" w:hAnsi="Arial" w:cs="Arial"/>
          <w:color w:val="595959" w:themeColor="text1" w:themeTint="A6"/>
        </w:rPr>
        <w:t>student</w:t>
      </w:r>
      <w:r w:rsidR="00A40544" w:rsidRPr="00A40544">
        <w:rPr>
          <w:rFonts w:ascii="Arial" w:hAnsi="Arial" w:cs="Arial"/>
          <w:color w:val="595959" w:themeColor="text1" w:themeTint="A6"/>
        </w:rPr>
        <w:t>s about upcoming conferences</w:t>
      </w:r>
      <w:r w:rsidR="00A40544">
        <w:rPr>
          <w:rFonts w:ascii="Arial" w:hAnsi="Arial" w:cs="Arial"/>
          <w:color w:val="595959" w:themeColor="text1" w:themeTint="A6"/>
        </w:rPr>
        <w:t xml:space="preserve"> would be to</w:t>
      </w:r>
      <w:r w:rsidR="00A40544" w:rsidRPr="00A40544">
        <w:rPr>
          <w:rFonts w:ascii="Arial" w:hAnsi="Arial" w:cs="Arial"/>
          <w:color w:val="595959" w:themeColor="text1" w:themeTint="A6"/>
        </w:rPr>
        <w:t xml:space="preserve"> create course </w:t>
      </w:r>
      <w:hyperlink r:id="rId18" w:history="1">
        <w:r w:rsidR="00A40544" w:rsidRPr="00A40544">
          <w:rPr>
            <w:rStyle w:val="Hyperlink"/>
            <w:rFonts w:ascii="Arial" w:hAnsi="Arial" w:cs="Arial"/>
            <w:u w:val="none"/>
          </w:rPr>
          <w:t>events</w:t>
        </w:r>
      </w:hyperlink>
      <w:r w:rsidR="00A40544" w:rsidRPr="00A40544">
        <w:rPr>
          <w:rFonts w:ascii="Arial" w:hAnsi="Arial" w:cs="Arial"/>
          <w:color w:val="595959" w:themeColor="text1" w:themeTint="A6"/>
        </w:rPr>
        <w:t xml:space="preserve"> in the Calendar.</w:t>
      </w:r>
    </w:p>
    <w:p w:rsidR="00023B81" w:rsidRDefault="00023B81" w:rsidP="00AF2DBE">
      <w:pPr>
        <w:pStyle w:val="NoSpacing"/>
        <w:spacing w:after="120" w:line="276" w:lineRule="auto"/>
        <w:ind w:left="360"/>
        <w:rPr>
          <w:rFonts w:ascii="Arial" w:hAnsi="Arial" w:cs="Arial"/>
          <w:color w:val="595959" w:themeColor="text1" w:themeTint="A6"/>
        </w:rPr>
      </w:pPr>
      <w:r>
        <w:rPr>
          <w:rFonts w:ascii="Arial" w:hAnsi="Arial" w:cs="Arial"/>
          <w:noProof/>
          <w:color w:val="595959" w:themeColor="text1" w:themeTint="A6"/>
          <w:lang w:val="en-GB" w:eastAsia="en-GB"/>
        </w:rPr>
        <w:lastRenderedPageBreak/>
        <mc:AlternateContent>
          <mc:Choice Requires="wps">
            <w:drawing>
              <wp:anchor distT="0" distB="0" distL="114300" distR="114300" simplePos="0" relativeHeight="251661312" behindDoc="0" locked="0" layoutInCell="1" allowOverlap="1" wp14:anchorId="1AD222EE" wp14:editId="0A92B64B">
                <wp:simplePos x="0" y="0"/>
                <wp:positionH relativeFrom="column">
                  <wp:posOffset>211455</wp:posOffset>
                </wp:positionH>
                <wp:positionV relativeFrom="paragraph">
                  <wp:posOffset>36195</wp:posOffset>
                </wp:positionV>
                <wp:extent cx="6410325" cy="49149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6410325" cy="491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265A" w:rsidRDefault="005D265A">
                            <w:r>
                              <w:rPr>
                                <w:noProof/>
                                <w:lang w:eastAsia="en-GB"/>
                              </w:rPr>
                              <w:drawing>
                                <wp:inline distT="0" distB="0" distL="0" distR="0" wp14:anchorId="16748B44" wp14:editId="100F716B">
                                  <wp:extent cx="5943600" cy="62223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6222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left:0;text-align:left;margin-left:16.65pt;margin-top:2.85pt;width:504.75pt;height:38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" fillcolor="white [3201]" stroked="f" strokeweight=".5pt">
                <v:textbox>
                  <w:txbxContent>
                    <w:p w:rsidR="005D265A" w:rsidRDefault="005D265A">
                      <w:r>
                        <w:rPr>
                          <w:noProof/>
                          <w:lang w:eastAsia="en-GB"/>
                        </w:rPr>
                        <w:drawing>
                          <wp:inline distT="0" distB="0" distL="0" distR="0" wp14:anchorId="16748B44" wp14:editId="100F716B">
                            <wp:extent cx="5943600" cy="62223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6222365"/>
                                    </a:xfrm>
                                    <a:prstGeom prst="rect">
                                      <a:avLst/>
                                    </a:prstGeom>
                                  </pic:spPr>
                                </pic:pic>
                              </a:graphicData>
                            </a:graphic>
                          </wp:inline>
                        </w:drawing>
                      </w:r>
                    </w:p>
                  </w:txbxContent>
                </v:textbox>
              </v:shape>
            </w:pict>
          </mc:Fallback>
        </mc:AlternateContent>
      </w: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023B81" w:rsidRDefault="00023B81" w:rsidP="00AF2DBE">
      <w:pPr>
        <w:pStyle w:val="NoSpacing"/>
        <w:spacing w:after="120" w:line="276" w:lineRule="auto"/>
        <w:ind w:left="360"/>
        <w:rPr>
          <w:rFonts w:ascii="Arial" w:hAnsi="Arial" w:cs="Arial"/>
          <w:color w:val="595959" w:themeColor="text1" w:themeTint="A6"/>
        </w:rPr>
      </w:pPr>
    </w:p>
    <w:p w:rsidR="005D265A" w:rsidRDefault="005D265A" w:rsidP="00C43D2D">
      <w:pPr>
        <w:pStyle w:val="NoSpacing"/>
        <w:spacing w:after="120" w:line="276" w:lineRule="auto"/>
        <w:rPr>
          <w:rFonts w:ascii="Arial" w:hAnsi="Arial" w:cs="Arial"/>
          <w:color w:val="595959" w:themeColor="text1" w:themeTint="A6"/>
        </w:rPr>
      </w:pPr>
    </w:p>
    <w:p w:rsidR="005D265A" w:rsidRDefault="005D265A" w:rsidP="00C43D2D">
      <w:pPr>
        <w:pStyle w:val="NoSpacing"/>
        <w:spacing w:after="120" w:line="276" w:lineRule="auto"/>
        <w:rPr>
          <w:rFonts w:ascii="Arial" w:hAnsi="Arial" w:cs="Arial"/>
          <w:color w:val="595959" w:themeColor="text1" w:themeTint="A6"/>
        </w:rPr>
      </w:pPr>
    </w:p>
    <w:p w:rsidR="005D265A" w:rsidRDefault="005D265A" w:rsidP="00C43D2D">
      <w:pPr>
        <w:pStyle w:val="NoSpacing"/>
        <w:spacing w:after="120" w:line="276" w:lineRule="auto"/>
        <w:rPr>
          <w:rFonts w:ascii="Arial" w:hAnsi="Arial" w:cs="Arial"/>
          <w:color w:val="595959" w:themeColor="text1" w:themeTint="A6"/>
        </w:rPr>
      </w:pPr>
    </w:p>
    <w:p w:rsidR="005D265A" w:rsidRDefault="005D265A" w:rsidP="00C43D2D">
      <w:pPr>
        <w:pStyle w:val="NoSpacing"/>
        <w:spacing w:after="120" w:line="276" w:lineRule="auto"/>
        <w:rPr>
          <w:rFonts w:ascii="Arial" w:hAnsi="Arial" w:cs="Arial"/>
          <w:color w:val="595959" w:themeColor="text1" w:themeTint="A6"/>
        </w:rPr>
      </w:pPr>
    </w:p>
    <w:p w:rsidR="005D265A" w:rsidRDefault="005D265A" w:rsidP="00C43D2D">
      <w:pPr>
        <w:pStyle w:val="NoSpacing"/>
        <w:spacing w:after="120" w:line="276" w:lineRule="auto"/>
        <w:rPr>
          <w:rFonts w:ascii="Arial" w:hAnsi="Arial" w:cs="Arial"/>
          <w:color w:val="595959" w:themeColor="text1" w:themeTint="A6"/>
        </w:rPr>
      </w:pPr>
    </w:p>
    <w:p w:rsidR="005D265A" w:rsidRDefault="005D265A" w:rsidP="00C43D2D">
      <w:pPr>
        <w:pStyle w:val="NoSpacing"/>
        <w:spacing w:after="120" w:line="276" w:lineRule="auto"/>
        <w:rPr>
          <w:rFonts w:ascii="Arial" w:hAnsi="Arial" w:cs="Arial"/>
          <w:color w:val="595959" w:themeColor="text1" w:themeTint="A6"/>
        </w:rPr>
      </w:pPr>
    </w:p>
    <w:p w:rsidR="00A14F74" w:rsidRDefault="00855EC6" w:rsidP="00A14F74">
      <w:pPr>
        <w:pStyle w:val="NoSpacing"/>
        <w:numPr>
          <w:ilvl w:val="0"/>
          <w:numId w:val="37"/>
        </w:numPr>
        <w:spacing w:after="120" w:line="276" w:lineRule="auto"/>
        <w:rPr>
          <w:rFonts w:ascii="Arial" w:hAnsi="Arial" w:cs="Arial"/>
          <w:color w:val="595959" w:themeColor="text1" w:themeTint="A6"/>
        </w:rPr>
      </w:pPr>
      <w:r>
        <w:rPr>
          <w:rFonts w:ascii="Arial" w:hAnsi="Arial" w:cs="Arial"/>
          <w:color w:val="595959" w:themeColor="text1" w:themeTint="A6"/>
        </w:rPr>
        <w:t xml:space="preserve">Once you have filled in this box you will </w:t>
      </w:r>
      <w:r w:rsidR="00921E88">
        <w:rPr>
          <w:rFonts w:ascii="Arial" w:hAnsi="Arial" w:cs="Arial"/>
          <w:color w:val="595959" w:themeColor="text1" w:themeTint="A6"/>
        </w:rPr>
        <w:t xml:space="preserve">be </w:t>
      </w:r>
      <w:r>
        <w:rPr>
          <w:rFonts w:ascii="Arial" w:hAnsi="Arial" w:cs="Arial"/>
          <w:color w:val="595959" w:themeColor="text1" w:themeTint="A6"/>
        </w:rPr>
        <w:t xml:space="preserve">taken back to the Conferences page. Click on the Start button next to your Conference to go into it: </w:t>
      </w:r>
    </w:p>
    <w:p w:rsidR="00A14F74" w:rsidRDefault="00A14F74" w:rsidP="00A14F74">
      <w:pPr>
        <w:pStyle w:val="NoSpacing"/>
        <w:spacing w:after="120" w:line="276" w:lineRule="auto"/>
        <w:ind w:left="360"/>
        <w:rPr>
          <w:rFonts w:ascii="Arial" w:hAnsi="Arial" w:cs="Arial"/>
          <w:color w:val="595959" w:themeColor="text1" w:themeTint="A6"/>
        </w:rPr>
      </w:pPr>
      <w:r>
        <w:rPr>
          <w:rFonts w:ascii="Arial" w:hAnsi="Arial" w:cs="Arial"/>
          <w:noProof/>
          <w:color w:val="595959" w:themeColor="text1" w:themeTint="A6"/>
          <w:lang w:val="en-GB" w:eastAsia="en-GB"/>
        </w:rPr>
        <w:drawing>
          <wp:inline distT="0" distB="0" distL="0" distR="0" wp14:anchorId="57A3F549" wp14:editId="4805DCAB">
            <wp:extent cx="1769110" cy="7480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9110" cy="748030"/>
                    </a:xfrm>
                    <a:prstGeom prst="rect">
                      <a:avLst/>
                    </a:prstGeom>
                    <a:noFill/>
                    <a:ln>
                      <a:noFill/>
                    </a:ln>
                  </pic:spPr>
                </pic:pic>
              </a:graphicData>
            </a:graphic>
          </wp:inline>
        </w:drawing>
      </w:r>
    </w:p>
    <w:p w:rsidR="00A14F74" w:rsidRDefault="00855C73" w:rsidP="00A14F74">
      <w:pPr>
        <w:pStyle w:val="NoSpacing"/>
        <w:numPr>
          <w:ilvl w:val="0"/>
          <w:numId w:val="37"/>
        </w:numPr>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mc:AlternateContent>
          <mc:Choice Requires="wps">
            <w:drawing>
              <wp:anchor distT="0" distB="0" distL="114300" distR="114300" simplePos="0" relativeHeight="251663360" behindDoc="0" locked="0" layoutInCell="1" allowOverlap="1" wp14:anchorId="156B2CC5" wp14:editId="4BA13E8F">
                <wp:simplePos x="0" y="0"/>
                <wp:positionH relativeFrom="column">
                  <wp:posOffset>363855</wp:posOffset>
                </wp:positionH>
                <wp:positionV relativeFrom="paragraph">
                  <wp:posOffset>420370</wp:posOffset>
                </wp:positionV>
                <wp:extent cx="3257550" cy="171450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3257550"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5C73" w:rsidRDefault="00855C73">
                            <w:r>
                              <w:rPr>
                                <w:noProof/>
                                <w:lang w:eastAsia="en-GB"/>
                              </w:rPr>
                              <w:drawing>
                                <wp:inline distT="0" distB="0" distL="0" distR="0" wp14:anchorId="0D74E7BC" wp14:editId="58EABD36">
                                  <wp:extent cx="3063875" cy="1520190"/>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3875" cy="152019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1" type="#_x0000_t202" style="position:absolute;left:0;text-align:left;margin-left:28.65pt;margin-top:33.1pt;width:256.5pt;height:13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" fillcolor="white [3201]" stroked="f" strokeweight=".5pt">
                <v:textbox>
                  <w:txbxContent>
                    <w:p w:rsidR="00855C73" w:rsidRDefault="00855C73">
                      <w:r>
                        <w:rPr>
                          <w:noProof/>
                          <w:lang w:eastAsia="en-GB"/>
                        </w:rPr>
                        <w:drawing>
                          <wp:inline distT="0" distB="0" distL="0" distR="0" wp14:anchorId="0D74E7BC" wp14:editId="58EABD36">
                            <wp:extent cx="3063875" cy="1520190"/>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1520190"/>
                                    </a:xfrm>
                                    <a:prstGeom prst="rect">
                                      <a:avLst/>
                                    </a:prstGeom>
                                    <a:noFill/>
                                    <a:ln>
                                      <a:noFill/>
                                    </a:ln>
                                  </pic:spPr>
                                </pic:pic>
                              </a:graphicData>
                            </a:graphic>
                          </wp:inline>
                        </w:drawing>
                      </w:r>
                    </w:p>
                  </w:txbxContent>
                </v:textbox>
              </v:shape>
            </w:pict>
          </mc:Fallback>
        </mc:AlternateContent>
      </w:r>
      <w:r>
        <w:rPr>
          <w:rFonts w:ascii="Arial" w:hAnsi="Arial" w:cs="Arial"/>
          <w:color w:val="595959" w:themeColor="text1" w:themeTint="A6"/>
        </w:rPr>
        <w:t>You will be asked how you want to join the audio of the Conference. If you are going to be talking while you present then select ‘Microphone’:</w:t>
      </w:r>
    </w:p>
    <w:p w:rsidR="00855C73" w:rsidRDefault="00855C73" w:rsidP="00855C73">
      <w:pPr>
        <w:pStyle w:val="NoSpacing"/>
        <w:spacing w:after="120" w:line="276" w:lineRule="auto"/>
        <w:ind w:left="360"/>
        <w:rPr>
          <w:rFonts w:ascii="Arial" w:hAnsi="Arial" w:cs="Arial"/>
          <w:color w:val="595959" w:themeColor="text1" w:themeTint="A6"/>
        </w:rPr>
      </w:pPr>
    </w:p>
    <w:p w:rsidR="00855C73" w:rsidRDefault="00855C73" w:rsidP="00855C73">
      <w:pPr>
        <w:pStyle w:val="NoSpacing"/>
        <w:spacing w:after="120" w:line="276" w:lineRule="auto"/>
        <w:ind w:left="360"/>
        <w:rPr>
          <w:rFonts w:ascii="Arial" w:hAnsi="Arial" w:cs="Arial"/>
          <w:color w:val="595959" w:themeColor="text1" w:themeTint="A6"/>
        </w:rPr>
      </w:pPr>
    </w:p>
    <w:p w:rsidR="00855C73" w:rsidRDefault="00855C73" w:rsidP="00855C73">
      <w:pPr>
        <w:pStyle w:val="NoSpacing"/>
        <w:spacing w:after="120" w:line="276" w:lineRule="auto"/>
        <w:ind w:left="360"/>
        <w:rPr>
          <w:rFonts w:ascii="Arial" w:hAnsi="Arial" w:cs="Arial"/>
          <w:color w:val="595959" w:themeColor="text1" w:themeTint="A6"/>
        </w:rPr>
      </w:pPr>
    </w:p>
    <w:p w:rsidR="00855C73" w:rsidRPr="00A14F74" w:rsidRDefault="00161736" w:rsidP="00A14F74">
      <w:pPr>
        <w:pStyle w:val="NoSpacing"/>
        <w:numPr>
          <w:ilvl w:val="0"/>
          <w:numId w:val="37"/>
        </w:numPr>
        <w:spacing w:after="120" w:line="276" w:lineRule="auto"/>
        <w:rPr>
          <w:rFonts w:ascii="Arial" w:hAnsi="Arial" w:cs="Arial"/>
          <w:color w:val="595959" w:themeColor="text1" w:themeTint="A6"/>
        </w:rPr>
      </w:pPr>
      <w:r>
        <w:rPr>
          <w:rFonts w:ascii="Arial" w:hAnsi="Arial" w:cs="Arial"/>
          <w:color w:val="595959" w:themeColor="text1" w:themeTint="A6"/>
        </w:rPr>
        <w:lastRenderedPageBreak/>
        <w:t>You will now be taken to the webinar interface.</w:t>
      </w:r>
      <w:r w:rsidR="000D6204">
        <w:rPr>
          <w:rFonts w:ascii="Arial" w:hAnsi="Arial" w:cs="Arial"/>
          <w:color w:val="595959" w:themeColor="text1" w:themeTint="A6"/>
        </w:rPr>
        <w:t xml:space="preserve"> The next part of the handout will run through some of the features </w:t>
      </w:r>
      <w:r w:rsidR="001B514B">
        <w:rPr>
          <w:rFonts w:ascii="Arial" w:hAnsi="Arial" w:cs="Arial"/>
          <w:color w:val="595959" w:themeColor="text1" w:themeTint="A6"/>
        </w:rPr>
        <w:t>available</w:t>
      </w:r>
      <w:r w:rsidR="007625E1">
        <w:rPr>
          <w:rFonts w:ascii="Arial" w:hAnsi="Arial" w:cs="Arial"/>
          <w:color w:val="595959" w:themeColor="text1" w:themeTint="A6"/>
        </w:rPr>
        <w:t xml:space="preserve"> </w:t>
      </w:r>
      <w:r w:rsidR="007E2F15">
        <w:rPr>
          <w:rFonts w:ascii="Arial" w:hAnsi="Arial" w:cs="Arial"/>
          <w:color w:val="595959" w:themeColor="text1" w:themeTint="A6"/>
        </w:rPr>
        <w:t>o</w:t>
      </w:r>
      <w:r w:rsidR="007625E1">
        <w:rPr>
          <w:rFonts w:ascii="Arial" w:hAnsi="Arial" w:cs="Arial"/>
          <w:color w:val="595959" w:themeColor="text1" w:themeTint="A6"/>
        </w:rPr>
        <w:t>n this</w:t>
      </w:r>
      <w:r w:rsidR="000D6204">
        <w:rPr>
          <w:rFonts w:ascii="Arial" w:hAnsi="Arial" w:cs="Arial"/>
          <w:color w:val="595959" w:themeColor="text1" w:themeTint="A6"/>
        </w:rPr>
        <w:t>.</w:t>
      </w:r>
    </w:p>
    <w:p w:rsidR="005B6795" w:rsidRDefault="005B6795" w:rsidP="00C43D2D">
      <w:pPr>
        <w:pStyle w:val="NoSpacing"/>
        <w:spacing w:after="120" w:line="276" w:lineRule="auto"/>
        <w:rPr>
          <w:rFonts w:ascii="Arial" w:hAnsi="Arial" w:cs="Arial"/>
          <w:color w:val="595959" w:themeColor="text1" w:themeTint="A6"/>
        </w:rPr>
      </w:pPr>
    </w:p>
    <w:p w:rsidR="00BA0CEB" w:rsidRPr="00BA0CEB" w:rsidRDefault="00BA0CEB" w:rsidP="00C43D2D">
      <w:pPr>
        <w:pStyle w:val="NoSpacing"/>
        <w:spacing w:after="120" w:line="276" w:lineRule="auto"/>
        <w:rPr>
          <w:rFonts w:ascii="Arial" w:hAnsi="Arial" w:cs="Arial"/>
          <w:b/>
          <w:color w:val="595959" w:themeColor="text1" w:themeTint="A6"/>
          <w:sz w:val="24"/>
        </w:rPr>
      </w:pPr>
      <w:r w:rsidRPr="00BA0CEB">
        <w:rPr>
          <w:rFonts w:ascii="Arial" w:hAnsi="Arial" w:cs="Arial"/>
          <w:b/>
          <w:color w:val="595959" w:themeColor="text1" w:themeTint="A6"/>
          <w:sz w:val="24"/>
        </w:rPr>
        <w:t>Features of</w:t>
      </w:r>
      <w:r w:rsidR="0075149B">
        <w:rPr>
          <w:rFonts w:ascii="Arial" w:hAnsi="Arial" w:cs="Arial"/>
          <w:b/>
          <w:color w:val="595959" w:themeColor="text1" w:themeTint="A6"/>
          <w:sz w:val="24"/>
        </w:rPr>
        <w:t xml:space="preserve"> the</w:t>
      </w:r>
      <w:r w:rsidRPr="00BA0CEB">
        <w:rPr>
          <w:rFonts w:ascii="Arial" w:hAnsi="Arial" w:cs="Arial"/>
          <w:b/>
          <w:color w:val="595959" w:themeColor="text1" w:themeTint="A6"/>
          <w:sz w:val="24"/>
        </w:rPr>
        <w:t xml:space="preserve"> Big Blue Button</w:t>
      </w:r>
      <w:r w:rsidR="0075149B">
        <w:rPr>
          <w:rFonts w:ascii="Arial" w:hAnsi="Arial" w:cs="Arial"/>
          <w:b/>
          <w:color w:val="595959" w:themeColor="text1" w:themeTint="A6"/>
          <w:sz w:val="24"/>
        </w:rPr>
        <w:t xml:space="preserve"> interface</w:t>
      </w:r>
    </w:p>
    <w:p w:rsidR="00BA0CEB" w:rsidRDefault="00BA0CEB" w:rsidP="00C43D2D">
      <w:pPr>
        <w:pStyle w:val="NoSpacing"/>
        <w:spacing w:after="120" w:line="276" w:lineRule="auto"/>
        <w:rPr>
          <w:rFonts w:ascii="Arial" w:hAnsi="Arial" w:cs="Arial"/>
          <w:color w:val="595959" w:themeColor="text1" w:themeTint="A6"/>
        </w:rPr>
      </w:pPr>
    </w:p>
    <w:p w:rsidR="000244CD" w:rsidRDefault="000244CD" w:rsidP="00C43D2D">
      <w:pPr>
        <w:pStyle w:val="NoSpacing"/>
        <w:spacing w:after="120" w:line="276" w:lineRule="auto"/>
        <w:rPr>
          <w:rFonts w:ascii="Arial" w:hAnsi="Arial" w:cs="Arial"/>
          <w:color w:val="595959" w:themeColor="text1" w:themeTint="A6"/>
        </w:rPr>
      </w:pPr>
      <w:r>
        <w:rPr>
          <w:noProof/>
          <w:lang w:val="en-GB" w:eastAsia="en-GB"/>
        </w:rPr>
        <w:drawing>
          <wp:inline distT="0" distB="0" distL="0" distR="0">
            <wp:extent cx="6836410" cy="5125309"/>
            <wp:effectExtent l="0" t="0" r="2540" b="0"/>
            <wp:docPr id="15" name="Picture 15" descr="View Conference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Conferences Inte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6410" cy="5125309"/>
                    </a:xfrm>
                    <a:prstGeom prst="rect">
                      <a:avLst/>
                    </a:prstGeom>
                    <a:noFill/>
                    <a:ln>
                      <a:noFill/>
                    </a:ln>
                  </pic:spPr>
                </pic:pic>
              </a:graphicData>
            </a:graphic>
          </wp:inline>
        </w:drawing>
      </w:r>
    </w:p>
    <w:p w:rsidR="008F6242" w:rsidRDefault="000244CD" w:rsidP="000244CD">
      <w:pPr>
        <w:pStyle w:val="NoSpacing"/>
        <w:spacing w:line="276" w:lineRule="auto"/>
        <w:rPr>
          <w:rFonts w:ascii="Arial" w:hAnsi="Arial" w:cs="Arial"/>
          <w:color w:val="595959" w:themeColor="text1" w:themeTint="A6"/>
        </w:rPr>
      </w:pPr>
      <w:r w:rsidRPr="000244CD">
        <w:rPr>
          <w:rFonts w:ascii="Arial" w:hAnsi="Arial" w:cs="Arial"/>
          <w:color w:val="595959" w:themeColor="text1" w:themeTint="A6"/>
        </w:rPr>
        <w:t xml:space="preserve">The Conferences interface contains a variety of tools to help you moderate and participate in your </w:t>
      </w:r>
      <w:r>
        <w:rPr>
          <w:rFonts w:ascii="Arial" w:hAnsi="Arial" w:cs="Arial"/>
          <w:color w:val="595959" w:themeColor="text1" w:themeTint="A6"/>
        </w:rPr>
        <w:t>webinar</w:t>
      </w:r>
      <w:r w:rsidRPr="000244CD">
        <w:rPr>
          <w:rFonts w:ascii="Arial" w:hAnsi="Arial" w:cs="Arial"/>
          <w:color w:val="595959" w:themeColor="text1" w:themeTint="A6"/>
        </w:rPr>
        <w:t>.</w:t>
      </w:r>
      <w:r w:rsidR="00C47D21">
        <w:rPr>
          <w:rFonts w:ascii="Arial" w:hAnsi="Arial" w:cs="Arial"/>
          <w:color w:val="595959" w:themeColor="text1" w:themeTint="A6"/>
        </w:rPr>
        <w:t xml:space="preserve"> You will also notice the mouse acts as a laser pointer.</w:t>
      </w:r>
      <w:r w:rsidRPr="000244CD">
        <w:rPr>
          <w:rFonts w:ascii="Arial" w:hAnsi="Arial" w:cs="Arial"/>
          <w:color w:val="595959" w:themeColor="text1" w:themeTint="A6"/>
        </w:rPr>
        <w:t xml:space="preserve"> The interface consists of the following areas</w:t>
      </w:r>
      <w:r>
        <w:rPr>
          <w:rFonts w:ascii="Arial" w:hAnsi="Arial" w:cs="Arial"/>
          <w:color w:val="595959" w:themeColor="text1" w:themeTint="A6"/>
        </w:rPr>
        <w:t xml:space="preserve"> (marked on the image above)</w:t>
      </w:r>
      <w:r w:rsidRPr="000244CD">
        <w:rPr>
          <w:rFonts w:ascii="Arial" w:hAnsi="Arial" w:cs="Arial"/>
          <w:color w:val="595959" w:themeColor="text1" w:themeTint="A6"/>
        </w:rPr>
        <w:t>:</w:t>
      </w:r>
      <w:r>
        <w:rPr>
          <w:rFonts w:ascii="Arial" w:hAnsi="Arial" w:cs="Arial"/>
          <w:color w:val="595959" w:themeColor="text1" w:themeTint="A6"/>
        </w:rPr>
        <w:t xml:space="preserve"> </w:t>
      </w:r>
      <w:r w:rsidRPr="000244CD">
        <w:rPr>
          <w:rFonts w:ascii="Arial" w:hAnsi="Arial" w:cs="Arial"/>
          <w:color w:val="595959" w:themeColor="text1" w:themeTint="A6"/>
        </w:rPr>
        <w:t>User Menu [1]</w:t>
      </w:r>
      <w:r>
        <w:rPr>
          <w:rFonts w:ascii="Arial" w:hAnsi="Arial" w:cs="Arial"/>
          <w:color w:val="595959" w:themeColor="text1" w:themeTint="A6"/>
        </w:rPr>
        <w:t xml:space="preserve">, </w:t>
      </w:r>
      <w:r w:rsidRPr="000244CD">
        <w:rPr>
          <w:rFonts w:ascii="Arial" w:hAnsi="Arial" w:cs="Arial"/>
          <w:color w:val="595959" w:themeColor="text1" w:themeTint="A6"/>
        </w:rPr>
        <w:t>Presentation Window [2]</w:t>
      </w:r>
      <w:r>
        <w:rPr>
          <w:rFonts w:ascii="Arial" w:hAnsi="Arial" w:cs="Arial"/>
          <w:color w:val="595959" w:themeColor="text1" w:themeTint="A6"/>
        </w:rPr>
        <w:t xml:space="preserve">, </w:t>
      </w:r>
      <w:r w:rsidRPr="000244CD">
        <w:rPr>
          <w:rFonts w:ascii="Arial" w:hAnsi="Arial" w:cs="Arial"/>
          <w:color w:val="595959" w:themeColor="text1" w:themeTint="A6"/>
        </w:rPr>
        <w:t>Conference Tools [3]</w:t>
      </w:r>
      <w:r>
        <w:rPr>
          <w:rFonts w:ascii="Arial" w:hAnsi="Arial" w:cs="Arial"/>
          <w:color w:val="595959" w:themeColor="text1" w:themeTint="A6"/>
        </w:rPr>
        <w:t xml:space="preserve">, </w:t>
      </w:r>
      <w:proofErr w:type="gramStart"/>
      <w:r w:rsidRPr="000244CD">
        <w:rPr>
          <w:rFonts w:ascii="Arial" w:hAnsi="Arial" w:cs="Arial"/>
          <w:color w:val="595959" w:themeColor="text1" w:themeTint="A6"/>
        </w:rPr>
        <w:t>Options Menu [4]</w:t>
      </w:r>
      <w:proofErr w:type="gramEnd"/>
      <w:r>
        <w:rPr>
          <w:rFonts w:ascii="Arial" w:hAnsi="Arial" w:cs="Arial"/>
          <w:color w:val="595959" w:themeColor="text1" w:themeTint="A6"/>
        </w:rPr>
        <w:t>. More detail about each of these will follow below.</w:t>
      </w:r>
    </w:p>
    <w:p w:rsidR="00984778" w:rsidRDefault="00984778" w:rsidP="000244CD">
      <w:pPr>
        <w:pStyle w:val="NoSpacing"/>
        <w:spacing w:line="276" w:lineRule="auto"/>
        <w:rPr>
          <w:rFonts w:ascii="Arial" w:hAnsi="Arial" w:cs="Arial"/>
          <w:color w:val="595959" w:themeColor="text1" w:themeTint="A6"/>
        </w:rPr>
      </w:pPr>
    </w:p>
    <w:p w:rsidR="00984778" w:rsidRDefault="00984778" w:rsidP="000244CD">
      <w:pPr>
        <w:pStyle w:val="NoSpacing"/>
        <w:spacing w:line="276" w:lineRule="auto"/>
        <w:rPr>
          <w:rFonts w:ascii="Arial" w:hAnsi="Arial" w:cs="Arial"/>
          <w:color w:val="595959" w:themeColor="text1" w:themeTint="A6"/>
        </w:rPr>
      </w:pPr>
    </w:p>
    <w:p w:rsidR="000244CD" w:rsidRDefault="000244CD" w:rsidP="000244CD">
      <w:pPr>
        <w:pStyle w:val="NoSpacing"/>
        <w:spacing w:line="276" w:lineRule="auto"/>
        <w:rPr>
          <w:rFonts w:ascii="Arial" w:hAnsi="Arial" w:cs="Arial"/>
          <w:color w:val="595959" w:themeColor="text1" w:themeTint="A6"/>
        </w:rPr>
      </w:pPr>
    </w:p>
    <w:p w:rsidR="000244CD" w:rsidRPr="003C062D" w:rsidRDefault="003C062D" w:rsidP="000244CD">
      <w:pPr>
        <w:pStyle w:val="NoSpacing"/>
        <w:spacing w:line="276" w:lineRule="auto"/>
        <w:rPr>
          <w:rFonts w:ascii="Arial" w:hAnsi="Arial" w:cs="Arial"/>
          <w:b/>
          <w:color w:val="595959" w:themeColor="text1" w:themeTint="A6"/>
        </w:rPr>
      </w:pPr>
      <w:r w:rsidRPr="003C062D">
        <w:rPr>
          <w:rFonts w:ascii="Arial" w:hAnsi="Arial" w:cs="Arial"/>
          <w:b/>
          <w:color w:val="595959" w:themeColor="text1" w:themeTint="A6"/>
        </w:rPr>
        <w:lastRenderedPageBreak/>
        <w:t>User Menu</w:t>
      </w:r>
      <w:r w:rsidR="00D07E2E">
        <w:rPr>
          <w:rFonts w:ascii="Arial" w:hAnsi="Arial" w:cs="Arial"/>
          <w:b/>
          <w:color w:val="595959" w:themeColor="text1" w:themeTint="A6"/>
        </w:rPr>
        <w:t xml:space="preserve"> – Users, Chat, Notes</w:t>
      </w:r>
    </w:p>
    <w:p w:rsidR="003C062D" w:rsidRDefault="003C062D" w:rsidP="000244CD">
      <w:pPr>
        <w:pStyle w:val="NoSpacing"/>
        <w:spacing w:line="276" w:lineRule="auto"/>
        <w:rPr>
          <w:rFonts w:ascii="Arial" w:hAnsi="Arial" w:cs="Arial"/>
          <w:color w:val="595959" w:themeColor="text1" w:themeTint="A6"/>
        </w:rPr>
      </w:pPr>
      <w:r>
        <w:rPr>
          <w:rFonts w:ascii="Arial" w:hAnsi="Arial" w:cs="Arial"/>
          <w:noProof/>
          <w:color w:val="595959" w:themeColor="text1" w:themeTint="A6"/>
          <w:lang w:val="en-GB" w:eastAsia="en-GB"/>
        </w:rPr>
        <mc:AlternateContent>
          <mc:Choice Requires="wps">
            <w:drawing>
              <wp:anchor distT="0" distB="0" distL="114300" distR="114300" simplePos="0" relativeHeight="251666432" behindDoc="0" locked="0" layoutInCell="1" allowOverlap="1" wp14:anchorId="3C50684A" wp14:editId="73BDAE74">
                <wp:simplePos x="0" y="0"/>
                <wp:positionH relativeFrom="column">
                  <wp:posOffset>2611755</wp:posOffset>
                </wp:positionH>
                <wp:positionV relativeFrom="paragraph">
                  <wp:posOffset>69850</wp:posOffset>
                </wp:positionV>
                <wp:extent cx="4352925" cy="25622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4352925" cy="25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62D" w:rsidRPr="003C062D" w:rsidRDefault="006C01E1" w:rsidP="003C062D">
                            <w:pPr>
                              <w:pStyle w:val="BodyText01"/>
                              <w:rPr>
                                <w:sz w:val="22"/>
                              </w:rPr>
                            </w:pPr>
                            <w:r w:rsidRPr="006C01E1">
                              <w:rPr>
                                <w:b/>
                                <w:sz w:val="22"/>
                              </w:rPr>
                              <w:t>Users:</w:t>
                            </w:r>
                            <w:r>
                              <w:rPr>
                                <w:sz w:val="22"/>
                              </w:rPr>
                              <w:t xml:space="preserve"> </w:t>
                            </w:r>
                            <w:r w:rsidR="003C062D" w:rsidRPr="003C062D">
                              <w:rPr>
                                <w:sz w:val="22"/>
                              </w:rPr>
                              <w:t>From the User Menu, you can view all the users in the conference [1].</w:t>
                            </w:r>
                            <w:r>
                              <w:rPr>
                                <w:sz w:val="22"/>
                              </w:rPr>
                              <w:t xml:space="preserve">  </w:t>
                            </w:r>
                            <w:r w:rsidR="003C062D">
                              <w:rPr>
                                <w:sz w:val="22"/>
                              </w:rPr>
                              <w:br/>
                            </w:r>
                          </w:p>
                          <w:p w:rsidR="008B3F7F" w:rsidRPr="003C062D" w:rsidRDefault="006C01E1" w:rsidP="008B3F7F">
                            <w:pPr>
                              <w:pStyle w:val="BodyText01"/>
                              <w:rPr>
                                <w:sz w:val="22"/>
                              </w:rPr>
                            </w:pPr>
                            <w:r w:rsidRPr="006C01E1">
                              <w:rPr>
                                <w:b/>
                                <w:sz w:val="22"/>
                              </w:rPr>
                              <w:t>Chat</w:t>
                            </w:r>
                            <w:r>
                              <w:rPr>
                                <w:b/>
                                <w:sz w:val="22"/>
                              </w:rPr>
                              <w:t>:</w:t>
                            </w:r>
                            <w:r>
                              <w:rPr>
                                <w:sz w:val="22"/>
                              </w:rPr>
                              <w:t xml:space="preserve"> </w:t>
                            </w:r>
                            <w:r w:rsidR="003C062D" w:rsidRPr="003C062D">
                              <w:rPr>
                                <w:sz w:val="22"/>
                              </w:rPr>
                              <w:t xml:space="preserve">You can also chat with conference participants and contribute to shared notes. To open the conference chat, click the Public Chat link [2]. </w:t>
                            </w:r>
                            <w:r w:rsidR="00C962FA">
                              <w:rPr>
                                <w:sz w:val="22"/>
                              </w:rPr>
                              <w:t>There is an option to save or copy the chat by clicking the three dots at the top of the chat</w:t>
                            </w:r>
                            <w:proofErr w:type="gramStart"/>
                            <w:r w:rsidR="00C962FA">
                              <w:rPr>
                                <w:sz w:val="22"/>
                              </w:rPr>
                              <w:t xml:space="preserve">: </w:t>
                            </w:r>
                            <w:proofErr w:type="gramEnd"/>
                            <w:r w:rsidR="00C962FA">
                              <w:rPr>
                                <w:noProof/>
                                <w:lang w:val="en-GB" w:eastAsia="en-GB"/>
                              </w:rPr>
                              <w:drawing>
                                <wp:inline distT="0" distB="0" distL="0" distR="0" wp14:anchorId="378D088A" wp14:editId="388D5BAB">
                                  <wp:extent cx="228600" cy="209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8600" cy="209550"/>
                                          </a:xfrm>
                                          <a:prstGeom prst="rect">
                                            <a:avLst/>
                                          </a:prstGeom>
                                        </pic:spPr>
                                      </pic:pic>
                                    </a:graphicData>
                                  </a:graphic>
                                </wp:inline>
                              </w:drawing>
                            </w:r>
                            <w:r w:rsidR="00C962FA">
                              <w:rPr>
                                <w:sz w:val="22"/>
                              </w:rPr>
                              <w:t xml:space="preserve">. </w:t>
                            </w:r>
                            <w:r w:rsidR="00303ACE">
                              <w:rPr>
                                <w:sz w:val="22"/>
                              </w:rPr>
                              <w:t>Students can also send you Private Chat messages by clicking on your username.</w:t>
                            </w:r>
                            <w:r w:rsidR="003C062D">
                              <w:rPr>
                                <w:sz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margin-left:205.65pt;margin-top:5.5pt;width:342.75pt;height:20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" fillcolor="white [3201]" stroked="f" strokeweight=".5pt">
                <v:textbox>
                  <w:txbxContent>
                    <w:p w:rsidR="003C062D" w:rsidRPr="003C062D" w:rsidRDefault="006C01E1" w:rsidP="003C062D">
                      <w:pPr>
                        <w:pStyle w:val="BodyText01"/>
                        <w:rPr>
                          <w:sz w:val="22"/>
                        </w:rPr>
                      </w:pPr>
                      <w:r w:rsidRPr="006C01E1">
                        <w:rPr>
                          <w:b/>
                          <w:sz w:val="22"/>
                        </w:rPr>
                        <w:t>Users:</w:t>
                      </w:r>
                      <w:r>
                        <w:rPr>
                          <w:sz w:val="22"/>
                        </w:rPr>
                        <w:t xml:space="preserve"> </w:t>
                      </w:r>
                      <w:r w:rsidR="003C062D" w:rsidRPr="003C062D">
                        <w:rPr>
                          <w:sz w:val="22"/>
                        </w:rPr>
                        <w:t>From the User Menu, you can view all the users in the conference [1].</w:t>
                      </w:r>
                      <w:r>
                        <w:rPr>
                          <w:sz w:val="22"/>
                        </w:rPr>
                        <w:t xml:space="preserve">  </w:t>
                      </w:r>
                      <w:r w:rsidR="003C062D">
                        <w:rPr>
                          <w:sz w:val="22"/>
                        </w:rPr>
                        <w:br/>
                      </w:r>
                    </w:p>
                    <w:p w:rsidR="008B3F7F" w:rsidRPr="003C062D" w:rsidRDefault="006C01E1" w:rsidP="008B3F7F">
                      <w:pPr>
                        <w:pStyle w:val="BodyText01"/>
                        <w:rPr>
                          <w:sz w:val="22"/>
                        </w:rPr>
                      </w:pPr>
                      <w:r w:rsidRPr="006C01E1">
                        <w:rPr>
                          <w:b/>
                          <w:sz w:val="22"/>
                        </w:rPr>
                        <w:t>Chat</w:t>
                      </w:r>
                      <w:r>
                        <w:rPr>
                          <w:b/>
                          <w:sz w:val="22"/>
                        </w:rPr>
                        <w:t>:</w:t>
                      </w:r>
                      <w:r>
                        <w:rPr>
                          <w:sz w:val="22"/>
                        </w:rPr>
                        <w:t xml:space="preserve"> </w:t>
                      </w:r>
                      <w:r w:rsidR="003C062D" w:rsidRPr="003C062D">
                        <w:rPr>
                          <w:sz w:val="22"/>
                        </w:rPr>
                        <w:t xml:space="preserve">You can also chat with conference participants and contribute to shared notes. To open the conference chat, click the Public Chat link [2]. </w:t>
                      </w:r>
                      <w:r w:rsidR="00C962FA">
                        <w:rPr>
                          <w:sz w:val="22"/>
                        </w:rPr>
                        <w:t>There is an option to save or copy the chat by clicking the three dots at the top of the chat</w:t>
                      </w:r>
                      <w:proofErr w:type="gramStart"/>
                      <w:r w:rsidR="00C962FA">
                        <w:rPr>
                          <w:sz w:val="22"/>
                        </w:rPr>
                        <w:t xml:space="preserve">: </w:t>
                      </w:r>
                      <w:proofErr w:type="gramEnd"/>
                      <w:r w:rsidR="00C962FA">
                        <w:rPr>
                          <w:noProof/>
                          <w:lang w:val="en-GB" w:eastAsia="en-GB"/>
                        </w:rPr>
                        <w:drawing>
                          <wp:inline distT="0" distB="0" distL="0" distR="0" wp14:anchorId="378D088A" wp14:editId="388D5BAB">
                            <wp:extent cx="228600" cy="209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8600" cy="209550"/>
                                    </a:xfrm>
                                    <a:prstGeom prst="rect">
                                      <a:avLst/>
                                    </a:prstGeom>
                                  </pic:spPr>
                                </pic:pic>
                              </a:graphicData>
                            </a:graphic>
                          </wp:inline>
                        </w:drawing>
                      </w:r>
                      <w:r w:rsidR="00C962FA">
                        <w:rPr>
                          <w:sz w:val="22"/>
                        </w:rPr>
                        <w:t xml:space="preserve">. </w:t>
                      </w:r>
                      <w:r w:rsidR="00303ACE">
                        <w:rPr>
                          <w:sz w:val="22"/>
                        </w:rPr>
                        <w:t>Students can also send you Private Chat messages by clicking on your username.</w:t>
                      </w:r>
                      <w:r w:rsidR="003C062D">
                        <w:rPr>
                          <w:sz w:val="22"/>
                        </w:rPr>
                        <w:br/>
                      </w:r>
                    </w:p>
                  </w:txbxContent>
                </v:textbox>
              </v:shape>
            </w:pict>
          </mc:Fallback>
        </mc:AlternateContent>
      </w:r>
      <w:r>
        <w:rPr>
          <w:rFonts w:ascii="Arial" w:hAnsi="Arial" w:cs="Arial"/>
          <w:noProof/>
          <w:color w:val="595959" w:themeColor="text1" w:themeTint="A6"/>
          <w:lang w:val="en-GB" w:eastAsia="en-GB"/>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22860</wp:posOffset>
                </wp:positionV>
                <wp:extent cx="2867025" cy="26098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2867025" cy="2609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62D" w:rsidRDefault="003C062D">
                            <w:r>
                              <w:rPr>
                                <w:noProof/>
                                <w:lang w:eastAsia="en-GB"/>
                              </w:rPr>
                              <w:drawing>
                                <wp:inline distT="0" distB="0" distL="0" distR="0">
                                  <wp:extent cx="2445385" cy="3232150"/>
                                  <wp:effectExtent l="0" t="0" r="0" b="6350"/>
                                  <wp:docPr id="17" name="Picture 17" descr="View Us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User Men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5385" cy="3232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3" type="#_x0000_t202" style="position:absolute;margin-left:.15pt;margin-top:1.8pt;width:225.75pt;height:20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" fillcolor="white [3201]" stroked="f" strokeweight=".5pt">
                <v:textbox>
                  <w:txbxContent>
                    <w:p w:rsidR="003C062D" w:rsidRDefault="003C062D">
                      <w:r>
                        <w:rPr>
                          <w:noProof/>
                          <w:lang w:eastAsia="en-GB"/>
                        </w:rPr>
                        <w:drawing>
                          <wp:inline distT="0" distB="0" distL="0" distR="0">
                            <wp:extent cx="2445385" cy="3232150"/>
                            <wp:effectExtent l="0" t="0" r="0" b="6350"/>
                            <wp:docPr id="17" name="Picture 17" descr="View Us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User Men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5385" cy="3232150"/>
                                    </a:xfrm>
                                    <a:prstGeom prst="rect">
                                      <a:avLst/>
                                    </a:prstGeom>
                                    <a:noFill/>
                                    <a:ln>
                                      <a:noFill/>
                                    </a:ln>
                                  </pic:spPr>
                                </pic:pic>
                              </a:graphicData>
                            </a:graphic>
                          </wp:inline>
                        </w:drawing>
                      </w:r>
                    </w:p>
                  </w:txbxContent>
                </v:textbox>
              </v:shape>
            </w:pict>
          </mc:Fallback>
        </mc:AlternateContent>
      </w:r>
    </w:p>
    <w:p w:rsidR="000244CD" w:rsidRDefault="000244CD" w:rsidP="00C43D2D">
      <w:pPr>
        <w:pStyle w:val="NoSpacing"/>
        <w:spacing w:after="120" w:line="276" w:lineRule="auto"/>
        <w:rPr>
          <w:rFonts w:ascii="Arial" w:hAnsi="Arial" w:cs="Arial"/>
          <w:color w:val="595959" w:themeColor="text1" w:themeTint="A6"/>
        </w:rPr>
      </w:pPr>
    </w:p>
    <w:p w:rsidR="000244CD" w:rsidRDefault="000244CD" w:rsidP="00C43D2D">
      <w:pPr>
        <w:pStyle w:val="NoSpacing"/>
        <w:spacing w:after="120" w:line="276" w:lineRule="auto"/>
        <w:rPr>
          <w:rFonts w:ascii="Arial" w:hAnsi="Arial" w:cs="Arial"/>
          <w:color w:val="595959" w:themeColor="text1" w:themeTint="A6"/>
        </w:rPr>
      </w:pPr>
    </w:p>
    <w:p w:rsidR="000244CD" w:rsidRDefault="000244CD" w:rsidP="00C43D2D">
      <w:pPr>
        <w:pStyle w:val="NoSpacing"/>
        <w:spacing w:after="120" w:line="276" w:lineRule="auto"/>
        <w:rPr>
          <w:rFonts w:ascii="Arial" w:hAnsi="Arial" w:cs="Arial"/>
          <w:color w:val="595959" w:themeColor="text1" w:themeTint="A6"/>
        </w:rPr>
      </w:pPr>
    </w:p>
    <w:p w:rsidR="000244CD" w:rsidRDefault="000244CD" w:rsidP="00C43D2D">
      <w:pPr>
        <w:pStyle w:val="NoSpacing"/>
        <w:spacing w:after="120" w:line="276" w:lineRule="auto"/>
        <w:rPr>
          <w:rFonts w:ascii="Arial" w:hAnsi="Arial" w:cs="Arial"/>
          <w:color w:val="595959" w:themeColor="text1" w:themeTint="A6"/>
        </w:rPr>
      </w:pPr>
    </w:p>
    <w:p w:rsidR="008F6242" w:rsidRDefault="008F6242" w:rsidP="00C43D2D">
      <w:pPr>
        <w:pStyle w:val="NoSpacing"/>
        <w:spacing w:after="120" w:line="276" w:lineRule="auto"/>
        <w:rPr>
          <w:rFonts w:ascii="Arial" w:hAnsi="Arial" w:cs="Arial"/>
          <w:color w:val="595959" w:themeColor="text1" w:themeTint="A6"/>
        </w:rPr>
      </w:pPr>
    </w:p>
    <w:p w:rsidR="00984778" w:rsidRDefault="00984778" w:rsidP="00C43D2D">
      <w:pPr>
        <w:pStyle w:val="NoSpacing"/>
        <w:spacing w:after="120" w:line="276" w:lineRule="auto"/>
        <w:rPr>
          <w:rFonts w:ascii="Arial" w:hAnsi="Arial" w:cs="Arial"/>
          <w:color w:val="595959" w:themeColor="text1" w:themeTint="A6"/>
        </w:rPr>
      </w:pPr>
    </w:p>
    <w:p w:rsidR="00984778" w:rsidRDefault="00984778" w:rsidP="00C43D2D">
      <w:pPr>
        <w:pStyle w:val="NoSpacing"/>
        <w:spacing w:after="120" w:line="276" w:lineRule="auto"/>
        <w:rPr>
          <w:rFonts w:ascii="Arial" w:hAnsi="Arial" w:cs="Arial"/>
          <w:color w:val="595959" w:themeColor="text1" w:themeTint="A6"/>
        </w:rPr>
      </w:pPr>
    </w:p>
    <w:p w:rsidR="00984778" w:rsidRDefault="00984778" w:rsidP="00C43D2D">
      <w:pPr>
        <w:pStyle w:val="NoSpacing"/>
        <w:spacing w:after="120" w:line="276" w:lineRule="auto"/>
        <w:rPr>
          <w:rFonts w:ascii="Arial" w:hAnsi="Arial" w:cs="Arial"/>
          <w:color w:val="595959" w:themeColor="text1" w:themeTint="A6"/>
        </w:rPr>
      </w:pPr>
    </w:p>
    <w:p w:rsidR="00984778" w:rsidRDefault="00984778" w:rsidP="00C43D2D">
      <w:pPr>
        <w:pStyle w:val="NoSpacing"/>
        <w:spacing w:after="120" w:line="276" w:lineRule="auto"/>
        <w:rPr>
          <w:rFonts w:ascii="Arial" w:hAnsi="Arial" w:cs="Arial"/>
          <w:color w:val="595959" w:themeColor="text1" w:themeTint="A6"/>
        </w:rPr>
      </w:pPr>
    </w:p>
    <w:p w:rsidR="00984778" w:rsidRDefault="00984778" w:rsidP="00C43D2D">
      <w:pPr>
        <w:pStyle w:val="NoSpacing"/>
        <w:spacing w:after="120" w:line="276" w:lineRule="auto"/>
        <w:rPr>
          <w:rFonts w:ascii="Arial" w:hAnsi="Arial" w:cs="Arial"/>
          <w:color w:val="595959" w:themeColor="text1" w:themeTint="A6"/>
        </w:rPr>
      </w:pPr>
    </w:p>
    <w:p w:rsidR="008B3F7F" w:rsidRDefault="008B3F7F" w:rsidP="00C40D6E">
      <w:pPr>
        <w:pStyle w:val="BodyText01"/>
        <w:rPr>
          <w:sz w:val="22"/>
        </w:rPr>
      </w:pPr>
      <w:r w:rsidRPr="006C01E1">
        <w:rPr>
          <w:b/>
          <w:sz w:val="22"/>
        </w:rPr>
        <w:t>Notes</w:t>
      </w:r>
      <w:r>
        <w:rPr>
          <w:b/>
          <w:sz w:val="22"/>
        </w:rPr>
        <w:t>:</w:t>
      </w:r>
      <w:r>
        <w:rPr>
          <w:sz w:val="22"/>
        </w:rPr>
        <w:t xml:space="preserve"> </w:t>
      </w:r>
      <w:r w:rsidRPr="003C062D">
        <w:rPr>
          <w:sz w:val="22"/>
        </w:rPr>
        <w:t>To open the Shared Notes, click the Shared Notes link [3].</w:t>
      </w:r>
      <w:r>
        <w:rPr>
          <w:sz w:val="22"/>
        </w:rPr>
        <w:t xml:space="preserve"> This is a collaborative text editing space. It is also anonymous, so could be used for students to type concerns or questions or thoughts anonymously.</w:t>
      </w:r>
    </w:p>
    <w:p w:rsidR="003B36E8" w:rsidRDefault="003B36E8" w:rsidP="00C40D6E">
      <w:pPr>
        <w:pStyle w:val="BodyText01"/>
        <w:rPr>
          <w:sz w:val="22"/>
        </w:rPr>
      </w:pPr>
      <w:r>
        <w:rPr>
          <w:sz w:val="22"/>
        </w:rPr>
        <w:t xml:space="preserve">The </w:t>
      </w:r>
      <w:r>
        <w:rPr>
          <w:noProof/>
          <w:lang w:val="en-GB" w:eastAsia="en-GB"/>
        </w:rPr>
        <w:drawing>
          <wp:inline distT="0" distB="0" distL="0" distR="0" wp14:anchorId="53DC9F2C" wp14:editId="51D33CFD">
            <wp:extent cx="285750" cy="209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5750" cy="209550"/>
                    </a:xfrm>
                    <a:prstGeom prst="rect">
                      <a:avLst/>
                    </a:prstGeom>
                  </pic:spPr>
                </pic:pic>
              </a:graphicData>
            </a:graphic>
          </wp:inline>
        </w:drawing>
      </w:r>
      <w:r>
        <w:rPr>
          <w:sz w:val="22"/>
        </w:rPr>
        <w:t xml:space="preserve"> symbol at the end of the Notes toolbar allows you, and the students, to export the notes, e.g. as a Word document. </w:t>
      </w:r>
    </w:p>
    <w:p w:rsidR="00C40D6E" w:rsidRPr="003C062D" w:rsidRDefault="00C40D6E" w:rsidP="00C40D6E">
      <w:pPr>
        <w:pStyle w:val="BodyText01"/>
        <w:rPr>
          <w:sz w:val="22"/>
        </w:rPr>
      </w:pPr>
      <w:r w:rsidRPr="003C062D">
        <w:rPr>
          <w:sz w:val="22"/>
        </w:rPr>
        <w:t>The User Menu is open by default. To close the User Menu, click the Users icon [4].</w:t>
      </w:r>
      <w:r>
        <w:rPr>
          <w:sz w:val="22"/>
        </w:rPr>
        <w:t xml:space="preserve"> To get the user menu back, click the icon again, and also click Public Chat</w:t>
      </w:r>
      <w:r w:rsidR="00FC3750">
        <w:rPr>
          <w:sz w:val="22"/>
        </w:rPr>
        <w:t xml:space="preserve"> [2]</w:t>
      </w:r>
      <w:r>
        <w:rPr>
          <w:sz w:val="22"/>
        </w:rPr>
        <w:t xml:space="preserve"> if you want to get the chat window back again.</w:t>
      </w:r>
    </w:p>
    <w:p w:rsidR="00C40D6E" w:rsidRDefault="00C40D6E" w:rsidP="00C43D2D">
      <w:pPr>
        <w:pStyle w:val="NoSpacing"/>
        <w:spacing w:after="120" w:line="276" w:lineRule="auto"/>
        <w:rPr>
          <w:rFonts w:ascii="Arial" w:hAnsi="Arial" w:cs="Arial"/>
          <w:b/>
          <w:color w:val="595959" w:themeColor="text1" w:themeTint="A6"/>
        </w:rPr>
      </w:pPr>
    </w:p>
    <w:p w:rsidR="00C40D6E" w:rsidRDefault="00C40D6E" w:rsidP="00C43D2D">
      <w:pPr>
        <w:pStyle w:val="NoSpacing"/>
        <w:spacing w:after="120" w:line="276" w:lineRule="auto"/>
        <w:rPr>
          <w:rFonts w:ascii="Arial" w:hAnsi="Arial" w:cs="Arial"/>
          <w:b/>
          <w:color w:val="595959" w:themeColor="text1" w:themeTint="A6"/>
        </w:rPr>
      </w:pPr>
    </w:p>
    <w:p w:rsidR="00F67CB5" w:rsidRPr="00F67CB5" w:rsidRDefault="00984778" w:rsidP="00C43D2D">
      <w:pPr>
        <w:pStyle w:val="NoSpacing"/>
        <w:spacing w:after="120" w:line="276" w:lineRule="auto"/>
        <w:rPr>
          <w:rFonts w:ascii="Arial" w:hAnsi="Arial" w:cs="Arial"/>
          <w:b/>
          <w:color w:val="595959" w:themeColor="text1" w:themeTint="A6"/>
        </w:rPr>
      </w:pPr>
      <w:r>
        <w:rPr>
          <w:rFonts w:ascii="Arial" w:hAnsi="Arial" w:cs="Arial"/>
          <w:b/>
          <w:noProof/>
          <w:color w:val="595959" w:themeColor="text1" w:themeTint="A6"/>
          <w:lang w:val="en-GB" w:eastAsia="en-GB"/>
        </w:rPr>
        <mc:AlternateContent>
          <mc:Choice Requires="wps">
            <w:drawing>
              <wp:anchor distT="0" distB="0" distL="114300" distR="114300" simplePos="0" relativeHeight="251668480" behindDoc="0" locked="0" layoutInCell="1" allowOverlap="1" wp14:anchorId="068B922C" wp14:editId="33734DF8">
                <wp:simplePos x="0" y="0"/>
                <wp:positionH relativeFrom="column">
                  <wp:posOffset>3459480</wp:posOffset>
                </wp:positionH>
                <wp:positionV relativeFrom="paragraph">
                  <wp:posOffset>113031</wp:posOffset>
                </wp:positionV>
                <wp:extent cx="3457575" cy="55054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3457575" cy="550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2FCC" w:rsidRDefault="00F67CB5" w:rsidP="00F67CB5">
                            <w:pPr>
                              <w:pStyle w:val="BodyText01"/>
                              <w:rPr>
                                <w:sz w:val="22"/>
                              </w:rPr>
                            </w:pPr>
                            <w:r w:rsidRPr="00F67CB5">
                              <w:rPr>
                                <w:sz w:val="22"/>
                              </w:rPr>
                              <w:t>T</w:t>
                            </w:r>
                            <w:r w:rsidR="006B2FCC">
                              <w:rPr>
                                <w:sz w:val="22"/>
                              </w:rPr>
                              <w:t>he cog [1] at the top of the User Menu allows you t</w:t>
                            </w:r>
                            <w:r w:rsidRPr="00F67CB5">
                              <w:rPr>
                                <w:sz w:val="22"/>
                              </w:rPr>
                              <w:t>o manage settings for all users</w:t>
                            </w:r>
                            <w:r w:rsidR="006B2FCC">
                              <w:rPr>
                                <w:sz w:val="22"/>
                              </w:rPr>
                              <w:t>.</w:t>
                            </w:r>
                            <w:r w:rsidRPr="00F67CB5">
                              <w:rPr>
                                <w:sz w:val="22"/>
                              </w:rPr>
                              <w:t xml:space="preserve"> </w:t>
                            </w:r>
                          </w:p>
                          <w:p w:rsidR="00F67CB5" w:rsidRPr="00F67CB5" w:rsidRDefault="006B2FCC" w:rsidP="00F67CB5">
                            <w:pPr>
                              <w:pStyle w:val="BodyText01"/>
                              <w:rPr>
                                <w:sz w:val="22"/>
                              </w:rPr>
                            </w:pPr>
                            <w:r>
                              <w:rPr>
                                <w:sz w:val="22"/>
                              </w:rPr>
                              <w:t>Users can set their status icon to represent how they are feeling. The ‘</w:t>
                            </w:r>
                            <w:r w:rsidRPr="00F67CB5">
                              <w:rPr>
                                <w:sz w:val="22"/>
                              </w:rPr>
                              <w:t>Clear all status icons</w:t>
                            </w:r>
                            <w:r>
                              <w:rPr>
                                <w:sz w:val="22"/>
                              </w:rPr>
                              <w:t>’</w:t>
                            </w:r>
                            <w:r w:rsidRPr="00F67CB5">
                              <w:rPr>
                                <w:sz w:val="22"/>
                              </w:rPr>
                              <w:t xml:space="preserve"> link [2]</w:t>
                            </w:r>
                            <w:r w:rsidR="00F67CB5" w:rsidRPr="00F67CB5">
                              <w:rPr>
                                <w:sz w:val="22"/>
                              </w:rPr>
                              <w:t xml:space="preserve"> </w:t>
                            </w:r>
                            <w:r>
                              <w:rPr>
                                <w:sz w:val="22"/>
                              </w:rPr>
                              <w:t xml:space="preserve">will </w:t>
                            </w:r>
                            <w:r w:rsidR="00F67CB5" w:rsidRPr="00F67CB5">
                              <w:rPr>
                                <w:sz w:val="22"/>
                              </w:rPr>
                              <w:t>clear users' status icons</w:t>
                            </w:r>
                            <w:r>
                              <w:rPr>
                                <w:sz w:val="22"/>
                              </w:rPr>
                              <w:t>.</w:t>
                            </w:r>
                            <w:r w:rsidR="00F67CB5" w:rsidRPr="00F67CB5">
                              <w:rPr>
                                <w:sz w:val="22"/>
                              </w:rPr>
                              <w:t xml:space="preserve">  </w:t>
                            </w:r>
                          </w:p>
                          <w:p w:rsidR="00F67CB5" w:rsidRPr="00F67CB5" w:rsidRDefault="006B2FCC" w:rsidP="00F67CB5">
                            <w:pPr>
                              <w:pStyle w:val="BodyText01"/>
                              <w:rPr>
                                <w:sz w:val="22"/>
                              </w:rPr>
                            </w:pPr>
                            <w:r>
                              <w:rPr>
                                <w:sz w:val="22"/>
                              </w:rPr>
                              <w:t xml:space="preserve">[3] </w:t>
                            </w:r>
                            <w:proofErr w:type="gramStart"/>
                            <w:r>
                              <w:rPr>
                                <w:sz w:val="22"/>
                              </w:rPr>
                              <w:t>allows</w:t>
                            </w:r>
                            <w:proofErr w:type="gramEnd"/>
                            <w:r>
                              <w:rPr>
                                <w:sz w:val="22"/>
                              </w:rPr>
                              <w:t xml:space="preserve"> you to Mu</w:t>
                            </w:r>
                            <w:r w:rsidR="00F67CB5" w:rsidRPr="00F67CB5">
                              <w:rPr>
                                <w:sz w:val="22"/>
                              </w:rPr>
                              <w:t>te</w:t>
                            </w:r>
                            <w:r>
                              <w:rPr>
                                <w:sz w:val="22"/>
                              </w:rPr>
                              <w:t xml:space="preserve"> all</w:t>
                            </w:r>
                            <w:r w:rsidR="00F67CB5" w:rsidRPr="00F67CB5">
                              <w:rPr>
                                <w:sz w:val="22"/>
                              </w:rPr>
                              <w:t xml:space="preserve"> users, or Mute</w:t>
                            </w:r>
                            <w:r>
                              <w:rPr>
                                <w:sz w:val="22"/>
                              </w:rPr>
                              <w:t xml:space="preserve"> all users except presenter. You will probably want to do this so that you do not get background noise from students while you are presenting. </w:t>
                            </w:r>
                            <w:r w:rsidR="00F67CB5" w:rsidRPr="00F67CB5">
                              <w:rPr>
                                <w:sz w:val="22"/>
                              </w:rPr>
                              <w:t xml:space="preserve"> </w:t>
                            </w:r>
                          </w:p>
                          <w:p w:rsidR="00F67CB5" w:rsidRDefault="00F41E9F" w:rsidP="00F67CB5">
                            <w:pPr>
                              <w:pStyle w:val="BodyText01"/>
                              <w:rPr>
                                <w:sz w:val="22"/>
                              </w:rPr>
                            </w:pPr>
                            <w:r>
                              <w:rPr>
                                <w:sz w:val="22"/>
                              </w:rPr>
                              <w:t xml:space="preserve">The Lock viewers link [4], allows you to </w:t>
                            </w:r>
                            <w:r w:rsidRPr="00F41E9F">
                              <w:rPr>
                                <w:sz w:val="22"/>
                              </w:rPr>
                              <w:t>restrict viewers from using specific features</w:t>
                            </w:r>
                            <w:r>
                              <w:rPr>
                                <w:sz w:val="22"/>
                              </w:rPr>
                              <w:t>, such as sharing their webcam, sending chat messages, edit</w:t>
                            </w:r>
                            <w:r w:rsidR="00F067BD">
                              <w:rPr>
                                <w:sz w:val="22"/>
                              </w:rPr>
                              <w:t>ing</w:t>
                            </w:r>
                            <w:r>
                              <w:rPr>
                                <w:sz w:val="22"/>
                              </w:rPr>
                              <w:t xml:space="preserve"> the Shared Notes, </w:t>
                            </w:r>
                            <w:r w:rsidR="00F067BD">
                              <w:rPr>
                                <w:sz w:val="22"/>
                              </w:rPr>
                              <w:t>being able to</w:t>
                            </w:r>
                            <w:r>
                              <w:rPr>
                                <w:sz w:val="22"/>
                              </w:rPr>
                              <w:t xml:space="preserve"> see other participants in the Users </w:t>
                            </w:r>
                            <w:r w:rsidR="0058170C">
                              <w:rPr>
                                <w:sz w:val="22"/>
                              </w:rPr>
                              <w:t>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4" type="#_x0000_t202" style="position:absolute;margin-left:272.4pt;margin-top:8.9pt;width:272.25pt;height:43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" fillcolor="white [3201]" stroked="f" strokeweight=".5pt">
                <v:textbox>
                  <w:txbxContent>
                    <w:p w:rsidR="006B2FCC" w:rsidRDefault="00F67CB5" w:rsidP="00F67CB5">
                      <w:pPr>
                        <w:pStyle w:val="BodyText01"/>
                        <w:rPr>
                          <w:sz w:val="22"/>
                        </w:rPr>
                      </w:pPr>
                      <w:r w:rsidRPr="00F67CB5">
                        <w:rPr>
                          <w:sz w:val="22"/>
                        </w:rPr>
                        <w:t>T</w:t>
                      </w:r>
                      <w:r w:rsidR="006B2FCC">
                        <w:rPr>
                          <w:sz w:val="22"/>
                        </w:rPr>
                        <w:t>he cog [1] at the top of the User Menu allows you t</w:t>
                      </w:r>
                      <w:r w:rsidRPr="00F67CB5">
                        <w:rPr>
                          <w:sz w:val="22"/>
                        </w:rPr>
                        <w:t>o manage settings for all users</w:t>
                      </w:r>
                      <w:r w:rsidR="006B2FCC">
                        <w:rPr>
                          <w:sz w:val="22"/>
                        </w:rPr>
                        <w:t>.</w:t>
                      </w:r>
                      <w:r w:rsidRPr="00F67CB5">
                        <w:rPr>
                          <w:sz w:val="22"/>
                        </w:rPr>
                        <w:t xml:space="preserve"> </w:t>
                      </w:r>
                    </w:p>
                    <w:p w:rsidR="00F67CB5" w:rsidRPr="00F67CB5" w:rsidRDefault="006B2FCC" w:rsidP="00F67CB5">
                      <w:pPr>
                        <w:pStyle w:val="BodyText01"/>
                        <w:rPr>
                          <w:sz w:val="22"/>
                        </w:rPr>
                      </w:pPr>
                      <w:r>
                        <w:rPr>
                          <w:sz w:val="22"/>
                        </w:rPr>
                        <w:t>Users can set their status icon to represent how they are feeling. The ‘</w:t>
                      </w:r>
                      <w:r w:rsidRPr="00F67CB5">
                        <w:rPr>
                          <w:sz w:val="22"/>
                        </w:rPr>
                        <w:t>Clear all status icons</w:t>
                      </w:r>
                      <w:r>
                        <w:rPr>
                          <w:sz w:val="22"/>
                        </w:rPr>
                        <w:t>’</w:t>
                      </w:r>
                      <w:r w:rsidRPr="00F67CB5">
                        <w:rPr>
                          <w:sz w:val="22"/>
                        </w:rPr>
                        <w:t xml:space="preserve"> link [2]</w:t>
                      </w:r>
                      <w:r w:rsidR="00F67CB5" w:rsidRPr="00F67CB5">
                        <w:rPr>
                          <w:sz w:val="22"/>
                        </w:rPr>
                        <w:t xml:space="preserve"> </w:t>
                      </w:r>
                      <w:r>
                        <w:rPr>
                          <w:sz w:val="22"/>
                        </w:rPr>
                        <w:t xml:space="preserve">will </w:t>
                      </w:r>
                      <w:r w:rsidR="00F67CB5" w:rsidRPr="00F67CB5">
                        <w:rPr>
                          <w:sz w:val="22"/>
                        </w:rPr>
                        <w:t>clear users' status icons</w:t>
                      </w:r>
                      <w:r>
                        <w:rPr>
                          <w:sz w:val="22"/>
                        </w:rPr>
                        <w:t>.</w:t>
                      </w:r>
                      <w:r w:rsidR="00F67CB5" w:rsidRPr="00F67CB5">
                        <w:rPr>
                          <w:sz w:val="22"/>
                        </w:rPr>
                        <w:t xml:space="preserve">  </w:t>
                      </w:r>
                    </w:p>
                    <w:p w:rsidR="00F67CB5" w:rsidRPr="00F67CB5" w:rsidRDefault="006B2FCC" w:rsidP="00F67CB5">
                      <w:pPr>
                        <w:pStyle w:val="BodyText01"/>
                        <w:rPr>
                          <w:sz w:val="22"/>
                        </w:rPr>
                      </w:pPr>
                      <w:r>
                        <w:rPr>
                          <w:sz w:val="22"/>
                        </w:rPr>
                        <w:t xml:space="preserve">[3] </w:t>
                      </w:r>
                      <w:proofErr w:type="gramStart"/>
                      <w:r>
                        <w:rPr>
                          <w:sz w:val="22"/>
                        </w:rPr>
                        <w:t>allows</w:t>
                      </w:r>
                      <w:proofErr w:type="gramEnd"/>
                      <w:r>
                        <w:rPr>
                          <w:sz w:val="22"/>
                        </w:rPr>
                        <w:t xml:space="preserve"> you to Mu</w:t>
                      </w:r>
                      <w:r w:rsidR="00F67CB5" w:rsidRPr="00F67CB5">
                        <w:rPr>
                          <w:sz w:val="22"/>
                        </w:rPr>
                        <w:t>te</w:t>
                      </w:r>
                      <w:r>
                        <w:rPr>
                          <w:sz w:val="22"/>
                        </w:rPr>
                        <w:t xml:space="preserve"> all</w:t>
                      </w:r>
                      <w:r w:rsidR="00F67CB5" w:rsidRPr="00F67CB5">
                        <w:rPr>
                          <w:sz w:val="22"/>
                        </w:rPr>
                        <w:t xml:space="preserve"> users, or Mute</w:t>
                      </w:r>
                      <w:r>
                        <w:rPr>
                          <w:sz w:val="22"/>
                        </w:rPr>
                        <w:t xml:space="preserve"> all users except presenter. You will probably want to do this so that you do not get background noise from students while you are presenting. </w:t>
                      </w:r>
                      <w:r w:rsidR="00F67CB5" w:rsidRPr="00F67CB5">
                        <w:rPr>
                          <w:sz w:val="22"/>
                        </w:rPr>
                        <w:t xml:space="preserve"> </w:t>
                      </w:r>
                    </w:p>
                    <w:p w:rsidR="00F67CB5" w:rsidRDefault="00F41E9F" w:rsidP="00F67CB5">
                      <w:pPr>
                        <w:pStyle w:val="BodyText01"/>
                        <w:rPr>
                          <w:sz w:val="22"/>
                        </w:rPr>
                      </w:pPr>
                      <w:r>
                        <w:rPr>
                          <w:sz w:val="22"/>
                        </w:rPr>
                        <w:t xml:space="preserve">The Lock viewers link [4], allows you to </w:t>
                      </w:r>
                      <w:r w:rsidRPr="00F41E9F">
                        <w:rPr>
                          <w:sz w:val="22"/>
                        </w:rPr>
                        <w:t>restrict viewers from using specific features</w:t>
                      </w:r>
                      <w:r>
                        <w:rPr>
                          <w:sz w:val="22"/>
                        </w:rPr>
                        <w:t>, such as sharing their webcam, sending chat messages, edit</w:t>
                      </w:r>
                      <w:r w:rsidR="00F067BD">
                        <w:rPr>
                          <w:sz w:val="22"/>
                        </w:rPr>
                        <w:t>ing</w:t>
                      </w:r>
                      <w:r>
                        <w:rPr>
                          <w:sz w:val="22"/>
                        </w:rPr>
                        <w:t xml:space="preserve"> the Shared Notes, </w:t>
                      </w:r>
                      <w:r w:rsidR="00F067BD">
                        <w:rPr>
                          <w:sz w:val="22"/>
                        </w:rPr>
                        <w:t>being able to</w:t>
                      </w:r>
                      <w:r>
                        <w:rPr>
                          <w:sz w:val="22"/>
                        </w:rPr>
                        <w:t xml:space="preserve"> see other participants in the Users </w:t>
                      </w:r>
                      <w:r w:rsidR="0058170C">
                        <w:rPr>
                          <w:sz w:val="22"/>
                        </w:rPr>
                        <w:t>List.</w:t>
                      </w:r>
                    </w:p>
                  </w:txbxContent>
                </v:textbox>
              </v:shape>
            </w:pict>
          </mc:Fallback>
        </mc:AlternateContent>
      </w:r>
      <w:r w:rsidR="00F67CB5">
        <w:rPr>
          <w:rFonts w:ascii="Arial" w:hAnsi="Arial" w:cs="Arial"/>
          <w:b/>
          <w:noProof/>
          <w:color w:val="595959" w:themeColor="text1" w:themeTint="A6"/>
          <w:lang w:val="en-GB" w:eastAsia="en-GB"/>
        </w:rPr>
        <mc:AlternateContent>
          <mc:Choice Requires="wps">
            <w:drawing>
              <wp:anchor distT="0" distB="0" distL="114300" distR="114300" simplePos="0" relativeHeight="251667456" behindDoc="0" locked="0" layoutInCell="1" allowOverlap="1" wp14:anchorId="536408DA" wp14:editId="3FB464CB">
                <wp:simplePos x="0" y="0"/>
                <wp:positionH relativeFrom="column">
                  <wp:posOffset>-188595</wp:posOffset>
                </wp:positionH>
                <wp:positionV relativeFrom="paragraph">
                  <wp:posOffset>190500</wp:posOffset>
                </wp:positionV>
                <wp:extent cx="3648075" cy="25908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648075" cy="259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CB5" w:rsidRDefault="00F67CB5">
                            <w:r>
                              <w:rPr>
                                <w:noProof/>
                                <w:lang w:eastAsia="en-GB"/>
                              </w:rPr>
                              <w:drawing>
                                <wp:inline distT="0" distB="0" distL="0" distR="0" wp14:anchorId="0F4E83BB" wp14:editId="52204EAF">
                                  <wp:extent cx="3458845" cy="2447381"/>
                                  <wp:effectExtent l="0" t="0" r="8255" b="0"/>
                                  <wp:docPr id="20" name="Picture 20" descr="Manag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age Us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8845" cy="2447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5" type="#_x0000_t202" style="position:absolute;margin-left:-14.85pt;margin-top:15pt;width:287.25pt;height:20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" fillcolor="white [3201]" stroked="f" strokeweight=".5pt">
                <v:textbox>
                  <w:txbxContent>
                    <w:p w:rsidR="00F67CB5" w:rsidRDefault="00F67CB5">
                      <w:r>
                        <w:rPr>
                          <w:noProof/>
                          <w:lang w:eastAsia="en-GB"/>
                        </w:rPr>
                        <w:drawing>
                          <wp:inline distT="0" distB="0" distL="0" distR="0" wp14:anchorId="0F4E83BB" wp14:editId="52204EAF">
                            <wp:extent cx="3458845" cy="2447381"/>
                            <wp:effectExtent l="0" t="0" r="8255" b="0"/>
                            <wp:docPr id="20" name="Picture 20" descr="Manag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age Us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8845" cy="2447381"/>
                                    </a:xfrm>
                                    <a:prstGeom prst="rect">
                                      <a:avLst/>
                                    </a:prstGeom>
                                    <a:noFill/>
                                    <a:ln>
                                      <a:noFill/>
                                    </a:ln>
                                  </pic:spPr>
                                </pic:pic>
                              </a:graphicData>
                            </a:graphic>
                          </wp:inline>
                        </w:drawing>
                      </w:r>
                    </w:p>
                  </w:txbxContent>
                </v:textbox>
              </v:shape>
            </w:pict>
          </mc:Fallback>
        </mc:AlternateContent>
      </w:r>
      <w:r w:rsidR="00F67CB5" w:rsidRPr="00F67CB5">
        <w:rPr>
          <w:rFonts w:ascii="Arial" w:hAnsi="Arial" w:cs="Arial"/>
          <w:b/>
          <w:color w:val="595959" w:themeColor="text1" w:themeTint="A6"/>
        </w:rPr>
        <w:t>Manage Users</w:t>
      </w:r>
    </w:p>
    <w:p w:rsidR="00F67CB5" w:rsidRDefault="00F67CB5" w:rsidP="00C43D2D">
      <w:pPr>
        <w:pStyle w:val="NoSpacing"/>
        <w:spacing w:after="120" w:line="276" w:lineRule="auto"/>
        <w:rPr>
          <w:rFonts w:ascii="Arial" w:hAnsi="Arial" w:cs="Arial"/>
          <w:color w:val="595959" w:themeColor="text1" w:themeTint="A6"/>
        </w:rPr>
      </w:pPr>
    </w:p>
    <w:p w:rsidR="00F67CB5" w:rsidRDefault="00F67CB5" w:rsidP="00C43D2D">
      <w:pPr>
        <w:pStyle w:val="NoSpacing"/>
        <w:spacing w:after="120" w:line="276" w:lineRule="auto"/>
        <w:rPr>
          <w:rFonts w:ascii="Arial" w:hAnsi="Arial" w:cs="Arial"/>
          <w:color w:val="595959" w:themeColor="text1" w:themeTint="A6"/>
        </w:rPr>
      </w:pPr>
    </w:p>
    <w:p w:rsidR="00F67CB5" w:rsidRDefault="00F67CB5" w:rsidP="00C43D2D">
      <w:pPr>
        <w:pStyle w:val="NoSpacing"/>
        <w:spacing w:after="120" w:line="276" w:lineRule="auto"/>
        <w:rPr>
          <w:rFonts w:ascii="Arial" w:hAnsi="Arial" w:cs="Arial"/>
          <w:color w:val="595959" w:themeColor="text1" w:themeTint="A6"/>
        </w:rPr>
      </w:pPr>
    </w:p>
    <w:p w:rsidR="00F67CB5" w:rsidRDefault="00F67CB5" w:rsidP="00C43D2D">
      <w:pPr>
        <w:pStyle w:val="NoSpacing"/>
        <w:spacing w:after="120" w:line="276" w:lineRule="auto"/>
        <w:rPr>
          <w:rFonts w:ascii="Arial" w:hAnsi="Arial" w:cs="Arial"/>
          <w:color w:val="595959" w:themeColor="text1" w:themeTint="A6"/>
        </w:rPr>
      </w:pPr>
    </w:p>
    <w:p w:rsidR="00F67CB5" w:rsidRDefault="00F67CB5" w:rsidP="00C43D2D">
      <w:pPr>
        <w:pStyle w:val="NoSpacing"/>
        <w:spacing w:after="120" w:line="276" w:lineRule="auto"/>
        <w:rPr>
          <w:rFonts w:ascii="Arial" w:hAnsi="Arial" w:cs="Arial"/>
          <w:color w:val="595959" w:themeColor="text1" w:themeTint="A6"/>
        </w:rPr>
      </w:pPr>
    </w:p>
    <w:p w:rsidR="00F67CB5" w:rsidRDefault="00F67CB5" w:rsidP="00C43D2D">
      <w:pPr>
        <w:pStyle w:val="NoSpacing"/>
        <w:spacing w:after="120" w:line="276" w:lineRule="auto"/>
        <w:rPr>
          <w:rFonts w:ascii="Arial" w:hAnsi="Arial" w:cs="Arial"/>
          <w:color w:val="595959" w:themeColor="text1" w:themeTint="A6"/>
        </w:rPr>
      </w:pPr>
    </w:p>
    <w:p w:rsidR="00F67CB5" w:rsidRDefault="00F67CB5" w:rsidP="00C43D2D">
      <w:pPr>
        <w:pStyle w:val="NoSpacing"/>
        <w:spacing w:after="120" w:line="276" w:lineRule="auto"/>
        <w:rPr>
          <w:rFonts w:ascii="Arial" w:hAnsi="Arial" w:cs="Arial"/>
          <w:color w:val="595959" w:themeColor="text1" w:themeTint="A6"/>
        </w:rPr>
      </w:pPr>
    </w:p>
    <w:p w:rsidR="00F67CB5" w:rsidRDefault="00A50CB3" w:rsidP="00C43D2D">
      <w:pPr>
        <w:pStyle w:val="NoSpacing"/>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mc:AlternateContent>
          <mc:Choice Requires="wps">
            <w:drawing>
              <wp:anchor distT="0" distB="0" distL="114300" distR="114300" simplePos="0" relativeHeight="251677696" behindDoc="0" locked="0" layoutInCell="1" allowOverlap="1">
                <wp:simplePos x="0" y="0"/>
                <wp:positionH relativeFrom="column">
                  <wp:posOffset>1506855</wp:posOffset>
                </wp:positionH>
                <wp:positionV relativeFrom="paragraph">
                  <wp:posOffset>13970</wp:posOffset>
                </wp:positionV>
                <wp:extent cx="600075" cy="6762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000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CB3" w:rsidRDefault="00A50CB3">
                            <w:r>
                              <w:rPr>
                                <w:noProof/>
                                <w:lang w:eastAsia="en-GB"/>
                              </w:rPr>
                              <w:drawing>
                                <wp:inline distT="0" distB="0" distL="0" distR="0">
                                  <wp:extent cx="307762" cy="295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05" cy="298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6" type="#_x0000_t202" style="position:absolute;margin-left:118.65pt;margin-top:1.1pt;width:47.25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" filled="f" stroked="f" strokeweight=".5pt">
                <v:textbox>
                  <w:txbxContent>
                    <w:p w:rsidR="00A50CB3" w:rsidRDefault="00A50CB3">
                      <w:r>
                        <w:rPr>
                          <w:noProof/>
                          <w:lang w:eastAsia="en-GB"/>
                        </w:rPr>
                        <w:drawing>
                          <wp:inline distT="0" distB="0" distL="0" distR="0">
                            <wp:extent cx="307762" cy="295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05" cy="298770"/>
                                    </a:xfrm>
                                    <a:prstGeom prst="rect">
                                      <a:avLst/>
                                    </a:prstGeom>
                                    <a:noFill/>
                                    <a:ln>
                                      <a:noFill/>
                                    </a:ln>
                                  </pic:spPr>
                                </pic:pic>
                              </a:graphicData>
                            </a:graphic>
                          </wp:inline>
                        </w:drawing>
                      </w:r>
                    </w:p>
                  </w:txbxContent>
                </v:textbox>
              </v:shape>
            </w:pict>
          </mc:Fallback>
        </mc:AlternateContent>
      </w:r>
      <w:r w:rsidR="006B2FCC">
        <w:rPr>
          <w:rFonts w:ascii="Arial" w:hAnsi="Arial" w:cs="Arial"/>
          <w:noProof/>
          <w:color w:val="595959" w:themeColor="text1" w:themeTint="A6"/>
          <w:lang w:val="en-GB" w:eastAsia="en-GB"/>
        </w:rPr>
        <mc:AlternateContent>
          <mc:Choice Requires="wps">
            <w:drawing>
              <wp:anchor distT="0" distB="0" distL="114300" distR="114300" simplePos="0" relativeHeight="251676672" behindDoc="0" locked="0" layoutInCell="1" allowOverlap="1">
                <wp:simplePos x="0" y="0"/>
                <wp:positionH relativeFrom="column">
                  <wp:posOffset>1754505</wp:posOffset>
                </wp:positionH>
                <wp:positionV relativeFrom="paragraph">
                  <wp:posOffset>13970</wp:posOffset>
                </wp:positionV>
                <wp:extent cx="1695450" cy="8096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6954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FCC" w:rsidRDefault="006B2FCC">
                            <w:r>
                              <w:rPr>
                                <w:noProof/>
                                <w:lang w:eastAsia="en-GB"/>
                              </w:rPr>
                              <w:drawing>
                                <wp:inline distT="0" distB="0" distL="0" distR="0">
                                  <wp:extent cx="1266825" cy="257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r="11586"/>
                                          <a:stretch/>
                                        </pic:blipFill>
                                        <pic:spPr bwMode="auto">
                                          <a:xfrm>
                                            <a:off x="0" y="0"/>
                                            <a:ext cx="1288474" cy="2615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138.15pt;margin-top:1.1pt;width:133.5pt;height:6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" filled="f" stroked="f" strokeweight=".5pt">
                <v:textbox>
                  <w:txbxContent>
                    <w:p w:rsidR="006B2FCC" w:rsidRDefault="006B2FCC">
                      <w:r>
                        <w:rPr>
                          <w:noProof/>
                          <w:lang w:eastAsia="en-GB"/>
                        </w:rPr>
                        <w:drawing>
                          <wp:inline distT="0" distB="0" distL="0" distR="0">
                            <wp:extent cx="1266825" cy="257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r="11586"/>
                                    <a:stretch/>
                                  </pic:blipFill>
                                  <pic:spPr bwMode="auto">
                                    <a:xfrm>
                                      <a:off x="0" y="0"/>
                                      <a:ext cx="1288474" cy="2615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67CB5" w:rsidRDefault="00F67CB5" w:rsidP="00C43D2D">
      <w:pPr>
        <w:pStyle w:val="NoSpacing"/>
        <w:spacing w:after="120" w:line="276" w:lineRule="auto"/>
        <w:rPr>
          <w:rFonts w:ascii="Arial" w:hAnsi="Arial" w:cs="Arial"/>
          <w:color w:val="595959" w:themeColor="text1" w:themeTint="A6"/>
        </w:rPr>
      </w:pPr>
    </w:p>
    <w:p w:rsidR="00F67CB5" w:rsidRDefault="00F67CB5" w:rsidP="00C43D2D">
      <w:pPr>
        <w:pStyle w:val="NoSpacing"/>
        <w:spacing w:after="120" w:line="276" w:lineRule="auto"/>
        <w:rPr>
          <w:rFonts w:ascii="Arial" w:hAnsi="Arial" w:cs="Arial"/>
          <w:color w:val="595959" w:themeColor="text1" w:themeTint="A6"/>
        </w:rPr>
      </w:pPr>
    </w:p>
    <w:p w:rsidR="00984778" w:rsidRPr="00F67CB5" w:rsidRDefault="00984778" w:rsidP="00984778">
      <w:pPr>
        <w:pStyle w:val="BodyText01"/>
        <w:rPr>
          <w:sz w:val="22"/>
        </w:rPr>
      </w:pPr>
      <w:r>
        <w:rPr>
          <w:sz w:val="22"/>
        </w:rPr>
        <w:lastRenderedPageBreak/>
        <w:t xml:space="preserve">[5] You can also </w:t>
      </w:r>
      <w:r w:rsidRPr="00F67CB5">
        <w:rPr>
          <w:sz w:val="22"/>
        </w:rPr>
        <w:t>create breakout rooms,</w:t>
      </w:r>
      <w:r>
        <w:rPr>
          <w:sz w:val="22"/>
        </w:rPr>
        <w:t xml:space="preserve"> so that students can work in smaller groups. You can either put them into groups yourself, or students can select their own groups – e.g. based on the topic they would like to work on. </w:t>
      </w:r>
    </w:p>
    <w:p w:rsidR="00984778" w:rsidRDefault="00984778" w:rsidP="00984778">
      <w:pPr>
        <w:pStyle w:val="BodyText01"/>
        <w:rPr>
          <w:sz w:val="22"/>
        </w:rPr>
      </w:pPr>
      <w:r>
        <w:rPr>
          <w:sz w:val="22"/>
        </w:rPr>
        <w:t xml:space="preserve">[6] </w:t>
      </w:r>
      <w:r w:rsidRPr="00F67CB5">
        <w:rPr>
          <w:sz w:val="22"/>
        </w:rPr>
        <w:t xml:space="preserve">To </w:t>
      </w:r>
      <w:r>
        <w:rPr>
          <w:sz w:val="22"/>
        </w:rPr>
        <w:t xml:space="preserve">private </w:t>
      </w:r>
      <w:r w:rsidRPr="00F67CB5">
        <w:rPr>
          <w:sz w:val="22"/>
        </w:rPr>
        <w:t xml:space="preserve">chat with a user, remove a user from the conference, or promote a user to presenter or moderator, </w:t>
      </w:r>
      <w:r>
        <w:rPr>
          <w:sz w:val="22"/>
        </w:rPr>
        <w:t>click the name of the user</w:t>
      </w:r>
      <w:r w:rsidRPr="00F67CB5">
        <w:rPr>
          <w:sz w:val="22"/>
        </w:rPr>
        <w:t>.</w:t>
      </w:r>
    </w:p>
    <w:p w:rsidR="00984778" w:rsidRDefault="00984778" w:rsidP="00984778">
      <w:pPr>
        <w:pStyle w:val="BodyText01"/>
        <w:rPr>
          <w:sz w:val="22"/>
        </w:rPr>
      </w:pPr>
      <w:r>
        <w:rPr>
          <w:sz w:val="22"/>
        </w:rPr>
        <w:t xml:space="preserve">[7] Also in this menu is the option to save usernames – which will give you a text file with the names of all the participants. </w:t>
      </w:r>
    </w:p>
    <w:p w:rsidR="00984778" w:rsidRPr="003D7DD9" w:rsidRDefault="00984778" w:rsidP="00984778">
      <w:pPr>
        <w:pStyle w:val="BodyText01"/>
        <w:rPr>
          <w:sz w:val="22"/>
        </w:rPr>
      </w:pPr>
      <w:r>
        <w:rPr>
          <w:sz w:val="22"/>
        </w:rPr>
        <w:t xml:space="preserve">Also in the Manage Users menu there is an option (not shown here) called ‘Write Closed Captions’ – which allows someone to type live subtitles of what is being said. Viewers can then ‘tune in’ to the subtitles, and there is the option to write subtitles in different languages – note that you have to do this yourself, it doesn’t translate them.  </w:t>
      </w:r>
    </w:p>
    <w:p w:rsidR="00984778" w:rsidRPr="00F67CB5" w:rsidRDefault="00984778" w:rsidP="00984778">
      <w:pPr>
        <w:pStyle w:val="BodyText01"/>
        <w:rPr>
          <w:sz w:val="22"/>
        </w:rPr>
      </w:pPr>
    </w:p>
    <w:p w:rsidR="00276AEA" w:rsidRPr="00276AEA" w:rsidRDefault="00276AEA" w:rsidP="00C43D2D">
      <w:pPr>
        <w:pStyle w:val="NoSpacing"/>
        <w:spacing w:after="120" w:line="276" w:lineRule="auto"/>
        <w:rPr>
          <w:rFonts w:ascii="Arial" w:hAnsi="Arial" w:cs="Arial"/>
          <w:b/>
          <w:color w:val="595959" w:themeColor="text1" w:themeTint="A6"/>
        </w:rPr>
      </w:pPr>
      <w:r w:rsidRPr="00276AEA">
        <w:rPr>
          <w:rFonts w:ascii="Arial" w:hAnsi="Arial" w:cs="Arial"/>
          <w:b/>
          <w:color w:val="595959" w:themeColor="text1" w:themeTint="A6"/>
        </w:rPr>
        <w:t>Presentation Window</w:t>
      </w:r>
    </w:p>
    <w:p w:rsidR="00276AEA" w:rsidRDefault="00276AEA" w:rsidP="00C43D2D">
      <w:pPr>
        <w:pStyle w:val="NoSpacing"/>
        <w:spacing w:after="120" w:line="276" w:lineRule="auto"/>
        <w:rPr>
          <w:rFonts w:ascii="Arial" w:hAnsi="Arial" w:cs="Arial"/>
          <w:color w:val="595959" w:themeColor="text1" w:themeTint="A6"/>
        </w:rPr>
      </w:pPr>
      <w:r>
        <w:rPr>
          <w:noProof/>
          <w:lang w:val="en-GB" w:eastAsia="en-GB"/>
        </w:rPr>
        <w:drawing>
          <wp:inline distT="0" distB="0" distL="0" distR="0">
            <wp:extent cx="6836410" cy="4845456"/>
            <wp:effectExtent l="0" t="0" r="2540" b="0"/>
            <wp:docPr id="24" name="Picture 24" descr="View Presentation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ew Presentation Window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6410" cy="4845456"/>
                    </a:xfrm>
                    <a:prstGeom prst="rect">
                      <a:avLst/>
                    </a:prstGeom>
                    <a:noFill/>
                    <a:ln>
                      <a:noFill/>
                    </a:ln>
                  </pic:spPr>
                </pic:pic>
              </a:graphicData>
            </a:graphic>
          </wp:inline>
        </w:drawing>
      </w:r>
    </w:p>
    <w:p w:rsidR="00276AEA" w:rsidRDefault="00276AEA"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lastRenderedPageBreak/>
        <w:t>[1] This is where the presentation will display after you have uploaded it.</w:t>
      </w:r>
    </w:p>
    <w:p w:rsidR="00531299" w:rsidRDefault="00276AEA"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[2] This is where you can upload a PowerPoint to the conference, start a poll, or share an external video.</w:t>
      </w:r>
      <w:r w:rsidR="00926878">
        <w:rPr>
          <w:rFonts w:ascii="Arial" w:hAnsi="Arial" w:cs="Arial"/>
          <w:color w:val="595959" w:themeColor="text1" w:themeTint="A6"/>
        </w:rPr>
        <w:t xml:space="preserve"> </w:t>
      </w:r>
      <w:r w:rsidR="00531299">
        <w:rPr>
          <w:rFonts w:ascii="Arial" w:hAnsi="Arial" w:cs="Arial"/>
          <w:color w:val="595959" w:themeColor="text1" w:themeTint="A6"/>
        </w:rPr>
        <w:t>When uploading a PowerPoint, you can also set the option for students to be able to download your presentation (A), and don’t forget to press Confirm (B) after you have uploaded it:</w:t>
      </w:r>
    </w:p>
    <w:p w:rsidR="00E9755A" w:rsidRDefault="00531299" w:rsidP="00C43D2D">
      <w:pPr>
        <w:pStyle w:val="NoSpacing"/>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w:drawing>
          <wp:inline distT="0" distB="0" distL="0" distR="0">
            <wp:extent cx="4374383" cy="284797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
                      <a:extLst>
                        <a:ext uri="{28A0092B-C50C-407E-A947-70E740481C1C}">
                          <a14:useLocalDpi xmlns:a14="http://schemas.microsoft.com/office/drawing/2010/main" val="0"/>
                        </a:ext>
                      </a:extLst>
                    </a:blip>
                    <a:srcRect b="5975"/>
                    <a:stretch/>
                  </pic:blipFill>
                  <pic:spPr bwMode="auto">
                    <a:xfrm>
                      <a:off x="0" y="0"/>
                      <a:ext cx="4381500" cy="2852609"/>
                    </a:xfrm>
                    <a:prstGeom prst="rect">
                      <a:avLst/>
                    </a:prstGeom>
                    <a:noFill/>
                    <a:ln>
                      <a:noFill/>
                    </a:ln>
                    <a:extLst>
                      <a:ext uri="{53640926-AAD7-44D8-BBD7-CCE9431645EC}">
                        <a14:shadowObscured xmlns:a14="http://schemas.microsoft.com/office/drawing/2010/main"/>
                      </a:ext>
                    </a:extLst>
                  </pic:spPr>
                </pic:pic>
              </a:graphicData>
            </a:graphic>
          </wp:inline>
        </w:drawing>
      </w:r>
    </w:p>
    <w:p w:rsidR="00E9755A" w:rsidRDefault="00E9755A"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It is possible to upload several presentations or documents and have them ready here</w:t>
      </w:r>
      <w:r w:rsidR="001717E1">
        <w:rPr>
          <w:rFonts w:ascii="Arial" w:hAnsi="Arial" w:cs="Arial"/>
          <w:color w:val="595959" w:themeColor="text1" w:themeTint="A6"/>
        </w:rPr>
        <w:t>,</w:t>
      </w:r>
      <w:r>
        <w:rPr>
          <w:rFonts w:ascii="Arial" w:hAnsi="Arial" w:cs="Arial"/>
          <w:color w:val="595959" w:themeColor="text1" w:themeTint="A6"/>
        </w:rPr>
        <w:t xml:space="preserve"> to </w:t>
      </w:r>
      <w:r w:rsidR="001717E1">
        <w:rPr>
          <w:rFonts w:ascii="Arial" w:hAnsi="Arial" w:cs="Arial"/>
          <w:color w:val="595959" w:themeColor="text1" w:themeTint="A6"/>
        </w:rPr>
        <w:t xml:space="preserve">quickly </w:t>
      </w:r>
      <w:r>
        <w:rPr>
          <w:rFonts w:ascii="Arial" w:hAnsi="Arial" w:cs="Arial"/>
          <w:color w:val="595959" w:themeColor="text1" w:themeTint="A6"/>
        </w:rPr>
        <w:t xml:space="preserve">select them when you need them. </w:t>
      </w:r>
    </w:p>
    <w:p w:rsidR="00276AEA" w:rsidRDefault="00A938EB"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 xml:space="preserve">The Add button [2] also allows you to share an external video, e.g. YouTube. The advantage of doing it this way rather than just sharing your screen is that the students won’t see all the switching of tabs—the video will just appear in front them. </w:t>
      </w:r>
      <w:r w:rsidR="00AC2E8E">
        <w:rPr>
          <w:rFonts w:ascii="Arial" w:hAnsi="Arial" w:cs="Arial"/>
          <w:color w:val="595959" w:themeColor="text1" w:themeTint="A6"/>
        </w:rPr>
        <w:t>Note that s</w:t>
      </w:r>
      <w:r w:rsidR="00AC2E8E" w:rsidRPr="00AC2E8E">
        <w:rPr>
          <w:rFonts w:ascii="Arial" w:hAnsi="Arial" w:cs="Arial"/>
          <w:color w:val="595959" w:themeColor="text1" w:themeTint="A6"/>
        </w:rPr>
        <w:t>hared external videos will not appear in the recording</w:t>
      </w:r>
      <w:r w:rsidR="00F30F3B">
        <w:rPr>
          <w:rFonts w:ascii="Arial" w:hAnsi="Arial" w:cs="Arial"/>
          <w:color w:val="595959" w:themeColor="text1" w:themeTint="A6"/>
        </w:rPr>
        <w:t xml:space="preserve"> of the conference</w:t>
      </w:r>
      <w:r w:rsidR="00AC2E8E" w:rsidRPr="00AC2E8E">
        <w:rPr>
          <w:rFonts w:ascii="Arial" w:hAnsi="Arial" w:cs="Arial"/>
          <w:color w:val="595959" w:themeColor="text1" w:themeTint="A6"/>
        </w:rPr>
        <w:t>.</w:t>
      </w:r>
    </w:p>
    <w:p w:rsidR="00C366DD" w:rsidRDefault="00C366DD" w:rsidP="00C43D2D">
      <w:pPr>
        <w:pStyle w:val="NoSpacing"/>
        <w:spacing w:after="120" w:line="276" w:lineRule="auto"/>
        <w:rPr>
          <w:rFonts w:ascii="Arial" w:hAnsi="Arial" w:cs="Arial"/>
          <w:color w:val="595959" w:themeColor="text1" w:themeTint="A6"/>
        </w:rPr>
      </w:pPr>
      <w:r w:rsidRPr="00D04235">
        <w:rPr>
          <w:rFonts w:ascii="Arial" w:hAnsi="Arial" w:cs="Arial"/>
          <w:b/>
          <w:color w:val="595959" w:themeColor="text1" w:themeTint="A6"/>
        </w:rPr>
        <w:t>Polls –</w:t>
      </w:r>
      <w:r>
        <w:rPr>
          <w:rFonts w:ascii="Arial" w:hAnsi="Arial" w:cs="Arial"/>
          <w:color w:val="595959" w:themeColor="text1" w:themeTint="A6"/>
        </w:rPr>
        <w:t xml:space="preserve"> also in the ‘Add’ button [2] there is the option to start a poll. After clicking ‘Start a poll’ the following will appear where the Chat screen was positioned:</w:t>
      </w:r>
    </w:p>
    <w:p w:rsidR="00C366DD" w:rsidRDefault="00C366DD" w:rsidP="00C43D2D">
      <w:pPr>
        <w:pStyle w:val="NoSpacing"/>
        <w:spacing w:after="120" w:line="276" w:lineRule="auto"/>
        <w:rPr>
          <w:rFonts w:ascii="Arial" w:hAnsi="Arial" w:cs="Arial"/>
          <w:color w:val="595959" w:themeColor="text1" w:themeTint="A6"/>
        </w:rPr>
      </w:pPr>
      <w:r>
        <w:rPr>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2726056</wp:posOffset>
                </wp:positionH>
                <wp:positionV relativeFrom="paragraph">
                  <wp:posOffset>-2540</wp:posOffset>
                </wp:positionV>
                <wp:extent cx="4019550" cy="24384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019550" cy="243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66DD" w:rsidRDefault="00C366DD" w:rsidP="00C366DD">
                            <w:pPr>
                              <w:pStyle w:val="BodyText01"/>
                              <w:rPr>
                                <w:sz w:val="22"/>
                              </w:rPr>
                            </w:pPr>
                            <w:r w:rsidRPr="00C366DD">
                              <w:rPr>
                                <w:sz w:val="22"/>
                              </w:rPr>
                              <w:t>This means that you can pre-write your poll questions on slides, and then</w:t>
                            </w:r>
                            <w:r>
                              <w:rPr>
                                <w:sz w:val="22"/>
                              </w:rPr>
                              <w:t xml:space="preserve"> when you get to that slide, just go to ‘Start a poll’ and </w:t>
                            </w:r>
                            <w:r w:rsidR="00144424">
                              <w:rPr>
                                <w:sz w:val="22"/>
                              </w:rPr>
                              <w:t xml:space="preserve">then </w:t>
                            </w:r>
                            <w:r>
                              <w:rPr>
                                <w:sz w:val="22"/>
                              </w:rPr>
                              <w:t>s</w:t>
                            </w:r>
                            <w:r w:rsidRPr="00C366DD">
                              <w:rPr>
                                <w:sz w:val="22"/>
                              </w:rPr>
                              <w:t xml:space="preserve">elect the type of </w:t>
                            </w:r>
                            <w:r>
                              <w:rPr>
                                <w:sz w:val="22"/>
                              </w:rPr>
                              <w:t>question it is</w:t>
                            </w:r>
                            <w:r w:rsidR="00144424">
                              <w:rPr>
                                <w:sz w:val="22"/>
                              </w:rPr>
                              <w:t>. St</w:t>
                            </w:r>
                            <w:r>
                              <w:rPr>
                                <w:sz w:val="22"/>
                              </w:rPr>
                              <w:t xml:space="preserve">udents </w:t>
                            </w:r>
                            <w:r w:rsidR="00144424">
                              <w:rPr>
                                <w:sz w:val="22"/>
                              </w:rPr>
                              <w:t>will be able to</w:t>
                            </w:r>
                            <w:r>
                              <w:rPr>
                                <w:sz w:val="22"/>
                              </w:rPr>
                              <w:t xml:space="preserve"> view your question slide and select their answer choice.</w:t>
                            </w:r>
                          </w:p>
                          <w:p w:rsidR="00C366DD" w:rsidRPr="00C366DD" w:rsidRDefault="00C366DD" w:rsidP="00C366DD">
                            <w:pPr>
                              <w:pStyle w:val="BodyText01"/>
                              <w:rPr>
                                <w:sz w:val="22"/>
                              </w:rPr>
                            </w:pPr>
                            <w:r>
                              <w:rPr>
                                <w:sz w:val="22"/>
                              </w:rPr>
                              <w:t xml:space="preserve">Alternatively, for more spontaneous questions, you can press ‘Custom poll’ and type your own </w:t>
                            </w:r>
                            <w:r w:rsidR="00903F08">
                              <w:rPr>
                                <w:sz w:val="22"/>
                              </w:rPr>
                              <w:t>poll</w:t>
                            </w:r>
                            <w:r>
                              <w:rPr>
                                <w:sz w:val="22"/>
                              </w:rPr>
                              <w:t xml:space="preserve"> answers. </w:t>
                            </w:r>
                            <w:r w:rsidR="00D04235">
                              <w:rPr>
                                <w:sz w:val="22"/>
                              </w:rPr>
                              <w:t xml:space="preserve">This could be useful if something comes up during the webinar, so you could ask a question and instead of having to read everyone's answers in the chat, you can see at a glance what they think. </w:t>
                            </w:r>
                            <w:r w:rsidR="004153C1">
                              <w:rPr>
                                <w:sz w:val="22"/>
                              </w:rPr>
                              <w:t xml:space="preserve">Also the students’ votes will be anonymous to each 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8" type="#_x0000_t202" style="position:absolute;margin-left:214.65pt;margin-top:-.2pt;width:316.5pt;height:19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" fillcolor="white [3201]" stroked="f" strokeweight=".5pt">
                <v:textbox>
                  <w:txbxContent>
                    <w:p w:rsidR="00C366DD" w:rsidRDefault="00C366DD" w:rsidP="00C366DD">
                      <w:pPr>
                        <w:pStyle w:val="BodyText01"/>
                        <w:rPr>
                          <w:sz w:val="22"/>
                        </w:rPr>
                      </w:pPr>
                      <w:r w:rsidRPr="00C366DD">
                        <w:rPr>
                          <w:sz w:val="22"/>
                        </w:rPr>
                        <w:t>This means that you can pre-write your poll questions on slides, and then</w:t>
                      </w:r>
                      <w:r>
                        <w:rPr>
                          <w:sz w:val="22"/>
                        </w:rPr>
                        <w:t xml:space="preserve"> when you get to that slide, just go to ‘Start a poll’ and </w:t>
                      </w:r>
                      <w:r w:rsidR="00144424">
                        <w:rPr>
                          <w:sz w:val="22"/>
                        </w:rPr>
                        <w:t xml:space="preserve">then </w:t>
                      </w:r>
                      <w:r>
                        <w:rPr>
                          <w:sz w:val="22"/>
                        </w:rPr>
                        <w:t>s</w:t>
                      </w:r>
                      <w:r w:rsidRPr="00C366DD">
                        <w:rPr>
                          <w:sz w:val="22"/>
                        </w:rPr>
                        <w:t xml:space="preserve">elect the type of </w:t>
                      </w:r>
                      <w:r>
                        <w:rPr>
                          <w:sz w:val="22"/>
                        </w:rPr>
                        <w:t>question it is</w:t>
                      </w:r>
                      <w:r w:rsidR="00144424">
                        <w:rPr>
                          <w:sz w:val="22"/>
                        </w:rPr>
                        <w:t>. St</w:t>
                      </w:r>
                      <w:r>
                        <w:rPr>
                          <w:sz w:val="22"/>
                        </w:rPr>
                        <w:t xml:space="preserve">udents </w:t>
                      </w:r>
                      <w:r w:rsidR="00144424">
                        <w:rPr>
                          <w:sz w:val="22"/>
                        </w:rPr>
                        <w:t>will be able to</w:t>
                      </w:r>
                      <w:r>
                        <w:rPr>
                          <w:sz w:val="22"/>
                        </w:rPr>
                        <w:t xml:space="preserve"> view your question slide and select their answer choice.</w:t>
                      </w:r>
                    </w:p>
                    <w:p w:rsidR="00C366DD" w:rsidRPr="00C366DD" w:rsidRDefault="00C366DD" w:rsidP="00C366DD">
                      <w:pPr>
                        <w:pStyle w:val="BodyText01"/>
                        <w:rPr>
                          <w:sz w:val="22"/>
                        </w:rPr>
                      </w:pPr>
                      <w:r>
                        <w:rPr>
                          <w:sz w:val="22"/>
                        </w:rPr>
                        <w:t xml:space="preserve">Alternatively, for more spontaneous questions, you can press ‘Custom poll’ and type your own </w:t>
                      </w:r>
                      <w:r w:rsidR="00903F08">
                        <w:rPr>
                          <w:sz w:val="22"/>
                        </w:rPr>
                        <w:t>poll</w:t>
                      </w:r>
                      <w:r>
                        <w:rPr>
                          <w:sz w:val="22"/>
                        </w:rPr>
                        <w:t xml:space="preserve"> answers. </w:t>
                      </w:r>
                      <w:r w:rsidR="00D04235">
                        <w:rPr>
                          <w:sz w:val="22"/>
                        </w:rPr>
                        <w:t xml:space="preserve">This could be useful if something comes up during the webinar, so you could ask a question and instead of having to read everyone's answers in the chat, you can see at a glance what they think. </w:t>
                      </w:r>
                      <w:r w:rsidR="004153C1">
                        <w:rPr>
                          <w:sz w:val="22"/>
                        </w:rPr>
                        <w:t xml:space="preserve">Also the students’ votes will be anonymous to each other. </w:t>
                      </w:r>
                    </w:p>
                  </w:txbxContent>
                </v:textbox>
              </v:shape>
            </w:pict>
          </mc:Fallback>
        </mc:AlternateContent>
      </w:r>
      <w:r>
        <w:rPr>
          <w:noProof/>
          <w:lang w:val="en-GB" w:eastAsia="en-GB"/>
        </w:rPr>
        <w:drawing>
          <wp:inline distT="0" distB="0" distL="0" distR="0" wp14:anchorId="05531A3A" wp14:editId="0C53347E">
            <wp:extent cx="2552700" cy="23487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52700" cy="2348765"/>
                    </a:xfrm>
                    <a:prstGeom prst="rect">
                      <a:avLst/>
                    </a:prstGeom>
                  </pic:spPr>
                </pic:pic>
              </a:graphicData>
            </a:graphic>
          </wp:inline>
        </w:drawing>
      </w:r>
      <w:r>
        <w:rPr>
          <w:rFonts w:ascii="Arial" w:hAnsi="Arial" w:cs="Arial"/>
          <w:color w:val="595959" w:themeColor="text1" w:themeTint="A6"/>
        </w:rPr>
        <w:t xml:space="preserve"> </w:t>
      </w:r>
    </w:p>
    <w:p w:rsidR="00502FD9" w:rsidRDefault="00502FD9"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lastRenderedPageBreak/>
        <w:t>As the presenter, you will see the poll choices come in, and then you can publish them to the viewers when you are ready:</w:t>
      </w:r>
    </w:p>
    <w:p w:rsidR="00502FD9" w:rsidRDefault="00502FD9" w:rsidP="00C43D2D">
      <w:pPr>
        <w:pStyle w:val="NoSpacing"/>
        <w:spacing w:after="120" w:line="276" w:lineRule="auto"/>
        <w:rPr>
          <w:rFonts w:ascii="Arial" w:hAnsi="Arial" w:cs="Arial"/>
          <w:color w:val="595959" w:themeColor="text1" w:themeTint="A6"/>
        </w:rPr>
      </w:pPr>
      <w:r>
        <w:rPr>
          <w:noProof/>
          <w:lang w:val="en-GB" w:eastAsia="en-GB"/>
        </w:rPr>
        <w:drawing>
          <wp:inline distT="0" distB="0" distL="0" distR="0" wp14:anchorId="46759633" wp14:editId="0B1A53C0">
            <wp:extent cx="1924050" cy="1258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24050" cy="1258250"/>
                    </a:xfrm>
                    <a:prstGeom prst="rect">
                      <a:avLst/>
                    </a:prstGeom>
                  </pic:spPr>
                </pic:pic>
              </a:graphicData>
            </a:graphic>
          </wp:inline>
        </w:drawing>
      </w:r>
    </w:p>
    <w:p w:rsidR="00276AEA" w:rsidRDefault="00276AEA"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 xml:space="preserve">[3] </w:t>
      </w:r>
      <w:r w:rsidR="00EE61BD">
        <w:rPr>
          <w:rFonts w:ascii="Arial" w:hAnsi="Arial" w:cs="Arial"/>
          <w:color w:val="595959" w:themeColor="text1" w:themeTint="A6"/>
        </w:rPr>
        <w:t xml:space="preserve">This is the button you press to start </w:t>
      </w:r>
      <w:r>
        <w:rPr>
          <w:rFonts w:ascii="Arial" w:hAnsi="Arial" w:cs="Arial"/>
          <w:color w:val="595959" w:themeColor="text1" w:themeTint="A6"/>
        </w:rPr>
        <w:t>recording</w:t>
      </w:r>
      <w:r w:rsidR="00EE61BD">
        <w:rPr>
          <w:rFonts w:ascii="Arial" w:hAnsi="Arial" w:cs="Arial"/>
          <w:color w:val="595959" w:themeColor="text1" w:themeTint="A6"/>
        </w:rPr>
        <w:t xml:space="preserve"> the conference</w:t>
      </w:r>
      <w:r>
        <w:rPr>
          <w:rFonts w:ascii="Arial" w:hAnsi="Arial" w:cs="Arial"/>
          <w:color w:val="595959" w:themeColor="text1" w:themeTint="A6"/>
        </w:rPr>
        <w:t xml:space="preserve">. </w:t>
      </w:r>
    </w:p>
    <w:p w:rsidR="00EE61BD" w:rsidRDefault="00EE61BD"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[4] Mute or unmute your microphone.</w:t>
      </w:r>
    </w:p>
    <w:p w:rsidR="00EE61BD" w:rsidRDefault="00EE61BD"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[5] Leave or join the conference audio.</w:t>
      </w:r>
    </w:p>
    <w:p w:rsidR="00EE61BD" w:rsidRDefault="00EE61BD"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 xml:space="preserve">[6] This is where you can enable your webcam. </w:t>
      </w:r>
    </w:p>
    <w:p w:rsidR="00EE61BD" w:rsidRDefault="00EE61BD"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 xml:space="preserve">[7] </w:t>
      </w:r>
      <w:r w:rsidRPr="00EE61BD">
        <w:rPr>
          <w:rFonts w:ascii="Arial" w:hAnsi="Arial" w:cs="Arial"/>
          <w:color w:val="595959" w:themeColor="text1" w:themeTint="A6"/>
        </w:rPr>
        <w:t>If webcams are enabled, you can close the presentation window and display only webcam</w:t>
      </w:r>
      <w:r>
        <w:rPr>
          <w:rFonts w:ascii="Arial" w:hAnsi="Arial" w:cs="Arial"/>
          <w:color w:val="595959" w:themeColor="text1" w:themeTint="A6"/>
        </w:rPr>
        <w:t>s by clicking this</w:t>
      </w:r>
      <w:r w:rsidRPr="00EE61BD">
        <w:rPr>
          <w:rFonts w:ascii="Arial" w:hAnsi="Arial" w:cs="Arial"/>
          <w:color w:val="595959" w:themeColor="text1" w:themeTint="A6"/>
        </w:rPr>
        <w:t>.</w:t>
      </w:r>
    </w:p>
    <w:p w:rsidR="00445C90" w:rsidRDefault="00445C90"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 xml:space="preserve">[8] </w:t>
      </w:r>
      <w:r w:rsidRPr="00445C90">
        <w:rPr>
          <w:rFonts w:ascii="Arial" w:hAnsi="Arial" w:cs="Arial"/>
          <w:color w:val="595959" w:themeColor="text1" w:themeTint="A6"/>
        </w:rPr>
        <w:t>To share your computer screen</w:t>
      </w:r>
      <w:r>
        <w:rPr>
          <w:rFonts w:ascii="Arial" w:hAnsi="Arial" w:cs="Arial"/>
          <w:color w:val="595959" w:themeColor="text1" w:themeTint="A6"/>
        </w:rPr>
        <w:t>.</w:t>
      </w:r>
    </w:p>
    <w:p w:rsidR="00445C90" w:rsidRDefault="00445C90" w:rsidP="00C43D2D">
      <w:pPr>
        <w:pStyle w:val="NoSpacing"/>
        <w:spacing w:after="120" w:line="276" w:lineRule="auto"/>
        <w:rPr>
          <w:rFonts w:ascii="Arial" w:hAnsi="Arial" w:cs="Arial"/>
          <w:color w:val="595959" w:themeColor="text1" w:themeTint="A6"/>
        </w:rPr>
      </w:pPr>
    </w:p>
    <w:p w:rsidR="00445C90" w:rsidRPr="00AC7962" w:rsidRDefault="00762DCB" w:rsidP="00C43D2D">
      <w:pPr>
        <w:pStyle w:val="NoSpacing"/>
        <w:spacing w:after="120" w:line="276" w:lineRule="auto"/>
        <w:rPr>
          <w:rFonts w:ascii="Arial" w:hAnsi="Arial" w:cs="Arial"/>
          <w:b/>
          <w:color w:val="595959" w:themeColor="text1" w:themeTint="A6"/>
        </w:rPr>
      </w:pPr>
      <w:r>
        <w:rPr>
          <w:rFonts w:ascii="Arial" w:hAnsi="Arial" w:cs="Arial"/>
          <w:b/>
          <w:noProof/>
          <w:color w:val="595959" w:themeColor="text1" w:themeTint="A6"/>
          <w:lang w:val="en-GB" w:eastAsia="en-GB"/>
        </w:rPr>
        <mc:AlternateContent>
          <mc:Choice Requires="wps">
            <w:drawing>
              <wp:anchor distT="0" distB="0" distL="114300" distR="114300" simplePos="0" relativeHeight="251678720" behindDoc="0" locked="0" layoutInCell="1" allowOverlap="1">
                <wp:simplePos x="0" y="0"/>
                <wp:positionH relativeFrom="column">
                  <wp:posOffset>-160020</wp:posOffset>
                </wp:positionH>
                <wp:positionV relativeFrom="paragraph">
                  <wp:posOffset>189230</wp:posOffset>
                </wp:positionV>
                <wp:extent cx="7210425" cy="499110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7210425" cy="499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2DCB" w:rsidRDefault="00201F84">
                            <w:r>
                              <w:rPr>
                                <w:noProof/>
                                <w:lang w:eastAsia="en-GB"/>
                              </w:rPr>
                              <w:drawing>
                                <wp:inline distT="0" distB="0" distL="0" distR="0" wp14:anchorId="415AB3D1" wp14:editId="4FB13A08">
                                  <wp:extent cx="6124575" cy="4733925"/>
                                  <wp:effectExtent l="0" t="0" r="9525" b="9525"/>
                                  <wp:docPr id="49" name="Picture 49" descr="View Annotation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 Annotation Too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4733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9" type="#_x0000_t202" style="position:absolute;margin-left:-12.6pt;margin-top:14.9pt;width:567.75pt;height:39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" fillcolor="white [3201]" stroked="f" strokeweight=".5pt">
                <v:textbox>
                  <w:txbxContent>
                    <w:p w:rsidR="00762DCB" w:rsidRDefault="00201F84">
                      <w:r>
                        <w:rPr>
                          <w:noProof/>
                          <w:lang w:eastAsia="en-GB"/>
                        </w:rPr>
                        <w:drawing>
                          <wp:inline distT="0" distB="0" distL="0" distR="0" wp14:anchorId="415AB3D1" wp14:editId="4FB13A08">
                            <wp:extent cx="6124575" cy="4733925"/>
                            <wp:effectExtent l="0" t="0" r="9525" b="9525"/>
                            <wp:docPr id="49" name="Picture 49" descr="View Annotation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 Annotation Too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4733925"/>
                                    </a:xfrm>
                                    <a:prstGeom prst="rect">
                                      <a:avLst/>
                                    </a:prstGeom>
                                    <a:noFill/>
                                    <a:ln>
                                      <a:noFill/>
                                    </a:ln>
                                  </pic:spPr>
                                </pic:pic>
                              </a:graphicData>
                            </a:graphic>
                          </wp:inline>
                        </w:drawing>
                      </w:r>
                    </w:p>
                  </w:txbxContent>
                </v:textbox>
              </v:shape>
            </w:pict>
          </mc:Fallback>
        </mc:AlternateContent>
      </w:r>
      <w:r w:rsidR="00AC7962" w:rsidRPr="00AC7962">
        <w:rPr>
          <w:rFonts w:ascii="Arial" w:hAnsi="Arial" w:cs="Arial"/>
          <w:b/>
          <w:color w:val="595959" w:themeColor="text1" w:themeTint="A6"/>
        </w:rPr>
        <w:t>Annotation Tools</w:t>
      </w:r>
    </w:p>
    <w:p w:rsidR="00AC7962" w:rsidRDefault="00201F84" w:rsidP="00C43D2D">
      <w:pPr>
        <w:pStyle w:val="NoSpacing"/>
        <w:spacing w:after="120" w:line="276" w:lineRule="auto"/>
        <w:rPr>
          <w:rFonts w:ascii="Arial" w:hAnsi="Arial" w:cs="Arial"/>
          <w:color w:val="595959" w:themeColor="text1" w:themeTint="A6"/>
        </w:rPr>
      </w:pPr>
      <w:r>
        <w:rPr>
          <w:noProof/>
          <w:lang w:val="en-GB" w:eastAsia="en-GB"/>
        </w:rPr>
        <w:lastRenderedPageBreak/>
        <mc:AlternateContent>
          <mc:Choice Requires="wps">
            <w:drawing>
              <wp:anchor distT="0" distB="0" distL="114300" distR="114300" simplePos="0" relativeHeight="251679744" behindDoc="0" locked="0" layoutInCell="1" allowOverlap="1" wp14:anchorId="21DBA566" wp14:editId="026504B0">
                <wp:simplePos x="0" y="0"/>
                <wp:positionH relativeFrom="column">
                  <wp:posOffset>-140970</wp:posOffset>
                </wp:positionH>
                <wp:positionV relativeFrom="paragraph">
                  <wp:posOffset>-200660</wp:posOffset>
                </wp:positionV>
                <wp:extent cx="7096125" cy="810577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7096125" cy="810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1F84" w:rsidRDefault="00201F84" w:rsidP="00201F84">
                            <w:pPr>
                              <w:pStyle w:val="NoSpacing"/>
                              <w:tabs>
                                <w:tab w:val="left" w:pos="1134"/>
                              </w:tabs>
                              <w:spacing w:after="120" w:line="276" w:lineRule="auto"/>
                              <w:rPr>
                                <w:rFonts w:ascii="Arial" w:hAnsi="Arial" w:cs="Arial"/>
                                <w:color w:val="595959" w:themeColor="text1" w:themeTint="A6"/>
                              </w:rPr>
                            </w:pPr>
                            <w:r w:rsidRPr="00AC7962">
                              <w:rPr>
                                <w:rFonts w:ascii="Arial" w:hAnsi="Arial" w:cs="Arial"/>
                                <w:color w:val="595959" w:themeColor="text1" w:themeTint="A6"/>
                              </w:rPr>
                              <w:t>The Conferences interface includes several tools that you can use to a</w:t>
                            </w:r>
                            <w:r>
                              <w:rPr>
                                <w:rFonts w:ascii="Arial" w:hAnsi="Arial" w:cs="Arial"/>
                                <w:color w:val="595959" w:themeColor="text1" w:themeTint="A6"/>
                              </w:rPr>
                              <w:t>nnotate the presentation window:</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[1] U</w:t>
                            </w:r>
                            <w:r w:rsidRPr="00AC7962">
                              <w:rPr>
                                <w:rFonts w:ascii="Arial" w:hAnsi="Arial" w:cs="Arial"/>
                                <w:color w:val="595959" w:themeColor="text1" w:themeTint="A6"/>
                              </w:rPr>
                              <w:t>se a pencil to draw in the presentation window</w:t>
                            </w:r>
                            <w:r>
                              <w:rPr>
                                <w:rFonts w:ascii="Arial" w:hAnsi="Arial" w:cs="Arial"/>
                                <w:color w:val="595959" w:themeColor="text1" w:themeTint="A6"/>
                              </w:rPr>
                              <w:t xml:space="preserve">. </w:t>
                            </w:r>
                            <w:r w:rsidRPr="00AC7962">
                              <w:rPr>
                                <w:rFonts w:ascii="Arial" w:hAnsi="Arial" w:cs="Arial"/>
                                <w:color w:val="595959" w:themeColor="text1" w:themeTint="A6"/>
                              </w:rPr>
                              <w:t>To view all annotation tools</w:t>
                            </w:r>
                            <w:r>
                              <w:rPr>
                                <w:rFonts w:ascii="Arial" w:hAnsi="Arial" w:cs="Arial"/>
                                <w:color w:val="595959" w:themeColor="text1" w:themeTint="A6"/>
                              </w:rPr>
                              <w:t xml:space="preserve"> [2, 3, 4 and 5]</w:t>
                            </w:r>
                            <w:r w:rsidRPr="00AC7962">
                              <w:rPr>
                                <w:rFonts w:ascii="Arial" w:hAnsi="Arial" w:cs="Arial"/>
                                <w:color w:val="595959" w:themeColor="text1" w:themeTint="A6"/>
                              </w:rPr>
                              <w:t>, click and hold the Pencil icon.</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[2] C</w:t>
                            </w:r>
                            <w:r w:rsidRPr="00AC7962">
                              <w:rPr>
                                <w:rFonts w:ascii="Arial" w:hAnsi="Arial" w:cs="Arial"/>
                                <w:color w:val="595959" w:themeColor="text1" w:themeTint="A6"/>
                              </w:rPr>
                              <w:t>reate text annotations</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[3] Create </w:t>
                            </w:r>
                            <w:r w:rsidRPr="00AC7962">
                              <w:rPr>
                                <w:rFonts w:ascii="Arial" w:hAnsi="Arial" w:cs="Arial"/>
                                <w:color w:val="595959" w:themeColor="text1" w:themeTint="A6"/>
                              </w:rPr>
                              <w:t>line annotations</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[4] Create </w:t>
                            </w:r>
                            <w:r w:rsidRPr="00AC7962">
                              <w:rPr>
                                <w:rFonts w:ascii="Arial" w:hAnsi="Arial" w:cs="Arial"/>
                                <w:color w:val="595959" w:themeColor="text1" w:themeTint="A6"/>
                              </w:rPr>
                              <w:t>shape annotations</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[5] </w:t>
                            </w:r>
                            <w:r w:rsidRPr="00AC7962">
                              <w:rPr>
                                <w:rFonts w:ascii="Arial" w:hAnsi="Arial" w:cs="Arial"/>
                                <w:color w:val="595959" w:themeColor="text1" w:themeTint="A6"/>
                              </w:rPr>
                              <w:t>To pan a document that has been zoomed in</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[6] </w:t>
                            </w:r>
                            <w:r w:rsidRPr="00AC7962">
                              <w:rPr>
                                <w:rFonts w:ascii="Arial" w:hAnsi="Arial" w:cs="Arial"/>
                                <w:color w:val="595959" w:themeColor="text1" w:themeTint="A6"/>
                              </w:rPr>
                              <w:t>To adjust the thickness of an annotation</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[7] </w:t>
                            </w:r>
                            <w:r w:rsidRPr="00AC7962">
                              <w:rPr>
                                <w:rFonts w:ascii="Arial" w:hAnsi="Arial" w:cs="Arial"/>
                                <w:color w:val="595959" w:themeColor="text1" w:themeTint="A6"/>
                              </w:rPr>
                              <w:t>To adjust the color of the annotation</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[8] </w:t>
                            </w:r>
                            <w:r w:rsidRPr="00AC7962">
                              <w:rPr>
                                <w:rFonts w:ascii="Arial" w:hAnsi="Arial" w:cs="Arial"/>
                                <w:color w:val="595959" w:themeColor="text1" w:themeTint="A6"/>
                              </w:rPr>
                              <w:t>To undo the most recent annotation</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[9] </w:t>
                            </w:r>
                            <w:r w:rsidRPr="00AC7962">
                              <w:rPr>
                                <w:rFonts w:ascii="Arial" w:hAnsi="Arial" w:cs="Arial"/>
                                <w:color w:val="595959" w:themeColor="text1" w:themeTint="A6"/>
                              </w:rPr>
                              <w:t>To delete all annotations that you have created</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[10] </w:t>
                            </w:r>
                            <w:r w:rsidRPr="00AC7962">
                              <w:rPr>
                                <w:rFonts w:ascii="Arial" w:hAnsi="Arial" w:cs="Arial"/>
                                <w:color w:val="595959" w:themeColor="text1" w:themeTint="A6"/>
                              </w:rPr>
                              <w:t>Multiuser Whiteboard</w:t>
                            </w:r>
                            <w:r>
                              <w:rPr>
                                <w:rFonts w:ascii="Arial" w:hAnsi="Arial" w:cs="Arial"/>
                                <w:color w:val="595959" w:themeColor="text1" w:themeTint="A6"/>
                              </w:rPr>
                              <w:t xml:space="preserve"> – Enabling this will </w:t>
                            </w:r>
                            <w:r w:rsidRPr="00AC7962">
                              <w:rPr>
                                <w:rFonts w:ascii="Arial" w:hAnsi="Arial" w:cs="Arial"/>
                                <w:color w:val="595959" w:themeColor="text1" w:themeTint="A6"/>
                              </w:rPr>
                              <w:t>allow all us</w:t>
                            </w:r>
                            <w:r>
                              <w:rPr>
                                <w:rFonts w:ascii="Arial" w:hAnsi="Arial" w:cs="Arial"/>
                                <w:color w:val="595959" w:themeColor="text1" w:themeTint="A6"/>
                              </w:rPr>
                              <w:t>ers to use the annotation tools. You will probably want to make sure this is disabled so that students cannot draw on your slides.</w:t>
                            </w:r>
                          </w:p>
                          <w:p w:rsidR="00201F84" w:rsidRDefault="00201F84" w:rsidP="00201F84">
                            <w:pPr>
                              <w:pStyle w:val="NoSpacing"/>
                              <w:tabs>
                                <w:tab w:val="left" w:pos="1134"/>
                              </w:tabs>
                              <w:spacing w:after="120" w:line="276" w:lineRule="auto"/>
                              <w:rPr>
                                <w:rFonts w:ascii="Arial" w:hAnsi="Arial" w:cs="Arial"/>
                                <w:b/>
                                <w:color w:val="595959" w:themeColor="text1" w:themeTint="A6"/>
                              </w:rPr>
                            </w:pPr>
                          </w:p>
                          <w:p w:rsidR="00201F84" w:rsidRPr="003A313C" w:rsidRDefault="00201F84" w:rsidP="00201F84">
                            <w:pPr>
                              <w:pStyle w:val="NoSpacing"/>
                              <w:tabs>
                                <w:tab w:val="left" w:pos="1134"/>
                              </w:tabs>
                              <w:spacing w:after="120" w:line="276" w:lineRule="auto"/>
                              <w:rPr>
                                <w:rFonts w:ascii="Arial" w:hAnsi="Arial" w:cs="Arial"/>
                                <w:b/>
                                <w:color w:val="595959" w:themeColor="text1" w:themeTint="A6"/>
                              </w:rPr>
                            </w:pPr>
                            <w:r w:rsidRPr="003A313C">
                              <w:rPr>
                                <w:rFonts w:ascii="Arial" w:hAnsi="Arial" w:cs="Arial"/>
                                <w:b/>
                                <w:color w:val="595959" w:themeColor="text1" w:themeTint="A6"/>
                              </w:rPr>
                              <w:t>Options Menu</w:t>
                            </w:r>
                          </w:p>
                          <w:p w:rsidR="00201F84" w:rsidRDefault="00201F84" w:rsidP="00201F84">
                            <w:pPr>
                              <w:tabs>
                                <w:tab w:val="left" w:pos="1134"/>
                              </w:tabs>
                            </w:pPr>
                            <w:r>
                              <w:rPr>
                                <w:noProof/>
                                <w:lang w:eastAsia="en-GB"/>
                              </w:rPr>
                              <w:drawing>
                                <wp:inline distT="0" distB="0" distL="0" distR="0" wp14:anchorId="0F65EA2F" wp14:editId="53D5D647">
                                  <wp:extent cx="4276725" cy="2647950"/>
                                  <wp:effectExtent l="0" t="0" r="9525" b="0"/>
                                  <wp:docPr id="51" name="Picture 51" descr="Open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 Options Men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6725" cy="2647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0" type="#_x0000_t202" style="position:absolute;margin-left:-11.1pt;margin-top:-15.8pt;width:558.75pt;height:6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" fillcolor="white [3201]" stroked="f" strokeweight=".5pt">
                <v:textbox>
                  <w:txbxContent>
                    <w:p w:rsidR="00201F84" w:rsidRDefault="00201F84" w:rsidP="00201F84">
                      <w:pPr>
                        <w:pStyle w:val="NoSpacing"/>
                        <w:tabs>
                          <w:tab w:val="left" w:pos="1134"/>
                        </w:tabs>
                        <w:spacing w:after="120" w:line="276" w:lineRule="auto"/>
                        <w:rPr>
                          <w:rFonts w:ascii="Arial" w:hAnsi="Arial" w:cs="Arial"/>
                          <w:color w:val="595959" w:themeColor="text1" w:themeTint="A6"/>
                        </w:rPr>
                      </w:pPr>
                      <w:r w:rsidRPr="00AC7962">
                        <w:rPr>
                          <w:rFonts w:ascii="Arial" w:hAnsi="Arial" w:cs="Arial"/>
                          <w:color w:val="595959" w:themeColor="text1" w:themeTint="A6"/>
                        </w:rPr>
                        <w:t>The Conferences interface includes several tools that you can use to a</w:t>
                      </w:r>
                      <w:r>
                        <w:rPr>
                          <w:rFonts w:ascii="Arial" w:hAnsi="Arial" w:cs="Arial"/>
                          <w:color w:val="595959" w:themeColor="text1" w:themeTint="A6"/>
                        </w:rPr>
                        <w:t>nnotate the presentation window:</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[1] U</w:t>
                      </w:r>
                      <w:r w:rsidRPr="00AC7962">
                        <w:rPr>
                          <w:rFonts w:ascii="Arial" w:hAnsi="Arial" w:cs="Arial"/>
                          <w:color w:val="595959" w:themeColor="text1" w:themeTint="A6"/>
                        </w:rPr>
                        <w:t>se a pencil to draw in the presentation window</w:t>
                      </w:r>
                      <w:r>
                        <w:rPr>
                          <w:rFonts w:ascii="Arial" w:hAnsi="Arial" w:cs="Arial"/>
                          <w:color w:val="595959" w:themeColor="text1" w:themeTint="A6"/>
                        </w:rPr>
                        <w:t xml:space="preserve">. </w:t>
                      </w:r>
                      <w:r w:rsidRPr="00AC7962">
                        <w:rPr>
                          <w:rFonts w:ascii="Arial" w:hAnsi="Arial" w:cs="Arial"/>
                          <w:color w:val="595959" w:themeColor="text1" w:themeTint="A6"/>
                        </w:rPr>
                        <w:t>To view all annotation tools</w:t>
                      </w:r>
                      <w:r>
                        <w:rPr>
                          <w:rFonts w:ascii="Arial" w:hAnsi="Arial" w:cs="Arial"/>
                          <w:color w:val="595959" w:themeColor="text1" w:themeTint="A6"/>
                        </w:rPr>
                        <w:t xml:space="preserve"> [2, 3, 4 and 5]</w:t>
                      </w:r>
                      <w:r w:rsidRPr="00AC7962">
                        <w:rPr>
                          <w:rFonts w:ascii="Arial" w:hAnsi="Arial" w:cs="Arial"/>
                          <w:color w:val="595959" w:themeColor="text1" w:themeTint="A6"/>
                        </w:rPr>
                        <w:t>, click and hold the Pencil icon.</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[2] C</w:t>
                      </w:r>
                      <w:r w:rsidRPr="00AC7962">
                        <w:rPr>
                          <w:rFonts w:ascii="Arial" w:hAnsi="Arial" w:cs="Arial"/>
                          <w:color w:val="595959" w:themeColor="text1" w:themeTint="A6"/>
                        </w:rPr>
                        <w:t>reate text annotations</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[3] Create </w:t>
                      </w:r>
                      <w:r w:rsidRPr="00AC7962">
                        <w:rPr>
                          <w:rFonts w:ascii="Arial" w:hAnsi="Arial" w:cs="Arial"/>
                          <w:color w:val="595959" w:themeColor="text1" w:themeTint="A6"/>
                        </w:rPr>
                        <w:t>line annotations</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[4] Create </w:t>
                      </w:r>
                      <w:r w:rsidRPr="00AC7962">
                        <w:rPr>
                          <w:rFonts w:ascii="Arial" w:hAnsi="Arial" w:cs="Arial"/>
                          <w:color w:val="595959" w:themeColor="text1" w:themeTint="A6"/>
                        </w:rPr>
                        <w:t>shape annotations</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[5] </w:t>
                      </w:r>
                      <w:r w:rsidRPr="00AC7962">
                        <w:rPr>
                          <w:rFonts w:ascii="Arial" w:hAnsi="Arial" w:cs="Arial"/>
                          <w:color w:val="595959" w:themeColor="text1" w:themeTint="A6"/>
                        </w:rPr>
                        <w:t>To pan a document that has been zoomed in</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[6] </w:t>
                      </w:r>
                      <w:r w:rsidRPr="00AC7962">
                        <w:rPr>
                          <w:rFonts w:ascii="Arial" w:hAnsi="Arial" w:cs="Arial"/>
                          <w:color w:val="595959" w:themeColor="text1" w:themeTint="A6"/>
                        </w:rPr>
                        <w:t>To adjust the thickness of an annotation</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[7] </w:t>
                      </w:r>
                      <w:r w:rsidRPr="00AC7962">
                        <w:rPr>
                          <w:rFonts w:ascii="Arial" w:hAnsi="Arial" w:cs="Arial"/>
                          <w:color w:val="595959" w:themeColor="text1" w:themeTint="A6"/>
                        </w:rPr>
                        <w:t>To adjust the color of the annotation</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[8] </w:t>
                      </w:r>
                      <w:r w:rsidRPr="00AC7962">
                        <w:rPr>
                          <w:rFonts w:ascii="Arial" w:hAnsi="Arial" w:cs="Arial"/>
                          <w:color w:val="595959" w:themeColor="text1" w:themeTint="A6"/>
                        </w:rPr>
                        <w:t>To undo the most recent annotation</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[9] </w:t>
                      </w:r>
                      <w:r w:rsidRPr="00AC7962">
                        <w:rPr>
                          <w:rFonts w:ascii="Arial" w:hAnsi="Arial" w:cs="Arial"/>
                          <w:color w:val="595959" w:themeColor="text1" w:themeTint="A6"/>
                        </w:rPr>
                        <w:t>To delete all annotations that you have created</w:t>
                      </w:r>
                      <w:r>
                        <w:rPr>
                          <w:rFonts w:ascii="Arial" w:hAnsi="Arial" w:cs="Arial"/>
                          <w:color w:val="595959" w:themeColor="text1" w:themeTint="A6"/>
                        </w:rPr>
                        <w:t>.</w:t>
                      </w:r>
                    </w:p>
                    <w:p w:rsidR="00201F84" w:rsidRDefault="00201F84" w:rsidP="00201F84">
                      <w:pPr>
                        <w:pStyle w:val="NoSpacing"/>
                        <w:tabs>
                          <w:tab w:val="left" w:pos="1134"/>
                        </w:tabs>
                        <w:spacing w:after="120" w:line="276" w:lineRule="auto"/>
                        <w:rPr>
                          <w:rFonts w:ascii="Arial" w:hAnsi="Arial" w:cs="Arial"/>
                          <w:color w:val="595959" w:themeColor="text1" w:themeTint="A6"/>
                        </w:rPr>
                      </w:pPr>
                      <w:r>
                        <w:rPr>
                          <w:rFonts w:ascii="Arial" w:hAnsi="Arial" w:cs="Arial"/>
                          <w:color w:val="595959" w:themeColor="text1" w:themeTint="A6"/>
                        </w:rPr>
                        <w:t xml:space="preserve">[10] </w:t>
                      </w:r>
                      <w:r w:rsidRPr="00AC7962">
                        <w:rPr>
                          <w:rFonts w:ascii="Arial" w:hAnsi="Arial" w:cs="Arial"/>
                          <w:color w:val="595959" w:themeColor="text1" w:themeTint="A6"/>
                        </w:rPr>
                        <w:t>Multiuser Whiteboard</w:t>
                      </w:r>
                      <w:r>
                        <w:rPr>
                          <w:rFonts w:ascii="Arial" w:hAnsi="Arial" w:cs="Arial"/>
                          <w:color w:val="595959" w:themeColor="text1" w:themeTint="A6"/>
                        </w:rPr>
                        <w:t xml:space="preserve"> – Enabling this will </w:t>
                      </w:r>
                      <w:r w:rsidRPr="00AC7962">
                        <w:rPr>
                          <w:rFonts w:ascii="Arial" w:hAnsi="Arial" w:cs="Arial"/>
                          <w:color w:val="595959" w:themeColor="text1" w:themeTint="A6"/>
                        </w:rPr>
                        <w:t>allow all us</w:t>
                      </w:r>
                      <w:r>
                        <w:rPr>
                          <w:rFonts w:ascii="Arial" w:hAnsi="Arial" w:cs="Arial"/>
                          <w:color w:val="595959" w:themeColor="text1" w:themeTint="A6"/>
                        </w:rPr>
                        <w:t>ers to use the annotation tools. You will probably want to make sure this is disabled so that students cannot draw on your slides.</w:t>
                      </w:r>
                    </w:p>
                    <w:p w:rsidR="00201F84" w:rsidRDefault="00201F84" w:rsidP="00201F84">
                      <w:pPr>
                        <w:pStyle w:val="NoSpacing"/>
                        <w:tabs>
                          <w:tab w:val="left" w:pos="1134"/>
                        </w:tabs>
                        <w:spacing w:after="120" w:line="276" w:lineRule="auto"/>
                        <w:rPr>
                          <w:rFonts w:ascii="Arial" w:hAnsi="Arial" w:cs="Arial"/>
                          <w:b/>
                          <w:color w:val="595959" w:themeColor="text1" w:themeTint="A6"/>
                        </w:rPr>
                      </w:pPr>
                    </w:p>
                    <w:p w:rsidR="00201F84" w:rsidRPr="003A313C" w:rsidRDefault="00201F84" w:rsidP="00201F84">
                      <w:pPr>
                        <w:pStyle w:val="NoSpacing"/>
                        <w:tabs>
                          <w:tab w:val="left" w:pos="1134"/>
                        </w:tabs>
                        <w:spacing w:after="120" w:line="276" w:lineRule="auto"/>
                        <w:rPr>
                          <w:rFonts w:ascii="Arial" w:hAnsi="Arial" w:cs="Arial"/>
                          <w:b/>
                          <w:color w:val="595959" w:themeColor="text1" w:themeTint="A6"/>
                        </w:rPr>
                      </w:pPr>
                      <w:r w:rsidRPr="003A313C">
                        <w:rPr>
                          <w:rFonts w:ascii="Arial" w:hAnsi="Arial" w:cs="Arial"/>
                          <w:b/>
                          <w:color w:val="595959" w:themeColor="text1" w:themeTint="A6"/>
                        </w:rPr>
                        <w:t>Options Menu</w:t>
                      </w:r>
                    </w:p>
                    <w:p w:rsidR="00201F84" w:rsidRDefault="00201F84" w:rsidP="00201F84">
                      <w:pPr>
                        <w:tabs>
                          <w:tab w:val="left" w:pos="1134"/>
                        </w:tabs>
                      </w:pPr>
                      <w:r>
                        <w:rPr>
                          <w:noProof/>
                          <w:lang w:eastAsia="en-GB"/>
                        </w:rPr>
                        <w:drawing>
                          <wp:inline distT="0" distB="0" distL="0" distR="0" wp14:anchorId="0F65EA2F" wp14:editId="53D5D647">
                            <wp:extent cx="4276725" cy="2647950"/>
                            <wp:effectExtent l="0" t="0" r="9525" b="0"/>
                            <wp:docPr id="51" name="Picture 51" descr="Open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 Options Men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2647950"/>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6BBDA83B" wp14:editId="65EBCB1B">
                <wp:simplePos x="0" y="0"/>
                <wp:positionH relativeFrom="column">
                  <wp:posOffset>4278630</wp:posOffset>
                </wp:positionH>
                <wp:positionV relativeFrom="paragraph">
                  <wp:posOffset>3613150</wp:posOffset>
                </wp:positionV>
                <wp:extent cx="2733675" cy="26479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733675" cy="264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13C" w:rsidRPr="003A313C" w:rsidRDefault="003A313C" w:rsidP="003A313C">
                            <w:pPr>
                              <w:pStyle w:val="BodyText01"/>
                              <w:rPr>
                                <w:sz w:val="22"/>
                              </w:rPr>
                            </w:pPr>
                            <w:r w:rsidRPr="003A313C">
                              <w:rPr>
                                <w:sz w:val="22"/>
                              </w:rPr>
                              <w:t xml:space="preserve">[1] </w:t>
                            </w:r>
                            <w:r>
                              <w:rPr>
                                <w:sz w:val="22"/>
                              </w:rPr>
                              <w:t>Opens the Options menu.</w:t>
                            </w:r>
                          </w:p>
                          <w:p w:rsidR="003A313C" w:rsidRPr="003A313C" w:rsidRDefault="003A313C" w:rsidP="003A313C">
                            <w:pPr>
                              <w:pStyle w:val="BodyText01"/>
                              <w:rPr>
                                <w:sz w:val="22"/>
                              </w:rPr>
                            </w:pPr>
                            <w:r w:rsidRPr="003A313C">
                              <w:rPr>
                                <w:sz w:val="22"/>
                              </w:rPr>
                              <w:t xml:space="preserve">[2] </w:t>
                            </w:r>
                            <w:r w:rsidR="004A6C6E">
                              <w:rPr>
                                <w:sz w:val="22"/>
                              </w:rPr>
                              <w:t>V</w:t>
                            </w:r>
                            <w:r w:rsidRPr="003A313C">
                              <w:rPr>
                                <w:sz w:val="22"/>
                              </w:rPr>
                              <w:t xml:space="preserve">iew the conference in </w:t>
                            </w:r>
                            <w:proofErr w:type="spellStart"/>
                            <w:r w:rsidRPr="003A313C">
                              <w:rPr>
                                <w:sz w:val="22"/>
                              </w:rPr>
                              <w:t>fullscreen</w:t>
                            </w:r>
                            <w:proofErr w:type="spellEnd"/>
                            <w:r w:rsidRPr="003A313C">
                              <w:rPr>
                                <w:sz w:val="22"/>
                              </w:rPr>
                              <w:t xml:space="preserve"> mode</w:t>
                            </w:r>
                            <w:r w:rsidR="004A6C6E">
                              <w:rPr>
                                <w:sz w:val="22"/>
                              </w:rPr>
                              <w:t>.</w:t>
                            </w:r>
                          </w:p>
                          <w:p w:rsidR="003A313C" w:rsidRPr="003A313C" w:rsidRDefault="003A313C" w:rsidP="003A313C">
                            <w:pPr>
                              <w:pStyle w:val="BodyText01"/>
                              <w:rPr>
                                <w:sz w:val="22"/>
                              </w:rPr>
                            </w:pPr>
                            <w:r w:rsidRPr="003A313C">
                              <w:rPr>
                                <w:sz w:val="22"/>
                              </w:rPr>
                              <w:t xml:space="preserve">[3] </w:t>
                            </w:r>
                            <w:r w:rsidR="004A6C6E">
                              <w:rPr>
                                <w:sz w:val="22"/>
                              </w:rPr>
                              <w:t>V</w:t>
                            </w:r>
                            <w:r w:rsidR="004A6C6E" w:rsidRPr="004A6C6E">
                              <w:rPr>
                                <w:sz w:val="22"/>
                              </w:rPr>
                              <w:t>iew information about the interface</w:t>
                            </w:r>
                            <w:r w:rsidR="004A6C6E">
                              <w:rPr>
                                <w:sz w:val="22"/>
                              </w:rPr>
                              <w:t>.</w:t>
                            </w:r>
                          </w:p>
                          <w:p w:rsidR="003A313C" w:rsidRPr="003A313C" w:rsidRDefault="003A313C" w:rsidP="003A313C">
                            <w:pPr>
                              <w:pStyle w:val="BodyText01"/>
                              <w:rPr>
                                <w:sz w:val="22"/>
                              </w:rPr>
                            </w:pPr>
                            <w:r w:rsidRPr="003A313C">
                              <w:rPr>
                                <w:sz w:val="22"/>
                              </w:rPr>
                              <w:t xml:space="preserve">[4] </w:t>
                            </w:r>
                            <w:r w:rsidR="004A6C6E">
                              <w:rPr>
                                <w:sz w:val="22"/>
                              </w:rPr>
                              <w:t>V</w:t>
                            </w:r>
                            <w:r w:rsidR="004A6C6E" w:rsidRPr="004A6C6E">
                              <w:rPr>
                                <w:sz w:val="22"/>
                              </w:rPr>
                              <w:t xml:space="preserve">iew </w:t>
                            </w:r>
                            <w:proofErr w:type="gramStart"/>
                            <w:r w:rsidR="004A6C6E" w:rsidRPr="004A6C6E">
                              <w:rPr>
                                <w:sz w:val="22"/>
                              </w:rPr>
                              <w:t>help</w:t>
                            </w:r>
                            <w:proofErr w:type="gramEnd"/>
                            <w:r w:rsidR="004A6C6E" w:rsidRPr="004A6C6E">
                              <w:rPr>
                                <w:sz w:val="22"/>
                              </w:rPr>
                              <w:t xml:space="preserve"> tutorials</w:t>
                            </w:r>
                            <w:r w:rsidR="004A6C6E">
                              <w:rPr>
                                <w:sz w:val="22"/>
                              </w:rPr>
                              <w:t>.</w:t>
                            </w:r>
                          </w:p>
                          <w:p w:rsidR="003A313C" w:rsidRPr="003A313C" w:rsidRDefault="003A313C" w:rsidP="003A313C">
                            <w:pPr>
                              <w:pStyle w:val="BodyText01"/>
                              <w:rPr>
                                <w:sz w:val="22"/>
                              </w:rPr>
                            </w:pPr>
                            <w:r w:rsidRPr="003A313C">
                              <w:rPr>
                                <w:sz w:val="22"/>
                              </w:rPr>
                              <w:t xml:space="preserve">[5] </w:t>
                            </w:r>
                            <w:r w:rsidR="004A6C6E">
                              <w:rPr>
                                <w:sz w:val="22"/>
                              </w:rPr>
                              <w:t>V</w:t>
                            </w:r>
                            <w:r w:rsidR="004A6C6E" w:rsidRPr="004A6C6E">
                              <w:rPr>
                                <w:sz w:val="22"/>
                              </w:rPr>
                              <w:t xml:space="preserve">iew </w:t>
                            </w:r>
                            <w:hyperlink r:id="rId44" w:history="1">
                              <w:r w:rsidR="004A6C6E" w:rsidRPr="004A6C6E">
                                <w:rPr>
                                  <w:rStyle w:val="Hyperlink"/>
                                  <w:sz w:val="22"/>
                                  <w:u w:val="none"/>
                                </w:rPr>
                                <w:t>hotkeys</w:t>
                              </w:r>
                            </w:hyperlink>
                            <w:r w:rsidR="003D0275">
                              <w:rPr>
                                <w:sz w:val="22"/>
                              </w:rPr>
                              <w:t>.</w:t>
                            </w:r>
                          </w:p>
                          <w:p w:rsidR="003A313C" w:rsidRPr="003A313C" w:rsidRDefault="003A313C" w:rsidP="003A313C">
                            <w:pPr>
                              <w:pStyle w:val="BodyText01"/>
                              <w:rPr>
                                <w:sz w:val="22"/>
                              </w:rPr>
                            </w:pPr>
                            <w:r w:rsidRPr="003A313C">
                              <w:rPr>
                                <w:sz w:val="22"/>
                              </w:rPr>
                              <w:t xml:space="preserve">[6] </w:t>
                            </w:r>
                            <w:r w:rsidR="00361975">
                              <w:rPr>
                                <w:sz w:val="22"/>
                              </w:rPr>
                              <w:t>E</w:t>
                            </w:r>
                            <w:r w:rsidR="003D0275">
                              <w:rPr>
                                <w:sz w:val="22"/>
                              </w:rPr>
                              <w:t>nd the conference.</w:t>
                            </w:r>
                          </w:p>
                          <w:p w:rsidR="003A313C" w:rsidRDefault="003A313C" w:rsidP="003A313C">
                            <w:pPr>
                              <w:pStyle w:val="BodyText01"/>
                              <w:rPr>
                                <w:sz w:val="22"/>
                              </w:rPr>
                            </w:pPr>
                            <w:r w:rsidRPr="003A313C">
                              <w:rPr>
                                <w:sz w:val="22"/>
                              </w:rPr>
                              <w:t xml:space="preserve">[7] </w:t>
                            </w:r>
                            <w:r w:rsidR="00361975">
                              <w:rPr>
                                <w:sz w:val="22"/>
                              </w:rPr>
                              <w:t>L</w:t>
                            </w:r>
                            <w:r w:rsidR="003D0275" w:rsidRPr="003D0275">
                              <w:rPr>
                                <w:sz w:val="22"/>
                              </w:rPr>
                              <w:t>ogout of the interface</w:t>
                            </w:r>
                            <w:r w:rsidR="003D0275">
                              <w:rPr>
                                <w:sz w:val="22"/>
                              </w:rPr>
                              <w:t>.</w:t>
                            </w:r>
                          </w:p>
                          <w:p w:rsidR="00201F84" w:rsidRDefault="00201F84" w:rsidP="003A313C">
                            <w:pPr>
                              <w:pStyle w:val="BodyText01"/>
                              <w:rPr>
                                <w:sz w:val="22"/>
                              </w:rPr>
                            </w:pPr>
                          </w:p>
                          <w:p w:rsidR="000E59D0" w:rsidRPr="003A313C" w:rsidRDefault="000E59D0" w:rsidP="003A313C">
                            <w:pPr>
                              <w:pStyle w:val="BodyText01"/>
                              <w:rPr>
                                <w:sz w:val="22"/>
                              </w:rPr>
                            </w:pPr>
                            <w:proofErr w:type="gramStart"/>
                            <w:r>
                              <w:rPr>
                                <w:sz w:val="22"/>
                              </w:rPr>
                              <w:t>For ‘Settings’ see below.</w:t>
                            </w:r>
                            <w:proofErr w:type="gramEnd"/>
                          </w:p>
                          <w:p w:rsidR="003A313C" w:rsidRDefault="003A3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41" type="#_x0000_t202" style="position:absolute;margin-left:336.9pt;margin-top:284.5pt;width:215.25pt;height:20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" fillcolor="white [3201]" stroked="f" strokeweight=".5pt">
                <v:textbox>
                  <w:txbxContent>
                    <w:p w:rsidR="003A313C" w:rsidRPr="003A313C" w:rsidRDefault="003A313C" w:rsidP="003A313C">
                      <w:pPr>
                        <w:pStyle w:val="BodyText01"/>
                        <w:rPr>
                          <w:sz w:val="22"/>
                        </w:rPr>
                      </w:pPr>
                      <w:r w:rsidRPr="003A313C">
                        <w:rPr>
                          <w:sz w:val="22"/>
                        </w:rPr>
                        <w:t xml:space="preserve">[1] </w:t>
                      </w:r>
                      <w:r>
                        <w:rPr>
                          <w:sz w:val="22"/>
                        </w:rPr>
                        <w:t>Opens the Options menu.</w:t>
                      </w:r>
                    </w:p>
                    <w:p w:rsidR="003A313C" w:rsidRPr="003A313C" w:rsidRDefault="003A313C" w:rsidP="003A313C">
                      <w:pPr>
                        <w:pStyle w:val="BodyText01"/>
                        <w:rPr>
                          <w:sz w:val="22"/>
                        </w:rPr>
                      </w:pPr>
                      <w:r w:rsidRPr="003A313C">
                        <w:rPr>
                          <w:sz w:val="22"/>
                        </w:rPr>
                        <w:t xml:space="preserve">[2] </w:t>
                      </w:r>
                      <w:r w:rsidR="004A6C6E">
                        <w:rPr>
                          <w:sz w:val="22"/>
                        </w:rPr>
                        <w:t>V</w:t>
                      </w:r>
                      <w:r w:rsidRPr="003A313C">
                        <w:rPr>
                          <w:sz w:val="22"/>
                        </w:rPr>
                        <w:t xml:space="preserve">iew the conference in </w:t>
                      </w:r>
                      <w:proofErr w:type="spellStart"/>
                      <w:r w:rsidRPr="003A313C">
                        <w:rPr>
                          <w:sz w:val="22"/>
                        </w:rPr>
                        <w:t>fullscreen</w:t>
                      </w:r>
                      <w:proofErr w:type="spellEnd"/>
                      <w:r w:rsidRPr="003A313C">
                        <w:rPr>
                          <w:sz w:val="22"/>
                        </w:rPr>
                        <w:t xml:space="preserve"> mode</w:t>
                      </w:r>
                      <w:r w:rsidR="004A6C6E">
                        <w:rPr>
                          <w:sz w:val="22"/>
                        </w:rPr>
                        <w:t>.</w:t>
                      </w:r>
                    </w:p>
                    <w:p w:rsidR="003A313C" w:rsidRPr="003A313C" w:rsidRDefault="003A313C" w:rsidP="003A313C">
                      <w:pPr>
                        <w:pStyle w:val="BodyText01"/>
                        <w:rPr>
                          <w:sz w:val="22"/>
                        </w:rPr>
                      </w:pPr>
                      <w:r w:rsidRPr="003A313C">
                        <w:rPr>
                          <w:sz w:val="22"/>
                        </w:rPr>
                        <w:t xml:space="preserve">[3] </w:t>
                      </w:r>
                      <w:r w:rsidR="004A6C6E">
                        <w:rPr>
                          <w:sz w:val="22"/>
                        </w:rPr>
                        <w:t>V</w:t>
                      </w:r>
                      <w:r w:rsidR="004A6C6E" w:rsidRPr="004A6C6E">
                        <w:rPr>
                          <w:sz w:val="22"/>
                        </w:rPr>
                        <w:t>iew information about the interface</w:t>
                      </w:r>
                      <w:r w:rsidR="004A6C6E">
                        <w:rPr>
                          <w:sz w:val="22"/>
                        </w:rPr>
                        <w:t>.</w:t>
                      </w:r>
                    </w:p>
                    <w:p w:rsidR="003A313C" w:rsidRPr="003A313C" w:rsidRDefault="003A313C" w:rsidP="003A313C">
                      <w:pPr>
                        <w:pStyle w:val="BodyText01"/>
                        <w:rPr>
                          <w:sz w:val="22"/>
                        </w:rPr>
                      </w:pPr>
                      <w:r w:rsidRPr="003A313C">
                        <w:rPr>
                          <w:sz w:val="22"/>
                        </w:rPr>
                        <w:t xml:space="preserve">[4] </w:t>
                      </w:r>
                      <w:r w:rsidR="004A6C6E">
                        <w:rPr>
                          <w:sz w:val="22"/>
                        </w:rPr>
                        <w:t>V</w:t>
                      </w:r>
                      <w:r w:rsidR="004A6C6E" w:rsidRPr="004A6C6E">
                        <w:rPr>
                          <w:sz w:val="22"/>
                        </w:rPr>
                        <w:t xml:space="preserve">iew </w:t>
                      </w:r>
                      <w:proofErr w:type="gramStart"/>
                      <w:r w:rsidR="004A6C6E" w:rsidRPr="004A6C6E">
                        <w:rPr>
                          <w:sz w:val="22"/>
                        </w:rPr>
                        <w:t>help</w:t>
                      </w:r>
                      <w:proofErr w:type="gramEnd"/>
                      <w:r w:rsidR="004A6C6E" w:rsidRPr="004A6C6E">
                        <w:rPr>
                          <w:sz w:val="22"/>
                        </w:rPr>
                        <w:t xml:space="preserve"> tutorials</w:t>
                      </w:r>
                      <w:r w:rsidR="004A6C6E">
                        <w:rPr>
                          <w:sz w:val="22"/>
                        </w:rPr>
                        <w:t>.</w:t>
                      </w:r>
                    </w:p>
                    <w:p w:rsidR="003A313C" w:rsidRPr="003A313C" w:rsidRDefault="003A313C" w:rsidP="003A313C">
                      <w:pPr>
                        <w:pStyle w:val="BodyText01"/>
                        <w:rPr>
                          <w:sz w:val="22"/>
                        </w:rPr>
                      </w:pPr>
                      <w:r w:rsidRPr="003A313C">
                        <w:rPr>
                          <w:sz w:val="22"/>
                        </w:rPr>
                        <w:t xml:space="preserve">[5] </w:t>
                      </w:r>
                      <w:r w:rsidR="004A6C6E">
                        <w:rPr>
                          <w:sz w:val="22"/>
                        </w:rPr>
                        <w:t>V</w:t>
                      </w:r>
                      <w:r w:rsidR="004A6C6E" w:rsidRPr="004A6C6E">
                        <w:rPr>
                          <w:sz w:val="22"/>
                        </w:rPr>
                        <w:t xml:space="preserve">iew </w:t>
                      </w:r>
                      <w:hyperlink r:id="rId45" w:history="1">
                        <w:r w:rsidR="004A6C6E" w:rsidRPr="004A6C6E">
                          <w:rPr>
                            <w:rStyle w:val="Hyperlink"/>
                            <w:sz w:val="22"/>
                            <w:u w:val="none"/>
                          </w:rPr>
                          <w:t>hotkeys</w:t>
                        </w:r>
                      </w:hyperlink>
                      <w:r w:rsidR="003D0275">
                        <w:rPr>
                          <w:sz w:val="22"/>
                        </w:rPr>
                        <w:t>.</w:t>
                      </w:r>
                    </w:p>
                    <w:p w:rsidR="003A313C" w:rsidRPr="003A313C" w:rsidRDefault="003A313C" w:rsidP="003A313C">
                      <w:pPr>
                        <w:pStyle w:val="BodyText01"/>
                        <w:rPr>
                          <w:sz w:val="22"/>
                        </w:rPr>
                      </w:pPr>
                      <w:r w:rsidRPr="003A313C">
                        <w:rPr>
                          <w:sz w:val="22"/>
                        </w:rPr>
                        <w:t xml:space="preserve">[6] </w:t>
                      </w:r>
                      <w:r w:rsidR="00361975">
                        <w:rPr>
                          <w:sz w:val="22"/>
                        </w:rPr>
                        <w:t>E</w:t>
                      </w:r>
                      <w:r w:rsidR="003D0275">
                        <w:rPr>
                          <w:sz w:val="22"/>
                        </w:rPr>
                        <w:t>nd the conference.</w:t>
                      </w:r>
                    </w:p>
                    <w:p w:rsidR="003A313C" w:rsidRDefault="003A313C" w:rsidP="003A313C">
                      <w:pPr>
                        <w:pStyle w:val="BodyText01"/>
                        <w:rPr>
                          <w:sz w:val="22"/>
                        </w:rPr>
                      </w:pPr>
                      <w:r w:rsidRPr="003A313C">
                        <w:rPr>
                          <w:sz w:val="22"/>
                        </w:rPr>
                        <w:t xml:space="preserve">[7] </w:t>
                      </w:r>
                      <w:r w:rsidR="00361975">
                        <w:rPr>
                          <w:sz w:val="22"/>
                        </w:rPr>
                        <w:t>L</w:t>
                      </w:r>
                      <w:r w:rsidR="003D0275" w:rsidRPr="003D0275">
                        <w:rPr>
                          <w:sz w:val="22"/>
                        </w:rPr>
                        <w:t>ogout of the interface</w:t>
                      </w:r>
                      <w:r w:rsidR="003D0275">
                        <w:rPr>
                          <w:sz w:val="22"/>
                        </w:rPr>
                        <w:t>.</w:t>
                      </w:r>
                    </w:p>
                    <w:p w:rsidR="00201F84" w:rsidRDefault="00201F84" w:rsidP="003A313C">
                      <w:pPr>
                        <w:pStyle w:val="BodyText01"/>
                        <w:rPr>
                          <w:sz w:val="22"/>
                        </w:rPr>
                      </w:pPr>
                    </w:p>
                    <w:p w:rsidR="000E59D0" w:rsidRPr="003A313C" w:rsidRDefault="000E59D0" w:rsidP="003A313C">
                      <w:pPr>
                        <w:pStyle w:val="BodyText01"/>
                        <w:rPr>
                          <w:sz w:val="22"/>
                        </w:rPr>
                      </w:pPr>
                      <w:proofErr w:type="gramStart"/>
                      <w:r>
                        <w:rPr>
                          <w:sz w:val="22"/>
                        </w:rPr>
                        <w:t>For ‘Settings’ see below.</w:t>
                      </w:r>
                      <w:proofErr w:type="gramEnd"/>
                    </w:p>
                    <w:p w:rsidR="003A313C" w:rsidRDefault="003A313C"/>
                  </w:txbxContent>
                </v:textbox>
              </v:shape>
            </w:pict>
          </mc:Fallback>
        </mc:AlternateContent>
      </w:r>
      <w:r w:rsidR="00AC7962">
        <w:rPr>
          <w:noProof/>
          <w:lang w:val="en-GB" w:eastAsia="en-GB"/>
        </w:rPr>
        <w:drawing>
          <wp:inline distT="0" distB="0" distL="0" distR="0" wp14:anchorId="0581F0E3" wp14:editId="6502D80E">
            <wp:extent cx="6124575" cy="4733925"/>
            <wp:effectExtent l="0" t="0" r="9525" b="9525"/>
            <wp:docPr id="25" name="Picture 25" descr="View Annotation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 Annotation Too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4733925"/>
                    </a:xfrm>
                    <a:prstGeom prst="rect">
                      <a:avLst/>
                    </a:prstGeom>
                    <a:noFill/>
                    <a:ln>
                      <a:noFill/>
                    </a:ln>
                  </pic:spPr>
                </pic:pic>
              </a:graphicData>
            </a:graphic>
          </wp:inline>
        </w:drawing>
      </w:r>
    </w:p>
    <w:p w:rsidR="00AC7962" w:rsidRDefault="00AC7962" w:rsidP="00C43D2D">
      <w:pPr>
        <w:pStyle w:val="NoSpacing"/>
        <w:spacing w:after="120" w:line="276" w:lineRule="auto"/>
        <w:rPr>
          <w:rFonts w:ascii="Arial" w:hAnsi="Arial" w:cs="Arial"/>
          <w:color w:val="595959" w:themeColor="text1" w:themeTint="A6"/>
        </w:rPr>
      </w:pPr>
    </w:p>
    <w:p w:rsidR="003A313C" w:rsidRDefault="003A313C" w:rsidP="00C43D2D">
      <w:pPr>
        <w:pStyle w:val="NoSpacing"/>
        <w:spacing w:after="120" w:line="276" w:lineRule="auto"/>
        <w:rPr>
          <w:rFonts w:ascii="Arial" w:hAnsi="Arial" w:cs="Arial"/>
          <w:color w:val="595959" w:themeColor="text1" w:themeTint="A6"/>
        </w:rPr>
      </w:pPr>
      <w:r>
        <w:rPr>
          <w:noProof/>
          <w:lang w:val="en-GB" w:eastAsia="en-GB"/>
        </w:rPr>
        <w:drawing>
          <wp:inline distT="0" distB="0" distL="0" distR="0">
            <wp:extent cx="4276725" cy="2647950"/>
            <wp:effectExtent l="0" t="0" r="9525" b="0"/>
            <wp:docPr id="26" name="Picture 26" descr="Open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 Options Men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6725" cy="2647950"/>
                    </a:xfrm>
                    <a:prstGeom prst="rect">
                      <a:avLst/>
                    </a:prstGeom>
                    <a:noFill/>
                    <a:ln>
                      <a:noFill/>
                    </a:ln>
                  </pic:spPr>
                </pic:pic>
              </a:graphicData>
            </a:graphic>
          </wp:inline>
        </w:drawing>
      </w:r>
    </w:p>
    <w:p w:rsidR="00AC7962" w:rsidRDefault="00EB7EDF" w:rsidP="00C43D2D">
      <w:pPr>
        <w:pStyle w:val="NoSpacing"/>
        <w:spacing w:after="120" w:line="276" w:lineRule="auto"/>
        <w:rPr>
          <w:rFonts w:ascii="Arial" w:hAnsi="Arial" w:cs="Arial"/>
          <w:b/>
          <w:color w:val="595959" w:themeColor="text1" w:themeTint="A6"/>
        </w:rPr>
      </w:pPr>
      <w:r w:rsidRPr="00EB7EDF">
        <w:rPr>
          <w:rFonts w:ascii="Arial" w:hAnsi="Arial" w:cs="Arial"/>
          <w:b/>
          <w:color w:val="595959" w:themeColor="text1" w:themeTint="A6"/>
        </w:rPr>
        <w:lastRenderedPageBreak/>
        <w:t>Settings Menu</w:t>
      </w:r>
    </w:p>
    <w:p w:rsidR="00EB7EDF" w:rsidRPr="00EB7EDF" w:rsidRDefault="00EB7EDF" w:rsidP="00C43D2D">
      <w:pPr>
        <w:pStyle w:val="NoSpacing"/>
        <w:spacing w:after="120" w:line="276" w:lineRule="auto"/>
        <w:rPr>
          <w:rFonts w:ascii="Arial" w:hAnsi="Arial" w:cs="Arial"/>
          <w:color w:val="595959" w:themeColor="text1" w:themeTint="A6"/>
        </w:rPr>
      </w:pP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2602230</wp:posOffset>
                </wp:positionH>
                <wp:positionV relativeFrom="paragraph">
                  <wp:posOffset>772160</wp:posOffset>
                </wp:positionV>
                <wp:extent cx="4267200" cy="5048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42672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7EDF" w:rsidRPr="00EB7EDF" w:rsidRDefault="00EB7EDF" w:rsidP="00EB7EDF">
                            <w:pPr>
                              <w:pStyle w:val="BodyText01"/>
                              <w:rPr>
                                <w:sz w:val="22"/>
                              </w:rPr>
                            </w:pPr>
                            <w:r w:rsidRPr="00EB7EDF">
                              <w:rPr>
                                <w:sz w:val="22"/>
                              </w:rPr>
                              <w:t>To open the Settings menu, click the Settings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2" type="#_x0000_t202" style="position:absolute;margin-left:204.9pt;margin-top:60.8pt;width:336pt;height:3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" fillcolor="white [3201]" stroked="f" strokeweight=".5pt">
                <v:textbox>
                  <w:txbxContent>
                    <w:p w:rsidR="00EB7EDF" w:rsidRPr="00EB7EDF" w:rsidRDefault="00EB7EDF" w:rsidP="00EB7EDF">
                      <w:pPr>
                        <w:pStyle w:val="BodyText01"/>
                        <w:rPr>
                          <w:sz w:val="22"/>
                        </w:rPr>
                      </w:pPr>
                      <w:r w:rsidRPr="00EB7EDF">
                        <w:rPr>
                          <w:sz w:val="22"/>
                        </w:rPr>
                        <w:t>To open the Settings menu, click the Settings link.</w:t>
                      </w:r>
                    </w:p>
                  </w:txbxContent>
                </v:textbox>
              </v:shape>
            </w:pict>
          </mc:Fallback>
        </mc:AlternateContent>
      </w:r>
      <w:r>
        <w:rPr>
          <w:noProof/>
          <w:lang w:val="en-GB" w:eastAsia="en-GB"/>
        </w:rPr>
        <w:drawing>
          <wp:inline distT="0" distB="0" distL="0" distR="0">
            <wp:extent cx="2543175" cy="1574616"/>
            <wp:effectExtent l="0" t="0" r="0" b="6985"/>
            <wp:docPr id="28" name="Picture 28" descr="View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 Settings Men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3175" cy="1574616"/>
                    </a:xfrm>
                    <a:prstGeom prst="rect">
                      <a:avLst/>
                    </a:prstGeom>
                    <a:noFill/>
                    <a:ln>
                      <a:noFill/>
                    </a:ln>
                  </pic:spPr>
                </pic:pic>
              </a:graphicData>
            </a:graphic>
          </wp:inline>
        </w:drawing>
      </w:r>
    </w:p>
    <w:p w:rsidR="00AC7962" w:rsidRDefault="00EB7EDF"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The settings box will appear:</w:t>
      </w:r>
    </w:p>
    <w:p w:rsidR="00EB7EDF" w:rsidRDefault="00EB7EDF" w:rsidP="00C43D2D">
      <w:pPr>
        <w:pStyle w:val="NoSpacing"/>
        <w:spacing w:after="120" w:line="276" w:lineRule="auto"/>
        <w:rPr>
          <w:rFonts w:ascii="Arial" w:hAnsi="Arial" w:cs="Arial"/>
          <w:color w:val="595959" w:themeColor="text1" w:themeTint="A6"/>
        </w:rPr>
      </w:pP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963930</wp:posOffset>
                </wp:positionH>
                <wp:positionV relativeFrom="paragraph">
                  <wp:posOffset>1095375</wp:posOffset>
                </wp:positionV>
                <wp:extent cx="428625" cy="381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286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EDF" w:rsidRDefault="00EB7EDF">
                            <w:r>
                              <w:rPr>
                                <w:noProof/>
                                <w:lang w:eastAsia="en-GB"/>
                              </w:rPr>
                              <w:drawing>
                                <wp:inline distT="0" distB="0" distL="0" distR="0" wp14:anchorId="0C8D007F" wp14:editId="20C5F4D4">
                                  <wp:extent cx="295275" cy="276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5275" cy="276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0" type="#_x0000_t202" style="position:absolute;margin-left:75.9pt;margin-top:86.25pt;width:33.7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" filled="f" stroked="f" strokeweight=".5pt">
                <v:textbox>
                  <w:txbxContent>
                    <w:p w:rsidR="00EB7EDF" w:rsidRDefault="00EB7EDF">
                      <w:r>
                        <w:rPr>
                          <w:noProof/>
                          <w:lang w:eastAsia="en-GB"/>
                        </w:rPr>
                        <w:drawing>
                          <wp:inline distT="0" distB="0" distL="0" distR="0" wp14:anchorId="0C8D007F" wp14:editId="20C5F4D4">
                            <wp:extent cx="295275" cy="276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5275" cy="276225"/>
                                    </a:xfrm>
                                    <a:prstGeom prst="rect">
                                      <a:avLst/>
                                    </a:prstGeom>
                                  </pic:spPr>
                                </pic:pic>
                              </a:graphicData>
                            </a:graphic>
                          </wp:inline>
                        </w:drawing>
                      </w:r>
                    </w:p>
                  </w:txbxContent>
                </v:textbox>
              </v:shape>
            </w:pict>
          </mc:Fallback>
        </mc:AlternateContent>
      </w:r>
      <w:r>
        <w:rPr>
          <w:noProof/>
          <w:lang w:val="en-GB" w:eastAsia="en-GB"/>
        </w:rPr>
        <w:drawing>
          <wp:inline distT="0" distB="0" distL="0" distR="0">
            <wp:extent cx="4962525" cy="3060089"/>
            <wp:effectExtent l="0" t="0" r="0" b="6985"/>
            <wp:docPr id="30" name="Picture 30" descr="Manage Appl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nage Application Setting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2525" cy="3060089"/>
                    </a:xfrm>
                    <a:prstGeom prst="rect">
                      <a:avLst/>
                    </a:prstGeom>
                    <a:noFill/>
                    <a:ln>
                      <a:noFill/>
                    </a:ln>
                  </pic:spPr>
                </pic:pic>
              </a:graphicData>
            </a:graphic>
          </wp:inline>
        </w:drawing>
      </w:r>
    </w:p>
    <w:p w:rsidR="00EB7EDF" w:rsidRDefault="00EB7EDF"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 xml:space="preserve">[1] Application settings allow you to </w:t>
      </w:r>
      <w:r w:rsidRPr="00EB7EDF">
        <w:rPr>
          <w:rFonts w:ascii="Arial" w:hAnsi="Arial" w:cs="Arial"/>
          <w:color w:val="595959" w:themeColor="text1" w:themeTint="A6"/>
        </w:rPr>
        <w:t>enable or disable animations that display when a user is speaking</w:t>
      </w:r>
      <w:r>
        <w:rPr>
          <w:rFonts w:ascii="Arial" w:hAnsi="Arial" w:cs="Arial"/>
          <w:color w:val="595959" w:themeColor="text1" w:themeTint="A6"/>
        </w:rPr>
        <w:t xml:space="preserve"> [2], get audio or popup alerts for new chat messages [3], change the language of the interface [4], </w:t>
      </w:r>
      <w:proofErr w:type="gramStart"/>
      <w:r>
        <w:rPr>
          <w:rFonts w:ascii="Arial" w:hAnsi="Arial" w:cs="Arial"/>
          <w:color w:val="595959" w:themeColor="text1" w:themeTint="A6"/>
        </w:rPr>
        <w:t>adjust the font size of the interface [5]</w:t>
      </w:r>
      <w:proofErr w:type="gramEnd"/>
      <w:r>
        <w:rPr>
          <w:rFonts w:ascii="Arial" w:hAnsi="Arial" w:cs="Arial"/>
          <w:color w:val="595959" w:themeColor="text1" w:themeTint="A6"/>
        </w:rPr>
        <w:t>.</w:t>
      </w:r>
      <w:r w:rsidR="000E59D0">
        <w:rPr>
          <w:rFonts w:ascii="Arial" w:hAnsi="Arial" w:cs="Arial"/>
          <w:color w:val="595959" w:themeColor="text1" w:themeTint="A6"/>
        </w:rPr>
        <w:t xml:space="preserve"> Students also have these options within their view.</w:t>
      </w:r>
    </w:p>
    <w:p w:rsidR="00EB7EDF" w:rsidRDefault="00EB7EDF" w:rsidP="00B63ECE">
      <w:pPr>
        <w:pStyle w:val="NoSpacing"/>
        <w:spacing w:after="120" w:line="276" w:lineRule="auto"/>
        <w:ind w:right="-291"/>
        <w:rPr>
          <w:rFonts w:ascii="Arial" w:hAnsi="Arial" w:cs="Arial"/>
          <w:color w:val="595959" w:themeColor="text1" w:themeTint="A6"/>
        </w:rPr>
      </w:pPr>
      <w:r>
        <w:rPr>
          <w:rFonts w:ascii="Arial" w:hAnsi="Arial" w:cs="Arial"/>
          <w:color w:val="595959" w:themeColor="text1" w:themeTint="A6"/>
        </w:rPr>
        <w:t>Data savings settings [6] enable you to save your bandwi</w:t>
      </w:r>
      <w:r w:rsidR="00201F84">
        <w:rPr>
          <w:rFonts w:ascii="Arial" w:hAnsi="Arial" w:cs="Arial"/>
          <w:color w:val="595959" w:themeColor="text1" w:themeTint="A6"/>
        </w:rPr>
        <w:t>d</w:t>
      </w:r>
      <w:r>
        <w:rPr>
          <w:rFonts w:ascii="Arial" w:hAnsi="Arial" w:cs="Arial"/>
          <w:color w:val="595959" w:themeColor="text1" w:themeTint="A6"/>
        </w:rPr>
        <w:t xml:space="preserve">th by enabling/disabling webcams or enabling/disabling desktop sharing. </w:t>
      </w:r>
      <w:r w:rsidR="00B63ECE">
        <w:rPr>
          <w:rFonts w:ascii="Arial" w:hAnsi="Arial" w:cs="Arial"/>
          <w:color w:val="595959" w:themeColor="text1" w:themeTint="A6"/>
        </w:rPr>
        <w:t>This could be useful if you have more than 50 students on your conference.</w:t>
      </w:r>
      <w:r w:rsidR="000E59D0">
        <w:rPr>
          <w:rFonts w:ascii="Arial" w:hAnsi="Arial" w:cs="Arial"/>
          <w:color w:val="595959" w:themeColor="text1" w:themeTint="A6"/>
        </w:rPr>
        <w:t xml:space="preserve"> Students also have this option on their view. </w:t>
      </w:r>
    </w:p>
    <w:p w:rsidR="00EB7EDF" w:rsidRDefault="00EB7EDF" w:rsidP="00C43D2D">
      <w:pPr>
        <w:pStyle w:val="NoSpacing"/>
        <w:spacing w:after="120" w:line="276" w:lineRule="auto"/>
        <w:rPr>
          <w:rFonts w:ascii="Arial" w:hAnsi="Arial" w:cs="Arial"/>
          <w:color w:val="595959" w:themeColor="text1" w:themeTint="A6"/>
        </w:rPr>
      </w:pPr>
    </w:p>
    <w:p w:rsidR="00EB7EDF" w:rsidRPr="006F11F1" w:rsidRDefault="006F11F1" w:rsidP="00C43D2D">
      <w:pPr>
        <w:pStyle w:val="NoSpacing"/>
        <w:spacing w:after="120" w:line="276" w:lineRule="auto"/>
        <w:rPr>
          <w:rFonts w:ascii="Arial" w:hAnsi="Arial" w:cs="Arial"/>
          <w:b/>
          <w:color w:val="595959" w:themeColor="text1" w:themeTint="A6"/>
          <w:sz w:val="24"/>
        </w:rPr>
      </w:pPr>
      <w:r w:rsidRPr="006F11F1">
        <w:rPr>
          <w:rFonts w:ascii="Arial" w:hAnsi="Arial" w:cs="Arial"/>
          <w:b/>
          <w:color w:val="595959" w:themeColor="text1" w:themeTint="A6"/>
          <w:sz w:val="24"/>
        </w:rPr>
        <w:t>Concluding a conference</w:t>
      </w:r>
    </w:p>
    <w:p w:rsidR="00EB7EDF" w:rsidRDefault="006F11F1" w:rsidP="00C43D2D">
      <w:pPr>
        <w:pStyle w:val="NoSpacing"/>
        <w:spacing w:after="120" w:line="276" w:lineRule="auto"/>
        <w:rPr>
          <w:rFonts w:ascii="Arial" w:hAnsi="Arial" w:cs="Arial"/>
          <w:color w:val="595959" w:themeColor="text1" w:themeTint="A6"/>
        </w:rPr>
      </w:pPr>
      <w:r w:rsidRPr="006F11F1">
        <w:rPr>
          <w:rFonts w:ascii="Arial" w:hAnsi="Arial" w:cs="Arial"/>
          <w:color w:val="595959" w:themeColor="text1" w:themeTint="A6"/>
        </w:rPr>
        <w:t xml:space="preserve">Depending on </w:t>
      </w:r>
      <w:r w:rsidR="0075149B">
        <w:rPr>
          <w:rFonts w:ascii="Arial" w:hAnsi="Arial" w:cs="Arial"/>
          <w:color w:val="595959" w:themeColor="text1" w:themeTint="A6"/>
        </w:rPr>
        <w:t>whether you specified a time limit</w:t>
      </w:r>
      <w:r w:rsidRPr="006F11F1">
        <w:rPr>
          <w:rFonts w:ascii="Arial" w:hAnsi="Arial" w:cs="Arial"/>
          <w:color w:val="595959" w:themeColor="text1" w:themeTint="A6"/>
        </w:rPr>
        <w:t>, your conference may conclude by itself</w:t>
      </w:r>
      <w:r w:rsidR="0075149B">
        <w:rPr>
          <w:rFonts w:ascii="Arial" w:hAnsi="Arial" w:cs="Arial"/>
          <w:color w:val="595959" w:themeColor="text1" w:themeTint="A6"/>
        </w:rPr>
        <w:t xml:space="preserve"> (when the last person has left)</w:t>
      </w:r>
      <w:r w:rsidRPr="006F11F1">
        <w:rPr>
          <w:rFonts w:ascii="Arial" w:hAnsi="Arial" w:cs="Arial"/>
          <w:color w:val="595959" w:themeColor="text1" w:themeTint="A6"/>
        </w:rPr>
        <w:t xml:space="preserve">, or </w:t>
      </w:r>
      <w:r w:rsidR="0075149B">
        <w:rPr>
          <w:rFonts w:ascii="Arial" w:hAnsi="Arial" w:cs="Arial"/>
          <w:color w:val="595959" w:themeColor="text1" w:themeTint="A6"/>
        </w:rPr>
        <w:t xml:space="preserve">for conferences with no time limit </w:t>
      </w:r>
      <w:r w:rsidRPr="006F11F1">
        <w:rPr>
          <w:rFonts w:ascii="Arial" w:hAnsi="Arial" w:cs="Arial"/>
          <w:color w:val="595959" w:themeColor="text1" w:themeTint="A6"/>
        </w:rPr>
        <w:t>you may have to conclude it manually.</w:t>
      </w:r>
    </w:p>
    <w:p w:rsidR="006F11F1" w:rsidRDefault="006F11F1" w:rsidP="00C43D2D">
      <w:pPr>
        <w:pStyle w:val="NoSpacing"/>
        <w:spacing w:after="120" w:line="276" w:lineRule="auto"/>
        <w:rPr>
          <w:rFonts w:ascii="Arial" w:hAnsi="Arial" w:cs="Arial"/>
          <w:color w:val="595959" w:themeColor="text1" w:themeTint="A6"/>
        </w:rPr>
      </w:pPr>
      <w:r w:rsidRPr="006F11F1">
        <w:rPr>
          <w:rFonts w:ascii="Arial" w:hAnsi="Arial" w:cs="Arial"/>
          <w:b/>
          <w:color w:val="595959" w:themeColor="text1" w:themeTint="A6"/>
        </w:rPr>
        <w:lastRenderedPageBreak/>
        <w:t>Note:</w:t>
      </w:r>
      <w:r w:rsidRPr="006F11F1">
        <w:rPr>
          <w:rFonts w:ascii="Arial" w:hAnsi="Arial" w:cs="Arial"/>
          <w:color w:val="595959" w:themeColor="text1" w:themeTint="A6"/>
        </w:rPr>
        <w:t xml:space="preserve"> A conference can be concluded directly from the logout menu in the conferences interface</w:t>
      </w:r>
      <w:r w:rsidR="0075149B">
        <w:rPr>
          <w:rFonts w:ascii="Arial" w:hAnsi="Arial" w:cs="Arial"/>
          <w:color w:val="595959" w:themeColor="text1" w:themeTint="A6"/>
        </w:rPr>
        <w:t xml:space="preserve"> (see Options Menu above)</w:t>
      </w:r>
      <w:r w:rsidRPr="006F11F1">
        <w:rPr>
          <w:rFonts w:ascii="Arial" w:hAnsi="Arial" w:cs="Arial"/>
          <w:color w:val="595959" w:themeColor="text1" w:themeTint="A6"/>
        </w:rPr>
        <w:t xml:space="preserve">. However, the Conferences page does not currently update the status and will still show </w:t>
      </w:r>
      <w:r w:rsidR="0075149B">
        <w:rPr>
          <w:rFonts w:ascii="Arial" w:hAnsi="Arial" w:cs="Arial"/>
          <w:color w:val="595959" w:themeColor="text1" w:themeTint="A6"/>
        </w:rPr>
        <w:t xml:space="preserve">the conference </w:t>
      </w:r>
      <w:r w:rsidRPr="006F11F1">
        <w:rPr>
          <w:rFonts w:ascii="Arial" w:hAnsi="Arial" w:cs="Arial"/>
          <w:color w:val="595959" w:themeColor="text1" w:themeTint="A6"/>
        </w:rPr>
        <w:t xml:space="preserve">as </w:t>
      </w:r>
      <w:r w:rsidR="0075149B">
        <w:rPr>
          <w:rFonts w:ascii="Arial" w:hAnsi="Arial" w:cs="Arial"/>
          <w:color w:val="595959" w:themeColor="text1" w:themeTint="A6"/>
        </w:rPr>
        <w:t>‘</w:t>
      </w:r>
      <w:r w:rsidRPr="006F11F1">
        <w:rPr>
          <w:rFonts w:ascii="Arial" w:hAnsi="Arial" w:cs="Arial"/>
          <w:color w:val="595959" w:themeColor="text1" w:themeTint="A6"/>
        </w:rPr>
        <w:t>In Progress</w:t>
      </w:r>
      <w:r w:rsidR="0075149B">
        <w:rPr>
          <w:rFonts w:ascii="Arial" w:hAnsi="Arial" w:cs="Arial"/>
          <w:color w:val="595959" w:themeColor="text1" w:themeTint="A6"/>
        </w:rPr>
        <w:t>’</w:t>
      </w:r>
      <w:r>
        <w:rPr>
          <w:rFonts w:ascii="Arial" w:hAnsi="Arial" w:cs="Arial"/>
          <w:color w:val="595959" w:themeColor="text1" w:themeTint="A6"/>
        </w:rPr>
        <w:t xml:space="preserve"> (see image below)</w:t>
      </w:r>
      <w:r w:rsidRPr="006F11F1">
        <w:rPr>
          <w:rFonts w:ascii="Arial" w:hAnsi="Arial" w:cs="Arial"/>
          <w:color w:val="595959" w:themeColor="text1" w:themeTint="A6"/>
        </w:rPr>
        <w:t xml:space="preserve">. </w:t>
      </w:r>
      <w:r w:rsidR="0075149B">
        <w:rPr>
          <w:rFonts w:ascii="Arial" w:hAnsi="Arial" w:cs="Arial"/>
          <w:color w:val="595959" w:themeColor="text1" w:themeTint="A6"/>
        </w:rPr>
        <w:t>So i</w:t>
      </w:r>
      <w:r w:rsidRPr="006F11F1">
        <w:rPr>
          <w:rFonts w:ascii="Arial" w:hAnsi="Arial" w:cs="Arial"/>
          <w:color w:val="595959" w:themeColor="text1" w:themeTint="A6"/>
        </w:rPr>
        <w:t>f a new user joins the conference, a new meeting with the same name will be created. To prevent new users from joining the conference, always return to the Conferences page</w:t>
      </w:r>
      <w:r>
        <w:rPr>
          <w:rFonts w:ascii="Arial" w:hAnsi="Arial" w:cs="Arial"/>
          <w:color w:val="595959" w:themeColor="text1" w:themeTint="A6"/>
        </w:rPr>
        <w:t xml:space="preserve"> in Canvas</w:t>
      </w:r>
      <w:r w:rsidRPr="006F11F1">
        <w:rPr>
          <w:rFonts w:ascii="Arial" w:hAnsi="Arial" w:cs="Arial"/>
          <w:color w:val="595959" w:themeColor="text1" w:themeTint="A6"/>
        </w:rPr>
        <w:t xml:space="preserve"> and </w:t>
      </w:r>
      <w:r>
        <w:rPr>
          <w:rFonts w:ascii="Arial" w:hAnsi="Arial" w:cs="Arial"/>
          <w:color w:val="595959" w:themeColor="text1" w:themeTint="A6"/>
        </w:rPr>
        <w:t>click the conference End button:</w:t>
      </w:r>
    </w:p>
    <w:p w:rsidR="006F11F1" w:rsidRDefault="006F11F1" w:rsidP="00C43D2D">
      <w:pPr>
        <w:pStyle w:val="NoSpacing"/>
        <w:spacing w:after="120" w:line="276" w:lineRule="auto"/>
        <w:rPr>
          <w:rFonts w:ascii="Arial" w:hAnsi="Arial" w:cs="Arial"/>
          <w:color w:val="595959" w:themeColor="text1" w:themeTint="A6"/>
        </w:rPr>
      </w:pPr>
      <w:r>
        <w:rPr>
          <w:noProof/>
          <w:lang w:val="en-GB" w:eastAsia="en-GB"/>
        </w:rPr>
        <w:drawing>
          <wp:inline distT="0" distB="0" distL="0" distR="0">
            <wp:extent cx="6191250" cy="2072038"/>
            <wp:effectExtent l="0" t="0" r="0" b="4445"/>
            <wp:docPr id="33" name="Picture 33" descr="End Conference Ma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d Conference Manuall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6545" cy="2073810"/>
                    </a:xfrm>
                    <a:prstGeom prst="rect">
                      <a:avLst/>
                    </a:prstGeom>
                    <a:noFill/>
                    <a:ln>
                      <a:noFill/>
                    </a:ln>
                  </pic:spPr>
                </pic:pic>
              </a:graphicData>
            </a:graphic>
          </wp:inline>
        </w:drawing>
      </w:r>
    </w:p>
    <w:p w:rsidR="006F11F1" w:rsidRDefault="006F11F1" w:rsidP="00C43D2D">
      <w:pPr>
        <w:pStyle w:val="NoSpacing"/>
        <w:spacing w:after="120" w:line="276" w:lineRule="auto"/>
        <w:rPr>
          <w:rFonts w:ascii="Arial" w:hAnsi="Arial" w:cs="Arial"/>
          <w:color w:val="595959" w:themeColor="text1" w:themeTint="A6"/>
        </w:rPr>
      </w:pPr>
      <w:r w:rsidRPr="006F11F1">
        <w:rPr>
          <w:rFonts w:ascii="Arial" w:hAnsi="Arial" w:cs="Arial"/>
          <w:color w:val="595959" w:themeColor="text1" w:themeTint="A6"/>
        </w:rPr>
        <w:t xml:space="preserve">Once the conference has concluded, the conference will appear in the Concluded Conferences section on the Conferences page. </w:t>
      </w:r>
      <w:r>
        <w:rPr>
          <w:rFonts w:ascii="Arial" w:hAnsi="Arial" w:cs="Arial"/>
          <w:color w:val="595959" w:themeColor="text1" w:themeTint="A6"/>
        </w:rPr>
        <w:t>This</w:t>
      </w:r>
      <w:r w:rsidRPr="006F11F1">
        <w:rPr>
          <w:rFonts w:ascii="Arial" w:hAnsi="Arial" w:cs="Arial"/>
          <w:color w:val="595959" w:themeColor="text1" w:themeTint="A6"/>
        </w:rPr>
        <w:t xml:space="preserve"> may take a few minutes.</w:t>
      </w:r>
    </w:p>
    <w:p w:rsidR="00EB7EDF" w:rsidRDefault="00EB7EDF" w:rsidP="00C43D2D">
      <w:pPr>
        <w:pStyle w:val="NoSpacing"/>
        <w:spacing w:after="120" w:line="276" w:lineRule="auto"/>
        <w:rPr>
          <w:rFonts w:ascii="Arial" w:hAnsi="Arial" w:cs="Arial"/>
          <w:color w:val="595959" w:themeColor="text1" w:themeTint="A6"/>
        </w:rPr>
      </w:pPr>
    </w:p>
    <w:p w:rsidR="00CA5041" w:rsidRPr="009E2AF3" w:rsidRDefault="009E2AF3" w:rsidP="00C43D2D">
      <w:pPr>
        <w:pStyle w:val="NoSpacing"/>
        <w:spacing w:after="120" w:line="276" w:lineRule="auto"/>
        <w:rPr>
          <w:rFonts w:ascii="Arial" w:hAnsi="Arial" w:cs="Arial"/>
          <w:b/>
          <w:color w:val="595959" w:themeColor="text1" w:themeTint="A6"/>
          <w:sz w:val="24"/>
        </w:rPr>
      </w:pPr>
      <w:r w:rsidRPr="009E2AF3">
        <w:rPr>
          <w:rFonts w:ascii="Arial" w:hAnsi="Arial" w:cs="Arial"/>
          <w:b/>
          <w:color w:val="595959" w:themeColor="text1" w:themeTint="A6"/>
          <w:sz w:val="24"/>
        </w:rPr>
        <w:t>Recordings</w:t>
      </w:r>
    </w:p>
    <w:p w:rsidR="009E2AF3" w:rsidRDefault="009E2AF3" w:rsidP="00C43D2D">
      <w:pPr>
        <w:pStyle w:val="NoSpacing"/>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w:drawing>
          <wp:inline distT="0" distB="0" distL="0" distR="0">
            <wp:extent cx="682942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29425" cy="1762125"/>
                    </a:xfrm>
                    <a:prstGeom prst="rect">
                      <a:avLst/>
                    </a:prstGeom>
                    <a:noFill/>
                    <a:ln>
                      <a:noFill/>
                    </a:ln>
                  </pic:spPr>
                </pic:pic>
              </a:graphicData>
            </a:graphic>
          </wp:inline>
        </w:drawing>
      </w:r>
    </w:p>
    <w:p w:rsidR="00BB068B" w:rsidRDefault="009E2AF3" w:rsidP="00C43D2D">
      <w:pPr>
        <w:pStyle w:val="NoSpacing"/>
        <w:spacing w:after="120" w:line="276" w:lineRule="auto"/>
        <w:rPr>
          <w:rFonts w:ascii="Arial" w:hAnsi="Arial" w:cs="Arial"/>
          <w:color w:val="595959" w:themeColor="text1" w:themeTint="A6"/>
        </w:rPr>
      </w:pPr>
      <w:r w:rsidRPr="009E2AF3">
        <w:rPr>
          <w:rFonts w:ascii="Arial" w:hAnsi="Arial" w:cs="Arial"/>
          <w:color w:val="595959" w:themeColor="text1" w:themeTint="A6"/>
        </w:rPr>
        <w:t>To view the recording and additional details, click</w:t>
      </w:r>
      <w:r>
        <w:rPr>
          <w:rFonts w:ascii="Arial" w:hAnsi="Arial" w:cs="Arial"/>
          <w:color w:val="595959" w:themeColor="text1" w:themeTint="A6"/>
        </w:rPr>
        <w:t xml:space="preserve"> on</w:t>
      </w:r>
      <w:r w:rsidRPr="009E2AF3">
        <w:rPr>
          <w:rFonts w:ascii="Arial" w:hAnsi="Arial" w:cs="Arial"/>
          <w:color w:val="595959" w:themeColor="text1" w:themeTint="A6"/>
        </w:rPr>
        <w:t xml:space="preserve"> the name of the conference</w:t>
      </w:r>
      <w:r>
        <w:rPr>
          <w:rFonts w:ascii="Arial" w:hAnsi="Arial" w:cs="Arial"/>
          <w:color w:val="595959" w:themeColor="text1" w:themeTint="A6"/>
        </w:rPr>
        <w:t xml:space="preserve">. </w:t>
      </w:r>
      <w:r w:rsidRPr="009E2AF3">
        <w:rPr>
          <w:rFonts w:ascii="Arial" w:hAnsi="Arial" w:cs="Arial"/>
          <w:color w:val="595959" w:themeColor="text1" w:themeTint="A6"/>
        </w:rPr>
        <w:t>To replay the conference, click the Video or Presentation link [1].</w:t>
      </w:r>
      <w:r w:rsidR="007A444A">
        <w:rPr>
          <w:rFonts w:ascii="Arial" w:hAnsi="Arial" w:cs="Arial"/>
          <w:color w:val="595959" w:themeColor="text1" w:themeTint="A6"/>
        </w:rPr>
        <w:t xml:space="preserve"> </w:t>
      </w:r>
      <w:r w:rsidR="007A444A" w:rsidRPr="007A444A">
        <w:rPr>
          <w:rFonts w:ascii="Arial" w:hAnsi="Arial" w:cs="Arial"/>
          <w:color w:val="595959" w:themeColor="text1" w:themeTint="A6"/>
        </w:rPr>
        <w:t>If your conference included shared notes, you can view the notes by clicking the Notes link</w:t>
      </w:r>
      <w:r w:rsidR="007A444A">
        <w:rPr>
          <w:rFonts w:ascii="Arial" w:hAnsi="Arial" w:cs="Arial"/>
          <w:color w:val="595959" w:themeColor="text1" w:themeTint="A6"/>
        </w:rPr>
        <w:t xml:space="preserve"> [2]</w:t>
      </w:r>
      <w:r w:rsidR="007A444A" w:rsidRPr="007A444A">
        <w:rPr>
          <w:rFonts w:ascii="Arial" w:hAnsi="Arial" w:cs="Arial"/>
          <w:color w:val="595959" w:themeColor="text1" w:themeTint="A6"/>
        </w:rPr>
        <w:t>.</w:t>
      </w:r>
      <w:r w:rsidR="007A444A">
        <w:rPr>
          <w:rFonts w:ascii="Arial" w:hAnsi="Arial" w:cs="Arial"/>
          <w:color w:val="595959" w:themeColor="text1" w:themeTint="A6"/>
        </w:rPr>
        <w:t xml:space="preserve"> Y</w:t>
      </w:r>
      <w:r w:rsidR="007A444A" w:rsidRPr="007A444A">
        <w:rPr>
          <w:rFonts w:ascii="Arial" w:hAnsi="Arial" w:cs="Arial"/>
          <w:color w:val="595959" w:themeColor="text1" w:themeTint="A6"/>
        </w:rPr>
        <w:t>ou can view conference statistics by clicking the Statistics link</w:t>
      </w:r>
      <w:r w:rsidR="007A444A">
        <w:rPr>
          <w:rFonts w:ascii="Arial" w:hAnsi="Arial" w:cs="Arial"/>
          <w:color w:val="595959" w:themeColor="text1" w:themeTint="A6"/>
        </w:rPr>
        <w:t xml:space="preserve"> [3]</w:t>
      </w:r>
      <w:r w:rsidR="00700598">
        <w:rPr>
          <w:rFonts w:ascii="Arial" w:hAnsi="Arial" w:cs="Arial"/>
          <w:color w:val="595959" w:themeColor="text1" w:themeTint="A6"/>
        </w:rPr>
        <w:t>.</w:t>
      </w:r>
      <w:r w:rsidR="00BB068B">
        <w:rPr>
          <w:rFonts w:ascii="Arial" w:hAnsi="Arial" w:cs="Arial"/>
          <w:color w:val="595959" w:themeColor="text1" w:themeTint="A6"/>
        </w:rPr>
        <w:t xml:space="preserve"> </w:t>
      </w:r>
    </w:p>
    <w:p w:rsidR="00700598" w:rsidRDefault="00BB068B"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 xml:space="preserve">More information about the statistics follows on the next page. </w:t>
      </w:r>
    </w:p>
    <w:p w:rsidR="00BB068B" w:rsidRDefault="00BB068B" w:rsidP="00C43D2D">
      <w:pPr>
        <w:pStyle w:val="NoSpacing"/>
        <w:spacing w:after="120" w:line="276" w:lineRule="auto"/>
        <w:rPr>
          <w:rFonts w:ascii="Arial" w:hAnsi="Arial" w:cs="Arial"/>
          <w:b/>
          <w:color w:val="595959" w:themeColor="text1" w:themeTint="A6"/>
          <w:sz w:val="24"/>
        </w:rPr>
      </w:pPr>
    </w:p>
    <w:p w:rsidR="00BB068B" w:rsidRDefault="00BB068B" w:rsidP="00C43D2D">
      <w:pPr>
        <w:pStyle w:val="NoSpacing"/>
        <w:spacing w:after="120" w:line="276" w:lineRule="auto"/>
        <w:rPr>
          <w:rFonts w:ascii="Arial" w:hAnsi="Arial" w:cs="Arial"/>
          <w:b/>
          <w:color w:val="595959" w:themeColor="text1" w:themeTint="A6"/>
          <w:sz w:val="24"/>
        </w:rPr>
      </w:pPr>
    </w:p>
    <w:p w:rsidR="00BB068B" w:rsidRDefault="00BB068B" w:rsidP="00C43D2D">
      <w:pPr>
        <w:pStyle w:val="NoSpacing"/>
        <w:spacing w:after="120" w:line="276" w:lineRule="auto"/>
        <w:rPr>
          <w:rFonts w:ascii="Arial" w:hAnsi="Arial" w:cs="Arial"/>
          <w:b/>
          <w:color w:val="595959" w:themeColor="text1" w:themeTint="A6"/>
          <w:sz w:val="24"/>
        </w:rPr>
      </w:pPr>
    </w:p>
    <w:p w:rsidR="00700598" w:rsidRPr="00700598" w:rsidRDefault="00700598" w:rsidP="00C43D2D">
      <w:pPr>
        <w:pStyle w:val="NoSpacing"/>
        <w:spacing w:after="120" w:line="276" w:lineRule="auto"/>
        <w:rPr>
          <w:rFonts w:ascii="Arial" w:hAnsi="Arial" w:cs="Arial"/>
          <w:b/>
          <w:color w:val="595959" w:themeColor="text1" w:themeTint="A6"/>
          <w:sz w:val="24"/>
        </w:rPr>
      </w:pPr>
      <w:r w:rsidRPr="00700598">
        <w:rPr>
          <w:rFonts w:ascii="Arial" w:hAnsi="Arial" w:cs="Arial"/>
          <w:b/>
          <w:color w:val="595959" w:themeColor="text1" w:themeTint="A6"/>
          <w:sz w:val="24"/>
        </w:rPr>
        <w:lastRenderedPageBreak/>
        <w:t>Statistics</w:t>
      </w:r>
    </w:p>
    <w:p w:rsidR="00700598" w:rsidRDefault="00700598" w:rsidP="00C43D2D">
      <w:pPr>
        <w:pStyle w:val="NoSpacing"/>
        <w:spacing w:after="120" w:line="276" w:lineRule="auto"/>
        <w:rPr>
          <w:rFonts w:ascii="Arial" w:hAnsi="Arial" w:cs="Arial"/>
          <w:color w:val="595959" w:themeColor="text1" w:themeTint="A6"/>
        </w:rPr>
      </w:pPr>
      <w:r>
        <w:rPr>
          <w:noProof/>
          <w:lang w:val="en-GB" w:eastAsia="en-GB"/>
        </w:rPr>
        <w:drawing>
          <wp:inline distT="0" distB="0" distL="0" distR="0">
            <wp:extent cx="6836410" cy="4213787"/>
            <wp:effectExtent l="0" t="0" r="2540" b="0"/>
            <wp:docPr id="14" name="Picture 14" descr="View Recorded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Recorded Confer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36410" cy="4213787"/>
                    </a:xfrm>
                    <a:prstGeom prst="rect">
                      <a:avLst/>
                    </a:prstGeom>
                    <a:noFill/>
                    <a:ln>
                      <a:noFill/>
                    </a:ln>
                  </pic:spPr>
                </pic:pic>
              </a:graphicData>
            </a:graphic>
          </wp:inline>
        </w:drawing>
      </w:r>
    </w:p>
    <w:p w:rsidR="00CA5041" w:rsidRDefault="00700598"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In ‘statistics’</w:t>
      </w:r>
      <w:r w:rsidR="00CA5041">
        <w:rPr>
          <w:rFonts w:ascii="Arial" w:hAnsi="Arial" w:cs="Arial"/>
          <w:color w:val="595959" w:themeColor="text1" w:themeTint="A6"/>
        </w:rPr>
        <w:t xml:space="preserve"> you can</w:t>
      </w:r>
      <w:r w:rsidR="007A444A">
        <w:rPr>
          <w:rFonts w:ascii="Arial" w:hAnsi="Arial" w:cs="Arial"/>
          <w:color w:val="595959" w:themeColor="text1" w:themeTint="A6"/>
        </w:rPr>
        <w:t xml:space="preserve"> view </w:t>
      </w:r>
      <w:r w:rsidRPr="00700598">
        <w:rPr>
          <w:rFonts w:ascii="Arial" w:hAnsi="Arial" w:cs="Arial"/>
          <w:color w:val="595959" w:themeColor="text1" w:themeTint="A6"/>
        </w:rPr>
        <w:t xml:space="preserve">metrics about student participation in the recorded session, such as length of time in the session [1], number of moderators and participants [2], and the number of students who spoke, messaged, used </w:t>
      </w:r>
      <w:proofErr w:type="spellStart"/>
      <w:r w:rsidRPr="00700598">
        <w:rPr>
          <w:rFonts w:ascii="Arial" w:hAnsi="Arial" w:cs="Arial"/>
          <w:color w:val="595959" w:themeColor="text1" w:themeTint="A6"/>
        </w:rPr>
        <w:t>emojis</w:t>
      </w:r>
      <w:proofErr w:type="spellEnd"/>
      <w:r w:rsidRPr="00700598">
        <w:rPr>
          <w:rFonts w:ascii="Arial" w:hAnsi="Arial" w:cs="Arial"/>
          <w:color w:val="595959" w:themeColor="text1" w:themeTint="A6"/>
        </w:rPr>
        <w:t xml:space="preserve">, or raised their hands during the conference [3]. </w:t>
      </w:r>
      <w:r w:rsidR="00124CF1">
        <w:rPr>
          <w:rFonts w:ascii="Arial" w:hAnsi="Arial" w:cs="Arial"/>
          <w:color w:val="595959" w:themeColor="text1" w:themeTint="A6"/>
        </w:rPr>
        <w:t xml:space="preserve">It also includes information about polls [4] </w:t>
      </w:r>
      <w:r w:rsidR="007A444A">
        <w:rPr>
          <w:rFonts w:ascii="Arial" w:hAnsi="Arial" w:cs="Arial"/>
          <w:color w:val="595959" w:themeColor="text1" w:themeTint="A6"/>
        </w:rPr>
        <w:t>and</w:t>
      </w:r>
      <w:r w:rsidR="00124CF1">
        <w:rPr>
          <w:rFonts w:ascii="Arial" w:hAnsi="Arial" w:cs="Arial"/>
          <w:color w:val="595959" w:themeColor="text1" w:themeTint="A6"/>
        </w:rPr>
        <w:t xml:space="preserve"> you can</w:t>
      </w:r>
      <w:r w:rsidR="007A444A">
        <w:rPr>
          <w:rFonts w:ascii="Arial" w:hAnsi="Arial" w:cs="Arial"/>
          <w:color w:val="595959" w:themeColor="text1" w:themeTint="A6"/>
        </w:rPr>
        <w:t xml:space="preserve"> also</w:t>
      </w:r>
      <w:r w:rsidR="00CA5041">
        <w:rPr>
          <w:rFonts w:ascii="Arial" w:hAnsi="Arial" w:cs="Arial"/>
          <w:color w:val="595959" w:themeColor="text1" w:themeTint="A6"/>
        </w:rPr>
        <w:t xml:space="preserve"> download a spreadsheet with who answered what in </w:t>
      </w:r>
      <w:r w:rsidR="007A444A">
        <w:rPr>
          <w:rFonts w:ascii="Arial" w:hAnsi="Arial" w:cs="Arial"/>
          <w:color w:val="595959" w:themeColor="text1" w:themeTint="A6"/>
        </w:rPr>
        <w:t>any</w:t>
      </w:r>
      <w:r w:rsidR="00CA5041">
        <w:rPr>
          <w:rFonts w:ascii="Arial" w:hAnsi="Arial" w:cs="Arial"/>
          <w:color w:val="595959" w:themeColor="text1" w:themeTint="A6"/>
        </w:rPr>
        <w:t xml:space="preserve"> poll</w:t>
      </w:r>
      <w:r w:rsidR="007A444A">
        <w:rPr>
          <w:rFonts w:ascii="Arial" w:hAnsi="Arial" w:cs="Arial"/>
          <w:color w:val="595959" w:themeColor="text1" w:themeTint="A6"/>
        </w:rPr>
        <w:t>s</w:t>
      </w:r>
      <w:r>
        <w:rPr>
          <w:rFonts w:ascii="Arial" w:hAnsi="Arial" w:cs="Arial"/>
          <w:color w:val="595959" w:themeColor="text1" w:themeTint="A6"/>
        </w:rPr>
        <w:t xml:space="preserve"> [5]</w:t>
      </w:r>
      <w:r w:rsidR="00CA5041">
        <w:rPr>
          <w:rFonts w:ascii="Arial" w:hAnsi="Arial" w:cs="Arial"/>
          <w:color w:val="595959" w:themeColor="text1" w:themeTint="A6"/>
        </w:rPr>
        <w:t>.</w:t>
      </w:r>
    </w:p>
    <w:p w:rsidR="00617BD1" w:rsidRDefault="00EB5677"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Note that the University of Birmingham has the premium version of Big Blue Button</w:t>
      </w:r>
      <w:r w:rsidR="0075149B">
        <w:rPr>
          <w:rFonts w:ascii="Arial" w:hAnsi="Arial" w:cs="Arial"/>
          <w:color w:val="595959" w:themeColor="text1" w:themeTint="A6"/>
        </w:rPr>
        <w:t>,</w:t>
      </w:r>
      <w:r>
        <w:rPr>
          <w:rFonts w:ascii="Arial" w:hAnsi="Arial" w:cs="Arial"/>
          <w:color w:val="595959" w:themeColor="text1" w:themeTint="A6"/>
        </w:rPr>
        <w:t xml:space="preserve"> and so there is no time limit on how long the recordings are kept for. </w:t>
      </w:r>
    </w:p>
    <w:p w:rsidR="00617BD1" w:rsidRDefault="00617BD1" w:rsidP="00C43D2D">
      <w:pPr>
        <w:pStyle w:val="NoSpacing"/>
        <w:spacing w:after="120" w:line="276" w:lineRule="auto"/>
        <w:rPr>
          <w:rFonts w:ascii="Arial" w:hAnsi="Arial" w:cs="Arial"/>
          <w:color w:val="595959" w:themeColor="text1" w:themeTint="A6"/>
        </w:rPr>
      </w:pPr>
    </w:p>
    <w:p w:rsidR="00BB068B" w:rsidRDefault="00617BD1" w:rsidP="00C43D2D">
      <w:pPr>
        <w:pStyle w:val="NoSpacing"/>
        <w:spacing w:after="120" w:line="276" w:lineRule="auto"/>
        <w:rPr>
          <w:rFonts w:ascii="Arial" w:hAnsi="Arial" w:cs="Arial"/>
          <w:b/>
          <w:color w:val="595959" w:themeColor="text1" w:themeTint="A6"/>
          <w:sz w:val="24"/>
        </w:rPr>
      </w:pPr>
      <w:r w:rsidRPr="00617BD1">
        <w:rPr>
          <w:rFonts w:ascii="Arial" w:hAnsi="Arial" w:cs="Arial"/>
          <w:b/>
          <w:color w:val="595959" w:themeColor="text1" w:themeTint="A6"/>
          <w:sz w:val="24"/>
        </w:rPr>
        <w:t>Running the webinar</w:t>
      </w:r>
      <w:r w:rsidR="0075149B">
        <w:rPr>
          <w:rFonts w:ascii="Arial" w:hAnsi="Arial" w:cs="Arial"/>
          <w:b/>
          <w:color w:val="595959" w:themeColor="text1" w:themeTint="A6"/>
          <w:sz w:val="24"/>
        </w:rPr>
        <w:t xml:space="preserve"> </w:t>
      </w:r>
    </w:p>
    <w:p w:rsidR="005B4B7C" w:rsidRDefault="005B4B7C"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Ensure communication is clear to students about how to access the webinar.</w:t>
      </w:r>
    </w:p>
    <w:p w:rsidR="00617BD1" w:rsidRDefault="005B4B7C"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O</w:t>
      </w:r>
      <w:r w:rsidRPr="005B4B7C">
        <w:rPr>
          <w:rFonts w:ascii="Arial" w:hAnsi="Arial" w:cs="Arial"/>
          <w:color w:val="595959" w:themeColor="text1" w:themeTint="A6"/>
        </w:rPr>
        <w:t xml:space="preserve">pen the conference </w:t>
      </w:r>
      <w:r>
        <w:rPr>
          <w:rFonts w:ascii="Arial" w:hAnsi="Arial" w:cs="Arial"/>
          <w:color w:val="595959" w:themeColor="text1" w:themeTint="A6"/>
        </w:rPr>
        <w:t>in plenty of time</w:t>
      </w:r>
      <w:r w:rsidRPr="005B4B7C">
        <w:rPr>
          <w:rFonts w:ascii="Arial" w:hAnsi="Arial" w:cs="Arial"/>
          <w:color w:val="595959" w:themeColor="text1" w:themeTint="A6"/>
        </w:rPr>
        <w:t xml:space="preserve"> prior to the start time </w:t>
      </w:r>
      <w:r>
        <w:rPr>
          <w:rFonts w:ascii="Arial" w:hAnsi="Arial" w:cs="Arial"/>
          <w:color w:val="595959" w:themeColor="text1" w:themeTint="A6"/>
        </w:rPr>
        <w:t xml:space="preserve">in order to allow </w:t>
      </w:r>
      <w:r w:rsidRPr="005B4B7C">
        <w:rPr>
          <w:rFonts w:ascii="Arial" w:hAnsi="Arial" w:cs="Arial"/>
          <w:color w:val="595959" w:themeColor="text1" w:themeTint="A6"/>
        </w:rPr>
        <w:t>students time to join and prepare their equipment and confirm everything is working.</w:t>
      </w:r>
    </w:p>
    <w:p w:rsidR="00D1070B" w:rsidRDefault="0022330E"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Decide whether you are going to</w:t>
      </w:r>
      <w:r w:rsidR="008D371B">
        <w:rPr>
          <w:rFonts w:ascii="Arial" w:hAnsi="Arial" w:cs="Arial"/>
          <w:color w:val="595959" w:themeColor="text1" w:themeTint="A6"/>
        </w:rPr>
        <w:t xml:space="preserve"> record the conference.</w:t>
      </w:r>
    </w:p>
    <w:p w:rsidR="00DC7AA1" w:rsidRDefault="00DC7AA1"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 xml:space="preserve">It is also possible to add external people to the Conference, for example employers, or graduates. You can send them the link </w:t>
      </w:r>
      <w:r w:rsidR="00672955">
        <w:rPr>
          <w:rFonts w:ascii="Arial" w:hAnsi="Arial" w:cs="Arial"/>
          <w:color w:val="595959" w:themeColor="text1" w:themeTint="A6"/>
        </w:rPr>
        <w:t>once you have opened the</w:t>
      </w:r>
      <w:r>
        <w:rPr>
          <w:rFonts w:ascii="Arial" w:hAnsi="Arial" w:cs="Arial"/>
          <w:color w:val="595959" w:themeColor="text1" w:themeTint="A6"/>
        </w:rPr>
        <w:t xml:space="preserve"> Conference:</w:t>
      </w:r>
    </w:p>
    <w:p w:rsidR="00DC7AA1" w:rsidRDefault="00DC7AA1" w:rsidP="00C43D2D">
      <w:pPr>
        <w:pStyle w:val="NoSpacing"/>
        <w:spacing w:after="120" w:line="276" w:lineRule="auto"/>
        <w:rPr>
          <w:rFonts w:ascii="Arial" w:hAnsi="Arial" w:cs="Arial"/>
          <w:color w:val="595959" w:themeColor="text1" w:themeTint="A6"/>
        </w:rPr>
      </w:pPr>
      <w:r>
        <w:rPr>
          <w:rFonts w:ascii="Arial" w:hAnsi="Arial" w:cs="Arial"/>
          <w:noProof/>
          <w:color w:val="595959" w:themeColor="text1" w:themeTint="A6"/>
          <w:lang w:val="en-GB" w:eastAsia="en-GB"/>
        </w:rPr>
        <w:lastRenderedPageBreak/>
        <w:drawing>
          <wp:inline distT="0" distB="0" distL="0" distR="0">
            <wp:extent cx="5347970" cy="1360805"/>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7970" cy="1360805"/>
                    </a:xfrm>
                    <a:prstGeom prst="rect">
                      <a:avLst/>
                    </a:prstGeom>
                    <a:noFill/>
                    <a:ln>
                      <a:noFill/>
                    </a:ln>
                  </pic:spPr>
                </pic:pic>
              </a:graphicData>
            </a:graphic>
          </wp:inline>
        </w:drawing>
      </w:r>
    </w:p>
    <w:p w:rsidR="00D00C0C" w:rsidRDefault="00DC7AA1"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This will generate a link which you can then email to the</w:t>
      </w:r>
      <w:r w:rsidR="0011181D">
        <w:rPr>
          <w:rFonts w:ascii="Arial" w:hAnsi="Arial" w:cs="Arial"/>
          <w:color w:val="595959" w:themeColor="text1" w:themeTint="A6"/>
        </w:rPr>
        <w:t xml:space="preserve"> external person</w:t>
      </w:r>
      <w:r>
        <w:rPr>
          <w:rFonts w:ascii="Arial" w:hAnsi="Arial" w:cs="Arial"/>
          <w:color w:val="595959" w:themeColor="text1" w:themeTint="A6"/>
        </w:rPr>
        <w:t xml:space="preserve">. </w:t>
      </w:r>
    </w:p>
    <w:p w:rsidR="00DC7AA1" w:rsidRDefault="00DC7AA1" w:rsidP="00C43D2D">
      <w:pPr>
        <w:pStyle w:val="NoSpacing"/>
        <w:spacing w:after="120" w:line="276" w:lineRule="auto"/>
        <w:rPr>
          <w:rFonts w:ascii="Arial" w:hAnsi="Arial" w:cs="Arial"/>
          <w:color w:val="595959" w:themeColor="text1" w:themeTint="A6"/>
        </w:rPr>
      </w:pPr>
    </w:p>
    <w:p w:rsidR="004440AA" w:rsidRDefault="004440AA" w:rsidP="00C43D2D">
      <w:pPr>
        <w:pStyle w:val="NoSpacing"/>
        <w:spacing w:after="120" w:line="276" w:lineRule="auto"/>
        <w:rPr>
          <w:rFonts w:ascii="Arial" w:hAnsi="Arial" w:cs="Arial"/>
          <w:color w:val="595959" w:themeColor="text1" w:themeTint="A6"/>
        </w:rPr>
      </w:pPr>
    </w:p>
    <w:p w:rsidR="00907861" w:rsidRPr="00907861" w:rsidRDefault="00907861" w:rsidP="00C43D2D">
      <w:pPr>
        <w:pStyle w:val="NoSpacing"/>
        <w:spacing w:after="120" w:line="276" w:lineRule="auto"/>
        <w:rPr>
          <w:rFonts w:ascii="Arial" w:hAnsi="Arial" w:cs="Arial"/>
          <w:b/>
          <w:color w:val="595959" w:themeColor="text1" w:themeTint="A6"/>
          <w:sz w:val="24"/>
        </w:rPr>
      </w:pPr>
      <w:r w:rsidRPr="00907861">
        <w:rPr>
          <w:rFonts w:ascii="Arial" w:hAnsi="Arial" w:cs="Arial"/>
          <w:b/>
          <w:color w:val="595959" w:themeColor="text1" w:themeTint="A6"/>
          <w:sz w:val="24"/>
        </w:rPr>
        <w:t xml:space="preserve">Tips for </w:t>
      </w:r>
      <w:r w:rsidR="002F18CA">
        <w:rPr>
          <w:rFonts w:ascii="Arial" w:hAnsi="Arial" w:cs="Arial"/>
          <w:b/>
          <w:color w:val="595959" w:themeColor="text1" w:themeTint="A6"/>
          <w:sz w:val="24"/>
        </w:rPr>
        <w:t xml:space="preserve">running webinars with students </w:t>
      </w:r>
    </w:p>
    <w:p w:rsidR="002F18CA" w:rsidRPr="002F18CA" w:rsidRDefault="002F18CA" w:rsidP="002F18CA">
      <w:pPr>
        <w:pStyle w:val="NoSpacing"/>
        <w:numPr>
          <w:ilvl w:val="0"/>
          <w:numId w:val="38"/>
        </w:numPr>
        <w:spacing w:line="276" w:lineRule="auto"/>
        <w:rPr>
          <w:rFonts w:ascii="Arial" w:hAnsi="Arial" w:cs="Arial"/>
          <w:color w:val="595959" w:themeColor="text1" w:themeTint="A6"/>
        </w:rPr>
      </w:pPr>
      <w:r w:rsidRPr="002F18CA">
        <w:rPr>
          <w:rFonts w:ascii="Arial" w:hAnsi="Arial" w:cs="Arial"/>
          <w:color w:val="595959" w:themeColor="text1" w:themeTint="A6"/>
        </w:rPr>
        <w:t xml:space="preserve">Monitor public chat (and private chat if </w:t>
      </w:r>
      <w:r w:rsidR="001463C0">
        <w:rPr>
          <w:rFonts w:ascii="Arial" w:hAnsi="Arial" w:cs="Arial"/>
          <w:color w:val="595959" w:themeColor="text1" w:themeTint="A6"/>
        </w:rPr>
        <w:t xml:space="preserve">you </w:t>
      </w:r>
      <w:r w:rsidRPr="002F18CA">
        <w:rPr>
          <w:rFonts w:ascii="Arial" w:hAnsi="Arial" w:cs="Arial"/>
          <w:color w:val="595959" w:themeColor="text1" w:themeTint="A6"/>
        </w:rPr>
        <w:t>get a notification)</w:t>
      </w:r>
      <w:r w:rsidR="004440AA">
        <w:rPr>
          <w:rFonts w:ascii="Arial" w:hAnsi="Arial" w:cs="Arial"/>
          <w:color w:val="595959" w:themeColor="text1" w:themeTint="A6"/>
        </w:rPr>
        <w:t>.</w:t>
      </w:r>
    </w:p>
    <w:p w:rsidR="002F18CA" w:rsidRPr="002F18CA" w:rsidRDefault="002F18CA" w:rsidP="002F18CA">
      <w:pPr>
        <w:pStyle w:val="NoSpacing"/>
        <w:numPr>
          <w:ilvl w:val="0"/>
          <w:numId w:val="38"/>
        </w:numPr>
        <w:spacing w:line="276" w:lineRule="auto"/>
        <w:rPr>
          <w:rFonts w:ascii="Arial" w:hAnsi="Arial" w:cs="Arial"/>
          <w:color w:val="595959" w:themeColor="text1" w:themeTint="A6"/>
        </w:rPr>
      </w:pPr>
      <w:r w:rsidRPr="002F18CA">
        <w:rPr>
          <w:rFonts w:ascii="Arial" w:hAnsi="Arial" w:cs="Arial"/>
          <w:color w:val="595959" w:themeColor="text1" w:themeTint="A6"/>
        </w:rPr>
        <w:t>Notice whether anyone has ‘raised their hand’</w:t>
      </w:r>
      <w:r w:rsidR="00631E32">
        <w:rPr>
          <w:rFonts w:ascii="Arial" w:hAnsi="Arial" w:cs="Arial"/>
          <w:color w:val="595959" w:themeColor="text1" w:themeTint="A6"/>
        </w:rPr>
        <w:t xml:space="preserve"> – we don’t know how stud</w:t>
      </w:r>
      <w:r w:rsidR="000B39EC">
        <w:rPr>
          <w:rFonts w:ascii="Arial" w:hAnsi="Arial" w:cs="Arial"/>
          <w:color w:val="595959" w:themeColor="text1" w:themeTint="A6"/>
        </w:rPr>
        <w:t xml:space="preserve">ents will use this function; as </w:t>
      </w:r>
      <w:bookmarkStart w:id="0" w:name="_GoBack"/>
      <w:bookmarkEnd w:id="0"/>
      <w:r w:rsidR="00631E32">
        <w:rPr>
          <w:rFonts w:ascii="Arial" w:hAnsi="Arial" w:cs="Arial"/>
          <w:color w:val="595959" w:themeColor="text1" w:themeTint="A6"/>
        </w:rPr>
        <w:t xml:space="preserve">they are used to communicating by emoji, so they may expect their status to be noticed. </w:t>
      </w:r>
    </w:p>
    <w:p w:rsidR="002F18CA" w:rsidRPr="002F18CA" w:rsidRDefault="001463C0" w:rsidP="002F18CA">
      <w:pPr>
        <w:pStyle w:val="NoSpacing"/>
        <w:numPr>
          <w:ilvl w:val="0"/>
          <w:numId w:val="38"/>
        </w:numPr>
        <w:spacing w:line="276" w:lineRule="auto"/>
        <w:rPr>
          <w:rFonts w:ascii="Arial" w:hAnsi="Arial" w:cs="Arial"/>
          <w:color w:val="595959" w:themeColor="text1" w:themeTint="A6"/>
        </w:rPr>
      </w:pPr>
      <w:r>
        <w:rPr>
          <w:rFonts w:ascii="Arial" w:hAnsi="Arial" w:cs="Arial"/>
          <w:color w:val="595959" w:themeColor="text1" w:themeTint="A6"/>
        </w:rPr>
        <w:t>Think about w</w:t>
      </w:r>
      <w:r w:rsidR="002F18CA" w:rsidRPr="002F18CA">
        <w:rPr>
          <w:rFonts w:ascii="Arial" w:hAnsi="Arial" w:cs="Arial"/>
          <w:color w:val="595959" w:themeColor="text1" w:themeTint="A6"/>
        </w:rPr>
        <w:t>hether you want to ‘lock’ any of the functions</w:t>
      </w:r>
      <w:r w:rsidR="004440AA">
        <w:rPr>
          <w:rFonts w:ascii="Arial" w:hAnsi="Arial" w:cs="Arial"/>
          <w:color w:val="595959" w:themeColor="text1" w:themeTint="A6"/>
        </w:rPr>
        <w:t>.</w:t>
      </w:r>
    </w:p>
    <w:p w:rsidR="002F18CA" w:rsidRPr="002F18CA" w:rsidRDefault="002F18CA" w:rsidP="002F18CA">
      <w:pPr>
        <w:pStyle w:val="NoSpacing"/>
        <w:numPr>
          <w:ilvl w:val="0"/>
          <w:numId w:val="38"/>
        </w:numPr>
        <w:spacing w:line="276" w:lineRule="auto"/>
        <w:rPr>
          <w:rFonts w:ascii="Arial" w:hAnsi="Arial" w:cs="Arial"/>
          <w:color w:val="595959" w:themeColor="text1" w:themeTint="A6"/>
        </w:rPr>
      </w:pPr>
      <w:r w:rsidRPr="002F18CA">
        <w:rPr>
          <w:rFonts w:ascii="Arial" w:hAnsi="Arial" w:cs="Arial"/>
          <w:color w:val="595959" w:themeColor="text1" w:themeTint="A6"/>
        </w:rPr>
        <w:t>Keep students on ‘mute’</w:t>
      </w:r>
      <w:r w:rsidR="001463C0">
        <w:rPr>
          <w:rFonts w:ascii="Arial" w:hAnsi="Arial" w:cs="Arial"/>
          <w:color w:val="595959" w:themeColor="text1" w:themeTint="A6"/>
        </w:rPr>
        <w:t xml:space="preserve"> to avoid background noise and distractions</w:t>
      </w:r>
      <w:r w:rsidR="004440AA">
        <w:rPr>
          <w:rFonts w:ascii="Arial" w:hAnsi="Arial" w:cs="Arial"/>
          <w:color w:val="595959" w:themeColor="text1" w:themeTint="A6"/>
        </w:rPr>
        <w:t>.</w:t>
      </w:r>
    </w:p>
    <w:p w:rsidR="002F18CA" w:rsidRPr="002F18CA" w:rsidRDefault="002F18CA" w:rsidP="002F18CA">
      <w:pPr>
        <w:pStyle w:val="NoSpacing"/>
        <w:numPr>
          <w:ilvl w:val="0"/>
          <w:numId w:val="38"/>
        </w:numPr>
        <w:spacing w:line="276" w:lineRule="auto"/>
        <w:rPr>
          <w:rFonts w:ascii="Arial" w:hAnsi="Arial" w:cs="Arial"/>
          <w:color w:val="595959" w:themeColor="text1" w:themeTint="A6"/>
        </w:rPr>
      </w:pPr>
      <w:r w:rsidRPr="002F18CA">
        <w:rPr>
          <w:rFonts w:ascii="Arial" w:hAnsi="Arial" w:cs="Arial"/>
          <w:color w:val="595959" w:themeColor="text1" w:themeTint="A6"/>
        </w:rPr>
        <w:t xml:space="preserve">Keep the whiteboard set so </w:t>
      </w:r>
      <w:r w:rsidR="001463C0">
        <w:rPr>
          <w:rFonts w:ascii="Arial" w:hAnsi="Arial" w:cs="Arial"/>
          <w:color w:val="595959" w:themeColor="text1" w:themeTint="A6"/>
        </w:rPr>
        <w:t xml:space="preserve">that </w:t>
      </w:r>
      <w:r w:rsidRPr="002F18CA">
        <w:rPr>
          <w:rFonts w:ascii="Arial" w:hAnsi="Arial" w:cs="Arial"/>
          <w:color w:val="595959" w:themeColor="text1" w:themeTint="A6"/>
        </w:rPr>
        <w:t>only you can write on it</w:t>
      </w:r>
      <w:r w:rsidR="001463C0">
        <w:rPr>
          <w:rFonts w:ascii="Arial" w:hAnsi="Arial" w:cs="Arial"/>
          <w:color w:val="595959" w:themeColor="text1" w:themeTint="A6"/>
        </w:rPr>
        <w:t xml:space="preserve"> (unless using for an activity)</w:t>
      </w:r>
      <w:r w:rsidR="004440AA">
        <w:rPr>
          <w:rFonts w:ascii="Arial" w:hAnsi="Arial" w:cs="Arial"/>
          <w:color w:val="595959" w:themeColor="text1" w:themeTint="A6"/>
        </w:rPr>
        <w:t>.</w:t>
      </w:r>
    </w:p>
    <w:p w:rsidR="002F18CA" w:rsidRDefault="001463C0" w:rsidP="002F18CA">
      <w:pPr>
        <w:pStyle w:val="NoSpacing"/>
        <w:numPr>
          <w:ilvl w:val="0"/>
          <w:numId w:val="38"/>
        </w:numPr>
        <w:spacing w:after="120" w:line="276" w:lineRule="auto"/>
        <w:rPr>
          <w:rFonts w:ascii="Arial" w:hAnsi="Arial" w:cs="Arial"/>
          <w:color w:val="595959" w:themeColor="text1" w:themeTint="A6"/>
        </w:rPr>
      </w:pPr>
      <w:r>
        <w:rPr>
          <w:rFonts w:ascii="Arial" w:hAnsi="Arial" w:cs="Arial"/>
          <w:color w:val="595959" w:themeColor="text1" w:themeTint="A6"/>
        </w:rPr>
        <w:t>Think about w</w:t>
      </w:r>
      <w:r w:rsidR="002F18CA" w:rsidRPr="002F18CA">
        <w:rPr>
          <w:rFonts w:ascii="Arial" w:hAnsi="Arial" w:cs="Arial"/>
          <w:color w:val="595959" w:themeColor="text1" w:themeTint="A6"/>
        </w:rPr>
        <w:t>hether you will need to kick a student out</w:t>
      </w:r>
      <w:r>
        <w:rPr>
          <w:rFonts w:ascii="Arial" w:hAnsi="Arial" w:cs="Arial"/>
          <w:color w:val="595959" w:themeColor="text1" w:themeTint="A6"/>
        </w:rPr>
        <w:t xml:space="preserve"> of the session</w:t>
      </w:r>
      <w:r w:rsidR="004440AA">
        <w:rPr>
          <w:rFonts w:ascii="Arial" w:hAnsi="Arial" w:cs="Arial"/>
          <w:color w:val="595959" w:themeColor="text1" w:themeTint="A6"/>
        </w:rPr>
        <w:t>.</w:t>
      </w:r>
    </w:p>
    <w:p w:rsidR="00907861" w:rsidRDefault="00907861" w:rsidP="00C43D2D">
      <w:pPr>
        <w:pStyle w:val="NoSpacing"/>
        <w:spacing w:after="120" w:line="276" w:lineRule="auto"/>
        <w:rPr>
          <w:rFonts w:ascii="Arial" w:hAnsi="Arial" w:cs="Arial"/>
          <w:color w:val="595959" w:themeColor="text1" w:themeTint="A6"/>
        </w:rPr>
      </w:pPr>
    </w:p>
    <w:p w:rsidR="0075149B" w:rsidRDefault="0075149B" w:rsidP="00D9236F">
      <w:pPr>
        <w:spacing w:line="276" w:lineRule="auto"/>
        <w:rPr>
          <w:rFonts w:ascii="Arial" w:hAnsi="Arial" w:cs="Arial"/>
          <w:color w:val="595959" w:themeColor="text1" w:themeTint="A6"/>
          <w:sz w:val="22"/>
          <w:szCs w:val="22"/>
        </w:rPr>
      </w:pPr>
    </w:p>
    <w:p w:rsidR="0075149B" w:rsidRDefault="0075149B" w:rsidP="00D9236F">
      <w:pPr>
        <w:spacing w:line="276" w:lineRule="auto"/>
        <w:rPr>
          <w:rFonts w:ascii="Arial" w:hAnsi="Arial" w:cs="Arial"/>
          <w:color w:val="595959" w:themeColor="text1" w:themeTint="A6"/>
          <w:sz w:val="22"/>
          <w:szCs w:val="22"/>
        </w:rPr>
      </w:pPr>
    </w:p>
    <w:p w:rsidR="00D9236F" w:rsidRPr="0075149B" w:rsidRDefault="0075149B" w:rsidP="00D9236F">
      <w:pPr>
        <w:spacing w:line="276" w:lineRule="auto"/>
        <w:rPr>
          <w:rFonts w:ascii="Arial" w:hAnsi="Arial" w:cs="Arial"/>
          <w:b/>
          <w:color w:val="595959" w:themeColor="text1" w:themeTint="A6"/>
          <w:sz w:val="24"/>
          <w:szCs w:val="22"/>
        </w:rPr>
      </w:pPr>
      <w:r w:rsidRPr="0075149B">
        <w:rPr>
          <w:rFonts w:ascii="Arial" w:hAnsi="Arial" w:cs="Arial"/>
          <w:b/>
          <w:color w:val="595959" w:themeColor="text1" w:themeTint="A6"/>
          <w:sz w:val="24"/>
          <w:szCs w:val="22"/>
        </w:rPr>
        <w:t>Further information:</w:t>
      </w:r>
    </w:p>
    <w:p w:rsidR="00D9236F" w:rsidRPr="004D5B45" w:rsidRDefault="00BB068B" w:rsidP="00D9236F">
      <w:pPr>
        <w:spacing w:line="276" w:lineRule="auto"/>
        <w:rPr>
          <w:rFonts w:ascii="Arial" w:hAnsi="Arial" w:cs="Arial"/>
          <w:color w:val="595959" w:themeColor="text1" w:themeTint="A6"/>
          <w:sz w:val="22"/>
          <w:szCs w:val="22"/>
        </w:rPr>
      </w:pPr>
      <w:r w:rsidRPr="00BB068B">
        <w:rPr>
          <w:rStyle w:val="BodyText01Char"/>
          <w:rFonts w:eastAsiaTheme="minorEastAsia"/>
          <w:sz w:val="22"/>
        </w:rPr>
        <w:t>More information about creating conferences:</w:t>
      </w:r>
      <w:r w:rsidRPr="00BB068B">
        <w:rPr>
          <w:sz w:val="22"/>
        </w:rPr>
        <w:t xml:space="preserve"> </w:t>
      </w:r>
      <w:hyperlink r:id="rId54" w:history="1">
        <w:r w:rsidR="00E77A22" w:rsidRPr="004D5B45">
          <w:rPr>
            <w:rStyle w:val="Hyperlink"/>
            <w:rFonts w:ascii="Arial" w:hAnsi="Arial" w:cs="Arial"/>
            <w:sz w:val="22"/>
            <w:szCs w:val="22"/>
            <w:u w:val="none"/>
          </w:rPr>
          <w:t>https://community.canvaslms.com/docs/DOC-12687</w:t>
        </w:r>
      </w:hyperlink>
      <w:r w:rsidR="00E77A22" w:rsidRPr="004D5B45">
        <w:rPr>
          <w:rFonts w:ascii="Arial" w:hAnsi="Arial" w:cs="Arial"/>
          <w:color w:val="595959" w:themeColor="text1" w:themeTint="A6"/>
          <w:sz w:val="22"/>
          <w:szCs w:val="22"/>
        </w:rPr>
        <w:t xml:space="preserve"> </w:t>
      </w:r>
    </w:p>
    <w:p w:rsidR="006F11F1" w:rsidRPr="004D5B45" w:rsidRDefault="006F11F1" w:rsidP="006F11F1">
      <w:pPr>
        <w:pStyle w:val="NoSpacing"/>
        <w:spacing w:after="120" w:line="276" w:lineRule="auto"/>
        <w:rPr>
          <w:rFonts w:ascii="Arial" w:hAnsi="Arial" w:cs="Arial"/>
          <w:color w:val="595959" w:themeColor="text1" w:themeTint="A6"/>
        </w:rPr>
      </w:pPr>
      <w:r w:rsidRPr="004D5B45">
        <w:rPr>
          <w:rFonts w:ascii="Arial" w:hAnsi="Arial" w:cs="Arial"/>
          <w:color w:val="595959" w:themeColor="text1" w:themeTint="A6"/>
        </w:rPr>
        <w:t xml:space="preserve">Using the conferences interface: </w:t>
      </w:r>
      <w:hyperlink r:id="rId55" w:history="1">
        <w:r w:rsidRPr="004D5B45">
          <w:rPr>
            <w:rStyle w:val="Hyperlink"/>
            <w:rFonts w:ascii="Arial" w:hAnsi="Arial" w:cs="Arial"/>
            <w:u w:val="none"/>
          </w:rPr>
          <w:t>https://community.canvaslms.com/docs/DOC-12848-415265961</w:t>
        </w:r>
      </w:hyperlink>
      <w:r w:rsidRPr="004D5B45">
        <w:rPr>
          <w:rFonts w:ascii="Arial" w:hAnsi="Arial" w:cs="Arial"/>
          <w:color w:val="595959" w:themeColor="text1" w:themeTint="A6"/>
        </w:rPr>
        <w:t xml:space="preserve"> </w:t>
      </w:r>
    </w:p>
    <w:p w:rsidR="00EB5677" w:rsidRPr="004D5B45" w:rsidRDefault="00EB5677" w:rsidP="006F11F1">
      <w:pPr>
        <w:pStyle w:val="NoSpacing"/>
        <w:spacing w:after="120" w:line="276" w:lineRule="auto"/>
        <w:rPr>
          <w:rFonts w:ascii="Arial" w:hAnsi="Arial" w:cs="Arial"/>
          <w:color w:val="595959" w:themeColor="text1" w:themeTint="A6"/>
        </w:rPr>
      </w:pPr>
      <w:r w:rsidRPr="004D5B45">
        <w:rPr>
          <w:rFonts w:ascii="Arial" w:hAnsi="Arial" w:cs="Arial"/>
          <w:color w:val="595959" w:themeColor="text1" w:themeTint="A6"/>
        </w:rPr>
        <w:t xml:space="preserve">Ideas for using conferences as an instructor: </w:t>
      </w:r>
      <w:hyperlink r:id="rId56" w:history="1">
        <w:r w:rsidRPr="004D5B45">
          <w:rPr>
            <w:rStyle w:val="Hyperlink"/>
            <w:rFonts w:ascii="Arial" w:hAnsi="Arial" w:cs="Arial"/>
            <w:u w:val="none"/>
          </w:rPr>
          <w:t>https://community.canvaslms.com/docs/DOC-10738</w:t>
        </w:r>
      </w:hyperlink>
      <w:r w:rsidRPr="004D5B45">
        <w:rPr>
          <w:rFonts w:ascii="Arial" w:hAnsi="Arial" w:cs="Arial"/>
          <w:color w:val="595959" w:themeColor="text1" w:themeTint="A6"/>
        </w:rPr>
        <w:t xml:space="preserve"> </w:t>
      </w:r>
    </w:p>
    <w:p w:rsidR="00B912AF" w:rsidRPr="004D5B45" w:rsidRDefault="00B912AF" w:rsidP="006F11F1">
      <w:pPr>
        <w:pStyle w:val="NoSpacing"/>
        <w:spacing w:after="120" w:line="276" w:lineRule="auto"/>
        <w:rPr>
          <w:rFonts w:ascii="Arial" w:hAnsi="Arial" w:cs="Arial"/>
          <w:color w:val="595959" w:themeColor="text1" w:themeTint="A6"/>
        </w:rPr>
      </w:pPr>
      <w:r w:rsidRPr="004D5B45">
        <w:rPr>
          <w:rFonts w:ascii="Arial" w:hAnsi="Arial" w:cs="Arial"/>
          <w:color w:val="595959" w:themeColor="text1" w:themeTint="A6"/>
        </w:rPr>
        <w:t xml:space="preserve">Planning a webinar document from Cardinal </w:t>
      </w:r>
      <w:proofErr w:type="spellStart"/>
      <w:r w:rsidRPr="004D5B45">
        <w:rPr>
          <w:rFonts w:ascii="Arial" w:hAnsi="Arial" w:cs="Arial"/>
          <w:color w:val="595959" w:themeColor="text1" w:themeTint="A6"/>
        </w:rPr>
        <w:t>Stritch</w:t>
      </w:r>
      <w:proofErr w:type="spellEnd"/>
      <w:r w:rsidRPr="004D5B45">
        <w:rPr>
          <w:rFonts w:ascii="Arial" w:hAnsi="Arial" w:cs="Arial"/>
          <w:color w:val="595959" w:themeColor="text1" w:themeTint="A6"/>
        </w:rPr>
        <w:t xml:space="preserve"> University: </w:t>
      </w:r>
      <w:hyperlink r:id="rId57" w:history="1">
        <w:r w:rsidRPr="004D5B45">
          <w:rPr>
            <w:rStyle w:val="Hyperlink"/>
            <w:rFonts w:ascii="Arial" w:hAnsi="Arial" w:cs="Arial"/>
            <w:u w:val="none"/>
          </w:rPr>
          <w:t>https://stritch.instructure.com/courses/2566/files/1623433?module_item_id=564423</w:t>
        </w:r>
      </w:hyperlink>
      <w:r w:rsidRPr="004D5B45">
        <w:rPr>
          <w:rFonts w:ascii="Arial" w:hAnsi="Arial" w:cs="Arial"/>
          <w:color w:val="595959" w:themeColor="text1" w:themeTint="A6"/>
        </w:rPr>
        <w:t xml:space="preserve"> </w:t>
      </w:r>
    </w:p>
    <w:p w:rsidR="00D9236F" w:rsidRDefault="00D9236F" w:rsidP="00D9236F">
      <w:pPr>
        <w:spacing w:line="276" w:lineRule="auto"/>
        <w:rPr>
          <w:rFonts w:ascii="Arial" w:hAnsi="Arial" w:cs="Arial"/>
          <w:color w:val="595959" w:themeColor="text1" w:themeTint="A6"/>
          <w:sz w:val="22"/>
          <w:szCs w:val="22"/>
        </w:rPr>
      </w:pPr>
    </w:p>
    <w:p w:rsidR="004D5B45" w:rsidRDefault="004D5B45" w:rsidP="00D9236F">
      <w:pPr>
        <w:spacing w:line="276" w:lineRule="auto"/>
        <w:rPr>
          <w:rFonts w:ascii="Arial" w:hAnsi="Arial" w:cs="Arial"/>
          <w:color w:val="595959" w:themeColor="text1" w:themeTint="A6"/>
          <w:sz w:val="22"/>
          <w:szCs w:val="22"/>
        </w:rPr>
      </w:pPr>
    </w:p>
    <w:p w:rsidR="004D5B45" w:rsidRDefault="004D5B45" w:rsidP="00D9236F">
      <w:pPr>
        <w:spacing w:line="276" w:lineRule="auto"/>
        <w:rPr>
          <w:rFonts w:ascii="Arial" w:hAnsi="Arial" w:cs="Arial"/>
          <w:color w:val="595959" w:themeColor="text1" w:themeTint="A6"/>
          <w:sz w:val="22"/>
          <w:szCs w:val="22"/>
        </w:rPr>
      </w:pPr>
    </w:p>
    <w:p w:rsidR="00432D20" w:rsidRPr="00D429A3" w:rsidRDefault="004D5B45" w:rsidP="00D429A3">
      <w:pPr>
        <w:spacing w:line="276" w:lineRule="auto"/>
        <w:rPr>
          <w:rFonts w:ascii="Arial" w:hAnsi="Arial" w:cs="Arial"/>
          <w:b/>
          <w:color w:val="595959" w:themeColor="text1" w:themeTint="A6"/>
          <w:sz w:val="24"/>
          <w:szCs w:val="22"/>
        </w:rPr>
      </w:pPr>
      <w:r w:rsidRPr="004D5B45">
        <w:rPr>
          <w:rFonts w:ascii="Arial" w:hAnsi="Arial" w:cs="Arial"/>
          <w:b/>
          <w:color w:val="595959" w:themeColor="text1" w:themeTint="A6"/>
          <w:sz w:val="22"/>
          <w:szCs w:val="22"/>
        </w:rPr>
        <w:t>Acknowledgements:</w:t>
      </w:r>
      <w:r>
        <w:rPr>
          <w:rFonts w:ascii="Arial" w:hAnsi="Arial" w:cs="Arial"/>
          <w:color w:val="595959" w:themeColor="text1" w:themeTint="A6"/>
          <w:sz w:val="22"/>
          <w:szCs w:val="22"/>
        </w:rPr>
        <w:t xml:space="preserve"> Most of the images on this page have been taken from the </w:t>
      </w:r>
      <w:hyperlink r:id="rId58" w:history="1">
        <w:r w:rsidRPr="004D5B45">
          <w:rPr>
            <w:rStyle w:val="Hyperlink"/>
            <w:rFonts w:ascii="Arial" w:hAnsi="Arial" w:cs="Arial"/>
            <w:sz w:val="22"/>
            <w:szCs w:val="22"/>
            <w:u w:val="none"/>
          </w:rPr>
          <w:t>Canvas Community</w:t>
        </w:r>
      </w:hyperlink>
      <w:r>
        <w:rPr>
          <w:rFonts w:ascii="Arial" w:hAnsi="Arial" w:cs="Arial"/>
          <w:color w:val="595959" w:themeColor="text1" w:themeTint="A6"/>
          <w:sz w:val="22"/>
          <w:szCs w:val="22"/>
        </w:rPr>
        <w:t xml:space="preserve"> website. Some of the information has been taken from here as well.</w:t>
      </w:r>
    </w:p>
    <w:p w:rsidR="00900EDC" w:rsidRPr="003F4B3C" w:rsidRDefault="00900EDC" w:rsidP="00900EDC">
      <w:pPr>
        <w:spacing w:line="276" w:lineRule="auto"/>
        <w:rPr>
          <w:rFonts w:ascii="Arial" w:hAnsi="Arial" w:cs="Arial"/>
          <w:b/>
          <w:color w:val="595959" w:themeColor="text1" w:themeTint="A6"/>
          <w:sz w:val="24"/>
          <w:szCs w:val="22"/>
        </w:rPr>
      </w:pPr>
    </w:p>
    <w:sectPr w:rsidR="00900EDC" w:rsidRPr="003F4B3C" w:rsidSect="00C60065">
      <w:headerReference w:type="default" r:id="rId59"/>
      <w:footerReference w:type="default" r:id="rId60"/>
      <w:type w:val="continuous"/>
      <w:pgSz w:w="11900" w:h="16840"/>
      <w:pgMar w:top="2835" w:right="567" w:bottom="1276" w:left="56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E83" w:rsidRDefault="00722E83" w:rsidP="00874C11">
      <w:pPr>
        <w:spacing w:after="0" w:line="240" w:lineRule="auto"/>
      </w:pPr>
      <w:r>
        <w:separator/>
      </w:r>
    </w:p>
  </w:endnote>
  <w:endnote w:type="continuationSeparator" w:id="0">
    <w:p w:rsidR="00722E83" w:rsidRDefault="00722E83" w:rsidP="00874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useo 300">
    <w:altName w:val="Times New Roman"/>
    <w:charset w:val="00"/>
    <w:family w:val="auto"/>
    <w:pitch w:val="variable"/>
    <w:sig w:usb0="A00000AF" w:usb1="4000004A"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useo 500">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8C" w:rsidRPr="00505D8C" w:rsidRDefault="00505D8C" w:rsidP="00505D8C">
    <w:pPr>
      <w:pStyle w:val="Footer"/>
      <w:jc w:val="right"/>
      <w:rPr>
        <w:rFonts w:ascii="Arial" w:hAnsi="Arial" w:cs="Arial"/>
        <w:color w:val="7F7F7F" w:themeColor="text1" w:themeTint="80"/>
        <w:sz w:val="18"/>
        <w:szCs w:val="18"/>
      </w:rPr>
    </w:pPr>
  </w:p>
  <w:p w:rsidR="00BD39DE" w:rsidRDefault="000B39EC" w:rsidP="00BD39DE">
    <w:pPr>
      <w:pStyle w:val="Footer"/>
      <w:spacing w:after="120"/>
      <w:jc w:val="right"/>
      <w:rPr>
        <w:rFonts w:ascii="Arial" w:hAnsi="Arial" w:cs="Arial"/>
        <w:color w:val="7F7F7F" w:themeColor="text1" w:themeTint="80"/>
        <w:sz w:val="18"/>
        <w:szCs w:val="18"/>
      </w:rPr>
    </w:pPr>
    <w:hyperlink r:id="rId1" w:history="1"/>
  </w:p>
  <w:p w:rsidR="00BD39DE" w:rsidRDefault="00023B81" w:rsidP="00BD39DE">
    <w:pPr>
      <w:pStyle w:val="Footer"/>
      <w:spacing w:after="120"/>
      <w:jc w:val="right"/>
      <w:rPr>
        <w:rFonts w:ascii="Arial" w:hAnsi="Arial" w:cs="Arial"/>
        <w:color w:val="7F7F7F" w:themeColor="text1" w:themeTint="80"/>
        <w:sz w:val="18"/>
        <w:szCs w:val="18"/>
      </w:rPr>
    </w:pPr>
    <w:r w:rsidRPr="00023B81">
      <w:rPr>
        <w:rFonts w:ascii="Arial" w:hAnsi="Arial" w:cs="Arial"/>
        <w:color w:val="7F7F7F" w:themeColor="text1" w:themeTint="80"/>
        <w:sz w:val="18"/>
        <w:szCs w:val="18"/>
      </w:rPr>
      <w:t>O:\AS\Careers\TEAMS\INFO TEAM - AEF\Canvas\Help guides</w:t>
    </w:r>
  </w:p>
  <w:p w:rsidR="00144C00" w:rsidRPr="00BD39DE" w:rsidRDefault="00023B81" w:rsidP="00BD39DE">
    <w:pPr>
      <w:pStyle w:val="Footer"/>
      <w:jc w:val="right"/>
    </w:pPr>
    <w:r>
      <w:rPr>
        <w:rFonts w:ascii="Arial" w:hAnsi="Arial" w:cs="Arial"/>
        <w:color w:val="7F7F7F" w:themeColor="text1" w:themeTint="80"/>
        <w:sz w:val="18"/>
        <w:szCs w:val="18"/>
      </w:rPr>
      <w:t>January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E83" w:rsidRDefault="00722E83" w:rsidP="00874C11">
      <w:pPr>
        <w:spacing w:after="0" w:line="240" w:lineRule="auto"/>
      </w:pPr>
      <w:r>
        <w:separator/>
      </w:r>
    </w:p>
  </w:footnote>
  <w:footnote w:type="continuationSeparator" w:id="0">
    <w:p w:rsidR="00722E83" w:rsidRDefault="00722E83" w:rsidP="00874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F5" w:rsidRDefault="001F17F5">
    <w:pPr>
      <w:pStyle w:val="Header"/>
    </w:pPr>
    <w:r>
      <w:rPr>
        <w:noProof/>
        <w:lang w:eastAsia="en-GB"/>
      </w:rPr>
      <w:drawing>
        <wp:anchor distT="0" distB="0" distL="114300" distR="114300" simplePos="0" relativeHeight="251658240" behindDoc="1" locked="0" layoutInCell="1" allowOverlap="1" wp14:anchorId="6FB8EA0E" wp14:editId="23F80E54">
          <wp:simplePos x="0" y="0"/>
          <wp:positionH relativeFrom="page">
            <wp:posOffset>0</wp:posOffset>
          </wp:positionH>
          <wp:positionV relativeFrom="page">
            <wp:posOffset>0</wp:posOffset>
          </wp:positionV>
          <wp:extent cx="7559040" cy="1438656"/>
          <wp:effectExtent l="0" t="0" r="1016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portrait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3865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0801"/>
    <w:multiLevelType w:val="hybridMultilevel"/>
    <w:tmpl w:val="8C7AAD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C6136"/>
    <w:multiLevelType w:val="hybridMultilevel"/>
    <w:tmpl w:val="1C54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491AED"/>
    <w:multiLevelType w:val="hybridMultilevel"/>
    <w:tmpl w:val="6BFC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0976CB"/>
    <w:multiLevelType w:val="hybridMultilevel"/>
    <w:tmpl w:val="F626D53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nsid w:val="0912271C"/>
    <w:multiLevelType w:val="hybridMultilevel"/>
    <w:tmpl w:val="4754B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5E1F9B"/>
    <w:multiLevelType w:val="hybridMultilevel"/>
    <w:tmpl w:val="607A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054DED"/>
    <w:multiLevelType w:val="hybridMultilevel"/>
    <w:tmpl w:val="8326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CD25A1"/>
    <w:multiLevelType w:val="hybridMultilevel"/>
    <w:tmpl w:val="A90E237E"/>
    <w:lvl w:ilvl="0" w:tplc="0BCC1320">
      <w:start w:val="1"/>
      <w:numFmt w:val="bullet"/>
      <w:lvlText w:val=""/>
      <w:lvlJc w:val="left"/>
      <w:pPr>
        <w:ind w:left="360" w:hanging="360"/>
      </w:pPr>
      <w:rPr>
        <w:rFonts w:ascii="Symbol" w:hAnsi="Symbol" w:hint="default"/>
        <w:color w:val="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FC1E18"/>
    <w:multiLevelType w:val="hybridMultilevel"/>
    <w:tmpl w:val="5A04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873FA2"/>
    <w:multiLevelType w:val="hybridMultilevel"/>
    <w:tmpl w:val="C6BE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8E56D2"/>
    <w:multiLevelType w:val="hybridMultilevel"/>
    <w:tmpl w:val="07A48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772242"/>
    <w:multiLevelType w:val="hybridMultilevel"/>
    <w:tmpl w:val="FACE5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F1509C"/>
    <w:multiLevelType w:val="hybridMultilevel"/>
    <w:tmpl w:val="5678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A05014"/>
    <w:multiLevelType w:val="hybridMultilevel"/>
    <w:tmpl w:val="CA28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D97690"/>
    <w:multiLevelType w:val="hybridMultilevel"/>
    <w:tmpl w:val="1C762E58"/>
    <w:lvl w:ilvl="0" w:tplc="4C7CB0B8">
      <w:numFmt w:val="bullet"/>
      <w:lvlText w:val=""/>
      <w:lvlJc w:val="left"/>
      <w:pPr>
        <w:ind w:left="360" w:hanging="360"/>
      </w:pPr>
      <w:rPr>
        <w:rFonts w:ascii="Symbol" w:eastAsiaTheme="minorEastAsia"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82D125C"/>
    <w:multiLevelType w:val="hybridMultilevel"/>
    <w:tmpl w:val="0B72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A92094"/>
    <w:multiLevelType w:val="hybridMultilevel"/>
    <w:tmpl w:val="F4981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A46B3A"/>
    <w:multiLevelType w:val="hybridMultilevel"/>
    <w:tmpl w:val="8A76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BF6D24"/>
    <w:multiLevelType w:val="hybridMultilevel"/>
    <w:tmpl w:val="62EA073C"/>
    <w:lvl w:ilvl="0" w:tplc="5CCECE9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B912F8"/>
    <w:multiLevelType w:val="hybridMultilevel"/>
    <w:tmpl w:val="CAF01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0112AF6"/>
    <w:multiLevelType w:val="hybridMultilevel"/>
    <w:tmpl w:val="A91A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337E2A"/>
    <w:multiLevelType w:val="hybridMultilevel"/>
    <w:tmpl w:val="293EA6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CE42511"/>
    <w:multiLevelType w:val="hybridMultilevel"/>
    <w:tmpl w:val="566A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6D40FB"/>
    <w:multiLevelType w:val="hybridMultilevel"/>
    <w:tmpl w:val="39B8B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C0345D3"/>
    <w:multiLevelType w:val="hybridMultilevel"/>
    <w:tmpl w:val="CAEA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4A015D"/>
    <w:multiLevelType w:val="hybridMultilevel"/>
    <w:tmpl w:val="9514C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131DE9"/>
    <w:multiLevelType w:val="hybridMultilevel"/>
    <w:tmpl w:val="513E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AA7C78"/>
    <w:multiLevelType w:val="hybridMultilevel"/>
    <w:tmpl w:val="33DE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2E7CF5"/>
    <w:multiLevelType w:val="hybridMultilevel"/>
    <w:tmpl w:val="13CE07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B187589"/>
    <w:multiLevelType w:val="hybridMultilevel"/>
    <w:tmpl w:val="A2DE9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E45070"/>
    <w:multiLevelType w:val="hybridMultilevel"/>
    <w:tmpl w:val="37225EE2"/>
    <w:lvl w:ilvl="0" w:tplc="5CCECE9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EB68E7"/>
    <w:multiLevelType w:val="hybridMultilevel"/>
    <w:tmpl w:val="4AC8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EA47B2F"/>
    <w:multiLevelType w:val="hybridMultilevel"/>
    <w:tmpl w:val="499A1158"/>
    <w:lvl w:ilvl="0" w:tplc="0BCC1320">
      <w:start w:val="1"/>
      <w:numFmt w:val="bullet"/>
      <w:lvlText w:val=""/>
      <w:lvlJc w:val="left"/>
      <w:pPr>
        <w:ind w:left="360" w:hanging="360"/>
      </w:pPr>
      <w:rPr>
        <w:rFonts w:ascii="Symbol" w:hAnsi="Symbol"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25606D"/>
    <w:multiLevelType w:val="hybridMultilevel"/>
    <w:tmpl w:val="443057A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71092A4E"/>
    <w:multiLevelType w:val="hybridMultilevel"/>
    <w:tmpl w:val="761E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84579B"/>
    <w:multiLevelType w:val="hybridMultilevel"/>
    <w:tmpl w:val="2352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6B4802"/>
    <w:multiLevelType w:val="hybridMultilevel"/>
    <w:tmpl w:val="573C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
  </w:num>
  <w:num w:numId="4">
    <w:abstractNumId w:val="29"/>
  </w:num>
  <w:num w:numId="5">
    <w:abstractNumId w:val="27"/>
  </w:num>
  <w:num w:numId="6">
    <w:abstractNumId w:val="35"/>
  </w:num>
  <w:num w:numId="7">
    <w:abstractNumId w:val="3"/>
  </w:num>
  <w:num w:numId="8">
    <w:abstractNumId w:val="6"/>
  </w:num>
  <w:num w:numId="9">
    <w:abstractNumId w:val="15"/>
  </w:num>
  <w:num w:numId="10">
    <w:abstractNumId w:val="18"/>
  </w:num>
  <w:num w:numId="11">
    <w:abstractNumId w:val="30"/>
  </w:num>
  <w:num w:numId="12">
    <w:abstractNumId w:val="14"/>
  </w:num>
  <w:num w:numId="13">
    <w:abstractNumId w:val="20"/>
  </w:num>
  <w:num w:numId="14">
    <w:abstractNumId w:val="13"/>
  </w:num>
  <w:num w:numId="15">
    <w:abstractNumId w:val="11"/>
  </w:num>
  <w:num w:numId="16">
    <w:abstractNumId w:val="24"/>
  </w:num>
  <w:num w:numId="17">
    <w:abstractNumId w:val="36"/>
  </w:num>
  <w:num w:numId="18">
    <w:abstractNumId w:val="31"/>
  </w:num>
  <w:num w:numId="19">
    <w:abstractNumId w:val="7"/>
  </w:num>
  <w:num w:numId="20">
    <w:abstractNumId w:val="32"/>
  </w:num>
  <w:num w:numId="21">
    <w:abstractNumId w:val="10"/>
  </w:num>
  <w:num w:numId="22">
    <w:abstractNumId w:val="16"/>
  </w:num>
  <w:num w:numId="23">
    <w:abstractNumId w:val="23"/>
  </w:num>
  <w:num w:numId="24">
    <w:abstractNumId w:val="4"/>
  </w:num>
  <w:num w:numId="25">
    <w:abstractNumId w:val="26"/>
  </w:num>
  <w:num w:numId="26">
    <w:abstractNumId w:val="19"/>
  </w:num>
  <w:num w:numId="27">
    <w:abstractNumId w:val="9"/>
  </w:num>
  <w:num w:numId="28">
    <w:abstractNumId w:val="33"/>
  </w:num>
  <w:num w:numId="29">
    <w:abstractNumId w:val="21"/>
  </w:num>
  <w:num w:numId="30">
    <w:abstractNumId w:val="34"/>
  </w:num>
  <w:num w:numId="31">
    <w:abstractNumId w:val="12"/>
  </w:num>
  <w:num w:numId="32">
    <w:abstractNumId w:val="17"/>
  </w:num>
  <w:num w:numId="33">
    <w:abstractNumId w:val="8"/>
  </w:num>
  <w:num w:numId="34">
    <w:abstractNumId w:val="28"/>
  </w:num>
  <w:num w:numId="35">
    <w:abstractNumId w:val="0"/>
  </w:num>
  <w:num w:numId="36">
    <w:abstractNumId w:val="5"/>
  </w:num>
  <w:num w:numId="37">
    <w:abstractNumId w:val="25"/>
  </w:num>
  <w:num w:numId="3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2BF"/>
    <w:rsid w:val="00000E19"/>
    <w:rsid w:val="00000ED1"/>
    <w:rsid w:val="00002DB4"/>
    <w:rsid w:val="0000301B"/>
    <w:rsid w:val="00007930"/>
    <w:rsid w:val="00022BEC"/>
    <w:rsid w:val="00023B81"/>
    <w:rsid w:val="000244CD"/>
    <w:rsid w:val="000252BF"/>
    <w:rsid w:val="000267A4"/>
    <w:rsid w:val="00027BE2"/>
    <w:rsid w:val="00031C17"/>
    <w:rsid w:val="00033CF5"/>
    <w:rsid w:val="00042260"/>
    <w:rsid w:val="00043FD5"/>
    <w:rsid w:val="00046CA5"/>
    <w:rsid w:val="00047251"/>
    <w:rsid w:val="00052514"/>
    <w:rsid w:val="000556D4"/>
    <w:rsid w:val="0005672F"/>
    <w:rsid w:val="00062B13"/>
    <w:rsid w:val="00066DAA"/>
    <w:rsid w:val="00067903"/>
    <w:rsid w:val="00067B98"/>
    <w:rsid w:val="0007000E"/>
    <w:rsid w:val="000712AD"/>
    <w:rsid w:val="00083773"/>
    <w:rsid w:val="00084BF4"/>
    <w:rsid w:val="00086B09"/>
    <w:rsid w:val="000879CA"/>
    <w:rsid w:val="00091147"/>
    <w:rsid w:val="00097E92"/>
    <w:rsid w:val="000B39EC"/>
    <w:rsid w:val="000B3EA5"/>
    <w:rsid w:val="000B6AD3"/>
    <w:rsid w:val="000C2245"/>
    <w:rsid w:val="000C6D80"/>
    <w:rsid w:val="000D169B"/>
    <w:rsid w:val="000D6204"/>
    <w:rsid w:val="000E59D0"/>
    <w:rsid w:val="000F0409"/>
    <w:rsid w:val="00101A1D"/>
    <w:rsid w:val="00102766"/>
    <w:rsid w:val="00103674"/>
    <w:rsid w:val="0011181D"/>
    <w:rsid w:val="00124CF1"/>
    <w:rsid w:val="00133973"/>
    <w:rsid w:val="00134301"/>
    <w:rsid w:val="00144424"/>
    <w:rsid w:val="00144C00"/>
    <w:rsid w:val="001463C0"/>
    <w:rsid w:val="001542A6"/>
    <w:rsid w:val="00154601"/>
    <w:rsid w:val="0016100A"/>
    <w:rsid w:val="00161736"/>
    <w:rsid w:val="00164A5D"/>
    <w:rsid w:val="00166173"/>
    <w:rsid w:val="001675C5"/>
    <w:rsid w:val="001717E1"/>
    <w:rsid w:val="00183A3F"/>
    <w:rsid w:val="00187D6E"/>
    <w:rsid w:val="00195E26"/>
    <w:rsid w:val="00197650"/>
    <w:rsid w:val="001A7DC3"/>
    <w:rsid w:val="001B3E86"/>
    <w:rsid w:val="001B4922"/>
    <w:rsid w:val="001B514B"/>
    <w:rsid w:val="001B61C2"/>
    <w:rsid w:val="001C5530"/>
    <w:rsid w:val="001D4C42"/>
    <w:rsid w:val="001D542D"/>
    <w:rsid w:val="001D75E9"/>
    <w:rsid w:val="001E31A7"/>
    <w:rsid w:val="001E5682"/>
    <w:rsid w:val="001E7A76"/>
    <w:rsid w:val="001F1404"/>
    <w:rsid w:val="001F17F5"/>
    <w:rsid w:val="001F42E8"/>
    <w:rsid w:val="001F631D"/>
    <w:rsid w:val="001F7F12"/>
    <w:rsid w:val="00200686"/>
    <w:rsid w:val="00201F84"/>
    <w:rsid w:val="00206FF1"/>
    <w:rsid w:val="00213D5D"/>
    <w:rsid w:val="0022101F"/>
    <w:rsid w:val="00221719"/>
    <w:rsid w:val="0022330E"/>
    <w:rsid w:val="00223652"/>
    <w:rsid w:val="00225A4D"/>
    <w:rsid w:val="002271EF"/>
    <w:rsid w:val="00233D35"/>
    <w:rsid w:val="0024049F"/>
    <w:rsid w:val="0025124D"/>
    <w:rsid w:val="00252BDE"/>
    <w:rsid w:val="0026296F"/>
    <w:rsid w:val="0027153C"/>
    <w:rsid w:val="002717AE"/>
    <w:rsid w:val="00276AEA"/>
    <w:rsid w:val="00286B9B"/>
    <w:rsid w:val="002944FF"/>
    <w:rsid w:val="002A0C88"/>
    <w:rsid w:val="002A3768"/>
    <w:rsid w:val="002B4800"/>
    <w:rsid w:val="002B491B"/>
    <w:rsid w:val="002C601A"/>
    <w:rsid w:val="002D05CC"/>
    <w:rsid w:val="002D7BF6"/>
    <w:rsid w:val="002E398B"/>
    <w:rsid w:val="002F18CA"/>
    <w:rsid w:val="002F1AB1"/>
    <w:rsid w:val="003037E3"/>
    <w:rsid w:val="00303ACE"/>
    <w:rsid w:val="003063B8"/>
    <w:rsid w:val="00317CE7"/>
    <w:rsid w:val="00327F0B"/>
    <w:rsid w:val="003302B4"/>
    <w:rsid w:val="003324B9"/>
    <w:rsid w:val="003420F6"/>
    <w:rsid w:val="00342A29"/>
    <w:rsid w:val="003446BD"/>
    <w:rsid w:val="003558D6"/>
    <w:rsid w:val="00361975"/>
    <w:rsid w:val="00371129"/>
    <w:rsid w:val="00371A63"/>
    <w:rsid w:val="00375706"/>
    <w:rsid w:val="00376375"/>
    <w:rsid w:val="00384A4F"/>
    <w:rsid w:val="003A313C"/>
    <w:rsid w:val="003B36E8"/>
    <w:rsid w:val="003C062D"/>
    <w:rsid w:val="003C5EA2"/>
    <w:rsid w:val="003D0275"/>
    <w:rsid w:val="003D37B8"/>
    <w:rsid w:val="003D7DD9"/>
    <w:rsid w:val="003E07B7"/>
    <w:rsid w:val="003E41DC"/>
    <w:rsid w:val="003E5DBE"/>
    <w:rsid w:val="003E78EF"/>
    <w:rsid w:val="003E7D7A"/>
    <w:rsid w:val="003F14E3"/>
    <w:rsid w:val="003F2447"/>
    <w:rsid w:val="003F4B3C"/>
    <w:rsid w:val="003F50CF"/>
    <w:rsid w:val="003F76FA"/>
    <w:rsid w:val="004055DB"/>
    <w:rsid w:val="00406CB1"/>
    <w:rsid w:val="004074B4"/>
    <w:rsid w:val="00412D38"/>
    <w:rsid w:val="00415361"/>
    <w:rsid w:val="004153C1"/>
    <w:rsid w:val="00415D12"/>
    <w:rsid w:val="00423CE7"/>
    <w:rsid w:val="00424EE9"/>
    <w:rsid w:val="00432D20"/>
    <w:rsid w:val="00433268"/>
    <w:rsid w:val="00433BD1"/>
    <w:rsid w:val="00434F7D"/>
    <w:rsid w:val="0044126C"/>
    <w:rsid w:val="004440AA"/>
    <w:rsid w:val="00445C90"/>
    <w:rsid w:val="00446156"/>
    <w:rsid w:val="00453EC9"/>
    <w:rsid w:val="00457236"/>
    <w:rsid w:val="00463A73"/>
    <w:rsid w:val="00463A8E"/>
    <w:rsid w:val="00465AA8"/>
    <w:rsid w:val="00470ED7"/>
    <w:rsid w:val="004710F5"/>
    <w:rsid w:val="00492F64"/>
    <w:rsid w:val="0049407D"/>
    <w:rsid w:val="00494699"/>
    <w:rsid w:val="004A6C6E"/>
    <w:rsid w:val="004B6B28"/>
    <w:rsid w:val="004C2B7F"/>
    <w:rsid w:val="004D5B45"/>
    <w:rsid w:val="004E1AFB"/>
    <w:rsid w:val="004F6780"/>
    <w:rsid w:val="004F6D6B"/>
    <w:rsid w:val="00502FD9"/>
    <w:rsid w:val="00505D8C"/>
    <w:rsid w:val="00507EFE"/>
    <w:rsid w:val="0051596A"/>
    <w:rsid w:val="00526563"/>
    <w:rsid w:val="00531299"/>
    <w:rsid w:val="00531ABB"/>
    <w:rsid w:val="00533E54"/>
    <w:rsid w:val="005450A1"/>
    <w:rsid w:val="00547F63"/>
    <w:rsid w:val="00550CCB"/>
    <w:rsid w:val="00562F0F"/>
    <w:rsid w:val="00565894"/>
    <w:rsid w:val="00567D61"/>
    <w:rsid w:val="00567ED7"/>
    <w:rsid w:val="00570330"/>
    <w:rsid w:val="0057239D"/>
    <w:rsid w:val="005779D9"/>
    <w:rsid w:val="0058170C"/>
    <w:rsid w:val="00582269"/>
    <w:rsid w:val="005835BB"/>
    <w:rsid w:val="005854EB"/>
    <w:rsid w:val="00587DE1"/>
    <w:rsid w:val="005921C0"/>
    <w:rsid w:val="0059532D"/>
    <w:rsid w:val="005A5376"/>
    <w:rsid w:val="005A7695"/>
    <w:rsid w:val="005B19A3"/>
    <w:rsid w:val="005B4B7C"/>
    <w:rsid w:val="005B6795"/>
    <w:rsid w:val="005C18AF"/>
    <w:rsid w:val="005C2338"/>
    <w:rsid w:val="005D265A"/>
    <w:rsid w:val="005E1199"/>
    <w:rsid w:val="005E470B"/>
    <w:rsid w:val="005F04DF"/>
    <w:rsid w:val="00617AF1"/>
    <w:rsid w:val="00617BD1"/>
    <w:rsid w:val="00631E32"/>
    <w:rsid w:val="006370D9"/>
    <w:rsid w:val="00641A9D"/>
    <w:rsid w:val="006421C1"/>
    <w:rsid w:val="0064621F"/>
    <w:rsid w:val="006508F1"/>
    <w:rsid w:val="00651B83"/>
    <w:rsid w:val="00657317"/>
    <w:rsid w:val="006623E5"/>
    <w:rsid w:val="00663CDD"/>
    <w:rsid w:val="006640F8"/>
    <w:rsid w:val="00671BBC"/>
    <w:rsid w:val="00672955"/>
    <w:rsid w:val="006818FA"/>
    <w:rsid w:val="006A3762"/>
    <w:rsid w:val="006B2FCC"/>
    <w:rsid w:val="006B3B01"/>
    <w:rsid w:val="006B4549"/>
    <w:rsid w:val="006B62AE"/>
    <w:rsid w:val="006C01E1"/>
    <w:rsid w:val="006C0C44"/>
    <w:rsid w:val="006C4074"/>
    <w:rsid w:val="006C7E04"/>
    <w:rsid w:val="006D001D"/>
    <w:rsid w:val="006D603A"/>
    <w:rsid w:val="006E17FF"/>
    <w:rsid w:val="006E2EED"/>
    <w:rsid w:val="006E3B1B"/>
    <w:rsid w:val="006E6E8F"/>
    <w:rsid w:val="006F0128"/>
    <w:rsid w:val="006F11F1"/>
    <w:rsid w:val="006F248A"/>
    <w:rsid w:val="006F6186"/>
    <w:rsid w:val="00700598"/>
    <w:rsid w:val="00703928"/>
    <w:rsid w:val="0071023A"/>
    <w:rsid w:val="0071370E"/>
    <w:rsid w:val="0072233F"/>
    <w:rsid w:val="0072298A"/>
    <w:rsid w:val="00722E83"/>
    <w:rsid w:val="00725DA5"/>
    <w:rsid w:val="00742A75"/>
    <w:rsid w:val="0074553C"/>
    <w:rsid w:val="0075149B"/>
    <w:rsid w:val="00751C06"/>
    <w:rsid w:val="007625E1"/>
    <w:rsid w:val="00762DCB"/>
    <w:rsid w:val="007667B7"/>
    <w:rsid w:val="00767DD0"/>
    <w:rsid w:val="0078034F"/>
    <w:rsid w:val="00782A61"/>
    <w:rsid w:val="007925B8"/>
    <w:rsid w:val="007939ED"/>
    <w:rsid w:val="0079509B"/>
    <w:rsid w:val="007A444A"/>
    <w:rsid w:val="007A5D80"/>
    <w:rsid w:val="007B0D66"/>
    <w:rsid w:val="007C1B6C"/>
    <w:rsid w:val="007C377E"/>
    <w:rsid w:val="007C3EF6"/>
    <w:rsid w:val="007D2E2D"/>
    <w:rsid w:val="007D59B2"/>
    <w:rsid w:val="007E2F15"/>
    <w:rsid w:val="007F23DF"/>
    <w:rsid w:val="007F28D6"/>
    <w:rsid w:val="007F2E10"/>
    <w:rsid w:val="007F432C"/>
    <w:rsid w:val="007F4C07"/>
    <w:rsid w:val="007F4CFB"/>
    <w:rsid w:val="00804CBE"/>
    <w:rsid w:val="00805603"/>
    <w:rsid w:val="00807D65"/>
    <w:rsid w:val="00811122"/>
    <w:rsid w:val="0082222A"/>
    <w:rsid w:val="008317C6"/>
    <w:rsid w:val="008421A1"/>
    <w:rsid w:val="008443C4"/>
    <w:rsid w:val="00845AFB"/>
    <w:rsid w:val="008471C3"/>
    <w:rsid w:val="008525D5"/>
    <w:rsid w:val="00855C73"/>
    <w:rsid w:val="00855D63"/>
    <w:rsid w:val="00855EC6"/>
    <w:rsid w:val="00857994"/>
    <w:rsid w:val="008651F8"/>
    <w:rsid w:val="00874C11"/>
    <w:rsid w:val="00876DCF"/>
    <w:rsid w:val="008918EA"/>
    <w:rsid w:val="008925D0"/>
    <w:rsid w:val="008A338E"/>
    <w:rsid w:val="008B3F7F"/>
    <w:rsid w:val="008C1D35"/>
    <w:rsid w:val="008C6039"/>
    <w:rsid w:val="008D02CA"/>
    <w:rsid w:val="008D351A"/>
    <w:rsid w:val="008D371B"/>
    <w:rsid w:val="008D737C"/>
    <w:rsid w:val="008D742D"/>
    <w:rsid w:val="008E015D"/>
    <w:rsid w:val="008F6242"/>
    <w:rsid w:val="00900EDC"/>
    <w:rsid w:val="009010C3"/>
    <w:rsid w:val="00903F08"/>
    <w:rsid w:val="00907861"/>
    <w:rsid w:val="009206A0"/>
    <w:rsid w:val="00921E88"/>
    <w:rsid w:val="00926878"/>
    <w:rsid w:val="00945BB0"/>
    <w:rsid w:val="009473C8"/>
    <w:rsid w:val="00947F5E"/>
    <w:rsid w:val="00965C9A"/>
    <w:rsid w:val="0097436D"/>
    <w:rsid w:val="00980747"/>
    <w:rsid w:val="00984778"/>
    <w:rsid w:val="009B0BAC"/>
    <w:rsid w:val="009B1610"/>
    <w:rsid w:val="009B2520"/>
    <w:rsid w:val="009B62D9"/>
    <w:rsid w:val="009C2F36"/>
    <w:rsid w:val="009C4788"/>
    <w:rsid w:val="009C51AA"/>
    <w:rsid w:val="009D0DCD"/>
    <w:rsid w:val="009E2AF3"/>
    <w:rsid w:val="009E54DD"/>
    <w:rsid w:val="009E7769"/>
    <w:rsid w:val="009F3C2F"/>
    <w:rsid w:val="009F5DBA"/>
    <w:rsid w:val="00A00780"/>
    <w:rsid w:val="00A00EEE"/>
    <w:rsid w:val="00A04777"/>
    <w:rsid w:val="00A05085"/>
    <w:rsid w:val="00A10161"/>
    <w:rsid w:val="00A11586"/>
    <w:rsid w:val="00A11F57"/>
    <w:rsid w:val="00A14F74"/>
    <w:rsid w:val="00A16607"/>
    <w:rsid w:val="00A16FBB"/>
    <w:rsid w:val="00A21258"/>
    <w:rsid w:val="00A262C5"/>
    <w:rsid w:val="00A33306"/>
    <w:rsid w:val="00A35D1A"/>
    <w:rsid w:val="00A37C12"/>
    <w:rsid w:val="00A40544"/>
    <w:rsid w:val="00A50CB3"/>
    <w:rsid w:val="00A51ABF"/>
    <w:rsid w:val="00A5323C"/>
    <w:rsid w:val="00A53E34"/>
    <w:rsid w:val="00A6342B"/>
    <w:rsid w:val="00A7143D"/>
    <w:rsid w:val="00A90870"/>
    <w:rsid w:val="00A913EE"/>
    <w:rsid w:val="00A938EB"/>
    <w:rsid w:val="00AC0C0D"/>
    <w:rsid w:val="00AC2E8E"/>
    <w:rsid w:val="00AC7962"/>
    <w:rsid w:val="00AD262F"/>
    <w:rsid w:val="00AD3B48"/>
    <w:rsid w:val="00AE3585"/>
    <w:rsid w:val="00AE794F"/>
    <w:rsid w:val="00AF017B"/>
    <w:rsid w:val="00AF12DC"/>
    <w:rsid w:val="00AF2DBE"/>
    <w:rsid w:val="00AF4D8C"/>
    <w:rsid w:val="00AF78F2"/>
    <w:rsid w:val="00B01B76"/>
    <w:rsid w:val="00B100DC"/>
    <w:rsid w:val="00B23F42"/>
    <w:rsid w:val="00B2615B"/>
    <w:rsid w:val="00B3345A"/>
    <w:rsid w:val="00B428BB"/>
    <w:rsid w:val="00B42F9E"/>
    <w:rsid w:val="00B4341A"/>
    <w:rsid w:val="00B43619"/>
    <w:rsid w:val="00B50295"/>
    <w:rsid w:val="00B54920"/>
    <w:rsid w:val="00B55950"/>
    <w:rsid w:val="00B63ECE"/>
    <w:rsid w:val="00B77FC4"/>
    <w:rsid w:val="00B87C10"/>
    <w:rsid w:val="00B912AF"/>
    <w:rsid w:val="00B95124"/>
    <w:rsid w:val="00BA065A"/>
    <w:rsid w:val="00BA0CEB"/>
    <w:rsid w:val="00BA12A0"/>
    <w:rsid w:val="00BA1358"/>
    <w:rsid w:val="00BA2C64"/>
    <w:rsid w:val="00BB068B"/>
    <w:rsid w:val="00BB172D"/>
    <w:rsid w:val="00BB314D"/>
    <w:rsid w:val="00BB39CA"/>
    <w:rsid w:val="00BB43D2"/>
    <w:rsid w:val="00BB6C50"/>
    <w:rsid w:val="00BC1DE0"/>
    <w:rsid w:val="00BC6B7A"/>
    <w:rsid w:val="00BD1272"/>
    <w:rsid w:val="00BD39DE"/>
    <w:rsid w:val="00BE1372"/>
    <w:rsid w:val="00BF2250"/>
    <w:rsid w:val="00BF3B10"/>
    <w:rsid w:val="00BF7747"/>
    <w:rsid w:val="00C01551"/>
    <w:rsid w:val="00C15052"/>
    <w:rsid w:val="00C20B01"/>
    <w:rsid w:val="00C31050"/>
    <w:rsid w:val="00C312F7"/>
    <w:rsid w:val="00C3562F"/>
    <w:rsid w:val="00C366DD"/>
    <w:rsid w:val="00C40D6E"/>
    <w:rsid w:val="00C43D2D"/>
    <w:rsid w:val="00C43F74"/>
    <w:rsid w:val="00C47D21"/>
    <w:rsid w:val="00C54CF4"/>
    <w:rsid w:val="00C558EF"/>
    <w:rsid w:val="00C60065"/>
    <w:rsid w:val="00C7180B"/>
    <w:rsid w:val="00C962FA"/>
    <w:rsid w:val="00C9666D"/>
    <w:rsid w:val="00CA0675"/>
    <w:rsid w:val="00CA0695"/>
    <w:rsid w:val="00CA2743"/>
    <w:rsid w:val="00CA5041"/>
    <w:rsid w:val="00CA67D2"/>
    <w:rsid w:val="00CC08DC"/>
    <w:rsid w:val="00CC38A6"/>
    <w:rsid w:val="00CC5BDA"/>
    <w:rsid w:val="00CD4D7B"/>
    <w:rsid w:val="00CE206C"/>
    <w:rsid w:val="00CE74E5"/>
    <w:rsid w:val="00CE7CA0"/>
    <w:rsid w:val="00CF2564"/>
    <w:rsid w:val="00CF652E"/>
    <w:rsid w:val="00D00C0C"/>
    <w:rsid w:val="00D01F65"/>
    <w:rsid w:val="00D0297B"/>
    <w:rsid w:val="00D04235"/>
    <w:rsid w:val="00D07E2E"/>
    <w:rsid w:val="00D1070B"/>
    <w:rsid w:val="00D23FDB"/>
    <w:rsid w:val="00D25726"/>
    <w:rsid w:val="00D3461C"/>
    <w:rsid w:val="00D36070"/>
    <w:rsid w:val="00D429A3"/>
    <w:rsid w:val="00D77AEA"/>
    <w:rsid w:val="00D90D48"/>
    <w:rsid w:val="00D9236F"/>
    <w:rsid w:val="00D92D2B"/>
    <w:rsid w:val="00D96F8A"/>
    <w:rsid w:val="00DC65B2"/>
    <w:rsid w:val="00DC7AA1"/>
    <w:rsid w:val="00DD2799"/>
    <w:rsid w:val="00DE3CDD"/>
    <w:rsid w:val="00DE689B"/>
    <w:rsid w:val="00DF4A8B"/>
    <w:rsid w:val="00E104EF"/>
    <w:rsid w:val="00E25A6D"/>
    <w:rsid w:val="00E2762F"/>
    <w:rsid w:val="00E27E78"/>
    <w:rsid w:val="00E35E12"/>
    <w:rsid w:val="00E36D26"/>
    <w:rsid w:val="00E45E83"/>
    <w:rsid w:val="00E46C7A"/>
    <w:rsid w:val="00E52E5E"/>
    <w:rsid w:val="00E67A65"/>
    <w:rsid w:val="00E73523"/>
    <w:rsid w:val="00E77A22"/>
    <w:rsid w:val="00E8062D"/>
    <w:rsid w:val="00E9755A"/>
    <w:rsid w:val="00EA1D36"/>
    <w:rsid w:val="00EA35C9"/>
    <w:rsid w:val="00EB5677"/>
    <w:rsid w:val="00EB7EDF"/>
    <w:rsid w:val="00EC6FCE"/>
    <w:rsid w:val="00EE2E1E"/>
    <w:rsid w:val="00EE4E6A"/>
    <w:rsid w:val="00EE61BD"/>
    <w:rsid w:val="00EF067D"/>
    <w:rsid w:val="00EF7D2F"/>
    <w:rsid w:val="00F027C5"/>
    <w:rsid w:val="00F067BD"/>
    <w:rsid w:val="00F07F6F"/>
    <w:rsid w:val="00F10666"/>
    <w:rsid w:val="00F1282E"/>
    <w:rsid w:val="00F20D92"/>
    <w:rsid w:val="00F30F3B"/>
    <w:rsid w:val="00F35FAB"/>
    <w:rsid w:val="00F41B5A"/>
    <w:rsid w:val="00F41E9F"/>
    <w:rsid w:val="00F42588"/>
    <w:rsid w:val="00F42E0B"/>
    <w:rsid w:val="00F52E28"/>
    <w:rsid w:val="00F54CF9"/>
    <w:rsid w:val="00F63265"/>
    <w:rsid w:val="00F63809"/>
    <w:rsid w:val="00F67CB5"/>
    <w:rsid w:val="00F72A0E"/>
    <w:rsid w:val="00F839DB"/>
    <w:rsid w:val="00F871A9"/>
    <w:rsid w:val="00FA06A5"/>
    <w:rsid w:val="00FA24EB"/>
    <w:rsid w:val="00FA3626"/>
    <w:rsid w:val="00FA3EF8"/>
    <w:rsid w:val="00FA4FCD"/>
    <w:rsid w:val="00FA72F0"/>
    <w:rsid w:val="00FC1564"/>
    <w:rsid w:val="00FC3750"/>
    <w:rsid w:val="00FD1BC5"/>
    <w:rsid w:val="00FE2433"/>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76"/>
    <w:pPr>
      <w:spacing w:after="120" w:line="264" w:lineRule="auto"/>
    </w:pPr>
    <w:rPr>
      <w:rFonts w:ascii="Museo 300" w:hAnsi="Museo 300"/>
      <w:sz w:val="20"/>
    </w:rPr>
  </w:style>
  <w:style w:type="paragraph" w:styleId="Heading1">
    <w:name w:val="heading 1"/>
    <w:basedOn w:val="Normal"/>
    <w:next w:val="Normal"/>
    <w:link w:val="Heading1Char"/>
    <w:uiPriority w:val="9"/>
    <w:qFormat/>
    <w:rsid w:val="001E7A76"/>
    <w:pPr>
      <w:keepNext/>
      <w:keepLines/>
      <w:spacing w:after="240"/>
      <w:outlineLvl w:val="0"/>
    </w:pPr>
    <w:rPr>
      <w:rFonts w:eastAsiaTheme="majorEastAsia" w:cstheme="majorBidi"/>
      <w:bCs/>
      <w:color w:val="000000" w:themeColor="text1"/>
      <w:sz w:val="60"/>
      <w:szCs w:val="32"/>
    </w:rPr>
  </w:style>
  <w:style w:type="paragraph" w:styleId="Heading2">
    <w:name w:val="heading 2"/>
    <w:basedOn w:val="Normal"/>
    <w:next w:val="Normal"/>
    <w:link w:val="Heading2Char"/>
    <w:uiPriority w:val="9"/>
    <w:unhideWhenUsed/>
    <w:qFormat/>
    <w:rsid w:val="001E7A76"/>
    <w:pPr>
      <w:keepNext/>
      <w:keepLines/>
      <w:outlineLvl w:val="1"/>
    </w:pPr>
    <w:rPr>
      <w:rFonts w:ascii="Museo 500" w:eastAsiaTheme="majorEastAsia" w:hAnsi="Museo 500" w:cstheme="majorBidi"/>
      <w:bCs/>
      <w:color w:val="000000" w:themeColor="text1"/>
      <w:sz w:val="32"/>
      <w:szCs w:val="26"/>
    </w:rPr>
  </w:style>
  <w:style w:type="paragraph" w:styleId="Heading3">
    <w:name w:val="heading 3"/>
    <w:basedOn w:val="Normal"/>
    <w:next w:val="Normal"/>
    <w:link w:val="Heading3Char"/>
    <w:uiPriority w:val="9"/>
    <w:semiHidden/>
    <w:unhideWhenUsed/>
    <w:qFormat/>
    <w:rsid w:val="00A16607"/>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16100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100A"/>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874C11"/>
    <w:rPr>
      <w:b/>
      <w:bCs/>
      <w:smallCaps/>
      <w:color w:val="C0504D" w:themeColor="accent2"/>
      <w:spacing w:val="5"/>
      <w:u w:val="single"/>
    </w:rPr>
  </w:style>
  <w:style w:type="character" w:customStyle="1" w:styleId="Heading1Char">
    <w:name w:val="Heading 1 Char"/>
    <w:basedOn w:val="DefaultParagraphFont"/>
    <w:link w:val="Heading1"/>
    <w:uiPriority w:val="9"/>
    <w:rsid w:val="001E7A76"/>
    <w:rPr>
      <w:rFonts w:ascii="Museo 300" w:eastAsiaTheme="majorEastAsia" w:hAnsi="Museo 300" w:cstheme="majorBidi"/>
      <w:bCs/>
      <w:color w:val="000000" w:themeColor="text1"/>
      <w:sz w:val="60"/>
      <w:szCs w:val="32"/>
    </w:rPr>
  </w:style>
  <w:style w:type="character" w:customStyle="1" w:styleId="Heading2Char">
    <w:name w:val="Heading 2 Char"/>
    <w:basedOn w:val="DefaultParagraphFont"/>
    <w:link w:val="Heading2"/>
    <w:uiPriority w:val="9"/>
    <w:rsid w:val="001E7A76"/>
    <w:rPr>
      <w:rFonts w:ascii="Museo 500" w:eastAsiaTheme="majorEastAsia" w:hAnsi="Museo 500" w:cstheme="majorBidi"/>
      <w:bCs/>
      <w:color w:val="000000" w:themeColor="text1"/>
      <w:sz w:val="32"/>
      <w:szCs w:val="26"/>
    </w:rPr>
  </w:style>
  <w:style w:type="paragraph" w:styleId="Header">
    <w:name w:val="header"/>
    <w:basedOn w:val="Normal"/>
    <w:link w:val="HeaderChar"/>
    <w:uiPriority w:val="99"/>
    <w:unhideWhenUsed/>
    <w:rsid w:val="00874C11"/>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4C11"/>
    <w:rPr>
      <w:rFonts w:ascii="Museo 300" w:hAnsi="Museo 300"/>
      <w:sz w:val="20"/>
    </w:rPr>
  </w:style>
  <w:style w:type="paragraph" w:styleId="Footer">
    <w:name w:val="footer"/>
    <w:basedOn w:val="Normal"/>
    <w:link w:val="FooterChar"/>
    <w:uiPriority w:val="99"/>
    <w:unhideWhenUsed/>
    <w:rsid w:val="00874C11"/>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4C11"/>
    <w:rPr>
      <w:rFonts w:ascii="Museo 300" w:hAnsi="Museo 300"/>
      <w:sz w:val="20"/>
    </w:rPr>
  </w:style>
  <w:style w:type="paragraph" w:styleId="BalloonText">
    <w:name w:val="Balloon Text"/>
    <w:basedOn w:val="Normal"/>
    <w:link w:val="BalloonTextChar"/>
    <w:uiPriority w:val="99"/>
    <w:semiHidden/>
    <w:unhideWhenUsed/>
    <w:rsid w:val="00874C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C11"/>
    <w:rPr>
      <w:rFonts w:ascii="Lucida Grande" w:hAnsi="Lucida Grande" w:cs="Lucida Grande"/>
      <w:sz w:val="18"/>
      <w:szCs w:val="18"/>
    </w:rPr>
  </w:style>
  <w:style w:type="table" w:styleId="TableGrid">
    <w:name w:val="Table Grid"/>
    <w:basedOn w:val="TableNormal"/>
    <w:uiPriority w:val="59"/>
    <w:rsid w:val="006508F1"/>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508F1"/>
    <w:rPr>
      <w:color w:val="0000FF"/>
      <w:u w:val="single"/>
    </w:rPr>
  </w:style>
  <w:style w:type="character" w:customStyle="1" w:styleId="Heading3Char">
    <w:name w:val="Heading 3 Char"/>
    <w:basedOn w:val="DefaultParagraphFont"/>
    <w:link w:val="Heading3"/>
    <w:uiPriority w:val="9"/>
    <w:semiHidden/>
    <w:rsid w:val="00A16607"/>
    <w:rPr>
      <w:rFonts w:asciiTheme="majorHAnsi" w:eastAsiaTheme="majorEastAsia" w:hAnsiTheme="majorHAnsi" w:cstheme="majorBidi"/>
      <w:b/>
      <w:bCs/>
      <w:color w:val="4F81BD" w:themeColor="accent1"/>
      <w:sz w:val="20"/>
    </w:rPr>
  </w:style>
  <w:style w:type="paragraph" w:styleId="BodyText3">
    <w:name w:val="Body Text 3"/>
    <w:basedOn w:val="Normal"/>
    <w:link w:val="BodyText3Char"/>
    <w:rsid w:val="00A16607"/>
    <w:pPr>
      <w:spacing w:after="0" w:line="240" w:lineRule="auto"/>
      <w:ind w:left="-360"/>
    </w:pPr>
    <w:rPr>
      <w:rFonts w:ascii="Arial" w:eastAsia="Times New Roman" w:hAnsi="Arial" w:cs="Arial"/>
      <w:b/>
      <w:bCs/>
      <w:sz w:val="24"/>
      <w:lang w:eastAsia="en-US"/>
    </w:rPr>
  </w:style>
  <w:style w:type="character" w:customStyle="1" w:styleId="BodyText3Char">
    <w:name w:val="Body Text 3 Char"/>
    <w:basedOn w:val="DefaultParagraphFont"/>
    <w:link w:val="BodyText3"/>
    <w:rsid w:val="00A16607"/>
    <w:rPr>
      <w:rFonts w:ascii="Arial" w:eastAsia="Times New Roman" w:hAnsi="Arial" w:cs="Arial"/>
      <w:b/>
      <w:bCs/>
      <w:lang w:eastAsia="en-US"/>
    </w:rPr>
  </w:style>
  <w:style w:type="paragraph" w:styleId="NormalWeb">
    <w:name w:val="Normal (Web)"/>
    <w:basedOn w:val="Normal"/>
    <w:uiPriority w:val="99"/>
    <w:semiHidden/>
    <w:unhideWhenUsed/>
    <w:rsid w:val="00B3345A"/>
    <w:pPr>
      <w:spacing w:before="240" w:after="240" w:line="240" w:lineRule="auto"/>
    </w:pPr>
    <w:rPr>
      <w:rFonts w:ascii="Times New Roman" w:eastAsia="Times New Roman" w:hAnsi="Times New Roman" w:cs="Times New Roman"/>
      <w:sz w:val="24"/>
      <w:lang w:val="en-US" w:eastAsia="en-US"/>
    </w:rPr>
  </w:style>
  <w:style w:type="paragraph" w:styleId="ListParagraph">
    <w:name w:val="List Paragraph"/>
    <w:basedOn w:val="Normal"/>
    <w:uiPriority w:val="34"/>
    <w:qFormat/>
    <w:rsid w:val="00027BE2"/>
    <w:pPr>
      <w:spacing w:after="0" w:line="240" w:lineRule="auto"/>
      <w:ind w:left="720"/>
      <w:contextualSpacing/>
    </w:pPr>
    <w:rPr>
      <w:rFonts w:ascii="Times New Roman" w:eastAsia="Times New Roman" w:hAnsi="Times New Roman" w:cs="Times New Roman"/>
      <w:sz w:val="24"/>
      <w:lang w:eastAsia="en-GB"/>
    </w:rPr>
  </w:style>
  <w:style w:type="paragraph" w:styleId="NoSpacing">
    <w:name w:val="No Spacing"/>
    <w:link w:val="NoSpacingChar"/>
    <w:uiPriority w:val="1"/>
    <w:qFormat/>
    <w:rsid w:val="00027BE2"/>
    <w:rPr>
      <w:sz w:val="22"/>
      <w:szCs w:val="22"/>
      <w:lang w:val="en-US"/>
    </w:rPr>
  </w:style>
  <w:style w:type="character" w:customStyle="1" w:styleId="NoSpacingChar">
    <w:name w:val="No Spacing Char"/>
    <w:basedOn w:val="DefaultParagraphFont"/>
    <w:link w:val="NoSpacing"/>
    <w:uiPriority w:val="1"/>
    <w:rsid w:val="00027BE2"/>
    <w:rPr>
      <w:sz w:val="22"/>
      <w:szCs w:val="22"/>
      <w:lang w:val="en-US"/>
    </w:rPr>
  </w:style>
  <w:style w:type="paragraph" w:styleId="TOCHeading">
    <w:name w:val="TOC Heading"/>
    <w:basedOn w:val="Heading1"/>
    <w:next w:val="Normal"/>
    <w:uiPriority w:val="39"/>
    <w:semiHidden/>
    <w:unhideWhenUsed/>
    <w:qFormat/>
    <w:rsid w:val="00027BE2"/>
    <w:pPr>
      <w:spacing w:before="480" w:after="0" w:line="276" w:lineRule="auto"/>
      <w:outlineLvl w:val="9"/>
    </w:pPr>
    <w:rPr>
      <w:rFonts w:asciiTheme="majorHAnsi" w:hAnsiTheme="majorHAnsi"/>
      <w:b/>
      <w:color w:val="365F91" w:themeColor="accent1" w:themeShade="BF"/>
      <w:sz w:val="28"/>
      <w:szCs w:val="28"/>
      <w:lang w:val="en-US"/>
    </w:rPr>
  </w:style>
  <w:style w:type="paragraph" w:styleId="TOC1">
    <w:name w:val="toc 1"/>
    <w:basedOn w:val="Normal"/>
    <w:next w:val="Normal"/>
    <w:autoRedefine/>
    <w:uiPriority w:val="39"/>
    <w:rsid w:val="00027BE2"/>
    <w:pPr>
      <w:spacing w:after="100" w:line="240" w:lineRule="auto"/>
    </w:pPr>
    <w:rPr>
      <w:rFonts w:ascii="Times New Roman" w:eastAsia="Times New Roman" w:hAnsi="Times New Roman" w:cs="Times New Roman"/>
      <w:sz w:val="24"/>
      <w:lang w:eastAsia="en-GB"/>
    </w:rPr>
  </w:style>
  <w:style w:type="character" w:styleId="IntenseEmphasis">
    <w:name w:val="Intense Emphasis"/>
    <w:basedOn w:val="DefaultParagraphFont"/>
    <w:uiPriority w:val="21"/>
    <w:qFormat/>
    <w:rsid w:val="00027BE2"/>
    <w:rPr>
      <w:b/>
      <w:bCs/>
      <w:i/>
      <w:iCs/>
      <w:color w:val="4F81BD" w:themeColor="accent1"/>
    </w:rPr>
  </w:style>
  <w:style w:type="character" w:customStyle="1" w:styleId="apple-converted-space">
    <w:name w:val="apple-converted-space"/>
    <w:basedOn w:val="DefaultParagraphFont"/>
    <w:rsid w:val="007F4CFB"/>
  </w:style>
  <w:style w:type="character" w:styleId="CommentReference">
    <w:name w:val="annotation reference"/>
    <w:basedOn w:val="DefaultParagraphFont"/>
    <w:uiPriority w:val="99"/>
    <w:semiHidden/>
    <w:unhideWhenUsed/>
    <w:rsid w:val="00A262C5"/>
    <w:rPr>
      <w:sz w:val="16"/>
      <w:szCs w:val="16"/>
    </w:rPr>
  </w:style>
  <w:style w:type="paragraph" w:styleId="CommentText">
    <w:name w:val="annotation text"/>
    <w:basedOn w:val="Normal"/>
    <w:link w:val="CommentTextChar"/>
    <w:uiPriority w:val="99"/>
    <w:semiHidden/>
    <w:unhideWhenUsed/>
    <w:rsid w:val="00A262C5"/>
    <w:pPr>
      <w:spacing w:line="240" w:lineRule="auto"/>
    </w:pPr>
    <w:rPr>
      <w:szCs w:val="20"/>
    </w:rPr>
  </w:style>
  <w:style w:type="character" w:customStyle="1" w:styleId="CommentTextChar">
    <w:name w:val="Comment Text Char"/>
    <w:basedOn w:val="DefaultParagraphFont"/>
    <w:link w:val="CommentText"/>
    <w:uiPriority w:val="99"/>
    <w:semiHidden/>
    <w:rsid w:val="00A262C5"/>
    <w:rPr>
      <w:rFonts w:ascii="Museo 300" w:hAnsi="Museo 300"/>
      <w:sz w:val="20"/>
      <w:szCs w:val="20"/>
    </w:rPr>
  </w:style>
  <w:style w:type="paragraph" w:styleId="CommentSubject">
    <w:name w:val="annotation subject"/>
    <w:basedOn w:val="CommentText"/>
    <w:next w:val="CommentText"/>
    <w:link w:val="CommentSubjectChar"/>
    <w:uiPriority w:val="99"/>
    <w:semiHidden/>
    <w:unhideWhenUsed/>
    <w:rsid w:val="00A262C5"/>
    <w:rPr>
      <w:b/>
      <w:bCs/>
    </w:rPr>
  </w:style>
  <w:style w:type="character" w:customStyle="1" w:styleId="CommentSubjectChar">
    <w:name w:val="Comment Subject Char"/>
    <w:basedOn w:val="CommentTextChar"/>
    <w:link w:val="CommentSubject"/>
    <w:uiPriority w:val="99"/>
    <w:semiHidden/>
    <w:rsid w:val="00A262C5"/>
    <w:rPr>
      <w:rFonts w:ascii="Museo 300" w:hAnsi="Museo 300"/>
      <w:b/>
      <w:bCs/>
      <w:sz w:val="20"/>
      <w:szCs w:val="20"/>
    </w:rPr>
  </w:style>
  <w:style w:type="character" w:customStyle="1" w:styleId="Heading7Char">
    <w:name w:val="Heading 7 Char"/>
    <w:basedOn w:val="DefaultParagraphFont"/>
    <w:link w:val="Heading7"/>
    <w:uiPriority w:val="9"/>
    <w:semiHidden/>
    <w:rsid w:val="0016100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16100A"/>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16100A"/>
  </w:style>
  <w:style w:type="character" w:customStyle="1" w:styleId="BodyTextChar">
    <w:name w:val="Body Text Char"/>
    <w:basedOn w:val="DefaultParagraphFont"/>
    <w:link w:val="BodyText"/>
    <w:uiPriority w:val="99"/>
    <w:semiHidden/>
    <w:rsid w:val="0016100A"/>
    <w:rPr>
      <w:rFonts w:ascii="Museo 300" w:hAnsi="Museo 300"/>
      <w:sz w:val="20"/>
    </w:rPr>
  </w:style>
  <w:style w:type="paragraph" w:styleId="TOAHeading">
    <w:name w:val="toa heading"/>
    <w:basedOn w:val="Normal"/>
    <w:next w:val="Normal"/>
    <w:semiHidden/>
    <w:rsid w:val="0016100A"/>
    <w:pPr>
      <w:widowControl w:val="0"/>
      <w:tabs>
        <w:tab w:val="right" w:pos="9360"/>
      </w:tabs>
      <w:suppressAutoHyphens/>
      <w:autoSpaceDE w:val="0"/>
      <w:autoSpaceDN w:val="0"/>
      <w:adjustRightInd w:val="0"/>
      <w:spacing w:after="0" w:line="240" w:lineRule="atLeast"/>
    </w:pPr>
    <w:rPr>
      <w:rFonts w:ascii="Times New Roman" w:eastAsia="Times New Roman" w:hAnsi="Times New Roman" w:cs="Times New Roman"/>
      <w:sz w:val="24"/>
      <w:lang w:eastAsia="en-US"/>
    </w:rPr>
  </w:style>
  <w:style w:type="paragraph" w:styleId="Title">
    <w:name w:val="Title"/>
    <w:basedOn w:val="Normal"/>
    <w:link w:val="TitleChar"/>
    <w:qFormat/>
    <w:rsid w:val="0016100A"/>
    <w:pPr>
      <w:spacing w:after="0" w:line="240" w:lineRule="auto"/>
      <w:jc w:val="center"/>
    </w:pPr>
    <w:rPr>
      <w:rFonts w:ascii="Times New Roman" w:eastAsia="Times New Roman" w:hAnsi="Times New Roman" w:cs="Times New Roman"/>
      <w:b/>
      <w:bCs/>
      <w:sz w:val="24"/>
      <w:u w:val="single"/>
      <w:lang w:eastAsia="en-US"/>
    </w:rPr>
  </w:style>
  <w:style w:type="character" w:customStyle="1" w:styleId="TitleChar">
    <w:name w:val="Title Char"/>
    <w:basedOn w:val="DefaultParagraphFont"/>
    <w:link w:val="Title"/>
    <w:rsid w:val="0016100A"/>
    <w:rPr>
      <w:rFonts w:ascii="Times New Roman" w:eastAsia="Times New Roman" w:hAnsi="Times New Roman" w:cs="Times New Roman"/>
      <w:b/>
      <w:bCs/>
      <w:u w:val="single"/>
      <w:lang w:eastAsia="en-US"/>
    </w:rPr>
  </w:style>
  <w:style w:type="paragraph" w:customStyle="1" w:styleId="xl24">
    <w:name w:val="xl24"/>
    <w:basedOn w:val="Normal"/>
    <w:rsid w:val="0016100A"/>
    <w:pPr>
      <w:pBdr>
        <w:bottom w:val="single" w:sz="8" w:space="0" w:color="auto"/>
      </w:pBdr>
      <w:spacing w:before="100" w:beforeAutospacing="1" w:after="100" w:afterAutospacing="1" w:line="240" w:lineRule="auto"/>
    </w:pPr>
    <w:rPr>
      <w:rFonts w:ascii="Arial Unicode MS" w:eastAsia="Arial Unicode MS" w:hAnsi="Arial Unicode MS" w:cs="Arial Unicode MS"/>
      <w:sz w:val="24"/>
      <w:lang w:eastAsia="en-US"/>
    </w:rPr>
  </w:style>
  <w:style w:type="paragraph" w:styleId="PlainText">
    <w:name w:val="Plain Text"/>
    <w:basedOn w:val="Normal"/>
    <w:link w:val="PlainTextChar"/>
    <w:uiPriority w:val="99"/>
    <w:semiHidden/>
    <w:unhideWhenUsed/>
    <w:rsid w:val="00BF3B10"/>
    <w:pPr>
      <w:spacing w:after="0" w:line="240" w:lineRule="auto"/>
    </w:pPr>
    <w:rPr>
      <w:rFonts w:ascii="Consolas" w:hAnsi="Consolas"/>
      <w:sz w:val="21"/>
      <w:szCs w:val="21"/>
      <w:lang w:val="en-US" w:eastAsia="en-GB"/>
    </w:rPr>
  </w:style>
  <w:style w:type="character" w:customStyle="1" w:styleId="PlainTextChar">
    <w:name w:val="Plain Text Char"/>
    <w:basedOn w:val="DefaultParagraphFont"/>
    <w:link w:val="PlainText"/>
    <w:uiPriority w:val="99"/>
    <w:semiHidden/>
    <w:rsid w:val="00BF3B10"/>
    <w:rPr>
      <w:rFonts w:ascii="Consolas" w:hAnsi="Consolas"/>
      <w:sz w:val="21"/>
      <w:szCs w:val="21"/>
      <w:lang w:val="en-US" w:eastAsia="en-GB"/>
    </w:rPr>
  </w:style>
  <w:style w:type="paragraph" w:customStyle="1" w:styleId="Newsletterheadline">
    <w:name w:val="Newsletter headline"/>
    <w:basedOn w:val="Normal"/>
    <w:link w:val="NewsletterheadlineChar"/>
    <w:qFormat/>
    <w:rsid w:val="006F6186"/>
    <w:pPr>
      <w:spacing w:after="0" w:line="360" w:lineRule="auto"/>
    </w:pPr>
    <w:rPr>
      <w:rFonts w:ascii="Arial" w:eastAsia="Times New Roman" w:hAnsi="Arial" w:cs="Times New Roman"/>
      <w:caps/>
      <w:color w:val="940803"/>
      <w:sz w:val="24"/>
      <w:lang w:val="en-US" w:eastAsia="en-US"/>
    </w:rPr>
  </w:style>
  <w:style w:type="character" w:customStyle="1" w:styleId="NewsletterheadlineChar">
    <w:name w:val="Newsletter headline Char"/>
    <w:basedOn w:val="DefaultParagraphFont"/>
    <w:link w:val="Newsletterheadline"/>
    <w:rsid w:val="006F6186"/>
    <w:rPr>
      <w:rFonts w:ascii="Arial" w:eastAsia="Times New Roman" w:hAnsi="Arial" w:cs="Times New Roman"/>
      <w:caps/>
      <w:color w:val="940803"/>
      <w:lang w:val="en-US" w:eastAsia="en-US"/>
    </w:rPr>
  </w:style>
  <w:style w:type="paragraph" w:customStyle="1" w:styleId="BodyText01">
    <w:name w:val="Body Text 01"/>
    <w:basedOn w:val="Normal"/>
    <w:link w:val="BodyText01Char"/>
    <w:qFormat/>
    <w:rsid w:val="00567ED7"/>
    <w:pPr>
      <w:widowControl w:val="0"/>
      <w:spacing w:before="120" w:after="0" w:line="276" w:lineRule="auto"/>
    </w:pPr>
    <w:rPr>
      <w:rFonts w:ascii="Arial" w:eastAsia="Times New Roman" w:hAnsi="Arial" w:cs="Arial"/>
      <w:color w:val="585747"/>
      <w:lang w:val="en-US" w:eastAsia="en-US"/>
    </w:rPr>
  </w:style>
  <w:style w:type="character" w:customStyle="1" w:styleId="BodyText01Char">
    <w:name w:val="Body Text 01 Char"/>
    <w:basedOn w:val="DefaultParagraphFont"/>
    <w:link w:val="BodyText01"/>
    <w:rsid w:val="00567ED7"/>
    <w:rPr>
      <w:rFonts w:ascii="Arial" w:eastAsia="Times New Roman" w:hAnsi="Arial" w:cs="Arial"/>
      <w:color w:val="585747"/>
      <w:sz w:val="20"/>
      <w:lang w:val="en-US" w:eastAsia="en-US"/>
    </w:rPr>
  </w:style>
  <w:style w:type="character" w:styleId="FollowedHyperlink">
    <w:name w:val="FollowedHyperlink"/>
    <w:basedOn w:val="DefaultParagraphFont"/>
    <w:uiPriority w:val="99"/>
    <w:semiHidden/>
    <w:unhideWhenUsed/>
    <w:rsid w:val="00567ED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76"/>
    <w:pPr>
      <w:spacing w:after="120" w:line="264" w:lineRule="auto"/>
    </w:pPr>
    <w:rPr>
      <w:rFonts w:ascii="Museo 300" w:hAnsi="Museo 300"/>
      <w:sz w:val="20"/>
    </w:rPr>
  </w:style>
  <w:style w:type="paragraph" w:styleId="Heading1">
    <w:name w:val="heading 1"/>
    <w:basedOn w:val="Normal"/>
    <w:next w:val="Normal"/>
    <w:link w:val="Heading1Char"/>
    <w:uiPriority w:val="9"/>
    <w:qFormat/>
    <w:rsid w:val="001E7A76"/>
    <w:pPr>
      <w:keepNext/>
      <w:keepLines/>
      <w:spacing w:after="240"/>
      <w:outlineLvl w:val="0"/>
    </w:pPr>
    <w:rPr>
      <w:rFonts w:eastAsiaTheme="majorEastAsia" w:cstheme="majorBidi"/>
      <w:bCs/>
      <w:color w:val="000000" w:themeColor="text1"/>
      <w:sz w:val="60"/>
      <w:szCs w:val="32"/>
    </w:rPr>
  </w:style>
  <w:style w:type="paragraph" w:styleId="Heading2">
    <w:name w:val="heading 2"/>
    <w:basedOn w:val="Normal"/>
    <w:next w:val="Normal"/>
    <w:link w:val="Heading2Char"/>
    <w:uiPriority w:val="9"/>
    <w:unhideWhenUsed/>
    <w:qFormat/>
    <w:rsid w:val="001E7A76"/>
    <w:pPr>
      <w:keepNext/>
      <w:keepLines/>
      <w:outlineLvl w:val="1"/>
    </w:pPr>
    <w:rPr>
      <w:rFonts w:ascii="Museo 500" w:eastAsiaTheme="majorEastAsia" w:hAnsi="Museo 500" w:cstheme="majorBidi"/>
      <w:bCs/>
      <w:color w:val="000000" w:themeColor="text1"/>
      <w:sz w:val="32"/>
      <w:szCs w:val="26"/>
    </w:rPr>
  </w:style>
  <w:style w:type="paragraph" w:styleId="Heading3">
    <w:name w:val="heading 3"/>
    <w:basedOn w:val="Normal"/>
    <w:next w:val="Normal"/>
    <w:link w:val="Heading3Char"/>
    <w:uiPriority w:val="9"/>
    <w:semiHidden/>
    <w:unhideWhenUsed/>
    <w:qFormat/>
    <w:rsid w:val="00A16607"/>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16100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100A"/>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874C11"/>
    <w:rPr>
      <w:b/>
      <w:bCs/>
      <w:smallCaps/>
      <w:color w:val="C0504D" w:themeColor="accent2"/>
      <w:spacing w:val="5"/>
      <w:u w:val="single"/>
    </w:rPr>
  </w:style>
  <w:style w:type="character" w:customStyle="1" w:styleId="Heading1Char">
    <w:name w:val="Heading 1 Char"/>
    <w:basedOn w:val="DefaultParagraphFont"/>
    <w:link w:val="Heading1"/>
    <w:uiPriority w:val="9"/>
    <w:rsid w:val="001E7A76"/>
    <w:rPr>
      <w:rFonts w:ascii="Museo 300" w:eastAsiaTheme="majorEastAsia" w:hAnsi="Museo 300" w:cstheme="majorBidi"/>
      <w:bCs/>
      <w:color w:val="000000" w:themeColor="text1"/>
      <w:sz w:val="60"/>
      <w:szCs w:val="32"/>
    </w:rPr>
  </w:style>
  <w:style w:type="character" w:customStyle="1" w:styleId="Heading2Char">
    <w:name w:val="Heading 2 Char"/>
    <w:basedOn w:val="DefaultParagraphFont"/>
    <w:link w:val="Heading2"/>
    <w:uiPriority w:val="9"/>
    <w:rsid w:val="001E7A76"/>
    <w:rPr>
      <w:rFonts w:ascii="Museo 500" w:eastAsiaTheme="majorEastAsia" w:hAnsi="Museo 500" w:cstheme="majorBidi"/>
      <w:bCs/>
      <w:color w:val="000000" w:themeColor="text1"/>
      <w:sz w:val="32"/>
      <w:szCs w:val="26"/>
    </w:rPr>
  </w:style>
  <w:style w:type="paragraph" w:styleId="Header">
    <w:name w:val="header"/>
    <w:basedOn w:val="Normal"/>
    <w:link w:val="HeaderChar"/>
    <w:uiPriority w:val="99"/>
    <w:unhideWhenUsed/>
    <w:rsid w:val="00874C11"/>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4C11"/>
    <w:rPr>
      <w:rFonts w:ascii="Museo 300" w:hAnsi="Museo 300"/>
      <w:sz w:val="20"/>
    </w:rPr>
  </w:style>
  <w:style w:type="paragraph" w:styleId="Footer">
    <w:name w:val="footer"/>
    <w:basedOn w:val="Normal"/>
    <w:link w:val="FooterChar"/>
    <w:uiPriority w:val="99"/>
    <w:unhideWhenUsed/>
    <w:rsid w:val="00874C11"/>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4C11"/>
    <w:rPr>
      <w:rFonts w:ascii="Museo 300" w:hAnsi="Museo 300"/>
      <w:sz w:val="20"/>
    </w:rPr>
  </w:style>
  <w:style w:type="paragraph" w:styleId="BalloonText">
    <w:name w:val="Balloon Text"/>
    <w:basedOn w:val="Normal"/>
    <w:link w:val="BalloonTextChar"/>
    <w:uiPriority w:val="99"/>
    <w:semiHidden/>
    <w:unhideWhenUsed/>
    <w:rsid w:val="00874C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C11"/>
    <w:rPr>
      <w:rFonts w:ascii="Lucida Grande" w:hAnsi="Lucida Grande" w:cs="Lucida Grande"/>
      <w:sz w:val="18"/>
      <w:szCs w:val="18"/>
    </w:rPr>
  </w:style>
  <w:style w:type="table" w:styleId="TableGrid">
    <w:name w:val="Table Grid"/>
    <w:basedOn w:val="TableNormal"/>
    <w:uiPriority w:val="59"/>
    <w:rsid w:val="006508F1"/>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508F1"/>
    <w:rPr>
      <w:color w:val="0000FF"/>
      <w:u w:val="single"/>
    </w:rPr>
  </w:style>
  <w:style w:type="character" w:customStyle="1" w:styleId="Heading3Char">
    <w:name w:val="Heading 3 Char"/>
    <w:basedOn w:val="DefaultParagraphFont"/>
    <w:link w:val="Heading3"/>
    <w:uiPriority w:val="9"/>
    <w:semiHidden/>
    <w:rsid w:val="00A16607"/>
    <w:rPr>
      <w:rFonts w:asciiTheme="majorHAnsi" w:eastAsiaTheme="majorEastAsia" w:hAnsiTheme="majorHAnsi" w:cstheme="majorBidi"/>
      <w:b/>
      <w:bCs/>
      <w:color w:val="4F81BD" w:themeColor="accent1"/>
      <w:sz w:val="20"/>
    </w:rPr>
  </w:style>
  <w:style w:type="paragraph" w:styleId="BodyText3">
    <w:name w:val="Body Text 3"/>
    <w:basedOn w:val="Normal"/>
    <w:link w:val="BodyText3Char"/>
    <w:rsid w:val="00A16607"/>
    <w:pPr>
      <w:spacing w:after="0" w:line="240" w:lineRule="auto"/>
      <w:ind w:left="-360"/>
    </w:pPr>
    <w:rPr>
      <w:rFonts w:ascii="Arial" w:eastAsia="Times New Roman" w:hAnsi="Arial" w:cs="Arial"/>
      <w:b/>
      <w:bCs/>
      <w:sz w:val="24"/>
      <w:lang w:eastAsia="en-US"/>
    </w:rPr>
  </w:style>
  <w:style w:type="character" w:customStyle="1" w:styleId="BodyText3Char">
    <w:name w:val="Body Text 3 Char"/>
    <w:basedOn w:val="DefaultParagraphFont"/>
    <w:link w:val="BodyText3"/>
    <w:rsid w:val="00A16607"/>
    <w:rPr>
      <w:rFonts w:ascii="Arial" w:eastAsia="Times New Roman" w:hAnsi="Arial" w:cs="Arial"/>
      <w:b/>
      <w:bCs/>
      <w:lang w:eastAsia="en-US"/>
    </w:rPr>
  </w:style>
  <w:style w:type="paragraph" w:styleId="NormalWeb">
    <w:name w:val="Normal (Web)"/>
    <w:basedOn w:val="Normal"/>
    <w:uiPriority w:val="99"/>
    <w:semiHidden/>
    <w:unhideWhenUsed/>
    <w:rsid w:val="00B3345A"/>
    <w:pPr>
      <w:spacing w:before="240" w:after="240" w:line="240" w:lineRule="auto"/>
    </w:pPr>
    <w:rPr>
      <w:rFonts w:ascii="Times New Roman" w:eastAsia="Times New Roman" w:hAnsi="Times New Roman" w:cs="Times New Roman"/>
      <w:sz w:val="24"/>
      <w:lang w:val="en-US" w:eastAsia="en-US"/>
    </w:rPr>
  </w:style>
  <w:style w:type="paragraph" w:styleId="ListParagraph">
    <w:name w:val="List Paragraph"/>
    <w:basedOn w:val="Normal"/>
    <w:uiPriority w:val="34"/>
    <w:qFormat/>
    <w:rsid w:val="00027BE2"/>
    <w:pPr>
      <w:spacing w:after="0" w:line="240" w:lineRule="auto"/>
      <w:ind w:left="720"/>
      <w:contextualSpacing/>
    </w:pPr>
    <w:rPr>
      <w:rFonts w:ascii="Times New Roman" w:eastAsia="Times New Roman" w:hAnsi="Times New Roman" w:cs="Times New Roman"/>
      <w:sz w:val="24"/>
      <w:lang w:eastAsia="en-GB"/>
    </w:rPr>
  </w:style>
  <w:style w:type="paragraph" w:styleId="NoSpacing">
    <w:name w:val="No Spacing"/>
    <w:link w:val="NoSpacingChar"/>
    <w:uiPriority w:val="1"/>
    <w:qFormat/>
    <w:rsid w:val="00027BE2"/>
    <w:rPr>
      <w:sz w:val="22"/>
      <w:szCs w:val="22"/>
      <w:lang w:val="en-US"/>
    </w:rPr>
  </w:style>
  <w:style w:type="character" w:customStyle="1" w:styleId="NoSpacingChar">
    <w:name w:val="No Spacing Char"/>
    <w:basedOn w:val="DefaultParagraphFont"/>
    <w:link w:val="NoSpacing"/>
    <w:uiPriority w:val="1"/>
    <w:rsid w:val="00027BE2"/>
    <w:rPr>
      <w:sz w:val="22"/>
      <w:szCs w:val="22"/>
      <w:lang w:val="en-US"/>
    </w:rPr>
  </w:style>
  <w:style w:type="paragraph" w:styleId="TOCHeading">
    <w:name w:val="TOC Heading"/>
    <w:basedOn w:val="Heading1"/>
    <w:next w:val="Normal"/>
    <w:uiPriority w:val="39"/>
    <w:semiHidden/>
    <w:unhideWhenUsed/>
    <w:qFormat/>
    <w:rsid w:val="00027BE2"/>
    <w:pPr>
      <w:spacing w:before="480" w:after="0" w:line="276" w:lineRule="auto"/>
      <w:outlineLvl w:val="9"/>
    </w:pPr>
    <w:rPr>
      <w:rFonts w:asciiTheme="majorHAnsi" w:hAnsiTheme="majorHAnsi"/>
      <w:b/>
      <w:color w:val="365F91" w:themeColor="accent1" w:themeShade="BF"/>
      <w:sz w:val="28"/>
      <w:szCs w:val="28"/>
      <w:lang w:val="en-US"/>
    </w:rPr>
  </w:style>
  <w:style w:type="paragraph" w:styleId="TOC1">
    <w:name w:val="toc 1"/>
    <w:basedOn w:val="Normal"/>
    <w:next w:val="Normal"/>
    <w:autoRedefine/>
    <w:uiPriority w:val="39"/>
    <w:rsid w:val="00027BE2"/>
    <w:pPr>
      <w:spacing w:after="100" w:line="240" w:lineRule="auto"/>
    </w:pPr>
    <w:rPr>
      <w:rFonts w:ascii="Times New Roman" w:eastAsia="Times New Roman" w:hAnsi="Times New Roman" w:cs="Times New Roman"/>
      <w:sz w:val="24"/>
      <w:lang w:eastAsia="en-GB"/>
    </w:rPr>
  </w:style>
  <w:style w:type="character" w:styleId="IntenseEmphasis">
    <w:name w:val="Intense Emphasis"/>
    <w:basedOn w:val="DefaultParagraphFont"/>
    <w:uiPriority w:val="21"/>
    <w:qFormat/>
    <w:rsid w:val="00027BE2"/>
    <w:rPr>
      <w:b/>
      <w:bCs/>
      <w:i/>
      <w:iCs/>
      <w:color w:val="4F81BD" w:themeColor="accent1"/>
    </w:rPr>
  </w:style>
  <w:style w:type="character" w:customStyle="1" w:styleId="apple-converted-space">
    <w:name w:val="apple-converted-space"/>
    <w:basedOn w:val="DefaultParagraphFont"/>
    <w:rsid w:val="007F4CFB"/>
  </w:style>
  <w:style w:type="character" w:styleId="CommentReference">
    <w:name w:val="annotation reference"/>
    <w:basedOn w:val="DefaultParagraphFont"/>
    <w:uiPriority w:val="99"/>
    <w:semiHidden/>
    <w:unhideWhenUsed/>
    <w:rsid w:val="00A262C5"/>
    <w:rPr>
      <w:sz w:val="16"/>
      <w:szCs w:val="16"/>
    </w:rPr>
  </w:style>
  <w:style w:type="paragraph" w:styleId="CommentText">
    <w:name w:val="annotation text"/>
    <w:basedOn w:val="Normal"/>
    <w:link w:val="CommentTextChar"/>
    <w:uiPriority w:val="99"/>
    <w:semiHidden/>
    <w:unhideWhenUsed/>
    <w:rsid w:val="00A262C5"/>
    <w:pPr>
      <w:spacing w:line="240" w:lineRule="auto"/>
    </w:pPr>
    <w:rPr>
      <w:szCs w:val="20"/>
    </w:rPr>
  </w:style>
  <w:style w:type="character" w:customStyle="1" w:styleId="CommentTextChar">
    <w:name w:val="Comment Text Char"/>
    <w:basedOn w:val="DefaultParagraphFont"/>
    <w:link w:val="CommentText"/>
    <w:uiPriority w:val="99"/>
    <w:semiHidden/>
    <w:rsid w:val="00A262C5"/>
    <w:rPr>
      <w:rFonts w:ascii="Museo 300" w:hAnsi="Museo 300"/>
      <w:sz w:val="20"/>
      <w:szCs w:val="20"/>
    </w:rPr>
  </w:style>
  <w:style w:type="paragraph" w:styleId="CommentSubject">
    <w:name w:val="annotation subject"/>
    <w:basedOn w:val="CommentText"/>
    <w:next w:val="CommentText"/>
    <w:link w:val="CommentSubjectChar"/>
    <w:uiPriority w:val="99"/>
    <w:semiHidden/>
    <w:unhideWhenUsed/>
    <w:rsid w:val="00A262C5"/>
    <w:rPr>
      <w:b/>
      <w:bCs/>
    </w:rPr>
  </w:style>
  <w:style w:type="character" w:customStyle="1" w:styleId="CommentSubjectChar">
    <w:name w:val="Comment Subject Char"/>
    <w:basedOn w:val="CommentTextChar"/>
    <w:link w:val="CommentSubject"/>
    <w:uiPriority w:val="99"/>
    <w:semiHidden/>
    <w:rsid w:val="00A262C5"/>
    <w:rPr>
      <w:rFonts w:ascii="Museo 300" w:hAnsi="Museo 300"/>
      <w:b/>
      <w:bCs/>
      <w:sz w:val="20"/>
      <w:szCs w:val="20"/>
    </w:rPr>
  </w:style>
  <w:style w:type="character" w:customStyle="1" w:styleId="Heading7Char">
    <w:name w:val="Heading 7 Char"/>
    <w:basedOn w:val="DefaultParagraphFont"/>
    <w:link w:val="Heading7"/>
    <w:uiPriority w:val="9"/>
    <w:semiHidden/>
    <w:rsid w:val="0016100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16100A"/>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16100A"/>
  </w:style>
  <w:style w:type="character" w:customStyle="1" w:styleId="BodyTextChar">
    <w:name w:val="Body Text Char"/>
    <w:basedOn w:val="DefaultParagraphFont"/>
    <w:link w:val="BodyText"/>
    <w:uiPriority w:val="99"/>
    <w:semiHidden/>
    <w:rsid w:val="0016100A"/>
    <w:rPr>
      <w:rFonts w:ascii="Museo 300" w:hAnsi="Museo 300"/>
      <w:sz w:val="20"/>
    </w:rPr>
  </w:style>
  <w:style w:type="paragraph" w:styleId="TOAHeading">
    <w:name w:val="toa heading"/>
    <w:basedOn w:val="Normal"/>
    <w:next w:val="Normal"/>
    <w:semiHidden/>
    <w:rsid w:val="0016100A"/>
    <w:pPr>
      <w:widowControl w:val="0"/>
      <w:tabs>
        <w:tab w:val="right" w:pos="9360"/>
      </w:tabs>
      <w:suppressAutoHyphens/>
      <w:autoSpaceDE w:val="0"/>
      <w:autoSpaceDN w:val="0"/>
      <w:adjustRightInd w:val="0"/>
      <w:spacing w:after="0" w:line="240" w:lineRule="atLeast"/>
    </w:pPr>
    <w:rPr>
      <w:rFonts w:ascii="Times New Roman" w:eastAsia="Times New Roman" w:hAnsi="Times New Roman" w:cs="Times New Roman"/>
      <w:sz w:val="24"/>
      <w:lang w:eastAsia="en-US"/>
    </w:rPr>
  </w:style>
  <w:style w:type="paragraph" w:styleId="Title">
    <w:name w:val="Title"/>
    <w:basedOn w:val="Normal"/>
    <w:link w:val="TitleChar"/>
    <w:qFormat/>
    <w:rsid w:val="0016100A"/>
    <w:pPr>
      <w:spacing w:after="0" w:line="240" w:lineRule="auto"/>
      <w:jc w:val="center"/>
    </w:pPr>
    <w:rPr>
      <w:rFonts w:ascii="Times New Roman" w:eastAsia="Times New Roman" w:hAnsi="Times New Roman" w:cs="Times New Roman"/>
      <w:b/>
      <w:bCs/>
      <w:sz w:val="24"/>
      <w:u w:val="single"/>
      <w:lang w:eastAsia="en-US"/>
    </w:rPr>
  </w:style>
  <w:style w:type="character" w:customStyle="1" w:styleId="TitleChar">
    <w:name w:val="Title Char"/>
    <w:basedOn w:val="DefaultParagraphFont"/>
    <w:link w:val="Title"/>
    <w:rsid w:val="0016100A"/>
    <w:rPr>
      <w:rFonts w:ascii="Times New Roman" w:eastAsia="Times New Roman" w:hAnsi="Times New Roman" w:cs="Times New Roman"/>
      <w:b/>
      <w:bCs/>
      <w:u w:val="single"/>
      <w:lang w:eastAsia="en-US"/>
    </w:rPr>
  </w:style>
  <w:style w:type="paragraph" w:customStyle="1" w:styleId="xl24">
    <w:name w:val="xl24"/>
    <w:basedOn w:val="Normal"/>
    <w:rsid w:val="0016100A"/>
    <w:pPr>
      <w:pBdr>
        <w:bottom w:val="single" w:sz="8" w:space="0" w:color="auto"/>
      </w:pBdr>
      <w:spacing w:before="100" w:beforeAutospacing="1" w:after="100" w:afterAutospacing="1" w:line="240" w:lineRule="auto"/>
    </w:pPr>
    <w:rPr>
      <w:rFonts w:ascii="Arial Unicode MS" w:eastAsia="Arial Unicode MS" w:hAnsi="Arial Unicode MS" w:cs="Arial Unicode MS"/>
      <w:sz w:val="24"/>
      <w:lang w:eastAsia="en-US"/>
    </w:rPr>
  </w:style>
  <w:style w:type="paragraph" w:styleId="PlainText">
    <w:name w:val="Plain Text"/>
    <w:basedOn w:val="Normal"/>
    <w:link w:val="PlainTextChar"/>
    <w:uiPriority w:val="99"/>
    <w:semiHidden/>
    <w:unhideWhenUsed/>
    <w:rsid w:val="00BF3B10"/>
    <w:pPr>
      <w:spacing w:after="0" w:line="240" w:lineRule="auto"/>
    </w:pPr>
    <w:rPr>
      <w:rFonts w:ascii="Consolas" w:hAnsi="Consolas"/>
      <w:sz w:val="21"/>
      <w:szCs w:val="21"/>
      <w:lang w:val="en-US" w:eastAsia="en-GB"/>
    </w:rPr>
  </w:style>
  <w:style w:type="character" w:customStyle="1" w:styleId="PlainTextChar">
    <w:name w:val="Plain Text Char"/>
    <w:basedOn w:val="DefaultParagraphFont"/>
    <w:link w:val="PlainText"/>
    <w:uiPriority w:val="99"/>
    <w:semiHidden/>
    <w:rsid w:val="00BF3B10"/>
    <w:rPr>
      <w:rFonts w:ascii="Consolas" w:hAnsi="Consolas"/>
      <w:sz w:val="21"/>
      <w:szCs w:val="21"/>
      <w:lang w:val="en-US" w:eastAsia="en-GB"/>
    </w:rPr>
  </w:style>
  <w:style w:type="paragraph" w:customStyle="1" w:styleId="Newsletterheadline">
    <w:name w:val="Newsletter headline"/>
    <w:basedOn w:val="Normal"/>
    <w:link w:val="NewsletterheadlineChar"/>
    <w:qFormat/>
    <w:rsid w:val="006F6186"/>
    <w:pPr>
      <w:spacing w:after="0" w:line="360" w:lineRule="auto"/>
    </w:pPr>
    <w:rPr>
      <w:rFonts w:ascii="Arial" w:eastAsia="Times New Roman" w:hAnsi="Arial" w:cs="Times New Roman"/>
      <w:caps/>
      <w:color w:val="940803"/>
      <w:sz w:val="24"/>
      <w:lang w:val="en-US" w:eastAsia="en-US"/>
    </w:rPr>
  </w:style>
  <w:style w:type="character" w:customStyle="1" w:styleId="NewsletterheadlineChar">
    <w:name w:val="Newsletter headline Char"/>
    <w:basedOn w:val="DefaultParagraphFont"/>
    <w:link w:val="Newsletterheadline"/>
    <w:rsid w:val="006F6186"/>
    <w:rPr>
      <w:rFonts w:ascii="Arial" w:eastAsia="Times New Roman" w:hAnsi="Arial" w:cs="Times New Roman"/>
      <w:caps/>
      <w:color w:val="940803"/>
      <w:lang w:val="en-US" w:eastAsia="en-US"/>
    </w:rPr>
  </w:style>
  <w:style w:type="paragraph" w:customStyle="1" w:styleId="BodyText01">
    <w:name w:val="Body Text 01"/>
    <w:basedOn w:val="Normal"/>
    <w:link w:val="BodyText01Char"/>
    <w:qFormat/>
    <w:rsid w:val="00567ED7"/>
    <w:pPr>
      <w:widowControl w:val="0"/>
      <w:spacing w:before="120" w:after="0" w:line="276" w:lineRule="auto"/>
    </w:pPr>
    <w:rPr>
      <w:rFonts w:ascii="Arial" w:eastAsia="Times New Roman" w:hAnsi="Arial" w:cs="Arial"/>
      <w:color w:val="585747"/>
      <w:lang w:val="en-US" w:eastAsia="en-US"/>
    </w:rPr>
  </w:style>
  <w:style w:type="character" w:customStyle="1" w:styleId="BodyText01Char">
    <w:name w:val="Body Text 01 Char"/>
    <w:basedOn w:val="DefaultParagraphFont"/>
    <w:link w:val="BodyText01"/>
    <w:rsid w:val="00567ED7"/>
    <w:rPr>
      <w:rFonts w:ascii="Arial" w:eastAsia="Times New Roman" w:hAnsi="Arial" w:cs="Arial"/>
      <w:color w:val="585747"/>
      <w:sz w:val="20"/>
      <w:lang w:val="en-US" w:eastAsia="en-US"/>
    </w:rPr>
  </w:style>
  <w:style w:type="character" w:styleId="FollowedHyperlink">
    <w:name w:val="FollowedHyperlink"/>
    <w:basedOn w:val="DefaultParagraphFont"/>
    <w:uiPriority w:val="99"/>
    <w:semiHidden/>
    <w:unhideWhenUsed/>
    <w:rsid w:val="00567E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7409">
      <w:bodyDiv w:val="1"/>
      <w:marLeft w:val="0"/>
      <w:marRight w:val="0"/>
      <w:marTop w:val="0"/>
      <w:marBottom w:val="0"/>
      <w:divBdr>
        <w:top w:val="none" w:sz="0" w:space="0" w:color="auto"/>
        <w:left w:val="none" w:sz="0" w:space="0" w:color="auto"/>
        <w:bottom w:val="none" w:sz="0" w:space="0" w:color="auto"/>
        <w:right w:val="none" w:sz="0" w:space="0" w:color="auto"/>
      </w:divBdr>
      <w:divsChild>
        <w:div w:id="1204445454">
          <w:marLeft w:val="0"/>
          <w:marRight w:val="0"/>
          <w:marTop w:val="0"/>
          <w:marBottom w:val="512"/>
          <w:divBdr>
            <w:top w:val="none" w:sz="0" w:space="0" w:color="auto"/>
            <w:left w:val="none" w:sz="0" w:space="0" w:color="auto"/>
            <w:bottom w:val="none" w:sz="0" w:space="0" w:color="auto"/>
            <w:right w:val="none" w:sz="0" w:space="0" w:color="auto"/>
          </w:divBdr>
          <w:divsChild>
            <w:div w:id="918095868">
              <w:marLeft w:val="0"/>
              <w:marRight w:val="0"/>
              <w:marTop w:val="0"/>
              <w:marBottom w:val="0"/>
              <w:divBdr>
                <w:top w:val="none" w:sz="0" w:space="0" w:color="auto"/>
                <w:left w:val="none" w:sz="0" w:space="0" w:color="auto"/>
                <w:bottom w:val="none" w:sz="0" w:space="0" w:color="auto"/>
                <w:right w:val="none" w:sz="0" w:space="0" w:color="auto"/>
              </w:divBdr>
              <w:divsChild>
                <w:div w:id="1024598854">
                  <w:marLeft w:val="0"/>
                  <w:marRight w:val="0"/>
                  <w:marTop w:val="0"/>
                  <w:marBottom w:val="0"/>
                  <w:divBdr>
                    <w:top w:val="none" w:sz="0" w:space="0" w:color="auto"/>
                    <w:left w:val="none" w:sz="0" w:space="0" w:color="auto"/>
                    <w:bottom w:val="none" w:sz="0" w:space="0" w:color="auto"/>
                    <w:right w:val="none" w:sz="0" w:space="0" w:color="auto"/>
                  </w:divBdr>
                  <w:divsChild>
                    <w:div w:id="698120018">
                      <w:marLeft w:val="224"/>
                      <w:marRight w:val="224"/>
                      <w:marTop w:val="0"/>
                      <w:marBottom w:val="224"/>
                      <w:divBdr>
                        <w:top w:val="none" w:sz="0" w:space="0" w:color="auto"/>
                        <w:left w:val="none" w:sz="0" w:space="0" w:color="auto"/>
                        <w:bottom w:val="none" w:sz="0" w:space="0" w:color="auto"/>
                        <w:right w:val="none" w:sz="0" w:space="0" w:color="auto"/>
                      </w:divBdr>
                      <w:divsChild>
                        <w:div w:id="1407652266">
                          <w:marLeft w:val="0"/>
                          <w:marRight w:val="0"/>
                          <w:marTop w:val="0"/>
                          <w:marBottom w:val="0"/>
                          <w:divBdr>
                            <w:top w:val="none" w:sz="0" w:space="0" w:color="auto"/>
                            <w:left w:val="none" w:sz="0" w:space="0" w:color="auto"/>
                            <w:bottom w:val="none" w:sz="0" w:space="0" w:color="auto"/>
                            <w:right w:val="none" w:sz="0" w:space="0" w:color="auto"/>
                          </w:divBdr>
                          <w:divsChild>
                            <w:div w:id="1183399489">
                              <w:marLeft w:val="0"/>
                              <w:marRight w:val="0"/>
                              <w:marTop w:val="0"/>
                              <w:marBottom w:val="0"/>
                              <w:divBdr>
                                <w:top w:val="none" w:sz="0" w:space="0" w:color="auto"/>
                                <w:left w:val="none" w:sz="0" w:space="0" w:color="auto"/>
                                <w:bottom w:val="none" w:sz="0" w:space="0" w:color="auto"/>
                                <w:right w:val="none" w:sz="0" w:space="0" w:color="auto"/>
                              </w:divBdr>
                              <w:divsChild>
                                <w:div w:id="1305964647">
                                  <w:marLeft w:val="0"/>
                                  <w:marRight w:val="0"/>
                                  <w:marTop w:val="0"/>
                                  <w:marBottom w:val="0"/>
                                  <w:divBdr>
                                    <w:top w:val="none" w:sz="0" w:space="0" w:color="auto"/>
                                    <w:left w:val="none" w:sz="0" w:space="0" w:color="auto"/>
                                    <w:bottom w:val="none" w:sz="0" w:space="0" w:color="auto"/>
                                    <w:right w:val="none" w:sz="0" w:space="0" w:color="auto"/>
                                  </w:divBdr>
                                  <w:divsChild>
                                    <w:div w:id="1831167499">
                                      <w:marLeft w:val="0"/>
                                      <w:marRight w:val="0"/>
                                      <w:marTop w:val="0"/>
                                      <w:marBottom w:val="0"/>
                                      <w:divBdr>
                                        <w:top w:val="none" w:sz="0" w:space="0" w:color="auto"/>
                                        <w:left w:val="none" w:sz="0" w:space="0" w:color="auto"/>
                                        <w:bottom w:val="none" w:sz="0" w:space="0" w:color="auto"/>
                                        <w:right w:val="none" w:sz="0" w:space="0" w:color="auto"/>
                                      </w:divBdr>
                                      <w:divsChild>
                                        <w:div w:id="1896233170">
                                          <w:marLeft w:val="0"/>
                                          <w:marRight w:val="0"/>
                                          <w:marTop w:val="0"/>
                                          <w:marBottom w:val="0"/>
                                          <w:divBdr>
                                            <w:top w:val="none" w:sz="0" w:space="0" w:color="auto"/>
                                            <w:left w:val="none" w:sz="0" w:space="0" w:color="auto"/>
                                            <w:bottom w:val="none" w:sz="0" w:space="0" w:color="auto"/>
                                            <w:right w:val="none" w:sz="0" w:space="0" w:color="auto"/>
                                          </w:divBdr>
                                          <w:divsChild>
                                            <w:div w:id="512260994">
                                              <w:marLeft w:val="0"/>
                                              <w:marRight w:val="0"/>
                                              <w:marTop w:val="320"/>
                                              <w:marBottom w:val="0"/>
                                              <w:divBdr>
                                                <w:top w:val="none" w:sz="0" w:space="0" w:color="auto"/>
                                                <w:left w:val="none" w:sz="0" w:space="0" w:color="auto"/>
                                                <w:bottom w:val="none" w:sz="0" w:space="0" w:color="auto"/>
                                                <w:right w:val="none" w:sz="0" w:space="0" w:color="auto"/>
                                              </w:divBdr>
                                              <w:divsChild>
                                                <w:div w:id="280503969">
                                                  <w:marLeft w:val="0"/>
                                                  <w:marRight w:val="0"/>
                                                  <w:marTop w:val="0"/>
                                                  <w:marBottom w:val="160"/>
                                                  <w:divBdr>
                                                    <w:top w:val="none" w:sz="0" w:space="0" w:color="auto"/>
                                                    <w:left w:val="none" w:sz="0" w:space="0" w:color="auto"/>
                                                    <w:bottom w:val="none" w:sz="0" w:space="0" w:color="auto"/>
                                                    <w:right w:val="none" w:sz="0" w:space="0" w:color="auto"/>
                                                  </w:divBdr>
                                                </w:div>
                                                <w:div w:id="1202475581">
                                                  <w:marLeft w:val="0"/>
                                                  <w:marRight w:val="0"/>
                                                  <w:marTop w:val="0"/>
                                                  <w:marBottom w:val="160"/>
                                                  <w:divBdr>
                                                    <w:top w:val="none" w:sz="0" w:space="0" w:color="auto"/>
                                                    <w:left w:val="none" w:sz="0" w:space="0" w:color="auto"/>
                                                    <w:bottom w:val="none" w:sz="0" w:space="0" w:color="auto"/>
                                                    <w:right w:val="none" w:sz="0" w:space="0" w:color="auto"/>
                                                  </w:divBdr>
                                                  <w:divsChild>
                                                    <w:div w:id="261576362">
                                                      <w:marLeft w:val="0"/>
                                                      <w:marRight w:val="320"/>
                                                      <w:marTop w:val="160"/>
                                                      <w:marBottom w:val="0"/>
                                                      <w:divBdr>
                                                        <w:top w:val="none" w:sz="0" w:space="0" w:color="auto"/>
                                                        <w:left w:val="none" w:sz="0" w:space="0" w:color="auto"/>
                                                        <w:bottom w:val="none" w:sz="0" w:space="0" w:color="auto"/>
                                                        <w:right w:val="none" w:sz="0" w:space="0" w:color="auto"/>
                                                      </w:divBdr>
                                                    </w:div>
                                                    <w:div w:id="1233155072">
                                                      <w:marLeft w:val="0"/>
                                                      <w:marRight w:val="0"/>
                                                      <w:marTop w:val="160"/>
                                                      <w:marBottom w:val="0"/>
                                                      <w:divBdr>
                                                        <w:top w:val="none" w:sz="0" w:space="0" w:color="auto"/>
                                                        <w:left w:val="none" w:sz="0" w:space="0" w:color="auto"/>
                                                        <w:bottom w:val="none" w:sz="0" w:space="0" w:color="auto"/>
                                                        <w:right w:val="none" w:sz="0" w:space="0" w:color="auto"/>
                                                      </w:divBdr>
                                                    </w:div>
                                                  </w:divsChild>
                                                </w:div>
                                                <w:div w:id="191961040">
                                                  <w:marLeft w:val="0"/>
                                                  <w:marRight w:val="0"/>
                                                  <w:marTop w:val="0"/>
                                                  <w:marBottom w:val="160"/>
                                                  <w:divBdr>
                                                    <w:top w:val="none" w:sz="0" w:space="0" w:color="auto"/>
                                                    <w:left w:val="none" w:sz="0" w:space="0" w:color="auto"/>
                                                    <w:bottom w:val="none" w:sz="0" w:space="0" w:color="auto"/>
                                                    <w:right w:val="none" w:sz="0" w:space="0" w:color="auto"/>
                                                  </w:divBdr>
                                                  <w:divsChild>
                                                    <w:div w:id="2073652747">
                                                      <w:marLeft w:val="0"/>
                                                      <w:marRight w:val="320"/>
                                                      <w:marTop w:val="160"/>
                                                      <w:marBottom w:val="0"/>
                                                      <w:divBdr>
                                                        <w:top w:val="none" w:sz="0" w:space="0" w:color="auto"/>
                                                        <w:left w:val="none" w:sz="0" w:space="0" w:color="auto"/>
                                                        <w:bottom w:val="none" w:sz="0" w:space="0" w:color="auto"/>
                                                        <w:right w:val="none" w:sz="0" w:space="0" w:color="auto"/>
                                                      </w:divBdr>
                                                    </w:div>
                                                    <w:div w:id="1170365874">
                                                      <w:marLeft w:val="0"/>
                                                      <w:marRight w:val="0"/>
                                                      <w:marTop w:val="160"/>
                                                      <w:marBottom w:val="0"/>
                                                      <w:divBdr>
                                                        <w:top w:val="none" w:sz="0" w:space="0" w:color="auto"/>
                                                        <w:left w:val="none" w:sz="0" w:space="0" w:color="auto"/>
                                                        <w:bottom w:val="none" w:sz="0" w:space="0" w:color="auto"/>
                                                        <w:right w:val="none" w:sz="0" w:space="0" w:color="auto"/>
                                                      </w:divBdr>
                                                    </w:div>
                                                  </w:divsChild>
                                                </w:div>
                                              </w:divsChild>
                                            </w:div>
                                            <w:div w:id="196312691">
                                              <w:marLeft w:val="0"/>
                                              <w:marRight w:val="0"/>
                                              <w:marTop w:val="0"/>
                                              <w:marBottom w:val="0"/>
                                              <w:divBdr>
                                                <w:top w:val="none" w:sz="0" w:space="0" w:color="auto"/>
                                                <w:left w:val="none" w:sz="0" w:space="0" w:color="auto"/>
                                                <w:bottom w:val="none" w:sz="0" w:space="0" w:color="auto"/>
                                                <w:right w:val="none" w:sz="0" w:space="0" w:color="auto"/>
                                              </w:divBdr>
                                              <w:divsChild>
                                                <w:div w:id="1755005540">
                                                  <w:marLeft w:val="0"/>
                                                  <w:marRight w:val="0"/>
                                                  <w:marTop w:val="0"/>
                                                  <w:marBottom w:val="0"/>
                                                  <w:divBdr>
                                                    <w:top w:val="none" w:sz="0" w:space="0" w:color="auto"/>
                                                    <w:left w:val="none" w:sz="0" w:space="0" w:color="auto"/>
                                                    <w:bottom w:val="none" w:sz="0" w:space="0" w:color="auto"/>
                                                    <w:right w:val="none" w:sz="0" w:space="0" w:color="auto"/>
                                                  </w:divBdr>
                                                </w:div>
                                              </w:divsChild>
                                            </w:div>
                                            <w:div w:id="1903128059">
                                              <w:marLeft w:val="0"/>
                                              <w:marRight w:val="0"/>
                                              <w:marTop w:val="0"/>
                                              <w:marBottom w:val="0"/>
                                              <w:divBdr>
                                                <w:top w:val="none" w:sz="0" w:space="0" w:color="auto"/>
                                                <w:left w:val="none" w:sz="0" w:space="0" w:color="auto"/>
                                                <w:bottom w:val="none" w:sz="0" w:space="0" w:color="auto"/>
                                                <w:right w:val="none" w:sz="0" w:space="0" w:color="auto"/>
                                              </w:divBdr>
                                              <w:divsChild>
                                                <w:div w:id="1971668272">
                                                  <w:marLeft w:val="0"/>
                                                  <w:marRight w:val="0"/>
                                                  <w:marTop w:val="0"/>
                                                  <w:marBottom w:val="0"/>
                                                  <w:divBdr>
                                                    <w:top w:val="none" w:sz="0" w:space="0" w:color="auto"/>
                                                    <w:left w:val="none" w:sz="0" w:space="0" w:color="auto"/>
                                                    <w:bottom w:val="none" w:sz="0" w:space="0" w:color="auto"/>
                                                    <w:right w:val="none" w:sz="0" w:space="0" w:color="auto"/>
                                                  </w:divBdr>
                                                  <w:divsChild>
                                                    <w:div w:id="7738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4605007">
      <w:bodyDiv w:val="1"/>
      <w:marLeft w:val="0"/>
      <w:marRight w:val="0"/>
      <w:marTop w:val="0"/>
      <w:marBottom w:val="0"/>
      <w:divBdr>
        <w:top w:val="none" w:sz="0" w:space="0" w:color="auto"/>
        <w:left w:val="none" w:sz="0" w:space="0" w:color="auto"/>
        <w:bottom w:val="none" w:sz="0" w:space="0" w:color="auto"/>
        <w:right w:val="none" w:sz="0" w:space="0" w:color="auto"/>
      </w:divBdr>
    </w:div>
    <w:div w:id="617831731">
      <w:bodyDiv w:val="1"/>
      <w:marLeft w:val="0"/>
      <w:marRight w:val="0"/>
      <w:marTop w:val="0"/>
      <w:marBottom w:val="0"/>
      <w:divBdr>
        <w:top w:val="none" w:sz="0" w:space="0" w:color="auto"/>
        <w:left w:val="none" w:sz="0" w:space="0" w:color="auto"/>
        <w:bottom w:val="none" w:sz="0" w:space="0" w:color="auto"/>
        <w:right w:val="none" w:sz="0" w:space="0" w:color="auto"/>
      </w:divBdr>
    </w:div>
    <w:div w:id="1012996200">
      <w:bodyDiv w:val="1"/>
      <w:marLeft w:val="0"/>
      <w:marRight w:val="0"/>
      <w:marTop w:val="0"/>
      <w:marBottom w:val="0"/>
      <w:divBdr>
        <w:top w:val="none" w:sz="0" w:space="0" w:color="auto"/>
        <w:left w:val="none" w:sz="0" w:space="0" w:color="auto"/>
        <w:bottom w:val="none" w:sz="0" w:space="0" w:color="auto"/>
        <w:right w:val="none" w:sz="0" w:space="0" w:color="auto"/>
      </w:divBdr>
    </w:div>
    <w:div w:id="1079451118">
      <w:bodyDiv w:val="1"/>
      <w:marLeft w:val="0"/>
      <w:marRight w:val="0"/>
      <w:marTop w:val="0"/>
      <w:marBottom w:val="0"/>
      <w:divBdr>
        <w:top w:val="none" w:sz="0" w:space="0" w:color="auto"/>
        <w:left w:val="none" w:sz="0" w:space="0" w:color="auto"/>
        <w:bottom w:val="none" w:sz="0" w:space="0" w:color="auto"/>
        <w:right w:val="none" w:sz="0" w:space="0" w:color="auto"/>
      </w:divBdr>
    </w:div>
    <w:div w:id="1788618458">
      <w:bodyDiv w:val="1"/>
      <w:marLeft w:val="0"/>
      <w:marRight w:val="0"/>
      <w:marTop w:val="0"/>
      <w:marBottom w:val="0"/>
      <w:divBdr>
        <w:top w:val="none" w:sz="0" w:space="0" w:color="auto"/>
        <w:left w:val="none" w:sz="0" w:space="0" w:color="auto"/>
        <w:bottom w:val="none" w:sz="0" w:space="0" w:color="auto"/>
        <w:right w:val="none" w:sz="0" w:space="0" w:color="auto"/>
      </w:divBdr>
      <w:divsChild>
        <w:div w:id="1754887753">
          <w:marLeft w:val="0"/>
          <w:marRight w:val="0"/>
          <w:marTop w:val="0"/>
          <w:marBottom w:val="0"/>
          <w:divBdr>
            <w:top w:val="none" w:sz="0" w:space="0" w:color="auto"/>
            <w:left w:val="none" w:sz="0" w:space="0" w:color="auto"/>
            <w:bottom w:val="none" w:sz="0" w:space="0" w:color="auto"/>
            <w:right w:val="none" w:sz="0" w:space="0" w:color="auto"/>
          </w:divBdr>
          <w:divsChild>
            <w:div w:id="1225066239">
              <w:marLeft w:val="0"/>
              <w:marRight w:val="0"/>
              <w:marTop w:val="0"/>
              <w:marBottom w:val="0"/>
              <w:divBdr>
                <w:top w:val="none" w:sz="0" w:space="0" w:color="auto"/>
                <w:left w:val="none" w:sz="0" w:space="0" w:color="auto"/>
                <w:bottom w:val="none" w:sz="0" w:space="0" w:color="auto"/>
                <w:right w:val="none" w:sz="0" w:space="0" w:color="auto"/>
              </w:divBdr>
              <w:divsChild>
                <w:div w:id="1235891709">
                  <w:marLeft w:val="0"/>
                  <w:marRight w:val="0"/>
                  <w:marTop w:val="0"/>
                  <w:marBottom w:val="0"/>
                  <w:divBdr>
                    <w:top w:val="none" w:sz="0" w:space="0" w:color="auto"/>
                    <w:left w:val="none" w:sz="0" w:space="0" w:color="auto"/>
                    <w:bottom w:val="none" w:sz="0" w:space="0" w:color="auto"/>
                    <w:right w:val="none" w:sz="0" w:space="0" w:color="auto"/>
                  </w:divBdr>
                  <w:divsChild>
                    <w:div w:id="1224222641">
                      <w:marLeft w:val="0"/>
                      <w:marRight w:val="0"/>
                      <w:marTop w:val="0"/>
                      <w:marBottom w:val="0"/>
                      <w:divBdr>
                        <w:top w:val="none" w:sz="0" w:space="0" w:color="auto"/>
                        <w:left w:val="none" w:sz="0" w:space="0" w:color="auto"/>
                        <w:bottom w:val="none" w:sz="0" w:space="0" w:color="auto"/>
                        <w:right w:val="none" w:sz="0" w:space="0" w:color="auto"/>
                      </w:divBdr>
                      <w:divsChild>
                        <w:div w:id="1051968">
                          <w:marLeft w:val="-21"/>
                          <w:marRight w:val="0"/>
                          <w:marTop w:val="0"/>
                          <w:marBottom w:val="0"/>
                          <w:divBdr>
                            <w:top w:val="none" w:sz="0" w:space="0" w:color="auto"/>
                            <w:left w:val="none" w:sz="0" w:space="0" w:color="auto"/>
                            <w:bottom w:val="none" w:sz="0" w:space="0" w:color="auto"/>
                            <w:right w:val="none" w:sz="0" w:space="0" w:color="auto"/>
                          </w:divBdr>
                          <w:divsChild>
                            <w:div w:id="318313827">
                              <w:marLeft w:val="0"/>
                              <w:marRight w:val="0"/>
                              <w:marTop w:val="0"/>
                              <w:marBottom w:val="0"/>
                              <w:divBdr>
                                <w:top w:val="none" w:sz="0" w:space="0" w:color="auto"/>
                                <w:left w:val="none" w:sz="0" w:space="0" w:color="auto"/>
                                <w:bottom w:val="none" w:sz="0" w:space="0" w:color="auto"/>
                                <w:right w:val="none" w:sz="0" w:space="0" w:color="auto"/>
                              </w:divBdr>
                              <w:divsChild>
                                <w:div w:id="657155950">
                                  <w:marLeft w:val="0"/>
                                  <w:marRight w:val="-21"/>
                                  <w:marTop w:val="0"/>
                                  <w:marBottom w:val="0"/>
                                  <w:divBdr>
                                    <w:top w:val="none" w:sz="0" w:space="0" w:color="auto"/>
                                    <w:left w:val="none" w:sz="0" w:space="0" w:color="auto"/>
                                    <w:bottom w:val="none" w:sz="0" w:space="0" w:color="auto"/>
                                    <w:right w:val="none" w:sz="0" w:space="0" w:color="auto"/>
                                  </w:divBdr>
                                  <w:divsChild>
                                    <w:div w:id="1721855652">
                                      <w:marLeft w:val="0"/>
                                      <w:marRight w:val="0"/>
                                      <w:marTop w:val="0"/>
                                      <w:marBottom w:val="0"/>
                                      <w:divBdr>
                                        <w:top w:val="none" w:sz="0" w:space="0" w:color="auto"/>
                                        <w:left w:val="none" w:sz="0" w:space="0" w:color="auto"/>
                                        <w:bottom w:val="none" w:sz="0" w:space="0" w:color="auto"/>
                                        <w:right w:val="none" w:sz="0" w:space="0" w:color="auto"/>
                                      </w:divBdr>
                                      <w:divsChild>
                                        <w:div w:id="1397431020">
                                          <w:marLeft w:val="0"/>
                                          <w:marRight w:val="0"/>
                                          <w:marTop w:val="0"/>
                                          <w:marBottom w:val="0"/>
                                          <w:divBdr>
                                            <w:top w:val="none" w:sz="0" w:space="0" w:color="auto"/>
                                            <w:left w:val="none" w:sz="0" w:space="0" w:color="auto"/>
                                            <w:bottom w:val="none" w:sz="0" w:space="0" w:color="auto"/>
                                            <w:right w:val="none" w:sz="0" w:space="0" w:color="auto"/>
                                          </w:divBdr>
                                          <w:divsChild>
                                            <w:div w:id="1790775975">
                                              <w:marLeft w:val="0"/>
                                              <w:marRight w:val="0"/>
                                              <w:marTop w:val="0"/>
                                              <w:marBottom w:val="0"/>
                                              <w:divBdr>
                                                <w:top w:val="none" w:sz="0" w:space="0" w:color="auto"/>
                                                <w:left w:val="none" w:sz="0" w:space="0" w:color="auto"/>
                                                <w:bottom w:val="none" w:sz="0" w:space="0" w:color="auto"/>
                                                <w:right w:val="none" w:sz="0" w:space="0" w:color="auto"/>
                                              </w:divBdr>
                                              <w:divsChild>
                                                <w:div w:id="1914852140">
                                                  <w:marLeft w:val="0"/>
                                                  <w:marRight w:val="0"/>
                                                  <w:marTop w:val="0"/>
                                                  <w:marBottom w:val="0"/>
                                                  <w:divBdr>
                                                    <w:top w:val="none" w:sz="0" w:space="0" w:color="auto"/>
                                                    <w:left w:val="none" w:sz="0" w:space="0" w:color="auto"/>
                                                    <w:bottom w:val="none" w:sz="0" w:space="0" w:color="auto"/>
                                                    <w:right w:val="none" w:sz="0" w:space="0" w:color="auto"/>
                                                  </w:divBdr>
                                                  <w:divsChild>
                                                    <w:div w:id="5160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4966">
                                              <w:marLeft w:val="0"/>
                                              <w:marRight w:val="0"/>
                                              <w:marTop w:val="0"/>
                                              <w:marBottom w:val="0"/>
                                              <w:divBdr>
                                                <w:top w:val="none" w:sz="0" w:space="0" w:color="auto"/>
                                                <w:left w:val="none" w:sz="0" w:space="0" w:color="auto"/>
                                                <w:bottom w:val="none" w:sz="0" w:space="0" w:color="auto"/>
                                                <w:right w:val="none" w:sz="0" w:space="0" w:color="auto"/>
                                              </w:divBdr>
                                              <w:divsChild>
                                                <w:div w:id="208952744">
                                                  <w:marLeft w:val="0"/>
                                                  <w:marRight w:val="0"/>
                                                  <w:marTop w:val="0"/>
                                                  <w:marBottom w:val="106"/>
                                                  <w:divBdr>
                                                    <w:top w:val="none" w:sz="0" w:space="0" w:color="auto"/>
                                                    <w:left w:val="none" w:sz="0" w:space="0" w:color="auto"/>
                                                    <w:bottom w:val="none" w:sz="0" w:space="0" w:color="auto"/>
                                                    <w:right w:val="none" w:sz="0" w:space="0" w:color="auto"/>
                                                  </w:divBdr>
                                                </w:div>
                                              </w:divsChild>
                                            </w:div>
                                          </w:divsChild>
                                        </w:div>
                                        <w:div w:id="1684241806">
                                          <w:marLeft w:val="0"/>
                                          <w:marRight w:val="0"/>
                                          <w:marTop w:val="0"/>
                                          <w:marBottom w:val="424"/>
                                          <w:divBdr>
                                            <w:top w:val="none" w:sz="0" w:space="0" w:color="auto"/>
                                            <w:left w:val="none" w:sz="0" w:space="0" w:color="auto"/>
                                            <w:bottom w:val="none" w:sz="0" w:space="0" w:color="auto"/>
                                            <w:right w:val="none" w:sz="0" w:space="0" w:color="auto"/>
                                          </w:divBdr>
                                          <w:divsChild>
                                            <w:div w:id="18460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413444">
      <w:bodyDiv w:val="1"/>
      <w:marLeft w:val="0"/>
      <w:marRight w:val="0"/>
      <w:marTop w:val="0"/>
      <w:marBottom w:val="0"/>
      <w:divBdr>
        <w:top w:val="none" w:sz="0" w:space="0" w:color="auto"/>
        <w:left w:val="none" w:sz="0" w:space="0" w:color="auto"/>
        <w:bottom w:val="none" w:sz="0" w:space="0" w:color="auto"/>
        <w:right w:val="none" w:sz="0" w:space="0" w:color="auto"/>
      </w:divBdr>
    </w:div>
    <w:div w:id="1921023027">
      <w:bodyDiv w:val="1"/>
      <w:marLeft w:val="0"/>
      <w:marRight w:val="0"/>
      <w:marTop w:val="0"/>
      <w:marBottom w:val="0"/>
      <w:divBdr>
        <w:top w:val="none" w:sz="0" w:space="0" w:color="auto"/>
        <w:left w:val="none" w:sz="0" w:space="0" w:color="auto"/>
        <w:bottom w:val="none" w:sz="0" w:space="0" w:color="auto"/>
        <w:right w:val="none" w:sz="0" w:space="0" w:color="auto"/>
      </w:divBdr>
    </w:div>
    <w:div w:id="1973830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unity.canvaslms.com/docs/DOC-12933-415257079" TargetMode="External"/><Relationship Id="rId18" Type="http://schemas.openxmlformats.org/officeDocument/2006/relationships/hyperlink" Target="https://community.canvaslms.com/docs/DOC-12797-415241296" TargetMode="External"/><Relationship Id="rId26" Type="http://schemas.openxmlformats.org/officeDocument/2006/relationships/image" Target="media/image80.png"/><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hyperlink" Target="https://community.canvaslms.com/docs/DOC-12848-415265961"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0.png"/><Relationship Id="rId29" Type="http://schemas.openxmlformats.org/officeDocument/2006/relationships/image" Target="media/image10.png"/><Relationship Id="rId41" Type="http://schemas.openxmlformats.org/officeDocument/2006/relationships/image" Target="media/image180.png"/><Relationship Id="rId54" Type="http://schemas.openxmlformats.org/officeDocument/2006/relationships/hyperlink" Target="https://community.canvaslms.com/docs/DOC-1268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hatis.techtarget.com/definition/hot-key" TargetMode="External"/><Relationship Id="rId53" Type="http://schemas.openxmlformats.org/officeDocument/2006/relationships/image" Target="media/image26.png"/><Relationship Id="rId58" Type="http://schemas.openxmlformats.org/officeDocument/2006/relationships/hyperlink" Target="https://community.canvaslms.com" TargetMode="External"/><Relationship Id="rId5" Type="http://schemas.microsoft.com/office/2007/relationships/stylesWithEffects" Target="stylesWithEffects.xml"/><Relationship Id="rId15" Type="http://schemas.openxmlformats.org/officeDocument/2006/relationships/image" Target="media/image27.png"/><Relationship Id="rId23" Type="http://schemas.openxmlformats.org/officeDocument/2006/relationships/image" Target="media/image60.png"/><Relationship Id="rId28" Type="http://schemas.openxmlformats.org/officeDocument/2006/relationships/image" Target="media/image90.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hyperlink" Target="https://stritch.instructure.com/courses/2566/files/1623433?module_item_id=564423" TargetMode="External"/><Relationship Id="rId61" Type="http://schemas.openxmlformats.org/officeDocument/2006/relationships/fontTable" Target="fontTable.xml"/><Relationship Id="rId10" Type="http://schemas.openxmlformats.org/officeDocument/2006/relationships/hyperlink" Target="https://community.canvaslms.com/docs/DOC-10738" TargetMode="External"/><Relationship Id="rId19" Type="http://schemas.openxmlformats.org/officeDocument/2006/relationships/image" Target="media/image4.png"/><Relationship Id="rId31" Type="http://schemas.openxmlformats.org/officeDocument/2006/relationships/image" Target="media/image111.png"/><Relationship Id="rId44" Type="http://schemas.openxmlformats.org/officeDocument/2006/relationships/hyperlink" Target="https://whatis.techtarget.com/definition/hot-key" TargetMode="External"/><Relationship Id="rId52" Type="http://schemas.openxmlformats.org/officeDocument/2006/relationships/image" Target="media/image25.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30.png"/><Relationship Id="rId43" Type="http://schemas.openxmlformats.org/officeDocument/2006/relationships/image" Target="media/image191.png"/><Relationship Id="rId48" Type="http://schemas.openxmlformats.org/officeDocument/2006/relationships/image" Target="media/image190.png"/><Relationship Id="rId56" Type="http://schemas.openxmlformats.org/officeDocument/2006/relationships/hyperlink" Target="https://community.canvaslms.com/docs/DOC-10738" TargetMode="External"/><Relationship Id="rId8" Type="http://schemas.openxmlformats.org/officeDocument/2006/relationships/footnotes" Target="foot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image" Target="media/image110.png"/><Relationship Id="rId17" Type="http://schemas.openxmlformats.org/officeDocument/2006/relationships/image" Target="media/image30.png"/><Relationship Id="rId25" Type="http://schemas.openxmlformats.org/officeDocument/2006/relationships/image" Target="media/image8.png"/><Relationship Id="rId33" Type="http://schemas.openxmlformats.org/officeDocument/2006/relationships/image" Target="media/image120.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ntranet.birmingham.ac.uk/care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86DBA3-823E-4164-A305-FE32E0644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12</Pages>
  <Words>1600</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Social Media Strategy</vt:lpstr>
    </vt:vector>
  </TitlesOfParts>
  <Company>IE Design</Company>
  <LinksUpToDate>false</LinksUpToDate>
  <CharactersWithSpaces>10705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Strategy</dc:title>
  <dc:subject>Careers Network</dc:subject>
  <dc:creator>Jessica Holloway Swift</dc:creator>
  <cp:lastModifiedBy>Steph Thorpe</cp:lastModifiedBy>
  <cp:revision>125</cp:revision>
  <cp:lastPrinted>2016-07-08T14:27:00Z</cp:lastPrinted>
  <dcterms:created xsi:type="dcterms:W3CDTF">2016-07-26T10:57:00Z</dcterms:created>
  <dcterms:modified xsi:type="dcterms:W3CDTF">2020-01-30T16:14:00Z</dcterms:modified>
</cp:coreProperties>
</file>