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7" w:rsidRPr="00527C2D" w:rsidRDefault="000A0E17" w:rsidP="00567ED7">
      <w:pPr>
        <w:pStyle w:val="BodyText01"/>
        <w:rPr>
          <w:sz w:val="40"/>
          <w:szCs w:val="40"/>
        </w:rPr>
      </w:pPr>
      <w:r>
        <w:rPr>
          <w:sz w:val="40"/>
          <w:szCs w:val="40"/>
        </w:rPr>
        <w:t xml:space="preserve">How to embed </w:t>
      </w:r>
      <w:proofErr w:type="spellStart"/>
      <w:r>
        <w:rPr>
          <w:sz w:val="40"/>
          <w:szCs w:val="40"/>
        </w:rPr>
        <w:t>Panopto</w:t>
      </w:r>
      <w:proofErr w:type="spellEnd"/>
      <w:r>
        <w:rPr>
          <w:sz w:val="40"/>
          <w:szCs w:val="40"/>
        </w:rPr>
        <w:t xml:space="preserve"> recordings on </w:t>
      </w:r>
      <w:proofErr w:type="spellStart"/>
      <w:r>
        <w:rPr>
          <w:sz w:val="40"/>
          <w:szCs w:val="40"/>
        </w:rPr>
        <w:t>Contensis</w:t>
      </w:r>
      <w:proofErr w:type="spellEnd"/>
    </w:p>
    <w:p w:rsidR="000A0E17" w:rsidRDefault="000A0E17" w:rsidP="00C43D2D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D00C0C" w:rsidRDefault="000A0E17" w:rsidP="000A0E17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Login to </w:t>
      </w:r>
      <w:proofErr w:type="spellStart"/>
      <w:r>
        <w:rPr>
          <w:rFonts w:ascii="Arial" w:hAnsi="Arial" w:cs="Arial"/>
          <w:color w:val="595959" w:themeColor="text1" w:themeTint="A6"/>
        </w:rPr>
        <w:t>Panopto</w:t>
      </w:r>
      <w:proofErr w:type="spellEnd"/>
      <w:r>
        <w:rPr>
          <w:rFonts w:ascii="Arial" w:hAnsi="Arial" w:cs="Arial"/>
          <w:color w:val="595959" w:themeColor="text1" w:themeTint="A6"/>
        </w:rPr>
        <w:t xml:space="preserve"> using your Canvas ADF username and password. If you do not have the software, please install it from </w:t>
      </w:r>
      <w:hyperlink r:id="rId10" w:anchor="/SoftwareLibrary/AppListPageView.xaml" w:history="1">
        <w:r w:rsidRPr="000A0E17">
          <w:rPr>
            <w:rStyle w:val="Hyperlink"/>
            <w:rFonts w:ascii="Arial" w:hAnsi="Arial" w:cs="Arial"/>
          </w:rPr>
          <w:t>myapplications.bham.ac.uk</w:t>
        </w:r>
      </w:hyperlink>
      <w:r>
        <w:rPr>
          <w:rFonts w:ascii="Arial" w:hAnsi="Arial" w:cs="Arial"/>
          <w:color w:val="595959" w:themeColor="text1" w:themeTint="A6"/>
        </w:rPr>
        <w:t>.</w:t>
      </w:r>
    </w:p>
    <w:p w:rsidR="002F1F4E" w:rsidRDefault="002F1F4E" w:rsidP="002F1F4E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0A0E17" w:rsidRDefault="000A0E17" w:rsidP="000A0E17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Select the ‘Manage Recordings’ tab from the top navigation bar, and then the ‘Manage My Recordings’ link.</w:t>
      </w:r>
    </w:p>
    <w:p w:rsidR="000A0E17" w:rsidRDefault="000A0E17" w:rsidP="00F9607F">
      <w:pPr>
        <w:pStyle w:val="NoSpacing"/>
        <w:spacing w:after="120" w:line="276" w:lineRule="auto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12700</wp:posOffset>
            </wp:positionV>
            <wp:extent cx="5570855" cy="1069975"/>
            <wp:effectExtent l="19050" t="19050" r="10795" b="15875"/>
            <wp:wrapTight wrapText="bothSides">
              <wp:wrapPolygon edited="0">
                <wp:start x="-74" y="-385"/>
                <wp:lineTo x="-74" y="21536"/>
                <wp:lineTo x="21568" y="21536"/>
                <wp:lineTo x="21568" y="-385"/>
                <wp:lineTo x="-74" y="-3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106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17" w:rsidRDefault="000A0E17" w:rsidP="000A0E17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On the recording you would like to download, please select ‘settings’.</w:t>
      </w:r>
    </w:p>
    <w:p w:rsidR="00F9607F" w:rsidRDefault="000A0E17" w:rsidP="00F9607F">
      <w:pPr>
        <w:pStyle w:val="NoSpacing"/>
        <w:spacing w:after="120" w:line="276" w:lineRule="auto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inline distT="0" distB="0" distL="0" distR="0" wp14:anchorId="3E41FD28" wp14:editId="0499BA7B">
            <wp:extent cx="5529532" cy="1133635"/>
            <wp:effectExtent l="19050" t="19050" r="1460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91" cy="11444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607F" w:rsidRDefault="00F9607F" w:rsidP="00F9607F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Please select</w:t>
      </w:r>
      <w:r w:rsidR="000A0E17">
        <w:rPr>
          <w:rFonts w:ascii="Arial" w:hAnsi="Arial" w:cs="Arial"/>
          <w:color w:val="595959" w:themeColor="text1" w:themeTint="A6"/>
        </w:rPr>
        <w:t xml:space="preserve"> ‘</w:t>
      </w:r>
      <w:r>
        <w:rPr>
          <w:rFonts w:ascii="Arial" w:hAnsi="Arial" w:cs="Arial"/>
          <w:color w:val="595959" w:themeColor="text1" w:themeTint="A6"/>
        </w:rPr>
        <w:t>Outputs’ on the left hand navigation, and then the ‘Download Podcast’ link.</w:t>
      </w: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noProof/>
          <w:color w:val="595959" w:themeColor="text1" w:themeTint="A6"/>
          <w:lang w:val="en-GB" w:eastAsia="en-GB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A4B0C2" wp14:editId="101DF87E">
            <wp:simplePos x="0" y="0"/>
            <wp:positionH relativeFrom="column">
              <wp:posOffset>631190</wp:posOffset>
            </wp:positionH>
            <wp:positionV relativeFrom="paragraph">
              <wp:posOffset>99060</wp:posOffset>
            </wp:positionV>
            <wp:extent cx="6210935" cy="3385185"/>
            <wp:effectExtent l="19050" t="19050" r="18415" b="24765"/>
            <wp:wrapTight wrapText="bothSides">
              <wp:wrapPolygon edited="0">
                <wp:start x="-66" y="-122"/>
                <wp:lineTo x="-66" y="21636"/>
                <wp:lineTo x="21598" y="21636"/>
                <wp:lineTo x="21598" y="-122"/>
                <wp:lineTo x="-66" y="-12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85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noProof/>
          <w:color w:val="595959" w:themeColor="text1" w:themeTint="A6"/>
          <w:lang w:val="en-GB" w:eastAsia="en-GB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noProof/>
          <w:color w:val="595959" w:themeColor="text1" w:themeTint="A6"/>
          <w:lang w:val="en-GB" w:eastAsia="en-GB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F9607F" w:rsidP="00F9607F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F9607F" w:rsidRDefault="00677F17" w:rsidP="00F9607F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lastRenderedPageBreak/>
        <w:t>Please save the downloaded MP4 file locally to your computer.</w:t>
      </w:r>
    </w:p>
    <w:p w:rsidR="00F9607F" w:rsidRDefault="00677F17" w:rsidP="0055701A">
      <w:pPr>
        <w:pStyle w:val="NoSpacing"/>
        <w:spacing w:after="120" w:line="276" w:lineRule="auto"/>
        <w:ind w:left="720"/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inline distT="0" distB="0" distL="0" distR="0" wp14:anchorId="26423051" wp14:editId="54446433">
            <wp:extent cx="6349041" cy="569461"/>
            <wp:effectExtent l="19050" t="19050" r="1397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79" cy="5691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701A" w:rsidRPr="0055701A" w:rsidRDefault="00F9607F" w:rsidP="0055701A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 w:rsidRPr="00F9607F">
        <w:rPr>
          <w:rFonts w:ascii="Arial" w:hAnsi="Arial" w:cs="Arial"/>
          <w:color w:val="595959" w:themeColor="text1" w:themeTint="A6"/>
        </w:rPr>
        <w:t xml:space="preserve"> </w:t>
      </w:r>
      <w:r w:rsidR="00677F17">
        <w:rPr>
          <w:rFonts w:ascii="Arial" w:hAnsi="Arial" w:cs="Arial"/>
          <w:color w:val="595959" w:themeColor="text1" w:themeTint="A6"/>
        </w:rPr>
        <w:t xml:space="preserve">Login to </w:t>
      </w:r>
      <w:r w:rsidR="0055701A">
        <w:rPr>
          <w:rFonts w:ascii="Arial" w:hAnsi="Arial" w:cs="Arial"/>
          <w:color w:val="595959" w:themeColor="text1" w:themeTint="A6"/>
        </w:rPr>
        <w:t>the YouTube CN account, and upload the file.</w:t>
      </w:r>
    </w:p>
    <w:p w:rsidR="0055701A" w:rsidRDefault="0055701A" w:rsidP="0055701A">
      <w:pPr>
        <w:pStyle w:val="NoSpacing"/>
        <w:spacing w:after="120" w:line="276" w:lineRule="auto"/>
        <w:ind w:left="72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inline distT="0" distB="0" distL="0" distR="0" wp14:anchorId="555EEDA1" wp14:editId="35CF2E3A">
            <wp:extent cx="1578634" cy="650194"/>
            <wp:effectExtent l="19050" t="19050" r="2159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23" cy="646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701A" w:rsidRDefault="0055701A" w:rsidP="0055701A">
      <w:pPr>
        <w:pStyle w:val="Default"/>
      </w:pPr>
    </w:p>
    <w:p w:rsidR="0055701A" w:rsidRDefault="0055701A" w:rsidP="0055701A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 w:rsidRPr="0055701A">
        <w:rPr>
          <w:rFonts w:ascii="Arial" w:hAnsi="Arial" w:cs="Arial"/>
          <w:color w:val="595959" w:themeColor="text1" w:themeTint="A6"/>
        </w:rPr>
        <w:t xml:space="preserve">Copy the YouTube URL for the video from the address bar of your browser. For example: </w:t>
      </w:r>
      <w:hyperlink r:id="rId16" w:history="1">
        <w:r w:rsidRPr="00D0039A">
          <w:rPr>
            <w:rStyle w:val="Hyperlink"/>
            <w:rFonts w:ascii="Arial" w:hAnsi="Arial" w:cs="Arial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https://www.youtube.com/watch?v=ZQvNnxOSgOo</w:t>
        </w:r>
      </w:hyperlink>
    </w:p>
    <w:p w:rsidR="001C5C2E" w:rsidRDefault="001C5C2E" w:rsidP="001C5C2E">
      <w:pPr>
        <w:pStyle w:val="NoSpacing"/>
        <w:spacing w:after="120" w:line="276" w:lineRule="auto"/>
        <w:ind w:left="720"/>
        <w:rPr>
          <w:rFonts w:ascii="Arial" w:hAnsi="Arial" w:cs="Arial"/>
          <w:color w:val="595959" w:themeColor="text1" w:themeTint="A6"/>
        </w:rPr>
      </w:pPr>
    </w:p>
    <w:p w:rsidR="0055701A" w:rsidRDefault="001C5C2E" w:rsidP="001C5C2E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 w:rsidRPr="001C5C2E">
        <w:rPr>
          <w:rFonts w:ascii="Arial" w:hAnsi="Arial" w:cs="Arial"/>
          <w:color w:val="595959" w:themeColor="text1" w:themeTint="A6"/>
        </w:rPr>
        <w:t xml:space="preserve">Log into </w:t>
      </w:r>
      <w:proofErr w:type="spellStart"/>
      <w:r w:rsidRPr="001C5C2E">
        <w:rPr>
          <w:rFonts w:ascii="Arial" w:hAnsi="Arial" w:cs="Arial"/>
          <w:color w:val="595959" w:themeColor="text1" w:themeTint="A6"/>
        </w:rPr>
        <w:t>C</w:t>
      </w:r>
      <w:r>
        <w:rPr>
          <w:rFonts w:ascii="Arial" w:hAnsi="Arial" w:cs="Arial"/>
          <w:color w:val="595959" w:themeColor="text1" w:themeTint="A6"/>
        </w:rPr>
        <w:t>ontensis</w:t>
      </w:r>
      <w:proofErr w:type="spellEnd"/>
      <w:r>
        <w:rPr>
          <w:rFonts w:ascii="Arial" w:hAnsi="Arial" w:cs="Arial"/>
          <w:color w:val="595959" w:themeColor="text1" w:themeTint="A6"/>
        </w:rPr>
        <w:t xml:space="preserve"> </w:t>
      </w:r>
      <w:r w:rsidRPr="001C5C2E">
        <w:rPr>
          <w:rFonts w:ascii="Arial" w:hAnsi="Arial" w:cs="Arial"/>
          <w:color w:val="595959" w:themeColor="text1" w:themeTint="A6"/>
        </w:rPr>
        <w:t xml:space="preserve">and navigate to the location </w:t>
      </w:r>
      <w:r>
        <w:rPr>
          <w:rFonts w:ascii="Arial" w:hAnsi="Arial" w:cs="Arial"/>
          <w:color w:val="595959" w:themeColor="text1" w:themeTint="A6"/>
        </w:rPr>
        <w:t xml:space="preserve">page </w:t>
      </w:r>
      <w:r w:rsidRPr="001C5C2E">
        <w:rPr>
          <w:rFonts w:ascii="Arial" w:hAnsi="Arial" w:cs="Arial"/>
          <w:color w:val="595959" w:themeColor="text1" w:themeTint="A6"/>
        </w:rPr>
        <w:t>you wish the recording to appear.</w:t>
      </w:r>
      <w:r w:rsidR="002F1F4E">
        <w:rPr>
          <w:rFonts w:ascii="Arial" w:hAnsi="Arial" w:cs="Arial"/>
          <w:color w:val="595959" w:themeColor="text1" w:themeTint="A6"/>
        </w:rPr>
        <w:t xml:space="preserve"> Edit</w:t>
      </w:r>
      <w:r>
        <w:rPr>
          <w:rFonts w:ascii="Arial" w:hAnsi="Arial" w:cs="Arial"/>
          <w:color w:val="595959" w:themeColor="text1" w:themeTint="A6"/>
        </w:rPr>
        <w:t xml:space="preserve"> the page, and in the section you would like to add the video, right click and select </w:t>
      </w:r>
      <w:r w:rsidR="002F1F4E">
        <w:rPr>
          <w:rFonts w:ascii="Arial" w:hAnsi="Arial" w:cs="Arial"/>
          <w:color w:val="595959" w:themeColor="text1" w:themeTint="A6"/>
        </w:rPr>
        <w:t xml:space="preserve">‘Video Player’ from ‘Insert </w:t>
      </w:r>
      <w:proofErr w:type="spellStart"/>
      <w:r w:rsidR="002F1F4E">
        <w:rPr>
          <w:rFonts w:ascii="Arial" w:hAnsi="Arial" w:cs="Arial"/>
          <w:color w:val="595959" w:themeColor="text1" w:themeTint="A6"/>
        </w:rPr>
        <w:t>Webcontrol</w:t>
      </w:r>
      <w:proofErr w:type="spellEnd"/>
      <w:r w:rsidR="002F1F4E">
        <w:rPr>
          <w:rFonts w:ascii="Arial" w:hAnsi="Arial" w:cs="Arial"/>
          <w:color w:val="595959" w:themeColor="text1" w:themeTint="A6"/>
        </w:rPr>
        <w:t>’ option.</w:t>
      </w:r>
    </w:p>
    <w:p w:rsidR="002F1F4E" w:rsidRDefault="002F1F4E" w:rsidP="002F1F4E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26015E1" wp14:editId="6B3455F1">
            <wp:extent cx="3933646" cy="2148441"/>
            <wp:effectExtent l="19050" t="19050" r="1016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00" cy="2149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5C2E" w:rsidRPr="0055701A" w:rsidRDefault="001C5C2E" w:rsidP="001C5C2E">
      <w:pPr>
        <w:pStyle w:val="NoSpacing"/>
        <w:spacing w:after="120" w:line="276" w:lineRule="auto"/>
        <w:rPr>
          <w:rFonts w:ascii="Arial" w:hAnsi="Arial" w:cs="Arial"/>
          <w:color w:val="595959" w:themeColor="text1" w:themeTint="A6"/>
        </w:rPr>
      </w:pPr>
    </w:p>
    <w:p w:rsidR="0055701A" w:rsidRDefault="002F1F4E" w:rsidP="00F9607F">
      <w:pPr>
        <w:pStyle w:val="NoSpacing"/>
        <w:numPr>
          <w:ilvl w:val="0"/>
          <w:numId w:val="37"/>
        </w:numPr>
        <w:spacing w:after="120" w:line="276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Copy the YouTube URL into the ‘Video’ text box, and select ‘Save'.</w:t>
      </w:r>
    </w:p>
    <w:p w:rsidR="00432D20" w:rsidRPr="002F1F4E" w:rsidRDefault="002F1F4E" w:rsidP="002F1F4E">
      <w:pPr>
        <w:pStyle w:val="NoSpacing"/>
        <w:spacing w:after="120" w:line="276" w:lineRule="auto"/>
        <w:ind w:left="72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val="en-GB" w:eastAsia="en-GB"/>
        </w:rPr>
        <w:drawing>
          <wp:inline distT="0" distB="0" distL="0" distR="0" wp14:anchorId="3BC257F6" wp14:editId="29B558E0">
            <wp:extent cx="4425351" cy="1015849"/>
            <wp:effectExtent l="19050" t="19050" r="13335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04" cy="1015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EDC" w:rsidRPr="003F4B3C" w:rsidRDefault="00900EDC" w:rsidP="00900EDC">
      <w:pPr>
        <w:spacing w:line="276" w:lineRule="auto"/>
        <w:rPr>
          <w:rFonts w:ascii="Arial" w:hAnsi="Arial" w:cs="Arial"/>
          <w:b/>
          <w:color w:val="595959" w:themeColor="text1" w:themeTint="A6"/>
          <w:sz w:val="24"/>
          <w:szCs w:val="22"/>
        </w:rPr>
      </w:pPr>
    </w:p>
    <w:sectPr w:rsidR="00900EDC" w:rsidRPr="003F4B3C" w:rsidSect="00C60065">
      <w:headerReference w:type="default" r:id="rId19"/>
      <w:footerReference w:type="default" r:id="rId20"/>
      <w:type w:val="continuous"/>
      <w:pgSz w:w="11900" w:h="16840"/>
      <w:pgMar w:top="2835" w:right="567" w:bottom="127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83" w:rsidRDefault="00722E83" w:rsidP="00874C11">
      <w:pPr>
        <w:spacing w:after="0" w:line="240" w:lineRule="auto"/>
      </w:pPr>
      <w:r>
        <w:separator/>
      </w:r>
    </w:p>
  </w:endnote>
  <w:end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C" w:rsidRPr="00505D8C" w:rsidRDefault="00505D8C" w:rsidP="00505D8C">
    <w:pPr>
      <w:pStyle w:val="Footer"/>
      <w:jc w:val="right"/>
      <w:rPr>
        <w:rFonts w:ascii="Arial" w:hAnsi="Arial" w:cs="Arial"/>
        <w:color w:val="7F7F7F" w:themeColor="text1" w:themeTint="80"/>
        <w:sz w:val="18"/>
        <w:szCs w:val="18"/>
      </w:rPr>
    </w:pPr>
  </w:p>
  <w:p w:rsidR="00BD39DE" w:rsidRDefault="002F1F4E" w:rsidP="00BD39DE">
    <w:pPr>
      <w:pStyle w:val="Footer"/>
      <w:spacing w:after="120"/>
      <w:jc w:val="right"/>
      <w:rPr>
        <w:rFonts w:ascii="Arial" w:hAnsi="Arial" w:cs="Arial"/>
        <w:color w:val="7F7F7F" w:themeColor="text1" w:themeTint="80"/>
        <w:sz w:val="18"/>
        <w:szCs w:val="18"/>
      </w:rPr>
    </w:pPr>
    <w:hyperlink r:id="rId1" w:history="1">
      <w:r w:rsidR="00BD39DE">
        <w:rPr>
          <w:rStyle w:val="Hyperlink"/>
          <w:rFonts w:ascii="Arial" w:hAnsi="Arial" w:cs="Arial"/>
          <w:color w:val="7F7FFF"/>
          <w:szCs w:val="16"/>
          <w:u w:val="none"/>
        </w:rPr>
        <w:t>www.intranet.birmingham.ac.uk/careers</w:t>
      </w:r>
    </w:hyperlink>
  </w:p>
  <w:p w:rsidR="00BD39DE" w:rsidRDefault="00BD39DE" w:rsidP="00BD39DE">
    <w:pPr>
      <w:pStyle w:val="Footer"/>
      <w:spacing w:after="120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</w:t>
    </w:r>
    <w:proofErr w:type="gramStart"/>
    <w:r>
      <w:rPr>
        <w:rFonts w:ascii="Arial" w:hAnsi="Arial" w:cs="Arial"/>
        <w:color w:val="7F7F7F" w:themeColor="text1" w:themeTint="80"/>
        <w:sz w:val="18"/>
        <w:szCs w:val="18"/>
      </w:rPr>
      <w:t>:drive</w:t>
    </w:r>
    <w:proofErr w:type="gramEnd"/>
    <w:r>
      <w:rPr>
        <w:rFonts w:ascii="Arial" w:hAnsi="Arial" w:cs="Arial"/>
        <w:color w:val="7F7F7F" w:themeColor="text1" w:themeTint="80"/>
        <w:sz w:val="18"/>
        <w:szCs w:val="18"/>
      </w:rPr>
      <w:t xml:space="preserve"> location</w:t>
    </w:r>
  </w:p>
  <w:p w:rsidR="00144C00" w:rsidRPr="00BD39DE" w:rsidRDefault="00BD39DE" w:rsidP="00BD39DE">
    <w:pPr>
      <w:pStyle w:val="Footer"/>
      <w:jc w:val="right"/>
    </w:pPr>
    <w:r>
      <w:rPr>
        <w:rFonts w:ascii="Arial" w:hAnsi="Arial" w:cs="Arial"/>
        <w:color w:val="7F7F7F" w:themeColor="text1" w:themeTint="80"/>
        <w:sz w:val="18"/>
        <w:szCs w:val="18"/>
      </w:rPr>
      <w:t>Updated 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83" w:rsidRDefault="00722E83" w:rsidP="00874C11">
      <w:pPr>
        <w:spacing w:after="0" w:line="240" w:lineRule="auto"/>
      </w:pPr>
      <w:r>
        <w:separator/>
      </w:r>
    </w:p>
  </w:footnote>
  <w:footnote w:type="continuationSeparator" w:id="0">
    <w:p w:rsidR="00722E83" w:rsidRDefault="00722E83" w:rsidP="008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5" w:rsidRDefault="001F17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B8EA0E" wp14:editId="23F80E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438656"/>
          <wp:effectExtent l="0" t="0" r="1016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ortrai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01"/>
    <w:multiLevelType w:val="hybridMultilevel"/>
    <w:tmpl w:val="8C7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136"/>
    <w:multiLevelType w:val="hybridMultilevel"/>
    <w:tmpl w:val="1C54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6CB"/>
    <w:multiLevelType w:val="hybridMultilevel"/>
    <w:tmpl w:val="F626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71C"/>
    <w:multiLevelType w:val="hybridMultilevel"/>
    <w:tmpl w:val="4754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F9B"/>
    <w:multiLevelType w:val="hybridMultilevel"/>
    <w:tmpl w:val="607A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4DED"/>
    <w:multiLevelType w:val="hybridMultilevel"/>
    <w:tmpl w:val="8326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D25A1"/>
    <w:multiLevelType w:val="hybridMultilevel"/>
    <w:tmpl w:val="A90E237E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C1E18"/>
    <w:multiLevelType w:val="hybridMultilevel"/>
    <w:tmpl w:val="5A0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3FA2"/>
    <w:multiLevelType w:val="hybridMultilevel"/>
    <w:tmpl w:val="C6BE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56D2"/>
    <w:multiLevelType w:val="hybridMultilevel"/>
    <w:tmpl w:val="07A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72242"/>
    <w:multiLevelType w:val="hybridMultilevel"/>
    <w:tmpl w:val="FACE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509C"/>
    <w:multiLevelType w:val="hybridMultilevel"/>
    <w:tmpl w:val="567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014"/>
    <w:multiLevelType w:val="hybridMultilevel"/>
    <w:tmpl w:val="CA28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97690"/>
    <w:multiLevelType w:val="hybridMultilevel"/>
    <w:tmpl w:val="1C762E58"/>
    <w:lvl w:ilvl="0" w:tplc="4C7CB0B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D125C"/>
    <w:multiLevelType w:val="hybridMultilevel"/>
    <w:tmpl w:val="0B72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92094"/>
    <w:multiLevelType w:val="hybridMultilevel"/>
    <w:tmpl w:val="F498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B3A"/>
    <w:multiLevelType w:val="hybridMultilevel"/>
    <w:tmpl w:val="8A76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6D24"/>
    <w:multiLevelType w:val="hybridMultilevel"/>
    <w:tmpl w:val="62EA073C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912F8"/>
    <w:multiLevelType w:val="hybridMultilevel"/>
    <w:tmpl w:val="CAF01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112AF6"/>
    <w:multiLevelType w:val="hybridMultilevel"/>
    <w:tmpl w:val="A91A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10D"/>
    <w:multiLevelType w:val="hybridMultilevel"/>
    <w:tmpl w:val="F9BA0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37E2A"/>
    <w:multiLevelType w:val="hybridMultilevel"/>
    <w:tmpl w:val="293EA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42511"/>
    <w:multiLevelType w:val="hybridMultilevel"/>
    <w:tmpl w:val="566A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D40FB"/>
    <w:multiLevelType w:val="hybridMultilevel"/>
    <w:tmpl w:val="39B8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345D3"/>
    <w:multiLevelType w:val="hybridMultilevel"/>
    <w:tmpl w:val="CAEA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31DE9"/>
    <w:multiLevelType w:val="hybridMultilevel"/>
    <w:tmpl w:val="513E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A7C78"/>
    <w:multiLevelType w:val="hybridMultilevel"/>
    <w:tmpl w:val="33DE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E7CF5"/>
    <w:multiLevelType w:val="hybridMultilevel"/>
    <w:tmpl w:val="13CE0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187589"/>
    <w:multiLevelType w:val="hybridMultilevel"/>
    <w:tmpl w:val="A2DE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45070"/>
    <w:multiLevelType w:val="hybridMultilevel"/>
    <w:tmpl w:val="37225EE2"/>
    <w:lvl w:ilvl="0" w:tplc="5CCECE9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68E7"/>
    <w:multiLevelType w:val="hybridMultilevel"/>
    <w:tmpl w:val="4AC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47B2F"/>
    <w:multiLevelType w:val="hybridMultilevel"/>
    <w:tmpl w:val="499A1158"/>
    <w:lvl w:ilvl="0" w:tplc="0BCC1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5606D"/>
    <w:multiLevelType w:val="hybridMultilevel"/>
    <w:tmpl w:val="44305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92A4E"/>
    <w:multiLevelType w:val="hybridMultilevel"/>
    <w:tmpl w:val="761E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4579B"/>
    <w:multiLevelType w:val="hybridMultilevel"/>
    <w:tmpl w:val="2352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B4802"/>
    <w:multiLevelType w:val="hybridMultilevel"/>
    <w:tmpl w:val="573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8"/>
  </w:num>
  <w:num w:numId="5">
    <w:abstractNumId w:val="26"/>
  </w:num>
  <w:num w:numId="6">
    <w:abstractNumId w:val="34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29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4"/>
  </w:num>
  <w:num w:numId="17">
    <w:abstractNumId w:val="35"/>
  </w:num>
  <w:num w:numId="18">
    <w:abstractNumId w:val="30"/>
  </w:num>
  <w:num w:numId="19">
    <w:abstractNumId w:val="6"/>
  </w:num>
  <w:num w:numId="20">
    <w:abstractNumId w:val="31"/>
  </w:num>
  <w:num w:numId="21">
    <w:abstractNumId w:val="9"/>
  </w:num>
  <w:num w:numId="22">
    <w:abstractNumId w:val="15"/>
  </w:num>
  <w:num w:numId="23">
    <w:abstractNumId w:val="23"/>
  </w:num>
  <w:num w:numId="24">
    <w:abstractNumId w:val="3"/>
  </w:num>
  <w:num w:numId="25">
    <w:abstractNumId w:val="25"/>
  </w:num>
  <w:num w:numId="26">
    <w:abstractNumId w:val="18"/>
  </w:num>
  <w:num w:numId="27">
    <w:abstractNumId w:val="8"/>
  </w:num>
  <w:num w:numId="28">
    <w:abstractNumId w:val="32"/>
  </w:num>
  <w:num w:numId="29">
    <w:abstractNumId w:val="21"/>
  </w:num>
  <w:num w:numId="30">
    <w:abstractNumId w:val="33"/>
  </w:num>
  <w:num w:numId="31">
    <w:abstractNumId w:val="11"/>
  </w:num>
  <w:num w:numId="32">
    <w:abstractNumId w:val="16"/>
  </w:num>
  <w:num w:numId="33">
    <w:abstractNumId w:val="7"/>
  </w:num>
  <w:num w:numId="34">
    <w:abstractNumId w:val="27"/>
  </w:num>
  <w:num w:numId="35">
    <w:abstractNumId w:val="0"/>
  </w:num>
  <w:num w:numId="36">
    <w:abstractNumId w:val="4"/>
  </w:num>
  <w:num w:numId="3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F"/>
    <w:rsid w:val="00000E19"/>
    <w:rsid w:val="00000ED1"/>
    <w:rsid w:val="00002DB4"/>
    <w:rsid w:val="0000301B"/>
    <w:rsid w:val="00007930"/>
    <w:rsid w:val="00022BEC"/>
    <w:rsid w:val="000252BF"/>
    <w:rsid w:val="000267A4"/>
    <w:rsid w:val="00027BE2"/>
    <w:rsid w:val="00031C17"/>
    <w:rsid w:val="00033CF5"/>
    <w:rsid w:val="00042260"/>
    <w:rsid w:val="00046CA5"/>
    <w:rsid w:val="00047251"/>
    <w:rsid w:val="00052514"/>
    <w:rsid w:val="000556D4"/>
    <w:rsid w:val="0005672F"/>
    <w:rsid w:val="00062B13"/>
    <w:rsid w:val="00066DAA"/>
    <w:rsid w:val="00067903"/>
    <w:rsid w:val="00067B98"/>
    <w:rsid w:val="0007000E"/>
    <w:rsid w:val="000712AD"/>
    <w:rsid w:val="00083773"/>
    <w:rsid w:val="00084BF4"/>
    <w:rsid w:val="00086B09"/>
    <w:rsid w:val="000879CA"/>
    <w:rsid w:val="00091147"/>
    <w:rsid w:val="00097E92"/>
    <w:rsid w:val="000A0E17"/>
    <w:rsid w:val="000B3EA5"/>
    <w:rsid w:val="000C2245"/>
    <w:rsid w:val="000C6D80"/>
    <w:rsid w:val="000D169B"/>
    <w:rsid w:val="000F0409"/>
    <w:rsid w:val="00101A1D"/>
    <w:rsid w:val="00103674"/>
    <w:rsid w:val="00133973"/>
    <w:rsid w:val="00134301"/>
    <w:rsid w:val="00144C00"/>
    <w:rsid w:val="001542A6"/>
    <w:rsid w:val="00154601"/>
    <w:rsid w:val="0016100A"/>
    <w:rsid w:val="00164A5D"/>
    <w:rsid w:val="00166173"/>
    <w:rsid w:val="001675C5"/>
    <w:rsid w:val="00183A3F"/>
    <w:rsid w:val="00187D6E"/>
    <w:rsid w:val="00195E26"/>
    <w:rsid w:val="00197650"/>
    <w:rsid w:val="001A7DC3"/>
    <w:rsid w:val="001B3E86"/>
    <w:rsid w:val="001B4922"/>
    <w:rsid w:val="001B61C2"/>
    <w:rsid w:val="001C5C2E"/>
    <w:rsid w:val="001D4C42"/>
    <w:rsid w:val="001D542D"/>
    <w:rsid w:val="001D75E9"/>
    <w:rsid w:val="001E31A7"/>
    <w:rsid w:val="001E5682"/>
    <w:rsid w:val="001E7A76"/>
    <w:rsid w:val="001F1404"/>
    <w:rsid w:val="001F17F5"/>
    <w:rsid w:val="001F42E8"/>
    <w:rsid w:val="001F631D"/>
    <w:rsid w:val="001F7F12"/>
    <w:rsid w:val="00200686"/>
    <w:rsid w:val="00206FF1"/>
    <w:rsid w:val="00213D5D"/>
    <w:rsid w:val="0022101F"/>
    <w:rsid w:val="00221719"/>
    <w:rsid w:val="00223652"/>
    <w:rsid w:val="00225A4D"/>
    <w:rsid w:val="00233D35"/>
    <w:rsid w:val="0024049F"/>
    <w:rsid w:val="0025124D"/>
    <w:rsid w:val="00252BDE"/>
    <w:rsid w:val="0026296F"/>
    <w:rsid w:val="0027153C"/>
    <w:rsid w:val="002717AE"/>
    <w:rsid w:val="00286B9B"/>
    <w:rsid w:val="002944FF"/>
    <w:rsid w:val="002A0C88"/>
    <w:rsid w:val="002A3768"/>
    <w:rsid w:val="002B4800"/>
    <w:rsid w:val="002B491B"/>
    <w:rsid w:val="002C601A"/>
    <w:rsid w:val="002D05CC"/>
    <w:rsid w:val="002D7BF6"/>
    <w:rsid w:val="002E398B"/>
    <w:rsid w:val="002F1AB1"/>
    <w:rsid w:val="002F1F4E"/>
    <w:rsid w:val="003063B8"/>
    <w:rsid w:val="00317CE7"/>
    <w:rsid w:val="00327F0B"/>
    <w:rsid w:val="003302B4"/>
    <w:rsid w:val="00342A29"/>
    <w:rsid w:val="003446BD"/>
    <w:rsid w:val="003558D6"/>
    <w:rsid w:val="00371129"/>
    <w:rsid w:val="00371A63"/>
    <w:rsid w:val="00375706"/>
    <w:rsid w:val="00376375"/>
    <w:rsid w:val="00384A4F"/>
    <w:rsid w:val="003C5EA2"/>
    <w:rsid w:val="003D37B8"/>
    <w:rsid w:val="003E07B7"/>
    <w:rsid w:val="003E41DC"/>
    <w:rsid w:val="003E5DBE"/>
    <w:rsid w:val="003E78EF"/>
    <w:rsid w:val="003E7D7A"/>
    <w:rsid w:val="003F14E3"/>
    <w:rsid w:val="003F2447"/>
    <w:rsid w:val="003F4B3C"/>
    <w:rsid w:val="003F50CF"/>
    <w:rsid w:val="003F76FA"/>
    <w:rsid w:val="004055DB"/>
    <w:rsid w:val="00406CB1"/>
    <w:rsid w:val="004074B4"/>
    <w:rsid w:val="00412D38"/>
    <w:rsid w:val="00415361"/>
    <w:rsid w:val="00415D12"/>
    <w:rsid w:val="00424EE9"/>
    <w:rsid w:val="00432D20"/>
    <w:rsid w:val="00433268"/>
    <w:rsid w:val="00433BD1"/>
    <w:rsid w:val="00434F7D"/>
    <w:rsid w:val="0044126C"/>
    <w:rsid w:val="00453EC9"/>
    <w:rsid w:val="00457236"/>
    <w:rsid w:val="00463A73"/>
    <w:rsid w:val="00463A8E"/>
    <w:rsid w:val="00465AA8"/>
    <w:rsid w:val="00470ED7"/>
    <w:rsid w:val="004710F5"/>
    <w:rsid w:val="00492F64"/>
    <w:rsid w:val="004B6B28"/>
    <w:rsid w:val="004C2B7F"/>
    <w:rsid w:val="004E1AFB"/>
    <w:rsid w:val="004F6780"/>
    <w:rsid w:val="004F6D6B"/>
    <w:rsid w:val="00505D8C"/>
    <w:rsid w:val="00507EFE"/>
    <w:rsid w:val="00526563"/>
    <w:rsid w:val="00531ABB"/>
    <w:rsid w:val="00533E54"/>
    <w:rsid w:val="005450A1"/>
    <w:rsid w:val="00547F63"/>
    <w:rsid w:val="00550CCB"/>
    <w:rsid w:val="0055701A"/>
    <w:rsid w:val="00562F0F"/>
    <w:rsid w:val="00565894"/>
    <w:rsid w:val="00567D61"/>
    <w:rsid w:val="00567ED7"/>
    <w:rsid w:val="00570330"/>
    <w:rsid w:val="0057239D"/>
    <w:rsid w:val="005779D9"/>
    <w:rsid w:val="005835BB"/>
    <w:rsid w:val="005854EB"/>
    <w:rsid w:val="00587DE1"/>
    <w:rsid w:val="0059532D"/>
    <w:rsid w:val="005A5376"/>
    <w:rsid w:val="005A7695"/>
    <w:rsid w:val="005B19A3"/>
    <w:rsid w:val="005C18AF"/>
    <w:rsid w:val="005C2338"/>
    <w:rsid w:val="005E1199"/>
    <w:rsid w:val="005E470B"/>
    <w:rsid w:val="005F04DF"/>
    <w:rsid w:val="00617AF1"/>
    <w:rsid w:val="006370D9"/>
    <w:rsid w:val="00641A9D"/>
    <w:rsid w:val="0064621F"/>
    <w:rsid w:val="006508F1"/>
    <w:rsid w:val="00651B83"/>
    <w:rsid w:val="00657317"/>
    <w:rsid w:val="006623E5"/>
    <w:rsid w:val="00663CDD"/>
    <w:rsid w:val="006640F8"/>
    <w:rsid w:val="00671BBC"/>
    <w:rsid w:val="00677F17"/>
    <w:rsid w:val="006818FA"/>
    <w:rsid w:val="006A3762"/>
    <w:rsid w:val="006B3B01"/>
    <w:rsid w:val="006B4549"/>
    <w:rsid w:val="006B62AE"/>
    <w:rsid w:val="006C0C44"/>
    <w:rsid w:val="006C4074"/>
    <w:rsid w:val="006C7E04"/>
    <w:rsid w:val="006D001D"/>
    <w:rsid w:val="006D603A"/>
    <w:rsid w:val="006E17FF"/>
    <w:rsid w:val="006E2EED"/>
    <w:rsid w:val="006E3B1B"/>
    <w:rsid w:val="006F0128"/>
    <w:rsid w:val="006F248A"/>
    <w:rsid w:val="006F6186"/>
    <w:rsid w:val="00703928"/>
    <w:rsid w:val="0071023A"/>
    <w:rsid w:val="0071370E"/>
    <w:rsid w:val="0072233F"/>
    <w:rsid w:val="0072298A"/>
    <w:rsid w:val="00722E83"/>
    <w:rsid w:val="00725DA5"/>
    <w:rsid w:val="00742A75"/>
    <w:rsid w:val="0074553C"/>
    <w:rsid w:val="00751C06"/>
    <w:rsid w:val="007667B7"/>
    <w:rsid w:val="00767DD0"/>
    <w:rsid w:val="0078034F"/>
    <w:rsid w:val="00782A61"/>
    <w:rsid w:val="007925B8"/>
    <w:rsid w:val="007939ED"/>
    <w:rsid w:val="0079509B"/>
    <w:rsid w:val="007A5D80"/>
    <w:rsid w:val="007B0D66"/>
    <w:rsid w:val="007C1B6C"/>
    <w:rsid w:val="007C377E"/>
    <w:rsid w:val="007C3EF6"/>
    <w:rsid w:val="007D2E2D"/>
    <w:rsid w:val="007D59B2"/>
    <w:rsid w:val="007F23DF"/>
    <w:rsid w:val="007F28D6"/>
    <w:rsid w:val="007F2E10"/>
    <w:rsid w:val="007F432C"/>
    <w:rsid w:val="007F4C07"/>
    <w:rsid w:val="007F4CFB"/>
    <w:rsid w:val="00804CBE"/>
    <w:rsid w:val="00805603"/>
    <w:rsid w:val="00807D65"/>
    <w:rsid w:val="00811122"/>
    <w:rsid w:val="0082222A"/>
    <w:rsid w:val="008317C6"/>
    <w:rsid w:val="008421A1"/>
    <w:rsid w:val="00845AFB"/>
    <w:rsid w:val="00855D63"/>
    <w:rsid w:val="00857994"/>
    <w:rsid w:val="008651F8"/>
    <w:rsid w:val="00874C11"/>
    <w:rsid w:val="00876DCF"/>
    <w:rsid w:val="008918EA"/>
    <w:rsid w:val="008925D0"/>
    <w:rsid w:val="008A338E"/>
    <w:rsid w:val="008C1D35"/>
    <w:rsid w:val="008C6039"/>
    <w:rsid w:val="008D02CA"/>
    <w:rsid w:val="008D351A"/>
    <w:rsid w:val="008D737C"/>
    <w:rsid w:val="008D742D"/>
    <w:rsid w:val="008E015D"/>
    <w:rsid w:val="00900EDC"/>
    <w:rsid w:val="009010C3"/>
    <w:rsid w:val="009206A0"/>
    <w:rsid w:val="00945BB0"/>
    <w:rsid w:val="00947F5E"/>
    <w:rsid w:val="00965C9A"/>
    <w:rsid w:val="0097436D"/>
    <w:rsid w:val="00980747"/>
    <w:rsid w:val="009B0BAC"/>
    <w:rsid w:val="009B2520"/>
    <w:rsid w:val="009B62D9"/>
    <w:rsid w:val="009C2F36"/>
    <w:rsid w:val="009C4788"/>
    <w:rsid w:val="009C51AA"/>
    <w:rsid w:val="009D0DCD"/>
    <w:rsid w:val="009E54DD"/>
    <w:rsid w:val="009E7769"/>
    <w:rsid w:val="009F5DBA"/>
    <w:rsid w:val="00A00780"/>
    <w:rsid w:val="00A00EEE"/>
    <w:rsid w:val="00A04777"/>
    <w:rsid w:val="00A05085"/>
    <w:rsid w:val="00A10161"/>
    <w:rsid w:val="00A11586"/>
    <w:rsid w:val="00A11F57"/>
    <w:rsid w:val="00A16607"/>
    <w:rsid w:val="00A16FBB"/>
    <w:rsid w:val="00A21258"/>
    <w:rsid w:val="00A262C5"/>
    <w:rsid w:val="00A33306"/>
    <w:rsid w:val="00A35D1A"/>
    <w:rsid w:val="00A37C12"/>
    <w:rsid w:val="00A51ABF"/>
    <w:rsid w:val="00A5323C"/>
    <w:rsid w:val="00A53E34"/>
    <w:rsid w:val="00A6342B"/>
    <w:rsid w:val="00A7143D"/>
    <w:rsid w:val="00A913EE"/>
    <w:rsid w:val="00AD262F"/>
    <w:rsid w:val="00AD3B48"/>
    <w:rsid w:val="00AE3585"/>
    <w:rsid w:val="00AE794F"/>
    <w:rsid w:val="00AF017B"/>
    <w:rsid w:val="00AF12DC"/>
    <w:rsid w:val="00AF4D8C"/>
    <w:rsid w:val="00AF78F2"/>
    <w:rsid w:val="00B01B76"/>
    <w:rsid w:val="00B100DC"/>
    <w:rsid w:val="00B23F42"/>
    <w:rsid w:val="00B2615B"/>
    <w:rsid w:val="00B3345A"/>
    <w:rsid w:val="00B428BB"/>
    <w:rsid w:val="00B42F9E"/>
    <w:rsid w:val="00B4341A"/>
    <w:rsid w:val="00B50295"/>
    <w:rsid w:val="00B54920"/>
    <w:rsid w:val="00B55950"/>
    <w:rsid w:val="00B77FC4"/>
    <w:rsid w:val="00B95124"/>
    <w:rsid w:val="00BA12A0"/>
    <w:rsid w:val="00BA1358"/>
    <w:rsid w:val="00BA2C64"/>
    <w:rsid w:val="00BB172D"/>
    <w:rsid w:val="00BB314D"/>
    <w:rsid w:val="00BB39CA"/>
    <w:rsid w:val="00BB43D2"/>
    <w:rsid w:val="00BB6C50"/>
    <w:rsid w:val="00BC1DE0"/>
    <w:rsid w:val="00BC6B7A"/>
    <w:rsid w:val="00BD1272"/>
    <w:rsid w:val="00BD39DE"/>
    <w:rsid w:val="00BE1372"/>
    <w:rsid w:val="00BF2250"/>
    <w:rsid w:val="00BF3B10"/>
    <w:rsid w:val="00BF7747"/>
    <w:rsid w:val="00C01551"/>
    <w:rsid w:val="00C31050"/>
    <w:rsid w:val="00C312F7"/>
    <w:rsid w:val="00C3562F"/>
    <w:rsid w:val="00C43D2D"/>
    <w:rsid w:val="00C43F74"/>
    <w:rsid w:val="00C54CF4"/>
    <w:rsid w:val="00C558EF"/>
    <w:rsid w:val="00C60065"/>
    <w:rsid w:val="00C7180B"/>
    <w:rsid w:val="00C9666D"/>
    <w:rsid w:val="00CA0675"/>
    <w:rsid w:val="00CA0695"/>
    <w:rsid w:val="00CA2743"/>
    <w:rsid w:val="00CA67D2"/>
    <w:rsid w:val="00CC08DC"/>
    <w:rsid w:val="00CC5BDA"/>
    <w:rsid w:val="00CD4D7B"/>
    <w:rsid w:val="00CE74E5"/>
    <w:rsid w:val="00CE7CA0"/>
    <w:rsid w:val="00CF2564"/>
    <w:rsid w:val="00CF652E"/>
    <w:rsid w:val="00D00C0C"/>
    <w:rsid w:val="00D0297B"/>
    <w:rsid w:val="00D23FDB"/>
    <w:rsid w:val="00D25726"/>
    <w:rsid w:val="00D3461C"/>
    <w:rsid w:val="00D36070"/>
    <w:rsid w:val="00D429A3"/>
    <w:rsid w:val="00D77AEA"/>
    <w:rsid w:val="00D9236F"/>
    <w:rsid w:val="00D92D2B"/>
    <w:rsid w:val="00DC65B2"/>
    <w:rsid w:val="00DE3CDD"/>
    <w:rsid w:val="00DE689B"/>
    <w:rsid w:val="00DF4A8B"/>
    <w:rsid w:val="00E104EF"/>
    <w:rsid w:val="00E25A6D"/>
    <w:rsid w:val="00E2762F"/>
    <w:rsid w:val="00E27E78"/>
    <w:rsid w:val="00E35E12"/>
    <w:rsid w:val="00E36D26"/>
    <w:rsid w:val="00E45E83"/>
    <w:rsid w:val="00E46C7A"/>
    <w:rsid w:val="00E67A65"/>
    <w:rsid w:val="00E73523"/>
    <w:rsid w:val="00E8062D"/>
    <w:rsid w:val="00EA1D36"/>
    <w:rsid w:val="00EA35C9"/>
    <w:rsid w:val="00EC6FCE"/>
    <w:rsid w:val="00EE2E1E"/>
    <w:rsid w:val="00EE4E6A"/>
    <w:rsid w:val="00EF7D2F"/>
    <w:rsid w:val="00F027C5"/>
    <w:rsid w:val="00F10666"/>
    <w:rsid w:val="00F1282E"/>
    <w:rsid w:val="00F20D92"/>
    <w:rsid w:val="00F35FAB"/>
    <w:rsid w:val="00F41B5A"/>
    <w:rsid w:val="00F42588"/>
    <w:rsid w:val="00F42E0B"/>
    <w:rsid w:val="00F52E28"/>
    <w:rsid w:val="00F54CF9"/>
    <w:rsid w:val="00F72A0E"/>
    <w:rsid w:val="00F839DB"/>
    <w:rsid w:val="00F9607F"/>
    <w:rsid w:val="00FA06A5"/>
    <w:rsid w:val="00FA24EB"/>
    <w:rsid w:val="00FA3626"/>
    <w:rsid w:val="00FA3EF8"/>
    <w:rsid w:val="00FA4FCD"/>
    <w:rsid w:val="00FA72F0"/>
    <w:rsid w:val="00FC1564"/>
    <w:rsid w:val="00FD1BC5"/>
    <w:rsid w:val="00FE24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  <w:style w:type="paragraph" w:customStyle="1" w:styleId="Default">
    <w:name w:val="Default"/>
    <w:rsid w:val="0055701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6"/>
    <w:pPr>
      <w:spacing w:after="120" w:line="264" w:lineRule="auto"/>
    </w:pPr>
    <w:rPr>
      <w:rFonts w:ascii="Museo 300" w:hAnsi="Museo 3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A76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A76"/>
    <w:pPr>
      <w:keepNext/>
      <w:keepLines/>
      <w:outlineLvl w:val="1"/>
    </w:pPr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4C11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A76"/>
    <w:rPr>
      <w:rFonts w:ascii="Museo 300" w:eastAsiaTheme="majorEastAsia" w:hAnsi="Museo 300" w:cstheme="majorBidi"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7A76"/>
    <w:rPr>
      <w:rFonts w:ascii="Museo 500" w:eastAsiaTheme="majorEastAsia" w:hAnsi="Museo 500" w:cstheme="majorBidi"/>
      <w:bCs/>
      <w:color w:val="000000" w:themeColor="tex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11"/>
    <w:rPr>
      <w:rFonts w:ascii="Museo 300" w:hAnsi="Museo 300"/>
      <w:sz w:val="20"/>
    </w:rPr>
  </w:style>
  <w:style w:type="paragraph" w:styleId="Footer">
    <w:name w:val="footer"/>
    <w:basedOn w:val="Normal"/>
    <w:link w:val="FooterChar"/>
    <w:uiPriority w:val="99"/>
    <w:unhideWhenUsed/>
    <w:rsid w:val="00874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11"/>
    <w:rPr>
      <w:rFonts w:ascii="Museo 300" w:hAnsi="Museo 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08F1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508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0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BodyText3">
    <w:name w:val="Body Text 3"/>
    <w:basedOn w:val="Normal"/>
    <w:link w:val="BodyText3Char"/>
    <w:rsid w:val="00A16607"/>
    <w:pPr>
      <w:spacing w:after="0" w:line="240" w:lineRule="auto"/>
      <w:ind w:left="-360"/>
    </w:pPr>
    <w:rPr>
      <w:rFonts w:ascii="Arial" w:eastAsia="Times New Roman" w:hAnsi="Arial" w:cs="Arial"/>
      <w:b/>
      <w:bC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16607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345A"/>
    <w:pPr>
      <w:spacing w:before="240" w:after="240" w:line="24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7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027BE2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7BE2"/>
    <w:rPr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BE2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27BE2"/>
    <w:pPr>
      <w:spacing w:after="10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7BE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F4CFB"/>
  </w:style>
  <w:style w:type="character" w:styleId="CommentReference">
    <w:name w:val="annotation reference"/>
    <w:basedOn w:val="DefaultParagraphFont"/>
    <w:uiPriority w:val="99"/>
    <w:semiHidden/>
    <w:unhideWhenUsed/>
    <w:rsid w:val="00A2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2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2C5"/>
    <w:rPr>
      <w:rFonts w:ascii="Museo 300" w:hAnsi="Museo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C5"/>
    <w:rPr>
      <w:rFonts w:ascii="Museo 300" w:hAnsi="Museo 300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0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00A"/>
  </w:style>
  <w:style w:type="character" w:customStyle="1" w:styleId="BodyTextChar">
    <w:name w:val="Body Text Char"/>
    <w:basedOn w:val="DefaultParagraphFont"/>
    <w:link w:val="BodyText"/>
    <w:uiPriority w:val="99"/>
    <w:semiHidden/>
    <w:rsid w:val="0016100A"/>
    <w:rPr>
      <w:rFonts w:ascii="Museo 300" w:hAnsi="Museo 300"/>
      <w:sz w:val="20"/>
    </w:rPr>
  </w:style>
  <w:style w:type="paragraph" w:styleId="TOAHeading">
    <w:name w:val="toa heading"/>
    <w:basedOn w:val="Normal"/>
    <w:next w:val="Normal"/>
    <w:semiHidden/>
    <w:rsid w:val="0016100A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610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6100A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customStyle="1" w:styleId="xl24">
    <w:name w:val="xl24"/>
    <w:basedOn w:val="Normal"/>
    <w:rsid w:val="0016100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B10"/>
    <w:pPr>
      <w:spacing w:after="0" w:line="240" w:lineRule="auto"/>
    </w:pPr>
    <w:rPr>
      <w:rFonts w:ascii="Consolas" w:hAnsi="Consolas"/>
      <w:sz w:val="21"/>
      <w:szCs w:val="21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B10"/>
    <w:rPr>
      <w:rFonts w:ascii="Consolas" w:hAnsi="Consolas"/>
      <w:sz w:val="21"/>
      <w:szCs w:val="21"/>
      <w:lang w:val="en-US" w:eastAsia="en-GB"/>
    </w:rPr>
  </w:style>
  <w:style w:type="paragraph" w:customStyle="1" w:styleId="Newsletterheadline">
    <w:name w:val="Newsletter headline"/>
    <w:basedOn w:val="Normal"/>
    <w:link w:val="NewsletterheadlineChar"/>
    <w:qFormat/>
    <w:rsid w:val="006F6186"/>
    <w:pPr>
      <w:spacing w:after="0" w:line="360" w:lineRule="auto"/>
    </w:pPr>
    <w:rPr>
      <w:rFonts w:ascii="Arial" w:eastAsia="Times New Roman" w:hAnsi="Arial" w:cs="Times New Roman"/>
      <w:caps/>
      <w:color w:val="940803"/>
      <w:sz w:val="24"/>
      <w:lang w:val="en-US" w:eastAsia="en-US"/>
    </w:rPr>
  </w:style>
  <w:style w:type="character" w:customStyle="1" w:styleId="NewsletterheadlineChar">
    <w:name w:val="Newsletter headline Char"/>
    <w:basedOn w:val="DefaultParagraphFont"/>
    <w:link w:val="Newsletterheadline"/>
    <w:rsid w:val="006F6186"/>
    <w:rPr>
      <w:rFonts w:ascii="Arial" w:eastAsia="Times New Roman" w:hAnsi="Arial" w:cs="Times New Roman"/>
      <w:caps/>
      <w:color w:val="940803"/>
      <w:lang w:val="en-US" w:eastAsia="en-US"/>
    </w:rPr>
  </w:style>
  <w:style w:type="paragraph" w:customStyle="1" w:styleId="BodyText01">
    <w:name w:val="Body Text 01"/>
    <w:basedOn w:val="Normal"/>
    <w:link w:val="BodyText01Char"/>
    <w:qFormat/>
    <w:rsid w:val="00567ED7"/>
    <w:pPr>
      <w:widowControl w:val="0"/>
      <w:spacing w:before="120" w:after="0" w:line="276" w:lineRule="auto"/>
    </w:pPr>
    <w:rPr>
      <w:rFonts w:ascii="Arial" w:eastAsia="Times New Roman" w:hAnsi="Arial" w:cs="Arial"/>
      <w:color w:val="585747"/>
      <w:lang w:val="en-US" w:eastAsia="en-US"/>
    </w:rPr>
  </w:style>
  <w:style w:type="character" w:customStyle="1" w:styleId="BodyText01Char">
    <w:name w:val="Body Text 01 Char"/>
    <w:basedOn w:val="DefaultParagraphFont"/>
    <w:link w:val="BodyText01"/>
    <w:rsid w:val="00567ED7"/>
    <w:rPr>
      <w:rFonts w:ascii="Arial" w:eastAsia="Times New Roman" w:hAnsi="Arial" w:cs="Arial"/>
      <w:color w:val="585747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7ED7"/>
    <w:rPr>
      <w:color w:val="800080" w:themeColor="followedHyperlink"/>
      <w:u w:val="single"/>
    </w:rPr>
  </w:style>
  <w:style w:type="paragraph" w:customStyle="1" w:styleId="Default">
    <w:name w:val="Default"/>
    <w:rsid w:val="0055701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454">
          <w:marLeft w:val="0"/>
          <w:marRight w:val="0"/>
          <w:marTop w:val="0"/>
          <w:marBottom w:val="5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018">
                      <w:marLeft w:val="224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0994">
                                              <w:marLeft w:val="0"/>
                                              <w:marRight w:val="0"/>
                                              <w:marTop w:val="3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6362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5072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52747">
                                                      <w:marLeft w:val="0"/>
                                                      <w:marRight w:val="32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365874">
                                                      <w:marLeft w:val="0"/>
                                                      <w:marRight w:val="0"/>
                                                      <w:marTop w:val="1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1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8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950">
                                  <w:marLeft w:val="0"/>
                                  <w:marRight w:val="-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66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1806">
                                          <w:marLeft w:val="0"/>
                                          <w:marRight w:val="0"/>
                                          <w:marTop w:val="0"/>
                                          <w:marBottom w:val="4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QvNnxOSgO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https://myapplications.bham.ac.uk/CMApplicationCatalog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ranet.birmingham.ac.uk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E70DF-CA2D-497B-A5D4-F258AC72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Strategy</vt:lpstr>
    </vt:vector>
  </TitlesOfParts>
  <Company>IE Design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Strategy</dc:title>
  <dc:subject>Careers Network</dc:subject>
  <dc:creator>Jessica Holloway Swift</dc:creator>
  <cp:lastModifiedBy>Warren Hitchmough</cp:lastModifiedBy>
  <cp:revision>3</cp:revision>
  <cp:lastPrinted>2016-07-08T14:27:00Z</cp:lastPrinted>
  <dcterms:created xsi:type="dcterms:W3CDTF">2018-06-05T14:20:00Z</dcterms:created>
  <dcterms:modified xsi:type="dcterms:W3CDTF">2018-06-05T14:52:00Z</dcterms:modified>
</cp:coreProperties>
</file>