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B3E" w14:textId="3F20903A" w:rsidR="00DC6450" w:rsidRPr="006A0D46" w:rsidRDefault="00D77D87" w:rsidP="11F83E65">
      <w:pPr>
        <w:pStyle w:val="Title"/>
      </w:pPr>
      <w:r>
        <w:t xml:space="preserve">Skills Support for Academic Departments </w:t>
      </w:r>
      <w:r w:rsidRPr="006A0D46">
        <w:t>2</w:t>
      </w:r>
      <w:r w:rsidR="001022F0" w:rsidRPr="006A0D46">
        <w:t>02</w:t>
      </w:r>
      <w:r w:rsidR="00F343F8" w:rsidRPr="006A0D46">
        <w:t>4</w:t>
      </w:r>
      <w:r w:rsidRPr="006A0D46">
        <w:t>/2</w:t>
      </w:r>
      <w:r w:rsidR="00F343F8" w:rsidRPr="006A0D46">
        <w:t>5</w:t>
      </w:r>
    </w:p>
    <w:p w14:paraId="672A6659" w14:textId="77777777" w:rsidR="00747C7F" w:rsidRDefault="00747C7F" w:rsidP="00747C7F"/>
    <w:p w14:paraId="36481888" w14:textId="2BD7EA1D" w:rsidR="00747C7F" w:rsidRPr="0081323F" w:rsidRDefault="00747C7F" w:rsidP="11F83E65">
      <w:r w:rsidRPr="0081323F">
        <w:t>The Academic Skills Centre can offer support for taught students in the following areas</w:t>
      </w:r>
      <w:r w:rsidR="00060B6C" w:rsidRPr="0081323F">
        <w:t>:</w:t>
      </w:r>
    </w:p>
    <w:p w14:paraId="7A0B7703" w14:textId="77777777" w:rsidR="008371B5" w:rsidRPr="00382666" w:rsidRDefault="00A630F1" w:rsidP="008371B5">
      <w:pPr>
        <w:pStyle w:val="Heading1"/>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rPr>
          <w:color w:val="auto"/>
        </w:rPr>
      </w:pPr>
      <w:hyperlink w:anchor="_Section_A:_Learning" w:history="1">
        <w:r w:rsidR="008371B5" w:rsidRPr="00382666">
          <w:rPr>
            <w:rStyle w:val="Hyperlink"/>
            <w:color w:val="auto"/>
          </w:rPr>
          <w:t>Section A: Learning at University</w:t>
        </w:r>
      </w:hyperlink>
    </w:p>
    <w:p w14:paraId="0A37501D" w14:textId="77777777" w:rsidR="008371B5" w:rsidRPr="00BD1842" w:rsidRDefault="008371B5" w:rsidP="008371B5">
      <w:pPr>
        <w:pStyle w:val="Heading1"/>
        <w:spacing w:line="276" w:lineRule="auto"/>
        <w:rPr>
          <w:sz w:val="2"/>
        </w:rPr>
      </w:pPr>
    </w:p>
    <w:p w14:paraId="135F834D" w14:textId="77777777" w:rsidR="008371B5" w:rsidRPr="008371B5" w:rsidRDefault="008371B5" w:rsidP="008371B5">
      <w:pPr>
        <w:pStyle w:val="Heading1"/>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Style w:val="Hyperlink"/>
        </w:rPr>
      </w:pPr>
      <w:r>
        <w:fldChar w:fldCharType="begin"/>
      </w:r>
      <w:r>
        <w:instrText>HYPERLINK  \l "_Section_B:_Research_1"</w:instrText>
      </w:r>
      <w:r>
        <w:fldChar w:fldCharType="separate"/>
      </w:r>
      <w:r w:rsidRPr="008371B5">
        <w:rPr>
          <w:rStyle w:val="Hyperlink"/>
        </w:rPr>
        <w:t>Section B: Research Skills</w:t>
      </w:r>
    </w:p>
    <w:p w14:paraId="5DAB6C7B" w14:textId="77777777" w:rsidR="008371B5" w:rsidRPr="00BD1842" w:rsidRDefault="008371B5" w:rsidP="008371B5">
      <w:pPr>
        <w:pStyle w:val="Heading1"/>
        <w:spacing w:line="276" w:lineRule="auto"/>
        <w:rPr>
          <w:sz w:val="2"/>
        </w:rPr>
      </w:pPr>
      <w:r>
        <w:fldChar w:fldCharType="end"/>
      </w:r>
    </w:p>
    <w:p w14:paraId="3CCBC6DC" w14:textId="77777777" w:rsidR="008371B5" w:rsidRPr="008371B5" w:rsidRDefault="008371B5" w:rsidP="008371B5">
      <w:pPr>
        <w:pStyle w:val="Heading1"/>
        <w:pBdr>
          <w:top w:val="single" w:sz="4" w:space="1" w:color="auto"/>
          <w:left w:val="single" w:sz="4" w:space="4" w:color="auto"/>
          <w:bottom w:val="single" w:sz="4" w:space="1" w:color="auto"/>
          <w:right w:val="single" w:sz="4" w:space="4" w:color="auto"/>
        </w:pBdr>
        <w:shd w:val="clear" w:color="auto" w:fill="F6CAE7"/>
        <w:spacing w:line="276" w:lineRule="auto"/>
        <w:rPr>
          <w:rStyle w:val="Hyperlink"/>
        </w:rPr>
      </w:pPr>
      <w:r>
        <w:fldChar w:fldCharType="begin"/>
      </w:r>
      <w:r>
        <w:instrText xml:space="preserve"> HYPERLINK  \l "_Section_C:_Digital_1" </w:instrText>
      </w:r>
      <w:r>
        <w:fldChar w:fldCharType="separate"/>
      </w:r>
      <w:r w:rsidRPr="008371B5">
        <w:rPr>
          <w:rStyle w:val="Hyperlink"/>
        </w:rPr>
        <w:t>Section C: Digital Skills</w:t>
      </w:r>
    </w:p>
    <w:p w14:paraId="02EB378F" w14:textId="77777777" w:rsidR="008371B5" w:rsidRPr="00BD1842" w:rsidRDefault="008371B5" w:rsidP="008371B5">
      <w:pPr>
        <w:pStyle w:val="Heading1"/>
        <w:spacing w:line="276" w:lineRule="auto"/>
        <w:rPr>
          <w:sz w:val="2"/>
        </w:rPr>
      </w:pPr>
      <w:r>
        <w:fldChar w:fldCharType="end"/>
      </w:r>
    </w:p>
    <w:p w14:paraId="0D334144" w14:textId="77777777" w:rsidR="008371B5" w:rsidRPr="008371B5" w:rsidRDefault="008371B5" w:rsidP="008371B5">
      <w:pPr>
        <w:pStyle w:val="Heading1"/>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rPr>
          <w:rStyle w:val="Hyperlink"/>
        </w:rPr>
      </w:pPr>
      <w:r>
        <w:fldChar w:fldCharType="begin"/>
      </w:r>
      <w:r>
        <w:instrText>HYPERLINK  \l "_Section_D:_Writing"</w:instrText>
      </w:r>
      <w:r>
        <w:fldChar w:fldCharType="separate"/>
      </w:r>
      <w:r w:rsidRPr="008371B5">
        <w:rPr>
          <w:rStyle w:val="Hyperlink"/>
        </w:rPr>
        <w:t>Section D: Writing Skills</w:t>
      </w:r>
    </w:p>
    <w:p w14:paraId="6A05A809" w14:textId="77777777" w:rsidR="008371B5" w:rsidRPr="00747C7F" w:rsidRDefault="008371B5" w:rsidP="00747C7F">
      <w:r>
        <w:rPr>
          <w:rFonts w:asciiTheme="majorHAnsi" w:eastAsiaTheme="majorEastAsia" w:hAnsiTheme="majorHAnsi" w:cstheme="majorBidi"/>
          <w:b/>
          <w:color w:val="1F4E79" w:themeColor="accent1" w:themeShade="80"/>
          <w:sz w:val="32"/>
          <w:szCs w:val="32"/>
        </w:rPr>
        <w:fldChar w:fldCharType="end"/>
      </w:r>
    </w:p>
    <w:p w14:paraId="5A39BBE3" w14:textId="77777777" w:rsidR="008371B5" w:rsidRDefault="008371B5">
      <w:pPr>
        <w:rPr>
          <w:rFonts w:asciiTheme="majorHAnsi" w:eastAsiaTheme="majorEastAsia" w:hAnsiTheme="majorHAnsi" w:cstheme="majorBidi"/>
          <w:b/>
          <w:sz w:val="32"/>
          <w:szCs w:val="32"/>
        </w:rPr>
      </w:pPr>
      <w:r>
        <w:br w:type="page"/>
      </w:r>
    </w:p>
    <w:p w14:paraId="63FB9A55" w14:textId="77777777" w:rsidR="00826CFD" w:rsidRPr="003A2826" w:rsidRDefault="00FA6B2F" w:rsidP="003A2826">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color w:val="auto"/>
        </w:rPr>
      </w:pPr>
      <w:bookmarkStart w:id="0" w:name="_Section_A:_Learning"/>
      <w:bookmarkEnd w:id="0"/>
      <w:r w:rsidRPr="003A2826">
        <w:rPr>
          <w:color w:val="auto"/>
        </w:rPr>
        <w:lastRenderedPageBreak/>
        <w:t>Section A</w:t>
      </w:r>
      <w:r w:rsidR="00BD7383" w:rsidRPr="003A2826">
        <w:rPr>
          <w:color w:val="auto"/>
        </w:rPr>
        <w:t>:</w:t>
      </w:r>
      <w:r w:rsidRPr="003A2826">
        <w:rPr>
          <w:color w:val="auto"/>
        </w:rPr>
        <w:t xml:space="preserve"> Learning at University</w:t>
      </w:r>
    </w:p>
    <w:p w14:paraId="41C8F396" w14:textId="77777777" w:rsidR="00A10C22" w:rsidRPr="00A10C22" w:rsidRDefault="00A10C22" w:rsidP="00A10C22"/>
    <w:p w14:paraId="5BB1E35B" w14:textId="6CDD378A" w:rsidR="00826CFD" w:rsidRPr="00967EBE" w:rsidRDefault="00FA6B2F" w:rsidP="11F83E65">
      <w:pPr>
        <w:pStyle w:val="Heading2"/>
        <w:rPr>
          <w:b w:val="0"/>
        </w:rPr>
      </w:pPr>
      <w:r w:rsidRPr="00967EBE">
        <w:t xml:space="preserve">A1: Strategies for Effective Learning </w:t>
      </w:r>
      <w:r w:rsidR="00A10C22" w:rsidRPr="00967EBE">
        <w:t>(</w:t>
      </w:r>
      <w:r w:rsidR="00826CFD" w:rsidRPr="00967EBE">
        <w:t>Suitable for Welcome</w:t>
      </w:r>
      <w:r w:rsidR="00A10C22" w:rsidRPr="00967EBE">
        <w:t>)</w:t>
      </w:r>
    </w:p>
    <w:p w14:paraId="4BC6120A" w14:textId="75E6394E" w:rsidR="00A10C22" w:rsidRPr="00967EBE" w:rsidRDefault="00A10C22" w:rsidP="11F83E65">
      <w:pPr>
        <w:spacing w:after="0"/>
      </w:pPr>
      <w:r w:rsidRPr="00967EBE">
        <w:t xml:space="preserve">Students will be able to: </w:t>
      </w:r>
    </w:p>
    <w:p w14:paraId="538599B9" w14:textId="619ACFBE" w:rsidR="00826CFD" w:rsidRPr="00967EBE" w:rsidRDefault="00826CFD" w:rsidP="007206AF">
      <w:pPr>
        <w:pStyle w:val="ListParagraph"/>
        <w:numPr>
          <w:ilvl w:val="0"/>
          <w:numId w:val="15"/>
        </w:numPr>
        <w:rPr>
          <w:b/>
          <w:bCs/>
        </w:rPr>
      </w:pPr>
      <w:r w:rsidRPr="00967EBE">
        <w:t>Gain confidence with some essential learning skills, including time managemen</w:t>
      </w:r>
      <w:r w:rsidR="00202DCC" w:rsidRPr="00967EBE">
        <w:t>t, notetaking and communication</w:t>
      </w:r>
    </w:p>
    <w:p w14:paraId="47C5FD2B" w14:textId="77777777" w:rsidR="00826CFD" w:rsidRPr="00967EBE" w:rsidRDefault="00826CFD" w:rsidP="007206AF">
      <w:pPr>
        <w:pStyle w:val="ListParagraph"/>
        <w:numPr>
          <w:ilvl w:val="0"/>
          <w:numId w:val="15"/>
        </w:numPr>
        <w:rPr>
          <w:b/>
          <w:bCs/>
        </w:rPr>
      </w:pPr>
      <w:r w:rsidRPr="00967EBE">
        <w:t>Discuss and reflect on their own study strategies and areas for development</w:t>
      </w:r>
    </w:p>
    <w:p w14:paraId="1AB47A61" w14:textId="33A6ACC3" w:rsidR="00826CFD" w:rsidRPr="00967EBE" w:rsidRDefault="00826CFD" w:rsidP="007206AF">
      <w:pPr>
        <w:pStyle w:val="ListParagraph"/>
        <w:numPr>
          <w:ilvl w:val="0"/>
          <w:numId w:val="15"/>
        </w:numPr>
        <w:rPr>
          <w:b/>
          <w:bCs/>
        </w:rPr>
      </w:pPr>
      <w:r w:rsidRPr="00967EBE">
        <w:t>Understand the importance of independent</w:t>
      </w:r>
      <w:r w:rsidR="1A47C2DC" w:rsidRPr="00967EBE">
        <w:t>,</w:t>
      </w:r>
      <w:r w:rsidRPr="00967EBE">
        <w:t xml:space="preserve"> reflective</w:t>
      </w:r>
      <w:r w:rsidR="474330C5" w:rsidRPr="00967EBE">
        <w:t xml:space="preserve"> and collaborative</w:t>
      </w:r>
      <w:r w:rsidRPr="00967EBE">
        <w:t xml:space="preserve"> learning </w:t>
      </w:r>
    </w:p>
    <w:p w14:paraId="4B51E4AA" w14:textId="77777777" w:rsidR="00FA6B2F" w:rsidRPr="00967EBE" w:rsidRDefault="00826CFD" w:rsidP="007206AF">
      <w:pPr>
        <w:pStyle w:val="ListParagraph"/>
        <w:numPr>
          <w:ilvl w:val="0"/>
          <w:numId w:val="15"/>
        </w:numPr>
        <w:pBdr>
          <w:bottom w:val="single" w:sz="6" w:space="1" w:color="auto"/>
        </w:pBdr>
        <w:rPr>
          <w:b/>
          <w:bCs/>
        </w:rPr>
      </w:pPr>
      <w:r w:rsidRPr="00967EBE">
        <w:t>Use some digital tools and apps to enhance learning</w:t>
      </w:r>
    </w:p>
    <w:p w14:paraId="6AE72CC8" w14:textId="7E7E1C93" w:rsidR="008A56A7" w:rsidRDefault="00371277" w:rsidP="2A9C1C3E">
      <w:pPr>
        <w:spacing w:after="0"/>
        <w:rPr>
          <w:b/>
          <w:bCs/>
        </w:rPr>
      </w:pPr>
      <w:r w:rsidRPr="2A9C1C3E">
        <w:rPr>
          <w:b/>
          <w:bCs/>
        </w:rPr>
        <w:t>Available as: Workshop, Panopto recording</w:t>
      </w:r>
    </w:p>
    <w:p w14:paraId="2EBA8BF3" w14:textId="7574DC1F" w:rsidR="00371277" w:rsidRDefault="008A56A7" w:rsidP="001B35C3">
      <w:pPr>
        <w:spacing w:after="0"/>
      </w:pPr>
      <w:r>
        <w:t>We also offer a session on Time Management and Digital Tools (C1)</w:t>
      </w:r>
    </w:p>
    <w:p w14:paraId="26572093" w14:textId="77777777" w:rsidR="008A26EA" w:rsidRDefault="008A26EA" w:rsidP="001B35C3">
      <w:pPr>
        <w:spacing w:after="0"/>
      </w:pPr>
    </w:p>
    <w:p w14:paraId="748DA2E1" w14:textId="77777777" w:rsidR="008A26EA" w:rsidRDefault="008A26EA" w:rsidP="00F839C9">
      <w:pPr>
        <w:pStyle w:val="Heading2"/>
      </w:pPr>
      <w:r w:rsidRPr="00ED0378">
        <w:t>A2: How do we learn?</w:t>
      </w:r>
      <w:r>
        <w:t xml:space="preserve"> (Suitable for Welcome)</w:t>
      </w:r>
    </w:p>
    <w:p w14:paraId="78AE79A9" w14:textId="77777777" w:rsidR="008A26EA" w:rsidRDefault="008A26EA" w:rsidP="008A26EA">
      <w:r w:rsidRPr="009C75F9">
        <w:t>Students will be able to:</w:t>
      </w:r>
    </w:p>
    <w:p w14:paraId="587E4633" w14:textId="77777777" w:rsidR="008A26EA" w:rsidRDefault="008A26EA" w:rsidP="008A26EA">
      <w:pPr>
        <w:pStyle w:val="ListParagraph"/>
        <w:numPr>
          <w:ilvl w:val="0"/>
          <w:numId w:val="36"/>
        </w:numPr>
      </w:pPr>
      <w:r>
        <w:t>Understand what we mean by learning</w:t>
      </w:r>
    </w:p>
    <w:p w14:paraId="7F57EB77" w14:textId="77777777" w:rsidR="008A26EA" w:rsidRDefault="008A26EA" w:rsidP="008A26EA">
      <w:pPr>
        <w:pStyle w:val="ListParagraph"/>
        <w:numPr>
          <w:ilvl w:val="0"/>
          <w:numId w:val="36"/>
        </w:numPr>
      </w:pPr>
      <w:r>
        <w:t>Have a greater awareness of the different ways of learning</w:t>
      </w:r>
    </w:p>
    <w:p w14:paraId="6AF1255F" w14:textId="77777777" w:rsidR="008A26EA" w:rsidRPr="009C75F9" w:rsidRDefault="008A26EA" w:rsidP="005677B7">
      <w:pPr>
        <w:pStyle w:val="ListParagraph"/>
        <w:numPr>
          <w:ilvl w:val="0"/>
          <w:numId w:val="36"/>
        </w:numPr>
        <w:pBdr>
          <w:bottom w:val="single" w:sz="4" w:space="1" w:color="auto"/>
        </w:pBdr>
      </w:pPr>
      <w:r>
        <w:t>Identify personalised strategies for learning</w:t>
      </w:r>
    </w:p>
    <w:p w14:paraId="08CBAC59" w14:textId="309BFA77" w:rsidR="00F839C9" w:rsidRDefault="008A26EA" w:rsidP="00F839C9">
      <w:r w:rsidRPr="00913017">
        <w:rPr>
          <w:b/>
        </w:rPr>
        <w:t>Available as: Workshop</w:t>
      </w:r>
    </w:p>
    <w:p w14:paraId="14790163" w14:textId="22128839" w:rsidR="00FA6B2F" w:rsidRPr="00967EBE" w:rsidRDefault="00FA6B2F" w:rsidP="00B32C1A">
      <w:pPr>
        <w:pStyle w:val="Heading2"/>
        <w:rPr>
          <w:b w:val="0"/>
        </w:rPr>
      </w:pPr>
      <w:r w:rsidRPr="00967EBE">
        <w:t>A</w:t>
      </w:r>
      <w:r w:rsidR="005677B7">
        <w:t>3</w:t>
      </w:r>
      <w:r w:rsidRPr="00967EBE">
        <w:t>: Returning to Education</w:t>
      </w:r>
      <w:r w:rsidR="0E82FA58" w:rsidRPr="00967EBE">
        <w:t xml:space="preserve"> (Suitable for Welcome)</w:t>
      </w:r>
      <w:r w:rsidRPr="00967EBE">
        <w:t xml:space="preserve"> </w:t>
      </w:r>
    </w:p>
    <w:p w14:paraId="399C8F0D" w14:textId="15118C9E" w:rsidR="00FA6B2F" w:rsidRPr="00967EBE" w:rsidRDefault="00FA6B2F" w:rsidP="00B32C1A">
      <w:pPr>
        <w:spacing w:after="0" w:line="240" w:lineRule="auto"/>
      </w:pPr>
      <w:r w:rsidRPr="00967EBE">
        <w:t xml:space="preserve">A version of Strategies for Effective Learning particularly aimed at mature students or those returning to education after a break. Students will be able to: </w:t>
      </w:r>
    </w:p>
    <w:p w14:paraId="291A7B7E" w14:textId="77777777" w:rsidR="00FA6B2F" w:rsidRPr="00967EBE" w:rsidRDefault="00FA6B2F" w:rsidP="00B32C1A">
      <w:pPr>
        <w:pStyle w:val="ListParagraph"/>
        <w:numPr>
          <w:ilvl w:val="0"/>
          <w:numId w:val="4"/>
        </w:numPr>
        <w:spacing w:line="240" w:lineRule="auto"/>
      </w:pPr>
      <w:r w:rsidRPr="00967EBE">
        <w:t>Better understand what’s expected of them at university</w:t>
      </w:r>
    </w:p>
    <w:p w14:paraId="72B324D2" w14:textId="77777777" w:rsidR="00FA6B2F" w:rsidRPr="00967EBE" w:rsidRDefault="00FA6B2F" w:rsidP="00B32C1A">
      <w:pPr>
        <w:pStyle w:val="ListParagraph"/>
        <w:numPr>
          <w:ilvl w:val="0"/>
          <w:numId w:val="3"/>
        </w:numPr>
        <w:spacing w:line="240" w:lineRule="auto"/>
      </w:pPr>
      <w:r w:rsidRPr="00967EBE">
        <w:t>Explore strategies for studying alongside other commitments</w:t>
      </w:r>
    </w:p>
    <w:p w14:paraId="13D975FE" w14:textId="77777777" w:rsidR="00B96630" w:rsidRDefault="00FA6B2F" w:rsidP="00B32C1A">
      <w:pPr>
        <w:pStyle w:val="ListParagraph"/>
        <w:numPr>
          <w:ilvl w:val="0"/>
          <w:numId w:val="3"/>
        </w:numPr>
        <w:spacing w:line="240" w:lineRule="auto"/>
      </w:pPr>
      <w:r w:rsidRPr="00967EBE">
        <w:t xml:space="preserve">Get to grips </w:t>
      </w:r>
      <w:r w:rsidR="00A37624" w:rsidRPr="00967EBE">
        <w:t xml:space="preserve">with </w:t>
      </w:r>
      <w:r w:rsidR="5644AB8A" w:rsidRPr="00967EBE">
        <w:t>some essential</w:t>
      </w:r>
      <w:r w:rsidR="00A37624" w:rsidRPr="00967EBE">
        <w:t xml:space="preserve"> learning</w:t>
      </w:r>
      <w:r w:rsidR="1805D65E" w:rsidRPr="00967EBE">
        <w:t xml:space="preserve"> skills</w:t>
      </w:r>
    </w:p>
    <w:p w14:paraId="707F19A5" w14:textId="77777777" w:rsidR="006A3FBC" w:rsidRDefault="006125C9" w:rsidP="00B32C1A">
      <w:pPr>
        <w:pStyle w:val="ListParagraph"/>
        <w:numPr>
          <w:ilvl w:val="0"/>
          <w:numId w:val="3"/>
        </w:numPr>
        <w:pBdr>
          <w:bottom w:val="single" w:sz="4" w:space="1" w:color="auto"/>
        </w:pBdr>
        <w:spacing w:after="0" w:line="240" w:lineRule="auto"/>
      </w:pPr>
      <w:r>
        <w:t>Use some digital tools and apps to enhance learnin</w:t>
      </w:r>
      <w:r w:rsidR="003B3720">
        <w:t>g</w:t>
      </w:r>
    </w:p>
    <w:p w14:paraId="0ED12037" w14:textId="77777777" w:rsidR="00B32C1A" w:rsidRDefault="00B32C1A" w:rsidP="00B32C1A">
      <w:pPr>
        <w:pStyle w:val="ListParagraph"/>
        <w:spacing w:after="0" w:line="240" w:lineRule="auto"/>
      </w:pPr>
    </w:p>
    <w:p w14:paraId="2D6D32CD" w14:textId="282CD26C" w:rsidR="00D25FE7" w:rsidRPr="00D25FE7" w:rsidRDefault="00371277" w:rsidP="00B85100">
      <w:pPr>
        <w:tabs>
          <w:tab w:val="right" w:pos="10466"/>
        </w:tabs>
        <w:spacing w:line="240" w:lineRule="auto"/>
      </w:pPr>
      <w:r w:rsidRPr="00754AE8">
        <w:rPr>
          <w:b/>
        </w:rPr>
        <w:t xml:space="preserve">Available as: Workshop, Panopto recording </w:t>
      </w:r>
    </w:p>
    <w:p w14:paraId="4A1CCFEA" w14:textId="035E036F" w:rsidR="00B06B5A" w:rsidRDefault="00B06B5A" w:rsidP="00D25FE7">
      <w:pPr>
        <w:pStyle w:val="Heading2"/>
      </w:pPr>
      <w:r w:rsidRPr="00826CFD">
        <w:t>A</w:t>
      </w:r>
      <w:r w:rsidR="005677B7">
        <w:t>4</w:t>
      </w:r>
      <w:r w:rsidRPr="00826CFD">
        <w:t xml:space="preserve">: </w:t>
      </w:r>
      <w:r>
        <w:t xml:space="preserve">Reading and </w:t>
      </w:r>
      <w:r w:rsidR="005B07BD">
        <w:t>N</w:t>
      </w:r>
      <w:r>
        <w:t xml:space="preserve">otetaking </w:t>
      </w:r>
      <w:r w:rsidR="005B07BD">
        <w:t>S</w:t>
      </w:r>
      <w:r>
        <w:t>trategies</w:t>
      </w:r>
      <w:r w:rsidRPr="00826CFD">
        <w:t xml:space="preserve"> </w:t>
      </w:r>
    </w:p>
    <w:p w14:paraId="4E61105C" w14:textId="77777777" w:rsidR="00B06B5A" w:rsidRPr="00A10C22" w:rsidRDefault="00B06B5A" w:rsidP="00B06B5A">
      <w:pPr>
        <w:spacing w:after="0"/>
      </w:pPr>
      <w:r>
        <w:t>Students will be able to:</w:t>
      </w:r>
    </w:p>
    <w:p w14:paraId="7CBD823E" w14:textId="77777777" w:rsidR="00B06B5A" w:rsidRPr="004558C0" w:rsidRDefault="00B06B5A" w:rsidP="007206AF">
      <w:pPr>
        <w:pStyle w:val="ListParagraph"/>
        <w:numPr>
          <w:ilvl w:val="0"/>
          <w:numId w:val="5"/>
        </w:numPr>
        <w:spacing w:line="259" w:lineRule="auto"/>
      </w:pPr>
      <w:r w:rsidRPr="004558C0">
        <w:t>Apply strategies for reading effectively and critically</w:t>
      </w:r>
    </w:p>
    <w:p w14:paraId="0D3A8926" w14:textId="77777777" w:rsidR="00B06B5A" w:rsidRPr="004558C0" w:rsidRDefault="00B06B5A" w:rsidP="007206AF">
      <w:pPr>
        <w:pStyle w:val="ListParagraph"/>
        <w:numPr>
          <w:ilvl w:val="0"/>
          <w:numId w:val="5"/>
        </w:numPr>
        <w:spacing w:line="259" w:lineRule="auto"/>
      </w:pPr>
      <w:r w:rsidRPr="004558C0">
        <w:t xml:space="preserve">Make </w:t>
      </w:r>
      <w:r>
        <w:t>active and useful notes</w:t>
      </w:r>
      <w:r w:rsidRPr="004558C0">
        <w:t xml:space="preserve"> while reading</w:t>
      </w:r>
    </w:p>
    <w:p w14:paraId="1B19E66D" w14:textId="450E9094" w:rsidR="003B3720" w:rsidRDefault="00B06B5A" w:rsidP="007206AF">
      <w:pPr>
        <w:pStyle w:val="ListParagraph"/>
        <w:numPr>
          <w:ilvl w:val="0"/>
          <w:numId w:val="5"/>
        </w:numPr>
        <w:pBdr>
          <w:bottom w:val="single" w:sz="6" w:space="1" w:color="auto"/>
        </w:pBdr>
      </w:pPr>
      <w:r>
        <w:t xml:space="preserve">Consider a range of digital note-taking tools </w:t>
      </w:r>
    </w:p>
    <w:p w14:paraId="5990721F" w14:textId="1AEDA0E8" w:rsidR="00210D6E" w:rsidRDefault="00371277" w:rsidP="00AC26B9">
      <w:pPr>
        <w:spacing w:after="0"/>
        <w:rPr>
          <w:b/>
        </w:rPr>
      </w:pPr>
      <w:r w:rsidRPr="00697FF0">
        <w:rPr>
          <w:b/>
        </w:rPr>
        <w:t>Available as: Workshop</w:t>
      </w:r>
    </w:p>
    <w:p w14:paraId="2B21F36C" w14:textId="77777777" w:rsidR="00AC26B9" w:rsidRPr="00210D6E" w:rsidRDefault="00AC26B9" w:rsidP="00AC26B9">
      <w:pPr>
        <w:spacing w:after="0"/>
        <w:rPr>
          <w:b/>
        </w:rPr>
      </w:pPr>
    </w:p>
    <w:p w14:paraId="0C7472FB" w14:textId="52A2D4FC" w:rsidR="00B06B5A" w:rsidRDefault="00B06B5A" w:rsidP="00B06B5A">
      <w:pPr>
        <w:pStyle w:val="Heading2"/>
      </w:pPr>
      <w:r w:rsidRPr="00826CFD">
        <w:t>A</w:t>
      </w:r>
      <w:r w:rsidR="00B32C1A">
        <w:t>5</w:t>
      </w:r>
      <w:r w:rsidRPr="00826CFD">
        <w:t xml:space="preserve">: Critical Thinking </w:t>
      </w:r>
    </w:p>
    <w:p w14:paraId="6A6BC3CC" w14:textId="77777777" w:rsidR="00B06B5A" w:rsidRPr="00A10C22" w:rsidRDefault="00B06B5A" w:rsidP="00B06B5A">
      <w:pPr>
        <w:spacing w:after="0"/>
      </w:pPr>
      <w:r>
        <w:t>Students will be able to:</w:t>
      </w:r>
    </w:p>
    <w:p w14:paraId="4343674A" w14:textId="77777777" w:rsidR="00B06B5A" w:rsidRDefault="00B06B5A" w:rsidP="007206AF">
      <w:pPr>
        <w:pStyle w:val="ListParagraph"/>
        <w:numPr>
          <w:ilvl w:val="0"/>
          <w:numId w:val="5"/>
        </w:numPr>
      </w:pPr>
      <w:r>
        <w:t>Identify, construct and evaluate arguments and their components</w:t>
      </w:r>
    </w:p>
    <w:p w14:paraId="0BDE573B" w14:textId="77777777" w:rsidR="00B06B5A" w:rsidRDefault="00B06B5A" w:rsidP="007206AF">
      <w:pPr>
        <w:pStyle w:val="ListParagraph"/>
        <w:numPr>
          <w:ilvl w:val="0"/>
          <w:numId w:val="5"/>
        </w:numPr>
      </w:pPr>
      <w:r>
        <w:t>Detect inconsistencies and common mistakes in own &amp; others' reasoning</w:t>
      </w:r>
    </w:p>
    <w:p w14:paraId="6BC521A3" w14:textId="77777777" w:rsidR="00B06B5A" w:rsidRDefault="00B06B5A" w:rsidP="007206AF">
      <w:pPr>
        <w:pStyle w:val="ListParagraph"/>
        <w:numPr>
          <w:ilvl w:val="0"/>
          <w:numId w:val="5"/>
        </w:numPr>
        <w:pBdr>
          <w:bottom w:val="single" w:sz="6" w:space="1" w:color="auto"/>
        </w:pBdr>
      </w:pPr>
      <w:r>
        <w:t>Apply techniques for systematically solving problems</w:t>
      </w:r>
    </w:p>
    <w:p w14:paraId="3F20A4FD" w14:textId="2B5ED932" w:rsidR="001B35C3" w:rsidRDefault="00371277" w:rsidP="00684219">
      <w:pPr>
        <w:spacing w:after="0"/>
        <w:rPr>
          <w:b/>
          <w:bCs/>
        </w:rPr>
      </w:pPr>
      <w:r w:rsidRPr="2A9C1C3E">
        <w:rPr>
          <w:b/>
          <w:bCs/>
        </w:rPr>
        <w:t>Available as: Workshop, Canvas resource</w:t>
      </w:r>
    </w:p>
    <w:p w14:paraId="3D2E3668" w14:textId="77777777" w:rsidR="00684219" w:rsidRPr="00210D6E" w:rsidRDefault="00684219" w:rsidP="00684219">
      <w:pPr>
        <w:spacing w:after="0"/>
        <w:rPr>
          <w:b/>
          <w:bCs/>
        </w:rPr>
      </w:pPr>
    </w:p>
    <w:p w14:paraId="48C5C21F" w14:textId="453D1839" w:rsidR="00B06B5A" w:rsidRDefault="00B06B5A" w:rsidP="00B06B5A">
      <w:pPr>
        <w:pStyle w:val="Heading2"/>
      </w:pPr>
      <w:r w:rsidRPr="00826CFD">
        <w:lastRenderedPageBreak/>
        <w:t>A</w:t>
      </w:r>
      <w:r w:rsidR="00B32C1A">
        <w:t>6</w:t>
      </w:r>
      <w:r w:rsidRPr="00826CFD">
        <w:t xml:space="preserve">: </w:t>
      </w:r>
      <w:r>
        <w:t xml:space="preserve">How to </w:t>
      </w:r>
      <w:r w:rsidR="005B07BD">
        <w:t>C</w:t>
      </w:r>
      <w:r>
        <w:t xml:space="preserve">ritique an </w:t>
      </w:r>
      <w:r w:rsidR="005B07BD">
        <w:t>A</w:t>
      </w:r>
      <w:r>
        <w:t xml:space="preserve">cademic </w:t>
      </w:r>
      <w:r w:rsidR="005B07BD">
        <w:t>A</w:t>
      </w:r>
      <w:r>
        <w:t xml:space="preserve">rticle </w:t>
      </w:r>
      <w:r w:rsidRPr="00826CFD">
        <w:t xml:space="preserve"> </w:t>
      </w:r>
    </w:p>
    <w:p w14:paraId="09F86DC1" w14:textId="77777777" w:rsidR="002609C2" w:rsidRDefault="00B06B5A" w:rsidP="0038709E">
      <w:pPr>
        <w:spacing w:after="0"/>
        <w:rPr>
          <w:rFonts w:ascii="Calibri" w:eastAsia="Calibri" w:hAnsi="Calibri" w:cs="Calibri"/>
          <w:color w:val="000000" w:themeColor="text1"/>
        </w:rPr>
      </w:pPr>
      <w:r>
        <w:t>Students will be able to:</w:t>
      </w:r>
      <w:r w:rsidR="099D5097" w:rsidRPr="099D5097">
        <w:rPr>
          <w:rFonts w:ascii="Calibri" w:eastAsia="Calibri" w:hAnsi="Calibri" w:cs="Calibri"/>
          <w:color w:val="000000" w:themeColor="text1"/>
        </w:rPr>
        <w:t xml:space="preserve"> </w:t>
      </w:r>
    </w:p>
    <w:p w14:paraId="187F0482" w14:textId="218F1A80" w:rsidR="00B06B5A" w:rsidRPr="00257113" w:rsidRDefault="099D5097" w:rsidP="00257113">
      <w:pPr>
        <w:pStyle w:val="ListParagraph"/>
        <w:numPr>
          <w:ilvl w:val="0"/>
          <w:numId w:val="35"/>
        </w:numPr>
        <w:pBdr>
          <w:bottom w:val="single" w:sz="6" w:space="1" w:color="auto"/>
        </w:pBdr>
        <w:spacing w:after="0"/>
        <w:rPr>
          <w:rFonts w:eastAsia="Calibri"/>
          <w:color w:val="000000" w:themeColor="text1"/>
        </w:rPr>
      </w:pPr>
      <w:r w:rsidRPr="00257113">
        <w:rPr>
          <w:rFonts w:eastAsia="Calibri"/>
          <w:color w:val="000000" w:themeColor="text1"/>
        </w:rPr>
        <w:t>Understand what is involved in critiquing an article</w:t>
      </w:r>
    </w:p>
    <w:p w14:paraId="1FE129AA" w14:textId="1285A412" w:rsidR="00B06B5A" w:rsidRDefault="099D5097" w:rsidP="007206AF">
      <w:pPr>
        <w:pStyle w:val="ListParagraph"/>
        <w:numPr>
          <w:ilvl w:val="0"/>
          <w:numId w:val="2"/>
        </w:numPr>
        <w:pBdr>
          <w:bottom w:val="single" w:sz="6" w:space="1" w:color="auto"/>
        </w:pBdr>
        <w:spacing w:line="259" w:lineRule="auto"/>
        <w:rPr>
          <w:rFonts w:asciiTheme="minorHAnsi" w:eastAsiaTheme="minorEastAsia" w:hAnsiTheme="minorHAnsi" w:cstheme="minorBidi"/>
          <w:color w:val="000000" w:themeColor="text1"/>
        </w:rPr>
      </w:pPr>
      <w:r w:rsidRPr="099D5097">
        <w:rPr>
          <w:rFonts w:eastAsia="Calibri"/>
          <w:color w:val="000000" w:themeColor="text1"/>
        </w:rPr>
        <w:t>Understand the role of different sections of an article</w:t>
      </w:r>
    </w:p>
    <w:p w14:paraId="7D97C679" w14:textId="1B676066" w:rsidR="00B06B5A" w:rsidRDefault="099D5097" w:rsidP="007206AF">
      <w:pPr>
        <w:pStyle w:val="ListParagraph"/>
        <w:numPr>
          <w:ilvl w:val="0"/>
          <w:numId w:val="2"/>
        </w:numPr>
        <w:pBdr>
          <w:bottom w:val="single" w:sz="6" w:space="1" w:color="auto"/>
        </w:pBdr>
        <w:spacing w:line="259" w:lineRule="auto"/>
        <w:rPr>
          <w:rFonts w:asciiTheme="minorHAnsi" w:eastAsiaTheme="minorEastAsia" w:hAnsiTheme="minorHAnsi" w:cstheme="minorBidi"/>
          <w:color w:val="000000" w:themeColor="text1"/>
        </w:rPr>
      </w:pPr>
      <w:r w:rsidRPr="099D5097">
        <w:rPr>
          <w:rFonts w:eastAsia="Calibri"/>
          <w:color w:val="000000" w:themeColor="text1"/>
        </w:rPr>
        <w:t>Develop a thoughtful, questioning approach to reading</w:t>
      </w:r>
    </w:p>
    <w:p w14:paraId="13096F61" w14:textId="2415914C" w:rsidR="00B06B5A" w:rsidRDefault="099D5097" w:rsidP="007206AF">
      <w:pPr>
        <w:pStyle w:val="ListParagraph"/>
        <w:numPr>
          <w:ilvl w:val="0"/>
          <w:numId w:val="2"/>
        </w:numPr>
        <w:pBdr>
          <w:bottom w:val="single" w:sz="6" w:space="1" w:color="auto"/>
        </w:pBdr>
        <w:spacing w:line="259" w:lineRule="auto"/>
        <w:rPr>
          <w:rFonts w:asciiTheme="minorHAnsi" w:eastAsiaTheme="minorEastAsia" w:hAnsiTheme="minorHAnsi" w:cstheme="minorBidi"/>
          <w:color w:val="000000" w:themeColor="text1"/>
        </w:rPr>
      </w:pPr>
      <w:r w:rsidRPr="099D5097">
        <w:rPr>
          <w:rFonts w:eastAsia="Calibri"/>
          <w:color w:val="000000" w:themeColor="text1"/>
        </w:rPr>
        <w:t>Identify, summarise, and evaluate the ideas and information presented</w:t>
      </w:r>
    </w:p>
    <w:p w14:paraId="5CF79D6B" w14:textId="32BB1450" w:rsidR="00B06B5A" w:rsidRDefault="099D5097" w:rsidP="007206AF">
      <w:pPr>
        <w:pStyle w:val="ListParagraph"/>
        <w:numPr>
          <w:ilvl w:val="0"/>
          <w:numId w:val="2"/>
        </w:numPr>
        <w:pBdr>
          <w:bottom w:val="single" w:sz="6" w:space="1" w:color="auto"/>
        </w:pBdr>
        <w:spacing w:line="259" w:lineRule="auto"/>
        <w:rPr>
          <w:rFonts w:asciiTheme="minorHAnsi" w:eastAsiaTheme="minorEastAsia" w:hAnsiTheme="minorHAnsi" w:cstheme="minorBidi"/>
          <w:color w:val="000000" w:themeColor="text1"/>
        </w:rPr>
      </w:pPr>
      <w:r w:rsidRPr="099D5097">
        <w:rPr>
          <w:rFonts w:eastAsia="Calibri"/>
          <w:color w:val="000000" w:themeColor="text1"/>
        </w:rPr>
        <w:t>Write in a critical and concise way</w:t>
      </w:r>
      <w:r w:rsidR="00B06B5A">
        <w:t xml:space="preserve"> </w:t>
      </w:r>
    </w:p>
    <w:p w14:paraId="225EF5AD" w14:textId="24219044" w:rsidR="00B06B5A" w:rsidRPr="00684219" w:rsidRDefault="00371277" w:rsidP="00684219">
      <w:pPr>
        <w:rPr>
          <w:b/>
          <w:bCs/>
        </w:rPr>
      </w:pPr>
      <w:r w:rsidRPr="00697FF0">
        <w:rPr>
          <w:b/>
        </w:rPr>
        <w:t>Available as: Workshop</w:t>
      </w:r>
      <w:r w:rsidR="00BF222B">
        <w:rPr>
          <w:b/>
        </w:rPr>
        <w:t xml:space="preserve">, Panopto recording </w:t>
      </w:r>
      <w:r w:rsidRPr="00697FF0">
        <w:rPr>
          <w:b/>
        </w:rPr>
        <w:t xml:space="preserve"> </w:t>
      </w:r>
    </w:p>
    <w:p w14:paraId="1A2CA235" w14:textId="7C91CDFF" w:rsidR="00823D7C" w:rsidRPr="0081323F" w:rsidRDefault="00823D7C" w:rsidP="00823D7C">
      <w:pPr>
        <w:pStyle w:val="Heading2"/>
      </w:pPr>
      <w:r>
        <w:t>A</w:t>
      </w:r>
      <w:r w:rsidR="00B32C1A">
        <w:t>7</w:t>
      </w:r>
      <w:r w:rsidRPr="0081323F">
        <w:t>: Critical Analysis in the Sciences</w:t>
      </w:r>
    </w:p>
    <w:p w14:paraId="67EF7BF5" w14:textId="4DE9718A" w:rsidR="00823D7C" w:rsidRDefault="099D5097" w:rsidP="00823D7C">
      <w:pPr>
        <w:spacing w:after="0"/>
      </w:pPr>
      <w:r>
        <w:t xml:space="preserve">This session is suitable for </w:t>
      </w:r>
      <w:proofErr w:type="gramStart"/>
      <w:r>
        <w:t>students</w:t>
      </w:r>
      <w:proofErr w:type="gramEnd"/>
      <w:r>
        <w:t xml:space="preserve"> undertaking degrees with a scientific component. </w:t>
      </w:r>
    </w:p>
    <w:p w14:paraId="06E3CF2E" w14:textId="77777777" w:rsidR="008E76ED" w:rsidRPr="00545AFC" w:rsidRDefault="008E76ED" w:rsidP="00823D7C">
      <w:pPr>
        <w:spacing w:after="0"/>
        <w:rPr>
          <w:sz w:val="10"/>
          <w:szCs w:val="10"/>
        </w:rPr>
      </w:pPr>
    </w:p>
    <w:p w14:paraId="3D579835" w14:textId="6F4771A2" w:rsidR="00823D7C" w:rsidRPr="0081323F" w:rsidRDefault="00823D7C" w:rsidP="00823D7C">
      <w:pPr>
        <w:spacing w:after="0"/>
      </w:pPr>
      <w:r>
        <w:t>Students will be able to:</w:t>
      </w:r>
    </w:p>
    <w:p w14:paraId="6476F1A2" w14:textId="77777777" w:rsidR="00823D7C" w:rsidRPr="0081323F" w:rsidRDefault="00823D7C" w:rsidP="007206AF">
      <w:pPr>
        <w:pStyle w:val="ListParagraph"/>
        <w:numPr>
          <w:ilvl w:val="0"/>
          <w:numId w:val="5"/>
        </w:numPr>
        <w:spacing w:after="0"/>
        <w:rPr>
          <w:rFonts w:asciiTheme="minorHAnsi" w:eastAsiaTheme="minorEastAsia" w:hAnsiTheme="minorHAnsi" w:cstheme="minorBidi"/>
        </w:rPr>
      </w:pPr>
      <w:r w:rsidRPr="0081323F">
        <w:t>Think and read critically</w:t>
      </w:r>
    </w:p>
    <w:p w14:paraId="4220BF86" w14:textId="77777777" w:rsidR="00823D7C" w:rsidRPr="0081323F" w:rsidRDefault="00823D7C" w:rsidP="007206AF">
      <w:pPr>
        <w:pStyle w:val="ListParagraph"/>
        <w:numPr>
          <w:ilvl w:val="0"/>
          <w:numId w:val="5"/>
        </w:numPr>
        <w:spacing w:after="0"/>
        <w:rPr>
          <w:rFonts w:asciiTheme="minorHAnsi" w:eastAsiaTheme="minorEastAsia" w:hAnsiTheme="minorHAnsi" w:cstheme="minorBidi"/>
        </w:rPr>
      </w:pPr>
      <w:r w:rsidRPr="0081323F">
        <w:t>Critique scientific papers in more depth</w:t>
      </w:r>
    </w:p>
    <w:p w14:paraId="6225886D" w14:textId="77777777" w:rsidR="00D51861" w:rsidRPr="00D51861" w:rsidRDefault="00823D7C" w:rsidP="007206AF">
      <w:pPr>
        <w:pStyle w:val="ListParagraph"/>
        <w:numPr>
          <w:ilvl w:val="0"/>
          <w:numId w:val="5"/>
        </w:numPr>
        <w:spacing w:after="0"/>
        <w:rPr>
          <w:rFonts w:asciiTheme="minorHAnsi" w:eastAsiaTheme="minorEastAsia" w:hAnsiTheme="minorHAnsi" w:cstheme="minorBidi"/>
        </w:rPr>
      </w:pPr>
      <w:r w:rsidRPr="0081323F">
        <w:t>Demonstrate critical analysis in writing</w:t>
      </w:r>
    </w:p>
    <w:p w14:paraId="2E587864" w14:textId="673472D0" w:rsidR="00823D7C" w:rsidRPr="00371277" w:rsidRDefault="00823D7C" w:rsidP="00D51861">
      <w:pPr>
        <w:pStyle w:val="ListParagraph"/>
        <w:spacing w:after="0"/>
        <w:rPr>
          <w:rFonts w:asciiTheme="minorHAnsi" w:eastAsiaTheme="minorEastAsia" w:hAnsiTheme="minorHAnsi" w:cstheme="minorBidi"/>
        </w:rPr>
      </w:pPr>
      <w:r>
        <w:rPr>
          <w:noProof/>
          <w:lang w:eastAsia="en-GB"/>
        </w:rPr>
        <mc:AlternateContent>
          <mc:Choice Requires="wps">
            <w:drawing>
              <wp:anchor distT="0" distB="0" distL="114300" distR="114300" simplePos="0" relativeHeight="251659264" behindDoc="0" locked="0" layoutInCell="1" allowOverlap="1" wp14:anchorId="130F6CF9" wp14:editId="51D43B5D">
                <wp:simplePos x="0" y="0"/>
                <wp:positionH relativeFrom="column">
                  <wp:posOffset>247650</wp:posOffset>
                </wp:positionH>
                <wp:positionV relativeFrom="paragraph">
                  <wp:posOffset>93345</wp:posOffset>
                </wp:positionV>
                <wp:extent cx="6400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00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D22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5pt" to="52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" strokecolor="black [3200]" strokeweight=".5pt">
                <v:stroke joinstyle="miter"/>
              </v:line>
            </w:pict>
          </mc:Fallback>
        </mc:AlternateContent>
      </w:r>
    </w:p>
    <w:p w14:paraId="335681CF" w14:textId="1E2553D1" w:rsidR="00371277" w:rsidRPr="00B21DE0" w:rsidRDefault="00371277" w:rsidP="00B21DE0">
      <w:pPr>
        <w:rPr>
          <w:b/>
          <w:bCs/>
        </w:rPr>
      </w:pPr>
      <w:r w:rsidRPr="003B3720">
        <w:rPr>
          <w:b/>
        </w:rPr>
        <w:t xml:space="preserve">Available as: Workshop </w:t>
      </w:r>
    </w:p>
    <w:p w14:paraId="3003C597" w14:textId="61CDF4F3" w:rsidR="00B06B5A" w:rsidRDefault="00B06B5A" w:rsidP="00B06B5A">
      <w:pPr>
        <w:pStyle w:val="Heading2"/>
      </w:pPr>
      <w:r w:rsidRPr="00826CFD">
        <w:t>A</w:t>
      </w:r>
      <w:r w:rsidR="00533ECE">
        <w:t>8</w:t>
      </w:r>
      <w:r w:rsidRPr="00826CFD">
        <w:t xml:space="preserve">: Presentation Skills </w:t>
      </w:r>
    </w:p>
    <w:p w14:paraId="317B491B" w14:textId="1C0BAC56" w:rsidR="00B06B5A" w:rsidRDefault="00B06B5A" w:rsidP="099D5097">
      <w:pPr>
        <w:spacing w:after="0"/>
      </w:pPr>
      <w:r>
        <w:t xml:space="preserve">This session can be adapted to cover different delivery types e.g. in- person, recorded or online presentations. </w:t>
      </w:r>
    </w:p>
    <w:p w14:paraId="6222713D" w14:textId="77777777" w:rsidR="008E76ED" w:rsidRPr="00545AFC" w:rsidRDefault="008E76ED" w:rsidP="099D5097">
      <w:pPr>
        <w:spacing w:after="0"/>
        <w:rPr>
          <w:sz w:val="10"/>
          <w:szCs w:val="10"/>
        </w:rPr>
      </w:pPr>
    </w:p>
    <w:p w14:paraId="1BC0003C" w14:textId="7BCF94F5" w:rsidR="00B06B5A" w:rsidRPr="00A10C22" w:rsidRDefault="00B06B5A" w:rsidP="00B06B5A">
      <w:pPr>
        <w:spacing w:after="0"/>
      </w:pPr>
      <w:r>
        <w:t>Students will be able to:</w:t>
      </w:r>
    </w:p>
    <w:p w14:paraId="2FD5B120" w14:textId="38311B0E" w:rsidR="00B06B5A" w:rsidRDefault="00B06B5A" w:rsidP="007206AF">
      <w:pPr>
        <w:pStyle w:val="ListParagraph"/>
        <w:numPr>
          <w:ilvl w:val="0"/>
          <w:numId w:val="7"/>
        </w:numPr>
      </w:pPr>
      <w:r>
        <w:t>Understand what goes into an effective presentation</w:t>
      </w:r>
    </w:p>
    <w:p w14:paraId="33F8DC5C" w14:textId="77777777" w:rsidR="00B06B5A" w:rsidRDefault="00B06B5A" w:rsidP="007206AF">
      <w:pPr>
        <w:pStyle w:val="ListParagraph"/>
        <w:numPr>
          <w:ilvl w:val="0"/>
          <w:numId w:val="7"/>
        </w:numPr>
      </w:pPr>
      <w:r>
        <w:t>Deliver a presentation with more confidence</w:t>
      </w:r>
    </w:p>
    <w:p w14:paraId="6D2A970D" w14:textId="77777777" w:rsidR="00B06B5A" w:rsidRDefault="00B06B5A" w:rsidP="007206AF">
      <w:pPr>
        <w:pStyle w:val="ListParagraph"/>
        <w:numPr>
          <w:ilvl w:val="0"/>
          <w:numId w:val="7"/>
        </w:numPr>
      </w:pPr>
      <w:r>
        <w:t>Structure a presentation to grab and hold attention</w:t>
      </w:r>
    </w:p>
    <w:p w14:paraId="4703E846" w14:textId="1AD1791D" w:rsidR="099D5097" w:rsidRDefault="099D5097" w:rsidP="008E76ED">
      <w:pPr>
        <w:pStyle w:val="ListParagraph"/>
        <w:numPr>
          <w:ilvl w:val="0"/>
          <w:numId w:val="7"/>
        </w:numPr>
        <w:pBdr>
          <w:bottom w:val="single" w:sz="4" w:space="1" w:color="auto"/>
        </w:pBdr>
        <w:rPr>
          <w:rFonts w:asciiTheme="minorHAnsi" w:eastAsiaTheme="minorEastAsia" w:hAnsiTheme="minorHAnsi" w:cstheme="minorBidi"/>
        </w:rPr>
      </w:pPr>
      <w:r>
        <w:t xml:space="preserve">Include effective and accessible visuals. </w:t>
      </w:r>
    </w:p>
    <w:p w14:paraId="092F373B" w14:textId="0FAFFA85" w:rsidR="00D51861" w:rsidRPr="00B21DE0" w:rsidRDefault="00D51861" w:rsidP="00B21DE0">
      <w:pPr>
        <w:rPr>
          <w:b/>
          <w:bCs/>
        </w:rPr>
      </w:pPr>
      <w:r w:rsidRPr="00697FF0">
        <w:rPr>
          <w:b/>
        </w:rPr>
        <w:t xml:space="preserve">Available as: Workshop, Canvas resource </w:t>
      </w:r>
    </w:p>
    <w:p w14:paraId="67975C97" w14:textId="3390AE69" w:rsidR="00A10C22" w:rsidRDefault="00A10C22" w:rsidP="099D5097">
      <w:pPr>
        <w:pStyle w:val="Heading2"/>
      </w:pPr>
      <w:r>
        <w:t>A</w:t>
      </w:r>
      <w:r w:rsidR="00533ECE">
        <w:t>9</w:t>
      </w:r>
      <w:r w:rsidR="00FA6B2F">
        <w:t>: Working Collaboratively</w:t>
      </w:r>
    </w:p>
    <w:p w14:paraId="02DEA9F7" w14:textId="0EE95243" w:rsidR="00A10C22" w:rsidRDefault="00A10C22" w:rsidP="00A37624">
      <w:pPr>
        <w:spacing w:after="0"/>
      </w:pPr>
      <w:r>
        <w:t>This session can also be paired with C4: Collaboration and Sharing Tools</w:t>
      </w:r>
    </w:p>
    <w:p w14:paraId="3490E8C4" w14:textId="77777777" w:rsidR="00C37B39" w:rsidRPr="00545AFC" w:rsidRDefault="00C37B39" w:rsidP="00A37624">
      <w:pPr>
        <w:spacing w:after="0"/>
        <w:rPr>
          <w:sz w:val="10"/>
          <w:szCs w:val="10"/>
        </w:rPr>
      </w:pPr>
    </w:p>
    <w:p w14:paraId="00F3965C" w14:textId="01773B3B" w:rsidR="00A10C22" w:rsidRPr="00A10C22" w:rsidRDefault="00A10C22" w:rsidP="00A37624">
      <w:pPr>
        <w:spacing w:after="0"/>
      </w:pPr>
      <w:r>
        <w:t>Students will be able to:</w:t>
      </w:r>
    </w:p>
    <w:p w14:paraId="2984CD0A" w14:textId="77777777" w:rsidR="00FA6B2F" w:rsidRDefault="00FA6B2F" w:rsidP="007206AF">
      <w:pPr>
        <w:pStyle w:val="ListParagraph"/>
        <w:numPr>
          <w:ilvl w:val="0"/>
          <w:numId w:val="6"/>
        </w:numPr>
      </w:pPr>
      <w:r>
        <w:t>Plan group roles and set clear aims for team projects or assignments</w:t>
      </w:r>
    </w:p>
    <w:p w14:paraId="740C4107" w14:textId="77777777" w:rsidR="00FA6B2F" w:rsidRDefault="00FA6B2F" w:rsidP="007206AF">
      <w:pPr>
        <w:pStyle w:val="ListParagraph"/>
        <w:numPr>
          <w:ilvl w:val="0"/>
          <w:numId w:val="6"/>
        </w:numPr>
      </w:pPr>
      <w:r>
        <w:t>Work and communicate effectively and productively in a team</w:t>
      </w:r>
    </w:p>
    <w:p w14:paraId="27FD7D95" w14:textId="7A379992" w:rsidR="00FA6B2F" w:rsidRDefault="00FA6B2F" w:rsidP="007206AF">
      <w:pPr>
        <w:pStyle w:val="ListParagraph"/>
        <w:numPr>
          <w:ilvl w:val="0"/>
          <w:numId w:val="6"/>
        </w:numPr>
      </w:pPr>
      <w:r>
        <w:t>Deal with difficult situations when working with others</w:t>
      </w:r>
    </w:p>
    <w:p w14:paraId="2BE6B230" w14:textId="2BA089A7" w:rsidR="00821F50" w:rsidRDefault="00821F50" w:rsidP="007206AF">
      <w:pPr>
        <w:pStyle w:val="ListParagraph"/>
        <w:numPr>
          <w:ilvl w:val="0"/>
          <w:numId w:val="6"/>
        </w:numPr>
        <w:pBdr>
          <w:bottom w:val="single" w:sz="6" w:space="4" w:color="auto"/>
        </w:pBdr>
      </w:pPr>
      <w:r>
        <w:t xml:space="preserve">Explore a range of digital collaboration tools  </w:t>
      </w:r>
    </w:p>
    <w:p w14:paraId="187CE019" w14:textId="09ADD93B" w:rsidR="0053625E" w:rsidRDefault="0053625E" w:rsidP="007206AF">
      <w:pPr>
        <w:pStyle w:val="ListParagraph"/>
        <w:numPr>
          <w:ilvl w:val="0"/>
          <w:numId w:val="6"/>
        </w:numPr>
        <w:pBdr>
          <w:bottom w:val="single" w:sz="6" w:space="4" w:color="auto"/>
        </w:pBdr>
      </w:pPr>
      <w:r>
        <w:t>If appropriate to the assessment, develop skills for writing collaboratively</w:t>
      </w:r>
    </w:p>
    <w:p w14:paraId="01EE3EAA" w14:textId="76739837" w:rsidR="00821F50" w:rsidRPr="00B21DE0" w:rsidRDefault="00D51861" w:rsidP="00B21DE0">
      <w:pPr>
        <w:rPr>
          <w:b/>
          <w:bCs/>
        </w:rPr>
      </w:pPr>
      <w:r w:rsidRPr="00697FF0">
        <w:rPr>
          <w:b/>
        </w:rPr>
        <w:t>Available as: Workshop, Canvas resource</w:t>
      </w:r>
    </w:p>
    <w:p w14:paraId="2624B494" w14:textId="1C62237C" w:rsidR="00821F50" w:rsidRDefault="00821F50" w:rsidP="00821F50">
      <w:pPr>
        <w:pStyle w:val="Heading2"/>
      </w:pPr>
      <w:r w:rsidRPr="00826CFD">
        <w:t>A</w:t>
      </w:r>
      <w:r w:rsidR="00533ECE">
        <w:t>10</w:t>
      </w:r>
      <w:r w:rsidRPr="00826CFD">
        <w:t xml:space="preserve">: </w:t>
      </w:r>
      <w:r>
        <w:t xml:space="preserve">Exams and </w:t>
      </w:r>
      <w:r w:rsidR="00F115C2">
        <w:t>R</w:t>
      </w:r>
      <w:r>
        <w:t>evision</w:t>
      </w:r>
      <w:r w:rsidRPr="00826CFD">
        <w:t xml:space="preserve"> </w:t>
      </w:r>
    </w:p>
    <w:p w14:paraId="69304AEF" w14:textId="20D66AB5" w:rsidR="00821F50" w:rsidRDefault="00821F50" w:rsidP="00821F50">
      <w:r>
        <w:t xml:space="preserve">This session can be tailored to suit different types of exams e.g. essay based, MCQs, </w:t>
      </w:r>
      <w:r w:rsidR="0019691D" w:rsidRPr="006A0D46">
        <w:t>remote</w:t>
      </w:r>
      <w:r>
        <w:t xml:space="preserve"> or in-person. </w:t>
      </w:r>
    </w:p>
    <w:p w14:paraId="7CB7A35D" w14:textId="77777777" w:rsidR="00821F50" w:rsidRPr="00A10C22" w:rsidRDefault="00821F50" w:rsidP="00821F50">
      <w:pPr>
        <w:spacing w:after="0"/>
      </w:pPr>
      <w:r>
        <w:t>Students will be able to:</w:t>
      </w:r>
    </w:p>
    <w:p w14:paraId="2C03203F" w14:textId="4556A4E5" w:rsidR="00821F50" w:rsidRDefault="00821F50" w:rsidP="007206AF">
      <w:pPr>
        <w:pStyle w:val="ListParagraph"/>
        <w:numPr>
          <w:ilvl w:val="0"/>
          <w:numId w:val="5"/>
        </w:numPr>
        <w:spacing w:line="259" w:lineRule="auto"/>
      </w:pPr>
      <w:r>
        <w:t xml:space="preserve">Understand what the type of exam involves and how </w:t>
      </w:r>
      <w:r w:rsidR="007C242F">
        <w:t>to</w:t>
      </w:r>
      <w:r>
        <w:t xml:space="preserve"> prepare for it</w:t>
      </w:r>
    </w:p>
    <w:p w14:paraId="0EF8D54D" w14:textId="2FDC3AAF" w:rsidR="00821F50" w:rsidRDefault="00821F50" w:rsidP="007206AF">
      <w:pPr>
        <w:pStyle w:val="ListParagraph"/>
        <w:numPr>
          <w:ilvl w:val="0"/>
          <w:numId w:val="5"/>
        </w:numPr>
        <w:spacing w:line="259" w:lineRule="auto"/>
      </w:pPr>
      <w:r>
        <w:t xml:space="preserve">Reflect on </w:t>
      </w:r>
      <w:r w:rsidR="00226CB9">
        <w:t xml:space="preserve">their </w:t>
      </w:r>
      <w:r w:rsidR="00403D6E">
        <w:t xml:space="preserve">own </w:t>
      </w:r>
      <w:r>
        <w:t xml:space="preserve">approaches to revision </w:t>
      </w:r>
    </w:p>
    <w:p w14:paraId="7B1B983A" w14:textId="77777777" w:rsidR="00821F50" w:rsidRDefault="00821F50" w:rsidP="007206AF">
      <w:pPr>
        <w:pStyle w:val="ListParagraph"/>
        <w:numPr>
          <w:ilvl w:val="0"/>
          <w:numId w:val="5"/>
        </w:numPr>
        <w:spacing w:line="259" w:lineRule="auto"/>
      </w:pPr>
      <w:r>
        <w:t xml:space="preserve">Apply different strategies to revision </w:t>
      </w:r>
    </w:p>
    <w:p w14:paraId="6CABDE2E" w14:textId="77777777" w:rsidR="00821F50" w:rsidRDefault="00821F50" w:rsidP="007206AF">
      <w:pPr>
        <w:pStyle w:val="ListParagraph"/>
        <w:numPr>
          <w:ilvl w:val="0"/>
          <w:numId w:val="5"/>
        </w:numPr>
        <w:pBdr>
          <w:bottom w:val="single" w:sz="6" w:space="1" w:color="auto"/>
        </w:pBdr>
      </w:pPr>
      <w:r>
        <w:t xml:space="preserve">Know what to expect on the day of the exam </w:t>
      </w:r>
    </w:p>
    <w:p w14:paraId="18778752" w14:textId="0802E1A7" w:rsidR="00821F50" w:rsidRPr="00B21DE0" w:rsidRDefault="00D51861" w:rsidP="00B21DE0">
      <w:pPr>
        <w:rPr>
          <w:b/>
          <w:bCs/>
        </w:rPr>
      </w:pPr>
      <w:r w:rsidRPr="00697FF0">
        <w:rPr>
          <w:b/>
        </w:rPr>
        <w:t xml:space="preserve">Available as: Workshop, Canvas resource </w:t>
      </w:r>
    </w:p>
    <w:p w14:paraId="3C8F0AF6" w14:textId="772EC586" w:rsidR="00821F50" w:rsidRDefault="00821F50" w:rsidP="00821F50">
      <w:pPr>
        <w:pStyle w:val="Heading2"/>
      </w:pPr>
      <w:r>
        <w:lastRenderedPageBreak/>
        <w:t>A</w:t>
      </w:r>
      <w:r w:rsidR="00743799">
        <w:t>1</w:t>
      </w:r>
      <w:r w:rsidR="00533ECE">
        <w:t>1</w:t>
      </w:r>
      <w:r w:rsidRPr="00826CFD">
        <w:t xml:space="preserve">: </w:t>
      </w:r>
      <w:r>
        <w:t xml:space="preserve">Using </w:t>
      </w:r>
      <w:r w:rsidR="00F115C2">
        <w:t>F</w:t>
      </w:r>
      <w:r>
        <w:t xml:space="preserve">eedback to </w:t>
      </w:r>
      <w:r w:rsidR="00F115C2">
        <w:t>I</w:t>
      </w:r>
      <w:r>
        <w:t xml:space="preserve">mprove </w:t>
      </w:r>
      <w:r w:rsidR="00F115C2">
        <w:t>G</w:t>
      </w:r>
      <w:r>
        <w:t>rades</w:t>
      </w:r>
    </w:p>
    <w:p w14:paraId="56A465B8" w14:textId="6C24930B" w:rsidR="00821F50" w:rsidRDefault="00821F50" w:rsidP="00821F50">
      <w:r>
        <w:t xml:space="preserve">This session can be tailored to cover </w:t>
      </w:r>
      <w:r w:rsidR="002E38FF">
        <w:t>whole class</w:t>
      </w:r>
      <w:r>
        <w:t xml:space="preserve"> feedback.</w:t>
      </w:r>
    </w:p>
    <w:p w14:paraId="7BDF2253" w14:textId="77777777" w:rsidR="00821F50" w:rsidRPr="00A10C22" w:rsidRDefault="00821F50" w:rsidP="00821F50">
      <w:pPr>
        <w:spacing w:after="0"/>
      </w:pPr>
      <w:r>
        <w:t>Students will be able to:</w:t>
      </w:r>
    </w:p>
    <w:p w14:paraId="3A34CC3B" w14:textId="77777777" w:rsidR="00821F50" w:rsidRDefault="00821F50" w:rsidP="007206AF">
      <w:pPr>
        <w:pStyle w:val="ListParagraph"/>
        <w:numPr>
          <w:ilvl w:val="0"/>
          <w:numId w:val="6"/>
        </w:numPr>
        <w:spacing w:line="259" w:lineRule="auto"/>
      </w:pPr>
      <w:r>
        <w:t xml:space="preserve">Better understand the language of feedback </w:t>
      </w:r>
    </w:p>
    <w:p w14:paraId="168BB380" w14:textId="77777777" w:rsidR="00821F50" w:rsidRDefault="00821F50" w:rsidP="007206AF">
      <w:pPr>
        <w:pStyle w:val="ListParagraph"/>
        <w:numPr>
          <w:ilvl w:val="0"/>
          <w:numId w:val="6"/>
        </w:numPr>
        <w:spacing w:line="259" w:lineRule="auto"/>
      </w:pPr>
      <w:r>
        <w:t>Apply feedback to their next assignment</w:t>
      </w:r>
    </w:p>
    <w:p w14:paraId="7036F9C8" w14:textId="6802A0E9" w:rsidR="00FA6B2F" w:rsidRDefault="00743799" w:rsidP="007206AF">
      <w:pPr>
        <w:pStyle w:val="ListParagraph"/>
        <w:numPr>
          <w:ilvl w:val="0"/>
          <w:numId w:val="6"/>
        </w:numPr>
        <w:pBdr>
          <w:bottom w:val="single" w:sz="6" w:space="1" w:color="auto"/>
        </w:pBdr>
      </w:pPr>
      <w:r>
        <w:t xml:space="preserve">Devise an action plan of areas for improvement and development </w:t>
      </w:r>
    </w:p>
    <w:p w14:paraId="46D29C2B" w14:textId="6C80B462" w:rsidR="00D51861" w:rsidRDefault="00D51861" w:rsidP="00697FF0">
      <w:pPr>
        <w:rPr>
          <w:b/>
        </w:rPr>
      </w:pPr>
      <w:r w:rsidRPr="00697FF0">
        <w:rPr>
          <w:b/>
        </w:rPr>
        <w:t>Available as: Workshop, Canvas resource</w:t>
      </w:r>
    </w:p>
    <w:p w14:paraId="0638E0DD" w14:textId="5EE1AFA5" w:rsidR="00913041" w:rsidRPr="006A0D46" w:rsidRDefault="00913041" w:rsidP="00913041">
      <w:pPr>
        <w:pStyle w:val="Heading2"/>
      </w:pPr>
      <w:r w:rsidRPr="006A0D46">
        <w:t>A12: Using Generative AI tools for study</w:t>
      </w:r>
    </w:p>
    <w:p w14:paraId="4544D563" w14:textId="77777777" w:rsidR="00913041" w:rsidRPr="006A0D46" w:rsidRDefault="00913041" w:rsidP="00913041">
      <w:pPr>
        <w:spacing w:after="0"/>
      </w:pPr>
      <w:r w:rsidRPr="006A0D46">
        <w:t>Students will be able to:</w:t>
      </w:r>
    </w:p>
    <w:p w14:paraId="7CBB093C" w14:textId="4BB87080" w:rsidR="00913041" w:rsidRPr="006A0D46" w:rsidRDefault="00D27022" w:rsidP="00913041">
      <w:pPr>
        <w:pStyle w:val="ListParagraph"/>
        <w:numPr>
          <w:ilvl w:val="0"/>
          <w:numId w:val="6"/>
        </w:numPr>
        <w:spacing w:line="259" w:lineRule="auto"/>
      </w:pPr>
      <w:r w:rsidRPr="006A0D46">
        <w:t>Understand what Generative AI is and how it functions</w:t>
      </w:r>
    </w:p>
    <w:p w14:paraId="2E5E2D92" w14:textId="7514131D" w:rsidR="00913041" w:rsidRPr="006A0D46" w:rsidRDefault="00D27022" w:rsidP="00913041">
      <w:pPr>
        <w:pStyle w:val="ListParagraph"/>
        <w:numPr>
          <w:ilvl w:val="0"/>
          <w:numId w:val="6"/>
        </w:numPr>
        <w:spacing w:line="259" w:lineRule="auto"/>
      </w:pPr>
      <w:r w:rsidRPr="006A0D46">
        <w:t xml:space="preserve">Be familiar with </w:t>
      </w:r>
      <w:r w:rsidR="00D17D2F" w:rsidRPr="006A0D46">
        <w:t>university</w:t>
      </w:r>
      <w:r w:rsidRPr="006A0D46">
        <w:t xml:space="preserve"> guidance on using Generative AI</w:t>
      </w:r>
    </w:p>
    <w:p w14:paraId="6E070DBB" w14:textId="03A17892" w:rsidR="00913041" w:rsidRPr="006A0D46" w:rsidRDefault="00D27022" w:rsidP="00913041">
      <w:pPr>
        <w:pStyle w:val="ListParagraph"/>
        <w:numPr>
          <w:ilvl w:val="0"/>
          <w:numId w:val="6"/>
        </w:numPr>
        <w:pBdr>
          <w:bottom w:val="single" w:sz="6" w:space="1" w:color="auto"/>
        </w:pBdr>
      </w:pPr>
      <w:r w:rsidRPr="006A0D46">
        <w:t xml:space="preserve">Explore practical ways to use Generative AI tools for studying </w:t>
      </w:r>
    </w:p>
    <w:p w14:paraId="1FA6BB04" w14:textId="77777777" w:rsidR="00913041" w:rsidRPr="00697FF0" w:rsidRDefault="00913041" w:rsidP="00913041">
      <w:pPr>
        <w:rPr>
          <w:b/>
          <w:bCs/>
        </w:rPr>
      </w:pPr>
      <w:r w:rsidRPr="006A0D46">
        <w:rPr>
          <w:b/>
        </w:rPr>
        <w:t>Available as: Workshop, Canvas resource</w:t>
      </w:r>
    </w:p>
    <w:p w14:paraId="1B9A36E6" w14:textId="77777777" w:rsidR="00913041" w:rsidRPr="00697FF0" w:rsidRDefault="00913041" w:rsidP="00697FF0">
      <w:pPr>
        <w:rPr>
          <w:b/>
          <w:bCs/>
        </w:rPr>
      </w:pPr>
    </w:p>
    <w:p w14:paraId="3C84DCAF" w14:textId="77777777" w:rsidR="00FA6B2F" w:rsidRPr="003A2826" w:rsidRDefault="00FA6B2F" w:rsidP="003A2826">
      <w:pPr>
        <w:pStyle w:val="Heading1"/>
        <w:pBdr>
          <w:top w:val="single" w:sz="4" w:space="1" w:color="auto"/>
          <w:left w:val="single" w:sz="4" w:space="4" w:color="auto"/>
          <w:bottom w:val="single" w:sz="4" w:space="1" w:color="auto"/>
          <w:right w:val="single" w:sz="4" w:space="4" w:color="auto"/>
        </w:pBdr>
        <w:shd w:val="clear" w:color="auto" w:fill="C5E0B3" w:themeFill="accent6" w:themeFillTint="66"/>
        <w:rPr>
          <w:b w:val="0"/>
          <w:color w:val="auto"/>
        </w:rPr>
      </w:pPr>
      <w:r w:rsidRPr="003A2826">
        <w:rPr>
          <w:color w:val="auto"/>
        </w:rPr>
        <w:t>Section B</w:t>
      </w:r>
      <w:r w:rsidR="00382666">
        <w:rPr>
          <w:color w:val="auto"/>
        </w:rPr>
        <w:t>:</w:t>
      </w:r>
      <w:r w:rsidRPr="003A2826">
        <w:rPr>
          <w:color w:val="auto"/>
        </w:rPr>
        <w:t xml:space="preserve"> Research Skills</w:t>
      </w:r>
    </w:p>
    <w:p w14:paraId="3DEEC669" w14:textId="77777777" w:rsidR="00213AEA" w:rsidRDefault="00213AEA" w:rsidP="00A10C22">
      <w:pPr>
        <w:pStyle w:val="Heading2"/>
      </w:pPr>
    </w:p>
    <w:p w14:paraId="73E21367" w14:textId="77777777" w:rsidR="00A10C22" w:rsidRPr="00213AEA" w:rsidRDefault="00FA6B2F" w:rsidP="00A10C22">
      <w:pPr>
        <w:pStyle w:val="Heading2"/>
        <w:rPr>
          <w:b w:val="0"/>
        </w:rPr>
      </w:pPr>
      <w:r w:rsidRPr="00826CFD">
        <w:t>B1: Using Library Resources for Learning</w:t>
      </w:r>
      <w:r w:rsidR="00213AEA">
        <w:t xml:space="preserve"> </w:t>
      </w:r>
      <w:r w:rsidR="00A10C22">
        <w:t>(</w:t>
      </w:r>
      <w:r w:rsidR="00826CFD">
        <w:t>Suitable for Welcome</w:t>
      </w:r>
      <w:r w:rsidR="00A10C22">
        <w:t>)</w:t>
      </w:r>
    </w:p>
    <w:p w14:paraId="5CE8FDD2" w14:textId="77777777" w:rsidR="00A10C22" w:rsidRPr="00A10C22" w:rsidRDefault="00A10C22" w:rsidP="00A37624">
      <w:pPr>
        <w:spacing w:after="0"/>
      </w:pPr>
      <w:r>
        <w:t>Students will be able to:</w:t>
      </w:r>
    </w:p>
    <w:p w14:paraId="33A75B92" w14:textId="77777777" w:rsidR="00826CFD" w:rsidRDefault="00A10C22" w:rsidP="007206AF">
      <w:pPr>
        <w:pStyle w:val="ListParagraph"/>
        <w:numPr>
          <w:ilvl w:val="0"/>
          <w:numId w:val="12"/>
        </w:numPr>
      </w:pPr>
      <w:r>
        <w:t>Access i</w:t>
      </w:r>
      <w:r w:rsidR="00826CFD">
        <w:t>nformation on the full range of resources, services and study support provided by the library</w:t>
      </w:r>
    </w:p>
    <w:p w14:paraId="654F3844" w14:textId="17A91D54" w:rsidR="00826CFD" w:rsidRPr="006A0D46" w:rsidRDefault="00826CFD" w:rsidP="007206AF">
      <w:pPr>
        <w:pStyle w:val="ListParagraph"/>
        <w:numPr>
          <w:ilvl w:val="0"/>
          <w:numId w:val="12"/>
        </w:numPr>
      </w:pPr>
      <w:r>
        <w:t xml:space="preserve">Use Resource Lists and </w:t>
      </w:r>
      <w:proofErr w:type="spellStart"/>
      <w:r>
        <w:t>FindIt@Bham</w:t>
      </w:r>
      <w:proofErr w:type="spellEnd"/>
      <w:r w:rsidR="00062079" w:rsidRPr="006A0D46">
        <w:t>, our library catalogue</w:t>
      </w:r>
    </w:p>
    <w:p w14:paraId="7AED786E" w14:textId="77777777" w:rsidR="00EC2C34" w:rsidRDefault="00826CFD" w:rsidP="007206AF">
      <w:pPr>
        <w:pStyle w:val="ListParagraph"/>
        <w:numPr>
          <w:ilvl w:val="0"/>
          <w:numId w:val="12"/>
        </w:numPr>
        <w:pBdr>
          <w:bottom w:val="single" w:sz="6" w:space="1" w:color="auto"/>
        </w:pBdr>
      </w:pPr>
      <w:r>
        <w:t>Know where to ask for advice and support with their studies</w:t>
      </w:r>
    </w:p>
    <w:p w14:paraId="0D137E45" w14:textId="6659ABE6" w:rsidR="005A6411" w:rsidRPr="005A6411" w:rsidRDefault="00CD6F39" w:rsidP="005A6411">
      <w:pPr>
        <w:rPr>
          <w:b/>
          <w:bCs/>
        </w:rPr>
      </w:pPr>
      <w:r w:rsidRPr="00697FF0">
        <w:rPr>
          <w:b/>
        </w:rPr>
        <w:t xml:space="preserve">Available as: Workshop, </w:t>
      </w:r>
      <w:r w:rsidR="00AD46E6">
        <w:rPr>
          <w:b/>
        </w:rPr>
        <w:t xml:space="preserve">Panopto video, </w:t>
      </w:r>
      <w:r w:rsidRPr="00697FF0">
        <w:rPr>
          <w:b/>
        </w:rPr>
        <w:t>Canvas resource</w:t>
      </w:r>
      <w:r w:rsidR="00A54D8F" w:rsidRPr="00697FF0">
        <w:rPr>
          <w:b/>
        </w:rPr>
        <w:t xml:space="preserve"> </w:t>
      </w:r>
    </w:p>
    <w:p w14:paraId="4C8183B6" w14:textId="77777777" w:rsidR="00826CFD" w:rsidRPr="00826CFD" w:rsidRDefault="00FA6B2F" w:rsidP="00A10C22">
      <w:pPr>
        <w:pStyle w:val="Heading2"/>
        <w:rPr>
          <w:b w:val="0"/>
        </w:rPr>
      </w:pPr>
      <w:r w:rsidRPr="00826CFD">
        <w:t>B2: Finding, Using and Evaluating Information</w:t>
      </w:r>
      <w:r w:rsidR="00826CFD" w:rsidRPr="00826CFD">
        <w:t xml:space="preserve">. </w:t>
      </w:r>
    </w:p>
    <w:p w14:paraId="633EE42C" w14:textId="670A105F" w:rsidR="00D16E82" w:rsidRDefault="00826CFD" w:rsidP="00D16E82">
      <w:pPr>
        <w:spacing w:after="0"/>
      </w:pPr>
      <w:r>
        <w:t>This</w:t>
      </w:r>
      <w:r w:rsidR="00FA6B2F">
        <w:t xml:space="preserve"> session can be adapted to suit different levels and different pr</w:t>
      </w:r>
      <w:r>
        <w:t>ojects e.g. for dissertations</w:t>
      </w:r>
      <w:r w:rsidR="00A10C22">
        <w:t xml:space="preserve">. </w:t>
      </w:r>
      <w:r w:rsidR="00D16E82">
        <w:t xml:space="preserve">The session can also have a focus on primary resources or advanced literature searching techniques if applicable. </w:t>
      </w:r>
    </w:p>
    <w:p w14:paraId="75B265D0" w14:textId="7EC45914" w:rsidR="00826CFD" w:rsidRDefault="00A10C22" w:rsidP="00A37624">
      <w:pPr>
        <w:spacing w:after="0"/>
      </w:pPr>
      <w:r>
        <w:t>Students will be able to:</w:t>
      </w:r>
    </w:p>
    <w:p w14:paraId="0A5157D5" w14:textId="77777777" w:rsidR="00826CFD" w:rsidRDefault="00826CFD" w:rsidP="007206AF">
      <w:pPr>
        <w:pStyle w:val="ListParagraph"/>
        <w:numPr>
          <w:ilvl w:val="0"/>
          <w:numId w:val="13"/>
        </w:numPr>
      </w:pPr>
      <w:r>
        <w:t>Access and use key resources for their discipline, including journals, databases and other relevant sources of information</w:t>
      </w:r>
    </w:p>
    <w:p w14:paraId="5B441041" w14:textId="77777777" w:rsidR="00826CFD" w:rsidRDefault="00826CFD" w:rsidP="007206AF">
      <w:pPr>
        <w:pStyle w:val="ListParagraph"/>
        <w:numPr>
          <w:ilvl w:val="0"/>
          <w:numId w:val="13"/>
        </w:numPr>
      </w:pPr>
      <w:r>
        <w:t>Plan and implement an effective literature search</w:t>
      </w:r>
    </w:p>
    <w:p w14:paraId="52079205" w14:textId="77777777" w:rsidR="00FA6B2F" w:rsidRDefault="00826CFD" w:rsidP="007206AF">
      <w:pPr>
        <w:pStyle w:val="ListParagraph"/>
        <w:numPr>
          <w:ilvl w:val="0"/>
          <w:numId w:val="13"/>
        </w:numPr>
      </w:pPr>
      <w:r>
        <w:t>Use techniques for searching effectively online</w:t>
      </w:r>
      <w:r w:rsidR="00FA6B2F">
        <w:t xml:space="preserve">  </w:t>
      </w:r>
    </w:p>
    <w:p w14:paraId="43DF7F57" w14:textId="77777777" w:rsidR="00826CFD" w:rsidRDefault="00826CFD" w:rsidP="007206AF">
      <w:pPr>
        <w:pStyle w:val="ListParagraph"/>
        <w:numPr>
          <w:ilvl w:val="0"/>
          <w:numId w:val="13"/>
        </w:numPr>
        <w:pBdr>
          <w:bottom w:val="single" w:sz="6" w:space="1" w:color="auto"/>
        </w:pBdr>
      </w:pPr>
      <w:r>
        <w:t>Evaluate the available literature in terms of quality and relevance</w:t>
      </w:r>
    </w:p>
    <w:p w14:paraId="53128261" w14:textId="4C87858F" w:rsidR="00795EEC" w:rsidRPr="00FF5792" w:rsidRDefault="00CD6F39" w:rsidP="00B21DE0">
      <w:r w:rsidRPr="00697FF0">
        <w:rPr>
          <w:b/>
        </w:rPr>
        <w:t>Available as:</w:t>
      </w:r>
      <w:r w:rsidR="00697FF0" w:rsidRPr="00697FF0">
        <w:rPr>
          <w:b/>
        </w:rPr>
        <w:t xml:space="preserve"> Workshop, </w:t>
      </w:r>
      <w:r w:rsidR="00B861D4" w:rsidRPr="006A0D46">
        <w:rPr>
          <w:b/>
        </w:rPr>
        <w:t>Panopto video</w:t>
      </w:r>
      <w:r w:rsidR="00B861D4">
        <w:rPr>
          <w:b/>
        </w:rPr>
        <w:t xml:space="preserve">, </w:t>
      </w:r>
      <w:r w:rsidR="00697FF0" w:rsidRPr="00697FF0">
        <w:rPr>
          <w:b/>
        </w:rPr>
        <w:t>Canvas resource</w:t>
      </w:r>
    </w:p>
    <w:p w14:paraId="1F2B5F87" w14:textId="77777777" w:rsidR="00826CFD" w:rsidRDefault="00FA6B2F" w:rsidP="00A10C22">
      <w:pPr>
        <w:pStyle w:val="Heading2"/>
      </w:pPr>
      <w:r w:rsidRPr="00826CFD">
        <w:t xml:space="preserve">B3: Good Academic Practice: Referencing </w:t>
      </w:r>
    </w:p>
    <w:p w14:paraId="62ED52C2" w14:textId="77777777" w:rsidR="00A10C22" w:rsidRPr="00A10C22" w:rsidRDefault="00A10C22" w:rsidP="00A37624">
      <w:pPr>
        <w:spacing w:after="0"/>
      </w:pPr>
      <w:r>
        <w:t>Students will be able to:</w:t>
      </w:r>
    </w:p>
    <w:p w14:paraId="6327B919" w14:textId="65FF73D7" w:rsidR="00826CFD" w:rsidRDefault="002F4804" w:rsidP="007206AF">
      <w:pPr>
        <w:pStyle w:val="ListParagraph"/>
        <w:numPr>
          <w:ilvl w:val="0"/>
          <w:numId w:val="14"/>
        </w:numPr>
      </w:pPr>
      <w:r w:rsidRPr="006A0D46">
        <w:t>Understand and a</w:t>
      </w:r>
      <w:r w:rsidR="00826CFD" w:rsidRPr="006A0D46">
        <w:t>pply</w:t>
      </w:r>
      <w:r w:rsidR="00826CFD">
        <w:t xml:space="preserve"> the concept and principles of referencing</w:t>
      </w:r>
    </w:p>
    <w:p w14:paraId="30F49D92" w14:textId="77777777" w:rsidR="00826CFD" w:rsidRDefault="00826CFD" w:rsidP="007206AF">
      <w:pPr>
        <w:pStyle w:val="ListParagraph"/>
        <w:numPr>
          <w:ilvl w:val="0"/>
          <w:numId w:val="14"/>
        </w:numPr>
      </w:pPr>
      <w:r>
        <w:t>Paraphrase and quote effectively in their work</w:t>
      </w:r>
    </w:p>
    <w:p w14:paraId="57381D41" w14:textId="0B312BB0" w:rsidR="0040328C" w:rsidRPr="006A0D46" w:rsidRDefault="00826CFD" w:rsidP="007206AF">
      <w:pPr>
        <w:pStyle w:val="ListParagraph"/>
        <w:numPr>
          <w:ilvl w:val="0"/>
          <w:numId w:val="14"/>
        </w:numPr>
        <w:pBdr>
          <w:bottom w:val="single" w:sz="6" w:space="1" w:color="auto"/>
        </w:pBdr>
      </w:pPr>
      <w:r>
        <w:t xml:space="preserve">Get started with </w:t>
      </w:r>
      <w:proofErr w:type="gramStart"/>
      <w:r w:rsidR="002F4804" w:rsidRPr="006A0D46">
        <w:t>University</w:t>
      </w:r>
      <w:proofErr w:type="gramEnd"/>
      <w:r w:rsidR="002F4804" w:rsidRPr="006A0D46">
        <w:t xml:space="preserve"> supported </w:t>
      </w:r>
      <w:r w:rsidRPr="006A0D46">
        <w:t>referenc</w:t>
      </w:r>
      <w:r w:rsidR="00B87D3A" w:rsidRPr="006A0D46">
        <w:t>e management</w:t>
      </w:r>
      <w:r w:rsidRPr="006A0D46">
        <w:t xml:space="preserve"> software</w:t>
      </w:r>
    </w:p>
    <w:p w14:paraId="62486C05" w14:textId="1A66F448" w:rsidR="00795EEC" w:rsidRPr="0040328C" w:rsidRDefault="00CD6F39" w:rsidP="00697FF0">
      <w:r w:rsidRPr="006A0D46">
        <w:rPr>
          <w:b/>
        </w:rPr>
        <w:t>Available as:</w:t>
      </w:r>
      <w:r w:rsidR="00697FF0" w:rsidRPr="006A0D46">
        <w:rPr>
          <w:b/>
        </w:rPr>
        <w:t xml:space="preserve"> Workshop, </w:t>
      </w:r>
      <w:r w:rsidR="00B87D3A" w:rsidRPr="006A0D46">
        <w:rPr>
          <w:b/>
        </w:rPr>
        <w:t xml:space="preserve">Panopto video, </w:t>
      </w:r>
      <w:r w:rsidR="00697FF0" w:rsidRPr="006A0D46">
        <w:rPr>
          <w:b/>
        </w:rPr>
        <w:t>Canvas</w:t>
      </w:r>
      <w:r w:rsidR="00697FF0" w:rsidRPr="00697FF0">
        <w:rPr>
          <w:b/>
        </w:rPr>
        <w:t xml:space="preserve"> resource</w:t>
      </w:r>
    </w:p>
    <w:p w14:paraId="05D08EA6" w14:textId="394F4852" w:rsidR="006B1D45" w:rsidRPr="00A10C22" w:rsidRDefault="006B1D45" w:rsidP="006B1D45">
      <w:pPr>
        <w:pBdr>
          <w:top w:val="single" w:sz="4" w:space="1" w:color="auto"/>
          <w:left w:val="single" w:sz="4" w:space="4" w:color="auto"/>
          <w:bottom w:val="single" w:sz="4" w:space="1" w:color="auto"/>
          <w:right w:val="single" w:sz="4" w:space="4" w:color="auto"/>
        </w:pBdr>
        <w:shd w:val="clear" w:color="auto" w:fill="FFD966" w:themeFill="accent4" w:themeFillTint="99"/>
      </w:pPr>
      <w:r w:rsidRPr="00C47EEA">
        <w:lastRenderedPageBreak/>
        <w:t>A computer cluster room with lectern should be booked for B1-B3 workshops. These workshops can be up to 90 minutes. Smaller groups (up to 50 students) allow for more 1-1 assistance. Online synchronous presentations using Zoom may be a more practical alternative for larger cohorts or students based off-campus.</w:t>
      </w:r>
    </w:p>
    <w:p w14:paraId="3B9B6E74" w14:textId="1F7BB7B9" w:rsidR="0040328C" w:rsidRPr="0040328C" w:rsidRDefault="006C3EA1" w:rsidP="003A2826">
      <w:pPr>
        <w:pBdr>
          <w:top w:val="single" w:sz="4" w:space="1" w:color="auto"/>
          <w:left w:val="single" w:sz="4" w:space="4" w:color="auto"/>
          <w:bottom w:val="single" w:sz="4" w:space="1" w:color="auto"/>
          <w:right w:val="single" w:sz="4" w:space="4" w:color="auto"/>
        </w:pBdr>
        <w:shd w:val="clear" w:color="auto" w:fill="FFD966" w:themeFill="accent4" w:themeFillTint="99"/>
      </w:pPr>
      <w:r>
        <w:t>F</w:t>
      </w:r>
      <w:r w:rsidR="0040328C" w:rsidRPr="0040328C">
        <w:t>ind out more about support for research st</w:t>
      </w:r>
      <w:r w:rsidR="00BD7383">
        <w:t xml:space="preserve">udents and staff, please visit the </w:t>
      </w:r>
      <w:hyperlink r:id="rId11" w:history="1">
        <w:r w:rsidR="00BD7383" w:rsidRPr="00954AEC">
          <w:rPr>
            <w:rStyle w:val="Hyperlink"/>
            <w:color w:val="44546A" w:themeColor="text2"/>
          </w:rPr>
          <w:t>Library Services Research Support pages</w:t>
        </w:r>
      </w:hyperlink>
    </w:p>
    <w:p w14:paraId="23D8E5C4" w14:textId="697E09C1" w:rsidR="0040328C" w:rsidRPr="0040328C" w:rsidRDefault="0040328C" w:rsidP="003A2826">
      <w:pPr>
        <w:pBdr>
          <w:top w:val="single" w:sz="4" w:space="1" w:color="auto"/>
          <w:left w:val="single" w:sz="4" w:space="4" w:color="auto"/>
          <w:bottom w:val="single" w:sz="4" w:space="1" w:color="auto"/>
          <w:right w:val="single" w:sz="4" w:space="4" w:color="auto"/>
        </w:pBdr>
        <w:shd w:val="clear" w:color="auto" w:fill="FFD966" w:themeFill="accent4" w:themeFillTint="99"/>
      </w:pPr>
      <w:r w:rsidRPr="0040328C">
        <w:t xml:space="preserve">The Cadbury Research Library can also work with Schools to help students engage with their resources. </w:t>
      </w:r>
    </w:p>
    <w:p w14:paraId="2A74AA48" w14:textId="77777777" w:rsidR="0040328C" w:rsidRDefault="00BD7383" w:rsidP="003A2826">
      <w:pPr>
        <w:pBdr>
          <w:top w:val="single" w:sz="4" w:space="1" w:color="auto"/>
          <w:left w:val="single" w:sz="4" w:space="4" w:color="auto"/>
          <w:bottom w:val="single" w:sz="4" w:space="1" w:color="auto"/>
          <w:right w:val="single" w:sz="4" w:space="4" w:color="auto"/>
        </w:pBdr>
        <w:shd w:val="clear" w:color="auto" w:fill="FFD966" w:themeFill="accent4" w:themeFillTint="99"/>
        <w:rPr>
          <w:rStyle w:val="Hyperlink"/>
          <w:color w:val="44546A" w:themeColor="text2"/>
        </w:rPr>
      </w:pPr>
      <w:r>
        <w:t>To find out more, please visit the</w:t>
      </w:r>
      <w:r w:rsidR="0040328C" w:rsidRPr="0040328C">
        <w:t xml:space="preserve"> </w:t>
      </w:r>
      <w:hyperlink r:id="rId12" w:history="1">
        <w:r w:rsidRPr="00954AEC">
          <w:rPr>
            <w:rStyle w:val="Hyperlink"/>
            <w:color w:val="44546A" w:themeColor="text2"/>
          </w:rPr>
          <w:t>Special Collections page</w:t>
        </w:r>
      </w:hyperlink>
    </w:p>
    <w:p w14:paraId="4101652C" w14:textId="77777777" w:rsidR="00BD7383" w:rsidRPr="00BD7383" w:rsidRDefault="00BD7383" w:rsidP="00A10C22">
      <w:pPr>
        <w:pStyle w:val="Heading1"/>
        <w:rPr>
          <w:sz w:val="2"/>
        </w:rPr>
      </w:pPr>
    </w:p>
    <w:p w14:paraId="62E62402" w14:textId="77777777" w:rsidR="00A10C22" w:rsidRPr="003A2826" w:rsidRDefault="00A10C22" w:rsidP="003A2826">
      <w:pPr>
        <w:pStyle w:val="Heading1"/>
        <w:pBdr>
          <w:top w:val="single" w:sz="4" w:space="1" w:color="auto"/>
          <w:left w:val="single" w:sz="4" w:space="4" w:color="auto"/>
          <w:bottom w:val="single" w:sz="4" w:space="1" w:color="auto"/>
          <w:right w:val="single" w:sz="4" w:space="4" w:color="auto"/>
        </w:pBdr>
        <w:shd w:val="clear" w:color="auto" w:fill="F6CAE7"/>
        <w:rPr>
          <w:color w:val="auto"/>
        </w:rPr>
      </w:pPr>
      <w:bookmarkStart w:id="1" w:name="_Section_C:_Digital"/>
      <w:bookmarkStart w:id="2" w:name="_Section_C:_Digital_1"/>
      <w:bookmarkEnd w:id="1"/>
      <w:bookmarkEnd w:id="2"/>
      <w:r w:rsidRPr="003A2826">
        <w:rPr>
          <w:color w:val="auto"/>
        </w:rPr>
        <w:t>Section C: Digital Skills</w:t>
      </w:r>
    </w:p>
    <w:p w14:paraId="1299C43A" w14:textId="77777777" w:rsidR="003A2826" w:rsidRPr="003A2826" w:rsidRDefault="003A2826" w:rsidP="003A2826">
      <w:pPr>
        <w:rPr>
          <w:sz w:val="6"/>
        </w:rPr>
      </w:pPr>
    </w:p>
    <w:p w14:paraId="7AABF656" w14:textId="77777777" w:rsidR="0040328C" w:rsidRDefault="0040328C" w:rsidP="003A2826">
      <w:pPr>
        <w:spacing w:after="0"/>
      </w:pPr>
      <w:r w:rsidRPr="0040328C">
        <w:t xml:space="preserve">The topic areas we support are:  </w:t>
      </w:r>
    </w:p>
    <w:p w14:paraId="7040C10A" w14:textId="77777777" w:rsidR="00096553" w:rsidRPr="006C3EA1" w:rsidRDefault="008371B5" w:rsidP="00795EEC">
      <w:pPr>
        <w:pStyle w:val="Heading1"/>
        <w:spacing w:before="0" w:line="240" w:lineRule="auto"/>
        <w:rPr>
          <w:rStyle w:val="Hyperlink"/>
          <w:sz w:val="28"/>
          <w:szCs w:val="28"/>
        </w:rPr>
      </w:pPr>
      <w:r w:rsidRPr="006C3EA1">
        <w:rPr>
          <w:sz w:val="28"/>
          <w:szCs w:val="28"/>
        </w:rPr>
        <w:fldChar w:fldCharType="begin"/>
      </w:r>
      <w:r w:rsidR="006B1F13" w:rsidRPr="006C3EA1">
        <w:rPr>
          <w:sz w:val="28"/>
          <w:szCs w:val="28"/>
        </w:rPr>
        <w:instrText>HYPERLINK  \l "_The_digital_student"</w:instrText>
      </w:r>
      <w:r w:rsidRPr="006C3EA1">
        <w:rPr>
          <w:sz w:val="28"/>
          <w:szCs w:val="28"/>
        </w:rPr>
      </w:r>
      <w:r w:rsidRPr="006C3EA1">
        <w:rPr>
          <w:sz w:val="28"/>
          <w:szCs w:val="28"/>
        </w:rPr>
        <w:fldChar w:fldCharType="separate"/>
      </w:r>
      <w:r w:rsidR="006B1F13" w:rsidRPr="006C3EA1">
        <w:rPr>
          <w:rStyle w:val="Hyperlink"/>
          <w:sz w:val="28"/>
          <w:szCs w:val="28"/>
        </w:rPr>
        <w:t>The digital student</w:t>
      </w:r>
    </w:p>
    <w:p w14:paraId="04683FBC" w14:textId="77777777" w:rsidR="00E40819" w:rsidRPr="006C3EA1" w:rsidRDefault="008371B5" w:rsidP="00795EEC">
      <w:pPr>
        <w:pStyle w:val="Heading1"/>
        <w:spacing w:before="0" w:line="240" w:lineRule="auto"/>
        <w:rPr>
          <w:sz w:val="28"/>
          <w:szCs w:val="28"/>
        </w:rPr>
      </w:pPr>
      <w:r w:rsidRPr="006C3EA1">
        <w:rPr>
          <w:sz w:val="28"/>
          <w:szCs w:val="28"/>
        </w:rPr>
        <w:fldChar w:fldCharType="end"/>
      </w:r>
      <w:hyperlink w:anchor="_Office_tools" w:history="1">
        <w:r w:rsidR="00E40819" w:rsidRPr="006C3EA1">
          <w:rPr>
            <w:rStyle w:val="Hyperlink"/>
            <w:sz w:val="28"/>
            <w:szCs w:val="28"/>
          </w:rPr>
          <w:t>Office tools</w:t>
        </w:r>
      </w:hyperlink>
    </w:p>
    <w:p w14:paraId="6B5D84E4" w14:textId="04DC1ABC" w:rsidR="00096553" w:rsidRPr="006C3EA1" w:rsidRDefault="00A630F1" w:rsidP="00795EEC">
      <w:pPr>
        <w:pStyle w:val="Heading1"/>
        <w:spacing w:before="0" w:line="240" w:lineRule="auto"/>
        <w:rPr>
          <w:sz w:val="28"/>
          <w:szCs w:val="28"/>
        </w:rPr>
      </w:pPr>
      <w:hyperlink w:anchor="_Multimedia" w:history="1">
        <w:r w:rsidR="00096553" w:rsidRPr="006C3EA1">
          <w:rPr>
            <w:rStyle w:val="Hyperlink"/>
            <w:sz w:val="28"/>
            <w:szCs w:val="28"/>
          </w:rPr>
          <w:t>Multimedia</w:t>
        </w:r>
      </w:hyperlink>
    </w:p>
    <w:p w14:paraId="4DDBEF00" w14:textId="16571A7A" w:rsidR="003A2826" w:rsidRPr="00746544" w:rsidRDefault="006B1F13" w:rsidP="00746544">
      <w:pPr>
        <w:pStyle w:val="Heading1"/>
        <w:pBdr>
          <w:top w:val="single" w:sz="4" w:space="1" w:color="auto"/>
          <w:left w:val="single" w:sz="4" w:space="4" w:color="auto"/>
          <w:bottom w:val="single" w:sz="4" w:space="1" w:color="auto"/>
          <w:right w:val="single" w:sz="4" w:space="4" w:color="auto"/>
        </w:pBdr>
      </w:pPr>
      <w:bookmarkStart w:id="3" w:name="_Being_digital"/>
      <w:bookmarkStart w:id="4" w:name="_Essential_skills_for"/>
      <w:bookmarkStart w:id="5" w:name="_Essential_digital_skills"/>
      <w:bookmarkStart w:id="6" w:name="_The_digital_student"/>
      <w:bookmarkEnd w:id="3"/>
      <w:bookmarkEnd w:id="4"/>
      <w:bookmarkEnd w:id="5"/>
      <w:bookmarkEnd w:id="6"/>
      <w:r>
        <w:t>The digital student</w:t>
      </w:r>
    </w:p>
    <w:p w14:paraId="5DB896C3" w14:textId="6D2FEA82" w:rsidR="001B1395" w:rsidRDefault="001B1395" w:rsidP="001B1395">
      <w:pPr>
        <w:pStyle w:val="Heading2"/>
      </w:pPr>
      <w:r>
        <w:t xml:space="preserve">C1: </w:t>
      </w:r>
      <w:r w:rsidR="008C2811">
        <w:t>Time Management and Digital tools</w:t>
      </w:r>
    </w:p>
    <w:p w14:paraId="0D7CACEE" w14:textId="77777777" w:rsidR="001B1395" w:rsidRDefault="001B1395" w:rsidP="001B1395">
      <w:pPr>
        <w:spacing w:after="0"/>
      </w:pPr>
      <w:r>
        <w:t>Students will be able to:</w:t>
      </w:r>
    </w:p>
    <w:p w14:paraId="5C6075D5" w14:textId="5B28D4A2" w:rsidR="00673FDF" w:rsidRDefault="3857E853" w:rsidP="007206AF">
      <w:pPr>
        <w:pStyle w:val="paragraph"/>
        <w:numPr>
          <w:ilvl w:val="0"/>
          <w:numId w:val="27"/>
        </w:numPr>
        <w:spacing w:before="0" w:beforeAutospacing="0" w:after="0" w:afterAutospacing="0"/>
        <w:textAlignment w:val="baseline"/>
        <w:rPr>
          <w:rStyle w:val="normaltextrun"/>
          <w:rFonts w:asciiTheme="minorHAnsi" w:eastAsiaTheme="minorEastAsia" w:hAnsiTheme="minorHAnsi" w:cstheme="minorBidi"/>
          <w:sz w:val="22"/>
          <w:szCs w:val="22"/>
        </w:rPr>
      </w:pPr>
      <w:r w:rsidRPr="3857E853">
        <w:rPr>
          <w:rStyle w:val="normaltextrun"/>
          <w:rFonts w:ascii="Calibri" w:hAnsi="Calibri" w:cs="Calibri"/>
          <w:sz w:val="22"/>
          <w:szCs w:val="22"/>
        </w:rPr>
        <w:t xml:space="preserve">Understand the concepts of time management and prioritisation </w:t>
      </w:r>
    </w:p>
    <w:p w14:paraId="702F447C" w14:textId="57B606D0" w:rsidR="00673FDF" w:rsidRDefault="00673FDF" w:rsidP="007206AF">
      <w:pPr>
        <w:pStyle w:val="paragraph"/>
        <w:numPr>
          <w:ilvl w:val="0"/>
          <w:numId w:val="27"/>
        </w:numPr>
        <w:spacing w:before="0" w:beforeAutospacing="0" w:after="0" w:afterAutospacing="0"/>
        <w:textAlignment w:val="baseline"/>
        <w:rPr>
          <w:sz w:val="22"/>
          <w:szCs w:val="22"/>
        </w:rPr>
      </w:pPr>
      <w:r w:rsidRPr="3857E853">
        <w:rPr>
          <w:rStyle w:val="normaltextrun"/>
          <w:rFonts w:ascii="Calibri" w:hAnsi="Calibri" w:cs="Calibri"/>
          <w:sz w:val="22"/>
          <w:szCs w:val="22"/>
        </w:rPr>
        <w:t>Reflect on their time management skills</w:t>
      </w:r>
      <w:r w:rsidRPr="3857E853">
        <w:rPr>
          <w:rStyle w:val="eop"/>
          <w:rFonts w:ascii="Calibri" w:hAnsi="Calibri" w:cs="Calibri"/>
          <w:sz w:val="22"/>
          <w:szCs w:val="22"/>
        </w:rPr>
        <w:t> </w:t>
      </w:r>
    </w:p>
    <w:p w14:paraId="495A6AFF" w14:textId="0B89DA26" w:rsidR="00673FDF" w:rsidRDefault="00673FDF" w:rsidP="007206AF">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3857E853">
        <w:rPr>
          <w:rStyle w:val="normaltextrun"/>
          <w:rFonts w:ascii="Calibri" w:hAnsi="Calibri" w:cs="Calibri"/>
          <w:sz w:val="22"/>
          <w:szCs w:val="22"/>
        </w:rPr>
        <w:t>Consider strategies, techniques and tools for making the most of their study time</w:t>
      </w:r>
      <w:r w:rsidRPr="3857E853">
        <w:rPr>
          <w:rStyle w:val="eop"/>
          <w:rFonts w:ascii="Calibri" w:hAnsi="Calibri" w:cs="Calibri"/>
          <w:sz w:val="22"/>
          <w:szCs w:val="22"/>
        </w:rPr>
        <w:t> </w:t>
      </w:r>
      <w:r w:rsidR="3857E853" w:rsidRPr="3857E853">
        <w:rPr>
          <w:rStyle w:val="normaltextrun"/>
          <w:rFonts w:ascii="Calibri" w:hAnsi="Calibri" w:cs="Calibri"/>
          <w:sz w:val="22"/>
          <w:szCs w:val="22"/>
        </w:rPr>
        <w:t xml:space="preserve"> </w:t>
      </w:r>
    </w:p>
    <w:p w14:paraId="5B6EAB3A" w14:textId="251B57BD" w:rsidR="00673FDF" w:rsidRDefault="00673FDF" w:rsidP="007206AF">
      <w:pPr>
        <w:pStyle w:val="paragraph"/>
        <w:numPr>
          <w:ilvl w:val="0"/>
          <w:numId w:val="27"/>
        </w:numPr>
        <w:spacing w:before="0" w:beforeAutospacing="0" w:after="0" w:afterAutospacing="0"/>
        <w:textAlignment w:val="baseline"/>
        <w:rPr>
          <w:sz w:val="22"/>
          <w:szCs w:val="22"/>
        </w:rPr>
      </w:pPr>
      <w:r w:rsidRPr="3857E853">
        <w:rPr>
          <w:rStyle w:val="normaltextrun"/>
          <w:rFonts w:ascii="Calibri" w:hAnsi="Calibri" w:cs="Calibri"/>
          <w:sz w:val="22"/>
          <w:szCs w:val="22"/>
        </w:rPr>
        <w:t xml:space="preserve">Have a better awareness of some time management tools including Office365, OneNote and </w:t>
      </w:r>
      <w:proofErr w:type="spellStart"/>
      <w:r w:rsidRPr="3857E853">
        <w:rPr>
          <w:rStyle w:val="normaltextrun"/>
          <w:rFonts w:ascii="Calibri" w:hAnsi="Calibri" w:cs="Calibri"/>
          <w:sz w:val="22"/>
          <w:szCs w:val="22"/>
        </w:rPr>
        <w:t>FocusKeeper</w:t>
      </w:r>
      <w:proofErr w:type="spellEnd"/>
      <w:r w:rsidRPr="3857E853">
        <w:rPr>
          <w:rStyle w:val="eop"/>
          <w:rFonts w:ascii="Calibri" w:hAnsi="Calibri" w:cs="Calibri"/>
          <w:sz w:val="22"/>
          <w:szCs w:val="22"/>
        </w:rPr>
        <w:t> </w:t>
      </w:r>
    </w:p>
    <w:p w14:paraId="307F887B" w14:textId="185CD5D3" w:rsidR="00C36DC9" w:rsidRDefault="001B1395" w:rsidP="0020382C">
      <w:pPr>
        <w:pBdr>
          <w:top w:val="single" w:sz="4" w:space="1" w:color="auto"/>
        </w:pBdr>
        <w:rPr>
          <w:b/>
        </w:rPr>
      </w:pPr>
      <w:r w:rsidRPr="00D756A1">
        <w:rPr>
          <w:b/>
        </w:rPr>
        <w:t xml:space="preserve">Available as: </w:t>
      </w:r>
      <w:r w:rsidR="00673FDF">
        <w:rPr>
          <w:b/>
        </w:rPr>
        <w:t>Workshop</w:t>
      </w:r>
    </w:p>
    <w:p w14:paraId="025E71CB" w14:textId="26165977" w:rsidR="0049159A" w:rsidRDefault="0049159A" w:rsidP="0049159A">
      <w:pPr>
        <w:pStyle w:val="Heading2"/>
      </w:pPr>
      <w:r>
        <w:t>C</w:t>
      </w:r>
      <w:r w:rsidR="00673FDF">
        <w:t>2</w:t>
      </w:r>
      <w:r>
        <w:t>: Developing a Positive Online and Social Media Presence</w:t>
      </w:r>
    </w:p>
    <w:p w14:paraId="501F07D2" w14:textId="77777777" w:rsidR="00D756A1" w:rsidRDefault="00D756A1" w:rsidP="00D756A1">
      <w:pPr>
        <w:spacing w:after="0"/>
      </w:pPr>
      <w:r>
        <w:t>Students will be able to:</w:t>
      </w:r>
    </w:p>
    <w:p w14:paraId="3815DE6E" w14:textId="77777777" w:rsidR="00D756A1" w:rsidRDefault="00D756A1" w:rsidP="007206AF">
      <w:pPr>
        <w:pStyle w:val="ListParagraph"/>
        <w:numPr>
          <w:ilvl w:val="0"/>
          <w:numId w:val="17"/>
        </w:numPr>
        <w:spacing w:after="0"/>
      </w:pPr>
      <w:r>
        <w:t>Understand what a Digital Footprint is</w:t>
      </w:r>
    </w:p>
    <w:p w14:paraId="04AA34A4" w14:textId="77777777" w:rsidR="00D756A1" w:rsidRDefault="00D756A1" w:rsidP="007206AF">
      <w:pPr>
        <w:pStyle w:val="ListParagraph"/>
        <w:numPr>
          <w:ilvl w:val="0"/>
          <w:numId w:val="17"/>
        </w:numPr>
        <w:spacing w:after="0"/>
      </w:pPr>
      <w:r>
        <w:t>Understand the negative consequences of a Digital Footprint</w:t>
      </w:r>
      <w:r w:rsidR="00382666">
        <w:t xml:space="preserve"> and how to limit them</w:t>
      </w:r>
    </w:p>
    <w:p w14:paraId="1B23CE36" w14:textId="77777777" w:rsidR="00D756A1" w:rsidRDefault="00D756A1" w:rsidP="007206AF">
      <w:pPr>
        <w:pStyle w:val="ListParagraph"/>
        <w:numPr>
          <w:ilvl w:val="0"/>
          <w:numId w:val="17"/>
        </w:numPr>
        <w:spacing w:after="0"/>
      </w:pPr>
      <w:r>
        <w:t>Understand how to develop a positive digital footprint</w:t>
      </w:r>
    </w:p>
    <w:p w14:paraId="3461D779" w14:textId="6F796E39" w:rsidR="00795EEC" w:rsidRPr="00746544" w:rsidRDefault="00D756A1" w:rsidP="0020382C">
      <w:pPr>
        <w:pBdr>
          <w:top w:val="single" w:sz="4" w:space="1" w:color="auto"/>
        </w:pBdr>
        <w:rPr>
          <w:b/>
        </w:rPr>
      </w:pPr>
      <w:r w:rsidRPr="00D756A1">
        <w:rPr>
          <w:b/>
        </w:rPr>
        <w:t xml:space="preserve">Available as: </w:t>
      </w:r>
      <w:r w:rsidR="00541593">
        <w:rPr>
          <w:b/>
        </w:rPr>
        <w:t xml:space="preserve">Workshop, </w:t>
      </w:r>
      <w:r w:rsidR="006C3EA1">
        <w:rPr>
          <w:b/>
        </w:rPr>
        <w:t>Digital resources</w:t>
      </w:r>
    </w:p>
    <w:p w14:paraId="6BB259E0" w14:textId="1EBB72B2" w:rsidR="0049159A" w:rsidRDefault="0049159A" w:rsidP="0049159A">
      <w:pPr>
        <w:pStyle w:val="Heading2"/>
      </w:pPr>
      <w:r>
        <w:t>C</w:t>
      </w:r>
      <w:r w:rsidR="00673FDF">
        <w:t>3</w:t>
      </w:r>
      <w:r>
        <w:t>: Online Safety</w:t>
      </w:r>
    </w:p>
    <w:p w14:paraId="551D79A5" w14:textId="77777777" w:rsidR="00D756A1" w:rsidRDefault="00D756A1" w:rsidP="00D756A1">
      <w:pPr>
        <w:spacing w:after="0"/>
      </w:pPr>
      <w:r>
        <w:t>Students will be able to:</w:t>
      </w:r>
    </w:p>
    <w:p w14:paraId="53C4AE87" w14:textId="77777777" w:rsidR="00D756A1" w:rsidRDefault="00D756A1" w:rsidP="007206AF">
      <w:pPr>
        <w:pStyle w:val="ListParagraph"/>
        <w:numPr>
          <w:ilvl w:val="0"/>
          <w:numId w:val="18"/>
        </w:numPr>
        <w:spacing w:after="0"/>
      </w:pPr>
      <w:r>
        <w:t xml:space="preserve">Learn </w:t>
      </w:r>
      <w:r w:rsidRPr="00D756A1">
        <w:t xml:space="preserve">how to protect yourself, your computers and mobiles devices against fraud, identity theft, viruses </w:t>
      </w:r>
      <w:r>
        <w:t>etc</w:t>
      </w:r>
    </w:p>
    <w:p w14:paraId="655171BC" w14:textId="77777777" w:rsidR="00D756A1" w:rsidRDefault="00D756A1" w:rsidP="007206AF">
      <w:pPr>
        <w:pStyle w:val="ListParagraph"/>
        <w:numPr>
          <w:ilvl w:val="0"/>
          <w:numId w:val="18"/>
        </w:numPr>
        <w:spacing w:after="0"/>
      </w:pPr>
      <w:r>
        <w:t>Keep your computer safe by updating software</w:t>
      </w:r>
    </w:p>
    <w:p w14:paraId="3CE07985" w14:textId="77777777" w:rsidR="00D756A1" w:rsidRDefault="00D756A1" w:rsidP="007206AF">
      <w:pPr>
        <w:pStyle w:val="ListParagraph"/>
        <w:numPr>
          <w:ilvl w:val="0"/>
          <w:numId w:val="18"/>
        </w:numPr>
        <w:spacing w:after="0"/>
      </w:pPr>
      <w:r>
        <w:t>Safely use networks and the internet</w:t>
      </w:r>
    </w:p>
    <w:p w14:paraId="556F5252" w14:textId="25A7218A" w:rsidR="00DA3EBE" w:rsidRPr="00746544" w:rsidRDefault="00D756A1" w:rsidP="0020382C">
      <w:pPr>
        <w:pBdr>
          <w:top w:val="single" w:sz="4" w:space="1" w:color="auto"/>
        </w:pBdr>
        <w:rPr>
          <w:b/>
        </w:rPr>
      </w:pPr>
      <w:r w:rsidRPr="00D756A1">
        <w:rPr>
          <w:b/>
        </w:rPr>
        <w:t xml:space="preserve">Available as: </w:t>
      </w:r>
      <w:r w:rsidR="006C3EA1">
        <w:rPr>
          <w:b/>
        </w:rPr>
        <w:t>Digital resources</w:t>
      </w:r>
    </w:p>
    <w:p w14:paraId="6286CC69" w14:textId="53890B93" w:rsidR="00311815" w:rsidRDefault="0049159A" w:rsidP="0040328C">
      <w:pPr>
        <w:pStyle w:val="Heading2"/>
      </w:pPr>
      <w:r>
        <w:t>C</w:t>
      </w:r>
      <w:r w:rsidR="00673FDF">
        <w:t>4</w:t>
      </w:r>
      <w:r w:rsidR="00311815">
        <w:t xml:space="preserve">: </w:t>
      </w:r>
      <w:r w:rsidR="00E566D6">
        <w:t>C</w:t>
      </w:r>
      <w:r w:rsidR="00A64B1B">
        <w:t>ollaboration &amp; Sharing T</w:t>
      </w:r>
      <w:r w:rsidR="00311815">
        <w:t>ools</w:t>
      </w:r>
    </w:p>
    <w:p w14:paraId="259F5AB5" w14:textId="2E2390B1" w:rsidR="00A37624" w:rsidRPr="00A37624" w:rsidRDefault="00A37624" w:rsidP="099D5097">
      <w:pPr>
        <w:spacing w:after="0"/>
        <w:rPr>
          <w:b/>
          <w:bCs/>
        </w:rPr>
      </w:pPr>
      <w:r w:rsidRPr="099D5097">
        <w:t xml:space="preserve">This can also be paired with C8: Working Collaboratively </w:t>
      </w:r>
    </w:p>
    <w:p w14:paraId="68150011" w14:textId="3B117108" w:rsidR="00A37624" w:rsidRPr="00A37624" w:rsidRDefault="00A37624" w:rsidP="099D5097">
      <w:pPr>
        <w:spacing w:after="0"/>
        <w:rPr>
          <w:b/>
          <w:bCs/>
        </w:rPr>
      </w:pPr>
      <w:r w:rsidRPr="099D5097">
        <w:t>Students will be able to:</w:t>
      </w:r>
    </w:p>
    <w:p w14:paraId="3AB9FF50" w14:textId="39DB674D" w:rsidR="00A37624" w:rsidRPr="00A37624" w:rsidRDefault="00A37624" w:rsidP="007206AF">
      <w:pPr>
        <w:pStyle w:val="ListParagraph"/>
        <w:numPr>
          <w:ilvl w:val="0"/>
          <w:numId w:val="16"/>
        </w:numPr>
        <w:spacing w:line="259" w:lineRule="auto"/>
        <w:rPr>
          <w:rFonts w:asciiTheme="minorHAnsi" w:hAnsiTheme="minorHAnsi" w:cstheme="minorHAnsi"/>
        </w:rPr>
      </w:pPr>
      <w:r w:rsidRPr="00A37624">
        <w:rPr>
          <w:rFonts w:asciiTheme="minorHAnsi" w:hAnsiTheme="minorHAnsi" w:cstheme="minorHAnsi"/>
        </w:rPr>
        <w:t xml:space="preserve">Use </w:t>
      </w:r>
      <w:r w:rsidR="004255D7">
        <w:rPr>
          <w:rFonts w:asciiTheme="minorHAnsi" w:hAnsiTheme="minorHAnsi" w:cstheme="minorHAnsi"/>
        </w:rPr>
        <w:t>OneNote</w:t>
      </w:r>
      <w:r w:rsidR="00100F5A">
        <w:rPr>
          <w:rFonts w:asciiTheme="minorHAnsi" w:hAnsiTheme="minorHAnsi" w:cstheme="minorHAnsi"/>
        </w:rPr>
        <w:t xml:space="preserve"> &amp; Microsoft365</w:t>
      </w:r>
      <w:r w:rsidRPr="00A37624">
        <w:rPr>
          <w:rFonts w:asciiTheme="minorHAnsi" w:hAnsiTheme="minorHAnsi" w:cstheme="minorHAnsi"/>
        </w:rPr>
        <w:t xml:space="preserve"> to share and collaborate on a document</w:t>
      </w:r>
    </w:p>
    <w:p w14:paraId="1D6B22C8" w14:textId="77777777" w:rsidR="00A37624" w:rsidRPr="00A37624" w:rsidRDefault="00A37624" w:rsidP="007206AF">
      <w:pPr>
        <w:pStyle w:val="ListParagraph"/>
        <w:numPr>
          <w:ilvl w:val="0"/>
          <w:numId w:val="16"/>
        </w:numPr>
        <w:spacing w:line="259" w:lineRule="auto"/>
        <w:rPr>
          <w:rFonts w:asciiTheme="minorHAnsi" w:hAnsiTheme="minorHAnsi" w:cstheme="minorHAnsi"/>
        </w:rPr>
      </w:pPr>
      <w:r w:rsidRPr="00A37624">
        <w:rPr>
          <w:rFonts w:asciiTheme="minorHAnsi" w:hAnsiTheme="minorHAnsi" w:cstheme="minorHAnsi"/>
        </w:rPr>
        <w:t>Create, organise and share digital notebooks using OneNote</w:t>
      </w:r>
    </w:p>
    <w:p w14:paraId="07DC4422" w14:textId="15297C0D" w:rsidR="00795EEC" w:rsidRPr="00A37624" w:rsidRDefault="0040328C" w:rsidP="00A37624">
      <w:pPr>
        <w:pBdr>
          <w:top w:val="single" w:sz="4" w:space="1" w:color="auto"/>
        </w:pBdr>
        <w:rPr>
          <w:rFonts w:cstheme="minorHAnsi"/>
          <w:b/>
        </w:rPr>
      </w:pPr>
      <w:r w:rsidRPr="00A37624">
        <w:rPr>
          <w:rFonts w:cstheme="minorHAnsi"/>
          <w:b/>
        </w:rPr>
        <w:t xml:space="preserve">Available as: </w:t>
      </w:r>
      <w:r w:rsidR="006C3EA1">
        <w:rPr>
          <w:b/>
        </w:rPr>
        <w:t>Digital resources</w:t>
      </w:r>
    </w:p>
    <w:p w14:paraId="6A82A531" w14:textId="5B6F3DFC" w:rsidR="00311815" w:rsidRDefault="00311815" w:rsidP="00311815">
      <w:pPr>
        <w:pStyle w:val="Heading2"/>
      </w:pPr>
      <w:r>
        <w:lastRenderedPageBreak/>
        <w:t>C</w:t>
      </w:r>
      <w:r w:rsidR="00673FDF">
        <w:t>5</w:t>
      </w:r>
      <w:r>
        <w:t xml:space="preserve">: </w:t>
      </w:r>
      <w:r w:rsidR="00A64B1B">
        <w:t>Collaboration T</w:t>
      </w:r>
      <w:r>
        <w:t>ools in Canvas</w:t>
      </w:r>
    </w:p>
    <w:p w14:paraId="1F55841B" w14:textId="77777777" w:rsidR="00D756A1" w:rsidRDefault="00D756A1" w:rsidP="00876393">
      <w:pPr>
        <w:spacing w:after="0"/>
      </w:pPr>
      <w:r>
        <w:t>Students will be able to:</w:t>
      </w:r>
    </w:p>
    <w:p w14:paraId="47E7B032" w14:textId="77777777" w:rsidR="00D756A1" w:rsidRDefault="00876393" w:rsidP="007206AF">
      <w:pPr>
        <w:pStyle w:val="ListParagraph"/>
        <w:numPr>
          <w:ilvl w:val="0"/>
          <w:numId w:val="19"/>
        </w:numPr>
      </w:pPr>
      <w:r>
        <w:t>Use Discussion forums for asynchronous collaboration</w:t>
      </w:r>
    </w:p>
    <w:p w14:paraId="50C680F0" w14:textId="77777777" w:rsidR="00876393" w:rsidRDefault="00876393" w:rsidP="007206AF">
      <w:pPr>
        <w:pStyle w:val="ListParagraph"/>
        <w:numPr>
          <w:ilvl w:val="0"/>
          <w:numId w:val="19"/>
        </w:numPr>
      </w:pPr>
      <w:r>
        <w:t>Use Collaborations and Google Docs for real-time collaboration</w:t>
      </w:r>
    </w:p>
    <w:p w14:paraId="4518F896" w14:textId="77777777" w:rsidR="00876393" w:rsidRPr="00D756A1" w:rsidRDefault="00876393" w:rsidP="007206AF">
      <w:pPr>
        <w:pStyle w:val="ListParagraph"/>
        <w:numPr>
          <w:ilvl w:val="0"/>
          <w:numId w:val="19"/>
        </w:numPr>
        <w:spacing w:after="0"/>
      </w:pPr>
      <w:r>
        <w:t>Use Conferences for online meetings and presentations</w:t>
      </w:r>
    </w:p>
    <w:p w14:paraId="06E20FE6" w14:textId="6E1671C4" w:rsidR="009F01F3" w:rsidRPr="009F01F3" w:rsidRDefault="0040328C" w:rsidP="009F01F3">
      <w:pPr>
        <w:pBdr>
          <w:top w:val="single" w:sz="4" w:space="1" w:color="auto"/>
        </w:pBdr>
        <w:rPr>
          <w:b/>
        </w:rPr>
      </w:pPr>
      <w:r w:rsidRPr="00876393">
        <w:rPr>
          <w:b/>
        </w:rPr>
        <w:t xml:space="preserve">Available as: </w:t>
      </w:r>
      <w:r w:rsidR="006C3EA1">
        <w:rPr>
          <w:b/>
        </w:rPr>
        <w:t>Digital resources</w:t>
      </w:r>
    </w:p>
    <w:p w14:paraId="0E179EF5" w14:textId="464FCD8E" w:rsidR="00311815" w:rsidRDefault="0049159A" w:rsidP="00311815">
      <w:pPr>
        <w:pStyle w:val="Heading2"/>
      </w:pPr>
      <w:r>
        <w:t>C</w:t>
      </w:r>
      <w:r w:rsidR="00673FDF">
        <w:t>6</w:t>
      </w:r>
      <w:r w:rsidR="00311815">
        <w:t xml:space="preserve">: </w:t>
      </w:r>
      <w:r w:rsidR="006125C9">
        <w:t>Using Webinars and Online Meetings</w:t>
      </w:r>
    </w:p>
    <w:p w14:paraId="425A1501" w14:textId="77777777" w:rsidR="00876393" w:rsidRDefault="00876393" w:rsidP="00876393">
      <w:pPr>
        <w:spacing w:after="0"/>
      </w:pPr>
      <w:r>
        <w:t>Students will be able to:</w:t>
      </w:r>
    </w:p>
    <w:p w14:paraId="0B68CFEC" w14:textId="77777777" w:rsidR="006125C9" w:rsidRDefault="006125C9" w:rsidP="007206AF">
      <w:pPr>
        <w:pStyle w:val="ListParagraph"/>
        <w:numPr>
          <w:ilvl w:val="0"/>
          <w:numId w:val="20"/>
        </w:numPr>
        <w:spacing w:after="0"/>
      </w:pPr>
      <w:r>
        <w:t>Select the most appropriate tool for online meetings</w:t>
      </w:r>
    </w:p>
    <w:p w14:paraId="4EFD5944" w14:textId="77777777" w:rsidR="006125C9" w:rsidRDefault="006125C9" w:rsidP="007206AF">
      <w:pPr>
        <w:pStyle w:val="ListParagraph"/>
        <w:numPr>
          <w:ilvl w:val="0"/>
          <w:numId w:val="20"/>
        </w:numPr>
        <w:spacing w:after="0"/>
      </w:pPr>
      <w:r>
        <w:t>Use Zoom, MS Teams and Canvas Conferences</w:t>
      </w:r>
    </w:p>
    <w:p w14:paraId="685658F2" w14:textId="77777777" w:rsidR="006125C9" w:rsidRDefault="006125C9" w:rsidP="007206AF">
      <w:pPr>
        <w:pStyle w:val="ListParagraph"/>
        <w:numPr>
          <w:ilvl w:val="0"/>
          <w:numId w:val="20"/>
        </w:numPr>
        <w:spacing w:after="0"/>
      </w:pPr>
      <w:r>
        <w:t>Plan and host an online meeting</w:t>
      </w:r>
    </w:p>
    <w:p w14:paraId="12DC5A4C" w14:textId="0FA471C7" w:rsidR="00650496" w:rsidRPr="0020382C" w:rsidRDefault="00201A72" w:rsidP="0020382C">
      <w:pPr>
        <w:pBdr>
          <w:top w:val="single" w:sz="4" w:space="1" w:color="auto"/>
        </w:pBdr>
        <w:rPr>
          <w:b/>
        </w:rPr>
      </w:pPr>
      <w:r w:rsidRPr="00876393">
        <w:rPr>
          <w:b/>
        </w:rPr>
        <w:t xml:space="preserve">Available as: </w:t>
      </w:r>
      <w:r w:rsidR="006C3EA1">
        <w:rPr>
          <w:b/>
        </w:rPr>
        <w:t>Digital resources</w:t>
      </w:r>
    </w:p>
    <w:p w14:paraId="549943B6" w14:textId="14D6E358" w:rsidR="00A64B1B" w:rsidRDefault="00A64B1B" w:rsidP="00A64B1B">
      <w:pPr>
        <w:pStyle w:val="Heading2"/>
      </w:pPr>
      <w:r>
        <w:t>C</w:t>
      </w:r>
      <w:r w:rsidR="003A5AFE">
        <w:t>7</w:t>
      </w:r>
      <w:r>
        <w:t>: Microsoft Teams</w:t>
      </w:r>
    </w:p>
    <w:p w14:paraId="7F966FD2" w14:textId="77777777" w:rsidR="00DE5BE5" w:rsidRDefault="00DE5BE5" w:rsidP="00DE5BE5">
      <w:pPr>
        <w:spacing w:after="0"/>
      </w:pPr>
      <w:r>
        <w:t>Students will be able to:</w:t>
      </w:r>
    </w:p>
    <w:p w14:paraId="21136662" w14:textId="77777777" w:rsidR="00DE5BE5" w:rsidRDefault="00DE5BE5" w:rsidP="007206AF">
      <w:pPr>
        <w:pStyle w:val="ListParagraph"/>
        <w:numPr>
          <w:ilvl w:val="0"/>
          <w:numId w:val="21"/>
        </w:numPr>
        <w:spacing w:after="0"/>
      </w:pPr>
      <w:r>
        <w:t>Plan and host an online meeting</w:t>
      </w:r>
    </w:p>
    <w:p w14:paraId="5DFB0C86" w14:textId="77777777" w:rsidR="00DE5BE5" w:rsidRDefault="00DE5BE5" w:rsidP="007206AF">
      <w:pPr>
        <w:pStyle w:val="ListParagraph"/>
        <w:numPr>
          <w:ilvl w:val="0"/>
          <w:numId w:val="21"/>
        </w:numPr>
        <w:spacing w:after="0"/>
      </w:pPr>
      <w:r>
        <w:t>Collaborate on files</w:t>
      </w:r>
    </w:p>
    <w:p w14:paraId="75FAD2AE" w14:textId="77777777" w:rsidR="00DE5BE5" w:rsidRPr="00DE5BE5" w:rsidRDefault="00DE5BE5" w:rsidP="007206AF">
      <w:pPr>
        <w:pStyle w:val="ListParagraph"/>
        <w:numPr>
          <w:ilvl w:val="0"/>
          <w:numId w:val="21"/>
        </w:numPr>
        <w:spacing w:after="0"/>
      </w:pPr>
      <w:r>
        <w:t>Schedule and track tasks</w:t>
      </w:r>
    </w:p>
    <w:p w14:paraId="5634F78E" w14:textId="462F74E5" w:rsidR="000C2579" w:rsidRDefault="00A64B1B" w:rsidP="00DE5BE5">
      <w:pPr>
        <w:pBdr>
          <w:top w:val="single" w:sz="4" w:space="1" w:color="auto"/>
        </w:pBdr>
        <w:rPr>
          <w:b/>
        </w:rPr>
      </w:pPr>
      <w:r w:rsidRPr="00DE5BE5">
        <w:rPr>
          <w:b/>
        </w:rPr>
        <w:t xml:space="preserve">Available as: </w:t>
      </w:r>
      <w:r w:rsidR="006C3EA1">
        <w:rPr>
          <w:b/>
        </w:rPr>
        <w:t>Digital resources</w:t>
      </w:r>
    </w:p>
    <w:p w14:paraId="2FE4D5CF" w14:textId="56D7586C" w:rsidR="004265D0" w:rsidRDefault="004265D0" w:rsidP="004265D0">
      <w:pPr>
        <w:pStyle w:val="Heading2"/>
      </w:pPr>
      <w:r>
        <w:t xml:space="preserve">C8: </w:t>
      </w:r>
      <w:r w:rsidR="00654E3C">
        <w:t xml:space="preserve">Introduction to </w:t>
      </w:r>
      <w:r>
        <w:t>Mind</w:t>
      </w:r>
      <w:r w:rsidR="00C04365">
        <w:t xml:space="preserve"> </w:t>
      </w:r>
      <w:r>
        <w:t>Mapping</w:t>
      </w:r>
      <w:r w:rsidR="00C04365">
        <w:t xml:space="preserve"> using </w:t>
      </w:r>
      <w:proofErr w:type="spellStart"/>
      <w:r w:rsidR="00C04365">
        <w:t>MindGenius</w:t>
      </w:r>
      <w:proofErr w:type="spellEnd"/>
    </w:p>
    <w:p w14:paraId="01F0EF03" w14:textId="3E28CB22" w:rsidR="004265D0" w:rsidRDefault="004265D0" w:rsidP="000F6915">
      <w:pPr>
        <w:spacing w:after="0"/>
      </w:pPr>
      <w:r>
        <w:t>Students will be able to:</w:t>
      </w:r>
    </w:p>
    <w:p w14:paraId="773A7433" w14:textId="77777777" w:rsidR="00A456B4" w:rsidRDefault="00A456B4" w:rsidP="007206AF">
      <w:pPr>
        <w:numPr>
          <w:ilvl w:val="0"/>
          <w:numId w:val="28"/>
        </w:numPr>
        <w:spacing w:after="0" w:line="240" w:lineRule="auto"/>
        <w:textAlignment w:val="center"/>
        <w:rPr>
          <w:rFonts w:eastAsia="Times New Roman"/>
          <w:color w:val="000000"/>
          <w:sz w:val="24"/>
          <w:szCs w:val="24"/>
        </w:rPr>
      </w:pPr>
      <w:r>
        <w:rPr>
          <w:rFonts w:eastAsia="Times New Roman"/>
          <w:color w:val="000000"/>
        </w:rPr>
        <w:t>Create, build and work with mind maps</w:t>
      </w:r>
    </w:p>
    <w:p w14:paraId="1888CAE8" w14:textId="77777777" w:rsidR="00A456B4" w:rsidRDefault="00A456B4" w:rsidP="007206AF">
      <w:pPr>
        <w:numPr>
          <w:ilvl w:val="0"/>
          <w:numId w:val="28"/>
        </w:numPr>
        <w:spacing w:after="0" w:line="240" w:lineRule="auto"/>
        <w:textAlignment w:val="center"/>
        <w:rPr>
          <w:rFonts w:eastAsia="Times New Roman"/>
          <w:color w:val="000000"/>
          <w:sz w:val="24"/>
          <w:szCs w:val="24"/>
        </w:rPr>
      </w:pPr>
      <w:r>
        <w:rPr>
          <w:rFonts w:eastAsia="Times New Roman"/>
          <w:color w:val="000000"/>
        </w:rPr>
        <w:t>Capture unstructured ideas with mind maps</w:t>
      </w:r>
    </w:p>
    <w:p w14:paraId="11C9F91C" w14:textId="52DCDBDB" w:rsidR="00A456B4" w:rsidRDefault="00A456B4" w:rsidP="007206AF">
      <w:pPr>
        <w:pStyle w:val="ListParagraph"/>
        <w:numPr>
          <w:ilvl w:val="0"/>
          <w:numId w:val="28"/>
        </w:numPr>
        <w:pBdr>
          <w:bottom w:val="single" w:sz="6" w:space="1" w:color="auto"/>
        </w:pBdr>
        <w:spacing w:after="0"/>
      </w:pPr>
      <w:r>
        <w:rPr>
          <w:rFonts w:eastAsia="Times New Roman"/>
          <w:color w:val="000000"/>
        </w:rPr>
        <w:t>Use colour and images to highlight information</w:t>
      </w:r>
    </w:p>
    <w:p w14:paraId="6CDF1442" w14:textId="2D4A62A1" w:rsidR="000F6915" w:rsidRDefault="002A6CA3" w:rsidP="000F6915">
      <w:pPr>
        <w:rPr>
          <w:b/>
          <w:bCs/>
        </w:rPr>
      </w:pPr>
      <w:r w:rsidRPr="002A6CA3">
        <w:rPr>
          <w:b/>
          <w:bCs/>
        </w:rPr>
        <w:t xml:space="preserve">Available as: </w:t>
      </w:r>
      <w:r w:rsidR="006C3EA1">
        <w:rPr>
          <w:b/>
        </w:rPr>
        <w:t>Digital resources</w:t>
      </w:r>
    </w:p>
    <w:p w14:paraId="7EF91566" w14:textId="3C7A93A6" w:rsidR="00753CD2" w:rsidRDefault="00753CD2" w:rsidP="00753CD2">
      <w:pPr>
        <w:pStyle w:val="Heading2"/>
      </w:pPr>
      <w:r>
        <w:t xml:space="preserve">C9: </w:t>
      </w:r>
      <w:r w:rsidR="00A52B0C">
        <w:t xml:space="preserve">Introduction to </w:t>
      </w:r>
      <w:proofErr w:type="spellStart"/>
      <w:r>
        <w:t>PebblePad</w:t>
      </w:r>
      <w:proofErr w:type="spellEnd"/>
    </w:p>
    <w:p w14:paraId="44052DFA" w14:textId="4473C7A4" w:rsidR="00753CD2" w:rsidRDefault="007E6A0F" w:rsidP="007E6A0F">
      <w:pPr>
        <w:spacing w:after="0"/>
      </w:pPr>
      <w:r>
        <w:t>Students will be able to:</w:t>
      </w:r>
    </w:p>
    <w:p w14:paraId="62548AC9" w14:textId="468DC409" w:rsidR="001A08A0" w:rsidRDefault="001A08A0" w:rsidP="007206AF">
      <w:pPr>
        <w:numPr>
          <w:ilvl w:val="0"/>
          <w:numId w:val="29"/>
        </w:numPr>
        <w:spacing w:after="0" w:line="240" w:lineRule="auto"/>
        <w:textAlignment w:val="center"/>
        <w:rPr>
          <w:rFonts w:eastAsia="Times New Roman"/>
          <w:color w:val="000000"/>
          <w:sz w:val="24"/>
          <w:szCs w:val="24"/>
        </w:rPr>
      </w:pPr>
      <w:r>
        <w:rPr>
          <w:rFonts w:eastAsia="Times New Roman"/>
          <w:color w:val="000000"/>
        </w:rPr>
        <w:t>Create a</w:t>
      </w:r>
      <w:r w:rsidR="00654E3C">
        <w:rPr>
          <w:rFonts w:eastAsia="Times New Roman"/>
          <w:color w:val="000000"/>
        </w:rPr>
        <w:t>n</w:t>
      </w:r>
      <w:r>
        <w:rPr>
          <w:rFonts w:eastAsia="Times New Roman"/>
          <w:color w:val="000000"/>
        </w:rPr>
        <w:t xml:space="preserve"> </w:t>
      </w:r>
      <w:r w:rsidR="00654E3C">
        <w:rPr>
          <w:rFonts w:eastAsia="Times New Roman"/>
          <w:color w:val="000000"/>
        </w:rPr>
        <w:t>e-</w:t>
      </w:r>
      <w:r>
        <w:rPr>
          <w:rFonts w:eastAsia="Times New Roman"/>
          <w:color w:val="000000"/>
        </w:rPr>
        <w:t xml:space="preserve">portfolio in </w:t>
      </w:r>
      <w:proofErr w:type="spellStart"/>
      <w:r>
        <w:rPr>
          <w:rFonts w:eastAsia="Times New Roman"/>
          <w:color w:val="000000"/>
        </w:rPr>
        <w:t>Pebblepad</w:t>
      </w:r>
      <w:proofErr w:type="spellEnd"/>
    </w:p>
    <w:p w14:paraId="605D3D8C" w14:textId="77777777" w:rsidR="001A08A0" w:rsidRDefault="001A08A0" w:rsidP="007206AF">
      <w:pPr>
        <w:numPr>
          <w:ilvl w:val="0"/>
          <w:numId w:val="29"/>
        </w:numPr>
        <w:spacing w:after="0" w:line="240" w:lineRule="auto"/>
        <w:textAlignment w:val="center"/>
        <w:rPr>
          <w:rFonts w:eastAsia="Times New Roman"/>
          <w:color w:val="000000"/>
          <w:sz w:val="24"/>
          <w:szCs w:val="24"/>
        </w:rPr>
      </w:pPr>
      <w:r>
        <w:rPr>
          <w:rFonts w:eastAsia="Times New Roman"/>
          <w:color w:val="000000"/>
        </w:rPr>
        <w:t>Add images, video and hyperlinks to their portfolio</w:t>
      </w:r>
    </w:p>
    <w:p w14:paraId="3C79D353" w14:textId="23B273E0" w:rsidR="001A08A0" w:rsidRDefault="001A08A0" w:rsidP="007206AF">
      <w:pPr>
        <w:numPr>
          <w:ilvl w:val="0"/>
          <w:numId w:val="29"/>
        </w:numPr>
        <w:pBdr>
          <w:bottom w:val="single" w:sz="6" w:space="1" w:color="auto"/>
        </w:pBdr>
        <w:spacing w:after="0" w:line="240" w:lineRule="auto"/>
        <w:textAlignment w:val="center"/>
        <w:rPr>
          <w:rFonts w:eastAsia="Times New Roman"/>
          <w:color w:val="000000"/>
          <w:sz w:val="24"/>
          <w:szCs w:val="24"/>
        </w:rPr>
      </w:pPr>
      <w:r>
        <w:rPr>
          <w:rFonts w:eastAsia="Times New Roman"/>
          <w:color w:val="000000"/>
        </w:rPr>
        <w:t xml:space="preserve">Share </w:t>
      </w:r>
      <w:r w:rsidR="00B40292">
        <w:rPr>
          <w:rFonts w:eastAsia="Times New Roman"/>
          <w:color w:val="000000"/>
        </w:rPr>
        <w:t>a</w:t>
      </w:r>
      <w:r>
        <w:rPr>
          <w:rFonts w:eastAsia="Times New Roman"/>
          <w:color w:val="000000"/>
        </w:rPr>
        <w:t xml:space="preserve"> portfolio with others to enable collaborat</w:t>
      </w:r>
      <w:r w:rsidR="00B40292">
        <w:rPr>
          <w:rFonts w:eastAsia="Times New Roman"/>
          <w:color w:val="000000"/>
        </w:rPr>
        <w:t>ion</w:t>
      </w:r>
    </w:p>
    <w:p w14:paraId="1546A75D" w14:textId="0A03C79C" w:rsidR="007E6A0F" w:rsidRPr="00C07E21" w:rsidRDefault="00E24497" w:rsidP="00E24497">
      <w:pPr>
        <w:pStyle w:val="ListParagraph"/>
        <w:ind w:left="0"/>
        <w:rPr>
          <w:b/>
          <w:bCs/>
        </w:rPr>
      </w:pPr>
      <w:r w:rsidRPr="00C07E21">
        <w:rPr>
          <w:b/>
          <w:bCs/>
        </w:rPr>
        <w:t xml:space="preserve">Available as: </w:t>
      </w:r>
      <w:r w:rsidR="006C3EA1">
        <w:rPr>
          <w:b/>
        </w:rPr>
        <w:t>Digital resources</w:t>
      </w:r>
    </w:p>
    <w:p w14:paraId="0562CB0E" w14:textId="38816F6C" w:rsidR="003A2826" w:rsidRDefault="00096553" w:rsidP="00650496">
      <w:pPr>
        <w:pStyle w:val="Heading1"/>
        <w:pBdr>
          <w:top w:val="single" w:sz="4" w:space="1" w:color="auto"/>
          <w:left w:val="single" w:sz="4" w:space="4" w:color="auto"/>
          <w:bottom w:val="single" w:sz="4" w:space="1" w:color="auto"/>
          <w:right w:val="single" w:sz="4" w:space="4" w:color="auto"/>
        </w:pBdr>
      </w:pPr>
      <w:bookmarkStart w:id="7" w:name="_Office_tools"/>
      <w:bookmarkEnd w:id="7"/>
      <w:r>
        <w:t>Office tools</w:t>
      </w:r>
    </w:p>
    <w:p w14:paraId="03DA2685" w14:textId="5035E9FC" w:rsidR="00096553" w:rsidRDefault="00096553" w:rsidP="00096553">
      <w:pPr>
        <w:pStyle w:val="Heading2"/>
      </w:pPr>
      <w:r>
        <w:t>C</w:t>
      </w:r>
      <w:r w:rsidR="00C07E21">
        <w:t>10</w:t>
      </w:r>
      <w:r>
        <w:t>: MS Office 365</w:t>
      </w:r>
    </w:p>
    <w:p w14:paraId="3CB0592A" w14:textId="77777777" w:rsidR="00DE5BE5" w:rsidRDefault="00DE5BE5" w:rsidP="00DE5BE5">
      <w:pPr>
        <w:spacing w:after="0"/>
      </w:pPr>
      <w:r>
        <w:t>Students will be able to:</w:t>
      </w:r>
    </w:p>
    <w:p w14:paraId="52E81F3B" w14:textId="77777777" w:rsidR="00DE5BE5" w:rsidRDefault="00DE5BE5" w:rsidP="007206AF">
      <w:pPr>
        <w:pStyle w:val="ListParagraph"/>
        <w:numPr>
          <w:ilvl w:val="0"/>
          <w:numId w:val="22"/>
        </w:numPr>
        <w:spacing w:after="0"/>
      </w:pPr>
      <w:r>
        <w:t>Use Office 365 apps, including Word, Excel, PowerPoint, Outlook, OneNote, Publisher, Teams &amp; Sway</w:t>
      </w:r>
    </w:p>
    <w:p w14:paraId="46480E92" w14:textId="77777777" w:rsidR="00DE5BE5" w:rsidRDefault="00DE5BE5" w:rsidP="007206AF">
      <w:pPr>
        <w:pStyle w:val="ListParagraph"/>
        <w:numPr>
          <w:ilvl w:val="0"/>
          <w:numId w:val="22"/>
        </w:numPr>
        <w:spacing w:after="0"/>
      </w:pPr>
      <w:r>
        <w:t>Use the apps for team collaboration</w:t>
      </w:r>
    </w:p>
    <w:p w14:paraId="54F37A6E" w14:textId="77777777" w:rsidR="00DE5BE5" w:rsidRPr="00DE5BE5" w:rsidRDefault="00DE5BE5" w:rsidP="007206AF">
      <w:pPr>
        <w:pStyle w:val="ListParagraph"/>
        <w:numPr>
          <w:ilvl w:val="0"/>
          <w:numId w:val="22"/>
        </w:numPr>
        <w:spacing w:after="0"/>
      </w:pPr>
      <w:r>
        <w:t>Use OneDrive to store files in the cloud</w:t>
      </w:r>
    </w:p>
    <w:p w14:paraId="34CE0A41" w14:textId="70A95640" w:rsidR="003A2826" w:rsidRPr="003A2826" w:rsidRDefault="00096553" w:rsidP="0049251C">
      <w:pPr>
        <w:pBdr>
          <w:top w:val="single" w:sz="4" w:space="1" w:color="auto"/>
        </w:pBdr>
        <w:rPr>
          <w:b/>
        </w:rPr>
      </w:pPr>
      <w:r w:rsidRPr="00DE5BE5">
        <w:rPr>
          <w:b/>
        </w:rPr>
        <w:t xml:space="preserve">Available as: </w:t>
      </w:r>
      <w:r w:rsidR="006C3EA1">
        <w:rPr>
          <w:b/>
        </w:rPr>
        <w:t>Digital resources</w:t>
      </w:r>
    </w:p>
    <w:p w14:paraId="5C2A6A34" w14:textId="231B5B09" w:rsidR="00311815" w:rsidRDefault="00960F17" w:rsidP="00311815">
      <w:pPr>
        <w:pStyle w:val="Heading2"/>
      </w:pPr>
      <w:r>
        <w:t>C</w:t>
      </w:r>
      <w:r w:rsidR="00C07E21">
        <w:t>11</w:t>
      </w:r>
      <w:r w:rsidR="00311815">
        <w:t>: Creating Accessible Office Documents</w:t>
      </w:r>
    </w:p>
    <w:p w14:paraId="3FD2A6B6" w14:textId="77777777" w:rsidR="00DE5BE5" w:rsidRDefault="00DE5BE5" w:rsidP="00DE5BE5">
      <w:pPr>
        <w:spacing w:after="0"/>
      </w:pPr>
      <w:r>
        <w:t>Students will be able to:</w:t>
      </w:r>
    </w:p>
    <w:p w14:paraId="09D51C33" w14:textId="77777777" w:rsidR="000B4A37" w:rsidRDefault="000B4A37" w:rsidP="007206AF">
      <w:pPr>
        <w:pStyle w:val="ListParagraph"/>
        <w:numPr>
          <w:ilvl w:val="0"/>
          <w:numId w:val="23"/>
        </w:numPr>
        <w:spacing w:after="0"/>
      </w:pPr>
      <w:r>
        <w:t>Create documents that are accessible to all, e.g. with assistive technologies such as screen readers</w:t>
      </w:r>
    </w:p>
    <w:p w14:paraId="5D8B8583" w14:textId="77777777" w:rsidR="00DE5BE5" w:rsidRDefault="000B4A37" w:rsidP="007206AF">
      <w:pPr>
        <w:pStyle w:val="ListParagraph"/>
        <w:numPr>
          <w:ilvl w:val="0"/>
          <w:numId w:val="23"/>
        </w:numPr>
        <w:spacing w:after="0"/>
      </w:pPr>
      <w:r>
        <w:t xml:space="preserve">Check Word, PowerPoint and PDFs from Word or PPT documents for accessibility issues </w:t>
      </w:r>
    </w:p>
    <w:p w14:paraId="2EC1FCBA" w14:textId="77777777" w:rsidR="00DE5BE5" w:rsidRPr="00DE5BE5" w:rsidRDefault="00DE5BE5" w:rsidP="007206AF">
      <w:pPr>
        <w:pStyle w:val="ListParagraph"/>
        <w:numPr>
          <w:ilvl w:val="0"/>
          <w:numId w:val="23"/>
        </w:numPr>
        <w:spacing w:after="0"/>
      </w:pPr>
      <w:r>
        <w:t>Use the MS Office Accessibility Checker</w:t>
      </w:r>
    </w:p>
    <w:p w14:paraId="6EF84C8B" w14:textId="70B98EAD" w:rsidR="0049251C" w:rsidRDefault="00201A72" w:rsidP="00DE5BE5">
      <w:pPr>
        <w:pBdr>
          <w:top w:val="single" w:sz="4" w:space="1" w:color="auto"/>
        </w:pBdr>
        <w:rPr>
          <w:b/>
        </w:rPr>
      </w:pPr>
      <w:r w:rsidRPr="00DE5BE5">
        <w:rPr>
          <w:b/>
        </w:rPr>
        <w:t xml:space="preserve">Available as: </w:t>
      </w:r>
      <w:r w:rsidR="006C3EA1">
        <w:rPr>
          <w:b/>
        </w:rPr>
        <w:t>Digital resources</w:t>
      </w:r>
    </w:p>
    <w:p w14:paraId="1746CAC8" w14:textId="04EBA003" w:rsidR="00096553" w:rsidRDefault="00960F17" w:rsidP="00096553">
      <w:pPr>
        <w:pStyle w:val="Heading2"/>
      </w:pPr>
      <w:r>
        <w:lastRenderedPageBreak/>
        <w:t>C</w:t>
      </w:r>
      <w:r w:rsidR="003A5AFE">
        <w:t>1</w:t>
      </w:r>
      <w:r w:rsidR="007D3323">
        <w:t>2</w:t>
      </w:r>
      <w:r w:rsidR="00096553">
        <w:t xml:space="preserve">: </w:t>
      </w:r>
      <w:r w:rsidR="0049159A">
        <w:t>Creating Long Documents in</w:t>
      </w:r>
      <w:r w:rsidR="00096553">
        <w:t xml:space="preserve"> Word</w:t>
      </w:r>
    </w:p>
    <w:p w14:paraId="643B82FC" w14:textId="77777777" w:rsidR="009C5741" w:rsidRPr="009C5741" w:rsidRDefault="009C5741" w:rsidP="009C5741">
      <w:pPr>
        <w:widowControl w:val="0"/>
        <w:spacing w:after="0" w:line="276" w:lineRule="auto"/>
      </w:pPr>
      <w:r>
        <w:t>S</w:t>
      </w:r>
      <w:r w:rsidRPr="009C5741">
        <w:t>tudents will be able to:</w:t>
      </w:r>
    </w:p>
    <w:p w14:paraId="1F77C4BD" w14:textId="77777777" w:rsidR="009C5741" w:rsidRPr="009C5741" w:rsidRDefault="009C5741" w:rsidP="007206AF">
      <w:pPr>
        <w:pStyle w:val="ListParagraph"/>
        <w:widowControl w:val="0"/>
        <w:numPr>
          <w:ilvl w:val="0"/>
          <w:numId w:val="23"/>
        </w:numPr>
        <w:spacing w:after="0" w:line="276" w:lineRule="auto"/>
      </w:pPr>
      <w:r w:rsidRPr="009C5741">
        <w:t>Structure a document using styles</w:t>
      </w:r>
    </w:p>
    <w:p w14:paraId="06CCF4FF" w14:textId="77777777" w:rsidR="009C5741" w:rsidRPr="009C5741" w:rsidRDefault="009C5741" w:rsidP="007206AF">
      <w:pPr>
        <w:pStyle w:val="ListParagraph"/>
        <w:widowControl w:val="0"/>
        <w:numPr>
          <w:ilvl w:val="0"/>
          <w:numId w:val="23"/>
        </w:numPr>
        <w:spacing w:after="0" w:line="276" w:lineRule="auto"/>
      </w:pPr>
      <w:r w:rsidRPr="009C5741">
        <w:t>Create an automated table of contents</w:t>
      </w:r>
    </w:p>
    <w:p w14:paraId="08A52E1F" w14:textId="7974755C" w:rsidR="0047547D" w:rsidRPr="009C5741" w:rsidRDefault="009C5741" w:rsidP="007206AF">
      <w:pPr>
        <w:pStyle w:val="ListParagraph"/>
        <w:widowControl w:val="0"/>
        <w:numPr>
          <w:ilvl w:val="0"/>
          <w:numId w:val="23"/>
        </w:numPr>
        <w:spacing w:after="0" w:line="276" w:lineRule="auto"/>
      </w:pPr>
      <w:r w:rsidRPr="009C5741">
        <w:t>C</w:t>
      </w:r>
      <w:r w:rsidR="000D6E4B">
        <w:t xml:space="preserve">reate sections utilising </w:t>
      </w:r>
      <w:r w:rsidR="00A00703">
        <w:t>different headers and footers</w:t>
      </w:r>
    </w:p>
    <w:p w14:paraId="12258F0F" w14:textId="30FB7AA4" w:rsidR="00795EEC" w:rsidRPr="00795EEC" w:rsidRDefault="00096553" w:rsidP="00795EEC">
      <w:pPr>
        <w:pBdr>
          <w:top w:val="single" w:sz="4" w:space="1" w:color="auto"/>
        </w:pBdr>
        <w:rPr>
          <w:b/>
        </w:rPr>
      </w:pPr>
      <w:r w:rsidRPr="009C5741">
        <w:rPr>
          <w:b/>
        </w:rPr>
        <w:t xml:space="preserve">Available as: </w:t>
      </w:r>
      <w:r w:rsidR="00D93BB0">
        <w:rPr>
          <w:b/>
        </w:rPr>
        <w:t xml:space="preserve">Workshop, </w:t>
      </w:r>
      <w:r w:rsidR="006C3EA1">
        <w:rPr>
          <w:b/>
        </w:rPr>
        <w:t>Digital resources</w:t>
      </w:r>
    </w:p>
    <w:p w14:paraId="3D2AF436" w14:textId="65559645" w:rsidR="00096553" w:rsidRDefault="00960F17" w:rsidP="00096553">
      <w:pPr>
        <w:pStyle w:val="Heading2"/>
      </w:pPr>
      <w:r>
        <w:t>C1</w:t>
      </w:r>
      <w:r w:rsidR="007D3323">
        <w:t>3</w:t>
      </w:r>
      <w:r w:rsidR="00096553">
        <w:t>: MS Excel</w:t>
      </w:r>
    </w:p>
    <w:p w14:paraId="4A2F9333" w14:textId="77777777" w:rsidR="00B22347" w:rsidRDefault="009C5741" w:rsidP="00213AEA">
      <w:pPr>
        <w:spacing w:after="0"/>
      </w:pPr>
      <w:r>
        <w:t>Students will be able to:</w:t>
      </w:r>
    </w:p>
    <w:p w14:paraId="64DAFF21" w14:textId="77777777" w:rsidR="00B22347" w:rsidRDefault="00B22347" w:rsidP="007206AF">
      <w:pPr>
        <w:pStyle w:val="ListParagraph"/>
        <w:widowControl w:val="0"/>
        <w:numPr>
          <w:ilvl w:val="0"/>
          <w:numId w:val="23"/>
        </w:numPr>
        <w:spacing w:after="0" w:line="276" w:lineRule="auto"/>
      </w:pPr>
      <w:r>
        <w:t>Generate basic formulae and charts</w:t>
      </w:r>
    </w:p>
    <w:p w14:paraId="6A3DD24B" w14:textId="77777777" w:rsidR="009C5741" w:rsidRDefault="00B22347" w:rsidP="007206AF">
      <w:pPr>
        <w:pStyle w:val="ListParagraph"/>
        <w:widowControl w:val="0"/>
        <w:numPr>
          <w:ilvl w:val="0"/>
          <w:numId w:val="23"/>
        </w:numPr>
        <w:spacing w:after="0" w:line="276" w:lineRule="auto"/>
      </w:pPr>
      <w:r>
        <w:t>Use formulae and functions in a worksheet</w:t>
      </w:r>
    </w:p>
    <w:p w14:paraId="56478ECC" w14:textId="77777777" w:rsidR="009C5741" w:rsidRDefault="009C5741" w:rsidP="007206AF">
      <w:pPr>
        <w:pStyle w:val="ListParagraph"/>
        <w:widowControl w:val="0"/>
        <w:numPr>
          <w:ilvl w:val="0"/>
          <w:numId w:val="23"/>
        </w:numPr>
        <w:spacing w:after="0" w:line="276" w:lineRule="auto"/>
      </w:pPr>
      <w:r>
        <w:t>Create and use pivot tables</w:t>
      </w:r>
    </w:p>
    <w:p w14:paraId="36AB9A19" w14:textId="281AF80E" w:rsidR="00E16B03" w:rsidRPr="00E16B03" w:rsidRDefault="00096553" w:rsidP="00E16B03">
      <w:pPr>
        <w:pBdr>
          <w:top w:val="single" w:sz="4" w:space="1" w:color="auto"/>
        </w:pBdr>
        <w:rPr>
          <w:b/>
        </w:rPr>
      </w:pPr>
      <w:r w:rsidRPr="00B22347">
        <w:rPr>
          <w:b/>
        </w:rPr>
        <w:t xml:space="preserve">Available as: </w:t>
      </w:r>
      <w:r w:rsidR="00DD73FB">
        <w:rPr>
          <w:b/>
        </w:rPr>
        <w:t xml:space="preserve">Workshop, </w:t>
      </w:r>
      <w:r w:rsidR="006C3EA1">
        <w:rPr>
          <w:b/>
        </w:rPr>
        <w:t>Digital resources</w:t>
      </w:r>
    </w:p>
    <w:p w14:paraId="0358E7E6" w14:textId="68D2A62E" w:rsidR="00311815" w:rsidRDefault="00960F17" w:rsidP="00311815">
      <w:pPr>
        <w:pStyle w:val="Heading2"/>
      </w:pPr>
      <w:r>
        <w:t>C1</w:t>
      </w:r>
      <w:r w:rsidR="007D3323">
        <w:t>4</w:t>
      </w:r>
      <w:r w:rsidR="00311815">
        <w:t xml:space="preserve">: </w:t>
      </w:r>
      <w:r w:rsidR="00490A46">
        <w:t xml:space="preserve">Using </w:t>
      </w:r>
      <w:r w:rsidR="00311815">
        <w:t>MS OneNote</w:t>
      </w:r>
      <w:r w:rsidR="00490A46">
        <w:t xml:space="preserve"> for Note Taking</w:t>
      </w:r>
    </w:p>
    <w:p w14:paraId="0CF073F7" w14:textId="77777777" w:rsidR="00B22347" w:rsidRDefault="00B22347" w:rsidP="00B22347">
      <w:pPr>
        <w:widowControl w:val="0"/>
        <w:spacing w:after="0" w:line="276" w:lineRule="auto"/>
      </w:pPr>
      <w:r>
        <w:t>Students will be able to:</w:t>
      </w:r>
    </w:p>
    <w:p w14:paraId="43C232A8" w14:textId="77777777" w:rsidR="00B22347" w:rsidRDefault="00B22347" w:rsidP="007206AF">
      <w:pPr>
        <w:pStyle w:val="ListParagraph"/>
        <w:widowControl w:val="0"/>
        <w:numPr>
          <w:ilvl w:val="0"/>
          <w:numId w:val="23"/>
        </w:numPr>
        <w:spacing w:after="0" w:line="276" w:lineRule="auto"/>
      </w:pPr>
      <w:r>
        <w:t>Create and organise digital notebooks using OneNote</w:t>
      </w:r>
    </w:p>
    <w:p w14:paraId="70A7A33D" w14:textId="77777777" w:rsidR="00B22347" w:rsidRDefault="00B22347" w:rsidP="007206AF">
      <w:pPr>
        <w:pStyle w:val="ListParagraph"/>
        <w:widowControl w:val="0"/>
        <w:numPr>
          <w:ilvl w:val="0"/>
          <w:numId w:val="23"/>
        </w:numPr>
        <w:spacing w:after="0" w:line="276" w:lineRule="auto"/>
      </w:pPr>
      <w:r>
        <w:t>Share digital notebooks</w:t>
      </w:r>
    </w:p>
    <w:p w14:paraId="0038012B" w14:textId="77777777" w:rsidR="00B22347" w:rsidRDefault="00B22347" w:rsidP="007206AF">
      <w:pPr>
        <w:pStyle w:val="ListParagraph"/>
        <w:widowControl w:val="0"/>
        <w:numPr>
          <w:ilvl w:val="0"/>
          <w:numId w:val="23"/>
        </w:numPr>
        <w:spacing w:after="0" w:line="276" w:lineRule="auto"/>
      </w:pPr>
      <w:r>
        <w:t>Search across notebooks</w:t>
      </w:r>
    </w:p>
    <w:p w14:paraId="6D98A12B" w14:textId="15DD5720" w:rsidR="00795EEC" w:rsidRDefault="00201A72" w:rsidP="00B22347">
      <w:pPr>
        <w:pBdr>
          <w:top w:val="single" w:sz="4" w:space="1" w:color="auto"/>
        </w:pBdr>
        <w:rPr>
          <w:b/>
        </w:rPr>
      </w:pPr>
      <w:r w:rsidRPr="00B22347">
        <w:rPr>
          <w:b/>
        </w:rPr>
        <w:t xml:space="preserve">Available as: </w:t>
      </w:r>
      <w:r w:rsidR="006C3EA1">
        <w:rPr>
          <w:b/>
        </w:rPr>
        <w:t>Digital resources</w:t>
      </w:r>
    </w:p>
    <w:p w14:paraId="274FAD8B" w14:textId="2947D1E5" w:rsidR="007D3323" w:rsidRDefault="007D3323" w:rsidP="007D3323">
      <w:pPr>
        <w:pStyle w:val="Heading2"/>
      </w:pPr>
      <w:r>
        <w:t xml:space="preserve">C15: </w:t>
      </w:r>
      <w:r w:rsidR="00B879E1">
        <w:t>Using MS Forms for Surveys</w:t>
      </w:r>
    </w:p>
    <w:p w14:paraId="53ED5A02" w14:textId="50B2147A" w:rsidR="00B879E1" w:rsidRDefault="00B879E1" w:rsidP="006415E5">
      <w:pPr>
        <w:spacing w:after="0"/>
      </w:pPr>
      <w:r>
        <w:t>Students will be able to:</w:t>
      </w:r>
    </w:p>
    <w:p w14:paraId="63B2064F" w14:textId="77777777" w:rsidR="00EA4260" w:rsidRDefault="00EA4260" w:rsidP="007206AF">
      <w:pPr>
        <w:numPr>
          <w:ilvl w:val="0"/>
          <w:numId w:val="30"/>
        </w:numPr>
        <w:spacing w:after="0" w:line="240" w:lineRule="auto"/>
        <w:textAlignment w:val="center"/>
        <w:rPr>
          <w:rFonts w:eastAsia="Times New Roman"/>
          <w:color w:val="000000"/>
          <w:sz w:val="24"/>
          <w:szCs w:val="24"/>
        </w:rPr>
      </w:pPr>
      <w:r>
        <w:rPr>
          <w:rFonts w:eastAsia="Times New Roman"/>
          <w:color w:val="000000"/>
        </w:rPr>
        <w:t>Create surveys, quizzes and polls using a variety of question types</w:t>
      </w:r>
    </w:p>
    <w:p w14:paraId="3FA8DDB7" w14:textId="77777777" w:rsidR="00EA4260" w:rsidRDefault="00EA4260" w:rsidP="007206AF">
      <w:pPr>
        <w:numPr>
          <w:ilvl w:val="0"/>
          <w:numId w:val="30"/>
        </w:numPr>
        <w:spacing w:after="0" w:line="240" w:lineRule="auto"/>
        <w:textAlignment w:val="center"/>
        <w:rPr>
          <w:rFonts w:eastAsia="Times New Roman"/>
          <w:color w:val="000000"/>
          <w:sz w:val="24"/>
          <w:szCs w:val="24"/>
        </w:rPr>
      </w:pPr>
      <w:r>
        <w:rPr>
          <w:rFonts w:eastAsia="Times New Roman"/>
          <w:color w:val="000000"/>
        </w:rPr>
        <w:t>Share forms with others</w:t>
      </w:r>
    </w:p>
    <w:p w14:paraId="6FD997D2" w14:textId="1BC297FD" w:rsidR="00EA4260" w:rsidRDefault="00065A13" w:rsidP="007206AF">
      <w:pPr>
        <w:numPr>
          <w:ilvl w:val="0"/>
          <w:numId w:val="30"/>
        </w:numPr>
        <w:pBdr>
          <w:bottom w:val="single" w:sz="6" w:space="1" w:color="auto"/>
        </w:pBdr>
        <w:spacing w:after="0" w:line="240" w:lineRule="auto"/>
        <w:textAlignment w:val="center"/>
        <w:rPr>
          <w:rFonts w:eastAsia="Times New Roman"/>
          <w:color w:val="000000"/>
          <w:sz w:val="24"/>
          <w:szCs w:val="24"/>
        </w:rPr>
      </w:pPr>
      <w:r>
        <w:rPr>
          <w:rFonts w:eastAsia="Times New Roman"/>
          <w:color w:val="000000"/>
        </w:rPr>
        <w:t>Handle</w:t>
      </w:r>
      <w:r w:rsidR="00EA4260">
        <w:rPr>
          <w:rFonts w:eastAsia="Times New Roman"/>
          <w:color w:val="000000"/>
        </w:rPr>
        <w:t xml:space="preserve"> responses to forms</w:t>
      </w:r>
    </w:p>
    <w:p w14:paraId="70DBC2FA" w14:textId="08E22B3F" w:rsidR="00B879E1" w:rsidRDefault="006415E5" w:rsidP="00B879E1">
      <w:pPr>
        <w:rPr>
          <w:b/>
          <w:bCs/>
        </w:rPr>
      </w:pPr>
      <w:r w:rsidRPr="006415E5">
        <w:rPr>
          <w:b/>
          <w:bCs/>
        </w:rPr>
        <w:t xml:space="preserve">Available as: </w:t>
      </w:r>
      <w:r w:rsidR="006C3EA1">
        <w:rPr>
          <w:b/>
        </w:rPr>
        <w:t>Digital resources</w:t>
      </w:r>
    </w:p>
    <w:p w14:paraId="4DC2BFAB" w14:textId="674A9329" w:rsidR="001D203E" w:rsidRDefault="001D203E" w:rsidP="001D203E">
      <w:pPr>
        <w:pStyle w:val="Heading2"/>
      </w:pPr>
      <w:r>
        <w:t>C16: MS Word</w:t>
      </w:r>
    </w:p>
    <w:p w14:paraId="1BA90300" w14:textId="46D6A096" w:rsidR="001D203E" w:rsidRDefault="00A86E41" w:rsidP="006F3A38">
      <w:pPr>
        <w:spacing w:after="0"/>
      </w:pPr>
      <w:r>
        <w:t>Students will be able to:</w:t>
      </w:r>
    </w:p>
    <w:p w14:paraId="268983E2" w14:textId="68E5A4D5" w:rsidR="00A86E41" w:rsidRDefault="00E422A3" w:rsidP="007206AF">
      <w:pPr>
        <w:pStyle w:val="ListParagraph"/>
        <w:numPr>
          <w:ilvl w:val="0"/>
          <w:numId w:val="31"/>
        </w:numPr>
      </w:pPr>
      <w:r>
        <w:t>Format documents</w:t>
      </w:r>
      <w:r w:rsidR="0043782E">
        <w:t xml:space="preserve"> </w:t>
      </w:r>
      <w:r w:rsidR="00B12D73">
        <w:t>and work with pages</w:t>
      </w:r>
    </w:p>
    <w:p w14:paraId="5E257B93" w14:textId="55EFE812" w:rsidR="00A86E41" w:rsidRDefault="00B12D73" w:rsidP="007206AF">
      <w:pPr>
        <w:pStyle w:val="ListParagraph"/>
        <w:numPr>
          <w:ilvl w:val="0"/>
          <w:numId w:val="31"/>
        </w:numPr>
      </w:pPr>
      <w:r>
        <w:t>Use tables to display numbers, text and graphics</w:t>
      </w:r>
    </w:p>
    <w:p w14:paraId="632BC5BD" w14:textId="5F536BEE" w:rsidR="00A86E41" w:rsidRDefault="00BC6028" w:rsidP="007206AF">
      <w:pPr>
        <w:pStyle w:val="ListParagraph"/>
        <w:numPr>
          <w:ilvl w:val="0"/>
          <w:numId w:val="31"/>
        </w:numPr>
        <w:pBdr>
          <w:bottom w:val="single" w:sz="6" w:space="1" w:color="auto"/>
        </w:pBdr>
        <w:spacing w:after="0"/>
      </w:pPr>
      <w:r>
        <w:t>Mana</w:t>
      </w:r>
      <w:r w:rsidR="00A562A4">
        <w:t>ge</w:t>
      </w:r>
      <w:r>
        <w:t xml:space="preserve"> long </w:t>
      </w:r>
      <w:r w:rsidR="00A562A4">
        <w:t>documents using Word’s automated features</w:t>
      </w:r>
    </w:p>
    <w:p w14:paraId="7655D86E" w14:textId="44D06CF2" w:rsidR="00A86E41" w:rsidRDefault="00A86E41" w:rsidP="00A86E41">
      <w:pPr>
        <w:rPr>
          <w:b/>
          <w:bCs/>
        </w:rPr>
      </w:pPr>
      <w:r w:rsidRPr="00A86E41">
        <w:rPr>
          <w:b/>
          <w:bCs/>
        </w:rPr>
        <w:t xml:space="preserve">Available as: </w:t>
      </w:r>
      <w:r w:rsidR="006C3EA1">
        <w:rPr>
          <w:b/>
        </w:rPr>
        <w:t>Digital resources</w:t>
      </w:r>
    </w:p>
    <w:p w14:paraId="585A91F6" w14:textId="7969AA14" w:rsidR="00A86E41" w:rsidRDefault="00A86E41" w:rsidP="00A86E41">
      <w:pPr>
        <w:pStyle w:val="Heading2"/>
      </w:pPr>
      <w:r>
        <w:t xml:space="preserve">C17: </w:t>
      </w:r>
      <w:r w:rsidR="006F3A38">
        <w:t>MS PowerPoint</w:t>
      </w:r>
    </w:p>
    <w:p w14:paraId="79780A69" w14:textId="64BD10C4" w:rsidR="006F3A38" w:rsidRDefault="006F3A38" w:rsidP="006F3A38">
      <w:pPr>
        <w:spacing w:after="0"/>
      </w:pPr>
      <w:r>
        <w:t>Students will be able to:</w:t>
      </w:r>
    </w:p>
    <w:p w14:paraId="5D952037" w14:textId="486F1D87" w:rsidR="006F3A38" w:rsidRDefault="006700B9" w:rsidP="007206AF">
      <w:pPr>
        <w:pStyle w:val="ListParagraph"/>
        <w:numPr>
          <w:ilvl w:val="0"/>
          <w:numId w:val="32"/>
        </w:numPr>
      </w:pPr>
      <w:r>
        <w:t>Create and present slideshows</w:t>
      </w:r>
    </w:p>
    <w:p w14:paraId="5F7766B3" w14:textId="15005F01" w:rsidR="006F3A38" w:rsidRDefault="009D2ABA" w:rsidP="007206AF">
      <w:pPr>
        <w:pStyle w:val="ListParagraph"/>
        <w:numPr>
          <w:ilvl w:val="0"/>
          <w:numId w:val="32"/>
        </w:numPr>
      </w:pPr>
      <w:r>
        <w:t>Insert multimedia into presentations</w:t>
      </w:r>
    </w:p>
    <w:p w14:paraId="0D4DAD37" w14:textId="1DB5AD65" w:rsidR="006F3A38" w:rsidRDefault="00247562" w:rsidP="007206AF">
      <w:pPr>
        <w:pStyle w:val="ListParagraph"/>
        <w:numPr>
          <w:ilvl w:val="0"/>
          <w:numId w:val="32"/>
        </w:numPr>
        <w:pBdr>
          <w:bottom w:val="single" w:sz="6" w:space="1" w:color="auto"/>
        </w:pBdr>
        <w:spacing w:after="0"/>
      </w:pPr>
      <w:r>
        <w:t xml:space="preserve">Use animation functions to </w:t>
      </w:r>
      <w:r w:rsidR="00A83978">
        <w:t>enhance presentations</w:t>
      </w:r>
    </w:p>
    <w:p w14:paraId="58F8B4B2" w14:textId="44259676" w:rsidR="00BC5229" w:rsidRPr="00BC5229" w:rsidRDefault="00BC5229" w:rsidP="00BC5229">
      <w:pPr>
        <w:rPr>
          <w:b/>
          <w:bCs/>
        </w:rPr>
      </w:pPr>
      <w:r w:rsidRPr="00BC5229">
        <w:rPr>
          <w:b/>
          <w:bCs/>
        </w:rPr>
        <w:t xml:space="preserve">Available as: </w:t>
      </w:r>
      <w:r w:rsidR="006C3EA1">
        <w:rPr>
          <w:b/>
        </w:rPr>
        <w:t>Digital resources</w:t>
      </w:r>
    </w:p>
    <w:p w14:paraId="74CC9BBF" w14:textId="212274BC" w:rsidR="00BC5229" w:rsidRDefault="00085639" w:rsidP="00BC5229">
      <w:pPr>
        <w:pStyle w:val="Heading2"/>
      </w:pPr>
      <w:r>
        <w:t>C18: MS Access</w:t>
      </w:r>
    </w:p>
    <w:p w14:paraId="09923752" w14:textId="79344E9B" w:rsidR="00085639" w:rsidRDefault="00085639" w:rsidP="00085639">
      <w:pPr>
        <w:spacing w:after="0"/>
      </w:pPr>
      <w:r>
        <w:t>Students will be able to:</w:t>
      </w:r>
    </w:p>
    <w:p w14:paraId="4F060082" w14:textId="26780876" w:rsidR="00085639" w:rsidRDefault="00752CC5" w:rsidP="007206AF">
      <w:pPr>
        <w:pStyle w:val="ListParagraph"/>
        <w:numPr>
          <w:ilvl w:val="0"/>
          <w:numId w:val="33"/>
        </w:numPr>
      </w:pPr>
      <w:r>
        <w:t>Understand Tables, Queries, Forms</w:t>
      </w:r>
      <w:r w:rsidR="005F14A9">
        <w:t xml:space="preserve"> and Reports</w:t>
      </w:r>
    </w:p>
    <w:p w14:paraId="0C61A532" w14:textId="43ADC1A2" w:rsidR="00085639" w:rsidRDefault="005F14A9" w:rsidP="007206AF">
      <w:pPr>
        <w:pStyle w:val="ListParagraph"/>
        <w:numPr>
          <w:ilvl w:val="0"/>
          <w:numId w:val="33"/>
        </w:numPr>
      </w:pPr>
      <w:r>
        <w:t>Understand the principles of database design</w:t>
      </w:r>
    </w:p>
    <w:p w14:paraId="7AAA9777" w14:textId="43303332" w:rsidR="00085639" w:rsidRDefault="005F14A9" w:rsidP="007206AF">
      <w:pPr>
        <w:pStyle w:val="ListParagraph"/>
        <w:numPr>
          <w:ilvl w:val="0"/>
          <w:numId w:val="33"/>
        </w:numPr>
        <w:pBdr>
          <w:bottom w:val="single" w:sz="6" w:space="1" w:color="auto"/>
        </w:pBdr>
        <w:spacing w:after="0"/>
      </w:pPr>
      <w:r>
        <w:t xml:space="preserve">Build a database </w:t>
      </w:r>
      <w:r w:rsidR="006218A4">
        <w:t>in MS Access</w:t>
      </w:r>
    </w:p>
    <w:p w14:paraId="7C0C4E1F" w14:textId="2C8467D0" w:rsidR="00085639" w:rsidRPr="00085639" w:rsidRDefault="00085639" w:rsidP="00085639">
      <w:pPr>
        <w:rPr>
          <w:b/>
          <w:bCs/>
        </w:rPr>
      </w:pPr>
      <w:r w:rsidRPr="00085639">
        <w:rPr>
          <w:b/>
          <w:bCs/>
        </w:rPr>
        <w:t xml:space="preserve">Available as: </w:t>
      </w:r>
      <w:r w:rsidR="006C3EA1">
        <w:rPr>
          <w:b/>
        </w:rPr>
        <w:t>Digital resources</w:t>
      </w:r>
    </w:p>
    <w:p w14:paraId="12E18E4A" w14:textId="036EFD1B" w:rsidR="00616D53" w:rsidRDefault="00096553" w:rsidP="003F693F">
      <w:pPr>
        <w:pStyle w:val="Heading1"/>
        <w:pBdr>
          <w:top w:val="single" w:sz="4" w:space="1" w:color="auto"/>
          <w:left w:val="single" w:sz="4" w:space="4" w:color="auto"/>
          <w:bottom w:val="single" w:sz="4" w:space="1" w:color="auto"/>
          <w:right w:val="single" w:sz="4" w:space="4" w:color="auto"/>
        </w:pBdr>
      </w:pPr>
      <w:bookmarkStart w:id="8" w:name="_Multimedia"/>
      <w:bookmarkEnd w:id="8"/>
      <w:r>
        <w:lastRenderedPageBreak/>
        <w:t>Multimedia</w:t>
      </w:r>
    </w:p>
    <w:p w14:paraId="3F517DB2" w14:textId="64A7C901" w:rsidR="00AE276F" w:rsidRDefault="00AE276F" w:rsidP="00AE276F">
      <w:pPr>
        <w:pStyle w:val="Heading2"/>
      </w:pPr>
      <w:r>
        <w:t>C1</w:t>
      </w:r>
      <w:r w:rsidR="003F693F">
        <w:t>9</w:t>
      </w:r>
      <w:r>
        <w:t>: Designing, Creating and Writing a Digital Academic Poster</w:t>
      </w:r>
    </w:p>
    <w:p w14:paraId="344FFB31" w14:textId="77777777" w:rsidR="00AE276F" w:rsidRDefault="00AE276F" w:rsidP="00AE276F">
      <w:pPr>
        <w:widowControl w:val="0"/>
        <w:spacing w:after="0" w:line="276" w:lineRule="auto"/>
      </w:pPr>
      <w:r>
        <w:t>Students will be able to:</w:t>
      </w:r>
    </w:p>
    <w:p w14:paraId="55915D1A" w14:textId="77777777" w:rsidR="00AE276F" w:rsidRDefault="00AE276F" w:rsidP="007206AF">
      <w:pPr>
        <w:pStyle w:val="ListParagraph"/>
        <w:widowControl w:val="0"/>
        <w:numPr>
          <w:ilvl w:val="0"/>
          <w:numId w:val="23"/>
        </w:numPr>
        <w:spacing w:after="0" w:line="276" w:lineRule="auto"/>
      </w:pPr>
      <w:r>
        <w:t>Plan a balanced layout of their poster</w:t>
      </w:r>
    </w:p>
    <w:p w14:paraId="44AD90D4" w14:textId="77777777" w:rsidR="00AE276F" w:rsidRDefault="00AE276F" w:rsidP="007206AF">
      <w:pPr>
        <w:pStyle w:val="ListParagraph"/>
        <w:widowControl w:val="0"/>
        <w:numPr>
          <w:ilvl w:val="0"/>
          <w:numId w:val="23"/>
        </w:numPr>
        <w:spacing w:after="0" w:line="276" w:lineRule="auto"/>
      </w:pPr>
      <w:r>
        <w:t>Use appropriate text and images to enhance the poster</w:t>
      </w:r>
    </w:p>
    <w:p w14:paraId="5199DB73" w14:textId="77777777" w:rsidR="00AE276F" w:rsidRDefault="00AE276F" w:rsidP="007206AF">
      <w:pPr>
        <w:pStyle w:val="ListParagraph"/>
        <w:widowControl w:val="0"/>
        <w:numPr>
          <w:ilvl w:val="0"/>
          <w:numId w:val="23"/>
        </w:numPr>
        <w:spacing w:after="0" w:line="276" w:lineRule="auto"/>
      </w:pPr>
      <w:r>
        <w:t>Identify and effectively summarise key information for the poster</w:t>
      </w:r>
    </w:p>
    <w:p w14:paraId="1B3E32AB" w14:textId="19864348" w:rsidR="009C5741" w:rsidRDefault="00AE276F" w:rsidP="007206AF">
      <w:pPr>
        <w:pStyle w:val="ListParagraph"/>
        <w:widowControl w:val="0"/>
        <w:numPr>
          <w:ilvl w:val="0"/>
          <w:numId w:val="23"/>
        </w:numPr>
        <w:spacing w:after="0" w:line="276" w:lineRule="auto"/>
      </w:pPr>
      <w:r>
        <w:t>Write in a clear, concise way suitable for the audience</w:t>
      </w:r>
    </w:p>
    <w:p w14:paraId="2B569C57" w14:textId="1FAF463C" w:rsidR="00A64B1B" w:rsidRPr="009C5741" w:rsidRDefault="00A64B1B" w:rsidP="00382666">
      <w:pPr>
        <w:pBdr>
          <w:top w:val="single" w:sz="4" w:space="1" w:color="auto"/>
        </w:pBdr>
        <w:spacing w:line="360" w:lineRule="auto"/>
        <w:rPr>
          <w:b/>
        </w:rPr>
      </w:pPr>
      <w:r w:rsidRPr="099D5097">
        <w:rPr>
          <w:b/>
          <w:bCs/>
        </w:rPr>
        <w:t xml:space="preserve">Available as: </w:t>
      </w:r>
      <w:r w:rsidR="00AE276F" w:rsidRPr="099D5097">
        <w:rPr>
          <w:b/>
          <w:bCs/>
        </w:rPr>
        <w:t xml:space="preserve">Workshop, </w:t>
      </w:r>
      <w:r w:rsidR="006C3EA1">
        <w:rPr>
          <w:b/>
        </w:rPr>
        <w:t>Digital resources</w:t>
      </w:r>
    </w:p>
    <w:p w14:paraId="2280A12A" w14:textId="4C8FB9C8" w:rsidR="00A64B1B" w:rsidRDefault="099D5097" w:rsidP="099D5097">
      <w:pPr>
        <w:pStyle w:val="Heading2"/>
      </w:pPr>
      <w:r w:rsidRPr="099D5097">
        <w:rPr>
          <w:rFonts w:ascii="Calibri Light" w:eastAsia="Calibri Light" w:hAnsi="Calibri Light" w:cs="Calibri Light"/>
        </w:rPr>
        <w:t>C</w:t>
      </w:r>
      <w:r w:rsidR="003F693F">
        <w:rPr>
          <w:rFonts w:ascii="Calibri Light" w:eastAsia="Calibri Light" w:hAnsi="Calibri Light" w:cs="Calibri Light"/>
        </w:rPr>
        <w:t>20</w:t>
      </w:r>
      <w:r w:rsidRPr="099D5097">
        <w:rPr>
          <w:rFonts w:ascii="Calibri Light" w:eastAsia="Calibri Light" w:hAnsi="Calibri Light" w:cs="Calibri Light"/>
        </w:rPr>
        <w:t>: Innovative Presentation Tools</w:t>
      </w:r>
    </w:p>
    <w:p w14:paraId="24E4E314" w14:textId="0DA58E17" w:rsidR="00A64B1B" w:rsidRDefault="099D5097" w:rsidP="099D5097">
      <w:pPr>
        <w:spacing w:line="276" w:lineRule="auto"/>
      </w:pPr>
      <w:r w:rsidRPr="099D5097">
        <w:rPr>
          <w:rFonts w:ascii="Calibri" w:eastAsia="Calibri" w:hAnsi="Calibri" w:cs="Calibri"/>
        </w:rPr>
        <w:t xml:space="preserve">This session can also be paired with A7: Presentation Skills. </w:t>
      </w:r>
    </w:p>
    <w:p w14:paraId="133D97DB" w14:textId="21D6A419" w:rsidR="00A64B1B" w:rsidRDefault="099D5097" w:rsidP="099D5097">
      <w:pPr>
        <w:spacing w:line="276" w:lineRule="auto"/>
      </w:pPr>
      <w:r w:rsidRPr="099D5097">
        <w:rPr>
          <w:rFonts w:ascii="Calibri" w:eastAsia="Calibri" w:hAnsi="Calibri" w:cs="Calibri"/>
        </w:rPr>
        <w:t>Students will be able to:</w:t>
      </w:r>
    </w:p>
    <w:p w14:paraId="67501EE1" w14:textId="1E00A9AB" w:rsidR="00A64B1B" w:rsidRDefault="099D5097" w:rsidP="099D5097">
      <w:pPr>
        <w:pStyle w:val="ListParagraph"/>
        <w:numPr>
          <w:ilvl w:val="0"/>
          <w:numId w:val="1"/>
        </w:numPr>
        <w:rPr>
          <w:rFonts w:asciiTheme="minorHAnsi" w:eastAsiaTheme="minorEastAsia" w:hAnsiTheme="minorHAnsi" w:cstheme="minorBidi"/>
        </w:rPr>
      </w:pPr>
      <w:r w:rsidRPr="099D5097">
        <w:t>Create a presentation using a range of digital tools</w:t>
      </w:r>
    </w:p>
    <w:p w14:paraId="50190DD2" w14:textId="394E3B04" w:rsidR="00A64B1B" w:rsidRDefault="099D5097" w:rsidP="099D5097">
      <w:pPr>
        <w:pStyle w:val="ListParagraph"/>
        <w:numPr>
          <w:ilvl w:val="0"/>
          <w:numId w:val="1"/>
        </w:numPr>
        <w:rPr>
          <w:rFonts w:asciiTheme="minorHAnsi" w:eastAsiaTheme="minorEastAsia" w:hAnsiTheme="minorHAnsi" w:cstheme="minorBidi"/>
        </w:rPr>
      </w:pPr>
      <w:r w:rsidRPr="099D5097">
        <w:t>Incorporate multimedia, such as video, audio, images and animation</w:t>
      </w:r>
    </w:p>
    <w:p w14:paraId="49FD1DB0" w14:textId="3A738530" w:rsidR="00A64B1B" w:rsidRDefault="099D5097" w:rsidP="00253FD9">
      <w:pPr>
        <w:pStyle w:val="ListParagraph"/>
        <w:numPr>
          <w:ilvl w:val="0"/>
          <w:numId w:val="1"/>
        </w:numPr>
        <w:pBdr>
          <w:bottom w:val="single" w:sz="6" w:space="1" w:color="auto"/>
        </w:pBdr>
        <w:spacing w:after="0"/>
        <w:rPr>
          <w:rFonts w:asciiTheme="minorHAnsi" w:eastAsiaTheme="minorEastAsia" w:hAnsiTheme="minorHAnsi" w:cstheme="minorBidi"/>
        </w:rPr>
      </w:pPr>
      <w:r w:rsidRPr="099D5097">
        <w:t>Use automated features to aid design and presentation</w:t>
      </w:r>
    </w:p>
    <w:p w14:paraId="6C5A1EEA" w14:textId="2C3CCA16" w:rsidR="00A64B1B" w:rsidRPr="00834559" w:rsidRDefault="099D5097" w:rsidP="099D5097">
      <w:pPr>
        <w:spacing w:line="360" w:lineRule="auto"/>
        <w:rPr>
          <w:rFonts w:ascii="Calibri" w:eastAsia="Calibri" w:hAnsi="Calibri" w:cs="Calibri"/>
        </w:rPr>
      </w:pPr>
      <w:r w:rsidRPr="099D5097">
        <w:rPr>
          <w:rFonts w:ascii="Calibri" w:eastAsia="Calibri" w:hAnsi="Calibri" w:cs="Calibri"/>
          <w:b/>
          <w:bCs/>
        </w:rPr>
        <w:t xml:space="preserve">Available as: </w:t>
      </w:r>
      <w:r w:rsidR="006C3EA1">
        <w:rPr>
          <w:b/>
        </w:rPr>
        <w:t>Digital resources</w:t>
      </w:r>
      <w:r>
        <w:t xml:space="preserve"> </w:t>
      </w:r>
    </w:p>
    <w:p w14:paraId="5A6F8B40" w14:textId="7AC5DFCF" w:rsidR="00A64B1B" w:rsidRDefault="00960F17" w:rsidP="00A64B1B">
      <w:pPr>
        <w:pStyle w:val="Heading2"/>
      </w:pPr>
      <w:r>
        <w:t>C</w:t>
      </w:r>
      <w:r w:rsidR="00746544">
        <w:t>21</w:t>
      </w:r>
      <w:r w:rsidR="00E566D6">
        <w:t>: I</w:t>
      </w:r>
      <w:r w:rsidR="00A64B1B">
        <w:t>mage Editing Tools</w:t>
      </w:r>
    </w:p>
    <w:p w14:paraId="57F7179E" w14:textId="77777777" w:rsidR="005107E0" w:rsidRDefault="005107E0" w:rsidP="005107E0">
      <w:pPr>
        <w:spacing w:after="0"/>
      </w:pPr>
      <w:r>
        <w:t>Students will be able to:</w:t>
      </w:r>
    </w:p>
    <w:p w14:paraId="2BE72DD0" w14:textId="77777777" w:rsidR="005107E0" w:rsidRDefault="005107E0" w:rsidP="007206AF">
      <w:pPr>
        <w:pStyle w:val="ListParagraph"/>
        <w:numPr>
          <w:ilvl w:val="0"/>
          <w:numId w:val="24"/>
        </w:numPr>
        <w:spacing w:after="0"/>
      </w:pPr>
      <w:r>
        <w:t>Select an appropriate tool to edit images</w:t>
      </w:r>
    </w:p>
    <w:p w14:paraId="30436A12" w14:textId="77777777" w:rsidR="005107E0" w:rsidRDefault="005107E0" w:rsidP="007206AF">
      <w:pPr>
        <w:pStyle w:val="ListParagraph"/>
        <w:numPr>
          <w:ilvl w:val="0"/>
          <w:numId w:val="24"/>
        </w:numPr>
        <w:spacing w:after="0"/>
      </w:pPr>
      <w:r>
        <w:t xml:space="preserve">Use simple tools such as PowerPoint, Paint, </w:t>
      </w:r>
      <w:proofErr w:type="spellStart"/>
      <w:r>
        <w:t>Pixlr</w:t>
      </w:r>
      <w:proofErr w:type="spellEnd"/>
      <w:r>
        <w:t xml:space="preserve"> and Canva</w:t>
      </w:r>
    </w:p>
    <w:p w14:paraId="4B6B2462" w14:textId="77777777" w:rsidR="005107E0" w:rsidRPr="005107E0" w:rsidRDefault="005107E0" w:rsidP="007206AF">
      <w:pPr>
        <w:pStyle w:val="ListParagraph"/>
        <w:numPr>
          <w:ilvl w:val="0"/>
          <w:numId w:val="24"/>
        </w:numPr>
        <w:spacing w:after="0"/>
      </w:pPr>
      <w:r>
        <w:t xml:space="preserve">Use tools such as </w:t>
      </w:r>
      <w:proofErr w:type="spellStart"/>
      <w:r>
        <w:t>PhotoShop</w:t>
      </w:r>
      <w:proofErr w:type="spellEnd"/>
      <w:r>
        <w:t>, GIMP and Paint.NET for image editing techniques</w:t>
      </w:r>
    </w:p>
    <w:p w14:paraId="1C5CA0FE" w14:textId="2487F48A" w:rsidR="00A64B1B" w:rsidRPr="005107E0" w:rsidRDefault="00A64B1B" w:rsidP="00382666">
      <w:pPr>
        <w:pBdr>
          <w:top w:val="single" w:sz="4" w:space="1" w:color="auto"/>
        </w:pBdr>
        <w:spacing w:line="360" w:lineRule="auto"/>
        <w:rPr>
          <w:b/>
        </w:rPr>
      </w:pPr>
      <w:r w:rsidRPr="005107E0">
        <w:rPr>
          <w:b/>
        </w:rPr>
        <w:t xml:space="preserve">Available as: </w:t>
      </w:r>
      <w:r w:rsidR="006C3EA1">
        <w:rPr>
          <w:b/>
        </w:rPr>
        <w:t>Digital resources</w:t>
      </w:r>
    </w:p>
    <w:p w14:paraId="59A2445A" w14:textId="0A8D9846" w:rsidR="00E40819" w:rsidRDefault="00E40819" w:rsidP="00E40819">
      <w:pPr>
        <w:pStyle w:val="Heading2"/>
      </w:pPr>
      <w:r>
        <w:t>C</w:t>
      </w:r>
      <w:r w:rsidR="00746544">
        <w:t>22</w:t>
      </w:r>
      <w:r>
        <w:t xml:space="preserve">: </w:t>
      </w:r>
      <w:r w:rsidR="00A64B1B">
        <w:t>Presenting your Idea for a Mobile A</w:t>
      </w:r>
      <w:r>
        <w:t>pp</w:t>
      </w:r>
    </w:p>
    <w:p w14:paraId="0ECEE2CE" w14:textId="77777777" w:rsidR="009C5741" w:rsidRDefault="009C5741" w:rsidP="009C5741">
      <w:pPr>
        <w:widowControl w:val="0"/>
        <w:spacing w:after="0" w:line="276" w:lineRule="auto"/>
      </w:pPr>
      <w:r>
        <w:t>Students will be able to:</w:t>
      </w:r>
    </w:p>
    <w:p w14:paraId="31E4CE66" w14:textId="77777777" w:rsidR="009C5741" w:rsidRDefault="009C5741" w:rsidP="007206AF">
      <w:pPr>
        <w:pStyle w:val="ListParagraph"/>
        <w:widowControl w:val="0"/>
        <w:numPr>
          <w:ilvl w:val="0"/>
          <w:numId w:val="24"/>
        </w:numPr>
        <w:spacing w:after="0" w:line="276" w:lineRule="auto"/>
      </w:pPr>
      <w:r>
        <w:t>Wireframe a plan for a mobile app</w:t>
      </w:r>
    </w:p>
    <w:p w14:paraId="1E3B575E" w14:textId="77777777" w:rsidR="009C5741" w:rsidRDefault="009C5741" w:rsidP="007206AF">
      <w:pPr>
        <w:pStyle w:val="ListParagraph"/>
        <w:widowControl w:val="0"/>
        <w:numPr>
          <w:ilvl w:val="0"/>
          <w:numId w:val="24"/>
        </w:numPr>
        <w:spacing w:after="0" w:line="276" w:lineRule="auto"/>
      </w:pPr>
      <w:r>
        <w:t>Generate screen mock-ups for a prototype</w:t>
      </w:r>
    </w:p>
    <w:p w14:paraId="4017EF76" w14:textId="77777777" w:rsidR="009C5741" w:rsidRPr="009C5741" w:rsidRDefault="009C5741" w:rsidP="007206AF">
      <w:pPr>
        <w:pStyle w:val="ListParagraph"/>
        <w:widowControl w:val="0"/>
        <w:numPr>
          <w:ilvl w:val="0"/>
          <w:numId w:val="24"/>
        </w:numPr>
        <w:spacing w:after="0" w:line="276" w:lineRule="auto"/>
      </w:pPr>
      <w:r>
        <w:t>Create a prototype app with working navigation</w:t>
      </w:r>
    </w:p>
    <w:p w14:paraId="053DA74D" w14:textId="09F68503" w:rsidR="00616D53" w:rsidRPr="00746544" w:rsidRDefault="00E40819" w:rsidP="00746544">
      <w:pPr>
        <w:pBdr>
          <w:top w:val="single" w:sz="4" w:space="1" w:color="auto"/>
        </w:pBdr>
        <w:spacing w:line="360" w:lineRule="auto"/>
        <w:rPr>
          <w:b/>
        </w:rPr>
      </w:pPr>
      <w:r w:rsidRPr="009C5741">
        <w:rPr>
          <w:b/>
        </w:rPr>
        <w:t xml:space="preserve">Available as: </w:t>
      </w:r>
      <w:r w:rsidR="00DB1B24">
        <w:rPr>
          <w:b/>
        </w:rPr>
        <w:t xml:space="preserve">Workshop, </w:t>
      </w:r>
      <w:r w:rsidR="006C3EA1">
        <w:rPr>
          <w:b/>
        </w:rPr>
        <w:t>Digital resources</w:t>
      </w:r>
    </w:p>
    <w:p w14:paraId="267A32CD" w14:textId="52BBA17F" w:rsidR="00096553" w:rsidRDefault="00096553" w:rsidP="00096553">
      <w:pPr>
        <w:pStyle w:val="Heading2"/>
      </w:pPr>
      <w:r>
        <w:t>C</w:t>
      </w:r>
      <w:r w:rsidR="00746544">
        <w:t>23</w:t>
      </w:r>
      <w:r>
        <w:t>: Introduction to Video Editing</w:t>
      </w:r>
    </w:p>
    <w:p w14:paraId="21762ABA" w14:textId="77777777" w:rsidR="009C5741" w:rsidRDefault="009C5741" w:rsidP="009C5741">
      <w:pPr>
        <w:widowControl w:val="0"/>
        <w:spacing w:after="0" w:line="276" w:lineRule="auto"/>
      </w:pPr>
      <w:r>
        <w:t>Students will be able to:</w:t>
      </w:r>
    </w:p>
    <w:p w14:paraId="6E8B9F60" w14:textId="77777777" w:rsidR="009C5741" w:rsidRDefault="009C5741" w:rsidP="007206AF">
      <w:pPr>
        <w:pStyle w:val="ListParagraph"/>
        <w:widowControl w:val="0"/>
        <w:numPr>
          <w:ilvl w:val="0"/>
          <w:numId w:val="24"/>
        </w:numPr>
        <w:spacing w:after="0" w:line="276" w:lineRule="auto"/>
      </w:pPr>
      <w:r>
        <w:t>Understand the use of the timeline in video editing</w:t>
      </w:r>
    </w:p>
    <w:p w14:paraId="77286FFA" w14:textId="77777777" w:rsidR="009C5741" w:rsidRDefault="009C5741" w:rsidP="007206AF">
      <w:pPr>
        <w:pStyle w:val="ListParagraph"/>
        <w:widowControl w:val="0"/>
        <w:numPr>
          <w:ilvl w:val="0"/>
          <w:numId w:val="24"/>
        </w:numPr>
        <w:spacing w:after="0" w:line="276" w:lineRule="auto"/>
      </w:pPr>
      <w:r>
        <w:t>Understand common editing techniques</w:t>
      </w:r>
    </w:p>
    <w:p w14:paraId="5F18568F" w14:textId="77777777" w:rsidR="009C5741" w:rsidRPr="009C5741" w:rsidRDefault="009C5741" w:rsidP="007206AF">
      <w:pPr>
        <w:pStyle w:val="ListParagraph"/>
        <w:widowControl w:val="0"/>
        <w:numPr>
          <w:ilvl w:val="0"/>
          <w:numId w:val="24"/>
        </w:numPr>
        <w:spacing w:after="0" w:line="276" w:lineRule="auto"/>
      </w:pPr>
      <w:r>
        <w:t>Be familiar with a range of video editing tools</w:t>
      </w:r>
    </w:p>
    <w:p w14:paraId="75CBC4E2" w14:textId="71833961" w:rsidR="00795EEC" w:rsidRPr="00795EEC" w:rsidRDefault="00096553" w:rsidP="00795EEC">
      <w:pPr>
        <w:pBdr>
          <w:top w:val="single" w:sz="4" w:space="1" w:color="auto"/>
        </w:pBdr>
        <w:rPr>
          <w:b/>
        </w:rPr>
      </w:pPr>
      <w:r w:rsidRPr="009C5741">
        <w:rPr>
          <w:b/>
        </w:rPr>
        <w:t xml:space="preserve">Available as: </w:t>
      </w:r>
      <w:r w:rsidR="00DB1B24">
        <w:rPr>
          <w:b/>
        </w:rPr>
        <w:t xml:space="preserve">Workshop, </w:t>
      </w:r>
      <w:r w:rsidR="006C3EA1">
        <w:rPr>
          <w:b/>
        </w:rPr>
        <w:t>Digital resources</w:t>
      </w:r>
    </w:p>
    <w:p w14:paraId="5C95EDA1" w14:textId="1F899D73" w:rsidR="00096553" w:rsidRDefault="00096553" w:rsidP="00096553">
      <w:pPr>
        <w:pStyle w:val="Heading2"/>
      </w:pPr>
      <w:r>
        <w:t>C</w:t>
      </w:r>
      <w:r w:rsidR="00746544">
        <w:t>24</w:t>
      </w:r>
      <w:r>
        <w:t>: Animated Explainer Videos</w:t>
      </w:r>
    </w:p>
    <w:p w14:paraId="79D5424E" w14:textId="77777777" w:rsidR="005107E0" w:rsidRDefault="005107E0" w:rsidP="005107E0">
      <w:pPr>
        <w:spacing w:after="0"/>
      </w:pPr>
      <w:r>
        <w:t>Students will be able to:</w:t>
      </w:r>
    </w:p>
    <w:p w14:paraId="522E4243" w14:textId="77777777" w:rsidR="005107E0" w:rsidRDefault="005107E0" w:rsidP="007206AF">
      <w:pPr>
        <w:pStyle w:val="ListParagraph"/>
        <w:numPr>
          <w:ilvl w:val="0"/>
          <w:numId w:val="25"/>
        </w:numPr>
        <w:spacing w:after="0"/>
      </w:pPr>
      <w:r>
        <w:t>Learn how to structure an explainer video</w:t>
      </w:r>
    </w:p>
    <w:p w14:paraId="0F484A64" w14:textId="77777777" w:rsidR="005107E0" w:rsidRDefault="005107E0" w:rsidP="007206AF">
      <w:pPr>
        <w:pStyle w:val="ListParagraph"/>
        <w:numPr>
          <w:ilvl w:val="0"/>
          <w:numId w:val="25"/>
        </w:numPr>
        <w:spacing w:after="0"/>
      </w:pPr>
      <w:r>
        <w:t>Identify good examples of explainer videos</w:t>
      </w:r>
    </w:p>
    <w:p w14:paraId="3A280569" w14:textId="77777777" w:rsidR="005107E0" w:rsidRPr="005107E0" w:rsidRDefault="005107E0" w:rsidP="007206AF">
      <w:pPr>
        <w:pStyle w:val="ListParagraph"/>
        <w:numPr>
          <w:ilvl w:val="0"/>
          <w:numId w:val="25"/>
        </w:numPr>
        <w:spacing w:after="0"/>
      </w:pPr>
      <w:r>
        <w:t>Create an explainer video with a range of online tools</w:t>
      </w:r>
    </w:p>
    <w:p w14:paraId="2D25D456" w14:textId="0F0AAF69" w:rsidR="00096553" w:rsidRPr="005107E0" w:rsidRDefault="00096553" w:rsidP="00382666">
      <w:pPr>
        <w:pBdr>
          <w:top w:val="single" w:sz="4" w:space="1" w:color="auto"/>
        </w:pBdr>
        <w:spacing w:line="360" w:lineRule="auto"/>
        <w:rPr>
          <w:b/>
        </w:rPr>
      </w:pPr>
      <w:r w:rsidRPr="005107E0">
        <w:rPr>
          <w:b/>
        </w:rPr>
        <w:t xml:space="preserve">Available as: </w:t>
      </w:r>
      <w:r w:rsidR="006C3EA1">
        <w:rPr>
          <w:b/>
        </w:rPr>
        <w:t>Digital resources</w:t>
      </w:r>
    </w:p>
    <w:p w14:paraId="0F2FBE6A" w14:textId="7AD4588D" w:rsidR="00311815" w:rsidRDefault="00960F17" w:rsidP="00311815">
      <w:pPr>
        <w:pStyle w:val="Heading2"/>
      </w:pPr>
      <w:r>
        <w:lastRenderedPageBreak/>
        <w:t>C</w:t>
      </w:r>
      <w:r w:rsidR="00746544">
        <w:t>25</w:t>
      </w:r>
      <w:r w:rsidR="00311815">
        <w:t>: Creating a Website Using Web Builders</w:t>
      </w:r>
    </w:p>
    <w:p w14:paraId="24D19703" w14:textId="77777777" w:rsidR="009C5741" w:rsidRDefault="009C5741" w:rsidP="009C5741">
      <w:pPr>
        <w:widowControl w:val="0"/>
        <w:spacing w:after="0" w:line="276" w:lineRule="auto"/>
      </w:pPr>
      <w:r>
        <w:t>Students will be able to:</w:t>
      </w:r>
    </w:p>
    <w:p w14:paraId="7D681EB8" w14:textId="77777777" w:rsidR="009C5741" w:rsidRDefault="009C5741" w:rsidP="007206AF">
      <w:pPr>
        <w:pStyle w:val="ListParagraph"/>
        <w:widowControl w:val="0"/>
        <w:numPr>
          <w:ilvl w:val="0"/>
          <w:numId w:val="25"/>
        </w:numPr>
        <w:spacing w:after="0" w:line="276" w:lineRule="auto"/>
      </w:pPr>
      <w:r>
        <w:t>Select an appropriate software tool</w:t>
      </w:r>
    </w:p>
    <w:p w14:paraId="235154D3" w14:textId="77777777" w:rsidR="009C5741" w:rsidRDefault="009C5741" w:rsidP="007206AF">
      <w:pPr>
        <w:pStyle w:val="ListParagraph"/>
        <w:widowControl w:val="0"/>
        <w:numPr>
          <w:ilvl w:val="0"/>
          <w:numId w:val="25"/>
        </w:numPr>
        <w:spacing w:after="0" w:line="276" w:lineRule="auto"/>
      </w:pPr>
      <w:r>
        <w:t>Use good design principles</w:t>
      </w:r>
    </w:p>
    <w:p w14:paraId="1D787B52" w14:textId="77777777" w:rsidR="009C5741" w:rsidRDefault="009C5741" w:rsidP="007206AF">
      <w:pPr>
        <w:pStyle w:val="ListParagraph"/>
        <w:widowControl w:val="0"/>
        <w:numPr>
          <w:ilvl w:val="0"/>
          <w:numId w:val="25"/>
        </w:numPr>
        <w:spacing w:after="0" w:line="276" w:lineRule="auto"/>
      </w:pPr>
      <w:r>
        <w:t xml:space="preserve">Make the </w:t>
      </w:r>
      <w:r w:rsidR="003A2826">
        <w:t>website</w:t>
      </w:r>
      <w:r>
        <w:t xml:space="preserve"> accessible</w:t>
      </w:r>
    </w:p>
    <w:p w14:paraId="4F6DD5BD" w14:textId="6FF6C607" w:rsidR="00201A72" w:rsidRPr="009C5741" w:rsidRDefault="00201A72" w:rsidP="00382666">
      <w:pPr>
        <w:pBdr>
          <w:top w:val="single" w:sz="4" w:space="1" w:color="auto"/>
        </w:pBdr>
        <w:spacing w:line="360" w:lineRule="auto"/>
        <w:rPr>
          <w:b/>
        </w:rPr>
      </w:pPr>
      <w:r w:rsidRPr="009C5741">
        <w:rPr>
          <w:b/>
        </w:rPr>
        <w:t xml:space="preserve">Available as: </w:t>
      </w:r>
      <w:r w:rsidR="00DC76B4">
        <w:rPr>
          <w:b/>
        </w:rPr>
        <w:t xml:space="preserve">Workshop, </w:t>
      </w:r>
      <w:r w:rsidR="006C3EA1">
        <w:rPr>
          <w:b/>
        </w:rPr>
        <w:t>Digital resources</w:t>
      </w:r>
    </w:p>
    <w:p w14:paraId="65B47BB1" w14:textId="668FEB88" w:rsidR="00311815" w:rsidRDefault="00960F17" w:rsidP="00311815">
      <w:pPr>
        <w:pStyle w:val="Heading2"/>
      </w:pPr>
      <w:r>
        <w:t>C2</w:t>
      </w:r>
      <w:r w:rsidR="00746544">
        <w:t>6</w:t>
      </w:r>
      <w:r w:rsidR="00311815">
        <w:t>: Creating a Blog</w:t>
      </w:r>
    </w:p>
    <w:p w14:paraId="504C0FCC" w14:textId="77777777" w:rsidR="009C5741" w:rsidRDefault="009C5741" w:rsidP="009C5741">
      <w:pPr>
        <w:widowControl w:val="0"/>
        <w:spacing w:after="0" w:line="276" w:lineRule="auto"/>
      </w:pPr>
      <w:r>
        <w:t>Students will be able to:</w:t>
      </w:r>
    </w:p>
    <w:p w14:paraId="4504BA0D" w14:textId="77777777" w:rsidR="009C5741" w:rsidRDefault="009C5741" w:rsidP="007206AF">
      <w:pPr>
        <w:pStyle w:val="ListParagraph"/>
        <w:widowControl w:val="0"/>
        <w:numPr>
          <w:ilvl w:val="0"/>
          <w:numId w:val="25"/>
        </w:numPr>
        <w:spacing w:after="0" w:line="276" w:lineRule="auto"/>
      </w:pPr>
      <w:r>
        <w:t>Understand how to write a blog</w:t>
      </w:r>
      <w:r w:rsidR="003A2826">
        <w:t xml:space="preserve"> and how to enhance it</w:t>
      </w:r>
      <w:r>
        <w:t xml:space="preserve"> to entice readers</w:t>
      </w:r>
    </w:p>
    <w:p w14:paraId="37B8627A" w14:textId="77777777" w:rsidR="009C5741" w:rsidRDefault="009C5741" w:rsidP="007206AF">
      <w:pPr>
        <w:pStyle w:val="ListParagraph"/>
        <w:widowControl w:val="0"/>
        <w:numPr>
          <w:ilvl w:val="0"/>
          <w:numId w:val="25"/>
        </w:numPr>
        <w:spacing w:after="0" w:line="276" w:lineRule="auto"/>
      </w:pPr>
      <w:r>
        <w:t>Share the blog with others and cross-connect to other online content</w:t>
      </w:r>
    </w:p>
    <w:p w14:paraId="452F96B5" w14:textId="77777777" w:rsidR="009C5741" w:rsidRPr="009C5741" w:rsidRDefault="009C5741" w:rsidP="007206AF">
      <w:pPr>
        <w:pStyle w:val="ListParagraph"/>
        <w:widowControl w:val="0"/>
        <w:numPr>
          <w:ilvl w:val="0"/>
          <w:numId w:val="25"/>
        </w:numPr>
        <w:spacing w:after="0" w:line="276" w:lineRule="auto"/>
      </w:pPr>
      <w:r>
        <w:t>Select an appropriate digital tool to create and publish the blog</w:t>
      </w:r>
    </w:p>
    <w:p w14:paraId="42EA14CE" w14:textId="54EA8683" w:rsidR="00201A72" w:rsidRPr="009C5741" w:rsidRDefault="00201A72" w:rsidP="00382666">
      <w:pPr>
        <w:pBdr>
          <w:top w:val="single" w:sz="4" w:space="1" w:color="auto"/>
        </w:pBdr>
        <w:spacing w:line="360" w:lineRule="auto"/>
        <w:rPr>
          <w:b/>
        </w:rPr>
      </w:pPr>
      <w:r w:rsidRPr="009C5741">
        <w:rPr>
          <w:b/>
        </w:rPr>
        <w:t xml:space="preserve">Available as: </w:t>
      </w:r>
      <w:r w:rsidR="006C3EA1">
        <w:rPr>
          <w:b/>
        </w:rPr>
        <w:t>Digital resources</w:t>
      </w:r>
    </w:p>
    <w:p w14:paraId="1CFA25B6" w14:textId="27FCB49D" w:rsidR="00311815" w:rsidRDefault="00960F17" w:rsidP="00311815">
      <w:pPr>
        <w:pStyle w:val="Heading2"/>
      </w:pPr>
      <w:r>
        <w:t>C</w:t>
      </w:r>
      <w:r w:rsidR="003A5AFE">
        <w:t>2</w:t>
      </w:r>
      <w:r w:rsidR="00746544">
        <w:t>7</w:t>
      </w:r>
      <w:r w:rsidR="00311815">
        <w:t xml:space="preserve">: </w:t>
      </w:r>
      <w:r w:rsidR="00E566D6">
        <w:t>Create a Podcast and Edit</w:t>
      </w:r>
      <w:r w:rsidR="00CE361C">
        <w:t>ing</w:t>
      </w:r>
      <w:r w:rsidR="00E566D6">
        <w:t xml:space="preserve"> Audio</w:t>
      </w:r>
    </w:p>
    <w:p w14:paraId="1464D89D" w14:textId="77777777" w:rsidR="005107E0" w:rsidRPr="005107E0" w:rsidRDefault="005107E0" w:rsidP="005107E0">
      <w:pPr>
        <w:spacing w:after="0"/>
      </w:pPr>
      <w:r w:rsidRPr="005107E0">
        <w:t>Students will be able to:</w:t>
      </w:r>
    </w:p>
    <w:p w14:paraId="0B5E9C28" w14:textId="77777777" w:rsidR="005107E0" w:rsidRDefault="00E566D6" w:rsidP="007206AF">
      <w:pPr>
        <w:pStyle w:val="ListParagraph"/>
        <w:numPr>
          <w:ilvl w:val="0"/>
          <w:numId w:val="26"/>
        </w:numPr>
        <w:spacing w:after="0"/>
      </w:pPr>
      <w:r>
        <w:t>Record and produce a podcast</w:t>
      </w:r>
    </w:p>
    <w:p w14:paraId="681F2263" w14:textId="77777777" w:rsidR="00E566D6" w:rsidRPr="005107E0" w:rsidRDefault="00E566D6" w:rsidP="007206AF">
      <w:pPr>
        <w:pStyle w:val="ListParagraph"/>
        <w:numPr>
          <w:ilvl w:val="0"/>
          <w:numId w:val="26"/>
        </w:numPr>
        <w:spacing w:after="0"/>
      </w:pPr>
      <w:r>
        <w:t>Edit audio using Audacity</w:t>
      </w:r>
    </w:p>
    <w:p w14:paraId="1E2458F6" w14:textId="1722A5C2" w:rsidR="00213AEA" w:rsidRDefault="00201A72" w:rsidP="00382666">
      <w:pPr>
        <w:pBdr>
          <w:top w:val="single" w:sz="4" w:space="1" w:color="auto"/>
        </w:pBdr>
        <w:spacing w:line="360" w:lineRule="auto"/>
        <w:rPr>
          <w:b/>
        </w:rPr>
      </w:pPr>
      <w:r w:rsidRPr="005107E0">
        <w:rPr>
          <w:b/>
        </w:rPr>
        <w:t xml:space="preserve">Available as: </w:t>
      </w:r>
      <w:r w:rsidR="006C3EA1">
        <w:rPr>
          <w:b/>
        </w:rPr>
        <w:t>Digital resources</w:t>
      </w:r>
    </w:p>
    <w:p w14:paraId="470BFBE5" w14:textId="6CFC0025" w:rsidR="004446B8" w:rsidRDefault="004446B8" w:rsidP="004446B8">
      <w:pPr>
        <w:pStyle w:val="Heading2"/>
      </w:pPr>
      <w:r>
        <w:t>C28: Creating Dig</w:t>
      </w:r>
      <w:r w:rsidR="00394E35">
        <w:t>ital Promotional Materials</w:t>
      </w:r>
    </w:p>
    <w:p w14:paraId="4EF2CF9A" w14:textId="7045E530" w:rsidR="00394E35" w:rsidRDefault="00394E35" w:rsidP="002551C3">
      <w:pPr>
        <w:spacing w:after="0"/>
      </w:pPr>
      <w:r>
        <w:t>Students will be able to:</w:t>
      </w:r>
    </w:p>
    <w:p w14:paraId="08D34C05" w14:textId="6BECF431" w:rsidR="00394E35" w:rsidRDefault="00AF4EA1" w:rsidP="007206AF">
      <w:pPr>
        <w:pStyle w:val="ListParagraph"/>
        <w:numPr>
          <w:ilvl w:val="0"/>
          <w:numId w:val="34"/>
        </w:numPr>
      </w:pPr>
      <w:r>
        <w:t>Use online tools to create a range of digital promotional materials</w:t>
      </w:r>
      <w:r w:rsidR="005176BD">
        <w:t xml:space="preserve">, </w:t>
      </w:r>
      <w:r>
        <w:t>e.g</w:t>
      </w:r>
      <w:r w:rsidR="005176BD">
        <w:t>.</w:t>
      </w:r>
      <w:r>
        <w:t xml:space="preserve"> posters, social media posts</w:t>
      </w:r>
      <w:r w:rsidR="00027BCB">
        <w:t>, logos</w:t>
      </w:r>
    </w:p>
    <w:p w14:paraId="25F8B896" w14:textId="6B74F54A" w:rsidR="00027BCB" w:rsidRDefault="008919C1" w:rsidP="007206AF">
      <w:pPr>
        <w:pStyle w:val="ListParagraph"/>
        <w:numPr>
          <w:ilvl w:val="0"/>
          <w:numId w:val="34"/>
        </w:numPr>
      </w:pPr>
      <w:r>
        <w:t xml:space="preserve">Understand good design principles for digital </w:t>
      </w:r>
      <w:r w:rsidR="008F19C1">
        <w:t>promotional materials</w:t>
      </w:r>
    </w:p>
    <w:p w14:paraId="0862FC28" w14:textId="6FB0B6A0" w:rsidR="008F19C1" w:rsidRDefault="001522D6" w:rsidP="00E61B4B">
      <w:pPr>
        <w:pStyle w:val="ListParagraph"/>
        <w:numPr>
          <w:ilvl w:val="0"/>
          <w:numId w:val="34"/>
        </w:numPr>
        <w:pBdr>
          <w:bottom w:val="single" w:sz="6" w:space="1" w:color="auto"/>
        </w:pBdr>
        <w:spacing w:after="0"/>
      </w:pPr>
      <w:r>
        <w:t xml:space="preserve">Ensure digital designs are </w:t>
      </w:r>
      <w:r w:rsidR="007206AF">
        <w:t>accessible for all</w:t>
      </w:r>
    </w:p>
    <w:p w14:paraId="281C7B59" w14:textId="09B9B11D" w:rsidR="00E61B4B" w:rsidRDefault="00E61B4B" w:rsidP="00E61B4B">
      <w:pPr>
        <w:rPr>
          <w:b/>
          <w:bCs/>
        </w:rPr>
      </w:pPr>
      <w:r w:rsidRPr="00E61B4B">
        <w:rPr>
          <w:b/>
          <w:bCs/>
        </w:rPr>
        <w:t xml:space="preserve">Available as: </w:t>
      </w:r>
      <w:r w:rsidR="006C3EA1">
        <w:rPr>
          <w:b/>
        </w:rPr>
        <w:t>Digital resources</w:t>
      </w:r>
    </w:p>
    <w:p w14:paraId="71C9BC55" w14:textId="0A12A924" w:rsidR="00C01664" w:rsidRDefault="00C01664" w:rsidP="00C01664">
      <w:pPr>
        <w:pStyle w:val="Heading2"/>
      </w:pPr>
      <w:r>
        <w:t>C29: Introduction to Padlet</w:t>
      </w:r>
    </w:p>
    <w:p w14:paraId="634AFC7E" w14:textId="77777777" w:rsidR="00C01664" w:rsidRPr="00EE5E69" w:rsidRDefault="00C01664" w:rsidP="00C01664">
      <w:pPr>
        <w:spacing w:after="0"/>
        <w:rPr>
          <w:rFonts w:cstheme="minorHAnsi"/>
        </w:rPr>
      </w:pPr>
      <w:r w:rsidRPr="00EE5E69">
        <w:rPr>
          <w:rFonts w:cstheme="minorHAnsi"/>
        </w:rPr>
        <w:t>Students will be able to:</w:t>
      </w:r>
    </w:p>
    <w:p w14:paraId="079B0CFB" w14:textId="77777777" w:rsidR="00A40D07" w:rsidRPr="00EE5E69" w:rsidRDefault="00A40D07" w:rsidP="00A40D07">
      <w:pPr>
        <w:pStyle w:val="ListParagraph"/>
        <w:numPr>
          <w:ilvl w:val="0"/>
          <w:numId w:val="34"/>
        </w:numPr>
        <w:shd w:val="clear" w:color="auto" w:fill="FFFFFF"/>
        <w:spacing w:after="0" w:line="240" w:lineRule="auto"/>
        <w:textAlignment w:val="baseline"/>
        <w:rPr>
          <w:rFonts w:asciiTheme="minorHAnsi" w:eastAsia="Times New Roman" w:hAnsiTheme="minorHAnsi" w:cstheme="minorHAnsi"/>
          <w:color w:val="000000"/>
          <w:lang w:eastAsia="en-GB"/>
        </w:rPr>
      </w:pPr>
      <w:r w:rsidRPr="00EE5E69">
        <w:rPr>
          <w:rFonts w:asciiTheme="minorHAnsi" w:eastAsia="Times New Roman" w:hAnsiTheme="minorHAnsi" w:cstheme="minorHAnsi"/>
          <w:color w:val="000000"/>
          <w:lang w:eastAsia="en-GB"/>
        </w:rPr>
        <w:t>Create an online Padlet and add text, images and video</w:t>
      </w:r>
    </w:p>
    <w:p w14:paraId="624D9AD3" w14:textId="77777777" w:rsidR="00A40D07" w:rsidRPr="00EE5E69" w:rsidRDefault="00A40D07" w:rsidP="00A40D07">
      <w:pPr>
        <w:pStyle w:val="ListParagraph"/>
        <w:numPr>
          <w:ilvl w:val="0"/>
          <w:numId w:val="34"/>
        </w:numPr>
        <w:shd w:val="clear" w:color="auto" w:fill="FFFFFF"/>
        <w:spacing w:after="0" w:line="240" w:lineRule="auto"/>
        <w:textAlignment w:val="baseline"/>
        <w:rPr>
          <w:rFonts w:asciiTheme="minorHAnsi" w:eastAsia="Times New Roman" w:hAnsiTheme="minorHAnsi" w:cstheme="minorHAnsi"/>
          <w:color w:val="000000"/>
          <w:lang w:eastAsia="en-GB"/>
        </w:rPr>
      </w:pPr>
      <w:r w:rsidRPr="00EE5E69">
        <w:rPr>
          <w:rFonts w:asciiTheme="minorHAnsi" w:eastAsia="Times New Roman" w:hAnsiTheme="minorHAnsi" w:cstheme="minorHAnsi"/>
          <w:color w:val="000000"/>
          <w:lang w:eastAsia="en-GB"/>
        </w:rPr>
        <w:t>Share their Padlet with others and use it to collaborate</w:t>
      </w:r>
    </w:p>
    <w:p w14:paraId="56397FD8" w14:textId="77777777" w:rsidR="00A40D07" w:rsidRPr="00E950BE" w:rsidRDefault="00A40D07" w:rsidP="00A40D07">
      <w:pPr>
        <w:pStyle w:val="ListParagraph"/>
        <w:numPr>
          <w:ilvl w:val="0"/>
          <w:numId w:val="34"/>
        </w:numPr>
        <w:pBdr>
          <w:bottom w:val="single" w:sz="6" w:space="1" w:color="auto"/>
        </w:pBdr>
        <w:shd w:val="clear" w:color="auto" w:fill="FFFFFF"/>
        <w:spacing w:after="0" w:line="240" w:lineRule="auto"/>
        <w:textAlignment w:val="baseline"/>
        <w:rPr>
          <w:rFonts w:ascii="Aptos" w:eastAsia="Times New Roman" w:hAnsi="Aptos" w:cs="Times New Roman"/>
          <w:color w:val="000000"/>
          <w:sz w:val="24"/>
          <w:szCs w:val="24"/>
          <w:lang w:eastAsia="en-GB"/>
        </w:rPr>
      </w:pPr>
      <w:r w:rsidRPr="00EE5E69">
        <w:rPr>
          <w:rFonts w:asciiTheme="minorHAnsi" w:eastAsia="Times New Roman" w:hAnsiTheme="minorHAnsi" w:cstheme="minorHAnsi"/>
          <w:color w:val="000000"/>
          <w:lang w:eastAsia="en-GB"/>
        </w:rPr>
        <w:t>Use Padlet to create organisation charts, portfolios, timelines, file sharing and slideshows</w:t>
      </w:r>
    </w:p>
    <w:p w14:paraId="4CBD4070" w14:textId="3495385F" w:rsidR="00382666" w:rsidRPr="00E32B3C" w:rsidRDefault="00C01664" w:rsidP="00E32B3C">
      <w:pPr>
        <w:rPr>
          <w:b/>
          <w:bCs/>
        </w:rPr>
      </w:pPr>
      <w:r w:rsidRPr="00E61B4B">
        <w:rPr>
          <w:b/>
          <w:bCs/>
        </w:rPr>
        <w:t xml:space="preserve">Available as: </w:t>
      </w:r>
      <w:r w:rsidR="006C3EA1">
        <w:rPr>
          <w:b/>
        </w:rPr>
        <w:t>Digital resources</w:t>
      </w:r>
      <w:bookmarkStart w:id="9" w:name="_Statistical_Software"/>
      <w:bookmarkEnd w:id="9"/>
    </w:p>
    <w:p w14:paraId="56975DD6" w14:textId="61B7DD58" w:rsidR="0081323F" w:rsidRDefault="0040328C" w:rsidP="003A2826">
      <w:pPr>
        <w:pBdr>
          <w:top w:val="single" w:sz="4" w:space="1" w:color="auto"/>
          <w:left w:val="single" w:sz="4" w:space="4" w:color="auto"/>
          <w:bottom w:val="single" w:sz="4" w:space="1" w:color="auto"/>
          <w:right w:val="single" w:sz="4" w:space="4" w:color="auto"/>
        </w:pBdr>
        <w:shd w:val="clear" w:color="auto" w:fill="FFD966" w:themeFill="accent4" w:themeFillTint="99"/>
      </w:pPr>
      <w:r w:rsidRPr="0040328C">
        <w:t xml:space="preserve">If your students require digital skills support for topics not listed, and the skills link to an assessment or programme learning outcome, please let us know on the booking form. We will happily discuss how we may be able to support. </w:t>
      </w:r>
      <w:bookmarkStart w:id="10" w:name="_Section_D_Writing"/>
      <w:bookmarkEnd w:id="10"/>
    </w:p>
    <w:p w14:paraId="4F32E27A" w14:textId="5BA06535" w:rsidR="00E32B3C" w:rsidRDefault="00E32B3C">
      <w:pPr>
        <w:rPr>
          <w:sz w:val="2"/>
          <w:szCs w:val="2"/>
        </w:rPr>
      </w:pPr>
      <w:r>
        <w:rPr>
          <w:sz w:val="2"/>
          <w:szCs w:val="2"/>
        </w:rPr>
        <w:br w:type="page"/>
      </w:r>
    </w:p>
    <w:p w14:paraId="33579425" w14:textId="77777777" w:rsidR="0081323F" w:rsidRPr="006C3EA1" w:rsidRDefault="0081323F">
      <w:pPr>
        <w:rPr>
          <w:sz w:val="2"/>
          <w:szCs w:val="2"/>
        </w:rPr>
      </w:pPr>
    </w:p>
    <w:p w14:paraId="110FFD37" w14:textId="73EC0BF7" w:rsidR="00795EEC" w:rsidRPr="00616D53" w:rsidRDefault="00FA6B2F" w:rsidP="00616D53">
      <w:pPr>
        <w:pStyle w:val="Heading1"/>
        <w:pBdr>
          <w:top w:val="single" w:sz="4" w:space="1" w:color="auto"/>
          <w:left w:val="single" w:sz="4" w:space="4" w:color="auto"/>
          <w:bottom w:val="single" w:sz="4" w:space="1" w:color="auto"/>
          <w:right w:val="single" w:sz="4" w:space="4" w:color="auto"/>
        </w:pBdr>
        <w:shd w:val="clear" w:color="auto" w:fill="FFE599" w:themeFill="accent4" w:themeFillTint="66"/>
        <w:rPr>
          <w:b w:val="0"/>
          <w:color w:val="auto"/>
        </w:rPr>
      </w:pPr>
      <w:bookmarkStart w:id="11" w:name="_Section_D:_Writing"/>
      <w:bookmarkEnd w:id="11"/>
      <w:r w:rsidRPr="003A2826">
        <w:rPr>
          <w:color w:val="auto"/>
        </w:rPr>
        <w:t>Section D</w:t>
      </w:r>
      <w:r w:rsidR="003A2826">
        <w:rPr>
          <w:color w:val="auto"/>
        </w:rPr>
        <w:t>:</w:t>
      </w:r>
      <w:r w:rsidRPr="003A2826">
        <w:rPr>
          <w:color w:val="auto"/>
        </w:rPr>
        <w:t xml:space="preserve"> Writing Skills</w:t>
      </w:r>
    </w:p>
    <w:p w14:paraId="3082AB65" w14:textId="1FE0ACB6" w:rsidR="00FA6B2F" w:rsidRPr="006A0D46" w:rsidRDefault="00FA6B2F" w:rsidP="00A10C22">
      <w:pPr>
        <w:pStyle w:val="Heading2"/>
      </w:pPr>
      <w:r w:rsidRPr="006A0D46">
        <w:t>D1: Academic Writing</w:t>
      </w:r>
    </w:p>
    <w:p w14:paraId="62881945" w14:textId="2DEE2046" w:rsidR="008532D7" w:rsidRPr="006A0D46" w:rsidRDefault="00072EE6" w:rsidP="00213AEA">
      <w:pPr>
        <w:spacing w:after="0"/>
      </w:pPr>
      <w:r w:rsidRPr="006A0D46">
        <w:t xml:space="preserve">This workshop is usually 50 mins </w:t>
      </w:r>
      <w:r w:rsidR="00F66639" w:rsidRPr="006A0D46">
        <w:t>long</w:t>
      </w:r>
      <w:r w:rsidR="00C16858" w:rsidRPr="006A0D46">
        <w:t xml:space="preserve"> and </w:t>
      </w:r>
      <w:r w:rsidR="00D728CE" w:rsidRPr="006A0D46">
        <w:t>we cover the basics of academic writing such as</w:t>
      </w:r>
      <w:r w:rsidR="008B411D" w:rsidRPr="006A0D46">
        <w:t xml:space="preserve"> planning</w:t>
      </w:r>
      <w:r w:rsidR="00B23C29" w:rsidRPr="006A0D46">
        <w:t xml:space="preserve"> and structuring, commenting on evidence</w:t>
      </w:r>
      <w:r w:rsidR="00D728CE" w:rsidRPr="006A0D46">
        <w:t>, writing clearly and concisely.</w:t>
      </w:r>
      <w:r w:rsidR="00B23C29" w:rsidRPr="006A0D46">
        <w:t xml:space="preserve"> If you’d like this session </w:t>
      </w:r>
      <w:r w:rsidR="00D87264" w:rsidRPr="006A0D46">
        <w:t xml:space="preserve">to be </w:t>
      </w:r>
      <w:r w:rsidR="00B23C29" w:rsidRPr="006A0D46">
        <w:t>more bespoke</w:t>
      </w:r>
      <w:r w:rsidR="007E6C49" w:rsidRPr="006A0D46">
        <w:t xml:space="preserve">, we </w:t>
      </w:r>
      <w:r w:rsidR="00BE24C3" w:rsidRPr="006A0D46">
        <w:t>could accommodate</w:t>
      </w:r>
      <w:r w:rsidR="003053D5" w:rsidRPr="006A0D46">
        <w:t xml:space="preserve"> a </w:t>
      </w:r>
      <w:r w:rsidR="00DB0823" w:rsidRPr="006A0D46">
        <w:t>‘pic n mix’ approach</w:t>
      </w:r>
      <w:r w:rsidR="00AE0C34" w:rsidRPr="006A0D46">
        <w:t xml:space="preserve"> of the following</w:t>
      </w:r>
      <w:r w:rsidR="003053D5" w:rsidRPr="006A0D46">
        <w:t>:</w:t>
      </w:r>
    </w:p>
    <w:p w14:paraId="2E589C97" w14:textId="40355858" w:rsidR="00C460F8" w:rsidRPr="006A0D46" w:rsidRDefault="00C460F8" w:rsidP="007206AF">
      <w:pPr>
        <w:pStyle w:val="ListParagraph"/>
        <w:numPr>
          <w:ilvl w:val="0"/>
          <w:numId w:val="8"/>
        </w:numPr>
      </w:pPr>
      <w:r w:rsidRPr="006A0D46">
        <w:t xml:space="preserve">Getting started with the assignment </w:t>
      </w:r>
      <w:r w:rsidR="00F601AD" w:rsidRPr="006A0D46">
        <w:t>question</w:t>
      </w:r>
    </w:p>
    <w:p w14:paraId="7DAF1C71" w14:textId="3F56F919" w:rsidR="00A503AC" w:rsidRPr="006A0D46" w:rsidRDefault="00A503AC" w:rsidP="007206AF">
      <w:pPr>
        <w:pStyle w:val="ListParagraph"/>
        <w:numPr>
          <w:ilvl w:val="0"/>
          <w:numId w:val="8"/>
        </w:numPr>
      </w:pPr>
      <w:r w:rsidRPr="006A0D46">
        <w:t>Plan</w:t>
      </w:r>
      <w:r w:rsidR="00DB0823" w:rsidRPr="006A0D46">
        <w:t xml:space="preserve">ning </w:t>
      </w:r>
      <w:r w:rsidR="000B06A0" w:rsidRPr="006A0D46">
        <w:t>and structuring</w:t>
      </w:r>
      <w:r w:rsidRPr="006A0D46">
        <w:t xml:space="preserve"> </w:t>
      </w:r>
      <w:r w:rsidR="00F601AD" w:rsidRPr="006A0D46">
        <w:t xml:space="preserve">a </w:t>
      </w:r>
      <w:r w:rsidRPr="006A0D46">
        <w:t>piece of writing</w:t>
      </w:r>
    </w:p>
    <w:p w14:paraId="1D8ED12C" w14:textId="144F22F5" w:rsidR="00A503AC" w:rsidRPr="006A0D46" w:rsidRDefault="00A503AC" w:rsidP="007206AF">
      <w:pPr>
        <w:pStyle w:val="ListParagraph"/>
        <w:numPr>
          <w:ilvl w:val="0"/>
          <w:numId w:val="8"/>
        </w:numPr>
      </w:pPr>
      <w:r w:rsidRPr="006A0D46">
        <w:t>Us</w:t>
      </w:r>
      <w:r w:rsidR="000F4072" w:rsidRPr="006A0D46">
        <w:t>ing</w:t>
      </w:r>
      <w:r w:rsidRPr="006A0D46">
        <w:t xml:space="preserve"> introductions and conclusions effectively</w:t>
      </w:r>
    </w:p>
    <w:p w14:paraId="1B695938" w14:textId="72E0CE34" w:rsidR="00AE67EC" w:rsidRPr="006A0D46" w:rsidRDefault="00AE67EC" w:rsidP="007206AF">
      <w:pPr>
        <w:pStyle w:val="ListParagraph"/>
        <w:numPr>
          <w:ilvl w:val="0"/>
          <w:numId w:val="8"/>
        </w:numPr>
      </w:pPr>
      <w:r w:rsidRPr="006A0D46">
        <w:t>Writing effective paragraphs and commenting on evidence</w:t>
      </w:r>
    </w:p>
    <w:p w14:paraId="3F2CB5D6" w14:textId="43506340" w:rsidR="00702AE9" w:rsidRPr="006A0D46" w:rsidRDefault="00702AE9" w:rsidP="007206AF">
      <w:pPr>
        <w:pStyle w:val="ListParagraph"/>
        <w:numPr>
          <w:ilvl w:val="0"/>
          <w:numId w:val="8"/>
        </w:numPr>
      </w:pPr>
      <w:r w:rsidRPr="006A0D46">
        <w:t>Paraphrasing and using referencing effectively</w:t>
      </w:r>
    </w:p>
    <w:p w14:paraId="0B16B530" w14:textId="10D20F6C" w:rsidR="00A503AC" w:rsidRPr="006A0D46" w:rsidRDefault="00A503AC" w:rsidP="007206AF">
      <w:pPr>
        <w:pStyle w:val="ListParagraph"/>
        <w:numPr>
          <w:ilvl w:val="0"/>
          <w:numId w:val="8"/>
        </w:numPr>
      </w:pPr>
      <w:r w:rsidRPr="006A0D46">
        <w:t>Convey</w:t>
      </w:r>
      <w:r w:rsidR="00F601AD" w:rsidRPr="006A0D46">
        <w:t>ing</w:t>
      </w:r>
      <w:r w:rsidRPr="006A0D46">
        <w:t xml:space="preserve"> meaning clearly and concisely as possible</w:t>
      </w:r>
    </w:p>
    <w:p w14:paraId="7AE79B71" w14:textId="5827EBA5" w:rsidR="00A503AC" w:rsidRPr="006A0D46" w:rsidRDefault="00EC2C34" w:rsidP="007206AF">
      <w:pPr>
        <w:pStyle w:val="ListParagraph"/>
        <w:numPr>
          <w:ilvl w:val="0"/>
          <w:numId w:val="8"/>
        </w:numPr>
        <w:pBdr>
          <w:bottom w:val="single" w:sz="6" w:space="1" w:color="auto"/>
        </w:pBdr>
      </w:pPr>
      <w:r w:rsidRPr="006A0D46">
        <w:t>Edit</w:t>
      </w:r>
      <w:r w:rsidR="009678C1" w:rsidRPr="006A0D46">
        <w:t>ing</w:t>
      </w:r>
      <w:r w:rsidRPr="006A0D46">
        <w:t xml:space="preserve"> and proofread</w:t>
      </w:r>
      <w:r w:rsidR="00F601AD" w:rsidRPr="006A0D46">
        <w:t>ing techniques</w:t>
      </w:r>
    </w:p>
    <w:p w14:paraId="6B699379" w14:textId="35A038EE" w:rsidR="00382666" w:rsidRPr="00616D53" w:rsidRDefault="006F648D" w:rsidP="00616D53">
      <w:pPr>
        <w:rPr>
          <w:b/>
          <w:bCs/>
        </w:rPr>
      </w:pPr>
      <w:r w:rsidRPr="006F648D">
        <w:rPr>
          <w:b/>
        </w:rPr>
        <w:t>Available as: Workshop, Canvas resource</w:t>
      </w:r>
    </w:p>
    <w:p w14:paraId="6A765215" w14:textId="77777777" w:rsidR="00A503AC" w:rsidRPr="00826CFD" w:rsidRDefault="00FA6B2F" w:rsidP="00A10C22">
      <w:pPr>
        <w:pStyle w:val="Heading2"/>
        <w:rPr>
          <w:b w:val="0"/>
        </w:rPr>
      </w:pPr>
      <w:r w:rsidRPr="00826CFD">
        <w:t>D2: Writing your Dissertation</w:t>
      </w:r>
    </w:p>
    <w:p w14:paraId="5D7083AB" w14:textId="77777777" w:rsidR="005E445E" w:rsidRPr="005E445E" w:rsidRDefault="005E445E" w:rsidP="005E445E">
      <w:pPr>
        <w:numPr>
          <w:ilvl w:val="0"/>
          <w:numId w:val="37"/>
        </w:numPr>
        <w:spacing w:after="0"/>
        <w:contextualSpacing/>
      </w:pPr>
      <w:r w:rsidRPr="005E445E">
        <w:t xml:space="preserve">We can tailor this session to suit primary and secondary dissertation structures. </w:t>
      </w:r>
    </w:p>
    <w:p w14:paraId="40782019" w14:textId="4A5B040C" w:rsidR="005E445E" w:rsidRPr="005E445E" w:rsidRDefault="005E445E" w:rsidP="005E445E">
      <w:pPr>
        <w:numPr>
          <w:ilvl w:val="0"/>
          <w:numId w:val="37"/>
        </w:numPr>
        <w:spacing w:after="0"/>
        <w:contextualSpacing/>
      </w:pPr>
      <w:r w:rsidRPr="005E445E">
        <w:t>It is also possible to request the Literature Review element only</w:t>
      </w:r>
      <w:r w:rsidR="007F2615">
        <w:t xml:space="preserve"> or focus on </w:t>
      </w:r>
      <w:r w:rsidR="00FB2DA2">
        <w:t>sections most useful to students.</w:t>
      </w:r>
    </w:p>
    <w:p w14:paraId="5B7424EA" w14:textId="77777777" w:rsidR="005E445E" w:rsidRPr="005E445E" w:rsidRDefault="005E445E" w:rsidP="005E445E">
      <w:pPr>
        <w:numPr>
          <w:ilvl w:val="0"/>
          <w:numId w:val="37"/>
        </w:numPr>
        <w:spacing w:after="0"/>
        <w:contextualSpacing/>
      </w:pPr>
      <w:r w:rsidRPr="005E445E">
        <w:t>We are unable to support students with subject specific areas like research methods, narrative synthesis, thematic analysis, critical appraisal (including review tools like Covidence) and data analysis.</w:t>
      </w:r>
    </w:p>
    <w:p w14:paraId="11B909F0" w14:textId="77777777" w:rsidR="005E445E" w:rsidRPr="004512B7" w:rsidRDefault="005E445E" w:rsidP="005E445E">
      <w:pPr>
        <w:spacing w:after="0"/>
        <w:rPr>
          <w:sz w:val="10"/>
          <w:szCs w:val="10"/>
        </w:rPr>
      </w:pPr>
    </w:p>
    <w:p w14:paraId="02BF095E" w14:textId="77777777" w:rsidR="005E445E" w:rsidRPr="005E445E" w:rsidRDefault="005E445E" w:rsidP="005E445E">
      <w:pPr>
        <w:spacing w:after="0"/>
      </w:pPr>
      <w:r w:rsidRPr="005E445E">
        <w:t>Students will be able to:</w:t>
      </w:r>
    </w:p>
    <w:p w14:paraId="75D71211" w14:textId="77777777" w:rsidR="005E445E" w:rsidRPr="005E445E" w:rsidRDefault="005E445E" w:rsidP="005E445E">
      <w:pPr>
        <w:numPr>
          <w:ilvl w:val="0"/>
          <w:numId w:val="9"/>
        </w:numPr>
        <w:contextualSpacing/>
      </w:pPr>
      <w:r w:rsidRPr="005E445E">
        <w:t>Plan timescales for tackling a dissertation</w:t>
      </w:r>
    </w:p>
    <w:p w14:paraId="56DD1BD9" w14:textId="77777777" w:rsidR="005E445E" w:rsidRPr="005E445E" w:rsidRDefault="005E445E" w:rsidP="005E445E">
      <w:pPr>
        <w:numPr>
          <w:ilvl w:val="0"/>
          <w:numId w:val="9"/>
        </w:numPr>
        <w:contextualSpacing/>
      </w:pPr>
      <w:r w:rsidRPr="005E445E">
        <w:t>Define what the different sections of their dissertation should achieve</w:t>
      </w:r>
    </w:p>
    <w:p w14:paraId="7B82468B" w14:textId="77777777" w:rsidR="005E445E" w:rsidRPr="005E445E" w:rsidRDefault="005E445E" w:rsidP="005E445E">
      <w:pPr>
        <w:numPr>
          <w:ilvl w:val="0"/>
          <w:numId w:val="9"/>
        </w:numPr>
        <w:contextualSpacing/>
      </w:pPr>
      <w:r w:rsidRPr="005E445E">
        <w:t>Understand the purpose of a literature review</w:t>
      </w:r>
    </w:p>
    <w:p w14:paraId="4FD94638" w14:textId="77777777" w:rsidR="005E445E" w:rsidRPr="005E445E" w:rsidRDefault="005E445E" w:rsidP="005E445E">
      <w:pPr>
        <w:numPr>
          <w:ilvl w:val="0"/>
          <w:numId w:val="9"/>
        </w:numPr>
        <w:contextualSpacing/>
      </w:pPr>
      <w:r w:rsidRPr="005E445E">
        <w:t xml:space="preserve">Read critically and organise their literature </w:t>
      </w:r>
    </w:p>
    <w:p w14:paraId="5D67B8C5" w14:textId="77777777" w:rsidR="005E445E" w:rsidRPr="005E445E" w:rsidRDefault="005E445E" w:rsidP="005E445E">
      <w:pPr>
        <w:numPr>
          <w:ilvl w:val="0"/>
          <w:numId w:val="9"/>
        </w:numPr>
        <w:contextualSpacing/>
      </w:pPr>
      <w:r w:rsidRPr="005E445E">
        <w:t>Structure and write up the review</w:t>
      </w:r>
    </w:p>
    <w:p w14:paraId="6F284304" w14:textId="77777777" w:rsidR="005E445E" w:rsidRPr="005E445E" w:rsidRDefault="005E445E" w:rsidP="005E445E">
      <w:pPr>
        <w:numPr>
          <w:ilvl w:val="0"/>
          <w:numId w:val="9"/>
        </w:numPr>
        <w:contextualSpacing/>
      </w:pPr>
      <w:r w:rsidRPr="005E445E">
        <w:rPr>
          <w:rFonts w:eastAsia="Calibri"/>
        </w:rPr>
        <w:t>Write an effective discussion section</w:t>
      </w:r>
    </w:p>
    <w:p w14:paraId="769FEE68" w14:textId="77777777" w:rsidR="005E445E" w:rsidRPr="005E445E" w:rsidRDefault="005E445E" w:rsidP="005E445E">
      <w:pPr>
        <w:numPr>
          <w:ilvl w:val="0"/>
          <w:numId w:val="9"/>
        </w:numPr>
        <w:pBdr>
          <w:bottom w:val="single" w:sz="6" w:space="1" w:color="auto"/>
        </w:pBdr>
        <w:spacing w:line="240" w:lineRule="auto"/>
        <w:contextualSpacing/>
        <w:rPr>
          <w:rFonts w:eastAsiaTheme="minorEastAsia"/>
        </w:rPr>
      </w:pPr>
      <w:r w:rsidRPr="005E445E">
        <w:t xml:space="preserve">Manage transitions and create a sense of ‘flow’ within a long piece of work </w:t>
      </w:r>
    </w:p>
    <w:p w14:paraId="7089F2A8" w14:textId="77777777" w:rsidR="005E445E" w:rsidRPr="005E445E" w:rsidRDefault="005E445E" w:rsidP="005E445E">
      <w:pPr>
        <w:numPr>
          <w:ilvl w:val="0"/>
          <w:numId w:val="9"/>
        </w:numPr>
        <w:pBdr>
          <w:bottom w:val="single" w:sz="6" w:space="1" w:color="auto"/>
        </w:pBdr>
        <w:spacing w:line="240" w:lineRule="auto"/>
        <w:contextualSpacing/>
      </w:pPr>
      <w:r w:rsidRPr="005E445E">
        <w:t>Edit and proofread a long piece of work</w:t>
      </w:r>
    </w:p>
    <w:p w14:paraId="0D22F99E" w14:textId="77777777" w:rsidR="003032FF" w:rsidRDefault="005E445E" w:rsidP="005E445E">
      <w:pPr>
        <w:pStyle w:val="Heading2"/>
        <w:rPr>
          <w:rFonts w:asciiTheme="minorHAnsi" w:eastAsiaTheme="minorHAnsi" w:hAnsiTheme="minorHAnsi" w:cstheme="minorBidi"/>
          <w:color w:val="auto"/>
          <w:sz w:val="22"/>
          <w:szCs w:val="22"/>
        </w:rPr>
      </w:pPr>
      <w:r w:rsidRPr="005E445E">
        <w:rPr>
          <w:rFonts w:asciiTheme="minorHAnsi" w:eastAsiaTheme="minorHAnsi" w:hAnsiTheme="minorHAnsi" w:cstheme="minorBidi"/>
          <w:color w:val="auto"/>
          <w:sz w:val="22"/>
          <w:szCs w:val="22"/>
        </w:rPr>
        <w:t>Available as: Workshop, Canvas resource</w:t>
      </w:r>
    </w:p>
    <w:p w14:paraId="1D37237A" w14:textId="3064266D" w:rsidR="002370D8" w:rsidRDefault="002370D8" w:rsidP="005E445E">
      <w:pPr>
        <w:pStyle w:val="Heading2"/>
      </w:pPr>
      <w:r>
        <w:t xml:space="preserve">D3: </w:t>
      </w:r>
      <w:r w:rsidRPr="00271B94">
        <w:t xml:space="preserve">Managing your Research </w:t>
      </w:r>
      <w:r>
        <w:t>Project</w:t>
      </w:r>
    </w:p>
    <w:p w14:paraId="6758D1F7" w14:textId="77777777" w:rsidR="002370D8" w:rsidRPr="00A10C22" w:rsidRDefault="002370D8" w:rsidP="002370D8">
      <w:pPr>
        <w:spacing w:after="0"/>
      </w:pPr>
      <w:r>
        <w:t>Students will be able to:</w:t>
      </w:r>
    </w:p>
    <w:p w14:paraId="557BD7FB" w14:textId="77777777" w:rsidR="002370D8" w:rsidRDefault="002370D8" w:rsidP="002370D8">
      <w:pPr>
        <w:pStyle w:val="ListParagraph"/>
        <w:numPr>
          <w:ilvl w:val="0"/>
          <w:numId w:val="37"/>
        </w:numPr>
      </w:pPr>
      <w:r>
        <w:t>Cultivate an effective relationship with their supervisor</w:t>
      </w:r>
    </w:p>
    <w:p w14:paraId="0B199D91" w14:textId="77777777" w:rsidR="002370D8" w:rsidRDefault="002370D8" w:rsidP="002370D8">
      <w:pPr>
        <w:pStyle w:val="ListParagraph"/>
        <w:numPr>
          <w:ilvl w:val="0"/>
          <w:numId w:val="37"/>
        </w:numPr>
      </w:pPr>
      <w:r>
        <w:t>Develop time management skills to successfully complete the project</w:t>
      </w:r>
    </w:p>
    <w:p w14:paraId="70BE6DEF" w14:textId="77777777" w:rsidR="002370D8" w:rsidRDefault="002370D8" w:rsidP="002370D8">
      <w:pPr>
        <w:pStyle w:val="ListParagraph"/>
        <w:numPr>
          <w:ilvl w:val="0"/>
          <w:numId w:val="37"/>
        </w:numPr>
        <w:pBdr>
          <w:bottom w:val="single" w:sz="4" w:space="1" w:color="auto"/>
        </w:pBdr>
      </w:pPr>
      <w:r>
        <w:t>Consider what makes an effective research question</w:t>
      </w:r>
    </w:p>
    <w:p w14:paraId="6E6E6C21" w14:textId="28708EEB" w:rsidR="002370D8" w:rsidRPr="002370D8" w:rsidRDefault="002370D8" w:rsidP="002370D8">
      <w:r w:rsidRPr="00913017">
        <w:rPr>
          <w:b/>
        </w:rPr>
        <w:t>Available as: Workshop, Canvas resource</w:t>
      </w:r>
    </w:p>
    <w:p w14:paraId="07CAF5AB" w14:textId="20B71F25" w:rsidR="00FA6B2F" w:rsidRDefault="00FA6B2F" w:rsidP="00A10C22">
      <w:pPr>
        <w:pStyle w:val="Heading2"/>
      </w:pPr>
      <w:r w:rsidRPr="00826CFD">
        <w:t>D</w:t>
      </w:r>
      <w:r w:rsidR="002370D8">
        <w:t>4</w:t>
      </w:r>
      <w:r w:rsidRPr="00826CFD">
        <w:t>: Reflective Writing</w:t>
      </w:r>
    </w:p>
    <w:p w14:paraId="5D8DD42E" w14:textId="77777777" w:rsidR="00A10C22" w:rsidRPr="00A10C22" w:rsidRDefault="00A10C22" w:rsidP="00213AEA">
      <w:pPr>
        <w:spacing w:after="0"/>
      </w:pPr>
      <w:r>
        <w:t>Students will be able to:</w:t>
      </w:r>
    </w:p>
    <w:p w14:paraId="0E99C5B1" w14:textId="7105FBF2" w:rsidR="00826CFD" w:rsidRDefault="00826CFD" w:rsidP="007206AF">
      <w:pPr>
        <w:pStyle w:val="ListParagraph"/>
        <w:numPr>
          <w:ilvl w:val="0"/>
          <w:numId w:val="10"/>
        </w:numPr>
      </w:pPr>
      <w:r>
        <w:t>Understand the purpose of reflective writing</w:t>
      </w:r>
    </w:p>
    <w:p w14:paraId="5021F149" w14:textId="06D8CF04" w:rsidR="00826CFD" w:rsidRDefault="00826CFD" w:rsidP="007206AF">
      <w:pPr>
        <w:pStyle w:val="ListParagraph"/>
        <w:numPr>
          <w:ilvl w:val="0"/>
          <w:numId w:val="10"/>
        </w:numPr>
      </w:pPr>
      <w:r>
        <w:t>Develop and apply reflective practice</w:t>
      </w:r>
    </w:p>
    <w:p w14:paraId="29F36716" w14:textId="10121A38" w:rsidR="00826CFD" w:rsidRDefault="00826CFD" w:rsidP="007206AF">
      <w:pPr>
        <w:pStyle w:val="ListParagraph"/>
        <w:numPr>
          <w:ilvl w:val="0"/>
          <w:numId w:val="10"/>
        </w:numPr>
      </w:pPr>
      <w:r>
        <w:t>Write reflectively, and understand how this may be different from standard academic writing</w:t>
      </w:r>
    </w:p>
    <w:p w14:paraId="424126CB" w14:textId="77777777" w:rsidR="00844978" w:rsidRDefault="00844978" w:rsidP="00844978">
      <w:pPr>
        <w:pStyle w:val="ListParagraph"/>
        <w:numPr>
          <w:ilvl w:val="0"/>
          <w:numId w:val="10"/>
        </w:numPr>
      </w:pPr>
      <w:r w:rsidRPr="2FBA8258">
        <w:rPr>
          <w:rFonts w:eastAsia="Calibri"/>
        </w:rPr>
        <w:t>Use reflective models to structure the piece of writing</w:t>
      </w:r>
    </w:p>
    <w:p w14:paraId="2A6B5564" w14:textId="77777777" w:rsidR="00826CFD" w:rsidRDefault="00826CFD" w:rsidP="007206AF">
      <w:pPr>
        <w:pStyle w:val="ListParagraph"/>
        <w:numPr>
          <w:ilvl w:val="0"/>
          <w:numId w:val="10"/>
        </w:numPr>
        <w:pBdr>
          <w:bottom w:val="single" w:sz="6" w:space="1" w:color="auto"/>
        </w:pBdr>
      </w:pPr>
      <w:r>
        <w:t>Link theory and practice in reflective writing</w:t>
      </w:r>
    </w:p>
    <w:p w14:paraId="1D63F54B" w14:textId="44468462" w:rsidR="00BC64CB" w:rsidRDefault="00697FF0" w:rsidP="00616D53">
      <w:pPr>
        <w:rPr>
          <w:b/>
        </w:rPr>
      </w:pPr>
      <w:r w:rsidRPr="00697FF0">
        <w:rPr>
          <w:b/>
        </w:rPr>
        <w:t>Available as: Workshop, Canvas resource</w:t>
      </w:r>
    </w:p>
    <w:p w14:paraId="16742BA1" w14:textId="77777777" w:rsidR="00BC64CB" w:rsidRPr="002B40E1" w:rsidRDefault="00BC64CB" w:rsidP="00BC64CB">
      <w:pPr>
        <w:pStyle w:val="Heading2"/>
      </w:pPr>
      <w:r w:rsidRPr="002B40E1">
        <w:lastRenderedPageBreak/>
        <w:t>D5: Report writing</w:t>
      </w:r>
    </w:p>
    <w:p w14:paraId="01BA6B1A" w14:textId="77777777" w:rsidR="00BC64CB" w:rsidRDefault="00BC64CB" w:rsidP="00BC64CB">
      <w:r w:rsidRPr="006B5068">
        <w:t>This is suit</w:t>
      </w:r>
      <w:r>
        <w:t>able</w:t>
      </w:r>
      <w:r w:rsidRPr="006B5068">
        <w:t xml:space="preserve"> for the kind of reports written in a Social Sciences context.</w:t>
      </w:r>
    </w:p>
    <w:p w14:paraId="67AB6CFB" w14:textId="77777777" w:rsidR="00BC64CB" w:rsidRDefault="00BC64CB" w:rsidP="00BC64CB">
      <w:r>
        <w:t>Students will be able to:</w:t>
      </w:r>
    </w:p>
    <w:p w14:paraId="3680BD4B" w14:textId="77777777" w:rsidR="00BC64CB" w:rsidRDefault="00BC64CB" w:rsidP="00BC64CB">
      <w:pPr>
        <w:pStyle w:val="ListParagraph"/>
        <w:numPr>
          <w:ilvl w:val="0"/>
          <w:numId w:val="9"/>
        </w:numPr>
      </w:pPr>
      <w:r>
        <w:t xml:space="preserve">Understand the purpose of a report </w:t>
      </w:r>
    </w:p>
    <w:p w14:paraId="03EAA424" w14:textId="77777777" w:rsidR="00BC64CB" w:rsidRDefault="00BC64CB" w:rsidP="00BC64CB">
      <w:pPr>
        <w:pStyle w:val="ListParagraph"/>
        <w:numPr>
          <w:ilvl w:val="0"/>
          <w:numId w:val="9"/>
        </w:numPr>
      </w:pPr>
      <w:r>
        <w:t>Define what the different sections of the report should achieve</w:t>
      </w:r>
    </w:p>
    <w:p w14:paraId="5BA7ADE7" w14:textId="77777777" w:rsidR="00BC64CB" w:rsidRDefault="00BC64CB" w:rsidP="00BC64CB">
      <w:pPr>
        <w:pStyle w:val="ListParagraph"/>
        <w:numPr>
          <w:ilvl w:val="0"/>
          <w:numId w:val="9"/>
        </w:numPr>
      </w:pPr>
      <w:r>
        <w:t xml:space="preserve">Effectively use structure to guide the reader </w:t>
      </w:r>
    </w:p>
    <w:p w14:paraId="4AC752EE" w14:textId="77777777" w:rsidR="00BC64CB" w:rsidRDefault="00BC64CB" w:rsidP="00BC64CB">
      <w:pPr>
        <w:pStyle w:val="ListParagraph"/>
        <w:numPr>
          <w:ilvl w:val="0"/>
          <w:numId w:val="9"/>
        </w:numPr>
      </w:pPr>
      <w:r>
        <w:t>Apply theory to practical situations and contexts</w:t>
      </w:r>
    </w:p>
    <w:p w14:paraId="5BC55066" w14:textId="77777777" w:rsidR="00BC64CB" w:rsidRDefault="00BC64CB" w:rsidP="00BC64CB">
      <w:pPr>
        <w:pStyle w:val="ListParagraph"/>
        <w:numPr>
          <w:ilvl w:val="0"/>
          <w:numId w:val="9"/>
        </w:numPr>
        <w:pBdr>
          <w:bottom w:val="single" w:sz="4" w:space="1" w:color="auto"/>
        </w:pBdr>
      </w:pPr>
      <w:r>
        <w:t>Convey meaning as clearly and concisely as possible</w:t>
      </w:r>
    </w:p>
    <w:p w14:paraId="5B028D6C" w14:textId="7AADDA13" w:rsidR="002370D8" w:rsidRPr="00BC64CB" w:rsidRDefault="00BC64CB" w:rsidP="00616D53">
      <w:r w:rsidRPr="000B2248">
        <w:rPr>
          <w:b/>
        </w:rPr>
        <w:t>Available as: Workshop, Canvas resource</w:t>
      </w:r>
    </w:p>
    <w:p w14:paraId="28674A62" w14:textId="2B794E6E" w:rsidR="00FA6B2F" w:rsidRDefault="00CA4B9E" w:rsidP="00A10C22">
      <w:pPr>
        <w:pStyle w:val="Heading2"/>
      </w:pPr>
      <w:r>
        <w:t>D</w:t>
      </w:r>
      <w:r w:rsidR="0038709E">
        <w:t>6</w:t>
      </w:r>
      <w:r>
        <w:t>: Scientific Writing (including</w:t>
      </w:r>
      <w:r w:rsidR="00FA6B2F" w:rsidRPr="00826CFD">
        <w:t xml:space="preserve"> Lab Reports</w:t>
      </w:r>
      <w:r>
        <w:t>)</w:t>
      </w:r>
    </w:p>
    <w:p w14:paraId="7BF1C34B" w14:textId="77777777" w:rsidR="00A10C22" w:rsidRPr="00A10C22" w:rsidRDefault="00A10C22" w:rsidP="00213AEA">
      <w:pPr>
        <w:spacing w:after="0"/>
      </w:pPr>
      <w:r>
        <w:t>Students will be able to:</w:t>
      </w:r>
    </w:p>
    <w:p w14:paraId="6164C54F" w14:textId="77777777" w:rsidR="00826CFD" w:rsidRDefault="00826CFD" w:rsidP="007206AF">
      <w:pPr>
        <w:pStyle w:val="ListParagraph"/>
        <w:numPr>
          <w:ilvl w:val="0"/>
          <w:numId w:val="11"/>
        </w:numPr>
      </w:pPr>
      <w:r>
        <w:t>Structure a piece of scientific writing effectively</w:t>
      </w:r>
    </w:p>
    <w:p w14:paraId="57BF22A6" w14:textId="77777777" w:rsidR="009146FF" w:rsidRDefault="00826CFD" w:rsidP="007206AF">
      <w:pPr>
        <w:pStyle w:val="ListParagraph"/>
        <w:numPr>
          <w:ilvl w:val="0"/>
          <w:numId w:val="11"/>
        </w:numPr>
      </w:pPr>
      <w:r>
        <w:t xml:space="preserve">Write </w:t>
      </w:r>
    </w:p>
    <w:p w14:paraId="731E03A0" w14:textId="77777777" w:rsidR="009146FF" w:rsidRDefault="009146FF" w:rsidP="007206AF">
      <w:pPr>
        <w:pStyle w:val="ListParagraph"/>
        <w:numPr>
          <w:ilvl w:val="0"/>
          <w:numId w:val="11"/>
        </w:numPr>
      </w:pPr>
    </w:p>
    <w:p w14:paraId="3D1B8DC7" w14:textId="3985F6A1" w:rsidR="00826CFD" w:rsidRDefault="009146FF" w:rsidP="007206AF">
      <w:pPr>
        <w:pStyle w:val="ListParagraph"/>
        <w:numPr>
          <w:ilvl w:val="0"/>
          <w:numId w:val="11"/>
        </w:numPr>
      </w:pPr>
      <w:proofErr w:type="spellStart"/>
      <w:r>
        <w:t>as</w:t>
      </w:r>
      <w:r w:rsidR="00826CFD">
        <w:t>critically</w:t>
      </w:r>
      <w:proofErr w:type="spellEnd"/>
      <w:r w:rsidR="00826CFD">
        <w:t xml:space="preserve"> in a scientific context</w:t>
      </w:r>
    </w:p>
    <w:p w14:paraId="0D412248" w14:textId="77777777" w:rsidR="00826CFD" w:rsidRDefault="00826CFD" w:rsidP="007206AF">
      <w:pPr>
        <w:pStyle w:val="ListParagraph"/>
        <w:numPr>
          <w:ilvl w:val="0"/>
          <w:numId w:val="11"/>
        </w:numPr>
      </w:pPr>
      <w:r>
        <w:t>Write in a concise scientific style</w:t>
      </w:r>
    </w:p>
    <w:p w14:paraId="56B14428" w14:textId="77777777" w:rsidR="00826CFD" w:rsidRDefault="00826CFD" w:rsidP="007206AF">
      <w:pPr>
        <w:pStyle w:val="ListParagraph"/>
        <w:numPr>
          <w:ilvl w:val="0"/>
          <w:numId w:val="11"/>
        </w:numPr>
      </w:pPr>
      <w:r>
        <w:t>Paraphrase scientific ideas</w:t>
      </w:r>
    </w:p>
    <w:p w14:paraId="73216C64" w14:textId="77777777" w:rsidR="00826CFD" w:rsidRDefault="00826CFD" w:rsidP="007206AF">
      <w:pPr>
        <w:pStyle w:val="ListParagraph"/>
        <w:numPr>
          <w:ilvl w:val="0"/>
          <w:numId w:val="11"/>
        </w:numPr>
        <w:pBdr>
          <w:bottom w:val="single" w:sz="6" w:space="1" w:color="auto"/>
        </w:pBdr>
      </w:pPr>
      <w:r>
        <w:t>Write a scientific report, or lab report, according to typical conventions</w:t>
      </w:r>
    </w:p>
    <w:p w14:paraId="7C3BB18B" w14:textId="7548F02A" w:rsidR="00616D53" w:rsidRPr="0038709E" w:rsidRDefault="00697FF0" w:rsidP="0038709E">
      <w:pPr>
        <w:rPr>
          <w:b/>
          <w:bCs/>
        </w:rPr>
      </w:pPr>
      <w:r w:rsidRPr="00697FF0">
        <w:rPr>
          <w:b/>
        </w:rPr>
        <w:t>Available as: Workshop, Canvas resource</w:t>
      </w:r>
    </w:p>
    <w:p w14:paraId="4FBE58A1" w14:textId="4E6C478A" w:rsidR="00AB4148" w:rsidRDefault="00AB4148" w:rsidP="00AB4148">
      <w:pPr>
        <w:pStyle w:val="Heading2"/>
      </w:pPr>
      <w:r>
        <w:t>D</w:t>
      </w:r>
      <w:r w:rsidR="0038709E">
        <w:t>7</w:t>
      </w:r>
      <w:r>
        <w:t>: Writing a Research Paper or Journal Article</w:t>
      </w:r>
    </w:p>
    <w:p w14:paraId="545B0283" w14:textId="0027EA7A" w:rsidR="00AB4148" w:rsidRDefault="00AB4148" w:rsidP="00AB4148">
      <w:pPr>
        <w:spacing w:after="0"/>
      </w:pPr>
      <w:r>
        <w:t>This may be suitable for students writing a research paper or journal article instead of a dissertation project.</w:t>
      </w:r>
    </w:p>
    <w:p w14:paraId="323A2D36" w14:textId="77777777" w:rsidR="00AB4148" w:rsidRPr="00A10C22" w:rsidRDefault="00AB4148" w:rsidP="00AB4148">
      <w:pPr>
        <w:spacing w:after="0"/>
      </w:pPr>
      <w:r>
        <w:t>Students will be able to:</w:t>
      </w:r>
    </w:p>
    <w:p w14:paraId="7CE54309" w14:textId="4A19235C" w:rsidR="00AB4148" w:rsidRDefault="099D5097" w:rsidP="007206AF">
      <w:pPr>
        <w:pStyle w:val="ListParagraph"/>
        <w:numPr>
          <w:ilvl w:val="0"/>
          <w:numId w:val="11"/>
        </w:numPr>
        <w:spacing w:line="259" w:lineRule="auto"/>
        <w:rPr>
          <w:rFonts w:asciiTheme="minorHAnsi" w:eastAsiaTheme="minorEastAsia" w:hAnsiTheme="minorHAnsi" w:cstheme="minorBidi"/>
        </w:rPr>
      </w:pPr>
      <w:r w:rsidRPr="099D5097">
        <w:rPr>
          <w:rFonts w:eastAsia="Calibri"/>
          <w:color w:val="000000" w:themeColor="text1"/>
        </w:rPr>
        <w:t>Understand the role of different sections of the paper/article</w:t>
      </w:r>
      <w:r w:rsidR="00AB4148">
        <w:t xml:space="preserve">, with a particular focus on literature reviews and the discussion section </w:t>
      </w:r>
    </w:p>
    <w:p w14:paraId="0249A8FC" w14:textId="68E7EAE5" w:rsidR="00AB4148" w:rsidRDefault="00AB4148" w:rsidP="007206AF">
      <w:pPr>
        <w:pStyle w:val="ListParagraph"/>
        <w:numPr>
          <w:ilvl w:val="0"/>
          <w:numId w:val="11"/>
        </w:numPr>
        <w:spacing w:line="259" w:lineRule="auto"/>
      </w:pPr>
      <w:r>
        <w:t xml:space="preserve">Write critically ensuring </w:t>
      </w:r>
      <w:r w:rsidR="00A62DB6">
        <w:t>an engagement with</w:t>
      </w:r>
      <w:r>
        <w:t xml:space="preserve"> relevant research </w:t>
      </w:r>
    </w:p>
    <w:p w14:paraId="5EE470A3" w14:textId="77777777" w:rsidR="00AB4148" w:rsidRDefault="00AB4148" w:rsidP="007206AF">
      <w:pPr>
        <w:pStyle w:val="ListParagraph"/>
        <w:numPr>
          <w:ilvl w:val="0"/>
          <w:numId w:val="11"/>
        </w:numPr>
        <w:spacing w:line="259" w:lineRule="auto"/>
      </w:pPr>
      <w:r>
        <w:t>Convey meaning as clearly and concisely as possible</w:t>
      </w:r>
    </w:p>
    <w:p w14:paraId="7CC1F3AE" w14:textId="139C547E" w:rsidR="00AB4148" w:rsidRDefault="00AB4148" w:rsidP="007206AF">
      <w:pPr>
        <w:pStyle w:val="ListParagraph"/>
        <w:numPr>
          <w:ilvl w:val="0"/>
          <w:numId w:val="11"/>
        </w:numPr>
        <w:pBdr>
          <w:bottom w:val="single" w:sz="6" w:space="1" w:color="auto"/>
        </w:pBdr>
      </w:pPr>
      <w:r>
        <w:t>Identify some effective approaches to editing and proofreading work</w:t>
      </w:r>
    </w:p>
    <w:p w14:paraId="61CDCEAD" w14:textId="22307D45" w:rsidR="00FA6B2F" w:rsidRPr="004512B7" w:rsidRDefault="00697FF0" w:rsidP="004512B7">
      <w:pPr>
        <w:ind w:left="360"/>
        <w:rPr>
          <w:b/>
          <w:bCs/>
        </w:rPr>
      </w:pPr>
      <w:r w:rsidRPr="00697FF0">
        <w:rPr>
          <w:b/>
        </w:rPr>
        <w:t>Available as: Workshop</w:t>
      </w:r>
    </w:p>
    <w:sectPr w:rsidR="00FA6B2F" w:rsidRPr="004512B7" w:rsidSect="005E3C5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51FF1" w14:textId="77777777" w:rsidR="009252BC" w:rsidRDefault="009252BC" w:rsidP="00B86886">
      <w:pPr>
        <w:spacing w:after="0" w:line="240" w:lineRule="auto"/>
      </w:pPr>
      <w:r>
        <w:separator/>
      </w:r>
    </w:p>
  </w:endnote>
  <w:endnote w:type="continuationSeparator" w:id="0">
    <w:p w14:paraId="4F640B9F" w14:textId="77777777" w:rsidR="009252BC" w:rsidRDefault="009252BC" w:rsidP="00B8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7D6D" w14:textId="77777777" w:rsidR="009252BC" w:rsidRDefault="009252BC" w:rsidP="00B86886">
      <w:pPr>
        <w:spacing w:after="0" w:line="240" w:lineRule="auto"/>
      </w:pPr>
      <w:r>
        <w:separator/>
      </w:r>
    </w:p>
  </w:footnote>
  <w:footnote w:type="continuationSeparator" w:id="0">
    <w:p w14:paraId="3868A1AD" w14:textId="77777777" w:rsidR="009252BC" w:rsidRDefault="009252BC" w:rsidP="00B8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CB0F" w14:textId="77777777" w:rsidR="00960F17" w:rsidRDefault="00960F17" w:rsidP="00B86886">
    <w:pPr>
      <w:pStyle w:val="Header"/>
      <w:tabs>
        <w:tab w:val="clear" w:pos="4513"/>
        <w:tab w:val="clear" w:pos="9026"/>
        <w:tab w:val="left" w:pos="7725"/>
      </w:tabs>
    </w:pPr>
    <w:r>
      <w:rPr>
        <w:noProof/>
        <w:lang w:eastAsia="en-GB"/>
      </w:rPr>
      <w:drawing>
        <wp:inline distT="0" distB="0" distL="0" distR="0" wp14:anchorId="1AD4D76F" wp14:editId="6EB65F88">
          <wp:extent cx="2476499" cy="476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76499" cy="476725"/>
                  </a:xfrm>
                  <a:prstGeom prst="rect">
                    <a:avLst/>
                  </a:prstGeom>
                </pic:spPr>
              </pic:pic>
            </a:graphicData>
          </a:graphic>
        </wp:inline>
      </w:drawing>
    </w:r>
    <w:r>
      <w:tab/>
    </w:r>
  </w:p>
  <w:p w14:paraId="07459315" w14:textId="77777777" w:rsidR="00960F17" w:rsidRDefault="00960F17" w:rsidP="00B86886">
    <w:pPr>
      <w:pStyle w:val="Header"/>
      <w:tabs>
        <w:tab w:val="clear" w:pos="4513"/>
        <w:tab w:val="clear" w:pos="9026"/>
        <w:tab w:val="left" w:pos="7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7AE"/>
    <w:multiLevelType w:val="hybridMultilevel"/>
    <w:tmpl w:val="8BA8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053B5"/>
    <w:multiLevelType w:val="hybridMultilevel"/>
    <w:tmpl w:val="0DAA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67902"/>
    <w:multiLevelType w:val="hybridMultilevel"/>
    <w:tmpl w:val="1332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F04F3"/>
    <w:multiLevelType w:val="hybridMultilevel"/>
    <w:tmpl w:val="0F68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410A"/>
    <w:multiLevelType w:val="hybridMultilevel"/>
    <w:tmpl w:val="AB36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A08C8"/>
    <w:multiLevelType w:val="hybridMultilevel"/>
    <w:tmpl w:val="0888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91D53"/>
    <w:multiLevelType w:val="hybridMultilevel"/>
    <w:tmpl w:val="5258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3562C"/>
    <w:multiLevelType w:val="hybridMultilevel"/>
    <w:tmpl w:val="3EB8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63947"/>
    <w:multiLevelType w:val="hybridMultilevel"/>
    <w:tmpl w:val="398AE9EE"/>
    <w:lvl w:ilvl="0" w:tplc="F276371C">
      <w:start w:val="1"/>
      <w:numFmt w:val="bullet"/>
      <w:lvlText w:val=""/>
      <w:lvlJc w:val="left"/>
      <w:pPr>
        <w:ind w:left="720" w:hanging="360"/>
      </w:pPr>
      <w:rPr>
        <w:rFonts w:ascii="Symbol" w:hAnsi="Symbol" w:hint="default"/>
      </w:rPr>
    </w:lvl>
    <w:lvl w:ilvl="1" w:tplc="7638D226">
      <w:start w:val="1"/>
      <w:numFmt w:val="bullet"/>
      <w:lvlText w:val="o"/>
      <w:lvlJc w:val="left"/>
      <w:pPr>
        <w:ind w:left="1440" w:hanging="360"/>
      </w:pPr>
      <w:rPr>
        <w:rFonts w:ascii="Courier New" w:hAnsi="Courier New" w:hint="default"/>
      </w:rPr>
    </w:lvl>
    <w:lvl w:ilvl="2" w:tplc="82F09076">
      <w:start w:val="1"/>
      <w:numFmt w:val="bullet"/>
      <w:lvlText w:val=""/>
      <w:lvlJc w:val="left"/>
      <w:pPr>
        <w:ind w:left="2160" w:hanging="360"/>
      </w:pPr>
      <w:rPr>
        <w:rFonts w:ascii="Wingdings" w:hAnsi="Wingdings" w:hint="default"/>
      </w:rPr>
    </w:lvl>
    <w:lvl w:ilvl="3" w:tplc="A1608D2C">
      <w:start w:val="1"/>
      <w:numFmt w:val="bullet"/>
      <w:lvlText w:val=""/>
      <w:lvlJc w:val="left"/>
      <w:pPr>
        <w:ind w:left="2880" w:hanging="360"/>
      </w:pPr>
      <w:rPr>
        <w:rFonts w:ascii="Symbol" w:hAnsi="Symbol" w:hint="default"/>
      </w:rPr>
    </w:lvl>
    <w:lvl w:ilvl="4" w:tplc="7BBAF2F4">
      <w:start w:val="1"/>
      <w:numFmt w:val="bullet"/>
      <w:lvlText w:val="o"/>
      <w:lvlJc w:val="left"/>
      <w:pPr>
        <w:ind w:left="3600" w:hanging="360"/>
      </w:pPr>
      <w:rPr>
        <w:rFonts w:ascii="Courier New" w:hAnsi="Courier New" w:hint="default"/>
      </w:rPr>
    </w:lvl>
    <w:lvl w:ilvl="5" w:tplc="340C1F10">
      <w:start w:val="1"/>
      <w:numFmt w:val="bullet"/>
      <w:lvlText w:val=""/>
      <w:lvlJc w:val="left"/>
      <w:pPr>
        <w:ind w:left="4320" w:hanging="360"/>
      </w:pPr>
      <w:rPr>
        <w:rFonts w:ascii="Wingdings" w:hAnsi="Wingdings" w:hint="default"/>
      </w:rPr>
    </w:lvl>
    <w:lvl w:ilvl="6" w:tplc="08143846">
      <w:start w:val="1"/>
      <w:numFmt w:val="bullet"/>
      <w:lvlText w:val=""/>
      <w:lvlJc w:val="left"/>
      <w:pPr>
        <w:ind w:left="5040" w:hanging="360"/>
      </w:pPr>
      <w:rPr>
        <w:rFonts w:ascii="Symbol" w:hAnsi="Symbol" w:hint="default"/>
      </w:rPr>
    </w:lvl>
    <w:lvl w:ilvl="7" w:tplc="4DC0450A">
      <w:start w:val="1"/>
      <w:numFmt w:val="bullet"/>
      <w:lvlText w:val="o"/>
      <w:lvlJc w:val="left"/>
      <w:pPr>
        <w:ind w:left="5760" w:hanging="360"/>
      </w:pPr>
      <w:rPr>
        <w:rFonts w:ascii="Courier New" w:hAnsi="Courier New" w:hint="default"/>
      </w:rPr>
    </w:lvl>
    <w:lvl w:ilvl="8" w:tplc="1EC61602">
      <w:start w:val="1"/>
      <w:numFmt w:val="bullet"/>
      <w:lvlText w:val=""/>
      <w:lvlJc w:val="left"/>
      <w:pPr>
        <w:ind w:left="6480" w:hanging="360"/>
      </w:pPr>
      <w:rPr>
        <w:rFonts w:ascii="Wingdings" w:hAnsi="Wingdings" w:hint="default"/>
      </w:rPr>
    </w:lvl>
  </w:abstractNum>
  <w:abstractNum w:abstractNumId="9" w15:restartNumberingAfterBreak="0">
    <w:nsid w:val="1D8A76E0"/>
    <w:multiLevelType w:val="hybridMultilevel"/>
    <w:tmpl w:val="5C96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E6F32"/>
    <w:multiLevelType w:val="hybridMultilevel"/>
    <w:tmpl w:val="3ED2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5D33"/>
    <w:multiLevelType w:val="hybridMultilevel"/>
    <w:tmpl w:val="622A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F72F9"/>
    <w:multiLevelType w:val="hybridMultilevel"/>
    <w:tmpl w:val="0382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B7A8F"/>
    <w:multiLevelType w:val="hybridMultilevel"/>
    <w:tmpl w:val="314E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7116D"/>
    <w:multiLevelType w:val="hybridMultilevel"/>
    <w:tmpl w:val="8A00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91A3A"/>
    <w:multiLevelType w:val="hybridMultilevel"/>
    <w:tmpl w:val="AB32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2F14"/>
    <w:multiLevelType w:val="hybridMultilevel"/>
    <w:tmpl w:val="8774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E3F21"/>
    <w:multiLevelType w:val="hybridMultilevel"/>
    <w:tmpl w:val="1884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93D00"/>
    <w:multiLevelType w:val="hybridMultilevel"/>
    <w:tmpl w:val="B082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C28F3"/>
    <w:multiLevelType w:val="hybridMultilevel"/>
    <w:tmpl w:val="0C6CF3A2"/>
    <w:lvl w:ilvl="0" w:tplc="3B1E43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606B7"/>
    <w:multiLevelType w:val="hybridMultilevel"/>
    <w:tmpl w:val="75D4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74E32"/>
    <w:multiLevelType w:val="hybridMultilevel"/>
    <w:tmpl w:val="355A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F04F3"/>
    <w:multiLevelType w:val="hybridMultilevel"/>
    <w:tmpl w:val="2052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83902"/>
    <w:multiLevelType w:val="hybridMultilevel"/>
    <w:tmpl w:val="84B4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61685"/>
    <w:multiLevelType w:val="hybridMultilevel"/>
    <w:tmpl w:val="5712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2075B"/>
    <w:multiLevelType w:val="hybridMultilevel"/>
    <w:tmpl w:val="E056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64622"/>
    <w:multiLevelType w:val="hybridMultilevel"/>
    <w:tmpl w:val="8544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E4E09"/>
    <w:multiLevelType w:val="hybridMultilevel"/>
    <w:tmpl w:val="0AB6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95660"/>
    <w:multiLevelType w:val="hybridMultilevel"/>
    <w:tmpl w:val="BE64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D1296"/>
    <w:multiLevelType w:val="hybridMultilevel"/>
    <w:tmpl w:val="54522CD8"/>
    <w:lvl w:ilvl="0" w:tplc="A560CC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D2F5A"/>
    <w:multiLevelType w:val="hybridMultilevel"/>
    <w:tmpl w:val="46E07C02"/>
    <w:lvl w:ilvl="0" w:tplc="3B1E43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E236C"/>
    <w:multiLevelType w:val="hybridMultilevel"/>
    <w:tmpl w:val="8DE2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4155C"/>
    <w:multiLevelType w:val="hybridMultilevel"/>
    <w:tmpl w:val="2E96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0626B"/>
    <w:multiLevelType w:val="hybridMultilevel"/>
    <w:tmpl w:val="C47A332A"/>
    <w:lvl w:ilvl="0" w:tplc="5FAEFA14">
      <w:start w:val="1"/>
      <w:numFmt w:val="bullet"/>
      <w:lvlText w:val="·"/>
      <w:lvlJc w:val="left"/>
      <w:pPr>
        <w:ind w:left="720" w:hanging="360"/>
      </w:pPr>
      <w:rPr>
        <w:rFonts w:ascii="Symbol" w:hAnsi="Symbol" w:hint="default"/>
      </w:rPr>
    </w:lvl>
    <w:lvl w:ilvl="1" w:tplc="97DE9778">
      <w:start w:val="1"/>
      <w:numFmt w:val="bullet"/>
      <w:lvlText w:val="o"/>
      <w:lvlJc w:val="left"/>
      <w:pPr>
        <w:ind w:left="1440" w:hanging="360"/>
      </w:pPr>
      <w:rPr>
        <w:rFonts w:ascii="Courier New" w:hAnsi="Courier New" w:hint="default"/>
      </w:rPr>
    </w:lvl>
    <w:lvl w:ilvl="2" w:tplc="3CACEBF2">
      <w:start w:val="1"/>
      <w:numFmt w:val="bullet"/>
      <w:lvlText w:val=""/>
      <w:lvlJc w:val="left"/>
      <w:pPr>
        <w:ind w:left="2160" w:hanging="360"/>
      </w:pPr>
      <w:rPr>
        <w:rFonts w:ascii="Wingdings" w:hAnsi="Wingdings" w:hint="default"/>
      </w:rPr>
    </w:lvl>
    <w:lvl w:ilvl="3" w:tplc="2DCC4F4E">
      <w:start w:val="1"/>
      <w:numFmt w:val="bullet"/>
      <w:lvlText w:val=""/>
      <w:lvlJc w:val="left"/>
      <w:pPr>
        <w:ind w:left="2880" w:hanging="360"/>
      </w:pPr>
      <w:rPr>
        <w:rFonts w:ascii="Symbol" w:hAnsi="Symbol" w:hint="default"/>
      </w:rPr>
    </w:lvl>
    <w:lvl w:ilvl="4" w:tplc="BBF06644">
      <w:start w:val="1"/>
      <w:numFmt w:val="bullet"/>
      <w:lvlText w:val="o"/>
      <w:lvlJc w:val="left"/>
      <w:pPr>
        <w:ind w:left="3600" w:hanging="360"/>
      </w:pPr>
      <w:rPr>
        <w:rFonts w:ascii="Courier New" w:hAnsi="Courier New" w:hint="default"/>
      </w:rPr>
    </w:lvl>
    <w:lvl w:ilvl="5" w:tplc="C7860CDE">
      <w:start w:val="1"/>
      <w:numFmt w:val="bullet"/>
      <w:lvlText w:val=""/>
      <w:lvlJc w:val="left"/>
      <w:pPr>
        <w:ind w:left="4320" w:hanging="360"/>
      </w:pPr>
      <w:rPr>
        <w:rFonts w:ascii="Wingdings" w:hAnsi="Wingdings" w:hint="default"/>
      </w:rPr>
    </w:lvl>
    <w:lvl w:ilvl="6" w:tplc="21342B5C">
      <w:start w:val="1"/>
      <w:numFmt w:val="bullet"/>
      <w:lvlText w:val=""/>
      <w:lvlJc w:val="left"/>
      <w:pPr>
        <w:ind w:left="5040" w:hanging="360"/>
      </w:pPr>
      <w:rPr>
        <w:rFonts w:ascii="Symbol" w:hAnsi="Symbol" w:hint="default"/>
      </w:rPr>
    </w:lvl>
    <w:lvl w:ilvl="7" w:tplc="C37C22C4">
      <w:start w:val="1"/>
      <w:numFmt w:val="bullet"/>
      <w:lvlText w:val="o"/>
      <w:lvlJc w:val="left"/>
      <w:pPr>
        <w:ind w:left="5760" w:hanging="360"/>
      </w:pPr>
      <w:rPr>
        <w:rFonts w:ascii="Courier New" w:hAnsi="Courier New" w:hint="default"/>
      </w:rPr>
    </w:lvl>
    <w:lvl w:ilvl="8" w:tplc="0ED091FC">
      <w:start w:val="1"/>
      <w:numFmt w:val="bullet"/>
      <w:lvlText w:val=""/>
      <w:lvlJc w:val="left"/>
      <w:pPr>
        <w:ind w:left="6480" w:hanging="360"/>
      </w:pPr>
      <w:rPr>
        <w:rFonts w:ascii="Wingdings" w:hAnsi="Wingdings" w:hint="default"/>
      </w:rPr>
    </w:lvl>
  </w:abstractNum>
  <w:abstractNum w:abstractNumId="34" w15:restartNumberingAfterBreak="0">
    <w:nsid w:val="79D418DE"/>
    <w:multiLevelType w:val="hybridMultilevel"/>
    <w:tmpl w:val="8022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816FA"/>
    <w:multiLevelType w:val="hybridMultilevel"/>
    <w:tmpl w:val="5F66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95FA0"/>
    <w:multiLevelType w:val="hybridMultilevel"/>
    <w:tmpl w:val="948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489977">
    <w:abstractNumId w:val="33"/>
  </w:num>
  <w:num w:numId="2" w16cid:durableId="686062807">
    <w:abstractNumId w:val="8"/>
  </w:num>
  <w:num w:numId="3" w16cid:durableId="1598172451">
    <w:abstractNumId w:val="24"/>
  </w:num>
  <w:num w:numId="4" w16cid:durableId="387730648">
    <w:abstractNumId w:val="29"/>
  </w:num>
  <w:num w:numId="5" w16cid:durableId="1888562318">
    <w:abstractNumId w:val="27"/>
  </w:num>
  <w:num w:numId="6" w16cid:durableId="122311423">
    <w:abstractNumId w:val="7"/>
  </w:num>
  <w:num w:numId="7" w16cid:durableId="1859656223">
    <w:abstractNumId w:val="10"/>
  </w:num>
  <w:num w:numId="8" w16cid:durableId="1420904069">
    <w:abstractNumId w:val="22"/>
  </w:num>
  <w:num w:numId="9" w16cid:durableId="1245846323">
    <w:abstractNumId w:val="20"/>
  </w:num>
  <w:num w:numId="10" w16cid:durableId="11272379">
    <w:abstractNumId w:val="3"/>
  </w:num>
  <w:num w:numId="11" w16cid:durableId="614559301">
    <w:abstractNumId w:val="9"/>
  </w:num>
  <w:num w:numId="12" w16cid:durableId="1150488906">
    <w:abstractNumId w:val="35"/>
  </w:num>
  <w:num w:numId="13" w16cid:durableId="537091339">
    <w:abstractNumId w:val="23"/>
  </w:num>
  <w:num w:numId="14" w16cid:durableId="1593779441">
    <w:abstractNumId w:val="2"/>
  </w:num>
  <w:num w:numId="15" w16cid:durableId="941570439">
    <w:abstractNumId w:val="26"/>
  </w:num>
  <w:num w:numId="16" w16cid:durableId="1992176122">
    <w:abstractNumId w:val="5"/>
  </w:num>
  <w:num w:numId="17" w16cid:durableId="569274197">
    <w:abstractNumId w:val="25"/>
  </w:num>
  <w:num w:numId="18" w16cid:durableId="1223099750">
    <w:abstractNumId w:val="13"/>
  </w:num>
  <w:num w:numId="19" w16cid:durableId="1654142522">
    <w:abstractNumId w:val="12"/>
  </w:num>
  <w:num w:numId="20" w16cid:durableId="41250507">
    <w:abstractNumId w:val="36"/>
  </w:num>
  <w:num w:numId="21" w16cid:durableId="1849053623">
    <w:abstractNumId w:val="6"/>
  </w:num>
  <w:num w:numId="22" w16cid:durableId="1643735883">
    <w:abstractNumId w:val="0"/>
  </w:num>
  <w:num w:numId="23" w16cid:durableId="2013796412">
    <w:abstractNumId w:val="31"/>
  </w:num>
  <w:num w:numId="24" w16cid:durableId="1426464553">
    <w:abstractNumId w:val="16"/>
  </w:num>
  <w:num w:numId="25" w16cid:durableId="1998143132">
    <w:abstractNumId w:val="34"/>
  </w:num>
  <w:num w:numId="26" w16cid:durableId="965428162">
    <w:abstractNumId w:val="32"/>
  </w:num>
  <w:num w:numId="27" w16cid:durableId="1019625445">
    <w:abstractNumId w:val="18"/>
  </w:num>
  <w:num w:numId="28" w16cid:durableId="114326004">
    <w:abstractNumId w:val="1"/>
  </w:num>
  <w:num w:numId="29" w16cid:durableId="1810393989">
    <w:abstractNumId w:val="15"/>
  </w:num>
  <w:num w:numId="30" w16cid:durableId="632516439">
    <w:abstractNumId w:val="21"/>
  </w:num>
  <w:num w:numId="31" w16cid:durableId="488640487">
    <w:abstractNumId w:val="11"/>
  </w:num>
  <w:num w:numId="32" w16cid:durableId="1531531108">
    <w:abstractNumId w:val="28"/>
  </w:num>
  <w:num w:numId="33" w16cid:durableId="475949876">
    <w:abstractNumId w:val="17"/>
  </w:num>
  <w:num w:numId="34" w16cid:durableId="998000770">
    <w:abstractNumId w:val="14"/>
  </w:num>
  <w:num w:numId="35" w16cid:durableId="975454976">
    <w:abstractNumId w:val="4"/>
  </w:num>
  <w:num w:numId="36" w16cid:durableId="900675371">
    <w:abstractNumId w:val="19"/>
  </w:num>
  <w:num w:numId="37" w16cid:durableId="787745012">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2F"/>
    <w:rsid w:val="000124E0"/>
    <w:rsid w:val="00027BCB"/>
    <w:rsid w:val="00033C32"/>
    <w:rsid w:val="00053F35"/>
    <w:rsid w:val="000546B3"/>
    <w:rsid w:val="00054E39"/>
    <w:rsid w:val="00057A66"/>
    <w:rsid w:val="00060B6C"/>
    <w:rsid w:val="00062079"/>
    <w:rsid w:val="00065A13"/>
    <w:rsid w:val="00070E80"/>
    <w:rsid w:val="00072EE6"/>
    <w:rsid w:val="00080021"/>
    <w:rsid w:val="00084E98"/>
    <w:rsid w:val="00085639"/>
    <w:rsid w:val="00096553"/>
    <w:rsid w:val="000A22BC"/>
    <w:rsid w:val="000A2F39"/>
    <w:rsid w:val="000A6DFA"/>
    <w:rsid w:val="000B06A0"/>
    <w:rsid w:val="000B39C1"/>
    <w:rsid w:val="000B4A37"/>
    <w:rsid w:val="000C2579"/>
    <w:rsid w:val="000D6E39"/>
    <w:rsid w:val="000D6E4B"/>
    <w:rsid w:val="000E14F7"/>
    <w:rsid w:val="000E3AA3"/>
    <w:rsid w:val="000F4072"/>
    <w:rsid w:val="000F4F2F"/>
    <w:rsid w:val="000F60D9"/>
    <w:rsid w:val="000F6915"/>
    <w:rsid w:val="00100F5A"/>
    <w:rsid w:val="001022F0"/>
    <w:rsid w:val="00104608"/>
    <w:rsid w:val="001101B1"/>
    <w:rsid w:val="00127D29"/>
    <w:rsid w:val="00130BED"/>
    <w:rsid w:val="001403C7"/>
    <w:rsid w:val="001522D6"/>
    <w:rsid w:val="0016670D"/>
    <w:rsid w:val="00170EF5"/>
    <w:rsid w:val="001774AF"/>
    <w:rsid w:val="001872E5"/>
    <w:rsid w:val="0019691D"/>
    <w:rsid w:val="001A08A0"/>
    <w:rsid w:val="001B0BFB"/>
    <w:rsid w:val="001B0CA5"/>
    <w:rsid w:val="001B1395"/>
    <w:rsid w:val="001B35C3"/>
    <w:rsid w:val="001B54DB"/>
    <w:rsid w:val="001D203E"/>
    <w:rsid w:val="001D4FF5"/>
    <w:rsid w:val="0020090F"/>
    <w:rsid w:val="00201A72"/>
    <w:rsid w:val="00202DCC"/>
    <w:rsid w:val="0020382C"/>
    <w:rsid w:val="00210D6E"/>
    <w:rsid w:val="00213AEA"/>
    <w:rsid w:val="00220DF9"/>
    <w:rsid w:val="00226CB9"/>
    <w:rsid w:val="00235547"/>
    <w:rsid w:val="0023616B"/>
    <w:rsid w:val="002370D8"/>
    <w:rsid w:val="00247562"/>
    <w:rsid w:val="00253FD9"/>
    <w:rsid w:val="002551C3"/>
    <w:rsid w:val="00257113"/>
    <w:rsid w:val="002609C2"/>
    <w:rsid w:val="00264E40"/>
    <w:rsid w:val="00266C09"/>
    <w:rsid w:val="002802EC"/>
    <w:rsid w:val="0028537D"/>
    <w:rsid w:val="002A0C37"/>
    <w:rsid w:val="002A114E"/>
    <w:rsid w:val="002A6CA3"/>
    <w:rsid w:val="002A78B1"/>
    <w:rsid w:val="002B47EC"/>
    <w:rsid w:val="002E38FF"/>
    <w:rsid w:val="002F46AF"/>
    <w:rsid w:val="002F4804"/>
    <w:rsid w:val="003032FF"/>
    <w:rsid w:val="003053D5"/>
    <w:rsid w:val="00306F0C"/>
    <w:rsid w:val="00311815"/>
    <w:rsid w:val="003230D2"/>
    <w:rsid w:val="003276CF"/>
    <w:rsid w:val="00354983"/>
    <w:rsid w:val="00362C9C"/>
    <w:rsid w:val="00371277"/>
    <w:rsid w:val="00382666"/>
    <w:rsid w:val="0038465E"/>
    <w:rsid w:val="0038709E"/>
    <w:rsid w:val="00387EE3"/>
    <w:rsid w:val="0039240E"/>
    <w:rsid w:val="003939FD"/>
    <w:rsid w:val="00394E35"/>
    <w:rsid w:val="003A2826"/>
    <w:rsid w:val="003A4153"/>
    <w:rsid w:val="003A5AFE"/>
    <w:rsid w:val="003B3720"/>
    <w:rsid w:val="003E050D"/>
    <w:rsid w:val="003E538C"/>
    <w:rsid w:val="003F693F"/>
    <w:rsid w:val="00400A7F"/>
    <w:rsid w:val="0040328C"/>
    <w:rsid w:val="00403D6E"/>
    <w:rsid w:val="004255D7"/>
    <w:rsid w:val="004265D0"/>
    <w:rsid w:val="0043627B"/>
    <w:rsid w:val="004370B1"/>
    <w:rsid w:val="0043782E"/>
    <w:rsid w:val="00441D07"/>
    <w:rsid w:val="004446B8"/>
    <w:rsid w:val="004512B7"/>
    <w:rsid w:val="0045250F"/>
    <w:rsid w:val="004531F3"/>
    <w:rsid w:val="00460BC4"/>
    <w:rsid w:val="00461722"/>
    <w:rsid w:val="00471CF4"/>
    <w:rsid w:val="0047547D"/>
    <w:rsid w:val="00480CCA"/>
    <w:rsid w:val="004815F7"/>
    <w:rsid w:val="004904F8"/>
    <w:rsid w:val="00490A46"/>
    <w:rsid w:val="0049159A"/>
    <w:rsid w:val="0049251C"/>
    <w:rsid w:val="00496F37"/>
    <w:rsid w:val="00497A68"/>
    <w:rsid w:val="004A07CE"/>
    <w:rsid w:val="004A127B"/>
    <w:rsid w:val="004A3CD6"/>
    <w:rsid w:val="004B3960"/>
    <w:rsid w:val="004B3C77"/>
    <w:rsid w:val="004C2EF1"/>
    <w:rsid w:val="004C6625"/>
    <w:rsid w:val="004D58F8"/>
    <w:rsid w:val="0050235D"/>
    <w:rsid w:val="005107E0"/>
    <w:rsid w:val="005176BD"/>
    <w:rsid w:val="00520E26"/>
    <w:rsid w:val="005261C1"/>
    <w:rsid w:val="00533ECE"/>
    <w:rsid w:val="0053625E"/>
    <w:rsid w:val="00541593"/>
    <w:rsid w:val="00545AFC"/>
    <w:rsid w:val="00550693"/>
    <w:rsid w:val="0056676E"/>
    <w:rsid w:val="00566881"/>
    <w:rsid w:val="005677B7"/>
    <w:rsid w:val="005715B6"/>
    <w:rsid w:val="00590274"/>
    <w:rsid w:val="005927B1"/>
    <w:rsid w:val="00593DED"/>
    <w:rsid w:val="005A6411"/>
    <w:rsid w:val="005B07BD"/>
    <w:rsid w:val="005B74F6"/>
    <w:rsid w:val="005C192D"/>
    <w:rsid w:val="005D46BA"/>
    <w:rsid w:val="005E1A21"/>
    <w:rsid w:val="005E3C5B"/>
    <w:rsid w:val="005E445E"/>
    <w:rsid w:val="005F14A9"/>
    <w:rsid w:val="005F3735"/>
    <w:rsid w:val="00600C7C"/>
    <w:rsid w:val="0060133D"/>
    <w:rsid w:val="0060382C"/>
    <w:rsid w:val="00603F22"/>
    <w:rsid w:val="006050E8"/>
    <w:rsid w:val="006125C9"/>
    <w:rsid w:val="00616D53"/>
    <w:rsid w:val="006218A4"/>
    <w:rsid w:val="0063289E"/>
    <w:rsid w:val="006415E5"/>
    <w:rsid w:val="00645C81"/>
    <w:rsid w:val="00650496"/>
    <w:rsid w:val="00654E3C"/>
    <w:rsid w:val="006614A2"/>
    <w:rsid w:val="006700B9"/>
    <w:rsid w:val="00673FDF"/>
    <w:rsid w:val="00684219"/>
    <w:rsid w:val="00684276"/>
    <w:rsid w:val="006924C0"/>
    <w:rsid w:val="006958A4"/>
    <w:rsid w:val="00697555"/>
    <w:rsid w:val="00697FF0"/>
    <w:rsid w:val="006A0D46"/>
    <w:rsid w:val="006A20CC"/>
    <w:rsid w:val="006A3FBC"/>
    <w:rsid w:val="006B1D45"/>
    <w:rsid w:val="006B1F13"/>
    <w:rsid w:val="006C2990"/>
    <w:rsid w:val="006C3914"/>
    <w:rsid w:val="006C3EA1"/>
    <w:rsid w:val="006C45AB"/>
    <w:rsid w:val="006C6599"/>
    <w:rsid w:val="006C6BA2"/>
    <w:rsid w:val="006E6CCD"/>
    <w:rsid w:val="006F2306"/>
    <w:rsid w:val="006F340D"/>
    <w:rsid w:val="006F3A38"/>
    <w:rsid w:val="006F648D"/>
    <w:rsid w:val="0070238A"/>
    <w:rsid w:val="00702AE9"/>
    <w:rsid w:val="007039E5"/>
    <w:rsid w:val="007040C7"/>
    <w:rsid w:val="007206AF"/>
    <w:rsid w:val="00720B5B"/>
    <w:rsid w:val="00725759"/>
    <w:rsid w:val="0073656B"/>
    <w:rsid w:val="00743799"/>
    <w:rsid w:val="00746544"/>
    <w:rsid w:val="00747C7F"/>
    <w:rsid w:val="00750031"/>
    <w:rsid w:val="00752CC5"/>
    <w:rsid w:val="00753CD2"/>
    <w:rsid w:val="00754AE8"/>
    <w:rsid w:val="00761673"/>
    <w:rsid w:val="007620F8"/>
    <w:rsid w:val="007820BF"/>
    <w:rsid w:val="00795EEC"/>
    <w:rsid w:val="007974E1"/>
    <w:rsid w:val="007A6EDD"/>
    <w:rsid w:val="007C242F"/>
    <w:rsid w:val="007D3323"/>
    <w:rsid w:val="007D455A"/>
    <w:rsid w:val="007D464A"/>
    <w:rsid w:val="007D769F"/>
    <w:rsid w:val="007E6A0F"/>
    <w:rsid w:val="007E6C49"/>
    <w:rsid w:val="007F0EBE"/>
    <w:rsid w:val="007F2615"/>
    <w:rsid w:val="007F3811"/>
    <w:rsid w:val="00803353"/>
    <w:rsid w:val="0081323F"/>
    <w:rsid w:val="00816399"/>
    <w:rsid w:val="00821210"/>
    <w:rsid w:val="00821F50"/>
    <w:rsid w:val="00823D7C"/>
    <w:rsid w:val="008268F1"/>
    <w:rsid w:val="00826CFD"/>
    <w:rsid w:val="00834559"/>
    <w:rsid w:val="008371B5"/>
    <w:rsid w:val="00844978"/>
    <w:rsid w:val="008475ED"/>
    <w:rsid w:val="008532D7"/>
    <w:rsid w:val="00860648"/>
    <w:rsid w:val="0087088A"/>
    <w:rsid w:val="008728C7"/>
    <w:rsid w:val="00872A3F"/>
    <w:rsid w:val="008750C3"/>
    <w:rsid w:val="00876393"/>
    <w:rsid w:val="00883F24"/>
    <w:rsid w:val="00886ED8"/>
    <w:rsid w:val="008919C1"/>
    <w:rsid w:val="008926E0"/>
    <w:rsid w:val="00892D9E"/>
    <w:rsid w:val="008A26EA"/>
    <w:rsid w:val="008A2A8C"/>
    <w:rsid w:val="008A39B8"/>
    <w:rsid w:val="008A56A7"/>
    <w:rsid w:val="008B411D"/>
    <w:rsid w:val="008C2811"/>
    <w:rsid w:val="008C2A71"/>
    <w:rsid w:val="008C45B1"/>
    <w:rsid w:val="008C721B"/>
    <w:rsid w:val="008C79BF"/>
    <w:rsid w:val="008D65E3"/>
    <w:rsid w:val="008E1074"/>
    <w:rsid w:val="008E5ED5"/>
    <w:rsid w:val="008E6970"/>
    <w:rsid w:val="008E76DD"/>
    <w:rsid w:val="008E76ED"/>
    <w:rsid w:val="008E78B2"/>
    <w:rsid w:val="008F19C1"/>
    <w:rsid w:val="008F78A7"/>
    <w:rsid w:val="0090362F"/>
    <w:rsid w:val="00903D38"/>
    <w:rsid w:val="00913041"/>
    <w:rsid w:val="009146FF"/>
    <w:rsid w:val="00923866"/>
    <w:rsid w:val="009252BC"/>
    <w:rsid w:val="0092628E"/>
    <w:rsid w:val="0092746C"/>
    <w:rsid w:val="0095439D"/>
    <w:rsid w:val="00954AEC"/>
    <w:rsid w:val="00960F17"/>
    <w:rsid w:val="009678C1"/>
    <w:rsid w:val="00967EBE"/>
    <w:rsid w:val="00973E04"/>
    <w:rsid w:val="00981B45"/>
    <w:rsid w:val="00982BF9"/>
    <w:rsid w:val="00997667"/>
    <w:rsid w:val="009B6B90"/>
    <w:rsid w:val="009B6BDE"/>
    <w:rsid w:val="009C16F2"/>
    <w:rsid w:val="009C5741"/>
    <w:rsid w:val="009C5ED5"/>
    <w:rsid w:val="009C6FE9"/>
    <w:rsid w:val="009D0CBA"/>
    <w:rsid w:val="009D1199"/>
    <w:rsid w:val="009D2ABA"/>
    <w:rsid w:val="009D46A1"/>
    <w:rsid w:val="009D62E5"/>
    <w:rsid w:val="009D7405"/>
    <w:rsid w:val="009F01F3"/>
    <w:rsid w:val="009F4AC9"/>
    <w:rsid w:val="00A00703"/>
    <w:rsid w:val="00A10C22"/>
    <w:rsid w:val="00A169EA"/>
    <w:rsid w:val="00A17456"/>
    <w:rsid w:val="00A233A3"/>
    <w:rsid w:val="00A235B0"/>
    <w:rsid w:val="00A37624"/>
    <w:rsid w:val="00A40D07"/>
    <w:rsid w:val="00A4133B"/>
    <w:rsid w:val="00A43FC7"/>
    <w:rsid w:val="00A456B4"/>
    <w:rsid w:val="00A503AC"/>
    <w:rsid w:val="00A52B0C"/>
    <w:rsid w:val="00A54D8F"/>
    <w:rsid w:val="00A562A4"/>
    <w:rsid w:val="00A624B0"/>
    <w:rsid w:val="00A62DB6"/>
    <w:rsid w:val="00A64B1B"/>
    <w:rsid w:val="00A83978"/>
    <w:rsid w:val="00A86E41"/>
    <w:rsid w:val="00A87FC4"/>
    <w:rsid w:val="00A903D9"/>
    <w:rsid w:val="00A919BE"/>
    <w:rsid w:val="00AA01D5"/>
    <w:rsid w:val="00AA66C5"/>
    <w:rsid w:val="00AB1EC1"/>
    <w:rsid w:val="00AB4148"/>
    <w:rsid w:val="00AB4167"/>
    <w:rsid w:val="00AC26B9"/>
    <w:rsid w:val="00AC5CAC"/>
    <w:rsid w:val="00AD445D"/>
    <w:rsid w:val="00AD46E6"/>
    <w:rsid w:val="00AE0C34"/>
    <w:rsid w:val="00AE276F"/>
    <w:rsid w:val="00AE67EC"/>
    <w:rsid w:val="00AF4EA1"/>
    <w:rsid w:val="00AF6607"/>
    <w:rsid w:val="00B06B5A"/>
    <w:rsid w:val="00B06DA6"/>
    <w:rsid w:val="00B07C1F"/>
    <w:rsid w:val="00B12D73"/>
    <w:rsid w:val="00B21DE0"/>
    <w:rsid w:val="00B22347"/>
    <w:rsid w:val="00B23C29"/>
    <w:rsid w:val="00B32C1A"/>
    <w:rsid w:val="00B40292"/>
    <w:rsid w:val="00B60CA4"/>
    <w:rsid w:val="00B7140D"/>
    <w:rsid w:val="00B71ADB"/>
    <w:rsid w:val="00B80E59"/>
    <w:rsid w:val="00B839E5"/>
    <w:rsid w:val="00B85100"/>
    <w:rsid w:val="00B861D4"/>
    <w:rsid w:val="00B86886"/>
    <w:rsid w:val="00B879E1"/>
    <w:rsid w:val="00B87D3A"/>
    <w:rsid w:val="00B96630"/>
    <w:rsid w:val="00BA6870"/>
    <w:rsid w:val="00BC5229"/>
    <w:rsid w:val="00BC6028"/>
    <w:rsid w:val="00BC64CB"/>
    <w:rsid w:val="00BD1842"/>
    <w:rsid w:val="00BD43A8"/>
    <w:rsid w:val="00BD49B3"/>
    <w:rsid w:val="00BD7383"/>
    <w:rsid w:val="00BD7F79"/>
    <w:rsid w:val="00BE18DB"/>
    <w:rsid w:val="00BE24C3"/>
    <w:rsid w:val="00BE2D93"/>
    <w:rsid w:val="00BF222B"/>
    <w:rsid w:val="00BF6330"/>
    <w:rsid w:val="00C01664"/>
    <w:rsid w:val="00C04365"/>
    <w:rsid w:val="00C066EE"/>
    <w:rsid w:val="00C07E21"/>
    <w:rsid w:val="00C14FB2"/>
    <w:rsid w:val="00C16858"/>
    <w:rsid w:val="00C2110D"/>
    <w:rsid w:val="00C306C5"/>
    <w:rsid w:val="00C3395A"/>
    <w:rsid w:val="00C36DC9"/>
    <w:rsid w:val="00C37B39"/>
    <w:rsid w:val="00C4133C"/>
    <w:rsid w:val="00C43F8D"/>
    <w:rsid w:val="00C450FB"/>
    <w:rsid w:val="00C452A2"/>
    <w:rsid w:val="00C460F8"/>
    <w:rsid w:val="00C47EEA"/>
    <w:rsid w:val="00C565B7"/>
    <w:rsid w:val="00C61B00"/>
    <w:rsid w:val="00C63E71"/>
    <w:rsid w:val="00C6568E"/>
    <w:rsid w:val="00C656E9"/>
    <w:rsid w:val="00C87C21"/>
    <w:rsid w:val="00C93FDC"/>
    <w:rsid w:val="00CA4B9E"/>
    <w:rsid w:val="00CA7C41"/>
    <w:rsid w:val="00CB35BF"/>
    <w:rsid w:val="00CC4D7C"/>
    <w:rsid w:val="00CC4E4F"/>
    <w:rsid w:val="00CD6F39"/>
    <w:rsid w:val="00CE1EF1"/>
    <w:rsid w:val="00CE361C"/>
    <w:rsid w:val="00CF7493"/>
    <w:rsid w:val="00D00EBD"/>
    <w:rsid w:val="00D14B40"/>
    <w:rsid w:val="00D16E82"/>
    <w:rsid w:val="00D17D2F"/>
    <w:rsid w:val="00D25FE7"/>
    <w:rsid w:val="00D27022"/>
    <w:rsid w:val="00D425A5"/>
    <w:rsid w:val="00D45743"/>
    <w:rsid w:val="00D51861"/>
    <w:rsid w:val="00D56993"/>
    <w:rsid w:val="00D6138D"/>
    <w:rsid w:val="00D7083C"/>
    <w:rsid w:val="00D728CE"/>
    <w:rsid w:val="00D756A1"/>
    <w:rsid w:val="00D77D87"/>
    <w:rsid w:val="00D87264"/>
    <w:rsid w:val="00D93BB0"/>
    <w:rsid w:val="00D97C0C"/>
    <w:rsid w:val="00DA3EBE"/>
    <w:rsid w:val="00DB0823"/>
    <w:rsid w:val="00DB1B24"/>
    <w:rsid w:val="00DC19D5"/>
    <w:rsid w:val="00DC4519"/>
    <w:rsid w:val="00DC6450"/>
    <w:rsid w:val="00DC76B4"/>
    <w:rsid w:val="00DD73FB"/>
    <w:rsid w:val="00DE08C7"/>
    <w:rsid w:val="00DE5BE5"/>
    <w:rsid w:val="00DE6F32"/>
    <w:rsid w:val="00E00C28"/>
    <w:rsid w:val="00E02A17"/>
    <w:rsid w:val="00E16B03"/>
    <w:rsid w:val="00E24497"/>
    <w:rsid w:val="00E32B3C"/>
    <w:rsid w:val="00E32B84"/>
    <w:rsid w:val="00E3609A"/>
    <w:rsid w:val="00E37D35"/>
    <w:rsid w:val="00E40819"/>
    <w:rsid w:val="00E422A3"/>
    <w:rsid w:val="00E440DE"/>
    <w:rsid w:val="00E566D6"/>
    <w:rsid w:val="00E61B4B"/>
    <w:rsid w:val="00E72733"/>
    <w:rsid w:val="00E846E1"/>
    <w:rsid w:val="00E950BE"/>
    <w:rsid w:val="00EA4260"/>
    <w:rsid w:val="00EC2C34"/>
    <w:rsid w:val="00ED0BCD"/>
    <w:rsid w:val="00EE5E69"/>
    <w:rsid w:val="00EE77F9"/>
    <w:rsid w:val="00EF79FE"/>
    <w:rsid w:val="00F05188"/>
    <w:rsid w:val="00F115C2"/>
    <w:rsid w:val="00F214A7"/>
    <w:rsid w:val="00F24CB0"/>
    <w:rsid w:val="00F31A26"/>
    <w:rsid w:val="00F343F8"/>
    <w:rsid w:val="00F346DF"/>
    <w:rsid w:val="00F35B2F"/>
    <w:rsid w:val="00F42496"/>
    <w:rsid w:val="00F601AD"/>
    <w:rsid w:val="00F61A94"/>
    <w:rsid w:val="00F66639"/>
    <w:rsid w:val="00F70390"/>
    <w:rsid w:val="00F76DC4"/>
    <w:rsid w:val="00F839C9"/>
    <w:rsid w:val="00FA6B2F"/>
    <w:rsid w:val="00FB2DA2"/>
    <w:rsid w:val="00FB389E"/>
    <w:rsid w:val="00FD06A6"/>
    <w:rsid w:val="00FE0F8F"/>
    <w:rsid w:val="00FF55B3"/>
    <w:rsid w:val="00FF69B0"/>
    <w:rsid w:val="0183A087"/>
    <w:rsid w:val="04C8B084"/>
    <w:rsid w:val="0578AB78"/>
    <w:rsid w:val="06519D74"/>
    <w:rsid w:val="099D5097"/>
    <w:rsid w:val="0AD29991"/>
    <w:rsid w:val="0CD3C269"/>
    <w:rsid w:val="0E82FA58"/>
    <w:rsid w:val="0FF87FBA"/>
    <w:rsid w:val="11F83E65"/>
    <w:rsid w:val="17AD848C"/>
    <w:rsid w:val="1805D65E"/>
    <w:rsid w:val="1A47C2DC"/>
    <w:rsid w:val="1DD6C193"/>
    <w:rsid w:val="1E569AF9"/>
    <w:rsid w:val="1F60512A"/>
    <w:rsid w:val="22850E7B"/>
    <w:rsid w:val="24CA0CF2"/>
    <w:rsid w:val="26AB8F05"/>
    <w:rsid w:val="2765E15A"/>
    <w:rsid w:val="27CBF95E"/>
    <w:rsid w:val="281B5E03"/>
    <w:rsid w:val="2A9C1C3E"/>
    <w:rsid w:val="2F57CAE2"/>
    <w:rsid w:val="2FBA8258"/>
    <w:rsid w:val="30E63987"/>
    <w:rsid w:val="311A32DB"/>
    <w:rsid w:val="36BC17F2"/>
    <w:rsid w:val="3789745F"/>
    <w:rsid w:val="3857E853"/>
    <w:rsid w:val="3973C074"/>
    <w:rsid w:val="3AA3B3A8"/>
    <w:rsid w:val="3D085A7C"/>
    <w:rsid w:val="3F30CCE7"/>
    <w:rsid w:val="42AD7CF4"/>
    <w:rsid w:val="434EF07D"/>
    <w:rsid w:val="43802A04"/>
    <w:rsid w:val="451BFA65"/>
    <w:rsid w:val="468DF42F"/>
    <w:rsid w:val="474330C5"/>
    <w:rsid w:val="49F48086"/>
    <w:rsid w:val="4D5A58E0"/>
    <w:rsid w:val="4DFD9ED6"/>
    <w:rsid w:val="4FE2296F"/>
    <w:rsid w:val="50457B7F"/>
    <w:rsid w:val="51A8AF17"/>
    <w:rsid w:val="53447F78"/>
    <w:rsid w:val="53A3BD09"/>
    <w:rsid w:val="553B544E"/>
    <w:rsid w:val="5644AB8A"/>
    <w:rsid w:val="57C1B183"/>
    <w:rsid w:val="5940517D"/>
    <w:rsid w:val="596348FE"/>
    <w:rsid w:val="596C52E0"/>
    <w:rsid w:val="5B243495"/>
    <w:rsid w:val="5CA291E1"/>
    <w:rsid w:val="5E838C02"/>
    <w:rsid w:val="606F5CA0"/>
    <w:rsid w:val="60B3249F"/>
    <w:rsid w:val="61553286"/>
    <w:rsid w:val="6507FE77"/>
    <w:rsid w:val="6631AD8B"/>
    <w:rsid w:val="67127EEF"/>
    <w:rsid w:val="6B0A01D9"/>
    <w:rsid w:val="70C348E2"/>
    <w:rsid w:val="71D323EC"/>
    <w:rsid w:val="742724BD"/>
    <w:rsid w:val="7A5A0CAD"/>
    <w:rsid w:val="7BCD10CA"/>
    <w:rsid w:val="7BFAC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A7B4"/>
  <w15:chartTrackingRefBased/>
  <w15:docId w15:val="{1448675E-5412-4F41-B647-60D20521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59A"/>
    <w:pPr>
      <w:keepNext/>
      <w:keepLines/>
      <w:spacing w:before="240" w:after="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49159A"/>
    <w:pPr>
      <w:keepNext/>
      <w:keepLines/>
      <w:spacing w:before="40" w:after="0"/>
      <w:outlineLvl w:val="1"/>
    </w:pPr>
    <w:rPr>
      <w:rFonts w:asciiTheme="majorHAnsi" w:eastAsiaTheme="majorEastAsia" w:hAnsiTheme="majorHAnsi" w:cstheme="majorBidi"/>
      <w:b/>
      <w:color w:val="538135" w:themeColor="accent6" w:themeShade="BF"/>
      <w:sz w:val="26"/>
      <w:szCs w:val="26"/>
    </w:rPr>
  </w:style>
  <w:style w:type="paragraph" w:styleId="Heading4">
    <w:name w:val="heading 4"/>
    <w:basedOn w:val="Normal"/>
    <w:next w:val="Normal"/>
    <w:link w:val="Heading4Char"/>
    <w:uiPriority w:val="9"/>
    <w:semiHidden/>
    <w:unhideWhenUsed/>
    <w:qFormat/>
    <w:rsid w:val="006125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2F"/>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FA6B2F"/>
    <w:rPr>
      <w:color w:val="0563C1" w:themeColor="hyperlink"/>
      <w:u w:val="single"/>
    </w:rPr>
  </w:style>
  <w:style w:type="character" w:customStyle="1" w:styleId="Heading1Char">
    <w:name w:val="Heading 1 Char"/>
    <w:basedOn w:val="DefaultParagraphFont"/>
    <w:link w:val="Heading1"/>
    <w:uiPriority w:val="9"/>
    <w:rsid w:val="0049159A"/>
    <w:rPr>
      <w:rFonts w:asciiTheme="majorHAnsi" w:eastAsiaTheme="majorEastAsia" w:hAnsiTheme="majorHAnsi" w:cstheme="majorBidi"/>
      <w:b/>
      <w:color w:val="1F4E79" w:themeColor="accent1" w:themeShade="80"/>
      <w:sz w:val="32"/>
      <w:szCs w:val="32"/>
    </w:rPr>
  </w:style>
  <w:style w:type="character" w:customStyle="1" w:styleId="Heading2Char">
    <w:name w:val="Heading 2 Char"/>
    <w:basedOn w:val="DefaultParagraphFont"/>
    <w:link w:val="Heading2"/>
    <w:uiPriority w:val="9"/>
    <w:rsid w:val="0049159A"/>
    <w:rPr>
      <w:rFonts w:asciiTheme="majorHAnsi" w:eastAsiaTheme="majorEastAsia" w:hAnsiTheme="majorHAnsi" w:cstheme="majorBidi"/>
      <w:b/>
      <w:color w:val="538135" w:themeColor="accent6" w:themeShade="BF"/>
      <w:sz w:val="26"/>
      <w:szCs w:val="26"/>
    </w:rPr>
  </w:style>
  <w:style w:type="character" w:styleId="FollowedHyperlink">
    <w:name w:val="FollowedHyperlink"/>
    <w:basedOn w:val="DefaultParagraphFont"/>
    <w:uiPriority w:val="99"/>
    <w:semiHidden/>
    <w:unhideWhenUsed/>
    <w:rsid w:val="00BD7383"/>
    <w:rPr>
      <w:color w:val="954F72" w:themeColor="followedHyperlink"/>
      <w:u w:val="single"/>
    </w:rPr>
  </w:style>
  <w:style w:type="paragraph" w:styleId="Header">
    <w:name w:val="header"/>
    <w:basedOn w:val="Normal"/>
    <w:link w:val="HeaderChar"/>
    <w:uiPriority w:val="99"/>
    <w:unhideWhenUsed/>
    <w:rsid w:val="00B8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886"/>
  </w:style>
  <w:style w:type="paragraph" w:styleId="Footer">
    <w:name w:val="footer"/>
    <w:basedOn w:val="Normal"/>
    <w:link w:val="FooterChar"/>
    <w:uiPriority w:val="99"/>
    <w:unhideWhenUsed/>
    <w:rsid w:val="00B8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886"/>
  </w:style>
  <w:style w:type="paragraph" w:styleId="Title">
    <w:name w:val="Title"/>
    <w:basedOn w:val="Normal"/>
    <w:next w:val="Normal"/>
    <w:link w:val="TitleChar"/>
    <w:uiPriority w:val="10"/>
    <w:qFormat/>
    <w:rsid w:val="0043627B"/>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3627B"/>
    <w:rPr>
      <w:rFonts w:asciiTheme="majorHAnsi" w:eastAsiaTheme="majorEastAsia" w:hAnsiTheme="majorHAnsi" w:cstheme="majorBidi"/>
      <w:b/>
      <w:spacing w:val="-10"/>
      <w:kern w:val="28"/>
      <w:sz w:val="56"/>
      <w:szCs w:val="56"/>
    </w:rPr>
  </w:style>
  <w:style w:type="paragraph" w:styleId="BalloonText">
    <w:name w:val="Balloon Text"/>
    <w:basedOn w:val="Normal"/>
    <w:link w:val="BalloonTextChar"/>
    <w:uiPriority w:val="99"/>
    <w:semiHidden/>
    <w:unhideWhenUsed/>
    <w:rsid w:val="00795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EC"/>
    <w:rPr>
      <w:rFonts w:ascii="Segoe UI" w:hAnsi="Segoe UI" w:cs="Segoe UI"/>
      <w:sz w:val="18"/>
      <w:szCs w:val="18"/>
    </w:rPr>
  </w:style>
  <w:style w:type="character" w:customStyle="1" w:styleId="Heading4Char">
    <w:name w:val="Heading 4 Char"/>
    <w:basedOn w:val="DefaultParagraphFont"/>
    <w:link w:val="Heading4"/>
    <w:uiPriority w:val="9"/>
    <w:semiHidden/>
    <w:rsid w:val="006125C9"/>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673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3FDF"/>
  </w:style>
  <w:style w:type="character" w:customStyle="1" w:styleId="eop">
    <w:name w:val="eop"/>
    <w:basedOn w:val="DefaultParagraphFont"/>
    <w:rsid w:val="0067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507">
      <w:bodyDiv w:val="1"/>
      <w:marLeft w:val="0"/>
      <w:marRight w:val="0"/>
      <w:marTop w:val="0"/>
      <w:marBottom w:val="0"/>
      <w:divBdr>
        <w:top w:val="none" w:sz="0" w:space="0" w:color="auto"/>
        <w:left w:val="none" w:sz="0" w:space="0" w:color="auto"/>
        <w:bottom w:val="none" w:sz="0" w:space="0" w:color="auto"/>
        <w:right w:val="none" w:sz="0" w:space="0" w:color="auto"/>
      </w:divBdr>
    </w:div>
    <w:div w:id="190926035">
      <w:bodyDiv w:val="1"/>
      <w:marLeft w:val="0"/>
      <w:marRight w:val="0"/>
      <w:marTop w:val="0"/>
      <w:marBottom w:val="0"/>
      <w:divBdr>
        <w:top w:val="none" w:sz="0" w:space="0" w:color="auto"/>
        <w:left w:val="none" w:sz="0" w:space="0" w:color="auto"/>
        <w:bottom w:val="none" w:sz="0" w:space="0" w:color="auto"/>
        <w:right w:val="none" w:sz="0" w:space="0" w:color="auto"/>
      </w:divBdr>
    </w:div>
    <w:div w:id="339239693">
      <w:bodyDiv w:val="1"/>
      <w:marLeft w:val="0"/>
      <w:marRight w:val="0"/>
      <w:marTop w:val="0"/>
      <w:marBottom w:val="0"/>
      <w:divBdr>
        <w:top w:val="none" w:sz="0" w:space="0" w:color="auto"/>
        <w:left w:val="none" w:sz="0" w:space="0" w:color="auto"/>
        <w:bottom w:val="none" w:sz="0" w:space="0" w:color="auto"/>
        <w:right w:val="none" w:sz="0" w:space="0" w:color="auto"/>
      </w:divBdr>
    </w:div>
    <w:div w:id="374546788">
      <w:bodyDiv w:val="1"/>
      <w:marLeft w:val="0"/>
      <w:marRight w:val="0"/>
      <w:marTop w:val="0"/>
      <w:marBottom w:val="0"/>
      <w:divBdr>
        <w:top w:val="none" w:sz="0" w:space="0" w:color="auto"/>
        <w:left w:val="none" w:sz="0" w:space="0" w:color="auto"/>
        <w:bottom w:val="none" w:sz="0" w:space="0" w:color="auto"/>
        <w:right w:val="none" w:sz="0" w:space="0" w:color="auto"/>
      </w:divBdr>
    </w:div>
    <w:div w:id="375856615">
      <w:bodyDiv w:val="1"/>
      <w:marLeft w:val="0"/>
      <w:marRight w:val="0"/>
      <w:marTop w:val="0"/>
      <w:marBottom w:val="0"/>
      <w:divBdr>
        <w:top w:val="none" w:sz="0" w:space="0" w:color="auto"/>
        <w:left w:val="none" w:sz="0" w:space="0" w:color="auto"/>
        <w:bottom w:val="none" w:sz="0" w:space="0" w:color="auto"/>
        <w:right w:val="none" w:sz="0" w:space="0" w:color="auto"/>
      </w:divBdr>
    </w:div>
    <w:div w:id="452948379">
      <w:bodyDiv w:val="1"/>
      <w:marLeft w:val="0"/>
      <w:marRight w:val="0"/>
      <w:marTop w:val="0"/>
      <w:marBottom w:val="0"/>
      <w:divBdr>
        <w:top w:val="none" w:sz="0" w:space="0" w:color="auto"/>
        <w:left w:val="none" w:sz="0" w:space="0" w:color="auto"/>
        <w:bottom w:val="none" w:sz="0" w:space="0" w:color="auto"/>
        <w:right w:val="none" w:sz="0" w:space="0" w:color="auto"/>
      </w:divBdr>
    </w:div>
    <w:div w:id="832842765">
      <w:bodyDiv w:val="1"/>
      <w:marLeft w:val="0"/>
      <w:marRight w:val="0"/>
      <w:marTop w:val="0"/>
      <w:marBottom w:val="0"/>
      <w:divBdr>
        <w:top w:val="none" w:sz="0" w:space="0" w:color="auto"/>
        <w:left w:val="none" w:sz="0" w:space="0" w:color="auto"/>
        <w:bottom w:val="none" w:sz="0" w:space="0" w:color="auto"/>
        <w:right w:val="none" w:sz="0" w:space="0" w:color="auto"/>
      </w:divBdr>
    </w:div>
    <w:div w:id="864758272">
      <w:bodyDiv w:val="1"/>
      <w:marLeft w:val="0"/>
      <w:marRight w:val="0"/>
      <w:marTop w:val="0"/>
      <w:marBottom w:val="0"/>
      <w:divBdr>
        <w:top w:val="none" w:sz="0" w:space="0" w:color="auto"/>
        <w:left w:val="none" w:sz="0" w:space="0" w:color="auto"/>
        <w:bottom w:val="none" w:sz="0" w:space="0" w:color="auto"/>
        <w:right w:val="none" w:sz="0" w:space="0" w:color="auto"/>
      </w:divBdr>
    </w:div>
    <w:div w:id="945503573">
      <w:bodyDiv w:val="1"/>
      <w:marLeft w:val="0"/>
      <w:marRight w:val="0"/>
      <w:marTop w:val="0"/>
      <w:marBottom w:val="0"/>
      <w:divBdr>
        <w:top w:val="none" w:sz="0" w:space="0" w:color="auto"/>
        <w:left w:val="none" w:sz="0" w:space="0" w:color="auto"/>
        <w:bottom w:val="none" w:sz="0" w:space="0" w:color="auto"/>
        <w:right w:val="none" w:sz="0" w:space="0" w:color="auto"/>
      </w:divBdr>
    </w:div>
    <w:div w:id="1123495452">
      <w:bodyDiv w:val="1"/>
      <w:marLeft w:val="0"/>
      <w:marRight w:val="0"/>
      <w:marTop w:val="0"/>
      <w:marBottom w:val="0"/>
      <w:divBdr>
        <w:top w:val="none" w:sz="0" w:space="0" w:color="auto"/>
        <w:left w:val="none" w:sz="0" w:space="0" w:color="auto"/>
        <w:bottom w:val="none" w:sz="0" w:space="0" w:color="auto"/>
        <w:right w:val="none" w:sz="0" w:space="0" w:color="auto"/>
      </w:divBdr>
    </w:div>
    <w:div w:id="1257209517">
      <w:bodyDiv w:val="1"/>
      <w:marLeft w:val="0"/>
      <w:marRight w:val="0"/>
      <w:marTop w:val="0"/>
      <w:marBottom w:val="0"/>
      <w:divBdr>
        <w:top w:val="none" w:sz="0" w:space="0" w:color="auto"/>
        <w:left w:val="none" w:sz="0" w:space="0" w:color="auto"/>
        <w:bottom w:val="none" w:sz="0" w:space="0" w:color="auto"/>
        <w:right w:val="none" w:sz="0" w:space="0" w:color="auto"/>
      </w:divBdr>
    </w:div>
    <w:div w:id="1328244822">
      <w:bodyDiv w:val="1"/>
      <w:marLeft w:val="0"/>
      <w:marRight w:val="0"/>
      <w:marTop w:val="0"/>
      <w:marBottom w:val="0"/>
      <w:divBdr>
        <w:top w:val="none" w:sz="0" w:space="0" w:color="auto"/>
        <w:left w:val="none" w:sz="0" w:space="0" w:color="auto"/>
        <w:bottom w:val="none" w:sz="0" w:space="0" w:color="auto"/>
        <w:right w:val="none" w:sz="0" w:space="0" w:color="auto"/>
      </w:divBdr>
    </w:div>
    <w:div w:id="1388407587">
      <w:bodyDiv w:val="1"/>
      <w:marLeft w:val="0"/>
      <w:marRight w:val="0"/>
      <w:marTop w:val="0"/>
      <w:marBottom w:val="0"/>
      <w:divBdr>
        <w:top w:val="none" w:sz="0" w:space="0" w:color="auto"/>
        <w:left w:val="none" w:sz="0" w:space="0" w:color="auto"/>
        <w:bottom w:val="none" w:sz="0" w:space="0" w:color="auto"/>
        <w:right w:val="none" w:sz="0" w:space="0" w:color="auto"/>
      </w:divBdr>
      <w:divsChild>
        <w:div w:id="988943682">
          <w:marLeft w:val="0"/>
          <w:marRight w:val="0"/>
          <w:marTop w:val="0"/>
          <w:marBottom w:val="0"/>
          <w:divBdr>
            <w:top w:val="none" w:sz="0" w:space="0" w:color="auto"/>
            <w:left w:val="none" w:sz="0" w:space="0" w:color="auto"/>
            <w:bottom w:val="none" w:sz="0" w:space="0" w:color="auto"/>
            <w:right w:val="none" w:sz="0" w:space="0" w:color="auto"/>
          </w:divBdr>
        </w:div>
        <w:div w:id="271472926">
          <w:marLeft w:val="0"/>
          <w:marRight w:val="0"/>
          <w:marTop w:val="0"/>
          <w:marBottom w:val="0"/>
          <w:divBdr>
            <w:top w:val="none" w:sz="0" w:space="0" w:color="auto"/>
            <w:left w:val="none" w:sz="0" w:space="0" w:color="auto"/>
            <w:bottom w:val="none" w:sz="0" w:space="0" w:color="auto"/>
            <w:right w:val="none" w:sz="0" w:space="0" w:color="auto"/>
          </w:divBdr>
        </w:div>
        <w:div w:id="1977176706">
          <w:marLeft w:val="0"/>
          <w:marRight w:val="0"/>
          <w:marTop w:val="0"/>
          <w:marBottom w:val="0"/>
          <w:divBdr>
            <w:top w:val="none" w:sz="0" w:space="0" w:color="auto"/>
            <w:left w:val="none" w:sz="0" w:space="0" w:color="auto"/>
            <w:bottom w:val="none" w:sz="0" w:space="0" w:color="auto"/>
            <w:right w:val="none" w:sz="0" w:space="0" w:color="auto"/>
          </w:divBdr>
        </w:div>
      </w:divsChild>
    </w:div>
    <w:div w:id="1514955364">
      <w:bodyDiv w:val="1"/>
      <w:marLeft w:val="0"/>
      <w:marRight w:val="0"/>
      <w:marTop w:val="0"/>
      <w:marBottom w:val="0"/>
      <w:divBdr>
        <w:top w:val="none" w:sz="0" w:space="0" w:color="auto"/>
        <w:left w:val="none" w:sz="0" w:space="0" w:color="auto"/>
        <w:bottom w:val="none" w:sz="0" w:space="0" w:color="auto"/>
        <w:right w:val="none" w:sz="0" w:space="0" w:color="auto"/>
      </w:divBdr>
    </w:div>
    <w:div w:id="1546134015">
      <w:bodyDiv w:val="1"/>
      <w:marLeft w:val="0"/>
      <w:marRight w:val="0"/>
      <w:marTop w:val="0"/>
      <w:marBottom w:val="0"/>
      <w:divBdr>
        <w:top w:val="none" w:sz="0" w:space="0" w:color="auto"/>
        <w:left w:val="none" w:sz="0" w:space="0" w:color="auto"/>
        <w:bottom w:val="none" w:sz="0" w:space="0" w:color="auto"/>
        <w:right w:val="none" w:sz="0" w:space="0" w:color="auto"/>
      </w:divBdr>
    </w:div>
    <w:div w:id="1634365100">
      <w:bodyDiv w:val="1"/>
      <w:marLeft w:val="0"/>
      <w:marRight w:val="0"/>
      <w:marTop w:val="0"/>
      <w:marBottom w:val="0"/>
      <w:divBdr>
        <w:top w:val="none" w:sz="0" w:space="0" w:color="auto"/>
        <w:left w:val="none" w:sz="0" w:space="0" w:color="auto"/>
        <w:bottom w:val="none" w:sz="0" w:space="0" w:color="auto"/>
        <w:right w:val="none" w:sz="0" w:space="0" w:color="auto"/>
      </w:divBdr>
    </w:div>
    <w:div w:id="1689522914">
      <w:bodyDiv w:val="1"/>
      <w:marLeft w:val="0"/>
      <w:marRight w:val="0"/>
      <w:marTop w:val="0"/>
      <w:marBottom w:val="0"/>
      <w:divBdr>
        <w:top w:val="none" w:sz="0" w:space="0" w:color="auto"/>
        <w:left w:val="none" w:sz="0" w:space="0" w:color="auto"/>
        <w:bottom w:val="none" w:sz="0" w:space="0" w:color="auto"/>
        <w:right w:val="none" w:sz="0" w:space="0" w:color="auto"/>
      </w:divBdr>
    </w:div>
    <w:div w:id="1727027459">
      <w:bodyDiv w:val="1"/>
      <w:marLeft w:val="0"/>
      <w:marRight w:val="0"/>
      <w:marTop w:val="0"/>
      <w:marBottom w:val="0"/>
      <w:divBdr>
        <w:top w:val="none" w:sz="0" w:space="0" w:color="auto"/>
        <w:left w:val="none" w:sz="0" w:space="0" w:color="auto"/>
        <w:bottom w:val="none" w:sz="0" w:space="0" w:color="auto"/>
        <w:right w:val="none" w:sz="0" w:space="0" w:color="auto"/>
      </w:divBdr>
    </w:div>
    <w:div w:id="1775174177">
      <w:bodyDiv w:val="1"/>
      <w:marLeft w:val="0"/>
      <w:marRight w:val="0"/>
      <w:marTop w:val="0"/>
      <w:marBottom w:val="0"/>
      <w:divBdr>
        <w:top w:val="none" w:sz="0" w:space="0" w:color="auto"/>
        <w:left w:val="none" w:sz="0" w:space="0" w:color="auto"/>
        <w:bottom w:val="none" w:sz="0" w:space="0" w:color="auto"/>
        <w:right w:val="none" w:sz="0" w:space="0" w:color="auto"/>
      </w:divBdr>
    </w:div>
    <w:div w:id="1815678486">
      <w:bodyDiv w:val="1"/>
      <w:marLeft w:val="0"/>
      <w:marRight w:val="0"/>
      <w:marTop w:val="0"/>
      <w:marBottom w:val="0"/>
      <w:divBdr>
        <w:top w:val="none" w:sz="0" w:space="0" w:color="auto"/>
        <w:left w:val="none" w:sz="0" w:space="0" w:color="auto"/>
        <w:bottom w:val="none" w:sz="0" w:space="0" w:color="auto"/>
        <w:right w:val="none" w:sz="0" w:space="0" w:color="auto"/>
      </w:divBdr>
    </w:div>
    <w:div w:id="1833524570">
      <w:bodyDiv w:val="1"/>
      <w:marLeft w:val="0"/>
      <w:marRight w:val="0"/>
      <w:marTop w:val="0"/>
      <w:marBottom w:val="0"/>
      <w:divBdr>
        <w:top w:val="none" w:sz="0" w:space="0" w:color="auto"/>
        <w:left w:val="none" w:sz="0" w:space="0" w:color="auto"/>
        <w:bottom w:val="none" w:sz="0" w:space="0" w:color="auto"/>
        <w:right w:val="none" w:sz="0" w:space="0" w:color="auto"/>
      </w:divBdr>
    </w:div>
    <w:div w:id="1866213030">
      <w:bodyDiv w:val="1"/>
      <w:marLeft w:val="0"/>
      <w:marRight w:val="0"/>
      <w:marTop w:val="0"/>
      <w:marBottom w:val="0"/>
      <w:divBdr>
        <w:top w:val="none" w:sz="0" w:space="0" w:color="auto"/>
        <w:left w:val="none" w:sz="0" w:space="0" w:color="auto"/>
        <w:bottom w:val="none" w:sz="0" w:space="0" w:color="auto"/>
        <w:right w:val="none" w:sz="0" w:space="0" w:color="auto"/>
      </w:divBdr>
    </w:div>
    <w:div w:id="1914467299">
      <w:bodyDiv w:val="1"/>
      <w:marLeft w:val="0"/>
      <w:marRight w:val="0"/>
      <w:marTop w:val="0"/>
      <w:marBottom w:val="0"/>
      <w:divBdr>
        <w:top w:val="none" w:sz="0" w:space="0" w:color="auto"/>
        <w:left w:val="none" w:sz="0" w:space="0" w:color="auto"/>
        <w:bottom w:val="none" w:sz="0" w:space="0" w:color="auto"/>
        <w:right w:val="none" w:sz="0" w:space="0" w:color="auto"/>
      </w:divBdr>
    </w:div>
    <w:div w:id="19906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ac.uk/facilities/cadbury/rlt/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birmingham.ac.uk/library/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0A54DF949D94D9037527B0878AD9D" ma:contentTypeVersion="4" ma:contentTypeDescription="Create a new document." ma:contentTypeScope="" ma:versionID="6a68fa4c979c09c602e1c1f303b8de10">
  <xsd:schema xmlns:xsd="http://www.w3.org/2001/XMLSchema" xmlns:xs="http://www.w3.org/2001/XMLSchema" xmlns:p="http://schemas.microsoft.com/office/2006/metadata/properties" xmlns:ns2="0d295e65-32e2-4321-a1d1-0aa7c90edd89" targetNamespace="http://schemas.microsoft.com/office/2006/metadata/properties" ma:root="true" ma:fieldsID="6d143ad60c588fc5ca3450a5ddc2d0b4" ns2:_="">
    <xsd:import namespace="0d295e65-32e2-4321-a1d1-0aa7c90edd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95e65-32e2-4321-a1d1-0aa7c90ed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34A1C-8AB4-41A6-8485-148B80DD65A1}">
  <ds:schemaRefs>
    <ds:schemaRef ds:uri="http://schemas.openxmlformats.org/officeDocument/2006/bibliography"/>
  </ds:schemaRefs>
</ds:datastoreItem>
</file>

<file path=customXml/itemProps2.xml><?xml version="1.0" encoding="utf-8"?>
<ds:datastoreItem xmlns:ds="http://schemas.openxmlformats.org/officeDocument/2006/customXml" ds:itemID="{CA503A1F-3AF2-4458-BA6E-2E215EAEE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B7B63B-3FF2-4836-9F84-FDED31DB8D7A}">
  <ds:schemaRefs>
    <ds:schemaRef ds:uri="http://schemas.microsoft.com/sharepoint/v3/contenttype/forms"/>
  </ds:schemaRefs>
</ds:datastoreItem>
</file>

<file path=customXml/itemProps4.xml><?xml version="1.0" encoding="utf-8"?>
<ds:datastoreItem xmlns:ds="http://schemas.openxmlformats.org/officeDocument/2006/customXml" ds:itemID="{D217AC65-6759-45AA-BA8C-C9FA7B44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95e65-32e2-4321-a1d1-0aa7c90e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Webster (Library Services - Library Academic Engagement)</dc:creator>
  <cp:keywords/>
  <dc:description/>
  <cp:lastModifiedBy>Phil Smith (Library Services)</cp:lastModifiedBy>
  <cp:revision>2</cp:revision>
  <dcterms:created xsi:type="dcterms:W3CDTF">2024-08-12T11:54:00Z</dcterms:created>
  <dcterms:modified xsi:type="dcterms:W3CDTF">2024-08-12T11:54:00Z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0x010100D090A54DF949D94D9037527B0878AD9D</vt:lpwstr>
  </property>
</Properties>
</file>