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56A7" w14:textId="06787E90" w:rsidR="004E5FBB" w:rsidRDefault="004E5FBB" w:rsidP="004E5FBB">
      <w:pPr>
        <w:pStyle w:val="Subtitle"/>
        <w:rPr>
          <w:rFonts w:ascii="Arial" w:eastAsia="Batang" w:hAnsi="Arial" w:cs="Arial"/>
          <w:szCs w:val="24"/>
          <w:u w:val="single"/>
        </w:rPr>
      </w:pPr>
      <w:bookmarkStart w:id="0" w:name="_GoBack"/>
      <w:bookmarkEnd w:id="0"/>
      <w:r>
        <w:rPr>
          <w:rFonts w:ascii="Arial" w:eastAsia="Batang" w:hAnsi="Arial" w:cs="Arial"/>
          <w:szCs w:val="24"/>
          <w:u w:val="single"/>
        </w:rPr>
        <w:t xml:space="preserve"> Proposal</w:t>
      </w:r>
      <w:r w:rsidRPr="00CF481B">
        <w:rPr>
          <w:rFonts w:ascii="Arial" w:eastAsia="Batang" w:hAnsi="Arial" w:cs="Arial"/>
          <w:szCs w:val="24"/>
          <w:u w:val="single"/>
        </w:rPr>
        <w:t xml:space="preserve"> Form</w:t>
      </w:r>
      <w:r w:rsidR="005529AC">
        <w:rPr>
          <w:rFonts w:ascii="Arial" w:eastAsia="Batang" w:hAnsi="Arial" w:cs="Arial"/>
          <w:szCs w:val="24"/>
          <w:u w:val="single"/>
        </w:rPr>
        <w:t>: PGR European Networking Fund</w:t>
      </w:r>
      <w:r w:rsidRPr="00CF481B">
        <w:rPr>
          <w:rFonts w:ascii="Arial" w:eastAsia="Batang" w:hAnsi="Arial" w:cs="Arial"/>
          <w:szCs w:val="24"/>
          <w:u w:val="single"/>
        </w:rPr>
        <w:t xml:space="preserve"> </w:t>
      </w:r>
    </w:p>
    <w:p w14:paraId="56E909E7" w14:textId="77777777" w:rsidR="004E5FBB" w:rsidRPr="00CF481B" w:rsidRDefault="004E5FBB" w:rsidP="004E5FBB">
      <w:pPr>
        <w:pStyle w:val="Subtitle"/>
        <w:rPr>
          <w:rFonts w:ascii="Arial" w:eastAsia="Batang" w:hAnsi="Arial" w:cs="Arial"/>
          <w:szCs w:val="24"/>
          <w:u w:val="single"/>
        </w:rPr>
      </w:pPr>
      <w:r>
        <w:rPr>
          <w:rFonts w:ascii="Arial" w:eastAsia="Batang" w:hAnsi="Arial" w:cs="Arial"/>
          <w:szCs w:val="24"/>
          <w:u w:val="single"/>
        </w:rPr>
        <w:t>2018/19</w:t>
      </w:r>
    </w:p>
    <w:p w14:paraId="452DB677" w14:textId="77777777" w:rsidR="004E5FBB" w:rsidRPr="00400FEE" w:rsidRDefault="004E5FBB" w:rsidP="004E5FBB">
      <w:pPr>
        <w:rPr>
          <w:rFonts w:ascii="Calibri" w:hAnsi="Calibri" w:cs="Arial"/>
          <w:lang w:val="en-US"/>
        </w:rPr>
      </w:pPr>
    </w:p>
    <w:tbl>
      <w:tblPr>
        <w:tblW w:w="10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36"/>
        <w:gridCol w:w="2410"/>
        <w:gridCol w:w="2880"/>
      </w:tblGrid>
      <w:tr w:rsidR="004E5FBB" w:rsidRPr="00B170F5" w14:paraId="02652A5C" w14:textId="77777777" w:rsidTr="00CC15A7">
        <w:trPr>
          <w:trHeight w:val="360"/>
        </w:trPr>
        <w:tc>
          <w:tcPr>
            <w:tcW w:w="2160" w:type="dxa"/>
            <w:vAlign w:val="center"/>
          </w:tcPr>
          <w:p w14:paraId="05BDBB04" w14:textId="77777777" w:rsidR="004E5FBB" w:rsidRPr="00B170F5" w:rsidRDefault="004E5FBB" w:rsidP="004E5FB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Proposal Title</w:t>
            </w:r>
          </w:p>
        </w:tc>
        <w:tc>
          <w:tcPr>
            <w:tcW w:w="8026" w:type="dxa"/>
            <w:gridSpan w:val="3"/>
            <w:vAlign w:val="center"/>
          </w:tcPr>
          <w:p w14:paraId="5ABC3C61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310E15FF" w14:textId="77777777" w:rsidTr="003D6A3E">
        <w:trPr>
          <w:trHeight w:val="360"/>
        </w:trPr>
        <w:tc>
          <w:tcPr>
            <w:tcW w:w="2160" w:type="dxa"/>
            <w:vAlign w:val="center"/>
          </w:tcPr>
          <w:p w14:paraId="7E16CC15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College</w:t>
            </w:r>
          </w:p>
        </w:tc>
        <w:tc>
          <w:tcPr>
            <w:tcW w:w="2736" w:type="dxa"/>
            <w:vAlign w:val="center"/>
          </w:tcPr>
          <w:p w14:paraId="4BA03878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CA3214B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School</w:t>
            </w:r>
          </w:p>
        </w:tc>
        <w:tc>
          <w:tcPr>
            <w:tcW w:w="2880" w:type="dxa"/>
          </w:tcPr>
          <w:p w14:paraId="794121F2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2C029BD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7933D6F6" w14:textId="77777777" w:rsidTr="003D6A3E">
        <w:trPr>
          <w:trHeight w:val="360"/>
        </w:trPr>
        <w:tc>
          <w:tcPr>
            <w:tcW w:w="2160" w:type="dxa"/>
            <w:vAlign w:val="center"/>
          </w:tcPr>
          <w:p w14:paraId="046EA56B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Applicant/Contact</w:t>
            </w:r>
          </w:p>
        </w:tc>
        <w:tc>
          <w:tcPr>
            <w:tcW w:w="2736" w:type="dxa"/>
            <w:vAlign w:val="center"/>
          </w:tcPr>
          <w:p w14:paraId="23CC9BD1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B825F43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Lead Supervisor</w:t>
            </w:r>
          </w:p>
        </w:tc>
        <w:tc>
          <w:tcPr>
            <w:tcW w:w="2880" w:type="dxa"/>
          </w:tcPr>
          <w:p w14:paraId="538D9256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148C0C6F" w14:textId="77777777" w:rsidTr="003D6A3E">
        <w:trPr>
          <w:trHeight w:val="360"/>
        </w:trPr>
        <w:tc>
          <w:tcPr>
            <w:tcW w:w="2160" w:type="dxa"/>
            <w:vAlign w:val="center"/>
          </w:tcPr>
          <w:p w14:paraId="54CAA6E2" w14:textId="77777777" w:rsidR="004E5FBB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Activity Delivery</w:t>
            </w:r>
            <w:r w:rsidRPr="00B170F5">
              <w:rPr>
                <w:rFonts w:ascii="Arial" w:hAnsi="Arial" w:cs="Arial"/>
                <w:b/>
                <w:lang w:val="en-US"/>
              </w:rPr>
              <w:t xml:space="preserve"> Date</w:t>
            </w:r>
          </w:p>
          <w:p w14:paraId="7D710E54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36" w:type="dxa"/>
            <w:vAlign w:val="center"/>
          </w:tcPr>
          <w:p w14:paraId="753FB1BC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7927801" w14:textId="77777777" w:rsidR="004E5FBB" w:rsidRPr="00B170F5" w:rsidRDefault="004E5FBB" w:rsidP="003D6A3E">
            <w:pPr>
              <w:rPr>
                <w:rFonts w:ascii="Arial" w:hAnsi="Arial" w:cs="Arial"/>
                <w:b/>
                <w:lang w:val="en-US"/>
              </w:rPr>
            </w:pPr>
            <w:r w:rsidRPr="00B170F5">
              <w:rPr>
                <w:rFonts w:ascii="Arial" w:hAnsi="Arial" w:cs="Arial"/>
                <w:b/>
                <w:lang w:val="en-US"/>
              </w:rPr>
              <w:t>Project End Date</w:t>
            </w:r>
            <w:r>
              <w:rPr>
                <w:rFonts w:ascii="Arial" w:hAnsi="Arial" w:cs="Arial"/>
                <w:b/>
                <w:lang w:val="en-US"/>
              </w:rPr>
              <w:t xml:space="preserve">   *</w:t>
            </w:r>
          </w:p>
        </w:tc>
        <w:tc>
          <w:tcPr>
            <w:tcW w:w="2880" w:type="dxa"/>
          </w:tcPr>
          <w:p w14:paraId="391277D6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04D40DC0" w14:textId="77777777" w:rsidTr="003D6A3E">
        <w:trPr>
          <w:trHeight w:val="360"/>
        </w:trPr>
        <w:tc>
          <w:tcPr>
            <w:tcW w:w="10186" w:type="dxa"/>
            <w:gridSpan w:val="4"/>
            <w:vAlign w:val="center"/>
          </w:tcPr>
          <w:p w14:paraId="5BC5C0EF" w14:textId="77777777" w:rsidR="004E5FBB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4C877D05" w14:textId="77777777" w:rsidR="004E5FBB" w:rsidRPr="00B170F5" w:rsidRDefault="004E5FBB" w:rsidP="004E5F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 </w:t>
            </w:r>
            <w:r w:rsidRPr="00B170F5">
              <w:rPr>
                <w:rFonts w:ascii="Arial" w:hAnsi="Arial" w:cs="Arial"/>
                <w:lang w:val="en-US"/>
              </w:rPr>
              <w:t xml:space="preserve">Please allow enough time to write and submit the </w:t>
            </w:r>
            <w:r>
              <w:rPr>
                <w:rFonts w:ascii="Arial" w:hAnsi="Arial" w:cs="Arial"/>
                <w:lang w:val="en-US"/>
              </w:rPr>
              <w:t>required Evaluation R</w:t>
            </w:r>
            <w:r w:rsidRPr="00B170F5">
              <w:rPr>
                <w:rFonts w:ascii="Arial" w:hAnsi="Arial" w:cs="Arial"/>
                <w:lang w:val="en-US"/>
              </w:rPr>
              <w:t>eport to the U</w:t>
            </w:r>
            <w:r>
              <w:rPr>
                <w:rFonts w:ascii="Arial" w:hAnsi="Arial" w:cs="Arial"/>
                <w:lang w:val="en-US"/>
              </w:rPr>
              <w:t xml:space="preserve">niversity </w:t>
            </w:r>
            <w:r w:rsidRPr="00B170F5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 xml:space="preserve">raduate </w:t>
            </w:r>
            <w:r w:rsidRPr="00B170F5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chool</w:t>
            </w:r>
            <w:r w:rsidRPr="00B170F5">
              <w:rPr>
                <w:rFonts w:ascii="Arial" w:hAnsi="Arial" w:cs="Arial"/>
                <w:lang w:val="en-US"/>
              </w:rPr>
              <w:t>.  This must include the final actu</w:t>
            </w:r>
            <w:r>
              <w:rPr>
                <w:rFonts w:ascii="Arial" w:hAnsi="Arial" w:cs="Arial"/>
                <w:lang w:val="en-US"/>
              </w:rPr>
              <w:t>al spend which will be verified by the University Graduate School.</w:t>
            </w:r>
          </w:p>
        </w:tc>
      </w:tr>
    </w:tbl>
    <w:p w14:paraId="2A4DE29A" w14:textId="2CE50ABC" w:rsidR="004E5FBB" w:rsidRPr="00CF481B" w:rsidRDefault="004E5FBB" w:rsidP="004E5FBB">
      <w:pPr>
        <w:rPr>
          <w:rFonts w:ascii="Arial" w:hAnsi="Arial" w:cs="Arial"/>
          <w:lang w:val="en-US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E5FBB" w:rsidRPr="00B170F5" w14:paraId="58E478B0" w14:textId="77777777" w:rsidTr="003D6A3E">
        <w:tc>
          <w:tcPr>
            <w:tcW w:w="10188" w:type="dxa"/>
          </w:tcPr>
          <w:p w14:paraId="08FAE6E5" w14:textId="77777777" w:rsidR="004E5FBB" w:rsidRPr="00B170F5" w:rsidRDefault="004E5FBB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170F5">
              <w:rPr>
                <w:rFonts w:ascii="Arial" w:hAnsi="Arial" w:cs="Arial"/>
                <w:b/>
                <w:lang w:val="en-US"/>
              </w:rPr>
              <w:t xml:space="preserve">What is the activity which you wish to undertake?  </w:t>
            </w:r>
          </w:p>
          <w:p w14:paraId="1C789478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292B6725" w14:textId="77777777" w:rsidTr="003D6A3E">
        <w:tc>
          <w:tcPr>
            <w:tcW w:w="10188" w:type="dxa"/>
          </w:tcPr>
          <w:p w14:paraId="4FF6E183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4D3635C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33BB0A29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29819712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6B8D4EA6" w14:textId="77777777" w:rsidR="004E5FBB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3D33C5AE" w14:textId="77777777" w:rsidR="00B256CA" w:rsidRPr="00B170F5" w:rsidRDefault="00B256CA" w:rsidP="003D6A3E">
            <w:pPr>
              <w:rPr>
                <w:rFonts w:ascii="Arial" w:hAnsi="Arial" w:cs="Arial"/>
                <w:lang w:val="en-US"/>
              </w:rPr>
            </w:pPr>
          </w:p>
          <w:p w14:paraId="270F3097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CC7D51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6947A594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CA81C1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84BA6A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30D26C2" w14:textId="77777777" w:rsidR="004E5FBB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46BBAEBD" w14:textId="77777777" w:rsidR="005529AC" w:rsidRPr="00B170F5" w:rsidRDefault="005529AC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04F594AD" w14:textId="77777777" w:rsidTr="003D6A3E">
        <w:tc>
          <w:tcPr>
            <w:tcW w:w="10188" w:type="dxa"/>
          </w:tcPr>
          <w:p w14:paraId="0120D228" w14:textId="77777777" w:rsidR="004E5FBB" w:rsidRPr="00B170F5" w:rsidRDefault="004E5FBB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How will delivery of this activity benefit your research, personal development and/or </w:t>
            </w:r>
            <w:r>
              <w:rPr>
                <w:rFonts w:ascii="Arial" w:hAnsi="Arial" w:cs="Arial"/>
                <w:b/>
                <w:lang w:val="en-US"/>
              </w:rPr>
              <w:lastRenderedPageBreak/>
              <w:t>career aspirations?</w:t>
            </w:r>
          </w:p>
          <w:p w14:paraId="632B0898" w14:textId="6B76C35B" w:rsidR="004E5FBB" w:rsidRPr="00B170F5" w:rsidRDefault="0006737F" w:rsidP="000673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You may find it useful to refer to </w:t>
            </w:r>
            <w:r w:rsidR="00B256CA">
              <w:rPr>
                <w:rFonts w:ascii="Arial" w:hAnsi="Arial" w:cs="Arial"/>
                <w:lang w:val="en-US"/>
              </w:rPr>
              <w:t>Vitae’</w:t>
            </w:r>
            <w:r>
              <w:rPr>
                <w:rFonts w:ascii="Arial" w:hAnsi="Arial" w:cs="Arial"/>
                <w:lang w:val="en-US"/>
              </w:rPr>
              <w:t xml:space="preserve">s </w:t>
            </w:r>
            <w:hyperlink r:id="rId6" w:history="1">
              <w:r w:rsidRPr="0006737F">
                <w:rPr>
                  <w:rStyle w:val="Hyperlink"/>
                  <w:rFonts w:ascii="Arial" w:hAnsi="Arial" w:cs="Arial"/>
                  <w:lang w:val="en-US"/>
                </w:rPr>
                <w:t>Researcher Development Framework</w:t>
              </w:r>
            </w:hyperlink>
          </w:p>
        </w:tc>
      </w:tr>
      <w:tr w:rsidR="004E5FBB" w:rsidRPr="00B170F5" w14:paraId="4BEF1AC1" w14:textId="77777777" w:rsidTr="003D6A3E">
        <w:trPr>
          <w:trHeight w:val="624"/>
        </w:trPr>
        <w:tc>
          <w:tcPr>
            <w:tcW w:w="10188" w:type="dxa"/>
          </w:tcPr>
          <w:p w14:paraId="5C556D8A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45825EB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4B37998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44C922A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89015DA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1AA2EF57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7C49759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741E6786" w14:textId="77777777" w:rsidTr="003D6A3E">
        <w:tc>
          <w:tcPr>
            <w:tcW w:w="10188" w:type="dxa"/>
          </w:tcPr>
          <w:p w14:paraId="2EE24DD5" w14:textId="77777777" w:rsidR="0006737F" w:rsidRDefault="0006737F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Who is the target audience for your activity?</w:t>
            </w:r>
          </w:p>
          <w:p w14:paraId="3AD0B78D" w14:textId="77777777" w:rsidR="004E5FBB" w:rsidRPr="0006737F" w:rsidRDefault="004E5FBB" w:rsidP="0006737F">
            <w:pPr>
              <w:spacing w:after="0" w:line="240" w:lineRule="auto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6C3D6111" w14:textId="77777777" w:rsidTr="003D6A3E">
        <w:trPr>
          <w:trHeight w:val="1132"/>
        </w:trPr>
        <w:tc>
          <w:tcPr>
            <w:tcW w:w="10188" w:type="dxa"/>
          </w:tcPr>
          <w:p w14:paraId="4D766E93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37CD0A6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65D4293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2CFEC2C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2DA44E0B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1352D1CB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6B470B65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1F8D19C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323ADE9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AD36E5B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657D3BD7" w14:textId="77777777" w:rsidTr="003D6A3E">
        <w:trPr>
          <w:trHeight w:val="524"/>
        </w:trPr>
        <w:tc>
          <w:tcPr>
            <w:tcW w:w="10188" w:type="dxa"/>
          </w:tcPr>
          <w:p w14:paraId="09C1A901" w14:textId="77777777" w:rsidR="004E5FBB" w:rsidRPr="00B170F5" w:rsidRDefault="0006737F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 many people do you expect to participate in your activity?</w:t>
            </w:r>
          </w:p>
        </w:tc>
      </w:tr>
      <w:tr w:rsidR="004E5FBB" w:rsidRPr="00B170F5" w14:paraId="697739A0" w14:textId="77777777" w:rsidTr="003D6A3E">
        <w:trPr>
          <w:trHeight w:val="928"/>
        </w:trPr>
        <w:tc>
          <w:tcPr>
            <w:tcW w:w="10188" w:type="dxa"/>
          </w:tcPr>
          <w:p w14:paraId="106D94F4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6F8130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5FFE5B1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20FC9BB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32BAB8B7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404D1DA6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4DB70DCF" w14:textId="77777777" w:rsidTr="003D6A3E">
        <w:trPr>
          <w:trHeight w:val="586"/>
        </w:trPr>
        <w:tc>
          <w:tcPr>
            <w:tcW w:w="10188" w:type="dxa"/>
          </w:tcPr>
          <w:p w14:paraId="1DEAA48A" w14:textId="77777777" w:rsidR="004E5FBB" w:rsidRPr="00B170F5" w:rsidRDefault="0006737F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 will you evaluate the success of the activity you deliver?</w:t>
            </w:r>
          </w:p>
        </w:tc>
      </w:tr>
      <w:tr w:rsidR="004E5FBB" w:rsidRPr="00B170F5" w14:paraId="24AB1284" w14:textId="77777777" w:rsidTr="003D6A3E">
        <w:trPr>
          <w:trHeight w:val="928"/>
        </w:trPr>
        <w:tc>
          <w:tcPr>
            <w:tcW w:w="10188" w:type="dxa"/>
          </w:tcPr>
          <w:p w14:paraId="0299A993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C0B2B0A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337F1925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2DF46A3F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149CC982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5DEB32CD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2308D39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501CD839" w14:textId="77777777" w:rsidTr="003D6A3E">
        <w:tc>
          <w:tcPr>
            <w:tcW w:w="10188" w:type="dxa"/>
          </w:tcPr>
          <w:p w14:paraId="51F21BAF" w14:textId="77777777" w:rsidR="004E5FBB" w:rsidRPr="00B170F5" w:rsidRDefault="004E5FBB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170F5">
              <w:rPr>
                <w:rFonts w:ascii="Arial" w:hAnsi="Arial" w:cs="Arial"/>
                <w:b/>
                <w:lang w:val="en-US"/>
              </w:rPr>
              <w:t xml:space="preserve">Please give a breakdown of any costs:  </w:t>
            </w:r>
          </w:p>
        </w:tc>
      </w:tr>
      <w:tr w:rsidR="004E5FBB" w:rsidRPr="00B170F5" w14:paraId="2EC6C022" w14:textId="77777777" w:rsidTr="003D6A3E">
        <w:tc>
          <w:tcPr>
            <w:tcW w:w="10188" w:type="dxa"/>
          </w:tcPr>
          <w:p w14:paraId="7D9FDFC4" w14:textId="77777777" w:rsidR="004E5FBB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95852F8" w14:textId="77777777" w:rsidR="0006737F" w:rsidRDefault="0006737F" w:rsidP="003D6A3E">
            <w:pPr>
              <w:rPr>
                <w:rFonts w:ascii="Arial" w:hAnsi="Arial" w:cs="Arial"/>
                <w:lang w:val="en-US"/>
              </w:rPr>
            </w:pPr>
          </w:p>
          <w:p w14:paraId="4C73DC2B" w14:textId="77777777" w:rsidR="0006737F" w:rsidRPr="00B170F5" w:rsidRDefault="0006737F" w:rsidP="003D6A3E">
            <w:pPr>
              <w:rPr>
                <w:rFonts w:ascii="Arial" w:hAnsi="Arial" w:cs="Arial"/>
                <w:lang w:val="en-US"/>
              </w:rPr>
            </w:pPr>
          </w:p>
          <w:p w14:paraId="13D24301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046127A0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1E39E9B0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4D6C34D7" w14:textId="77777777" w:rsidTr="003D6A3E">
        <w:tc>
          <w:tcPr>
            <w:tcW w:w="10188" w:type="dxa"/>
          </w:tcPr>
          <w:p w14:paraId="19C59EDD" w14:textId="77777777" w:rsidR="004E5FBB" w:rsidRPr="00B170F5" w:rsidRDefault="004E5FBB" w:rsidP="004E5FB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170F5">
              <w:rPr>
                <w:rFonts w:ascii="Arial" w:hAnsi="Arial" w:cs="Arial"/>
                <w:b/>
                <w:lang w:val="en-US"/>
              </w:rPr>
              <w:t xml:space="preserve">Any other comments </w:t>
            </w:r>
          </w:p>
        </w:tc>
      </w:tr>
      <w:tr w:rsidR="004E5FBB" w:rsidRPr="00B170F5" w14:paraId="2610C5D7" w14:textId="77777777" w:rsidTr="003D6A3E">
        <w:trPr>
          <w:trHeight w:val="1975"/>
        </w:trPr>
        <w:tc>
          <w:tcPr>
            <w:tcW w:w="10188" w:type="dxa"/>
          </w:tcPr>
          <w:p w14:paraId="4B33EA8E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21BA2A3F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DF3727F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7F7C7A81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6574972E" w14:textId="77777777" w:rsidR="004E5FBB" w:rsidRDefault="004E5FBB" w:rsidP="003D6A3E">
            <w:pPr>
              <w:rPr>
                <w:rFonts w:ascii="Arial" w:hAnsi="Arial" w:cs="Arial"/>
                <w:lang w:val="en-US"/>
              </w:rPr>
            </w:pPr>
          </w:p>
          <w:p w14:paraId="44D8A457" w14:textId="77777777" w:rsidR="0006737F" w:rsidRPr="00B170F5" w:rsidRDefault="0006737F" w:rsidP="003D6A3E">
            <w:pPr>
              <w:rPr>
                <w:rFonts w:ascii="Arial" w:hAnsi="Arial" w:cs="Arial"/>
                <w:lang w:val="en-US"/>
              </w:rPr>
            </w:pPr>
          </w:p>
          <w:p w14:paraId="46257546" w14:textId="77777777" w:rsidR="004E5FBB" w:rsidRPr="00B170F5" w:rsidRDefault="004E5FBB" w:rsidP="003D6A3E">
            <w:pPr>
              <w:rPr>
                <w:rFonts w:ascii="Arial" w:hAnsi="Arial" w:cs="Arial"/>
                <w:lang w:val="en-US"/>
              </w:rPr>
            </w:pPr>
          </w:p>
        </w:tc>
      </w:tr>
      <w:tr w:rsidR="004E5FBB" w:rsidRPr="00B170F5" w14:paraId="658A8AF2" w14:textId="77777777" w:rsidTr="003D6A3E">
        <w:tc>
          <w:tcPr>
            <w:tcW w:w="10188" w:type="dxa"/>
          </w:tcPr>
          <w:p w14:paraId="6C82808D" w14:textId="77777777" w:rsidR="004E5FBB" w:rsidRPr="0006737F" w:rsidRDefault="004E5FBB" w:rsidP="0006737F">
            <w:pPr>
              <w:rPr>
                <w:rFonts w:ascii="Arial" w:hAnsi="Arial" w:cs="Arial"/>
                <w:b/>
                <w:bCs/>
              </w:rPr>
            </w:pPr>
            <w:r w:rsidRPr="0006737F">
              <w:rPr>
                <w:rFonts w:ascii="Arial" w:hAnsi="Arial" w:cs="Arial"/>
                <w:b/>
                <w:bCs/>
              </w:rPr>
              <w:t>Please r</w:t>
            </w:r>
            <w:r w:rsidR="0006737F" w:rsidRPr="0006737F">
              <w:rPr>
                <w:rFonts w:ascii="Arial" w:hAnsi="Arial" w:cs="Arial"/>
                <w:b/>
                <w:bCs/>
              </w:rPr>
              <w:t>emember to include supportive documents with your proposal.</w:t>
            </w:r>
          </w:p>
        </w:tc>
      </w:tr>
    </w:tbl>
    <w:p w14:paraId="0F014B25" w14:textId="77777777" w:rsidR="004E5FBB" w:rsidRPr="00CF481B" w:rsidRDefault="004E5FBB" w:rsidP="004E5FBB">
      <w:pPr>
        <w:rPr>
          <w:rFonts w:ascii="Arial" w:hAnsi="Arial" w:cs="Arial"/>
        </w:rPr>
      </w:pPr>
    </w:p>
    <w:p w14:paraId="3FAC8D21" w14:textId="77777777" w:rsidR="004E5FBB" w:rsidRPr="00C62FB9" w:rsidRDefault="004E5FBB"/>
    <w:sectPr w:rsidR="004E5FBB" w:rsidRPr="00C62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64E131" w15:done="0"/>
  <w15:commentEx w15:paraId="411FE25A" w15:done="0"/>
  <w15:commentEx w15:paraId="7F3B70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AE5"/>
    <w:multiLevelType w:val="multilevel"/>
    <w:tmpl w:val="B0B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944"/>
    <w:multiLevelType w:val="hybridMultilevel"/>
    <w:tmpl w:val="76D6868A"/>
    <w:lvl w:ilvl="0" w:tplc="ED12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ED26C1"/>
    <w:multiLevelType w:val="hybridMultilevel"/>
    <w:tmpl w:val="CF4C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B74"/>
    <w:multiLevelType w:val="hybridMultilevel"/>
    <w:tmpl w:val="3CB20ADA"/>
    <w:lvl w:ilvl="0" w:tplc="B35071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126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F5274"/>
    <w:multiLevelType w:val="hybridMultilevel"/>
    <w:tmpl w:val="FD82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CDB"/>
    <w:multiLevelType w:val="multilevel"/>
    <w:tmpl w:val="861C4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86399D"/>
    <w:multiLevelType w:val="hybridMultilevel"/>
    <w:tmpl w:val="0E82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576"/>
    <w:multiLevelType w:val="multilevel"/>
    <w:tmpl w:val="EC1222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792028"/>
    <w:multiLevelType w:val="hybridMultilevel"/>
    <w:tmpl w:val="ACBE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3734"/>
    <w:multiLevelType w:val="hybridMultilevel"/>
    <w:tmpl w:val="E32E13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31A15"/>
    <w:multiLevelType w:val="multilevel"/>
    <w:tmpl w:val="9A16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95259"/>
    <w:multiLevelType w:val="multilevel"/>
    <w:tmpl w:val="E64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806D0"/>
    <w:multiLevelType w:val="multilevel"/>
    <w:tmpl w:val="01C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050B1"/>
    <w:multiLevelType w:val="hybridMultilevel"/>
    <w:tmpl w:val="BBD209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ly Wiley">
    <w15:presenceInfo w15:providerId="None" w15:userId="Sally Wi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D"/>
    <w:rsid w:val="000660E8"/>
    <w:rsid w:val="0006737F"/>
    <w:rsid w:val="00230B02"/>
    <w:rsid w:val="00247928"/>
    <w:rsid w:val="003E00AD"/>
    <w:rsid w:val="00483614"/>
    <w:rsid w:val="0049285F"/>
    <w:rsid w:val="004E5FBB"/>
    <w:rsid w:val="005529AC"/>
    <w:rsid w:val="00641F9A"/>
    <w:rsid w:val="00652042"/>
    <w:rsid w:val="007E1640"/>
    <w:rsid w:val="00800BC9"/>
    <w:rsid w:val="0080513A"/>
    <w:rsid w:val="00B256CA"/>
    <w:rsid w:val="00C158A4"/>
    <w:rsid w:val="00C62FB9"/>
    <w:rsid w:val="00CA5EB1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1640"/>
    <w:rPr>
      <w:b/>
      <w:bCs/>
    </w:rPr>
  </w:style>
  <w:style w:type="character" w:customStyle="1" w:styleId="apple-converted-space">
    <w:name w:val="apple-converted-space"/>
    <w:basedOn w:val="DefaultParagraphFont"/>
    <w:rsid w:val="00C62FB9"/>
  </w:style>
  <w:style w:type="paragraph" w:styleId="Subtitle">
    <w:name w:val="Subtitle"/>
    <w:basedOn w:val="Normal"/>
    <w:link w:val="SubtitleChar"/>
    <w:uiPriority w:val="11"/>
    <w:qFormat/>
    <w:rsid w:val="004E5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E5F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1640"/>
    <w:rPr>
      <w:b/>
      <w:bCs/>
    </w:rPr>
  </w:style>
  <w:style w:type="character" w:customStyle="1" w:styleId="apple-converted-space">
    <w:name w:val="apple-converted-space"/>
    <w:basedOn w:val="DefaultParagraphFont"/>
    <w:rsid w:val="00C62FB9"/>
  </w:style>
  <w:style w:type="paragraph" w:styleId="Subtitle">
    <w:name w:val="Subtitle"/>
    <w:basedOn w:val="Normal"/>
    <w:link w:val="SubtitleChar"/>
    <w:uiPriority w:val="11"/>
    <w:qFormat/>
    <w:rsid w:val="004E5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E5F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e.ac.uk/researchers-professional-development/about-the-vitae-researcher-development-framework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Patel</dc:creator>
  <cp:lastModifiedBy>Eren Bilgen</cp:lastModifiedBy>
  <cp:revision>2</cp:revision>
  <dcterms:created xsi:type="dcterms:W3CDTF">2018-12-11T09:48:00Z</dcterms:created>
  <dcterms:modified xsi:type="dcterms:W3CDTF">2018-12-11T09:48:00Z</dcterms:modified>
</cp:coreProperties>
</file>