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D6" w:rsidRPr="00A04355" w:rsidRDefault="007453B8" w:rsidP="00A04355">
      <w:pPr>
        <w:pStyle w:val="Default"/>
        <w:contextualSpacing/>
        <w:rPr>
          <w:rFonts w:asciiTheme="minorHAnsi" w:hAnsiTheme="minorHAnsi"/>
          <w:color w:val="auto"/>
          <w:sz w:val="20"/>
          <w:szCs w:val="20"/>
        </w:rPr>
      </w:pPr>
      <w:bookmarkStart w:id="0" w:name="_GoBack"/>
      <w:bookmarkEnd w:id="0"/>
      <w:r w:rsidRPr="00A04355">
        <w:rPr>
          <w:rFonts w:asciiTheme="minorHAnsi" w:hAnsiTheme="minorHAnsi"/>
          <w:noProof/>
          <w:color w:val="auto"/>
          <w:sz w:val="20"/>
          <w:szCs w:val="20"/>
          <w:lang w:eastAsia="en-GB"/>
        </w:rPr>
        <w:drawing>
          <wp:anchor distT="0" distB="0" distL="114300" distR="114300" simplePos="0" relativeHeight="251659264" behindDoc="1" locked="0" layoutInCell="1" allowOverlap="1" wp14:anchorId="4AB8E197" wp14:editId="31B33D2A">
            <wp:simplePos x="0" y="0"/>
            <wp:positionH relativeFrom="column">
              <wp:posOffset>4740275</wp:posOffset>
            </wp:positionH>
            <wp:positionV relativeFrom="paragraph">
              <wp:posOffset>70485</wp:posOffset>
            </wp:positionV>
            <wp:extent cx="1407795" cy="1233170"/>
            <wp:effectExtent l="0" t="0" r="1905" b="5080"/>
            <wp:wrapThrough wrapText="bothSides">
              <wp:wrapPolygon edited="0">
                <wp:start x="0" y="0"/>
                <wp:lineTo x="0" y="21355"/>
                <wp:lineTo x="21337" y="21355"/>
                <wp:lineTo x="213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8695" t="22605" r="15109" b="19156"/>
                    <a:stretch/>
                  </pic:blipFill>
                  <pic:spPr bwMode="auto">
                    <a:xfrm>
                      <a:off x="0" y="0"/>
                      <a:ext cx="1407795" cy="1233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20A" w:rsidRPr="00A04355">
        <w:rPr>
          <w:rFonts w:asciiTheme="minorHAnsi" w:hAnsiTheme="minorHAnsi" w:cs="Times New Roman"/>
          <w:noProof/>
          <w:lang w:eastAsia="en-GB"/>
        </w:rPr>
        <w:drawing>
          <wp:anchor distT="0" distB="0" distL="114300" distR="114300" simplePos="0" relativeHeight="251658240" behindDoc="0" locked="0" layoutInCell="1" allowOverlap="1" wp14:anchorId="443E4FE5" wp14:editId="258BE3A7">
            <wp:simplePos x="0" y="0"/>
            <wp:positionH relativeFrom="page">
              <wp:posOffset>629285</wp:posOffset>
            </wp:positionH>
            <wp:positionV relativeFrom="page">
              <wp:posOffset>676910</wp:posOffset>
            </wp:positionV>
            <wp:extent cx="1475740" cy="344805"/>
            <wp:effectExtent l="0" t="0" r="0" b="0"/>
            <wp:wrapNone/>
            <wp:docPr id="2" name="Picture 2"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740" cy="344805"/>
                    </a:xfrm>
                    <a:prstGeom prst="rect">
                      <a:avLst/>
                    </a:prstGeom>
                    <a:noFill/>
                  </pic:spPr>
                </pic:pic>
              </a:graphicData>
            </a:graphic>
            <wp14:sizeRelH relativeFrom="page">
              <wp14:pctWidth>0</wp14:pctWidth>
            </wp14:sizeRelH>
            <wp14:sizeRelV relativeFrom="page">
              <wp14:pctHeight>0</wp14:pctHeight>
            </wp14:sizeRelV>
          </wp:anchor>
        </w:drawing>
      </w:r>
    </w:p>
    <w:p w:rsidR="00CD7B50" w:rsidRPr="00A04355" w:rsidRDefault="00CD7B50" w:rsidP="00A04355">
      <w:pPr>
        <w:pStyle w:val="Default"/>
        <w:contextualSpacing/>
        <w:rPr>
          <w:rFonts w:asciiTheme="minorHAnsi" w:hAnsiTheme="minorHAnsi"/>
          <w:color w:val="auto"/>
          <w:sz w:val="20"/>
          <w:szCs w:val="20"/>
        </w:rPr>
      </w:pPr>
    </w:p>
    <w:p w:rsidR="00CD7B50" w:rsidRPr="00A04355" w:rsidRDefault="00CD7B50" w:rsidP="00A04355">
      <w:pPr>
        <w:pStyle w:val="Default"/>
        <w:contextualSpacing/>
        <w:rPr>
          <w:rFonts w:asciiTheme="minorHAnsi" w:hAnsiTheme="minorHAnsi"/>
          <w:color w:val="auto"/>
          <w:sz w:val="20"/>
          <w:szCs w:val="20"/>
        </w:rPr>
      </w:pPr>
    </w:p>
    <w:p w:rsidR="00CD7B50" w:rsidRPr="00A04355" w:rsidRDefault="00CD7B50" w:rsidP="00A04355">
      <w:pPr>
        <w:pStyle w:val="Default"/>
        <w:contextualSpacing/>
        <w:rPr>
          <w:rFonts w:asciiTheme="minorHAnsi" w:hAnsiTheme="minorHAnsi"/>
          <w:color w:val="auto"/>
          <w:sz w:val="20"/>
          <w:szCs w:val="20"/>
        </w:rPr>
      </w:pPr>
    </w:p>
    <w:p w:rsidR="00CD7B50" w:rsidRPr="00A04355" w:rsidRDefault="00CD7B50" w:rsidP="00A04355">
      <w:pPr>
        <w:pStyle w:val="Default"/>
        <w:contextualSpacing/>
        <w:rPr>
          <w:rFonts w:asciiTheme="minorHAnsi" w:hAnsiTheme="minorHAnsi"/>
          <w:color w:val="auto"/>
          <w:sz w:val="20"/>
          <w:szCs w:val="20"/>
        </w:rPr>
      </w:pPr>
    </w:p>
    <w:p w:rsidR="00CD7B50" w:rsidRPr="00A04355" w:rsidRDefault="00CD7B50" w:rsidP="00A04355">
      <w:pPr>
        <w:pStyle w:val="Default"/>
        <w:contextualSpacing/>
        <w:rPr>
          <w:rFonts w:asciiTheme="minorHAnsi" w:hAnsiTheme="minorHAnsi"/>
          <w:color w:val="auto"/>
          <w:sz w:val="20"/>
          <w:szCs w:val="20"/>
        </w:rPr>
      </w:pPr>
    </w:p>
    <w:p w:rsidR="00CD7B50" w:rsidRPr="00A04355" w:rsidRDefault="00CD7B50" w:rsidP="00A04355">
      <w:pPr>
        <w:pStyle w:val="Default"/>
        <w:contextualSpacing/>
        <w:rPr>
          <w:rFonts w:asciiTheme="minorHAnsi" w:hAnsiTheme="minorHAnsi"/>
          <w:color w:val="auto"/>
          <w:sz w:val="20"/>
          <w:szCs w:val="20"/>
        </w:rPr>
      </w:pPr>
    </w:p>
    <w:p w:rsidR="0005220A" w:rsidRPr="00A04355" w:rsidRDefault="0005220A" w:rsidP="00A04355">
      <w:pPr>
        <w:pStyle w:val="Default"/>
        <w:contextualSpacing/>
        <w:rPr>
          <w:rFonts w:asciiTheme="minorHAnsi" w:hAnsiTheme="minorHAnsi"/>
          <w:color w:val="auto"/>
          <w:sz w:val="20"/>
          <w:szCs w:val="20"/>
        </w:rPr>
      </w:pPr>
    </w:p>
    <w:p w:rsidR="0005220A" w:rsidRPr="00A04355" w:rsidRDefault="0005220A" w:rsidP="00A04355">
      <w:pPr>
        <w:pStyle w:val="Default"/>
        <w:contextualSpacing/>
        <w:rPr>
          <w:rFonts w:asciiTheme="minorHAnsi" w:hAnsiTheme="minorHAnsi"/>
          <w:color w:val="auto"/>
          <w:sz w:val="20"/>
          <w:szCs w:val="20"/>
        </w:rPr>
      </w:pPr>
    </w:p>
    <w:p w:rsidR="0005220A" w:rsidRPr="00A04355" w:rsidRDefault="0005220A" w:rsidP="00A04355">
      <w:pPr>
        <w:pStyle w:val="Default"/>
        <w:contextualSpacing/>
        <w:rPr>
          <w:rFonts w:asciiTheme="minorHAnsi" w:hAnsiTheme="minorHAnsi"/>
          <w:color w:val="auto"/>
          <w:sz w:val="20"/>
          <w:szCs w:val="20"/>
        </w:rPr>
      </w:pPr>
    </w:p>
    <w:p w:rsidR="00CD7B50" w:rsidRPr="00A04355" w:rsidRDefault="00CD7B50" w:rsidP="00A04355">
      <w:pPr>
        <w:pStyle w:val="Default"/>
        <w:contextualSpacing/>
        <w:rPr>
          <w:rFonts w:asciiTheme="minorHAnsi" w:hAnsiTheme="minorHAnsi"/>
          <w:color w:val="auto"/>
          <w:sz w:val="20"/>
          <w:szCs w:val="20"/>
        </w:rPr>
      </w:pPr>
    </w:p>
    <w:p w:rsidR="00CD7B50" w:rsidRPr="00A04355" w:rsidRDefault="00CD7B50" w:rsidP="00A04355">
      <w:pPr>
        <w:pStyle w:val="Default"/>
        <w:rPr>
          <w:rFonts w:asciiTheme="minorHAnsi" w:hAnsiTheme="minorHAnsi"/>
        </w:rPr>
      </w:pPr>
    </w:p>
    <w:p w:rsidR="00CD7B50" w:rsidRPr="00A04355" w:rsidRDefault="00CD7B50" w:rsidP="00A04355">
      <w:pPr>
        <w:pStyle w:val="Default"/>
        <w:rPr>
          <w:rFonts w:asciiTheme="minorHAnsi" w:hAnsiTheme="minorHAnsi"/>
          <w:color w:val="auto"/>
        </w:rPr>
      </w:pPr>
    </w:p>
    <w:p w:rsidR="007453B8" w:rsidRPr="00A04355" w:rsidRDefault="007453B8" w:rsidP="00A04355">
      <w:pPr>
        <w:pStyle w:val="Default"/>
        <w:rPr>
          <w:rFonts w:asciiTheme="minorHAnsi" w:hAnsiTheme="minorHAnsi"/>
          <w:color w:val="auto"/>
        </w:rPr>
      </w:pPr>
    </w:p>
    <w:p w:rsidR="007453B8" w:rsidRPr="00A04355" w:rsidRDefault="007453B8" w:rsidP="00A04355">
      <w:pPr>
        <w:pStyle w:val="Default"/>
        <w:rPr>
          <w:rFonts w:asciiTheme="minorHAnsi" w:hAnsiTheme="minorHAnsi"/>
          <w:color w:val="auto"/>
        </w:rPr>
      </w:pPr>
    </w:p>
    <w:p w:rsidR="00BC1800" w:rsidRDefault="00BC1800" w:rsidP="00A04355">
      <w:pPr>
        <w:spacing w:after="0" w:line="240" w:lineRule="auto"/>
        <w:contextualSpacing/>
        <w:jc w:val="center"/>
        <w:rPr>
          <w:b/>
          <w:sz w:val="40"/>
          <w:szCs w:val="40"/>
        </w:rPr>
      </w:pPr>
    </w:p>
    <w:p w:rsidR="00BC1800" w:rsidRDefault="00BC1800" w:rsidP="00A04355">
      <w:pPr>
        <w:spacing w:after="0" w:line="240" w:lineRule="auto"/>
        <w:contextualSpacing/>
        <w:jc w:val="center"/>
        <w:rPr>
          <w:b/>
          <w:sz w:val="40"/>
          <w:szCs w:val="40"/>
        </w:rPr>
      </w:pPr>
    </w:p>
    <w:p w:rsidR="00BC1800" w:rsidRDefault="00BC1800" w:rsidP="00A04355">
      <w:pPr>
        <w:spacing w:after="0" w:line="240" w:lineRule="auto"/>
        <w:contextualSpacing/>
        <w:jc w:val="center"/>
        <w:rPr>
          <w:b/>
          <w:sz w:val="40"/>
          <w:szCs w:val="40"/>
        </w:rPr>
      </w:pPr>
    </w:p>
    <w:p w:rsidR="00BC1800" w:rsidRDefault="00BC1800" w:rsidP="00A04355">
      <w:pPr>
        <w:spacing w:after="0" w:line="240" w:lineRule="auto"/>
        <w:contextualSpacing/>
        <w:jc w:val="center"/>
        <w:rPr>
          <w:b/>
          <w:sz w:val="40"/>
          <w:szCs w:val="40"/>
        </w:rPr>
      </w:pPr>
    </w:p>
    <w:p w:rsidR="00BC1800" w:rsidRDefault="00BC1800" w:rsidP="00A04355">
      <w:pPr>
        <w:spacing w:after="0" w:line="240" w:lineRule="auto"/>
        <w:contextualSpacing/>
        <w:jc w:val="center"/>
        <w:rPr>
          <w:b/>
          <w:sz w:val="40"/>
          <w:szCs w:val="40"/>
        </w:rPr>
      </w:pPr>
    </w:p>
    <w:p w:rsidR="00BC1800" w:rsidRDefault="00BC1800" w:rsidP="00A04355">
      <w:pPr>
        <w:spacing w:after="0" w:line="240" w:lineRule="auto"/>
        <w:contextualSpacing/>
        <w:jc w:val="center"/>
        <w:rPr>
          <w:b/>
          <w:sz w:val="40"/>
          <w:szCs w:val="40"/>
        </w:rPr>
      </w:pPr>
    </w:p>
    <w:p w:rsidR="00A95396" w:rsidRPr="00BC1800" w:rsidRDefault="00BC1800" w:rsidP="00A04355">
      <w:pPr>
        <w:spacing w:after="0" w:line="240" w:lineRule="auto"/>
        <w:contextualSpacing/>
        <w:jc w:val="center"/>
        <w:rPr>
          <w:b/>
          <w:sz w:val="40"/>
          <w:szCs w:val="40"/>
        </w:rPr>
      </w:pPr>
      <w:r w:rsidRPr="00BC1800">
        <w:rPr>
          <w:b/>
          <w:sz w:val="40"/>
          <w:szCs w:val="40"/>
        </w:rPr>
        <w:t>Guidance</w:t>
      </w:r>
      <w:r>
        <w:rPr>
          <w:b/>
          <w:sz w:val="40"/>
          <w:szCs w:val="40"/>
        </w:rPr>
        <w:t xml:space="preserve"> - </w:t>
      </w:r>
      <w:r w:rsidR="00CD7B50" w:rsidRPr="00BC1800">
        <w:rPr>
          <w:b/>
          <w:sz w:val="40"/>
          <w:szCs w:val="40"/>
        </w:rPr>
        <w:t xml:space="preserve">International Students’ </w:t>
      </w:r>
      <w:r w:rsidR="0005220A" w:rsidRPr="00BC1800">
        <w:rPr>
          <w:b/>
          <w:sz w:val="40"/>
          <w:szCs w:val="40"/>
        </w:rPr>
        <w:t xml:space="preserve">Visa and Immigration Responsibilities </w:t>
      </w:r>
    </w:p>
    <w:p w:rsidR="00A95396" w:rsidRPr="00A04355" w:rsidRDefault="00A95396" w:rsidP="00A04355">
      <w:pPr>
        <w:spacing w:after="0" w:line="240" w:lineRule="auto"/>
        <w:contextualSpacing/>
        <w:jc w:val="center"/>
        <w:rPr>
          <w:sz w:val="52"/>
          <w:szCs w:val="52"/>
        </w:rPr>
      </w:pPr>
    </w:p>
    <w:p w:rsidR="00A95396" w:rsidRPr="00A04355" w:rsidRDefault="00A95396" w:rsidP="00A04355">
      <w:pPr>
        <w:autoSpaceDE w:val="0"/>
        <w:autoSpaceDN w:val="0"/>
        <w:adjustRightInd w:val="0"/>
        <w:spacing w:after="0" w:line="240" w:lineRule="auto"/>
        <w:rPr>
          <w:rFonts w:cs="Calibri"/>
          <w:color w:val="000000"/>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25DCB" w:rsidRPr="00A04355" w:rsidRDefault="001F4FBA" w:rsidP="00A04355">
      <w:pPr>
        <w:tabs>
          <w:tab w:val="left" w:pos="7078"/>
        </w:tabs>
        <w:spacing w:after="0" w:line="240" w:lineRule="auto"/>
        <w:contextualSpacing/>
        <w:rPr>
          <w:sz w:val="20"/>
          <w:szCs w:val="20"/>
        </w:rPr>
      </w:pPr>
      <w:r w:rsidRPr="00A04355">
        <w:rPr>
          <w:sz w:val="20"/>
          <w:szCs w:val="20"/>
        </w:rPr>
        <w:tab/>
      </w:r>
    </w:p>
    <w:p w:rsidR="00A25DCB" w:rsidRPr="00A04355" w:rsidRDefault="00A25DCB" w:rsidP="00A04355">
      <w:pPr>
        <w:spacing w:after="0" w:line="240" w:lineRule="auto"/>
        <w:contextualSpacing/>
        <w:jc w:val="center"/>
        <w:rPr>
          <w:sz w:val="20"/>
          <w:szCs w:val="20"/>
        </w:rPr>
      </w:pPr>
    </w:p>
    <w:p w:rsidR="00A25DCB" w:rsidRPr="00A04355" w:rsidRDefault="00A25DCB" w:rsidP="00A04355">
      <w:pPr>
        <w:spacing w:after="0" w:line="240" w:lineRule="auto"/>
        <w:contextualSpacing/>
        <w:jc w:val="center"/>
        <w:rPr>
          <w:sz w:val="20"/>
          <w:szCs w:val="20"/>
        </w:rPr>
      </w:pPr>
    </w:p>
    <w:p w:rsidR="00A95396" w:rsidRPr="00A04355" w:rsidRDefault="00B244D6" w:rsidP="00A04355">
      <w:pPr>
        <w:spacing w:after="0" w:line="240" w:lineRule="auto"/>
        <w:contextualSpacing/>
        <w:jc w:val="center"/>
        <w:rPr>
          <w:sz w:val="20"/>
          <w:szCs w:val="20"/>
        </w:rPr>
      </w:pPr>
      <w:r w:rsidRPr="00A04355">
        <w:rPr>
          <w:sz w:val="20"/>
          <w:szCs w:val="20"/>
        </w:rPr>
        <w:br w:type="page"/>
      </w:r>
    </w:p>
    <w:bookmarkStart w:id="1" w:name="_Toc508723488" w:displacedByCustomXml="next"/>
    <w:sdt>
      <w:sdtPr>
        <w:rPr>
          <w:rFonts w:cstheme="minorBidi"/>
          <w:b w:val="0"/>
          <w:bCs w:val="0"/>
          <w:color w:val="auto"/>
          <w:sz w:val="22"/>
          <w:szCs w:val="22"/>
        </w:rPr>
        <w:id w:val="-1884157934"/>
        <w:docPartObj>
          <w:docPartGallery w:val="Table of Contents"/>
          <w:docPartUnique/>
        </w:docPartObj>
      </w:sdtPr>
      <w:sdtEndPr>
        <w:rPr>
          <w:noProof/>
        </w:rPr>
      </w:sdtEndPr>
      <w:sdtContent>
        <w:p w:rsidR="000C55AF" w:rsidRDefault="00CA7918" w:rsidP="008166B5">
          <w:pPr>
            <w:pStyle w:val="Heading1"/>
            <w:numPr>
              <w:ilvl w:val="0"/>
              <w:numId w:val="0"/>
            </w:numPr>
            <w:ind w:left="360" w:hanging="360"/>
          </w:pPr>
          <w:r w:rsidRPr="005A3C33">
            <w:t>Contents</w:t>
          </w:r>
          <w:bookmarkEnd w:id="1"/>
        </w:p>
        <w:p w:rsidR="008166B5" w:rsidRPr="008166B5" w:rsidRDefault="008166B5" w:rsidP="008166B5"/>
        <w:p w:rsidR="005643C4" w:rsidRDefault="00CE3B69">
          <w:pPr>
            <w:pStyle w:val="TOC1"/>
            <w:rPr>
              <w:rFonts w:asciiTheme="minorHAnsi" w:eastAsiaTheme="minorEastAsia" w:hAnsiTheme="minorHAnsi"/>
              <w:sz w:val="22"/>
              <w:szCs w:val="22"/>
              <w:lang w:eastAsia="en-GB"/>
            </w:rPr>
          </w:pPr>
          <w:r w:rsidRPr="005A3C33">
            <w:rPr>
              <w:sz w:val="20"/>
            </w:rPr>
            <w:fldChar w:fldCharType="begin"/>
          </w:r>
          <w:r w:rsidRPr="005A3C33">
            <w:rPr>
              <w:sz w:val="20"/>
            </w:rPr>
            <w:instrText xml:space="preserve"> TOC \o "1-3" \h \z \u </w:instrText>
          </w:r>
          <w:r w:rsidRPr="005A3C33">
            <w:rPr>
              <w:sz w:val="20"/>
            </w:rPr>
            <w:fldChar w:fldCharType="separate"/>
          </w:r>
          <w:hyperlink w:anchor="_Toc508723488" w:history="1">
            <w:r w:rsidR="005643C4" w:rsidRPr="008742F5">
              <w:rPr>
                <w:rStyle w:val="Hyperlink"/>
              </w:rPr>
              <w:t>Contents</w:t>
            </w:r>
            <w:r w:rsidR="005643C4">
              <w:rPr>
                <w:webHidden/>
              </w:rPr>
              <w:tab/>
            </w:r>
            <w:r w:rsidR="005643C4">
              <w:rPr>
                <w:webHidden/>
              </w:rPr>
              <w:fldChar w:fldCharType="begin"/>
            </w:r>
            <w:r w:rsidR="005643C4">
              <w:rPr>
                <w:webHidden/>
              </w:rPr>
              <w:instrText xml:space="preserve"> PAGEREF _Toc508723488 \h </w:instrText>
            </w:r>
            <w:r w:rsidR="005643C4">
              <w:rPr>
                <w:webHidden/>
              </w:rPr>
            </w:r>
            <w:r w:rsidR="005643C4">
              <w:rPr>
                <w:webHidden/>
              </w:rPr>
              <w:fldChar w:fldCharType="separate"/>
            </w:r>
            <w:r w:rsidR="00345387">
              <w:rPr>
                <w:webHidden/>
              </w:rPr>
              <w:t>1</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489" w:history="1">
            <w:r w:rsidR="005643C4" w:rsidRPr="008742F5">
              <w:rPr>
                <w:rStyle w:val="Hyperlink"/>
              </w:rPr>
              <w:t>Introduction</w:t>
            </w:r>
            <w:r w:rsidR="005643C4">
              <w:rPr>
                <w:webHidden/>
              </w:rPr>
              <w:tab/>
            </w:r>
            <w:r w:rsidR="005643C4">
              <w:rPr>
                <w:webHidden/>
              </w:rPr>
              <w:fldChar w:fldCharType="begin"/>
            </w:r>
            <w:r w:rsidR="005643C4">
              <w:rPr>
                <w:webHidden/>
              </w:rPr>
              <w:instrText xml:space="preserve"> PAGEREF _Toc508723489 \h </w:instrText>
            </w:r>
            <w:r w:rsidR="005643C4">
              <w:rPr>
                <w:webHidden/>
              </w:rPr>
            </w:r>
            <w:r w:rsidR="005643C4">
              <w:rPr>
                <w:webHidden/>
              </w:rPr>
              <w:fldChar w:fldCharType="separate"/>
            </w:r>
            <w:r w:rsidR="00345387">
              <w:rPr>
                <w:webHidden/>
              </w:rPr>
              <w:t>4</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490" w:history="1">
            <w:r w:rsidR="005643C4" w:rsidRPr="008742F5">
              <w:rPr>
                <w:rStyle w:val="Hyperlink"/>
              </w:rPr>
              <w:t>1.</w:t>
            </w:r>
            <w:r w:rsidR="005643C4">
              <w:rPr>
                <w:rFonts w:asciiTheme="minorHAnsi" w:eastAsiaTheme="minorEastAsia" w:hAnsiTheme="minorHAnsi"/>
                <w:sz w:val="22"/>
                <w:szCs w:val="22"/>
                <w:lang w:eastAsia="en-GB"/>
              </w:rPr>
              <w:tab/>
            </w:r>
            <w:r w:rsidR="005643C4" w:rsidRPr="008742F5">
              <w:rPr>
                <w:rStyle w:val="Hyperlink"/>
              </w:rPr>
              <w:t>Points Based System - Tier 4 (General) Student</w:t>
            </w:r>
            <w:r w:rsidR="005643C4">
              <w:rPr>
                <w:webHidden/>
              </w:rPr>
              <w:tab/>
            </w:r>
            <w:r w:rsidR="005643C4">
              <w:rPr>
                <w:webHidden/>
              </w:rPr>
              <w:fldChar w:fldCharType="begin"/>
            </w:r>
            <w:r w:rsidR="005643C4">
              <w:rPr>
                <w:webHidden/>
              </w:rPr>
              <w:instrText xml:space="preserve"> PAGEREF _Toc508723490 \h </w:instrText>
            </w:r>
            <w:r w:rsidR="005643C4">
              <w:rPr>
                <w:webHidden/>
              </w:rPr>
            </w:r>
            <w:r w:rsidR="005643C4">
              <w:rPr>
                <w:webHidden/>
              </w:rPr>
              <w:fldChar w:fldCharType="separate"/>
            </w:r>
            <w:r w:rsidR="00345387">
              <w:rPr>
                <w:webHidden/>
              </w:rPr>
              <w:t>4</w:t>
            </w:r>
            <w:r w:rsidR="005643C4">
              <w:rPr>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491" w:history="1">
            <w:r w:rsidR="005643C4" w:rsidRPr="008742F5">
              <w:rPr>
                <w:rStyle w:val="Hyperlink"/>
                <w:noProof/>
              </w:rPr>
              <w:t>1.1.</w:t>
            </w:r>
            <w:r w:rsidR="005643C4">
              <w:rPr>
                <w:rFonts w:eastAsiaTheme="minorEastAsia"/>
                <w:noProof/>
                <w:lang w:eastAsia="en-GB"/>
              </w:rPr>
              <w:tab/>
            </w:r>
            <w:r w:rsidR="005643C4" w:rsidRPr="008742F5">
              <w:rPr>
                <w:rStyle w:val="Hyperlink"/>
                <w:noProof/>
              </w:rPr>
              <w:t>University obligations</w:t>
            </w:r>
            <w:r w:rsidR="005643C4">
              <w:rPr>
                <w:noProof/>
                <w:webHidden/>
              </w:rPr>
              <w:tab/>
            </w:r>
            <w:r w:rsidR="005643C4">
              <w:rPr>
                <w:noProof/>
                <w:webHidden/>
              </w:rPr>
              <w:fldChar w:fldCharType="begin"/>
            </w:r>
            <w:r w:rsidR="005643C4">
              <w:rPr>
                <w:noProof/>
                <w:webHidden/>
              </w:rPr>
              <w:instrText xml:space="preserve"> PAGEREF _Toc508723491 \h </w:instrText>
            </w:r>
            <w:r w:rsidR="005643C4">
              <w:rPr>
                <w:noProof/>
                <w:webHidden/>
              </w:rPr>
            </w:r>
            <w:r w:rsidR="005643C4">
              <w:rPr>
                <w:noProof/>
                <w:webHidden/>
              </w:rPr>
              <w:fldChar w:fldCharType="separate"/>
            </w:r>
            <w:r w:rsidR="00345387">
              <w:rPr>
                <w:noProof/>
                <w:webHidden/>
              </w:rPr>
              <w:t>4</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492" w:history="1">
            <w:r w:rsidR="005643C4" w:rsidRPr="008742F5">
              <w:rPr>
                <w:rStyle w:val="Hyperlink"/>
                <w:noProof/>
              </w:rPr>
              <w:t>1.2.</w:t>
            </w:r>
            <w:r w:rsidR="005643C4">
              <w:rPr>
                <w:rFonts w:eastAsiaTheme="minorEastAsia"/>
                <w:noProof/>
                <w:lang w:eastAsia="en-GB"/>
              </w:rPr>
              <w:tab/>
            </w:r>
            <w:r w:rsidR="005643C4" w:rsidRPr="008742F5">
              <w:rPr>
                <w:rStyle w:val="Hyperlink"/>
                <w:noProof/>
              </w:rPr>
              <w:t>University Compliance Service</w:t>
            </w:r>
            <w:r w:rsidR="005643C4">
              <w:rPr>
                <w:noProof/>
                <w:webHidden/>
              </w:rPr>
              <w:tab/>
            </w:r>
            <w:r w:rsidR="005643C4">
              <w:rPr>
                <w:noProof/>
                <w:webHidden/>
              </w:rPr>
              <w:fldChar w:fldCharType="begin"/>
            </w:r>
            <w:r w:rsidR="005643C4">
              <w:rPr>
                <w:noProof/>
                <w:webHidden/>
              </w:rPr>
              <w:instrText xml:space="preserve"> PAGEREF _Toc508723492 \h </w:instrText>
            </w:r>
            <w:r w:rsidR="005643C4">
              <w:rPr>
                <w:noProof/>
                <w:webHidden/>
              </w:rPr>
            </w:r>
            <w:r w:rsidR="005643C4">
              <w:rPr>
                <w:noProof/>
                <w:webHidden/>
              </w:rPr>
              <w:fldChar w:fldCharType="separate"/>
            </w:r>
            <w:r w:rsidR="00345387">
              <w:rPr>
                <w:noProof/>
                <w:webHidden/>
              </w:rPr>
              <w:t>4</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493" w:history="1">
            <w:r w:rsidR="005643C4" w:rsidRPr="008742F5">
              <w:rPr>
                <w:rStyle w:val="Hyperlink"/>
              </w:rPr>
              <w:t>2.</w:t>
            </w:r>
            <w:r w:rsidR="005643C4">
              <w:rPr>
                <w:rFonts w:asciiTheme="minorHAnsi" w:eastAsiaTheme="minorEastAsia" w:hAnsiTheme="minorHAnsi"/>
                <w:sz w:val="22"/>
                <w:szCs w:val="22"/>
                <w:lang w:eastAsia="en-GB"/>
              </w:rPr>
              <w:tab/>
            </w:r>
            <w:r w:rsidR="005643C4" w:rsidRPr="008742F5">
              <w:rPr>
                <w:rStyle w:val="Hyperlink"/>
              </w:rPr>
              <w:t>University International Student Support</w:t>
            </w:r>
            <w:r w:rsidR="005643C4">
              <w:rPr>
                <w:webHidden/>
              </w:rPr>
              <w:tab/>
            </w:r>
            <w:r w:rsidR="005643C4">
              <w:rPr>
                <w:webHidden/>
              </w:rPr>
              <w:fldChar w:fldCharType="begin"/>
            </w:r>
            <w:r w:rsidR="005643C4">
              <w:rPr>
                <w:webHidden/>
              </w:rPr>
              <w:instrText xml:space="preserve"> PAGEREF _Toc508723493 \h </w:instrText>
            </w:r>
            <w:r w:rsidR="005643C4">
              <w:rPr>
                <w:webHidden/>
              </w:rPr>
            </w:r>
            <w:r w:rsidR="005643C4">
              <w:rPr>
                <w:webHidden/>
              </w:rPr>
              <w:fldChar w:fldCharType="separate"/>
            </w:r>
            <w:r w:rsidR="00345387">
              <w:rPr>
                <w:webHidden/>
              </w:rPr>
              <w:t>5</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494" w:history="1">
            <w:r w:rsidR="005643C4" w:rsidRPr="008742F5">
              <w:rPr>
                <w:rStyle w:val="Hyperlink"/>
              </w:rPr>
              <w:t>3.</w:t>
            </w:r>
            <w:r w:rsidR="005643C4">
              <w:rPr>
                <w:rFonts w:asciiTheme="minorHAnsi" w:eastAsiaTheme="minorEastAsia" w:hAnsiTheme="minorHAnsi"/>
                <w:sz w:val="22"/>
                <w:szCs w:val="22"/>
                <w:lang w:eastAsia="en-GB"/>
              </w:rPr>
              <w:tab/>
            </w:r>
            <w:r w:rsidR="005643C4" w:rsidRPr="008742F5">
              <w:rPr>
                <w:rStyle w:val="Hyperlink"/>
              </w:rPr>
              <w:t>Tier 4 Student Obligations</w:t>
            </w:r>
            <w:r w:rsidR="005643C4">
              <w:rPr>
                <w:webHidden/>
              </w:rPr>
              <w:tab/>
            </w:r>
            <w:r w:rsidR="005643C4">
              <w:rPr>
                <w:webHidden/>
              </w:rPr>
              <w:fldChar w:fldCharType="begin"/>
            </w:r>
            <w:r w:rsidR="005643C4">
              <w:rPr>
                <w:webHidden/>
              </w:rPr>
              <w:instrText xml:space="preserve"> PAGEREF _Toc508723494 \h </w:instrText>
            </w:r>
            <w:r w:rsidR="005643C4">
              <w:rPr>
                <w:webHidden/>
              </w:rPr>
            </w:r>
            <w:r w:rsidR="005643C4">
              <w:rPr>
                <w:webHidden/>
              </w:rPr>
              <w:fldChar w:fldCharType="separate"/>
            </w:r>
            <w:r w:rsidR="00345387">
              <w:rPr>
                <w:webHidden/>
              </w:rPr>
              <w:t>5</w:t>
            </w:r>
            <w:r w:rsidR="005643C4">
              <w:rPr>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495" w:history="1">
            <w:r w:rsidR="005643C4" w:rsidRPr="008742F5">
              <w:rPr>
                <w:rStyle w:val="Hyperlink"/>
                <w:noProof/>
              </w:rPr>
              <w:t>3.1.</w:t>
            </w:r>
            <w:r w:rsidR="005643C4">
              <w:rPr>
                <w:rFonts w:eastAsiaTheme="minorEastAsia"/>
                <w:noProof/>
                <w:lang w:eastAsia="en-GB"/>
              </w:rPr>
              <w:tab/>
            </w:r>
            <w:r w:rsidR="005643C4" w:rsidRPr="008742F5">
              <w:rPr>
                <w:rStyle w:val="Hyperlink"/>
                <w:noProof/>
              </w:rPr>
              <w:t>Basic Principles</w:t>
            </w:r>
            <w:r w:rsidR="005643C4">
              <w:rPr>
                <w:noProof/>
                <w:webHidden/>
              </w:rPr>
              <w:tab/>
            </w:r>
            <w:r w:rsidR="005643C4">
              <w:rPr>
                <w:noProof/>
                <w:webHidden/>
              </w:rPr>
              <w:fldChar w:fldCharType="begin"/>
            </w:r>
            <w:r w:rsidR="005643C4">
              <w:rPr>
                <w:noProof/>
                <w:webHidden/>
              </w:rPr>
              <w:instrText xml:space="preserve"> PAGEREF _Toc508723495 \h </w:instrText>
            </w:r>
            <w:r w:rsidR="005643C4">
              <w:rPr>
                <w:noProof/>
                <w:webHidden/>
              </w:rPr>
            </w:r>
            <w:r w:rsidR="005643C4">
              <w:rPr>
                <w:noProof/>
                <w:webHidden/>
              </w:rPr>
              <w:fldChar w:fldCharType="separate"/>
            </w:r>
            <w:r w:rsidR="00345387">
              <w:rPr>
                <w:noProof/>
                <w:webHidden/>
              </w:rPr>
              <w:t>5</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496" w:history="1">
            <w:r w:rsidR="005643C4" w:rsidRPr="008742F5">
              <w:rPr>
                <w:rStyle w:val="Hyperlink"/>
              </w:rPr>
              <w:t>4.</w:t>
            </w:r>
            <w:r w:rsidR="005643C4">
              <w:rPr>
                <w:rFonts w:asciiTheme="minorHAnsi" w:eastAsiaTheme="minorEastAsia" w:hAnsiTheme="minorHAnsi"/>
                <w:sz w:val="22"/>
                <w:szCs w:val="22"/>
                <w:lang w:eastAsia="en-GB"/>
              </w:rPr>
              <w:tab/>
            </w:r>
            <w:r w:rsidR="005643C4" w:rsidRPr="008742F5">
              <w:rPr>
                <w:rStyle w:val="Hyperlink"/>
              </w:rPr>
              <w:t>Before you travel to the UK</w:t>
            </w:r>
            <w:r w:rsidR="005643C4">
              <w:rPr>
                <w:webHidden/>
              </w:rPr>
              <w:tab/>
            </w:r>
            <w:r w:rsidR="005643C4">
              <w:rPr>
                <w:webHidden/>
              </w:rPr>
              <w:fldChar w:fldCharType="begin"/>
            </w:r>
            <w:r w:rsidR="005643C4">
              <w:rPr>
                <w:webHidden/>
              </w:rPr>
              <w:instrText xml:space="preserve"> PAGEREF _Toc508723496 \h </w:instrText>
            </w:r>
            <w:r w:rsidR="005643C4">
              <w:rPr>
                <w:webHidden/>
              </w:rPr>
            </w:r>
            <w:r w:rsidR="005643C4">
              <w:rPr>
                <w:webHidden/>
              </w:rPr>
              <w:fldChar w:fldCharType="separate"/>
            </w:r>
            <w:r w:rsidR="00345387">
              <w:rPr>
                <w:webHidden/>
              </w:rPr>
              <w:t>6</w:t>
            </w:r>
            <w:r w:rsidR="005643C4">
              <w:rPr>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497" w:history="1">
            <w:r w:rsidR="005643C4" w:rsidRPr="008742F5">
              <w:rPr>
                <w:rStyle w:val="Hyperlink"/>
                <w:noProof/>
              </w:rPr>
              <w:t>4.1.</w:t>
            </w:r>
            <w:r w:rsidR="005643C4">
              <w:rPr>
                <w:rFonts w:eastAsiaTheme="minorEastAsia"/>
                <w:noProof/>
                <w:lang w:eastAsia="en-GB"/>
              </w:rPr>
              <w:tab/>
            </w:r>
            <w:r w:rsidR="005643C4" w:rsidRPr="008742F5">
              <w:rPr>
                <w:rStyle w:val="Hyperlink"/>
                <w:noProof/>
              </w:rPr>
              <w:t>Academic Technology Approval Scheme (ATAS)</w:t>
            </w:r>
            <w:r w:rsidR="005643C4">
              <w:rPr>
                <w:noProof/>
                <w:webHidden/>
              </w:rPr>
              <w:tab/>
            </w:r>
            <w:r w:rsidR="005643C4">
              <w:rPr>
                <w:noProof/>
                <w:webHidden/>
              </w:rPr>
              <w:fldChar w:fldCharType="begin"/>
            </w:r>
            <w:r w:rsidR="005643C4">
              <w:rPr>
                <w:noProof/>
                <w:webHidden/>
              </w:rPr>
              <w:instrText xml:space="preserve"> PAGEREF _Toc508723497 \h </w:instrText>
            </w:r>
            <w:r w:rsidR="005643C4">
              <w:rPr>
                <w:noProof/>
                <w:webHidden/>
              </w:rPr>
            </w:r>
            <w:r w:rsidR="005643C4">
              <w:rPr>
                <w:noProof/>
                <w:webHidden/>
              </w:rPr>
              <w:fldChar w:fldCharType="separate"/>
            </w:r>
            <w:r w:rsidR="00345387">
              <w:rPr>
                <w:noProof/>
                <w:webHidden/>
              </w:rPr>
              <w:t>6</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498" w:history="1">
            <w:r w:rsidR="005643C4" w:rsidRPr="008742F5">
              <w:rPr>
                <w:rStyle w:val="Hyperlink"/>
                <w:noProof/>
              </w:rPr>
              <w:t>4.2.</w:t>
            </w:r>
            <w:r w:rsidR="005643C4">
              <w:rPr>
                <w:rFonts w:eastAsiaTheme="minorEastAsia"/>
                <w:noProof/>
                <w:lang w:eastAsia="en-GB"/>
              </w:rPr>
              <w:tab/>
            </w:r>
            <w:r w:rsidR="005643C4" w:rsidRPr="008742F5">
              <w:rPr>
                <w:rStyle w:val="Hyperlink"/>
                <w:noProof/>
              </w:rPr>
              <w:t>Time Limits – how long can I study in the UK?</w:t>
            </w:r>
            <w:r w:rsidR="005643C4">
              <w:rPr>
                <w:noProof/>
                <w:webHidden/>
              </w:rPr>
              <w:tab/>
            </w:r>
            <w:r w:rsidR="005643C4">
              <w:rPr>
                <w:noProof/>
                <w:webHidden/>
              </w:rPr>
              <w:fldChar w:fldCharType="begin"/>
            </w:r>
            <w:r w:rsidR="005643C4">
              <w:rPr>
                <w:noProof/>
                <w:webHidden/>
              </w:rPr>
              <w:instrText xml:space="preserve"> PAGEREF _Toc508723498 \h </w:instrText>
            </w:r>
            <w:r w:rsidR="005643C4">
              <w:rPr>
                <w:noProof/>
                <w:webHidden/>
              </w:rPr>
            </w:r>
            <w:r w:rsidR="005643C4">
              <w:rPr>
                <w:noProof/>
                <w:webHidden/>
              </w:rPr>
              <w:fldChar w:fldCharType="separate"/>
            </w:r>
            <w:r w:rsidR="00345387">
              <w:rPr>
                <w:noProof/>
                <w:webHidden/>
              </w:rPr>
              <w:t>6</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499" w:history="1">
            <w:r w:rsidR="005643C4" w:rsidRPr="008742F5">
              <w:rPr>
                <w:rStyle w:val="Hyperlink"/>
                <w:noProof/>
              </w:rPr>
              <w:t>4.3.</w:t>
            </w:r>
            <w:r w:rsidR="005643C4">
              <w:rPr>
                <w:rFonts w:eastAsiaTheme="minorEastAsia"/>
                <w:noProof/>
                <w:lang w:eastAsia="en-GB"/>
              </w:rPr>
              <w:tab/>
            </w:r>
            <w:r w:rsidR="005643C4" w:rsidRPr="008742F5">
              <w:rPr>
                <w:rStyle w:val="Hyperlink"/>
                <w:noProof/>
              </w:rPr>
              <w:t>Using your CAS</w:t>
            </w:r>
            <w:r w:rsidR="005643C4">
              <w:rPr>
                <w:noProof/>
                <w:webHidden/>
              </w:rPr>
              <w:tab/>
            </w:r>
            <w:r w:rsidR="005643C4">
              <w:rPr>
                <w:noProof/>
                <w:webHidden/>
              </w:rPr>
              <w:fldChar w:fldCharType="begin"/>
            </w:r>
            <w:r w:rsidR="005643C4">
              <w:rPr>
                <w:noProof/>
                <w:webHidden/>
              </w:rPr>
              <w:instrText xml:space="preserve"> PAGEREF _Toc508723499 \h </w:instrText>
            </w:r>
            <w:r w:rsidR="005643C4">
              <w:rPr>
                <w:noProof/>
                <w:webHidden/>
              </w:rPr>
            </w:r>
            <w:r w:rsidR="005643C4">
              <w:rPr>
                <w:noProof/>
                <w:webHidden/>
              </w:rPr>
              <w:fldChar w:fldCharType="separate"/>
            </w:r>
            <w:r w:rsidR="00345387">
              <w:rPr>
                <w:noProof/>
                <w:webHidden/>
              </w:rPr>
              <w:t>6</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0" w:history="1">
            <w:r w:rsidR="005643C4" w:rsidRPr="008742F5">
              <w:rPr>
                <w:rStyle w:val="Hyperlink"/>
                <w:noProof/>
              </w:rPr>
              <w:t>4.4.</w:t>
            </w:r>
            <w:r w:rsidR="005643C4">
              <w:rPr>
                <w:rFonts w:eastAsiaTheme="minorEastAsia"/>
                <w:noProof/>
                <w:lang w:eastAsia="en-GB"/>
              </w:rPr>
              <w:tab/>
            </w:r>
            <w:r w:rsidR="005643C4" w:rsidRPr="008742F5">
              <w:rPr>
                <w:rStyle w:val="Hyperlink"/>
                <w:noProof/>
              </w:rPr>
              <w:t>Your Entry clearance visa (visa applications made outside the UK)</w:t>
            </w:r>
            <w:r w:rsidR="005643C4">
              <w:rPr>
                <w:noProof/>
                <w:webHidden/>
              </w:rPr>
              <w:tab/>
            </w:r>
            <w:r w:rsidR="005643C4">
              <w:rPr>
                <w:noProof/>
                <w:webHidden/>
              </w:rPr>
              <w:fldChar w:fldCharType="begin"/>
            </w:r>
            <w:r w:rsidR="005643C4">
              <w:rPr>
                <w:noProof/>
                <w:webHidden/>
              </w:rPr>
              <w:instrText xml:space="preserve"> PAGEREF _Toc508723500 \h </w:instrText>
            </w:r>
            <w:r w:rsidR="005643C4">
              <w:rPr>
                <w:noProof/>
                <w:webHidden/>
              </w:rPr>
            </w:r>
            <w:r w:rsidR="005643C4">
              <w:rPr>
                <w:noProof/>
                <w:webHidden/>
              </w:rPr>
              <w:fldChar w:fldCharType="separate"/>
            </w:r>
            <w:r w:rsidR="00345387">
              <w:rPr>
                <w:noProof/>
                <w:webHidden/>
              </w:rPr>
              <w:t>6</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1" w:history="1">
            <w:r w:rsidR="005643C4" w:rsidRPr="008742F5">
              <w:rPr>
                <w:rStyle w:val="Hyperlink"/>
                <w:noProof/>
              </w:rPr>
              <w:t>4.5.</w:t>
            </w:r>
            <w:r w:rsidR="005643C4">
              <w:rPr>
                <w:rFonts w:eastAsiaTheme="minorEastAsia"/>
                <w:noProof/>
                <w:lang w:eastAsia="en-GB"/>
              </w:rPr>
              <w:tab/>
            </w:r>
            <w:r w:rsidR="005643C4" w:rsidRPr="008742F5">
              <w:rPr>
                <w:rStyle w:val="Hyperlink"/>
                <w:noProof/>
              </w:rPr>
              <w:t>Visas that have been granted</w:t>
            </w:r>
            <w:r w:rsidR="005643C4">
              <w:rPr>
                <w:noProof/>
                <w:webHidden/>
              </w:rPr>
              <w:tab/>
            </w:r>
            <w:r w:rsidR="005643C4">
              <w:rPr>
                <w:noProof/>
                <w:webHidden/>
              </w:rPr>
              <w:fldChar w:fldCharType="begin"/>
            </w:r>
            <w:r w:rsidR="005643C4">
              <w:rPr>
                <w:noProof/>
                <w:webHidden/>
              </w:rPr>
              <w:instrText xml:space="preserve"> PAGEREF _Toc508723501 \h </w:instrText>
            </w:r>
            <w:r w:rsidR="005643C4">
              <w:rPr>
                <w:noProof/>
                <w:webHidden/>
              </w:rPr>
            </w:r>
            <w:r w:rsidR="005643C4">
              <w:rPr>
                <w:noProof/>
                <w:webHidden/>
              </w:rPr>
              <w:fldChar w:fldCharType="separate"/>
            </w:r>
            <w:r w:rsidR="00345387">
              <w:rPr>
                <w:noProof/>
                <w:webHidden/>
              </w:rPr>
              <w:t>6</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2" w:history="1">
            <w:r w:rsidR="005643C4" w:rsidRPr="008742F5">
              <w:rPr>
                <w:rStyle w:val="Hyperlink"/>
                <w:noProof/>
              </w:rPr>
              <w:t>4.6.</w:t>
            </w:r>
            <w:r w:rsidR="005643C4">
              <w:rPr>
                <w:rFonts w:eastAsiaTheme="minorEastAsia"/>
                <w:noProof/>
                <w:lang w:eastAsia="en-GB"/>
              </w:rPr>
              <w:tab/>
            </w:r>
            <w:r w:rsidR="005643C4" w:rsidRPr="008742F5">
              <w:rPr>
                <w:rStyle w:val="Hyperlink"/>
                <w:noProof/>
              </w:rPr>
              <w:t>Your Biometric Residence Permit (BRP)</w:t>
            </w:r>
            <w:r w:rsidR="005643C4">
              <w:rPr>
                <w:noProof/>
                <w:webHidden/>
              </w:rPr>
              <w:tab/>
            </w:r>
            <w:r w:rsidR="005643C4">
              <w:rPr>
                <w:noProof/>
                <w:webHidden/>
              </w:rPr>
              <w:fldChar w:fldCharType="begin"/>
            </w:r>
            <w:r w:rsidR="005643C4">
              <w:rPr>
                <w:noProof/>
                <w:webHidden/>
              </w:rPr>
              <w:instrText xml:space="preserve"> PAGEREF _Toc508723502 \h </w:instrText>
            </w:r>
            <w:r w:rsidR="005643C4">
              <w:rPr>
                <w:noProof/>
                <w:webHidden/>
              </w:rPr>
            </w:r>
            <w:r w:rsidR="005643C4">
              <w:rPr>
                <w:noProof/>
                <w:webHidden/>
              </w:rPr>
              <w:fldChar w:fldCharType="separate"/>
            </w:r>
            <w:r w:rsidR="00345387">
              <w:rPr>
                <w:noProof/>
                <w:webHidden/>
              </w:rPr>
              <w:t>7</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3" w:history="1">
            <w:r w:rsidR="005643C4" w:rsidRPr="008742F5">
              <w:rPr>
                <w:rStyle w:val="Hyperlink"/>
                <w:noProof/>
              </w:rPr>
              <w:t>4.7.</w:t>
            </w:r>
            <w:r w:rsidR="005643C4">
              <w:rPr>
                <w:rFonts w:eastAsiaTheme="minorEastAsia"/>
                <w:noProof/>
                <w:lang w:eastAsia="en-GB"/>
              </w:rPr>
              <w:tab/>
            </w:r>
            <w:r w:rsidR="005643C4" w:rsidRPr="008742F5">
              <w:rPr>
                <w:rStyle w:val="Hyperlink"/>
                <w:noProof/>
              </w:rPr>
              <w:t>Checking your own visa</w:t>
            </w:r>
            <w:r w:rsidR="005643C4">
              <w:rPr>
                <w:noProof/>
                <w:webHidden/>
              </w:rPr>
              <w:tab/>
            </w:r>
            <w:r w:rsidR="005643C4">
              <w:rPr>
                <w:noProof/>
                <w:webHidden/>
              </w:rPr>
              <w:fldChar w:fldCharType="begin"/>
            </w:r>
            <w:r w:rsidR="005643C4">
              <w:rPr>
                <w:noProof/>
                <w:webHidden/>
              </w:rPr>
              <w:instrText xml:space="preserve"> PAGEREF _Toc508723503 \h </w:instrText>
            </w:r>
            <w:r w:rsidR="005643C4">
              <w:rPr>
                <w:noProof/>
                <w:webHidden/>
              </w:rPr>
            </w:r>
            <w:r w:rsidR="005643C4">
              <w:rPr>
                <w:noProof/>
                <w:webHidden/>
              </w:rPr>
              <w:fldChar w:fldCharType="separate"/>
            </w:r>
            <w:r w:rsidR="00345387">
              <w:rPr>
                <w:noProof/>
                <w:webHidden/>
              </w:rPr>
              <w:t>7</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4" w:history="1">
            <w:r w:rsidR="005643C4" w:rsidRPr="008742F5">
              <w:rPr>
                <w:rStyle w:val="Hyperlink"/>
                <w:noProof/>
              </w:rPr>
              <w:t>4.8.</w:t>
            </w:r>
            <w:r w:rsidR="005643C4">
              <w:rPr>
                <w:rFonts w:eastAsiaTheme="minorEastAsia"/>
                <w:noProof/>
                <w:lang w:eastAsia="en-GB"/>
              </w:rPr>
              <w:tab/>
            </w:r>
            <w:r w:rsidR="005643C4" w:rsidRPr="008742F5">
              <w:rPr>
                <w:rStyle w:val="Hyperlink"/>
                <w:noProof/>
              </w:rPr>
              <w:t>Visas that have been refused</w:t>
            </w:r>
            <w:r w:rsidR="005643C4">
              <w:rPr>
                <w:noProof/>
                <w:webHidden/>
              </w:rPr>
              <w:tab/>
            </w:r>
            <w:r w:rsidR="005643C4">
              <w:rPr>
                <w:noProof/>
                <w:webHidden/>
              </w:rPr>
              <w:fldChar w:fldCharType="begin"/>
            </w:r>
            <w:r w:rsidR="005643C4">
              <w:rPr>
                <w:noProof/>
                <w:webHidden/>
              </w:rPr>
              <w:instrText xml:space="preserve"> PAGEREF _Toc508723504 \h </w:instrText>
            </w:r>
            <w:r w:rsidR="005643C4">
              <w:rPr>
                <w:noProof/>
                <w:webHidden/>
              </w:rPr>
            </w:r>
            <w:r w:rsidR="005643C4">
              <w:rPr>
                <w:noProof/>
                <w:webHidden/>
              </w:rPr>
              <w:fldChar w:fldCharType="separate"/>
            </w:r>
            <w:r w:rsidR="00345387">
              <w:rPr>
                <w:noProof/>
                <w:webHidden/>
              </w:rPr>
              <w:t>7</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5" w:history="1">
            <w:r w:rsidR="005643C4" w:rsidRPr="008742F5">
              <w:rPr>
                <w:rStyle w:val="Hyperlink"/>
                <w:noProof/>
              </w:rPr>
              <w:t>4.9.</w:t>
            </w:r>
            <w:r w:rsidR="005643C4">
              <w:rPr>
                <w:rFonts w:eastAsiaTheme="minorEastAsia"/>
                <w:noProof/>
                <w:lang w:eastAsia="en-GB"/>
              </w:rPr>
              <w:tab/>
            </w:r>
            <w:r w:rsidR="005643C4" w:rsidRPr="008742F5">
              <w:rPr>
                <w:rStyle w:val="Hyperlink"/>
                <w:noProof/>
              </w:rPr>
              <w:t>Late Arrival</w:t>
            </w:r>
            <w:r w:rsidR="005643C4">
              <w:rPr>
                <w:noProof/>
                <w:webHidden/>
              </w:rPr>
              <w:tab/>
            </w:r>
            <w:r w:rsidR="005643C4">
              <w:rPr>
                <w:noProof/>
                <w:webHidden/>
              </w:rPr>
              <w:fldChar w:fldCharType="begin"/>
            </w:r>
            <w:r w:rsidR="005643C4">
              <w:rPr>
                <w:noProof/>
                <w:webHidden/>
              </w:rPr>
              <w:instrText xml:space="preserve"> PAGEREF _Toc508723505 \h </w:instrText>
            </w:r>
            <w:r w:rsidR="005643C4">
              <w:rPr>
                <w:noProof/>
                <w:webHidden/>
              </w:rPr>
            </w:r>
            <w:r w:rsidR="005643C4">
              <w:rPr>
                <w:noProof/>
                <w:webHidden/>
              </w:rPr>
              <w:fldChar w:fldCharType="separate"/>
            </w:r>
            <w:r w:rsidR="00345387">
              <w:rPr>
                <w:noProof/>
                <w:webHidden/>
              </w:rPr>
              <w:t>7</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06" w:history="1">
            <w:r w:rsidR="005643C4" w:rsidRPr="008742F5">
              <w:rPr>
                <w:rStyle w:val="Hyperlink"/>
              </w:rPr>
              <w:t>5.</w:t>
            </w:r>
            <w:r w:rsidR="005643C4">
              <w:rPr>
                <w:rFonts w:asciiTheme="minorHAnsi" w:eastAsiaTheme="minorEastAsia" w:hAnsiTheme="minorHAnsi"/>
                <w:sz w:val="22"/>
                <w:szCs w:val="22"/>
                <w:lang w:eastAsia="en-GB"/>
              </w:rPr>
              <w:tab/>
            </w:r>
            <w:r w:rsidR="005643C4" w:rsidRPr="008742F5">
              <w:rPr>
                <w:rStyle w:val="Hyperlink"/>
              </w:rPr>
              <w:t>Arriving at the University of Birmingham</w:t>
            </w:r>
            <w:r w:rsidR="005643C4">
              <w:rPr>
                <w:webHidden/>
              </w:rPr>
              <w:tab/>
            </w:r>
            <w:r w:rsidR="005643C4">
              <w:rPr>
                <w:webHidden/>
              </w:rPr>
              <w:fldChar w:fldCharType="begin"/>
            </w:r>
            <w:r w:rsidR="005643C4">
              <w:rPr>
                <w:webHidden/>
              </w:rPr>
              <w:instrText xml:space="preserve"> PAGEREF _Toc508723506 \h </w:instrText>
            </w:r>
            <w:r w:rsidR="005643C4">
              <w:rPr>
                <w:webHidden/>
              </w:rPr>
            </w:r>
            <w:r w:rsidR="005643C4">
              <w:rPr>
                <w:webHidden/>
              </w:rPr>
              <w:fldChar w:fldCharType="separate"/>
            </w:r>
            <w:r w:rsidR="00345387">
              <w:rPr>
                <w:webHidden/>
              </w:rPr>
              <w:t>8</w:t>
            </w:r>
            <w:r w:rsidR="005643C4">
              <w:rPr>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7" w:history="1">
            <w:r w:rsidR="005643C4" w:rsidRPr="008742F5">
              <w:rPr>
                <w:rStyle w:val="Hyperlink"/>
                <w:noProof/>
              </w:rPr>
              <w:t>5.1.</w:t>
            </w:r>
            <w:r w:rsidR="005643C4">
              <w:rPr>
                <w:rFonts w:eastAsiaTheme="minorEastAsia"/>
                <w:noProof/>
                <w:lang w:eastAsia="en-GB"/>
              </w:rPr>
              <w:tab/>
            </w:r>
            <w:r w:rsidR="005643C4" w:rsidRPr="008742F5">
              <w:rPr>
                <w:rStyle w:val="Hyperlink"/>
                <w:noProof/>
              </w:rPr>
              <w:t>Your Biometric Residence Permit (BRP)</w:t>
            </w:r>
            <w:r w:rsidR="005643C4">
              <w:rPr>
                <w:noProof/>
                <w:webHidden/>
              </w:rPr>
              <w:tab/>
            </w:r>
            <w:r w:rsidR="005643C4">
              <w:rPr>
                <w:noProof/>
                <w:webHidden/>
              </w:rPr>
              <w:fldChar w:fldCharType="begin"/>
            </w:r>
            <w:r w:rsidR="005643C4">
              <w:rPr>
                <w:noProof/>
                <w:webHidden/>
              </w:rPr>
              <w:instrText xml:space="preserve"> PAGEREF _Toc508723507 \h </w:instrText>
            </w:r>
            <w:r w:rsidR="005643C4">
              <w:rPr>
                <w:noProof/>
                <w:webHidden/>
              </w:rPr>
            </w:r>
            <w:r w:rsidR="005643C4">
              <w:rPr>
                <w:noProof/>
                <w:webHidden/>
              </w:rPr>
              <w:fldChar w:fldCharType="separate"/>
            </w:r>
            <w:r w:rsidR="00345387">
              <w:rPr>
                <w:noProof/>
                <w:webHidden/>
              </w:rPr>
              <w:t>8</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08" w:history="1">
            <w:r w:rsidR="005643C4" w:rsidRPr="008742F5">
              <w:rPr>
                <w:rStyle w:val="Hyperlink"/>
                <w:noProof/>
              </w:rPr>
              <w:t>5.2.</w:t>
            </w:r>
            <w:r w:rsidR="005643C4">
              <w:rPr>
                <w:rFonts w:eastAsiaTheme="minorEastAsia"/>
                <w:noProof/>
                <w:lang w:eastAsia="en-GB"/>
              </w:rPr>
              <w:tab/>
            </w:r>
            <w:r w:rsidR="005643C4" w:rsidRPr="008742F5">
              <w:rPr>
                <w:rStyle w:val="Hyperlink"/>
                <w:noProof/>
              </w:rPr>
              <w:t>Checking your BRP</w:t>
            </w:r>
            <w:r w:rsidR="005643C4">
              <w:rPr>
                <w:noProof/>
                <w:webHidden/>
              </w:rPr>
              <w:tab/>
            </w:r>
            <w:r w:rsidR="005643C4">
              <w:rPr>
                <w:noProof/>
                <w:webHidden/>
              </w:rPr>
              <w:fldChar w:fldCharType="begin"/>
            </w:r>
            <w:r w:rsidR="005643C4">
              <w:rPr>
                <w:noProof/>
                <w:webHidden/>
              </w:rPr>
              <w:instrText xml:space="preserve"> PAGEREF _Toc508723508 \h </w:instrText>
            </w:r>
            <w:r w:rsidR="005643C4">
              <w:rPr>
                <w:noProof/>
                <w:webHidden/>
              </w:rPr>
            </w:r>
            <w:r w:rsidR="005643C4">
              <w:rPr>
                <w:noProof/>
                <w:webHidden/>
              </w:rPr>
              <w:fldChar w:fldCharType="separate"/>
            </w:r>
            <w:r w:rsidR="00345387">
              <w:rPr>
                <w:noProof/>
                <w:webHidden/>
              </w:rPr>
              <w:t>8</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09" w:history="1">
            <w:r w:rsidR="005643C4" w:rsidRPr="008742F5">
              <w:rPr>
                <w:rStyle w:val="Hyperlink"/>
              </w:rPr>
              <w:t>6.</w:t>
            </w:r>
            <w:r w:rsidR="005643C4">
              <w:rPr>
                <w:rFonts w:asciiTheme="minorHAnsi" w:eastAsiaTheme="minorEastAsia" w:hAnsiTheme="minorHAnsi"/>
                <w:sz w:val="22"/>
                <w:szCs w:val="22"/>
                <w:lang w:eastAsia="en-GB"/>
              </w:rPr>
              <w:tab/>
            </w:r>
            <w:r w:rsidR="005643C4" w:rsidRPr="008742F5">
              <w:rPr>
                <w:rStyle w:val="Hyperlink"/>
              </w:rPr>
              <w:t>Right to Study Check</w:t>
            </w:r>
            <w:r w:rsidR="005643C4">
              <w:rPr>
                <w:webHidden/>
              </w:rPr>
              <w:tab/>
            </w:r>
            <w:r w:rsidR="005643C4">
              <w:rPr>
                <w:webHidden/>
              </w:rPr>
              <w:fldChar w:fldCharType="begin"/>
            </w:r>
            <w:r w:rsidR="005643C4">
              <w:rPr>
                <w:webHidden/>
              </w:rPr>
              <w:instrText xml:space="preserve"> PAGEREF _Toc508723509 \h </w:instrText>
            </w:r>
            <w:r w:rsidR="005643C4">
              <w:rPr>
                <w:webHidden/>
              </w:rPr>
            </w:r>
            <w:r w:rsidR="005643C4">
              <w:rPr>
                <w:webHidden/>
              </w:rPr>
              <w:fldChar w:fldCharType="separate"/>
            </w:r>
            <w:r w:rsidR="00345387">
              <w:rPr>
                <w:webHidden/>
              </w:rPr>
              <w:t>8</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10" w:history="1">
            <w:r w:rsidR="005643C4" w:rsidRPr="008742F5">
              <w:rPr>
                <w:rStyle w:val="Hyperlink"/>
              </w:rPr>
              <w:t>7.</w:t>
            </w:r>
            <w:r w:rsidR="005643C4">
              <w:rPr>
                <w:rFonts w:asciiTheme="minorHAnsi" w:eastAsiaTheme="minorEastAsia" w:hAnsiTheme="minorHAnsi"/>
                <w:sz w:val="22"/>
                <w:szCs w:val="22"/>
                <w:lang w:eastAsia="en-GB"/>
              </w:rPr>
              <w:tab/>
            </w:r>
            <w:r w:rsidR="005643C4" w:rsidRPr="008742F5">
              <w:rPr>
                <w:rStyle w:val="Hyperlink"/>
              </w:rPr>
              <w:t>Police Registration</w:t>
            </w:r>
            <w:r w:rsidR="005643C4">
              <w:rPr>
                <w:webHidden/>
              </w:rPr>
              <w:tab/>
            </w:r>
            <w:r w:rsidR="005643C4">
              <w:rPr>
                <w:webHidden/>
              </w:rPr>
              <w:fldChar w:fldCharType="begin"/>
            </w:r>
            <w:r w:rsidR="005643C4">
              <w:rPr>
                <w:webHidden/>
              </w:rPr>
              <w:instrText xml:space="preserve"> PAGEREF _Toc508723510 \h </w:instrText>
            </w:r>
            <w:r w:rsidR="005643C4">
              <w:rPr>
                <w:webHidden/>
              </w:rPr>
            </w:r>
            <w:r w:rsidR="005643C4">
              <w:rPr>
                <w:webHidden/>
              </w:rPr>
              <w:fldChar w:fldCharType="separate"/>
            </w:r>
            <w:r w:rsidR="00345387">
              <w:rPr>
                <w:webHidden/>
              </w:rPr>
              <w:t>9</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11" w:history="1">
            <w:r w:rsidR="005643C4" w:rsidRPr="008742F5">
              <w:rPr>
                <w:rStyle w:val="Hyperlink"/>
              </w:rPr>
              <w:t>8.</w:t>
            </w:r>
            <w:r w:rsidR="005643C4">
              <w:rPr>
                <w:rFonts w:asciiTheme="minorHAnsi" w:eastAsiaTheme="minorEastAsia" w:hAnsiTheme="minorHAnsi"/>
                <w:sz w:val="22"/>
                <w:szCs w:val="22"/>
                <w:lang w:eastAsia="en-GB"/>
              </w:rPr>
              <w:tab/>
            </w:r>
            <w:r w:rsidR="005643C4" w:rsidRPr="008742F5">
              <w:rPr>
                <w:rStyle w:val="Hyperlink"/>
              </w:rPr>
              <w:t>Safety of your immigration documents</w:t>
            </w:r>
            <w:r w:rsidR="005643C4">
              <w:rPr>
                <w:webHidden/>
              </w:rPr>
              <w:tab/>
            </w:r>
            <w:r w:rsidR="005643C4">
              <w:rPr>
                <w:webHidden/>
              </w:rPr>
              <w:fldChar w:fldCharType="begin"/>
            </w:r>
            <w:r w:rsidR="005643C4">
              <w:rPr>
                <w:webHidden/>
              </w:rPr>
              <w:instrText xml:space="preserve"> PAGEREF _Toc508723511 \h </w:instrText>
            </w:r>
            <w:r w:rsidR="005643C4">
              <w:rPr>
                <w:webHidden/>
              </w:rPr>
            </w:r>
            <w:r w:rsidR="005643C4">
              <w:rPr>
                <w:webHidden/>
              </w:rPr>
              <w:fldChar w:fldCharType="separate"/>
            </w:r>
            <w:r w:rsidR="00345387">
              <w:rPr>
                <w:webHidden/>
              </w:rPr>
              <w:t>10</w:t>
            </w:r>
            <w:r w:rsidR="005643C4">
              <w:rPr>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2" w:history="1">
            <w:r w:rsidR="005643C4" w:rsidRPr="008742F5">
              <w:rPr>
                <w:rStyle w:val="Hyperlink"/>
                <w:noProof/>
              </w:rPr>
              <w:t>8.1.</w:t>
            </w:r>
            <w:r w:rsidR="005643C4">
              <w:rPr>
                <w:rFonts w:eastAsiaTheme="minorEastAsia"/>
                <w:noProof/>
                <w:lang w:eastAsia="en-GB"/>
              </w:rPr>
              <w:tab/>
            </w:r>
            <w:r w:rsidR="005643C4" w:rsidRPr="008742F5">
              <w:rPr>
                <w:rStyle w:val="Hyperlink"/>
                <w:noProof/>
              </w:rPr>
              <w:t>What if I lose my passport or BRP?</w:t>
            </w:r>
            <w:r w:rsidR="005643C4">
              <w:rPr>
                <w:noProof/>
                <w:webHidden/>
              </w:rPr>
              <w:tab/>
            </w:r>
            <w:r w:rsidR="005643C4">
              <w:rPr>
                <w:noProof/>
                <w:webHidden/>
              </w:rPr>
              <w:fldChar w:fldCharType="begin"/>
            </w:r>
            <w:r w:rsidR="005643C4">
              <w:rPr>
                <w:noProof/>
                <w:webHidden/>
              </w:rPr>
              <w:instrText xml:space="preserve"> PAGEREF _Toc508723512 \h </w:instrText>
            </w:r>
            <w:r w:rsidR="005643C4">
              <w:rPr>
                <w:noProof/>
                <w:webHidden/>
              </w:rPr>
            </w:r>
            <w:r w:rsidR="005643C4">
              <w:rPr>
                <w:noProof/>
                <w:webHidden/>
              </w:rPr>
              <w:fldChar w:fldCharType="separate"/>
            </w:r>
            <w:r w:rsidR="00345387">
              <w:rPr>
                <w:noProof/>
                <w:webHidden/>
              </w:rPr>
              <w:t>10</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3" w:history="1">
            <w:r w:rsidR="005643C4" w:rsidRPr="008742F5">
              <w:rPr>
                <w:rStyle w:val="Hyperlink"/>
                <w:noProof/>
              </w:rPr>
              <w:t>8.2.</w:t>
            </w:r>
            <w:r w:rsidR="005643C4">
              <w:rPr>
                <w:rFonts w:eastAsiaTheme="minorEastAsia"/>
                <w:noProof/>
                <w:lang w:eastAsia="en-GB"/>
              </w:rPr>
              <w:tab/>
            </w:r>
            <w:r w:rsidR="005643C4" w:rsidRPr="008742F5">
              <w:rPr>
                <w:rStyle w:val="Hyperlink"/>
                <w:noProof/>
              </w:rPr>
              <w:t>New immigration documents</w:t>
            </w:r>
            <w:r w:rsidR="005643C4">
              <w:rPr>
                <w:noProof/>
                <w:webHidden/>
              </w:rPr>
              <w:tab/>
            </w:r>
            <w:r w:rsidR="005643C4">
              <w:rPr>
                <w:noProof/>
                <w:webHidden/>
              </w:rPr>
              <w:fldChar w:fldCharType="begin"/>
            </w:r>
            <w:r w:rsidR="005643C4">
              <w:rPr>
                <w:noProof/>
                <w:webHidden/>
              </w:rPr>
              <w:instrText xml:space="preserve"> PAGEREF _Toc508723513 \h </w:instrText>
            </w:r>
            <w:r w:rsidR="005643C4">
              <w:rPr>
                <w:noProof/>
                <w:webHidden/>
              </w:rPr>
            </w:r>
            <w:r w:rsidR="005643C4">
              <w:rPr>
                <w:noProof/>
                <w:webHidden/>
              </w:rPr>
              <w:fldChar w:fldCharType="separate"/>
            </w:r>
            <w:r w:rsidR="00345387">
              <w:rPr>
                <w:noProof/>
                <w:webHidden/>
              </w:rPr>
              <w:t>10</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14" w:history="1">
            <w:r w:rsidR="005643C4" w:rsidRPr="008742F5">
              <w:rPr>
                <w:rStyle w:val="Hyperlink"/>
              </w:rPr>
              <w:t>9.</w:t>
            </w:r>
            <w:r w:rsidR="005643C4">
              <w:rPr>
                <w:rFonts w:asciiTheme="minorHAnsi" w:eastAsiaTheme="minorEastAsia" w:hAnsiTheme="minorHAnsi"/>
                <w:sz w:val="22"/>
                <w:szCs w:val="22"/>
                <w:lang w:eastAsia="en-GB"/>
              </w:rPr>
              <w:tab/>
            </w:r>
            <w:r w:rsidR="005643C4" w:rsidRPr="008742F5">
              <w:rPr>
                <w:rStyle w:val="Hyperlink"/>
              </w:rPr>
              <w:t>Continuing your studies at the University of Birmingham</w:t>
            </w:r>
            <w:r w:rsidR="005643C4">
              <w:rPr>
                <w:webHidden/>
              </w:rPr>
              <w:tab/>
            </w:r>
            <w:r w:rsidR="005643C4">
              <w:rPr>
                <w:webHidden/>
              </w:rPr>
              <w:fldChar w:fldCharType="begin"/>
            </w:r>
            <w:r w:rsidR="005643C4">
              <w:rPr>
                <w:webHidden/>
              </w:rPr>
              <w:instrText xml:space="preserve"> PAGEREF _Toc508723514 \h </w:instrText>
            </w:r>
            <w:r w:rsidR="005643C4">
              <w:rPr>
                <w:webHidden/>
              </w:rPr>
            </w:r>
            <w:r w:rsidR="005643C4">
              <w:rPr>
                <w:webHidden/>
              </w:rPr>
              <w:fldChar w:fldCharType="separate"/>
            </w:r>
            <w:r w:rsidR="00345387">
              <w:rPr>
                <w:webHidden/>
              </w:rPr>
              <w:t>11</w:t>
            </w:r>
            <w:r w:rsidR="005643C4">
              <w:rPr>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5" w:history="1">
            <w:r w:rsidR="005643C4" w:rsidRPr="008742F5">
              <w:rPr>
                <w:rStyle w:val="Hyperlink"/>
                <w:noProof/>
              </w:rPr>
              <w:t>9.1.</w:t>
            </w:r>
            <w:r w:rsidR="005643C4">
              <w:rPr>
                <w:rFonts w:eastAsiaTheme="minorEastAsia"/>
                <w:noProof/>
                <w:lang w:eastAsia="en-GB"/>
              </w:rPr>
              <w:tab/>
            </w:r>
            <w:r w:rsidR="005643C4" w:rsidRPr="008742F5">
              <w:rPr>
                <w:rStyle w:val="Hyperlink"/>
                <w:noProof/>
              </w:rPr>
              <w:t>Extending your visa</w:t>
            </w:r>
            <w:r w:rsidR="005643C4">
              <w:rPr>
                <w:noProof/>
                <w:webHidden/>
              </w:rPr>
              <w:tab/>
            </w:r>
            <w:r w:rsidR="005643C4">
              <w:rPr>
                <w:noProof/>
                <w:webHidden/>
              </w:rPr>
              <w:fldChar w:fldCharType="begin"/>
            </w:r>
            <w:r w:rsidR="005643C4">
              <w:rPr>
                <w:noProof/>
                <w:webHidden/>
              </w:rPr>
              <w:instrText xml:space="preserve"> PAGEREF _Toc508723515 \h </w:instrText>
            </w:r>
            <w:r w:rsidR="005643C4">
              <w:rPr>
                <w:noProof/>
                <w:webHidden/>
              </w:rPr>
            </w:r>
            <w:r w:rsidR="005643C4">
              <w:rPr>
                <w:noProof/>
                <w:webHidden/>
              </w:rPr>
              <w:fldChar w:fldCharType="separate"/>
            </w:r>
            <w:r w:rsidR="00345387">
              <w:rPr>
                <w:noProof/>
                <w:webHidden/>
              </w:rPr>
              <w:t>11</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6" w:history="1">
            <w:r w:rsidR="005643C4" w:rsidRPr="008742F5">
              <w:rPr>
                <w:rStyle w:val="Hyperlink"/>
                <w:noProof/>
              </w:rPr>
              <w:t>9.2.</w:t>
            </w:r>
            <w:r w:rsidR="005643C4">
              <w:rPr>
                <w:rFonts w:eastAsiaTheme="minorEastAsia"/>
                <w:noProof/>
                <w:lang w:eastAsia="en-GB"/>
              </w:rPr>
              <w:tab/>
            </w:r>
            <w:r w:rsidR="005643C4" w:rsidRPr="008742F5">
              <w:rPr>
                <w:rStyle w:val="Hyperlink"/>
                <w:noProof/>
              </w:rPr>
              <w:t>Evidence that you have made an application to extend your visa</w:t>
            </w:r>
            <w:r w:rsidR="005643C4">
              <w:rPr>
                <w:noProof/>
                <w:webHidden/>
              </w:rPr>
              <w:tab/>
            </w:r>
            <w:r w:rsidR="005643C4">
              <w:rPr>
                <w:noProof/>
                <w:webHidden/>
              </w:rPr>
              <w:fldChar w:fldCharType="begin"/>
            </w:r>
            <w:r w:rsidR="005643C4">
              <w:rPr>
                <w:noProof/>
                <w:webHidden/>
              </w:rPr>
              <w:instrText xml:space="preserve"> PAGEREF _Toc508723516 \h </w:instrText>
            </w:r>
            <w:r w:rsidR="005643C4">
              <w:rPr>
                <w:noProof/>
                <w:webHidden/>
              </w:rPr>
            </w:r>
            <w:r w:rsidR="005643C4">
              <w:rPr>
                <w:noProof/>
                <w:webHidden/>
              </w:rPr>
              <w:fldChar w:fldCharType="separate"/>
            </w:r>
            <w:r w:rsidR="00345387">
              <w:rPr>
                <w:noProof/>
                <w:webHidden/>
              </w:rPr>
              <w:t>11</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7" w:history="1">
            <w:r w:rsidR="005643C4" w:rsidRPr="008742F5">
              <w:rPr>
                <w:rStyle w:val="Hyperlink"/>
                <w:noProof/>
              </w:rPr>
              <w:t>9.3.</w:t>
            </w:r>
            <w:r w:rsidR="005643C4">
              <w:rPr>
                <w:rFonts w:eastAsiaTheme="minorEastAsia"/>
                <w:noProof/>
                <w:lang w:eastAsia="en-GB"/>
              </w:rPr>
              <w:tab/>
            </w:r>
            <w:r w:rsidR="005643C4" w:rsidRPr="008742F5">
              <w:rPr>
                <w:rStyle w:val="Hyperlink"/>
                <w:noProof/>
              </w:rPr>
              <w:t>Address details</w:t>
            </w:r>
            <w:r w:rsidR="005643C4">
              <w:rPr>
                <w:noProof/>
                <w:webHidden/>
              </w:rPr>
              <w:tab/>
            </w:r>
            <w:r w:rsidR="005643C4">
              <w:rPr>
                <w:noProof/>
                <w:webHidden/>
              </w:rPr>
              <w:fldChar w:fldCharType="begin"/>
            </w:r>
            <w:r w:rsidR="005643C4">
              <w:rPr>
                <w:noProof/>
                <w:webHidden/>
              </w:rPr>
              <w:instrText xml:space="preserve"> PAGEREF _Toc508723517 \h </w:instrText>
            </w:r>
            <w:r w:rsidR="005643C4">
              <w:rPr>
                <w:noProof/>
                <w:webHidden/>
              </w:rPr>
            </w:r>
            <w:r w:rsidR="005643C4">
              <w:rPr>
                <w:noProof/>
                <w:webHidden/>
              </w:rPr>
              <w:fldChar w:fldCharType="separate"/>
            </w:r>
            <w:r w:rsidR="00345387">
              <w:rPr>
                <w:noProof/>
                <w:webHidden/>
              </w:rPr>
              <w:t>11</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8" w:history="1">
            <w:r w:rsidR="005643C4" w:rsidRPr="008742F5">
              <w:rPr>
                <w:rStyle w:val="Hyperlink"/>
                <w:noProof/>
              </w:rPr>
              <w:t>9.4.</w:t>
            </w:r>
            <w:r w:rsidR="005643C4">
              <w:rPr>
                <w:rFonts w:eastAsiaTheme="minorEastAsia"/>
                <w:noProof/>
                <w:lang w:eastAsia="en-GB"/>
              </w:rPr>
              <w:tab/>
            </w:r>
            <w:r w:rsidR="005643C4" w:rsidRPr="008742F5">
              <w:rPr>
                <w:rStyle w:val="Hyperlink"/>
                <w:noProof/>
              </w:rPr>
              <w:t>New immigration documents</w:t>
            </w:r>
            <w:r w:rsidR="005643C4">
              <w:rPr>
                <w:noProof/>
                <w:webHidden/>
              </w:rPr>
              <w:tab/>
            </w:r>
            <w:r w:rsidR="005643C4">
              <w:rPr>
                <w:noProof/>
                <w:webHidden/>
              </w:rPr>
              <w:fldChar w:fldCharType="begin"/>
            </w:r>
            <w:r w:rsidR="005643C4">
              <w:rPr>
                <w:noProof/>
                <w:webHidden/>
              </w:rPr>
              <w:instrText xml:space="preserve"> PAGEREF _Toc508723518 \h </w:instrText>
            </w:r>
            <w:r w:rsidR="005643C4">
              <w:rPr>
                <w:noProof/>
                <w:webHidden/>
              </w:rPr>
            </w:r>
            <w:r w:rsidR="005643C4">
              <w:rPr>
                <w:noProof/>
                <w:webHidden/>
              </w:rPr>
              <w:fldChar w:fldCharType="separate"/>
            </w:r>
            <w:r w:rsidR="00345387">
              <w:rPr>
                <w:noProof/>
                <w:webHidden/>
              </w:rPr>
              <w:t>12</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19" w:history="1">
            <w:r w:rsidR="005643C4" w:rsidRPr="008742F5">
              <w:rPr>
                <w:rStyle w:val="Hyperlink"/>
                <w:noProof/>
              </w:rPr>
              <w:t>9.5.</w:t>
            </w:r>
            <w:r w:rsidR="005643C4">
              <w:rPr>
                <w:rFonts w:eastAsiaTheme="minorEastAsia"/>
                <w:noProof/>
                <w:lang w:eastAsia="en-GB"/>
              </w:rPr>
              <w:tab/>
            </w:r>
            <w:r w:rsidR="005643C4" w:rsidRPr="008742F5">
              <w:rPr>
                <w:rStyle w:val="Hyperlink"/>
                <w:noProof/>
              </w:rPr>
              <w:t>Checking your own visa</w:t>
            </w:r>
            <w:r w:rsidR="005643C4">
              <w:rPr>
                <w:noProof/>
                <w:webHidden/>
              </w:rPr>
              <w:tab/>
            </w:r>
            <w:r w:rsidR="005643C4">
              <w:rPr>
                <w:noProof/>
                <w:webHidden/>
              </w:rPr>
              <w:fldChar w:fldCharType="begin"/>
            </w:r>
            <w:r w:rsidR="005643C4">
              <w:rPr>
                <w:noProof/>
                <w:webHidden/>
              </w:rPr>
              <w:instrText xml:space="preserve"> PAGEREF _Toc508723519 \h </w:instrText>
            </w:r>
            <w:r w:rsidR="005643C4">
              <w:rPr>
                <w:noProof/>
                <w:webHidden/>
              </w:rPr>
            </w:r>
            <w:r w:rsidR="005643C4">
              <w:rPr>
                <w:noProof/>
                <w:webHidden/>
              </w:rPr>
              <w:fldChar w:fldCharType="separate"/>
            </w:r>
            <w:r w:rsidR="00345387">
              <w:rPr>
                <w:noProof/>
                <w:webHidden/>
              </w:rPr>
              <w:t>12</w:t>
            </w:r>
            <w:r w:rsidR="005643C4">
              <w:rPr>
                <w:noProof/>
                <w:webHidden/>
              </w:rPr>
              <w:fldChar w:fldCharType="end"/>
            </w:r>
          </w:hyperlink>
        </w:p>
        <w:p w:rsidR="005643C4" w:rsidRDefault="00371FA7">
          <w:pPr>
            <w:pStyle w:val="TOC2"/>
            <w:tabs>
              <w:tab w:val="left" w:pos="880"/>
              <w:tab w:val="right" w:leader="dot" w:pos="10456"/>
            </w:tabs>
            <w:rPr>
              <w:rFonts w:eastAsiaTheme="minorEastAsia"/>
              <w:noProof/>
              <w:lang w:eastAsia="en-GB"/>
            </w:rPr>
          </w:pPr>
          <w:hyperlink w:anchor="_Toc508723520" w:history="1">
            <w:r w:rsidR="005643C4" w:rsidRPr="008742F5">
              <w:rPr>
                <w:rStyle w:val="Hyperlink"/>
                <w:noProof/>
              </w:rPr>
              <w:t>9.6.</w:t>
            </w:r>
            <w:r w:rsidR="005643C4">
              <w:rPr>
                <w:rFonts w:eastAsiaTheme="minorEastAsia"/>
                <w:noProof/>
                <w:lang w:eastAsia="en-GB"/>
              </w:rPr>
              <w:tab/>
            </w:r>
            <w:r w:rsidR="005643C4" w:rsidRPr="008742F5">
              <w:rPr>
                <w:rStyle w:val="Hyperlink"/>
                <w:noProof/>
              </w:rPr>
              <w:t>Visa Refusal</w:t>
            </w:r>
            <w:r w:rsidR="005643C4">
              <w:rPr>
                <w:noProof/>
                <w:webHidden/>
              </w:rPr>
              <w:tab/>
            </w:r>
            <w:r w:rsidR="005643C4">
              <w:rPr>
                <w:noProof/>
                <w:webHidden/>
              </w:rPr>
              <w:fldChar w:fldCharType="begin"/>
            </w:r>
            <w:r w:rsidR="005643C4">
              <w:rPr>
                <w:noProof/>
                <w:webHidden/>
              </w:rPr>
              <w:instrText xml:space="preserve"> PAGEREF _Toc508723520 \h </w:instrText>
            </w:r>
            <w:r w:rsidR="005643C4">
              <w:rPr>
                <w:noProof/>
                <w:webHidden/>
              </w:rPr>
            </w:r>
            <w:r w:rsidR="005643C4">
              <w:rPr>
                <w:noProof/>
                <w:webHidden/>
              </w:rPr>
              <w:fldChar w:fldCharType="separate"/>
            </w:r>
            <w:r w:rsidR="00345387">
              <w:rPr>
                <w:noProof/>
                <w:webHidden/>
              </w:rPr>
              <w:t>12</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21" w:history="1">
            <w:r w:rsidR="005643C4" w:rsidRPr="008742F5">
              <w:rPr>
                <w:rStyle w:val="Hyperlink"/>
              </w:rPr>
              <w:t>10.</w:t>
            </w:r>
            <w:r w:rsidR="005643C4">
              <w:rPr>
                <w:rFonts w:asciiTheme="minorHAnsi" w:eastAsiaTheme="minorEastAsia" w:hAnsiTheme="minorHAnsi"/>
                <w:sz w:val="22"/>
                <w:szCs w:val="22"/>
                <w:lang w:eastAsia="en-GB"/>
              </w:rPr>
              <w:tab/>
            </w:r>
            <w:r w:rsidR="005643C4" w:rsidRPr="008742F5">
              <w:rPr>
                <w:rStyle w:val="Hyperlink"/>
              </w:rPr>
              <w:t>Overstaying your visa</w:t>
            </w:r>
            <w:r w:rsidR="005643C4">
              <w:rPr>
                <w:webHidden/>
              </w:rPr>
              <w:tab/>
            </w:r>
            <w:r w:rsidR="005643C4">
              <w:rPr>
                <w:webHidden/>
              </w:rPr>
              <w:fldChar w:fldCharType="begin"/>
            </w:r>
            <w:r w:rsidR="005643C4">
              <w:rPr>
                <w:webHidden/>
              </w:rPr>
              <w:instrText xml:space="preserve"> PAGEREF _Toc508723521 \h </w:instrText>
            </w:r>
            <w:r w:rsidR="005643C4">
              <w:rPr>
                <w:webHidden/>
              </w:rPr>
            </w:r>
            <w:r w:rsidR="005643C4">
              <w:rPr>
                <w:webHidden/>
              </w:rPr>
              <w:fldChar w:fldCharType="separate"/>
            </w:r>
            <w:r w:rsidR="00345387">
              <w:rPr>
                <w:webHidden/>
              </w:rPr>
              <w:t>12</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22" w:history="1">
            <w:r w:rsidR="005643C4" w:rsidRPr="008742F5">
              <w:rPr>
                <w:rStyle w:val="Hyperlink"/>
              </w:rPr>
              <w:t>11.</w:t>
            </w:r>
            <w:r w:rsidR="005643C4">
              <w:rPr>
                <w:rFonts w:asciiTheme="minorHAnsi" w:eastAsiaTheme="minorEastAsia" w:hAnsiTheme="minorHAnsi"/>
                <w:sz w:val="22"/>
                <w:szCs w:val="22"/>
                <w:lang w:eastAsia="en-GB"/>
              </w:rPr>
              <w:tab/>
            </w:r>
            <w:r w:rsidR="005643C4" w:rsidRPr="008742F5">
              <w:rPr>
                <w:rStyle w:val="Hyperlink"/>
              </w:rPr>
              <w:t>Absence and Attendance Monitoring</w:t>
            </w:r>
            <w:r w:rsidR="005643C4">
              <w:rPr>
                <w:webHidden/>
              </w:rPr>
              <w:tab/>
            </w:r>
            <w:r w:rsidR="005643C4">
              <w:rPr>
                <w:webHidden/>
              </w:rPr>
              <w:fldChar w:fldCharType="begin"/>
            </w:r>
            <w:r w:rsidR="005643C4">
              <w:rPr>
                <w:webHidden/>
              </w:rPr>
              <w:instrText xml:space="preserve"> PAGEREF _Toc508723522 \h </w:instrText>
            </w:r>
            <w:r w:rsidR="005643C4">
              <w:rPr>
                <w:webHidden/>
              </w:rPr>
            </w:r>
            <w:r w:rsidR="005643C4">
              <w:rPr>
                <w:webHidden/>
              </w:rPr>
              <w:fldChar w:fldCharType="separate"/>
            </w:r>
            <w:r w:rsidR="00345387">
              <w:rPr>
                <w:webHidden/>
              </w:rPr>
              <w:t>13</w:t>
            </w:r>
            <w:r w:rsidR="005643C4">
              <w:rPr>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23" w:history="1">
            <w:r w:rsidR="005643C4" w:rsidRPr="008742F5">
              <w:rPr>
                <w:rStyle w:val="Hyperlink"/>
                <w:noProof/>
              </w:rPr>
              <w:t>11.1.</w:t>
            </w:r>
            <w:r w:rsidR="005643C4">
              <w:rPr>
                <w:rFonts w:eastAsiaTheme="minorEastAsia"/>
                <w:noProof/>
                <w:lang w:eastAsia="en-GB"/>
              </w:rPr>
              <w:tab/>
            </w:r>
            <w:r w:rsidR="005643C4" w:rsidRPr="008742F5">
              <w:rPr>
                <w:rStyle w:val="Hyperlink"/>
                <w:noProof/>
              </w:rPr>
              <w:t>Short Term Sickness</w:t>
            </w:r>
            <w:r w:rsidR="005643C4">
              <w:rPr>
                <w:noProof/>
                <w:webHidden/>
              </w:rPr>
              <w:tab/>
            </w:r>
            <w:r w:rsidR="005643C4">
              <w:rPr>
                <w:noProof/>
                <w:webHidden/>
              </w:rPr>
              <w:fldChar w:fldCharType="begin"/>
            </w:r>
            <w:r w:rsidR="005643C4">
              <w:rPr>
                <w:noProof/>
                <w:webHidden/>
              </w:rPr>
              <w:instrText xml:space="preserve"> PAGEREF _Toc508723523 \h </w:instrText>
            </w:r>
            <w:r w:rsidR="005643C4">
              <w:rPr>
                <w:noProof/>
                <w:webHidden/>
              </w:rPr>
            </w:r>
            <w:r w:rsidR="005643C4">
              <w:rPr>
                <w:noProof/>
                <w:webHidden/>
              </w:rPr>
              <w:fldChar w:fldCharType="separate"/>
            </w:r>
            <w:r w:rsidR="00345387">
              <w:rPr>
                <w:noProof/>
                <w:webHidden/>
              </w:rPr>
              <w:t>13</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24" w:history="1">
            <w:r w:rsidR="005643C4" w:rsidRPr="008742F5">
              <w:rPr>
                <w:rStyle w:val="Hyperlink"/>
                <w:noProof/>
              </w:rPr>
              <w:t>11.2.</w:t>
            </w:r>
            <w:r w:rsidR="005643C4">
              <w:rPr>
                <w:rFonts w:eastAsiaTheme="minorEastAsia"/>
                <w:noProof/>
                <w:lang w:eastAsia="en-GB"/>
              </w:rPr>
              <w:tab/>
            </w:r>
            <w:r w:rsidR="005643C4" w:rsidRPr="008742F5">
              <w:rPr>
                <w:rStyle w:val="Hyperlink"/>
                <w:noProof/>
              </w:rPr>
              <w:t>Long Term Sickness</w:t>
            </w:r>
            <w:r w:rsidR="005643C4">
              <w:rPr>
                <w:noProof/>
                <w:webHidden/>
              </w:rPr>
              <w:tab/>
            </w:r>
            <w:r w:rsidR="005643C4">
              <w:rPr>
                <w:noProof/>
                <w:webHidden/>
              </w:rPr>
              <w:fldChar w:fldCharType="begin"/>
            </w:r>
            <w:r w:rsidR="005643C4">
              <w:rPr>
                <w:noProof/>
                <w:webHidden/>
              </w:rPr>
              <w:instrText xml:space="preserve"> PAGEREF _Toc508723524 \h </w:instrText>
            </w:r>
            <w:r w:rsidR="005643C4">
              <w:rPr>
                <w:noProof/>
                <w:webHidden/>
              </w:rPr>
            </w:r>
            <w:r w:rsidR="005643C4">
              <w:rPr>
                <w:noProof/>
                <w:webHidden/>
              </w:rPr>
              <w:fldChar w:fldCharType="separate"/>
            </w:r>
            <w:r w:rsidR="00345387">
              <w:rPr>
                <w:noProof/>
                <w:webHidden/>
              </w:rPr>
              <w:t>13</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25" w:history="1">
            <w:r w:rsidR="005643C4" w:rsidRPr="008742F5">
              <w:rPr>
                <w:rStyle w:val="Hyperlink"/>
                <w:noProof/>
              </w:rPr>
              <w:t>11.3.</w:t>
            </w:r>
            <w:r w:rsidR="005643C4">
              <w:rPr>
                <w:rFonts w:eastAsiaTheme="minorEastAsia"/>
                <w:noProof/>
                <w:lang w:eastAsia="en-GB"/>
              </w:rPr>
              <w:tab/>
            </w:r>
            <w:r w:rsidR="005643C4" w:rsidRPr="008742F5">
              <w:rPr>
                <w:rStyle w:val="Hyperlink"/>
                <w:noProof/>
              </w:rPr>
              <w:t>Maternity Leave</w:t>
            </w:r>
            <w:r w:rsidR="005643C4">
              <w:rPr>
                <w:noProof/>
                <w:webHidden/>
              </w:rPr>
              <w:tab/>
            </w:r>
            <w:r w:rsidR="005643C4">
              <w:rPr>
                <w:noProof/>
                <w:webHidden/>
              </w:rPr>
              <w:fldChar w:fldCharType="begin"/>
            </w:r>
            <w:r w:rsidR="005643C4">
              <w:rPr>
                <w:noProof/>
                <w:webHidden/>
              </w:rPr>
              <w:instrText xml:space="preserve"> PAGEREF _Toc508723525 \h </w:instrText>
            </w:r>
            <w:r w:rsidR="005643C4">
              <w:rPr>
                <w:noProof/>
                <w:webHidden/>
              </w:rPr>
            </w:r>
            <w:r w:rsidR="005643C4">
              <w:rPr>
                <w:noProof/>
                <w:webHidden/>
              </w:rPr>
              <w:fldChar w:fldCharType="separate"/>
            </w:r>
            <w:r w:rsidR="00345387">
              <w:rPr>
                <w:noProof/>
                <w:webHidden/>
              </w:rPr>
              <w:t>14</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26" w:history="1">
            <w:r w:rsidR="005643C4" w:rsidRPr="008742F5">
              <w:rPr>
                <w:rStyle w:val="Hyperlink"/>
                <w:noProof/>
              </w:rPr>
              <w:t>11.3.1.</w:t>
            </w:r>
            <w:r w:rsidR="005643C4">
              <w:rPr>
                <w:rFonts w:eastAsiaTheme="minorEastAsia"/>
                <w:noProof/>
                <w:lang w:eastAsia="en-GB"/>
              </w:rPr>
              <w:tab/>
            </w:r>
            <w:r w:rsidR="005643C4" w:rsidRPr="008742F5">
              <w:rPr>
                <w:rStyle w:val="Hyperlink"/>
                <w:noProof/>
              </w:rPr>
              <w:t>Paternity/Students whose partner is pregnant or adopting</w:t>
            </w:r>
            <w:r w:rsidR="005643C4">
              <w:rPr>
                <w:noProof/>
                <w:webHidden/>
              </w:rPr>
              <w:tab/>
            </w:r>
            <w:r w:rsidR="005643C4">
              <w:rPr>
                <w:noProof/>
                <w:webHidden/>
              </w:rPr>
              <w:fldChar w:fldCharType="begin"/>
            </w:r>
            <w:r w:rsidR="005643C4">
              <w:rPr>
                <w:noProof/>
                <w:webHidden/>
              </w:rPr>
              <w:instrText xml:space="preserve"> PAGEREF _Toc508723526 \h </w:instrText>
            </w:r>
            <w:r w:rsidR="005643C4">
              <w:rPr>
                <w:noProof/>
                <w:webHidden/>
              </w:rPr>
            </w:r>
            <w:r w:rsidR="005643C4">
              <w:rPr>
                <w:noProof/>
                <w:webHidden/>
              </w:rPr>
              <w:fldChar w:fldCharType="separate"/>
            </w:r>
            <w:r w:rsidR="00345387">
              <w:rPr>
                <w:noProof/>
                <w:webHidden/>
              </w:rPr>
              <w:t>14</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27" w:history="1">
            <w:r w:rsidR="005643C4" w:rsidRPr="008742F5">
              <w:rPr>
                <w:rStyle w:val="Hyperlink"/>
                <w:noProof/>
              </w:rPr>
              <w:t>11.4.</w:t>
            </w:r>
            <w:r w:rsidR="005643C4">
              <w:rPr>
                <w:rFonts w:eastAsiaTheme="minorEastAsia"/>
                <w:noProof/>
                <w:lang w:eastAsia="en-GB"/>
              </w:rPr>
              <w:tab/>
            </w:r>
            <w:r w:rsidR="005643C4" w:rsidRPr="008742F5">
              <w:rPr>
                <w:rStyle w:val="Hyperlink"/>
                <w:noProof/>
              </w:rPr>
              <w:t>Attendance monitoring for students on work placement or who are studying at another University inside or outside the UK</w:t>
            </w:r>
            <w:r w:rsidR="005643C4">
              <w:rPr>
                <w:noProof/>
                <w:webHidden/>
              </w:rPr>
              <w:tab/>
            </w:r>
            <w:r w:rsidR="005643C4">
              <w:rPr>
                <w:noProof/>
                <w:webHidden/>
              </w:rPr>
              <w:fldChar w:fldCharType="begin"/>
            </w:r>
            <w:r w:rsidR="005643C4">
              <w:rPr>
                <w:noProof/>
                <w:webHidden/>
              </w:rPr>
              <w:instrText xml:space="preserve"> PAGEREF _Toc508723527 \h </w:instrText>
            </w:r>
            <w:r w:rsidR="005643C4">
              <w:rPr>
                <w:noProof/>
                <w:webHidden/>
              </w:rPr>
            </w:r>
            <w:r w:rsidR="005643C4">
              <w:rPr>
                <w:noProof/>
                <w:webHidden/>
              </w:rPr>
              <w:fldChar w:fldCharType="separate"/>
            </w:r>
            <w:r w:rsidR="00345387">
              <w:rPr>
                <w:noProof/>
                <w:webHidden/>
              </w:rPr>
              <w:t>14</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28" w:history="1">
            <w:r w:rsidR="005643C4" w:rsidRPr="008742F5">
              <w:rPr>
                <w:rStyle w:val="Hyperlink"/>
                <w:noProof/>
              </w:rPr>
              <w:t>11.4.1.</w:t>
            </w:r>
            <w:r w:rsidR="005643C4">
              <w:rPr>
                <w:rFonts w:eastAsiaTheme="minorEastAsia"/>
                <w:noProof/>
                <w:lang w:eastAsia="en-GB"/>
              </w:rPr>
              <w:tab/>
            </w:r>
            <w:r w:rsidR="005643C4" w:rsidRPr="008742F5">
              <w:rPr>
                <w:rStyle w:val="Hyperlink"/>
                <w:noProof/>
              </w:rPr>
              <w:t>Study at another Institution in the UK</w:t>
            </w:r>
            <w:r w:rsidR="005643C4">
              <w:rPr>
                <w:noProof/>
                <w:webHidden/>
              </w:rPr>
              <w:tab/>
            </w:r>
            <w:r w:rsidR="005643C4">
              <w:rPr>
                <w:noProof/>
                <w:webHidden/>
              </w:rPr>
              <w:fldChar w:fldCharType="begin"/>
            </w:r>
            <w:r w:rsidR="005643C4">
              <w:rPr>
                <w:noProof/>
                <w:webHidden/>
              </w:rPr>
              <w:instrText xml:space="preserve"> PAGEREF _Toc508723528 \h </w:instrText>
            </w:r>
            <w:r w:rsidR="005643C4">
              <w:rPr>
                <w:noProof/>
                <w:webHidden/>
              </w:rPr>
            </w:r>
            <w:r w:rsidR="005643C4">
              <w:rPr>
                <w:noProof/>
                <w:webHidden/>
              </w:rPr>
              <w:fldChar w:fldCharType="separate"/>
            </w:r>
            <w:r w:rsidR="00345387">
              <w:rPr>
                <w:noProof/>
                <w:webHidden/>
              </w:rPr>
              <w:t>14</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29" w:history="1">
            <w:r w:rsidR="005643C4" w:rsidRPr="008742F5">
              <w:rPr>
                <w:rStyle w:val="Hyperlink"/>
                <w:noProof/>
              </w:rPr>
              <w:t>11.4.2.</w:t>
            </w:r>
            <w:r w:rsidR="005643C4">
              <w:rPr>
                <w:rFonts w:eastAsiaTheme="minorEastAsia"/>
                <w:noProof/>
                <w:lang w:eastAsia="en-GB"/>
              </w:rPr>
              <w:tab/>
            </w:r>
            <w:r w:rsidR="005643C4" w:rsidRPr="008742F5">
              <w:rPr>
                <w:rStyle w:val="Hyperlink"/>
                <w:noProof/>
              </w:rPr>
              <w:t>Study at another Institution outside the UK</w:t>
            </w:r>
            <w:r w:rsidR="005643C4">
              <w:rPr>
                <w:noProof/>
                <w:webHidden/>
              </w:rPr>
              <w:tab/>
            </w:r>
            <w:r w:rsidR="005643C4">
              <w:rPr>
                <w:noProof/>
                <w:webHidden/>
              </w:rPr>
              <w:fldChar w:fldCharType="begin"/>
            </w:r>
            <w:r w:rsidR="005643C4">
              <w:rPr>
                <w:noProof/>
                <w:webHidden/>
              </w:rPr>
              <w:instrText xml:space="preserve"> PAGEREF _Toc508723529 \h </w:instrText>
            </w:r>
            <w:r w:rsidR="005643C4">
              <w:rPr>
                <w:noProof/>
                <w:webHidden/>
              </w:rPr>
            </w:r>
            <w:r w:rsidR="005643C4">
              <w:rPr>
                <w:noProof/>
                <w:webHidden/>
              </w:rPr>
              <w:fldChar w:fldCharType="separate"/>
            </w:r>
            <w:r w:rsidR="00345387">
              <w:rPr>
                <w:noProof/>
                <w:webHidden/>
              </w:rPr>
              <w:t>15</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30" w:history="1">
            <w:r w:rsidR="005643C4" w:rsidRPr="008742F5">
              <w:rPr>
                <w:rStyle w:val="Hyperlink"/>
                <w:noProof/>
              </w:rPr>
              <w:t>11.4.3.</w:t>
            </w:r>
            <w:r w:rsidR="005643C4">
              <w:rPr>
                <w:rFonts w:eastAsiaTheme="minorEastAsia"/>
                <w:noProof/>
                <w:lang w:eastAsia="en-GB"/>
              </w:rPr>
              <w:tab/>
            </w:r>
            <w:r w:rsidR="005643C4" w:rsidRPr="008742F5">
              <w:rPr>
                <w:rStyle w:val="Hyperlink"/>
                <w:noProof/>
              </w:rPr>
              <w:t>Work placement/placement</w:t>
            </w:r>
            <w:r w:rsidR="005643C4">
              <w:rPr>
                <w:noProof/>
                <w:webHidden/>
              </w:rPr>
              <w:tab/>
            </w:r>
            <w:r w:rsidR="005643C4">
              <w:rPr>
                <w:noProof/>
                <w:webHidden/>
              </w:rPr>
              <w:fldChar w:fldCharType="begin"/>
            </w:r>
            <w:r w:rsidR="005643C4">
              <w:rPr>
                <w:noProof/>
                <w:webHidden/>
              </w:rPr>
              <w:instrText xml:space="preserve"> PAGEREF _Toc508723530 \h </w:instrText>
            </w:r>
            <w:r w:rsidR="005643C4">
              <w:rPr>
                <w:noProof/>
                <w:webHidden/>
              </w:rPr>
            </w:r>
            <w:r w:rsidR="005643C4">
              <w:rPr>
                <w:noProof/>
                <w:webHidden/>
              </w:rPr>
              <w:fldChar w:fldCharType="separate"/>
            </w:r>
            <w:r w:rsidR="00345387">
              <w:rPr>
                <w:noProof/>
                <w:webHidden/>
              </w:rPr>
              <w:t>15</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31" w:history="1">
            <w:r w:rsidR="005643C4" w:rsidRPr="008742F5">
              <w:rPr>
                <w:rStyle w:val="Hyperlink"/>
                <w:noProof/>
              </w:rPr>
              <w:t>11.4.4.</w:t>
            </w:r>
            <w:r w:rsidR="005643C4">
              <w:rPr>
                <w:rFonts w:eastAsiaTheme="minorEastAsia"/>
                <w:noProof/>
                <w:lang w:eastAsia="en-GB"/>
              </w:rPr>
              <w:tab/>
            </w:r>
            <w:r w:rsidR="005643C4" w:rsidRPr="008742F5">
              <w:rPr>
                <w:rStyle w:val="Hyperlink"/>
                <w:noProof/>
              </w:rPr>
              <w:t>Writing up/Thesis Awaited</w:t>
            </w:r>
            <w:r w:rsidR="005643C4">
              <w:rPr>
                <w:noProof/>
                <w:webHidden/>
              </w:rPr>
              <w:tab/>
            </w:r>
            <w:r w:rsidR="005643C4">
              <w:rPr>
                <w:noProof/>
                <w:webHidden/>
              </w:rPr>
              <w:fldChar w:fldCharType="begin"/>
            </w:r>
            <w:r w:rsidR="005643C4">
              <w:rPr>
                <w:noProof/>
                <w:webHidden/>
              </w:rPr>
              <w:instrText xml:space="preserve"> PAGEREF _Toc508723531 \h </w:instrText>
            </w:r>
            <w:r w:rsidR="005643C4">
              <w:rPr>
                <w:noProof/>
                <w:webHidden/>
              </w:rPr>
            </w:r>
            <w:r w:rsidR="005643C4">
              <w:rPr>
                <w:noProof/>
                <w:webHidden/>
              </w:rPr>
              <w:fldChar w:fldCharType="separate"/>
            </w:r>
            <w:r w:rsidR="00345387">
              <w:rPr>
                <w:noProof/>
                <w:webHidden/>
              </w:rPr>
              <w:t>15</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32" w:history="1">
            <w:r w:rsidR="005643C4" w:rsidRPr="008742F5">
              <w:rPr>
                <w:rStyle w:val="Hyperlink"/>
              </w:rPr>
              <w:t>12.</w:t>
            </w:r>
            <w:r w:rsidR="005643C4">
              <w:rPr>
                <w:rFonts w:asciiTheme="minorHAnsi" w:eastAsiaTheme="minorEastAsia" w:hAnsiTheme="minorHAnsi"/>
                <w:sz w:val="22"/>
                <w:szCs w:val="22"/>
                <w:lang w:eastAsia="en-GB"/>
              </w:rPr>
              <w:tab/>
            </w:r>
            <w:r w:rsidR="005643C4" w:rsidRPr="008742F5">
              <w:rPr>
                <w:rStyle w:val="Hyperlink"/>
              </w:rPr>
              <w:t>Taking a period of absence from your studies</w:t>
            </w:r>
            <w:r w:rsidR="005643C4">
              <w:rPr>
                <w:webHidden/>
              </w:rPr>
              <w:tab/>
            </w:r>
            <w:r w:rsidR="005643C4">
              <w:rPr>
                <w:webHidden/>
              </w:rPr>
              <w:fldChar w:fldCharType="begin"/>
            </w:r>
            <w:r w:rsidR="005643C4">
              <w:rPr>
                <w:webHidden/>
              </w:rPr>
              <w:instrText xml:space="preserve"> PAGEREF _Toc508723532 \h </w:instrText>
            </w:r>
            <w:r w:rsidR="005643C4">
              <w:rPr>
                <w:webHidden/>
              </w:rPr>
            </w:r>
            <w:r w:rsidR="005643C4">
              <w:rPr>
                <w:webHidden/>
              </w:rPr>
              <w:fldChar w:fldCharType="separate"/>
            </w:r>
            <w:r w:rsidR="00345387">
              <w:rPr>
                <w:webHidden/>
              </w:rPr>
              <w:t>15</w:t>
            </w:r>
            <w:r w:rsidR="005643C4">
              <w:rPr>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33" w:history="1">
            <w:r w:rsidR="005643C4" w:rsidRPr="008742F5">
              <w:rPr>
                <w:rStyle w:val="Hyperlink"/>
                <w:noProof/>
              </w:rPr>
              <w:t>12.1.</w:t>
            </w:r>
            <w:r w:rsidR="005643C4">
              <w:rPr>
                <w:rFonts w:eastAsiaTheme="minorEastAsia"/>
                <w:noProof/>
                <w:lang w:eastAsia="en-GB"/>
              </w:rPr>
              <w:tab/>
            </w:r>
            <w:r w:rsidR="005643C4" w:rsidRPr="008742F5">
              <w:rPr>
                <w:rStyle w:val="Hyperlink"/>
                <w:noProof/>
              </w:rPr>
              <w:t>Leave of Absence</w:t>
            </w:r>
            <w:r w:rsidR="005643C4">
              <w:rPr>
                <w:noProof/>
                <w:webHidden/>
              </w:rPr>
              <w:tab/>
            </w:r>
            <w:r w:rsidR="005643C4">
              <w:rPr>
                <w:noProof/>
                <w:webHidden/>
              </w:rPr>
              <w:fldChar w:fldCharType="begin"/>
            </w:r>
            <w:r w:rsidR="005643C4">
              <w:rPr>
                <w:noProof/>
                <w:webHidden/>
              </w:rPr>
              <w:instrText xml:space="preserve"> PAGEREF _Toc508723533 \h </w:instrText>
            </w:r>
            <w:r w:rsidR="005643C4">
              <w:rPr>
                <w:noProof/>
                <w:webHidden/>
              </w:rPr>
            </w:r>
            <w:r w:rsidR="005643C4">
              <w:rPr>
                <w:noProof/>
                <w:webHidden/>
              </w:rPr>
              <w:fldChar w:fldCharType="separate"/>
            </w:r>
            <w:r w:rsidR="00345387">
              <w:rPr>
                <w:noProof/>
                <w:webHidden/>
              </w:rPr>
              <w:t>15</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34" w:history="1">
            <w:r w:rsidR="005643C4" w:rsidRPr="008742F5">
              <w:rPr>
                <w:rStyle w:val="Hyperlink"/>
                <w:noProof/>
              </w:rPr>
              <w:t>12.2.</w:t>
            </w:r>
            <w:r w:rsidR="005643C4">
              <w:rPr>
                <w:rFonts w:eastAsiaTheme="minorEastAsia"/>
                <w:noProof/>
                <w:lang w:eastAsia="en-GB"/>
              </w:rPr>
              <w:tab/>
            </w:r>
            <w:r w:rsidR="005643C4" w:rsidRPr="008742F5">
              <w:rPr>
                <w:rStyle w:val="Hyperlink"/>
                <w:noProof/>
              </w:rPr>
              <w:t>Authorised Absence</w:t>
            </w:r>
            <w:r w:rsidR="005643C4">
              <w:rPr>
                <w:noProof/>
                <w:webHidden/>
              </w:rPr>
              <w:tab/>
            </w:r>
            <w:r w:rsidR="005643C4">
              <w:rPr>
                <w:noProof/>
                <w:webHidden/>
              </w:rPr>
              <w:fldChar w:fldCharType="begin"/>
            </w:r>
            <w:r w:rsidR="005643C4">
              <w:rPr>
                <w:noProof/>
                <w:webHidden/>
              </w:rPr>
              <w:instrText xml:space="preserve"> PAGEREF _Toc508723534 \h </w:instrText>
            </w:r>
            <w:r w:rsidR="005643C4">
              <w:rPr>
                <w:noProof/>
                <w:webHidden/>
              </w:rPr>
            </w:r>
            <w:r w:rsidR="005643C4">
              <w:rPr>
                <w:noProof/>
                <w:webHidden/>
              </w:rPr>
              <w:fldChar w:fldCharType="separate"/>
            </w:r>
            <w:r w:rsidR="00345387">
              <w:rPr>
                <w:noProof/>
                <w:webHidden/>
              </w:rPr>
              <w:t>16</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35" w:history="1">
            <w:r w:rsidR="005643C4" w:rsidRPr="008742F5">
              <w:rPr>
                <w:rStyle w:val="Hyperlink"/>
                <w:noProof/>
              </w:rPr>
              <w:t>12.2.1.</w:t>
            </w:r>
            <w:r w:rsidR="005643C4">
              <w:rPr>
                <w:rFonts w:eastAsiaTheme="minorEastAsia"/>
                <w:noProof/>
                <w:lang w:eastAsia="en-GB"/>
              </w:rPr>
              <w:tab/>
            </w:r>
            <w:r w:rsidR="005643C4" w:rsidRPr="008742F5">
              <w:rPr>
                <w:rStyle w:val="Hyperlink"/>
                <w:noProof/>
              </w:rPr>
              <w:t>Can I have an absence for travel/tourism purposes?</w:t>
            </w:r>
            <w:r w:rsidR="005643C4">
              <w:rPr>
                <w:noProof/>
                <w:webHidden/>
              </w:rPr>
              <w:tab/>
            </w:r>
            <w:r w:rsidR="005643C4">
              <w:rPr>
                <w:noProof/>
                <w:webHidden/>
              </w:rPr>
              <w:fldChar w:fldCharType="begin"/>
            </w:r>
            <w:r w:rsidR="005643C4">
              <w:rPr>
                <w:noProof/>
                <w:webHidden/>
              </w:rPr>
              <w:instrText xml:space="preserve"> PAGEREF _Toc508723535 \h </w:instrText>
            </w:r>
            <w:r w:rsidR="005643C4">
              <w:rPr>
                <w:noProof/>
                <w:webHidden/>
              </w:rPr>
            </w:r>
            <w:r w:rsidR="005643C4">
              <w:rPr>
                <w:noProof/>
                <w:webHidden/>
              </w:rPr>
              <w:fldChar w:fldCharType="separate"/>
            </w:r>
            <w:r w:rsidR="00345387">
              <w:rPr>
                <w:noProof/>
                <w:webHidden/>
              </w:rPr>
              <w:t>16</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36" w:history="1">
            <w:r w:rsidR="005643C4" w:rsidRPr="008742F5">
              <w:rPr>
                <w:rStyle w:val="Hyperlink"/>
              </w:rPr>
              <w:t>13.</w:t>
            </w:r>
            <w:r w:rsidR="005643C4">
              <w:rPr>
                <w:rFonts w:asciiTheme="minorHAnsi" w:eastAsiaTheme="minorEastAsia" w:hAnsiTheme="minorHAnsi"/>
                <w:sz w:val="22"/>
                <w:szCs w:val="22"/>
                <w:lang w:eastAsia="en-GB"/>
              </w:rPr>
              <w:tab/>
            </w:r>
            <w:r w:rsidR="005643C4" w:rsidRPr="008742F5">
              <w:rPr>
                <w:rStyle w:val="Hyperlink"/>
              </w:rPr>
              <w:t>Working</w:t>
            </w:r>
            <w:r w:rsidR="005643C4">
              <w:rPr>
                <w:webHidden/>
              </w:rPr>
              <w:tab/>
            </w:r>
            <w:r w:rsidR="005643C4">
              <w:rPr>
                <w:webHidden/>
              </w:rPr>
              <w:fldChar w:fldCharType="begin"/>
            </w:r>
            <w:r w:rsidR="005643C4">
              <w:rPr>
                <w:webHidden/>
              </w:rPr>
              <w:instrText xml:space="preserve"> PAGEREF _Toc508723536 \h </w:instrText>
            </w:r>
            <w:r w:rsidR="005643C4">
              <w:rPr>
                <w:webHidden/>
              </w:rPr>
            </w:r>
            <w:r w:rsidR="005643C4">
              <w:rPr>
                <w:webHidden/>
              </w:rPr>
              <w:fldChar w:fldCharType="separate"/>
            </w:r>
            <w:r w:rsidR="00345387">
              <w:rPr>
                <w:webHidden/>
              </w:rPr>
              <w:t>16</w:t>
            </w:r>
            <w:r w:rsidR="005643C4">
              <w:rPr>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37" w:history="1">
            <w:r w:rsidR="005643C4" w:rsidRPr="008742F5">
              <w:rPr>
                <w:rStyle w:val="Hyperlink"/>
                <w:noProof/>
              </w:rPr>
              <w:t>13.1.</w:t>
            </w:r>
            <w:r w:rsidR="005643C4">
              <w:rPr>
                <w:rFonts w:eastAsiaTheme="minorEastAsia"/>
                <w:noProof/>
                <w:lang w:eastAsia="en-GB"/>
              </w:rPr>
              <w:tab/>
            </w:r>
            <w:r w:rsidR="005643C4" w:rsidRPr="008742F5">
              <w:rPr>
                <w:rStyle w:val="Hyperlink"/>
                <w:noProof/>
              </w:rPr>
              <w:t>University’s working restrictions</w:t>
            </w:r>
            <w:r w:rsidR="005643C4">
              <w:rPr>
                <w:noProof/>
                <w:webHidden/>
              </w:rPr>
              <w:tab/>
            </w:r>
            <w:r w:rsidR="005643C4">
              <w:rPr>
                <w:noProof/>
                <w:webHidden/>
              </w:rPr>
              <w:fldChar w:fldCharType="begin"/>
            </w:r>
            <w:r w:rsidR="005643C4">
              <w:rPr>
                <w:noProof/>
                <w:webHidden/>
              </w:rPr>
              <w:instrText xml:space="preserve"> PAGEREF _Toc508723537 \h </w:instrText>
            </w:r>
            <w:r w:rsidR="005643C4">
              <w:rPr>
                <w:noProof/>
                <w:webHidden/>
              </w:rPr>
            </w:r>
            <w:r w:rsidR="005643C4">
              <w:rPr>
                <w:noProof/>
                <w:webHidden/>
              </w:rPr>
              <w:fldChar w:fldCharType="separate"/>
            </w:r>
            <w:r w:rsidR="00345387">
              <w:rPr>
                <w:noProof/>
                <w:webHidden/>
              </w:rPr>
              <w:t>17</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38" w:history="1">
            <w:r w:rsidR="005643C4" w:rsidRPr="008742F5">
              <w:rPr>
                <w:rStyle w:val="Hyperlink"/>
                <w:noProof/>
              </w:rPr>
              <w:t>13.2.</w:t>
            </w:r>
            <w:r w:rsidR="005643C4">
              <w:rPr>
                <w:rFonts w:eastAsiaTheme="minorEastAsia"/>
                <w:noProof/>
                <w:lang w:eastAsia="en-GB"/>
              </w:rPr>
              <w:tab/>
            </w:r>
            <w:r w:rsidR="005643C4" w:rsidRPr="008742F5">
              <w:rPr>
                <w:rStyle w:val="Hyperlink"/>
                <w:noProof/>
              </w:rPr>
              <w:t>Working outside the university</w:t>
            </w:r>
            <w:r w:rsidR="005643C4">
              <w:rPr>
                <w:noProof/>
                <w:webHidden/>
              </w:rPr>
              <w:tab/>
            </w:r>
            <w:r w:rsidR="005643C4">
              <w:rPr>
                <w:noProof/>
                <w:webHidden/>
              </w:rPr>
              <w:fldChar w:fldCharType="begin"/>
            </w:r>
            <w:r w:rsidR="005643C4">
              <w:rPr>
                <w:noProof/>
                <w:webHidden/>
              </w:rPr>
              <w:instrText xml:space="preserve"> PAGEREF _Toc508723538 \h </w:instrText>
            </w:r>
            <w:r w:rsidR="005643C4">
              <w:rPr>
                <w:noProof/>
                <w:webHidden/>
              </w:rPr>
            </w:r>
            <w:r w:rsidR="005643C4">
              <w:rPr>
                <w:noProof/>
                <w:webHidden/>
              </w:rPr>
              <w:fldChar w:fldCharType="separate"/>
            </w:r>
            <w:r w:rsidR="00345387">
              <w:rPr>
                <w:noProof/>
                <w:webHidden/>
              </w:rPr>
              <w:t>17</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39" w:history="1">
            <w:r w:rsidR="005643C4" w:rsidRPr="008742F5">
              <w:rPr>
                <w:rStyle w:val="Hyperlink"/>
                <w:noProof/>
              </w:rPr>
              <w:t>13.3.</w:t>
            </w:r>
            <w:r w:rsidR="005643C4">
              <w:rPr>
                <w:rFonts w:eastAsiaTheme="minorEastAsia"/>
                <w:noProof/>
                <w:lang w:eastAsia="en-GB"/>
              </w:rPr>
              <w:tab/>
            </w:r>
            <w:r w:rsidR="005643C4" w:rsidRPr="008742F5">
              <w:rPr>
                <w:rStyle w:val="Hyperlink"/>
                <w:noProof/>
              </w:rPr>
              <w:t>Working for the University of Birmingham</w:t>
            </w:r>
            <w:r w:rsidR="005643C4">
              <w:rPr>
                <w:noProof/>
                <w:webHidden/>
              </w:rPr>
              <w:tab/>
            </w:r>
            <w:r w:rsidR="005643C4">
              <w:rPr>
                <w:noProof/>
                <w:webHidden/>
              </w:rPr>
              <w:fldChar w:fldCharType="begin"/>
            </w:r>
            <w:r w:rsidR="005643C4">
              <w:rPr>
                <w:noProof/>
                <w:webHidden/>
              </w:rPr>
              <w:instrText xml:space="preserve"> PAGEREF _Toc508723539 \h </w:instrText>
            </w:r>
            <w:r w:rsidR="005643C4">
              <w:rPr>
                <w:noProof/>
                <w:webHidden/>
              </w:rPr>
            </w:r>
            <w:r w:rsidR="005643C4">
              <w:rPr>
                <w:noProof/>
                <w:webHidden/>
              </w:rPr>
              <w:fldChar w:fldCharType="separate"/>
            </w:r>
            <w:r w:rsidR="00345387">
              <w:rPr>
                <w:noProof/>
                <w:webHidden/>
              </w:rPr>
              <w:t>17</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40" w:history="1">
            <w:r w:rsidR="005643C4" w:rsidRPr="008742F5">
              <w:rPr>
                <w:rStyle w:val="Hyperlink"/>
                <w:noProof/>
              </w:rPr>
              <w:t>13.4.</w:t>
            </w:r>
            <w:r w:rsidR="005643C4">
              <w:rPr>
                <w:rFonts w:eastAsiaTheme="minorEastAsia"/>
                <w:noProof/>
                <w:lang w:eastAsia="en-GB"/>
              </w:rPr>
              <w:tab/>
            </w:r>
            <w:r w:rsidR="005643C4" w:rsidRPr="008742F5">
              <w:rPr>
                <w:rStyle w:val="Hyperlink"/>
                <w:noProof/>
              </w:rPr>
              <w:t>Working - Term time and vacation dates</w:t>
            </w:r>
            <w:r w:rsidR="005643C4">
              <w:rPr>
                <w:noProof/>
                <w:webHidden/>
              </w:rPr>
              <w:tab/>
            </w:r>
            <w:r w:rsidR="005643C4">
              <w:rPr>
                <w:noProof/>
                <w:webHidden/>
              </w:rPr>
              <w:fldChar w:fldCharType="begin"/>
            </w:r>
            <w:r w:rsidR="005643C4">
              <w:rPr>
                <w:noProof/>
                <w:webHidden/>
              </w:rPr>
              <w:instrText xml:space="preserve"> PAGEREF _Toc508723540 \h </w:instrText>
            </w:r>
            <w:r w:rsidR="005643C4">
              <w:rPr>
                <w:noProof/>
                <w:webHidden/>
              </w:rPr>
            </w:r>
            <w:r w:rsidR="005643C4">
              <w:rPr>
                <w:noProof/>
                <w:webHidden/>
              </w:rPr>
              <w:fldChar w:fldCharType="separate"/>
            </w:r>
            <w:r w:rsidR="00345387">
              <w:rPr>
                <w:noProof/>
                <w:webHidden/>
              </w:rPr>
              <w:t>17</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42" w:history="1">
            <w:r w:rsidR="005643C4" w:rsidRPr="008742F5">
              <w:rPr>
                <w:rStyle w:val="Hyperlink"/>
                <w:noProof/>
              </w:rPr>
              <w:t>13.5.</w:t>
            </w:r>
            <w:r w:rsidR="005643C4">
              <w:rPr>
                <w:rFonts w:eastAsiaTheme="minorEastAsia"/>
                <w:noProof/>
                <w:lang w:eastAsia="en-GB"/>
              </w:rPr>
              <w:tab/>
            </w:r>
            <w:r w:rsidR="005643C4" w:rsidRPr="008742F5">
              <w:rPr>
                <w:rStyle w:val="Hyperlink"/>
                <w:noProof/>
              </w:rPr>
              <w:t>Volunteering and voluntary work</w:t>
            </w:r>
            <w:r w:rsidR="005643C4">
              <w:rPr>
                <w:noProof/>
                <w:webHidden/>
              </w:rPr>
              <w:tab/>
            </w:r>
            <w:r w:rsidR="005643C4">
              <w:rPr>
                <w:noProof/>
                <w:webHidden/>
              </w:rPr>
              <w:fldChar w:fldCharType="begin"/>
            </w:r>
            <w:r w:rsidR="005643C4">
              <w:rPr>
                <w:noProof/>
                <w:webHidden/>
              </w:rPr>
              <w:instrText xml:space="preserve"> PAGEREF _Toc508723542 \h </w:instrText>
            </w:r>
            <w:r w:rsidR="005643C4">
              <w:rPr>
                <w:noProof/>
                <w:webHidden/>
              </w:rPr>
            </w:r>
            <w:r w:rsidR="005643C4">
              <w:rPr>
                <w:noProof/>
                <w:webHidden/>
              </w:rPr>
              <w:fldChar w:fldCharType="separate"/>
            </w:r>
            <w:r w:rsidR="00345387">
              <w:rPr>
                <w:noProof/>
                <w:webHidden/>
              </w:rPr>
              <w:t>18</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43" w:history="1">
            <w:r w:rsidR="005643C4" w:rsidRPr="008742F5">
              <w:rPr>
                <w:rStyle w:val="Hyperlink"/>
                <w:noProof/>
              </w:rPr>
              <w:t>13.6.</w:t>
            </w:r>
            <w:r w:rsidR="005643C4">
              <w:rPr>
                <w:rFonts w:eastAsiaTheme="minorEastAsia"/>
                <w:noProof/>
                <w:lang w:eastAsia="en-GB"/>
              </w:rPr>
              <w:tab/>
            </w:r>
            <w:r w:rsidR="005643C4" w:rsidRPr="008742F5">
              <w:rPr>
                <w:rStyle w:val="Hyperlink"/>
                <w:noProof/>
              </w:rPr>
              <w:t>Working after course completion</w:t>
            </w:r>
            <w:r w:rsidR="005643C4">
              <w:rPr>
                <w:noProof/>
                <w:webHidden/>
              </w:rPr>
              <w:tab/>
            </w:r>
            <w:r w:rsidR="005643C4">
              <w:rPr>
                <w:noProof/>
                <w:webHidden/>
              </w:rPr>
              <w:fldChar w:fldCharType="begin"/>
            </w:r>
            <w:r w:rsidR="005643C4">
              <w:rPr>
                <w:noProof/>
                <w:webHidden/>
              </w:rPr>
              <w:instrText xml:space="preserve"> PAGEREF _Toc508723543 \h </w:instrText>
            </w:r>
            <w:r w:rsidR="005643C4">
              <w:rPr>
                <w:noProof/>
                <w:webHidden/>
              </w:rPr>
            </w:r>
            <w:r w:rsidR="005643C4">
              <w:rPr>
                <w:noProof/>
                <w:webHidden/>
              </w:rPr>
              <w:fldChar w:fldCharType="separate"/>
            </w:r>
            <w:r w:rsidR="00345387">
              <w:rPr>
                <w:noProof/>
                <w:webHidden/>
              </w:rPr>
              <w:t>18</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44" w:history="1">
            <w:r w:rsidR="005643C4" w:rsidRPr="008742F5">
              <w:rPr>
                <w:rStyle w:val="Hyperlink"/>
                <w:noProof/>
              </w:rPr>
              <w:t>13.7.</w:t>
            </w:r>
            <w:r w:rsidR="005643C4">
              <w:rPr>
                <w:rFonts w:eastAsiaTheme="minorEastAsia"/>
                <w:noProof/>
                <w:lang w:eastAsia="en-GB"/>
              </w:rPr>
              <w:tab/>
            </w:r>
            <w:r w:rsidR="005643C4" w:rsidRPr="008742F5">
              <w:rPr>
                <w:rStyle w:val="Hyperlink"/>
                <w:noProof/>
              </w:rPr>
              <w:t>Working if there are changes to your academic engagement</w:t>
            </w:r>
            <w:r w:rsidR="005643C4">
              <w:rPr>
                <w:noProof/>
                <w:webHidden/>
              </w:rPr>
              <w:tab/>
            </w:r>
            <w:r w:rsidR="005643C4">
              <w:rPr>
                <w:noProof/>
                <w:webHidden/>
              </w:rPr>
              <w:fldChar w:fldCharType="begin"/>
            </w:r>
            <w:r w:rsidR="005643C4">
              <w:rPr>
                <w:noProof/>
                <w:webHidden/>
              </w:rPr>
              <w:instrText xml:space="preserve"> PAGEREF _Toc508723544 \h </w:instrText>
            </w:r>
            <w:r w:rsidR="005643C4">
              <w:rPr>
                <w:noProof/>
                <w:webHidden/>
              </w:rPr>
            </w:r>
            <w:r w:rsidR="005643C4">
              <w:rPr>
                <w:noProof/>
                <w:webHidden/>
              </w:rPr>
              <w:fldChar w:fldCharType="separate"/>
            </w:r>
            <w:r w:rsidR="00345387">
              <w:rPr>
                <w:noProof/>
                <w:webHidden/>
              </w:rPr>
              <w:t>19</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45" w:history="1">
            <w:r w:rsidR="005643C4" w:rsidRPr="008742F5">
              <w:rPr>
                <w:rStyle w:val="Hyperlink"/>
                <w:noProof/>
              </w:rPr>
              <w:t>13.8.</w:t>
            </w:r>
            <w:r w:rsidR="005643C4">
              <w:rPr>
                <w:rFonts w:eastAsiaTheme="minorEastAsia"/>
                <w:noProof/>
                <w:lang w:eastAsia="en-GB"/>
              </w:rPr>
              <w:tab/>
            </w:r>
            <w:r w:rsidR="005643C4" w:rsidRPr="008742F5">
              <w:rPr>
                <w:rStyle w:val="Hyperlink"/>
                <w:noProof/>
              </w:rPr>
              <w:t>Working and Part Time Tier 4</w:t>
            </w:r>
            <w:r w:rsidR="005643C4">
              <w:rPr>
                <w:noProof/>
                <w:webHidden/>
              </w:rPr>
              <w:tab/>
            </w:r>
            <w:r w:rsidR="005643C4">
              <w:rPr>
                <w:noProof/>
                <w:webHidden/>
              </w:rPr>
              <w:fldChar w:fldCharType="begin"/>
            </w:r>
            <w:r w:rsidR="005643C4">
              <w:rPr>
                <w:noProof/>
                <w:webHidden/>
              </w:rPr>
              <w:instrText xml:space="preserve"> PAGEREF _Toc508723545 \h </w:instrText>
            </w:r>
            <w:r w:rsidR="005643C4">
              <w:rPr>
                <w:noProof/>
                <w:webHidden/>
              </w:rPr>
            </w:r>
            <w:r w:rsidR="005643C4">
              <w:rPr>
                <w:noProof/>
                <w:webHidden/>
              </w:rPr>
              <w:fldChar w:fldCharType="separate"/>
            </w:r>
            <w:r w:rsidR="00345387">
              <w:rPr>
                <w:noProof/>
                <w:webHidden/>
              </w:rPr>
              <w:t>19</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46" w:history="1">
            <w:r w:rsidR="005643C4" w:rsidRPr="008742F5">
              <w:rPr>
                <w:rStyle w:val="Hyperlink"/>
                <w:noProof/>
              </w:rPr>
              <w:t>13.9.</w:t>
            </w:r>
            <w:r w:rsidR="005643C4">
              <w:rPr>
                <w:rFonts w:eastAsiaTheme="minorEastAsia"/>
                <w:noProof/>
                <w:lang w:eastAsia="en-GB"/>
              </w:rPr>
              <w:tab/>
            </w:r>
            <w:r w:rsidR="005643C4" w:rsidRPr="008742F5">
              <w:rPr>
                <w:rStyle w:val="Hyperlink"/>
                <w:noProof/>
              </w:rPr>
              <w:t>Further working responsibilities</w:t>
            </w:r>
            <w:r w:rsidR="005643C4">
              <w:rPr>
                <w:noProof/>
                <w:webHidden/>
              </w:rPr>
              <w:tab/>
            </w:r>
            <w:r w:rsidR="005643C4">
              <w:rPr>
                <w:noProof/>
                <w:webHidden/>
              </w:rPr>
              <w:fldChar w:fldCharType="begin"/>
            </w:r>
            <w:r w:rsidR="005643C4">
              <w:rPr>
                <w:noProof/>
                <w:webHidden/>
              </w:rPr>
              <w:instrText xml:space="preserve"> PAGEREF _Toc508723546 \h </w:instrText>
            </w:r>
            <w:r w:rsidR="005643C4">
              <w:rPr>
                <w:noProof/>
                <w:webHidden/>
              </w:rPr>
            </w:r>
            <w:r w:rsidR="005643C4">
              <w:rPr>
                <w:noProof/>
                <w:webHidden/>
              </w:rPr>
              <w:fldChar w:fldCharType="separate"/>
            </w:r>
            <w:r w:rsidR="00345387">
              <w:rPr>
                <w:noProof/>
                <w:webHidden/>
              </w:rPr>
              <w:t>19</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47" w:history="1">
            <w:r w:rsidR="005643C4" w:rsidRPr="008742F5">
              <w:rPr>
                <w:rStyle w:val="Hyperlink"/>
              </w:rPr>
              <w:t>14.</w:t>
            </w:r>
            <w:r w:rsidR="005643C4">
              <w:rPr>
                <w:rFonts w:asciiTheme="minorHAnsi" w:eastAsiaTheme="minorEastAsia" w:hAnsiTheme="minorHAnsi"/>
                <w:sz w:val="22"/>
                <w:szCs w:val="22"/>
                <w:lang w:eastAsia="en-GB"/>
              </w:rPr>
              <w:tab/>
            </w:r>
            <w:r w:rsidR="005643C4" w:rsidRPr="008742F5">
              <w:rPr>
                <w:rStyle w:val="Hyperlink"/>
              </w:rPr>
              <w:t>Can I claim public funds?</w:t>
            </w:r>
            <w:r w:rsidR="005643C4">
              <w:rPr>
                <w:webHidden/>
              </w:rPr>
              <w:tab/>
            </w:r>
            <w:r w:rsidR="005643C4">
              <w:rPr>
                <w:webHidden/>
              </w:rPr>
              <w:fldChar w:fldCharType="begin"/>
            </w:r>
            <w:r w:rsidR="005643C4">
              <w:rPr>
                <w:webHidden/>
              </w:rPr>
              <w:instrText xml:space="preserve"> PAGEREF _Toc508723547 \h </w:instrText>
            </w:r>
            <w:r w:rsidR="005643C4">
              <w:rPr>
                <w:webHidden/>
              </w:rPr>
            </w:r>
            <w:r w:rsidR="005643C4">
              <w:rPr>
                <w:webHidden/>
              </w:rPr>
              <w:fldChar w:fldCharType="separate"/>
            </w:r>
            <w:r w:rsidR="00345387">
              <w:rPr>
                <w:webHidden/>
              </w:rPr>
              <w:t>19</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48" w:history="1">
            <w:r w:rsidR="005643C4" w:rsidRPr="008742F5">
              <w:rPr>
                <w:rStyle w:val="Hyperlink"/>
              </w:rPr>
              <w:t>15.</w:t>
            </w:r>
            <w:r w:rsidR="005643C4">
              <w:rPr>
                <w:rFonts w:asciiTheme="minorHAnsi" w:eastAsiaTheme="minorEastAsia" w:hAnsiTheme="minorHAnsi"/>
                <w:sz w:val="22"/>
                <w:szCs w:val="22"/>
                <w:lang w:eastAsia="en-GB"/>
              </w:rPr>
              <w:tab/>
            </w:r>
            <w:r w:rsidR="005643C4" w:rsidRPr="008742F5">
              <w:rPr>
                <w:rStyle w:val="Hyperlink"/>
              </w:rPr>
              <w:t>Academic Technology Approval Scheme (ATAS)</w:t>
            </w:r>
            <w:r w:rsidR="005643C4">
              <w:rPr>
                <w:webHidden/>
              </w:rPr>
              <w:tab/>
            </w:r>
            <w:r w:rsidR="005643C4">
              <w:rPr>
                <w:webHidden/>
              </w:rPr>
              <w:fldChar w:fldCharType="begin"/>
            </w:r>
            <w:r w:rsidR="005643C4">
              <w:rPr>
                <w:webHidden/>
              </w:rPr>
              <w:instrText xml:space="preserve"> PAGEREF _Toc508723548 \h </w:instrText>
            </w:r>
            <w:r w:rsidR="005643C4">
              <w:rPr>
                <w:webHidden/>
              </w:rPr>
            </w:r>
            <w:r w:rsidR="005643C4">
              <w:rPr>
                <w:webHidden/>
              </w:rPr>
              <w:fldChar w:fldCharType="separate"/>
            </w:r>
            <w:r w:rsidR="00345387">
              <w:rPr>
                <w:webHidden/>
              </w:rPr>
              <w:t>19</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49" w:history="1">
            <w:r w:rsidR="005643C4" w:rsidRPr="008742F5">
              <w:rPr>
                <w:rStyle w:val="Hyperlink"/>
              </w:rPr>
              <w:t>16.</w:t>
            </w:r>
            <w:r w:rsidR="005643C4">
              <w:rPr>
                <w:rFonts w:asciiTheme="minorHAnsi" w:eastAsiaTheme="minorEastAsia" w:hAnsiTheme="minorHAnsi"/>
                <w:sz w:val="22"/>
                <w:szCs w:val="22"/>
                <w:lang w:eastAsia="en-GB"/>
              </w:rPr>
              <w:tab/>
            </w:r>
            <w:r w:rsidR="005643C4" w:rsidRPr="008742F5">
              <w:rPr>
                <w:rStyle w:val="Hyperlink"/>
              </w:rPr>
              <w:t>Address and mobile telephone contact details</w:t>
            </w:r>
            <w:r w:rsidR="005643C4">
              <w:rPr>
                <w:webHidden/>
              </w:rPr>
              <w:tab/>
            </w:r>
            <w:r w:rsidR="005643C4">
              <w:rPr>
                <w:webHidden/>
              </w:rPr>
              <w:fldChar w:fldCharType="begin"/>
            </w:r>
            <w:r w:rsidR="005643C4">
              <w:rPr>
                <w:webHidden/>
              </w:rPr>
              <w:instrText xml:space="preserve"> PAGEREF _Toc508723549 \h </w:instrText>
            </w:r>
            <w:r w:rsidR="005643C4">
              <w:rPr>
                <w:webHidden/>
              </w:rPr>
            </w:r>
            <w:r w:rsidR="005643C4">
              <w:rPr>
                <w:webHidden/>
              </w:rPr>
              <w:fldChar w:fldCharType="separate"/>
            </w:r>
            <w:r w:rsidR="00345387">
              <w:rPr>
                <w:webHidden/>
              </w:rPr>
              <w:t>20</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50" w:history="1">
            <w:r w:rsidR="005643C4" w:rsidRPr="008742F5">
              <w:rPr>
                <w:rStyle w:val="Hyperlink"/>
              </w:rPr>
              <w:t>17.</w:t>
            </w:r>
            <w:r w:rsidR="005643C4">
              <w:rPr>
                <w:rFonts w:asciiTheme="minorHAnsi" w:eastAsiaTheme="minorEastAsia" w:hAnsiTheme="minorHAnsi"/>
                <w:sz w:val="22"/>
                <w:szCs w:val="22"/>
                <w:lang w:eastAsia="en-GB"/>
              </w:rPr>
              <w:tab/>
            </w:r>
            <w:r w:rsidR="005643C4" w:rsidRPr="008742F5">
              <w:rPr>
                <w:rStyle w:val="Hyperlink"/>
              </w:rPr>
              <w:t>Change in circumstances</w:t>
            </w:r>
            <w:r w:rsidR="005643C4">
              <w:rPr>
                <w:webHidden/>
              </w:rPr>
              <w:tab/>
            </w:r>
            <w:r w:rsidR="005643C4">
              <w:rPr>
                <w:webHidden/>
              </w:rPr>
              <w:fldChar w:fldCharType="begin"/>
            </w:r>
            <w:r w:rsidR="005643C4">
              <w:rPr>
                <w:webHidden/>
              </w:rPr>
              <w:instrText xml:space="preserve"> PAGEREF _Toc508723550 \h </w:instrText>
            </w:r>
            <w:r w:rsidR="005643C4">
              <w:rPr>
                <w:webHidden/>
              </w:rPr>
            </w:r>
            <w:r w:rsidR="005643C4">
              <w:rPr>
                <w:webHidden/>
              </w:rPr>
              <w:fldChar w:fldCharType="separate"/>
            </w:r>
            <w:r w:rsidR="00345387">
              <w:rPr>
                <w:webHidden/>
              </w:rPr>
              <w:t>20</w:t>
            </w:r>
            <w:r w:rsidR="005643C4">
              <w:rPr>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51" w:history="1">
            <w:r w:rsidR="005643C4" w:rsidRPr="008742F5">
              <w:rPr>
                <w:rStyle w:val="Hyperlink"/>
                <w:noProof/>
              </w:rPr>
              <w:t>17.1.</w:t>
            </w:r>
            <w:r w:rsidR="005643C4">
              <w:rPr>
                <w:rFonts w:eastAsiaTheme="minorEastAsia"/>
                <w:noProof/>
                <w:lang w:eastAsia="en-GB"/>
              </w:rPr>
              <w:tab/>
            </w:r>
            <w:r w:rsidR="005643C4" w:rsidRPr="008742F5">
              <w:rPr>
                <w:rStyle w:val="Hyperlink"/>
                <w:noProof/>
              </w:rPr>
              <w:t>Withdrawing from your course before you travel to the UK</w:t>
            </w:r>
            <w:r w:rsidR="005643C4">
              <w:rPr>
                <w:noProof/>
                <w:webHidden/>
              </w:rPr>
              <w:tab/>
            </w:r>
            <w:r w:rsidR="005643C4">
              <w:rPr>
                <w:noProof/>
                <w:webHidden/>
              </w:rPr>
              <w:fldChar w:fldCharType="begin"/>
            </w:r>
            <w:r w:rsidR="005643C4">
              <w:rPr>
                <w:noProof/>
                <w:webHidden/>
              </w:rPr>
              <w:instrText xml:space="preserve"> PAGEREF _Toc508723551 \h </w:instrText>
            </w:r>
            <w:r w:rsidR="005643C4">
              <w:rPr>
                <w:noProof/>
                <w:webHidden/>
              </w:rPr>
            </w:r>
            <w:r w:rsidR="005643C4">
              <w:rPr>
                <w:noProof/>
                <w:webHidden/>
              </w:rPr>
              <w:fldChar w:fldCharType="separate"/>
            </w:r>
            <w:r w:rsidR="00345387">
              <w:rPr>
                <w:noProof/>
                <w:webHidden/>
              </w:rPr>
              <w:t>20</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52" w:history="1">
            <w:r w:rsidR="005643C4" w:rsidRPr="008742F5">
              <w:rPr>
                <w:rStyle w:val="Hyperlink"/>
                <w:noProof/>
              </w:rPr>
              <w:t>17.2.</w:t>
            </w:r>
            <w:r w:rsidR="005643C4">
              <w:rPr>
                <w:rFonts w:eastAsiaTheme="minorEastAsia"/>
                <w:noProof/>
                <w:lang w:eastAsia="en-GB"/>
              </w:rPr>
              <w:tab/>
            </w:r>
            <w:r w:rsidR="005643C4" w:rsidRPr="008742F5">
              <w:rPr>
                <w:rStyle w:val="Hyperlink"/>
                <w:noProof/>
              </w:rPr>
              <w:t>What if my start date is delayed?</w:t>
            </w:r>
            <w:r w:rsidR="005643C4">
              <w:rPr>
                <w:noProof/>
                <w:webHidden/>
              </w:rPr>
              <w:tab/>
            </w:r>
            <w:r w:rsidR="005643C4">
              <w:rPr>
                <w:noProof/>
                <w:webHidden/>
              </w:rPr>
              <w:fldChar w:fldCharType="begin"/>
            </w:r>
            <w:r w:rsidR="005643C4">
              <w:rPr>
                <w:noProof/>
                <w:webHidden/>
              </w:rPr>
              <w:instrText xml:space="preserve"> PAGEREF _Toc508723552 \h </w:instrText>
            </w:r>
            <w:r w:rsidR="005643C4">
              <w:rPr>
                <w:noProof/>
                <w:webHidden/>
              </w:rPr>
            </w:r>
            <w:r w:rsidR="005643C4">
              <w:rPr>
                <w:noProof/>
                <w:webHidden/>
              </w:rPr>
              <w:fldChar w:fldCharType="separate"/>
            </w:r>
            <w:r w:rsidR="00345387">
              <w:rPr>
                <w:noProof/>
                <w:webHidden/>
              </w:rPr>
              <w:t>20</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53" w:history="1">
            <w:r w:rsidR="005643C4" w:rsidRPr="008742F5">
              <w:rPr>
                <w:rStyle w:val="Hyperlink"/>
                <w:noProof/>
              </w:rPr>
              <w:t>17.3.</w:t>
            </w:r>
            <w:r w:rsidR="005643C4">
              <w:rPr>
                <w:rFonts w:eastAsiaTheme="minorEastAsia"/>
                <w:noProof/>
                <w:lang w:eastAsia="en-GB"/>
              </w:rPr>
              <w:tab/>
            </w:r>
            <w:r w:rsidR="005643C4" w:rsidRPr="008742F5">
              <w:rPr>
                <w:rStyle w:val="Hyperlink"/>
                <w:noProof/>
              </w:rPr>
              <w:t>What happens if I have not been able to enrol within the enrolment period?</w:t>
            </w:r>
            <w:r w:rsidR="005643C4">
              <w:rPr>
                <w:noProof/>
                <w:webHidden/>
              </w:rPr>
              <w:tab/>
            </w:r>
            <w:r w:rsidR="005643C4">
              <w:rPr>
                <w:noProof/>
                <w:webHidden/>
              </w:rPr>
              <w:fldChar w:fldCharType="begin"/>
            </w:r>
            <w:r w:rsidR="005643C4">
              <w:rPr>
                <w:noProof/>
                <w:webHidden/>
              </w:rPr>
              <w:instrText xml:space="preserve"> PAGEREF _Toc508723553 \h </w:instrText>
            </w:r>
            <w:r w:rsidR="005643C4">
              <w:rPr>
                <w:noProof/>
                <w:webHidden/>
              </w:rPr>
            </w:r>
            <w:r w:rsidR="005643C4">
              <w:rPr>
                <w:noProof/>
                <w:webHidden/>
              </w:rPr>
              <w:fldChar w:fldCharType="separate"/>
            </w:r>
            <w:r w:rsidR="00345387">
              <w:rPr>
                <w:noProof/>
                <w:webHidden/>
              </w:rPr>
              <w:t>21</w:t>
            </w:r>
            <w:r w:rsidR="005643C4">
              <w:rPr>
                <w:noProof/>
                <w:webHidden/>
              </w:rPr>
              <w:fldChar w:fldCharType="end"/>
            </w:r>
          </w:hyperlink>
        </w:p>
        <w:p w:rsidR="005643C4" w:rsidRDefault="00371FA7">
          <w:pPr>
            <w:pStyle w:val="TOC2"/>
            <w:tabs>
              <w:tab w:val="left" w:pos="1100"/>
              <w:tab w:val="right" w:leader="dot" w:pos="10456"/>
            </w:tabs>
            <w:rPr>
              <w:rFonts w:eastAsiaTheme="minorEastAsia"/>
              <w:noProof/>
              <w:lang w:eastAsia="en-GB"/>
            </w:rPr>
          </w:pPr>
          <w:hyperlink w:anchor="_Toc508723554" w:history="1">
            <w:r w:rsidR="005643C4" w:rsidRPr="008742F5">
              <w:rPr>
                <w:rStyle w:val="Hyperlink"/>
                <w:noProof/>
              </w:rPr>
              <w:t>17.4.</w:t>
            </w:r>
            <w:r w:rsidR="005643C4">
              <w:rPr>
                <w:rFonts w:eastAsiaTheme="minorEastAsia"/>
                <w:noProof/>
                <w:lang w:eastAsia="en-GB"/>
              </w:rPr>
              <w:tab/>
            </w:r>
            <w:r w:rsidR="005643C4" w:rsidRPr="008742F5">
              <w:rPr>
                <w:rStyle w:val="Hyperlink"/>
                <w:noProof/>
              </w:rPr>
              <w:t>Deferring your studies</w:t>
            </w:r>
            <w:r w:rsidR="005643C4">
              <w:rPr>
                <w:noProof/>
                <w:webHidden/>
              </w:rPr>
              <w:tab/>
            </w:r>
            <w:r w:rsidR="005643C4">
              <w:rPr>
                <w:noProof/>
                <w:webHidden/>
              </w:rPr>
              <w:fldChar w:fldCharType="begin"/>
            </w:r>
            <w:r w:rsidR="005643C4">
              <w:rPr>
                <w:noProof/>
                <w:webHidden/>
              </w:rPr>
              <w:instrText xml:space="preserve"> PAGEREF _Toc508723554 \h </w:instrText>
            </w:r>
            <w:r w:rsidR="005643C4">
              <w:rPr>
                <w:noProof/>
                <w:webHidden/>
              </w:rPr>
            </w:r>
            <w:r w:rsidR="005643C4">
              <w:rPr>
                <w:noProof/>
                <w:webHidden/>
              </w:rPr>
              <w:fldChar w:fldCharType="separate"/>
            </w:r>
            <w:r w:rsidR="00345387">
              <w:rPr>
                <w:noProof/>
                <w:webHidden/>
              </w:rPr>
              <w:t>21</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55" w:history="1">
            <w:r w:rsidR="005643C4" w:rsidRPr="008742F5">
              <w:rPr>
                <w:rStyle w:val="Hyperlink"/>
                <w:noProof/>
              </w:rPr>
              <w:t>17.4.1.</w:t>
            </w:r>
            <w:r w:rsidR="005643C4">
              <w:rPr>
                <w:rFonts w:eastAsiaTheme="minorEastAsia"/>
                <w:noProof/>
                <w:lang w:eastAsia="en-GB"/>
              </w:rPr>
              <w:tab/>
            </w:r>
            <w:r w:rsidR="005643C4" w:rsidRPr="008742F5">
              <w:rPr>
                <w:rStyle w:val="Hyperlink"/>
                <w:noProof/>
              </w:rPr>
              <w:t>An undergraduate, or taught masters students</w:t>
            </w:r>
            <w:r w:rsidR="005643C4">
              <w:rPr>
                <w:noProof/>
                <w:webHidden/>
              </w:rPr>
              <w:tab/>
            </w:r>
            <w:r w:rsidR="005643C4">
              <w:rPr>
                <w:noProof/>
                <w:webHidden/>
              </w:rPr>
              <w:fldChar w:fldCharType="begin"/>
            </w:r>
            <w:r w:rsidR="005643C4">
              <w:rPr>
                <w:noProof/>
                <w:webHidden/>
              </w:rPr>
              <w:instrText xml:space="preserve"> PAGEREF _Toc508723555 \h </w:instrText>
            </w:r>
            <w:r w:rsidR="005643C4">
              <w:rPr>
                <w:noProof/>
                <w:webHidden/>
              </w:rPr>
            </w:r>
            <w:r w:rsidR="005643C4">
              <w:rPr>
                <w:noProof/>
                <w:webHidden/>
              </w:rPr>
              <w:fldChar w:fldCharType="separate"/>
            </w:r>
            <w:r w:rsidR="00345387">
              <w:rPr>
                <w:noProof/>
                <w:webHidden/>
              </w:rPr>
              <w:t>21</w:t>
            </w:r>
            <w:r w:rsidR="005643C4">
              <w:rPr>
                <w:noProof/>
                <w:webHidden/>
              </w:rPr>
              <w:fldChar w:fldCharType="end"/>
            </w:r>
          </w:hyperlink>
        </w:p>
        <w:p w:rsidR="005643C4" w:rsidRDefault="00371FA7">
          <w:pPr>
            <w:pStyle w:val="TOC3"/>
            <w:tabs>
              <w:tab w:val="left" w:pos="1320"/>
              <w:tab w:val="right" w:leader="dot" w:pos="10456"/>
            </w:tabs>
            <w:rPr>
              <w:rFonts w:eastAsiaTheme="minorEastAsia"/>
              <w:noProof/>
              <w:lang w:eastAsia="en-GB"/>
            </w:rPr>
          </w:pPr>
          <w:hyperlink w:anchor="_Toc508723556" w:history="1">
            <w:r w:rsidR="005643C4" w:rsidRPr="008742F5">
              <w:rPr>
                <w:rStyle w:val="Hyperlink"/>
                <w:noProof/>
              </w:rPr>
              <w:t>17.4.2.</w:t>
            </w:r>
            <w:r w:rsidR="005643C4">
              <w:rPr>
                <w:rFonts w:eastAsiaTheme="minorEastAsia"/>
                <w:noProof/>
                <w:lang w:eastAsia="en-GB"/>
              </w:rPr>
              <w:tab/>
            </w:r>
            <w:r w:rsidR="005643C4" w:rsidRPr="008742F5">
              <w:rPr>
                <w:rStyle w:val="Hyperlink"/>
                <w:noProof/>
              </w:rPr>
              <w:t>Postgraduate research students</w:t>
            </w:r>
            <w:r w:rsidR="005643C4">
              <w:rPr>
                <w:noProof/>
                <w:webHidden/>
              </w:rPr>
              <w:tab/>
            </w:r>
            <w:r w:rsidR="005643C4">
              <w:rPr>
                <w:noProof/>
                <w:webHidden/>
              </w:rPr>
              <w:fldChar w:fldCharType="begin"/>
            </w:r>
            <w:r w:rsidR="005643C4">
              <w:rPr>
                <w:noProof/>
                <w:webHidden/>
              </w:rPr>
              <w:instrText xml:space="preserve"> PAGEREF _Toc508723556 \h </w:instrText>
            </w:r>
            <w:r w:rsidR="005643C4">
              <w:rPr>
                <w:noProof/>
                <w:webHidden/>
              </w:rPr>
            </w:r>
            <w:r w:rsidR="005643C4">
              <w:rPr>
                <w:noProof/>
                <w:webHidden/>
              </w:rPr>
              <w:fldChar w:fldCharType="separate"/>
            </w:r>
            <w:r w:rsidR="00345387">
              <w:rPr>
                <w:noProof/>
                <w:webHidden/>
              </w:rPr>
              <w:t>21</w:t>
            </w:r>
            <w:r w:rsidR="005643C4">
              <w:rPr>
                <w:noProof/>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57" w:history="1">
            <w:r w:rsidR="005643C4" w:rsidRPr="008742F5">
              <w:rPr>
                <w:rStyle w:val="Hyperlink"/>
              </w:rPr>
              <w:t>18.</w:t>
            </w:r>
            <w:r w:rsidR="005643C4">
              <w:rPr>
                <w:rFonts w:asciiTheme="minorHAnsi" w:eastAsiaTheme="minorEastAsia" w:hAnsiTheme="minorHAnsi"/>
                <w:sz w:val="22"/>
                <w:szCs w:val="22"/>
                <w:lang w:eastAsia="en-GB"/>
              </w:rPr>
              <w:tab/>
            </w:r>
            <w:r w:rsidR="005643C4" w:rsidRPr="008742F5">
              <w:rPr>
                <w:rStyle w:val="Hyperlink"/>
              </w:rPr>
              <w:t>Withdrawing from your studies</w:t>
            </w:r>
            <w:r w:rsidR="005643C4">
              <w:rPr>
                <w:webHidden/>
              </w:rPr>
              <w:tab/>
            </w:r>
            <w:r w:rsidR="005643C4">
              <w:rPr>
                <w:webHidden/>
              </w:rPr>
              <w:fldChar w:fldCharType="begin"/>
            </w:r>
            <w:r w:rsidR="005643C4">
              <w:rPr>
                <w:webHidden/>
              </w:rPr>
              <w:instrText xml:space="preserve"> PAGEREF _Toc508723557 \h </w:instrText>
            </w:r>
            <w:r w:rsidR="005643C4">
              <w:rPr>
                <w:webHidden/>
              </w:rPr>
            </w:r>
            <w:r w:rsidR="005643C4">
              <w:rPr>
                <w:webHidden/>
              </w:rPr>
              <w:fldChar w:fldCharType="separate"/>
            </w:r>
            <w:r w:rsidR="00345387">
              <w:rPr>
                <w:webHidden/>
              </w:rPr>
              <w:t>21</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58" w:history="1">
            <w:r w:rsidR="005643C4" w:rsidRPr="008742F5">
              <w:rPr>
                <w:rStyle w:val="Hyperlink"/>
              </w:rPr>
              <w:t>19.</w:t>
            </w:r>
            <w:r w:rsidR="005643C4">
              <w:rPr>
                <w:rFonts w:asciiTheme="minorHAnsi" w:eastAsiaTheme="minorEastAsia" w:hAnsiTheme="minorHAnsi"/>
                <w:sz w:val="22"/>
                <w:szCs w:val="22"/>
                <w:lang w:eastAsia="en-GB"/>
              </w:rPr>
              <w:tab/>
            </w:r>
            <w:r w:rsidR="005643C4" w:rsidRPr="008742F5">
              <w:rPr>
                <w:rStyle w:val="Hyperlink"/>
              </w:rPr>
              <w:t>Changing your course</w:t>
            </w:r>
            <w:r w:rsidR="005643C4">
              <w:rPr>
                <w:webHidden/>
              </w:rPr>
              <w:tab/>
            </w:r>
            <w:r w:rsidR="005643C4">
              <w:rPr>
                <w:webHidden/>
              </w:rPr>
              <w:fldChar w:fldCharType="begin"/>
            </w:r>
            <w:r w:rsidR="005643C4">
              <w:rPr>
                <w:webHidden/>
              </w:rPr>
              <w:instrText xml:space="preserve"> PAGEREF _Toc508723558 \h </w:instrText>
            </w:r>
            <w:r w:rsidR="005643C4">
              <w:rPr>
                <w:webHidden/>
              </w:rPr>
            </w:r>
            <w:r w:rsidR="005643C4">
              <w:rPr>
                <w:webHidden/>
              </w:rPr>
              <w:fldChar w:fldCharType="separate"/>
            </w:r>
            <w:r w:rsidR="00345387">
              <w:rPr>
                <w:webHidden/>
              </w:rPr>
              <w:t>22</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59" w:history="1">
            <w:r w:rsidR="005643C4" w:rsidRPr="008742F5">
              <w:rPr>
                <w:rStyle w:val="Hyperlink"/>
              </w:rPr>
              <w:t>20.</w:t>
            </w:r>
            <w:r w:rsidR="005643C4">
              <w:rPr>
                <w:rFonts w:asciiTheme="minorHAnsi" w:eastAsiaTheme="minorEastAsia" w:hAnsiTheme="minorHAnsi"/>
                <w:sz w:val="22"/>
                <w:szCs w:val="22"/>
                <w:lang w:eastAsia="en-GB"/>
              </w:rPr>
              <w:tab/>
            </w:r>
            <w:r w:rsidR="005643C4" w:rsidRPr="008742F5">
              <w:rPr>
                <w:rStyle w:val="Hyperlink"/>
              </w:rPr>
              <w:t>Completing your studies</w:t>
            </w:r>
            <w:r w:rsidR="005643C4">
              <w:rPr>
                <w:webHidden/>
              </w:rPr>
              <w:tab/>
            </w:r>
            <w:r w:rsidR="005643C4">
              <w:rPr>
                <w:webHidden/>
              </w:rPr>
              <w:fldChar w:fldCharType="begin"/>
            </w:r>
            <w:r w:rsidR="005643C4">
              <w:rPr>
                <w:webHidden/>
              </w:rPr>
              <w:instrText xml:space="preserve"> PAGEREF _Toc508723559 \h </w:instrText>
            </w:r>
            <w:r w:rsidR="005643C4">
              <w:rPr>
                <w:webHidden/>
              </w:rPr>
            </w:r>
            <w:r w:rsidR="005643C4">
              <w:rPr>
                <w:webHidden/>
              </w:rPr>
              <w:fldChar w:fldCharType="separate"/>
            </w:r>
            <w:r w:rsidR="00345387">
              <w:rPr>
                <w:webHidden/>
              </w:rPr>
              <w:t>22</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60" w:history="1">
            <w:r w:rsidR="005643C4" w:rsidRPr="008742F5">
              <w:rPr>
                <w:rStyle w:val="Hyperlink"/>
              </w:rPr>
              <w:t>21.</w:t>
            </w:r>
            <w:r w:rsidR="005643C4">
              <w:rPr>
                <w:rFonts w:asciiTheme="minorHAnsi" w:eastAsiaTheme="minorEastAsia" w:hAnsiTheme="minorHAnsi"/>
                <w:sz w:val="22"/>
                <w:szCs w:val="22"/>
                <w:lang w:eastAsia="en-GB"/>
              </w:rPr>
              <w:tab/>
            </w:r>
            <w:r w:rsidR="005643C4" w:rsidRPr="008742F5">
              <w:rPr>
                <w:rStyle w:val="Hyperlink"/>
              </w:rPr>
              <w:t>Change of immigration status</w:t>
            </w:r>
            <w:r w:rsidR="005643C4">
              <w:rPr>
                <w:webHidden/>
              </w:rPr>
              <w:tab/>
            </w:r>
            <w:r w:rsidR="005643C4">
              <w:rPr>
                <w:webHidden/>
              </w:rPr>
              <w:fldChar w:fldCharType="begin"/>
            </w:r>
            <w:r w:rsidR="005643C4">
              <w:rPr>
                <w:webHidden/>
              </w:rPr>
              <w:instrText xml:space="preserve"> PAGEREF _Toc508723560 \h </w:instrText>
            </w:r>
            <w:r w:rsidR="005643C4">
              <w:rPr>
                <w:webHidden/>
              </w:rPr>
            </w:r>
            <w:r w:rsidR="005643C4">
              <w:rPr>
                <w:webHidden/>
              </w:rPr>
              <w:fldChar w:fldCharType="separate"/>
            </w:r>
            <w:r w:rsidR="00345387">
              <w:rPr>
                <w:webHidden/>
              </w:rPr>
              <w:t>22</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61" w:history="1">
            <w:r w:rsidR="005643C4" w:rsidRPr="008742F5">
              <w:rPr>
                <w:rStyle w:val="Hyperlink"/>
              </w:rPr>
              <w:t>22.</w:t>
            </w:r>
            <w:r w:rsidR="005643C4">
              <w:rPr>
                <w:rFonts w:asciiTheme="minorHAnsi" w:eastAsiaTheme="minorEastAsia" w:hAnsiTheme="minorHAnsi"/>
                <w:sz w:val="22"/>
                <w:szCs w:val="22"/>
                <w:lang w:eastAsia="en-GB"/>
              </w:rPr>
              <w:tab/>
            </w:r>
            <w:r w:rsidR="005643C4" w:rsidRPr="008742F5">
              <w:rPr>
                <w:rStyle w:val="Hyperlink"/>
              </w:rPr>
              <w:t>Change of sponsor</w:t>
            </w:r>
            <w:r w:rsidR="005643C4">
              <w:rPr>
                <w:webHidden/>
              </w:rPr>
              <w:tab/>
            </w:r>
            <w:r w:rsidR="005643C4">
              <w:rPr>
                <w:webHidden/>
              </w:rPr>
              <w:fldChar w:fldCharType="begin"/>
            </w:r>
            <w:r w:rsidR="005643C4">
              <w:rPr>
                <w:webHidden/>
              </w:rPr>
              <w:instrText xml:space="preserve"> PAGEREF _Toc508723561 \h </w:instrText>
            </w:r>
            <w:r w:rsidR="005643C4">
              <w:rPr>
                <w:webHidden/>
              </w:rPr>
            </w:r>
            <w:r w:rsidR="005643C4">
              <w:rPr>
                <w:webHidden/>
              </w:rPr>
              <w:fldChar w:fldCharType="separate"/>
            </w:r>
            <w:r w:rsidR="00345387">
              <w:rPr>
                <w:webHidden/>
              </w:rPr>
              <w:t>22</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62" w:history="1">
            <w:r w:rsidR="005643C4" w:rsidRPr="008742F5">
              <w:rPr>
                <w:rStyle w:val="Hyperlink"/>
              </w:rPr>
              <w:t>23.</w:t>
            </w:r>
            <w:r w:rsidR="005643C4">
              <w:rPr>
                <w:rFonts w:asciiTheme="minorHAnsi" w:eastAsiaTheme="minorEastAsia" w:hAnsiTheme="minorHAnsi"/>
                <w:sz w:val="22"/>
                <w:szCs w:val="22"/>
                <w:lang w:eastAsia="en-GB"/>
              </w:rPr>
              <w:tab/>
            </w:r>
            <w:r w:rsidR="005643C4" w:rsidRPr="008742F5">
              <w:rPr>
                <w:rStyle w:val="Hyperlink"/>
              </w:rPr>
              <w:t>Other change of circumstance</w:t>
            </w:r>
            <w:r w:rsidR="005643C4">
              <w:rPr>
                <w:webHidden/>
              </w:rPr>
              <w:tab/>
            </w:r>
            <w:r w:rsidR="005643C4">
              <w:rPr>
                <w:webHidden/>
              </w:rPr>
              <w:fldChar w:fldCharType="begin"/>
            </w:r>
            <w:r w:rsidR="005643C4">
              <w:rPr>
                <w:webHidden/>
              </w:rPr>
              <w:instrText xml:space="preserve"> PAGEREF _Toc508723562 \h </w:instrText>
            </w:r>
            <w:r w:rsidR="005643C4">
              <w:rPr>
                <w:webHidden/>
              </w:rPr>
            </w:r>
            <w:r w:rsidR="005643C4">
              <w:rPr>
                <w:webHidden/>
              </w:rPr>
              <w:fldChar w:fldCharType="separate"/>
            </w:r>
            <w:r w:rsidR="00345387">
              <w:rPr>
                <w:webHidden/>
              </w:rPr>
              <w:t>23</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63" w:history="1">
            <w:r w:rsidR="005643C4" w:rsidRPr="008742F5">
              <w:rPr>
                <w:rStyle w:val="Hyperlink"/>
              </w:rPr>
              <w:t>24.</w:t>
            </w:r>
            <w:r w:rsidR="005643C4">
              <w:rPr>
                <w:rFonts w:asciiTheme="minorHAnsi" w:eastAsiaTheme="minorEastAsia" w:hAnsiTheme="minorHAnsi"/>
                <w:sz w:val="22"/>
                <w:szCs w:val="22"/>
                <w:lang w:eastAsia="en-GB"/>
              </w:rPr>
              <w:tab/>
            </w:r>
            <w:r w:rsidR="005643C4" w:rsidRPr="008742F5">
              <w:rPr>
                <w:rStyle w:val="Hyperlink"/>
              </w:rPr>
              <w:t>Other changes that you must report</w:t>
            </w:r>
            <w:r w:rsidR="005643C4">
              <w:rPr>
                <w:webHidden/>
              </w:rPr>
              <w:tab/>
            </w:r>
            <w:r w:rsidR="005643C4">
              <w:rPr>
                <w:webHidden/>
              </w:rPr>
              <w:fldChar w:fldCharType="begin"/>
            </w:r>
            <w:r w:rsidR="005643C4">
              <w:rPr>
                <w:webHidden/>
              </w:rPr>
              <w:instrText xml:space="preserve"> PAGEREF _Toc508723563 \h </w:instrText>
            </w:r>
            <w:r w:rsidR="005643C4">
              <w:rPr>
                <w:webHidden/>
              </w:rPr>
            </w:r>
            <w:r w:rsidR="005643C4">
              <w:rPr>
                <w:webHidden/>
              </w:rPr>
              <w:fldChar w:fldCharType="separate"/>
            </w:r>
            <w:r w:rsidR="00345387">
              <w:rPr>
                <w:webHidden/>
              </w:rPr>
              <w:t>23</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64" w:history="1">
            <w:r w:rsidR="005643C4" w:rsidRPr="008742F5">
              <w:rPr>
                <w:rStyle w:val="Hyperlink"/>
              </w:rPr>
              <w:t>25.</w:t>
            </w:r>
            <w:r w:rsidR="005643C4">
              <w:rPr>
                <w:rFonts w:asciiTheme="minorHAnsi" w:eastAsiaTheme="minorEastAsia" w:hAnsiTheme="minorHAnsi"/>
                <w:sz w:val="22"/>
                <w:szCs w:val="22"/>
                <w:lang w:eastAsia="en-GB"/>
              </w:rPr>
              <w:tab/>
            </w:r>
            <w:r w:rsidR="005643C4" w:rsidRPr="008742F5">
              <w:rPr>
                <w:rStyle w:val="Hyperlink"/>
              </w:rPr>
              <w:t>Contacting the International Student Advisory Service</w:t>
            </w:r>
            <w:r w:rsidR="005643C4">
              <w:rPr>
                <w:webHidden/>
              </w:rPr>
              <w:tab/>
            </w:r>
            <w:r w:rsidR="005643C4">
              <w:rPr>
                <w:webHidden/>
              </w:rPr>
              <w:fldChar w:fldCharType="begin"/>
            </w:r>
            <w:r w:rsidR="005643C4">
              <w:rPr>
                <w:webHidden/>
              </w:rPr>
              <w:instrText xml:space="preserve"> PAGEREF _Toc508723564 \h </w:instrText>
            </w:r>
            <w:r w:rsidR="005643C4">
              <w:rPr>
                <w:webHidden/>
              </w:rPr>
            </w:r>
            <w:r w:rsidR="005643C4">
              <w:rPr>
                <w:webHidden/>
              </w:rPr>
              <w:fldChar w:fldCharType="separate"/>
            </w:r>
            <w:r w:rsidR="00345387">
              <w:rPr>
                <w:webHidden/>
              </w:rPr>
              <w:t>23</w:t>
            </w:r>
            <w:r w:rsidR="005643C4">
              <w:rPr>
                <w:webHidden/>
              </w:rPr>
              <w:fldChar w:fldCharType="end"/>
            </w:r>
          </w:hyperlink>
        </w:p>
        <w:p w:rsidR="005643C4" w:rsidRDefault="00371FA7">
          <w:pPr>
            <w:pStyle w:val="TOC1"/>
            <w:rPr>
              <w:rFonts w:asciiTheme="minorHAnsi" w:eastAsiaTheme="minorEastAsia" w:hAnsiTheme="minorHAnsi"/>
              <w:sz w:val="22"/>
              <w:szCs w:val="22"/>
              <w:lang w:eastAsia="en-GB"/>
            </w:rPr>
          </w:pPr>
          <w:hyperlink w:anchor="_Toc508723565" w:history="1">
            <w:r w:rsidR="005643C4" w:rsidRPr="008742F5">
              <w:rPr>
                <w:rStyle w:val="Hyperlink"/>
              </w:rPr>
              <w:t>26.</w:t>
            </w:r>
            <w:r w:rsidR="005643C4">
              <w:rPr>
                <w:rFonts w:asciiTheme="minorHAnsi" w:eastAsiaTheme="minorEastAsia" w:hAnsiTheme="minorHAnsi"/>
                <w:sz w:val="22"/>
                <w:szCs w:val="22"/>
                <w:lang w:eastAsia="en-GB"/>
              </w:rPr>
              <w:tab/>
            </w:r>
            <w:r w:rsidR="005643C4" w:rsidRPr="008742F5">
              <w:rPr>
                <w:rStyle w:val="Hyperlink"/>
              </w:rPr>
              <w:t>Glossary</w:t>
            </w:r>
            <w:r w:rsidR="005643C4">
              <w:rPr>
                <w:webHidden/>
              </w:rPr>
              <w:tab/>
            </w:r>
            <w:r w:rsidR="005643C4">
              <w:rPr>
                <w:webHidden/>
              </w:rPr>
              <w:fldChar w:fldCharType="begin"/>
            </w:r>
            <w:r w:rsidR="005643C4">
              <w:rPr>
                <w:webHidden/>
              </w:rPr>
              <w:instrText xml:space="preserve"> PAGEREF _Toc508723565 \h </w:instrText>
            </w:r>
            <w:r w:rsidR="005643C4">
              <w:rPr>
                <w:webHidden/>
              </w:rPr>
            </w:r>
            <w:r w:rsidR="005643C4">
              <w:rPr>
                <w:webHidden/>
              </w:rPr>
              <w:fldChar w:fldCharType="separate"/>
            </w:r>
            <w:r w:rsidR="00345387">
              <w:rPr>
                <w:webHidden/>
              </w:rPr>
              <w:t>24</w:t>
            </w:r>
            <w:r w:rsidR="005643C4">
              <w:rPr>
                <w:webHidden/>
              </w:rPr>
              <w:fldChar w:fldCharType="end"/>
            </w:r>
          </w:hyperlink>
        </w:p>
        <w:p w:rsidR="00CA7918" w:rsidRPr="00564CB8" w:rsidRDefault="00CE3B69">
          <w:pPr>
            <w:rPr>
              <w:rFonts w:ascii="Calibri" w:hAnsi="Calibri"/>
              <w:b/>
              <w:bCs/>
              <w:noProof/>
              <w:sz w:val="20"/>
            </w:rPr>
          </w:pPr>
          <w:r w:rsidRPr="005A3C33">
            <w:rPr>
              <w:rFonts w:ascii="Calibri" w:hAnsi="Calibri"/>
              <w:sz w:val="20"/>
            </w:rPr>
            <w:fldChar w:fldCharType="end"/>
          </w:r>
        </w:p>
      </w:sdtContent>
    </w:sdt>
    <w:p w:rsidR="00A95396" w:rsidRPr="00A04355" w:rsidRDefault="00A95396" w:rsidP="00A04355">
      <w:pPr>
        <w:spacing w:after="0" w:line="240" w:lineRule="auto"/>
        <w:contextualSpacing/>
        <w:jc w:val="center"/>
        <w:rPr>
          <w:sz w:val="20"/>
          <w:szCs w:val="20"/>
        </w:rPr>
      </w:pPr>
    </w:p>
    <w:p w:rsidR="003C6681" w:rsidRDefault="003C6681">
      <w:pPr>
        <w:rPr>
          <w:rFonts w:cs="Calibri"/>
          <w:b/>
          <w:bCs/>
          <w:color w:val="000000"/>
          <w:sz w:val="20"/>
          <w:szCs w:val="20"/>
        </w:rPr>
      </w:pPr>
      <w:r>
        <w:rPr>
          <w:sz w:val="20"/>
          <w:szCs w:val="20"/>
        </w:rPr>
        <w:br w:type="page"/>
      </w:r>
    </w:p>
    <w:p w:rsidR="0094180F" w:rsidRPr="00E22BE2" w:rsidRDefault="0094180F" w:rsidP="007E140E">
      <w:pPr>
        <w:pStyle w:val="Heading1"/>
        <w:numPr>
          <w:ilvl w:val="0"/>
          <w:numId w:val="0"/>
        </w:numPr>
        <w:ind w:left="709"/>
      </w:pPr>
      <w:bookmarkStart w:id="2" w:name="_Toc508723489"/>
      <w:r w:rsidRPr="00E22BE2">
        <w:lastRenderedPageBreak/>
        <w:t>Introduction</w:t>
      </w:r>
      <w:bookmarkEnd w:id="2"/>
      <w:r w:rsidRPr="00E22BE2">
        <w:t xml:space="preserve"> </w:t>
      </w:r>
    </w:p>
    <w:p w:rsidR="00B244D6" w:rsidRDefault="00B70703" w:rsidP="007E140E">
      <w:pPr>
        <w:spacing w:after="0" w:line="240" w:lineRule="auto"/>
        <w:ind w:left="709"/>
        <w:contextualSpacing/>
        <w:jc w:val="both"/>
        <w:rPr>
          <w:rFonts w:cs="Calibri"/>
          <w:sz w:val="20"/>
          <w:szCs w:val="20"/>
        </w:rPr>
      </w:pPr>
      <w:r w:rsidRPr="00A04355">
        <w:rPr>
          <w:rFonts w:cs="Calibri"/>
          <w:color w:val="000000"/>
          <w:sz w:val="20"/>
          <w:szCs w:val="20"/>
        </w:rPr>
        <w:t xml:space="preserve">This </w:t>
      </w:r>
      <w:r w:rsidR="00C24370" w:rsidRPr="00A04355">
        <w:rPr>
          <w:rFonts w:cs="Calibri"/>
          <w:color w:val="000000"/>
          <w:sz w:val="20"/>
          <w:szCs w:val="20"/>
        </w:rPr>
        <w:t>G</w:t>
      </w:r>
      <w:r w:rsidR="0094180F" w:rsidRPr="00A04355">
        <w:rPr>
          <w:rFonts w:cs="Calibri"/>
          <w:color w:val="000000"/>
          <w:sz w:val="20"/>
          <w:szCs w:val="20"/>
        </w:rPr>
        <w:t>uide explains your</w:t>
      </w:r>
      <w:r w:rsidR="00B244D6" w:rsidRPr="00A04355">
        <w:rPr>
          <w:rFonts w:cs="Calibri"/>
          <w:sz w:val="20"/>
          <w:szCs w:val="20"/>
        </w:rPr>
        <w:t xml:space="preserve"> responsibilities as a student </w:t>
      </w:r>
      <w:r w:rsidR="00D30BA8">
        <w:rPr>
          <w:rFonts w:cs="Calibri"/>
          <w:sz w:val="20"/>
          <w:szCs w:val="20"/>
        </w:rPr>
        <w:t>at</w:t>
      </w:r>
      <w:r w:rsidR="00B244D6" w:rsidRPr="00A04355">
        <w:rPr>
          <w:rFonts w:cs="Calibri"/>
          <w:sz w:val="20"/>
          <w:szCs w:val="20"/>
        </w:rPr>
        <w:t xml:space="preserve"> the University of Birmingham</w:t>
      </w:r>
      <w:r w:rsidR="00D30BA8">
        <w:rPr>
          <w:rFonts w:cs="Calibri"/>
          <w:sz w:val="20"/>
          <w:szCs w:val="20"/>
        </w:rPr>
        <w:t>, to whom a</w:t>
      </w:r>
      <w:r w:rsidR="00B244D6" w:rsidRPr="00A04355">
        <w:rPr>
          <w:rFonts w:cs="Calibri"/>
          <w:sz w:val="20"/>
          <w:szCs w:val="20"/>
        </w:rPr>
        <w:t xml:space="preserve"> Confirmation of Acceptance for Studies (CAS) certificate</w:t>
      </w:r>
      <w:r w:rsidR="00D30BA8">
        <w:rPr>
          <w:rFonts w:cs="Calibri"/>
          <w:sz w:val="20"/>
          <w:szCs w:val="20"/>
        </w:rPr>
        <w:t xml:space="preserve"> has been assigned</w:t>
      </w:r>
      <w:r w:rsidR="00B244D6" w:rsidRPr="00A04355">
        <w:rPr>
          <w:rFonts w:cs="Calibri"/>
          <w:sz w:val="20"/>
          <w:szCs w:val="20"/>
        </w:rPr>
        <w:t xml:space="preserve"> and provides guidance on protecting your immigration status in the UK. </w:t>
      </w:r>
    </w:p>
    <w:p w:rsidR="00AA43F2" w:rsidRPr="00A04355" w:rsidRDefault="00AA43F2" w:rsidP="00B21B5F">
      <w:pPr>
        <w:autoSpaceDE w:val="0"/>
        <w:autoSpaceDN w:val="0"/>
        <w:adjustRightInd w:val="0"/>
        <w:spacing w:after="0" w:line="240" w:lineRule="auto"/>
        <w:contextualSpacing/>
        <w:jc w:val="both"/>
        <w:rPr>
          <w:rFonts w:cs="Calibri"/>
          <w:sz w:val="20"/>
          <w:szCs w:val="20"/>
        </w:rPr>
      </w:pPr>
    </w:p>
    <w:p w:rsidR="00B244D6" w:rsidRPr="00A04355" w:rsidRDefault="00B244D6" w:rsidP="007E140E">
      <w:pPr>
        <w:autoSpaceDE w:val="0"/>
        <w:autoSpaceDN w:val="0"/>
        <w:adjustRightInd w:val="0"/>
        <w:spacing w:after="0" w:line="240" w:lineRule="auto"/>
        <w:ind w:left="709"/>
        <w:contextualSpacing/>
        <w:jc w:val="both"/>
        <w:rPr>
          <w:rFonts w:cs="Calibri"/>
          <w:sz w:val="20"/>
          <w:szCs w:val="20"/>
        </w:rPr>
      </w:pPr>
      <w:r w:rsidRPr="00A04355">
        <w:rPr>
          <w:rFonts w:cs="Calibri"/>
          <w:sz w:val="20"/>
          <w:szCs w:val="20"/>
        </w:rPr>
        <w:t xml:space="preserve">It is important that you understand and comply with the responsibilities of your </w:t>
      </w:r>
      <w:r w:rsidR="001A55B3">
        <w:rPr>
          <w:rFonts w:cs="Calibri"/>
          <w:sz w:val="20"/>
          <w:szCs w:val="20"/>
        </w:rPr>
        <w:t xml:space="preserve">Tier 4 (General) </w:t>
      </w:r>
      <w:r w:rsidRPr="00A04355">
        <w:rPr>
          <w:rFonts w:cs="Calibri"/>
          <w:sz w:val="20"/>
          <w:szCs w:val="20"/>
        </w:rPr>
        <w:t xml:space="preserve">student visa and co-operate with the University in fulfilling our shared Tier 4 duties. Any breach </w:t>
      </w:r>
      <w:r w:rsidR="001A55B3">
        <w:rPr>
          <w:rFonts w:cs="Calibri"/>
          <w:sz w:val="20"/>
          <w:szCs w:val="20"/>
        </w:rPr>
        <w:t xml:space="preserve">in the conditions of your visa, </w:t>
      </w:r>
      <w:r w:rsidRPr="00A04355">
        <w:rPr>
          <w:rFonts w:cs="Calibri"/>
          <w:sz w:val="20"/>
          <w:szCs w:val="20"/>
        </w:rPr>
        <w:t xml:space="preserve">could have serious implications on your studies and </w:t>
      </w:r>
      <w:r w:rsidR="00D30BA8">
        <w:rPr>
          <w:rFonts w:cs="Calibri"/>
          <w:sz w:val="20"/>
          <w:szCs w:val="20"/>
        </w:rPr>
        <w:t xml:space="preserve">your </w:t>
      </w:r>
      <w:r w:rsidRPr="00A04355">
        <w:rPr>
          <w:rFonts w:cs="Calibri"/>
          <w:sz w:val="20"/>
          <w:szCs w:val="20"/>
        </w:rPr>
        <w:t xml:space="preserve">continued stay in the UK. </w:t>
      </w:r>
    </w:p>
    <w:p w:rsidR="00AA43F2" w:rsidRPr="00A04355" w:rsidRDefault="00AA43F2" w:rsidP="007E140E">
      <w:pPr>
        <w:autoSpaceDE w:val="0"/>
        <w:autoSpaceDN w:val="0"/>
        <w:adjustRightInd w:val="0"/>
        <w:spacing w:after="0" w:line="240" w:lineRule="auto"/>
        <w:ind w:left="709"/>
        <w:contextualSpacing/>
        <w:jc w:val="both"/>
        <w:rPr>
          <w:rFonts w:cs="Calibri"/>
          <w:sz w:val="20"/>
          <w:szCs w:val="20"/>
        </w:rPr>
      </w:pPr>
    </w:p>
    <w:p w:rsidR="00B244D6" w:rsidRPr="00A04355" w:rsidRDefault="00C24370" w:rsidP="007E140E">
      <w:pPr>
        <w:autoSpaceDE w:val="0"/>
        <w:autoSpaceDN w:val="0"/>
        <w:adjustRightInd w:val="0"/>
        <w:spacing w:after="0" w:line="240" w:lineRule="auto"/>
        <w:ind w:left="709"/>
        <w:contextualSpacing/>
        <w:jc w:val="both"/>
        <w:rPr>
          <w:rFonts w:cs="Calibri"/>
          <w:sz w:val="20"/>
          <w:szCs w:val="20"/>
        </w:rPr>
      </w:pPr>
      <w:r w:rsidRPr="00A04355">
        <w:rPr>
          <w:rFonts w:cs="Calibri"/>
          <w:sz w:val="20"/>
          <w:szCs w:val="20"/>
        </w:rPr>
        <w:t>By</w:t>
      </w:r>
      <w:r w:rsidR="00B244D6" w:rsidRPr="00A04355">
        <w:rPr>
          <w:rFonts w:cs="Calibri"/>
          <w:sz w:val="20"/>
          <w:szCs w:val="20"/>
        </w:rPr>
        <w:t xml:space="preserve"> using the University’s CAS to apply for your Tier 4 student visa, you agree to the requirements outlined in this document. </w:t>
      </w: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B244D6" w:rsidRPr="001169D8" w:rsidRDefault="00B244D6" w:rsidP="007E140E">
      <w:pPr>
        <w:pStyle w:val="Heading1"/>
        <w:numPr>
          <w:ilvl w:val="0"/>
          <w:numId w:val="3"/>
        </w:numPr>
        <w:ind w:left="709" w:hanging="619"/>
      </w:pPr>
      <w:bookmarkStart w:id="3" w:name="_Toc508723490"/>
      <w:r w:rsidRPr="001169D8">
        <w:t xml:space="preserve">Points Based System - Tier 4 </w:t>
      </w:r>
      <w:r w:rsidR="001A55B3">
        <w:t>(General) Student</w:t>
      </w:r>
      <w:bookmarkEnd w:id="3"/>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An international student is a person who is subject to immigration control</w:t>
      </w:r>
      <w:r w:rsidR="001A55B3">
        <w:rPr>
          <w:rFonts w:cs="Calibri"/>
          <w:sz w:val="20"/>
          <w:szCs w:val="20"/>
        </w:rPr>
        <w:t xml:space="preserve"> in the United Kingdom (UK)</w:t>
      </w:r>
      <w:r w:rsidRPr="004C3670">
        <w:rPr>
          <w:rFonts w:cs="Calibri"/>
          <w:sz w:val="20"/>
          <w:szCs w:val="20"/>
        </w:rPr>
        <w:t xml:space="preserve"> and who would normally require a visa in order to study in the UK</w:t>
      </w:r>
      <w:r w:rsidR="00C24370" w:rsidRPr="004C3670">
        <w:rPr>
          <w:rFonts w:cs="Calibri"/>
          <w:sz w:val="20"/>
          <w:szCs w:val="20"/>
        </w:rPr>
        <w:t xml:space="preserve"> – that includes a visa applied for before you left your home country or obtained as a stamp when you arrived in a UK Port of Arrival.</w:t>
      </w:r>
      <w:r w:rsidR="001A55B3">
        <w:rPr>
          <w:rFonts w:cs="Calibri"/>
          <w:sz w:val="20"/>
          <w:szCs w:val="20"/>
        </w:rPr>
        <w:t xml:space="preserve">  This Guidance is specific to a Tier 4 (General) student visa applied for before you arrived in the UK.</w:t>
      </w: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B244D6" w:rsidRPr="00747DA1" w:rsidRDefault="00851C64" w:rsidP="007E140E">
      <w:pPr>
        <w:pStyle w:val="Heading2"/>
        <w:ind w:left="709" w:hanging="619"/>
      </w:pPr>
      <w:bookmarkStart w:id="4" w:name="_Toc508723491"/>
      <w:r>
        <w:rPr>
          <w:rStyle w:val="Heading2Char"/>
          <w:b/>
          <w:bCs/>
        </w:rPr>
        <w:t>University o</w:t>
      </w:r>
      <w:r w:rsidR="00B244D6" w:rsidRPr="004C3670">
        <w:rPr>
          <w:rStyle w:val="Heading2Char"/>
          <w:b/>
          <w:bCs/>
        </w:rPr>
        <w:t>bligations</w:t>
      </w:r>
      <w:bookmarkEnd w:id="4"/>
      <w:r w:rsidR="00B244D6" w:rsidRPr="004C3670">
        <w:rPr>
          <w:rStyle w:val="Heading2Char"/>
          <w:b/>
          <w:bCs/>
        </w:rPr>
        <w:t xml:space="preserve"> </w:t>
      </w:r>
    </w:p>
    <w:p w:rsidR="00B244D6" w:rsidRPr="004C3670" w:rsidRDefault="001A55B3" w:rsidP="007E140E">
      <w:pPr>
        <w:autoSpaceDE w:val="0"/>
        <w:autoSpaceDN w:val="0"/>
        <w:adjustRightInd w:val="0"/>
        <w:spacing w:after="0" w:line="240" w:lineRule="auto"/>
        <w:ind w:left="709"/>
        <w:jc w:val="both"/>
        <w:rPr>
          <w:rFonts w:cs="Calibri"/>
          <w:sz w:val="20"/>
          <w:szCs w:val="20"/>
        </w:rPr>
      </w:pPr>
      <w:r>
        <w:rPr>
          <w:rFonts w:cs="Calibri"/>
          <w:sz w:val="20"/>
          <w:szCs w:val="20"/>
        </w:rPr>
        <w:t xml:space="preserve">In order to recruit and retain international students, the University of Birmingham holds a UK Visas and Immigration (UKVI) Tier 4 Sponsor Licence.  </w:t>
      </w:r>
      <w:r w:rsidR="00B244D6" w:rsidRPr="004C3670">
        <w:rPr>
          <w:rFonts w:cs="Calibri"/>
          <w:sz w:val="20"/>
          <w:szCs w:val="20"/>
        </w:rPr>
        <w:t xml:space="preserve">When a </w:t>
      </w:r>
      <w:r w:rsidR="00851C64">
        <w:rPr>
          <w:rFonts w:cs="Calibri"/>
          <w:sz w:val="20"/>
          <w:szCs w:val="20"/>
        </w:rPr>
        <w:t>u</w:t>
      </w:r>
      <w:r w:rsidR="00B244D6" w:rsidRPr="004C3670">
        <w:rPr>
          <w:rFonts w:cs="Calibri"/>
          <w:sz w:val="20"/>
          <w:szCs w:val="20"/>
        </w:rPr>
        <w:t xml:space="preserve">niversity is granted a Tier 4 Licence it </w:t>
      </w:r>
      <w:r>
        <w:rPr>
          <w:rFonts w:cs="Calibri"/>
          <w:sz w:val="20"/>
          <w:szCs w:val="20"/>
        </w:rPr>
        <w:t xml:space="preserve">means that it can assign CAS to new and continuing students and be their immigration Sponsor.  In order to be a Tier 4 Sponsor, the University </w:t>
      </w:r>
      <w:r w:rsidR="00B244D6" w:rsidRPr="004C3670">
        <w:rPr>
          <w:rFonts w:cs="Calibri"/>
          <w:sz w:val="20"/>
          <w:szCs w:val="20"/>
        </w:rPr>
        <w:t xml:space="preserve">must meet a number of duties: </w:t>
      </w: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B244D6" w:rsidRPr="004C3670" w:rsidRDefault="00B244D6"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4C3670">
        <w:rPr>
          <w:rFonts w:cs="Calibri"/>
          <w:sz w:val="20"/>
          <w:szCs w:val="20"/>
        </w:rPr>
        <w:t>To only assign a CAS certificate to a genuine student who has the ability and intention to study their course and who can meet the criteri</w:t>
      </w:r>
      <w:r w:rsidR="00FB2A96">
        <w:rPr>
          <w:rFonts w:cs="Calibri"/>
          <w:sz w:val="20"/>
          <w:szCs w:val="20"/>
        </w:rPr>
        <w:t>a for making a visa application</w:t>
      </w:r>
      <w:r w:rsidR="001A55B3">
        <w:rPr>
          <w:rFonts w:cs="Calibri"/>
          <w:sz w:val="20"/>
          <w:szCs w:val="20"/>
        </w:rPr>
        <w:t>;</w:t>
      </w:r>
      <w:r w:rsidRPr="004C3670">
        <w:rPr>
          <w:rFonts w:cs="Calibri"/>
          <w:sz w:val="20"/>
          <w:szCs w:val="20"/>
        </w:rPr>
        <w:t xml:space="preserve"> </w:t>
      </w:r>
    </w:p>
    <w:p w:rsidR="007E140E" w:rsidRPr="00FB2A96" w:rsidRDefault="00B244D6"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4C3670">
        <w:rPr>
          <w:rFonts w:cs="Calibri"/>
          <w:sz w:val="20"/>
          <w:szCs w:val="20"/>
        </w:rPr>
        <w:t xml:space="preserve">To keep a copy of </w:t>
      </w:r>
      <w:r w:rsidR="008274CB">
        <w:rPr>
          <w:rFonts w:cs="Calibri"/>
          <w:sz w:val="20"/>
          <w:szCs w:val="20"/>
        </w:rPr>
        <w:t>a</w:t>
      </w:r>
      <w:r w:rsidRPr="004C3670">
        <w:rPr>
          <w:rFonts w:cs="Calibri"/>
          <w:sz w:val="20"/>
          <w:szCs w:val="20"/>
        </w:rPr>
        <w:t>dmission</w:t>
      </w:r>
      <w:r w:rsidR="008274CB">
        <w:rPr>
          <w:rFonts w:cs="Calibri"/>
          <w:sz w:val="20"/>
          <w:szCs w:val="20"/>
        </w:rPr>
        <w:t>-related</w:t>
      </w:r>
      <w:r w:rsidRPr="004C3670">
        <w:rPr>
          <w:rFonts w:cs="Calibri"/>
          <w:sz w:val="20"/>
          <w:szCs w:val="20"/>
        </w:rPr>
        <w:t xml:space="preserve"> documents as part of the offer including any certificates a student must provide, evidence of English Language qualifications, immigration status and copies of ATAS certi</w:t>
      </w:r>
      <w:r w:rsidR="00FB2A96">
        <w:rPr>
          <w:rFonts w:cs="Calibri"/>
          <w:sz w:val="20"/>
          <w:szCs w:val="20"/>
        </w:rPr>
        <w:t>ficates (if appropriate)</w:t>
      </w:r>
      <w:r w:rsidR="001A55B3">
        <w:rPr>
          <w:rFonts w:cs="Calibri"/>
          <w:sz w:val="20"/>
          <w:szCs w:val="20"/>
        </w:rPr>
        <w:t>;</w:t>
      </w:r>
    </w:p>
    <w:p w:rsidR="005157EC" w:rsidRPr="007E140E" w:rsidRDefault="00B244D6"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7E140E">
        <w:rPr>
          <w:rFonts w:cs="Calibri"/>
          <w:sz w:val="20"/>
          <w:szCs w:val="20"/>
        </w:rPr>
        <w:t xml:space="preserve">To check that a student has the correct immigration status before they can commence their studies and to take copies of all immigration documents and monitor the student’s immigration status </w:t>
      </w:r>
      <w:r w:rsidRPr="007E140E">
        <w:rPr>
          <w:rFonts w:cs="Calibri"/>
          <w:sz w:val="20"/>
          <w:szCs w:val="20"/>
          <w:u w:val="single"/>
        </w:rPr>
        <w:t>throughout</w:t>
      </w:r>
      <w:r w:rsidRPr="007E140E">
        <w:rPr>
          <w:rFonts w:cs="Calibri"/>
          <w:sz w:val="20"/>
          <w:szCs w:val="20"/>
        </w:rPr>
        <w:t xml:space="preserve"> their studies</w:t>
      </w:r>
      <w:r w:rsidR="00BC2950" w:rsidRPr="007E140E">
        <w:rPr>
          <w:rFonts w:cs="Calibri"/>
          <w:sz w:val="20"/>
          <w:szCs w:val="20"/>
        </w:rPr>
        <w:t xml:space="preserve"> </w:t>
      </w:r>
      <w:r w:rsidR="00DB6AB4" w:rsidRPr="007E140E">
        <w:rPr>
          <w:rFonts w:cs="Calibri"/>
          <w:sz w:val="20"/>
          <w:szCs w:val="20"/>
        </w:rPr>
        <w:t xml:space="preserve">and ensure </w:t>
      </w:r>
      <w:r w:rsidR="005157EC" w:rsidRPr="007E140E">
        <w:rPr>
          <w:rFonts w:cs="Calibri"/>
          <w:sz w:val="20"/>
          <w:szCs w:val="20"/>
        </w:rPr>
        <w:t>it</w:t>
      </w:r>
      <w:r w:rsidR="00DB6AB4" w:rsidRPr="007E140E">
        <w:rPr>
          <w:rFonts w:cs="Calibri"/>
          <w:sz w:val="20"/>
          <w:szCs w:val="20"/>
        </w:rPr>
        <w:t xml:space="preserve"> remains valid and appropriate</w:t>
      </w:r>
      <w:r w:rsidR="001A55B3">
        <w:rPr>
          <w:rFonts w:cs="Calibri"/>
          <w:sz w:val="20"/>
          <w:szCs w:val="20"/>
        </w:rPr>
        <w:t>;</w:t>
      </w:r>
      <w:r w:rsidR="00DB6AB4" w:rsidRPr="007E140E" w:rsidDel="00DB6AB4">
        <w:rPr>
          <w:rFonts w:cs="Calibri"/>
          <w:sz w:val="20"/>
          <w:szCs w:val="20"/>
        </w:rPr>
        <w:t xml:space="preserve"> </w:t>
      </w:r>
    </w:p>
    <w:p w:rsidR="00B244D6" w:rsidRPr="007E140E" w:rsidRDefault="00B244D6"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7E140E">
        <w:rPr>
          <w:rFonts w:cs="Calibri"/>
          <w:sz w:val="20"/>
          <w:szCs w:val="20"/>
        </w:rPr>
        <w:t>To ensure that the student</w:t>
      </w:r>
      <w:r w:rsidR="0076686C">
        <w:rPr>
          <w:rFonts w:cs="Calibri"/>
          <w:sz w:val="20"/>
          <w:szCs w:val="20"/>
        </w:rPr>
        <w:t>’</w:t>
      </w:r>
      <w:r w:rsidRPr="007E140E">
        <w:rPr>
          <w:rFonts w:cs="Calibri"/>
          <w:sz w:val="20"/>
          <w:szCs w:val="20"/>
        </w:rPr>
        <w:t>s UK contact details, address</w:t>
      </w:r>
      <w:r w:rsidR="00023574" w:rsidRPr="007E140E">
        <w:rPr>
          <w:rFonts w:cs="Calibri"/>
          <w:sz w:val="20"/>
          <w:szCs w:val="20"/>
        </w:rPr>
        <w:t xml:space="preserve"> </w:t>
      </w:r>
      <w:r w:rsidR="008274CB">
        <w:rPr>
          <w:rFonts w:cs="Calibri"/>
          <w:sz w:val="20"/>
          <w:szCs w:val="20"/>
        </w:rPr>
        <w:t>and</w:t>
      </w:r>
      <w:r w:rsidRPr="007E140E">
        <w:rPr>
          <w:rFonts w:cs="Calibri"/>
          <w:sz w:val="20"/>
          <w:szCs w:val="20"/>
        </w:rPr>
        <w:t xml:space="preserve"> telephone numbers, are held on the student’s record and that they are kept up to date</w:t>
      </w:r>
      <w:r w:rsidR="001A55B3">
        <w:rPr>
          <w:rFonts w:cs="Calibri"/>
          <w:sz w:val="20"/>
          <w:szCs w:val="20"/>
        </w:rPr>
        <w:t>;</w:t>
      </w:r>
    </w:p>
    <w:p w:rsidR="00B244D6" w:rsidRPr="007E140E" w:rsidRDefault="00B244D6"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7E140E">
        <w:rPr>
          <w:rFonts w:cs="Calibri"/>
          <w:sz w:val="20"/>
          <w:szCs w:val="20"/>
        </w:rPr>
        <w:t xml:space="preserve">To keep </w:t>
      </w:r>
      <w:r w:rsidR="00023574" w:rsidRPr="007E140E">
        <w:rPr>
          <w:rFonts w:cs="Calibri"/>
          <w:sz w:val="20"/>
          <w:szCs w:val="20"/>
        </w:rPr>
        <w:t xml:space="preserve">all </w:t>
      </w:r>
      <w:r w:rsidRPr="007E140E">
        <w:rPr>
          <w:rFonts w:cs="Calibri"/>
          <w:sz w:val="20"/>
          <w:szCs w:val="20"/>
        </w:rPr>
        <w:t>details of the student’s absence and attendan</w:t>
      </w:r>
      <w:r w:rsidRPr="00467041">
        <w:rPr>
          <w:rFonts w:cs="Calibri"/>
          <w:sz w:val="20"/>
          <w:szCs w:val="20"/>
        </w:rPr>
        <w:t>ce</w:t>
      </w:r>
      <w:r w:rsidR="00023574" w:rsidRPr="00467041">
        <w:rPr>
          <w:rFonts w:cs="Calibri"/>
          <w:sz w:val="20"/>
          <w:szCs w:val="20"/>
        </w:rPr>
        <w:t xml:space="preserve"> record</w:t>
      </w:r>
      <w:r w:rsidR="005157EC" w:rsidRPr="00467041">
        <w:rPr>
          <w:rFonts w:cs="Calibri"/>
          <w:sz w:val="20"/>
          <w:szCs w:val="20"/>
        </w:rPr>
        <w:t>s</w:t>
      </w:r>
      <w:r w:rsidRPr="00467041">
        <w:rPr>
          <w:rFonts w:cs="Calibri"/>
          <w:sz w:val="20"/>
          <w:szCs w:val="20"/>
        </w:rPr>
        <w:t xml:space="preserve"> and r</w:t>
      </w:r>
      <w:r w:rsidR="00345387">
        <w:rPr>
          <w:rFonts w:cs="Calibri"/>
          <w:sz w:val="20"/>
          <w:szCs w:val="20"/>
        </w:rPr>
        <w:t xml:space="preserve">eport to </w:t>
      </w:r>
      <w:r w:rsidR="001A55B3">
        <w:rPr>
          <w:rFonts w:cs="Calibri"/>
          <w:sz w:val="20"/>
          <w:szCs w:val="20"/>
        </w:rPr>
        <w:t>UKVI</w:t>
      </w:r>
      <w:r w:rsidRPr="007E140E">
        <w:rPr>
          <w:rFonts w:cs="Calibri"/>
          <w:sz w:val="20"/>
          <w:szCs w:val="20"/>
        </w:rPr>
        <w:t xml:space="preserve"> if a student fails to meet agreed contact points</w:t>
      </w:r>
      <w:r w:rsidR="001A55B3">
        <w:rPr>
          <w:rFonts w:cs="Calibri"/>
          <w:sz w:val="20"/>
          <w:szCs w:val="20"/>
        </w:rPr>
        <w:t>;</w:t>
      </w:r>
      <w:r w:rsidRPr="007E140E">
        <w:rPr>
          <w:rFonts w:cs="Calibri"/>
          <w:sz w:val="20"/>
          <w:szCs w:val="20"/>
        </w:rPr>
        <w:t xml:space="preserve"> </w:t>
      </w:r>
    </w:p>
    <w:p w:rsidR="005157EC" w:rsidRPr="007E140E" w:rsidRDefault="00B244D6"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7E140E">
        <w:rPr>
          <w:rFonts w:cs="Calibri"/>
          <w:sz w:val="20"/>
          <w:szCs w:val="20"/>
        </w:rPr>
        <w:t xml:space="preserve">To report to </w:t>
      </w:r>
      <w:r w:rsidR="001A55B3">
        <w:rPr>
          <w:rFonts w:cs="Calibri"/>
          <w:sz w:val="20"/>
          <w:szCs w:val="20"/>
        </w:rPr>
        <w:t>UKVI</w:t>
      </w:r>
      <w:r w:rsidRPr="007E140E">
        <w:rPr>
          <w:rFonts w:cs="Calibri"/>
          <w:sz w:val="20"/>
          <w:szCs w:val="20"/>
        </w:rPr>
        <w:t xml:space="preserve"> if the student fails to arrive for their studies or arrives late</w:t>
      </w:r>
      <w:r w:rsidR="001A55B3">
        <w:rPr>
          <w:rFonts w:cs="Calibri"/>
          <w:sz w:val="20"/>
          <w:szCs w:val="20"/>
        </w:rPr>
        <w:t>;</w:t>
      </w:r>
      <w:r w:rsidRPr="007E140E">
        <w:rPr>
          <w:rFonts w:cs="Calibri"/>
          <w:strike/>
          <w:color w:val="FF0000"/>
          <w:sz w:val="20"/>
          <w:szCs w:val="20"/>
        </w:rPr>
        <w:t xml:space="preserve"> </w:t>
      </w:r>
    </w:p>
    <w:p w:rsidR="005157EC" w:rsidRPr="007E140E" w:rsidRDefault="005157EC"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7E140E">
        <w:rPr>
          <w:rFonts w:cs="Calibri"/>
          <w:sz w:val="20"/>
          <w:szCs w:val="20"/>
        </w:rPr>
        <w:t xml:space="preserve">To report to </w:t>
      </w:r>
      <w:r w:rsidR="001A55B3">
        <w:rPr>
          <w:rFonts w:cs="Calibri"/>
          <w:sz w:val="20"/>
          <w:szCs w:val="20"/>
        </w:rPr>
        <w:t>UKVI</w:t>
      </w:r>
      <w:r w:rsidRPr="007E140E">
        <w:rPr>
          <w:rFonts w:cs="Calibri"/>
          <w:sz w:val="20"/>
          <w:szCs w:val="20"/>
        </w:rPr>
        <w:t xml:space="preserve"> if the student </w:t>
      </w:r>
      <w:r w:rsidR="00B244D6" w:rsidRPr="007E140E">
        <w:rPr>
          <w:rFonts w:cs="Calibri"/>
          <w:sz w:val="20"/>
          <w:szCs w:val="20"/>
        </w:rPr>
        <w:t>leaves their course of study</w:t>
      </w:r>
      <w:r w:rsidR="001A55B3">
        <w:rPr>
          <w:rFonts w:cs="Calibri"/>
          <w:sz w:val="20"/>
          <w:szCs w:val="20"/>
        </w:rPr>
        <w:t>;</w:t>
      </w:r>
    </w:p>
    <w:p w:rsidR="00B244D6" w:rsidRPr="007E140E" w:rsidRDefault="005157EC" w:rsidP="001A55B3">
      <w:pPr>
        <w:pStyle w:val="ListParagraph"/>
        <w:numPr>
          <w:ilvl w:val="0"/>
          <w:numId w:val="22"/>
        </w:numPr>
        <w:autoSpaceDE w:val="0"/>
        <w:autoSpaceDN w:val="0"/>
        <w:adjustRightInd w:val="0"/>
        <w:spacing w:after="0" w:line="240" w:lineRule="auto"/>
        <w:ind w:left="993" w:hanging="284"/>
        <w:jc w:val="both"/>
        <w:rPr>
          <w:rFonts w:cs="Calibri"/>
          <w:sz w:val="20"/>
          <w:szCs w:val="20"/>
        </w:rPr>
      </w:pPr>
      <w:r w:rsidRPr="007E140E">
        <w:rPr>
          <w:rFonts w:cs="Calibri"/>
          <w:sz w:val="20"/>
          <w:szCs w:val="20"/>
        </w:rPr>
        <w:t>T</w:t>
      </w:r>
      <w:r w:rsidR="00B244D6" w:rsidRPr="007E140E">
        <w:rPr>
          <w:rFonts w:cs="Calibri"/>
          <w:sz w:val="20"/>
          <w:szCs w:val="20"/>
        </w:rPr>
        <w:t xml:space="preserve">o notify </w:t>
      </w:r>
      <w:r w:rsidR="001A55B3">
        <w:rPr>
          <w:rFonts w:cs="Calibri"/>
          <w:sz w:val="20"/>
          <w:szCs w:val="20"/>
        </w:rPr>
        <w:t>UKVI</w:t>
      </w:r>
      <w:r w:rsidR="00B244D6" w:rsidRPr="007E140E">
        <w:rPr>
          <w:rFonts w:cs="Calibri"/>
          <w:sz w:val="20"/>
          <w:szCs w:val="20"/>
        </w:rPr>
        <w:t xml:space="preserve"> of any significant changes in a student’s circumstances</w:t>
      </w:r>
      <w:r w:rsidR="001A55B3">
        <w:rPr>
          <w:rFonts w:cs="Calibri"/>
          <w:sz w:val="20"/>
          <w:szCs w:val="20"/>
        </w:rPr>
        <w:t>, this includes if a student works in breach of the conditions of their stay;</w:t>
      </w:r>
      <w:r w:rsidR="00B244D6" w:rsidRPr="007E140E">
        <w:rPr>
          <w:rFonts w:cs="Calibri"/>
          <w:sz w:val="20"/>
          <w:szCs w:val="20"/>
        </w:rPr>
        <w:t xml:space="preserve"> </w:t>
      </w:r>
    </w:p>
    <w:p w:rsidR="00B244D6" w:rsidRPr="00A04355" w:rsidRDefault="00B244D6" w:rsidP="007E140E">
      <w:pPr>
        <w:autoSpaceDE w:val="0"/>
        <w:autoSpaceDN w:val="0"/>
        <w:adjustRightInd w:val="0"/>
        <w:spacing w:after="0" w:line="240" w:lineRule="auto"/>
        <w:ind w:left="709" w:hanging="619"/>
        <w:contextualSpacing/>
        <w:jc w:val="both"/>
        <w:rPr>
          <w:rFonts w:cs="Calibri"/>
          <w:sz w:val="20"/>
          <w:szCs w:val="20"/>
        </w:rPr>
      </w:pPr>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The University takes its duties as a Tier 4 Sponsor very seriously and provide</w:t>
      </w:r>
      <w:r w:rsidR="0076686C">
        <w:rPr>
          <w:rFonts w:cs="Calibri"/>
          <w:sz w:val="20"/>
          <w:szCs w:val="20"/>
        </w:rPr>
        <w:t>s</w:t>
      </w:r>
      <w:r w:rsidRPr="004C3670">
        <w:rPr>
          <w:rFonts w:cs="Calibri"/>
          <w:sz w:val="20"/>
          <w:szCs w:val="20"/>
        </w:rPr>
        <w:t xml:space="preserve"> advice and guidance to its staff, students and visitors that is in accordance with </w:t>
      </w:r>
      <w:r w:rsidR="008274CB">
        <w:rPr>
          <w:rFonts w:cs="Calibri"/>
          <w:sz w:val="20"/>
          <w:szCs w:val="20"/>
        </w:rPr>
        <w:t xml:space="preserve">the </w:t>
      </w:r>
      <w:r w:rsidRPr="004C3670">
        <w:rPr>
          <w:rFonts w:cs="Calibri"/>
          <w:sz w:val="20"/>
          <w:szCs w:val="20"/>
        </w:rPr>
        <w:t>Immigration Rules, Tier 4 Guidance</w:t>
      </w:r>
      <w:r w:rsidR="008274CB">
        <w:rPr>
          <w:rFonts w:cs="Calibri"/>
          <w:sz w:val="20"/>
          <w:szCs w:val="20"/>
        </w:rPr>
        <w:t>,</w:t>
      </w:r>
      <w:r w:rsidRPr="004C3670">
        <w:rPr>
          <w:rFonts w:cs="Calibri"/>
          <w:sz w:val="20"/>
          <w:szCs w:val="20"/>
        </w:rPr>
        <w:t xml:space="preserve"> and appropriate UK Laws. The University will always act in accordance with the </w:t>
      </w:r>
      <w:r w:rsidR="008274CB">
        <w:rPr>
          <w:rFonts w:cs="Calibri"/>
          <w:sz w:val="20"/>
          <w:szCs w:val="20"/>
        </w:rPr>
        <w:t>L</w:t>
      </w:r>
      <w:r w:rsidRPr="004C3670">
        <w:rPr>
          <w:rFonts w:cs="Calibri"/>
          <w:sz w:val="20"/>
          <w:szCs w:val="20"/>
        </w:rPr>
        <w:t xml:space="preserve">aw. </w:t>
      </w: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The University is not lawfully obliged to assign a CAS to any applicant or student and reserves the right to assign or withdraw a CAS. </w:t>
      </w: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Furthermore, the University reserves the right to withdraw sponsorship from any applicant or student whose activities are not in accordance with </w:t>
      </w:r>
      <w:r w:rsidR="008274CB">
        <w:rPr>
          <w:rFonts w:cs="Calibri"/>
          <w:sz w:val="20"/>
          <w:szCs w:val="20"/>
        </w:rPr>
        <w:t xml:space="preserve">the </w:t>
      </w:r>
      <w:r w:rsidRPr="004C3670">
        <w:rPr>
          <w:rFonts w:cs="Calibri"/>
          <w:sz w:val="20"/>
          <w:szCs w:val="20"/>
        </w:rPr>
        <w:t>Immigration Rules, Tier 4 Guidance</w:t>
      </w:r>
      <w:r w:rsidR="008274CB">
        <w:rPr>
          <w:rFonts w:cs="Calibri"/>
          <w:sz w:val="20"/>
          <w:szCs w:val="20"/>
        </w:rPr>
        <w:t>,</w:t>
      </w:r>
      <w:r w:rsidRPr="004C3670">
        <w:rPr>
          <w:rFonts w:cs="Calibri"/>
          <w:sz w:val="20"/>
          <w:szCs w:val="20"/>
        </w:rPr>
        <w:t xml:space="preserve"> and/or UK </w:t>
      </w:r>
      <w:r w:rsidR="008274CB">
        <w:rPr>
          <w:rFonts w:cs="Calibri"/>
          <w:sz w:val="20"/>
          <w:szCs w:val="20"/>
        </w:rPr>
        <w:t>L</w:t>
      </w:r>
      <w:r w:rsidRPr="004C3670">
        <w:rPr>
          <w:rFonts w:cs="Calibri"/>
          <w:sz w:val="20"/>
          <w:szCs w:val="20"/>
        </w:rPr>
        <w:t xml:space="preserve">aws. </w:t>
      </w:r>
    </w:p>
    <w:p w:rsidR="00AA43F2" w:rsidRPr="00A04355" w:rsidRDefault="00AA43F2" w:rsidP="007E140E">
      <w:pPr>
        <w:autoSpaceDE w:val="0"/>
        <w:autoSpaceDN w:val="0"/>
        <w:adjustRightInd w:val="0"/>
        <w:spacing w:after="0" w:line="240" w:lineRule="auto"/>
        <w:ind w:left="709" w:hanging="619"/>
        <w:contextualSpacing/>
        <w:jc w:val="both"/>
        <w:rPr>
          <w:rFonts w:cs="Calibri"/>
          <w:sz w:val="20"/>
          <w:szCs w:val="20"/>
        </w:rPr>
      </w:pPr>
    </w:p>
    <w:p w:rsidR="00B244D6" w:rsidRPr="001169D8" w:rsidRDefault="00B244D6" w:rsidP="007E140E">
      <w:pPr>
        <w:pStyle w:val="Heading2"/>
        <w:ind w:left="709" w:hanging="619"/>
      </w:pPr>
      <w:bookmarkStart w:id="5" w:name="_Toc508723492"/>
      <w:r w:rsidRPr="001169D8">
        <w:t>University Compliance Service</w:t>
      </w:r>
      <w:bookmarkEnd w:id="5"/>
      <w:r w:rsidRPr="001169D8">
        <w:t xml:space="preserve"> </w:t>
      </w:r>
    </w:p>
    <w:p w:rsidR="00B244D6" w:rsidRPr="004C3670" w:rsidRDefault="00B244D6" w:rsidP="00E315AD">
      <w:pPr>
        <w:spacing w:after="0" w:line="240" w:lineRule="auto"/>
        <w:ind w:left="709"/>
        <w:jc w:val="both"/>
        <w:rPr>
          <w:sz w:val="20"/>
          <w:szCs w:val="20"/>
        </w:rPr>
      </w:pPr>
      <w:r w:rsidRPr="004C3670">
        <w:rPr>
          <w:rFonts w:cs="Calibri"/>
          <w:sz w:val="20"/>
          <w:szCs w:val="20"/>
        </w:rPr>
        <w:t xml:space="preserve">Management of Tier 4 compliance activity is centrally co-ordinated by the </w:t>
      </w:r>
      <w:r w:rsidR="0033332D">
        <w:rPr>
          <w:rFonts w:cs="Calibri"/>
          <w:sz w:val="20"/>
          <w:szCs w:val="20"/>
        </w:rPr>
        <w:t xml:space="preserve">ISAS Training and </w:t>
      </w:r>
      <w:r w:rsidRPr="004C3670">
        <w:rPr>
          <w:rFonts w:cs="Calibri"/>
          <w:sz w:val="20"/>
          <w:szCs w:val="20"/>
        </w:rPr>
        <w:t xml:space="preserve">Compliance </w:t>
      </w:r>
      <w:r w:rsidR="00023574" w:rsidRPr="004C3670">
        <w:rPr>
          <w:rFonts w:cs="Calibri"/>
          <w:sz w:val="20"/>
          <w:szCs w:val="20"/>
        </w:rPr>
        <w:t>T</w:t>
      </w:r>
      <w:r w:rsidRPr="004C3670">
        <w:rPr>
          <w:rFonts w:cs="Calibri"/>
          <w:sz w:val="20"/>
          <w:szCs w:val="20"/>
        </w:rPr>
        <w:t>eam</w:t>
      </w:r>
      <w:r w:rsidR="0033332D">
        <w:rPr>
          <w:rFonts w:cs="Calibri"/>
          <w:sz w:val="20"/>
          <w:szCs w:val="20"/>
        </w:rPr>
        <w:t xml:space="preserve"> (T&amp;C</w:t>
      </w:r>
      <w:r w:rsidR="008274CB">
        <w:rPr>
          <w:rFonts w:cs="Calibri"/>
          <w:sz w:val="20"/>
          <w:szCs w:val="20"/>
        </w:rPr>
        <w:t xml:space="preserve"> Team</w:t>
      </w:r>
      <w:r w:rsidR="00E315AD">
        <w:rPr>
          <w:rFonts w:cs="Calibri"/>
          <w:sz w:val="20"/>
          <w:szCs w:val="20"/>
        </w:rPr>
        <w:t xml:space="preserve">) </w:t>
      </w:r>
      <w:r w:rsidR="00E315AD" w:rsidRPr="004C3670">
        <w:rPr>
          <w:rFonts w:cs="Calibri"/>
          <w:sz w:val="20"/>
          <w:szCs w:val="20"/>
        </w:rPr>
        <w:t>who</w:t>
      </w:r>
      <w:r w:rsidR="00023574" w:rsidRPr="004C3670">
        <w:rPr>
          <w:rFonts w:cs="Calibri"/>
          <w:sz w:val="20"/>
          <w:szCs w:val="20"/>
        </w:rPr>
        <w:t xml:space="preserve"> are</w:t>
      </w:r>
      <w:r w:rsidRPr="004C3670">
        <w:rPr>
          <w:rFonts w:cs="Calibri"/>
          <w:sz w:val="20"/>
          <w:szCs w:val="20"/>
        </w:rPr>
        <w:t xml:space="preserve"> based in </w:t>
      </w:r>
      <w:r w:rsidR="0033332D">
        <w:rPr>
          <w:rFonts w:cs="Calibri"/>
          <w:sz w:val="20"/>
          <w:szCs w:val="20"/>
        </w:rPr>
        <w:t>University Centre, 3</w:t>
      </w:r>
      <w:r w:rsidR="0033332D" w:rsidRPr="005C1165">
        <w:rPr>
          <w:rFonts w:cs="Calibri"/>
          <w:sz w:val="20"/>
          <w:szCs w:val="20"/>
          <w:vertAlign w:val="superscript"/>
        </w:rPr>
        <w:t>rd</w:t>
      </w:r>
      <w:r w:rsidR="0033332D">
        <w:rPr>
          <w:rFonts w:cs="Calibri"/>
          <w:sz w:val="20"/>
          <w:szCs w:val="20"/>
        </w:rPr>
        <w:t xml:space="preserve"> floor</w:t>
      </w:r>
      <w:r w:rsidRPr="004C3670">
        <w:rPr>
          <w:rFonts w:cs="Calibri"/>
          <w:sz w:val="20"/>
          <w:szCs w:val="20"/>
        </w:rPr>
        <w:t>.</w:t>
      </w:r>
      <w:r w:rsidR="0033332D">
        <w:rPr>
          <w:rFonts w:cs="Calibri"/>
          <w:sz w:val="20"/>
          <w:szCs w:val="20"/>
        </w:rPr>
        <w:t xml:space="preserve">  </w:t>
      </w:r>
      <w:r w:rsidRPr="004C3670">
        <w:rPr>
          <w:sz w:val="20"/>
          <w:szCs w:val="20"/>
        </w:rPr>
        <w:t xml:space="preserve">The </w:t>
      </w:r>
      <w:r w:rsidR="0033332D">
        <w:rPr>
          <w:sz w:val="20"/>
          <w:szCs w:val="20"/>
        </w:rPr>
        <w:t>T&amp;C</w:t>
      </w:r>
      <w:r w:rsidR="008274CB">
        <w:rPr>
          <w:sz w:val="20"/>
          <w:szCs w:val="20"/>
        </w:rPr>
        <w:t xml:space="preserve"> </w:t>
      </w:r>
      <w:r w:rsidR="0033332D">
        <w:rPr>
          <w:sz w:val="20"/>
          <w:szCs w:val="20"/>
        </w:rPr>
        <w:t>T</w:t>
      </w:r>
      <w:r w:rsidR="008274CB">
        <w:rPr>
          <w:sz w:val="20"/>
          <w:szCs w:val="20"/>
        </w:rPr>
        <w:t>eam</w:t>
      </w:r>
      <w:r w:rsidR="0033332D">
        <w:rPr>
          <w:sz w:val="20"/>
          <w:szCs w:val="20"/>
        </w:rPr>
        <w:t xml:space="preserve"> </w:t>
      </w:r>
      <w:r w:rsidRPr="004C3670">
        <w:rPr>
          <w:sz w:val="20"/>
          <w:szCs w:val="20"/>
        </w:rPr>
        <w:t xml:space="preserve">liaise with other areas of the University to ensure that they are meeting Tier 4 duties and will ensure that each Tier 4 student’s case-file is kept up-to-date with required </w:t>
      </w:r>
      <w:r w:rsidRPr="004C3670">
        <w:rPr>
          <w:sz w:val="20"/>
          <w:szCs w:val="20"/>
        </w:rPr>
        <w:lastRenderedPageBreak/>
        <w:t xml:space="preserve">information such as copies of </w:t>
      </w:r>
      <w:r w:rsidR="008274CB">
        <w:rPr>
          <w:sz w:val="20"/>
          <w:szCs w:val="20"/>
        </w:rPr>
        <w:t>a</w:t>
      </w:r>
      <w:r w:rsidRPr="004C3670">
        <w:rPr>
          <w:sz w:val="20"/>
          <w:szCs w:val="20"/>
        </w:rPr>
        <w:t xml:space="preserve">dmission and immigration documents, evidence of monthly absence and attendance records, </w:t>
      </w:r>
      <w:r w:rsidR="0076686C">
        <w:rPr>
          <w:sz w:val="20"/>
          <w:szCs w:val="20"/>
        </w:rPr>
        <w:t xml:space="preserve">and </w:t>
      </w:r>
      <w:r w:rsidRPr="004C3670">
        <w:rPr>
          <w:sz w:val="20"/>
          <w:szCs w:val="20"/>
        </w:rPr>
        <w:t>contact details.</w:t>
      </w:r>
    </w:p>
    <w:p w:rsidR="001429FB" w:rsidRPr="00A97BAE" w:rsidRDefault="001429FB" w:rsidP="007E140E">
      <w:pPr>
        <w:autoSpaceDE w:val="0"/>
        <w:autoSpaceDN w:val="0"/>
        <w:adjustRightInd w:val="0"/>
        <w:spacing w:after="0" w:line="240" w:lineRule="auto"/>
        <w:ind w:left="709" w:hanging="619"/>
        <w:contextualSpacing/>
        <w:jc w:val="both"/>
        <w:rPr>
          <w:sz w:val="20"/>
          <w:szCs w:val="20"/>
        </w:rPr>
      </w:pPr>
    </w:p>
    <w:p w:rsidR="005157EC" w:rsidRDefault="00B244D6" w:rsidP="007E140E">
      <w:pPr>
        <w:autoSpaceDE w:val="0"/>
        <w:autoSpaceDN w:val="0"/>
        <w:adjustRightInd w:val="0"/>
        <w:spacing w:after="0" w:line="240" w:lineRule="auto"/>
        <w:ind w:left="709"/>
        <w:jc w:val="both"/>
        <w:rPr>
          <w:sz w:val="20"/>
          <w:szCs w:val="20"/>
        </w:rPr>
      </w:pPr>
      <w:r w:rsidRPr="004C3670">
        <w:rPr>
          <w:sz w:val="20"/>
          <w:szCs w:val="20"/>
        </w:rPr>
        <w:t xml:space="preserve">The </w:t>
      </w:r>
      <w:r w:rsidR="0033332D">
        <w:rPr>
          <w:sz w:val="20"/>
          <w:szCs w:val="20"/>
        </w:rPr>
        <w:t>T&amp;C</w:t>
      </w:r>
      <w:r w:rsidR="008274CB">
        <w:rPr>
          <w:sz w:val="20"/>
          <w:szCs w:val="20"/>
        </w:rPr>
        <w:t xml:space="preserve"> </w:t>
      </w:r>
      <w:r w:rsidR="0033332D">
        <w:rPr>
          <w:sz w:val="20"/>
          <w:szCs w:val="20"/>
        </w:rPr>
        <w:t>T</w:t>
      </w:r>
      <w:r w:rsidR="008274CB">
        <w:rPr>
          <w:sz w:val="20"/>
          <w:szCs w:val="20"/>
        </w:rPr>
        <w:t>eam</w:t>
      </w:r>
      <w:r w:rsidR="0033332D">
        <w:rPr>
          <w:sz w:val="20"/>
          <w:szCs w:val="20"/>
        </w:rPr>
        <w:t xml:space="preserve"> </w:t>
      </w:r>
      <w:r w:rsidRPr="004C3670">
        <w:rPr>
          <w:sz w:val="20"/>
          <w:szCs w:val="20"/>
        </w:rPr>
        <w:t xml:space="preserve">will maintain regular contact with </w:t>
      </w:r>
      <w:r w:rsidR="005157EC" w:rsidRPr="004C3670">
        <w:rPr>
          <w:sz w:val="20"/>
          <w:szCs w:val="20"/>
        </w:rPr>
        <w:t>you</w:t>
      </w:r>
      <w:r w:rsidRPr="004C3670">
        <w:rPr>
          <w:sz w:val="20"/>
          <w:szCs w:val="20"/>
        </w:rPr>
        <w:t xml:space="preserve"> throughout each academic year when they will email </w:t>
      </w:r>
      <w:r w:rsidR="005157EC" w:rsidRPr="004C3670">
        <w:rPr>
          <w:sz w:val="20"/>
          <w:szCs w:val="20"/>
        </w:rPr>
        <w:t>you to check:</w:t>
      </w:r>
    </w:p>
    <w:p w:rsidR="007E140E" w:rsidRPr="004C3670" w:rsidRDefault="007E140E" w:rsidP="007E140E">
      <w:pPr>
        <w:autoSpaceDE w:val="0"/>
        <w:autoSpaceDN w:val="0"/>
        <w:adjustRightInd w:val="0"/>
        <w:spacing w:after="0" w:line="240" w:lineRule="auto"/>
        <w:ind w:left="709"/>
        <w:jc w:val="both"/>
        <w:rPr>
          <w:sz w:val="20"/>
          <w:szCs w:val="20"/>
        </w:rPr>
      </w:pPr>
    </w:p>
    <w:p w:rsidR="005157EC" w:rsidRPr="007E140E" w:rsidRDefault="005157EC" w:rsidP="004F6EBA">
      <w:pPr>
        <w:pStyle w:val="ListParagraph"/>
        <w:numPr>
          <w:ilvl w:val="0"/>
          <w:numId w:val="23"/>
        </w:numPr>
        <w:autoSpaceDE w:val="0"/>
        <w:autoSpaceDN w:val="0"/>
        <w:adjustRightInd w:val="0"/>
        <w:spacing w:after="0" w:line="240" w:lineRule="auto"/>
        <w:jc w:val="both"/>
        <w:rPr>
          <w:sz w:val="20"/>
          <w:szCs w:val="20"/>
        </w:rPr>
      </w:pPr>
      <w:r w:rsidRPr="007E140E">
        <w:rPr>
          <w:sz w:val="20"/>
          <w:szCs w:val="20"/>
        </w:rPr>
        <w:t xml:space="preserve">if there has been </w:t>
      </w:r>
      <w:r w:rsidR="00B244D6" w:rsidRPr="007E140E">
        <w:rPr>
          <w:sz w:val="20"/>
          <w:szCs w:val="20"/>
        </w:rPr>
        <w:t xml:space="preserve">any change to </w:t>
      </w:r>
      <w:r w:rsidRPr="007E140E">
        <w:rPr>
          <w:sz w:val="20"/>
          <w:szCs w:val="20"/>
        </w:rPr>
        <w:t>your</w:t>
      </w:r>
      <w:r w:rsidR="00B244D6" w:rsidRPr="007E140E">
        <w:rPr>
          <w:sz w:val="20"/>
          <w:szCs w:val="20"/>
        </w:rPr>
        <w:t xml:space="preserve"> circumstances for example </w:t>
      </w:r>
      <w:r w:rsidRPr="007E140E">
        <w:rPr>
          <w:sz w:val="20"/>
          <w:szCs w:val="20"/>
        </w:rPr>
        <w:t>you have</w:t>
      </w:r>
      <w:r w:rsidR="00B244D6" w:rsidRPr="007E140E">
        <w:rPr>
          <w:sz w:val="20"/>
          <w:szCs w:val="20"/>
        </w:rPr>
        <w:t xml:space="preserve"> a new or different visa</w:t>
      </w:r>
      <w:r w:rsidR="0033332D">
        <w:rPr>
          <w:sz w:val="20"/>
          <w:szCs w:val="20"/>
        </w:rPr>
        <w:t>;</w:t>
      </w:r>
      <w:r w:rsidR="00B244D6" w:rsidRPr="007E140E">
        <w:rPr>
          <w:sz w:val="20"/>
          <w:szCs w:val="20"/>
        </w:rPr>
        <w:t xml:space="preserve"> </w:t>
      </w:r>
      <w:r w:rsidR="0033332D">
        <w:rPr>
          <w:sz w:val="20"/>
          <w:szCs w:val="20"/>
        </w:rPr>
        <w:t>and</w:t>
      </w:r>
    </w:p>
    <w:p w:rsidR="005157EC" w:rsidRPr="007E140E" w:rsidRDefault="00345387" w:rsidP="00E315AD">
      <w:pPr>
        <w:pStyle w:val="ListParagraph"/>
        <w:autoSpaceDE w:val="0"/>
        <w:autoSpaceDN w:val="0"/>
        <w:adjustRightInd w:val="0"/>
        <w:spacing w:after="0" w:line="240" w:lineRule="auto"/>
        <w:ind w:left="1429"/>
        <w:jc w:val="both"/>
        <w:rPr>
          <w:sz w:val="20"/>
          <w:szCs w:val="20"/>
        </w:rPr>
      </w:pPr>
      <w:proofErr w:type="gramStart"/>
      <w:r>
        <w:rPr>
          <w:sz w:val="20"/>
          <w:szCs w:val="20"/>
        </w:rPr>
        <w:t>t</w:t>
      </w:r>
      <w:r w:rsidR="00E315AD" w:rsidRPr="007E140E">
        <w:rPr>
          <w:sz w:val="20"/>
          <w:szCs w:val="20"/>
        </w:rPr>
        <w:t>hat</w:t>
      </w:r>
      <w:proofErr w:type="gramEnd"/>
      <w:r w:rsidR="00B244D6" w:rsidRPr="007E140E">
        <w:rPr>
          <w:sz w:val="20"/>
          <w:szCs w:val="20"/>
        </w:rPr>
        <w:t xml:space="preserve"> </w:t>
      </w:r>
      <w:r w:rsidR="005157EC" w:rsidRPr="007E140E">
        <w:rPr>
          <w:sz w:val="20"/>
          <w:szCs w:val="20"/>
        </w:rPr>
        <w:t>your</w:t>
      </w:r>
      <w:r w:rsidR="00B244D6" w:rsidRPr="007E140E">
        <w:rPr>
          <w:sz w:val="20"/>
          <w:szCs w:val="20"/>
        </w:rPr>
        <w:t xml:space="preserve"> contact details are up to date. </w:t>
      </w:r>
    </w:p>
    <w:p w:rsidR="005157EC" w:rsidRPr="00A97BAE" w:rsidRDefault="005157EC" w:rsidP="007E140E">
      <w:pPr>
        <w:autoSpaceDE w:val="0"/>
        <w:autoSpaceDN w:val="0"/>
        <w:adjustRightInd w:val="0"/>
        <w:spacing w:after="0" w:line="240" w:lineRule="auto"/>
        <w:ind w:left="709" w:hanging="619"/>
        <w:jc w:val="both"/>
        <w:rPr>
          <w:sz w:val="20"/>
          <w:szCs w:val="20"/>
        </w:rPr>
      </w:pPr>
    </w:p>
    <w:p w:rsidR="00B244D6" w:rsidRDefault="00B244D6" w:rsidP="007E140E">
      <w:pPr>
        <w:autoSpaceDE w:val="0"/>
        <w:autoSpaceDN w:val="0"/>
        <w:adjustRightInd w:val="0"/>
        <w:spacing w:after="0" w:line="240" w:lineRule="auto"/>
        <w:ind w:left="709"/>
        <w:jc w:val="both"/>
        <w:rPr>
          <w:sz w:val="20"/>
          <w:szCs w:val="20"/>
        </w:rPr>
      </w:pPr>
      <w:r w:rsidRPr="004C3670">
        <w:rPr>
          <w:sz w:val="20"/>
          <w:szCs w:val="20"/>
        </w:rPr>
        <w:t xml:space="preserve">An initial email </w:t>
      </w:r>
      <w:r w:rsidR="008A07E3">
        <w:rPr>
          <w:sz w:val="20"/>
          <w:szCs w:val="20"/>
        </w:rPr>
        <w:t>will be</w:t>
      </w:r>
      <w:r w:rsidRPr="004C3670">
        <w:rPr>
          <w:sz w:val="20"/>
          <w:szCs w:val="20"/>
        </w:rPr>
        <w:t xml:space="preserve"> sent to </w:t>
      </w:r>
      <w:r w:rsidR="005157EC" w:rsidRPr="004C3670">
        <w:rPr>
          <w:sz w:val="20"/>
          <w:szCs w:val="20"/>
        </w:rPr>
        <w:t>you</w:t>
      </w:r>
      <w:r w:rsidRPr="004C3670">
        <w:rPr>
          <w:sz w:val="20"/>
          <w:szCs w:val="20"/>
        </w:rPr>
        <w:t xml:space="preserve"> which </w:t>
      </w:r>
      <w:r w:rsidR="008A07E3">
        <w:rPr>
          <w:sz w:val="20"/>
          <w:szCs w:val="20"/>
        </w:rPr>
        <w:t>will then be</w:t>
      </w:r>
      <w:r w:rsidRPr="004C3670">
        <w:rPr>
          <w:sz w:val="20"/>
          <w:szCs w:val="20"/>
        </w:rPr>
        <w:t xml:space="preserve"> followed by reminders. If </w:t>
      </w:r>
      <w:r w:rsidR="005157EC" w:rsidRPr="004C3670">
        <w:rPr>
          <w:sz w:val="20"/>
          <w:szCs w:val="20"/>
        </w:rPr>
        <w:t>you</w:t>
      </w:r>
      <w:r w:rsidRPr="004C3670">
        <w:rPr>
          <w:sz w:val="20"/>
          <w:szCs w:val="20"/>
        </w:rPr>
        <w:t xml:space="preserve"> fail to respond</w:t>
      </w:r>
      <w:r w:rsidR="005157EC" w:rsidRPr="004C3670">
        <w:rPr>
          <w:sz w:val="20"/>
          <w:szCs w:val="20"/>
        </w:rPr>
        <w:t xml:space="preserve"> to our email</w:t>
      </w:r>
      <w:r w:rsidRPr="004C3670">
        <w:rPr>
          <w:sz w:val="20"/>
          <w:szCs w:val="20"/>
        </w:rPr>
        <w:t xml:space="preserve">, </w:t>
      </w:r>
      <w:r w:rsidR="005157EC" w:rsidRPr="004C3670">
        <w:rPr>
          <w:sz w:val="20"/>
          <w:szCs w:val="20"/>
        </w:rPr>
        <w:t>you</w:t>
      </w:r>
      <w:r w:rsidRPr="004C3670">
        <w:rPr>
          <w:sz w:val="20"/>
          <w:szCs w:val="20"/>
        </w:rPr>
        <w:t xml:space="preserve"> will be sent </w:t>
      </w:r>
      <w:r w:rsidR="0033332D">
        <w:rPr>
          <w:sz w:val="20"/>
          <w:szCs w:val="20"/>
        </w:rPr>
        <w:t xml:space="preserve">further </w:t>
      </w:r>
      <w:r w:rsidRPr="004C3670">
        <w:rPr>
          <w:sz w:val="20"/>
          <w:szCs w:val="20"/>
        </w:rPr>
        <w:t xml:space="preserve">emails providing deadline dates for the return of information. If </w:t>
      </w:r>
      <w:r w:rsidR="005157EC" w:rsidRPr="004C3670">
        <w:rPr>
          <w:sz w:val="20"/>
          <w:szCs w:val="20"/>
        </w:rPr>
        <w:t>you</w:t>
      </w:r>
      <w:r w:rsidR="00023574" w:rsidRPr="004C3670">
        <w:rPr>
          <w:sz w:val="20"/>
          <w:szCs w:val="20"/>
        </w:rPr>
        <w:t xml:space="preserve"> still</w:t>
      </w:r>
      <w:r w:rsidRPr="004C3670">
        <w:rPr>
          <w:sz w:val="20"/>
          <w:szCs w:val="20"/>
        </w:rPr>
        <w:t xml:space="preserve"> fail to respond, the University reserves the right to withdraw immigration sponsorship from </w:t>
      </w:r>
      <w:r w:rsidR="005157EC" w:rsidRPr="004C3670">
        <w:rPr>
          <w:sz w:val="20"/>
          <w:szCs w:val="20"/>
        </w:rPr>
        <w:t>you</w:t>
      </w:r>
      <w:r w:rsidRPr="004C3670">
        <w:rPr>
          <w:sz w:val="20"/>
          <w:szCs w:val="20"/>
        </w:rPr>
        <w:t xml:space="preserve">, and inform </w:t>
      </w:r>
      <w:r w:rsidR="0033332D">
        <w:rPr>
          <w:sz w:val="20"/>
          <w:szCs w:val="20"/>
        </w:rPr>
        <w:t>UKVI</w:t>
      </w:r>
      <w:r w:rsidR="00345387">
        <w:rPr>
          <w:sz w:val="20"/>
          <w:szCs w:val="20"/>
        </w:rPr>
        <w:t xml:space="preserve">. </w:t>
      </w:r>
      <w:r w:rsidR="005157EC" w:rsidRPr="004C3670">
        <w:rPr>
          <w:sz w:val="20"/>
          <w:szCs w:val="20"/>
        </w:rPr>
        <w:t>If this occurs you would</w:t>
      </w:r>
      <w:r w:rsidRPr="004C3670">
        <w:rPr>
          <w:sz w:val="20"/>
          <w:szCs w:val="20"/>
        </w:rPr>
        <w:t xml:space="preserve"> be required to stop </w:t>
      </w:r>
      <w:r w:rsidR="005157EC" w:rsidRPr="004C3670">
        <w:rPr>
          <w:sz w:val="20"/>
          <w:szCs w:val="20"/>
        </w:rPr>
        <w:t>your</w:t>
      </w:r>
      <w:r w:rsidRPr="004C3670">
        <w:rPr>
          <w:sz w:val="20"/>
          <w:szCs w:val="20"/>
        </w:rPr>
        <w:t xml:space="preserve"> studies and return home. </w:t>
      </w:r>
    </w:p>
    <w:p w:rsidR="0033332D" w:rsidRDefault="0033332D" w:rsidP="007E140E">
      <w:pPr>
        <w:autoSpaceDE w:val="0"/>
        <w:autoSpaceDN w:val="0"/>
        <w:adjustRightInd w:val="0"/>
        <w:spacing w:after="0" w:line="240" w:lineRule="auto"/>
        <w:ind w:left="709"/>
        <w:jc w:val="both"/>
        <w:rPr>
          <w:sz w:val="20"/>
          <w:szCs w:val="20"/>
        </w:rPr>
      </w:pPr>
    </w:p>
    <w:p w:rsidR="0033332D" w:rsidRPr="004C3670" w:rsidRDefault="0033332D" w:rsidP="007E140E">
      <w:pPr>
        <w:autoSpaceDE w:val="0"/>
        <w:autoSpaceDN w:val="0"/>
        <w:adjustRightInd w:val="0"/>
        <w:spacing w:after="0" w:line="240" w:lineRule="auto"/>
        <w:ind w:left="709"/>
        <w:jc w:val="both"/>
        <w:rPr>
          <w:sz w:val="20"/>
          <w:szCs w:val="20"/>
        </w:rPr>
      </w:pPr>
      <w:r>
        <w:rPr>
          <w:sz w:val="20"/>
          <w:szCs w:val="20"/>
        </w:rPr>
        <w:t>It is your responsibility to check your @bham.ac.uk student email address and to respond to any emails from the T&amp;C Team.</w:t>
      </w:r>
    </w:p>
    <w:p w:rsidR="001429FB" w:rsidRPr="00A04355" w:rsidRDefault="001429FB" w:rsidP="007E140E">
      <w:pPr>
        <w:autoSpaceDE w:val="0"/>
        <w:autoSpaceDN w:val="0"/>
        <w:adjustRightInd w:val="0"/>
        <w:spacing w:after="0" w:line="240" w:lineRule="auto"/>
        <w:ind w:left="709" w:hanging="619"/>
        <w:contextualSpacing/>
        <w:jc w:val="both"/>
        <w:rPr>
          <w:sz w:val="20"/>
          <w:szCs w:val="20"/>
        </w:rPr>
      </w:pPr>
    </w:p>
    <w:p w:rsidR="00B244D6" w:rsidRPr="001169D8" w:rsidRDefault="00B244D6" w:rsidP="007E140E">
      <w:pPr>
        <w:pStyle w:val="Heading1"/>
        <w:numPr>
          <w:ilvl w:val="0"/>
          <w:numId w:val="3"/>
        </w:numPr>
        <w:ind w:left="709" w:hanging="619"/>
      </w:pPr>
      <w:bookmarkStart w:id="6" w:name="_Toc508723493"/>
      <w:r w:rsidRPr="001169D8">
        <w:t>University International Student Support</w:t>
      </w:r>
      <w:bookmarkEnd w:id="6"/>
      <w:r w:rsidRPr="001169D8">
        <w:t xml:space="preserve"> </w:t>
      </w:r>
    </w:p>
    <w:p w:rsidR="00B244D6" w:rsidRPr="004C3670" w:rsidRDefault="00B244D6" w:rsidP="007E140E">
      <w:pPr>
        <w:autoSpaceDE w:val="0"/>
        <w:autoSpaceDN w:val="0"/>
        <w:adjustRightInd w:val="0"/>
        <w:spacing w:after="0" w:line="240" w:lineRule="auto"/>
        <w:ind w:left="709"/>
        <w:jc w:val="both"/>
        <w:rPr>
          <w:rFonts w:cs="Calibri"/>
          <w:b/>
          <w:bCs/>
          <w:sz w:val="20"/>
          <w:szCs w:val="20"/>
        </w:rPr>
      </w:pPr>
      <w:r w:rsidRPr="004C3670">
        <w:rPr>
          <w:rFonts w:cs="Calibri"/>
          <w:sz w:val="20"/>
          <w:szCs w:val="20"/>
        </w:rPr>
        <w:t>The University provides support through the International Students Advisory Service (ISAS), to applicants, visitors and students where they can access lawful advice on visa matters. The ISAS work in accordance with the Office of the Immigration Services Commissioner (OISC).</w:t>
      </w:r>
      <w:r w:rsidR="005157EC" w:rsidRPr="004C3670">
        <w:rPr>
          <w:rFonts w:cs="Calibri"/>
          <w:sz w:val="20"/>
          <w:szCs w:val="20"/>
        </w:rPr>
        <w:t xml:space="preserve">  </w:t>
      </w:r>
      <w:r w:rsidRPr="004C3670">
        <w:rPr>
          <w:rFonts w:cs="Calibri"/>
          <w:b/>
          <w:bCs/>
          <w:sz w:val="20"/>
          <w:szCs w:val="20"/>
        </w:rPr>
        <w:t xml:space="preserve">You can contact the ISAS at: </w:t>
      </w:r>
      <w:hyperlink r:id="rId11" w:history="1">
        <w:r w:rsidR="001429FB" w:rsidRPr="004C3670">
          <w:rPr>
            <w:rStyle w:val="Hyperlink"/>
            <w:rFonts w:cs="Calibri"/>
            <w:b/>
            <w:bCs/>
            <w:color w:val="auto"/>
            <w:sz w:val="20"/>
            <w:szCs w:val="20"/>
            <w:u w:val="none"/>
          </w:rPr>
          <w:t>www.studenthelp.bham.ac.uk</w:t>
        </w:r>
      </w:hyperlink>
      <w:r w:rsidR="008274CB">
        <w:rPr>
          <w:rStyle w:val="Hyperlink"/>
          <w:rFonts w:cs="Calibri"/>
          <w:b/>
          <w:bCs/>
          <w:color w:val="auto"/>
          <w:sz w:val="20"/>
          <w:szCs w:val="20"/>
          <w:u w:val="none"/>
        </w:rPr>
        <w:t xml:space="preserve"> </w:t>
      </w:r>
      <w:r w:rsidRPr="004C3670">
        <w:rPr>
          <w:rFonts w:cs="Calibri"/>
          <w:b/>
          <w:bCs/>
          <w:sz w:val="20"/>
          <w:szCs w:val="20"/>
        </w:rPr>
        <w:t xml:space="preserve"> </w:t>
      </w:r>
    </w:p>
    <w:p w:rsidR="001429FB" w:rsidRPr="00A04355" w:rsidRDefault="001429FB" w:rsidP="007E140E">
      <w:pPr>
        <w:autoSpaceDE w:val="0"/>
        <w:autoSpaceDN w:val="0"/>
        <w:adjustRightInd w:val="0"/>
        <w:spacing w:after="0" w:line="240" w:lineRule="auto"/>
        <w:ind w:left="709" w:hanging="619"/>
        <w:contextualSpacing/>
        <w:jc w:val="both"/>
        <w:rPr>
          <w:rFonts w:cs="Calibri"/>
          <w:sz w:val="20"/>
          <w:szCs w:val="20"/>
        </w:rPr>
      </w:pPr>
    </w:p>
    <w:p w:rsidR="00B244D6" w:rsidRPr="00A04355" w:rsidRDefault="00B244D6" w:rsidP="007E140E">
      <w:pPr>
        <w:pStyle w:val="Heading1"/>
        <w:numPr>
          <w:ilvl w:val="0"/>
          <w:numId w:val="3"/>
        </w:numPr>
        <w:ind w:left="709" w:hanging="619"/>
      </w:pPr>
      <w:bookmarkStart w:id="7" w:name="_Toc508723494"/>
      <w:r w:rsidRPr="001169D8">
        <w:t>Tier 4 Student Obligations</w:t>
      </w:r>
      <w:bookmarkEnd w:id="7"/>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As a Tier 4 (General) student, it is important that you are aware that </w:t>
      </w:r>
      <w:r w:rsidRPr="004C3670">
        <w:rPr>
          <w:rFonts w:cs="Calibri"/>
          <w:b/>
          <w:bCs/>
          <w:sz w:val="20"/>
          <w:szCs w:val="20"/>
          <w:u w:val="single"/>
        </w:rPr>
        <w:t>you</w:t>
      </w:r>
      <w:r w:rsidRPr="004C3670">
        <w:rPr>
          <w:rFonts w:cs="Calibri"/>
          <w:b/>
          <w:bCs/>
          <w:sz w:val="20"/>
          <w:szCs w:val="20"/>
        </w:rPr>
        <w:t xml:space="preserve"> </w:t>
      </w:r>
      <w:r w:rsidRPr="004C3670">
        <w:rPr>
          <w:rFonts w:cs="Calibri"/>
          <w:sz w:val="20"/>
          <w:szCs w:val="20"/>
        </w:rPr>
        <w:t xml:space="preserve">have certain responsibilities regarding your attendance at the University of Birmingham and for some other activities that you can do in the UK, such as working. </w:t>
      </w:r>
    </w:p>
    <w:p w:rsidR="001429FB" w:rsidRPr="00A04355" w:rsidRDefault="001429FB" w:rsidP="007E140E">
      <w:pPr>
        <w:autoSpaceDE w:val="0"/>
        <w:autoSpaceDN w:val="0"/>
        <w:adjustRightInd w:val="0"/>
        <w:spacing w:after="0" w:line="240" w:lineRule="auto"/>
        <w:ind w:left="709" w:hanging="619"/>
        <w:contextualSpacing/>
        <w:jc w:val="both"/>
        <w:rPr>
          <w:rFonts w:cs="Calibri"/>
          <w:sz w:val="20"/>
          <w:szCs w:val="20"/>
        </w:rPr>
      </w:pPr>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Failure to abide by these rules may put your immigration status at risk and your visa may be curtailed</w:t>
      </w:r>
      <w:r w:rsidR="00023574" w:rsidRPr="004C3670">
        <w:rPr>
          <w:rFonts w:cs="Calibri"/>
          <w:sz w:val="20"/>
          <w:szCs w:val="20"/>
        </w:rPr>
        <w:t>.</w:t>
      </w:r>
    </w:p>
    <w:p w:rsidR="001429FB" w:rsidRPr="00A04355" w:rsidRDefault="001429FB" w:rsidP="007E140E">
      <w:pPr>
        <w:autoSpaceDE w:val="0"/>
        <w:autoSpaceDN w:val="0"/>
        <w:adjustRightInd w:val="0"/>
        <w:spacing w:after="0" w:line="240" w:lineRule="auto"/>
        <w:ind w:left="709" w:hanging="619"/>
        <w:contextualSpacing/>
        <w:jc w:val="both"/>
        <w:rPr>
          <w:rFonts w:cs="Calibri"/>
          <w:sz w:val="20"/>
          <w:szCs w:val="20"/>
        </w:rPr>
      </w:pPr>
    </w:p>
    <w:p w:rsidR="00B244D6" w:rsidRPr="001169D8" w:rsidRDefault="005642B7" w:rsidP="007E140E">
      <w:pPr>
        <w:pStyle w:val="Heading2"/>
        <w:ind w:left="709" w:hanging="619"/>
      </w:pPr>
      <w:bookmarkStart w:id="8" w:name="_Toc485046830"/>
      <w:bookmarkStart w:id="9" w:name="_Toc485046954"/>
      <w:bookmarkStart w:id="10" w:name="_Toc485047430"/>
      <w:bookmarkStart w:id="11" w:name="_Toc485134698"/>
      <w:bookmarkStart w:id="12" w:name="_Toc508723495"/>
      <w:bookmarkEnd w:id="8"/>
      <w:bookmarkEnd w:id="9"/>
      <w:bookmarkEnd w:id="10"/>
      <w:bookmarkEnd w:id="11"/>
      <w:r>
        <w:rPr>
          <w:rStyle w:val="Heading2Char"/>
          <w:b/>
          <w:bCs/>
        </w:rPr>
        <w:t>Basic Princip</w:t>
      </w:r>
      <w:r w:rsidR="00B244D6" w:rsidRPr="004C3670">
        <w:rPr>
          <w:rStyle w:val="Heading2Char"/>
          <w:b/>
          <w:bCs/>
        </w:rPr>
        <w:t>l</w:t>
      </w:r>
      <w:r>
        <w:rPr>
          <w:rStyle w:val="Heading2Char"/>
          <w:b/>
          <w:bCs/>
        </w:rPr>
        <w:t>e</w:t>
      </w:r>
      <w:r w:rsidR="00B244D6" w:rsidRPr="004C3670">
        <w:rPr>
          <w:rStyle w:val="Heading2Char"/>
          <w:b/>
          <w:bCs/>
        </w:rPr>
        <w:t>s</w:t>
      </w:r>
      <w:bookmarkEnd w:id="12"/>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As a student who holds a Tier 4 (General) student </w:t>
      </w:r>
      <w:r w:rsidR="00023574" w:rsidRPr="004C3670">
        <w:rPr>
          <w:rFonts w:cs="Calibri"/>
          <w:sz w:val="20"/>
          <w:szCs w:val="20"/>
        </w:rPr>
        <w:t xml:space="preserve">visa </w:t>
      </w:r>
      <w:r w:rsidRPr="004C3670">
        <w:rPr>
          <w:rFonts w:cs="Calibri"/>
          <w:sz w:val="20"/>
          <w:szCs w:val="20"/>
        </w:rPr>
        <w:t xml:space="preserve">obtained using the CAS assigned to you by the University of Birmingham, you are required to: </w:t>
      </w:r>
    </w:p>
    <w:p w:rsidR="001429FB" w:rsidRPr="00A04355" w:rsidRDefault="001429FB" w:rsidP="007E140E">
      <w:pPr>
        <w:autoSpaceDE w:val="0"/>
        <w:autoSpaceDN w:val="0"/>
        <w:adjustRightInd w:val="0"/>
        <w:spacing w:after="0" w:line="240" w:lineRule="auto"/>
        <w:ind w:left="709" w:hanging="619"/>
        <w:contextualSpacing/>
        <w:jc w:val="both"/>
        <w:rPr>
          <w:rFonts w:cs="Calibri"/>
          <w:sz w:val="20"/>
          <w:szCs w:val="20"/>
        </w:rPr>
      </w:pPr>
    </w:p>
    <w:p w:rsidR="00250894" w:rsidRPr="007E140E" w:rsidRDefault="00B244D6" w:rsidP="004F6EBA">
      <w:pPr>
        <w:pStyle w:val="ListParagraph"/>
        <w:numPr>
          <w:ilvl w:val="0"/>
          <w:numId w:val="24"/>
        </w:numPr>
        <w:autoSpaceDE w:val="0"/>
        <w:autoSpaceDN w:val="0"/>
        <w:adjustRightInd w:val="0"/>
        <w:spacing w:after="0" w:line="240" w:lineRule="auto"/>
        <w:jc w:val="both"/>
        <w:rPr>
          <w:rFonts w:cs="Calibri"/>
          <w:sz w:val="20"/>
          <w:szCs w:val="20"/>
        </w:rPr>
      </w:pPr>
      <w:r w:rsidRPr="007E140E">
        <w:rPr>
          <w:rFonts w:cs="Calibri"/>
          <w:sz w:val="20"/>
          <w:szCs w:val="20"/>
        </w:rPr>
        <w:t>Provide evidence to the University, on arrival and throughout your studies, that you hold a visa that permits you to undertake academic engagement. If you do not hold an appropriate visa that permits you to carry out your activity, the University of Birmingham will unfortunately be unable to permit you to start or continue your academic engagement and will ask you to leave and return with appropriate immigration permissions</w:t>
      </w:r>
      <w:r w:rsidR="002E03BB">
        <w:rPr>
          <w:rFonts w:cs="Calibri"/>
          <w:sz w:val="20"/>
          <w:szCs w:val="20"/>
        </w:rPr>
        <w:t>;</w:t>
      </w:r>
      <w:r w:rsidRPr="007E140E">
        <w:rPr>
          <w:rFonts w:cs="Calibri"/>
          <w:sz w:val="20"/>
          <w:szCs w:val="20"/>
        </w:rPr>
        <w:t xml:space="preserve"> </w:t>
      </w:r>
    </w:p>
    <w:p w:rsidR="00250894" w:rsidRPr="007E140E" w:rsidRDefault="002E03BB" w:rsidP="004F6EBA">
      <w:pPr>
        <w:pStyle w:val="ListParagraph"/>
        <w:numPr>
          <w:ilvl w:val="0"/>
          <w:numId w:val="24"/>
        </w:numPr>
        <w:autoSpaceDE w:val="0"/>
        <w:autoSpaceDN w:val="0"/>
        <w:adjustRightInd w:val="0"/>
        <w:spacing w:after="0" w:line="240" w:lineRule="auto"/>
        <w:jc w:val="both"/>
        <w:rPr>
          <w:rFonts w:cs="Calibri"/>
          <w:sz w:val="20"/>
          <w:szCs w:val="20"/>
        </w:rPr>
      </w:pPr>
      <w:r>
        <w:rPr>
          <w:rFonts w:cs="Calibri"/>
          <w:sz w:val="20"/>
          <w:szCs w:val="20"/>
        </w:rPr>
        <w:t>E</w:t>
      </w:r>
      <w:r w:rsidR="00B244D6" w:rsidRPr="007E140E">
        <w:rPr>
          <w:rFonts w:cs="Calibri"/>
          <w:sz w:val="20"/>
          <w:szCs w:val="20"/>
        </w:rPr>
        <w:t>ngag</w:t>
      </w:r>
      <w:r>
        <w:rPr>
          <w:rFonts w:cs="Calibri"/>
          <w:sz w:val="20"/>
          <w:szCs w:val="20"/>
        </w:rPr>
        <w:t>e</w:t>
      </w:r>
      <w:r w:rsidR="00B244D6" w:rsidRPr="007E140E">
        <w:rPr>
          <w:rFonts w:cs="Calibri"/>
          <w:sz w:val="20"/>
          <w:szCs w:val="20"/>
        </w:rPr>
        <w:t xml:space="preserve"> fully with </w:t>
      </w:r>
      <w:r>
        <w:rPr>
          <w:rFonts w:cs="Calibri"/>
          <w:sz w:val="20"/>
          <w:szCs w:val="20"/>
        </w:rPr>
        <w:t xml:space="preserve">your </w:t>
      </w:r>
      <w:r w:rsidR="00B244D6" w:rsidRPr="007E140E">
        <w:rPr>
          <w:rFonts w:cs="Calibri"/>
          <w:sz w:val="20"/>
          <w:szCs w:val="20"/>
        </w:rPr>
        <w:t>studies</w:t>
      </w:r>
      <w:r>
        <w:rPr>
          <w:rFonts w:cs="Calibri"/>
          <w:sz w:val="20"/>
          <w:szCs w:val="20"/>
        </w:rPr>
        <w:t xml:space="preserve"> as applicable to your programme of study</w:t>
      </w:r>
      <w:r w:rsidR="00E315AD">
        <w:rPr>
          <w:rFonts w:cs="Calibri"/>
          <w:sz w:val="20"/>
          <w:szCs w:val="20"/>
        </w:rPr>
        <w:t>;</w:t>
      </w:r>
      <w:r w:rsidR="00B244D6" w:rsidRPr="007E140E">
        <w:rPr>
          <w:rFonts w:cs="Calibri"/>
          <w:sz w:val="20"/>
          <w:szCs w:val="20"/>
        </w:rPr>
        <w:t xml:space="preserve"> </w:t>
      </w:r>
    </w:p>
    <w:p w:rsidR="00E12A7C" w:rsidRPr="00BE41FC" w:rsidRDefault="00E12A7C" w:rsidP="00E12A7C">
      <w:pPr>
        <w:pStyle w:val="ListParagraph"/>
        <w:numPr>
          <w:ilvl w:val="0"/>
          <w:numId w:val="24"/>
        </w:numPr>
        <w:autoSpaceDE w:val="0"/>
        <w:autoSpaceDN w:val="0"/>
        <w:adjustRightInd w:val="0"/>
        <w:spacing w:after="0" w:line="240" w:lineRule="auto"/>
        <w:jc w:val="both"/>
        <w:rPr>
          <w:rFonts w:cs="Calibri"/>
          <w:sz w:val="20"/>
          <w:szCs w:val="20"/>
        </w:rPr>
      </w:pPr>
      <w:r w:rsidRPr="001B05E3">
        <w:rPr>
          <w:rFonts w:cs="Calibri"/>
          <w:sz w:val="20"/>
          <w:szCs w:val="20"/>
        </w:rPr>
        <w:t xml:space="preserve">Ensure that your studies will not be interrupted due to </w:t>
      </w:r>
      <w:r w:rsidR="002E03BB">
        <w:rPr>
          <w:rFonts w:cs="Calibri"/>
          <w:sz w:val="20"/>
          <w:szCs w:val="20"/>
        </w:rPr>
        <w:t>any</w:t>
      </w:r>
      <w:r w:rsidR="002E03BB" w:rsidRPr="001B05E3">
        <w:rPr>
          <w:rFonts w:cs="Calibri"/>
          <w:sz w:val="20"/>
          <w:szCs w:val="20"/>
        </w:rPr>
        <w:t xml:space="preserve"> </w:t>
      </w:r>
      <w:r w:rsidRPr="001B05E3">
        <w:rPr>
          <w:rFonts w:cs="Calibri"/>
          <w:sz w:val="20"/>
          <w:szCs w:val="20"/>
        </w:rPr>
        <w:t xml:space="preserve">employment, health issues or because of family or child-care issues. If you are not able to meet the conditions of your Tier 4 visa as a full time student, you are expected to advise your School </w:t>
      </w:r>
      <w:r w:rsidRPr="00BE41FC">
        <w:rPr>
          <w:rFonts w:cs="Calibri"/>
          <w:sz w:val="20"/>
          <w:szCs w:val="20"/>
        </w:rPr>
        <w:t>and/or the ISAS immediately</w:t>
      </w:r>
      <w:r w:rsidR="002E03BB">
        <w:rPr>
          <w:rFonts w:cs="Calibri"/>
          <w:sz w:val="20"/>
          <w:szCs w:val="20"/>
        </w:rPr>
        <w:t>;</w:t>
      </w:r>
      <w:r w:rsidRPr="00BE41FC">
        <w:rPr>
          <w:rFonts w:cs="Calibri"/>
          <w:sz w:val="20"/>
          <w:szCs w:val="20"/>
        </w:rPr>
        <w:t xml:space="preserve"> </w:t>
      </w:r>
    </w:p>
    <w:p w:rsidR="00E12A7C" w:rsidRPr="00BE41FC" w:rsidRDefault="00E12A7C" w:rsidP="00E12A7C">
      <w:pPr>
        <w:pStyle w:val="ListParagraph"/>
        <w:numPr>
          <w:ilvl w:val="0"/>
          <w:numId w:val="24"/>
        </w:numPr>
        <w:autoSpaceDE w:val="0"/>
        <w:autoSpaceDN w:val="0"/>
        <w:adjustRightInd w:val="0"/>
        <w:spacing w:after="0" w:line="240" w:lineRule="auto"/>
        <w:jc w:val="both"/>
        <w:rPr>
          <w:rFonts w:cs="Calibri"/>
          <w:sz w:val="20"/>
          <w:szCs w:val="20"/>
        </w:rPr>
      </w:pPr>
      <w:r w:rsidRPr="00BE41FC">
        <w:rPr>
          <w:rFonts w:cs="Calibri"/>
          <w:sz w:val="20"/>
          <w:szCs w:val="20"/>
        </w:rPr>
        <w:t>Reside in the UK in accordance with the Immigration Rules and Tier 4 guidance</w:t>
      </w:r>
      <w:r w:rsidR="005C34C1">
        <w:rPr>
          <w:rFonts w:cs="Calibri"/>
          <w:sz w:val="20"/>
          <w:szCs w:val="20"/>
        </w:rPr>
        <w:t>.</w:t>
      </w:r>
      <w:r w:rsidRPr="00BE41FC">
        <w:rPr>
          <w:rFonts w:cs="Calibri"/>
          <w:sz w:val="20"/>
          <w:szCs w:val="20"/>
        </w:rPr>
        <w:t xml:space="preserve"> </w:t>
      </w:r>
    </w:p>
    <w:p w:rsidR="00E12A7C" w:rsidRPr="00BE41FC" w:rsidRDefault="00E12A7C" w:rsidP="00E12A7C">
      <w:pPr>
        <w:pStyle w:val="ListParagraph"/>
        <w:numPr>
          <w:ilvl w:val="0"/>
          <w:numId w:val="24"/>
        </w:numPr>
        <w:autoSpaceDE w:val="0"/>
        <w:autoSpaceDN w:val="0"/>
        <w:adjustRightInd w:val="0"/>
        <w:spacing w:after="0" w:line="240" w:lineRule="auto"/>
        <w:jc w:val="both"/>
        <w:rPr>
          <w:rFonts w:cs="Calibri"/>
          <w:sz w:val="20"/>
          <w:szCs w:val="20"/>
        </w:rPr>
      </w:pPr>
      <w:r w:rsidRPr="00BE41FC">
        <w:rPr>
          <w:rFonts w:cs="Calibri"/>
          <w:sz w:val="20"/>
          <w:szCs w:val="20"/>
        </w:rPr>
        <w:t>Cooperate with the University as it undertakes compliance duties for its Tier 4 licence</w:t>
      </w:r>
      <w:r w:rsidR="005C34C1">
        <w:rPr>
          <w:rFonts w:cs="Calibri"/>
          <w:sz w:val="20"/>
          <w:szCs w:val="20"/>
        </w:rPr>
        <w:t>.</w:t>
      </w:r>
      <w:r w:rsidRPr="00BE41FC">
        <w:rPr>
          <w:rFonts w:cs="Calibri"/>
          <w:sz w:val="20"/>
          <w:szCs w:val="20"/>
        </w:rPr>
        <w:t xml:space="preserve"> </w:t>
      </w:r>
    </w:p>
    <w:p w:rsidR="008A07E3" w:rsidRPr="00BE41FC" w:rsidRDefault="008A07E3" w:rsidP="00E12A7C">
      <w:pPr>
        <w:autoSpaceDE w:val="0"/>
        <w:autoSpaceDN w:val="0"/>
        <w:adjustRightInd w:val="0"/>
        <w:spacing w:after="0" w:line="240" w:lineRule="auto"/>
        <w:ind w:left="709" w:hanging="619"/>
        <w:contextualSpacing/>
        <w:jc w:val="both"/>
        <w:rPr>
          <w:rFonts w:cs="Calibri"/>
          <w:sz w:val="20"/>
          <w:szCs w:val="20"/>
        </w:rPr>
      </w:pPr>
    </w:p>
    <w:p w:rsidR="008A07E3" w:rsidRDefault="00E12A7C" w:rsidP="004E3304">
      <w:pPr>
        <w:spacing w:after="0" w:line="240" w:lineRule="auto"/>
        <w:ind w:left="709"/>
        <w:jc w:val="center"/>
        <w:rPr>
          <w:b/>
          <w:sz w:val="20"/>
          <w:szCs w:val="20"/>
        </w:rPr>
      </w:pPr>
      <w:r w:rsidRPr="008A07E3">
        <w:rPr>
          <w:b/>
          <w:sz w:val="20"/>
          <w:szCs w:val="20"/>
        </w:rPr>
        <w:t xml:space="preserve">You must monitor your </w:t>
      </w:r>
      <w:r w:rsidRPr="008A07E3">
        <w:rPr>
          <w:b/>
          <w:sz w:val="20"/>
          <w:szCs w:val="20"/>
          <w:u w:val="single"/>
        </w:rPr>
        <w:t>University</w:t>
      </w:r>
      <w:r w:rsidRPr="008A07E3">
        <w:rPr>
          <w:b/>
          <w:sz w:val="20"/>
          <w:szCs w:val="20"/>
        </w:rPr>
        <w:t xml:space="preserve"> email account – emails from the </w:t>
      </w:r>
      <w:r w:rsidR="005C34C1" w:rsidRPr="008A07E3">
        <w:rPr>
          <w:b/>
          <w:sz w:val="20"/>
          <w:szCs w:val="20"/>
        </w:rPr>
        <w:t>U</w:t>
      </w:r>
      <w:r w:rsidRPr="008A07E3">
        <w:rPr>
          <w:b/>
          <w:sz w:val="20"/>
          <w:szCs w:val="20"/>
        </w:rPr>
        <w:t>niversity will only go to this account.</w:t>
      </w:r>
    </w:p>
    <w:p w:rsidR="008A07E3" w:rsidRDefault="008A07E3" w:rsidP="004E3304">
      <w:pPr>
        <w:spacing w:after="0" w:line="240" w:lineRule="auto"/>
        <w:ind w:left="709"/>
        <w:jc w:val="center"/>
        <w:rPr>
          <w:b/>
          <w:sz w:val="20"/>
          <w:szCs w:val="20"/>
        </w:rPr>
      </w:pPr>
    </w:p>
    <w:p w:rsidR="001429FB" w:rsidRPr="00A04355" w:rsidRDefault="001429FB" w:rsidP="004E3304">
      <w:pPr>
        <w:spacing w:after="0" w:line="240" w:lineRule="auto"/>
        <w:ind w:left="709" w:hanging="619"/>
        <w:contextualSpacing/>
        <w:jc w:val="center"/>
        <w:rPr>
          <w:sz w:val="20"/>
          <w:szCs w:val="20"/>
        </w:rPr>
      </w:pPr>
    </w:p>
    <w:p w:rsidR="00B21B5F" w:rsidRPr="00B21B5F" w:rsidRDefault="00B21B5F" w:rsidP="00B21B5F">
      <w:pPr>
        <w:spacing w:after="0" w:line="240" w:lineRule="auto"/>
        <w:ind w:left="709" w:hanging="619"/>
        <w:jc w:val="center"/>
        <w:rPr>
          <w:rFonts w:cs="Calibri"/>
          <w:sz w:val="20"/>
          <w:szCs w:val="20"/>
        </w:rPr>
      </w:pPr>
      <w:r w:rsidRPr="00B21B5F">
        <w:rPr>
          <w:b/>
          <w:sz w:val="24"/>
          <w:szCs w:val="24"/>
          <w:bdr w:val="single" w:sz="4" w:space="0" w:color="auto"/>
        </w:rPr>
        <w:t>You are required to read this guidance and save a</w:t>
      </w:r>
      <w:r>
        <w:rPr>
          <w:b/>
          <w:sz w:val="24"/>
          <w:szCs w:val="24"/>
          <w:bdr w:val="single" w:sz="4" w:space="0" w:color="auto"/>
        </w:rPr>
        <w:t xml:space="preserve"> copy of it for future reference.  </w:t>
      </w:r>
    </w:p>
    <w:p w:rsidR="00B244D6" w:rsidRPr="004C3670" w:rsidRDefault="00B244D6" w:rsidP="007E140E">
      <w:pPr>
        <w:spacing w:after="0" w:line="240" w:lineRule="auto"/>
        <w:ind w:left="709" w:hanging="619"/>
        <w:jc w:val="both"/>
        <w:rPr>
          <w:sz w:val="20"/>
          <w:szCs w:val="20"/>
        </w:rPr>
      </w:pPr>
      <w:r w:rsidRPr="004C3670">
        <w:rPr>
          <w:sz w:val="20"/>
          <w:szCs w:val="20"/>
        </w:rPr>
        <w:br w:type="page"/>
      </w:r>
    </w:p>
    <w:p w:rsidR="00E73936" w:rsidRPr="00A97BAE" w:rsidRDefault="00E73936" w:rsidP="007E140E">
      <w:pPr>
        <w:pStyle w:val="Heading1"/>
        <w:numPr>
          <w:ilvl w:val="0"/>
          <w:numId w:val="3"/>
        </w:numPr>
        <w:ind w:left="709" w:hanging="619"/>
      </w:pPr>
      <w:bookmarkStart w:id="13" w:name="_Toc508723496"/>
      <w:r w:rsidRPr="00A97BAE">
        <w:lastRenderedPageBreak/>
        <w:t>Before you travel to the UK</w:t>
      </w:r>
      <w:bookmarkEnd w:id="13"/>
    </w:p>
    <w:p w:rsidR="006003C1" w:rsidRPr="007E140E" w:rsidRDefault="00B16CF4" w:rsidP="007E140E">
      <w:pPr>
        <w:autoSpaceDE w:val="0"/>
        <w:autoSpaceDN w:val="0"/>
        <w:adjustRightInd w:val="0"/>
        <w:spacing w:after="0" w:line="240" w:lineRule="auto"/>
        <w:ind w:left="709"/>
        <w:jc w:val="both"/>
        <w:rPr>
          <w:rFonts w:cs="Calibri"/>
          <w:color w:val="000000"/>
          <w:sz w:val="20"/>
          <w:szCs w:val="20"/>
        </w:rPr>
      </w:pPr>
      <w:r w:rsidRPr="007E140E">
        <w:rPr>
          <w:rFonts w:cs="Calibri"/>
          <w:color w:val="000000"/>
          <w:sz w:val="20"/>
          <w:szCs w:val="20"/>
        </w:rPr>
        <w:t>There are a number of important things you must consider when applying for your visa to come to the UK.</w:t>
      </w:r>
    </w:p>
    <w:p w:rsidR="00B16CF4" w:rsidRDefault="00B16CF4" w:rsidP="007E140E">
      <w:pPr>
        <w:autoSpaceDE w:val="0"/>
        <w:autoSpaceDN w:val="0"/>
        <w:adjustRightInd w:val="0"/>
        <w:spacing w:after="0" w:line="240" w:lineRule="auto"/>
        <w:ind w:left="709" w:hanging="619"/>
        <w:contextualSpacing/>
        <w:jc w:val="both"/>
        <w:rPr>
          <w:rFonts w:cs="Calibri"/>
          <w:color w:val="000000"/>
          <w:sz w:val="24"/>
          <w:szCs w:val="24"/>
        </w:rPr>
      </w:pPr>
    </w:p>
    <w:p w:rsidR="00B16CF4" w:rsidRPr="00B16CF4" w:rsidRDefault="00B16CF4" w:rsidP="007E140E">
      <w:pPr>
        <w:pStyle w:val="Heading2"/>
        <w:ind w:left="709" w:hanging="619"/>
      </w:pPr>
      <w:bookmarkStart w:id="14" w:name="_Toc485046834"/>
      <w:bookmarkStart w:id="15" w:name="_Toc485046958"/>
      <w:bookmarkStart w:id="16" w:name="_Toc485047434"/>
      <w:bookmarkStart w:id="17" w:name="_Toc485134702"/>
      <w:bookmarkStart w:id="18" w:name="_Toc508723497"/>
      <w:bookmarkEnd w:id="14"/>
      <w:bookmarkEnd w:id="15"/>
      <w:bookmarkEnd w:id="16"/>
      <w:bookmarkEnd w:id="17"/>
      <w:r w:rsidRPr="00B16CF4">
        <w:t>Academic Technology Approval Scheme (ATAS)</w:t>
      </w:r>
      <w:bookmarkEnd w:id="18"/>
      <w:r w:rsidRPr="00B16CF4">
        <w:t xml:space="preserve"> </w:t>
      </w:r>
    </w:p>
    <w:p w:rsidR="00B16CF4" w:rsidRPr="004C3670" w:rsidRDefault="00B16CF4"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are undertaking a </w:t>
      </w:r>
      <w:r w:rsidR="002E03BB">
        <w:rPr>
          <w:rFonts w:cs="Calibri"/>
          <w:color w:val="000000"/>
          <w:sz w:val="20"/>
          <w:szCs w:val="20"/>
        </w:rPr>
        <w:t>P</w:t>
      </w:r>
      <w:r w:rsidR="005642B7">
        <w:rPr>
          <w:rFonts w:cs="Calibri"/>
          <w:color w:val="000000"/>
          <w:sz w:val="20"/>
          <w:szCs w:val="20"/>
        </w:rPr>
        <w:t>ostgraduate</w:t>
      </w:r>
      <w:r w:rsidR="00C52722">
        <w:rPr>
          <w:rFonts w:cs="Calibri"/>
          <w:color w:val="000000"/>
          <w:sz w:val="20"/>
          <w:szCs w:val="20"/>
        </w:rPr>
        <w:t xml:space="preserve"> </w:t>
      </w:r>
      <w:r w:rsidR="002E03BB">
        <w:rPr>
          <w:rFonts w:cs="Calibri"/>
          <w:color w:val="000000"/>
          <w:sz w:val="20"/>
          <w:szCs w:val="20"/>
        </w:rPr>
        <w:t>R</w:t>
      </w:r>
      <w:r w:rsidR="00C52722">
        <w:rPr>
          <w:rFonts w:cs="Calibri"/>
          <w:color w:val="000000"/>
          <w:sz w:val="20"/>
          <w:szCs w:val="20"/>
        </w:rPr>
        <w:t xml:space="preserve">esearch degree, </w:t>
      </w:r>
      <w:r w:rsidR="002E03BB">
        <w:rPr>
          <w:rFonts w:cs="Calibri"/>
          <w:color w:val="000000"/>
          <w:sz w:val="20"/>
          <w:szCs w:val="20"/>
        </w:rPr>
        <w:t>M</w:t>
      </w:r>
      <w:r w:rsidRPr="004C3670">
        <w:rPr>
          <w:rFonts w:cs="Calibri"/>
          <w:color w:val="000000"/>
          <w:sz w:val="20"/>
          <w:szCs w:val="20"/>
        </w:rPr>
        <w:t xml:space="preserve">asters </w:t>
      </w:r>
      <w:r w:rsidR="00E315AD" w:rsidRPr="004C3670">
        <w:rPr>
          <w:rFonts w:cs="Calibri"/>
          <w:color w:val="000000"/>
          <w:sz w:val="20"/>
          <w:szCs w:val="20"/>
        </w:rPr>
        <w:t>Course</w:t>
      </w:r>
      <w:r w:rsidRPr="004C3670">
        <w:rPr>
          <w:rFonts w:cs="Calibri"/>
          <w:color w:val="000000"/>
          <w:sz w:val="20"/>
          <w:szCs w:val="20"/>
        </w:rPr>
        <w:t xml:space="preserve"> or </w:t>
      </w:r>
      <w:r w:rsidR="002E03BB">
        <w:rPr>
          <w:rFonts w:cs="Calibri"/>
          <w:color w:val="000000"/>
          <w:sz w:val="20"/>
          <w:szCs w:val="20"/>
        </w:rPr>
        <w:t>U</w:t>
      </w:r>
      <w:r w:rsidRPr="004C3670">
        <w:rPr>
          <w:rFonts w:cs="Calibri"/>
          <w:color w:val="000000"/>
          <w:sz w:val="20"/>
          <w:szCs w:val="20"/>
        </w:rPr>
        <w:t>ndergraduate</w:t>
      </w:r>
      <w:r w:rsidR="00C52722">
        <w:rPr>
          <w:rFonts w:cs="Calibri"/>
          <w:color w:val="000000"/>
          <w:sz w:val="20"/>
          <w:szCs w:val="20"/>
        </w:rPr>
        <w:t xml:space="preserve"> </w:t>
      </w:r>
      <w:r w:rsidR="002E03BB">
        <w:rPr>
          <w:rFonts w:cs="Calibri"/>
          <w:color w:val="000000"/>
          <w:sz w:val="20"/>
          <w:szCs w:val="20"/>
        </w:rPr>
        <w:t>Master’s</w:t>
      </w:r>
      <w:r w:rsidRPr="004C3670">
        <w:rPr>
          <w:rFonts w:cs="Calibri"/>
          <w:color w:val="000000"/>
          <w:sz w:val="20"/>
          <w:szCs w:val="20"/>
        </w:rPr>
        <w:t xml:space="preserve"> degree in certain science and technology subjects in the UK you must obtain ATAS approval </w:t>
      </w:r>
      <w:r w:rsidRPr="005C1165">
        <w:rPr>
          <w:rFonts w:cs="Calibri"/>
          <w:color w:val="000000"/>
          <w:sz w:val="20"/>
          <w:szCs w:val="20"/>
          <w:u w:val="single"/>
        </w:rPr>
        <w:t>before</w:t>
      </w:r>
      <w:r w:rsidRPr="004C3670">
        <w:rPr>
          <w:rFonts w:cs="Calibri"/>
          <w:color w:val="000000"/>
          <w:sz w:val="20"/>
          <w:szCs w:val="20"/>
        </w:rPr>
        <w:t xml:space="preserve"> you will be assigned a CAS. The University will not assign a CAS until it has been provided with a copy of your </w:t>
      </w:r>
      <w:r w:rsidR="002E03BB">
        <w:rPr>
          <w:rFonts w:cs="Calibri"/>
          <w:color w:val="000000"/>
          <w:sz w:val="20"/>
          <w:szCs w:val="20"/>
        </w:rPr>
        <w:t xml:space="preserve">current </w:t>
      </w:r>
      <w:r w:rsidRPr="004C3670">
        <w:rPr>
          <w:rFonts w:cs="Calibri"/>
          <w:color w:val="000000"/>
          <w:sz w:val="20"/>
          <w:szCs w:val="20"/>
        </w:rPr>
        <w:t>ATAS clearance. Admissions will inform you if you need ATAS clearance.</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16CF4"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ATAS is managed by the </w:t>
      </w:r>
      <w:hyperlink r:id="rId12" w:history="1">
        <w:r w:rsidRPr="00F11E5E">
          <w:rPr>
            <w:rStyle w:val="Hyperlink"/>
            <w:rFonts w:cs="Calibri"/>
            <w:color w:val="auto"/>
            <w:sz w:val="20"/>
            <w:szCs w:val="20"/>
          </w:rPr>
          <w:t>Foreign and Commonwealth Office (FCO)</w:t>
        </w:r>
      </w:hyperlink>
      <w:r w:rsidRPr="00F11E5E">
        <w:rPr>
          <w:rFonts w:cs="Calibri"/>
          <w:sz w:val="20"/>
          <w:szCs w:val="20"/>
        </w:rPr>
        <w:t xml:space="preserve"> to he</w:t>
      </w:r>
      <w:r w:rsidRPr="004C3670">
        <w:rPr>
          <w:rFonts w:cs="Calibri"/>
          <w:color w:val="000000"/>
          <w:sz w:val="20"/>
          <w:szCs w:val="20"/>
        </w:rPr>
        <w:t>lp stop the spread of knowledge and skills that could be used in the proliferation of Weapons of Mass Destruction (WMD) and their means of delivery. An application for ATAS usually takes 20 working days to be processed. You should note that during busy periods this can take much longer. You are therefore encouraged to apply for ATAS as early as you can</w:t>
      </w:r>
      <w:r w:rsidR="002E03BB">
        <w:rPr>
          <w:rFonts w:cs="Calibri"/>
          <w:color w:val="000000"/>
          <w:sz w:val="20"/>
          <w:szCs w:val="20"/>
        </w:rPr>
        <w:t xml:space="preserve"> and in enough time to then apply for your Tier 4 (General) student visa</w:t>
      </w:r>
      <w:r w:rsidRPr="004C3670">
        <w:rPr>
          <w:rFonts w:cs="Calibri"/>
          <w:color w:val="000000"/>
          <w:sz w:val="20"/>
          <w:szCs w:val="20"/>
        </w:rPr>
        <w:t xml:space="preserve">. </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747DA1" w:rsidRDefault="00B16CF4" w:rsidP="007E140E">
      <w:pPr>
        <w:pStyle w:val="Heading2"/>
        <w:ind w:left="709" w:hanging="619"/>
      </w:pPr>
      <w:bookmarkStart w:id="19" w:name="_Toc508723498"/>
      <w:r w:rsidRPr="004C3670">
        <w:rPr>
          <w:rStyle w:val="Heading2Char"/>
          <w:b/>
          <w:bCs/>
        </w:rPr>
        <w:t>Time Limits – how long can I study in the UK?</w:t>
      </w:r>
      <w:bookmarkEnd w:id="19"/>
      <w:r w:rsidRPr="004C3670">
        <w:rPr>
          <w:rStyle w:val="Heading2Char"/>
          <w:b/>
          <w:bCs/>
        </w:rPr>
        <w:t xml:space="preserve"> </w:t>
      </w:r>
    </w:p>
    <w:p w:rsidR="00F11E5E" w:rsidRPr="004C3670" w:rsidRDefault="00B16CF4" w:rsidP="00F11E5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You are only permitted to study for a certain period of time in the UK. Any delays you may experience in your studies can affect your future studies in the UK and in particular extending your Tier 4 (</w:t>
      </w:r>
      <w:r w:rsidR="005C34C1">
        <w:rPr>
          <w:rFonts w:cs="Calibri"/>
          <w:color w:val="000000"/>
          <w:sz w:val="20"/>
          <w:szCs w:val="20"/>
        </w:rPr>
        <w:t>G</w:t>
      </w:r>
      <w:r w:rsidRPr="004C3670">
        <w:rPr>
          <w:rFonts w:cs="Calibri"/>
          <w:color w:val="000000"/>
          <w:sz w:val="20"/>
          <w:szCs w:val="20"/>
        </w:rPr>
        <w:t xml:space="preserve">eneral) student visa. If your course is below degree level, the limit is </w:t>
      </w:r>
      <w:r w:rsidR="005C34C1">
        <w:rPr>
          <w:rFonts w:cs="Calibri"/>
          <w:color w:val="000000"/>
          <w:sz w:val="20"/>
          <w:szCs w:val="20"/>
        </w:rPr>
        <w:t>2</w:t>
      </w:r>
      <w:r w:rsidRPr="004C3670">
        <w:rPr>
          <w:rFonts w:cs="Calibri"/>
          <w:color w:val="000000"/>
          <w:sz w:val="20"/>
          <w:szCs w:val="20"/>
        </w:rPr>
        <w:t xml:space="preserve"> years. </w:t>
      </w:r>
      <w:r w:rsidR="00F11E5E" w:rsidRPr="004C3670">
        <w:rPr>
          <w:rFonts w:cs="Calibri"/>
          <w:color w:val="000000"/>
          <w:sz w:val="20"/>
          <w:szCs w:val="20"/>
        </w:rPr>
        <w:t xml:space="preserve">For study at degree level the limit is 5 years and </w:t>
      </w:r>
      <w:r w:rsidR="00F11E5E">
        <w:rPr>
          <w:rFonts w:cs="Calibri"/>
          <w:color w:val="000000"/>
          <w:sz w:val="20"/>
          <w:szCs w:val="20"/>
        </w:rPr>
        <w:t xml:space="preserve">if studying </w:t>
      </w:r>
      <w:r w:rsidR="00F11E5E" w:rsidRPr="004C3670">
        <w:rPr>
          <w:rFonts w:cs="Calibri"/>
          <w:color w:val="000000"/>
          <w:sz w:val="20"/>
          <w:szCs w:val="20"/>
        </w:rPr>
        <w:t xml:space="preserve">for a second </w:t>
      </w:r>
      <w:r w:rsidR="00F11E5E">
        <w:rPr>
          <w:rFonts w:cs="Calibri"/>
          <w:color w:val="000000"/>
          <w:sz w:val="20"/>
          <w:szCs w:val="20"/>
        </w:rPr>
        <w:t xml:space="preserve">research qualification </w:t>
      </w:r>
      <w:r w:rsidR="00F11E5E" w:rsidRPr="004C3670">
        <w:rPr>
          <w:rFonts w:cs="Calibri"/>
          <w:color w:val="000000"/>
          <w:sz w:val="20"/>
          <w:szCs w:val="20"/>
        </w:rPr>
        <w:t xml:space="preserve">the limit is 8 years. </w:t>
      </w:r>
      <w:r w:rsidR="00F11E5E">
        <w:rPr>
          <w:rFonts w:cs="Calibri"/>
          <w:color w:val="000000"/>
          <w:sz w:val="20"/>
          <w:szCs w:val="20"/>
        </w:rPr>
        <w:t>A research qualification refers to a</w:t>
      </w:r>
      <w:r w:rsidR="005C34C1">
        <w:rPr>
          <w:rFonts w:cs="Calibri"/>
          <w:color w:val="000000"/>
          <w:sz w:val="20"/>
          <w:szCs w:val="20"/>
        </w:rPr>
        <w:t>n</w:t>
      </w:r>
      <w:r w:rsidR="00F11E5E">
        <w:rPr>
          <w:rFonts w:cs="Calibri"/>
          <w:color w:val="000000"/>
          <w:sz w:val="20"/>
          <w:szCs w:val="20"/>
        </w:rPr>
        <w:t xml:space="preserve"> MRes, MPhil, PhD and any other doctorate qualification.</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16CF4" w:rsidP="007E140E">
      <w:pPr>
        <w:spacing w:after="0" w:line="240" w:lineRule="auto"/>
        <w:ind w:left="709"/>
        <w:jc w:val="both"/>
        <w:rPr>
          <w:rFonts w:cs="Calibri"/>
          <w:color w:val="000000"/>
          <w:sz w:val="20"/>
          <w:szCs w:val="20"/>
        </w:rPr>
      </w:pPr>
      <w:r w:rsidRPr="004C3670">
        <w:rPr>
          <w:rFonts w:cs="Calibri"/>
          <w:color w:val="000000"/>
          <w:sz w:val="20"/>
          <w:szCs w:val="20"/>
        </w:rPr>
        <w:t xml:space="preserve">Calculations by the Home Office </w:t>
      </w:r>
      <w:r w:rsidR="008A07E3">
        <w:rPr>
          <w:rFonts w:cs="Calibri"/>
          <w:color w:val="000000"/>
          <w:sz w:val="20"/>
          <w:szCs w:val="20"/>
        </w:rPr>
        <w:t xml:space="preserve">include all previous Tier 4 </w:t>
      </w:r>
      <w:r w:rsidR="002E03BB">
        <w:rPr>
          <w:rFonts w:cs="Calibri"/>
          <w:color w:val="000000"/>
          <w:sz w:val="20"/>
          <w:szCs w:val="20"/>
        </w:rPr>
        <w:t>v</w:t>
      </w:r>
      <w:r w:rsidR="008A07E3">
        <w:rPr>
          <w:rFonts w:cs="Calibri"/>
          <w:color w:val="000000"/>
          <w:sz w:val="20"/>
          <w:szCs w:val="20"/>
        </w:rPr>
        <w:t>isas</w:t>
      </w:r>
      <w:r w:rsidRPr="004C3670">
        <w:rPr>
          <w:rFonts w:cs="Calibri"/>
          <w:color w:val="000000"/>
          <w:sz w:val="20"/>
          <w:szCs w:val="20"/>
        </w:rPr>
        <w:t xml:space="preserve">. If </w:t>
      </w:r>
      <w:r w:rsidR="008A07E3">
        <w:rPr>
          <w:rFonts w:cs="Calibri"/>
          <w:color w:val="000000"/>
          <w:sz w:val="20"/>
          <w:szCs w:val="20"/>
        </w:rPr>
        <w:t xml:space="preserve">the </w:t>
      </w:r>
      <w:r w:rsidR="00116279">
        <w:rPr>
          <w:rFonts w:cs="Calibri"/>
          <w:color w:val="000000"/>
          <w:sz w:val="20"/>
          <w:szCs w:val="20"/>
        </w:rPr>
        <w:t>a</w:t>
      </w:r>
      <w:r w:rsidR="008A07E3">
        <w:rPr>
          <w:rFonts w:cs="Calibri"/>
          <w:color w:val="000000"/>
          <w:sz w:val="20"/>
          <w:szCs w:val="20"/>
        </w:rPr>
        <w:t xml:space="preserve">mount of </w:t>
      </w:r>
      <w:r w:rsidRPr="004C3670">
        <w:rPr>
          <w:rFonts w:cs="Calibri"/>
          <w:color w:val="000000"/>
          <w:sz w:val="20"/>
          <w:szCs w:val="20"/>
        </w:rPr>
        <w:t>time</w:t>
      </w:r>
      <w:r w:rsidR="008A07E3">
        <w:rPr>
          <w:rFonts w:cs="Calibri"/>
          <w:color w:val="000000"/>
          <w:sz w:val="20"/>
          <w:szCs w:val="20"/>
        </w:rPr>
        <w:t xml:space="preserve"> you have</w:t>
      </w:r>
      <w:r w:rsidRPr="004C3670">
        <w:rPr>
          <w:rFonts w:cs="Calibri"/>
          <w:color w:val="000000"/>
          <w:sz w:val="20"/>
          <w:szCs w:val="20"/>
        </w:rPr>
        <w:t xml:space="preserve"> previously spent </w:t>
      </w:r>
      <w:r w:rsidR="008A07E3">
        <w:rPr>
          <w:rFonts w:cs="Calibri"/>
          <w:color w:val="000000"/>
          <w:sz w:val="20"/>
          <w:szCs w:val="20"/>
        </w:rPr>
        <w:t xml:space="preserve">studying </w:t>
      </w:r>
      <w:r w:rsidRPr="004C3670">
        <w:rPr>
          <w:rFonts w:cs="Calibri"/>
          <w:color w:val="000000"/>
          <w:sz w:val="20"/>
          <w:szCs w:val="20"/>
        </w:rPr>
        <w:t>in the UK exceed</w:t>
      </w:r>
      <w:r w:rsidR="005C34C1">
        <w:rPr>
          <w:rFonts w:cs="Calibri"/>
          <w:color w:val="000000"/>
          <w:sz w:val="20"/>
          <w:szCs w:val="20"/>
        </w:rPr>
        <w:t>s</w:t>
      </w:r>
      <w:r w:rsidRPr="004C3670">
        <w:rPr>
          <w:rFonts w:cs="Calibri"/>
          <w:color w:val="000000"/>
          <w:sz w:val="20"/>
          <w:szCs w:val="20"/>
        </w:rPr>
        <w:t xml:space="preserve"> the time limits, future visas will be refused</w:t>
      </w:r>
      <w:r w:rsidR="002E03BB">
        <w:rPr>
          <w:rFonts w:cs="Calibri"/>
          <w:color w:val="000000"/>
          <w:sz w:val="20"/>
          <w:szCs w:val="20"/>
        </w:rPr>
        <w:t xml:space="preserve"> and the University will not be able to assign you a CAS</w:t>
      </w:r>
      <w:r w:rsidRPr="004C3670">
        <w:rPr>
          <w:rFonts w:cs="Calibri"/>
          <w:color w:val="000000"/>
          <w:sz w:val="20"/>
          <w:szCs w:val="20"/>
        </w:rPr>
        <w:t>.</w:t>
      </w:r>
    </w:p>
    <w:p w:rsidR="00B16CF4" w:rsidRPr="00A04355" w:rsidRDefault="00B16CF4" w:rsidP="007E140E">
      <w:pPr>
        <w:spacing w:after="0" w:line="240" w:lineRule="auto"/>
        <w:ind w:left="709" w:hanging="619"/>
        <w:contextualSpacing/>
        <w:jc w:val="both"/>
        <w:rPr>
          <w:rFonts w:cs="Calibri"/>
          <w:color w:val="000000"/>
          <w:sz w:val="20"/>
          <w:szCs w:val="20"/>
        </w:rPr>
      </w:pPr>
    </w:p>
    <w:p w:rsidR="00B16CF4" w:rsidRPr="004C3670" w:rsidRDefault="00B16CF4"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When an application </w:t>
      </w:r>
      <w:r w:rsidR="002E03BB">
        <w:rPr>
          <w:rFonts w:cs="Calibri"/>
          <w:color w:val="000000"/>
          <w:sz w:val="20"/>
          <w:szCs w:val="20"/>
        </w:rPr>
        <w:t xml:space="preserve">for admission to study </w:t>
      </w:r>
      <w:r w:rsidRPr="004C3670">
        <w:rPr>
          <w:rFonts w:cs="Calibri"/>
          <w:color w:val="000000"/>
          <w:sz w:val="20"/>
          <w:szCs w:val="20"/>
        </w:rPr>
        <w:t xml:space="preserve">is made to the University of Birmingham, you will be asked if you have had any prior study in the UK. It is very important that you declare any previous study so as the ISAS can check relevant time limits. </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16CF4"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are a continuing student, </w:t>
      </w:r>
      <w:r w:rsidR="004B5A94">
        <w:rPr>
          <w:rFonts w:cs="Calibri"/>
          <w:color w:val="000000"/>
          <w:sz w:val="20"/>
          <w:szCs w:val="20"/>
        </w:rPr>
        <w:t xml:space="preserve">please note that </w:t>
      </w:r>
      <w:r w:rsidRPr="004C3670">
        <w:rPr>
          <w:rFonts w:cs="Calibri"/>
          <w:color w:val="000000"/>
          <w:sz w:val="20"/>
          <w:szCs w:val="20"/>
        </w:rPr>
        <w:t xml:space="preserve">the Home Office will </w:t>
      </w:r>
      <w:r w:rsidR="00116279">
        <w:rPr>
          <w:rFonts w:cs="Calibri"/>
          <w:color w:val="000000"/>
          <w:sz w:val="20"/>
          <w:szCs w:val="20"/>
        </w:rPr>
        <w:t>count all time spent in the UK on</w:t>
      </w:r>
      <w:r w:rsidRPr="004C3670">
        <w:rPr>
          <w:rFonts w:cs="Calibri"/>
          <w:color w:val="000000"/>
          <w:sz w:val="20"/>
          <w:szCs w:val="20"/>
        </w:rPr>
        <w:t xml:space="preserve"> a visa that permits study</w:t>
      </w:r>
      <w:r w:rsidR="00116279">
        <w:rPr>
          <w:rFonts w:cs="Calibri"/>
          <w:color w:val="000000"/>
          <w:sz w:val="20"/>
          <w:szCs w:val="20"/>
        </w:rPr>
        <w:t xml:space="preserve"> as time spent studying.</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16CF4"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If you have any concerns, please </w:t>
      </w:r>
      <w:hyperlink r:id="rId13" w:history="1">
        <w:r w:rsidRPr="004C3670">
          <w:rPr>
            <w:rStyle w:val="Hyperlink"/>
            <w:rFonts w:cs="Calibri"/>
            <w:color w:val="auto"/>
            <w:sz w:val="20"/>
            <w:szCs w:val="20"/>
            <w:u w:val="none"/>
          </w:rPr>
          <w:t>contact the ISAS</w:t>
        </w:r>
      </w:hyperlink>
      <w:r w:rsidR="00E80B45">
        <w:rPr>
          <w:rFonts w:cs="Calibri"/>
          <w:sz w:val="20"/>
          <w:szCs w:val="20"/>
        </w:rPr>
        <w:t xml:space="preserve"> for further information </w:t>
      </w:r>
      <w:r w:rsidR="00E80B45">
        <w:rPr>
          <w:rFonts w:cs="Calibri"/>
          <w:bCs/>
          <w:sz w:val="20"/>
          <w:szCs w:val="20"/>
        </w:rPr>
        <w:t>via</w:t>
      </w:r>
      <w:r w:rsidR="00E80B45" w:rsidRPr="004C3670">
        <w:rPr>
          <w:rFonts w:cs="Calibri"/>
          <w:bCs/>
          <w:sz w:val="20"/>
          <w:szCs w:val="20"/>
        </w:rPr>
        <w:t xml:space="preserve"> </w:t>
      </w:r>
      <w:hyperlink r:id="rId14"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p>
    <w:p w:rsidR="00B16CF4" w:rsidRPr="00A97BAE" w:rsidRDefault="00B16CF4" w:rsidP="007E140E">
      <w:pPr>
        <w:autoSpaceDE w:val="0"/>
        <w:autoSpaceDN w:val="0"/>
        <w:adjustRightInd w:val="0"/>
        <w:spacing w:after="0" w:line="240" w:lineRule="auto"/>
        <w:ind w:left="709" w:hanging="619"/>
        <w:contextualSpacing/>
        <w:jc w:val="both"/>
        <w:rPr>
          <w:rFonts w:cs="Calibri"/>
          <w:sz w:val="20"/>
          <w:szCs w:val="20"/>
        </w:rPr>
      </w:pPr>
    </w:p>
    <w:p w:rsidR="00B16CF4" w:rsidRPr="00747DA1" w:rsidRDefault="00B16CF4" w:rsidP="007E140E">
      <w:pPr>
        <w:pStyle w:val="Heading2"/>
        <w:ind w:left="709" w:hanging="619"/>
      </w:pPr>
      <w:bookmarkStart w:id="20" w:name="_Toc508723499"/>
      <w:r w:rsidRPr="004C3670">
        <w:rPr>
          <w:rStyle w:val="Heading2Char"/>
          <w:b/>
          <w:bCs/>
        </w:rPr>
        <w:t>Using your CAS</w:t>
      </w:r>
      <w:bookmarkEnd w:id="20"/>
    </w:p>
    <w:p w:rsidR="00B16CF4" w:rsidRDefault="00B16CF4" w:rsidP="007E140E">
      <w:pPr>
        <w:spacing w:after="0" w:line="240" w:lineRule="auto"/>
        <w:ind w:left="709"/>
        <w:jc w:val="both"/>
        <w:rPr>
          <w:rStyle w:val="Hyperlink"/>
          <w:rFonts w:cs="Calibri"/>
          <w:b/>
          <w:bCs/>
          <w:color w:val="auto"/>
          <w:sz w:val="20"/>
          <w:szCs w:val="20"/>
          <w:u w:val="none"/>
        </w:rPr>
      </w:pPr>
      <w:r w:rsidRPr="004C3670">
        <w:rPr>
          <w:rFonts w:cs="Calibri"/>
          <w:bCs/>
          <w:sz w:val="20"/>
          <w:szCs w:val="20"/>
        </w:rPr>
        <w:t xml:space="preserve">You must ensure that you do not use your CAS any earlier than </w:t>
      </w:r>
      <w:r w:rsidR="00E33F72">
        <w:rPr>
          <w:rFonts w:cs="Calibri"/>
          <w:bCs/>
          <w:sz w:val="20"/>
          <w:szCs w:val="20"/>
        </w:rPr>
        <w:t>3</w:t>
      </w:r>
      <w:r w:rsidRPr="004C3670">
        <w:rPr>
          <w:rFonts w:cs="Calibri"/>
          <w:bCs/>
          <w:sz w:val="20"/>
          <w:szCs w:val="20"/>
        </w:rPr>
        <w:t xml:space="preserve"> months before the start date of your course.  If you make an application earlier than this your visa will be refused and you will need a new CAS to make a further visa application.  The start date is shown in your CAS email.  If you are in doubt about your start date </w:t>
      </w:r>
      <w:r w:rsidRPr="00116279">
        <w:rPr>
          <w:rFonts w:cs="Calibri"/>
          <w:bCs/>
          <w:sz w:val="20"/>
          <w:szCs w:val="20"/>
        </w:rPr>
        <w:t>you can contact the ISAS at</w:t>
      </w:r>
      <w:r w:rsidRPr="004C3670">
        <w:rPr>
          <w:rFonts w:cs="Calibri"/>
          <w:b/>
          <w:bCs/>
          <w:sz w:val="20"/>
          <w:szCs w:val="20"/>
        </w:rPr>
        <w:t xml:space="preserve">: </w:t>
      </w:r>
      <w:hyperlink r:id="rId15" w:history="1">
        <w:r w:rsidRPr="004C3670">
          <w:rPr>
            <w:rStyle w:val="Hyperlink"/>
            <w:rFonts w:cs="Calibri"/>
            <w:b/>
            <w:bCs/>
            <w:color w:val="auto"/>
            <w:sz w:val="20"/>
            <w:szCs w:val="20"/>
            <w:u w:val="none"/>
          </w:rPr>
          <w:t>www.studenthelp.bham.ac.uk</w:t>
        </w:r>
      </w:hyperlink>
    </w:p>
    <w:p w:rsidR="002E03BB" w:rsidRDefault="002E03BB" w:rsidP="007E140E">
      <w:pPr>
        <w:spacing w:after="0" w:line="240" w:lineRule="auto"/>
        <w:ind w:left="709"/>
        <w:jc w:val="both"/>
        <w:rPr>
          <w:rFonts w:cs="Calibri"/>
          <w:bCs/>
          <w:sz w:val="20"/>
          <w:szCs w:val="20"/>
        </w:rPr>
      </w:pPr>
    </w:p>
    <w:p w:rsidR="002E03BB" w:rsidRPr="004C3670" w:rsidRDefault="002E03BB" w:rsidP="007E140E">
      <w:pPr>
        <w:spacing w:after="0" w:line="240" w:lineRule="auto"/>
        <w:ind w:left="709"/>
        <w:jc w:val="both"/>
        <w:rPr>
          <w:rFonts w:cs="Calibri"/>
          <w:bCs/>
          <w:sz w:val="20"/>
          <w:szCs w:val="20"/>
        </w:rPr>
      </w:pPr>
      <w:r>
        <w:rPr>
          <w:rFonts w:cs="Calibri"/>
          <w:bCs/>
          <w:sz w:val="20"/>
          <w:szCs w:val="20"/>
        </w:rPr>
        <w:t xml:space="preserve">You can only use your CAS once.  If you make a visa application that is refused, you must inform the ISAS at </w:t>
      </w:r>
      <w:hyperlink r:id="rId16" w:history="1">
        <w:r w:rsidR="00E94153" w:rsidRPr="005F51D0">
          <w:rPr>
            <w:rStyle w:val="Hyperlink"/>
            <w:rFonts w:cs="Calibri"/>
            <w:bCs/>
            <w:sz w:val="20"/>
            <w:szCs w:val="20"/>
          </w:rPr>
          <w:t>www.studenthelp.bham.ac.uk</w:t>
        </w:r>
      </w:hyperlink>
      <w:r w:rsidR="00E94153">
        <w:rPr>
          <w:rFonts w:cs="Calibri"/>
          <w:bCs/>
          <w:sz w:val="20"/>
          <w:szCs w:val="20"/>
        </w:rPr>
        <w:t xml:space="preserve"> </w:t>
      </w:r>
      <w:r>
        <w:rPr>
          <w:rFonts w:cs="Calibri"/>
          <w:bCs/>
          <w:sz w:val="20"/>
          <w:szCs w:val="20"/>
        </w:rPr>
        <w:t xml:space="preserve"> and a review will be made of your refusal before a second CAS is assigned.  Do not use a CAS reference number on more than one visa application.</w:t>
      </w:r>
    </w:p>
    <w:p w:rsidR="00B16CF4" w:rsidRPr="00A97BAE" w:rsidRDefault="00B16CF4" w:rsidP="007E140E">
      <w:pPr>
        <w:autoSpaceDE w:val="0"/>
        <w:autoSpaceDN w:val="0"/>
        <w:adjustRightInd w:val="0"/>
        <w:spacing w:after="0" w:line="240" w:lineRule="auto"/>
        <w:ind w:left="709" w:hanging="619"/>
        <w:contextualSpacing/>
        <w:jc w:val="both"/>
        <w:rPr>
          <w:rFonts w:cs="Calibri"/>
          <w:sz w:val="24"/>
          <w:szCs w:val="24"/>
        </w:rPr>
      </w:pPr>
    </w:p>
    <w:p w:rsidR="00B244D6" w:rsidRPr="00747DA1" w:rsidRDefault="00B244D6" w:rsidP="007E140E">
      <w:pPr>
        <w:pStyle w:val="Heading2"/>
        <w:ind w:left="709" w:hanging="619"/>
      </w:pPr>
      <w:bookmarkStart w:id="21" w:name="_Toc508723500"/>
      <w:r w:rsidRPr="004C3670">
        <w:rPr>
          <w:rStyle w:val="Heading2Char"/>
          <w:b/>
          <w:bCs/>
        </w:rPr>
        <w:t>Your Entry clearance visa (visa applications made outside the UK)</w:t>
      </w:r>
      <w:bookmarkEnd w:id="21"/>
      <w:r w:rsidRPr="004C3670">
        <w:rPr>
          <w:rStyle w:val="Heading2Char"/>
          <w:b/>
          <w:bCs/>
        </w:rPr>
        <w:t xml:space="preserve"> </w:t>
      </w:r>
    </w:p>
    <w:p w:rsidR="00E73936" w:rsidRPr="004C3670" w:rsidRDefault="00E7393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If you are making a visa application outside the UK it will be for an Entry Clearance visa as a Tier 4 (General) student.  </w:t>
      </w:r>
    </w:p>
    <w:p w:rsidR="00E73936" w:rsidRPr="005D11B3" w:rsidRDefault="00E73936" w:rsidP="0008328B"/>
    <w:p w:rsidR="00E73936" w:rsidRPr="005D11B3" w:rsidRDefault="00E73936" w:rsidP="007E140E">
      <w:pPr>
        <w:pStyle w:val="Heading2"/>
        <w:ind w:left="709" w:hanging="619"/>
      </w:pPr>
      <w:bookmarkStart w:id="22" w:name="_Toc508723501"/>
      <w:r w:rsidRPr="004C3670">
        <w:rPr>
          <w:rStyle w:val="Heading2Char"/>
          <w:b/>
          <w:bCs/>
        </w:rPr>
        <w:t>Visas that have been granted</w:t>
      </w:r>
      <w:bookmarkEnd w:id="22"/>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When you </w:t>
      </w:r>
      <w:r w:rsidR="00957757" w:rsidRPr="004C3670">
        <w:rPr>
          <w:rFonts w:cs="Calibri"/>
          <w:sz w:val="20"/>
          <w:szCs w:val="20"/>
        </w:rPr>
        <w:t xml:space="preserve">have </w:t>
      </w:r>
      <w:r w:rsidRPr="004C3670">
        <w:rPr>
          <w:rFonts w:cs="Calibri"/>
          <w:sz w:val="20"/>
          <w:szCs w:val="20"/>
        </w:rPr>
        <w:t>been granted a</w:t>
      </w:r>
      <w:r w:rsidR="002E03BB">
        <w:rPr>
          <w:rFonts w:cs="Calibri"/>
          <w:sz w:val="20"/>
          <w:szCs w:val="20"/>
        </w:rPr>
        <w:t>n entry clearance</w:t>
      </w:r>
      <w:r w:rsidRPr="004C3670">
        <w:rPr>
          <w:rFonts w:cs="Calibri"/>
          <w:sz w:val="20"/>
          <w:szCs w:val="20"/>
        </w:rPr>
        <w:t xml:space="preserve"> visa using your University of Birmingham CAS, you will be given a vignette (sticker in your passport) which is a 30-day entry permit. You must ensure that you </w:t>
      </w:r>
      <w:r w:rsidR="002E03BB">
        <w:rPr>
          <w:rFonts w:cs="Calibri"/>
          <w:sz w:val="20"/>
          <w:szCs w:val="20"/>
        </w:rPr>
        <w:t xml:space="preserve">arrive and </w:t>
      </w:r>
      <w:r w:rsidRPr="004C3670">
        <w:rPr>
          <w:rFonts w:cs="Calibri"/>
          <w:sz w:val="20"/>
          <w:szCs w:val="20"/>
        </w:rPr>
        <w:t>enter the UK during this 30-day period. If you do not, then the 30-day permit will expire and you will need to apply for a new permit from outside the UK at additional cost</w:t>
      </w:r>
      <w:r w:rsidR="00346C96">
        <w:rPr>
          <w:rFonts w:cs="Calibri"/>
          <w:sz w:val="20"/>
          <w:szCs w:val="20"/>
        </w:rPr>
        <w:t>,</w:t>
      </w:r>
      <w:r w:rsidRPr="004C3670">
        <w:rPr>
          <w:rFonts w:cs="Calibri"/>
          <w:sz w:val="20"/>
          <w:szCs w:val="20"/>
        </w:rPr>
        <w:t xml:space="preserve"> </w:t>
      </w:r>
      <w:r w:rsidR="002E03BB">
        <w:rPr>
          <w:rFonts w:cs="Calibri"/>
          <w:sz w:val="20"/>
          <w:szCs w:val="20"/>
        </w:rPr>
        <w:t xml:space="preserve">you will need a new CAS and it </w:t>
      </w:r>
      <w:r w:rsidRPr="004C3670">
        <w:rPr>
          <w:rFonts w:cs="Calibri"/>
          <w:sz w:val="20"/>
          <w:szCs w:val="20"/>
        </w:rPr>
        <w:t>may mean you are not able to arrive for your studies on time</w:t>
      </w:r>
      <w:r w:rsidR="002E03BB">
        <w:rPr>
          <w:rFonts w:cs="Calibri"/>
          <w:sz w:val="20"/>
          <w:szCs w:val="20"/>
        </w:rPr>
        <w:t xml:space="preserve"> and will have to defer your studies</w:t>
      </w:r>
      <w:r w:rsidR="00E315AD">
        <w:rPr>
          <w:rFonts w:cs="Calibri"/>
          <w:sz w:val="20"/>
          <w:szCs w:val="20"/>
        </w:rPr>
        <w:t>.</w:t>
      </w:r>
    </w:p>
    <w:p w:rsidR="006003C1" w:rsidRPr="00A97BAE" w:rsidRDefault="006003C1" w:rsidP="007E140E">
      <w:pPr>
        <w:autoSpaceDE w:val="0"/>
        <w:autoSpaceDN w:val="0"/>
        <w:adjustRightInd w:val="0"/>
        <w:spacing w:after="0" w:line="240" w:lineRule="auto"/>
        <w:ind w:left="709" w:hanging="619"/>
        <w:contextualSpacing/>
        <w:jc w:val="both"/>
        <w:rPr>
          <w:rFonts w:cs="Calibri"/>
          <w:sz w:val="20"/>
          <w:szCs w:val="20"/>
        </w:rPr>
      </w:pPr>
    </w:p>
    <w:p w:rsidR="00B244D6" w:rsidRPr="00546D12" w:rsidRDefault="00B244D6" w:rsidP="007E140E">
      <w:pPr>
        <w:pStyle w:val="Heading2"/>
        <w:ind w:left="709" w:hanging="619"/>
      </w:pPr>
      <w:bookmarkStart w:id="23" w:name="_Toc508723502"/>
      <w:r w:rsidRPr="004C3670">
        <w:rPr>
          <w:rStyle w:val="Heading2Char"/>
          <w:b/>
          <w:bCs/>
        </w:rPr>
        <w:lastRenderedPageBreak/>
        <w:t>Your Biometric Residence Permit (BRP)</w:t>
      </w:r>
      <w:bookmarkEnd w:id="23"/>
      <w:r w:rsidRPr="004C3670">
        <w:rPr>
          <w:rStyle w:val="Heading2Char"/>
          <w:b/>
          <w:bCs/>
        </w:rPr>
        <w:t xml:space="preserve"> </w:t>
      </w:r>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When </w:t>
      </w:r>
      <w:r w:rsidR="002E03BB">
        <w:rPr>
          <w:rFonts w:cs="Calibri"/>
          <w:sz w:val="20"/>
          <w:szCs w:val="20"/>
        </w:rPr>
        <w:t xml:space="preserve">your passport is returned with your vignette, you will also receive a letter confirming the dates of your visa and where you are to collect your Biometric Residence Permit (BRP).  When </w:t>
      </w:r>
      <w:r w:rsidRPr="004C3670">
        <w:rPr>
          <w:rFonts w:cs="Calibri"/>
          <w:sz w:val="20"/>
          <w:szCs w:val="20"/>
        </w:rPr>
        <w:t xml:space="preserve">you travel to the UK you </w:t>
      </w:r>
      <w:r w:rsidR="00E73936" w:rsidRPr="004C3670">
        <w:rPr>
          <w:rFonts w:cs="Calibri"/>
          <w:sz w:val="20"/>
          <w:szCs w:val="20"/>
        </w:rPr>
        <w:t xml:space="preserve">will be expected to </w:t>
      </w:r>
      <w:r w:rsidRPr="004C3670">
        <w:rPr>
          <w:rFonts w:cs="Calibri"/>
          <w:sz w:val="20"/>
          <w:szCs w:val="20"/>
        </w:rPr>
        <w:t xml:space="preserve">collect your Biometric Residence Permit (BRP) within 10 days of arriving in the UK and prior to commencing your course. A BRP confirms your immigration permission in the UK. </w:t>
      </w:r>
    </w:p>
    <w:p w:rsidR="00E73936" w:rsidRPr="00A97BAE" w:rsidRDefault="00E73936" w:rsidP="007E140E">
      <w:pPr>
        <w:autoSpaceDE w:val="0"/>
        <w:autoSpaceDN w:val="0"/>
        <w:adjustRightInd w:val="0"/>
        <w:spacing w:after="0" w:line="240" w:lineRule="auto"/>
        <w:ind w:left="709" w:hanging="619"/>
        <w:contextualSpacing/>
        <w:jc w:val="both"/>
        <w:rPr>
          <w:rFonts w:cs="Calibri"/>
          <w:sz w:val="20"/>
          <w:szCs w:val="20"/>
        </w:rPr>
      </w:pPr>
    </w:p>
    <w:p w:rsidR="002E03BB" w:rsidRDefault="00042263" w:rsidP="00974E32">
      <w:pPr>
        <w:autoSpaceDE w:val="0"/>
        <w:autoSpaceDN w:val="0"/>
        <w:adjustRightInd w:val="0"/>
        <w:spacing w:after="0" w:line="240" w:lineRule="auto"/>
        <w:ind w:left="709"/>
        <w:jc w:val="both"/>
        <w:rPr>
          <w:rFonts w:cs="Calibri"/>
          <w:sz w:val="20"/>
          <w:szCs w:val="20"/>
        </w:rPr>
      </w:pPr>
      <w:r w:rsidRPr="00974E32">
        <w:rPr>
          <w:rFonts w:cs="Calibri"/>
          <w:sz w:val="20"/>
          <w:szCs w:val="20"/>
        </w:rPr>
        <w:t xml:space="preserve">When you are making your Tier 4 application, you will have a choice to enter an </w:t>
      </w:r>
      <w:r w:rsidRPr="00974E32">
        <w:rPr>
          <w:rFonts w:cs="Calibri"/>
          <w:sz w:val="20"/>
          <w:szCs w:val="20"/>
          <w:u w:val="single"/>
        </w:rPr>
        <w:t xml:space="preserve">Alternative Collection Location (ACL) </w:t>
      </w:r>
      <w:r w:rsidRPr="00974E32">
        <w:rPr>
          <w:rFonts w:cs="Calibri"/>
          <w:sz w:val="20"/>
          <w:szCs w:val="20"/>
        </w:rPr>
        <w:t>code [</w:t>
      </w:r>
      <w:r w:rsidR="00116279" w:rsidRPr="00116279">
        <w:rPr>
          <w:rFonts w:cs="Calibri"/>
          <w:b/>
          <w:bCs/>
          <w:sz w:val="20"/>
          <w:szCs w:val="20"/>
        </w:rPr>
        <w:t>2HE322</w:t>
      </w:r>
      <w:r w:rsidRPr="00974E32">
        <w:rPr>
          <w:rFonts w:cs="Calibri"/>
          <w:sz w:val="20"/>
          <w:szCs w:val="20"/>
        </w:rPr>
        <w:t xml:space="preserve">] which means that you will be able to collect your BRP card from the University of Birmingham.  </w:t>
      </w:r>
    </w:p>
    <w:p w:rsidR="002E03BB" w:rsidRDefault="002E03BB" w:rsidP="00974E32">
      <w:pPr>
        <w:autoSpaceDE w:val="0"/>
        <w:autoSpaceDN w:val="0"/>
        <w:adjustRightInd w:val="0"/>
        <w:spacing w:after="0" w:line="240" w:lineRule="auto"/>
        <w:ind w:left="709"/>
        <w:jc w:val="both"/>
        <w:rPr>
          <w:rFonts w:cs="Calibri"/>
          <w:sz w:val="20"/>
          <w:szCs w:val="20"/>
        </w:rPr>
      </w:pPr>
    </w:p>
    <w:p w:rsidR="00042263" w:rsidRPr="00974E32" w:rsidRDefault="00042263" w:rsidP="00974E32">
      <w:pPr>
        <w:autoSpaceDE w:val="0"/>
        <w:autoSpaceDN w:val="0"/>
        <w:adjustRightInd w:val="0"/>
        <w:spacing w:after="0" w:line="240" w:lineRule="auto"/>
        <w:ind w:left="709"/>
        <w:jc w:val="both"/>
        <w:rPr>
          <w:rFonts w:cs="Calibri"/>
          <w:sz w:val="20"/>
          <w:szCs w:val="20"/>
        </w:rPr>
      </w:pPr>
      <w:r w:rsidRPr="00974E32">
        <w:rPr>
          <w:rFonts w:cs="Calibri"/>
          <w:sz w:val="20"/>
          <w:szCs w:val="20"/>
        </w:rPr>
        <w:t xml:space="preserve">We </w:t>
      </w:r>
      <w:r w:rsidR="002E03BB">
        <w:rPr>
          <w:rFonts w:cs="Calibri"/>
          <w:sz w:val="20"/>
          <w:szCs w:val="20"/>
        </w:rPr>
        <w:t xml:space="preserve">would strongly </w:t>
      </w:r>
      <w:r w:rsidRPr="00974E32">
        <w:rPr>
          <w:rFonts w:cs="Calibri"/>
          <w:sz w:val="20"/>
          <w:szCs w:val="20"/>
        </w:rPr>
        <w:t xml:space="preserve">recommend that you use our code </w:t>
      </w:r>
      <w:r w:rsidR="002E03BB" w:rsidRPr="00974E32">
        <w:rPr>
          <w:rFonts w:cs="Calibri"/>
          <w:sz w:val="20"/>
          <w:szCs w:val="20"/>
        </w:rPr>
        <w:t>[</w:t>
      </w:r>
      <w:r w:rsidR="002E03BB" w:rsidRPr="00116279">
        <w:rPr>
          <w:rFonts w:cs="Calibri"/>
          <w:b/>
          <w:bCs/>
          <w:sz w:val="20"/>
          <w:szCs w:val="20"/>
        </w:rPr>
        <w:t>2HE322</w:t>
      </w:r>
      <w:r w:rsidR="002E03BB" w:rsidRPr="00974E32">
        <w:rPr>
          <w:rFonts w:cs="Calibri"/>
          <w:sz w:val="20"/>
          <w:szCs w:val="20"/>
        </w:rPr>
        <w:t xml:space="preserve">] </w:t>
      </w:r>
      <w:r w:rsidRPr="00974E32">
        <w:rPr>
          <w:rFonts w:cs="Calibri"/>
          <w:sz w:val="20"/>
          <w:szCs w:val="20"/>
        </w:rPr>
        <w:t xml:space="preserve">to collect your BRP on </w:t>
      </w:r>
      <w:r w:rsidR="00652834">
        <w:rPr>
          <w:rFonts w:cs="Calibri"/>
          <w:sz w:val="20"/>
          <w:szCs w:val="20"/>
        </w:rPr>
        <w:t>c</w:t>
      </w:r>
      <w:r w:rsidRPr="00974E32">
        <w:rPr>
          <w:rFonts w:cs="Calibri"/>
          <w:sz w:val="20"/>
          <w:szCs w:val="20"/>
        </w:rPr>
        <w:t xml:space="preserve">ampus.  </w:t>
      </w:r>
    </w:p>
    <w:p w:rsidR="002E03BB" w:rsidRDefault="002E03BB" w:rsidP="007E140E">
      <w:pPr>
        <w:autoSpaceDE w:val="0"/>
        <w:autoSpaceDN w:val="0"/>
        <w:adjustRightInd w:val="0"/>
        <w:spacing w:after="0" w:line="240" w:lineRule="auto"/>
        <w:ind w:left="709"/>
        <w:jc w:val="both"/>
        <w:rPr>
          <w:rFonts w:cs="Calibri"/>
          <w:sz w:val="20"/>
          <w:szCs w:val="20"/>
        </w:rPr>
      </w:pPr>
    </w:p>
    <w:p w:rsidR="00B244D6" w:rsidRPr="00974E32" w:rsidRDefault="00B244D6" w:rsidP="007E140E">
      <w:pPr>
        <w:autoSpaceDE w:val="0"/>
        <w:autoSpaceDN w:val="0"/>
        <w:adjustRightInd w:val="0"/>
        <w:spacing w:after="0" w:line="240" w:lineRule="auto"/>
        <w:ind w:left="709"/>
        <w:jc w:val="both"/>
        <w:rPr>
          <w:rFonts w:cs="Calibri"/>
          <w:sz w:val="20"/>
          <w:szCs w:val="20"/>
        </w:rPr>
      </w:pPr>
      <w:r w:rsidRPr="00974E32">
        <w:rPr>
          <w:rFonts w:cs="Calibri"/>
          <w:sz w:val="20"/>
          <w:szCs w:val="20"/>
        </w:rPr>
        <w:t xml:space="preserve">Further information on collecting your BRP is available at </w:t>
      </w:r>
    </w:p>
    <w:p w:rsidR="00B244D6" w:rsidRPr="00974E32" w:rsidRDefault="00371FA7" w:rsidP="007E140E">
      <w:pPr>
        <w:autoSpaceDE w:val="0"/>
        <w:autoSpaceDN w:val="0"/>
        <w:adjustRightInd w:val="0"/>
        <w:spacing w:after="0" w:line="240" w:lineRule="auto"/>
        <w:ind w:left="709"/>
        <w:jc w:val="both"/>
        <w:rPr>
          <w:rFonts w:cs="Calibri"/>
          <w:b/>
          <w:bCs/>
          <w:sz w:val="20"/>
          <w:szCs w:val="20"/>
        </w:rPr>
      </w:pPr>
      <w:hyperlink r:id="rId17" w:history="1">
        <w:r w:rsidR="00974E32" w:rsidRPr="00974E32">
          <w:rPr>
            <w:rStyle w:val="Hyperlink"/>
            <w:color w:val="auto"/>
          </w:rPr>
          <w:t>https://intranet.birmingham.ac.uk/as/studentservices/international/visas/biometric-immigration-documents-(brps).aspx</w:t>
        </w:r>
      </w:hyperlink>
      <w:r w:rsidR="00974E32" w:rsidRPr="00974E32">
        <w:t xml:space="preserve">   </w:t>
      </w:r>
      <w:r w:rsidR="00B244D6" w:rsidRPr="00974E32">
        <w:rPr>
          <w:rFonts w:cs="Calibri"/>
          <w:b/>
          <w:bCs/>
          <w:sz w:val="20"/>
          <w:szCs w:val="20"/>
        </w:rPr>
        <w:t xml:space="preserve"> </w:t>
      </w:r>
    </w:p>
    <w:p w:rsidR="006003C1" w:rsidRPr="00A04355" w:rsidRDefault="006003C1" w:rsidP="007E140E">
      <w:pPr>
        <w:autoSpaceDE w:val="0"/>
        <w:autoSpaceDN w:val="0"/>
        <w:adjustRightInd w:val="0"/>
        <w:spacing w:after="0" w:line="240" w:lineRule="auto"/>
        <w:ind w:left="709" w:hanging="619"/>
        <w:contextualSpacing/>
        <w:jc w:val="both"/>
        <w:rPr>
          <w:rFonts w:cs="Calibri"/>
          <w:color w:val="000000"/>
          <w:sz w:val="20"/>
          <w:szCs w:val="20"/>
        </w:rPr>
      </w:pPr>
    </w:p>
    <w:p w:rsidR="00101583" w:rsidRPr="00546D12" w:rsidRDefault="00B16CF4" w:rsidP="007E140E">
      <w:pPr>
        <w:pStyle w:val="Heading2"/>
        <w:ind w:left="709" w:hanging="619"/>
      </w:pPr>
      <w:bookmarkStart w:id="24" w:name="_Toc485046836"/>
      <w:bookmarkStart w:id="25" w:name="_Toc485046960"/>
      <w:bookmarkStart w:id="26" w:name="_Toc485047436"/>
      <w:bookmarkStart w:id="27" w:name="_Toc485134709"/>
      <w:bookmarkStart w:id="28" w:name="_Toc508723503"/>
      <w:bookmarkEnd w:id="24"/>
      <w:bookmarkEnd w:id="25"/>
      <w:bookmarkEnd w:id="26"/>
      <w:bookmarkEnd w:id="27"/>
      <w:r w:rsidRPr="00546D12">
        <w:t>Checking your own visa</w:t>
      </w:r>
      <w:bookmarkEnd w:id="28"/>
    </w:p>
    <w:p w:rsidR="00101583" w:rsidRPr="004C3670" w:rsidRDefault="00101583"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your visa is granted, you </w:t>
      </w:r>
      <w:r w:rsidRPr="004C3670">
        <w:rPr>
          <w:rFonts w:cs="Calibri"/>
          <w:b/>
          <w:color w:val="000000"/>
          <w:sz w:val="20"/>
          <w:szCs w:val="20"/>
        </w:rPr>
        <w:t>must</w:t>
      </w:r>
      <w:r w:rsidRPr="004C3670">
        <w:rPr>
          <w:rFonts w:cs="Calibri"/>
          <w:color w:val="000000"/>
          <w:sz w:val="20"/>
          <w:szCs w:val="20"/>
        </w:rPr>
        <w:t xml:space="preserve"> check that the</w:t>
      </w:r>
      <w:r w:rsidR="00E95D98">
        <w:rPr>
          <w:rFonts w:cs="Calibri"/>
          <w:color w:val="000000"/>
          <w:sz w:val="20"/>
          <w:szCs w:val="20"/>
        </w:rPr>
        <w:t xml:space="preserve"> study dates are correct and that </w:t>
      </w:r>
      <w:r w:rsidR="00E315AD">
        <w:rPr>
          <w:rFonts w:cs="Calibri"/>
          <w:color w:val="000000"/>
          <w:sz w:val="20"/>
          <w:szCs w:val="20"/>
        </w:rPr>
        <w:t xml:space="preserve">the </w:t>
      </w:r>
      <w:r w:rsidR="00E315AD" w:rsidRPr="004C3670">
        <w:rPr>
          <w:rFonts w:cs="Calibri"/>
          <w:color w:val="000000"/>
          <w:sz w:val="20"/>
          <w:szCs w:val="20"/>
        </w:rPr>
        <w:t>visa</w:t>
      </w:r>
      <w:r w:rsidRPr="004C3670">
        <w:rPr>
          <w:rFonts w:cs="Calibri"/>
          <w:color w:val="000000"/>
          <w:sz w:val="20"/>
          <w:szCs w:val="20"/>
        </w:rPr>
        <w:t xml:space="preserve"> you hold is for study at the University of Birmingham.  Tier 4 students are </w:t>
      </w:r>
      <w:r w:rsidRPr="00390F30">
        <w:rPr>
          <w:rFonts w:cs="Calibri"/>
          <w:color w:val="000000"/>
          <w:sz w:val="20"/>
          <w:szCs w:val="20"/>
          <w:u w:val="single"/>
        </w:rPr>
        <w:t>only</w:t>
      </w:r>
      <w:r w:rsidRPr="004C3670">
        <w:rPr>
          <w:rFonts w:cs="Calibri"/>
          <w:color w:val="000000"/>
          <w:sz w:val="20"/>
          <w:szCs w:val="20"/>
        </w:rPr>
        <w:t xml:space="preserve"> allowed to study at the University whose CAS they used to apply for their visa. If your visa has been granted for the University of Birmingham it will have the University Sponsor Licence Number (SLN) on it. The University of Birmingham SLN is</w:t>
      </w:r>
      <w:r w:rsidRPr="004C3670">
        <w:rPr>
          <w:rFonts w:cs="Calibri"/>
          <w:b/>
          <w:color w:val="000000"/>
          <w:sz w:val="20"/>
          <w:szCs w:val="20"/>
        </w:rPr>
        <w:t xml:space="preserve"> </w:t>
      </w:r>
      <w:r w:rsidRPr="004C3670">
        <w:rPr>
          <w:rFonts w:cs="Calibri"/>
          <w:b/>
          <w:color w:val="000000"/>
          <w:sz w:val="20"/>
          <w:szCs w:val="20"/>
          <w:u w:val="single"/>
        </w:rPr>
        <w:t>T7N18X2X1</w:t>
      </w:r>
      <w:r w:rsidRPr="00116279">
        <w:rPr>
          <w:rFonts w:cs="Calibri"/>
          <w:b/>
          <w:color w:val="000000"/>
          <w:sz w:val="20"/>
          <w:szCs w:val="20"/>
        </w:rPr>
        <w:t>.</w:t>
      </w:r>
      <w:r w:rsidRPr="004C3670">
        <w:rPr>
          <w:rFonts w:cs="Calibri"/>
          <w:b/>
          <w:color w:val="000000"/>
          <w:sz w:val="20"/>
          <w:szCs w:val="20"/>
        </w:rPr>
        <w:t xml:space="preserve"> </w:t>
      </w:r>
    </w:p>
    <w:p w:rsidR="00101583" w:rsidRPr="00A04355" w:rsidRDefault="007E140E" w:rsidP="007E140E">
      <w:pPr>
        <w:autoSpaceDE w:val="0"/>
        <w:autoSpaceDN w:val="0"/>
        <w:adjustRightInd w:val="0"/>
        <w:spacing w:after="0" w:line="240" w:lineRule="auto"/>
        <w:ind w:left="709" w:hanging="619"/>
        <w:contextualSpacing/>
        <w:jc w:val="both"/>
        <w:rPr>
          <w:rFonts w:cs="Calibri"/>
          <w:color w:val="000000"/>
          <w:sz w:val="20"/>
          <w:szCs w:val="20"/>
        </w:rPr>
      </w:pPr>
      <w:r>
        <w:rPr>
          <w:rFonts w:cs="Calibri"/>
          <w:color w:val="000000"/>
          <w:sz w:val="20"/>
          <w:szCs w:val="20"/>
        </w:rPr>
        <w:tab/>
      </w:r>
    </w:p>
    <w:p w:rsidR="00101583" w:rsidRPr="00116279" w:rsidRDefault="00101583" w:rsidP="007E140E">
      <w:pPr>
        <w:autoSpaceDE w:val="0"/>
        <w:autoSpaceDN w:val="0"/>
        <w:adjustRightInd w:val="0"/>
        <w:spacing w:after="0" w:line="240" w:lineRule="auto"/>
        <w:ind w:left="709"/>
        <w:jc w:val="both"/>
        <w:rPr>
          <w:rFonts w:cs="Calibri"/>
          <w:b/>
          <w:color w:val="000000"/>
          <w:sz w:val="20"/>
          <w:szCs w:val="20"/>
        </w:rPr>
      </w:pPr>
      <w:r w:rsidRPr="00116279">
        <w:rPr>
          <w:rFonts w:cs="Calibri"/>
          <w:b/>
          <w:color w:val="000000"/>
          <w:sz w:val="20"/>
          <w:szCs w:val="20"/>
        </w:rPr>
        <w:t>If the SLN is not for the University of Birmingham you must NOT start (or continue) your studies, you MUST contact the ISAS</w:t>
      </w:r>
      <w:r w:rsidR="00981C8A" w:rsidRPr="00116279">
        <w:rPr>
          <w:rFonts w:cs="Calibri"/>
          <w:b/>
          <w:color w:val="000000"/>
          <w:sz w:val="20"/>
          <w:szCs w:val="20"/>
        </w:rPr>
        <w:t xml:space="preserve"> </w:t>
      </w:r>
      <w:r w:rsidR="00314BCD">
        <w:rPr>
          <w:rFonts w:cs="Calibri"/>
          <w:b/>
          <w:color w:val="000000"/>
          <w:sz w:val="20"/>
          <w:szCs w:val="20"/>
        </w:rPr>
        <w:t xml:space="preserve">Training &amp; </w:t>
      </w:r>
      <w:r w:rsidR="00981C8A" w:rsidRPr="00116279">
        <w:rPr>
          <w:rFonts w:cs="Calibri"/>
          <w:b/>
          <w:color w:val="000000"/>
          <w:sz w:val="20"/>
          <w:szCs w:val="20"/>
        </w:rPr>
        <w:t>Compliance Team</w:t>
      </w:r>
      <w:r w:rsidR="00981C8A" w:rsidRPr="00116279">
        <w:rPr>
          <w:rFonts w:cs="Calibri"/>
          <w:b/>
          <w:sz w:val="20"/>
          <w:szCs w:val="20"/>
        </w:rPr>
        <w:t xml:space="preserve"> </w:t>
      </w:r>
      <w:hyperlink r:id="rId18" w:history="1">
        <w:r w:rsidR="00981C8A" w:rsidRPr="00116279">
          <w:rPr>
            <w:rStyle w:val="Hyperlink"/>
            <w:rFonts w:cs="Calibri"/>
            <w:b/>
            <w:color w:val="auto"/>
            <w:sz w:val="20"/>
            <w:szCs w:val="20"/>
          </w:rPr>
          <w:t>visacompliance@contacts.bham.ac.uk</w:t>
        </w:r>
      </w:hyperlink>
      <w:r w:rsidR="00981C8A" w:rsidRPr="00116279">
        <w:rPr>
          <w:rFonts w:cs="Calibri"/>
          <w:b/>
          <w:sz w:val="20"/>
          <w:szCs w:val="20"/>
        </w:rPr>
        <w:t xml:space="preserve"> </w:t>
      </w:r>
      <w:r w:rsidRPr="00116279">
        <w:rPr>
          <w:rFonts w:cs="Calibri"/>
          <w:b/>
          <w:sz w:val="20"/>
          <w:szCs w:val="20"/>
        </w:rPr>
        <w:t>i</w:t>
      </w:r>
      <w:r w:rsidRPr="00116279">
        <w:rPr>
          <w:rFonts w:cs="Calibri"/>
          <w:b/>
          <w:color w:val="000000"/>
          <w:sz w:val="20"/>
          <w:szCs w:val="20"/>
        </w:rPr>
        <w:t xml:space="preserve">mmediately and attach a copy of your passport biometric page and your visa. They will provide you with the help you need to obtain a correct visa. </w:t>
      </w:r>
    </w:p>
    <w:p w:rsidR="00101583" w:rsidRPr="00A04355" w:rsidRDefault="00101583" w:rsidP="007E140E">
      <w:pPr>
        <w:autoSpaceDE w:val="0"/>
        <w:autoSpaceDN w:val="0"/>
        <w:adjustRightInd w:val="0"/>
        <w:spacing w:after="0" w:line="240" w:lineRule="auto"/>
        <w:ind w:left="709" w:hanging="619"/>
        <w:contextualSpacing/>
        <w:jc w:val="both"/>
        <w:rPr>
          <w:rFonts w:cs="Calibri"/>
          <w:color w:val="000000"/>
          <w:sz w:val="20"/>
          <w:szCs w:val="20"/>
        </w:rPr>
      </w:pPr>
    </w:p>
    <w:p w:rsidR="00101583" w:rsidRPr="00116279" w:rsidRDefault="009D0170" w:rsidP="007E140E">
      <w:pPr>
        <w:autoSpaceDE w:val="0"/>
        <w:autoSpaceDN w:val="0"/>
        <w:adjustRightInd w:val="0"/>
        <w:spacing w:after="0" w:line="240" w:lineRule="auto"/>
        <w:ind w:left="709"/>
        <w:jc w:val="both"/>
        <w:rPr>
          <w:rFonts w:cs="Calibri"/>
          <w:color w:val="000000"/>
          <w:sz w:val="20"/>
          <w:szCs w:val="20"/>
        </w:rPr>
      </w:pPr>
      <w:r w:rsidRPr="00116279">
        <w:rPr>
          <w:rFonts w:cs="Calibri"/>
          <w:bCs/>
          <w:color w:val="000000"/>
          <w:sz w:val="20"/>
          <w:szCs w:val="20"/>
        </w:rPr>
        <w:t>F</w:t>
      </w:r>
      <w:r w:rsidR="00101583" w:rsidRPr="00116279">
        <w:rPr>
          <w:rFonts w:cs="Calibri"/>
          <w:bCs/>
          <w:color w:val="000000"/>
          <w:sz w:val="20"/>
          <w:szCs w:val="20"/>
        </w:rPr>
        <w:t xml:space="preserve">or more information, go to: </w:t>
      </w:r>
    </w:p>
    <w:p w:rsidR="00101583" w:rsidRPr="004C3670" w:rsidRDefault="00371FA7" w:rsidP="007E140E">
      <w:pPr>
        <w:autoSpaceDE w:val="0"/>
        <w:autoSpaceDN w:val="0"/>
        <w:adjustRightInd w:val="0"/>
        <w:spacing w:after="0" w:line="240" w:lineRule="auto"/>
        <w:ind w:left="709"/>
        <w:jc w:val="both"/>
        <w:rPr>
          <w:rFonts w:cs="Calibri"/>
          <w:b/>
          <w:bCs/>
          <w:color w:val="000000"/>
          <w:sz w:val="20"/>
          <w:szCs w:val="20"/>
        </w:rPr>
      </w:pPr>
      <w:hyperlink r:id="rId19" w:history="1">
        <w:r w:rsidR="00101583" w:rsidRPr="004C3670">
          <w:rPr>
            <w:rStyle w:val="Hyperlink"/>
            <w:rFonts w:cs="Calibri"/>
            <w:b/>
            <w:bCs/>
            <w:color w:val="auto"/>
            <w:sz w:val="20"/>
            <w:szCs w:val="20"/>
          </w:rPr>
          <w:t>https://intranet.birmingham.ac.uk/as/studentservices/international/visas/index.aspx</w:t>
        </w:r>
      </w:hyperlink>
      <w:r w:rsidR="00101583" w:rsidRPr="004C3670">
        <w:rPr>
          <w:rFonts w:cs="Calibri"/>
          <w:b/>
          <w:bCs/>
          <w:sz w:val="20"/>
          <w:szCs w:val="20"/>
        </w:rPr>
        <w:t xml:space="preserve"> </w:t>
      </w:r>
    </w:p>
    <w:p w:rsidR="00B16CF4" w:rsidRDefault="00B16CF4" w:rsidP="007E140E">
      <w:pPr>
        <w:spacing w:after="0" w:line="240" w:lineRule="auto"/>
        <w:ind w:left="709" w:hanging="619"/>
        <w:contextualSpacing/>
        <w:jc w:val="both"/>
        <w:rPr>
          <w:rFonts w:cs="Calibri"/>
          <w:color w:val="000000"/>
          <w:sz w:val="20"/>
          <w:szCs w:val="20"/>
        </w:rPr>
      </w:pPr>
    </w:p>
    <w:p w:rsidR="00101583" w:rsidRPr="004C3670" w:rsidRDefault="00101583" w:rsidP="007E140E">
      <w:pPr>
        <w:spacing w:after="0" w:line="240" w:lineRule="auto"/>
        <w:ind w:left="709"/>
        <w:jc w:val="both"/>
        <w:rPr>
          <w:rFonts w:cs="Calibri"/>
          <w:bCs/>
          <w:sz w:val="20"/>
          <w:szCs w:val="20"/>
        </w:rPr>
      </w:pPr>
      <w:r w:rsidRPr="004C3670">
        <w:rPr>
          <w:rFonts w:cs="Calibri"/>
          <w:color w:val="000000"/>
          <w:sz w:val="20"/>
          <w:szCs w:val="20"/>
        </w:rPr>
        <w:t>You should also</w:t>
      </w:r>
      <w:r w:rsidRPr="004C3670">
        <w:rPr>
          <w:rFonts w:cs="Calibri"/>
          <w:sz w:val="20"/>
          <w:szCs w:val="20"/>
        </w:rPr>
        <w:t xml:space="preserve"> check your visa to ensure that the details about you on it </w:t>
      </w:r>
      <w:r w:rsidRPr="00981C8A">
        <w:rPr>
          <w:rFonts w:cs="Calibri"/>
          <w:sz w:val="20"/>
          <w:szCs w:val="20"/>
        </w:rPr>
        <w:t>are correct. If there are any er</w:t>
      </w:r>
      <w:r w:rsidRPr="004C3670">
        <w:rPr>
          <w:rFonts w:cs="Calibri"/>
          <w:sz w:val="20"/>
          <w:szCs w:val="20"/>
        </w:rPr>
        <w:t>rors, you must inform the ISAS immediately (</w:t>
      </w:r>
      <w:hyperlink r:id="rId20" w:history="1">
        <w:r w:rsidR="00981C8A" w:rsidRPr="00981C8A">
          <w:rPr>
            <w:rStyle w:val="Hyperlink"/>
            <w:rFonts w:cs="Calibri"/>
            <w:color w:val="auto"/>
            <w:sz w:val="20"/>
            <w:szCs w:val="20"/>
          </w:rPr>
          <w:t>visacompliance@contacts.bham.ac.uk</w:t>
        </w:r>
      </w:hyperlink>
      <w:r w:rsidR="00981C8A">
        <w:rPr>
          <w:rFonts w:cs="Calibri"/>
          <w:sz w:val="20"/>
          <w:szCs w:val="20"/>
        </w:rPr>
        <w:t xml:space="preserve"> - </w:t>
      </w:r>
      <w:r w:rsidRPr="004C3670">
        <w:rPr>
          <w:rFonts w:cs="Calibri"/>
          <w:sz w:val="20"/>
          <w:szCs w:val="20"/>
        </w:rPr>
        <w:t xml:space="preserve">preferably before you travel to the UK) and they will help you to correct errors.  </w:t>
      </w:r>
      <w:r w:rsidR="00981C8A" w:rsidRPr="00981C8A">
        <w:rPr>
          <w:rFonts w:cs="Calibri"/>
          <w:b/>
          <w:bCs/>
          <w:sz w:val="20"/>
          <w:szCs w:val="20"/>
        </w:rPr>
        <w:t>For other queries or issues, y</w:t>
      </w:r>
      <w:r w:rsidR="00981C8A">
        <w:rPr>
          <w:rFonts w:cs="Calibri"/>
          <w:b/>
          <w:bCs/>
          <w:sz w:val="20"/>
          <w:szCs w:val="20"/>
        </w:rPr>
        <w:t xml:space="preserve">ou should contact </w:t>
      </w:r>
      <w:r w:rsidR="00981C8A" w:rsidRPr="004C3670">
        <w:rPr>
          <w:rFonts w:cs="Calibri"/>
          <w:b/>
          <w:bCs/>
          <w:sz w:val="20"/>
          <w:szCs w:val="20"/>
        </w:rPr>
        <w:t xml:space="preserve">the ISAS at: </w:t>
      </w:r>
      <w:hyperlink r:id="rId21" w:history="1">
        <w:r w:rsidR="00981C8A" w:rsidRPr="004C3670">
          <w:rPr>
            <w:rStyle w:val="Hyperlink"/>
            <w:rFonts w:cs="Calibri"/>
            <w:b/>
            <w:bCs/>
            <w:color w:val="auto"/>
            <w:sz w:val="20"/>
            <w:szCs w:val="20"/>
            <w:u w:val="none"/>
          </w:rPr>
          <w:t>www.studenthelp.bham.ac.uk</w:t>
        </w:r>
      </w:hyperlink>
      <w:r w:rsidR="00981C8A">
        <w:rPr>
          <w:rStyle w:val="Hyperlink"/>
          <w:rFonts w:cs="Calibri"/>
          <w:b/>
          <w:bCs/>
          <w:color w:val="auto"/>
          <w:sz w:val="20"/>
          <w:szCs w:val="20"/>
          <w:u w:val="none"/>
        </w:rPr>
        <w:t>.</w:t>
      </w:r>
    </w:p>
    <w:p w:rsidR="00101583" w:rsidRPr="005A71FD" w:rsidRDefault="00101583" w:rsidP="007E140E">
      <w:pPr>
        <w:autoSpaceDE w:val="0"/>
        <w:autoSpaceDN w:val="0"/>
        <w:adjustRightInd w:val="0"/>
        <w:spacing w:after="0" w:line="240" w:lineRule="auto"/>
        <w:ind w:left="709" w:hanging="619"/>
        <w:contextualSpacing/>
        <w:jc w:val="both"/>
        <w:rPr>
          <w:rFonts w:cs="Calibri"/>
          <w:sz w:val="20"/>
          <w:szCs w:val="20"/>
        </w:rPr>
      </w:pPr>
    </w:p>
    <w:p w:rsidR="00101583" w:rsidRPr="004C3670" w:rsidRDefault="00101583" w:rsidP="007E140E">
      <w:pPr>
        <w:autoSpaceDE w:val="0"/>
        <w:autoSpaceDN w:val="0"/>
        <w:adjustRightInd w:val="0"/>
        <w:spacing w:after="0" w:line="240" w:lineRule="auto"/>
        <w:ind w:left="709"/>
        <w:jc w:val="both"/>
        <w:rPr>
          <w:rFonts w:cs="Calibri"/>
          <w:color w:val="000000"/>
          <w:sz w:val="20"/>
          <w:szCs w:val="20"/>
        </w:rPr>
      </w:pPr>
      <w:r w:rsidRPr="004C3670">
        <w:rPr>
          <w:rFonts w:cs="Calibri"/>
          <w:sz w:val="20"/>
          <w:szCs w:val="20"/>
        </w:rPr>
        <w:t>You should check that the start and end dates of your visa are correct. Your visa will be granted for the duration of your studies and is normally given a longer period that th</w:t>
      </w:r>
      <w:r w:rsidRPr="004C3670">
        <w:rPr>
          <w:rFonts w:cs="Calibri"/>
          <w:color w:val="000000"/>
          <w:sz w:val="20"/>
          <w:szCs w:val="20"/>
        </w:rPr>
        <w:t>e course end date on your CAS</w:t>
      </w:r>
      <w:r w:rsidR="00346C96">
        <w:rPr>
          <w:rFonts w:cs="Calibri"/>
          <w:color w:val="000000"/>
          <w:sz w:val="20"/>
          <w:szCs w:val="20"/>
        </w:rPr>
        <w:t>,</w:t>
      </w:r>
      <w:r w:rsidRPr="004C3670">
        <w:rPr>
          <w:rFonts w:cs="Calibri"/>
          <w:color w:val="000000"/>
          <w:sz w:val="20"/>
          <w:szCs w:val="20"/>
        </w:rPr>
        <w:t xml:space="preserve"> if appropriate</w:t>
      </w:r>
      <w:r w:rsidR="00346C96">
        <w:rPr>
          <w:rFonts w:cs="Calibri"/>
          <w:color w:val="000000"/>
          <w:sz w:val="20"/>
          <w:szCs w:val="20"/>
        </w:rPr>
        <w:t>.</w:t>
      </w:r>
      <w:r w:rsidRPr="004C3670">
        <w:rPr>
          <w:rFonts w:cs="Calibri"/>
          <w:color w:val="000000"/>
          <w:sz w:val="20"/>
          <w:szCs w:val="20"/>
        </w:rPr>
        <w:t xml:space="preserve"> You are entitled to this time as it allows you to either make plans to apply for another visa in the UK or to give you time to leave the UK:</w:t>
      </w:r>
    </w:p>
    <w:p w:rsidR="00101583" w:rsidRPr="00A04355" w:rsidRDefault="00101583" w:rsidP="007E140E">
      <w:pPr>
        <w:autoSpaceDE w:val="0"/>
        <w:autoSpaceDN w:val="0"/>
        <w:adjustRightInd w:val="0"/>
        <w:spacing w:after="0" w:line="240" w:lineRule="auto"/>
        <w:ind w:left="709" w:hanging="619"/>
        <w:contextualSpacing/>
        <w:jc w:val="both"/>
        <w:rPr>
          <w:rFonts w:cs="Calibri"/>
          <w:color w:val="000000"/>
          <w:sz w:val="20"/>
          <w:szCs w:val="20"/>
        </w:rPr>
      </w:pPr>
    </w:p>
    <w:tbl>
      <w:tblPr>
        <w:tblW w:w="460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619"/>
        <w:gridCol w:w="5338"/>
      </w:tblGrid>
      <w:tr w:rsidR="00101583" w:rsidRPr="00A04355" w:rsidTr="005A71FD">
        <w:trPr>
          <w:trHeight w:val="99"/>
        </w:trPr>
        <w:tc>
          <w:tcPr>
            <w:tcW w:w="1464" w:type="pct"/>
            <w:shd w:val="clear" w:color="auto" w:fill="E5B8B7" w:themeFill="accent2" w:themeFillTint="66"/>
          </w:tcPr>
          <w:p w:rsidR="00101583" w:rsidRPr="004C3670" w:rsidRDefault="00101583" w:rsidP="00390F30">
            <w:pPr>
              <w:autoSpaceDE w:val="0"/>
              <w:autoSpaceDN w:val="0"/>
              <w:adjustRightInd w:val="0"/>
              <w:spacing w:after="0" w:line="240" w:lineRule="auto"/>
              <w:ind w:left="709" w:hanging="619"/>
              <w:jc w:val="center"/>
              <w:rPr>
                <w:rFonts w:cs="Calibri"/>
                <w:color w:val="000000"/>
                <w:sz w:val="20"/>
                <w:szCs w:val="20"/>
              </w:rPr>
            </w:pPr>
            <w:r w:rsidRPr="004C3670">
              <w:rPr>
                <w:rFonts w:cs="Calibri"/>
                <w:b/>
                <w:bCs/>
                <w:color w:val="000000"/>
                <w:sz w:val="20"/>
                <w:szCs w:val="20"/>
              </w:rPr>
              <w:t>Length of study</w:t>
            </w:r>
          </w:p>
        </w:tc>
        <w:tc>
          <w:tcPr>
            <w:tcW w:w="823" w:type="pct"/>
            <w:shd w:val="clear" w:color="auto" w:fill="E5B8B7" w:themeFill="accent2" w:themeFillTint="66"/>
          </w:tcPr>
          <w:p w:rsidR="00101583" w:rsidRPr="004C3670" w:rsidRDefault="00101583" w:rsidP="00390F30">
            <w:pPr>
              <w:autoSpaceDE w:val="0"/>
              <w:autoSpaceDN w:val="0"/>
              <w:adjustRightInd w:val="0"/>
              <w:spacing w:after="0" w:line="240" w:lineRule="auto"/>
              <w:ind w:left="709" w:hanging="619"/>
              <w:jc w:val="center"/>
              <w:rPr>
                <w:rFonts w:cs="Calibri"/>
                <w:color w:val="000000"/>
                <w:sz w:val="20"/>
                <w:szCs w:val="20"/>
              </w:rPr>
            </w:pPr>
            <w:r w:rsidRPr="004C3670">
              <w:rPr>
                <w:rFonts w:cs="Calibri"/>
                <w:b/>
                <w:bCs/>
                <w:color w:val="000000"/>
                <w:sz w:val="20"/>
                <w:szCs w:val="20"/>
              </w:rPr>
              <w:t>Additional time</w:t>
            </w:r>
          </w:p>
        </w:tc>
        <w:tc>
          <w:tcPr>
            <w:tcW w:w="2713" w:type="pct"/>
            <w:shd w:val="clear" w:color="auto" w:fill="E5B8B7" w:themeFill="accent2" w:themeFillTint="66"/>
          </w:tcPr>
          <w:p w:rsidR="00101583" w:rsidRPr="004C3670" w:rsidRDefault="00101583" w:rsidP="00390F30">
            <w:pPr>
              <w:autoSpaceDE w:val="0"/>
              <w:autoSpaceDN w:val="0"/>
              <w:adjustRightInd w:val="0"/>
              <w:spacing w:after="0" w:line="240" w:lineRule="auto"/>
              <w:ind w:left="709" w:hanging="619"/>
              <w:jc w:val="center"/>
              <w:rPr>
                <w:rFonts w:cs="Calibri"/>
                <w:color w:val="000000"/>
                <w:sz w:val="20"/>
                <w:szCs w:val="20"/>
              </w:rPr>
            </w:pPr>
            <w:r w:rsidRPr="004C3670">
              <w:rPr>
                <w:rFonts w:cs="Calibri"/>
                <w:b/>
                <w:bCs/>
                <w:color w:val="000000"/>
                <w:sz w:val="20"/>
                <w:szCs w:val="20"/>
              </w:rPr>
              <w:t>Example</w:t>
            </w:r>
          </w:p>
        </w:tc>
      </w:tr>
      <w:tr w:rsidR="00101583" w:rsidRPr="00A04355" w:rsidTr="005A71FD">
        <w:trPr>
          <w:trHeight w:val="227"/>
        </w:trPr>
        <w:tc>
          <w:tcPr>
            <w:tcW w:w="1464"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longer than 12 months </w:t>
            </w:r>
          </w:p>
        </w:tc>
        <w:tc>
          <w:tcPr>
            <w:tcW w:w="823"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Four months </w:t>
            </w:r>
          </w:p>
        </w:tc>
        <w:tc>
          <w:tcPr>
            <w:tcW w:w="2713"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 start - 25.09.2017. Course end – 30.09.2018 </w:t>
            </w:r>
          </w:p>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Your visa should have an end</w:t>
            </w:r>
            <w:r w:rsidR="00CA5FA3">
              <w:rPr>
                <w:rFonts w:cs="Calibri"/>
                <w:color w:val="000000"/>
                <w:sz w:val="20"/>
                <w:szCs w:val="20"/>
              </w:rPr>
              <w:t xml:space="preserve"> date of 30</w:t>
            </w:r>
            <w:r w:rsidRPr="004C3670">
              <w:rPr>
                <w:rFonts w:cs="Calibri"/>
                <w:color w:val="000000"/>
                <w:sz w:val="20"/>
                <w:szCs w:val="20"/>
              </w:rPr>
              <w:t xml:space="preserve">.01.2018 </w:t>
            </w:r>
          </w:p>
        </w:tc>
      </w:tr>
      <w:tr w:rsidR="00101583" w:rsidRPr="00A04355" w:rsidTr="005A71FD">
        <w:trPr>
          <w:trHeight w:val="225"/>
        </w:trPr>
        <w:tc>
          <w:tcPr>
            <w:tcW w:w="1464"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from 6 to 12 months </w:t>
            </w:r>
          </w:p>
        </w:tc>
        <w:tc>
          <w:tcPr>
            <w:tcW w:w="823"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Two months </w:t>
            </w:r>
          </w:p>
        </w:tc>
        <w:tc>
          <w:tcPr>
            <w:tcW w:w="2713"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Course start – 08.01.2018 Course end – 24.09.2018</w:t>
            </w:r>
          </w:p>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Your visa should have an end date of 24.11.2018 </w:t>
            </w:r>
          </w:p>
        </w:tc>
      </w:tr>
      <w:tr w:rsidR="00101583" w:rsidRPr="00A04355" w:rsidTr="005A71FD">
        <w:trPr>
          <w:trHeight w:val="221"/>
        </w:trPr>
        <w:tc>
          <w:tcPr>
            <w:tcW w:w="1464"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less than 6 months </w:t>
            </w:r>
          </w:p>
        </w:tc>
        <w:tc>
          <w:tcPr>
            <w:tcW w:w="823"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Seven (7) days </w:t>
            </w:r>
          </w:p>
        </w:tc>
        <w:tc>
          <w:tcPr>
            <w:tcW w:w="2713" w:type="pct"/>
            <w:shd w:val="clear" w:color="auto" w:fill="E5B8B7" w:themeFill="accent2" w:themeFillTint="66"/>
          </w:tcPr>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 start - 07.08.2017. Course end – 28.08.2017 </w:t>
            </w:r>
          </w:p>
          <w:p w:rsidR="00101583" w:rsidRPr="004C3670" w:rsidRDefault="0010158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Your visa should have an end date of 04.09.2017 </w:t>
            </w:r>
          </w:p>
        </w:tc>
      </w:tr>
    </w:tbl>
    <w:p w:rsidR="00B16CF4" w:rsidRDefault="00B16CF4" w:rsidP="007E140E">
      <w:pPr>
        <w:autoSpaceDE w:val="0"/>
        <w:autoSpaceDN w:val="0"/>
        <w:adjustRightInd w:val="0"/>
        <w:spacing w:after="0" w:line="240" w:lineRule="auto"/>
        <w:ind w:left="709" w:hanging="619"/>
        <w:contextualSpacing/>
        <w:jc w:val="both"/>
        <w:rPr>
          <w:rFonts w:cs="Calibri"/>
          <w:bCs/>
          <w:color w:val="FF0000"/>
          <w:sz w:val="24"/>
          <w:szCs w:val="24"/>
        </w:rPr>
      </w:pPr>
    </w:p>
    <w:p w:rsidR="00E73936" w:rsidRPr="00546D12" w:rsidRDefault="00E73936" w:rsidP="007E140E">
      <w:pPr>
        <w:pStyle w:val="Heading2"/>
        <w:ind w:left="709" w:hanging="619"/>
      </w:pPr>
      <w:bookmarkStart w:id="29" w:name="_Toc508723504"/>
      <w:r w:rsidRPr="004C3670">
        <w:rPr>
          <w:rStyle w:val="Heading2Char"/>
          <w:b/>
          <w:bCs/>
        </w:rPr>
        <w:t>Visas that have been refused</w:t>
      </w:r>
      <w:bookmarkEnd w:id="29"/>
    </w:p>
    <w:p w:rsidR="00E73936" w:rsidRPr="004C3670" w:rsidRDefault="00E73936" w:rsidP="007E140E">
      <w:pPr>
        <w:spacing w:after="0" w:line="240" w:lineRule="auto"/>
        <w:ind w:left="709"/>
        <w:jc w:val="both"/>
        <w:rPr>
          <w:rFonts w:cs="Calibri"/>
          <w:bCs/>
          <w:sz w:val="20"/>
          <w:szCs w:val="20"/>
        </w:rPr>
      </w:pPr>
      <w:r w:rsidRPr="004C3670">
        <w:rPr>
          <w:rFonts w:cs="Calibri"/>
          <w:bCs/>
          <w:sz w:val="20"/>
          <w:szCs w:val="20"/>
        </w:rPr>
        <w:t xml:space="preserve">If your visa has been refused you </w:t>
      </w:r>
      <w:r w:rsidRPr="00390F30">
        <w:rPr>
          <w:rFonts w:cs="Calibri"/>
          <w:b/>
          <w:bCs/>
          <w:sz w:val="20"/>
          <w:szCs w:val="20"/>
          <w:u w:val="single"/>
        </w:rPr>
        <w:t>must</w:t>
      </w:r>
      <w:r w:rsidRPr="004C3670">
        <w:rPr>
          <w:rFonts w:cs="Calibri"/>
          <w:bCs/>
          <w:sz w:val="20"/>
          <w:szCs w:val="20"/>
        </w:rPr>
        <w:t xml:space="preserve"> send a scan of your refusal notice to the ISAS </w:t>
      </w:r>
      <w:r w:rsidRPr="004C3670">
        <w:rPr>
          <w:rFonts w:cs="Calibri"/>
          <w:b/>
          <w:bCs/>
          <w:sz w:val="20"/>
          <w:szCs w:val="20"/>
        </w:rPr>
        <w:t>immediately</w:t>
      </w:r>
      <w:r w:rsidRPr="004C3670">
        <w:rPr>
          <w:rFonts w:cs="Calibri"/>
          <w:bCs/>
          <w:sz w:val="20"/>
          <w:szCs w:val="20"/>
        </w:rPr>
        <w:t xml:space="preserve">.  You can email this to </w:t>
      </w:r>
      <w:r w:rsidRPr="001779CE">
        <w:rPr>
          <w:rFonts w:cs="Calibri"/>
          <w:bCs/>
          <w:sz w:val="20"/>
          <w:szCs w:val="20"/>
        </w:rPr>
        <w:t>the ISAS at:</w:t>
      </w:r>
      <w:r w:rsidRPr="004C3670">
        <w:rPr>
          <w:rFonts w:cs="Calibri"/>
          <w:b/>
          <w:bCs/>
          <w:sz w:val="20"/>
          <w:szCs w:val="20"/>
        </w:rPr>
        <w:t xml:space="preserve"> </w:t>
      </w:r>
      <w:hyperlink r:id="rId22" w:history="1">
        <w:r w:rsidRPr="004C3670">
          <w:rPr>
            <w:rStyle w:val="Hyperlink"/>
            <w:rFonts w:cs="Calibri"/>
            <w:b/>
            <w:bCs/>
            <w:color w:val="auto"/>
            <w:sz w:val="20"/>
            <w:szCs w:val="20"/>
            <w:u w:val="none"/>
          </w:rPr>
          <w:t>www.studenthelp.bham.ac.uk</w:t>
        </w:r>
      </w:hyperlink>
    </w:p>
    <w:p w:rsidR="00E73936" w:rsidRPr="005A71FD" w:rsidRDefault="00E73936" w:rsidP="007E140E">
      <w:pPr>
        <w:autoSpaceDE w:val="0"/>
        <w:autoSpaceDN w:val="0"/>
        <w:adjustRightInd w:val="0"/>
        <w:spacing w:after="0" w:line="240" w:lineRule="auto"/>
        <w:ind w:left="709" w:hanging="619"/>
        <w:contextualSpacing/>
        <w:jc w:val="both"/>
        <w:rPr>
          <w:rFonts w:cs="Calibri"/>
          <w:sz w:val="20"/>
          <w:szCs w:val="20"/>
        </w:rPr>
      </w:pPr>
    </w:p>
    <w:p w:rsidR="00E73936" w:rsidRPr="004C3670" w:rsidRDefault="00E7393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The ISAS will advise you on your right to </w:t>
      </w:r>
      <w:r w:rsidR="00E95D98">
        <w:rPr>
          <w:rFonts w:cs="Calibri"/>
          <w:sz w:val="20"/>
          <w:szCs w:val="20"/>
        </w:rPr>
        <w:t>A</w:t>
      </w:r>
      <w:r w:rsidRPr="004C3670">
        <w:rPr>
          <w:rFonts w:cs="Calibri"/>
          <w:sz w:val="20"/>
          <w:szCs w:val="20"/>
        </w:rPr>
        <w:t xml:space="preserve">dministrative </w:t>
      </w:r>
      <w:r w:rsidR="00E95D98">
        <w:rPr>
          <w:rFonts w:cs="Calibri"/>
          <w:sz w:val="20"/>
          <w:szCs w:val="20"/>
        </w:rPr>
        <w:t>R</w:t>
      </w:r>
      <w:r w:rsidRPr="004C3670">
        <w:rPr>
          <w:rFonts w:cs="Calibri"/>
          <w:sz w:val="20"/>
          <w:szCs w:val="20"/>
        </w:rPr>
        <w:t xml:space="preserve">eview.  If you have no right to </w:t>
      </w:r>
      <w:r w:rsidR="00E95D98">
        <w:rPr>
          <w:rFonts w:cs="Calibri"/>
          <w:sz w:val="20"/>
          <w:szCs w:val="20"/>
        </w:rPr>
        <w:t>A</w:t>
      </w:r>
      <w:r w:rsidRPr="004C3670">
        <w:rPr>
          <w:rFonts w:cs="Calibri"/>
          <w:sz w:val="20"/>
          <w:szCs w:val="20"/>
        </w:rPr>
        <w:t xml:space="preserve">dministrative </w:t>
      </w:r>
      <w:r w:rsidR="00E95D98">
        <w:rPr>
          <w:rFonts w:cs="Calibri"/>
          <w:sz w:val="20"/>
          <w:szCs w:val="20"/>
        </w:rPr>
        <w:t>R</w:t>
      </w:r>
      <w:r w:rsidRPr="004C3670">
        <w:rPr>
          <w:rFonts w:cs="Calibri"/>
          <w:sz w:val="20"/>
          <w:szCs w:val="20"/>
        </w:rPr>
        <w:t>eview you will need a new CAS to make a fresh visa application.  You must NOT use your previous CAS number to make a fresh application as it will be refused.</w:t>
      </w:r>
    </w:p>
    <w:p w:rsidR="00E73936" w:rsidRPr="005A71FD" w:rsidRDefault="00E73936" w:rsidP="007E140E">
      <w:pPr>
        <w:autoSpaceDE w:val="0"/>
        <w:autoSpaceDN w:val="0"/>
        <w:adjustRightInd w:val="0"/>
        <w:spacing w:after="0" w:line="240" w:lineRule="auto"/>
        <w:ind w:left="709" w:hanging="619"/>
        <w:contextualSpacing/>
        <w:jc w:val="both"/>
        <w:rPr>
          <w:rFonts w:cs="Calibri"/>
          <w:sz w:val="20"/>
          <w:szCs w:val="20"/>
        </w:rPr>
      </w:pPr>
    </w:p>
    <w:p w:rsidR="00042263" w:rsidRPr="00546D12" w:rsidRDefault="00042263" w:rsidP="007E140E">
      <w:pPr>
        <w:pStyle w:val="Heading2"/>
        <w:ind w:left="709" w:hanging="619"/>
      </w:pPr>
      <w:bookmarkStart w:id="30" w:name="_Toc508723505"/>
      <w:r w:rsidRPr="004C3670">
        <w:rPr>
          <w:rStyle w:val="Heading2Char"/>
          <w:b/>
          <w:bCs/>
        </w:rPr>
        <w:t>Late Arrival</w:t>
      </w:r>
      <w:bookmarkEnd w:id="30"/>
      <w:r w:rsidRPr="004C3670">
        <w:rPr>
          <w:rStyle w:val="Heading2Char"/>
          <w:b/>
          <w:bCs/>
        </w:rPr>
        <w:t xml:space="preserve"> </w:t>
      </w:r>
    </w:p>
    <w:p w:rsidR="00042263" w:rsidRPr="004C3670" w:rsidRDefault="009D0170"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Y</w:t>
      </w:r>
      <w:r w:rsidR="00042263" w:rsidRPr="004C3670">
        <w:rPr>
          <w:rFonts w:cs="Calibri"/>
          <w:color w:val="000000"/>
          <w:sz w:val="20"/>
          <w:szCs w:val="20"/>
        </w:rPr>
        <w:t xml:space="preserve">ou should always plan to arrive at the University of Birmingham </w:t>
      </w:r>
      <w:r w:rsidR="00042263" w:rsidRPr="00390F30">
        <w:rPr>
          <w:rFonts w:cs="Calibri"/>
          <w:color w:val="000000"/>
          <w:sz w:val="20"/>
          <w:szCs w:val="20"/>
          <w:u w:val="single"/>
        </w:rPr>
        <w:t>before</w:t>
      </w:r>
      <w:r w:rsidR="00042263" w:rsidRPr="004C3670">
        <w:rPr>
          <w:rFonts w:cs="Calibri"/>
          <w:color w:val="000000"/>
          <w:sz w:val="20"/>
          <w:szCs w:val="20"/>
        </w:rPr>
        <w:t xml:space="preserve"> the start date of your course. However, if you are not going to be able to arrive on time you must inform your School who will advise you whether or not, you can </w:t>
      </w:r>
      <w:r w:rsidR="00042263" w:rsidRPr="004C3670">
        <w:rPr>
          <w:rFonts w:cs="Calibri"/>
          <w:color w:val="000000"/>
          <w:sz w:val="20"/>
          <w:szCs w:val="20"/>
        </w:rPr>
        <w:lastRenderedPageBreak/>
        <w:t>arrive late.</w:t>
      </w:r>
      <w:r w:rsidR="00A900F8">
        <w:rPr>
          <w:rFonts w:cs="Calibri"/>
          <w:color w:val="000000"/>
          <w:sz w:val="20"/>
          <w:szCs w:val="20"/>
        </w:rPr>
        <w:t xml:space="preserve"> This is then agreed between your School and Admissions who will notify Registry.</w:t>
      </w:r>
      <w:r w:rsidR="00042263" w:rsidRPr="004C3670">
        <w:rPr>
          <w:rFonts w:cs="Calibri"/>
          <w:color w:val="000000"/>
          <w:sz w:val="20"/>
          <w:szCs w:val="20"/>
        </w:rPr>
        <w:t xml:space="preserve"> If you are granted permission to arrive late, the University is obliged to report this to </w:t>
      </w:r>
      <w:r w:rsidR="00E95D98">
        <w:rPr>
          <w:rFonts w:cs="Calibri"/>
          <w:color w:val="000000"/>
          <w:sz w:val="20"/>
          <w:szCs w:val="20"/>
        </w:rPr>
        <w:t>UKVI</w:t>
      </w:r>
      <w:r w:rsidR="00042263" w:rsidRPr="004C3670">
        <w:rPr>
          <w:rFonts w:cs="Calibri"/>
          <w:color w:val="000000"/>
          <w:sz w:val="20"/>
          <w:szCs w:val="20"/>
        </w:rPr>
        <w:t xml:space="preserve"> and to then inform them </w:t>
      </w:r>
      <w:r w:rsidR="00E41BB4">
        <w:rPr>
          <w:rFonts w:cs="Calibri"/>
          <w:color w:val="000000"/>
          <w:sz w:val="20"/>
          <w:szCs w:val="20"/>
        </w:rPr>
        <w:t>if you do not arrive</w:t>
      </w:r>
      <w:r w:rsidR="00042263" w:rsidRPr="004C3670">
        <w:rPr>
          <w:rFonts w:cs="Calibri"/>
          <w:color w:val="000000"/>
          <w:sz w:val="20"/>
          <w:szCs w:val="20"/>
        </w:rPr>
        <w:t xml:space="preserve">. </w:t>
      </w:r>
    </w:p>
    <w:p w:rsidR="00042263" w:rsidRPr="00A04355" w:rsidRDefault="00042263" w:rsidP="007E140E">
      <w:pPr>
        <w:autoSpaceDE w:val="0"/>
        <w:autoSpaceDN w:val="0"/>
        <w:adjustRightInd w:val="0"/>
        <w:spacing w:after="0" w:line="240" w:lineRule="auto"/>
        <w:ind w:left="709" w:hanging="619"/>
        <w:contextualSpacing/>
        <w:jc w:val="both"/>
        <w:rPr>
          <w:rFonts w:cs="Calibri"/>
          <w:color w:val="000000"/>
          <w:sz w:val="20"/>
          <w:szCs w:val="20"/>
        </w:rPr>
      </w:pPr>
    </w:p>
    <w:p w:rsidR="00042263" w:rsidRDefault="00042263" w:rsidP="007E140E">
      <w:pPr>
        <w:autoSpaceDE w:val="0"/>
        <w:autoSpaceDN w:val="0"/>
        <w:adjustRightInd w:val="0"/>
        <w:spacing w:after="0" w:line="240" w:lineRule="auto"/>
        <w:ind w:left="709"/>
        <w:jc w:val="both"/>
        <w:rPr>
          <w:rFonts w:cs="Calibri"/>
          <w:color w:val="000000"/>
          <w:sz w:val="20"/>
          <w:szCs w:val="20"/>
          <w:u w:val="single"/>
        </w:rPr>
      </w:pPr>
      <w:r w:rsidRPr="004C3670">
        <w:rPr>
          <w:rFonts w:cs="Calibri"/>
          <w:color w:val="000000"/>
          <w:sz w:val="20"/>
          <w:szCs w:val="20"/>
        </w:rPr>
        <w:t>If you are unable to arrive at the University of Birmingham by the latest date of enrolment, as stated on your CAS, and you are not permitted to start your course late, the Un</w:t>
      </w:r>
      <w:r w:rsidR="00974E32">
        <w:rPr>
          <w:rFonts w:cs="Calibri"/>
          <w:color w:val="000000"/>
          <w:sz w:val="20"/>
          <w:szCs w:val="20"/>
        </w:rPr>
        <w:t>iversity will then withdraw immigration</w:t>
      </w:r>
      <w:r w:rsidRPr="004C3670">
        <w:rPr>
          <w:rFonts w:cs="Calibri"/>
          <w:color w:val="000000"/>
          <w:sz w:val="20"/>
          <w:szCs w:val="20"/>
        </w:rPr>
        <w:t xml:space="preserve"> sponsorship and inform </w:t>
      </w:r>
      <w:r w:rsidR="00E95D98">
        <w:rPr>
          <w:rFonts w:cs="Calibri"/>
          <w:color w:val="000000"/>
          <w:sz w:val="20"/>
          <w:szCs w:val="20"/>
        </w:rPr>
        <w:t>UKVI</w:t>
      </w:r>
      <w:r w:rsidRPr="004C3670">
        <w:rPr>
          <w:rFonts w:cs="Calibri"/>
          <w:color w:val="000000"/>
          <w:sz w:val="20"/>
          <w:szCs w:val="20"/>
        </w:rPr>
        <w:t xml:space="preserve"> and your visa will be curtailed (shortened). You will be advised of this</w:t>
      </w:r>
      <w:r w:rsidR="00A65176">
        <w:rPr>
          <w:rFonts w:cs="Calibri"/>
          <w:color w:val="000000"/>
          <w:sz w:val="20"/>
          <w:szCs w:val="20"/>
        </w:rPr>
        <w:t xml:space="preserve"> by </w:t>
      </w:r>
      <w:r w:rsidR="00314BCD">
        <w:rPr>
          <w:rFonts w:cs="Calibri"/>
          <w:color w:val="000000"/>
          <w:sz w:val="20"/>
          <w:szCs w:val="20"/>
        </w:rPr>
        <w:t>UKVI</w:t>
      </w:r>
      <w:r w:rsidRPr="004C3670">
        <w:rPr>
          <w:rFonts w:cs="Calibri"/>
          <w:color w:val="000000"/>
          <w:sz w:val="20"/>
          <w:szCs w:val="20"/>
        </w:rPr>
        <w:t xml:space="preserve"> and </w:t>
      </w:r>
      <w:r w:rsidRPr="004C3670">
        <w:rPr>
          <w:rFonts w:cs="Calibri"/>
          <w:color w:val="000000"/>
          <w:sz w:val="20"/>
          <w:szCs w:val="20"/>
          <w:u w:val="single"/>
        </w:rPr>
        <w:t xml:space="preserve">you must </w:t>
      </w:r>
      <w:r w:rsidRPr="004C3670">
        <w:rPr>
          <w:rFonts w:cs="Calibri"/>
          <w:b/>
          <w:bCs/>
          <w:color w:val="000000"/>
          <w:sz w:val="20"/>
          <w:szCs w:val="20"/>
          <w:u w:val="single"/>
        </w:rPr>
        <w:t xml:space="preserve">not </w:t>
      </w:r>
      <w:r w:rsidRPr="004C3670">
        <w:rPr>
          <w:rFonts w:cs="Calibri"/>
          <w:color w:val="000000"/>
          <w:sz w:val="20"/>
          <w:szCs w:val="20"/>
          <w:u w:val="single"/>
        </w:rPr>
        <w:t xml:space="preserve">travel </w:t>
      </w:r>
      <w:r w:rsidR="00E95D98">
        <w:rPr>
          <w:rFonts w:cs="Calibri"/>
          <w:color w:val="000000"/>
          <w:sz w:val="20"/>
          <w:szCs w:val="20"/>
          <w:u w:val="single"/>
        </w:rPr>
        <w:t xml:space="preserve">to the UK </w:t>
      </w:r>
      <w:r w:rsidRPr="004C3670">
        <w:rPr>
          <w:rFonts w:cs="Calibri"/>
          <w:color w:val="000000"/>
          <w:sz w:val="20"/>
          <w:szCs w:val="20"/>
          <w:u w:val="single"/>
        </w:rPr>
        <w:t>using your visa.</w:t>
      </w:r>
    </w:p>
    <w:p w:rsidR="00B21B5F" w:rsidRDefault="00B21B5F" w:rsidP="007E140E">
      <w:pPr>
        <w:autoSpaceDE w:val="0"/>
        <w:autoSpaceDN w:val="0"/>
        <w:adjustRightInd w:val="0"/>
        <w:spacing w:after="0" w:line="240" w:lineRule="auto"/>
        <w:ind w:left="709"/>
        <w:jc w:val="both"/>
        <w:rPr>
          <w:rFonts w:cs="Calibri"/>
          <w:color w:val="000000"/>
          <w:sz w:val="20"/>
          <w:szCs w:val="20"/>
          <w:u w:val="single"/>
        </w:rPr>
      </w:pPr>
    </w:p>
    <w:p w:rsidR="00B21B5F" w:rsidRPr="004C3670" w:rsidRDefault="00B21B5F" w:rsidP="007E140E">
      <w:pPr>
        <w:autoSpaceDE w:val="0"/>
        <w:autoSpaceDN w:val="0"/>
        <w:adjustRightInd w:val="0"/>
        <w:spacing w:after="0" w:line="240" w:lineRule="auto"/>
        <w:ind w:left="709"/>
        <w:jc w:val="both"/>
        <w:rPr>
          <w:rFonts w:cs="Calibri"/>
          <w:color w:val="000000"/>
          <w:sz w:val="20"/>
          <w:szCs w:val="20"/>
          <w:u w:val="single"/>
        </w:rPr>
      </w:pPr>
    </w:p>
    <w:p w:rsidR="00B16CF4" w:rsidRDefault="00B16CF4" w:rsidP="007E140E">
      <w:pPr>
        <w:autoSpaceDE w:val="0"/>
        <w:autoSpaceDN w:val="0"/>
        <w:adjustRightInd w:val="0"/>
        <w:spacing w:after="0" w:line="240" w:lineRule="auto"/>
        <w:ind w:left="709" w:hanging="619"/>
        <w:contextualSpacing/>
        <w:jc w:val="both"/>
        <w:rPr>
          <w:rFonts w:cs="Calibri"/>
          <w:color w:val="000000"/>
          <w:sz w:val="20"/>
          <w:szCs w:val="20"/>
          <w:u w:val="single"/>
        </w:rPr>
      </w:pPr>
    </w:p>
    <w:p w:rsidR="00E73936" w:rsidRPr="00546D12" w:rsidRDefault="00E73936" w:rsidP="007E140E">
      <w:pPr>
        <w:pStyle w:val="Heading1"/>
        <w:numPr>
          <w:ilvl w:val="0"/>
          <w:numId w:val="3"/>
        </w:numPr>
        <w:ind w:left="709" w:hanging="619"/>
      </w:pPr>
      <w:bookmarkStart w:id="31" w:name="_Toc508723506"/>
      <w:r w:rsidRPr="00546D12">
        <w:t>Arriving at the University of Birmingham</w:t>
      </w:r>
      <w:bookmarkEnd w:id="31"/>
      <w:r w:rsidRPr="00546D12">
        <w:t xml:space="preserve"> </w:t>
      </w:r>
    </w:p>
    <w:p w:rsidR="00E73936" w:rsidRPr="004C3670" w:rsidRDefault="00E7393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When you arrive at the University of Birmingham you will need to undertake a number of specific activities with your visa and with the University. </w:t>
      </w:r>
    </w:p>
    <w:p w:rsidR="00E73936" w:rsidRPr="00A04355" w:rsidRDefault="00E73936" w:rsidP="007E140E">
      <w:pPr>
        <w:autoSpaceDE w:val="0"/>
        <w:autoSpaceDN w:val="0"/>
        <w:adjustRightInd w:val="0"/>
        <w:spacing w:after="0" w:line="240" w:lineRule="auto"/>
        <w:ind w:left="709" w:hanging="619"/>
        <w:contextualSpacing/>
        <w:jc w:val="both"/>
        <w:rPr>
          <w:rFonts w:cs="Calibri"/>
          <w:b/>
          <w:bCs/>
          <w:color w:val="000000"/>
          <w:sz w:val="24"/>
          <w:szCs w:val="24"/>
        </w:rPr>
      </w:pPr>
    </w:p>
    <w:p w:rsidR="00E73936" w:rsidRPr="00830A85" w:rsidRDefault="00E73936" w:rsidP="007E140E">
      <w:pPr>
        <w:pStyle w:val="Heading2"/>
        <w:ind w:left="709" w:hanging="619"/>
      </w:pPr>
      <w:bookmarkStart w:id="32" w:name="_Toc485134719"/>
      <w:bookmarkStart w:id="33" w:name="_Toc508723507"/>
      <w:bookmarkEnd w:id="32"/>
      <w:r w:rsidRPr="004C3670">
        <w:rPr>
          <w:rStyle w:val="Heading2Char"/>
          <w:b/>
          <w:bCs/>
        </w:rPr>
        <w:t>Your Biometric Residence Permit (BRP)</w:t>
      </w:r>
      <w:bookmarkEnd w:id="33"/>
      <w:r w:rsidRPr="004C3670">
        <w:rPr>
          <w:rStyle w:val="Heading2Char"/>
          <w:b/>
          <w:bCs/>
        </w:rPr>
        <w:t xml:space="preserve"> </w:t>
      </w:r>
    </w:p>
    <w:p w:rsidR="00E73936" w:rsidRPr="004C3670" w:rsidRDefault="00E73936"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When you arrive in the UK you must collect your Biometric Residence Permit (BRP) within 10 days of arriving in the UK and prior to commencing your course. A BRP confirms your immigration permission in the UK. You will either be collecting your BRP from a Post Office or from the University.  </w:t>
      </w:r>
    </w:p>
    <w:p w:rsidR="00E73936" w:rsidRPr="00A04355" w:rsidRDefault="00E73936" w:rsidP="007E140E">
      <w:pPr>
        <w:autoSpaceDE w:val="0"/>
        <w:autoSpaceDN w:val="0"/>
        <w:adjustRightInd w:val="0"/>
        <w:spacing w:after="0" w:line="240" w:lineRule="auto"/>
        <w:ind w:left="709" w:hanging="619"/>
        <w:contextualSpacing/>
        <w:jc w:val="both"/>
        <w:rPr>
          <w:rFonts w:cs="Calibri"/>
          <w:color w:val="FF0000"/>
          <w:sz w:val="20"/>
          <w:szCs w:val="20"/>
        </w:rPr>
      </w:pPr>
    </w:p>
    <w:p w:rsidR="00E73936" w:rsidRPr="004C3670" w:rsidRDefault="00E73936" w:rsidP="007E140E">
      <w:pPr>
        <w:autoSpaceDE w:val="0"/>
        <w:autoSpaceDN w:val="0"/>
        <w:adjustRightInd w:val="0"/>
        <w:spacing w:after="0" w:line="240" w:lineRule="auto"/>
        <w:ind w:left="709"/>
        <w:jc w:val="both"/>
        <w:rPr>
          <w:rFonts w:cs="Calibri"/>
          <w:color w:val="000000"/>
          <w:sz w:val="20"/>
          <w:szCs w:val="20"/>
        </w:rPr>
      </w:pPr>
      <w:r w:rsidRPr="004C3670">
        <w:rPr>
          <w:rFonts w:cs="Calibri"/>
          <w:b/>
          <w:bCs/>
          <w:color w:val="000000"/>
          <w:sz w:val="20"/>
          <w:szCs w:val="20"/>
        </w:rPr>
        <w:t xml:space="preserve">Further information on collecting your BRP is available at </w:t>
      </w:r>
    </w:p>
    <w:p w:rsidR="00E73936" w:rsidRPr="00314BCD" w:rsidRDefault="00371FA7" w:rsidP="007E140E">
      <w:pPr>
        <w:autoSpaceDE w:val="0"/>
        <w:autoSpaceDN w:val="0"/>
        <w:adjustRightInd w:val="0"/>
        <w:spacing w:after="0" w:line="240" w:lineRule="auto"/>
        <w:ind w:left="709"/>
        <w:jc w:val="both"/>
        <w:rPr>
          <w:rFonts w:cs="Calibri"/>
          <w:color w:val="000000"/>
          <w:sz w:val="18"/>
          <w:szCs w:val="18"/>
        </w:rPr>
      </w:pPr>
      <w:hyperlink r:id="rId23" w:history="1">
        <w:r w:rsidR="00E73936" w:rsidRPr="00314BCD">
          <w:rPr>
            <w:rStyle w:val="Hyperlink"/>
            <w:rFonts w:cs="Calibri"/>
            <w:b/>
            <w:bCs/>
            <w:color w:val="auto"/>
            <w:sz w:val="18"/>
            <w:szCs w:val="18"/>
            <w:u w:val="none"/>
          </w:rPr>
          <w:t>https://intranet.birmingham.ac.uk/as/studentservices/international/visas/biometric-immigration-documents-(brps).aspx</w:t>
        </w:r>
      </w:hyperlink>
      <w:r w:rsidR="00314BCD" w:rsidRPr="00314BCD">
        <w:rPr>
          <w:rStyle w:val="Hyperlink"/>
          <w:rFonts w:cs="Calibri"/>
          <w:b/>
          <w:bCs/>
          <w:color w:val="auto"/>
          <w:sz w:val="18"/>
          <w:szCs w:val="18"/>
          <w:u w:val="none"/>
        </w:rPr>
        <w:t xml:space="preserve"> </w:t>
      </w:r>
    </w:p>
    <w:p w:rsidR="00101583" w:rsidRPr="00A04355" w:rsidRDefault="00101583" w:rsidP="007E140E">
      <w:pPr>
        <w:spacing w:after="0" w:line="240" w:lineRule="auto"/>
        <w:ind w:left="709" w:hanging="619"/>
        <w:contextualSpacing/>
        <w:jc w:val="both"/>
        <w:rPr>
          <w:rFonts w:cs="Calibri"/>
          <w:b/>
          <w:bCs/>
          <w:color w:val="000000"/>
          <w:sz w:val="24"/>
          <w:szCs w:val="24"/>
        </w:rPr>
      </w:pPr>
    </w:p>
    <w:p w:rsidR="00101583" w:rsidRPr="009D6CB4" w:rsidRDefault="00101583" w:rsidP="007E140E">
      <w:pPr>
        <w:pStyle w:val="Heading2"/>
        <w:ind w:left="709" w:hanging="619"/>
      </w:pPr>
      <w:bookmarkStart w:id="34" w:name="_Toc508723508"/>
      <w:r w:rsidRPr="004C3670">
        <w:rPr>
          <w:rStyle w:val="Heading2Char"/>
          <w:b/>
          <w:bCs/>
        </w:rPr>
        <w:t>Checking your BRP</w:t>
      </w:r>
      <w:bookmarkEnd w:id="34"/>
    </w:p>
    <w:p w:rsidR="00981C8A" w:rsidRPr="004C3670" w:rsidRDefault="00101583" w:rsidP="00981C8A">
      <w:pPr>
        <w:spacing w:after="0" w:line="240" w:lineRule="auto"/>
        <w:ind w:left="709"/>
        <w:jc w:val="both"/>
        <w:rPr>
          <w:rFonts w:cs="Calibri"/>
          <w:bCs/>
          <w:sz w:val="20"/>
          <w:szCs w:val="20"/>
        </w:rPr>
      </w:pPr>
      <w:r w:rsidRPr="004C3670">
        <w:rPr>
          <w:rFonts w:cs="Calibri"/>
          <w:color w:val="000000"/>
          <w:sz w:val="20"/>
          <w:szCs w:val="20"/>
        </w:rPr>
        <w:t>You should check your BRP to ensure that the details about you on it are correct. If there are any errors, you must inform the ISAS</w:t>
      </w:r>
      <w:r w:rsidR="00981C8A">
        <w:rPr>
          <w:rFonts w:cs="Calibri"/>
          <w:color w:val="000000"/>
          <w:sz w:val="20"/>
          <w:szCs w:val="20"/>
        </w:rPr>
        <w:t xml:space="preserve"> </w:t>
      </w:r>
      <w:r w:rsidR="00314BCD">
        <w:rPr>
          <w:rFonts w:cs="Calibri"/>
          <w:color w:val="000000"/>
          <w:sz w:val="20"/>
          <w:szCs w:val="20"/>
        </w:rPr>
        <w:t xml:space="preserve">Training &amp; </w:t>
      </w:r>
      <w:r w:rsidR="00981C8A">
        <w:rPr>
          <w:rFonts w:cs="Calibri"/>
          <w:color w:val="000000"/>
          <w:sz w:val="20"/>
          <w:szCs w:val="20"/>
        </w:rPr>
        <w:t>Compliance Team</w:t>
      </w:r>
      <w:r w:rsidRPr="004C3670">
        <w:rPr>
          <w:rFonts w:cs="Calibri"/>
          <w:color w:val="000000"/>
          <w:sz w:val="20"/>
          <w:szCs w:val="20"/>
        </w:rPr>
        <w:t xml:space="preserve"> immediately</w:t>
      </w:r>
      <w:r w:rsidR="00981C8A">
        <w:rPr>
          <w:rFonts w:cs="Calibri"/>
          <w:color w:val="000000"/>
          <w:sz w:val="20"/>
          <w:szCs w:val="20"/>
        </w:rPr>
        <w:t xml:space="preserve"> (</w:t>
      </w:r>
      <w:hyperlink r:id="rId24" w:history="1">
        <w:r w:rsidR="00981C8A" w:rsidRPr="00981C8A">
          <w:rPr>
            <w:rStyle w:val="Hyperlink"/>
            <w:rFonts w:cs="Calibri"/>
            <w:color w:val="auto"/>
            <w:sz w:val="20"/>
            <w:szCs w:val="20"/>
          </w:rPr>
          <w:t>visacompliance@contacts.bham.ac.uk</w:t>
        </w:r>
      </w:hyperlink>
      <w:r w:rsidR="00981C8A">
        <w:rPr>
          <w:rFonts w:cs="Calibri"/>
          <w:sz w:val="20"/>
          <w:szCs w:val="20"/>
        </w:rPr>
        <w:t>)</w:t>
      </w:r>
      <w:r w:rsidRPr="004C3670">
        <w:rPr>
          <w:rFonts w:cs="Calibri"/>
          <w:color w:val="000000"/>
          <w:sz w:val="20"/>
          <w:szCs w:val="20"/>
        </w:rPr>
        <w:t xml:space="preserve"> and they will help you to correct errors.  </w:t>
      </w:r>
      <w:r w:rsidR="00981C8A" w:rsidRPr="00981C8A">
        <w:rPr>
          <w:rFonts w:cs="Calibri"/>
          <w:b/>
          <w:bCs/>
          <w:sz w:val="20"/>
          <w:szCs w:val="20"/>
        </w:rPr>
        <w:t>For other queries or issues, y</w:t>
      </w:r>
      <w:r w:rsidR="00981C8A">
        <w:rPr>
          <w:rFonts w:cs="Calibri"/>
          <w:b/>
          <w:bCs/>
          <w:sz w:val="20"/>
          <w:szCs w:val="20"/>
        </w:rPr>
        <w:t xml:space="preserve">ou should contact </w:t>
      </w:r>
      <w:r w:rsidR="00981C8A" w:rsidRPr="004C3670">
        <w:rPr>
          <w:rFonts w:cs="Calibri"/>
          <w:b/>
          <w:bCs/>
          <w:sz w:val="20"/>
          <w:szCs w:val="20"/>
        </w:rPr>
        <w:t xml:space="preserve">the ISAS at: </w:t>
      </w:r>
      <w:hyperlink r:id="rId25" w:history="1">
        <w:r w:rsidR="00981C8A" w:rsidRPr="004C3670">
          <w:rPr>
            <w:rStyle w:val="Hyperlink"/>
            <w:rFonts w:cs="Calibri"/>
            <w:b/>
            <w:bCs/>
            <w:color w:val="auto"/>
            <w:sz w:val="20"/>
            <w:szCs w:val="20"/>
            <w:u w:val="none"/>
          </w:rPr>
          <w:t>www.studenthelp.bham.ac.uk</w:t>
        </w:r>
      </w:hyperlink>
    </w:p>
    <w:p w:rsidR="00101583" w:rsidRPr="00A04355" w:rsidRDefault="00101583" w:rsidP="007E140E">
      <w:pPr>
        <w:autoSpaceDE w:val="0"/>
        <w:autoSpaceDN w:val="0"/>
        <w:adjustRightInd w:val="0"/>
        <w:spacing w:after="0" w:line="240" w:lineRule="auto"/>
        <w:ind w:left="709" w:hanging="619"/>
        <w:contextualSpacing/>
        <w:jc w:val="both"/>
        <w:rPr>
          <w:rFonts w:cs="Calibri"/>
          <w:color w:val="000000"/>
          <w:sz w:val="20"/>
          <w:szCs w:val="20"/>
        </w:rPr>
      </w:pPr>
    </w:p>
    <w:p w:rsidR="00101583" w:rsidRPr="004C3670" w:rsidRDefault="00101583"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should </w:t>
      </w:r>
      <w:r w:rsidRPr="004C3670">
        <w:rPr>
          <w:rFonts w:cs="Calibri"/>
          <w:sz w:val="20"/>
          <w:szCs w:val="20"/>
        </w:rPr>
        <w:t>check that the start and end dates of your BRP are correct. Your visa will be granted for the duration of your studies and is normally given a longer period that the course end date on your CAS</w:t>
      </w:r>
      <w:r w:rsidR="00346C96">
        <w:rPr>
          <w:rFonts w:cs="Calibri"/>
          <w:sz w:val="20"/>
          <w:szCs w:val="20"/>
        </w:rPr>
        <w:t>,</w:t>
      </w:r>
      <w:r w:rsidRPr="004C3670">
        <w:rPr>
          <w:rFonts w:cs="Calibri"/>
          <w:sz w:val="20"/>
          <w:szCs w:val="20"/>
        </w:rPr>
        <w:t xml:space="preserve"> if appropriate</w:t>
      </w:r>
      <w:r w:rsidR="00346C96">
        <w:rPr>
          <w:rFonts w:cs="Calibri"/>
          <w:sz w:val="20"/>
          <w:szCs w:val="20"/>
        </w:rPr>
        <w:t>.</w:t>
      </w:r>
      <w:r w:rsidRPr="004C3670">
        <w:rPr>
          <w:rFonts w:cs="Calibri"/>
          <w:sz w:val="20"/>
          <w:szCs w:val="20"/>
        </w:rPr>
        <w:t xml:space="preserve"> You are entitled to this time as it allows you to either make </w:t>
      </w:r>
      <w:r w:rsidRPr="004C3670">
        <w:rPr>
          <w:rFonts w:cs="Calibri"/>
          <w:color w:val="000000"/>
          <w:sz w:val="20"/>
          <w:szCs w:val="20"/>
        </w:rPr>
        <w:t>plans to apply for another visa in the UK or to give you time to leave the UK:</w:t>
      </w:r>
    </w:p>
    <w:p w:rsidR="00101583" w:rsidRPr="00A04355" w:rsidRDefault="00101583" w:rsidP="00575D00">
      <w:pPr>
        <w:autoSpaceDE w:val="0"/>
        <w:autoSpaceDN w:val="0"/>
        <w:adjustRightInd w:val="0"/>
        <w:spacing w:after="0" w:line="240" w:lineRule="auto"/>
        <w:ind w:left="709" w:hanging="619"/>
        <w:contextualSpacing/>
        <w:jc w:val="center"/>
        <w:rPr>
          <w:rFonts w:cs="Calibri"/>
          <w:color w:val="000000"/>
          <w:sz w:val="20"/>
          <w:szCs w:val="20"/>
        </w:rPr>
      </w:pPr>
    </w:p>
    <w:tbl>
      <w:tblPr>
        <w:tblW w:w="460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619"/>
        <w:gridCol w:w="5338"/>
      </w:tblGrid>
      <w:tr w:rsidR="005A71FD" w:rsidRPr="00A04355" w:rsidTr="004B6748">
        <w:trPr>
          <w:trHeight w:val="99"/>
        </w:trPr>
        <w:tc>
          <w:tcPr>
            <w:tcW w:w="1464"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b/>
                <w:bCs/>
                <w:color w:val="000000"/>
                <w:sz w:val="20"/>
                <w:szCs w:val="20"/>
              </w:rPr>
              <w:t xml:space="preserve">Length of study </w:t>
            </w:r>
          </w:p>
        </w:tc>
        <w:tc>
          <w:tcPr>
            <w:tcW w:w="82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b/>
                <w:bCs/>
                <w:color w:val="000000"/>
                <w:sz w:val="20"/>
                <w:szCs w:val="20"/>
              </w:rPr>
              <w:t xml:space="preserve">Additional time </w:t>
            </w:r>
          </w:p>
        </w:tc>
        <w:tc>
          <w:tcPr>
            <w:tcW w:w="271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b/>
                <w:bCs/>
                <w:color w:val="000000"/>
                <w:sz w:val="20"/>
                <w:szCs w:val="20"/>
              </w:rPr>
              <w:t xml:space="preserve">Example </w:t>
            </w:r>
          </w:p>
        </w:tc>
      </w:tr>
      <w:tr w:rsidR="005A71FD" w:rsidRPr="00A04355" w:rsidTr="004B6748">
        <w:trPr>
          <w:trHeight w:val="227"/>
        </w:trPr>
        <w:tc>
          <w:tcPr>
            <w:tcW w:w="1464"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longer than 12 months </w:t>
            </w:r>
          </w:p>
        </w:tc>
        <w:tc>
          <w:tcPr>
            <w:tcW w:w="82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Four months </w:t>
            </w:r>
          </w:p>
        </w:tc>
        <w:tc>
          <w:tcPr>
            <w:tcW w:w="271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 start - 25.09.2017. Course end – 30.09.2018 </w:t>
            </w:r>
          </w:p>
          <w:p w:rsidR="005A71FD" w:rsidRPr="004C3670" w:rsidRDefault="005A71FD" w:rsidP="00CA5FA3">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Your visa should have an end date of 3</w:t>
            </w:r>
            <w:r w:rsidR="00CA5FA3">
              <w:rPr>
                <w:rFonts w:cs="Calibri"/>
                <w:color w:val="000000"/>
                <w:sz w:val="20"/>
                <w:szCs w:val="20"/>
              </w:rPr>
              <w:t>0</w:t>
            </w:r>
            <w:r w:rsidRPr="004C3670">
              <w:rPr>
                <w:rFonts w:cs="Calibri"/>
                <w:color w:val="000000"/>
                <w:sz w:val="20"/>
                <w:szCs w:val="20"/>
              </w:rPr>
              <w:t xml:space="preserve">.01.2018 </w:t>
            </w:r>
          </w:p>
        </w:tc>
      </w:tr>
      <w:tr w:rsidR="005A71FD" w:rsidRPr="00A04355" w:rsidTr="004B6748">
        <w:trPr>
          <w:trHeight w:val="225"/>
        </w:trPr>
        <w:tc>
          <w:tcPr>
            <w:tcW w:w="1464"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from 6 to 12 months </w:t>
            </w:r>
          </w:p>
        </w:tc>
        <w:tc>
          <w:tcPr>
            <w:tcW w:w="82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Two months </w:t>
            </w:r>
          </w:p>
        </w:tc>
        <w:tc>
          <w:tcPr>
            <w:tcW w:w="271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Course start – 08.01.2018 Course end – 24.09.2018</w:t>
            </w:r>
          </w:p>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Your visa should have an end date of 24.11.2018 </w:t>
            </w:r>
          </w:p>
        </w:tc>
      </w:tr>
      <w:tr w:rsidR="005A71FD" w:rsidRPr="00A04355" w:rsidTr="004B6748">
        <w:trPr>
          <w:trHeight w:val="221"/>
        </w:trPr>
        <w:tc>
          <w:tcPr>
            <w:tcW w:w="1464"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less than 6 months </w:t>
            </w:r>
          </w:p>
        </w:tc>
        <w:tc>
          <w:tcPr>
            <w:tcW w:w="82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Seven (7) days </w:t>
            </w:r>
          </w:p>
        </w:tc>
        <w:tc>
          <w:tcPr>
            <w:tcW w:w="2713" w:type="pct"/>
            <w:shd w:val="clear" w:color="auto" w:fill="E5B8B7" w:themeFill="accent2" w:themeFillTint="66"/>
          </w:tcPr>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 start - 07.08.2017. Course end – 28.08.2017 </w:t>
            </w:r>
          </w:p>
          <w:p w:rsidR="005A71FD" w:rsidRPr="004C3670" w:rsidRDefault="005A71FD"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Your visa should have an end date of 04.09.2017 </w:t>
            </w:r>
          </w:p>
        </w:tc>
      </w:tr>
    </w:tbl>
    <w:p w:rsidR="00101583" w:rsidRPr="00A04355" w:rsidRDefault="00101583" w:rsidP="007E140E">
      <w:pPr>
        <w:spacing w:after="0" w:line="240" w:lineRule="auto"/>
        <w:ind w:left="709" w:hanging="619"/>
        <w:contextualSpacing/>
        <w:jc w:val="both"/>
        <w:rPr>
          <w:sz w:val="20"/>
          <w:szCs w:val="20"/>
        </w:rPr>
      </w:pPr>
    </w:p>
    <w:p w:rsidR="00101583" w:rsidRPr="00A04355" w:rsidRDefault="00101583" w:rsidP="007E140E">
      <w:pPr>
        <w:pStyle w:val="Default"/>
        <w:ind w:left="709"/>
        <w:jc w:val="both"/>
        <w:rPr>
          <w:rFonts w:asciiTheme="minorHAnsi" w:hAnsiTheme="minorHAnsi" w:cs="Calibri"/>
          <w:sz w:val="20"/>
          <w:szCs w:val="20"/>
        </w:rPr>
      </w:pPr>
      <w:r w:rsidRPr="00A04355">
        <w:rPr>
          <w:rFonts w:asciiTheme="minorHAnsi" w:hAnsiTheme="minorHAnsi" w:cs="Calibri"/>
          <w:sz w:val="20"/>
          <w:szCs w:val="20"/>
        </w:rPr>
        <w:t xml:space="preserve">Your BRP should also confirm the following information: </w:t>
      </w:r>
    </w:p>
    <w:p w:rsidR="00101583" w:rsidRPr="004F6EBA" w:rsidRDefault="00101583" w:rsidP="004F6EBA">
      <w:pPr>
        <w:pStyle w:val="ListParagraph"/>
        <w:numPr>
          <w:ilvl w:val="0"/>
          <w:numId w:val="25"/>
        </w:numPr>
        <w:autoSpaceDE w:val="0"/>
        <w:autoSpaceDN w:val="0"/>
        <w:adjustRightInd w:val="0"/>
        <w:spacing w:after="0" w:line="240" w:lineRule="auto"/>
        <w:ind w:left="1440"/>
        <w:jc w:val="both"/>
        <w:rPr>
          <w:rFonts w:cs="Calibri"/>
          <w:color w:val="000000"/>
          <w:sz w:val="20"/>
          <w:szCs w:val="20"/>
        </w:rPr>
      </w:pPr>
      <w:r w:rsidRPr="004F6EBA">
        <w:rPr>
          <w:rFonts w:cs="Calibri"/>
          <w:color w:val="000000"/>
          <w:sz w:val="20"/>
          <w:szCs w:val="20"/>
        </w:rPr>
        <w:t>Type of Permit: T4 GENERAL STUDENT</w:t>
      </w:r>
    </w:p>
    <w:p w:rsidR="00101583" w:rsidRPr="004F6EBA" w:rsidRDefault="00101583" w:rsidP="0003340B">
      <w:pPr>
        <w:pStyle w:val="ListParagraph"/>
        <w:numPr>
          <w:ilvl w:val="1"/>
          <w:numId w:val="25"/>
        </w:numPr>
        <w:autoSpaceDE w:val="0"/>
        <w:autoSpaceDN w:val="0"/>
        <w:adjustRightInd w:val="0"/>
        <w:spacing w:after="0" w:line="240" w:lineRule="auto"/>
        <w:jc w:val="both"/>
        <w:rPr>
          <w:rFonts w:cs="Calibri"/>
          <w:color w:val="000000"/>
          <w:sz w:val="20"/>
          <w:szCs w:val="20"/>
        </w:rPr>
      </w:pPr>
      <w:r w:rsidRPr="004F6EBA">
        <w:rPr>
          <w:rFonts w:cs="Calibri"/>
          <w:color w:val="000000"/>
          <w:sz w:val="20"/>
          <w:szCs w:val="20"/>
        </w:rPr>
        <w:t xml:space="preserve">WORK </w:t>
      </w:r>
      <w:r w:rsidR="00CA5FA3">
        <w:rPr>
          <w:rFonts w:cs="Calibri"/>
          <w:color w:val="000000"/>
          <w:sz w:val="20"/>
          <w:szCs w:val="20"/>
        </w:rPr>
        <w:t>10/</w:t>
      </w:r>
      <w:r w:rsidRPr="004F6EBA">
        <w:rPr>
          <w:rFonts w:cs="Calibri"/>
          <w:color w:val="000000"/>
          <w:sz w:val="20"/>
          <w:szCs w:val="20"/>
        </w:rPr>
        <w:t xml:space="preserve">20HRS MAX IN TERM-TIME </w:t>
      </w:r>
    </w:p>
    <w:p w:rsidR="00101583" w:rsidRPr="004F6EBA" w:rsidRDefault="00101583" w:rsidP="004F6EBA">
      <w:pPr>
        <w:pStyle w:val="ListParagraph"/>
        <w:numPr>
          <w:ilvl w:val="0"/>
          <w:numId w:val="25"/>
        </w:numPr>
        <w:autoSpaceDE w:val="0"/>
        <w:autoSpaceDN w:val="0"/>
        <w:adjustRightInd w:val="0"/>
        <w:spacing w:after="0" w:line="240" w:lineRule="auto"/>
        <w:ind w:left="1440"/>
        <w:jc w:val="both"/>
        <w:rPr>
          <w:rFonts w:cs="Calibri"/>
          <w:color w:val="000000"/>
          <w:sz w:val="20"/>
          <w:szCs w:val="20"/>
        </w:rPr>
      </w:pPr>
      <w:r w:rsidRPr="004F6EBA">
        <w:rPr>
          <w:rFonts w:cs="Calibri"/>
          <w:color w:val="000000"/>
          <w:sz w:val="20"/>
          <w:szCs w:val="20"/>
        </w:rPr>
        <w:t xml:space="preserve">T7N18X2X1 - University of Birmingham sponsor licence number </w:t>
      </w:r>
    </w:p>
    <w:p w:rsidR="00101583" w:rsidRPr="00A04355" w:rsidRDefault="00101583" w:rsidP="007E140E">
      <w:pPr>
        <w:autoSpaceDE w:val="0"/>
        <w:autoSpaceDN w:val="0"/>
        <w:adjustRightInd w:val="0"/>
        <w:spacing w:after="0" w:line="240" w:lineRule="auto"/>
        <w:ind w:left="709" w:hanging="619"/>
        <w:contextualSpacing/>
        <w:jc w:val="both"/>
        <w:rPr>
          <w:rFonts w:cs="Calibri"/>
          <w:color w:val="000000"/>
          <w:sz w:val="20"/>
          <w:szCs w:val="20"/>
        </w:rPr>
      </w:pPr>
    </w:p>
    <w:p w:rsidR="00101583" w:rsidRPr="004C3670" w:rsidRDefault="00101583"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this information is missing or any other information is missing or is </w:t>
      </w:r>
      <w:r w:rsidRPr="004C3670">
        <w:rPr>
          <w:rFonts w:cs="Calibri"/>
          <w:sz w:val="20"/>
          <w:szCs w:val="20"/>
        </w:rPr>
        <w:t xml:space="preserve">wrong, please </w:t>
      </w:r>
      <w:hyperlink r:id="rId26" w:history="1">
        <w:r w:rsidRPr="004C3670">
          <w:rPr>
            <w:rStyle w:val="Hyperlink"/>
            <w:rFonts w:cs="Calibri"/>
            <w:color w:val="auto"/>
            <w:sz w:val="20"/>
            <w:szCs w:val="20"/>
            <w:u w:val="none"/>
          </w:rPr>
          <w:t>contact the ISAS</w:t>
        </w:r>
      </w:hyperlink>
      <w:r w:rsidRPr="004C3670">
        <w:rPr>
          <w:rFonts w:cs="Calibri"/>
          <w:sz w:val="20"/>
          <w:szCs w:val="20"/>
        </w:rPr>
        <w:t xml:space="preserve"> </w:t>
      </w:r>
      <w:r w:rsidR="00981C8A">
        <w:rPr>
          <w:rFonts w:cs="Calibri"/>
          <w:sz w:val="20"/>
          <w:szCs w:val="20"/>
        </w:rPr>
        <w:t xml:space="preserve">Compliance Team </w:t>
      </w:r>
      <w:r w:rsidR="00E95D98">
        <w:rPr>
          <w:rFonts w:cs="Calibri"/>
          <w:b/>
          <w:sz w:val="20"/>
          <w:szCs w:val="20"/>
        </w:rPr>
        <w:t xml:space="preserve">immediately </w:t>
      </w:r>
      <w:r w:rsidR="00981C8A">
        <w:rPr>
          <w:rFonts w:cs="Calibri"/>
          <w:color w:val="000000"/>
          <w:sz w:val="20"/>
          <w:szCs w:val="20"/>
        </w:rPr>
        <w:t>(</w:t>
      </w:r>
      <w:hyperlink r:id="rId27" w:history="1">
        <w:r w:rsidR="00981C8A" w:rsidRPr="00981C8A">
          <w:rPr>
            <w:rStyle w:val="Hyperlink"/>
            <w:rFonts w:cs="Calibri"/>
            <w:color w:val="auto"/>
            <w:sz w:val="20"/>
            <w:szCs w:val="20"/>
          </w:rPr>
          <w:t>visacompliance@contacts.bham.ac.uk</w:t>
        </w:r>
      </w:hyperlink>
      <w:r w:rsidR="00981C8A">
        <w:rPr>
          <w:rFonts w:cs="Calibri"/>
          <w:sz w:val="20"/>
          <w:szCs w:val="20"/>
        </w:rPr>
        <w:t xml:space="preserve">) </w:t>
      </w:r>
      <w:r w:rsidR="00E95D98">
        <w:rPr>
          <w:rFonts w:cs="Calibri"/>
          <w:sz w:val="20"/>
          <w:szCs w:val="20"/>
        </w:rPr>
        <w:t>and they</w:t>
      </w:r>
      <w:r w:rsidR="00E95D98" w:rsidRPr="004C3670">
        <w:rPr>
          <w:rFonts w:cs="Calibri"/>
          <w:color w:val="000000"/>
          <w:sz w:val="20"/>
          <w:szCs w:val="20"/>
        </w:rPr>
        <w:t xml:space="preserve"> </w:t>
      </w:r>
      <w:r w:rsidRPr="004C3670">
        <w:rPr>
          <w:rFonts w:cs="Calibri"/>
          <w:color w:val="000000"/>
          <w:sz w:val="20"/>
          <w:szCs w:val="20"/>
        </w:rPr>
        <w:t xml:space="preserve">will be able to advise you on having </w:t>
      </w:r>
      <w:r w:rsidR="00E95D98">
        <w:rPr>
          <w:rFonts w:cs="Calibri"/>
          <w:color w:val="000000"/>
          <w:sz w:val="20"/>
          <w:szCs w:val="20"/>
        </w:rPr>
        <w:t>your</w:t>
      </w:r>
      <w:r w:rsidR="00E95D98" w:rsidRPr="004C3670">
        <w:rPr>
          <w:rFonts w:cs="Calibri"/>
          <w:color w:val="000000"/>
          <w:sz w:val="20"/>
          <w:szCs w:val="20"/>
        </w:rPr>
        <w:t xml:space="preserve"> </w:t>
      </w:r>
      <w:r w:rsidRPr="004C3670">
        <w:rPr>
          <w:rFonts w:cs="Calibri"/>
          <w:color w:val="000000"/>
          <w:sz w:val="20"/>
          <w:szCs w:val="20"/>
        </w:rPr>
        <w:t xml:space="preserve">visa corrected. </w:t>
      </w:r>
    </w:p>
    <w:p w:rsidR="00101583" w:rsidRPr="00A04355" w:rsidRDefault="00101583"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A04355" w:rsidRDefault="00B244D6" w:rsidP="007E140E">
      <w:pPr>
        <w:pStyle w:val="Heading1"/>
        <w:numPr>
          <w:ilvl w:val="0"/>
          <w:numId w:val="3"/>
        </w:numPr>
        <w:ind w:left="709" w:hanging="619"/>
      </w:pPr>
      <w:bookmarkStart w:id="35" w:name="_Toc508723509"/>
      <w:r w:rsidRPr="00A04355">
        <w:t>Right to Study Check</w:t>
      </w:r>
      <w:bookmarkEnd w:id="35"/>
      <w:r w:rsidRPr="00A04355">
        <w:t xml:space="preserve"> </w:t>
      </w:r>
    </w:p>
    <w:p w:rsidR="00B244D6" w:rsidRPr="004C3670" w:rsidRDefault="00B244D6" w:rsidP="007E140E">
      <w:pPr>
        <w:autoSpaceDE w:val="0"/>
        <w:autoSpaceDN w:val="0"/>
        <w:adjustRightInd w:val="0"/>
        <w:spacing w:after="0" w:line="240" w:lineRule="auto"/>
        <w:ind w:left="709"/>
        <w:jc w:val="both"/>
        <w:rPr>
          <w:rFonts w:cs="Calibri"/>
          <w:sz w:val="20"/>
          <w:szCs w:val="20"/>
        </w:rPr>
      </w:pPr>
      <w:r w:rsidRPr="004C3670">
        <w:rPr>
          <w:rFonts w:cs="Calibri"/>
          <w:color w:val="000000"/>
          <w:sz w:val="20"/>
          <w:szCs w:val="20"/>
        </w:rPr>
        <w:t>If you are a new student arriving to start your studies, or a returning student who is continuing their studies, you will be expected to attend a Right to Study Check on campus. Details of where this occurs and opening times will be provided in pre-arrival information sent to new students</w:t>
      </w:r>
      <w:r w:rsidR="00023574" w:rsidRPr="004C3670">
        <w:rPr>
          <w:rFonts w:cs="Calibri"/>
          <w:color w:val="000000"/>
          <w:sz w:val="20"/>
          <w:szCs w:val="20"/>
        </w:rPr>
        <w:t xml:space="preserve"> and is available on the </w:t>
      </w:r>
      <w:r w:rsidR="00CC1FDC" w:rsidRPr="004C3670">
        <w:rPr>
          <w:rFonts w:cs="Calibri"/>
          <w:color w:val="000000"/>
          <w:sz w:val="20"/>
          <w:szCs w:val="20"/>
        </w:rPr>
        <w:t xml:space="preserve">University </w:t>
      </w:r>
      <w:r w:rsidR="00023574" w:rsidRPr="004C3670">
        <w:rPr>
          <w:rFonts w:cs="Calibri"/>
          <w:color w:val="000000"/>
          <w:sz w:val="20"/>
          <w:szCs w:val="20"/>
        </w:rPr>
        <w:t xml:space="preserve">Website </w:t>
      </w:r>
      <w:hyperlink r:id="rId28" w:history="1">
        <w:r w:rsidR="00BC2950" w:rsidRPr="004C3670">
          <w:rPr>
            <w:rStyle w:val="Hyperlink"/>
            <w:rFonts w:cs="Calibri"/>
            <w:color w:val="auto"/>
            <w:sz w:val="20"/>
            <w:szCs w:val="20"/>
            <w:u w:val="none"/>
          </w:rPr>
          <w:t>http://www.birmingham.ac.uk/welcome/international/index.aspx</w:t>
        </w:r>
      </w:hyperlink>
    </w:p>
    <w:p w:rsidR="006003C1" w:rsidRPr="00A04355" w:rsidRDefault="006003C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If you are a new or a returning student who is arriving at another time in the academic year, you will be expected to bring your immigration documents to the Student Hub in Aston Webb Building (</w:t>
      </w:r>
      <w:hyperlink r:id="rId29" w:history="1">
        <w:r w:rsidRPr="00E95D98">
          <w:rPr>
            <w:rStyle w:val="Hyperlink"/>
            <w:rFonts w:cs="Calibri"/>
            <w:sz w:val="20"/>
            <w:szCs w:val="20"/>
          </w:rPr>
          <w:t>map reference R7</w:t>
        </w:r>
      </w:hyperlink>
      <w:r w:rsidRPr="004C3670">
        <w:rPr>
          <w:rFonts w:cs="Calibri"/>
          <w:color w:val="000000"/>
          <w:sz w:val="20"/>
          <w:szCs w:val="20"/>
        </w:rPr>
        <w:t xml:space="preserve">). </w:t>
      </w:r>
    </w:p>
    <w:p w:rsidR="006003C1" w:rsidRPr="00A04355" w:rsidRDefault="006003C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lastRenderedPageBreak/>
        <w:t xml:space="preserve">In </w:t>
      </w:r>
      <w:r w:rsidRPr="004C3670">
        <w:rPr>
          <w:rFonts w:cs="Calibri"/>
          <w:b/>
          <w:color w:val="000000"/>
          <w:sz w:val="20"/>
          <w:szCs w:val="20"/>
        </w:rPr>
        <w:t>ALL</w:t>
      </w:r>
      <w:r w:rsidRPr="004C3670">
        <w:rPr>
          <w:rFonts w:cs="Calibri"/>
          <w:color w:val="000000"/>
          <w:sz w:val="20"/>
          <w:szCs w:val="20"/>
        </w:rPr>
        <w:t xml:space="preserve"> cases, you </w:t>
      </w:r>
      <w:r w:rsidRPr="004C3670">
        <w:rPr>
          <w:rFonts w:cs="Calibri"/>
          <w:color w:val="000000"/>
          <w:sz w:val="20"/>
          <w:szCs w:val="20"/>
          <w:u w:val="single"/>
        </w:rPr>
        <w:t>must not</w:t>
      </w:r>
      <w:r w:rsidRPr="004C3670">
        <w:rPr>
          <w:rFonts w:cs="Calibri"/>
          <w:color w:val="000000"/>
          <w:sz w:val="20"/>
          <w:szCs w:val="20"/>
        </w:rPr>
        <w:t xml:space="preserve"> start your studies until you have provided your immigration documents to be checked by the ISAS so as they can ensure that you hold the correct visa. </w:t>
      </w:r>
    </w:p>
    <w:p w:rsidR="006003C1" w:rsidRPr="00A04355" w:rsidRDefault="006003C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are a student who has applied for a new visa to continue your studies at the University of Birmingham, you will be expected bring your passport and new </w:t>
      </w:r>
      <w:r w:rsidR="00CC1FDC" w:rsidRPr="004C3670">
        <w:rPr>
          <w:rFonts w:cs="Calibri"/>
          <w:color w:val="000000"/>
          <w:sz w:val="20"/>
          <w:szCs w:val="20"/>
        </w:rPr>
        <w:t>B</w:t>
      </w:r>
      <w:r w:rsidRPr="004C3670">
        <w:rPr>
          <w:rFonts w:cs="Calibri"/>
          <w:color w:val="000000"/>
          <w:sz w:val="20"/>
          <w:szCs w:val="20"/>
        </w:rPr>
        <w:t xml:space="preserve">iometric </w:t>
      </w:r>
      <w:r w:rsidR="00CC1FDC" w:rsidRPr="004C3670">
        <w:rPr>
          <w:rFonts w:cs="Calibri"/>
          <w:color w:val="000000"/>
          <w:sz w:val="20"/>
          <w:szCs w:val="20"/>
        </w:rPr>
        <w:t>R</w:t>
      </w:r>
      <w:r w:rsidRPr="004C3670">
        <w:rPr>
          <w:rFonts w:cs="Calibri"/>
          <w:color w:val="000000"/>
          <w:sz w:val="20"/>
          <w:szCs w:val="20"/>
        </w:rPr>
        <w:t xml:space="preserve">esidence </w:t>
      </w:r>
      <w:r w:rsidR="00CC1FDC" w:rsidRPr="004C3670">
        <w:rPr>
          <w:rFonts w:cs="Calibri"/>
          <w:color w:val="000000"/>
          <w:sz w:val="20"/>
          <w:szCs w:val="20"/>
        </w:rPr>
        <w:t>P</w:t>
      </w:r>
      <w:r w:rsidRPr="004C3670">
        <w:rPr>
          <w:rFonts w:cs="Calibri"/>
          <w:color w:val="000000"/>
          <w:sz w:val="20"/>
          <w:szCs w:val="20"/>
        </w:rPr>
        <w:t xml:space="preserve">ermit (BRP) as soon as it has been sent to you by the </w:t>
      </w:r>
      <w:r w:rsidR="00E95D98">
        <w:rPr>
          <w:rFonts w:cs="Calibri"/>
          <w:color w:val="000000"/>
          <w:sz w:val="20"/>
          <w:szCs w:val="20"/>
        </w:rPr>
        <w:t>UKVI</w:t>
      </w:r>
      <w:r w:rsidRPr="004C3670">
        <w:rPr>
          <w:rFonts w:cs="Calibri"/>
          <w:color w:val="000000"/>
          <w:sz w:val="20"/>
          <w:szCs w:val="20"/>
        </w:rPr>
        <w:t xml:space="preserve">. </w:t>
      </w:r>
    </w:p>
    <w:p w:rsidR="006003C1" w:rsidRPr="00A04355" w:rsidRDefault="006003C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A04355" w:rsidRDefault="00B244D6" w:rsidP="007E140E">
      <w:pPr>
        <w:pStyle w:val="Heading1"/>
        <w:numPr>
          <w:ilvl w:val="0"/>
          <w:numId w:val="3"/>
        </w:numPr>
        <w:ind w:left="709" w:hanging="619"/>
      </w:pPr>
      <w:bookmarkStart w:id="36" w:name="_Toc508723510"/>
      <w:r w:rsidRPr="00A04355">
        <w:t>Police Registration</w:t>
      </w:r>
      <w:bookmarkEnd w:id="36"/>
      <w:r w:rsidRPr="00A04355">
        <w:t xml:space="preserve"> </w:t>
      </w:r>
    </w:p>
    <w:p w:rsidR="00042263"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Nationals from the following countries are required to register with the police after arrival in the UK:</w:t>
      </w:r>
    </w:p>
    <w:p w:rsidR="004348A0" w:rsidRPr="004C3670" w:rsidRDefault="00371FA7" w:rsidP="007E140E">
      <w:pPr>
        <w:autoSpaceDE w:val="0"/>
        <w:autoSpaceDN w:val="0"/>
        <w:adjustRightInd w:val="0"/>
        <w:spacing w:after="0" w:line="240" w:lineRule="auto"/>
        <w:ind w:left="709"/>
        <w:jc w:val="both"/>
        <w:rPr>
          <w:rFonts w:cs="Calibri"/>
          <w:color w:val="000000"/>
          <w:sz w:val="20"/>
          <w:szCs w:val="20"/>
        </w:rPr>
      </w:pPr>
      <w:hyperlink r:id="rId30" w:history="1">
        <w:r w:rsidR="004348A0" w:rsidRPr="00626294">
          <w:rPr>
            <w:rStyle w:val="Hyperlink"/>
            <w:rFonts w:cs="Calibri"/>
            <w:sz w:val="20"/>
            <w:szCs w:val="20"/>
          </w:rPr>
          <w:t>https://www.gov.uk/guidance/immigration-rules/immigration-rules-appendix-2-police-registration</w:t>
        </w:r>
      </w:hyperlink>
      <w:r w:rsidR="004348A0">
        <w:rPr>
          <w:rFonts w:cs="Calibri"/>
          <w:color w:val="000000"/>
          <w:sz w:val="20"/>
          <w:szCs w:val="20"/>
        </w:rPr>
        <w:t xml:space="preserve"> </w:t>
      </w:r>
    </w:p>
    <w:p w:rsidR="00042263" w:rsidRPr="00A04355" w:rsidRDefault="00042263" w:rsidP="007E140E">
      <w:pPr>
        <w:autoSpaceDE w:val="0"/>
        <w:autoSpaceDN w:val="0"/>
        <w:adjustRightInd w:val="0"/>
        <w:spacing w:after="0" w:line="240" w:lineRule="auto"/>
        <w:ind w:left="709" w:hanging="619"/>
        <w:contextualSpacing/>
        <w:jc w:val="both"/>
        <w:rPr>
          <w:rFonts w:cs="Calibri"/>
          <w:color w:val="000000"/>
          <w:sz w:val="20"/>
          <w:szCs w:val="20"/>
        </w:rPr>
      </w:pP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A</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Afghanistan, Algeria, Argentina, Armenia, Azerbaijan </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B</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Bahrain, Belarus, Bolivia, Brazil</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C</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China, Colombia, Cuba</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E</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Egypt</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G</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Georgia</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I</w:t>
      </w:r>
    </w:p>
    <w:p w:rsidR="00E95D98" w:rsidRDefault="004348A0"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Iran,</w:t>
      </w:r>
      <w:r w:rsidRPr="004C3670">
        <w:rPr>
          <w:rFonts w:cs="Calibri"/>
          <w:color w:val="000000"/>
          <w:sz w:val="20"/>
          <w:szCs w:val="20"/>
        </w:rPr>
        <w:t xml:space="preserve"> Iraq</w:t>
      </w:r>
      <w:r w:rsidR="00B244D6" w:rsidRPr="004C3670">
        <w:rPr>
          <w:rFonts w:cs="Calibri"/>
          <w:color w:val="000000"/>
          <w:sz w:val="20"/>
          <w:szCs w:val="20"/>
        </w:rPr>
        <w:t>, Israel</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J</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Jordan</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K</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Kazakhstan, Kuwait, Kyrgyzstan</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L</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Lebanon, Libya</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M</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Moldova, Morocco</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N</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North Korea</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O</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Oman</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P</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Palestine, Peru</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Q</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Qatar</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R</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Russia</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S</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Saudi Arabia, Sudan, Syria</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T</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Tajikistan, Tunisia, Turkey, Turkmenistan</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U</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United Arab Emirates, Ukraine, Uzbekistan</w:t>
      </w:r>
    </w:p>
    <w:p w:rsidR="00E95D98" w:rsidRDefault="00E95D98"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Y</w:t>
      </w:r>
    </w:p>
    <w:p w:rsidR="00E95D98"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Yemen</w:t>
      </w:r>
    </w:p>
    <w:p w:rsidR="00E95D98" w:rsidRDefault="00E95D98" w:rsidP="007E140E">
      <w:pPr>
        <w:autoSpaceDE w:val="0"/>
        <w:autoSpaceDN w:val="0"/>
        <w:adjustRightInd w:val="0"/>
        <w:spacing w:after="0" w:line="240" w:lineRule="auto"/>
        <w:ind w:left="709"/>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Stateless or travelling on a non-national document (i.e. Travel Document). </w:t>
      </w:r>
    </w:p>
    <w:p w:rsidR="00957757" w:rsidRPr="00A04355" w:rsidRDefault="00957757"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20" w:hanging="11"/>
        <w:jc w:val="both"/>
        <w:rPr>
          <w:rFonts w:cs="Calibri"/>
          <w:color w:val="000000"/>
          <w:sz w:val="20"/>
          <w:szCs w:val="20"/>
        </w:rPr>
      </w:pPr>
      <w:r w:rsidRPr="004C3670">
        <w:rPr>
          <w:rFonts w:cs="Calibri"/>
          <w:color w:val="000000"/>
          <w:sz w:val="20"/>
          <w:szCs w:val="20"/>
        </w:rPr>
        <w:t>I</w:t>
      </w:r>
      <w:r w:rsidR="00042263" w:rsidRPr="004C3670">
        <w:rPr>
          <w:rFonts w:cs="Calibri"/>
          <w:color w:val="000000"/>
          <w:sz w:val="20"/>
          <w:szCs w:val="20"/>
        </w:rPr>
        <w:t>f you are required to register with the Police i</w:t>
      </w:r>
      <w:r w:rsidRPr="004C3670">
        <w:rPr>
          <w:rFonts w:cs="Calibri"/>
          <w:color w:val="000000"/>
          <w:sz w:val="20"/>
          <w:szCs w:val="20"/>
        </w:rPr>
        <w:t>t will be printed on y</w:t>
      </w:r>
      <w:r w:rsidRPr="004C3670">
        <w:rPr>
          <w:rFonts w:cs="Calibri"/>
          <w:sz w:val="20"/>
          <w:szCs w:val="20"/>
        </w:rPr>
        <w:t>our visa</w:t>
      </w:r>
      <w:r w:rsidR="00042263" w:rsidRPr="004C3670">
        <w:rPr>
          <w:rFonts w:cs="Calibri"/>
          <w:sz w:val="20"/>
          <w:szCs w:val="20"/>
        </w:rPr>
        <w:t>/BRP.  Y</w:t>
      </w:r>
      <w:r w:rsidRPr="004C3670">
        <w:rPr>
          <w:rFonts w:cs="Calibri"/>
          <w:sz w:val="20"/>
          <w:szCs w:val="20"/>
        </w:rPr>
        <w:t>ou mus</w:t>
      </w:r>
      <w:r w:rsidRPr="004C3670">
        <w:rPr>
          <w:rFonts w:cs="Calibri"/>
          <w:color w:val="000000"/>
          <w:sz w:val="20"/>
          <w:szCs w:val="20"/>
        </w:rPr>
        <w:t xml:space="preserve">t register within </w:t>
      </w:r>
      <w:r w:rsidR="008A72CA">
        <w:rPr>
          <w:rFonts w:cs="Calibri"/>
          <w:color w:val="000000"/>
          <w:sz w:val="20"/>
          <w:szCs w:val="20"/>
        </w:rPr>
        <w:t>7</w:t>
      </w:r>
      <w:r w:rsidRPr="004C3670">
        <w:rPr>
          <w:rFonts w:cs="Calibri"/>
          <w:color w:val="000000"/>
          <w:sz w:val="20"/>
          <w:szCs w:val="20"/>
        </w:rPr>
        <w:t xml:space="preserve"> days of entering the UK. You </w:t>
      </w:r>
      <w:r w:rsidR="00E95D98" w:rsidRPr="00390F30">
        <w:rPr>
          <w:rFonts w:cs="Calibri"/>
          <w:b/>
          <w:color w:val="000000"/>
          <w:sz w:val="20"/>
          <w:szCs w:val="20"/>
        </w:rPr>
        <w:t>must</w:t>
      </w:r>
      <w:r w:rsidR="00E95D98">
        <w:rPr>
          <w:rFonts w:cs="Calibri"/>
          <w:color w:val="000000"/>
          <w:sz w:val="20"/>
          <w:szCs w:val="20"/>
        </w:rPr>
        <w:t xml:space="preserve"> </w:t>
      </w:r>
      <w:r w:rsidRPr="004C3670">
        <w:rPr>
          <w:rFonts w:cs="Calibri"/>
          <w:color w:val="000000"/>
          <w:sz w:val="20"/>
          <w:szCs w:val="20"/>
        </w:rPr>
        <w:t xml:space="preserve">also </w:t>
      </w:r>
      <w:r w:rsidR="00CC1FDC" w:rsidRPr="004C3670">
        <w:rPr>
          <w:rFonts w:cs="Calibri"/>
          <w:color w:val="000000"/>
          <w:sz w:val="20"/>
          <w:szCs w:val="20"/>
        </w:rPr>
        <w:t>re-</w:t>
      </w:r>
      <w:r w:rsidRPr="004C3670">
        <w:rPr>
          <w:rFonts w:cs="Calibri"/>
          <w:color w:val="000000"/>
          <w:sz w:val="20"/>
          <w:szCs w:val="20"/>
        </w:rPr>
        <w:t xml:space="preserve">register with the police if you extend your Tier 4 leave to remain (and therefore receive a new visa). </w:t>
      </w:r>
    </w:p>
    <w:p w:rsidR="00957757" w:rsidRPr="00A04355" w:rsidRDefault="00957757"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spacing w:after="0" w:line="240" w:lineRule="auto"/>
        <w:ind w:left="709"/>
        <w:jc w:val="both"/>
        <w:rPr>
          <w:rFonts w:cs="Calibri"/>
          <w:color w:val="000000"/>
          <w:sz w:val="20"/>
          <w:szCs w:val="20"/>
        </w:rPr>
      </w:pPr>
      <w:r w:rsidRPr="004C3670">
        <w:rPr>
          <w:rFonts w:cs="Calibri"/>
          <w:color w:val="000000"/>
          <w:sz w:val="20"/>
          <w:szCs w:val="20"/>
        </w:rPr>
        <w:t xml:space="preserve">When you have registered with the Police you will receive a Police Registration Certificate, which you must keep safe as it will be required if you need to make another Tier 4 application. If any of the details on your certificate are wrong or </w:t>
      </w:r>
      <w:r w:rsidRPr="004C3670">
        <w:rPr>
          <w:rFonts w:cs="Calibri"/>
          <w:color w:val="000000"/>
          <w:sz w:val="20"/>
          <w:szCs w:val="20"/>
        </w:rPr>
        <w:lastRenderedPageBreak/>
        <w:t>need to be changed (for example your home address), you will need to get this updated. This can be done at your local police station.</w:t>
      </w:r>
    </w:p>
    <w:p w:rsidR="00D735EB" w:rsidRPr="00A04355" w:rsidRDefault="00D735EB"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To register with the Police, you will need: </w:t>
      </w:r>
    </w:p>
    <w:p w:rsidR="00B244D6" w:rsidRPr="007E140E" w:rsidRDefault="00B244D6" w:rsidP="004F6EBA">
      <w:pPr>
        <w:pStyle w:val="ListParagraph"/>
        <w:numPr>
          <w:ilvl w:val="0"/>
          <w:numId w:val="26"/>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your passport; </w:t>
      </w:r>
    </w:p>
    <w:p w:rsidR="00B244D6" w:rsidRPr="007E140E" w:rsidRDefault="00B244D6" w:rsidP="004F6EBA">
      <w:pPr>
        <w:pStyle w:val="ListParagraph"/>
        <w:numPr>
          <w:ilvl w:val="0"/>
          <w:numId w:val="26"/>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your Biometric Residence Permit (BRP); </w:t>
      </w:r>
    </w:p>
    <w:p w:rsidR="00B244D6" w:rsidRPr="007E140E" w:rsidRDefault="00A505DF" w:rsidP="004F6EBA">
      <w:pPr>
        <w:pStyle w:val="ListParagraph"/>
        <w:numPr>
          <w:ilvl w:val="0"/>
          <w:numId w:val="26"/>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The</w:t>
      </w:r>
      <w:r w:rsidR="00B244D6" w:rsidRPr="007E140E">
        <w:rPr>
          <w:rFonts w:cs="Calibri"/>
          <w:color w:val="000000"/>
          <w:sz w:val="20"/>
          <w:szCs w:val="20"/>
        </w:rPr>
        <w:t xml:space="preserve"> decision letter notifying you of your successful visa application and two passport size photographs</w:t>
      </w:r>
      <w:r w:rsidR="008A72CA">
        <w:rPr>
          <w:rFonts w:cs="Calibri"/>
          <w:color w:val="000000"/>
          <w:sz w:val="20"/>
          <w:szCs w:val="20"/>
        </w:rPr>
        <w:t>.</w:t>
      </w:r>
      <w:r w:rsidR="00B244D6" w:rsidRPr="007E140E">
        <w:rPr>
          <w:rFonts w:cs="Calibri"/>
          <w:color w:val="000000"/>
          <w:sz w:val="20"/>
          <w:szCs w:val="20"/>
        </w:rPr>
        <w:t xml:space="preserve"> </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There is a charge o</w:t>
      </w:r>
      <w:r w:rsidR="00CA5FA3">
        <w:rPr>
          <w:rFonts w:cs="Calibri"/>
          <w:color w:val="000000"/>
          <w:sz w:val="20"/>
          <w:szCs w:val="20"/>
        </w:rPr>
        <w:t>f £34 which can be paid by credit/debit card</w:t>
      </w:r>
      <w:r w:rsidRPr="004C3670">
        <w:rPr>
          <w:rFonts w:cs="Calibri"/>
          <w:color w:val="000000"/>
          <w:sz w:val="20"/>
          <w:szCs w:val="20"/>
        </w:rPr>
        <w:t>. You will need to complete a</w:t>
      </w:r>
      <w:r w:rsidR="00CA5FA3">
        <w:rPr>
          <w:rFonts w:cs="Calibri"/>
          <w:color w:val="000000"/>
          <w:sz w:val="20"/>
          <w:szCs w:val="20"/>
        </w:rPr>
        <w:t>n online</w:t>
      </w:r>
      <w:r w:rsidRPr="004C3670">
        <w:rPr>
          <w:rFonts w:cs="Calibri"/>
          <w:color w:val="000000"/>
          <w:sz w:val="20"/>
          <w:szCs w:val="20"/>
        </w:rPr>
        <w:t xml:space="preserve"> Registration Form </w:t>
      </w:r>
      <w:r w:rsidR="00BC5F4F">
        <w:rPr>
          <w:rFonts w:cs="Calibri"/>
          <w:color w:val="000000"/>
          <w:sz w:val="20"/>
          <w:szCs w:val="20"/>
        </w:rPr>
        <w:t xml:space="preserve">and book an appointment </w:t>
      </w:r>
      <w:r w:rsidR="00CA5FA3">
        <w:rPr>
          <w:rFonts w:cs="Calibri"/>
          <w:color w:val="000000"/>
          <w:sz w:val="20"/>
          <w:szCs w:val="20"/>
        </w:rPr>
        <w:t xml:space="preserve">via the following link </w:t>
      </w:r>
      <w:hyperlink r:id="rId31" w:history="1">
        <w:r w:rsidR="00CA5FA3" w:rsidRPr="00024BFB">
          <w:rPr>
            <w:rStyle w:val="Hyperlink"/>
            <w:rFonts w:cs="Calibri"/>
            <w:sz w:val="20"/>
            <w:szCs w:val="20"/>
          </w:rPr>
          <w:t>https://www.west-midlands.police.uk/services/overseas-visitor-registration</w:t>
        </w:r>
      </w:hyperlink>
      <w:r w:rsidR="00CA5FA3">
        <w:rPr>
          <w:rFonts w:cs="Calibri"/>
          <w:color w:val="000000"/>
          <w:sz w:val="20"/>
          <w:szCs w:val="20"/>
        </w:rPr>
        <w:t xml:space="preserve">. </w:t>
      </w:r>
      <w:r w:rsidRPr="004C3670">
        <w:rPr>
          <w:rFonts w:cs="Calibri"/>
          <w:color w:val="000000"/>
          <w:sz w:val="20"/>
          <w:szCs w:val="20"/>
        </w:rPr>
        <w:t xml:space="preserve"> </w:t>
      </w:r>
    </w:p>
    <w:p w:rsidR="0094180F" w:rsidRPr="00A04355" w:rsidRDefault="0094180F"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must also ensure that you update the </w:t>
      </w:r>
      <w:r w:rsidR="004E5CEC" w:rsidRPr="004C3670">
        <w:rPr>
          <w:rFonts w:cs="Calibri"/>
          <w:color w:val="000000"/>
          <w:sz w:val="20"/>
          <w:szCs w:val="20"/>
        </w:rPr>
        <w:t>P</w:t>
      </w:r>
      <w:r w:rsidRPr="004C3670">
        <w:rPr>
          <w:rFonts w:cs="Calibri"/>
          <w:color w:val="000000"/>
          <w:sz w:val="20"/>
          <w:szCs w:val="20"/>
        </w:rPr>
        <w:t xml:space="preserve">olice within </w:t>
      </w:r>
      <w:r w:rsidR="008A72CA">
        <w:rPr>
          <w:rFonts w:cs="Calibri"/>
          <w:color w:val="000000"/>
          <w:sz w:val="20"/>
          <w:szCs w:val="20"/>
        </w:rPr>
        <w:t xml:space="preserve">7 </w:t>
      </w:r>
      <w:r w:rsidRPr="004C3670">
        <w:rPr>
          <w:rFonts w:cs="Calibri"/>
          <w:color w:val="000000"/>
          <w:sz w:val="20"/>
          <w:szCs w:val="20"/>
        </w:rPr>
        <w:t xml:space="preserve">days if you: </w:t>
      </w:r>
    </w:p>
    <w:p w:rsidR="00B244D6" w:rsidRPr="007E140E" w:rsidRDefault="00B244D6" w:rsidP="004F6EBA">
      <w:pPr>
        <w:pStyle w:val="ListParagraph"/>
        <w:numPr>
          <w:ilvl w:val="0"/>
          <w:numId w:val="27"/>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change address during your studies; </w:t>
      </w:r>
    </w:p>
    <w:p w:rsidR="00B244D6" w:rsidRPr="007E140E" w:rsidRDefault="00B244D6" w:rsidP="004F6EBA">
      <w:pPr>
        <w:pStyle w:val="ListParagraph"/>
        <w:numPr>
          <w:ilvl w:val="0"/>
          <w:numId w:val="27"/>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extend your Tier 4 leave; </w:t>
      </w:r>
    </w:p>
    <w:p w:rsidR="00B244D6" w:rsidRPr="007E140E" w:rsidRDefault="00B244D6" w:rsidP="004F6EBA">
      <w:pPr>
        <w:pStyle w:val="ListParagraph"/>
        <w:numPr>
          <w:ilvl w:val="0"/>
          <w:numId w:val="27"/>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renew your passport; </w:t>
      </w:r>
    </w:p>
    <w:p w:rsidR="00B244D6" w:rsidRPr="007E140E" w:rsidRDefault="00B244D6" w:rsidP="004F6EBA">
      <w:pPr>
        <w:pStyle w:val="ListParagraph"/>
        <w:numPr>
          <w:ilvl w:val="0"/>
          <w:numId w:val="27"/>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get married; or </w:t>
      </w:r>
    </w:p>
    <w:p w:rsidR="00B244D6" w:rsidRPr="007E140E" w:rsidRDefault="00CA5FA3" w:rsidP="004F6EBA">
      <w:pPr>
        <w:pStyle w:val="ListParagraph"/>
        <w:numPr>
          <w:ilvl w:val="0"/>
          <w:numId w:val="27"/>
        </w:numPr>
        <w:autoSpaceDE w:val="0"/>
        <w:autoSpaceDN w:val="0"/>
        <w:adjustRightInd w:val="0"/>
        <w:spacing w:after="0" w:line="240" w:lineRule="auto"/>
        <w:jc w:val="both"/>
        <w:rPr>
          <w:rFonts w:cs="Calibri"/>
          <w:color w:val="000000"/>
          <w:sz w:val="20"/>
          <w:szCs w:val="20"/>
        </w:rPr>
      </w:pPr>
      <w:proofErr w:type="gramStart"/>
      <w:r>
        <w:rPr>
          <w:rFonts w:cs="Calibri"/>
          <w:color w:val="000000"/>
          <w:sz w:val="20"/>
          <w:szCs w:val="20"/>
        </w:rPr>
        <w:t>i</w:t>
      </w:r>
      <w:r w:rsidR="00661053" w:rsidRPr="007E140E">
        <w:rPr>
          <w:rFonts w:cs="Calibri"/>
          <w:color w:val="000000"/>
          <w:sz w:val="20"/>
          <w:szCs w:val="20"/>
        </w:rPr>
        <w:t>f</w:t>
      </w:r>
      <w:proofErr w:type="gramEnd"/>
      <w:r w:rsidR="00B244D6" w:rsidRPr="007E140E">
        <w:rPr>
          <w:rFonts w:cs="Calibri"/>
          <w:color w:val="000000"/>
          <w:sz w:val="20"/>
          <w:szCs w:val="20"/>
        </w:rPr>
        <w:t xml:space="preserve"> any of the other details on your Police Registration Certificate change. </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94180F" w:rsidRPr="00A04355" w:rsidRDefault="0094180F" w:rsidP="007E140E">
      <w:pPr>
        <w:autoSpaceDE w:val="0"/>
        <w:autoSpaceDN w:val="0"/>
        <w:adjustRightInd w:val="0"/>
        <w:spacing w:after="0" w:line="240" w:lineRule="auto"/>
        <w:ind w:left="709" w:hanging="619"/>
        <w:contextualSpacing/>
        <w:jc w:val="both"/>
        <w:rPr>
          <w:rFonts w:cs="Calibri"/>
          <w:color w:val="000000"/>
          <w:sz w:val="20"/>
          <w:szCs w:val="20"/>
        </w:rPr>
      </w:pPr>
    </w:p>
    <w:p w:rsidR="006923F8"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b/>
          <w:bCs/>
          <w:color w:val="000000"/>
          <w:sz w:val="20"/>
          <w:szCs w:val="20"/>
        </w:rPr>
        <w:t xml:space="preserve">Further Information about Police Registration </w:t>
      </w:r>
      <w:proofErr w:type="gramStart"/>
      <w:r w:rsidRPr="004C3670">
        <w:rPr>
          <w:rFonts w:cs="Calibri"/>
          <w:b/>
          <w:bCs/>
          <w:color w:val="000000"/>
          <w:sz w:val="20"/>
          <w:szCs w:val="20"/>
        </w:rPr>
        <w:t>go</w:t>
      </w:r>
      <w:proofErr w:type="gramEnd"/>
      <w:r w:rsidRPr="004C3670">
        <w:rPr>
          <w:rFonts w:cs="Calibri"/>
          <w:b/>
          <w:bCs/>
          <w:color w:val="000000"/>
          <w:sz w:val="20"/>
          <w:szCs w:val="20"/>
        </w:rPr>
        <w:t xml:space="preserve"> to: </w:t>
      </w:r>
    </w:p>
    <w:p w:rsidR="006923F8" w:rsidRPr="004F6EBA" w:rsidRDefault="00371FA7" w:rsidP="004F6EBA">
      <w:pPr>
        <w:pStyle w:val="ListParagraph"/>
        <w:numPr>
          <w:ilvl w:val="0"/>
          <w:numId w:val="28"/>
        </w:numPr>
        <w:autoSpaceDE w:val="0"/>
        <w:autoSpaceDN w:val="0"/>
        <w:adjustRightInd w:val="0"/>
        <w:spacing w:after="0" w:line="240" w:lineRule="auto"/>
        <w:jc w:val="both"/>
        <w:rPr>
          <w:rStyle w:val="Hyperlink"/>
          <w:color w:val="auto"/>
          <w:u w:val="none"/>
        </w:rPr>
      </w:pPr>
      <w:hyperlink r:id="rId32" w:history="1">
        <w:r w:rsidR="006923F8" w:rsidRPr="00E95D98">
          <w:rPr>
            <w:rStyle w:val="Hyperlink"/>
            <w:b/>
          </w:rPr>
          <w:t>UKCISA</w:t>
        </w:r>
      </w:hyperlink>
      <w:r w:rsidR="006923F8" w:rsidRPr="004F6EBA">
        <w:rPr>
          <w:rStyle w:val="Hyperlink"/>
          <w:b/>
          <w:color w:val="auto"/>
          <w:u w:val="none"/>
        </w:rPr>
        <w:t xml:space="preserve"> -</w:t>
      </w:r>
      <w:r w:rsidR="006923F8" w:rsidRPr="004F6EBA">
        <w:rPr>
          <w:rStyle w:val="Hyperlink"/>
          <w:color w:val="auto"/>
          <w:u w:val="none"/>
        </w:rPr>
        <w:t xml:space="preserve"> </w:t>
      </w:r>
      <w:hyperlink r:id="rId33" w:anchor="RL" w:history="1">
        <w:r w:rsidR="006923F8" w:rsidRPr="004F6EBA">
          <w:rPr>
            <w:rStyle w:val="Hyperlink"/>
            <w:b/>
            <w:color w:val="auto"/>
            <w:u w:val="none"/>
          </w:rPr>
          <w:t>Police Registration</w:t>
        </w:r>
      </w:hyperlink>
      <w:r w:rsidR="006923F8" w:rsidRPr="004F6EBA">
        <w:rPr>
          <w:rStyle w:val="Hyperlink"/>
          <w:color w:val="auto"/>
          <w:u w:val="none"/>
        </w:rPr>
        <w:t xml:space="preserve"> </w:t>
      </w:r>
    </w:p>
    <w:p w:rsidR="00B244D6" w:rsidRPr="004F6EBA" w:rsidRDefault="004F6EBA" w:rsidP="004F6EBA">
      <w:pPr>
        <w:pStyle w:val="ListParagraph"/>
        <w:numPr>
          <w:ilvl w:val="0"/>
          <w:numId w:val="28"/>
        </w:numPr>
        <w:autoSpaceDE w:val="0"/>
        <w:autoSpaceDN w:val="0"/>
        <w:adjustRightInd w:val="0"/>
        <w:spacing w:after="0" w:line="240" w:lineRule="auto"/>
        <w:jc w:val="both"/>
        <w:rPr>
          <w:rStyle w:val="Hyperlink"/>
          <w:color w:val="auto"/>
          <w:u w:val="none"/>
        </w:rPr>
      </w:pPr>
      <w:r w:rsidRPr="004F6EBA">
        <w:rPr>
          <w:b/>
        </w:rPr>
        <w:fldChar w:fldCharType="begin"/>
      </w:r>
      <w:r w:rsidR="00E95D98">
        <w:rPr>
          <w:b/>
        </w:rPr>
        <w:instrText>HYPERLINK "https://www.west-midlands.police.uk/services/overseas-visitor-registration"</w:instrText>
      </w:r>
      <w:r w:rsidRPr="004F6EBA">
        <w:rPr>
          <w:b/>
        </w:rPr>
        <w:fldChar w:fldCharType="separate"/>
      </w:r>
      <w:r w:rsidR="00CC1FDC" w:rsidRPr="004F6EBA">
        <w:rPr>
          <w:rStyle w:val="Hyperlink"/>
          <w:b/>
          <w:color w:val="auto"/>
          <w:u w:val="none"/>
        </w:rPr>
        <w:t>West Midlands Police: The l</w:t>
      </w:r>
      <w:r w:rsidR="00B244D6" w:rsidRPr="004F6EBA">
        <w:rPr>
          <w:rStyle w:val="Hyperlink"/>
          <w:b/>
          <w:color w:val="auto"/>
          <w:u w:val="none"/>
        </w:rPr>
        <w:t xml:space="preserve">ocal Police for students studying at the University of Birmingham </w:t>
      </w:r>
    </w:p>
    <w:p w:rsidR="0094180F" w:rsidRPr="00A04355" w:rsidRDefault="004F6EBA" w:rsidP="007E140E">
      <w:pPr>
        <w:pStyle w:val="ListParagraph"/>
        <w:autoSpaceDE w:val="0"/>
        <w:autoSpaceDN w:val="0"/>
        <w:adjustRightInd w:val="0"/>
        <w:spacing w:after="0" w:line="240" w:lineRule="auto"/>
        <w:ind w:left="709" w:hanging="619"/>
        <w:jc w:val="both"/>
        <w:rPr>
          <w:rFonts w:cs="Calibri"/>
          <w:color w:val="000000"/>
          <w:sz w:val="20"/>
          <w:szCs w:val="20"/>
        </w:rPr>
      </w:pPr>
      <w:r w:rsidRPr="004F6EBA">
        <w:rPr>
          <w:b/>
        </w:rPr>
        <w:fldChar w:fldCharType="end"/>
      </w:r>
    </w:p>
    <w:p w:rsidR="00101583" w:rsidRPr="00A04355" w:rsidRDefault="00101583" w:rsidP="007E140E">
      <w:pPr>
        <w:pStyle w:val="ListParagraph"/>
        <w:autoSpaceDE w:val="0"/>
        <w:autoSpaceDN w:val="0"/>
        <w:adjustRightInd w:val="0"/>
        <w:spacing w:after="0" w:line="240" w:lineRule="auto"/>
        <w:ind w:left="709" w:hanging="619"/>
        <w:jc w:val="both"/>
        <w:rPr>
          <w:rFonts w:cs="Calibri"/>
          <w:color w:val="000000"/>
          <w:sz w:val="20"/>
          <w:szCs w:val="20"/>
        </w:rPr>
      </w:pPr>
    </w:p>
    <w:p w:rsidR="00B244D6" w:rsidRPr="009D6CB4" w:rsidRDefault="00B244D6" w:rsidP="007E140E">
      <w:pPr>
        <w:pStyle w:val="Heading1"/>
        <w:numPr>
          <w:ilvl w:val="0"/>
          <w:numId w:val="3"/>
        </w:numPr>
        <w:ind w:left="709" w:hanging="619"/>
      </w:pPr>
      <w:bookmarkStart w:id="37" w:name="_Toc508723511"/>
      <w:r w:rsidRPr="009D6CB4">
        <w:t>Safety of your immigration documents</w:t>
      </w:r>
      <w:bookmarkEnd w:id="37"/>
      <w:r w:rsidRPr="009D6CB4">
        <w:t xml:space="preserve"> </w:t>
      </w: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You must keep your passport and BRP card safe and secure. There is no reason for you to carry your passport or BRP around with you in the UK.</w:t>
      </w:r>
      <w:r w:rsidR="003237A1">
        <w:rPr>
          <w:rFonts w:cs="Calibri"/>
          <w:color w:val="000000"/>
          <w:sz w:val="20"/>
          <w:szCs w:val="20"/>
        </w:rPr>
        <w:t xml:space="preserve"> If you need to prove your age in the UK, you can use a driver’s license or ID card with the “PASS” hologram. </w:t>
      </w:r>
      <w:r w:rsidR="003237A1" w:rsidRPr="003237A1">
        <w:rPr>
          <w:rFonts w:cs="Calibri"/>
          <w:color w:val="000000"/>
          <w:sz w:val="20"/>
          <w:szCs w:val="20"/>
        </w:rPr>
        <w:t>http://www.pass-scheme.org.uk/</w:t>
      </w:r>
    </w:p>
    <w:p w:rsidR="0094180F" w:rsidRPr="00A04355" w:rsidRDefault="0094180F"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travel outside the UK, you will be required to take </w:t>
      </w:r>
      <w:r w:rsidRPr="00390F30">
        <w:rPr>
          <w:rFonts w:cs="Calibri"/>
          <w:b/>
          <w:color w:val="000000"/>
          <w:sz w:val="20"/>
          <w:szCs w:val="20"/>
          <w:u w:val="single"/>
        </w:rPr>
        <w:t>both</w:t>
      </w:r>
      <w:r w:rsidRPr="004C3670">
        <w:rPr>
          <w:rFonts w:cs="Calibri"/>
          <w:color w:val="000000"/>
          <w:sz w:val="20"/>
          <w:szCs w:val="20"/>
        </w:rPr>
        <w:t xml:space="preserve"> your </w:t>
      </w:r>
      <w:r w:rsidRPr="004C3670">
        <w:rPr>
          <w:rFonts w:cs="Calibri"/>
          <w:color w:val="000000"/>
          <w:sz w:val="20"/>
          <w:szCs w:val="20"/>
          <w:u w:val="single"/>
        </w:rPr>
        <w:t>passport and BRP</w:t>
      </w:r>
      <w:r w:rsidRPr="004C3670">
        <w:rPr>
          <w:rFonts w:cs="Calibri"/>
          <w:color w:val="000000"/>
          <w:sz w:val="20"/>
          <w:szCs w:val="20"/>
        </w:rPr>
        <w:t xml:space="preserve"> with you as you will require them </w:t>
      </w:r>
      <w:r w:rsidRPr="00390F30">
        <w:rPr>
          <w:rFonts w:cs="Calibri"/>
          <w:b/>
          <w:color w:val="000000"/>
          <w:sz w:val="20"/>
          <w:szCs w:val="20"/>
          <w:u w:val="single"/>
        </w:rPr>
        <w:t>both</w:t>
      </w:r>
      <w:r w:rsidRPr="004C3670">
        <w:rPr>
          <w:rFonts w:cs="Calibri"/>
          <w:color w:val="000000"/>
          <w:sz w:val="20"/>
          <w:szCs w:val="20"/>
        </w:rPr>
        <w:t xml:space="preserve"> to re-enter the UK. When you are outside the UK it is very important that you do not lose your passport and/or BRP. Please keep them safe. If you lose your passport you will need to apply to the Embassy of your country for a new passport so as you can return to the UK. </w:t>
      </w:r>
    </w:p>
    <w:p w:rsidR="00194E69" w:rsidRDefault="00194E69" w:rsidP="007E140E">
      <w:pPr>
        <w:autoSpaceDE w:val="0"/>
        <w:autoSpaceDN w:val="0"/>
        <w:adjustRightInd w:val="0"/>
        <w:spacing w:after="0" w:line="240" w:lineRule="auto"/>
        <w:ind w:left="709"/>
        <w:jc w:val="both"/>
        <w:rPr>
          <w:rFonts w:cs="Calibri"/>
          <w:color w:val="000000"/>
          <w:sz w:val="20"/>
          <w:szCs w:val="20"/>
        </w:rPr>
      </w:pPr>
    </w:p>
    <w:p w:rsidR="00194E69" w:rsidRPr="00390F30" w:rsidRDefault="00194E69" w:rsidP="007E140E">
      <w:pPr>
        <w:autoSpaceDE w:val="0"/>
        <w:autoSpaceDN w:val="0"/>
        <w:adjustRightInd w:val="0"/>
        <w:spacing w:after="0" w:line="240" w:lineRule="auto"/>
        <w:ind w:left="709"/>
        <w:jc w:val="both"/>
        <w:rPr>
          <w:rFonts w:cs="Calibri"/>
          <w:b/>
          <w:color w:val="000000"/>
          <w:sz w:val="20"/>
          <w:szCs w:val="20"/>
        </w:rPr>
      </w:pPr>
      <w:r w:rsidRPr="00390F30">
        <w:rPr>
          <w:rFonts w:cs="Calibri"/>
          <w:b/>
          <w:color w:val="000000"/>
          <w:sz w:val="20"/>
          <w:szCs w:val="20"/>
        </w:rPr>
        <w:t>Please keep these document safe at all times.</w:t>
      </w:r>
    </w:p>
    <w:p w:rsidR="0094180F" w:rsidRPr="00A04355" w:rsidRDefault="0094180F" w:rsidP="007E140E">
      <w:pPr>
        <w:autoSpaceDE w:val="0"/>
        <w:autoSpaceDN w:val="0"/>
        <w:adjustRightInd w:val="0"/>
        <w:spacing w:after="0" w:line="240" w:lineRule="auto"/>
        <w:ind w:left="709" w:hanging="619"/>
        <w:contextualSpacing/>
        <w:jc w:val="both"/>
        <w:rPr>
          <w:rFonts w:cs="Calibri"/>
          <w:color w:val="000000"/>
          <w:sz w:val="20"/>
          <w:szCs w:val="20"/>
        </w:rPr>
      </w:pPr>
    </w:p>
    <w:p w:rsidR="00425151" w:rsidRPr="009D6CB4" w:rsidRDefault="00425151" w:rsidP="007E140E">
      <w:pPr>
        <w:pStyle w:val="Heading2"/>
        <w:ind w:left="709" w:hanging="619"/>
      </w:pPr>
      <w:bookmarkStart w:id="38" w:name="_Toc485134725"/>
      <w:bookmarkStart w:id="39" w:name="_Toc508723512"/>
      <w:bookmarkEnd w:id="38"/>
      <w:r w:rsidRPr="004C3670">
        <w:rPr>
          <w:rStyle w:val="Heading2Char"/>
          <w:b/>
          <w:bCs/>
        </w:rPr>
        <w:t>What if I lose my passport or BRP?</w:t>
      </w:r>
      <w:bookmarkEnd w:id="39"/>
    </w:p>
    <w:p w:rsidR="00425151" w:rsidRPr="004C3670" w:rsidRDefault="00B244D6" w:rsidP="007E140E">
      <w:pPr>
        <w:spacing w:after="0" w:line="240" w:lineRule="auto"/>
        <w:ind w:left="709"/>
        <w:jc w:val="both"/>
        <w:rPr>
          <w:rStyle w:val="Hyperlink"/>
          <w:rFonts w:cs="Calibri"/>
          <w:b/>
          <w:bCs/>
          <w:color w:val="auto"/>
          <w:sz w:val="20"/>
          <w:szCs w:val="20"/>
          <w:u w:val="none"/>
        </w:rPr>
      </w:pPr>
      <w:r w:rsidRPr="004C3670">
        <w:rPr>
          <w:rFonts w:cs="Calibri"/>
          <w:color w:val="000000"/>
          <w:sz w:val="20"/>
          <w:szCs w:val="20"/>
        </w:rPr>
        <w:t>If you lose your BR</w:t>
      </w:r>
      <w:r w:rsidRPr="004C3670">
        <w:rPr>
          <w:rFonts w:cs="Calibri"/>
          <w:sz w:val="20"/>
          <w:szCs w:val="20"/>
        </w:rPr>
        <w:t xml:space="preserve">P </w:t>
      </w:r>
      <w:r w:rsidR="00425151" w:rsidRPr="004C3670">
        <w:rPr>
          <w:rFonts w:cs="Calibri"/>
          <w:sz w:val="20"/>
          <w:szCs w:val="20"/>
        </w:rPr>
        <w:t>in the UK you must contact the ISAS</w:t>
      </w:r>
      <w:r w:rsidR="00981C8A">
        <w:rPr>
          <w:rFonts w:cs="Calibri"/>
          <w:sz w:val="20"/>
          <w:szCs w:val="20"/>
        </w:rPr>
        <w:t xml:space="preserve"> </w:t>
      </w:r>
      <w:r w:rsidR="00E67BF8">
        <w:rPr>
          <w:rFonts w:cs="Calibri"/>
          <w:sz w:val="20"/>
          <w:szCs w:val="20"/>
        </w:rPr>
        <w:t xml:space="preserve">Training &amp; </w:t>
      </w:r>
      <w:r w:rsidR="00981C8A">
        <w:rPr>
          <w:rFonts w:cs="Calibri"/>
          <w:sz w:val="20"/>
          <w:szCs w:val="20"/>
        </w:rPr>
        <w:t xml:space="preserve">Compliance Team </w:t>
      </w:r>
      <w:r w:rsidR="00981C8A">
        <w:rPr>
          <w:rFonts w:cs="Calibri"/>
          <w:color w:val="000000"/>
          <w:sz w:val="20"/>
          <w:szCs w:val="20"/>
        </w:rPr>
        <w:t>(</w:t>
      </w:r>
      <w:hyperlink r:id="rId34" w:history="1">
        <w:r w:rsidR="00981C8A" w:rsidRPr="00981C8A">
          <w:rPr>
            <w:rStyle w:val="Hyperlink"/>
            <w:rFonts w:cs="Calibri"/>
            <w:color w:val="auto"/>
            <w:sz w:val="20"/>
            <w:szCs w:val="20"/>
          </w:rPr>
          <w:t>visacompliance@contacts.bham.ac.uk</w:t>
        </w:r>
      </w:hyperlink>
      <w:r w:rsidR="00981C8A">
        <w:rPr>
          <w:rFonts w:cs="Calibri"/>
          <w:sz w:val="20"/>
          <w:szCs w:val="20"/>
        </w:rPr>
        <w:t>)</w:t>
      </w:r>
      <w:r w:rsidR="00A66E5D">
        <w:rPr>
          <w:rFonts w:cs="Calibri"/>
          <w:sz w:val="20"/>
          <w:szCs w:val="20"/>
        </w:rPr>
        <w:t xml:space="preserve"> immediately.</w:t>
      </w:r>
    </w:p>
    <w:p w:rsidR="00425151" w:rsidRPr="00B86763" w:rsidRDefault="00425151" w:rsidP="007E140E">
      <w:pPr>
        <w:spacing w:after="0" w:line="240" w:lineRule="auto"/>
        <w:ind w:left="709" w:hanging="619"/>
        <w:contextualSpacing/>
        <w:jc w:val="both"/>
        <w:rPr>
          <w:rStyle w:val="Hyperlink"/>
          <w:rFonts w:cs="Calibri"/>
          <w:b/>
          <w:bCs/>
          <w:color w:val="auto"/>
          <w:sz w:val="20"/>
          <w:szCs w:val="20"/>
          <w:u w:val="none"/>
        </w:rPr>
      </w:pPr>
    </w:p>
    <w:p w:rsidR="00425151" w:rsidRPr="004C3670" w:rsidRDefault="00425151"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 xml:space="preserve">If you are outside the UK and you lose your BRP </w:t>
      </w:r>
      <w:r w:rsidR="00B244D6" w:rsidRPr="004C3670">
        <w:rPr>
          <w:rFonts w:cs="Calibri"/>
          <w:sz w:val="20"/>
          <w:szCs w:val="20"/>
        </w:rPr>
        <w:t xml:space="preserve">you will need to apply for </w:t>
      </w:r>
      <w:r w:rsidR="00A66E5D">
        <w:rPr>
          <w:rFonts w:cs="Calibri"/>
          <w:sz w:val="20"/>
          <w:szCs w:val="20"/>
        </w:rPr>
        <w:t>single use</w:t>
      </w:r>
      <w:r w:rsidR="00B244D6" w:rsidRPr="004C3670">
        <w:rPr>
          <w:rFonts w:cs="Calibri"/>
          <w:sz w:val="20"/>
          <w:szCs w:val="20"/>
        </w:rPr>
        <w:t xml:space="preserve"> entry clearance from the nearest British Embassy before you can return to the UK. </w:t>
      </w:r>
      <w:r w:rsidR="00A66E5D">
        <w:rPr>
          <w:rFonts w:cs="Calibri"/>
          <w:sz w:val="20"/>
          <w:szCs w:val="20"/>
        </w:rPr>
        <w:t xml:space="preserve">Once in the UK, you should apply for a replacement BRP. Details of how to do this can be found </w:t>
      </w:r>
      <w:r w:rsidR="00A66E5D" w:rsidRPr="004C3670">
        <w:rPr>
          <w:rFonts w:cs="Calibri"/>
          <w:sz w:val="20"/>
          <w:szCs w:val="20"/>
        </w:rPr>
        <w:t>at</w:t>
      </w:r>
      <w:r w:rsidR="00A66E5D" w:rsidRPr="00A66E5D">
        <w:rPr>
          <w:rFonts w:cs="Calibri"/>
          <w:sz w:val="20"/>
          <w:szCs w:val="20"/>
        </w:rPr>
        <w:t>:</w:t>
      </w:r>
      <w:r w:rsidR="00A66E5D" w:rsidRPr="004C3670">
        <w:rPr>
          <w:rFonts w:cs="Calibri"/>
          <w:b/>
          <w:bCs/>
          <w:sz w:val="20"/>
          <w:szCs w:val="20"/>
        </w:rPr>
        <w:t xml:space="preserve"> </w:t>
      </w:r>
      <w:hyperlink r:id="rId35" w:history="1">
        <w:r w:rsidR="00A66E5D" w:rsidRPr="004C3670">
          <w:rPr>
            <w:rStyle w:val="Hyperlink"/>
            <w:rFonts w:cs="Calibri"/>
            <w:b/>
            <w:bCs/>
            <w:color w:val="auto"/>
            <w:sz w:val="20"/>
            <w:szCs w:val="20"/>
            <w:u w:val="none"/>
          </w:rPr>
          <w:t>www.studenthelp.bham.ac.uk</w:t>
        </w:r>
      </w:hyperlink>
    </w:p>
    <w:p w:rsidR="00425151" w:rsidRPr="00A04355" w:rsidRDefault="0042515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Please note – if you are a non-visa national who was required to have a Tier 4 visa to study in the UK you still need to reapply for a new Tier 4 and re-enter the UK using that visa – please do not enter the UK by obtaining a student visitor stamp at the airport – </w:t>
      </w:r>
      <w:r w:rsidRPr="00390F30">
        <w:rPr>
          <w:rFonts w:cs="Calibri"/>
          <w:color w:val="000000"/>
          <w:sz w:val="20"/>
          <w:szCs w:val="20"/>
          <w:u w:val="single"/>
        </w:rPr>
        <w:t>this will not be acceptable to the University and you will be asked to leave the UK, obtain a fresh Tier 4 visa and then return to resume your studies.</w:t>
      </w:r>
      <w:r w:rsidRPr="004C3670">
        <w:rPr>
          <w:rFonts w:cs="Calibri"/>
          <w:color w:val="000000"/>
          <w:sz w:val="20"/>
          <w:szCs w:val="20"/>
        </w:rPr>
        <w:t xml:space="preserve"> </w:t>
      </w:r>
    </w:p>
    <w:p w:rsidR="0094180F" w:rsidRPr="00A04355" w:rsidRDefault="0094180F" w:rsidP="007E140E">
      <w:pPr>
        <w:autoSpaceDE w:val="0"/>
        <w:autoSpaceDN w:val="0"/>
        <w:adjustRightInd w:val="0"/>
        <w:spacing w:after="0" w:line="240" w:lineRule="auto"/>
        <w:ind w:left="709" w:hanging="619"/>
        <w:contextualSpacing/>
        <w:jc w:val="both"/>
        <w:rPr>
          <w:rFonts w:cs="Calibri"/>
          <w:color w:val="000000"/>
          <w:sz w:val="20"/>
          <w:szCs w:val="20"/>
        </w:rPr>
      </w:pPr>
    </w:p>
    <w:p w:rsidR="00425151" w:rsidRPr="009D6CB4" w:rsidRDefault="00425151" w:rsidP="007E140E">
      <w:pPr>
        <w:pStyle w:val="Heading2"/>
        <w:ind w:left="709" w:hanging="619"/>
      </w:pPr>
      <w:bookmarkStart w:id="40" w:name="_Toc508723513"/>
      <w:r w:rsidRPr="004C3670">
        <w:rPr>
          <w:rStyle w:val="Heading2Char"/>
          <w:b/>
          <w:bCs/>
        </w:rPr>
        <w:t>New immigration documents</w:t>
      </w:r>
      <w:bookmarkEnd w:id="40"/>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lose your passport or BRP and obtain a new one you MUST come to the Aston Webb Student Hub and give the ISAS the original of the new documents so as they can be copied. </w:t>
      </w:r>
    </w:p>
    <w:p w:rsidR="0094180F" w:rsidRPr="00A04355" w:rsidRDefault="0094180F"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lose any of </w:t>
      </w:r>
      <w:r w:rsidRPr="004C3670">
        <w:rPr>
          <w:rFonts w:cs="Calibri"/>
          <w:sz w:val="20"/>
          <w:szCs w:val="20"/>
        </w:rPr>
        <w:t xml:space="preserve">your </w:t>
      </w:r>
      <w:r w:rsidR="00425151" w:rsidRPr="004C3670">
        <w:rPr>
          <w:rFonts w:cs="Calibri"/>
          <w:sz w:val="20"/>
          <w:szCs w:val="20"/>
        </w:rPr>
        <w:t xml:space="preserve">immigration </w:t>
      </w:r>
      <w:r w:rsidRPr="004C3670">
        <w:rPr>
          <w:rFonts w:cs="Calibri"/>
          <w:sz w:val="20"/>
          <w:szCs w:val="20"/>
        </w:rPr>
        <w:t>documen</w:t>
      </w:r>
      <w:r w:rsidRPr="004C3670">
        <w:rPr>
          <w:rFonts w:cs="Calibri"/>
          <w:color w:val="000000"/>
          <w:sz w:val="20"/>
          <w:szCs w:val="20"/>
        </w:rPr>
        <w:t xml:space="preserve">ts, you must </w:t>
      </w:r>
      <w:hyperlink r:id="rId36" w:history="1">
        <w:r w:rsidRPr="004C3670">
          <w:rPr>
            <w:rStyle w:val="Hyperlink"/>
            <w:rFonts w:cs="Calibri"/>
            <w:color w:val="auto"/>
            <w:sz w:val="20"/>
            <w:szCs w:val="20"/>
            <w:u w:val="none"/>
          </w:rPr>
          <w:t xml:space="preserve">inform the ISAS </w:t>
        </w:r>
      </w:hyperlink>
      <w:r w:rsidRPr="004C3670">
        <w:rPr>
          <w:rFonts w:cs="Calibri"/>
          <w:color w:val="000000"/>
          <w:sz w:val="20"/>
          <w:szCs w:val="20"/>
        </w:rPr>
        <w:t xml:space="preserve">who will </w:t>
      </w:r>
      <w:r w:rsidR="00425151" w:rsidRPr="004C3670">
        <w:rPr>
          <w:rFonts w:cs="Calibri"/>
          <w:color w:val="000000"/>
          <w:sz w:val="20"/>
          <w:szCs w:val="20"/>
        </w:rPr>
        <w:t xml:space="preserve">provide you with further advice at: </w:t>
      </w:r>
      <w:hyperlink r:id="rId37" w:history="1">
        <w:r w:rsidR="00425151" w:rsidRPr="004C3670">
          <w:rPr>
            <w:rStyle w:val="Hyperlink"/>
            <w:rFonts w:cs="Calibri"/>
            <w:b/>
            <w:bCs/>
            <w:color w:val="auto"/>
            <w:sz w:val="20"/>
            <w:szCs w:val="20"/>
            <w:u w:val="none"/>
          </w:rPr>
          <w:t>www.studenthelp.bham.ac.uk</w:t>
        </w:r>
      </w:hyperlink>
      <w:r w:rsidR="00425151" w:rsidRPr="004C3670">
        <w:rPr>
          <w:rFonts w:cs="Calibri"/>
          <w:color w:val="000000"/>
          <w:sz w:val="20"/>
          <w:szCs w:val="20"/>
        </w:rPr>
        <w:t xml:space="preserve">  </w:t>
      </w:r>
      <w:r w:rsidRPr="004C3670">
        <w:rPr>
          <w:rFonts w:cs="Calibri"/>
          <w:color w:val="000000"/>
          <w:sz w:val="20"/>
          <w:szCs w:val="20"/>
        </w:rPr>
        <w:t xml:space="preserv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A04355" w:rsidRDefault="00B244D6" w:rsidP="007E140E">
      <w:pPr>
        <w:pStyle w:val="Heading1"/>
        <w:numPr>
          <w:ilvl w:val="0"/>
          <w:numId w:val="3"/>
        </w:numPr>
        <w:ind w:left="709" w:hanging="619"/>
      </w:pPr>
      <w:bookmarkStart w:id="41" w:name="_Toc508723514"/>
      <w:r w:rsidRPr="00A04355">
        <w:t xml:space="preserve">Continuing </w:t>
      </w:r>
      <w:r w:rsidR="00CA1F31" w:rsidRPr="00A04355">
        <w:t xml:space="preserve">your studies </w:t>
      </w:r>
      <w:r w:rsidRPr="00A04355">
        <w:t>at the University of Birmingham</w:t>
      </w:r>
      <w:bookmarkEnd w:id="41"/>
      <w:r w:rsidRPr="00A04355">
        <w:t xml:space="preserve"> </w:t>
      </w:r>
    </w:p>
    <w:p w:rsidR="00CA1F31"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The ISAS will email you at least 90 days before your visa expires to check if you wish to continue studying at the University of Birmingham. </w:t>
      </w:r>
    </w:p>
    <w:p w:rsidR="00CA1F31" w:rsidRPr="00A04355" w:rsidRDefault="00CA1F31" w:rsidP="007E140E">
      <w:pPr>
        <w:autoSpaceDE w:val="0"/>
        <w:autoSpaceDN w:val="0"/>
        <w:adjustRightInd w:val="0"/>
        <w:spacing w:after="0" w:line="240" w:lineRule="auto"/>
        <w:ind w:left="709" w:hanging="619"/>
        <w:contextualSpacing/>
        <w:jc w:val="both"/>
        <w:rPr>
          <w:rFonts w:cs="Calibri"/>
          <w:color w:val="000000"/>
          <w:sz w:val="20"/>
          <w:szCs w:val="20"/>
        </w:rPr>
      </w:pPr>
    </w:p>
    <w:p w:rsidR="00CA1F31" w:rsidRPr="009D6CB4" w:rsidRDefault="00CA1F31" w:rsidP="007E140E">
      <w:pPr>
        <w:pStyle w:val="Heading2"/>
        <w:ind w:left="709" w:hanging="619"/>
      </w:pPr>
      <w:bookmarkStart w:id="42" w:name="_Toc485134731"/>
      <w:bookmarkStart w:id="43" w:name="_Toc508723515"/>
      <w:bookmarkEnd w:id="42"/>
      <w:r w:rsidRPr="004C3670">
        <w:rPr>
          <w:rStyle w:val="Heading2Char"/>
          <w:b/>
          <w:bCs/>
        </w:rPr>
        <w:t>Extending your visa</w:t>
      </w:r>
      <w:bookmarkEnd w:id="43"/>
    </w:p>
    <w:p w:rsidR="007C5521" w:rsidRPr="004C3670" w:rsidRDefault="007C5521" w:rsidP="007C5521">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The University expects you to complete your course within the dates stated on your CAS. If you need more time to complete your studies, there must be clear </w:t>
      </w:r>
      <w:r w:rsidRPr="004C3670">
        <w:rPr>
          <w:rFonts w:cs="Calibri"/>
          <w:color w:val="000000"/>
          <w:sz w:val="20"/>
          <w:szCs w:val="20"/>
          <w:u w:val="single"/>
        </w:rPr>
        <w:t>academic</w:t>
      </w:r>
      <w:r w:rsidRPr="004C3670">
        <w:rPr>
          <w:rFonts w:cs="Calibri"/>
          <w:color w:val="000000"/>
          <w:sz w:val="20"/>
          <w:szCs w:val="20"/>
        </w:rPr>
        <w:t xml:space="preserve"> grounds for approving additional time. </w:t>
      </w:r>
    </w:p>
    <w:p w:rsidR="007C5521" w:rsidRDefault="007C5521" w:rsidP="007E140E">
      <w:pPr>
        <w:autoSpaceDE w:val="0"/>
        <w:autoSpaceDN w:val="0"/>
        <w:adjustRightInd w:val="0"/>
        <w:spacing w:after="0" w:line="240" w:lineRule="auto"/>
        <w:ind w:left="709"/>
        <w:jc w:val="both"/>
        <w:rPr>
          <w:rFonts w:cs="Calibri"/>
          <w:color w:val="000000"/>
          <w:sz w:val="20"/>
          <w:szCs w:val="20"/>
        </w:rPr>
      </w:pPr>
    </w:p>
    <w:p w:rsidR="00166480" w:rsidRPr="004C3670" w:rsidRDefault="00166480"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If you are in the</w:t>
      </w:r>
      <w:r w:rsidRPr="004C3670">
        <w:rPr>
          <w:rFonts w:cs="Calibri"/>
          <w:sz w:val="20"/>
          <w:szCs w:val="20"/>
        </w:rPr>
        <w:t xml:space="preserve"> UK with a Tier 4 (</w:t>
      </w:r>
      <w:r w:rsidR="0009135F">
        <w:rPr>
          <w:rFonts w:cs="Calibri"/>
          <w:sz w:val="20"/>
          <w:szCs w:val="20"/>
        </w:rPr>
        <w:t>G</w:t>
      </w:r>
      <w:r w:rsidRPr="004C3670">
        <w:rPr>
          <w:rFonts w:cs="Calibri"/>
          <w:sz w:val="20"/>
          <w:szCs w:val="20"/>
        </w:rPr>
        <w:t xml:space="preserve">eneral) </w:t>
      </w:r>
      <w:r w:rsidR="0009135F">
        <w:rPr>
          <w:rFonts w:cs="Calibri"/>
          <w:sz w:val="20"/>
          <w:szCs w:val="20"/>
        </w:rPr>
        <w:t xml:space="preserve">student </w:t>
      </w:r>
      <w:r w:rsidRPr="004C3670">
        <w:rPr>
          <w:rFonts w:cs="Calibri"/>
          <w:sz w:val="20"/>
          <w:szCs w:val="20"/>
        </w:rPr>
        <w:t xml:space="preserve">visa, you can only apply to extend your visa from inside the UK if you have obtained the qualification for which </w:t>
      </w:r>
      <w:proofErr w:type="gramStart"/>
      <w:r w:rsidRPr="004C3670">
        <w:rPr>
          <w:rFonts w:cs="Calibri"/>
          <w:sz w:val="20"/>
          <w:szCs w:val="20"/>
        </w:rPr>
        <w:t>your</w:t>
      </w:r>
      <w:proofErr w:type="gramEnd"/>
      <w:r w:rsidRPr="004C3670">
        <w:rPr>
          <w:rFonts w:cs="Calibri"/>
          <w:sz w:val="20"/>
          <w:szCs w:val="20"/>
        </w:rPr>
        <w:t xml:space="preserve"> current imm</w:t>
      </w:r>
      <w:r w:rsidR="007C5521">
        <w:rPr>
          <w:rFonts w:cs="Calibri"/>
          <w:color w:val="000000"/>
          <w:sz w:val="20"/>
          <w:szCs w:val="20"/>
        </w:rPr>
        <w:t>igration permission was granted (and you meet the further conditions below)</w:t>
      </w:r>
      <w:r w:rsidRPr="004C3670">
        <w:rPr>
          <w:rFonts w:cs="Calibri"/>
          <w:color w:val="000000"/>
          <w:sz w:val="20"/>
          <w:szCs w:val="20"/>
        </w:rPr>
        <w:t xml:space="preserve">. If you have not obtained the qualification, you will need to apply for your new visa from outside the UK. </w:t>
      </w:r>
    </w:p>
    <w:p w:rsidR="00166480" w:rsidRPr="00A04355" w:rsidRDefault="00166480" w:rsidP="007E140E">
      <w:pPr>
        <w:autoSpaceDE w:val="0"/>
        <w:autoSpaceDN w:val="0"/>
        <w:adjustRightInd w:val="0"/>
        <w:spacing w:after="0" w:line="240" w:lineRule="auto"/>
        <w:ind w:left="709" w:hanging="619"/>
        <w:contextualSpacing/>
        <w:jc w:val="both"/>
        <w:rPr>
          <w:rFonts w:cs="Calibri"/>
          <w:color w:val="000000"/>
          <w:sz w:val="20"/>
          <w:szCs w:val="20"/>
        </w:rPr>
      </w:pPr>
    </w:p>
    <w:p w:rsidR="00166480" w:rsidRPr="004C3670" w:rsidRDefault="00166480"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additional time is approved, whether you can apply for further leave to remain and extend your visa in the UK depends on your level of study: </w:t>
      </w:r>
    </w:p>
    <w:p w:rsidR="00166480" w:rsidRPr="004F6EBA" w:rsidRDefault="002B2B36" w:rsidP="007C5521">
      <w:pPr>
        <w:pStyle w:val="ListParagraph"/>
        <w:numPr>
          <w:ilvl w:val="0"/>
          <w:numId w:val="29"/>
        </w:numPr>
        <w:autoSpaceDE w:val="0"/>
        <w:autoSpaceDN w:val="0"/>
        <w:adjustRightInd w:val="0"/>
        <w:spacing w:after="0" w:line="240" w:lineRule="auto"/>
        <w:jc w:val="both"/>
        <w:rPr>
          <w:rFonts w:cs="Calibri"/>
          <w:color w:val="000000"/>
          <w:sz w:val="20"/>
          <w:szCs w:val="20"/>
        </w:rPr>
      </w:pPr>
      <w:r>
        <w:rPr>
          <w:rFonts w:cs="Calibri"/>
          <w:color w:val="000000"/>
          <w:sz w:val="20"/>
          <w:szCs w:val="20"/>
        </w:rPr>
        <w:t>If you are a</w:t>
      </w:r>
      <w:r w:rsidR="00166480" w:rsidRPr="004F6EBA">
        <w:rPr>
          <w:rFonts w:cs="Calibri"/>
          <w:color w:val="000000"/>
          <w:sz w:val="20"/>
          <w:szCs w:val="20"/>
        </w:rPr>
        <w:t xml:space="preserve"> PhD student</w:t>
      </w:r>
      <w:r>
        <w:rPr>
          <w:rFonts w:cs="Calibri"/>
          <w:color w:val="000000"/>
          <w:sz w:val="20"/>
          <w:szCs w:val="20"/>
        </w:rPr>
        <w:t xml:space="preserve"> you</w:t>
      </w:r>
      <w:r w:rsidR="00166480" w:rsidRPr="004F6EBA">
        <w:rPr>
          <w:rFonts w:cs="Calibri"/>
          <w:color w:val="000000"/>
          <w:sz w:val="20"/>
          <w:szCs w:val="20"/>
        </w:rPr>
        <w:t xml:space="preserve"> can extend </w:t>
      </w:r>
      <w:r>
        <w:rPr>
          <w:rFonts w:cs="Calibri"/>
          <w:color w:val="000000"/>
          <w:sz w:val="20"/>
          <w:szCs w:val="20"/>
        </w:rPr>
        <w:t>your</w:t>
      </w:r>
      <w:r w:rsidR="00166480" w:rsidRPr="004F6EBA">
        <w:rPr>
          <w:rFonts w:cs="Calibri"/>
          <w:color w:val="000000"/>
          <w:sz w:val="20"/>
          <w:szCs w:val="20"/>
        </w:rPr>
        <w:t xml:space="preserve"> Tier 4 visa in the UK. You will be required to make a new Tier 4 visa application prior to your current visa expiring. Contact the ISAS at least three m</w:t>
      </w:r>
      <w:r w:rsidR="007C5521">
        <w:rPr>
          <w:rFonts w:cs="Calibri"/>
          <w:color w:val="000000"/>
          <w:sz w:val="20"/>
          <w:szCs w:val="20"/>
        </w:rPr>
        <w:t>onths before your visa expires</w:t>
      </w:r>
      <w:r w:rsidR="00194E69">
        <w:rPr>
          <w:rFonts w:cs="Calibri"/>
          <w:color w:val="000000"/>
          <w:sz w:val="20"/>
          <w:szCs w:val="20"/>
        </w:rPr>
        <w:t>;</w:t>
      </w:r>
    </w:p>
    <w:p w:rsidR="00166480" w:rsidRDefault="002B2B36" w:rsidP="007C5521">
      <w:pPr>
        <w:pStyle w:val="ListParagraph"/>
        <w:numPr>
          <w:ilvl w:val="0"/>
          <w:numId w:val="29"/>
        </w:numPr>
        <w:autoSpaceDE w:val="0"/>
        <w:autoSpaceDN w:val="0"/>
        <w:adjustRightInd w:val="0"/>
        <w:spacing w:after="0" w:line="240" w:lineRule="auto"/>
        <w:jc w:val="both"/>
        <w:rPr>
          <w:rFonts w:cs="Calibri"/>
          <w:color w:val="000000"/>
          <w:sz w:val="20"/>
          <w:szCs w:val="20"/>
        </w:rPr>
      </w:pPr>
      <w:r>
        <w:rPr>
          <w:rFonts w:cs="Calibri"/>
          <w:color w:val="000000"/>
          <w:sz w:val="20"/>
          <w:szCs w:val="20"/>
        </w:rPr>
        <w:t>If you are</w:t>
      </w:r>
      <w:r w:rsidR="007C5521">
        <w:rPr>
          <w:rFonts w:cs="Calibri"/>
          <w:color w:val="000000"/>
          <w:sz w:val="20"/>
          <w:szCs w:val="20"/>
        </w:rPr>
        <w:t xml:space="preserve"> studying an </w:t>
      </w:r>
      <w:r w:rsidR="0009135F">
        <w:rPr>
          <w:rFonts w:cs="Calibri"/>
          <w:color w:val="000000"/>
          <w:sz w:val="20"/>
          <w:szCs w:val="20"/>
        </w:rPr>
        <w:t>U</w:t>
      </w:r>
      <w:r w:rsidR="007C5521">
        <w:rPr>
          <w:rFonts w:cs="Calibri"/>
          <w:color w:val="000000"/>
          <w:sz w:val="20"/>
          <w:szCs w:val="20"/>
        </w:rPr>
        <w:t xml:space="preserve">ndergraduate or </w:t>
      </w:r>
      <w:r w:rsidR="0009135F">
        <w:rPr>
          <w:rFonts w:cs="Calibri"/>
          <w:color w:val="000000"/>
          <w:sz w:val="20"/>
          <w:szCs w:val="20"/>
        </w:rPr>
        <w:t>M</w:t>
      </w:r>
      <w:r w:rsidR="00166480" w:rsidRPr="007C5521">
        <w:rPr>
          <w:rFonts w:cs="Calibri"/>
          <w:color w:val="000000"/>
          <w:sz w:val="20"/>
          <w:szCs w:val="20"/>
        </w:rPr>
        <w:t xml:space="preserve">asters </w:t>
      </w:r>
      <w:r w:rsidR="00A505DF" w:rsidRPr="007C5521">
        <w:rPr>
          <w:rFonts w:cs="Calibri"/>
          <w:color w:val="000000"/>
          <w:sz w:val="20"/>
          <w:szCs w:val="20"/>
        </w:rPr>
        <w:t>Course</w:t>
      </w:r>
      <w:r>
        <w:rPr>
          <w:rFonts w:cs="Calibri"/>
          <w:color w:val="000000"/>
          <w:sz w:val="20"/>
          <w:szCs w:val="20"/>
        </w:rPr>
        <w:t xml:space="preserve"> you</w:t>
      </w:r>
      <w:r w:rsidR="00166480" w:rsidRPr="007C5521">
        <w:rPr>
          <w:rFonts w:cs="Calibri"/>
          <w:color w:val="000000"/>
          <w:sz w:val="20"/>
          <w:szCs w:val="20"/>
        </w:rPr>
        <w:t xml:space="preserve"> </w:t>
      </w:r>
      <w:r w:rsidR="007C5521" w:rsidRPr="007C5521">
        <w:rPr>
          <w:rFonts w:cs="Calibri"/>
          <w:color w:val="000000"/>
          <w:sz w:val="20"/>
          <w:szCs w:val="20"/>
        </w:rPr>
        <w:t xml:space="preserve">cannot extend </w:t>
      </w:r>
      <w:r>
        <w:rPr>
          <w:rFonts w:cs="Calibri"/>
          <w:color w:val="000000"/>
          <w:sz w:val="20"/>
          <w:szCs w:val="20"/>
        </w:rPr>
        <w:t>your</w:t>
      </w:r>
      <w:r w:rsidR="007C5521" w:rsidRPr="007C5521">
        <w:rPr>
          <w:rFonts w:cs="Calibri"/>
          <w:color w:val="000000"/>
          <w:sz w:val="20"/>
          <w:szCs w:val="20"/>
        </w:rPr>
        <w:t xml:space="preserve"> Tier 4 visa from in</w:t>
      </w:r>
      <w:r w:rsidR="00535697">
        <w:rPr>
          <w:rFonts w:cs="Calibri"/>
          <w:color w:val="000000"/>
          <w:sz w:val="20"/>
          <w:szCs w:val="20"/>
        </w:rPr>
        <w:t>side</w:t>
      </w:r>
      <w:r w:rsidR="007C5521" w:rsidRPr="007C5521">
        <w:rPr>
          <w:rFonts w:cs="Calibri"/>
          <w:color w:val="000000"/>
          <w:sz w:val="20"/>
          <w:szCs w:val="20"/>
        </w:rPr>
        <w:t xml:space="preserve"> the UK. You </w:t>
      </w:r>
      <w:r w:rsidR="00166480" w:rsidRPr="007C5521">
        <w:rPr>
          <w:rFonts w:cs="Calibri"/>
          <w:color w:val="000000"/>
          <w:sz w:val="20"/>
          <w:szCs w:val="20"/>
        </w:rPr>
        <w:t>would be required to apply for a fresh entry cle</w:t>
      </w:r>
      <w:r w:rsidR="007C5521">
        <w:rPr>
          <w:rFonts w:cs="Calibri"/>
          <w:color w:val="000000"/>
          <w:sz w:val="20"/>
          <w:szCs w:val="20"/>
        </w:rPr>
        <w:t>arance visa from outside the UK. This is because you would be considered not to meet the requirements for “academic progression”</w:t>
      </w:r>
      <w:r w:rsidR="00194E69">
        <w:rPr>
          <w:rFonts w:cs="Calibri"/>
          <w:color w:val="000000"/>
          <w:sz w:val="20"/>
          <w:szCs w:val="20"/>
        </w:rPr>
        <w:t>;</w:t>
      </w:r>
    </w:p>
    <w:p w:rsidR="009C3521" w:rsidRDefault="00BE0C1D" w:rsidP="007C5521">
      <w:pPr>
        <w:pStyle w:val="ListParagraph"/>
        <w:numPr>
          <w:ilvl w:val="0"/>
          <w:numId w:val="29"/>
        </w:numPr>
        <w:autoSpaceDE w:val="0"/>
        <w:autoSpaceDN w:val="0"/>
        <w:adjustRightInd w:val="0"/>
        <w:spacing w:after="0" w:line="240" w:lineRule="auto"/>
        <w:jc w:val="both"/>
        <w:rPr>
          <w:rFonts w:cs="Calibri"/>
          <w:color w:val="000000"/>
          <w:sz w:val="20"/>
          <w:szCs w:val="20"/>
        </w:rPr>
      </w:pPr>
      <w:r>
        <w:rPr>
          <w:rFonts w:cs="Calibri"/>
          <w:color w:val="000000"/>
          <w:sz w:val="20"/>
          <w:szCs w:val="20"/>
        </w:rPr>
        <w:t>If you are a Pre-sessional student you</w:t>
      </w:r>
      <w:r w:rsidR="009C3521">
        <w:rPr>
          <w:rFonts w:cs="Calibri"/>
          <w:color w:val="000000"/>
          <w:sz w:val="20"/>
          <w:szCs w:val="20"/>
        </w:rPr>
        <w:t xml:space="preserve"> will have worksh</w:t>
      </w:r>
      <w:r>
        <w:rPr>
          <w:rFonts w:cs="Calibri"/>
          <w:color w:val="000000"/>
          <w:sz w:val="20"/>
          <w:szCs w:val="20"/>
        </w:rPr>
        <w:t>ops and support scheduled into your</w:t>
      </w:r>
      <w:r w:rsidR="009C3521">
        <w:rPr>
          <w:rFonts w:cs="Calibri"/>
          <w:color w:val="000000"/>
          <w:sz w:val="20"/>
          <w:szCs w:val="20"/>
        </w:rPr>
        <w:t xml:space="preserve"> course to </w:t>
      </w:r>
      <w:r w:rsidR="002B2B36">
        <w:rPr>
          <w:rFonts w:cs="Calibri"/>
          <w:color w:val="000000"/>
          <w:sz w:val="20"/>
          <w:szCs w:val="20"/>
        </w:rPr>
        <w:t xml:space="preserve">help </w:t>
      </w:r>
      <w:r>
        <w:rPr>
          <w:rFonts w:cs="Calibri"/>
          <w:color w:val="000000"/>
          <w:sz w:val="20"/>
          <w:szCs w:val="20"/>
        </w:rPr>
        <w:t xml:space="preserve">you </w:t>
      </w:r>
      <w:r w:rsidR="002B2B36">
        <w:rPr>
          <w:rFonts w:cs="Calibri"/>
          <w:color w:val="000000"/>
          <w:sz w:val="20"/>
          <w:szCs w:val="20"/>
        </w:rPr>
        <w:t xml:space="preserve">with extending </w:t>
      </w:r>
      <w:r>
        <w:rPr>
          <w:rFonts w:cs="Calibri"/>
          <w:color w:val="000000"/>
          <w:sz w:val="20"/>
          <w:szCs w:val="20"/>
        </w:rPr>
        <w:t xml:space="preserve">your visa in country.  </w:t>
      </w:r>
    </w:p>
    <w:p w:rsidR="007C5521" w:rsidRPr="007C5521" w:rsidRDefault="007C5521" w:rsidP="007C5521">
      <w:pPr>
        <w:pStyle w:val="ListParagraph"/>
        <w:autoSpaceDE w:val="0"/>
        <w:autoSpaceDN w:val="0"/>
        <w:adjustRightInd w:val="0"/>
        <w:spacing w:after="0" w:line="240" w:lineRule="auto"/>
        <w:ind w:left="709"/>
        <w:jc w:val="both"/>
        <w:rPr>
          <w:rFonts w:cs="Calibri"/>
          <w:color w:val="000000"/>
          <w:sz w:val="20"/>
          <w:szCs w:val="20"/>
        </w:rPr>
      </w:pPr>
    </w:p>
    <w:p w:rsidR="00166480" w:rsidRPr="004C3670" w:rsidRDefault="007C5521" w:rsidP="007C5521">
      <w:pPr>
        <w:autoSpaceDE w:val="0"/>
        <w:autoSpaceDN w:val="0"/>
        <w:adjustRightInd w:val="0"/>
        <w:spacing w:after="0" w:line="240" w:lineRule="auto"/>
        <w:ind w:left="709"/>
        <w:jc w:val="both"/>
        <w:rPr>
          <w:rFonts w:cs="Calibri"/>
          <w:sz w:val="20"/>
          <w:szCs w:val="20"/>
        </w:rPr>
      </w:pPr>
      <w:r>
        <w:rPr>
          <w:rFonts w:cs="Calibri"/>
          <w:b/>
          <w:bCs/>
          <w:sz w:val="20"/>
          <w:szCs w:val="20"/>
        </w:rPr>
        <w:t>Full information about making</w:t>
      </w:r>
      <w:r w:rsidR="00166480" w:rsidRPr="004C3670">
        <w:rPr>
          <w:rFonts w:cs="Calibri"/>
          <w:b/>
          <w:bCs/>
          <w:sz w:val="20"/>
          <w:szCs w:val="20"/>
        </w:rPr>
        <w:t xml:space="preserve"> an extension to your visa can be found at </w:t>
      </w:r>
    </w:p>
    <w:p w:rsidR="00166480" w:rsidRPr="004C3670" w:rsidRDefault="00371FA7" w:rsidP="007C5521">
      <w:pPr>
        <w:autoSpaceDE w:val="0"/>
        <w:autoSpaceDN w:val="0"/>
        <w:adjustRightInd w:val="0"/>
        <w:spacing w:after="0" w:line="240" w:lineRule="auto"/>
        <w:ind w:left="709"/>
        <w:jc w:val="both"/>
        <w:rPr>
          <w:rFonts w:cs="Calibri"/>
          <w:b/>
          <w:bCs/>
          <w:color w:val="000000"/>
          <w:sz w:val="20"/>
          <w:szCs w:val="20"/>
        </w:rPr>
      </w:pPr>
      <w:hyperlink r:id="rId38" w:history="1">
        <w:r w:rsidR="00166480" w:rsidRPr="004C3670">
          <w:rPr>
            <w:rStyle w:val="Hyperlink"/>
            <w:rFonts w:cs="Calibri"/>
            <w:b/>
            <w:bCs/>
            <w:color w:val="auto"/>
            <w:sz w:val="20"/>
            <w:szCs w:val="20"/>
          </w:rPr>
          <w:t>https://intranet.birmingham.ac.uk/as/studentservices/international/visas/index.aspx</w:t>
        </w:r>
      </w:hyperlink>
      <w:r w:rsidR="00166480" w:rsidRPr="004C3670">
        <w:rPr>
          <w:rFonts w:cs="Calibri"/>
          <w:b/>
          <w:bCs/>
          <w:sz w:val="20"/>
          <w:szCs w:val="20"/>
        </w:rPr>
        <w:t xml:space="preserve">. </w:t>
      </w:r>
    </w:p>
    <w:p w:rsidR="00166480" w:rsidRPr="00A04355" w:rsidRDefault="00166480" w:rsidP="007E140E">
      <w:pPr>
        <w:spacing w:after="0" w:line="240" w:lineRule="auto"/>
        <w:ind w:left="709" w:hanging="619"/>
        <w:contextualSpacing/>
        <w:jc w:val="both"/>
        <w:rPr>
          <w:rFonts w:cs="Calibri"/>
          <w:color w:val="000000"/>
          <w:sz w:val="20"/>
          <w:szCs w:val="20"/>
        </w:rPr>
      </w:pPr>
    </w:p>
    <w:p w:rsidR="00CA1F31" w:rsidRDefault="00CA1F31" w:rsidP="007E140E">
      <w:pPr>
        <w:spacing w:after="0" w:line="240" w:lineRule="auto"/>
        <w:ind w:left="709"/>
        <w:jc w:val="both"/>
        <w:rPr>
          <w:rFonts w:cs="Calibri"/>
          <w:bCs/>
          <w:sz w:val="20"/>
          <w:szCs w:val="20"/>
        </w:rPr>
      </w:pPr>
      <w:r w:rsidRPr="004C3670">
        <w:rPr>
          <w:rFonts w:cs="Calibri"/>
          <w:color w:val="000000"/>
          <w:sz w:val="20"/>
          <w:szCs w:val="20"/>
        </w:rPr>
        <w:t xml:space="preserve">If you need to extend your visa to </w:t>
      </w:r>
      <w:r w:rsidR="0009135F">
        <w:rPr>
          <w:rFonts w:cs="Calibri"/>
          <w:color w:val="000000"/>
          <w:sz w:val="20"/>
          <w:szCs w:val="20"/>
        </w:rPr>
        <w:t xml:space="preserve">begin a new </w:t>
      </w:r>
      <w:proofErr w:type="gramStart"/>
      <w:r w:rsidR="0009135F">
        <w:rPr>
          <w:rFonts w:cs="Calibri"/>
          <w:color w:val="000000"/>
          <w:sz w:val="20"/>
          <w:szCs w:val="20"/>
        </w:rPr>
        <w:t xml:space="preserve">course </w:t>
      </w:r>
      <w:r w:rsidRPr="004C3670">
        <w:rPr>
          <w:rFonts w:cs="Calibri"/>
          <w:color w:val="000000"/>
          <w:sz w:val="20"/>
          <w:szCs w:val="20"/>
        </w:rPr>
        <w:t xml:space="preserve"> at</w:t>
      </w:r>
      <w:proofErr w:type="gramEnd"/>
      <w:r w:rsidRPr="004C3670">
        <w:rPr>
          <w:rFonts w:cs="Calibri"/>
          <w:color w:val="000000"/>
          <w:sz w:val="20"/>
          <w:szCs w:val="20"/>
        </w:rPr>
        <w:t xml:space="preserve"> the University of Birmingham, you will need to apply </w:t>
      </w:r>
      <w:r w:rsidR="0009135F">
        <w:rPr>
          <w:rFonts w:cs="Calibri"/>
          <w:color w:val="000000"/>
          <w:sz w:val="20"/>
          <w:szCs w:val="20"/>
        </w:rPr>
        <w:t>to extend your</w:t>
      </w:r>
      <w:r w:rsidRPr="004C3670">
        <w:rPr>
          <w:rFonts w:cs="Calibri"/>
          <w:color w:val="000000"/>
          <w:sz w:val="20"/>
          <w:szCs w:val="20"/>
        </w:rPr>
        <w:t xml:space="preserve"> </w:t>
      </w:r>
      <w:r w:rsidR="0009135F">
        <w:rPr>
          <w:rFonts w:cs="Calibri"/>
          <w:color w:val="000000"/>
          <w:sz w:val="20"/>
          <w:szCs w:val="20"/>
        </w:rPr>
        <w:t xml:space="preserve">Tier 4 (General) student </w:t>
      </w:r>
      <w:r w:rsidRPr="004C3670">
        <w:rPr>
          <w:rFonts w:cs="Calibri"/>
          <w:color w:val="000000"/>
          <w:sz w:val="20"/>
          <w:szCs w:val="20"/>
        </w:rPr>
        <w:t>visa</w:t>
      </w:r>
      <w:r w:rsidRPr="004C3670">
        <w:rPr>
          <w:rFonts w:cs="Calibri"/>
          <w:sz w:val="20"/>
          <w:szCs w:val="20"/>
        </w:rPr>
        <w:t xml:space="preserve">.   </w:t>
      </w:r>
      <w:r w:rsidRPr="004C3670">
        <w:rPr>
          <w:rFonts w:cs="Calibri"/>
          <w:bCs/>
          <w:sz w:val="20"/>
          <w:szCs w:val="20"/>
        </w:rPr>
        <w:t>You must ensure that:</w:t>
      </w:r>
    </w:p>
    <w:p w:rsidR="007E140E" w:rsidRPr="004C3670" w:rsidRDefault="007E140E" w:rsidP="007E140E">
      <w:pPr>
        <w:spacing w:after="0" w:line="240" w:lineRule="auto"/>
        <w:ind w:left="709"/>
        <w:jc w:val="both"/>
        <w:rPr>
          <w:rFonts w:cs="Calibri"/>
          <w:bCs/>
          <w:sz w:val="20"/>
          <w:szCs w:val="20"/>
        </w:rPr>
      </w:pPr>
    </w:p>
    <w:p w:rsidR="00166480" w:rsidRPr="007E140E" w:rsidRDefault="0009135F" w:rsidP="004F6EBA">
      <w:pPr>
        <w:pStyle w:val="ListParagraph"/>
        <w:numPr>
          <w:ilvl w:val="0"/>
          <w:numId w:val="30"/>
        </w:numPr>
        <w:spacing w:after="0" w:line="240" w:lineRule="auto"/>
        <w:ind w:left="1440"/>
        <w:jc w:val="both"/>
        <w:rPr>
          <w:rStyle w:val="Hyperlink"/>
          <w:rFonts w:cs="Calibri"/>
          <w:bCs/>
          <w:color w:val="auto"/>
          <w:sz w:val="20"/>
          <w:szCs w:val="20"/>
          <w:u w:val="none"/>
        </w:rPr>
      </w:pPr>
      <w:r>
        <w:rPr>
          <w:rFonts w:cs="Calibri"/>
          <w:bCs/>
          <w:sz w:val="20"/>
          <w:szCs w:val="20"/>
        </w:rPr>
        <w:t>Y</w:t>
      </w:r>
      <w:r w:rsidR="00CA1F31" w:rsidRPr="007E140E">
        <w:rPr>
          <w:rFonts w:cs="Calibri"/>
          <w:bCs/>
          <w:sz w:val="20"/>
          <w:szCs w:val="20"/>
        </w:rPr>
        <w:t xml:space="preserve">ou do not use your CAS any earlier than </w:t>
      </w:r>
      <w:r w:rsidR="00535697">
        <w:rPr>
          <w:rFonts w:cs="Calibri"/>
          <w:bCs/>
          <w:sz w:val="20"/>
          <w:szCs w:val="20"/>
        </w:rPr>
        <w:t>3</w:t>
      </w:r>
      <w:r w:rsidR="00CA1F31" w:rsidRPr="007E140E">
        <w:rPr>
          <w:rFonts w:cs="Calibri"/>
          <w:bCs/>
          <w:sz w:val="20"/>
          <w:szCs w:val="20"/>
        </w:rPr>
        <w:t xml:space="preserve"> months before the start date of your course. If you make an application earlier than this your visa </w:t>
      </w:r>
      <w:r>
        <w:rPr>
          <w:rFonts w:cs="Calibri"/>
          <w:bCs/>
          <w:sz w:val="20"/>
          <w:szCs w:val="20"/>
        </w:rPr>
        <w:t xml:space="preserve">application </w:t>
      </w:r>
      <w:r w:rsidR="00CA1F31" w:rsidRPr="007E140E">
        <w:rPr>
          <w:rFonts w:cs="Calibri"/>
          <w:bCs/>
          <w:sz w:val="20"/>
          <w:szCs w:val="20"/>
        </w:rPr>
        <w:t xml:space="preserve">will be refused and you will need a new CAS to make a further visa application. The start date is shown in your CAS email. If you are in doubt about your start date </w:t>
      </w:r>
      <w:r w:rsidR="00CA1F31" w:rsidRPr="00390F30">
        <w:rPr>
          <w:rFonts w:cs="Calibri"/>
          <w:bCs/>
          <w:sz w:val="20"/>
          <w:szCs w:val="20"/>
        </w:rPr>
        <w:t>y</w:t>
      </w:r>
      <w:r w:rsidR="0079747B" w:rsidRPr="00390F30">
        <w:rPr>
          <w:rFonts w:cs="Calibri"/>
          <w:bCs/>
          <w:sz w:val="20"/>
          <w:szCs w:val="20"/>
        </w:rPr>
        <w:t>ou can contact the ISAS via</w:t>
      </w:r>
      <w:r w:rsidR="00CA1F31" w:rsidRPr="00390F30">
        <w:rPr>
          <w:rFonts w:cs="Calibri"/>
          <w:bCs/>
          <w:sz w:val="20"/>
          <w:szCs w:val="20"/>
        </w:rPr>
        <w:t>:</w:t>
      </w:r>
      <w:r w:rsidR="00CA1F31" w:rsidRPr="007E140E">
        <w:rPr>
          <w:rFonts w:cs="Calibri"/>
          <w:b/>
          <w:bCs/>
          <w:sz w:val="20"/>
          <w:szCs w:val="20"/>
        </w:rPr>
        <w:t xml:space="preserve"> </w:t>
      </w:r>
      <w:hyperlink r:id="rId39" w:history="1">
        <w:r w:rsidR="00CA1F31" w:rsidRPr="007E140E">
          <w:rPr>
            <w:rStyle w:val="Hyperlink"/>
            <w:rFonts w:cs="Calibri"/>
            <w:b/>
            <w:bCs/>
            <w:color w:val="auto"/>
            <w:sz w:val="20"/>
            <w:szCs w:val="20"/>
            <w:u w:val="none"/>
          </w:rPr>
          <w:t>www.studenthelp.bham.ac.uk</w:t>
        </w:r>
      </w:hyperlink>
    </w:p>
    <w:p w:rsidR="00166480" w:rsidRPr="0079747B" w:rsidRDefault="0009135F" w:rsidP="004F6EBA">
      <w:pPr>
        <w:pStyle w:val="ListParagraph"/>
        <w:numPr>
          <w:ilvl w:val="0"/>
          <w:numId w:val="30"/>
        </w:numPr>
        <w:spacing w:after="0" w:line="240" w:lineRule="auto"/>
        <w:ind w:left="1440"/>
        <w:jc w:val="both"/>
        <w:rPr>
          <w:rFonts w:cs="Calibri"/>
          <w:bCs/>
          <w:sz w:val="20"/>
          <w:szCs w:val="20"/>
        </w:rPr>
      </w:pPr>
      <w:r>
        <w:rPr>
          <w:rFonts w:cs="Calibri"/>
          <w:sz w:val="20"/>
          <w:szCs w:val="20"/>
        </w:rPr>
        <w:t>You a</w:t>
      </w:r>
      <w:r w:rsidR="00B244D6" w:rsidRPr="007E140E">
        <w:rPr>
          <w:rFonts w:cs="Calibri"/>
          <w:sz w:val="20"/>
          <w:szCs w:val="20"/>
        </w:rPr>
        <w:t xml:space="preserve">pply for a new Tier 4 visa within </w:t>
      </w:r>
      <w:r w:rsidR="00535697">
        <w:rPr>
          <w:rFonts w:cs="Calibri"/>
          <w:sz w:val="20"/>
          <w:szCs w:val="20"/>
        </w:rPr>
        <w:t>6</w:t>
      </w:r>
      <w:r w:rsidR="00B244D6" w:rsidRPr="007E140E">
        <w:rPr>
          <w:rFonts w:cs="Calibri"/>
          <w:sz w:val="20"/>
          <w:szCs w:val="20"/>
        </w:rPr>
        <w:t xml:space="preserve"> weeks of your new course start date or before your leave</w:t>
      </w:r>
      <w:r w:rsidR="00CA1F31" w:rsidRPr="007E140E">
        <w:rPr>
          <w:rFonts w:cs="Calibri"/>
          <w:sz w:val="20"/>
          <w:szCs w:val="20"/>
        </w:rPr>
        <w:t xml:space="preserve"> expires, whichever is earlier - You can only submit your application inside the UK if your new course start date </w:t>
      </w:r>
      <w:r w:rsidR="00CA1F31" w:rsidRPr="007E140E">
        <w:rPr>
          <w:rFonts w:cs="Calibri"/>
          <w:sz w:val="20"/>
          <w:szCs w:val="20"/>
          <w:u w:val="single"/>
        </w:rPr>
        <w:t>is less</w:t>
      </w:r>
      <w:r w:rsidR="00CA1F31" w:rsidRPr="007E140E">
        <w:rPr>
          <w:rFonts w:cs="Calibri"/>
          <w:sz w:val="20"/>
          <w:szCs w:val="20"/>
        </w:rPr>
        <w:t xml:space="preserve"> </w:t>
      </w:r>
      <w:r w:rsidR="00CA1F31" w:rsidRPr="0079747B">
        <w:rPr>
          <w:rFonts w:cs="Calibri"/>
          <w:sz w:val="20"/>
          <w:szCs w:val="20"/>
        </w:rPr>
        <w:t>than 28 days after your current visa expiry date. For instance, if your visa for your Master</w:t>
      </w:r>
      <w:r>
        <w:rPr>
          <w:rFonts w:cs="Calibri"/>
          <w:sz w:val="20"/>
          <w:szCs w:val="20"/>
        </w:rPr>
        <w:t>s</w:t>
      </w:r>
      <w:r w:rsidR="00CA1F31" w:rsidRPr="0079747B">
        <w:rPr>
          <w:rFonts w:cs="Calibri"/>
          <w:sz w:val="20"/>
          <w:szCs w:val="20"/>
        </w:rPr>
        <w:t xml:space="preserve"> course ends on 30 August, and you are starting a PhD which begins on 1 October, this gap exceeds 28 days and you will need to submit your new visa application </w:t>
      </w:r>
      <w:r>
        <w:rPr>
          <w:rFonts w:cs="Calibri"/>
          <w:sz w:val="20"/>
          <w:szCs w:val="20"/>
        </w:rPr>
        <w:t xml:space="preserve">from </w:t>
      </w:r>
      <w:r w:rsidR="00CA1F31" w:rsidRPr="0079747B">
        <w:rPr>
          <w:rFonts w:cs="Calibri"/>
          <w:sz w:val="20"/>
          <w:szCs w:val="20"/>
        </w:rPr>
        <w:t>your home country.</w:t>
      </w:r>
    </w:p>
    <w:p w:rsidR="00B244D6" w:rsidRPr="004F6EBA" w:rsidRDefault="00B244D6" w:rsidP="004F6EBA">
      <w:pPr>
        <w:pStyle w:val="ListParagraph"/>
        <w:numPr>
          <w:ilvl w:val="0"/>
          <w:numId w:val="30"/>
        </w:numPr>
        <w:spacing w:after="0" w:line="240" w:lineRule="auto"/>
        <w:ind w:left="1440"/>
        <w:jc w:val="both"/>
        <w:rPr>
          <w:rFonts w:cs="Calibri"/>
          <w:bCs/>
          <w:color w:val="FF0000"/>
          <w:sz w:val="20"/>
          <w:szCs w:val="20"/>
        </w:rPr>
      </w:pPr>
      <w:r w:rsidRPr="0079747B">
        <w:rPr>
          <w:rFonts w:cs="Calibri"/>
          <w:sz w:val="20"/>
          <w:szCs w:val="20"/>
        </w:rPr>
        <w:t>If you start your course after 1 November 201</w:t>
      </w:r>
      <w:r w:rsidR="0009135F">
        <w:rPr>
          <w:rFonts w:cs="Calibri"/>
          <w:sz w:val="20"/>
          <w:szCs w:val="20"/>
        </w:rPr>
        <w:t>8</w:t>
      </w:r>
      <w:r w:rsidRPr="0079747B">
        <w:rPr>
          <w:rFonts w:cs="Calibri"/>
          <w:sz w:val="20"/>
          <w:szCs w:val="20"/>
        </w:rPr>
        <w:t xml:space="preserve">, you will need to make a new visa application prior to starting your next course </w:t>
      </w:r>
      <w:r w:rsidRPr="004F6EBA">
        <w:rPr>
          <w:rFonts w:cs="Calibri"/>
          <w:color w:val="000000"/>
          <w:sz w:val="20"/>
          <w:szCs w:val="20"/>
        </w:rPr>
        <w:t xml:space="preserve">even if your current Tier 4 visa is valid after this date. </w:t>
      </w:r>
    </w:p>
    <w:p w:rsidR="00CA1F31" w:rsidRPr="00A04355" w:rsidRDefault="00CA1F31" w:rsidP="007E140E">
      <w:pPr>
        <w:autoSpaceDE w:val="0"/>
        <w:autoSpaceDN w:val="0"/>
        <w:adjustRightInd w:val="0"/>
        <w:spacing w:after="0" w:line="240" w:lineRule="auto"/>
        <w:ind w:left="709" w:hanging="619"/>
        <w:contextualSpacing/>
        <w:jc w:val="both"/>
        <w:rPr>
          <w:rFonts w:cs="Calibri"/>
          <w:color w:val="000000"/>
          <w:sz w:val="20"/>
          <w:szCs w:val="20"/>
        </w:rPr>
      </w:pPr>
    </w:p>
    <w:p w:rsidR="00CA1F31" w:rsidRPr="00A04355" w:rsidRDefault="005E1376" w:rsidP="007E140E">
      <w:pPr>
        <w:pStyle w:val="Heading2"/>
        <w:ind w:left="709" w:hanging="619"/>
      </w:pPr>
      <w:bookmarkStart w:id="44" w:name="_Toc485046848"/>
      <w:bookmarkStart w:id="45" w:name="_Toc485046972"/>
      <w:bookmarkStart w:id="46" w:name="_Toc485047448"/>
      <w:bookmarkStart w:id="47" w:name="_Toc508723516"/>
      <w:bookmarkEnd w:id="44"/>
      <w:bookmarkEnd w:id="45"/>
      <w:bookmarkEnd w:id="46"/>
      <w:r>
        <w:t>Evidence</w:t>
      </w:r>
      <w:r w:rsidR="00CA1F31" w:rsidRPr="00A04355">
        <w:t xml:space="preserve"> </w:t>
      </w:r>
      <w:r w:rsidR="00166480" w:rsidRPr="00A04355">
        <w:t>that you have made an application to extend your visa</w:t>
      </w:r>
      <w:bookmarkEnd w:id="47"/>
    </w:p>
    <w:p w:rsidR="00B244D6" w:rsidRPr="004C3670" w:rsidRDefault="00B244D6" w:rsidP="007E140E">
      <w:pPr>
        <w:spacing w:after="0" w:line="240" w:lineRule="auto"/>
        <w:ind w:left="709"/>
        <w:jc w:val="both"/>
        <w:rPr>
          <w:rFonts w:cs="Calibri"/>
          <w:bCs/>
          <w:sz w:val="20"/>
          <w:szCs w:val="20"/>
        </w:rPr>
      </w:pPr>
      <w:r w:rsidRPr="004C3670">
        <w:rPr>
          <w:rFonts w:cs="Calibri"/>
          <w:color w:val="000000"/>
          <w:sz w:val="20"/>
          <w:szCs w:val="20"/>
        </w:rPr>
        <w:t>You ar</w:t>
      </w:r>
      <w:r w:rsidRPr="004C3670">
        <w:rPr>
          <w:rFonts w:cs="Calibri"/>
          <w:sz w:val="20"/>
          <w:szCs w:val="20"/>
        </w:rPr>
        <w:t xml:space="preserve">e required to provide evidence </w:t>
      </w:r>
      <w:r w:rsidR="00CA1F31" w:rsidRPr="004C3670">
        <w:rPr>
          <w:rFonts w:cs="Calibri"/>
          <w:sz w:val="20"/>
          <w:szCs w:val="20"/>
        </w:rPr>
        <w:t xml:space="preserve">to the ISAS </w:t>
      </w:r>
      <w:r w:rsidRPr="004C3670">
        <w:rPr>
          <w:rFonts w:cs="Calibri"/>
          <w:sz w:val="20"/>
          <w:szCs w:val="20"/>
        </w:rPr>
        <w:t xml:space="preserve">which confirms you have submitted your new visa application </w:t>
      </w:r>
      <w:r w:rsidR="00CA1F31" w:rsidRPr="004C3670">
        <w:rPr>
          <w:rFonts w:cs="Calibri"/>
          <w:sz w:val="20"/>
          <w:szCs w:val="20"/>
        </w:rPr>
        <w:t xml:space="preserve">by emailing </w:t>
      </w:r>
      <w:r w:rsidRPr="004C3670">
        <w:rPr>
          <w:rFonts w:cs="Calibri"/>
          <w:sz w:val="20"/>
          <w:szCs w:val="20"/>
        </w:rPr>
        <w:t>a copy of your UKVI application coversheet</w:t>
      </w:r>
      <w:r w:rsidR="00CA1F31" w:rsidRPr="004C3670">
        <w:rPr>
          <w:rFonts w:cs="Calibri"/>
          <w:sz w:val="20"/>
          <w:szCs w:val="20"/>
        </w:rPr>
        <w:t xml:space="preserve"> to the ISAS </w:t>
      </w:r>
      <w:r w:rsidR="00CA1F31" w:rsidRPr="004C3670">
        <w:rPr>
          <w:rFonts w:cs="Calibri"/>
          <w:b/>
          <w:bCs/>
          <w:sz w:val="20"/>
          <w:szCs w:val="20"/>
        </w:rPr>
        <w:t xml:space="preserve">at: </w:t>
      </w:r>
      <w:hyperlink r:id="rId40" w:history="1">
        <w:r w:rsidR="00CA1F31" w:rsidRPr="004C3670">
          <w:rPr>
            <w:rStyle w:val="Hyperlink"/>
            <w:rFonts w:cs="Calibri"/>
            <w:b/>
            <w:bCs/>
            <w:color w:val="auto"/>
            <w:sz w:val="20"/>
            <w:szCs w:val="20"/>
            <w:u w:val="none"/>
          </w:rPr>
          <w:t>www.studenthelp.bham.ac.uk</w:t>
        </w:r>
      </w:hyperlink>
      <w:r w:rsidR="00CA1F31" w:rsidRPr="004C3670">
        <w:rPr>
          <w:rStyle w:val="Hyperlink"/>
          <w:rFonts w:cs="Calibri"/>
          <w:b/>
          <w:bCs/>
          <w:color w:val="auto"/>
          <w:sz w:val="20"/>
          <w:szCs w:val="20"/>
          <w:u w:val="none"/>
        </w:rPr>
        <w:t xml:space="preserve"> </w:t>
      </w:r>
      <w:r w:rsidR="00CA1F31" w:rsidRPr="004C3670">
        <w:rPr>
          <w:rStyle w:val="Hyperlink"/>
          <w:rFonts w:cs="Calibri"/>
          <w:bCs/>
          <w:color w:val="auto"/>
          <w:sz w:val="20"/>
          <w:szCs w:val="20"/>
          <w:u w:val="none"/>
        </w:rPr>
        <w:t xml:space="preserve">or by bringing a copy in person </w:t>
      </w:r>
      <w:r w:rsidR="005E1376">
        <w:rPr>
          <w:rFonts w:cs="Calibri"/>
          <w:sz w:val="20"/>
          <w:szCs w:val="20"/>
        </w:rPr>
        <w:t>to</w:t>
      </w:r>
      <w:r w:rsidRPr="004C3670">
        <w:rPr>
          <w:rFonts w:cs="Calibri"/>
          <w:sz w:val="20"/>
          <w:szCs w:val="20"/>
        </w:rPr>
        <w:t xml:space="preserve"> the Aston Webb Student Hub </w:t>
      </w:r>
      <w:r w:rsidR="00166480" w:rsidRPr="004C3670">
        <w:rPr>
          <w:rFonts w:cs="Calibri"/>
          <w:sz w:val="20"/>
          <w:szCs w:val="20"/>
        </w:rPr>
        <w:t>where a copy will be taken</w:t>
      </w:r>
      <w:r w:rsidRPr="004C3670">
        <w:rPr>
          <w:rFonts w:cs="Calibri"/>
          <w:sz w:val="20"/>
          <w:szCs w:val="20"/>
        </w:rPr>
        <w:t xml:space="preserv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C572A" w:rsidRPr="004C3670" w:rsidRDefault="00BC572A" w:rsidP="007E140E">
      <w:pPr>
        <w:spacing w:after="0" w:line="240" w:lineRule="auto"/>
        <w:ind w:left="709"/>
        <w:jc w:val="both"/>
        <w:rPr>
          <w:rFonts w:cs="Calibri"/>
          <w:color w:val="000000"/>
          <w:sz w:val="20"/>
          <w:szCs w:val="20"/>
        </w:rPr>
      </w:pPr>
      <w:r w:rsidRPr="004C3670">
        <w:rPr>
          <w:rFonts w:cs="Calibri"/>
          <w:color w:val="000000"/>
          <w:sz w:val="20"/>
          <w:szCs w:val="20"/>
        </w:rPr>
        <w:t>If you are not sure please ask the ISAS immediately.</w:t>
      </w:r>
    </w:p>
    <w:p w:rsidR="00166480" w:rsidRPr="00A04355" w:rsidRDefault="00166480" w:rsidP="007E140E">
      <w:pPr>
        <w:pStyle w:val="Heading2"/>
        <w:numPr>
          <w:ilvl w:val="0"/>
          <w:numId w:val="0"/>
        </w:numPr>
        <w:ind w:left="709" w:hanging="619"/>
      </w:pPr>
    </w:p>
    <w:p w:rsidR="00166480" w:rsidRPr="00F4629E" w:rsidRDefault="00166480" w:rsidP="007E140E">
      <w:pPr>
        <w:pStyle w:val="Heading2"/>
        <w:ind w:left="709" w:hanging="619"/>
      </w:pPr>
      <w:bookmarkStart w:id="48" w:name="_Toc508723517"/>
      <w:r w:rsidRPr="004C3670">
        <w:rPr>
          <w:rStyle w:val="Heading2Char"/>
          <w:b/>
          <w:bCs/>
        </w:rPr>
        <w:t>Address details</w:t>
      </w:r>
      <w:bookmarkEnd w:id="48"/>
    </w:p>
    <w:p w:rsidR="00166480" w:rsidRPr="004C3670" w:rsidRDefault="00166480" w:rsidP="007E140E">
      <w:pPr>
        <w:autoSpaceDE w:val="0"/>
        <w:autoSpaceDN w:val="0"/>
        <w:adjustRightInd w:val="0"/>
        <w:spacing w:after="0" w:line="240" w:lineRule="auto"/>
        <w:ind w:left="709"/>
        <w:jc w:val="both"/>
        <w:rPr>
          <w:rFonts w:cs="Calibri"/>
          <w:sz w:val="20"/>
          <w:szCs w:val="20"/>
        </w:rPr>
      </w:pPr>
      <w:r w:rsidRPr="004C3670">
        <w:rPr>
          <w:rFonts w:cs="Calibri"/>
          <w:color w:val="000000"/>
          <w:sz w:val="20"/>
          <w:szCs w:val="20"/>
        </w:rPr>
        <w:t xml:space="preserve">If your visa is granted, your new Biometric Residence Permit (BRP) will be posted to you in the UK. You </w:t>
      </w:r>
      <w:r w:rsidRPr="004C3670">
        <w:rPr>
          <w:rFonts w:cs="Calibri"/>
          <w:b/>
          <w:bCs/>
          <w:color w:val="000000"/>
          <w:sz w:val="20"/>
          <w:szCs w:val="20"/>
        </w:rPr>
        <w:t xml:space="preserve">MUST </w:t>
      </w:r>
      <w:r w:rsidRPr="004C3670">
        <w:rPr>
          <w:rFonts w:cs="Calibri"/>
          <w:color w:val="000000"/>
          <w:sz w:val="20"/>
          <w:szCs w:val="20"/>
        </w:rPr>
        <w:t>ensure that you give UKVI your current address to ensure that you receive your BRP without problems. While you are waiting for the outcome of your</w:t>
      </w:r>
      <w:r w:rsidRPr="004C3670">
        <w:rPr>
          <w:rFonts w:cs="Calibri"/>
          <w:sz w:val="20"/>
          <w:szCs w:val="20"/>
        </w:rPr>
        <w:t xml:space="preserve"> visa application, you can start/continue your studies at your own risk based on evidence of applying for a new Tier 4 </w:t>
      </w:r>
      <w:r w:rsidR="009D0170" w:rsidRPr="004C3670">
        <w:rPr>
          <w:rFonts w:cs="Calibri"/>
          <w:sz w:val="20"/>
          <w:szCs w:val="20"/>
        </w:rPr>
        <w:t>visa;</w:t>
      </w:r>
      <w:r w:rsidRPr="004C3670">
        <w:rPr>
          <w:rFonts w:cs="Calibri"/>
          <w:sz w:val="20"/>
          <w:szCs w:val="20"/>
        </w:rPr>
        <w:t xml:space="preserve"> however, you must inform the ISAS of the progress of your visa application. The ISAS </w:t>
      </w:r>
      <w:r w:rsidRPr="004C3670">
        <w:rPr>
          <w:rFonts w:cs="Calibri"/>
          <w:sz w:val="20"/>
          <w:szCs w:val="20"/>
        </w:rPr>
        <w:lastRenderedPageBreak/>
        <w:t xml:space="preserve">emails all students who are extending their leave to remain and continue studies. You will receive regular emails and you will be expected to reply to them.   </w:t>
      </w:r>
    </w:p>
    <w:p w:rsidR="00166480" w:rsidRPr="00A04355" w:rsidRDefault="00166480" w:rsidP="007E140E">
      <w:pPr>
        <w:autoSpaceDE w:val="0"/>
        <w:autoSpaceDN w:val="0"/>
        <w:adjustRightInd w:val="0"/>
        <w:spacing w:after="0" w:line="240" w:lineRule="auto"/>
        <w:ind w:left="709" w:hanging="619"/>
        <w:contextualSpacing/>
        <w:jc w:val="both"/>
        <w:rPr>
          <w:rFonts w:cs="Calibri"/>
          <w:color w:val="000000"/>
          <w:sz w:val="20"/>
          <w:szCs w:val="20"/>
        </w:rPr>
      </w:pPr>
    </w:p>
    <w:p w:rsidR="00166480" w:rsidRPr="00F4629E" w:rsidRDefault="00166480" w:rsidP="007E140E">
      <w:pPr>
        <w:pStyle w:val="Heading2"/>
        <w:ind w:left="709" w:hanging="619"/>
      </w:pPr>
      <w:bookmarkStart w:id="49" w:name="_Toc508723518"/>
      <w:r w:rsidRPr="004C3670">
        <w:rPr>
          <w:rStyle w:val="Heading2Char"/>
          <w:b/>
          <w:bCs/>
        </w:rPr>
        <w:t>New immigration documents</w:t>
      </w:r>
      <w:bookmarkEnd w:id="49"/>
    </w:p>
    <w:p w:rsidR="00166480" w:rsidRPr="004C3670" w:rsidRDefault="00166480" w:rsidP="007E140E">
      <w:pPr>
        <w:autoSpaceDE w:val="0"/>
        <w:autoSpaceDN w:val="0"/>
        <w:adjustRightInd w:val="0"/>
        <w:spacing w:after="0" w:line="240" w:lineRule="auto"/>
        <w:ind w:left="709"/>
        <w:jc w:val="both"/>
        <w:rPr>
          <w:rFonts w:cs="Calibri"/>
          <w:sz w:val="20"/>
          <w:szCs w:val="20"/>
        </w:rPr>
      </w:pPr>
      <w:r w:rsidRPr="004C3670">
        <w:rPr>
          <w:rFonts w:cs="Calibri"/>
          <w:sz w:val="20"/>
          <w:szCs w:val="20"/>
        </w:rPr>
        <w:t>When your new immigration documents have been sent to you</w:t>
      </w:r>
      <w:r w:rsidR="00B41647">
        <w:rPr>
          <w:rFonts w:cs="Calibri"/>
          <w:sz w:val="20"/>
          <w:szCs w:val="20"/>
        </w:rPr>
        <w:t>, please</w:t>
      </w:r>
      <w:r w:rsidRPr="004C3670">
        <w:rPr>
          <w:rFonts w:cs="Calibri"/>
          <w:sz w:val="20"/>
          <w:szCs w:val="20"/>
        </w:rPr>
        <w:t xml:space="preserve"> bring the original documents to the Aston Webb Student Hub </w:t>
      </w:r>
      <w:r w:rsidR="00B41647">
        <w:rPr>
          <w:rFonts w:cs="Calibri"/>
          <w:sz w:val="20"/>
          <w:szCs w:val="20"/>
        </w:rPr>
        <w:t>as soon as you receive them. C</w:t>
      </w:r>
      <w:r w:rsidRPr="004C3670">
        <w:rPr>
          <w:rFonts w:cs="Calibri"/>
          <w:sz w:val="20"/>
          <w:szCs w:val="20"/>
        </w:rPr>
        <w:t xml:space="preserve">opies </w:t>
      </w:r>
      <w:r w:rsidR="00B41647">
        <w:rPr>
          <w:rFonts w:cs="Calibri"/>
          <w:sz w:val="20"/>
          <w:szCs w:val="20"/>
        </w:rPr>
        <w:t>will</w:t>
      </w:r>
      <w:r w:rsidRPr="004C3670">
        <w:rPr>
          <w:rFonts w:cs="Calibri"/>
          <w:sz w:val="20"/>
          <w:szCs w:val="20"/>
        </w:rPr>
        <w:t xml:space="preserve"> be taken and your </w:t>
      </w:r>
      <w:r w:rsidR="00B41647">
        <w:rPr>
          <w:rFonts w:cs="Calibri"/>
          <w:sz w:val="20"/>
          <w:szCs w:val="20"/>
        </w:rPr>
        <w:t xml:space="preserve">student </w:t>
      </w:r>
      <w:r w:rsidRPr="004C3670">
        <w:rPr>
          <w:rFonts w:cs="Calibri"/>
          <w:sz w:val="20"/>
          <w:szCs w:val="20"/>
        </w:rPr>
        <w:t>record updated</w:t>
      </w:r>
      <w:r w:rsidR="00B41647">
        <w:rPr>
          <w:rFonts w:cs="Calibri"/>
          <w:sz w:val="20"/>
          <w:szCs w:val="20"/>
        </w:rPr>
        <w:t xml:space="preserve"> so that you can continue to study with the University</w:t>
      </w:r>
      <w:r w:rsidRPr="004C3670">
        <w:rPr>
          <w:rFonts w:cs="Calibri"/>
          <w:sz w:val="20"/>
          <w:szCs w:val="20"/>
        </w:rPr>
        <w:t xml:space="preserve">.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D35201" w:rsidRPr="00F4629E" w:rsidRDefault="00D35201" w:rsidP="007E140E">
      <w:pPr>
        <w:pStyle w:val="Heading2"/>
        <w:ind w:left="709" w:hanging="619"/>
      </w:pPr>
      <w:bookmarkStart w:id="50" w:name="_Toc508723519"/>
      <w:r w:rsidRPr="004C3670">
        <w:rPr>
          <w:rStyle w:val="Heading2Char"/>
          <w:b/>
          <w:bCs/>
        </w:rPr>
        <w:t>Checking your own visa</w:t>
      </w:r>
      <w:bookmarkEnd w:id="50"/>
      <w:r w:rsidRPr="004C3670">
        <w:rPr>
          <w:rStyle w:val="Heading2Char"/>
          <w:b/>
          <w:bCs/>
        </w:rPr>
        <w:t xml:space="preserve"> </w:t>
      </w:r>
    </w:p>
    <w:p w:rsidR="00D35201" w:rsidRPr="004C3670" w:rsidRDefault="00D3520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Before you bring your visa to be scanned and checked, you must check that </w:t>
      </w:r>
      <w:r w:rsidR="00535697">
        <w:rPr>
          <w:rFonts w:cs="Calibri"/>
          <w:color w:val="000000"/>
          <w:sz w:val="20"/>
          <w:szCs w:val="20"/>
        </w:rPr>
        <w:t>the</w:t>
      </w:r>
      <w:r w:rsidR="00535697" w:rsidRPr="004C3670">
        <w:rPr>
          <w:rFonts w:cs="Calibri"/>
          <w:color w:val="000000"/>
          <w:sz w:val="20"/>
          <w:szCs w:val="20"/>
        </w:rPr>
        <w:t xml:space="preserve"> </w:t>
      </w:r>
      <w:r w:rsidRPr="004C3670">
        <w:rPr>
          <w:rFonts w:cs="Calibri"/>
          <w:color w:val="000000"/>
          <w:sz w:val="20"/>
          <w:szCs w:val="20"/>
        </w:rPr>
        <w:t xml:space="preserve">BRP visa you hold is for study at the University of Birmingham. Tier 4 students are only allowed to study at the </w:t>
      </w:r>
      <w:r w:rsidR="00B41647">
        <w:rPr>
          <w:rFonts w:cs="Calibri"/>
          <w:color w:val="000000"/>
          <w:sz w:val="20"/>
          <w:szCs w:val="20"/>
        </w:rPr>
        <w:t>u</w:t>
      </w:r>
      <w:r w:rsidRPr="004C3670">
        <w:rPr>
          <w:rFonts w:cs="Calibri"/>
          <w:color w:val="000000"/>
          <w:sz w:val="20"/>
          <w:szCs w:val="20"/>
        </w:rPr>
        <w:t>niversity whose CAS they used to apply for their visa. If your visa has been granted for the University of Birmingham it will have the University Sponsor Licence Number (SLN) on it. The University of Birmingham SLN is</w:t>
      </w:r>
      <w:r w:rsidRPr="004C3670">
        <w:rPr>
          <w:rFonts w:cs="Calibri"/>
          <w:b/>
          <w:color w:val="000000"/>
          <w:sz w:val="20"/>
          <w:szCs w:val="20"/>
        </w:rPr>
        <w:t xml:space="preserve"> </w:t>
      </w:r>
      <w:r w:rsidRPr="00390F30">
        <w:rPr>
          <w:rFonts w:cs="Calibri"/>
          <w:b/>
          <w:color w:val="000000"/>
          <w:sz w:val="20"/>
          <w:szCs w:val="20"/>
        </w:rPr>
        <w:t>T7N18X2X1</w:t>
      </w:r>
      <w:r w:rsidRPr="00390F30">
        <w:rPr>
          <w:rFonts w:cs="Calibri"/>
          <w:color w:val="000000"/>
          <w:sz w:val="20"/>
          <w:szCs w:val="20"/>
        </w:rPr>
        <w:t>.</w:t>
      </w:r>
      <w:r w:rsidRPr="004C3670">
        <w:rPr>
          <w:rFonts w:cs="Calibri"/>
          <w:b/>
          <w:color w:val="000000"/>
          <w:sz w:val="20"/>
          <w:szCs w:val="20"/>
        </w:rPr>
        <w:t xml:space="preserve">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D35201" w:rsidRPr="004C3670" w:rsidRDefault="00D3520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If the SLN is not for the University of Birmingham you must NOT start (or continue) your studies, you MUST contact the ISAS</w:t>
      </w:r>
      <w:r w:rsidR="002A5FD3">
        <w:rPr>
          <w:rFonts w:cs="Calibri"/>
          <w:color w:val="000000"/>
          <w:sz w:val="20"/>
          <w:szCs w:val="20"/>
        </w:rPr>
        <w:t xml:space="preserve"> </w:t>
      </w:r>
      <w:r w:rsidR="00B41647">
        <w:rPr>
          <w:rFonts w:cs="Calibri"/>
          <w:color w:val="000000"/>
          <w:sz w:val="20"/>
          <w:szCs w:val="20"/>
        </w:rPr>
        <w:t xml:space="preserve">Training &amp; </w:t>
      </w:r>
      <w:r w:rsidR="002A5FD3">
        <w:rPr>
          <w:rFonts w:cs="Calibri"/>
          <w:sz w:val="20"/>
          <w:szCs w:val="20"/>
        </w:rPr>
        <w:t xml:space="preserve">Compliance Team </w:t>
      </w:r>
      <w:r w:rsidR="002A5FD3">
        <w:rPr>
          <w:rFonts w:cs="Calibri"/>
          <w:color w:val="000000"/>
          <w:sz w:val="20"/>
          <w:szCs w:val="20"/>
        </w:rPr>
        <w:t>(</w:t>
      </w:r>
      <w:hyperlink r:id="rId41" w:history="1">
        <w:r w:rsidR="002A5FD3" w:rsidRPr="00981C8A">
          <w:rPr>
            <w:rStyle w:val="Hyperlink"/>
            <w:rFonts w:cs="Calibri"/>
            <w:color w:val="auto"/>
            <w:sz w:val="20"/>
            <w:szCs w:val="20"/>
          </w:rPr>
          <w:t>visacompliance@contacts.bham.ac.uk</w:t>
        </w:r>
      </w:hyperlink>
      <w:r w:rsidR="002A5FD3">
        <w:rPr>
          <w:rFonts w:cs="Calibri"/>
          <w:sz w:val="20"/>
          <w:szCs w:val="20"/>
        </w:rPr>
        <w:t>)</w:t>
      </w:r>
      <w:r w:rsidRPr="004C3670">
        <w:rPr>
          <w:rFonts w:cs="Calibri"/>
          <w:color w:val="000000"/>
          <w:sz w:val="20"/>
          <w:szCs w:val="20"/>
        </w:rPr>
        <w:t xml:space="preserve"> immediately and attach a copy of your passport biometric page and your visa. They will provide you with the help you need to obtain a correct visa.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D35201" w:rsidRPr="004C3670" w:rsidRDefault="00D35201" w:rsidP="007E140E">
      <w:pPr>
        <w:autoSpaceDE w:val="0"/>
        <w:autoSpaceDN w:val="0"/>
        <w:adjustRightInd w:val="0"/>
        <w:spacing w:after="0" w:line="240" w:lineRule="auto"/>
        <w:ind w:left="709"/>
        <w:jc w:val="both"/>
        <w:rPr>
          <w:rFonts w:cs="Calibri"/>
          <w:color w:val="000000"/>
          <w:sz w:val="20"/>
          <w:szCs w:val="20"/>
        </w:rPr>
      </w:pPr>
      <w:r w:rsidRPr="004C3670">
        <w:rPr>
          <w:rFonts w:cs="Calibri"/>
          <w:b/>
          <w:bCs/>
          <w:color w:val="000000"/>
          <w:sz w:val="20"/>
          <w:szCs w:val="20"/>
        </w:rPr>
        <w:t xml:space="preserve">For more information, go to: </w:t>
      </w:r>
    </w:p>
    <w:p w:rsidR="00D35201" w:rsidRPr="004C3670" w:rsidRDefault="00371FA7" w:rsidP="007E140E">
      <w:pPr>
        <w:autoSpaceDE w:val="0"/>
        <w:autoSpaceDN w:val="0"/>
        <w:adjustRightInd w:val="0"/>
        <w:spacing w:after="0" w:line="240" w:lineRule="auto"/>
        <w:ind w:left="709"/>
        <w:jc w:val="both"/>
        <w:rPr>
          <w:rFonts w:cs="Calibri"/>
          <w:b/>
          <w:bCs/>
          <w:color w:val="000000"/>
          <w:sz w:val="20"/>
          <w:szCs w:val="20"/>
        </w:rPr>
      </w:pPr>
      <w:hyperlink r:id="rId42" w:history="1">
        <w:r w:rsidR="00D35201" w:rsidRPr="004C3670">
          <w:rPr>
            <w:rStyle w:val="Hyperlink"/>
            <w:rFonts w:cs="Calibri"/>
            <w:b/>
            <w:bCs/>
            <w:color w:val="auto"/>
            <w:sz w:val="20"/>
            <w:szCs w:val="20"/>
          </w:rPr>
          <w:t>https://intranet.birmingham.ac.uk/as/studentservices/international/visas/index.aspx</w:t>
        </w:r>
      </w:hyperlink>
      <w:r w:rsidR="00D35201" w:rsidRPr="004C3670">
        <w:rPr>
          <w:rFonts w:cs="Calibri"/>
          <w:b/>
          <w:bCs/>
          <w:sz w:val="20"/>
          <w:szCs w:val="20"/>
        </w:rPr>
        <w:t xml:space="preserve">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4"/>
          <w:szCs w:val="24"/>
        </w:rPr>
      </w:pPr>
    </w:p>
    <w:p w:rsidR="00D35201" w:rsidRPr="004C3670" w:rsidRDefault="00D35201" w:rsidP="007E140E">
      <w:pPr>
        <w:spacing w:after="0" w:line="240" w:lineRule="auto"/>
        <w:ind w:left="709"/>
        <w:jc w:val="both"/>
        <w:rPr>
          <w:sz w:val="20"/>
          <w:szCs w:val="20"/>
        </w:rPr>
      </w:pPr>
      <w:r w:rsidRPr="004C3670">
        <w:rPr>
          <w:sz w:val="20"/>
          <w:szCs w:val="20"/>
        </w:rPr>
        <w:t>Your BRP will show:</w:t>
      </w:r>
    </w:p>
    <w:p w:rsidR="00D35201" w:rsidRPr="004F6EBA" w:rsidRDefault="00D35201" w:rsidP="004F6EBA">
      <w:pPr>
        <w:pStyle w:val="ListParagraph"/>
        <w:numPr>
          <w:ilvl w:val="0"/>
          <w:numId w:val="31"/>
        </w:numPr>
        <w:autoSpaceDE w:val="0"/>
        <w:autoSpaceDN w:val="0"/>
        <w:adjustRightInd w:val="0"/>
        <w:spacing w:after="0" w:line="240" w:lineRule="auto"/>
        <w:jc w:val="both"/>
        <w:rPr>
          <w:rFonts w:cs="Calibri"/>
          <w:color w:val="000000"/>
          <w:sz w:val="20"/>
          <w:szCs w:val="20"/>
        </w:rPr>
      </w:pPr>
      <w:r w:rsidRPr="004F6EBA">
        <w:rPr>
          <w:rFonts w:cs="Calibri"/>
          <w:color w:val="000000"/>
          <w:sz w:val="20"/>
          <w:szCs w:val="20"/>
        </w:rPr>
        <w:t>Type of Permit: T4 GENERAL STUDENT</w:t>
      </w:r>
    </w:p>
    <w:p w:rsidR="00D35201" w:rsidRPr="004F6EBA" w:rsidRDefault="00D35201" w:rsidP="004F6EBA">
      <w:pPr>
        <w:pStyle w:val="ListParagraph"/>
        <w:numPr>
          <w:ilvl w:val="0"/>
          <w:numId w:val="31"/>
        </w:numPr>
        <w:autoSpaceDE w:val="0"/>
        <w:autoSpaceDN w:val="0"/>
        <w:adjustRightInd w:val="0"/>
        <w:spacing w:after="0" w:line="240" w:lineRule="auto"/>
        <w:jc w:val="both"/>
        <w:rPr>
          <w:rFonts w:cs="Calibri"/>
          <w:color w:val="000000"/>
          <w:sz w:val="20"/>
          <w:szCs w:val="20"/>
        </w:rPr>
      </w:pPr>
      <w:r w:rsidRPr="004F6EBA">
        <w:rPr>
          <w:rFonts w:cs="Calibri"/>
          <w:color w:val="000000"/>
          <w:sz w:val="20"/>
          <w:szCs w:val="20"/>
        </w:rPr>
        <w:t xml:space="preserve">WORK </w:t>
      </w:r>
      <w:r w:rsidR="007F1B4F">
        <w:rPr>
          <w:rFonts w:cs="Calibri"/>
          <w:color w:val="000000"/>
          <w:sz w:val="20"/>
          <w:szCs w:val="20"/>
        </w:rPr>
        <w:t>10/</w:t>
      </w:r>
      <w:r w:rsidRPr="004F6EBA">
        <w:rPr>
          <w:rFonts w:cs="Calibri"/>
          <w:color w:val="000000"/>
          <w:sz w:val="20"/>
          <w:szCs w:val="20"/>
        </w:rPr>
        <w:t xml:space="preserve">20HRS MAX IN TERM-TIME </w:t>
      </w:r>
    </w:p>
    <w:p w:rsidR="00D35201" w:rsidRPr="004F6EBA" w:rsidRDefault="00D35201" w:rsidP="004F6EBA">
      <w:pPr>
        <w:pStyle w:val="ListParagraph"/>
        <w:numPr>
          <w:ilvl w:val="0"/>
          <w:numId w:val="31"/>
        </w:numPr>
        <w:autoSpaceDE w:val="0"/>
        <w:autoSpaceDN w:val="0"/>
        <w:adjustRightInd w:val="0"/>
        <w:spacing w:after="0" w:line="240" w:lineRule="auto"/>
        <w:jc w:val="both"/>
        <w:rPr>
          <w:rFonts w:cs="Calibri"/>
          <w:color w:val="000000"/>
          <w:sz w:val="20"/>
          <w:szCs w:val="20"/>
        </w:rPr>
      </w:pPr>
      <w:r w:rsidRPr="004F6EBA">
        <w:rPr>
          <w:rFonts w:cs="Calibri"/>
          <w:color w:val="000000"/>
          <w:sz w:val="20"/>
          <w:szCs w:val="20"/>
        </w:rPr>
        <w:t xml:space="preserve">T7N18X2X1 - University of Birmingham sponsor licence number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D35201" w:rsidRPr="004C3670" w:rsidRDefault="00D3520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this information is missing or any other information is missing or is </w:t>
      </w:r>
      <w:r w:rsidRPr="004C3670">
        <w:rPr>
          <w:rFonts w:cs="Calibri"/>
          <w:sz w:val="20"/>
          <w:szCs w:val="20"/>
        </w:rPr>
        <w:t xml:space="preserve">wrong, please </w:t>
      </w:r>
      <w:hyperlink r:id="rId43" w:history="1">
        <w:r w:rsidRPr="004C3670">
          <w:rPr>
            <w:rStyle w:val="Hyperlink"/>
            <w:rFonts w:cs="Calibri"/>
            <w:color w:val="auto"/>
            <w:sz w:val="20"/>
            <w:szCs w:val="20"/>
            <w:u w:val="none"/>
          </w:rPr>
          <w:t>contact the ISAS</w:t>
        </w:r>
      </w:hyperlink>
      <w:r w:rsidR="002A5FD3">
        <w:rPr>
          <w:rStyle w:val="Hyperlink"/>
          <w:rFonts w:cs="Calibri"/>
          <w:color w:val="auto"/>
          <w:sz w:val="20"/>
          <w:szCs w:val="20"/>
          <w:u w:val="none"/>
        </w:rPr>
        <w:t xml:space="preserve"> </w:t>
      </w:r>
      <w:r w:rsidR="00B41647">
        <w:rPr>
          <w:rStyle w:val="Hyperlink"/>
          <w:rFonts w:cs="Calibri"/>
          <w:color w:val="auto"/>
          <w:sz w:val="20"/>
          <w:szCs w:val="20"/>
          <w:u w:val="none"/>
        </w:rPr>
        <w:t xml:space="preserve">Training &amp; </w:t>
      </w:r>
      <w:r w:rsidR="002A5FD3">
        <w:rPr>
          <w:rFonts w:cs="Calibri"/>
          <w:sz w:val="20"/>
          <w:szCs w:val="20"/>
        </w:rPr>
        <w:t xml:space="preserve">Compliance Team </w:t>
      </w:r>
      <w:r w:rsidR="002A5FD3">
        <w:rPr>
          <w:rFonts w:cs="Calibri"/>
          <w:color w:val="000000"/>
          <w:sz w:val="20"/>
          <w:szCs w:val="20"/>
        </w:rPr>
        <w:t>(</w:t>
      </w:r>
      <w:hyperlink r:id="rId44" w:history="1">
        <w:r w:rsidR="002A5FD3" w:rsidRPr="00981C8A">
          <w:rPr>
            <w:rStyle w:val="Hyperlink"/>
            <w:rFonts w:cs="Calibri"/>
            <w:color w:val="auto"/>
            <w:sz w:val="20"/>
            <w:szCs w:val="20"/>
          </w:rPr>
          <w:t>visacompliance@contacts.bham.ac.uk</w:t>
        </w:r>
      </w:hyperlink>
      <w:r w:rsidR="002A5FD3">
        <w:rPr>
          <w:rFonts w:cs="Calibri"/>
          <w:sz w:val="20"/>
          <w:szCs w:val="20"/>
        </w:rPr>
        <w:t>)</w:t>
      </w:r>
      <w:r w:rsidRPr="004C3670">
        <w:rPr>
          <w:rFonts w:cs="Calibri"/>
          <w:sz w:val="20"/>
          <w:szCs w:val="20"/>
        </w:rPr>
        <w:t xml:space="preserve"> wh</w:t>
      </w:r>
      <w:r w:rsidRPr="004C3670">
        <w:rPr>
          <w:rFonts w:cs="Calibri"/>
          <w:color w:val="000000"/>
          <w:sz w:val="20"/>
          <w:szCs w:val="20"/>
        </w:rPr>
        <w:t xml:space="preserve">o will be able to advise you on having the visa corrected. You should also check your visa to ensure that the details about you on it are correct. If there are any errors, you must inform the ISAS immediately and they will help you correct </w:t>
      </w:r>
      <w:r w:rsidR="00B41647">
        <w:rPr>
          <w:rFonts w:cs="Calibri"/>
          <w:color w:val="000000"/>
          <w:sz w:val="20"/>
          <w:szCs w:val="20"/>
        </w:rPr>
        <w:t xml:space="preserve">the </w:t>
      </w:r>
      <w:r w:rsidRPr="004C3670">
        <w:rPr>
          <w:rFonts w:cs="Calibri"/>
          <w:color w:val="000000"/>
          <w:sz w:val="20"/>
          <w:szCs w:val="20"/>
        </w:rPr>
        <w:t xml:space="preserve">errors.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D35201" w:rsidRPr="004C3670" w:rsidRDefault="00D3520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You should check that the start and end dates of your visa is correct. Each visa granted is given a longer period tha</w:t>
      </w:r>
      <w:r w:rsidR="00B41647">
        <w:rPr>
          <w:rFonts w:cs="Calibri"/>
          <w:color w:val="000000"/>
          <w:sz w:val="20"/>
          <w:szCs w:val="20"/>
        </w:rPr>
        <w:t>n</w:t>
      </w:r>
      <w:r w:rsidRPr="004C3670">
        <w:rPr>
          <w:rFonts w:cs="Calibri"/>
          <w:color w:val="000000"/>
          <w:sz w:val="20"/>
          <w:szCs w:val="20"/>
        </w:rPr>
        <w:t xml:space="preserve"> the end date on your CAS. You are entitled to this time as it allows you to either make plans to apply for another visa in the UK or to give you time to leave the UK:</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tbl>
      <w:tblPr>
        <w:tblW w:w="460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619"/>
        <w:gridCol w:w="5338"/>
      </w:tblGrid>
      <w:tr w:rsidR="00B86763" w:rsidRPr="00A04355" w:rsidTr="004B6748">
        <w:trPr>
          <w:trHeight w:val="99"/>
        </w:trPr>
        <w:tc>
          <w:tcPr>
            <w:tcW w:w="1464" w:type="pct"/>
            <w:shd w:val="clear" w:color="auto" w:fill="E5B8B7" w:themeFill="accent2" w:themeFillTint="66"/>
          </w:tcPr>
          <w:p w:rsidR="00B86763" w:rsidRPr="004C3670" w:rsidRDefault="00B86763" w:rsidP="00390F30">
            <w:pPr>
              <w:autoSpaceDE w:val="0"/>
              <w:autoSpaceDN w:val="0"/>
              <w:adjustRightInd w:val="0"/>
              <w:spacing w:after="0" w:line="240" w:lineRule="auto"/>
              <w:ind w:left="709" w:hanging="619"/>
              <w:jc w:val="center"/>
              <w:rPr>
                <w:rFonts w:cs="Calibri"/>
                <w:color w:val="000000"/>
                <w:sz w:val="20"/>
                <w:szCs w:val="20"/>
              </w:rPr>
            </w:pPr>
            <w:r w:rsidRPr="004C3670">
              <w:rPr>
                <w:rFonts w:cs="Calibri"/>
                <w:b/>
                <w:bCs/>
                <w:color w:val="000000"/>
                <w:sz w:val="20"/>
                <w:szCs w:val="20"/>
              </w:rPr>
              <w:t>Length of study</w:t>
            </w:r>
          </w:p>
        </w:tc>
        <w:tc>
          <w:tcPr>
            <w:tcW w:w="823" w:type="pct"/>
            <w:shd w:val="clear" w:color="auto" w:fill="E5B8B7" w:themeFill="accent2" w:themeFillTint="66"/>
          </w:tcPr>
          <w:p w:rsidR="00B86763" w:rsidRPr="004C3670" w:rsidRDefault="00B86763" w:rsidP="00390F30">
            <w:pPr>
              <w:autoSpaceDE w:val="0"/>
              <w:autoSpaceDN w:val="0"/>
              <w:adjustRightInd w:val="0"/>
              <w:spacing w:after="0" w:line="240" w:lineRule="auto"/>
              <w:ind w:left="709" w:hanging="619"/>
              <w:jc w:val="center"/>
              <w:rPr>
                <w:rFonts w:cs="Calibri"/>
                <w:color w:val="000000"/>
                <w:sz w:val="20"/>
                <w:szCs w:val="20"/>
              </w:rPr>
            </w:pPr>
            <w:r w:rsidRPr="004C3670">
              <w:rPr>
                <w:rFonts w:cs="Calibri"/>
                <w:b/>
                <w:bCs/>
                <w:color w:val="000000"/>
                <w:sz w:val="20"/>
                <w:szCs w:val="20"/>
              </w:rPr>
              <w:t>Additional time</w:t>
            </w:r>
          </w:p>
        </w:tc>
        <w:tc>
          <w:tcPr>
            <w:tcW w:w="2713" w:type="pct"/>
            <w:shd w:val="clear" w:color="auto" w:fill="E5B8B7" w:themeFill="accent2" w:themeFillTint="66"/>
          </w:tcPr>
          <w:p w:rsidR="00B86763" w:rsidRPr="004C3670" w:rsidRDefault="00B86763" w:rsidP="00390F30">
            <w:pPr>
              <w:autoSpaceDE w:val="0"/>
              <w:autoSpaceDN w:val="0"/>
              <w:adjustRightInd w:val="0"/>
              <w:spacing w:after="0" w:line="240" w:lineRule="auto"/>
              <w:ind w:left="709" w:hanging="619"/>
              <w:jc w:val="center"/>
              <w:rPr>
                <w:rFonts w:cs="Calibri"/>
                <w:color w:val="000000"/>
                <w:sz w:val="20"/>
                <w:szCs w:val="20"/>
              </w:rPr>
            </w:pPr>
            <w:r w:rsidRPr="004C3670">
              <w:rPr>
                <w:rFonts w:cs="Calibri"/>
                <w:b/>
                <w:bCs/>
                <w:color w:val="000000"/>
                <w:sz w:val="20"/>
                <w:szCs w:val="20"/>
              </w:rPr>
              <w:t>Example</w:t>
            </w:r>
          </w:p>
        </w:tc>
      </w:tr>
      <w:tr w:rsidR="00B86763" w:rsidRPr="00A04355" w:rsidTr="004B6748">
        <w:trPr>
          <w:trHeight w:val="227"/>
        </w:trPr>
        <w:tc>
          <w:tcPr>
            <w:tcW w:w="1464"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longer than 12 months </w:t>
            </w:r>
          </w:p>
        </w:tc>
        <w:tc>
          <w:tcPr>
            <w:tcW w:w="823"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Four months </w:t>
            </w:r>
          </w:p>
        </w:tc>
        <w:tc>
          <w:tcPr>
            <w:tcW w:w="2713"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 start - 25.09.2017. Course end – 30.09.2018 </w:t>
            </w:r>
          </w:p>
          <w:p w:rsidR="00B86763" w:rsidRPr="004C3670" w:rsidRDefault="00B86763" w:rsidP="007F1B4F">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Your visa should have an end date of 3</w:t>
            </w:r>
            <w:r w:rsidR="007F1B4F">
              <w:rPr>
                <w:rFonts w:cs="Calibri"/>
                <w:color w:val="000000"/>
                <w:sz w:val="20"/>
                <w:szCs w:val="20"/>
              </w:rPr>
              <w:t>0</w:t>
            </w:r>
            <w:r w:rsidRPr="004C3670">
              <w:rPr>
                <w:rFonts w:cs="Calibri"/>
                <w:color w:val="000000"/>
                <w:sz w:val="20"/>
                <w:szCs w:val="20"/>
              </w:rPr>
              <w:t xml:space="preserve">.01.2018 </w:t>
            </w:r>
          </w:p>
        </w:tc>
      </w:tr>
      <w:tr w:rsidR="00B86763" w:rsidRPr="00A04355" w:rsidTr="004B6748">
        <w:trPr>
          <w:trHeight w:val="225"/>
        </w:trPr>
        <w:tc>
          <w:tcPr>
            <w:tcW w:w="1464"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from 6 to 12 months </w:t>
            </w:r>
          </w:p>
        </w:tc>
        <w:tc>
          <w:tcPr>
            <w:tcW w:w="823"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Two months </w:t>
            </w:r>
          </w:p>
        </w:tc>
        <w:tc>
          <w:tcPr>
            <w:tcW w:w="2713"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Course start – 08.01.2018 Course end – 24.09.2018</w:t>
            </w:r>
          </w:p>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Your visa should have an end date of 24.11.2018 </w:t>
            </w:r>
          </w:p>
        </w:tc>
      </w:tr>
      <w:tr w:rsidR="00B86763" w:rsidRPr="00A04355" w:rsidTr="004B6748">
        <w:trPr>
          <w:trHeight w:val="221"/>
        </w:trPr>
        <w:tc>
          <w:tcPr>
            <w:tcW w:w="1464"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Courses less than 6 months </w:t>
            </w:r>
          </w:p>
        </w:tc>
        <w:tc>
          <w:tcPr>
            <w:tcW w:w="823"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Seven (7) days </w:t>
            </w:r>
          </w:p>
        </w:tc>
        <w:tc>
          <w:tcPr>
            <w:tcW w:w="2713" w:type="pct"/>
            <w:shd w:val="clear" w:color="auto" w:fill="E5B8B7" w:themeFill="accent2" w:themeFillTint="66"/>
          </w:tcPr>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Course start - 07.08.2017. Course end – 28.08.2017 </w:t>
            </w:r>
          </w:p>
          <w:p w:rsidR="00B86763" w:rsidRPr="004C3670" w:rsidRDefault="00B86763" w:rsidP="007E140E">
            <w:pPr>
              <w:autoSpaceDE w:val="0"/>
              <w:autoSpaceDN w:val="0"/>
              <w:adjustRightInd w:val="0"/>
              <w:spacing w:after="0" w:line="240" w:lineRule="auto"/>
              <w:ind w:left="709" w:hanging="619"/>
              <w:jc w:val="both"/>
              <w:rPr>
                <w:rFonts w:cs="Calibri"/>
                <w:color w:val="000000"/>
                <w:sz w:val="20"/>
                <w:szCs w:val="20"/>
              </w:rPr>
            </w:pPr>
            <w:r w:rsidRPr="004C3670">
              <w:rPr>
                <w:rFonts w:cs="Calibri"/>
                <w:color w:val="000000"/>
                <w:sz w:val="20"/>
                <w:szCs w:val="20"/>
              </w:rPr>
              <w:t xml:space="preserve">Your visa should have an end date of 04.09.2017 </w:t>
            </w:r>
          </w:p>
        </w:tc>
      </w:tr>
    </w:tbl>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A04355" w:rsidRDefault="00B244D6" w:rsidP="007E140E">
      <w:pPr>
        <w:pStyle w:val="Heading2"/>
        <w:ind w:left="709" w:hanging="619"/>
      </w:pPr>
      <w:bookmarkStart w:id="51" w:name="_Toc508723520"/>
      <w:r w:rsidRPr="00A04355">
        <w:t>Visa Refusal</w:t>
      </w:r>
      <w:bookmarkEnd w:id="51"/>
      <w:r w:rsidRPr="00A04355">
        <w:t xml:space="preserve"> </w:t>
      </w: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If you have made a visa application in the UK and it is subsequently refused you should contact the ISAS</w:t>
      </w:r>
      <w:r w:rsidR="002A5FD3">
        <w:rPr>
          <w:rFonts w:cs="Calibri"/>
          <w:color w:val="000000"/>
          <w:sz w:val="20"/>
          <w:szCs w:val="20"/>
        </w:rPr>
        <w:t xml:space="preserve"> </w:t>
      </w:r>
      <w:r w:rsidR="002A5FD3">
        <w:rPr>
          <w:rFonts w:cs="Calibri"/>
          <w:sz w:val="20"/>
          <w:szCs w:val="20"/>
        </w:rPr>
        <w:t xml:space="preserve">Visa Refusals inbox </w:t>
      </w:r>
      <w:r w:rsidR="002A5FD3" w:rsidRPr="002A5FD3">
        <w:rPr>
          <w:rFonts w:cs="Calibri"/>
          <w:sz w:val="20"/>
          <w:szCs w:val="20"/>
        </w:rPr>
        <w:t>(</w:t>
      </w:r>
      <w:hyperlink r:id="rId45" w:history="1">
        <w:r w:rsidR="002A5FD3" w:rsidRPr="002A5FD3">
          <w:rPr>
            <w:rStyle w:val="Hyperlink"/>
            <w:rFonts w:cs="Calibri"/>
            <w:color w:val="auto"/>
            <w:sz w:val="20"/>
            <w:szCs w:val="20"/>
          </w:rPr>
          <w:t>visarefusals@contacts.bham.ac.uk</w:t>
        </w:r>
      </w:hyperlink>
      <w:r w:rsidR="002A5FD3" w:rsidRPr="002A5FD3">
        <w:rPr>
          <w:rFonts w:cs="Calibri"/>
          <w:sz w:val="20"/>
          <w:szCs w:val="20"/>
        </w:rPr>
        <w:t>)</w:t>
      </w:r>
      <w:r w:rsidR="002A5FD3" w:rsidRPr="004C3670">
        <w:rPr>
          <w:rFonts w:cs="Calibri"/>
          <w:sz w:val="20"/>
          <w:szCs w:val="20"/>
        </w:rPr>
        <w:t xml:space="preserve"> </w:t>
      </w:r>
      <w:r w:rsidRPr="004C3670">
        <w:rPr>
          <w:rFonts w:cs="Calibri"/>
          <w:color w:val="000000"/>
          <w:sz w:val="20"/>
          <w:szCs w:val="20"/>
        </w:rPr>
        <w:t xml:space="preserve">immediately so as they can advise you of what you need to do. If your </w:t>
      </w:r>
      <w:r w:rsidR="00B41647">
        <w:rPr>
          <w:rFonts w:cs="Calibri"/>
          <w:color w:val="000000"/>
          <w:sz w:val="20"/>
          <w:szCs w:val="20"/>
        </w:rPr>
        <w:t>A</w:t>
      </w:r>
      <w:r w:rsidRPr="004C3670">
        <w:rPr>
          <w:rFonts w:cs="Calibri"/>
          <w:color w:val="000000"/>
          <w:sz w:val="20"/>
          <w:szCs w:val="20"/>
        </w:rPr>
        <w:t xml:space="preserve">dministrative </w:t>
      </w:r>
      <w:r w:rsidR="00B41647">
        <w:rPr>
          <w:rFonts w:cs="Calibri"/>
          <w:color w:val="000000"/>
          <w:sz w:val="20"/>
          <w:szCs w:val="20"/>
        </w:rPr>
        <w:t>R</w:t>
      </w:r>
      <w:r w:rsidRPr="004C3670">
        <w:rPr>
          <w:rFonts w:cs="Calibri"/>
          <w:color w:val="000000"/>
          <w:sz w:val="20"/>
          <w:szCs w:val="20"/>
        </w:rPr>
        <w:t xml:space="preserve">eview date lapses or if any review of your refusal is not successful, you will no longer have </w:t>
      </w:r>
      <w:r w:rsidR="00A31D41">
        <w:rPr>
          <w:rFonts w:cs="Calibri"/>
          <w:color w:val="000000"/>
          <w:sz w:val="20"/>
          <w:szCs w:val="20"/>
        </w:rPr>
        <w:t>‘</w:t>
      </w:r>
      <w:r w:rsidRPr="004C3670">
        <w:rPr>
          <w:rFonts w:cs="Calibri"/>
          <w:color w:val="000000"/>
          <w:sz w:val="20"/>
          <w:szCs w:val="20"/>
        </w:rPr>
        <w:t>lawful leave</w:t>
      </w:r>
      <w:r w:rsidR="00A31D41">
        <w:rPr>
          <w:rFonts w:cs="Calibri"/>
          <w:color w:val="000000"/>
          <w:sz w:val="20"/>
          <w:szCs w:val="20"/>
        </w:rPr>
        <w:t>’ (permission to stay)</w:t>
      </w:r>
      <w:r w:rsidRPr="004C3670">
        <w:rPr>
          <w:rFonts w:cs="Calibri"/>
          <w:color w:val="000000"/>
          <w:sz w:val="20"/>
          <w:szCs w:val="20"/>
        </w:rPr>
        <w:t xml:space="preserve"> in the UK and you will be expected to leave the UK as quickly as possible and will be supported by the ISAS in making a fresh entry clearance application from your home country.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CA1F31" w:rsidRPr="00A04355" w:rsidRDefault="00CA1F31" w:rsidP="007E140E">
      <w:pPr>
        <w:pStyle w:val="Heading1"/>
        <w:numPr>
          <w:ilvl w:val="0"/>
          <w:numId w:val="3"/>
        </w:numPr>
        <w:ind w:left="709" w:hanging="619"/>
      </w:pPr>
      <w:bookmarkStart w:id="52" w:name="_Toc508723521"/>
      <w:r w:rsidRPr="00A04355">
        <w:t>Overstaying your visa</w:t>
      </w:r>
      <w:bookmarkEnd w:id="52"/>
      <w:r w:rsidRPr="00A04355">
        <w:t xml:space="preserve"> </w:t>
      </w:r>
    </w:p>
    <w:p w:rsidR="00B41647" w:rsidRDefault="00B41647" w:rsidP="00390F30">
      <w:pPr>
        <w:autoSpaceDE w:val="0"/>
        <w:autoSpaceDN w:val="0"/>
        <w:adjustRightInd w:val="0"/>
        <w:spacing w:after="0" w:line="240" w:lineRule="auto"/>
        <w:ind w:left="709"/>
        <w:jc w:val="center"/>
        <w:rPr>
          <w:rFonts w:cs="Calibri"/>
          <w:b/>
          <w:caps/>
          <w:sz w:val="20"/>
          <w:szCs w:val="20"/>
        </w:rPr>
      </w:pPr>
    </w:p>
    <w:p w:rsidR="00194E69" w:rsidRPr="00390F30" w:rsidRDefault="00CA1F31" w:rsidP="00390F30">
      <w:pPr>
        <w:autoSpaceDE w:val="0"/>
        <w:autoSpaceDN w:val="0"/>
        <w:adjustRightInd w:val="0"/>
        <w:spacing w:after="0" w:line="240" w:lineRule="auto"/>
        <w:ind w:left="709"/>
        <w:jc w:val="center"/>
        <w:rPr>
          <w:rFonts w:cs="Calibri"/>
          <w:caps/>
          <w:sz w:val="20"/>
          <w:szCs w:val="20"/>
          <w:u w:val="single"/>
        </w:rPr>
      </w:pPr>
      <w:r w:rsidRPr="00390F30">
        <w:rPr>
          <w:rFonts w:cs="Calibri"/>
          <w:b/>
          <w:caps/>
          <w:sz w:val="20"/>
          <w:szCs w:val="20"/>
          <w:u w:val="single"/>
        </w:rPr>
        <w:t>You must not overstay the expiry date of your visa</w:t>
      </w:r>
    </w:p>
    <w:p w:rsidR="00194E69" w:rsidRPr="00390F30" w:rsidRDefault="00194E69" w:rsidP="007E140E">
      <w:pPr>
        <w:autoSpaceDE w:val="0"/>
        <w:autoSpaceDN w:val="0"/>
        <w:adjustRightInd w:val="0"/>
        <w:spacing w:after="0" w:line="240" w:lineRule="auto"/>
        <w:ind w:left="709"/>
        <w:jc w:val="both"/>
        <w:rPr>
          <w:rFonts w:cs="Calibri"/>
          <w:color w:val="000000"/>
          <w:sz w:val="20"/>
          <w:szCs w:val="20"/>
          <w:u w:val="single"/>
        </w:rPr>
      </w:pPr>
    </w:p>
    <w:p w:rsidR="00CA1F31" w:rsidRPr="004C3670" w:rsidRDefault="00CA1F31" w:rsidP="007E140E">
      <w:pPr>
        <w:autoSpaceDE w:val="0"/>
        <w:autoSpaceDN w:val="0"/>
        <w:adjustRightInd w:val="0"/>
        <w:spacing w:after="0" w:line="240" w:lineRule="auto"/>
        <w:ind w:left="709"/>
        <w:jc w:val="both"/>
        <w:rPr>
          <w:rFonts w:cs="Calibri"/>
          <w:sz w:val="20"/>
          <w:szCs w:val="20"/>
        </w:rPr>
      </w:pPr>
      <w:r w:rsidRPr="004C3670">
        <w:rPr>
          <w:rFonts w:cs="Calibri"/>
          <w:color w:val="000000"/>
          <w:sz w:val="20"/>
          <w:szCs w:val="20"/>
        </w:rPr>
        <w:lastRenderedPageBreak/>
        <w:t xml:space="preserve">It is a criminal offence to remain in the UK after the date your Tier 4 student visa has expired, </w:t>
      </w:r>
      <w:r w:rsidRPr="004C3670">
        <w:rPr>
          <w:rFonts w:cs="Calibri"/>
          <w:color w:val="000000"/>
          <w:sz w:val="20"/>
          <w:szCs w:val="20"/>
          <w:u w:val="single"/>
        </w:rPr>
        <w:t>unless</w:t>
      </w:r>
      <w:r w:rsidRPr="004C3670">
        <w:rPr>
          <w:rFonts w:cs="Calibri"/>
          <w:color w:val="000000"/>
          <w:sz w:val="20"/>
          <w:szCs w:val="20"/>
        </w:rPr>
        <w:t xml:space="preserve"> you have applied to extend </w:t>
      </w:r>
      <w:r w:rsidR="00B41647" w:rsidRPr="004C3670">
        <w:rPr>
          <w:rFonts w:cs="Calibri"/>
          <w:color w:val="000000"/>
          <w:sz w:val="20"/>
          <w:szCs w:val="20"/>
        </w:rPr>
        <w:t>your</w:t>
      </w:r>
      <w:r w:rsidR="00B41647">
        <w:rPr>
          <w:rFonts w:cs="Calibri"/>
          <w:color w:val="000000"/>
          <w:sz w:val="20"/>
          <w:szCs w:val="20"/>
        </w:rPr>
        <w:t xml:space="preserve"> visa </w:t>
      </w:r>
      <w:r w:rsidRPr="004C3670">
        <w:rPr>
          <w:rFonts w:cs="Calibri"/>
          <w:color w:val="000000"/>
          <w:sz w:val="20"/>
          <w:szCs w:val="20"/>
        </w:rPr>
        <w:t xml:space="preserve">before </w:t>
      </w:r>
      <w:r w:rsidR="00B41647">
        <w:rPr>
          <w:rFonts w:cs="Calibri"/>
          <w:color w:val="000000"/>
          <w:sz w:val="20"/>
          <w:szCs w:val="20"/>
        </w:rPr>
        <w:t xml:space="preserve">the expiry of </w:t>
      </w:r>
      <w:r w:rsidRPr="004C3670">
        <w:rPr>
          <w:rFonts w:cs="Calibri"/>
          <w:color w:val="000000"/>
          <w:sz w:val="20"/>
          <w:szCs w:val="20"/>
        </w:rPr>
        <w:t>your Tier 4 student visa, or you have applied for a visa under another immigration cate</w:t>
      </w:r>
      <w:r w:rsidRPr="004C3670">
        <w:rPr>
          <w:rFonts w:cs="Calibri"/>
          <w:sz w:val="20"/>
          <w:szCs w:val="20"/>
        </w:rPr>
        <w:t xml:space="preserve">gory before your Tier 4 student visa expired. </w:t>
      </w:r>
    </w:p>
    <w:p w:rsidR="00CA1F31" w:rsidRPr="00B86763" w:rsidRDefault="00CA1F31" w:rsidP="007E140E">
      <w:pPr>
        <w:autoSpaceDE w:val="0"/>
        <w:autoSpaceDN w:val="0"/>
        <w:adjustRightInd w:val="0"/>
        <w:spacing w:after="0" w:line="240" w:lineRule="auto"/>
        <w:ind w:left="709" w:hanging="619"/>
        <w:contextualSpacing/>
        <w:jc w:val="both"/>
        <w:rPr>
          <w:rFonts w:cs="Calibri"/>
          <w:sz w:val="20"/>
          <w:szCs w:val="20"/>
        </w:rPr>
      </w:pPr>
    </w:p>
    <w:p w:rsidR="00CA1F31" w:rsidRPr="004C3670" w:rsidRDefault="00CA1F31" w:rsidP="007E140E">
      <w:pPr>
        <w:autoSpaceDE w:val="0"/>
        <w:autoSpaceDN w:val="0"/>
        <w:adjustRightInd w:val="0"/>
        <w:spacing w:after="0" w:line="240" w:lineRule="auto"/>
        <w:ind w:left="709"/>
        <w:jc w:val="both"/>
        <w:rPr>
          <w:rFonts w:cs="Calibri"/>
          <w:b/>
          <w:bCs/>
          <w:color w:val="000000"/>
          <w:sz w:val="20"/>
          <w:szCs w:val="20"/>
        </w:rPr>
      </w:pPr>
      <w:r w:rsidRPr="004C3670">
        <w:rPr>
          <w:rFonts w:cs="Calibri"/>
          <w:b/>
          <w:bCs/>
          <w:color w:val="000000"/>
          <w:sz w:val="20"/>
          <w:szCs w:val="20"/>
        </w:rPr>
        <w:t>There is no ‘grace period’ following the expiry date of your visa. You will become an ‘</w:t>
      </w:r>
      <w:r w:rsidR="00A505DF" w:rsidRPr="004C3670">
        <w:rPr>
          <w:rFonts w:cs="Calibri"/>
          <w:b/>
          <w:bCs/>
          <w:color w:val="000000"/>
          <w:sz w:val="20"/>
          <w:szCs w:val="20"/>
        </w:rPr>
        <w:t>over stayer</w:t>
      </w:r>
      <w:r w:rsidRPr="004C3670">
        <w:rPr>
          <w:rFonts w:cs="Calibri"/>
          <w:b/>
          <w:bCs/>
          <w:color w:val="000000"/>
          <w:sz w:val="20"/>
          <w:szCs w:val="20"/>
        </w:rPr>
        <w:t xml:space="preserve">’ if you are in the UK the day after your visa expires without having submitted a valid application for further leave or having obtained other valid immigration permission and you will have no lawful basis to remain in the UK. </w:t>
      </w:r>
    </w:p>
    <w:p w:rsidR="00CA1F31" w:rsidRPr="00A04355" w:rsidRDefault="00CA1F31" w:rsidP="007E140E">
      <w:pPr>
        <w:autoSpaceDE w:val="0"/>
        <w:autoSpaceDN w:val="0"/>
        <w:adjustRightInd w:val="0"/>
        <w:spacing w:after="0" w:line="240" w:lineRule="auto"/>
        <w:ind w:left="709" w:hanging="619"/>
        <w:contextualSpacing/>
        <w:jc w:val="both"/>
        <w:rPr>
          <w:rFonts w:cs="Calibri"/>
          <w:color w:val="000000"/>
          <w:sz w:val="20"/>
          <w:szCs w:val="20"/>
        </w:rPr>
      </w:pPr>
    </w:p>
    <w:p w:rsidR="00194E69" w:rsidRDefault="00CA1F3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are in the UK and your visa expires before you have made a new visa application, you will </w:t>
      </w:r>
      <w:r w:rsidRPr="004C3670">
        <w:rPr>
          <w:rFonts w:cs="Calibri"/>
          <w:color w:val="000000"/>
          <w:sz w:val="20"/>
          <w:szCs w:val="20"/>
          <w:u w:val="single"/>
        </w:rPr>
        <w:t>not</w:t>
      </w:r>
      <w:r w:rsidRPr="004C3670">
        <w:rPr>
          <w:rFonts w:cs="Calibri"/>
          <w:color w:val="000000"/>
          <w:sz w:val="20"/>
          <w:szCs w:val="20"/>
        </w:rPr>
        <w:t xml:space="preserve"> be permitted to continue your studies.  </w:t>
      </w:r>
    </w:p>
    <w:p w:rsidR="00194E69" w:rsidRDefault="00194E69" w:rsidP="007E140E">
      <w:pPr>
        <w:autoSpaceDE w:val="0"/>
        <w:autoSpaceDN w:val="0"/>
        <w:adjustRightInd w:val="0"/>
        <w:spacing w:after="0" w:line="240" w:lineRule="auto"/>
        <w:ind w:left="709"/>
        <w:jc w:val="both"/>
        <w:rPr>
          <w:rFonts w:cs="Calibri"/>
          <w:color w:val="000000"/>
          <w:sz w:val="20"/>
          <w:szCs w:val="20"/>
        </w:rPr>
      </w:pPr>
    </w:p>
    <w:p w:rsidR="00194E69" w:rsidRDefault="00CA1F3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Your studies will be suspended</w:t>
      </w:r>
      <w:r w:rsidR="00194E69">
        <w:rPr>
          <w:rFonts w:cs="Calibri"/>
          <w:color w:val="000000"/>
          <w:sz w:val="20"/>
          <w:szCs w:val="20"/>
        </w:rPr>
        <w:t>.</w:t>
      </w:r>
    </w:p>
    <w:p w:rsidR="00194E69" w:rsidRDefault="00194E69" w:rsidP="007E140E">
      <w:pPr>
        <w:autoSpaceDE w:val="0"/>
        <w:autoSpaceDN w:val="0"/>
        <w:adjustRightInd w:val="0"/>
        <w:spacing w:after="0" w:line="240" w:lineRule="auto"/>
        <w:ind w:left="709"/>
        <w:jc w:val="both"/>
        <w:rPr>
          <w:rFonts w:cs="Calibri"/>
          <w:color w:val="000000"/>
          <w:sz w:val="20"/>
          <w:szCs w:val="20"/>
        </w:rPr>
      </w:pPr>
    </w:p>
    <w:p w:rsidR="00CA1F31" w:rsidRPr="004C3670" w:rsidRDefault="00194E69"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T</w:t>
      </w:r>
      <w:r w:rsidR="00CA1F31" w:rsidRPr="004C3670">
        <w:rPr>
          <w:rFonts w:cs="Calibri"/>
          <w:color w:val="000000"/>
          <w:sz w:val="20"/>
          <w:szCs w:val="20"/>
        </w:rPr>
        <w:t xml:space="preserve">he University of Birmingham does </w:t>
      </w:r>
      <w:r w:rsidR="00CA1F31" w:rsidRPr="00390F30">
        <w:rPr>
          <w:rFonts w:cs="Calibri"/>
          <w:color w:val="000000"/>
          <w:sz w:val="20"/>
          <w:szCs w:val="20"/>
          <w:u w:val="single"/>
        </w:rPr>
        <w:t>not</w:t>
      </w:r>
      <w:r w:rsidR="00CA1F31" w:rsidRPr="004C3670">
        <w:rPr>
          <w:rFonts w:cs="Calibri"/>
          <w:color w:val="000000"/>
          <w:sz w:val="20"/>
          <w:szCs w:val="20"/>
        </w:rPr>
        <w:t xml:space="preserve"> assign CAS to students whose visas have expired</w:t>
      </w:r>
      <w:r>
        <w:rPr>
          <w:rFonts w:cs="Calibri"/>
          <w:color w:val="000000"/>
          <w:sz w:val="20"/>
          <w:szCs w:val="20"/>
        </w:rPr>
        <w:t xml:space="preserve"> and</w:t>
      </w:r>
      <w:r w:rsidR="00CA1F31" w:rsidRPr="004C3670">
        <w:rPr>
          <w:rFonts w:cs="Calibri"/>
          <w:color w:val="000000"/>
          <w:sz w:val="20"/>
          <w:szCs w:val="20"/>
        </w:rPr>
        <w:t xml:space="preserve"> you will be advised to leave the UK as quickly as possible</w:t>
      </w:r>
      <w:r>
        <w:rPr>
          <w:rFonts w:cs="Calibri"/>
          <w:color w:val="000000"/>
          <w:sz w:val="20"/>
          <w:szCs w:val="20"/>
        </w:rPr>
        <w:t xml:space="preserve"> to make a fresh entry clearance visa application</w:t>
      </w:r>
      <w:r w:rsidR="00CA1F31" w:rsidRPr="004C3670">
        <w:rPr>
          <w:rFonts w:cs="Calibri"/>
          <w:color w:val="000000"/>
          <w:sz w:val="20"/>
          <w:szCs w:val="20"/>
        </w:rPr>
        <w:t xml:space="preserve">. </w:t>
      </w:r>
    </w:p>
    <w:p w:rsidR="00CA1F31" w:rsidRPr="00A04355" w:rsidRDefault="00CA1F31" w:rsidP="007E140E">
      <w:pPr>
        <w:autoSpaceDE w:val="0"/>
        <w:autoSpaceDN w:val="0"/>
        <w:adjustRightInd w:val="0"/>
        <w:spacing w:after="0" w:line="240" w:lineRule="auto"/>
        <w:ind w:left="709" w:hanging="619"/>
        <w:contextualSpacing/>
        <w:jc w:val="both"/>
        <w:rPr>
          <w:rFonts w:cs="Calibri"/>
          <w:color w:val="000000"/>
          <w:sz w:val="20"/>
          <w:szCs w:val="20"/>
        </w:rPr>
      </w:pPr>
    </w:p>
    <w:p w:rsidR="00CA1F31" w:rsidRPr="004C3670" w:rsidRDefault="00CA1F31"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will </w:t>
      </w:r>
      <w:r w:rsidRPr="00390F30">
        <w:rPr>
          <w:rFonts w:cs="Calibri"/>
          <w:color w:val="000000"/>
          <w:sz w:val="20"/>
          <w:szCs w:val="20"/>
          <w:u w:val="single"/>
        </w:rPr>
        <w:t>not</w:t>
      </w:r>
      <w:r w:rsidRPr="004C3670">
        <w:rPr>
          <w:rFonts w:cs="Calibri"/>
          <w:color w:val="000000"/>
          <w:sz w:val="20"/>
          <w:szCs w:val="20"/>
        </w:rPr>
        <w:t xml:space="preserve"> be permitted to work. </w:t>
      </w:r>
    </w:p>
    <w:p w:rsidR="00CA1F31" w:rsidRPr="00A04355" w:rsidRDefault="00CA1F31" w:rsidP="007E140E">
      <w:pPr>
        <w:autoSpaceDE w:val="0"/>
        <w:autoSpaceDN w:val="0"/>
        <w:adjustRightInd w:val="0"/>
        <w:spacing w:after="0" w:line="240" w:lineRule="auto"/>
        <w:ind w:left="709" w:hanging="619"/>
        <w:contextualSpacing/>
        <w:jc w:val="both"/>
        <w:rPr>
          <w:rFonts w:cs="Calibri"/>
          <w:color w:val="000000"/>
          <w:sz w:val="20"/>
          <w:szCs w:val="20"/>
        </w:rPr>
      </w:pPr>
    </w:p>
    <w:p w:rsidR="00CA1F31" w:rsidRPr="004C3670" w:rsidRDefault="00B41647"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Any overstay period would also need to be de</w:t>
      </w:r>
      <w:r w:rsidR="00CA1F31" w:rsidRPr="004C3670">
        <w:rPr>
          <w:rFonts w:cs="Calibri"/>
          <w:color w:val="000000"/>
          <w:sz w:val="20"/>
          <w:szCs w:val="20"/>
        </w:rPr>
        <w:t>clare</w:t>
      </w:r>
      <w:r>
        <w:rPr>
          <w:rFonts w:cs="Calibri"/>
          <w:color w:val="000000"/>
          <w:sz w:val="20"/>
          <w:szCs w:val="20"/>
        </w:rPr>
        <w:t>d</w:t>
      </w:r>
      <w:r w:rsidR="00CA1F31" w:rsidRPr="004C3670">
        <w:rPr>
          <w:rFonts w:cs="Calibri"/>
          <w:color w:val="000000"/>
          <w:sz w:val="20"/>
          <w:szCs w:val="20"/>
        </w:rPr>
        <w:t xml:space="preserve"> on any future visa application to the UK and many other countries. </w:t>
      </w:r>
    </w:p>
    <w:p w:rsidR="00D35201" w:rsidRPr="00A04355" w:rsidRDefault="00D35201"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A04355" w:rsidRDefault="00B244D6" w:rsidP="007E140E">
      <w:pPr>
        <w:pStyle w:val="Heading1"/>
        <w:numPr>
          <w:ilvl w:val="0"/>
          <w:numId w:val="3"/>
        </w:numPr>
        <w:ind w:left="709" w:hanging="619"/>
      </w:pPr>
      <w:bookmarkStart w:id="53" w:name="_Toc508723522"/>
      <w:r w:rsidRPr="00A04355">
        <w:t>Absence and Attendance Monitoring</w:t>
      </w:r>
      <w:bookmarkEnd w:id="53"/>
      <w:r w:rsidRPr="00A04355">
        <w:t xml:space="preserve"> </w:t>
      </w:r>
    </w:p>
    <w:p w:rsidR="00C70479" w:rsidRDefault="00BC572A"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The </w:t>
      </w:r>
      <w:r w:rsidR="00D35201" w:rsidRPr="004C3670">
        <w:rPr>
          <w:rFonts w:cs="Calibri"/>
          <w:color w:val="000000"/>
          <w:sz w:val="20"/>
          <w:szCs w:val="20"/>
        </w:rPr>
        <w:t>U</w:t>
      </w:r>
      <w:r w:rsidRPr="004C3670">
        <w:rPr>
          <w:rFonts w:cs="Calibri"/>
          <w:color w:val="000000"/>
          <w:sz w:val="20"/>
          <w:szCs w:val="20"/>
        </w:rPr>
        <w:t>niversity monitors the absence and attendance for all its students. If you are a T</w:t>
      </w:r>
      <w:r w:rsidR="00C57B76">
        <w:rPr>
          <w:rFonts w:cs="Calibri"/>
          <w:color w:val="000000"/>
          <w:sz w:val="20"/>
          <w:szCs w:val="20"/>
        </w:rPr>
        <w:t xml:space="preserve">ier </w:t>
      </w:r>
      <w:r w:rsidRPr="004C3670">
        <w:rPr>
          <w:rFonts w:cs="Calibri"/>
          <w:color w:val="000000"/>
          <w:sz w:val="20"/>
          <w:szCs w:val="20"/>
        </w:rPr>
        <w:t xml:space="preserve">4 student, UKVI expects the </w:t>
      </w:r>
      <w:r w:rsidR="00D35201" w:rsidRPr="004C3670">
        <w:rPr>
          <w:rFonts w:cs="Calibri"/>
          <w:color w:val="000000"/>
          <w:sz w:val="20"/>
          <w:szCs w:val="20"/>
        </w:rPr>
        <w:t>U</w:t>
      </w:r>
      <w:r w:rsidRPr="004C3670">
        <w:rPr>
          <w:rFonts w:cs="Calibri"/>
          <w:color w:val="000000"/>
          <w:sz w:val="20"/>
          <w:szCs w:val="20"/>
        </w:rPr>
        <w:t>niversity to keep a record of all your absence and attendance. In addition, t</w:t>
      </w:r>
      <w:r w:rsidR="00B244D6" w:rsidRPr="004C3670">
        <w:rPr>
          <w:rFonts w:cs="Calibri"/>
          <w:color w:val="000000"/>
          <w:sz w:val="20"/>
          <w:szCs w:val="20"/>
        </w:rPr>
        <w:t>he University is expected to identify contact points to record the attendance of Tier 4 students.</w:t>
      </w:r>
      <w:r w:rsidR="00EA3B2C">
        <w:rPr>
          <w:rFonts w:cs="Calibri"/>
          <w:color w:val="000000"/>
          <w:sz w:val="20"/>
          <w:szCs w:val="20"/>
        </w:rPr>
        <w:t xml:space="preserve"> Your </w:t>
      </w:r>
      <w:r w:rsidR="00B41647">
        <w:rPr>
          <w:rFonts w:cs="Calibri"/>
          <w:color w:val="000000"/>
          <w:sz w:val="20"/>
          <w:szCs w:val="20"/>
        </w:rPr>
        <w:t>S</w:t>
      </w:r>
      <w:r w:rsidR="00EA3B2C">
        <w:rPr>
          <w:rFonts w:cs="Calibri"/>
          <w:color w:val="000000"/>
          <w:sz w:val="20"/>
          <w:szCs w:val="20"/>
        </w:rPr>
        <w:t>chool will be able to tell you when these are.</w:t>
      </w:r>
      <w:r w:rsidR="0042751D">
        <w:rPr>
          <w:rFonts w:cs="Calibri"/>
          <w:color w:val="000000"/>
          <w:sz w:val="20"/>
          <w:szCs w:val="20"/>
        </w:rPr>
        <w:t xml:space="preserve"> </w:t>
      </w:r>
      <w:r w:rsidR="00B244D6" w:rsidRPr="004C3670">
        <w:rPr>
          <w:rFonts w:cs="Calibri"/>
          <w:color w:val="000000"/>
          <w:sz w:val="20"/>
          <w:szCs w:val="20"/>
        </w:rPr>
        <w:t xml:space="preserve">In addition to attending their contact points, Tier 4 students, and all other students at the University of Birmingham, are expected to attend all lectures and classes and complete all of the requirements for their course. </w:t>
      </w:r>
    </w:p>
    <w:p w:rsidR="00B41647" w:rsidRDefault="00B41647" w:rsidP="00C70479">
      <w:pPr>
        <w:autoSpaceDE w:val="0"/>
        <w:autoSpaceDN w:val="0"/>
        <w:adjustRightInd w:val="0"/>
        <w:spacing w:after="0" w:line="240" w:lineRule="auto"/>
        <w:ind w:left="709"/>
        <w:jc w:val="both"/>
        <w:rPr>
          <w:rFonts w:cs="Calibri"/>
          <w:sz w:val="20"/>
          <w:szCs w:val="20"/>
        </w:rPr>
      </w:pPr>
    </w:p>
    <w:p w:rsidR="00B244D6" w:rsidRPr="00C70479" w:rsidRDefault="00C70479" w:rsidP="00C70479">
      <w:pPr>
        <w:autoSpaceDE w:val="0"/>
        <w:autoSpaceDN w:val="0"/>
        <w:adjustRightInd w:val="0"/>
        <w:spacing w:after="0" w:line="240" w:lineRule="auto"/>
        <w:ind w:left="709"/>
        <w:jc w:val="both"/>
        <w:rPr>
          <w:rFonts w:cs="Calibri"/>
          <w:sz w:val="20"/>
          <w:szCs w:val="20"/>
        </w:rPr>
      </w:pPr>
      <w:r w:rsidRPr="00C70479">
        <w:rPr>
          <w:rFonts w:cs="Calibri"/>
          <w:sz w:val="20"/>
          <w:szCs w:val="20"/>
        </w:rPr>
        <w:t xml:space="preserve">See </w:t>
      </w:r>
      <w:hyperlink r:id="rId46" w:history="1">
        <w:r w:rsidRPr="00C70479">
          <w:rPr>
            <w:rStyle w:val="Hyperlink"/>
            <w:rFonts w:cs="Calibri"/>
            <w:color w:val="auto"/>
            <w:sz w:val="20"/>
            <w:szCs w:val="20"/>
          </w:rPr>
          <w:t>C</w:t>
        </w:r>
        <w:r>
          <w:rPr>
            <w:rStyle w:val="Hyperlink"/>
            <w:rFonts w:cs="Calibri"/>
            <w:color w:val="auto"/>
            <w:sz w:val="20"/>
            <w:szCs w:val="20"/>
          </w:rPr>
          <w:t xml:space="preserve">ode of Practice on Student Attendance and Reasonable Diligence. </w:t>
        </w:r>
        <w:r w:rsidRPr="00C70479">
          <w:rPr>
            <w:rStyle w:val="Hyperlink"/>
            <w:rFonts w:cs="Calibri"/>
            <w:color w:val="auto"/>
            <w:sz w:val="20"/>
            <w:szCs w:val="20"/>
          </w:rPr>
          <w:t xml:space="preserve"> </w:t>
        </w:r>
      </w:hyperlink>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This applies to Tier 4 students because the University must inform UKVI if any students fail to engage with their course of study.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Your School will monitor your attendance on your course. If it is not possible for you to attend for </w:t>
      </w:r>
      <w:r w:rsidRPr="004C3670">
        <w:rPr>
          <w:rFonts w:cs="Calibri"/>
          <w:b/>
          <w:bCs/>
          <w:color w:val="000000"/>
          <w:sz w:val="20"/>
          <w:szCs w:val="20"/>
          <w:u w:val="single"/>
        </w:rPr>
        <w:t>any reason</w:t>
      </w:r>
      <w:r w:rsidRPr="004C3670">
        <w:rPr>
          <w:rFonts w:cs="Calibri"/>
          <w:color w:val="000000"/>
          <w:sz w:val="20"/>
          <w:szCs w:val="20"/>
          <w:u w:val="single"/>
        </w:rPr>
        <w:t>,</w:t>
      </w:r>
      <w:r w:rsidRPr="004C3670">
        <w:rPr>
          <w:rFonts w:cs="Calibri"/>
          <w:color w:val="000000"/>
          <w:sz w:val="20"/>
          <w:szCs w:val="20"/>
        </w:rPr>
        <w:t xml:space="preserve"> for example if you are suffering from ill health or you need to temporarily withdraw from your course, you must inform your School immediately. Some examples </w:t>
      </w:r>
      <w:r w:rsidR="00B41647">
        <w:rPr>
          <w:rFonts w:cs="Calibri"/>
          <w:color w:val="000000"/>
          <w:sz w:val="20"/>
          <w:szCs w:val="20"/>
        </w:rPr>
        <w:t>of these situations include</w:t>
      </w:r>
      <w:r w:rsidRPr="004C3670">
        <w:rPr>
          <w:rFonts w:cs="Calibri"/>
          <w:color w:val="000000"/>
          <w:sz w:val="20"/>
          <w:szCs w:val="20"/>
        </w:rPr>
        <w:t xml:space="preserve">: </w:t>
      </w:r>
    </w:p>
    <w:p w:rsidR="00D975DE" w:rsidRPr="00A04355" w:rsidRDefault="00D975DE" w:rsidP="007E140E">
      <w:pPr>
        <w:pStyle w:val="Heading2"/>
        <w:numPr>
          <w:ilvl w:val="0"/>
          <w:numId w:val="0"/>
        </w:numPr>
        <w:ind w:left="709" w:hanging="619"/>
      </w:pPr>
    </w:p>
    <w:p w:rsidR="00B244D6" w:rsidRPr="00F4629E" w:rsidRDefault="00B244D6" w:rsidP="007E140E">
      <w:pPr>
        <w:pStyle w:val="Heading2"/>
        <w:ind w:left="709" w:hanging="619"/>
      </w:pPr>
      <w:bookmarkStart w:id="54" w:name="_Toc485134740"/>
      <w:bookmarkStart w:id="55" w:name="_Toc508723523"/>
      <w:bookmarkEnd w:id="54"/>
      <w:r w:rsidRPr="004C3670">
        <w:rPr>
          <w:rStyle w:val="Heading2Char"/>
          <w:b/>
          <w:bCs/>
        </w:rPr>
        <w:t>Short Term Sickness</w:t>
      </w:r>
      <w:bookmarkEnd w:id="55"/>
      <w:r w:rsidRPr="004C3670">
        <w:rPr>
          <w:rStyle w:val="Heading2Char"/>
          <w:b/>
          <w:bCs/>
        </w:rPr>
        <w:t xml:space="preserve"> </w:t>
      </w:r>
    </w:p>
    <w:p w:rsidR="00B244D6" w:rsidRPr="004C3670" w:rsidRDefault="00B244D6" w:rsidP="00742849">
      <w:pPr>
        <w:pStyle w:val="CommentText"/>
        <w:ind w:left="720"/>
      </w:pPr>
      <w:r w:rsidRPr="004C3670">
        <w:rPr>
          <w:rFonts w:cs="Calibri"/>
          <w:color w:val="000000"/>
        </w:rPr>
        <w:t xml:space="preserve">If you cannot attend because you are feeling ill, you must ring your School on the first day you are absent </w:t>
      </w:r>
      <w:r w:rsidR="00742849">
        <w:rPr>
          <w:rFonts w:cs="Calibri"/>
          <w:color w:val="000000"/>
        </w:rPr>
        <w:t xml:space="preserve">and/or </w:t>
      </w:r>
      <w:r w:rsidR="00742849">
        <w:t xml:space="preserve">follow your School or </w:t>
      </w:r>
      <w:r w:rsidR="00B41647">
        <w:t>P</w:t>
      </w:r>
      <w:r w:rsidR="00742849">
        <w:t>rogramme’s absence procedures as there may be forms to fill in or specific email addresses to contact</w:t>
      </w:r>
      <w:r w:rsidR="00742849" w:rsidRPr="004C3670" w:rsidDel="00742849">
        <w:t xml:space="preserve"> </w:t>
      </w:r>
      <w:r w:rsidR="00742849">
        <w:t>T</w:t>
      </w:r>
      <w:r w:rsidRPr="004C3670">
        <w:t xml:space="preserve">hey will advise you if they need any further evidence from you such as a medical certificate.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F4629E" w:rsidRDefault="00B244D6" w:rsidP="007E140E">
      <w:pPr>
        <w:pStyle w:val="Heading2"/>
        <w:ind w:left="709" w:hanging="619"/>
      </w:pPr>
      <w:bookmarkStart w:id="56" w:name="_Toc508723524"/>
      <w:r w:rsidRPr="004C3670">
        <w:rPr>
          <w:rStyle w:val="Heading2Char"/>
          <w:b/>
          <w:bCs/>
        </w:rPr>
        <w:t>Long Term Sickness</w:t>
      </w:r>
      <w:bookmarkEnd w:id="56"/>
      <w:r w:rsidRPr="004C3670">
        <w:rPr>
          <w:rStyle w:val="Heading2Char"/>
          <w:b/>
          <w:bCs/>
        </w:rPr>
        <w:t xml:space="preserve"> </w:t>
      </w:r>
    </w:p>
    <w:p w:rsidR="00553FB2"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are ill and require hospital or specialist treatment you must inform your School </w:t>
      </w:r>
      <w:hyperlink r:id="rId47" w:history="1">
        <w:r w:rsidRPr="00553FB2">
          <w:rPr>
            <w:rStyle w:val="Hyperlink"/>
            <w:rFonts w:cs="Calibri"/>
            <w:color w:val="auto"/>
            <w:sz w:val="20"/>
            <w:szCs w:val="20"/>
          </w:rPr>
          <w:t>immediately</w:t>
        </w:r>
      </w:hyperlink>
      <w:r w:rsidRPr="00553FB2">
        <w:rPr>
          <w:rStyle w:val="Hyperlink"/>
          <w:color w:val="auto"/>
        </w:rPr>
        <w:t>.</w:t>
      </w:r>
      <w:r w:rsidRPr="004C3670">
        <w:rPr>
          <w:rFonts w:cs="Calibri"/>
          <w:color w:val="000000"/>
          <w:sz w:val="20"/>
          <w:szCs w:val="20"/>
        </w:rPr>
        <w:t xml:space="preserve"> You will be required to provide medical evidence. </w:t>
      </w:r>
    </w:p>
    <w:p w:rsidR="00553FB2" w:rsidRDefault="00553FB2" w:rsidP="007E140E">
      <w:pPr>
        <w:autoSpaceDE w:val="0"/>
        <w:autoSpaceDN w:val="0"/>
        <w:adjustRightInd w:val="0"/>
        <w:spacing w:after="0" w:line="240" w:lineRule="auto"/>
        <w:ind w:left="709"/>
        <w:jc w:val="both"/>
        <w:rPr>
          <w:rFonts w:cs="Calibri"/>
          <w:color w:val="000000"/>
          <w:sz w:val="20"/>
          <w:szCs w:val="20"/>
        </w:rPr>
      </w:pPr>
    </w:p>
    <w:p w:rsidR="00B244D6" w:rsidRPr="004C3670" w:rsidRDefault="00553FB2"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 xml:space="preserve">You may also wish to access </w:t>
      </w:r>
      <w:r w:rsidR="006A6EB2">
        <w:rPr>
          <w:rFonts w:cs="Calibri"/>
          <w:color w:val="000000"/>
          <w:sz w:val="20"/>
          <w:szCs w:val="20"/>
        </w:rPr>
        <w:t>w</w:t>
      </w:r>
      <w:r>
        <w:rPr>
          <w:rFonts w:cs="Calibri"/>
          <w:color w:val="000000"/>
          <w:sz w:val="20"/>
          <w:szCs w:val="20"/>
        </w:rPr>
        <w:t xml:space="preserve">elfare </w:t>
      </w:r>
      <w:r w:rsidR="006A6EB2">
        <w:rPr>
          <w:rFonts w:cs="Calibri"/>
          <w:color w:val="000000"/>
          <w:sz w:val="20"/>
          <w:szCs w:val="20"/>
        </w:rPr>
        <w:t>s</w:t>
      </w:r>
      <w:r>
        <w:rPr>
          <w:rFonts w:cs="Calibri"/>
          <w:color w:val="000000"/>
          <w:sz w:val="20"/>
          <w:szCs w:val="20"/>
        </w:rPr>
        <w:t>ervices</w:t>
      </w:r>
      <w:r w:rsidR="006A6EB2">
        <w:rPr>
          <w:rFonts w:cs="Calibri"/>
          <w:color w:val="000000"/>
          <w:sz w:val="20"/>
          <w:szCs w:val="20"/>
        </w:rPr>
        <w:t xml:space="preserve"> including those provided by the Guild of Students</w:t>
      </w:r>
      <w:r>
        <w:rPr>
          <w:rFonts w:cs="Calibri"/>
          <w:color w:val="000000"/>
          <w:sz w:val="20"/>
          <w:szCs w:val="20"/>
        </w:rPr>
        <w:t xml:space="preserve">: </w:t>
      </w:r>
      <w:hyperlink r:id="rId48" w:history="1">
        <w:r w:rsidRPr="00553FB2">
          <w:rPr>
            <w:rStyle w:val="Hyperlink"/>
            <w:rFonts w:cs="Calibri"/>
            <w:color w:val="auto"/>
            <w:sz w:val="20"/>
            <w:szCs w:val="20"/>
          </w:rPr>
          <w:t>https://www.guildofstudents.com/support/welfare/</w:t>
        </w:r>
      </w:hyperlink>
      <w:r w:rsidRPr="00553FB2">
        <w:rPr>
          <w:rStyle w:val="Hyperlink"/>
          <w:color w:val="auto"/>
        </w:rPr>
        <w:t xml:space="preserv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E300AB"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I</w:t>
      </w:r>
      <w:r w:rsidR="00B244D6" w:rsidRPr="004C3670">
        <w:rPr>
          <w:rFonts w:cs="Calibri"/>
          <w:color w:val="000000"/>
          <w:sz w:val="20"/>
          <w:szCs w:val="20"/>
        </w:rPr>
        <w:t xml:space="preserve">f you are unable to attend due to </w:t>
      </w:r>
      <w:r w:rsidRPr="004C3670">
        <w:rPr>
          <w:rFonts w:cs="Calibri"/>
          <w:color w:val="000000"/>
          <w:sz w:val="20"/>
          <w:szCs w:val="20"/>
        </w:rPr>
        <w:t xml:space="preserve">longer term </w:t>
      </w:r>
      <w:r w:rsidR="00B244D6" w:rsidRPr="004C3670">
        <w:rPr>
          <w:rFonts w:cs="Calibri"/>
          <w:color w:val="000000"/>
          <w:sz w:val="20"/>
          <w:szCs w:val="20"/>
        </w:rPr>
        <w:t xml:space="preserve">medical issues, the University may have no alternative but to defer your studies until you are able to study full time. </w:t>
      </w:r>
      <w:r w:rsidR="006A6EB2" w:rsidRPr="004C3670">
        <w:rPr>
          <w:rFonts w:cs="Calibri"/>
          <w:color w:val="000000"/>
          <w:sz w:val="20"/>
          <w:szCs w:val="20"/>
        </w:rPr>
        <w:t xml:space="preserve">In these circumstances you will be required to complete a </w:t>
      </w:r>
      <w:r w:rsidR="006A6EB2" w:rsidRPr="00982374">
        <w:rPr>
          <w:rFonts w:cs="Calibri"/>
          <w:color w:val="000000"/>
          <w:sz w:val="20"/>
          <w:szCs w:val="20"/>
        </w:rPr>
        <w:t xml:space="preserve">Leave of Absence </w:t>
      </w:r>
      <w:r w:rsidR="006A6EB2" w:rsidRPr="004C3670">
        <w:rPr>
          <w:rFonts w:cs="Calibri"/>
          <w:color w:val="000000"/>
          <w:sz w:val="20"/>
          <w:szCs w:val="20"/>
        </w:rPr>
        <w:t xml:space="preserve">request form. </w:t>
      </w:r>
      <w:r w:rsidR="00B244D6" w:rsidRPr="004C3670">
        <w:rPr>
          <w:rFonts w:cs="Calibri"/>
          <w:color w:val="000000"/>
          <w:sz w:val="20"/>
          <w:szCs w:val="20"/>
        </w:rPr>
        <w:t xml:space="preserve">This means that the University will withdraw immigration sponsorship and report this to </w:t>
      </w:r>
      <w:r w:rsidR="00194E69">
        <w:rPr>
          <w:rFonts w:cs="Calibri"/>
          <w:color w:val="000000"/>
          <w:sz w:val="20"/>
          <w:szCs w:val="20"/>
        </w:rPr>
        <w:t>UKVI</w:t>
      </w:r>
      <w:r w:rsidR="00B244D6" w:rsidRPr="004C3670">
        <w:rPr>
          <w:rFonts w:cs="Calibri"/>
          <w:color w:val="000000"/>
          <w:sz w:val="20"/>
          <w:szCs w:val="20"/>
        </w:rPr>
        <w:t xml:space="preserve">. You will then need to consider if you need a different visa to remain in the UK or if you will go home and return to resume your studies at a later time. </w:t>
      </w:r>
      <w:r w:rsidR="006A6EB2">
        <w:rPr>
          <w:rFonts w:cs="Calibri"/>
          <w:color w:val="000000"/>
          <w:sz w:val="20"/>
          <w:szCs w:val="20"/>
        </w:rPr>
        <w:t xml:space="preserve">You should always seek </w:t>
      </w:r>
      <w:r w:rsidR="00A505DF">
        <w:rPr>
          <w:rFonts w:cs="Calibri"/>
          <w:color w:val="000000"/>
          <w:sz w:val="20"/>
          <w:szCs w:val="20"/>
        </w:rPr>
        <w:t>advice</w:t>
      </w:r>
      <w:r w:rsidR="006A6EB2">
        <w:rPr>
          <w:rFonts w:cs="Calibri"/>
          <w:color w:val="000000"/>
          <w:sz w:val="20"/>
          <w:szCs w:val="20"/>
        </w:rPr>
        <w:t xml:space="preserve"> from t</w:t>
      </w:r>
      <w:r w:rsidR="00B244D6" w:rsidRPr="004C3670">
        <w:rPr>
          <w:rFonts w:cs="Calibri"/>
          <w:color w:val="000000"/>
          <w:sz w:val="20"/>
          <w:szCs w:val="20"/>
        </w:rPr>
        <w:t>he ISAS</w:t>
      </w:r>
      <w:r w:rsidR="006A6EB2">
        <w:rPr>
          <w:rFonts w:cs="Calibri"/>
          <w:color w:val="000000"/>
          <w:sz w:val="20"/>
          <w:szCs w:val="20"/>
        </w:rPr>
        <w:t>, who</w:t>
      </w:r>
      <w:r w:rsidR="00B244D6" w:rsidRPr="004C3670">
        <w:rPr>
          <w:rFonts w:cs="Calibri"/>
          <w:color w:val="000000"/>
          <w:sz w:val="20"/>
          <w:szCs w:val="20"/>
        </w:rPr>
        <w:t xml:space="preserve"> will </w:t>
      </w:r>
      <w:r w:rsidR="006A6EB2">
        <w:rPr>
          <w:rFonts w:cs="Calibri"/>
          <w:color w:val="000000"/>
          <w:sz w:val="20"/>
          <w:szCs w:val="20"/>
        </w:rPr>
        <w:t>provide you with advice and guidance on your specific circumstances</w:t>
      </w:r>
      <w:r w:rsidR="00B244D6" w:rsidRPr="004C3670">
        <w:rPr>
          <w:rFonts w:cs="Calibri"/>
          <w:color w:val="000000"/>
          <w:sz w:val="20"/>
          <w:szCs w:val="20"/>
        </w:rPr>
        <w:t xml:space="preserv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b/>
          <w:bCs/>
          <w:color w:val="000000"/>
          <w:sz w:val="20"/>
          <w:szCs w:val="20"/>
        </w:rPr>
        <w:t xml:space="preserve">For further information, please go to: </w:t>
      </w:r>
    </w:p>
    <w:p w:rsidR="00974E32" w:rsidRDefault="00974E32" w:rsidP="00974E32">
      <w:pPr>
        <w:autoSpaceDE w:val="0"/>
        <w:autoSpaceDN w:val="0"/>
        <w:adjustRightInd w:val="0"/>
        <w:spacing w:after="0" w:line="240" w:lineRule="auto"/>
        <w:ind w:left="709"/>
        <w:jc w:val="both"/>
        <w:rPr>
          <w:rFonts w:cs="Calibri"/>
          <w:sz w:val="20"/>
          <w:szCs w:val="20"/>
        </w:rPr>
      </w:pPr>
    </w:p>
    <w:p w:rsidR="00974E32" w:rsidRPr="00974E32" w:rsidRDefault="00974E32" w:rsidP="00974E32">
      <w:pPr>
        <w:autoSpaceDE w:val="0"/>
        <w:autoSpaceDN w:val="0"/>
        <w:adjustRightInd w:val="0"/>
        <w:spacing w:after="0" w:line="240" w:lineRule="auto"/>
        <w:ind w:left="709"/>
        <w:jc w:val="both"/>
        <w:rPr>
          <w:rFonts w:cs="Calibri"/>
          <w:sz w:val="20"/>
          <w:szCs w:val="20"/>
        </w:rPr>
      </w:pPr>
      <w:r w:rsidRPr="00974E32">
        <w:rPr>
          <w:rFonts w:cs="Calibri"/>
          <w:sz w:val="20"/>
          <w:szCs w:val="20"/>
        </w:rPr>
        <w:t>Taught students</w:t>
      </w:r>
      <w:r w:rsidR="006A6EB2">
        <w:rPr>
          <w:rFonts w:cs="Calibri"/>
          <w:sz w:val="20"/>
          <w:szCs w:val="20"/>
        </w:rPr>
        <w:t>:</w:t>
      </w:r>
    </w:p>
    <w:p w:rsidR="00974E32" w:rsidRPr="00974E32" w:rsidRDefault="00371FA7" w:rsidP="00974E32">
      <w:pPr>
        <w:autoSpaceDE w:val="0"/>
        <w:autoSpaceDN w:val="0"/>
        <w:adjustRightInd w:val="0"/>
        <w:spacing w:after="0" w:line="240" w:lineRule="auto"/>
        <w:ind w:left="709"/>
        <w:jc w:val="both"/>
        <w:rPr>
          <w:rFonts w:cs="Calibri"/>
          <w:sz w:val="20"/>
          <w:szCs w:val="20"/>
        </w:rPr>
      </w:pPr>
      <w:hyperlink r:id="rId49" w:history="1">
        <w:r w:rsidR="00974E32" w:rsidRPr="00974E32">
          <w:rPr>
            <w:rStyle w:val="Hyperlink"/>
            <w:rFonts w:cs="Calibri"/>
            <w:color w:val="auto"/>
            <w:sz w:val="20"/>
            <w:szCs w:val="20"/>
          </w:rPr>
          <w:t>https://intranet.birmingham.ac.uk/as/registry/studentrecords/services/leave-of-absence.aspx</w:t>
        </w:r>
      </w:hyperlink>
      <w:r w:rsidR="00974E32" w:rsidRPr="00974E32">
        <w:rPr>
          <w:rFonts w:cs="Calibri"/>
          <w:sz w:val="20"/>
          <w:szCs w:val="20"/>
        </w:rPr>
        <w:t xml:space="preserve"> </w:t>
      </w:r>
    </w:p>
    <w:p w:rsidR="00974E32" w:rsidRPr="00974E32" w:rsidRDefault="00974E32" w:rsidP="00974E32">
      <w:pPr>
        <w:autoSpaceDE w:val="0"/>
        <w:autoSpaceDN w:val="0"/>
        <w:adjustRightInd w:val="0"/>
        <w:spacing w:after="0" w:line="240" w:lineRule="auto"/>
        <w:ind w:left="709"/>
        <w:jc w:val="both"/>
        <w:rPr>
          <w:rFonts w:cs="Calibri"/>
          <w:sz w:val="20"/>
          <w:szCs w:val="20"/>
        </w:rPr>
      </w:pPr>
    </w:p>
    <w:p w:rsidR="00974E32" w:rsidRPr="00974E32" w:rsidRDefault="00974E32" w:rsidP="00974E32">
      <w:pPr>
        <w:autoSpaceDE w:val="0"/>
        <w:autoSpaceDN w:val="0"/>
        <w:adjustRightInd w:val="0"/>
        <w:spacing w:after="0" w:line="240" w:lineRule="auto"/>
        <w:ind w:left="709"/>
        <w:jc w:val="both"/>
        <w:rPr>
          <w:rFonts w:cs="Calibri"/>
          <w:sz w:val="20"/>
          <w:szCs w:val="20"/>
        </w:rPr>
      </w:pPr>
      <w:r w:rsidRPr="00974E32">
        <w:rPr>
          <w:rFonts w:cs="Calibri"/>
          <w:sz w:val="20"/>
          <w:szCs w:val="20"/>
        </w:rPr>
        <w:t>Research students</w:t>
      </w:r>
      <w:r w:rsidR="006A6EB2">
        <w:rPr>
          <w:rFonts w:cs="Calibri"/>
          <w:sz w:val="20"/>
          <w:szCs w:val="20"/>
        </w:rPr>
        <w:t>:</w:t>
      </w:r>
    </w:p>
    <w:p w:rsidR="00B244D6" w:rsidRPr="00974E32" w:rsidRDefault="00371FA7" w:rsidP="00974E32">
      <w:pPr>
        <w:autoSpaceDE w:val="0"/>
        <w:autoSpaceDN w:val="0"/>
        <w:adjustRightInd w:val="0"/>
        <w:spacing w:after="0" w:line="240" w:lineRule="auto"/>
        <w:ind w:left="709"/>
        <w:jc w:val="both"/>
        <w:rPr>
          <w:rFonts w:cs="Calibri"/>
          <w:sz w:val="20"/>
          <w:szCs w:val="20"/>
        </w:rPr>
      </w:pPr>
      <w:hyperlink r:id="rId50" w:history="1">
        <w:r w:rsidR="00974E32" w:rsidRPr="00974E32">
          <w:rPr>
            <w:rStyle w:val="Hyperlink"/>
            <w:rFonts w:cs="Calibri"/>
            <w:color w:val="auto"/>
            <w:sz w:val="20"/>
            <w:szCs w:val="20"/>
          </w:rPr>
          <w:t>https://intranet.birmingham.ac.uk/as/studentservices/graduateschool/rsa/leavesofabsence.aspx</w:t>
        </w:r>
      </w:hyperlink>
      <w:r w:rsidR="00974E32" w:rsidRPr="00974E32">
        <w:rPr>
          <w:rFonts w:cs="Calibri"/>
          <w:sz w:val="20"/>
          <w:szCs w:val="20"/>
        </w:rPr>
        <w:t xml:space="preserv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F4629E" w:rsidRDefault="00B244D6" w:rsidP="007E140E">
      <w:pPr>
        <w:pStyle w:val="Heading2"/>
        <w:ind w:left="709" w:hanging="619"/>
      </w:pPr>
      <w:bookmarkStart w:id="57" w:name="_Toc508723525"/>
      <w:r w:rsidRPr="004C3670">
        <w:rPr>
          <w:rStyle w:val="Heading2Char"/>
          <w:b/>
          <w:bCs/>
        </w:rPr>
        <w:t xml:space="preserve">Maternity </w:t>
      </w:r>
      <w:r w:rsidR="00974E32">
        <w:rPr>
          <w:rStyle w:val="Heading2Char"/>
          <w:b/>
          <w:bCs/>
        </w:rPr>
        <w:t>Leave</w:t>
      </w:r>
      <w:bookmarkEnd w:id="57"/>
    </w:p>
    <w:p w:rsidR="00974E32" w:rsidRDefault="00974E32" w:rsidP="00974E32">
      <w:pPr>
        <w:autoSpaceDE w:val="0"/>
        <w:autoSpaceDN w:val="0"/>
        <w:adjustRightInd w:val="0"/>
        <w:spacing w:after="0" w:line="240" w:lineRule="auto"/>
        <w:ind w:left="709"/>
        <w:contextualSpacing/>
        <w:jc w:val="both"/>
        <w:rPr>
          <w:rFonts w:cs="Calibri"/>
          <w:color w:val="000000"/>
          <w:sz w:val="20"/>
          <w:szCs w:val="20"/>
        </w:rPr>
      </w:pPr>
      <w:r w:rsidRPr="00974E32">
        <w:rPr>
          <w:rFonts w:cs="Calibri"/>
          <w:color w:val="000000"/>
          <w:sz w:val="20"/>
          <w:szCs w:val="20"/>
        </w:rPr>
        <w:t>If you are p</w:t>
      </w:r>
      <w:r w:rsidR="00C52722">
        <w:rPr>
          <w:rFonts w:cs="Calibri"/>
          <w:color w:val="000000"/>
          <w:sz w:val="20"/>
          <w:szCs w:val="20"/>
        </w:rPr>
        <w:t xml:space="preserve">regnant you should advise your </w:t>
      </w:r>
      <w:r w:rsidR="006A6EB2">
        <w:rPr>
          <w:rFonts w:cs="Calibri"/>
          <w:color w:val="000000"/>
          <w:sz w:val="20"/>
          <w:szCs w:val="20"/>
        </w:rPr>
        <w:t>S</w:t>
      </w:r>
      <w:r w:rsidRPr="00974E32">
        <w:rPr>
          <w:rFonts w:cs="Calibri"/>
          <w:color w:val="000000"/>
          <w:sz w:val="20"/>
          <w:szCs w:val="20"/>
        </w:rPr>
        <w:t xml:space="preserve">chool as soon as possible. This will allow them to carry out any relevant health and safety assessments and also allow them to help you plan how you will complete your studies or if you will need to take a leave of absence from your studies. Students are required </w:t>
      </w:r>
      <w:r w:rsidR="00194E69">
        <w:rPr>
          <w:rFonts w:cs="Calibri"/>
          <w:color w:val="000000"/>
          <w:sz w:val="20"/>
          <w:szCs w:val="20"/>
        </w:rPr>
        <w:t xml:space="preserve">by law in the UK </w:t>
      </w:r>
      <w:r w:rsidRPr="00974E32">
        <w:rPr>
          <w:rFonts w:cs="Calibri"/>
          <w:color w:val="000000"/>
          <w:sz w:val="20"/>
          <w:szCs w:val="20"/>
        </w:rPr>
        <w:t xml:space="preserve">to take a minimum of two weeks’ maternity leave immediately following childbirth. If </w:t>
      </w:r>
      <w:r w:rsidR="00C52722">
        <w:rPr>
          <w:rFonts w:cs="Calibri"/>
          <w:color w:val="000000"/>
          <w:sz w:val="20"/>
          <w:szCs w:val="20"/>
        </w:rPr>
        <w:t xml:space="preserve">you are a taught student (e.g. </w:t>
      </w:r>
      <w:r w:rsidR="006A6EB2">
        <w:rPr>
          <w:rFonts w:cs="Calibri"/>
          <w:color w:val="000000"/>
          <w:sz w:val="20"/>
          <w:szCs w:val="20"/>
        </w:rPr>
        <w:t>U</w:t>
      </w:r>
      <w:r w:rsidR="00C52722">
        <w:rPr>
          <w:rFonts w:cs="Calibri"/>
          <w:color w:val="000000"/>
          <w:sz w:val="20"/>
          <w:szCs w:val="20"/>
        </w:rPr>
        <w:t xml:space="preserve">ndergraduate or </w:t>
      </w:r>
      <w:r w:rsidR="006A6EB2">
        <w:rPr>
          <w:rFonts w:cs="Calibri"/>
          <w:color w:val="000000"/>
          <w:sz w:val="20"/>
          <w:szCs w:val="20"/>
        </w:rPr>
        <w:t>M</w:t>
      </w:r>
      <w:r w:rsidRPr="00974E32">
        <w:rPr>
          <w:rFonts w:cs="Calibri"/>
          <w:color w:val="000000"/>
          <w:sz w:val="20"/>
          <w:szCs w:val="20"/>
        </w:rPr>
        <w:t xml:space="preserve">asters) it is possible that you will not be able to take a break in your studies </w:t>
      </w:r>
      <w:r w:rsidR="006A6EB2">
        <w:rPr>
          <w:rFonts w:cs="Calibri"/>
          <w:color w:val="000000"/>
          <w:sz w:val="20"/>
          <w:szCs w:val="20"/>
        </w:rPr>
        <w:t xml:space="preserve">and </w:t>
      </w:r>
      <w:r w:rsidRPr="00974E32">
        <w:rPr>
          <w:rFonts w:cs="Calibri"/>
          <w:color w:val="000000"/>
          <w:sz w:val="20"/>
          <w:szCs w:val="20"/>
        </w:rPr>
        <w:t>return during the same academic year, as it will result in you losing too much teaching time</w:t>
      </w:r>
      <w:r>
        <w:rPr>
          <w:rFonts w:cs="Calibri"/>
          <w:color w:val="000000"/>
          <w:sz w:val="20"/>
          <w:szCs w:val="20"/>
        </w:rPr>
        <w:t>. In these circumstances you</w:t>
      </w:r>
      <w:r w:rsidRPr="00974E32">
        <w:rPr>
          <w:rFonts w:cs="Calibri"/>
          <w:color w:val="000000"/>
          <w:sz w:val="20"/>
          <w:szCs w:val="20"/>
        </w:rPr>
        <w:t xml:space="preserve"> may be asked to defer your studies until the following academic year. </w:t>
      </w:r>
    </w:p>
    <w:p w:rsidR="00E44560" w:rsidRDefault="00E44560" w:rsidP="00974E32">
      <w:pPr>
        <w:autoSpaceDE w:val="0"/>
        <w:autoSpaceDN w:val="0"/>
        <w:adjustRightInd w:val="0"/>
        <w:spacing w:after="0" w:line="240" w:lineRule="auto"/>
        <w:ind w:left="709"/>
        <w:contextualSpacing/>
        <w:jc w:val="both"/>
        <w:rPr>
          <w:rFonts w:cs="Calibri"/>
          <w:color w:val="000000"/>
          <w:sz w:val="20"/>
          <w:szCs w:val="20"/>
        </w:rPr>
      </w:pPr>
    </w:p>
    <w:p w:rsidR="00086A25" w:rsidRDefault="00086A25" w:rsidP="00974E32">
      <w:pPr>
        <w:autoSpaceDE w:val="0"/>
        <w:autoSpaceDN w:val="0"/>
        <w:adjustRightInd w:val="0"/>
        <w:spacing w:after="0" w:line="240" w:lineRule="auto"/>
        <w:ind w:left="709"/>
        <w:contextualSpacing/>
        <w:jc w:val="both"/>
        <w:rPr>
          <w:rFonts w:cs="Calibri"/>
          <w:color w:val="000000"/>
          <w:sz w:val="20"/>
          <w:szCs w:val="20"/>
        </w:rPr>
      </w:pPr>
      <w:r w:rsidRPr="00974E32">
        <w:rPr>
          <w:rFonts w:cs="Calibri"/>
          <w:color w:val="000000"/>
          <w:sz w:val="20"/>
          <w:szCs w:val="20"/>
        </w:rPr>
        <w:t>You should note that the University will only provide you with immigration sponsorship for a maximum of eight weeks</w:t>
      </w:r>
      <w:r w:rsidR="006A6EB2">
        <w:rPr>
          <w:rFonts w:cs="Calibri"/>
          <w:color w:val="000000"/>
          <w:sz w:val="20"/>
          <w:szCs w:val="20"/>
        </w:rPr>
        <w:t xml:space="preserve"> for the purposes of maternity leave</w:t>
      </w:r>
      <w:r w:rsidRPr="00974E32">
        <w:rPr>
          <w:rFonts w:cs="Calibri"/>
          <w:color w:val="000000"/>
          <w:sz w:val="20"/>
          <w:szCs w:val="20"/>
        </w:rPr>
        <w:t xml:space="preserve">. If you wish to take longer than 8 weeks you can, however after 8 weeks the University will withdraw immigration sponsorship </w:t>
      </w:r>
      <w:r>
        <w:rPr>
          <w:rFonts w:cs="Calibri"/>
          <w:color w:val="000000"/>
          <w:sz w:val="20"/>
          <w:szCs w:val="20"/>
        </w:rPr>
        <w:t xml:space="preserve">and will inform UKVI. </w:t>
      </w:r>
      <w:r w:rsidRPr="00974E32">
        <w:rPr>
          <w:rFonts w:cs="Calibri"/>
          <w:color w:val="000000"/>
          <w:sz w:val="20"/>
          <w:szCs w:val="20"/>
        </w:rPr>
        <w:t xml:space="preserve">You will need a new Tier 4 visa (or visa that permits study) before you can resume your studies. You will be able to decide if you are returning home for the remainder of your maternity leave or, if you will change your visa category to stay in the UK. If you decide to change your visa category you must inform the ISAS as the University has a duty to inform the </w:t>
      </w:r>
      <w:r>
        <w:rPr>
          <w:rFonts w:cs="Calibri"/>
          <w:color w:val="000000"/>
          <w:sz w:val="20"/>
          <w:szCs w:val="20"/>
        </w:rPr>
        <w:t>UKVI</w:t>
      </w:r>
      <w:r w:rsidR="006A6EB2">
        <w:rPr>
          <w:rFonts w:cs="Calibri"/>
          <w:color w:val="000000"/>
          <w:sz w:val="20"/>
          <w:szCs w:val="20"/>
        </w:rPr>
        <w:t>.</w:t>
      </w:r>
    </w:p>
    <w:p w:rsidR="00086A25" w:rsidRDefault="00086A25" w:rsidP="00974E32">
      <w:pPr>
        <w:autoSpaceDE w:val="0"/>
        <w:autoSpaceDN w:val="0"/>
        <w:adjustRightInd w:val="0"/>
        <w:spacing w:after="0" w:line="240" w:lineRule="auto"/>
        <w:ind w:left="709"/>
        <w:contextualSpacing/>
        <w:jc w:val="both"/>
        <w:rPr>
          <w:rFonts w:cs="Calibri"/>
          <w:color w:val="000000"/>
          <w:sz w:val="20"/>
          <w:szCs w:val="20"/>
        </w:rPr>
      </w:pPr>
    </w:p>
    <w:p w:rsidR="00E44560" w:rsidRPr="003E2F3F" w:rsidRDefault="00E44560" w:rsidP="003E2F3F">
      <w:pPr>
        <w:pStyle w:val="Heading3"/>
        <w:numPr>
          <w:ilvl w:val="2"/>
          <w:numId w:val="3"/>
        </w:numPr>
        <w:ind w:left="709" w:hanging="619"/>
      </w:pPr>
      <w:bookmarkStart w:id="58" w:name="_Toc508723526"/>
      <w:r w:rsidRPr="003E2F3F">
        <w:t>Paternity/</w:t>
      </w:r>
      <w:r w:rsidR="006A6EB2">
        <w:t>S</w:t>
      </w:r>
      <w:r w:rsidRPr="003E2F3F">
        <w:t>tudents whose partner is pregnant or adopting</w:t>
      </w:r>
      <w:bookmarkEnd w:id="58"/>
      <w:r w:rsidRPr="003E2F3F">
        <w:t xml:space="preserve"> </w:t>
      </w:r>
    </w:p>
    <w:p w:rsidR="00E44560" w:rsidRDefault="00E44560" w:rsidP="00E20FA6">
      <w:pPr>
        <w:autoSpaceDE w:val="0"/>
        <w:autoSpaceDN w:val="0"/>
        <w:adjustRightInd w:val="0"/>
        <w:spacing w:after="0" w:line="240" w:lineRule="auto"/>
        <w:ind w:left="709"/>
        <w:contextualSpacing/>
        <w:jc w:val="both"/>
        <w:rPr>
          <w:rFonts w:cs="Calibri"/>
          <w:color w:val="000000"/>
          <w:sz w:val="20"/>
          <w:szCs w:val="20"/>
        </w:rPr>
      </w:pPr>
      <w:r w:rsidRPr="001E6C5A">
        <w:rPr>
          <w:rFonts w:cs="Calibri"/>
          <w:color w:val="000000"/>
          <w:sz w:val="20"/>
          <w:szCs w:val="20"/>
        </w:rPr>
        <w:t>Any student whose partner is expecting a child or who expects to be involved</w:t>
      </w:r>
      <w:r>
        <w:rPr>
          <w:rFonts w:cs="Calibri"/>
          <w:color w:val="000000"/>
          <w:sz w:val="20"/>
          <w:szCs w:val="20"/>
        </w:rPr>
        <w:t xml:space="preserve"> </w:t>
      </w:r>
      <w:r w:rsidRPr="001E6C5A">
        <w:rPr>
          <w:rFonts w:cs="Calibri"/>
          <w:color w:val="000000"/>
          <w:sz w:val="20"/>
          <w:szCs w:val="20"/>
        </w:rPr>
        <w:t>in co-parenting a child will be entitled to request a Leave of Absence. This is</w:t>
      </w:r>
      <w:r>
        <w:rPr>
          <w:rFonts w:cs="Calibri"/>
          <w:color w:val="000000"/>
          <w:sz w:val="20"/>
          <w:szCs w:val="20"/>
        </w:rPr>
        <w:t xml:space="preserve"> </w:t>
      </w:r>
      <w:r w:rsidRPr="001E6C5A">
        <w:rPr>
          <w:rFonts w:cs="Calibri"/>
          <w:color w:val="000000"/>
          <w:sz w:val="20"/>
          <w:szCs w:val="20"/>
        </w:rPr>
        <w:t>likely to include time off for medical appointments prior to, and after the birth,</w:t>
      </w:r>
      <w:r>
        <w:rPr>
          <w:rFonts w:cs="Calibri"/>
          <w:color w:val="000000"/>
          <w:sz w:val="20"/>
          <w:szCs w:val="20"/>
        </w:rPr>
        <w:t xml:space="preserve"> </w:t>
      </w:r>
      <w:r w:rsidRPr="001E6C5A">
        <w:rPr>
          <w:rFonts w:cs="Calibri"/>
          <w:color w:val="000000"/>
          <w:sz w:val="20"/>
          <w:szCs w:val="20"/>
        </w:rPr>
        <w:t>as well as a period of parental support leave immediately following the birth. A</w:t>
      </w:r>
      <w:r>
        <w:rPr>
          <w:rFonts w:cs="Calibri"/>
          <w:color w:val="000000"/>
          <w:sz w:val="20"/>
          <w:szCs w:val="20"/>
        </w:rPr>
        <w:t xml:space="preserve"> </w:t>
      </w:r>
      <w:r w:rsidRPr="001E6C5A">
        <w:rPr>
          <w:rFonts w:cs="Calibri"/>
          <w:color w:val="000000"/>
          <w:sz w:val="20"/>
          <w:szCs w:val="20"/>
        </w:rPr>
        <w:t>student in this situation should contact their tutor or supervisor to discuss this. For students receiving research funding, it may be possible for a period o</w:t>
      </w:r>
      <w:r w:rsidR="00E20FA6">
        <w:rPr>
          <w:rFonts w:cs="Calibri"/>
          <w:color w:val="000000"/>
          <w:sz w:val="20"/>
          <w:szCs w:val="20"/>
        </w:rPr>
        <w:t xml:space="preserve">f </w:t>
      </w:r>
      <w:r w:rsidRPr="001E6C5A">
        <w:rPr>
          <w:rFonts w:cs="Calibri"/>
          <w:color w:val="000000"/>
          <w:sz w:val="20"/>
          <w:szCs w:val="20"/>
        </w:rPr>
        <w:t>maternity support leave to be allowed, and students should contact their</w:t>
      </w:r>
      <w:r>
        <w:rPr>
          <w:rFonts w:cs="Calibri"/>
          <w:color w:val="000000"/>
          <w:sz w:val="20"/>
          <w:szCs w:val="20"/>
        </w:rPr>
        <w:t xml:space="preserve"> </w:t>
      </w:r>
      <w:r w:rsidRPr="001E6C5A">
        <w:rPr>
          <w:rFonts w:cs="Calibri"/>
          <w:color w:val="000000"/>
          <w:sz w:val="20"/>
          <w:szCs w:val="20"/>
        </w:rPr>
        <w:t>sponsor or provider prior to arranging leave.</w:t>
      </w:r>
    </w:p>
    <w:p w:rsidR="00E44560" w:rsidRPr="00974E32" w:rsidRDefault="00E44560" w:rsidP="00974E32">
      <w:pPr>
        <w:autoSpaceDE w:val="0"/>
        <w:autoSpaceDN w:val="0"/>
        <w:adjustRightInd w:val="0"/>
        <w:spacing w:after="0" w:line="240" w:lineRule="auto"/>
        <w:ind w:left="709" w:hanging="619"/>
        <w:contextualSpacing/>
        <w:jc w:val="both"/>
        <w:rPr>
          <w:rFonts w:cs="Calibri"/>
          <w:color w:val="000000"/>
          <w:sz w:val="20"/>
          <w:szCs w:val="20"/>
        </w:rPr>
      </w:pPr>
    </w:p>
    <w:p w:rsidR="00D975DE" w:rsidRDefault="00974E32" w:rsidP="00974E32">
      <w:pPr>
        <w:autoSpaceDE w:val="0"/>
        <w:autoSpaceDN w:val="0"/>
        <w:adjustRightInd w:val="0"/>
        <w:spacing w:after="0" w:line="240" w:lineRule="auto"/>
        <w:ind w:left="709"/>
        <w:contextualSpacing/>
        <w:jc w:val="both"/>
        <w:rPr>
          <w:rFonts w:cs="Calibri"/>
          <w:color w:val="000000"/>
          <w:sz w:val="20"/>
          <w:szCs w:val="20"/>
        </w:rPr>
      </w:pPr>
      <w:r w:rsidRPr="00974E32">
        <w:rPr>
          <w:rFonts w:cs="Calibri"/>
          <w:color w:val="000000"/>
          <w:sz w:val="20"/>
          <w:szCs w:val="20"/>
        </w:rPr>
        <w:t>If you are a Postgraduate Research Student, you can, in consultation with your School, take as long as you wish for your maternity leave</w:t>
      </w:r>
      <w:r>
        <w:rPr>
          <w:rFonts w:cs="Calibri"/>
          <w:color w:val="000000"/>
          <w:sz w:val="20"/>
          <w:szCs w:val="20"/>
        </w:rPr>
        <w:t>,</w:t>
      </w:r>
      <w:r w:rsidRPr="00974E32">
        <w:rPr>
          <w:rFonts w:cs="Calibri"/>
          <w:color w:val="000000"/>
          <w:sz w:val="20"/>
          <w:szCs w:val="20"/>
        </w:rPr>
        <w:t xml:space="preserve"> up to a maximum of 12 months. You should note that the University will only provide you with immigration sponsorship for a maximum of eight weeks. If you wish to take longer than 8 weeks you can, however after 8 weeks the University will withdraw immigration sponsorship </w:t>
      </w:r>
      <w:r w:rsidR="00455921">
        <w:rPr>
          <w:rFonts w:cs="Calibri"/>
          <w:color w:val="000000"/>
          <w:sz w:val="20"/>
          <w:szCs w:val="20"/>
        </w:rPr>
        <w:t xml:space="preserve">and will inform </w:t>
      </w:r>
      <w:r w:rsidR="00194E69">
        <w:rPr>
          <w:rFonts w:cs="Calibri"/>
          <w:color w:val="000000"/>
          <w:sz w:val="20"/>
          <w:szCs w:val="20"/>
        </w:rPr>
        <w:t>UKVI</w:t>
      </w:r>
      <w:r w:rsidR="00455921">
        <w:rPr>
          <w:rFonts w:cs="Calibri"/>
          <w:color w:val="000000"/>
          <w:sz w:val="20"/>
          <w:szCs w:val="20"/>
        </w:rPr>
        <w:t xml:space="preserve">. </w:t>
      </w:r>
      <w:r w:rsidRPr="00974E32">
        <w:rPr>
          <w:rFonts w:cs="Calibri"/>
          <w:color w:val="000000"/>
          <w:sz w:val="20"/>
          <w:szCs w:val="20"/>
        </w:rPr>
        <w:t xml:space="preserve">You will need a new Tier 4 visa (or visa that permits study) before you can resume your studies. You will be able to decide if you are returning home for the remainder of your </w:t>
      </w:r>
      <w:r w:rsidR="006A6EB2">
        <w:rPr>
          <w:rFonts w:cs="Calibri"/>
          <w:color w:val="000000"/>
          <w:sz w:val="20"/>
          <w:szCs w:val="20"/>
        </w:rPr>
        <w:t>paternity/adoption</w:t>
      </w:r>
      <w:r w:rsidR="006A6EB2" w:rsidRPr="00974E32">
        <w:rPr>
          <w:rFonts w:cs="Calibri"/>
          <w:color w:val="000000"/>
          <w:sz w:val="20"/>
          <w:szCs w:val="20"/>
        </w:rPr>
        <w:t xml:space="preserve"> </w:t>
      </w:r>
      <w:r w:rsidRPr="00974E32">
        <w:rPr>
          <w:rFonts w:cs="Calibri"/>
          <w:color w:val="000000"/>
          <w:sz w:val="20"/>
          <w:szCs w:val="20"/>
        </w:rPr>
        <w:t>leave</w:t>
      </w:r>
      <w:r w:rsidR="006A6EB2">
        <w:rPr>
          <w:rFonts w:cs="Calibri"/>
          <w:color w:val="000000"/>
          <w:sz w:val="20"/>
          <w:szCs w:val="20"/>
        </w:rPr>
        <w:t>,</w:t>
      </w:r>
      <w:r w:rsidRPr="00974E32">
        <w:rPr>
          <w:rFonts w:cs="Calibri"/>
          <w:color w:val="000000"/>
          <w:sz w:val="20"/>
          <w:szCs w:val="20"/>
        </w:rPr>
        <w:t xml:space="preserve"> or, if you will change your visa category to stay in the UK. If you decide to change your visa category you must inform the ISAS as the University has a duty to inform </w:t>
      </w:r>
      <w:r w:rsidR="00194E69">
        <w:rPr>
          <w:rFonts w:cs="Calibri"/>
          <w:color w:val="000000"/>
          <w:sz w:val="20"/>
          <w:szCs w:val="20"/>
        </w:rPr>
        <w:t>UKVI</w:t>
      </w:r>
      <w:r w:rsidRPr="00974E32">
        <w:rPr>
          <w:rFonts w:cs="Calibri"/>
          <w:color w:val="000000"/>
          <w:sz w:val="20"/>
          <w:szCs w:val="20"/>
        </w:rPr>
        <w:t>.</w:t>
      </w:r>
    </w:p>
    <w:p w:rsidR="001E6C5A" w:rsidRDefault="001E6C5A" w:rsidP="00974E32">
      <w:pPr>
        <w:autoSpaceDE w:val="0"/>
        <w:autoSpaceDN w:val="0"/>
        <w:adjustRightInd w:val="0"/>
        <w:spacing w:after="0" w:line="240" w:lineRule="auto"/>
        <w:ind w:left="709"/>
        <w:contextualSpacing/>
        <w:jc w:val="both"/>
        <w:rPr>
          <w:rFonts w:cs="Calibri"/>
          <w:color w:val="000000"/>
          <w:sz w:val="20"/>
          <w:szCs w:val="20"/>
        </w:rPr>
      </w:pP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b/>
          <w:bCs/>
          <w:color w:val="000000"/>
          <w:sz w:val="20"/>
          <w:szCs w:val="20"/>
        </w:rPr>
        <w:t xml:space="preserve">For further information, please go to: </w:t>
      </w:r>
    </w:p>
    <w:p w:rsidR="00B244D6" w:rsidRPr="004C3670" w:rsidRDefault="00371FA7" w:rsidP="007E140E">
      <w:pPr>
        <w:autoSpaceDE w:val="0"/>
        <w:autoSpaceDN w:val="0"/>
        <w:adjustRightInd w:val="0"/>
        <w:spacing w:after="0" w:line="240" w:lineRule="auto"/>
        <w:ind w:left="709"/>
        <w:jc w:val="both"/>
        <w:rPr>
          <w:rFonts w:cs="Calibri"/>
          <w:sz w:val="20"/>
          <w:szCs w:val="20"/>
        </w:rPr>
      </w:pPr>
      <w:hyperlink r:id="rId51" w:history="1">
        <w:r w:rsidR="00D975DE" w:rsidRPr="004C3670">
          <w:rPr>
            <w:rStyle w:val="Hyperlink"/>
            <w:rFonts w:cs="Calibri"/>
            <w:color w:val="auto"/>
            <w:sz w:val="20"/>
            <w:szCs w:val="20"/>
          </w:rPr>
          <w:t>https://intranet.birmingham.ac.uk/student/student-hub/solution.aspx?nodeId=365</w:t>
        </w:r>
      </w:hyperlink>
      <w:r w:rsidR="00B244D6" w:rsidRPr="004C3670">
        <w:rPr>
          <w:rFonts w:cs="Calibri"/>
          <w:sz w:val="20"/>
          <w:szCs w:val="20"/>
        </w:rPr>
        <w:t xml:space="preserve"> </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B244D6" w:rsidP="007E140E">
      <w:pPr>
        <w:pStyle w:val="Heading2"/>
        <w:ind w:left="709" w:hanging="619"/>
        <w:rPr>
          <w:rStyle w:val="Heading2Char"/>
          <w:b/>
          <w:bCs/>
        </w:rPr>
      </w:pPr>
      <w:bookmarkStart w:id="59" w:name="_Toc508723527"/>
      <w:r w:rsidRPr="004C3670">
        <w:rPr>
          <w:rStyle w:val="Heading2Char"/>
          <w:b/>
          <w:bCs/>
        </w:rPr>
        <w:t>Attendance monitoring</w:t>
      </w:r>
      <w:r w:rsidR="006C7CCD">
        <w:rPr>
          <w:rStyle w:val="Heading2Char"/>
          <w:b/>
          <w:bCs/>
        </w:rPr>
        <w:t xml:space="preserve"> for students on work placement or</w:t>
      </w:r>
      <w:r w:rsidRPr="004C3670">
        <w:rPr>
          <w:rStyle w:val="Heading2Char"/>
          <w:b/>
          <w:bCs/>
        </w:rPr>
        <w:t xml:space="preserve"> who are studying at another University inside or outside the UK</w:t>
      </w:r>
      <w:bookmarkEnd w:id="59"/>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The University has obligations to monitor your studies if you are </w:t>
      </w:r>
      <w:r w:rsidR="006C7CCD">
        <w:rPr>
          <w:rFonts w:cs="Calibri"/>
          <w:color w:val="000000"/>
          <w:sz w:val="20"/>
          <w:szCs w:val="20"/>
        </w:rPr>
        <w:t xml:space="preserve">undertaking a work </w:t>
      </w:r>
      <w:r w:rsidR="00E300AB" w:rsidRPr="004C3670">
        <w:rPr>
          <w:rFonts w:cs="Calibri"/>
          <w:color w:val="000000"/>
          <w:sz w:val="20"/>
          <w:szCs w:val="20"/>
        </w:rPr>
        <w:t>placement</w:t>
      </w:r>
      <w:r w:rsidR="006C7CCD">
        <w:rPr>
          <w:rFonts w:cs="Calibri"/>
          <w:color w:val="000000"/>
          <w:sz w:val="20"/>
          <w:szCs w:val="20"/>
        </w:rPr>
        <w:t>, or st</w:t>
      </w:r>
      <w:r w:rsidR="006C7CCD" w:rsidRPr="004C3670">
        <w:rPr>
          <w:rFonts w:cs="Calibri"/>
          <w:color w:val="000000"/>
          <w:sz w:val="20"/>
          <w:szCs w:val="20"/>
        </w:rPr>
        <w:t>udying</w:t>
      </w:r>
      <w:r w:rsidR="006C7CCD">
        <w:rPr>
          <w:rFonts w:cs="Calibri"/>
          <w:color w:val="000000"/>
          <w:sz w:val="20"/>
          <w:szCs w:val="20"/>
        </w:rPr>
        <w:t xml:space="preserve"> at another </w:t>
      </w:r>
      <w:r w:rsidR="006A6EB2">
        <w:rPr>
          <w:rFonts w:cs="Calibri"/>
          <w:color w:val="000000"/>
          <w:sz w:val="20"/>
          <w:szCs w:val="20"/>
        </w:rPr>
        <w:t>i</w:t>
      </w:r>
      <w:r w:rsidR="006C7CCD">
        <w:rPr>
          <w:rFonts w:cs="Calibri"/>
          <w:color w:val="000000"/>
          <w:sz w:val="20"/>
          <w:szCs w:val="20"/>
        </w:rPr>
        <w:t>nstitution,</w:t>
      </w:r>
      <w:r w:rsidRPr="004C3670">
        <w:rPr>
          <w:rFonts w:cs="Calibri"/>
          <w:color w:val="000000"/>
          <w:sz w:val="20"/>
          <w:szCs w:val="20"/>
        </w:rPr>
        <w:t xml:space="preserve"> </w:t>
      </w:r>
      <w:r w:rsidR="006C7CCD">
        <w:rPr>
          <w:rFonts w:cs="Calibri"/>
          <w:color w:val="000000"/>
          <w:sz w:val="20"/>
          <w:szCs w:val="20"/>
        </w:rPr>
        <w:t>inside or outside the UK</w:t>
      </w:r>
      <w:r w:rsidR="0051119F">
        <w:rPr>
          <w:rFonts w:cs="Calibri"/>
          <w:color w:val="000000"/>
          <w:sz w:val="20"/>
          <w:szCs w:val="20"/>
        </w:rPr>
        <w:t>.</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815E13" w:rsidRPr="00815E13" w:rsidRDefault="00815E13" w:rsidP="007E140E">
      <w:pPr>
        <w:pStyle w:val="Heading3"/>
        <w:numPr>
          <w:ilvl w:val="2"/>
          <w:numId w:val="3"/>
        </w:numPr>
        <w:ind w:left="709" w:hanging="619"/>
      </w:pPr>
      <w:bookmarkStart w:id="60" w:name="_Toc485046857"/>
      <w:bookmarkStart w:id="61" w:name="_Toc485046981"/>
      <w:bookmarkStart w:id="62" w:name="_Toc485047457"/>
      <w:bookmarkStart w:id="63" w:name="_Toc485134746"/>
      <w:bookmarkStart w:id="64" w:name="_Toc508723528"/>
      <w:bookmarkEnd w:id="60"/>
      <w:bookmarkEnd w:id="61"/>
      <w:bookmarkEnd w:id="62"/>
      <w:bookmarkEnd w:id="63"/>
      <w:r w:rsidRPr="00815E13">
        <w:t>Study at another Institution in the UK</w:t>
      </w:r>
      <w:bookmarkEnd w:id="64"/>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The University is required to monitor </w:t>
      </w:r>
      <w:r w:rsidR="00E300AB" w:rsidRPr="004C3670">
        <w:rPr>
          <w:rFonts w:cs="Calibri"/>
          <w:color w:val="000000"/>
          <w:sz w:val="20"/>
          <w:szCs w:val="20"/>
        </w:rPr>
        <w:t xml:space="preserve">your </w:t>
      </w:r>
      <w:r w:rsidRPr="004C3670">
        <w:rPr>
          <w:rFonts w:cs="Calibri"/>
          <w:color w:val="000000"/>
          <w:sz w:val="20"/>
          <w:szCs w:val="20"/>
        </w:rPr>
        <w:t>absence and attendance while you are undertaking a</w:t>
      </w:r>
      <w:r w:rsidR="00E300AB" w:rsidRPr="004C3670">
        <w:rPr>
          <w:rFonts w:cs="Calibri"/>
          <w:color w:val="000000"/>
          <w:sz w:val="20"/>
          <w:szCs w:val="20"/>
        </w:rPr>
        <w:t xml:space="preserve">ny period of study at another </w:t>
      </w:r>
      <w:r w:rsidR="006A6EB2">
        <w:rPr>
          <w:rFonts w:cs="Calibri"/>
          <w:color w:val="000000"/>
          <w:sz w:val="20"/>
          <w:szCs w:val="20"/>
        </w:rPr>
        <w:t>i</w:t>
      </w:r>
      <w:r w:rsidR="00E300AB" w:rsidRPr="004C3670">
        <w:rPr>
          <w:rFonts w:cs="Calibri"/>
          <w:color w:val="000000"/>
          <w:sz w:val="20"/>
          <w:szCs w:val="20"/>
        </w:rPr>
        <w:t>nstitution.</w:t>
      </w:r>
      <w:r w:rsidR="006A6EB2">
        <w:rPr>
          <w:rFonts w:cs="Calibri"/>
          <w:color w:val="000000"/>
          <w:sz w:val="20"/>
          <w:szCs w:val="20"/>
        </w:rPr>
        <w:t xml:space="preserve"> </w:t>
      </w:r>
      <w:r w:rsidR="00E300AB" w:rsidRPr="004C3670">
        <w:rPr>
          <w:rFonts w:cs="Calibri"/>
          <w:color w:val="000000"/>
          <w:sz w:val="20"/>
          <w:szCs w:val="20"/>
        </w:rPr>
        <w:t xml:space="preserve">Usually study at another </w:t>
      </w:r>
      <w:r w:rsidR="006A6EB2">
        <w:rPr>
          <w:rFonts w:cs="Calibri"/>
          <w:color w:val="000000"/>
          <w:sz w:val="20"/>
          <w:szCs w:val="20"/>
        </w:rPr>
        <w:t>i</w:t>
      </w:r>
      <w:r w:rsidR="00E300AB" w:rsidRPr="004C3670">
        <w:rPr>
          <w:rFonts w:cs="Calibri"/>
          <w:color w:val="000000"/>
          <w:sz w:val="20"/>
          <w:szCs w:val="20"/>
        </w:rPr>
        <w:t xml:space="preserve">nstitution will contribute to your studies and it must be agreed in advance with your School. If you wish to undertake studies that are not part of your current studies you must inform the ISAS </w:t>
      </w:r>
      <w:r w:rsidR="00E300AB" w:rsidRPr="004C3670">
        <w:rPr>
          <w:rFonts w:cs="Calibri"/>
          <w:color w:val="000000"/>
          <w:sz w:val="20"/>
          <w:szCs w:val="20"/>
          <w:u w:val="single"/>
        </w:rPr>
        <w:t>before</w:t>
      </w:r>
      <w:r w:rsidR="00E300AB" w:rsidRPr="004C3670">
        <w:rPr>
          <w:rFonts w:cs="Calibri"/>
          <w:color w:val="000000"/>
          <w:sz w:val="20"/>
          <w:szCs w:val="20"/>
        </w:rPr>
        <w:t xml:space="preserve"> you agree the study with the other </w:t>
      </w:r>
      <w:r w:rsidR="006A6EB2">
        <w:rPr>
          <w:rFonts w:cs="Calibri"/>
          <w:color w:val="000000"/>
          <w:sz w:val="20"/>
          <w:szCs w:val="20"/>
        </w:rPr>
        <w:t>i</w:t>
      </w:r>
      <w:r w:rsidR="00E300AB" w:rsidRPr="004C3670">
        <w:rPr>
          <w:rFonts w:cs="Calibri"/>
          <w:color w:val="000000"/>
          <w:sz w:val="20"/>
          <w:szCs w:val="20"/>
        </w:rPr>
        <w:t>nstitution.</w:t>
      </w:r>
    </w:p>
    <w:p w:rsidR="00E300AB" w:rsidRPr="00A04355" w:rsidRDefault="00E300AB" w:rsidP="007E140E">
      <w:pPr>
        <w:autoSpaceDE w:val="0"/>
        <w:autoSpaceDN w:val="0"/>
        <w:adjustRightInd w:val="0"/>
        <w:spacing w:after="0" w:line="240" w:lineRule="auto"/>
        <w:ind w:left="709" w:hanging="619"/>
        <w:jc w:val="both"/>
        <w:rPr>
          <w:rFonts w:cs="Calibri"/>
          <w:color w:val="000000"/>
          <w:sz w:val="20"/>
          <w:szCs w:val="20"/>
        </w:rPr>
      </w:pPr>
    </w:p>
    <w:p w:rsidR="00E300AB" w:rsidRPr="004C3670" w:rsidRDefault="00B244D6" w:rsidP="007E140E">
      <w:pPr>
        <w:spacing w:after="0" w:line="240" w:lineRule="auto"/>
        <w:ind w:left="709"/>
        <w:jc w:val="both"/>
        <w:rPr>
          <w:rStyle w:val="Hyperlink"/>
          <w:rFonts w:cs="Calibri"/>
          <w:bCs/>
          <w:color w:val="FF0000"/>
          <w:sz w:val="20"/>
          <w:szCs w:val="20"/>
          <w:u w:val="none"/>
        </w:rPr>
      </w:pPr>
      <w:r w:rsidRPr="004C3670">
        <w:rPr>
          <w:rFonts w:cs="Calibri"/>
          <w:color w:val="000000"/>
          <w:sz w:val="20"/>
          <w:szCs w:val="20"/>
        </w:rPr>
        <w:t xml:space="preserve">If the University approves </w:t>
      </w:r>
      <w:r w:rsidR="00E300AB" w:rsidRPr="004C3670">
        <w:rPr>
          <w:rFonts w:cs="Calibri"/>
          <w:color w:val="000000"/>
          <w:sz w:val="20"/>
          <w:szCs w:val="20"/>
        </w:rPr>
        <w:t>the</w:t>
      </w:r>
      <w:r w:rsidRPr="004C3670">
        <w:rPr>
          <w:rFonts w:cs="Calibri"/>
          <w:color w:val="000000"/>
          <w:sz w:val="20"/>
          <w:szCs w:val="20"/>
        </w:rPr>
        <w:t xml:space="preserve"> period of study or research, you can continue to be sponsored </w:t>
      </w:r>
      <w:r w:rsidR="00E300AB" w:rsidRPr="004C3670">
        <w:rPr>
          <w:rFonts w:cs="Calibri"/>
          <w:color w:val="000000"/>
          <w:sz w:val="20"/>
          <w:szCs w:val="20"/>
        </w:rPr>
        <w:t xml:space="preserve">by the University of Birmingham </w:t>
      </w:r>
      <w:r w:rsidRPr="004C3670">
        <w:rPr>
          <w:rFonts w:cs="Calibri"/>
          <w:color w:val="000000"/>
          <w:sz w:val="20"/>
          <w:szCs w:val="20"/>
        </w:rPr>
        <w:t xml:space="preserve">under Tier 4 during this period on the basis that the University </w:t>
      </w:r>
      <w:r w:rsidR="00E300AB" w:rsidRPr="004C3670">
        <w:rPr>
          <w:rFonts w:cs="Calibri"/>
          <w:color w:val="000000"/>
          <w:sz w:val="20"/>
          <w:szCs w:val="20"/>
        </w:rPr>
        <w:t xml:space="preserve">of Birmingham </w:t>
      </w:r>
      <w:r w:rsidRPr="004C3670">
        <w:rPr>
          <w:rFonts w:cs="Calibri"/>
          <w:color w:val="000000"/>
          <w:sz w:val="20"/>
          <w:szCs w:val="20"/>
        </w:rPr>
        <w:t>continues to monitor your absence and attendance. If the University is unable to do this for any reason, it will withdraw sponsorship and inform UKVI which means that your visa will be curtailed</w:t>
      </w:r>
      <w:r w:rsidR="00E300AB" w:rsidRPr="004C3670">
        <w:rPr>
          <w:rFonts w:cs="Calibri"/>
          <w:color w:val="000000"/>
          <w:sz w:val="20"/>
          <w:szCs w:val="20"/>
        </w:rPr>
        <w:t xml:space="preserve"> and you will need to apply to the other Institution to be your Tier 4 sponsor.  In all such cases you should contact the ISAS as quickly as possible </w:t>
      </w:r>
      <w:r w:rsidR="00E80B45">
        <w:rPr>
          <w:rFonts w:cs="Calibri"/>
          <w:bCs/>
          <w:sz w:val="20"/>
          <w:szCs w:val="20"/>
        </w:rPr>
        <w:t>via</w:t>
      </w:r>
      <w:r w:rsidR="00E300AB" w:rsidRPr="004C3670">
        <w:rPr>
          <w:rFonts w:cs="Calibri"/>
          <w:bCs/>
          <w:sz w:val="20"/>
          <w:szCs w:val="20"/>
        </w:rPr>
        <w:t xml:space="preserve"> </w:t>
      </w:r>
      <w:hyperlink r:id="rId52" w:history="1">
        <w:r w:rsidR="00E80B45" w:rsidRPr="00E80B45">
          <w:rPr>
            <w:rStyle w:val="Hyperlink"/>
            <w:rFonts w:cs="Calibri"/>
            <w:b/>
            <w:bCs/>
            <w:color w:val="auto"/>
            <w:sz w:val="20"/>
            <w:szCs w:val="20"/>
            <w:u w:val="none"/>
          </w:rPr>
          <w:t>www.studenthelp.bham.ac.uk</w:t>
        </w:r>
      </w:hyperlink>
      <w:r w:rsidR="00D64AF6" w:rsidRPr="00E80B45">
        <w:rPr>
          <w:rStyle w:val="Hyperlink"/>
          <w:rFonts w:cs="Calibri"/>
          <w:b/>
          <w:bCs/>
          <w:color w:val="auto"/>
          <w:sz w:val="20"/>
          <w:szCs w:val="20"/>
          <w:u w:val="none"/>
        </w:rPr>
        <w:t>.</w:t>
      </w:r>
    </w:p>
    <w:p w:rsidR="00E300AB" w:rsidRPr="00A04355" w:rsidRDefault="00E300AB" w:rsidP="007E140E">
      <w:pPr>
        <w:autoSpaceDE w:val="0"/>
        <w:autoSpaceDN w:val="0"/>
        <w:adjustRightInd w:val="0"/>
        <w:spacing w:after="0" w:line="240" w:lineRule="auto"/>
        <w:ind w:left="709" w:hanging="619"/>
        <w:contextualSpacing/>
        <w:jc w:val="both"/>
        <w:rPr>
          <w:rFonts w:cs="Calibri"/>
          <w:color w:val="000000"/>
          <w:sz w:val="20"/>
          <w:szCs w:val="20"/>
        </w:rPr>
      </w:pPr>
    </w:p>
    <w:p w:rsidR="00E300AB" w:rsidRPr="00A04355" w:rsidRDefault="00E300AB" w:rsidP="007E140E">
      <w:pPr>
        <w:pStyle w:val="Heading3"/>
        <w:numPr>
          <w:ilvl w:val="2"/>
          <w:numId w:val="3"/>
        </w:numPr>
        <w:ind w:left="709" w:hanging="619"/>
      </w:pPr>
      <w:bookmarkStart w:id="65" w:name="_Toc508723529"/>
      <w:r w:rsidRPr="00A04355">
        <w:t>Study at another Institution outside the UK</w:t>
      </w:r>
      <w:bookmarkEnd w:id="65"/>
    </w:p>
    <w:p w:rsidR="00E300AB" w:rsidRPr="004C3670" w:rsidRDefault="00E300AB"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The University is required to monitor your absence and </w:t>
      </w:r>
      <w:proofErr w:type="gramStart"/>
      <w:r w:rsidRPr="004C3670">
        <w:rPr>
          <w:rFonts w:cs="Calibri"/>
          <w:color w:val="000000"/>
          <w:sz w:val="20"/>
          <w:szCs w:val="20"/>
        </w:rPr>
        <w:t xml:space="preserve">attendance while you are undertaking any period of study at another </w:t>
      </w:r>
      <w:r w:rsidR="006A6EB2">
        <w:rPr>
          <w:rFonts w:cs="Calibri"/>
          <w:color w:val="000000"/>
          <w:sz w:val="20"/>
          <w:szCs w:val="20"/>
        </w:rPr>
        <w:t>i</w:t>
      </w:r>
      <w:r w:rsidRPr="004C3670">
        <w:rPr>
          <w:rFonts w:cs="Calibri"/>
          <w:color w:val="000000"/>
          <w:sz w:val="20"/>
          <w:szCs w:val="20"/>
        </w:rPr>
        <w:t>nstitution outside the UK e.g. study</w:t>
      </w:r>
      <w:proofErr w:type="gramEnd"/>
      <w:r w:rsidRPr="004C3670">
        <w:rPr>
          <w:rFonts w:cs="Calibri"/>
          <w:color w:val="000000"/>
          <w:sz w:val="20"/>
          <w:szCs w:val="20"/>
        </w:rPr>
        <w:t xml:space="preserve"> abroad.</w:t>
      </w:r>
      <w:r w:rsidR="006A6EB2">
        <w:rPr>
          <w:rFonts w:cs="Calibri"/>
          <w:color w:val="000000"/>
          <w:sz w:val="20"/>
          <w:szCs w:val="20"/>
        </w:rPr>
        <w:t xml:space="preserve"> </w:t>
      </w:r>
      <w:r w:rsidRPr="004C3670">
        <w:rPr>
          <w:rFonts w:cs="Calibri"/>
          <w:color w:val="000000"/>
          <w:sz w:val="20"/>
          <w:szCs w:val="20"/>
        </w:rPr>
        <w:t xml:space="preserve">Usually study at another </w:t>
      </w:r>
      <w:r w:rsidR="006A6EB2">
        <w:rPr>
          <w:rFonts w:cs="Calibri"/>
          <w:color w:val="000000"/>
          <w:sz w:val="20"/>
          <w:szCs w:val="20"/>
        </w:rPr>
        <w:t>i</w:t>
      </w:r>
      <w:r w:rsidRPr="004C3670">
        <w:rPr>
          <w:rFonts w:cs="Calibri"/>
          <w:color w:val="000000"/>
          <w:sz w:val="20"/>
          <w:szCs w:val="20"/>
        </w:rPr>
        <w:t xml:space="preserve">nstitution will contribute to your studies and it must be agreed in advance with your School.  If you wish to undertake studies that are not part of your current studies you must inform the ISAS </w:t>
      </w:r>
      <w:r w:rsidRPr="004C3670">
        <w:rPr>
          <w:rFonts w:cs="Calibri"/>
          <w:color w:val="000000"/>
          <w:sz w:val="20"/>
          <w:szCs w:val="20"/>
          <w:u w:val="single"/>
        </w:rPr>
        <w:t>before</w:t>
      </w:r>
      <w:r w:rsidRPr="004C3670">
        <w:rPr>
          <w:rFonts w:cs="Calibri"/>
          <w:color w:val="000000"/>
          <w:sz w:val="20"/>
          <w:szCs w:val="20"/>
        </w:rPr>
        <w:t xml:space="preserve"> you agree the study with the other </w:t>
      </w:r>
      <w:r w:rsidR="006A6EB2">
        <w:rPr>
          <w:rFonts w:cs="Calibri"/>
          <w:color w:val="000000"/>
          <w:sz w:val="20"/>
          <w:szCs w:val="20"/>
        </w:rPr>
        <w:t>i</w:t>
      </w:r>
      <w:r w:rsidRPr="004C3670">
        <w:rPr>
          <w:rFonts w:cs="Calibri"/>
          <w:color w:val="000000"/>
          <w:sz w:val="20"/>
          <w:szCs w:val="20"/>
        </w:rPr>
        <w:t>nstitution.</w:t>
      </w:r>
    </w:p>
    <w:p w:rsidR="00E300AB" w:rsidRPr="00A04355" w:rsidRDefault="00E300AB" w:rsidP="007E140E">
      <w:pPr>
        <w:pStyle w:val="ListParagraph"/>
        <w:autoSpaceDE w:val="0"/>
        <w:autoSpaceDN w:val="0"/>
        <w:adjustRightInd w:val="0"/>
        <w:spacing w:after="0" w:line="240" w:lineRule="auto"/>
        <w:ind w:left="709" w:hanging="619"/>
        <w:jc w:val="both"/>
        <w:rPr>
          <w:rFonts w:cs="Calibri"/>
          <w:color w:val="000000"/>
          <w:sz w:val="20"/>
          <w:szCs w:val="20"/>
        </w:rPr>
      </w:pPr>
    </w:p>
    <w:p w:rsidR="00E300AB" w:rsidRPr="004C3670" w:rsidRDefault="00E300AB" w:rsidP="007E140E">
      <w:pPr>
        <w:spacing w:after="0" w:line="240" w:lineRule="auto"/>
        <w:ind w:left="709"/>
        <w:jc w:val="both"/>
        <w:rPr>
          <w:rStyle w:val="Hyperlink"/>
          <w:rFonts w:cs="Calibri"/>
          <w:bCs/>
          <w:color w:val="FF0000"/>
          <w:sz w:val="20"/>
          <w:szCs w:val="20"/>
          <w:u w:val="none"/>
        </w:rPr>
      </w:pPr>
      <w:r w:rsidRPr="004C3670">
        <w:rPr>
          <w:rFonts w:cs="Calibri"/>
          <w:color w:val="000000"/>
          <w:sz w:val="20"/>
          <w:szCs w:val="20"/>
        </w:rPr>
        <w:t xml:space="preserve">If the University approves the period of study or research, you can continue to </w:t>
      </w:r>
      <w:r w:rsidR="00086A25">
        <w:rPr>
          <w:rFonts w:cs="Calibri"/>
          <w:color w:val="000000"/>
          <w:sz w:val="20"/>
          <w:szCs w:val="20"/>
        </w:rPr>
        <w:t xml:space="preserve">have your immigration status </w:t>
      </w:r>
      <w:r w:rsidRPr="004C3670">
        <w:rPr>
          <w:rFonts w:cs="Calibri"/>
          <w:color w:val="000000"/>
          <w:sz w:val="20"/>
          <w:szCs w:val="20"/>
        </w:rPr>
        <w:t>sponsored by the University of Birmingham under Tier 4 during this period on the basis that the University of Birmingham continues to monitor your absence and attendance</w:t>
      </w:r>
      <w:r w:rsidR="0079566E" w:rsidRPr="004C3670">
        <w:rPr>
          <w:rFonts w:cs="Calibri"/>
          <w:color w:val="000000"/>
          <w:sz w:val="20"/>
          <w:szCs w:val="20"/>
        </w:rPr>
        <w:t xml:space="preserve"> which will require the collaboration of the other institution</w:t>
      </w:r>
      <w:r w:rsidRPr="004C3670">
        <w:rPr>
          <w:rFonts w:cs="Calibri"/>
          <w:color w:val="000000"/>
          <w:sz w:val="20"/>
          <w:szCs w:val="20"/>
        </w:rPr>
        <w:t xml:space="preserve">. If the University is unable to </w:t>
      </w:r>
      <w:r w:rsidR="0079566E" w:rsidRPr="004C3670">
        <w:rPr>
          <w:rFonts w:cs="Calibri"/>
          <w:color w:val="000000"/>
          <w:sz w:val="20"/>
          <w:szCs w:val="20"/>
        </w:rPr>
        <w:t>agree t</w:t>
      </w:r>
      <w:r w:rsidRPr="004C3670">
        <w:rPr>
          <w:rFonts w:cs="Calibri"/>
          <w:color w:val="000000"/>
          <w:sz w:val="20"/>
          <w:szCs w:val="20"/>
        </w:rPr>
        <w:t xml:space="preserve">his </w:t>
      </w:r>
      <w:r w:rsidR="0079566E" w:rsidRPr="004C3670">
        <w:rPr>
          <w:rFonts w:cs="Calibri"/>
          <w:color w:val="000000"/>
          <w:sz w:val="20"/>
          <w:szCs w:val="20"/>
        </w:rPr>
        <w:t xml:space="preserve">with them </w:t>
      </w:r>
      <w:r w:rsidRPr="004C3670">
        <w:rPr>
          <w:rFonts w:cs="Calibri"/>
          <w:color w:val="000000"/>
          <w:sz w:val="20"/>
          <w:szCs w:val="20"/>
        </w:rPr>
        <w:t xml:space="preserve">for any reason, </w:t>
      </w:r>
      <w:r w:rsidR="0079566E" w:rsidRPr="004C3670">
        <w:rPr>
          <w:rFonts w:cs="Calibri"/>
          <w:color w:val="000000"/>
          <w:sz w:val="20"/>
          <w:szCs w:val="20"/>
        </w:rPr>
        <w:t xml:space="preserve">you will either need to find an alternative </w:t>
      </w:r>
      <w:r w:rsidR="006A6EB2">
        <w:rPr>
          <w:rFonts w:cs="Calibri"/>
          <w:color w:val="000000"/>
          <w:sz w:val="20"/>
          <w:szCs w:val="20"/>
        </w:rPr>
        <w:t>i</w:t>
      </w:r>
      <w:r w:rsidR="0079566E" w:rsidRPr="004C3670">
        <w:rPr>
          <w:rFonts w:cs="Calibri"/>
          <w:color w:val="000000"/>
          <w:sz w:val="20"/>
          <w:szCs w:val="20"/>
        </w:rPr>
        <w:t>nstitution that will support absence and attendance monitoring or you can attend</w:t>
      </w:r>
      <w:r w:rsidR="0051119F">
        <w:rPr>
          <w:rFonts w:cs="Calibri"/>
          <w:color w:val="000000"/>
          <w:sz w:val="20"/>
          <w:szCs w:val="20"/>
        </w:rPr>
        <w:t xml:space="preserve"> the</w:t>
      </w:r>
      <w:r w:rsidR="0079566E" w:rsidRPr="004C3670">
        <w:rPr>
          <w:rFonts w:cs="Calibri"/>
          <w:color w:val="000000"/>
          <w:sz w:val="20"/>
          <w:szCs w:val="20"/>
        </w:rPr>
        <w:t xml:space="preserve"> </w:t>
      </w:r>
      <w:r w:rsidR="006A6EB2">
        <w:rPr>
          <w:rFonts w:cs="Calibri"/>
          <w:color w:val="000000"/>
          <w:sz w:val="20"/>
          <w:szCs w:val="20"/>
        </w:rPr>
        <w:t>i</w:t>
      </w:r>
      <w:r w:rsidR="0079566E" w:rsidRPr="004C3670">
        <w:rPr>
          <w:rFonts w:cs="Calibri"/>
          <w:color w:val="000000"/>
          <w:sz w:val="20"/>
          <w:szCs w:val="20"/>
        </w:rPr>
        <w:t xml:space="preserve">nstitution and the University of Birmingham </w:t>
      </w:r>
      <w:r w:rsidRPr="004C3670">
        <w:rPr>
          <w:rFonts w:cs="Calibri"/>
          <w:color w:val="000000"/>
          <w:sz w:val="20"/>
          <w:szCs w:val="20"/>
        </w:rPr>
        <w:t xml:space="preserve">will withdraw sponsorship and inform UKVI which means that your visa will be curtailed and you will need to </w:t>
      </w:r>
      <w:r w:rsidR="0079566E" w:rsidRPr="004C3670">
        <w:rPr>
          <w:rStyle w:val="Hyperlink"/>
          <w:rFonts w:cs="Calibri"/>
          <w:bCs/>
          <w:color w:val="auto"/>
          <w:sz w:val="20"/>
          <w:szCs w:val="20"/>
          <w:u w:val="none"/>
        </w:rPr>
        <w:t xml:space="preserve">apply for a fresh </w:t>
      </w:r>
      <w:r w:rsidR="006A6EB2">
        <w:rPr>
          <w:rStyle w:val="Hyperlink"/>
          <w:rFonts w:cs="Calibri"/>
          <w:bCs/>
          <w:color w:val="auto"/>
          <w:sz w:val="20"/>
          <w:szCs w:val="20"/>
          <w:u w:val="none"/>
        </w:rPr>
        <w:t xml:space="preserve">entry clearance under a </w:t>
      </w:r>
      <w:r w:rsidR="0079566E" w:rsidRPr="004C3670">
        <w:rPr>
          <w:rStyle w:val="Hyperlink"/>
          <w:rFonts w:cs="Calibri"/>
          <w:bCs/>
          <w:color w:val="auto"/>
          <w:sz w:val="20"/>
          <w:szCs w:val="20"/>
          <w:u w:val="none"/>
        </w:rPr>
        <w:t xml:space="preserve">Tier 4 </w:t>
      </w:r>
      <w:r w:rsidR="006A6EB2">
        <w:rPr>
          <w:rStyle w:val="Hyperlink"/>
          <w:rFonts w:cs="Calibri"/>
          <w:bCs/>
          <w:color w:val="auto"/>
          <w:sz w:val="20"/>
          <w:szCs w:val="20"/>
          <w:u w:val="none"/>
        </w:rPr>
        <w:t>student</w:t>
      </w:r>
      <w:r w:rsidR="0079566E" w:rsidRPr="004C3670">
        <w:rPr>
          <w:rStyle w:val="Hyperlink"/>
          <w:rFonts w:cs="Calibri"/>
          <w:bCs/>
          <w:color w:val="auto"/>
          <w:sz w:val="20"/>
          <w:szCs w:val="20"/>
          <w:u w:val="none"/>
        </w:rPr>
        <w:t xml:space="preserve"> </w:t>
      </w:r>
      <w:r w:rsidR="0051119F">
        <w:rPr>
          <w:rStyle w:val="Hyperlink"/>
          <w:rFonts w:cs="Calibri"/>
          <w:bCs/>
          <w:color w:val="auto"/>
          <w:sz w:val="20"/>
          <w:szCs w:val="20"/>
          <w:u w:val="none"/>
        </w:rPr>
        <w:t>visa before returning to the UK</w:t>
      </w:r>
      <w:r w:rsidR="0051119F">
        <w:rPr>
          <w:rFonts w:cs="Calibri"/>
          <w:color w:val="000000"/>
          <w:sz w:val="20"/>
          <w:szCs w:val="20"/>
        </w:rPr>
        <w:t xml:space="preserve">. </w:t>
      </w:r>
      <w:r w:rsidRPr="004C3670">
        <w:rPr>
          <w:rFonts w:cs="Calibri"/>
          <w:color w:val="000000"/>
          <w:sz w:val="20"/>
          <w:szCs w:val="20"/>
        </w:rPr>
        <w:t xml:space="preserve">In all such cases you should contact the ISAS as quickly as possible </w:t>
      </w:r>
      <w:r w:rsidR="00E80B45">
        <w:rPr>
          <w:rFonts w:cs="Calibri"/>
          <w:bCs/>
          <w:sz w:val="20"/>
          <w:szCs w:val="20"/>
        </w:rPr>
        <w:t>via</w:t>
      </w:r>
      <w:r w:rsidR="00E80B45" w:rsidRPr="004C3670">
        <w:rPr>
          <w:rFonts w:cs="Calibri"/>
          <w:bCs/>
          <w:sz w:val="20"/>
          <w:szCs w:val="20"/>
        </w:rPr>
        <w:t xml:space="preserve"> </w:t>
      </w:r>
      <w:hyperlink r:id="rId53"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p>
    <w:p w:rsidR="00D975DE" w:rsidRPr="00A04355" w:rsidRDefault="00D975DE" w:rsidP="007E140E">
      <w:pPr>
        <w:autoSpaceDE w:val="0"/>
        <w:autoSpaceDN w:val="0"/>
        <w:adjustRightInd w:val="0"/>
        <w:spacing w:after="0" w:line="240" w:lineRule="auto"/>
        <w:ind w:left="709" w:hanging="619"/>
        <w:contextualSpacing/>
        <w:jc w:val="both"/>
        <w:rPr>
          <w:rFonts w:cs="Calibri"/>
          <w:color w:val="000000"/>
          <w:sz w:val="20"/>
          <w:szCs w:val="20"/>
        </w:rPr>
      </w:pPr>
    </w:p>
    <w:p w:rsidR="00E300AB" w:rsidRPr="00A04355" w:rsidRDefault="00E300AB" w:rsidP="007E140E">
      <w:pPr>
        <w:pStyle w:val="Heading3"/>
        <w:numPr>
          <w:ilvl w:val="2"/>
          <w:numId w:val="3"/>
        </w:numPr>
        <w:ind w:left="709" w:hanging="619"/>
      </w:pPr>
      <w:bookmarkStart w:id="66" w:name="_Toc508723530"/>
      <w:r w:rsidRPr="00A04355">
        <w:t xml:space="preserve">Work </w:t>
      </w:r>
      <w:r w:rsidR="00F56314">
        <w:t>placement/p</w:t>
      </w:r>
      <w:r w:rsidRPr="00A04355">
        <w:t>lacement</w:t>
      </w:r>
      <w:bookmarkEnd w:id="66"/>
    </w:p>
    <w:p w:rsidR="00B97021" w:rsidRDefault="002A0EB1" w:rsidP="007E140E">
      <w:pPr>
        <w:spacing w:after="0" w:line="240" w:lineRule="auto"/>
        <w:ind w:left="709"/>
        <w:jc w:val="both"/>
        <w:rPr>
          <w:rFonts w:cs="Calibri"/>
          <w:color w:val="000000"/>
          <w:sz w:val="20"/>
          <w:szCs w:val="20"/>
        </w:rPr>
      </w:pPr>
      <w:r>
        <w:rPr>
          <w:rFonts w:cs="Calibri"/>
          <w:color w:val="000000"/>
          <w:sz w:val="20"/>
          <w:szCs w:val="20"/>
        </w:rPr>
        <w:t xml:space="preserve">A </w:t>
      </w:r>
      <w:r w:rsidR="00B97021">
        <w:rPr>
          <w:rFonts w:cs="Calibri"/>
          <w:color w:val="000000"/>
          <w:sz w:val="20"/>
          <w:szCs w:val="20"/>
        </w:rPr>
        <w:t>w</w:t>
      </w:r>
      <w:r w:rsidR="00F56314">
        <w:rPr>
          <w:rFonts w:cs="Calibri"/>
          <w:color w:val="000000"/>
          <w:sz w:val="20"/>
          <w:szCs w:val="20"/>
        </w:rPr>
        <w:t>ork p</w:t>
      </w:r>
      <w:r>
        <w:rPr>
          <w:rFonts w:cs="Calibri"/>
          <w:color w:val="000000"/>
          <w:sz w:val="20"/>
          <w:szCs w:val="20"/>
        </w:rPr>
        <w:t>lacement/</w:t>
      </w:r>
      <w:r w:rsidR="00F56314">
        <w:rPr>
          <w:rFonts w:cs="Calibri"/>
          <w:color w:val="000000"/>
          <w:sz w:val="20"/>
          <w:szCs w:val="20"/>
        </w:rPr>
        <w:t>p</w:t>
      </w:r>
      <w:r w:rsidR="00E300AB" w:rsidRPr="004C3670">
        <w:rPr>
          <w:rFonts w:cs="Calibri"/>
          <w:color w:val="000000"/>
          <w:sz w:val="20"/>
          <w:szCs w:val="20"/>
        </w:rPr>
        <w:t>lacement is only possible while being sponsored under Tier 4 if it is an integral and assessed part of your studies or if it will directly contribute to your research.</w:t>
      </w:r>
      <w:r w:rsidR="00D64AF6">
        <w:rPr>
          <w:rFonts w:cs="Calibri"/>
          <w:color w:val="000000"/>
          <w:sz w:val="20"/>
          <w:szCs w:val="20"/>
        </w:rPr>
        <w:t xml:space="preserve"> If you are studying at RQF 6 (Bachelor’s level) or above, your work placement must not be more than 50% of the total length of your programme of study. </w:t>
      </w:r>
    </w:p>
    <w:p w:rsidR="00B97021" w:rsidRDefault="00B97021" w:rsidP="007E140E">
      <w:pPr>
        <w:spacing w:after="0" w:line="240" w:lineRule="auto"/>
        <w:ind w:left="709"/>
        <w:jc w:val="both"/>
        <w:rPr>
          <w:rFonts w:cs="Calibri"/>
          <w:color w:val="000000"/>
          <w:sz w:val="20"/>
          <w:szCs w:val="20"/>
        </w:rPr>
      </w:pPr>
    </w:p>
    <w:p w:rsidR="0079566E" w:rsidRDefault="0079566E" w:rsidP="007E140E">
      <w:pPr>
        <w:spacing w:after="0" w:line="240" w:lineRule="auto"/>
        <w:ind w:left="709"/>
        <w:jc w:val="both"/>
        <w:rPr>
          <w:rStyle w:val="Hyperlink"/>
          <w:rFonts w:cs="Calibri"/>
          <w:bCs/>
          <w:color w:val="auto"/>
          <w:sz w:val="20"/>
          <w:szCs w:val="20"/>
          <w:u w:val="none"/>
        </w:rPr>
      </w:pPr>
      <w:r w:rsidRPr="004C3670">
        <w:rPr>
          <w:rFonts w:cs="Calibri"/>
          <w:color w:val="000000"/>
          <w:sz w:val="20"/>
          <w:szCs w:val="20"/>
        </w:rPr>
        <w:t xml:space="preserve">If the University approves the work placement/placement inside the UK, you can continue to be sponsored by the University of Birmingham under Tier 4 during this period on the basis that the University continues to monitor your absence and attendance which will require the collaboration of the work placement/placement provider. If the University is unable to agree this with the </w:t>
      </w:r>
      <w:r w:rsidR="00641EE2">
        <w:rPr>
          <w:rFonts w:cs="Calibri"/>
          <w:color w:val="000000"/>
          <w:sz w:val="20"/>
          <w:szCs w:val="20"/>
        </w:rPr>
        <w:t>w</w:t>
      </w:r>
      <w:r w:rsidRPr="004C3670">
        <w:rPr>
          <w:rFonts w:cs="Calibri"/>
          <w:color w:val="000000"/>
          <w:sz w:val="20"/>
          <w:szCs w:val="20"/>
        </w:rPr>
        <w:t xml:space="preserve">ork </w:t>
      </w:r>
      <w:r w:rsidR="00641EE2">
        <w:rPr>
          <w:rFonts w:cs="Calibri"/>
          <w:color w:val="000000"/>
          <w:sz w:val="20"/>
          <w:szCs w:val="20"/>
        </w:rPr>
        <w:t>p</w:t>
      </w:r>
      <w:r w:rsidRPr="004C3670">
        <w:rPr>
          <w:rFonts w:cs="Calibri"/>
          <w:color w:val="000000"/>
          <w:sz w:val="20"/>
          <w:szCs w:val="20"/>
        </w:rPr>
        <w:t>lacement/</w:t>
      </w:r>
      <w:r w:rsidR="00641EE2">
        <w:rPr>
          <w:rFonts w:cs="Calibri"/>
          <w:color w:val="000000"/>
          <w:sz w:val="20"/>
          <w:szCs w:val="20"/>
        </w:rPr>
        <w:t>p</w:t>
      </w:r>
      <w:r w:rsidRPr="004C3670">
        <w:rPr>
          <w:rFonts w:cs="Calibri"/>
          <w:color w:val="000000"/>
          <w:sz w:val="20"/>
          <w:szCs w:val="20"/>
        </w:rPr>
        <w:t xml:space="preserve">lacement </w:t>
      </w:r>
      <w:r w:rsidR="003E5DF4" w:rsidRPr="004C3670">
        <w:rPr>
          <w:rFonts w:cs="Calibri"/>
          <w:color w:val="000000"/>
          <w:sz w:val="20"/>
          <w:szCs w:val="20"/>
        </w:rPr>
        <w:t>provider for</w:t>
      </w:r>
      <w:r w:rsidRPr="004C3670">
        <w:rPr>
          <w:rFonts w:cs="Calibri"/>
          <w:color w:val="000000"/>
          <w:sz w:val="20"/>
          <w:szCs w:val="20"/>
        </w:rPr>
        <w:t xml:space="preserve"> any reason, it will withdraw sponsorship and inform UKVI which means that your visa will be curtailed and you will need to apply to the other </w:t>
      </w:r>
      <w:r w:rsidR="00A047BB">
        <w:rPr>
          <w:rFonts w:cs="Calibri"/>
          <w:color w:val="000000"/>
          <w:sz w:val="20"/>
          <w:szCs w:val="20"/>
        </w:rPr>
        <w:t>i</w:t>
      </w:r>
      <w:r w:rsidRPr="004C3670">
        <w:rPr>
          <w:rFonts w:cs="Calibri"/>
          <w:color w:val="000000"/>
          <w:sz w:val="20"/>
          <w:szCs w:val="20"/>
        </w:rPr>
        <w:t xml:space="preserve">nstitution to be your Tier 4 sponsor.  In all such cases you should contact </w:t>
      </w:r>
      <w:r w:rsidR="00E80B45">
        <w:rPr>
          <w:rFonts w:cs="Calibri"/>
          <w:color w:val="000000"/>
          <w:sz w:val="20"/>
          <w:szCs w:val="20"/>
        </w:rPr>
        <w:t>the ISAS as quickly as possible</w:t>
      </w:r>
      <w:r w:rsidRPr="004C3670">
        <w:rPr>
          <w:rFonts w:cs="Calibri"/>
          <w:bCs/>
          <w:sz w:val="20"/>
          <w:szCs w:val="20"/>
        </w:rPr>
        <w:t xml:space="preserve"> </w:t>
      </w:r>
      <w:r w:rsidR="00E80B45">
        <w:rPr>
          <w:rFonts w:cs="Calibri"/>
          <w:bCs/>
          <w:sz w:val="20"/>
          <w:szCs w:val="20"/>
        </w:rPr>
        <w:t>via</w:t>
      </w:r>
      <w:r w:rsidR="00E80B45" w:rsidRPr="004C3670">
        <w:rPr>
          <w:rFonts w:cs="Calibri"/>
          <w:bCs/>
          <w:sz w:val="20"/>
          <w:szCs w:val="20"/>
        </w:rPr>
        <w:t xml:space="preserve"> </w:t>
      </w:r>
      <w:hyperlink r:id="rId54"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r w:rsidRPr="004C3670">
        <w:rPr>
          <w:rStyle w:val="Hyperlink"/>
          <w:rFonts w:cs="Calibri"/>
          <w:bCs/>
          <w:color w:val="auto"/>
          <w:sz w:val="20"/>
          <w:szCs w:val="20"/>
          <w:u w:val="none"/>
        </w:rPr>
        <w:t xml:space="preserve">  If your work placement/placement is outside the UK and the provider will not support absence and attendance monitoring, the University will withdraw immigration sponsorship and you will need to apply for a fresh </w:t>
      </w:r>
      <w:r w:rsidR="00A047BB">
        <w:rPr>
          <w:rStyle w:val="Hyperlink"/>
          <w:rFonts w:cs="Calibri"/>
          <w:bCs/>
          <w:color w:val="auto"/>
          <w:sz w:val="20"/>
          <w:szCs w:val="20"/>
          <w:u w:val="none"/>
        </w:rPr>
        <w:t xml:space="preserve">entry clearance under a </w:t>
      </w:r>
      <w:r w:rsidR="00A047BB" w:rsidRPr="004C3670">
        <w:rPr>
          <w:rStyle w:val="Hyperlink"/>
          <w:rFonts w:cs="Calibri"/>
          <w:bCs/>
          <w:color w:val="auto"/>
          <w:sz w:val="20"/>
          <w:szCs w:val="20"/>
          <w:u w:val="none"/>
        </w:rPr>
        <w:t xml:space="preserve">Tier 4 </w:t>
      </w:r>
      <w:r w:rsidR="00A047BB">
        <w:rPr>
          <w:rStyle w:val="Hyperlink"/>
          <w:rFonts w:cs="Calibri"/>
          <w:bCs/>
          <w:color w:val="auto"/>
          <w:sz w:val="20"/>
          <w:szCs w:val="20"/>
          <w:u w:val="none"/>
        </w:rPr>
        <w:t>student</w:t>
      </w:r>
      <w:r w:rsidR="00A047BB" w:rsidRPr="004C3670">
        <w:rPr>
          <w:rStyle w:val="Hyperlink"/>
          <w:rFonts w:cs="Calibri"/>
          <w:bCs/>
          <w:color w:val="auto"/>
          <w:sz w:val="20"/>
          <w:szCs w:val="20"/>
          <w:u w:val="none"/>
        </w:rPr>
        <w:t xml:space="preserve"> </w:t>
      </w:r>
      <w:r w:rsidR="00A047BB">
        <w:rPr>
          <w:rStyle w:val="Hyperlink"/>
          <w:rFonts w:cs="Calibri"/>
          <w:bCs/>
          <w:color w:val="auto"/>
          <w:sz w:val="20"/>
          <w:szCs w:val="20"/>
          <w:u w:val="none"/>
        </w:rPr>
        <w:t xml:space="preserve">visa </w:t>
      </w:r>
      <w:r w:rsidRPr="004C3670">
        <w:rPr>
          <w:rStyle w:val="Hyperlink"/>
          <w:rFonts w:cs="Calibri"/>
          <w:bCs/>
          <w:color w:val="auto"/>
          <w:sz w:val="20"/>
          <w:szCs w:val="20"/>
          <w:u w:val="none"/>
        </w:rPr>
        <w:t>before returning to the UK.</w:t>
      </w:r>
    </w:p>
    <w:p w:rsidR="002A0EB1" w:rsidRDefault="002A0EB1" w:rsidP="007E140E">
      <w:pPr>
        <w:spacing w:after="0" w:line="240" w:lineRule="auto"/>
        <w:ind w:left="709"/>
        <w:jc w:val="both"/>
        <w:rPr>
          <w:rStyle w:val="Hyperlink"/>
          <w:rFonts w:cs="Calibri"/>
          <w:bCs/>
          <w:color w:val="FF0000"/>
          <w:sz w:val="20"/>
          <w:szCs w:val="20"/>
          <w:u w:val="none"/>
        </w:rPr>
      </w:pPr>
    </w:p>
    <w:p w:rsidR="002A0EB1" w:rsidRPr="001C3247" w:rsidRDefault="002A0EB1" w:rsidP="002A0EB1">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there are changes to where you are undertaking your work </w:t>
      </w:r>
      <w:r w:rsidR="00AA758F" w:rsidRPr="001C3247">
        <w:rPr>
          <w:rFonts w:cs="Calibri"/>
          <w:color w:val="000000"/>
          <w:sz w:val="20"/>
          <w:szCs w:val="20"/>
        </w:rPr>
        <w:t>placement</w:t>
      </w:r>
      <w:r w:rsidR="00AA758F">
        <w:rPr>
          <w:rFonts w:cs="Calibri"/>
          <w:color w:val="000000"/>
          <w:sz w:val="20"/>
          <w:szCs w:val="20"/>
        </w:rPr>
        <w:t>/placement,</w:t>
      </w:r>
      <w:r w:rsidRPr="001C3247">
        <w:rPr>
          <w:rFonts w:cs="Calibri"/>
          <w:color w:val="000000"/>
          <w:sz w:val="20"/>
          <w:szCs w:val="20"/>
        </w:rPr>
        <w:t xml:space="preserve"> if it is suspected that you are working in breach of your visa conditions</w:t>
      </w:r>
      <w:r w:rsidR="00B97021">
        <w:rPr>
          <w:rFonts w:cs="Calibri"/>
          <w:color w:val="000000"/>
          <w:sz w:val="20"/>
          <w:szCs w:val="20"/>
        </w:rPr>
        <w:t>,</w:t>
      </w:r>
      <w:r w:rsidR="00AA758F">
        <w:rPr>
          <w:rFonts w:cs="Calibri"/>
          <w:color w:val="000000"/>
          <w:sz w:val="20"/>
          <w:szCs w:val="20"/>
        </w:rPr>
        <w:t xml:space="preserve"> or</w:t>
      </w:r>
      <w:r w:rsidRPr="001C3247">
        <w:rPr>
          <w:rFonts w:cs="Calibri"/>
          <w:color w:val="000000"/>
          <w:sz w:val="20"/>
          <w:szCs w:val="20"/>
        </w:rPr>
        <w:t xml:space="preserve"> if the University suspects that you are not a genuine student, the University is required to report this to </w:t>
      </w:r>
      <w:r w:rsidR="00A047BB">
        <w:rPr>
          <w:rFonts w:cs="Calibri"/>
          <w:color w:val="000000"/>
          <w:sz w:val="20"/>
          <w:szCs w:val="20"/>
        </w:rPr>
        <w:t>UKVI</w:t>
      </w:r>
      <w:r w:rsidRPr="001C3247">
        <w:rPr>
          <w:rFonts w:cs="Calibri"/>
          <w:color w:val="000000"/>
          <w:sz w:val="20"/>
          <w:szCs w:val="20"/>
        </w:rPr>
        <w:t xml:space="preserve">. </w:t>
      </w:r>
    </w:p>
    <w:p w:rsidR="00E300AB" w:rsidRPr="00A04355" w:rsidRDefault="00E300AB" w:rsidP="007E140E">
      <w:pPr>
        <w:pStyle w:val="ListParagraph"/>
        <w:spacing w:after="0" w:line="240" w:lineRule="auto"/>
        <w:ind w:left="709" w:hanging="619"/>
        <w:jc w:val="both"/>
        <w:rPr>
          <w:rFonts w:cs="Calibri"/>
          <w:color w:val="000000"/>
          <w:sz w:val="20"/>
          <w:szCs w:val="20"/>
        </w:rPr>
      </w:pPr>
    </w:p>
    <w:p w:rsidR="0079566E" w:rsidRPr="00A04355" w:rsidRDefault="0079566E" w:rsidP="007E140E">
      <w:pPr>
        <w:pStyle w:val="Heading3"/>
        <w:numPr>
          <w:ilvl w:val="2"/>
          <w:numId w:val="3"/>
        </w:numPr>
        <w:ind w:left="709" w:hanging="619"/>
      </w:pPr>
      <w:bookmarkStart w:id="67" w:name="_Toc508723531"/>
      <w:r w:rsidRPr="00A04355">
        <w:t>Writing up/Thesis Awaited</w:t>
      </w:r>
      <w:bookmarkEnd w:id="67"/>
    </w:p>
    <w:p w:rsidR="00E300AB" w:rsidRDefault="00D64AF6" w:rsidP="00D64AF6">
      <w:pPr>
        <w:spacing w:after="0" w:line="240" w:lineRule="auto"/>
        <w:ind w:left="709"/>
        <w:contextualSpacing/>
        <w:jc w:val="both"/>
        <w:rPr>
          <w:rFonts w:cs="Calibri"/>
          <w:color w:val="000000"/>
          <w:sz w:val="20"/>
          <w:szCs w:val="20"/>
        </w:rPr>
      </w:pPr>
      <w:r w:rsidRPr="00D64AF6">
        <w:rPr>
          <w:rFonts w:cs="Calibri"/>
          <w:color w:val="000000"/>
          <w:sz w:val="20"/>
          <w:szCs w:val="20"/>
        </w:rPr>
        <w:t xml:space="preserve">If you are a </w:t>
      </w:r>
      <w:r w:rsidR="005E219F">
        <w:rPr>
          <w:rFonts w:cs="Calibri"/>
          <w:color w:val="000000"/>
          <w:sz w:val="20"/>
          <w:szCs w:val="20"/>
        </w:rPr>
        <w:t>P</w:t>
      </w:r>
      <w:r w:rsidRPr="00D64AF6">
        <w:rPr>
          <w:rFonts w:cs="Calibri"/>
          <w:color w:val="000000"/>
          <w:sz w:val="20"/>
          <w:szCs w:val="20"/>
        </w:rPr>
        <w:t>ostgradua</w:t>
      </w:r>
      <w:r w:rsidR="00BC3376">
        <w:rPr>
          <w:rFonts w:cs="Calibri"/>
          <w:color w:val="000000"/>
          <w:sz w:val="20"/>
          <w:szCs w:val="20"/>
        </w:rPr>
        <w:t xml:space="preserve">te </w:t>
      </w:r>
      <w:r w:rsidR="005E219F">
        <w:rPr>
          <w:rFonts w:cs="Calibri"/>
          <w:color w:val="000000"/>
          <w:sz w:val="20"/>
          <w:szCs w:val="20"/>
        </w:rPr>
        <w:t>R</w:t>
      </w:r>
      <w:r w:rsidR="00BC3376">
        <w:rPr>
          <w:rFonts w:cs="Calibri"/>
          <w:color w:val="000000"/>
          <w:sz w:val="20"/>
          <w:szCs w:val="20"/>
        </w:rPr>
        <w:t>esearch student and your student status is “</w:t>
      </w:r>
      <w:r w:rsidRPr="00D64AF6">
        <w:rPr>
          <w:rFonts w:cs="Calibri"/>
          <w:color w:val="000000"/>
          <w:sz w:val="20"/>
          <w:szCs w:val="20"/>
        </w:rPr>
        <w:t>thesis awaited</w:t>
      </w:r>
      <w:r w:rsidR="00BC3376">
        <w:rPr>
          <w:rFonts w:cs="Calibri"/>
          <w:color w:val="000000"/>
          <w:sz w:val="20"/>
          <w:szCs w:val="20"/>
        </w:rPr>
        <w:t>”</w:t>
      </w:r>
      <w:r w:rsidRPr="00D64AF6">
        <w:rPr>
          <w:rFonts w:cs="Calibri"/>
          <w:color w:val="000000"/>
          <w:sz w:val="20"/>
          <w:szCs w:val="20"/>
        </w:rPr>
        <w:t xml:space="preserve"> the University is expected to monitor your absence and </w:t>
      </w:r>
      <w:r w:rsidR="00BC3376">
        <w:rPr>
          <w:rFonts w:cs="Calibri"/>
          <w:color w:val="000000"/>
          <w:sz w:val="20"/>
          <w:szCs w:val="20"/>
        </w:rPr>
        <w:t>attendance while</w:t>
      </w:r>
      <w:r w:rsidRPr="00D64AF6">
        <w:rPr>
          <w:rFonts w:cs="Calibri"/>
          <w:color w:val="000000"/>
          <w:sz w:val="20"/>
          <w:szCs w:val="20"/>
        </w:rPr>
        <w:t xml:space="preserve"> it remains your immigration sponsor e.g. while you ha</w:t>
      </w:r>
      <w:r w:rsidR="00BC3376">
        <w:rPr>
          <w:rFonts w:cs="Calibri"/>
          <w:color w:val="000000"/>
          <w:sz w:val="20"/>
          <w:szCs w:val="20"/>
        </w:rPr>
        <w:t>ve</w:t>
      </w:r>
      <w:r w:rsidRPr="00D64AF6">
        <w:rPr>
          <w:rFonts w:cs="Calibri"/>
          <w:color w:val="000000"/>
          <w:sz w:val="20"/>
          <w:szCs w:val="20"/>
        </w:rPr>
        <w:t xml:space="preserve"> a valid visa.</w:t>
      </w:r>
      <w:r w:rsidR="00BC3376">
        <w:rPr>
          <w:rFonts w:cs="Calibri"/>
          <w:color w:val="000000"/>
          <w:sz w:val="20"/>
          <w:szCs w:val="20"/>
        </w:rPr>
        <w:t xml:space="preserve"> This applies if you are in the UK </w:t>
      </w:r>
      <w:r w:rsidR="00086A25">
        <w:rPr>
          <w:rFonts w:cs="Calibri"/>
          <w:color w:val="000000"/>
          <w:sz w:val="20"/>
          <w:szCs w:val="20"/>
        </w:rPr>
        <w:t xml:space="preserve">or </w:t>
      </w:r>
      <w:r w:rsidR="00BC3376">
        <w:rPr>
          <w:rFonts w:cs="Calibri"/>
          <w:color w:val="000000"/>
          <w:sz w:val="20"/>
          <w:szCs w:val="20"/>
        </w:rPr>
        <w:t>if you are outside the UK.</w:t>
      </w:r>
      <w:r>
        <w:rPr>
          <w:rFonts w:cs="Calibri"/>
          <w:color w:val="000000"/>
          <w:sz w:val="20"/>
          <w:szCs w:val="20"/>
        </w:rPr>
        <w:t xml:space="preserve"> If you are writing up your thesis outside the UK, see section</w:t>
      </w:r>
      <w:r w:rsidR="00B97021">
        <w:rPr>
          <w:rFonts w:cs="Calibri"/>
          <w:color w:val="000000"/>
          <w:sz w:val="20"/>
          <w:szCs w:val="20"/>
        </w:rPr>
        <w:t xml:space="preserve"> 12.2</w:t>
      </w:r>
      <w:r>
        <w:rPr>
          <w:rFonts w:cs="Calibri"/>
          <w:color w:val="000000"/>
          <w:sz w:val="20"/>
          <w:szCs w:val="20"/>
        </w:rPr>
        <w:t xml:space="preserve"> below “Authorised Absence”.</w:t>
      </w:r>
      <w:r w:rsidR="00086A25">
        <w:rPr>
          <w:rFonts w:cs="Calibri"/>
          <w:color w:val="000000"/>
          <w:sz w:val="20"/>
          <w:szCs w:val="20"/>
        </w:rPr>
        <w:t xml:space="preserve">  Your School or Supervisor will confirm how they wish to maintain contact with you during this time.</w:t>
      </w:r>
    </w:p>
    <w:p w:rsidR="00D64AF6" w:rsidRPr="00A04355" w:rsidRDefault="00D64AF6" w:rsidP="00D64AF6">
      <w:pPr>
        <w:spacing w:after="0" w:line="240" w:lineRule="auto"/>
        <w:ind w:left="709"/>
        <w:contextualSpacing/>
        <w:jc w:val="both"/>
        <w:rPr>
          <w:rFonts w:cs="Calibri"/>
          <w:color w:val="000000"/>
          <w:sz w:val="20"/>
          <w:szCs w:val="20"/>
        </w:rPr>
      </w:pPr>
    </w:p>
    <w:p w:rsidR="0079566E" w:rsidRPr="00A04355" w:rsidRDefault="0079566E" w:rsidP="007E140E">
      <w:pPr>
        <w:pStyle w:val="Heading1"/>
        <w:numPr>
          <w:ilvl w:val="0"/>
          <w:numId w:val="3"/>
        </w:numPr>
        <w:ind w:left="709" w:hanging="619"/>
      </w:pPr>
      <w:bookmarkStart w:id="68" w:name="_Toc508723532"/>
      <w:r w:rsidRPr="00A04355">
        <w:t xml:space="preserve">Taking a </w:t>
      </w:r>
      <w:r w:rsidR="00D64AF6">
        <w:t>period of absence from your studies</w:t>
      </w:r>
      <w:bookmarkEnd w:id="68"/>
    </w:p>
    <w:p w:rsidR="00D64AF6" w:rsidRPr="00D64AF6" w:rsidRDefault="00CE6F0C" w:rsidP="00CE6F0C">
      <w:pPr>
        <w:ind w:left="720"/>
      </w:pPr>
      <w:r w:rsidRPr="00CE6F0C">
        <w:rPr>
          <w:rFonts w:cs="Calibri"/>
          <w:bCs/>
          <w:color w:val="000000"/>
          <w:sz w:val="20"/>
          <w:szCs w:val="20"/>
        </w:rPr>
        <w:t xml:space="preserve">There are certain times when you may need to take an absence from your studies. You must apply for either </w:t>
      </w:r>
      <w:r w:rsidR="00B97021">
        <w:rPr>
          <w:rFonts w:cs="Calibri"/>
          <w:bCs/>
          <w:color w:val="000000"/>
          <w:sz w:val="20"/>
          <w:szCs w:val="20"/>
        </w:rPr>
        <w:t>L</w:t>
      </w:r>
      <w:r w:rsidRPr="00CE6F0C">
        <w:rPr>
          <w:rFonts w:cs="Calibri"/>
          <w:bCs/>
          <w:color w:val="000000"/>
          <w:sz w:val="20"/>
          <w:szCs w:val="20"/>
        </w:rPr>
        <w:t xml:space="preserve">eave of </w:t>
      </w:r>
      <w:r w:rsidR="00B97021">
        <w:rPr>
          <w:rFonts w:cs="Calibri"/>
          <w:bCs/>
          <w:color w:val="000000"/>
          <w:sz w:val="20"/>
          <w:szCs w:val="20"/>
        </w:rPr>
        <w:t>A</w:t>
      </w:r>
      <w:r w:rsidRPr="00CE6F0C">
        <w:rPr>
          <w:rFonts w:cs="Calibri"/>
          <w:bCs/>
          <w:color w:val="000000"/>
          <w:sz w:val="20"/>
          <w:szCs w:val="20"/>
        </w:rPr>
        <w:t xml:space="preserve">bsence or </w:t>
      </w:r>
      <w:r w:rsidR="00B97021">
        <w:rPr>
          <w:rFonts w:cs="Calibri"/>
          <w:bCs/>
          <w:color w:val="000000"/>
          <w:sz w:val="20"/>
          <w:szCs w:val="20"/>
        </w:rPr>
        <w:t>A</w:t>
      </w:r>
      <w:r w:rsidRPr="00CE6F0C">
        <w:rPr>
          <w:rFonts w:cs="Calibri"/>
          <w:bCs/>
          <w:color w:val="000000"/>
          <w:sz w:val="20"/>
          <w:szCs w:val="20"/>
        </w:rPr>
        <w:t xml:space="preserve">uthorised </w:t>
      </w:r>
      <w:r w:rsidR="00B97021">
        <w:rPr>
          <w:rFonts w:cs="Calibri"/>
          <w:bCs/>
          <w:color w:val="000000"/>
          <w:sz w:val="20"/>
          <w:szCs w:val="20"/>
        </w:rPr>
        <w:t>A</w:t>
      </w:r>
      <w:r w:rsidRPr="00CE6F0C">
        <w:rPr>
          <w:rFonts w:cs="Calibri"/>
          <w:bCs/>
          <w:color w:val="000000"/>
          <w:sz w:val="20"/>
          <w:szCs w:val="20"/>
        </w:rPr>
        <w:t xml:space="preserve">bsence, depending on the circumstances.  These must be applied for </w:t>
      </w:r>
      <w:r w:rsidRPr="00390F30">
        <w:rPr>
          <w:rFonts w:cs="Calibri"/>
          <w:b/>
          <w:bCs/>
          <w:color w:val="000000"/>
          <w:sz w:val="20"/>
          <w:szCs w:val="20"/>
          <w:u w:val="single"/>
        </w:rPr>
        <w:t>before</w:t>
      </w:r>
      <w:r w:rsidRPr="00CE6F0C">
        <w:rPr>
          <w:rFonts w:cs="Calibri"/>
          <w:bCs/>
          <w:color w:val="000000"/>
          <w:sz w:val="20"/>
          <w:szCs w:val="20"/>
        </w:rPr>
        <w:t xml:space="preserve"> they are taken as</w:t>
      </w:r>
      <w:r>
        <w:rPr>
          <w:rFonts w:cs="Calibri"/>
          <w:bCs/>
          <w:color w:val="000000"/>
          <w:sz w:val="20"/>
          <w:szCs w:val="20"/>
        </w:rPr>
        <w:t xml:space="preserve"> </w:t>
      </w:r>
      <w:r w:rsidRPr="00CE6F0C">
        <w:rPr>
          <w:rFonts w:cs="Calibri"/>
          <w:bCs/>
          <w:color w:val="000000"/>
          <w:sz w:val="20"/>
          <w:szCs w:val="20"/>
        </w:rPr>
        <w:t xml:space="preserve">the University </w:t>
      </w:r>
      <w:r w:rsidR="002B0F8F">
        <w:rPr>
          <w:rFonts w:cs="Calibri"/>
          <w:bCs/>
          <w:color w:val="000000"/>
          <w:sz w:val="20"/>
          <w:szCs w:val="20"/>
        </w:rPr>
        <w:t>will</w:t>
      </w:r>
      <w:r w:rsidRPr="00CE6F0C">
        <w:rPr>
          <w:rFonts w:cs="Calibri"/>
          <w:bCs/>
          <w:color w:val="000000"/>
          <w:sz w:val="20"/>
          <w:szCs w:val="20"/>
        </w:rPr>
        <w:t xml:space="preserve"> not approve </w:t>
      </w:r>
      <w:r w:rsidR="002B0F8F">
        <w:rPr>
          <w:rFonts w:cs="Calibri"/>
          <w:bCs/>
          <w:color w:val="000000"/>
          <w:sz w:val="20"/>
          <w:szCs w:val="20"/>
        </w:rPr>
        <w:t xml:space="preserve">a </w:t>
      </w:r>
      <w:r w:rsidRPr="00CE6F0C">
        <w:rPr>
          <w:rFonts w:cs="Calibri"/>
          <w:bCs/>
          <w:color w:val="000000"/>
          <w:sz w:val="20"/>
          <w:szCs w:val="20"/>
        </w:rPr>
        <w:t>retrospective Leave of Absence or Authorised Absence.  It is your responsibility to speak to your School immediately should there be circumstances (e.g. health, child care, financial</w:t>
      </w:r>
      <w:r w:rsidR="005E219F">
        <w:rPr>
          <w:rFonts w:cs="Calibri"/>
          <w:bCs/>
          <w:color w:val="000000"/>
          <w:sz w:val="20"/>
          <w:szCs w:val="20"/>
        </w:rPr>
        <w:t>,</w:t>
      </w:r>
      <w:r w:rsidRPr="00CE6F0C">
        <w:rPr>
          <w:rFonts w:cs="Calibri"/>
          <w:bCs/>
          <w:color w:val="000000"/>
          <w:sz w:val="20"/>
          <w:szCs w:val="20"/>
        </w:rPr>
        <w:t xml:space="preserve"> etc.) that are impacting on your studies and may require you to take an absence.</w:t>
      </w:r>
    </w:p>
    <w:p w:rsidR="0097546B" w:rsidRPr="004C3670" w:rsidRDefault="0097546B" w:rsidP="00D64AF6">
      <w:pPr>
        <w:pStyle w:val="Heading2"/>
        <w:ind w:left="720" w:hanging="630"/>
      </w:pPr>
      <w:bookmarkStart w:id="69" w:name="_Toc508723533"/>
      <w:r w:rsidRPr="004C3670">
        <w:rPr>
          <w:rStyle w:val="Heading2Char"/>
          <w:b/>
          <w:bCs/>
        </w:rPr>
        <w:t>Leave of Absence</w:t>
      </w:r>
      <w:bookmarkEnd w:id="69"/>
    </w:p>
    <w:p w:rsidR="00CE6F0C" w:rsidRPr="00CE6F0C" w:rsidRDefault="00CE6F0C" w:rsidP="00BA336F">
      <w:pPr>
        <w:ind w:left="720"/>
        <w:contextualSpacing/>
        <w:jc w:val="both"/>
        <w:rPr>
          <w:rFonts w:eastAsia="Times New Roman" w:cs="Arial"/>
          <w:sz w:val="20"/>
          <w:szCs w:val="20"/>
          <w:lang w:eastAsia="en-GB"/>
        </w:rPr>
      </w:pPr>
      <w:r w:rsidRPr="00CE6F0C">
        <w:rPr>
          <w:rFonts w:cs="Calibri"/>
          <w:bCs/>
          <w:sz w:val="20"/>
          <w:szCs w:val="20"/>
        </w:rPr>
        <w:t xml:space="preserve">A </w:t>
      </w:r>
      <w:r w:rsidR="00B97021">
        <w:rPr>
          <w:rFonts w:cs="Calibri"/>
          <w:bCs/>
          <w:sz w:val="20"/>
          <w:szCs w:val="20"/>
        </w:rPr>
        <w:t>L</w:t>
      </w:r>
      <w:r w:rsidRPr="00CE6F0C">
        <w:rPr>
          <w:rFonts w:cs="Calibri"/>
          <w:bCs/>
          <w:sz w:val="20"/>
          <w:szCs w:val="20"/>
        </w:rPr>
        <w:t xml:space="preserve">eave of </w:t>
      </w:r>
      <w:r w:rsidR="00B97021">
        <w:rPr>
          <w:rFonts w:cs="Calibri"/>
          <w:bCs/>
          <w:sz w:val="20"/>
          <w:szCs w:val="20"/>
        </w:rPr>
        <w:t>A</w:t>
      </w:r>
      <w:r w:rsidRPr="00CE6F0C">
        <w:rPr>
          <w:rFonts w:cs="Calibri"/>
          <w:bCs/>
          <w:sz w:val="20"/>
          <w:szCs w:val="20"/>
        </w:rPr>
        <w:t xml:space="preserve">bsence </w:t>
      </w:r>
      <w:r w:rsidR="00033BEB">
        <w:rPr>
          <w:rFonts w:cs="Calibri"/>
          <w:bCs/>
          <w:sz w:val="20"/>
          <w:szCs w:val="20"/>
        </w:rPr>
        <w:t>(</w:t>
      </w:r>
      <w:hyperlink r:id="rId55" w:history="1">
        <w:r w:rsidR="005E219F" w:rsidRPr="00BA336F">
          <w:rPr>
            <w:rStyle w:val="Hyperlink"/>
            <w:rFonts w:cs="Calibri"/>
            <w:b/>
            <w:bCs/>
            <w:sz w:val="20"/>
            <w:szCs w:val="20"/>
          </w:rPr>
          <w:t>Code of Practice on Leave of Absence Procedures</w:t>
        </w:r>
      </w:hyperlink>
      <w:r w:rsidR="005E219F" w:rsidRPr="00BA336F">
        <w:rPr>
          <w:rFonts w:cs="Calibri"/>
          <w:b/>
          <w:bCs/>
          <w:sz w:val="20"/>
          <w:szCs w:val="20"/>
        </w:rPr>
        <w:t>)</w:t>
      </w:r>
      <w:r w:rsidR="00033BEB">
        <w:rPr>
          <w:rFonts w:cs="Calibri"/>
          <w:bCs/>
          <w:sz w:val="20"/>
          <w:szCs w:val="20"/>
        </w:rPr>
        <w:t xml:space="preserve"> </w:t>
      </w:r>
      <w:r w:rsidRPr="00CE6F0C">
        <w:rPr>
          <w:rFonts w:eastAsia="Times New Roman" w:cs="Arial"/>
          <w:sz w:val="20"/>
          <w:szCs w:val="20"/>
          <w:lang w:eastAsia="en-GB"/>
        </w:rPr>
        <w:t xml:space="preserve">will normally only be given for periods of absence exceeding </w:t>
      </w:r>
      <w:r w:rsidR="00B97021">
        <w:rPr>
          <w:rFonts w:eastAsia="Times New Roman" w:cs="Arial"/>
          <w:sz w:val="20"/>
          <w:szCs w:val="20"/>
          <w:lang w:eastAsia="en-GB"/>
        </w:rPr>
        <w:t>1</w:t>
      </w:r>
      <w:r w:rsidRPr="00CE6F0C">
        <w:rPr>
          <w:rFonts w:eastAsia="Times New Roman" w:cs="Arial"/>
          <w:sz w:val="20"/>
          <w:szCs w:val="20"/>
          <w:lang w:eastAsia="en-GB"/>
        </w:rPr>
        <w:t xml:space="preserve"> calendar month and not exceeding 12 calendar months. During this period the student’s registration status will be changed to Leave of Absence.</w:t>
      </w:r>
    </w:p>
    <w:p w:rsidR="00CE6F0C" w:rsidRPr="00CE6F0C" w:rsidRDefault="00CE6F0C" w:rsidP="00CE6F0C">
      <w:pPr>
        <w:autoSpaceDE w:val="0"/>
        <w:autoSpaceDN w:val="0"/>
        <w:adjustRightInd w:val="0"/>
        <w:spacing w:after="0" w:line="240" w:lineRule="auto"/>
        <w:ind w:left="720"/>
        <w:contextualSpacing/>
        <w:jc w:val="both"/>
        <w:rPr>
          <w:rFonts w:eastAsia="Times New Roman" w:cs="Arial"/>
          <w:sz w:val="20"/>
          <w:szCs w:val="20"/>
          <w:lang w:eastAsia="en-GB"/>
        </w:rPr>
      </w:pPr>
    </w:p>
    <w:p w:rsidR="00CE6F0C" w:rsidRPr="00CE6F0C" w:rsidRDefault="00CE6F0C" w:rsidP="00CE6F0C">
      <w:pPr>
        <w:autoSpaceDE w:val="0"/>
        <w:autoSpaceDN w:val="0"/>
        <w:adjustRightInd w:val="0"/>
        <w:spacing w:after="0" w:line="240" w:lineRule="auto"/>
        <w:ind w:left="720"/>
        <w:contextualSpacing/>
        <w:jc w:val="both"/>
        <w:rPr>
          <w:rFonts w:eastAsia="Times New Roman" w:cs="Arial"/>
          <w:sz w:val="20"/>
          <w:szCs w:val="20"/>
          <w:lang w:eastAsia="en-GB"/>
        </w:rPr>
      </w:pPr>
      <w:r w:rsidRPr="00CE6F0C">
        <w:rPr>
          <w:rFonts w:eastAsia="Times New Roman" w:cs="Arial"/>
          <w:sz w:val="20"/>
          <w:szCs w:val="20"/>
          <w:lang w:eastAsia="en-GB"/>
        </w:rPr>
        <w:t xml:space="preserve">Students cannot engage with their studies during a period of </w:t>
      </w:r>
      <w:r w:rsidR="00B97021">
        <w:rPr>
          <w:rFonts w:eastAsia="Times New Roman" w:cs="Arial"/>
          <w:sz w:val="20"/>
          <w:szCs w:val="20"/>
          <w:lang w:eastAsia="en-GB"/>
        </w:rPr>
        <w:t>L</w:t>
      </w:r>
      <w:r w:rsidRPr="00CE6F0C">
        <w:rPr>
          <w:rFonts w:eastAsia="Times New Roman" w:cs="Arial"/>
          <w:sz w:val="20"/>
          <w:szCs w:val="20"/>
          <w:lang w:eastAsia="en-GB"/>
        </w:rPr>
        <w:t xml:space="preserve">eave of </w:t>
      </w:r>
      <w:r w:rsidR="00B97021">
        <w:rPr>
          <w:rFonts w:eastAsia="Times New Roman" w:cs="Arial"/>
          <w:sz w:val="20"/>
          <w:szCs w:val="20"/>
          <w:lang w:eastAsia="en-GB"/>
        </w:rPr>
        <w:t>A</w:t>
      </w:r>
      <w:r w:rsidRPr="00CE6F0C">
        <w:rPr>
          <w:rFonts w:eastAsia="Times New Roman" w:cs="Arial"/>
          <w:sz w:val="20"/>
          <w:szCs w:val="20"/>
          <w:lang w:eastAsia="en-GB"/>
        </w:rPr>
        <w:t>bsence and immigration sponsorship will be withdrawn</w:t>
      </w:r>
      <w:r w:rsidR="00084458">
        <w:rPr>
          <w:rFonts w:eastAsia="Times New Roman" w:cs="Arial"/>
          <w:sz w:val="20"/>
          <w:szCs w:val="20"/>
          <w:lang w:eastAsia="en-GB"/>
        </w:rPr>
        <w:t>.</w:t>
      </w:r>
    </w:p>
    <w:p w:rsidR="00CE6F0C" w:rsidRPr="00CE6F0C" w:rsidRDefault="00CE6F0C" w:rsidP="00CE6F0C">
      <w:pPr>
        <w:autoSpaceDE w:val="0"/>
        <w:autoSpaceDN w:val="0"/>
        <w:adjustRightInd w:val="0"/>
        <w:spacing w:after="0" w:line="240" w:lineRule="auto"/>
        <w:ind w:left="720"/>
        <w:contextualSpacing/>
        <w:jc w:val="both"/>
        <w:rPr>
          <w:rFonts w:eastAsia="Times New Roman" w:cs="Arial"/>
          <w:sz w:val="20"/>
          <w:szCs w:val="20"/>
          <w:lang w:eastAsia="en-GB"/>
        </w:rPr>
      </w:pPr>
    </w:p>
    <w:p w:rsidR="00CE6F0C" w:rsidRPr="00CE6F0C" w:rsidRDefault="00CE6F0C" w:rsidP="00CE6F0C">
      <w:pPr>
        <w:autoSpaceDE w:val="0"/>
        <w:autoSpaceDN w:val="0"/>
        <w:adjustRightInd w:val="0"/>
        <w:spacing w:after="0" w:line="240" w:lineRule="auto"/>
        <w:ind w:left="720"/>
        <w:contextualSpacing/>
        <w:jc w:val="both"/>
        <w:rPr>
          <w:rFonts w:eastAsia="Times New Roman" w:cs="Arial"/>
          <w:sz w:val="20"/>
          <w:szCs w:val="20"/>
          <w:lang w:eastAsia="en-GB"/>
        </w:rPr>
      </w:pPr>
      <w:r w:rsidRPr="00CE6F0C">
        <w:rPr>
          <w:rFonts w:eastAsia="Times New Roman" w:cs="Arial"/>
          <w:sz w:val="20"/>
          <w:szCs w:val="20"/>
          <w:lang w:eastAsia="en-GB"/>
        </w:rPr>
        <w:t xml:space="preserve">Further information on </w:t>
      </w:r>
      <w:r w:rsidR="00B97021">
        <w:rPr>
          <w:rFonts w:eastAsia="Times New Roman" w:cs="Arial"/>
          <w:sz w:val="20"/>
          <w:szCs w:val="20"/>
          <w:lang w:eastAsia="en-GB"/>
        </w:rPr>
        <w:t>L</w:t>
      </w:r>
      <w:r w:rsidRPr="00CE6F0C">
        <w:rPr>
          <w:rFonts w:eastAsia="Times New Roman" w:cs="Arial"/>
          <w:sz w:val="20"/>
          <w:szCs w:val="20"/>
          <w:lang w:eastAsia="en-GB"/>
        </w:rPr>
        <w:t xml:space="preserve">eave of </w:t>
      </w:r>
      <w:r w:rsidR="00B97021">
        <w:rPr>
          <w:rFonts w:eastAsia="Times New Roman" w:cs="Arial"/>
          <w:sz w:val="20"/>
          <w:szCs w:val="20"/>
          <w:lang w:eastAsia="en-GB"/>
        </w:rPr>
        <w:t>A</w:t>
      </w:r>
      <w:r w:rsidRPr="00CE6F0C">
        <w:rPr>
          <w:rFonts w:eastAsia="Times New Roman" w:cs="Arial"/>
          <w:sz w:val="20"/>
          <w:szCs w:val="20"/>
          <w:lang w:eastAsia="en-GB"/>
        </w:rPr>
        <w:t>bsence, and the request form, can be found here:</w:t>
      </w:r>
    </w:p>
    <w:p w:rsidR="00CE6F0C" w:rsidRPr="00CE6F0C" w:rsidRDefault="00CE6F0C" w:rsidP="00CE6F0C">
      <w:pPr>
        <w:autoSpaceDE w:val="0"/>
        <w:autoSpaceDN w:val="0"/>
        <w:adjustRightInd w:val="0"/>
        <w:spacing w:after="0" w:line="240" w:lineRule="auto"/>
        <w:ind w:left="720"/>
        <w:contextualSpacing/>
        <w:jc w:val="both"/>
        <w:rPr>
          <w:rFonts w:eastAsia="Times New Roman" w:cs="Arial"/>
          <w:sz w:val="20"/>
          <w:szCs w:val="20"/>
          <w:lang w:eastAsia="en-GB"/>
        </w:rPr>
      </w:pPr>
    </w:p>
    <w:p w:rsidR="00CE6F0C" w:rsidRPr="00CE6F0C" w:rsidRDefault="00CE6F0C" w:rsidP="00CE6F0C">
      <w:pPr>
        <w:autoSpaceDE w:val="0"/>
        <w:autoSpaceDN w:val="0"/>
        <w:adjustRightInd w:val="0"/>
        <w:spacing w:after="0" w:line="240" w:lineRule="auto"/>
        <w:ind w:left="720"/>
        <w:contextualSpacing/>
        <w:jc w:val="both"/>
        <w:rPr>
          <w:rFonts w:cs="Calibri"/>
          <w:bCs/>
          <w:sz w:val="20"/>
          <w:szCs w:val="20"/>
        </w:rPr>
      </w:pPr>
      <w:r w:rsidRPr="00CE6F0C">
        <w:rPr>
          <w:rFonts w:cs="Calibri"/>
          <w:bCs/>
          <w:sz w:val="20"/>
          <w:szCs w:val="20"/>
        </w:rPr>
        <w:t>Taught students</w:t>
      </w:r>
      <w:r w:rsidR="00FB6619">
        <w:rPr>
          <w:rFonts w:cs="Calibri"/>
          <w:bCs/>
          <w:sz w:val="20"/>
          <w:szCs w:val="20"/>
        </w:rPr>
        <w:t>:</w:t>
      </w:r>
    </w:p>
    <w:p w:rsidR="00CE6F0C" w:rsidRPr="00084458" w:rsidRDefault="00084458" w:rsidP="00CE6F0C">
      <w:pPr>
        <w:autoSpaceDE w:val="0"/>
        <w:autoSpaceDN w:val="0"/>
        <w:adjustRightInd w:val="0"/>
        <w:spacing w:after="0" w:line="240" w:lineRule="auto"/>
        <w:ind w:left="720"/>
        <w:contextualSpacing/>
        <w:jc w:val="both"/>
        <w:rPr>
          <w:rStyle w:val="Hyperlink"/>
          <w:rFonts w:cs="Calibri"/>
          <w:bCs/>
          <w:color w:val="auto"/>
          <w:sz w:val="20"/>
          <w:szCs w:val="20"/>
        </w:rPr>
      </w:pPr>
      <w:r w:rsidRPr="00084458">
        <w:rPr>
          <w:rFonts w:cs="Calibri"/>
          <w:bCs/>
          <w:sz w:val="20"/>
          <w:szCs w:val="20"/>
        </w:rPr>
        <w:fldChar w:fldCharType="begin"/>
      </w:r>
      <w:r w:rsidRPr="00084458">
        <w:rPr>
          <w:rFonts w:cs="Calibri"/>
          <w:bCs/>
          <w:sz w:val="20"/>
          <w:szCs w:val="20"/>
        </w:rPr>
        <w:instrText xml:space="preserve"> HYPERLINK "https://intranet.birmingham.ac.uk/as/registry/studentrecords/services/leave-of-absence.aspx" </w:instrText>
      </w:r>
      <w:r w:rsidRPr="00084458">
        <w:rPr>
          <w:rFonts w:cs="Calibri"/>
          <w:bCs/>
          <w:sz w:val="20"/>
          <w:szCs w:val="20"/>
        </w:rPr>
        <w:fldChar w:fldCharType="separate"/>
      </w:r>
      <w:r w:rsidR="00CE6F0C" w:rsidRPr="00084458">
        <w:rPr>
          <w:rStyle w:val="Hyperlink"/>
          <w:rFonts w:cs="Calibri"/>
          <w:bCs/>
          <w:color w:val="auto"/>
          <w:sz w:val="20"/>
          <w:szCs w:val="20"/>
        </w:rPr>
        <w:t>https://intranet.birmingham.ac.uk/as/registry/studentrecords/services/leave-of-absence.aspx</w:t>
      </w:r>
    </w:p>
    <w:p w:rsidR="00CE6F0C" w:rsidRPr="00CE6F0C" w:rsidRDefault="00084458" w:rsidP="00CE6F0C">
      <w:pPr>
        <w:autoSpaceDE w:val="0"/>
        <w:autoSpaceDN w:val="0"/>
        <w:adjustRightInd w:val="0"/>
        <w:spacing w:after="0" w:line="240" w:lineRule="auto"/>
        <w:ind w:left="720"/>
        <w:contextualSpacing/>
        <w:jc w:val="both"/>
        <w:rPr>
          <w:rFonts w:cs="Calibri"/>
          <w:bCs/>
          <w:sz w:val="20"/>
          <w:szCs w:val="20"/>
        </w:rPr>
      </w:pPr>
      <w:r w:rsidRPr="00084458">
        <w:rPr>
          <w:rFonts w:cs="Calibri"/>
          <w:bCs/>
          <w:sz w:val="20"/>
          <w:szCs w:val="20"/>
        </w:rPr>
        <w:fldChar w:fldCharType="end"/>
      </w:r>
    </w:p>
    <w:p w:rsidR="00CE6F0C" w:rsidRPr="00CE6F0C" w:rsidRDefault="00CE6F0C" w:rsidP="00CE6F0C">
      <w:pPr>
        <w:autoSpaceDE w:val="0"/>
        <w:autoSpaceDN w:val="0"/>
        <w:adjustRightInd w:val="0"/>
        <w:spacing w:after="0" w:line="240" w:lineRule="auto"/>
        <w:ind w:left="720"/>
        <w:contextualSpacing/>
        <w:jc w:val="both"/>
        <w:rPr>
          <w:rFonts w:cs="Calibri"/>
          <w:bCs/>
          <w:sz w:val="20"/>
          <w:szCs w:val="20"/>
        </w:rPr>
      </w:pPr>
      <w:r w:rsidRPr="00CE6F0C">
        <w:rPr>
          <w:rFonts w:cs="Calibri"/>
          <w:bCs/>
          <w:sz w:val="20"/>
          <w:szCs w:val="20"/>
        </w:rPr>
        <w:t>Research students</w:t>
      </w:r>
      <w:r w:rsidR="00FB6619">
        <w:rPr>
          <w:rFonts w:cs="Calibri"/>
          <w:bCs/>
          <w:sz w:val="20"/>
          <w:szCs w:val="20"/>
        </w:rPr>
        <w:t>:</w:t>
      </w:r>
    </w:p>
    <w:p w:rsidR="00CE6F0C" w:rsidRPr="00CE6F0C" w:rsidRDefault="00371FA7" w:rsidP="00CE6F0C">
      <w:pPr>
        <w:autoSpaceDE w:val="0"/>
        <w:autoSpaceDN w:val="0"/>
        <w:adjustRightInd w:val="0"/>
        <w:spacing w:after="0" w:line="240" w:lineRule="auto"/>
        <w:ind w:left="720"/>
        <w:contextualSpacing/>
        <w:jc w:val="both"/>
        <w:rPr>
          <w:rFonts w:cs="Calibri"/>
          <w:bCs/>
          <w:sz w:val="20"/>
          <w:szCs w:val="20"/>
        </w:rPr>
      </w:pPr>
      <w:hyperlink r:id="rId56" w:history="1">
        <w:r w:rsidR="00455921" w:rsidRPr="00455921">
          <w:rPr>
            <w:rStyle w:val="Hyperlink"/>
            <w:rFonts w:cs="Calibri"/>
            <w:bCs/>
            <w:color w:val="auto"/>
            <w:sz w:val="20"/>
            <w:szCs w:val="20"/>
          </w:rPr>
          <w:t>https://intranet.birmingham.ac.uk/as/studentservices/graduateschool/rsa/leavesofabsence.aspx</w:t>
        </w:r>
      </w:hyperlink>
      <w:r w:rsidR="00455921">
        <w:rPr>
          <w:rFonts w:cs="Calibri"/>
          <w:bCs/>
          <w:sz w:val="20"/>
          <w:szCs w:val="20"/>
        </w:rPr>
        <w:t xml:space="preserve"> </w:t>
      </w:r>
    </w:p>
    <w:p w:rsidR="0079566E" w:rsidRPr="00A04355" w:rsidRDefault="0079566E" w:rsidP="00CE6F0C">
      <w:pPr>
        <w:autoSpaceDE w:val="0"/>
        <w:autoSpaceDN w:val="0"/>
        <w:adjustRightInd w:val="0"/>
        <w:spacing w:after="0" w:line="240" w:lineRule="auto"/>
        <w:ind w:left="720" w:hanging="630"/>
        <w:contextualSpacing/>
        <w:jc w:val="both"/>
        <w:rPr>
          <w:rFonts w:cs="Calibri"/>
          <w:bCs/>
          <w:color w:val="000000"/>
        </w:rPr>
      </w:pPr>
    </w:p>
    <w:p w:rsidR="0079566E" w:rsidRPr="00A04355" w:rsidRDefault="0079566E" w:rsidP="00D64AF6">
      <w:pPr>
        <w:autoSpaceDE w:val="0"/>
        <w:autoSpaceDN w:val="0"/>
        <w:adjustRightInd w:val="0"/>
        <w:spacing w:after="0" w:line="240" w:lineRule="auto"/>
        <w:ind w:left="720" w:hanging="630"/>
        <w:contextualSpacing/>
        <w:jc w:val="both"/>
        <w:rPr>
          <w:rFonts w:cs="Calibri"/>
          <w:bCs/>
          <w:color w:val="000000"/>
        </w:rPr>
      </w:pPr>
    </w:p>
    <w:p w:rsidR="0079566E" w:rsidRPr="007E140E" w:rsidRDefault="0079566E" w:rsidP="00D64AF6">
      <w:pPr>
        <w:pStyle w:val="Heading2"/>
        <w:ind w:left="720" w:hanging="630"/>
      </w:pPr>
      <w:bookmarkStart w:id="70" w:name="_Toc508723534"/>
      <w:r w:rsidRPr="007E140E">
        <w:rPr>
          <w:rStyle w:val="Heading2Char"/>
          <w:b/>
          <w:bCs/>
        </w:rPr>
        <w:t>Auth</w:t>
      </w:r>
      <w:r w:rsidR="00FD1C22" w:rsidRPr="007E140E">
        <w:rPr>
          <w:rStyle w:val="Heading2Char"/>
          <w:b/>
          <w:bCs/>
        </w:rPr>
        <w:t>o</w:t>
      </w:r>
      <w:r w:rsidRPr="007E140E">
        <w:rPr>
          <w:rStyle w:val="Heading2Char"/>
          <w:b/>
          <w:bCs/>
        </w:rPr>
        <w:t>rised Absence</w:t>
      </w:r>
      <w:bookmarkEnd w:id="70"/>
    </w:p>
    <w:p w:rsidR="00C658B0" w:rsidRPr="00C658B0" w:rsidRDefault="00C658B0" w:rsidP="00C658B0">
      <w:pPr>
        <w:autoSpaceDE w:val="0"/>
        <w:autoSpaceDN w:val="0"/>
        <w:adjustRightInd w:val="0"/>
        <w:spacing w:after="0" w:line="240" w:lineRule="auto"/>
        <w:ind w:left="720"/>
        <w:contextualSpacing/>
        <w:jc w:val="both"/>
        <w:rPr>
          <w:rFonts w:cs="Calibri"/>
          <w:bCs/>
          <w:sz w:val="20"/>
          <w:szCs w:val="20"/>
        </w:rPr>
      </w:pPr>
      <w:r w:rsidRPr="00C658B0">
        <w:rPr>
          <w:rFonts w:cs="Calibri"/>
          <w:bCs/>
          <w:sz w:val="20"/>
          <w:szCs w:val="20"/>
        </w:rPr>
        <w:t>In instances where you need to take a short break from your studies, the University may approve a period of authorised absence for a maximum period of 8 weeks without the withdrawal of immigration sponsorship. For example, if you suffer a family bereavement, you may choose to request a short absence to return to your home country for the funeral.</w:t>
      </w:r>
    </w:p>
    <w:p w:rsidR="00C658B0" w:rsidRPr="00C658B0" w:rsidRDefault="00C658B0" w:rsidP="00C658B0">
      <w:pPr>
        <w:autoSpaceDE w:val="0"/>
        <w:autoSpaceDN w:val="0"/>
        <w:adjustRightInd w:val="0"/>
        <w:spacing w:after="0" w:line="240" w:lineRule="auto"/>
        <w:ind w:left="720"/>
        <w:contextualSpacing/>
        <w:jc w:val="both"/>
        <w:rPr>
          <w:rFonts w:cs="Calibri"/>
          <w:bCs/>
          <w:sz w:val="20"/>
          <w:szCs w:val="20"/>
        </w:rPr>
      </w:pPr>
    </w:p>
    <w:p w:rsidR="00C658B0" w:rsidRPr="00C658B0" w:rsidRDefault="00FB6619" w:rsidP="00C658B0">
      <w:pPr>
        <w:autoSpaceDE w:val="0"/>
        <w:autoSpaceDN w:val="0"/>
        <w:adjustRightInd w:val="0"/>
        <w:spacing w:after="0" w:line="240" w:lineRule="auto"/>
        <w:ind w:left="720"/>
        <w:contextualSpacing/>
        <w:jc w:val="both"/>
        <w:rPr>
          <w:rFonts w:cs="Calibri"/>
          <w:bCs/>
          <w:sz w:val="20"/>
          <w:szCs w:val="20"/>
        </w:rPr>
      </w:pPr>
      <w:r>
        <w:rPr>
          <w:rFonts w:cs="Calibri"/>
          <w:bCs/>
          <w:sz w:val="20"/>
          <w:szCs w:val="20"/>
        </w:rPr>
        <w:t>Where you are continuing to engage with your studies</w:t>
      </w:r>
      <w:r w:rsidR="00C658B0" w:rsidRPr="00C658B0">
        <w:rPr>
          <w:rFonts w:cs="Calibri"/>
          <w:bCs/>
          <w:sz w:val="20"/>
          <w:szCs w:val="20"/>
        </w:rPr>
        <w:t xml:space="preserve">, the University must fulfil its Sponsor Licence obligations and continue to monitor your academic </w:t>
      </w:r>
      <w:r w:rsidR="00BA336F" w:rsidRPr="00C658B0">
        <w:rPr>
          <w:rFonts w:cs="Calibri"/>
          <w:bCs/>
          <w:sz w:val="20"/>
          <w:szCs w:val="20"/>
        </w:rPr>
        <w:t>engagement</w:t>
      </w:r>
      <w:r w:rsidR="00BA336F">
        <w:rPr>
          <w:rFonts w:cs="Calibri"/>
          <w:bCs/>
          <w:sz w:val="20"/>
          <w:szCs w:val="20"/>
        </w:rPr>
        <w:t>,</w:t>
      </w:r>
      <w:r w:rsidR="00BA336F" w:rsidRPr="00C658B0">
        <w:rPr>
          <w:rFonts w:cs="Calibri"/>
          <w:bCs/>
          <w:sz w:val="20"/>
          <w:szCs w:val="20"/>
        </w:rPr>
        <w:t xml:space="preserve"> progress</w:t>
      </w:r>
      <w:r w:rsidR="00C658B0" w:rsidRPr="00C658B0">
        <w:rPr>
          <w:rFonts w:cs="Calibri"/>
          <w:bCs/>
          <w:sz w:val="20"/>
          <w:szCs w:val="20"/>
        </w:rPr>
        <w:t xml:space="preserve"> with your fieldwork, thesis</w:t>
      </w:r>
      <w:r>
        <w:rPr>
          <w:rFonts w:cs="Calibri"/>
          <w:bCs/>
          <w:sz w:val="20"/>
          <w:szCs w:val="20"/>
        </w:rPr>
        <w:t>,</w:t>
      </w:r>
      <w:r w:rsidR="00C658B0" w:rsidRPr="00C658B0">
        <w:rPr>
          <w:rFonts w:cs="Calibri"/>
          <w:bCs/>
          <w:sz w:val="20"/>
          <w:szCs w:val="20"/>
        </w:rPr>
        <w:t xml:space="preserve"> or dissertation</w:t>
      </w:r>
      <w:r>
        <w:rPr>
          <w:rFonts w:cs="Calibri"/>
          <w:bCs/>
          <w:sz w:val="20"/>
          <w:szCs w:val="20"/>
        </w:rPr>
        <w:t>.</w:t>
      </w:r>
      <w:r w:rsidR="00C658B0" w:rsidRPr="00C658B0">
        <w:rPr>
          <w:rFonts w:cs="Calibri"/>
          <w:bCs/>
          <w:sz w:val="20"/>
          <w:szCs w:val="20"/>
        </w:rPr>
        <w:t xml:space="preserve"> Acceptable methods of contact during this period include email and Skype</w:t>
      </w:r>
      <w:r>
        <w:rPr>
          <w:rFonts w:cs="Calibri"/>
          <w:bCs/>
          <w:sz w:val="20"/>
          <w:szCs w:val="20"/>
        </w:rPr>
        <w:t xml:space="preserve"> or other agreed mechanism for keeping in touch with you</w:t>
      </w:r>
      <w:r w:rsidR="00C658B0" w:rsidRPr="00C658B0">
        <w:rPr>
          <w:rFonts w:cs="Calibri"/>
          <w:bCs/>
          <w:sz w:val="20"/>
          <w:szCs w:val="20"/>
        </w:rPr>
        <w:t>.</w:t>
      </w:r>
    </w:p>
    <w:p w:rsidR="00C658B0" w:rsidRPr="00C658B0" w:rsidRDefault="00C658B0" w:rsidP="00C658B0">
      <w:pPr>
        <w:autoSpaceDE w:val="0"/>
        <w:autoSpaceDN w:val="0"/>
        <w:adjustRightInd w:val="0"/>
        <w:spacing w:after="0" w:line="240" w:lineRule="auto"/>
        <w:ind w:left="720"/>
        <w:contextualSpacing/>
        <w:jc w:val="both"/>
        <w:rPr>
          <w:rFonts w:cs="Calibri"/>
          <w:bCs/>
          <w:sz w:val="20"/>
          <w:szCs w:val="20"/>
        </w:rPr>
      </w:pPr>
    </w:p>
    <w:p w:rsidR="00C658B0" w:rsidRPr="00C658B0" w:rsidRDefault="00C658B0" w:rsidP="00C658B0">
      <w:pPr>
        <w:autoSpaceDE w:val="0"/>
        <w:autoSpaceDN w:val="0"/>
        <w:adjustRightInd w:val="0"/>
        <w:spacing w:after="0" w:line="240" w:lineRule="auto"/>
        <w:ind w:left="720"/>
        <w:contextualSpacing/>
        <w:jc w:val="both"/>
        <w:rPr>
          <w:rFonts w:cs="Calibri"/>
          <w:bCs/>
          <w:sz w:val="20"/>
          <w:szCs w:val="20"/>
        </w:rPr>
      </w:pPr>
      <w:r w:rsidRPr="00C658B0">
        <w:rPr>
          <w:rFonts w:cs="Calibri"/>
          <w:bCs/>
          <w:sz w:val="20"/>
          <w:szCs w:val="20"/>
        </w:rPr>
        <w:t>Further information on authorised absence, and the request form, can be found here:</w:t>
      </w:r>
    </w:p>
    <w:p w:rsidR="0079566E" w:rsidRPr="00E4359F" w:rsidRDefault="00371FA7" w:rsidP="00C658B0">
      <w:pPr>
        <w:autoSpaceDE w:val="0"/>
        <w:autoSpaceDN w:val="0"/>
        <w:adjustRightInd w:val="0"/>
        <w:spacing w:after="0" w:line="240" w:lineRule="auto"/>
        <w:ind w:left="720"/>
        <w:contextualSpacing/>
        <w:jc w:val="both"/>
        <w:rPr>
          <w:rFonts w:cs="Calibri"/>
          <w:bCs/>
          <w:sz w:val="20"/>
          <w:szCs w:val="20"/>
        </w:rPr>
      </w:pPr>
      <w:hyperlink r:id="rId57" w:history="1">
        <w:r w:rsidR="00C658B0" w:rsidRPr="00E4359F">
          <w:rPr>
            <w:rStyle w:val="Hyperlink"/>
            <w:rFonts w:cs="Calibri"/>
            <w:bCs/>
            <w:color w:val="auto"/>
            <w:sz w:val="20"/>
            <w:szCs w:val="20"/>
          </w:rPr>
          <w:t>https://intranet.birmingham.ac.uk/as/registry/studentrecords/services/authorised-absence-international-students.aspx</w:t>
        </w:r>
      </w:hyperlink>
    </w:p>
    <w:p w:rsidR="00C658B0" w:rsidRPr="00C658B0" w:rsidRDefault="00C658B0" w:rsidP="00C658B0">
      <w:pPr>
        <w:autoSpaceDE w:val="0"/>
        <w:autoSpaceDN w:val="0"/>
        <w:adjustRightInd w:val="0"/>
        <w:spacing w:after="0" w:line="240" w:lineRule="auto"/>
        <w:ind w:left="720"/>
        <w:contextualSpacing/>
        <w:jc w:val="both"/>
        <w:rPr>
          <w:rFonts w:cs="Calibri"/>
          <w:bCs/>
          <w:sz w:val="20"/>
          <w:szCs w:val="20"/>
        </w:rPr>
      </w:pPr>
    </w:p>
    <w:p w:rsidR="00B244D6" w:rsidRPr="00C658B0" w:rsidRDefault="00B244D6" w:rsidP="00C658B0">
      <w:pPr>
        <w:pStyle w:val="Heading3"/>
        <w:numPr>
          <w:ilvl w:val="2"/>
          <w:numId w:val="3"/>
        </w:numPr>
        <w:ind w:left="709" w:hanging="619"/>
      </w:pPr>
      <w:bookmarkStart w:id="71" w:name="_Toc508723535"/>
      <w:r w:rsidRPr="00C658B0">
        <w:t>Can I have an absence for travel/tourism purposes?</w:t>
      </w:r>
      <w:bookmarkEnd w:id="71"/>
      <w:r w:rsidRPr="00C658B0">
        <w:t xml:space="preserve"> </w:t>
      </w:r>
    </w:p>
    <w:p w:rsidR="00C658B0" w:rsidRPr="00C658B0" w:rsidRDefault="00C658B0" w:rsidP="00C658B0">
      <w:pPr>
        <w:autoSpaceDE w:val="0"/>
        <w:autoSpaceDN w:val="0"/>
        <w:adjustRightInd w:val="0"/>
        <w:spacing w:after="0" w:line="240" w:lineRule="auto"/>
        <w:ind w:left="709"/>
        <w:contextualSpacing/>
        <w:jc w:val="both"/>
        <w:rPr>
          <w:rFonts w:cs="Calibri"/>
          <w:color w:val="000000"/>
          <w:sz w:val="20"/>
          <w:szCs w:val="20"/>
        </w:rPr>
      </w:pPr>
      <w:r w:rsidRPr="00C658B0">
        <w:rPr>
          <w:rFonts w:cs="Calibri"/>
          <w:color w:val="000000"/>
          <w:sz w:val="20"/>
          <w:szCs w:val="20"/>
          <w:u w:val="single"/>
        </w:rPr>
        <w:t>Undergraduate or Postgraduate Taught Students:</w:t>
      </w:r>
      <w:r w:rsidRPr="00C658B0">
        <w:rPr>
          <w:rFonts w:cs="Calibri"/>
          <w:color w:val="000000"/>
          <w:sz w:val="20"/>
          <w:szCs w:val="20"/>
        </w:rPr>
        <w:t xml:space="preserve">  U</w:t>
      </w:r>
      <w:r w:rsidR="00FB6619">
        <w:rPr>
          <w:rFonts w:cs="Calibri"/>
          <w:color w:val="000000"/>
          <w:sz w:val="20"/>
          <w:szCs w:val="20"/>
        </w:rPr>
        <w:t>ndergraduate</w:t>
      </w:r>
      <w:r w:rsidRPr="00C658B0">
        <w:rPr>
          <w:rFonts w:cs="Calibri"/>
          <w:color w:val="000000"/>
          <w:sz w:val="20"/>
          <w:szCs w:val="20"/>
        </w:rPr>
        <w:t xml:space="preserve"> or </w:t>
      </w:r>
      <w:r w:rsidR="00FB6619">
        <w:rPr>
          <w:rFonts w:cs="Calibri"/>
          <w:color w:val="000000"/>
          <w:sz w:val="20"/>
          <w:szCs w:val="20"/>
        </w:rPr>
        <w:t>Masters</w:t>
      </w:r>
      <w:r w:rsidRPr="00C658B0">
        <w:rPr>
          <w:rFonts w:cs="Calibri"/>
          <w:color w:val="000000"/>
          <w:sz w:val="20"/>
          <w:szCs w:val="20"/>
        </w:rPr>
        <w:t xml:space="preserve"> </w:t>
      </w:r>
      <w:r w:rsidR="00BA336F" w:rsidRPr="00C658B0">
        <w:rPr>
          <w:rFonts w:cs="Calibri"/>
          <w:color w:val="000000"/>
          <w:sz w:val="20"/>
          <w:szCs w:val="20"/>
        </w:rPr>
        <w:t>Students</w:t>
      </w:r>
      <w:r w:rsidRPr="00C658B0">
        <w:rPr>
          <w:rFonts w:cs="Calibri"/>
          <w:color w:val="000000"/>
          <w:sz w:val="20"/>
          <w:szCs w:val="20"/>
        </w:rPr>
        <w:t xml:space="preserve"> are </w:t>
      </w:r>
      <w:r w:rsidRPr="00390F30">
        <w:rPr>
          <w:rFonts w:cs="Calibri"/>
          <w:color w:val="000000"/>
          <w:sz w:val="20"/>
          <w:szCs w:val="20"/>
          <w:u w:val="single"/>
        </w:rPr>
        <w:t>not</w:t>
      </w:r>
      <w:r w:rsidRPr="00C658B0">
        <w:rPr>
          <w:rFonts w:cs="Calibri"/>
          <w:color w:val="000000"/>
          <w:sz w:val="20"/>
          <w:szCs w:val="20"/>
        </w:rPr>
        <w:t xml:space="preserve"> expected to ask their School for time off to travel during term time. You can travel as much as you are able during vacation period but during term time you are expected to be in attendance and engaging fully with your studies. </w:t>
      </w:r>
    </w:p>
    <w:p w:rsidR="00C658B0" w:rsidRPr="00C658B0" w:rsidRDefault="00C658B0" w:rsidP="00C658B0">
      <w:pPr>
        <w:autoSpaceDE w:val="0"/>
        <w:autoSpaceDN w:val="0"/>
        <w:adjustRightInd w:val="0"/>
        <w:spacing w:after="0" w:line="240" w:lineRule="auto"/>
        <w:ind w:left="709" w:hanging="619"/>
        <w:contextualSpacing/>
        <w:jc w:val="both"/>
        <w:rPr>
          <w:rFonts w:cs="Calibri"/>
          <w:color w:val="000000"/>
          <w:sz w:val="20"/>
          <w:szCs w:val="20"/>
        </w:rPr>
      </w:pPr>
    </w:p>
    <w:p w:rsidR="00C658B0" w:rsidRPr="00C658B0" w:rsidRDefault="00C658B0" w:rsidP="00C658B0">
      <w:pPr>
        <w:autoSpaceDE w:val="0"/>
        <w:autoSpaceDN w:val="0"/>
        <w:adjustRightInd w:val="0"/>
        <w:spacing w:after="0" w:line="240" w:lineRule="auto"/>
        <w:ind w:left="709"/>
        <w:contextualSpacing/>
        <w:jc w:val="both"/>
        <w:rPr>
          <w:rFonts w:cs="Calibri"/>
          <w:color w:val="000000"/>
          <w:sz w:val="20"/>
          <w:szCs w:val="20"/>
        </w:rPr>
      </w:pPr>
      <w:r w:rsidRPr="00C658B0">
        <w:rPr>
          <w:rFonts w:cs="Calibri"/>
          <w:color w:val="000000"/>
          <w:sz w:val="20"/>
          <w:szCs w:val="20"/>
        </w:rPr>
        <w:t xml:space="preserve">Students on </w:t>
      </w:r>
      <w:r w:rsidR="00FB6619">
        <w:rPr>
          <w:rFonts w:cs="Calibri"/>
          <w:color w:val="000000"/>
          <w:sz w:val="20"/>
          <w:szCs w:val="20"/>
        </w:rPr>
        <w:t xml:space="preserve">Masters </w:t>
      </w:r>
      <w:r w:rsidR="00BA336F" w:rsidRPr="00C658B0">
        <w:rPr>
          <w:rFonts w:cs="Calibri"/>
          <w:color w:val="000000"/>
          <w:sz w:val="20"/>
          <w:szCs w:val="20"/>
        </w:rPr>
        <w:t>Programme</w:t>
      </w:r>
      <w:r w:rsidRPr="00C658B0">
        <w:rPr>
          <w:rFonts w:cs="Calibri"/>
          <w:color w:val="000000"/>
          <w:sz w:val="20"/>
          <w:szCs w:val="20"/>
        </w:rPr>
        <w:t xml:space="preserve"> are normally expected to work on their dissertation during the summer – whilst this </w:t>
      </w:r>
      <w:r w:rsidR="00FB6619">
        <w:rPr>
          <w:rFonts w:cs="Calibri"/>
          <w:color w:val="000000"/>
          <w:sz w:val="20"/>
          <w:szCs w:val="20"/>
        </w:rPr>
        <w:t xml:space="preserve">is outside </w:t>
      </w:r>
      <w:r w:rsidR="00BA336F">
        <w:rPr>
          <w:rFonts w:cs="Calibri"/>
          <w:color w:val="000000"/>
          <w:sz w:val="20"/>
          <w:szCs w:val="20"/>
        </w:rPr>
        <w:t xml:space="preserve">the </w:t>
      </w:r>
      <w:r w:rsidR="00BA336F" w:rsidRPr="00C658B0">
        <w:rPr>
          <w:rFonts w:cs="Calibri"/>
          <w:color w:val="000000"/>
          <w:sz w:val="20"/>
          <w:szCs w:val="20"/>
        </w:rPr>
        <w:t>University’s</w:t>
      </w:r>
      <w:r w:rsidR="00FB6619">
        <w:rPr>
          <w:rFonts w:cs="Calibri"/>
          <w:color w:val="000000"/>
          <w:sz w:val="20"/>
          <w:szCs w:val="20"/>
        </w:rPr>
        <w:t xml:space="preserve"> </w:t>
      </w:r>
      <w:hyperlink r:id="rId58" w:history="1">
        <w:r w:rsidR="00FB6619" w:rsidRPr="00FB6619">
          <w:rPr>
            <w:rStyle w:val="Hyperlink"/>
            <w:rFonts w:cs="Calibri"/>
            <w:sz w:val="20"/>
            <w:szCs w:val="20"/>
          </w:rPr>
          <w:t>Term Dates</w:t>
        </w:r>
      </w:hyperlink>
      <w:r w:rsidR="00FB6619">
        <w:rPr>
          <w:rFonts w:cs="Calibri"/>
          <w:color w:val="000000"/>
          <w:sz w:val="20"/>
          <w:szCs w:val="20"/>
        </w:rPr>
        <w:t>, as a Masters’ student you are expected to continue</w:t>
      </w:r>
      <w:r w:rsidRPr="00C658B0">
        <w:rPr>
          <w:rFonts w:cs="Calibri"/>
          <w:color w:val="000000"/>
          <w:sz w:val="20"/>
          <w:szCs w:val="20"/>
        </w:rPr>
        <w:t xml:space="preserve"> academic engagement</w:t>
      </w:r>
      <w:r w:rsidR="00FB6619">
        <w:rPr>
          <w:rFonts w:cs="Calibri"/>
          <w:color w:val="000000"/>
          <w:sz w:val="20"/>
          <w:szCs w:val="20"/>
        </w:rPr>
        <w:t>.</w:t>
      </w:r>
      <w:r w:rsidRPr="00C658B0">
        <w:rPr>
          <w:rFonts w:cs="Calibri"/>
          <w:color w:val="000000"/>
          <w:sz w:val="20"/>
          <w:szCs w:val="20"/>
        </w:rPr>
        <w:t xml:space="preserve"> </w:t>
      </w:r>
      <w:r w:rsidR="00FB6619">
        <w:rPr>
          <w:rFonts w:cs="Calibri"/>
          <w:color w:val="000000"/>
          <w:sz w:val="20"/>
          <w:szCs w:val="20"/>
        </w:rPr>
        <w:t xml:space="preserve">Therefore you </w:t>
      </w:r>
      <w:r w:rsidRPr="00C658B0">
        <w:rPr>
          <w:rFonts w:cs="Calibri"/>
          <w:color w:val="000000"/>
          <w:sz w:val="20"/>
          <w:szCs w:val="20"/>
        </w:rPr>
        <w:t xml:space="preserve">are </w:t>
      </w:r>
      <w:r w:rsidRPr="00390F30">
        <w:rPr>
          <w:rFonts w:cs="Calibri"/>
          <w:color w:val="000000"/>
          <w:sz w:val="20"/>
          <w:szCs w:val="20"/>
          <w:u w:val="single"/>
        </w:rPr>
        <w:t>not</w:t>
      </w:r>
      <w:r w:rsidRPr="00C658B0">
        <w:rPr>
          <w:rFonts w:cs="Calibri"/>
          <w:color w:val="000000"/>
          <w:sz w:val="20"/>
          <w:szCs w:val="20"/>
        </w:rPr>
        <w:t xml:space="preserve"> normally expected to take an absence for holiday during this time.</w:t>
      </w:r>
    </w:p>
    <w:p w:rsidR="00C658B0" w:rsidRPr="00C658B0" w:rsidRDefault="00C658B0" w:rsidP="00C658B0">
      <w:pPr>
        <w:autoSpaceDE w:val="0"/>
        <w:autoSpaceDN w:val="0"/>
        <w:adjustRightInd w:val="0"/>
        <w:spacing w:after="0" w:line="240" w:lineRule="auto"/>
        <w:ind w:left="709" w:hanging="619"/>
        <w:contextualSpacing/>
        <w:jc w:val="both"/>
        <w:rPr>
          <w:rFonts w:cs="Calibri"/>
          <w:color w:val="000000"/>
          <w:sz w:val="20"/>
          <w:szCs w:val="20"/>
        </w:rPr>
      </w:pPr>
    </w:p>
    <w:p w:rsidR="000A09B5" w:rsidRPr="00086A25" w:rsidRDefault="00C658B0" w:rsidP="00C658B0">
      <w:pPr>
        <w:autoSpaceDE w:val="0"/>
        <w:autoSpaceDN w:val="0"/>
        <w:adjustRightInd w:val="0"/>
        <w:spacing w:after="0" w:line="240" w:lineRule="auto"/>
        <w:ind w:left="709"/>
        <w:contextualSpacing/>
        <w:jc w:val="both"/>
        <w:rPr>
          <w:rFonts w:cs="Calibri"/>
          <w:color w:val="000000"/>
          <w:sz w:val="20"/>
          <w:szCs w:val="20"/>
        </w:rPr>
      </w:pPr>
      <w:r w:rsidRPr="00C658B0">
        <w:rPr>
          <w:rFonts w:cs="Calibri"/>
          <w:color w:val="000000"/>
          <w:sz w:val="20"/>
          <w:szCs w:val="20"/>
          <w:u w:val="single"/>
        </w:rPr>
        <w:t>Postgraduate Research Students:</w:t>
      </w:r>
      <w:r w:rsidRPr="00C658B0">
        <w:rPr>
          <w:rFonts w:cs="Calibri"/>
          <w:color w:val="000000"/>
          <w:sz w:val="20"/>
          <w:szCs w:val="20"/>
        </w:rPr>
        <w:t xml:space="preserve">  PGR students have up to 8 weeks per year (including Bank Holidays and University closed days) which they can use as holiday, during which time they can work or travel. This period will not be exceeded.</w:t>
      </w:r>
      <w:r w:rsidR="00086A25">
        <w:rPr>
          <w:rFonts w:cs="Calibri"/>
          <w:color w:val="000000"/>
          <w:sz w:val="20"/>
          <w:szCs w:val="20"/>
        </w:rPr>
        <w:t xml:space="preserve"> PGR students must have </w:t>
      </w:r>
      <w:r w:rsidR="00086A25" w:rsidRPr="00390F30">
        <w:rPr>
          <w:rFonts w:cs="Calibri"/>
          <w:color w:val="000000"/>
          <w:sz w:val="20"/>
          <w:szCs w:val="20"/>
          <w:u w:val="single"/>
        </w:rPr>
        <w:t>prior</w:t>
      </w:r>
      <w:r w:rsidR="00086A25">
        <w:rPr>
          <w:rFonts w:cs="Calibri"/>
          <w:color w:val="000000"/>
          <w:sz w:val="20"/>
          <w:szCs w:val="20"/>
        </w:rPr>
        <w:t xml:space="preserve"> permission to be absent.</w:t>
      </w:r>
    </w:p>
    <w:p w:rsidR="00C658B0" w:rsidRPr="00A04355" w:rsidRDefault="00C658B0" w:rsidP="00C658B0">
      <w:pPr>
        <w:autoSpaceDE w:val="0"/>
        <w:autoSpaceDN w:val="0"/>
        <w:adjustRightInd w:val="0"/>
        <w:spacing w:after="0" w:line="240" w:lineRule="auto"/>
        <w:ind w:left="709"/>
        <w:contextualSpacing/>
        <w:jc w:val="both"/>
        <w:rPr>
          <w:rFonts w:cs="Calibri"/>
          <w:color w:val="000000"/>
          <w:sz w:val="20"/>
          <w:szCs w:val="20"/>
        </w:rPr>
      </w:pPr>
    </w:p>
    <w:p w:rsidR="000A09B5" w:rsidRPr="00FD1C22" w:rsidRDefault="00505029" w:rsidP="007E140E">
      <w:pPr>
        <w:pStyle w:val="Heading1"/>
        <w:numPr>
          <w:ilvl w:val="0"/>
          <w:numId w:val="3"/>
        </w:numPr>
        <w:ind w:left="709" w:hanging="619"/>
      </w:pPr>
      <w:bookmarkStart w:id="72" w:name="_Toc508723536"/>
      <w:r w:rsidRPr="00FD1C22">
        <w:t>Working</w:t>
      </w:r>
      <w:bookmarkEnd w:id="72"/>
    </w:p>
    <w:p w:rsidR="00FB6619" w:rsidRDefault="00FB6619" w:rsidP="008E2C35">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UKVI</w:t>
      </w:r>
      <w:r w:rsidR="008E2C35" w:rsidRPr="008E2C35">
        <w:rPr>
          <w:rFonts w:cs="Calibri"/>
          <w:color w:val="000000"/>
          <w:sz w:val="20"/>
          <w:szCs w:val="20"/>
        </w:rPr>
        <w:t xml:space="preserve"> restricts the number of hours a student can work in the UK on a Tier 4 visa</w:t>
      </w:r>
      <w:r>
        <w:rPr>
          <w:rFonts w:cs="Calibri"/>
          <w:color w:val="000000"/>
          <w:sz w:val="20"/>
          <w:szCs w:val="20"/>
        </w:rPr>
        <w:t>,</w:t>
      </w:r>
      <w:r w:rsidR="008E2C35" w:rsidRPr="008E2C35">
        <w:rPr>
          <w:rFonts w:cs="Calibri"/>
          <w:color w:val="000000"/>
          <w:sz w:val="20"/>
          <w:szCs w:val="20"/>
        </w:rPr>
        <w:t xml:space="preserve"> and the type of work that can be undertaken.</w:t>
      </w:r>
      <w:r w:rsidR="00342203">
        <w:rPr>
          <w:rFonts w:cs="Calibri"/>
          <w:color w:val="000000"/>
          <w:sz w:val="20"/>
          <w:szCs w:val="20"/>
        </w:rPr>
        <w:t xml:space="preserve"> The University also restricts these hours further and so may your </w:t>
      </w:r>
      <w:r>
        <w:rPr>
          <w:rFonts w:cs="Calibri"/>
          <w:color w:val="000000"/>
          <w:sz w:val="20"/>
          <w:szCs w:val="20"/>
        </w:rPr>
        <w:t>S</w:t>
      </w:r>
      <w:r w:rsidR="00342203">
        <w:rPr>
          <w:rFonts w:cs="Calibri"/>
          <w:color w:val="000000"/>
          <w:sz w:val="20"/>
          <w:szCs w:val="20"/>
        </w:rPr>
        <w:t>chool, so please read this entire section carefully.</w:t>
      </w:r>
      <w:r w:rsidR="008E2C35" w:rsidRPr="008E2C35">
        <w:rPr>
          <w:rFonts w:cs="Calibri"/>
          <w:color w:val="000000"/>
          <w:sz w:val="20"/>
          <w:szCs w:val="20"/>
        </w:rPr>
        <w:t xml:space="preserve"> It is very important you understand the working conditions </w:t>
      </w:r>
      <w:r>
        <w:rPr>
          <w:rFonts w:cs="Calibri"/>
          <w:color w:val="000000"/>
          <w:sz w:val="20"/>
          <w:szCs w:val="20"/>
        </w:rPr>
        <w:t>under</w:t>
      </w:r>
      <w:r w:rsidR="008E2C35" w:rsidRPr="008E2C35">
        <w:rPr>
          <w:rFonts w:cs="Calibri"/>
          <w:color w:val="000000"/>
          <w:sz w:val="20"/>
          <w:szCs w:val="20"/>
        </w:rPr>
        <w:t xml:space="preserve"> Tier 4 and check with the ISAS if you are unsur</w:t>
      </w:r>
      <w:r w:rsidR="007415FF">
        <w:rPr>
          <w:rFonts w:cs="Calibri"/>
          <w:color w:val="000000"/>
          <w:sz w:val="20"/>
          <w:szCs w:val="20"/>
        </w:rPr>
        <w:t>e prior to commencing any work.</w:t>
      </w:r>
      <w:r w:rsidR="008E2C35" w:rsidRPr="008E2C35">
        <w:rPr>
          <w:rFonts w:cs="Calibri"/>
          <w:color w:val="000000"/>
          <w:sz w:val="20"/>
          <w:szCs w:val="20"/>
        </w:rPr>
        <w:t xml:space="preserve"> Your visa contains details of any </w:t>
      </w:r>
      <w:r w:rsidR="00BA336F">
        <w:rPr>
          <w:rFonts w:cs="Calibri"/>
          <w:color w:val="000000"/>
          <w:sz w:val="20"/>
          <w:szCs w:val="20"/>
        </w:rPr>
        <w:t>permission</w:t>
      </w:r>
      <w:r w:rsidR="007415FF">
        <w:rPr>
          <w:rFonts w:cs="Calibri"/>
          <w:color w:val="000000"/>
          <w:sz w:val="20"/>
          <w:szCs w:val="20"/>
        </w:rPr>
        <w:t xml:space="preserve"> to work in the UK. </w:t>
      </w:r>
    </w:p>
    <w:p w:rsidR="00FB6619" w:rsidRDefault="00FB6619" w:rsidP="008E2C35">
      <w:pPr>
        <w:autoSpaceDE w:val="0"/>
        <w:autoSpaceDN w:val="0"/>
        <w:adjustRightInd w:val="0"/>
        <w:spacing w:after="0" w:line="240" w:lineRule="auto"/>
        <w:ind w:left="709"/>
        <w:jc w:val="both"/>
        <w:rPr>
          <w:rFonts w:cs="Calibri"/>
          <w:color w:val="000000"/>
          <w:sz w:val="20"/>
          <w:szCs w:val="20"/>
        </w:rPr>
      </w:pP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r w:rsidRPr="008E2C35">
        <w:rPr>
          <w:rFonts w:cs="Calibri"/>
          <w:color w:val="000000"/>
          <w:sz w:val="20"/>
          <w:szCs w:val="20"/>
        </w:rPr>
        <w:t>These are normally restricted to:</w:t>
      </w:r>
    </w:p>
    <w:p w:rsidR="008E2C35" w:rsidRPr="008E2C35" w:rsidRDefault="008E2C35" w:rsidP="004F6EBA">
      <w:pPr>
        <w:autoSpaceDE w:val="0"/>
        <w:autoSpaceDN w:val="0"/>
        <w:adjustRightInd w:val="0"/>
        <w:spacing w:after="0" w:line="240" w:lineRule="auto"/>
        <w:ind w:left="1440" w:hanging="360"/>
        <w:jc w:val="both"/>
        <w:rPr>
          <w:rFonts w:cs="Calibri"/>
          <w:color w:val="000000"/>
          <w:sz w:val="20"/>
          <w:szCs w:val="20"/>
        </w:rPr>
      </w:pPr>
      <w:proofErr w:type="gramStart"/>
      <w:r w:rsidRPr="008E2C35">
        <w:rPr>
          <w:rFonts w:cs="Calibri"/>
          <w:color w:val="000000"/>
          <w:sz w:val="20"/>
          <w:szCs w:val="20"/>
        </w:rPr>
        <w:t>a</w:t>
      </w:r>
      <w:proofErr w:type="gramEnd"/>
      <w:r w:rsidRPr="008E2C35">
        <w:rPr>
          <w:rFonts w:cs="Calibri"/>
          <w:color w:val="000000"/>
          <w:sz w:val="20"/>
          <w:szCs w:val="20"/>
        </w:rPr>
        <w:t>.</w:t>
      </w:r>
      <w:r w:rsidRPr="008E2C35">
        <w:rPr>
          <w:rFonts w:cs="Calibri"/>
          <w:color w:val="000000"/>
          <w:sz w:val="20"/>
          <w:szCs w:val="20"/>
        </w:rPr>
        <w:tab/>
        <w:t xml:space="preserve">20 hours per week for students studying at </w:t>
      </w:r>
      <w:r w:rsidR="007415FF">
        <w:rPr>
          <w:rFonts w:cs="Calibri"/>
          <w:color w:val="000000"/>
          <w:sz w:val="20"/>
          <w:szCs w:val="20"/>
        </w:rPr>
        <w:t xml:space="preserve">an </w:t>
      </w:r>
      <w:r w:rsidR="00FB6619">
        <w:rPr>
          <w:rFonts w:cs="Calibri"/>
          <w:color w:val="000000"/>
          <w:sz w:val="20"/>
          <w:szCs w:val="20"/>
        </w:rPr>
        <w:t>U</w:t>
      </w:r>
      <w:r w:rsidRPr="008E2C35">
        <w:rPr>
          <w:rFonts w:cs="Calibri"/>
          <w:color w:val="000000"/>
          <w:sz w:val="20"/>
          <w:szCs w:val="20"/>
        </w:rPr>
        <w:t xml:space="preserve">ndergraduate </w:t>
      </w:r>
      <w:r w:rsidR="007415FF">
        <w:rPr>
          <w:rFonts w:cs="Calibri"/>
          <w:color w:val="000000"/>
          <w:sz w:val="20"/>
          <w:szCs w:val="20"/>
        </w:rPr>
        <w:t xml:space="preserve">level </w:t>
      </w:r>
      <w:r w:rsidRPr="008E2C35">
        <w:rPr>
          <w:rFonts w:cs="Calibri"/>
          <w:color w:val="000000"/>
          <w:sz w:val="20"/>
          <w:szCs w:val="20"/>
        </w:rPr>
        <w:t>and above</w:t>
      </w:r>
    </w:p>
    <w:p w:rsidR="008E2C35" w:rsidRPr="008E2C35" w:rsidRDefault="008E2C35" w:rsidP="004F6EBA">
      <w:pPr>
        <w:autoSpaceDE w:val="0"/>
        <w:autoSpaceDN w:val="0"/>
        <w:adjustRightInd w:val="0"/>
        <w:spacing w:after="0" w:line="240" w:lineRule="auto"/>
        <w:ind w:left="1440" w:hanging="360"/>
        <w:jc w:val="both"/>
        <w:rPr>
          <w:rFonts w:cs="Calibri"/>
          <w:color w:val="000000"/>
          <w:sz w:val="20"/>
          <w:szCs w:val="20"/>
        </w:rPr>
      </w:pPr>
      <w:proofErr w:type="gramStart"/>
      <w:r w:rsidRPr="008E2C35">
        <w:rPr>
          <w:rFonts w:cs="Calibri"/>
          <w:color w:val="000000"/>
          <w:sz w:val="20"/>
          <w:szCs w:val="20"/>
        </w:rPr>
        <w:t>b</w:t>
      </w:r>
      <w:proofErr w:type="gramEnd"/>
      <w:r w:rsidRPr="008E2C35">
        <w:rPr>
          <w:rFonts w:cs="Calibri"/>
          <w:color w:val="000000"/>
          <w:sz w:val="20"/>
          <w:szCs w:val="20"/>
        </w:rPr>
        <w:t>.</w:t>
      </w:r>
      <w:r w:rsidRPr="008E2C35">
        <w:rPr>
          <w:rFonts w:cs="Calibri"/>
          <w:color w:val="000000"/>
          <w:sz w:val="20"/>
          <w:szCs w:val="20"/>
        </w:rPr>
        <w:tab/>
        <w:t xml:space="preserve">10 hours per week for students studying below </w:t>
      </w:r>
      <w:r w:rsidR="00FB6619">
        <w:rPr>
          <w:rFonts w:cs="Calibri"/>
          <w:color w:val="000000"/>
          <w:sz w:val="20"/>
          <w:szCs w:val="20"/>
        </w:rPr>
        <w:t>U</w:t>
      </w:r>
      <w:r w:rsidRPr="008E2C35">
        <w:rPr>
          <w:rFonts w:cs="Calibri"/>
          <w:color w:val="000000"/>
          <w:sz w:val="20"/>
          <w:szCs w:val="20"/>
        </w:rPr>
        <w:t>ndergraduate level</w:t>
      </w: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r w:rsidRPr="008E2C35">
        <w:rPr>
          <w:rFonts w:cs="Calibri"/>
          <w:color w:val="000000"/>
          <w:sz w:val="20"/>
          <w:szCs w:val="20"/>
        </w:rPr>
        <w:t>Working permissions are also dependent on how long you will be in the UK. If your visa does not permit work or if you think the working hours are wrong, you must contact</w:t>
      </w:r>
      <w:r w:rsidR="00704759">
        <w:rPr>
          <w:rFonts w:cs="Calibri"/>
          <w:color w:val="000000"/>
          <w:sz w:val="20"/>
          <w:szCs w:val="20"/>
        </w:rPr>
        <w:t xml:space="preserve"> the ISAS</w:t>
      </w:r>
      <w:r w:rsidR="00E80B45">
        <w:rPr>
          <w:rFonts w:cs="Calibri"/>
          <w:color w:val="000000"/>
          <w:sz w:val="20"/>
          <w:szCs w:val="20"/>
        </w:rPr>
        <w:t xml:space="preserve"> </w:t>
      </w:r>
      <w:r w:rsidR="00103DD2">
        <w:rPr>
          <w:rFonts w:cs="Calibri"/>
          <w:color w:val="000000"/>
          <w:sz w:val="20"/>
          <w:szCs w:val="20"/>
        </w:rPr>
        <w:t xml:space="preserve">Training &amp; </w:t>
      </w:r>
      <w:r w:rsidR="00E80B45">
        <w:rPr>
          <w:rFonts w:cs="Calibri"/>
          <w:sz w:val="20"/>
          <w:szCs w:val="20"/>
        </w:rPr>
        <w:t xml:space="preserve">Compliance Team </w:t>
      </w:r>
      <w:r w:rsidR="00E80B45">
        <w:rPr>
          <w:rFonts w:cs="Calibri"/>
          <w:color w:val="000000"/>
          <w:sz w:val="20"/>
          <w:szCs w:val="20"/>
        </w:rPr>
        <w:t>(</w:t>
      </w:r>
      <w:hyperlink r:id="rId59" w:history="1">
        <w:r w:rsidR="00E80B45" w:rsidRPr="00981C8A">
          <w:rPr>
            <w:rStyle w:val="Hyperlink"/>
            <w:rFonts w:cs="Calibri"/>
            <w:color w:val="auto"/>
            <w:sz w:val="20"/>
            <w:szCs w:val="20"/>
          </w:rPr>
          <w:t>visacompliance@contacts.bham.ac.uk</w:t>
        </w:r>
      </w:hyperlink>
      <w:r w:rsidR="00E80B45">
        <w:rPr>
          <w:rFonts w:cs="Calibri"/>
          <w:sz w:val="20"/>
          <w:szCs w:val="20"/>
        </w:rPr>
        <w:t>)</w:t>
      </w:r>
      <w:r w:rsidR="00704759">
        <w:rPr>
          <w:rFonts w:cs="Calibri"/>
          <w:color w:val="000000"/>
          <w:sz w:val="20"/>
          <w:szCs w:val="20"/>
        </w:rPr>
        <w:t xml:space="preserve"> as soon as possible</w:t>
      </w:r>
      <w:r w:rsidR="00E80B45">
        <w:rPr>
          <w:rFonts w:cs="Calibri"/>
          <w:color w:val="000000"/>
          <w:sz w:val="20"/>
          <w:szCs w:val="20"/>
        </w:rPr>
        <w:t>.</w:t>
      </w: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p>
    <w:p w:rsidR="00014B9E" w:rsidRDefault="008E2C35" w:rsidP="008E2C35">
      <w:pPr>
        <w:autoSpaceDE w:val="0"/>
        <w:autoSpaceDN w:val="0"/>
        <w:adjustRightInd w:val="0"/>
        <w:spacing w:after="0" w:line="240" w:lineRule="auto"/>
        <w:ind w:left="709"/>
        <w:jc w:val="both"/>
        <w:rPr>
          <w:rFonts w:cs="Calibri"/>
          <w:color w:val="000000"/>
          <w:sz w:val="20"/>
          <w:szCs w:val="20"/>
        </w:rPr>
      </w:pPr>
      <w:r w:rsidRPr="008E2C35">
        <w:rPr>
          <w:rFonts w:cs="Calibri"/>
          <w:color w:val="000000"/>
          <w:sz w:val="20"/>
          <w:szCs w:val="20"/>
        </w:rPr>
        <w:t xml:space="preserve">The </w:t>
      </w:r>
      <w:r w:rsidR="00103DD2">
        <w:rPr>
          <w:rFonts w:cs="Calibri"/>
          <w:color w:val="000000"/>
          <w:sz w:val="20"/>
          <w:szCs w:val="20"/>
        </w:rPr>
        <w:t xml:space="preserve">immigration </w:t>
      </w:r>
      <w:r w:rsidRPr="008E2C35">
        <w:rPr>
          <w:rFonts w:cs="Calibri"/>
          <w:color w:val="000000"/>
          <w:sz w:val="20"/>
          <w:szCs w:val="20"/>
        </w:rPr>
        <w:t xml:space="preserve">restrictions to working hours (10 or 20 hours) apply </w:t>
      </w:r>
      <w:r w:rsidRPr="00014B9E">
        <w:rPr>
          <w:rFonts w:cs="Calibri"/>
          <w:color w:val="000000"/>
          <w:sz w:val="20"/>
          <w:szCs w:val="20"/>
          <w:u w:val="single"/>
        </w:rPr>
        <w:t>during term-time</w:t>
      </w:r>
      <w:r w:rsidRPr="008E2C35">
        <w:rPr>
          <w:rFonts w:cs="Calibri"/>
          <w:color w:val="000000"/>
          <w:sz w:val="20"/>
          <w:szCs w:val="20"/>
        </w:rPr>
        <w:t xml:space="preserve">.  </w:t>
      </w:r>
    </w:p>
    <w:p w:rsidR="00014B9E" w:rsidRDefault="00014B9E" w:rsidP="008E2C35">
      <w:pPr>
        <w:autoSpaceDE w:val="0"/>
        <w:autoSpaceDN w:val="0"/>
        <w:adjustRightInd w:val="0"/>
        <w:spacing w:after="0" w:line="240" w:lineRule="auto"/>
        <w:ind w:left="709"/>
        <w:jc w:val="both"/>
        <w:rPr>
          <w:rFonts w:cs="Calibri"/>
          <w:color w:val="000000"/>
          <w:sz w:val="20"/>
          <w:szCs w:val="20"/>
        </w:rPr>
      </w:pP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r w:rsidRPr="008E2C35">
        <w:rPr>
          <w:rFonts w:cs="Calibri"/>
          <w:color w:val="000000"/>
          <w:sz w:val="20"/>
          <w:szCs w:val="20"/>
        </w:rPr>
        <w:t>During official vacation periods you can work full-time. Please see section</w:t>
      </w:r>
      <w:r w:rsidR="00DE5EA6">
        <w:rPr>
          <w:rFonts w:cs="Calibri"/>
          <w:color w:val="000000"/>
          <w:sz w:val="20"/>
          <w:szCs w:val="20"/>
        </w:rPr>
        <w:t>s 13.1-</w:t>
      </w:r>
      <w:r w:rsidRPr="008E2C35">
        <w:rPr>
          <w:rFonts w:cs="Calibri"/>
          <w:color w:val="000000"/>
          <w:sz w:val="20"/>
          <w:szCs w:val="20"/>
        </w:rPr>
        <w:t xml:space="preserve"> 13.3 for more information depend</w:t>
      </w:r>
      <w:r w:rsidR="00103DD2">
        <w:rPr>
          <w:rFonts w:cs="Calibri"/>
          <w:color w:val="000000"/>
          <w:sz w:val="20"/>
          <w:szCs w:val="20"/>
        </w:rPr>
        <w:t>e</w:t>
      </w:r>
      <w:r w:rsidRPr="008E2C35">
        <w:rPr>
          <w:rFonts w:cs="Calibri"/>
          <w:color w:val="000000"/>
          <w:sz w:val="20"/>
          <w:szCs w:val="20"/>
        </w:rPr>
        <w:t xml:space="preserve">nt on your level of study. </w:t>
      </w: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p>
    <w:p w:rsidR="008E2C35" w:rsidRPr="00003492" w:rsidRDefault="008E2C35" w:rsidP="008E2C35">
      <w:pPr>
        <w:autoSpaceDE w:val="0"/>
        <w:autoSpaceDN w:val="0"/>
        <w:adjustRightInd w:val="0"/>
        <w:spacing w:after="0" w:line="240" w:lineRule="auto"/>
        <w:ind w:left="709"/>
        <w:jc w:val="both"/>
        <w:rPr>
          <w:rFonts w:cs="Calibri"/>
          <w:color w:val="000000"/>
          <w:sz w:val="20"/>
          <w:szCs w:val="20"/>
        </w:rPr>
      </w:pPr>
      <w:r w:rsidRPr="008E2C35">
        <w:rPr>
          <w:rFonts w:cs="Calibri"/>
          <w:color w:val="000000"/>
          <w:sz w:val="20"/>
          <w:szCs w:val="20"/>
        </w:rPr>
        <w:lastRenderedPageBreak/>
        <w:t xml:space="preserve">During term time </w:t>
      </w:r>
      <w:r w:rsidRPr="00014B9E">
        <w:rPr>
          <w:rFonts w:cs="Calibri"/>
          <w:b/>
          <w:color w:val="000000"/>
          <w:sz w:val="20"/>
          <w:szCs w:val="20"/>
          <w:u w:val="single"/>
        </w:rPr>
        <w:t>you must not</w:t>
      </w:r>
      <w:r w:rsidRPr="008E2C35">
        <w:rPr>
          <w:rFonts w:cs="Calibri"/>
          <w:color w:val="000000"/>
          <w:sz w:val="20"/>
          <w:szCs w:val="20"/>
        </w:rPr>
        <w:t xml:space="preserve"> exceed the total hours permitted</w:t>
      </w:r>
      <w:r w:rsidR="00014B9E">
        <w:rPr>
          <w:rFonts w:cs="Calibri"/>
          <w:color w:val="000000"/>
          <w:sz w:val="20"/>
          <w:szCs w:val="20"/>
        </w:rPr>
        <w:t xml:space="preserve"> </w:t>
      </w:r>
      <w:r w:rsidR="00014B9E" w:rsidRPr="00003492">
        <w:rPr>
          <w:rFonts w:cs="Calibri"/>
          <w:color w:val="000000"/>
          <w:sz w:val="20"/>
          <w:szCs w:val="20"/>
        </w:rPr>
        <w:t>on your visa</w:t>
      </w:r>
      <w:r w:rsidR="007415FF">
        <w:rPr>
          <w:rFonts w:cs="Calibri"/>
          <w:color w:val="000000"/>
          <w:sz w:val="20"/>
          <w:szCs w:val="20"/>
        </w:rPr>
        <w:t xml:space="preserve"> in any one week</w:t>
      </w:r>
      <w:r w:rsidRPr="008E2C35">
        <w:rPr>
          <w:rFonts w:cs="Calibri"/>
          <w:color w:val="000000"/>
          <w:sz w:val="20"/>
          <w:szCs w:val="20"/>
        </w:rPr>
        <w:t xml:space="preserve">. This includes </w:t>
      </w:r>
      <w:r w:rsidR="00DA236B">
        <w:rPr>
          <w:rFonts w:cs="Calibri"/>
          <w:color w:val="000000"/>
          <w:sz w:val="20"/>
          <w:szCs w:val="20"/>
        </w:rPr>
        <w:t xml:space="preserve">both </w:t>
      </w:r>
      <w:r w:rsidRPr="008E2C35">
        <w:rPr>
          <w:rFonts w:cs="Calibri"/>
          <w:color w:val="000000"/>
          <w:sz w:val="20"/>
          <w:szCs w:val="20"/>
        </w:rPr>
        <w:t xml:space="preserve">paid and unpaid work. </w:t>
      </w:r>
      <w:r w:rsidR="00014B9E" w:rsidRPr="00003492">
        <w:rPr>
          <w:rFonts w:cs="Calibri"/>
          <w:color w:val="000000"/>
          <w:sz w:val="20"/>
          <w:szCs w:val="20"/>
        </w:rPr>
        <w:t>You are responsible for ensuring that you do not exceed this working time limit.</w:t>
      </w:r>
    </w:p>
    <w:p w:rsidR="008E2C35" w:rsidRPr="008E2C35" w:rsidRDefault="008E2C35" w:rsidP="008E2C35">
      <w:pPr>
        <w:autoSpaceDE w:val="0"/>
        <w:autoSpaceDN w:val="0"/>
        <w:adjustRightInd w:val="0"/>
        <w:spacing w:after="0" w:line="240" w:lineRule="auto"/>
        <w:ind w:left="709"/>
        <w:jc w:val="both"/>
        <w:rPr>
          <w:rFonts w:cs="Calibri"/>
          <w:color w:val="000000"/>
          <w:sz w:val="20"/>
          <w:szCs w:val="20"/>
        </w:rPr>
      </w:pPr>
    </w:p>
    <w:p w:rsidR="008E2C35" w:rsidRPr="004C3670" w:rsidRDefault="008E2C35" w:rsidP="008E2C35">
      <w:pPr>
        <w:autoSpaceDE w:val="0"/>
        <w:autoSpaceDN w:val="0"/>
        <w:adjustRightInd w:val="0"/>
        <w:spacing w:after="0" w:line="240" w:lineRule="auto"/>
        <w:ind w:left="709"/>
        <w:jc w:val="both"/>
        <w:rPr>
          <w:rFonts w:cs="Calibri"/>
          <w:color w:val="000000"/>
          <w:sz w:val="20"/>
          <w:szCs w:val="20"/>
        </w:rPr>
      </w:pPr>
      <w:r w:rsidRPr="008E2C35">
        <w:rPr>
          <w:rFonts w:cs="Calibri"/>
          <w:color w:val="000000"/>
          <w:sz w:val="20"/>
          <w:szCs w:val="20"/>
        </w:rPr>
        <w:t xml:space="preserve">A ‘week’ is defined by </w:t>
      </w:r>
      <w:r w:rsidR="00DA236B">
        <w:rPr>
          <w:rFonts w:cs="Calibri"/>
          <w:color w:val="000000"/>
          <w:sz w:val="20"/>
          <w:szCs w:val="20"/>
        </w:rPr>
        <w:t>UKVI</w:t>
      </w:r>
      <w:r w:rsidRPr="008E2C35">
        <w:rPr>
          <w:rFonts w:cs="Calibri"/>
          <w:color w:val="000000"/>
          <w:sz w:val="20"/>
          <w:szCs w:val="20"/>
        </w:rPr>
        <w:t xml:space="preserve"> as Monday to Sunday. For further information, you should contact </w:t>
      </w:r>
      <w:r w:rsidR="00BA336F">
        <w:rPr>
          <w:rFonts w:cs="Calibri"/>
          <w:color w:val="000000"/>
          <w:sz w:val="20"/>
          <w:szCs w:val="20"/>
        </w:rPr>
        <w:t>work link</w:t>
      </w:r>
      <w:r w:rsidR="00014B9E">
        <w:rPr>
          <w:rFonts w:cs="Calibri"/>
          <w:color w:val="000000"/>
          <w:sz w:val="20"/>
          <w:szCs w:val="20"/>
        </w:rPr>
        <w:t xml:space="preserve"> a</w:t>
      </w:r>
      <w:r w:rsidR="00342203">
        <w:rPr>
          <w:rFonts w:cs="Calibri"/>
          <w:color w:val="000000"/>
          <w:sz w:val="20"/>
          <w:szCs w:val="20"/>
        </w:rPr>
        <w:t xml:space="preserve">nd read this document - </w:t>
      </w:r>
      <w:hyperlink r:id="rId60" w:history="1">
        <w:r w:rsidR="00342203" w:rsidRPr="00E756FA">
          <w:rPr>
            <w:rStyle w:val="Hyperlink"/>
            <w:rFonts w:cs="Calibri"/>
            <w:sz w:val="20"/>
            <w:szCs w:val="20"/>
          </w:rPr>
          <w:t>https://www.worklink.bham.ac.uk/downloads/WorkingHourRestrictions.pdf</w:t>
        </w:r>
      </w:hyperlink>
      <w:r w:rsidR="00342203">
        <w:rPr>
          <w:rFonts w:cs="Calibri"/>
          <w:color w:val="000000"/>
          <w:sz w:val="20"/>
          <w:szCs w:val="20"/>
        </w:rPr>
        <w:t xml:space="preserve"> </w:t>
      </w:r>
    </w:p>
    <w:p w:rsidR="00505029" w:rsidRPr="00A04355" w:rsidRDefault="00505029" w:rsidP="007E140E">
      <w:pPr>
        <w:autoSpaceDE w:val="0"/>
        <w:autoSpaceDN w:val="0"/>
        <w:adjustRightInd w:val="0"/>
        <w:spacing w:after="0" w:line="240" w:lineRule="auto"/>
        <w:ind w:left="709" w:hanging="619"/>
        <w:jc w:val="both"/>
        <w:rPr>
          <w:rFonts w:cs="Calibri"/>
          <w:bCs/>
          <w:color w:val="000000"/>
          <w:sz w:val="20"/>
          <w:szCs w:val="20"/>
        </w:rPr>
      </w:pPr>
    </w:p>
    <w:p w:rsidR="00B244D6" w:rsidRPr="001C3247" w:rsidRDefault="00505029" w:rsidP="007E140E">
      <w:pPr>
        <w:pStyle w:val="Heading2"/>
        <w:ind w:left="709" w:hanging="619"/>
      </w:pPr>
      <w:r w:rsidRPr="001C3247">
        <w:tab/>
      </w:r>
      <w:bookmarkStart w:id="73" w:name="_Toc508723537"/>
      <w:r w:rsidR="00B244D6" w:rsidRPr="001C3247">
        <w:rPr>
          <w:rStyle w:val="Heading2Char"/>
          <w:b/>
          <w:bCs/>
        </w:rPr>
        <w:t>University’s working restrictions</w:t>
      </w:r>
      <w:bookmarkEnd w:id="73"/>
      <w:r w:rsidR="00B244D6" w:rsidRPr="001C3247">
        <w:rPr>
          <w:rStyle w:val="Heading2Char"/>
          <w:b/>
          <w:bCs/>
        </w:rPr>
        <w:t xml:space="preserve"> </w:t>
      </w: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The University can impose tighter restrictions on work and you are expected to abide by the University</w:t>
      </w:r>
      <w:r w:rsidR="00DA236B">
        <w:rPr>
          <w:rFonts w:cs="Calibri"/>
          <w:color w:val="000000"/>
          <w:sz w:val="20"/>
          <w:szCs w:val="20"/>
        </w:rPr>
        <w:t>’s</w:t>
      </w:r>
      <w:r w:rsidRPr="004C3670">
        <w:rPr>
          <w:rFonts w:cs="Calibri"/>
          <w:color w:val="000000"/>
          <w:sz w:val="20"/>
          <w:szCs w:val="20"/>
        </w:rPr>
        <w:t xml:space="preserve"> </w:t>
      </w:r>
      <w:r w:rsidR="00DA236B">
        <w:rPr>
          <w:rFonts w:cs="Calibri"/>
          <w:color w:val="000000"/>
          <w:sz w:val="20"/>
          <w:szCs w:val="20"/>
        </w:rPr>
        <w:t>R</w:t>
      </w:r>
      <w:r w:rsidRPr="004C3670">
        <w:rPr>
          <w:rFonts w:cs="Calibri"/>
          <w:color w:val="000000"/>
          <w:sz w:val="20"/>
          <w:szCs w:val="20"/>
        </w:rPr>
        <w:t xml:space="preserve">egulations. It is recommended that you check if your School has any particular restrictions on its students. You should adhere to the University restrictions on working during your studies. </w:t>
      </w:r>
    </w:p>
    <w:p w:rsidR="00505029" w:rsidRPr="00A04355" w:rsidRDefault="00505029" w:rsidP="007E140E">
      <w:pPr>
        <w:autoSpaceDE w:val="0"/>
        <w:autoSpaceDN w:val="0"/>
        <w:adjustRightInd w:val="0"/>
        <w:spacing w:after="0" w:line="240" w:lineRule="auto"/>
        <w:ind w:left="709" w:hanging="619"/>
        <w:contextualSpacing/>
        <w:jc w:val="both"/>
        <w:rPr>
          <w:rFonts w:cs="Calibri"/>
          <w:b/>
          <w:bCs/>
          <w:color w:val="000000"/>
        </w:rPr>
      </w:pPr>
    </w:p>
    <w:p w:rsidR="00505029" w:rsidRPr="001C3247" w:rsidRDefault="00505029" w:rsidP="007E140E">
      <w:pPr>
        <w:pStyle w:val="Heading2"/>
        <w:ind w:left="709" w:hanging="619"/>
      </w:pPr>
      <w:r w:rsidRPr="001C3247">
        <w:tab/>
      </w:r>
      <w:bookmarkStart w:id="74" w:name="_Toc508723538"/>
      <w:r w:rsidRPr="001C3247">
        <w:rPr>
          <w:rStyle w:val="Heading2Char"/>
          <w:b/>
          <w:bCs/>
        </w:rPr>
        <w:t>Working outside the university</w:t>
      </w:r>
      <w:bookmarkEnd w:id="74"/>
    </w:p>
    <w:p w:rsidR="00014B9E" w:rsidRDefault="00505029" w:rsidP="007E140E">
      <w:pPr>
        <w:autoSpaceDE w:val="0"/>
        <w:autoSpaceDN w:val="0"/>
        <w:adjustRightInd w:val="0"/>
        <w:spacing w:after="0" w:line="240" w:lineRule="auto"/>
        <w:ind w:left="709"/>
        <w:jc w:val="both"/>
        <w:rPr>
          <w:rFonts w:cs="Calibri"/>
          <w:color w:val="000000"/>
          <w:sz w:val="20"/>
          <w:szCs w:val="20"/>
        </w:rPr>
      </w:pPr>
      <w:r w:rsidRPr="00980683">
        <w:rPr>
          <w:rFonts w:cs="Calibri"/>
          <w:color w:val="000000"/>
          <w:sz w:val="20"/>
          <w:szCs w:val="20"/>
        </w:rPr>
        <w:t>I</w:t>
      </w:r>
      <w:r w:rsidR="00014B9E" w:rsidRPr="00980683">
        <w:rPr>
          <w:rFonts w:cs="Calibri"/>
          <w:color w:val="000000"/>
          <w:sz w:val="20"/>
          <w:szCs w:val="20"/>
        </w:rPr>
        <w:t xml:space="preserve">f you </w:t>
      </w:r>
      <w:r w:rsidR="00003E1D" w:rsidRPr="00980683">
        <w:rPr>
          <w:rFonts w:cs="Calibri"/>
          <w:color w:val="000000"/>
          <w:sz w:val="20"/>
          <w:szCs w:val="20"/>
        </w:rPr>
        <w:t>find</w:t>
      </w:r>
      <w:r w:rsidR="00014B9E" w:rsidRPr="00980683">
        <w:rPr>
          <w:rFonts w:cs="Calibri"/>
          <w:color w:val="000000"/>
          <w:sz w:val="20"/>
          <w:szCs w:val="20"/>
        </w:rPr>
        <w:t xml:space="preserve"> work outside the University, </w:t>
      </w:r>
      <w:r w:rsidRPr="004C3670">
        <w:rPr>
          <w:rFonts w:cs="Calibri"/>
          <w:color w:val="000000"/>
          <w:sz w:val="20"/>
          <w:szCs w:val="20"/>
        </w:rPr>
        <w:t xml:space="preserve">you should be given a formal document by the employer such </w:t>
      </w:r>
      <w:r w:rsidR="007415FF">
        <w:rPr>
          <w:rFonts w:cs="Calibri"/>
          <w:color w:val="000000"/>
          <w:sz w:val="20"/>
          <w:szCs w:val="20"/>
        </w:rPr>
        <w:t>as a 'contract of employment',</w:t>
      </w:r>
      <w:r w:rsidRPr="004C3670">
        <w:rPr>
          <w:rFonts w:cs="Calibri"/>
          <w:color w:val="000000"/>
          <w:sz w:val="20"/>
          <w:szCs w:val="20"/>
        </w:rPr>
        <w:t xml:space="preserve"> a 'worker's agreement'</w:t>
      </w:r>
      <w:r w:rsidR="007415FF">
        <w:rPr>
          <w:rFonts w:cs="Calibri"/>
          <w:color w:val="000000"/>
          <w:sz w:val="20"/>
          <w:szCs w:val="20"/>
        </w:rPr>
        <w:t>,</w:t>
      </w:r>
      <w:r w:rsidRPr="004C3670">
        <w:rPr>
          <w:rFonts w:cs="Calibri"/>
          <w:color w:val="000000"/>
          <w:sz w:val="20"/>
          <w:szCs w:val="20"/>
        </w:rPr>
        <w:t xml:space="preserve"> or some other written statement confirming your employment status. </w:t>
      </w:r>
    </w:p>
    <w:p w:rsidR="00014B9E" w:rsidRDefault="00014B9E" w:rsidP="007E140E">
      <w:pPr>
        <w:autoSpaceDE w:val="0"/>
        <w:autoSpaceDN w:val="0"/>
        <w:adjustRightInd w:val="0"/>
        <w:spacing w:after="0" w:line="240" w:lineRule="auto"/>
        <w:ind w:left="709"/>
        <w:jc w:val="both"/>
        <w:rPr>
          <w:rFonts w:cs="Calibri"/>
          <w:color w:val="000000"/>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have personal responsibility to ensure you </w:t>
      </w:r>
      <w:r w:rsidRPr="004C3670">
        <w:rPr>
          <w:rFonts w:cs="Calibri"/>
          <w:color w:val="000000"/>
          <w:sz w:val="20"/>
          <w:szCs w:val="20"/>
          <w:u w:val="single"/>
        </w:rPr>
        <w:t>DO NOT</w:t>
      </w:r>
      <w:r w:rsidRPr="004C3670">
        <w:rPr>
          <w:rFonts w:cs="Calibri"/>
          <w:color w:val="000000"/>
          <w:sz w:val="20"/>
          <w:szCs w:val="20"/>
        </w:rPr>
        <w:t xml:space="preserve"> </w:t>
      </w:r>
      <w:r w:rsidR="007415FF">
        <w:rPr>
          <w:rFonts w:cs="Calibri"/>
          <w:color w:val="000000"/>
          <w:sz w:val="20"/>
          <w:szCs w:val="20"/>
        </w:rPr>
        <w:t>exceed your work restrictions each</w:t>
      </w:r>
      <w:r w:rsidRPr="004C3670">
        <w:rPr>
          <w:rFonts w:cs="Calibri"/>
          <w:color w:val="000000"/>
          <w:sz w:val="20"/>
          <w:szCs w:val="20"/>
        </w:rPr>
        <w:t xml:space="preserve"> week for all the work you do whether with the </w:t>
      </w:r>
      <w:r w:rsidR="00313CAE">
        <w:rPr>
          <w:rFonts w:cs="Calibri"/>
          <w:color w:val="000000"/>
          <w:sz w:val="20"/>
          <w:szCs w:val="20"/>
        </w:rPr>
        <w:t>U</w:t>
      </w:r>
      <w:r w:rsidRPr="004C3670">
        <w:rPr>
          <w:rFonts w:cs="Calibri"/>
          <w:color w:val="000000"/>
          <w:sz w:val="20"/>
          <w:szCs w:val="20"/>
        </w:rPr>
        <w:t>niversity or an external employer or both.</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014B9E" w:rsidRDefault="00014B9E" w:rsidP="007E140E">
      <w:pPr>
        <w:pStyle w:val="Heading2"/>
        <w:ind w:left="709" w:hanging="619"/>
      </w:pPr>
      <w:bookmarkStart w:id="75" w:name="_Toc508723539"/>
      <w:r>
        <w:t>Working for the University of Birmingham</w:t>
      </w:r>
      <w:bookmarkEnd w:id="75"/>
    </w:p>
    <w:p w:rsidR="00014B9E" w:rsidRPr="00980683" w:rsidRDefault="00014B9E" w:rsidP="00014B9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Working in the University, you must have registered with </w:t>
      </w:r>
      <w:r w:rsidR="00BA336F" w:rsidRPr="004C3670">
        <w:rPr>
          <w:rFonts w:cs="Calibri"/>
          <w:color w:val="000000"/>
          <w:sz w:val="20"/>
          <w:szCs w:val="20"/>
        </w:rPr>
        <w:t>Work link</w:t>
      </w:r>
      <w:r w:rsidRPr="004C3670">
        <w:rPr>
          <w:rFonts w:cs="Calibri"/>
          <w:color w:val="000000"/>
          <w:sz w:val="20"/>
          <w:szCs w:val="20"/>
        </w:rPr>
        <w:t xml:space="preserve"> or HR </w:t>
      </w:r>
      <w:r w:rsidRPr="00014B9E">
        <w:rPr>
          <w:rFonts w:cs="Calibri"/>
          <w:b/>
          <w:color w:val="000000"/>
          <w:sz w:val="20"/>
          <w:szCs w:val="20"/>
          <w:u w:val="single"/>
        </w:rPr>
        <w:t>before</w:t>
      </w:r>
      <w:r w:rsidRPr="004C3670">
        <w:rPr>
          <w:rFonts w:cs="Calibri"/>
          <w:color w:val="000000"/>
          <w:sz w:val="20"/>
          <w:szCs w:val="20"/>
        </w:rPr>
        <w:t xml:space="preserve"> you start any employment at the </w:t>
      </w:r>
      <w:r>
        <w:rPr>
          <w:rFonts w:cs="Calibri"/>
          <w:color w:val="000000"/>
          <w:sz w:val="20"/>
          <w:szCs w:val="20"/>
        </w:rPr>
        <w:t>U</w:t>
      </w:r>
      <w:r w:rsidRPr="004C3670">
        <w:rPr>
          <w:rFonts w:cs="Calibri"/>
          <w:color w:val="000000"/>
          <w:sz w:val="20"/>
          <w:szCs w:val="20"/>
        </w:rPr>
        <w:t>niversity.</w:t>
      </w:r>
      <w:r>
        <w:rPr>
          <w:rFonts w:cs="Calibri"/>
          <w:color w:val="000000"/>
          <w:sz w:val="20"/>
          <w:szCs w:val="20"/>
        </w:rPr>
        <w:t xml:space="preserve"> </w:t>
      </w:r>
      <w:r w:rsidRPr="00980683">
        <w:rPr>
          <w:rFonts w:cs="Calibri"/>
          <w:color w:val="000000"/>
          <w:sz w:val="20"/>
          <w:szCs w:val="20"/>
        </w:rPr>
        <w:t xml:space="preserve">Dependant on your level of study, you must also ensure that you have followed any applicable requirements (see Section 13.4 below).  During term-time you have personal responsibility to ensure you </w:t>
      </w:r>
      <w:r w:rsidRPr="00980683">
        <w:rPr>
          <w:rFonts w:cs="Calibri"/>
          <w:color w:val="000000"/>
          <w:sz w:val="20"/>
          <w:szCs w:val="20"/>
          <w:u w:val="single"/>
        </w:rPr>
        <w:t>DO NOT</w:t>
      </w:r>
      <w:r w:rsidR="007415FF">
        <w:rPr>
          <w:rFonts w:cs="Calibri"/>
          <w:color w:val="000000"/>
          <w:sz w:val="20"/>
          <w:szCs w:val="20"/>
        </w:rPr>
        <w:t xml:space="preserve"> work more than 20</w:t>
      </w:r>
      <w:r w:rsidR="00DA236B">
        <w:rPr>
          <w:rFonts w:cs="Calibri"/>
          <w:color w:val="000000"/>
          <w:sz w:val="20"/>
          <w:szCs w:val="20"/>
        </w:rPr>
        <w:t xml:space="preserve"> </w:t>
      </w:r>
      <w:r w:rsidR="007415FF">
        <w:rPr>
          <w:rFonts w:cs="Calibri"/>
          <w:color w:val="000000"/>
          <w:sz w:val="20"/>
          <w:szCs w:val="20"/>
        </w:rPr>
        <w:t>h</w:t>
      </w:r>
      <w:r w:rsidR="00DA236B">
        <w:rPr>
          <w:rFonts w:cs="Calibri"/>
          <w:color w:val="000000"/>
          <w:sz w:val="20"/>
          <w:szCs w:val="20"/>
        </w:rPr>
        <w:t>ou</w:t>
      </w:r>
      <w:r w:rsidR="007415FF">
        <w:rPr>
          <w:rFonts w:cs="Calibri"/>
          <w:color w:val="000000"/>
          <w:sz w:val="20"/>
          <w:szCs w:val="20"/>
        </w:rPr>
        <w:t>rs per week.</w:t>
      </w:r>
    </w:p>
    <w:p w:rsidR="00014B9E" w:rsidRPr="004C3670" w:rsidRDefault="00014B9E" w:rsidP="00014B9E">
      <w:pPr>
        <w:autoSpaceDE w:val="0"/>
        <w:autoSpaceDN w:val="0"/>
        <w:adjustRightInd w:val="0"/>
        <w:spacing w:after="0" w:line="240" w:lineRule="auto"/>
        <w:ind w:left="709"/>
        <w:jc w:val="both"/>
        <w:rPr>
          <w:rFonts w:cs="Calibri"/>
          <w:color w:val="000000"/>
          <w:sz w:val="20"/>
          <w:szCs w:val="20"/>
        </w:rPr>
      </w:pPr>
    </w:p>
    <w:p w:rsidR="00505029" w:rsidRDefault="00505029" w:rsidP="007E140E">
      <w:pPr>
        <w:pStyle w:val="Heading2"/>
        <w:ind w:left="709" w:hanging="619"/>
        <w:rPr>
          <w:rStyle w:val="Heading2Char"/>
          <w:b/>
          <w:bCs/>
        </w:rPr>
      </w:pPr>
      <w:r w:rsidRPr="001C3247">
        <w:tab/>
      </w:r>
      <w:bookmarkStart w:id="76" w:name="_Toc508723540"/>
      <w:r w:rsidRPr="001C3247">
        <w:rPr>
          <w:rStyle w:val="Heading2Char"/>
          <w:b/>
          <w:bCs/>
        </w:rPr>
        <w:t xml:space="preserve">Working - </w:t>
      </w:r>
      <w:r w:rsidR="00704759">
        <w:rPr>
          <w:rStyle w:val="Heading2Char"/>
          <w:b/>
          <w:bCs/>
        </w:rPr>
        <w:t>T</w:t>
      </w:r>
      <w:r w:rsidRPr="001C3247">
        <w:rPr>
          <w:rStyle w:val="Heading2Char"/>
          <w:b/>
          <w:bCs/>
        </w:rPr>
        <w:t>erm time and vacation dates</w:t>
      </w:r>
      <w:bookmarkEnd w:id="76"/>
      <w:r w:rsidRPr="001C3247">
        <w:rPr>
          <w:rStyle w:val="Heading2Char"/>
          <w:b/>
          <w:bCs/>
        </w:rPr>
        <w:t xml:space="preserve"> </w:t>
      </w:r>
    </w:p>
    <w:p w:rsidR="00F06F47" w:rsidRDefault="00F06F47" w:rsidP="00F06F47">
      <w:pPr>
        <w:autoSpaceDE w:val="0"/>
        <w:autoSpaceDN w:val="0"/>
        <w:adjustRightInd w:val="0"/>
        <w:spacing w:after="0" w:line="240" w:lineRule="auto"/>
        <w:ind w:left="720"/>
        <w:jc w:val="both"/>
        <w:rPr>
          <w:rFonts w:cs="Calibri"/>
          <w:color w:val="000000"/>
          <w:sz w:val="20"/>
          <w:szCs w:val="20"/>
        </w:rPr>
      </w:pPr>
    </w:p>
    <w:p w:rsidR="00F06F47" w:rsidRPr="009F7243" w:rsidRDefault="00F06F47" w:rsidP="00F06F47">
      <w:pPr>
        <w:autoSpaceDE w:val="0"/>
        <w:autoSpaceDN w:val="0"/>
        <w:adjustRightInd w:val="0"/>
        <w:spacing w:after="0" w:line="240" w:lineRule="auto"/>
        <w:ind w:left="720"/>
        <w:jc w:val="both"/>
        <w:rPr>
          <w:rFonts w:cs="Calibri"/>
          <w:sz w:val="20"/>
          <w:szCs w:val="20"/>
        </w:rPr>
      </w:pPr>
      <w:r w:rsidRPr="009F7243">
        <w:rPr>
          <w:rFonts w:cs="Calibri"/>
          <w:sz w:val="20"/>
          <w:szCs w:val="20"/>
        </w:rPr>
        <w:t xml:space="preserve">The University academic calendar can be found </w:t>
      </w:r>
      <w:hyperlink r:id="rId61" w:history="1">
        <w:r w:rsidRPr="009F7243">
          <w:rPr>
            <w:rStyle w:val="Hyperlink"/>
            <w:rFonts w:cs="Calibri"/>
            <w:color w:val="auto"/>
            <w:sz w:val="20"/>
            <w:szCs w:val="20"/>
          </w:rPr>
          <w:t>https://intranet.birmingham.ac.uk/student/diary.aspx</w:t>
        </w:r>
      </w:hyperlink>
    </w:p>
    <w:p w:rsidR="00673FCB" w:rsidRPr="009F7243" w:rsidRDefault="00673FCB" w:rsidP="008E2C35">
      <w:pPr>
        <w:autoSpaceDE w:val="0"/>
        <w:autoSpaceDN w:val="0"/>
        <w:adjustRightInd w:val="0"/>
        <w:spacing w:after="0" w:line="240" w:lineRule="auto"/>
        <w:ind w:left="709" w:firstLine="11"/>
        <w:contextualSpacing/>
        <w:jc w:val="both"/>
        <w:rPr>
          <w:rFonts w:cs="Calibri"/>
          <w:sz w:val="20"/>
          <w:szCs w:val="20"/>
        </w:rPr>
      </w:pPr>
    </w:p>
    <w:p w:rsidR="008E2C35" w:rsidRPr="009F7243" w:rsidRDefault="00F06F47" w:rsidP="00D00ABE">
      <w:pPr>
        <w:autoSpaceDE w:val="0"/>
        <w:autoSpaceDN w:val="0"/>
        <w:adjustRightInd w:val="0"/>
        <w:spacing w:after="0" w:line="240" w:lineRule="auto"/>
        <w:ind w:left="720"/>
        <w:jc w:val="both"/>
        <w:rPr>
          <w:rFonts w:cs="Calibri"/>
          <w:sz w:val="20"/>
          <w:szCs w:val="20"/>
        </w:rPr>
      </w:pPr>
      <w:r w:rsidRPr="009F7243">
        <w:rPr>
          <w:rFonts w:cs="Calibri"/>
          <w:sz w:val="20"/>
          <w:szCs w:val="20"/>
        </w:rPr>
        <w:t>‘Term-time’ and vacation dates</w:t>
      </w:r>
      <w:r w:rsidR="008E2C35" w:rsidRPr="009F7243">
        <w:rPr>
          <w:rFonts w:cs="Calibri"/>
          <w:sz w:val="20"/>
          <w:szCs w:val="20"/>
        </w:rPr>
        <w:t xml:space="preserve"> will differ depending on your level of study: </w:t>
      </w:r>
    </w:p>
    <w:p w:rsidR="008E2C35" w:rsidRPr="009F7243" w:rsidRDefault="008E2C35" w:rsidP="00D00ABE">
      <w:pPr>
        <w:autoSpaceDE w:val="0"/>
        <w:autoSpaceDN w:val="0"/>
        <w:adjustRightInd w:val="0"/>
        <w:spacing w:after="0" w:line="240" w:lineRule="auto"/>
        <w:ind w:left="720"/>
        <w:contextualSpacing/>
        <w:jc w:val="both"/>
        <w:rPr>
          <w:rFonts w:cs="Calibri"/>
          <w:sz w:val="20"/>
          <w:szCs w:val="20"/>
        </w:rPr>
      </w:pPr>
    </w:p>
    <w:p w:rsidR="00F615F7" w:rsidRPr="00980683" w:rsidRDefault="00014B9E" w:rsidP="004F6EBA">
      <w:pPr>
        <w:pStyle w:val="ListParagraph"/>
        <w:numPr>
          <w:ilvl w:val="1"/>
          <w:numId w:val="32"/>
        </w:numPr>
        <w:autoSpaceDE w:val="0"/>
        <w:autoSpaceDN w:val="0"/>
        <w:adjustRightInd w:val="0"/>
        <w:spacing w:after="0" w:line="240" w:lineRule="auto"/>
        <w:jc w:val="both"/>
        <w:rPr>
          <w:rFonts w:cs="Calibri"/>
          <w:sz w:val="20"/>
          <w:szCs w:val="20"/>
          <w:u w:val="single"/>
        </w:rPr>
      </w:pPr>
      <w:r w:rsidRPr="00980683">
        <w:rPr>
          <w:rFonts w:cs="Calibri"/>
          <w:sz w:val="20"/>
          <w:szCs w:val="20"/>
          <w:u w:val="single"/>
        </w:rPr>
        <w:t>Pre-sessional Student</w:t>
      </w:r>
    </w:p>
    <w:p w:rsidR="00014B9E" w:rsidRPr="00980683" w:rsidRDefault="00F615F7" w:rsidP="00F615F7">
      <w:pPr>
        <w:pStyle w:val="ListParagraph"/>
        <w:autoSpaceDE w:val="0"/>
        <w:autoSpaceDN w:val="0"/>
        <w:adjustRightInd w:val="0"/>
        <w:spacing w:after="0" w:line="240" w:lineRule="auto"/>
        <w:ind w:left="1440"/>
        <w:jc w:val="both"/>
        <w:rPr>
          <w:rFonts w:cs="Calibri"/>
          <w:sz w:val="20"/>
          <w:szCs w:val="20"/>
        </w:rPr>
      </w:pPr>
      <w:r w:rsidRPr="00980683">
        <w:rPr>
          <w:rFonts w:cs="Calibri"/>
          <w:i/>
          <w:sz w:val="20"/>
          <w:szCs w:val="20"/>
        </w:rPr>
        <w:t>Study under six months</w:t>
      </w:r>
      <w:r w:rsidRPr="00980683">
        <w:rPr>
          <w:rFonts w:cs="Calibri"/>
          <w:sz w:val="20"/>
          <w:szCs w:val="20"/>
        </w:rPr>
        <w:t xml:space="preserve"> - </w:t>
      </w:r>
      <w:r w:rsidR="00014B9E" w:rsidRPr="00980683">
        <w:rPr>
          <w:rFonts w:cs="Calibri"/>
          <w:sz w:val="20"/>
          <w:szCs w:val="20"/>
        </w:rPr>
        <w:t>if your course is under six months you will not be permitted to work in the UK.  If you</w:t>
      </w:r>
      <w:r w:rsidR="002A28F3">
        <w:rPr>
          <w:rFonts w:cs="Calibri"/>
          <w:sz w:val="20"/>
          <w:szCs w:val="20"/>
        </w:rPr>
        <w:t>r</w:t>
      </w:r>
      <w:r w:rsidR="00014B9E" w:rsidRPr="00980683">
        <w:rPr>
          <w:rFonts w:cs="Calibri"/>
          <w:sz w:val="20"/>
          <w:szCs w:val="20"/>
        </w:rPr>
        <w:t xml:space="preserve"> visa shows working permissions you must </w:t>
      </w:r>
      <w:r w:rsidR="00D9395A">
        <w:rPr>
          <w:rFonts w:cs="Calibri"/>
          <w:sz w:val="20"/>
          <w:szCs w:val="20"/>
        </w:rPr>
        <w:t xml:space="preserve">contact the ISAS via </w:t>
      </w:r>
      <w:hyperlink r:id="rId62" w:history="1">
        <w:r w:rsidR="00D9395A" w:rsidRPr="00E80B45">
          <w:rPr>
            <w:rStyle w:val="Hyperlink"/>
            <w:rFonts w:cs="Calibri"/>
            <w:b/>
            <w:bCs/>
            <w:color w:val="auto"/>
            <w:sz w:val="20"/>
            <w:szCs w:val="20"/>
            <w:u w:val="none"/>
          </w:rPr>
          <w:t>www.studenthelp.bham.ac.uk</w:t>
        </w:r>
      </w:hyperlink>
      <w:r w:rsidR="00D9395A">
        <w:rPr>
          <w:rStyle w:val="Hyperlink"/>
          <w:rFonts w:cs="Calibri"/>
          <w:b/>
          <w:bCs/>
          <w:color w:val="auto"/>
          <w:sz w:val="20"/>
          <w:szCs w:val="20"/>
          <w:u w:val="none"/>
        </w:rPr>
        <w:t xml:space="preserve"> </w:t>
      </w:r>
      <w:r w:rsidR="00D9395A">
        <w:rPr>
          <w:rFonts w:cs="Calibri"/>
          <w:sz w:val="20"/>
          <w:szCs w:val="20"/>
        </w:rPr>
        <w:t xml:space="preserve">including </w:t>
      </w:r>
      <w:r w:rsidR="00014B9E" w:rsidRPr="00980683">
        <w:rPr>
          <w:rFonts w:cs="Calibri"/>
          <w:sz w:val="20"/>
          <w:szCs w:val="20"/>
        </w:rPr>
        <w:t xml:space="preserve">a scan of your visa </w:t>
      </w:r>
      <w:r w:rsidRPr="00980683">
        <w:rPr>
          <w:rFonts w:cs="Calibri"/>
          <w:sz w:val="20"/>
          <w:szCs w:val="20"/>
        </w:rPr>
        <w:t>as quickly as possible.  You must NOT undertake employment if you do not have permission on your visa.</w:t>
      </w:r>
    </w:p>
    <w:p w:rsidR="00F615F7" w:rsidRPr="00F615F7" w:rsidRDefault="00F615F7" w:rsidP="00F615F7">
      <w:pPr>
        <w:pStyle w:val="ListParagraph"/>
        <w:autoSpaceDE w:val="0"/>
        <w:autoSpaceDN w:val="0"/>
        <w:adjustRightInd w:val="0"/>
        <w:spacing w:after="0" w:line="240" w:lineRule="auto"/>
        <w:ind w:left="1440"/>
        <w:jc w:val="both"/>
        <w:rPr>
          <w:rFonts w:cs="Calibri"/>
          <w:i/>
          <w:color w:val="FF0000"/>
          <w:sz w:val="20"/>
          <w:szCs w:val="20"/>
        </w:rPr>
      </w:pPr>
    </w:p>
    <w:p w:rsidR="00F615F7" w:rsidRPr="00980683" w:rsidRDefault="00F615F7" w:rsidP="00F615F7">
      <w:pPr>
        <w:pStyle w:val="ListParagraph"/>
        <w:autoSpaceDE w:val="0"/>
        <w:autoSpaceDN w:val="0"/>
        <w:adjustRightInd w:val="0"/>
        <w:spacing w:after="0" w:line="240" w:lineRule="auto"/>
        <w:ind w:left="1440"/>
        <w:jc w:val="both"/>
        <w:rPr>
          <w:rFonts w:cs="Calibri"/>
          <w:sz w:val="20"/>
          <w:szCs w:val="20"/>
        </w:rPr>
      </w:pPr>
      <w:r w:rsidRPr="00980683">
        <w:rPr>
          <w:rFonts w:cs="Calibri"/>
          <w:i/>
          <w:sz w:val="20"/>
          <w:szCs w:val="20"/>
        </w:rPr>
        <w:t>Study over six months</w:t>
      </w:r>
      <w:r w:rsidRPr="00980683">
        <w:rPr>
          <w:rFonts w:cs="Calibri"/>
          <w:sz w:val="20"/>
          <w:szCs w:val="20"/>
        </w:rPr>
        <w:t xml:space="preserve"> – you would normally be permitted to work 10 hours per week</w:t>
      </w:r>
      <w:r w:rsidR="00D9395A">
        <w:rPr>
          <w:rFonts w:cs="Calibri"/>
          <w:sz w:val="20"/>
          <w:szCs w:val="20"/>
        </w:rPr>
        <w:t xml:space="preserve">. </w:t>
      </w:r>
      <w:r w:rsidRPr="00980683">
        <w:rPr>
          <w:rFonts w:cs="Calibri"/>
          <w:sz w:val="20"/>
          <w:szCs w:val="20"/>
        </w:rPr>
        <w:t>If you</w:t>
      </w:r>
      <w:r w:rsidR="00D9395A">
        <w:rPr>
          <w:rFonts w:cs="Calibri"/>
          <w:sz w:val="20"/>
          <w:szCs w:val="20"/>
        </w:rPr>
        <w:t>r</w:t>
      </w:r>
      <w:r w:rsidRPr="00980683">
        <w:rPr>
          <w:rFonts w:cs="Calibri"/>
          <w:sz w:val="20"/>
          <w:szCs w:val="20"/>
        </w:rPr>
        <w:t xml:space="preserve"> visa shows </w:t>
      </w:r>
      <w:r w:rsidR="00D9395A">
        <w:rPr>
          <w:rFonts w:cs="Calibri"/>
          <w:sz w:val="20"/>
          <w:szCs w:val="20"/>
        </w:rPr>
        <w:t xml:space="preserve">something different to this - </w:t>
      </w:r>
      <w:r w:rsidRPr="00980683">
        <w:rPr>
          <w:rFonts w:cs="Calibri"/>
          <w:sz w:val="20"/>
          <w:szCs w:val="20"/>
        </w:rPr>
        <w:t>either no working permissions or more than 10 hours you must</w:t>
      </w:r>
      <w:r w:rsidR="00D9395A" w:rsidRPr="00D9395A">
        <w:rPr>
          <w:rFonts w:cs="Calibri"/>
          <w:sz w:val="20"/>
          <w:szCs w:val="20"/>
        </w:rPr>
        <w:t xml:space="preserve"> </w:t>
      </w:r>
      <w:r w:rsidR="00D9395A" w:rsidRPr="00980683">
        <w:rPr>
          <w:rFonts w:cs="Calibri"/>
          <w:sz w:val="20"/>
          <w:szCs w:val="20"/>
        </w:rPr>
        <w:t xml:space="preserve">you must </w:t>
      </w:r>
      <w:r w:rsidR="00D9395A">
        <w:rPr>
          <w:rFonts w:cs="Calibri"/>
          <w:sz w:val="20"/>
          <w:szCs w:val="20"/>
        </w:rPr>
        <w:t xml:space="preserve">contact the ISAS via </w:t>
      </w:r>
      <w:hyperlink r:id="rId63" w:history="1">
        <w:r w:rsidR="00D9395A" w:rsidRPr="00E80B45">
          <w:rPr>
            <w:rStyle w:val="Hyperlink"/>
            <w:rFonts w:cs="Calibri"/>
            <w:b/>
            <w:bCs/>
            <w:color w:val="auto"/>
            <w:sz w:val="20"/>
            <w:szCs w:val="20"/>
            <w:u w:val="none"/>
          </w:rPr>
          <w:t>www.studenthelp.bham.ac.uk</w:t>
        </w:r>
      </w:hyperlink>
      <w:r w:rsidR="00D9395A">
        <w:rPr>
          <w:rStyle w:val="Hyperlink"/>
          <w:rFonts w:cs="Calibri"/>
          <w:b/>
          <w:bCs/>
          <w:color w:val="auto"/>
          <w:sz w:val="20"/>
          <w:szCs w:val="20"/>
          <w:u w:val="none"/>
        </w:rPr>
        <w:t xml:space="preserve"> </w:t>
      </w:r>
      <w:r w:rsidR="00D9395A" w:rsidRPr="00D9395A">
        <w:rPr>
          <w:rStyle w:val="Hyperlink"/>
          <w:rFonts w:cs="Calibri"/>
          <w:bCs/>
          <w:color w:val="auto"/>
          <w:sz w:val="20"/>
          <w:szCs w:val="20"/>
          <w:u w:val="none"/>
        </w:rPr>
        <w:t>i</w:t>
      </w:r>
      <w:r w:rsidR="00D9395A" w:rsidRPr="00D9395A">
        <w:rPr>
          <w:rFonts w:cs="Calibri"/>
          <w:sz w:val="20"/>
          <w:szCs w:val="20"/>
        </w:rPr>
        <w:t>nclu</w:t>
      </w:r>
      <w:r w:rsidR="00D9395A">
        <w:rPr>
          <w:rFonts w:cs="Calibri"/>
          <w:sz w:val="20"/>
          <w:szCs w:val="20"/>
        </w:rPr>
        <w:t>ding</w:t>
      </w:r>
      <w:r w:rsidR="00D9395A" w:rsidRPr="00D9395A">
        <w:rPr>
          <w:rFonts w:cs="Calibri"/>
          <w:sz w:val="20"/>
          <w:szCs w:val="20"/>
        </w:rPr>
        <w:t xml:space="preserve"> </w:t>
      </w:r>
      <w:r w:rsidR="00D9395A" w:rsidRPr="00980683">
        <w:rPr>
          <w:rFonts w:cs="Calibri"/>
          <w:sz w:val="20"/>
          <w:szCs w:val="20"/>
        </w:rPr>
        <w:t>a scan of your visa as quickly as possible.</w:t>
      </w:r>
      <w:r w:rsidRPr="00980683">
        <w:rPr>
          <w:rFonts w:cs="Calibri"/>
          <w:sz w:val="20"/>
          <w:szCs w:val="20"/>
        </w:rPr>
        <w:t xml:space="preserve">  During term-time you have personal responsibility to ensure you </w:t>
      </w:r>
      <w:r w:rsidRPr="00980683">
        <w:rPr>
          <w:rFonts w:cs="Calibri"/>
          <w:sz w:val="20"/>
          <w:szCs w:val="20"/>
          <w:u w:val="single"/>
        </w:rPr>
        <w:t>DO NOT</w:t>
      </w:r>
      <w:r w:rsidRPr="00980683">
        <w:rPr>
          <w:rFonts w:cs="Calibri"/>
          <w:sz w:val="20"/>
          <w:szCs w:val="20"/>
        </w:rPr>
        <w:t xml:space="preserve"> work more than 20hrs per week.</w:t>
      </w:r>
    </w:p>
    <w:p w:rsidR="00014B9E" w:rsidRPr="00014B9E" w:rsidRDefault="00014B9E" w:rsidP="00014B9E">
      <w:pPr>
        <w:pStyle w:val="ListParagraph"/>
        <w:autoSpaceDE w:val="0"/>
        <w:autoSpaceDN w:val="0"/>
        <w:adjustRightInd w:val="0"/>
        <w:spacing w:after="0" w:line="240" w:lineRule="auto"/>
        <w:ind w:left="1440"/>
        <w:jc w:val="both"/>
        <w:rPr>
          <w:rFonts w:cs="Calibri"/>
          <w:sz w:val="20"/>
          <w:szCs w:val="20"/>
        </w:rPr>
      </w:pPr>
    </w:p>
    <w:p w:rsidR="00F06F47" w:rsidRDefault="008E2C35" w:rsidP="004F6EBA">
      <w:pPr>
        <w:pStyle w:val="ListParagraph"/>
        <w:numPr>
          <w:ilvl w:val="1"/>
          <w:numId w:val="32"/>
        </w:numPr>
        <w:autoSpaceDE w:val="0"/>
        <w:autoSpaceDN w:val="0"/>
        <w:adjustRightInd w:val="0"/>
        <w:spacing w:after="0" w:line="240" w:lineRule="auto"/>
        <w:jc w:val="both"/>
        <w:rPr>
          <w:rFonts w:cs="Calibri"/>
          <w:sz w:val="20"/>
          <w:szCs w:val="20"/>
        </w:rPr>
      </w:pPr>
      <w:r w:rsidRPr="004F6EBA">
        <w:rPr>
          <w:rFonts w:cs="Calibri"/>
          <w:sz w:val="20"/>
          <w:szCs w:val="20"/>
          <w:u w:val="single"/>
        </w:rPr>
        <w:t>Undergraduate Students</w:t>
      </w:r>
      <w:r w:rsidRPr="004F6EBA">
        <w:rPr>
          <w:rFonts w:cs="Calibri"/>
          <w:sz w:val="20"/>
          <w:szCs w:val="20"/>
        </w:rPr>
        <w:t xml:space="preserve"> </w:t>
      </w:r>
      <w:r w:rsidR="00F615F7">
        <w:rPr>
          <w:rFonts w:cs="Calibri"/>
          <w:sz w:val="20"/>
          <w:szCs w:val="20"/>
        </w:rPr>
        <w:t xml:space="preserve">- </w:t>
      </w:r>
      <w:r w:rsidR="004A7371" w:rsidRPr="00D9395A">
        <w:rPr>
          <w:rFonts w:cs="Calibri"/>
          <w:sz w:val="20"/>
          <w:szCs w:val="20"/>
        </w:rPr>
        <w:t>Y</w:t>
      </w:r>
      <w:r w:rsidR="00F615F7" w:rsidRPr="00D9395A">
        <w:rPr>
          <w:rFonts w:cs="Calibri"/>
          <w:sz w:val="20"/>
          <w:szCs w:val="20"/>
        </w:rPr>
        <w:t>our visa should show that during term time you can work a maximum of 20 hours per week.  As noted in 13.1 above, your School can impose restriction on how many hours their students can work – before you start working you must first check if you</w:t>
      </w:r>
      <w:r w:rsidR="001C13E2">
        <w:rPr>
          <w:rFonts w:cs="Calibri"/>
          <w:sz w:val="20"/>
          <w:szCs w:val="20"/>
        </w:rPr>
        <w:t>r</w:t>
      </w:r>
      <w:r w:rsidR="00F615F7" w:rsidRPr="00D9395A">
        <w:rPr>
          <w:rFonts w:cs="Calibri"/>
          <w:sz w:val="20"/>
          <w:szCs w:val="20"/>
        </w:rPr>
        <w:t xml:space="preserve"> School has any restrictions.</w:t>
      </w:r>
      <w:r w:rsidRPr="004F6EBA">
        <w:rPr>
          <w:rFonts w:cs="Calibri"/>
          <w:sz w:val="20"/>
          <w:szCs w:val="20"/>
        </w:rPr>
        <w:t xml:space="preserve"> You are eligible to work up to full tim</w:t>
      </w:r>
      <w:r w:rsidR="00704759" w:rsidRPr="004F6EBA">
        <w:rPr>
          <w:rFonts w:cs="Calibri"/>
          <w:sz w:val="20"/>
          <w:szCs w:val="20"/>
        </w:rPr>
        <w:t>e hours outside of term time. T</w:t>
      </w:r>
      <w:r w:rsidRPr="004F6EBA">
        <w:rPr>
          <w:rFonts w:cs="Calibri"/>
          <w:sz w:val="20"/>
          <w:szCs w:val="20"/>
        </w:rPr>
        <w:t xml:space="preserve">erm and vacation dates are outlined at:  </w:t>
      </w:r>
      <w:hyperlink r:id="rId64" w:history="1">
        <w:r w:rsidR="00D00ABE" w:rsidRPr="004F6EBA">
          <w:rPr>
            <w:rStyle w:val="Hyperlink"/>
            <w:rFonts w:cs="Calibri"/>
            <w:color w:val="auto"/>
            <w:sz w:val="20"/>
            <w:szCs w:val="20"/>
          </w:rPr>
          <w:t>https://intranet.birmingham.ac.uk/student/diary.aspx</w:t>
        </w:r>
      </w:hyperlink>
      <w:r w:rsidR="00D00ABE" w:rsidRPr="004F6EBA">
        <w:rPr>
          <w:rFonts w:cs="Calibri"/>
          <w:sz w:val="20"/>
          <w:szCs w:val="20"/>
        </w:rPr>
        <w:t xml:space="preserve"> </w:t>
      </w:r>
    </w:p>
    <w:p w:rsidR="004F6EBA" w:rsidRPr="004F6EBA" w:rsidRDefault="004F6EBA" w:rsidP="004F6EBA">
      <w:pPr>
        <w:pStyle w:val="ListParagraph"/>
        <w:autoSpaceDE w:val="0"/>
        <w:autoSpaceDN w:val="0"/>
        <w:adjustRightInd w:val="0"/>
        <w:spacing w:after="0" w:line="240" w:lineRule="auto"/>
        <w:ind w:left="1440"/>
        <w:jc w:val="both"/>
        <w:rPr>
          <w:rFonts w:cs="Calibri"/>
          <w:sz w:val="20"/>
          <w:szCs w:val="20"/>
        </w:rPr>
      </w:pPr>
    </w:p>
    <w:p w:rsidR="008E2C35" w:rsidRPr="001C13E2" w:rsidRDefault="00F615F7" w:rsidP="004F6EBA">
      <w:pPr>
        <w:pStyle w:val="ListParagraph"/>
        <w:autoSpaceDE w:val="0"/>
        <w:autoSpaceDN w:val="0"/>
        <w:adjustRightInd w:val="0"/>
        <w:spacing w:after="0" w:line="240" w:lineRule="auto"/>
        <w:ind w:left="1440"/>
        <w:jc w:val="both"/>
        <w:rPr>
          <w:rFonts w:cs="Calibri"/>
          <w:sz w:val="20"/>
          <w:szCs w:val="20"/>
        </w:rPr>
      </w:pPr>
      <w:r w:rsidRPr="001C13E2">
        <w:rPr>
          <w:rFonts w:cs="Calibri"/>
          <w:b/>
          <w:sz w:val="20"/>
          <w:szCs w:val="20"/>
        </w:rPr>
        <w:t>Please note:</w:t>
      </w:r>
      <w:r w:rsidR="004B4D1E">
        <w:rPr>
          <w:rFonts w:cs="Calibri"/>
          <w:b/>
          <w:sz w:val="20"/>
          <w:szCs w:val="20"/>
        </w:rPr>
        <w:t xml:space="preserve"> </w:t>
      </w:r>
      <w:r w:rsidRPr="001C13E2">
        <w:rPr>
          <w:rFonts w:cs="Calibri"/>
          <w:b/>
          <w:sz w:val="20"/>
          <w:szCs w:val="20"/>
        </w:rPr>
        <w:t>-</w:t>
      </w:r>
      <w:r w:rsidR="008E2C35" w:rsidRPr="001C13E2">
        <w:rPr>
          <w:rFonts w:cs="Calibri"/>
          <w:sz w:val="20"/>
          <w:szCs w:val="20"/>
        </w:rPr>
        <w:t xml:space="preserve"> some programmes</w:t>
      </w:r>
      <w:r w:rsidR="001C13E2" w:rsidRPr="001C13E2">
        <w:rPr>
          <w:rFonts w:cs="Calibri"/>
          <w:sz w:val="20"/>
          <w:szCs w:val="20"/>
        </w:rPr>
        <w:t>,</w:t>
      </w:r>
      <w:r w:rsidR="008E2C35" w:rsidRPr="001C13E2">
        <w:rPr>
          <w:rFonts w:cs="Calibri"/>
          <w:sz w:val="20"/>
          <w:szCs w:val="20"/>
        </w:rPr>
        <w:t xml:space="preserve"> for example </w:t>
      </w:r>
      <w:r w:rsidR="00C52722" w:rsidRPr="001C13E2">
        <w:rPr>
          <w:rFonts w:cs="Calibri"/>
          <w:sz w:val="20"/>
          <w:szCs w:val="20"/>
        </w:rPr>
        <w:t>MBChB</w:t>
      </w:r>
      <w:r w:rsidR="008E2C35" w:rsidRPr="001C13E2">
        <w:rPr>
          <w:rFonts w:cs="Calibri"/>
          <w:sz w:val="20"/>
          <w:szCs w:val="20"/>
        </w:rPr>
        <w:t xml:space="preserve"> (Medicine), have different term dates and shorter vacation periods than the vacation periods set </w:t>
      </w:r>
      <w:r w:rsidR="007C3A0C">
        <w:rPr>
          <w:rFonts w:cs="Calibri"/>
          <w:sz w:val="20"/>
          <w:szCs w:val="20"/>
        </w:rPr>
        <w:t>out in the University calendar</w:t>
      </w:r>
      <w:r w:rsidRPr="001C13E2">
        <w:rPr>
          <w:rFonts w:cs="Calibri"/>
          <w:sz w:val="20"/>
          <w:szCs w:val="20"/>
        </w:rPr>
        <w:t xml:space="preserve"> - you are therefore responsible for ensuring that you check vacation dates for your particular programme of study before you start working.</w:t>
      </w:r>
    </w:p>
    <w:p w:rsidR="008E2C35" w:rsidRPr="009F7243" w:rsidRDefault="008E2C35" w:rsidP="00D00ABE">
      <w:pPr>
        <w:autoSpaceDE w:val="0"/>
        <w:autoSpaceDN w:val="0"/>
        <w:adjustRightInd w:val="0"/>
        <w:spacing w:after="0" w:line="240" w:lineRule="auto"/>
        <w:ind w:left="720"/>
        <w:contextualSpacing/>
        <w:jc w:val="both"/>
        <w:rPr>
          <w:rFonts w:cs="Calibri"/>
          <w:sz w:val="20"/>
          <w:szCs w:val="20"/>
        </w:rPr>
      </w:pPr>
    </w:p>
    <w:p w:rsidR="00704759" w:rsidRPr="004F6EBA" w:rsidRDefault="00704759" w:rsidP="004F6EBA">
      <w:pPr>
        <w:pStyle w:val="ListParagraph"/>
        <w:numPr>
          <w:ilvl w:val="1"/>
          <w:numId w:val="32"/>
        </w:numPr>
        <w:autoSpaceDE w:val="0"/>
        <w:autoSpaceDN w:val="0"/>
        <w:adjustRightInd w:val="0"/>
        <w:spacing w:after="0" w:line="240" w:lineRule="auto"/>
        <w:jc w:val="both"/>
        <w:rPr>
          <w:rFonts w:cs="Calibri"/>
          <w:sz w:val="20"/>
          <w:szCs w:val="20"/>
        </w:rPr>
      </w:pPr>
      <w:r w:rsidRPr="004F6EBA">
        <w:rPr>
          <w:rFonts w:cs="Calibri"/>
          <w:sz w:val="20"/>
          <w:szCs w:val="20"/>
          <w:u w:val="single"/>
        </w:rPr>
        <w:t>Taught Masters S</w:t>
      </w:r>
      <w:r w:rsidR="008E2C35" w:rsidRPr="004F6EBA">
        <w:rPr>
          <w:rFonts w:cs="Calibri"/>
          <w:sz w:val="20"/>
          <w:szCs w:val="20"/>
          <w:u w:val="single"/>
        </w:rPr>
        <w:t>tudents</w:t>
      </w:r>
      <w:r w:rsidR="008E2C35" w:rsidRPr="004E1817">
        <w:rPr>
          <w:rFonts w:cs="Calibri"/>
          <w:sz w:val="20"/>
          <w:szCs w:val="20"/>
        </w:rPr>
        <w:t xml:space="preserve"> </w:t>
      </w:r>
      <w:r w:rsidR="008E2C35" w:rsidRPr="004F6EBA">
        <w:rPr>
          <w:rFonts w:cs="Calibri"/>
          <w:sz w:val="20"/>
          <w:szCs w:val="20"/>
        </w:rPr>
        <w:t xml:space="preserve">should consult with their School on vacation dates for their specific course. These are </w:t>
      </w:r>
      <w:r w:rsidR="00E4359F">
        <w:rPr>
          <w:rFonts w:cs="Calibri"/>
          <w:sz w:val="20"/>
          <w:szCs w:val="20"/>
        </w:rPr>
        <w:t>normally similar to normal University vacations -</w:t>
      </w:r>
      <w:r w:rsidR="008E2C35" w:rsidRPr="004F6EBA">
        <w:rPr>
          <w:rFonts w:cs="Calibri"/>
          <w:sz w:val="20"/>
          <w:szCs w:val="20"/>
        </w:rPr>
        <w:t xml:space="preserve"> limite</w:t>
      </w:r>
      <w:r w:rsidR="004E1817">
        <w:rPr>
          <w:rFonts w:cs="Calibri"/>
          <w:sz w:val="20"/>
          <w:szCs w:val="20"/>
        </w:rPr>
        <w:t xml:space="preserve">d to short breaks between terms </w:t>
      </w:r>
      <w:r w:rsidR="008E2C35" w:rsidRPr="004F6EBA">
        <w:rPr>
          <w:rFonts w:cs="Calibri"/>
          <w:sz w:val="20"/>
          <w:szCs w:val="20"/>
        </w:rPr>
        <w:t>with continuous study during the summer until the end of the course</w:t>
      </w:r>
      <w:r w:rsidR="004E1817">
        <w:rPr>
          <w:rFonts w:cs="Calibri"/>
          <w:sz w:val="20"/>
          <w:szCs w:val="20"/>
        </w:rPr>
        <w:t>;</w:t>
      </w:r>
    </w:p>
    <w:p w:rsidR="00704759" w:rsidRPr="009F7243" w:rsidRDefault="00704759" w:rsidP="00D00ABE">
      <w:pPr>
        <w:autoSpaceDE w:val="0"/>
        <w:autoSpaceDN w:val="0"/>
        <w:adjustRightInd w:val="0"/>
        <w:spacing w:after="0" w:line="240" w:lineRule="auto"/>
        <w:ind w:left="720"/>
        <w:jc w:val="both"/>
        <w:rPr>
          <w:rFonts w:cs="Calibri"/>
          <w:sz w:val="20"/>
          <w:szCs w:val="20"/>
        </w:rPr>
      </w:pPr>
    </w:p>
    <w:p w:rsidR="008E2C35" w:rsidRPr="001C13E2" w:rsidRDefault="008E2C35" w:rsidP="004F6EBA">
      <w:pPr>
        <w:pStyle w:val="ListParagraph"/>
        <w:numPr>
          <w:ilvl w:val="2"/>
          <w:numId w:val="32"/>
        </w:numPr>
        <w:autoSpaceDE w:val="0"/>
        <w:autoSpaceDN w:val="0"/>
        <w:adjustRightInd w:val="0"/>
        <w:spacing w:after="0" w:line="240" w:lineRule="auto"/>
        <w:jc w:val="both"/>
        <w:rPr>
          <w:rFonts w:cs="Calibri"/>
          <w:sz w:val="20"/>
          <w:szCs w:val="20"/>
        </w:rPr>
      </w:pPr>
      <w:r w:rsidRPr="001C13E2">
        <w:rPr>
          <w:rFonts w:cs="Calibri"/>
          <w:sz w:val="20"/>
          <w:szCs w:val="20"/>
        </w:rPr>
        <w:t xml:space="preserve">One year Postgraduate Taught students </w:t>
      </w:r>
      <w:r w:rsidR="00F615F7" w:rsidRPr="001C13E2">
        <w:rPr>
          <w:rFonts w:cs="Calibri"/>
          <w:sz w:val="20"/>
          <w:szCs w:val="20"/>
        </w:rPr>
        <w:t>- whilst your visa may state that you can work up to 20 hours per week during term time, you must check if your School has placed restriction</w:t>
      </w:r>
      <w:r w:rsidR="001C13E2">
        <w:rPr>
          <w:rFonts w:cs="Calibri"/>
          <w:sz w:val="20"/>
          <w:szCs w:val="20"/>
        </w:rPr>
        <w:t>s</w:t>
      </w:r>
      <w:r w:rsidR="00F615F7" w:rsidRPr="001C13E2">
        <w:rPr>
          <w:rFonts w:cs="Calibri"/>
          <w:sz w:val="20"/>
          <w:szCs w:val="20"/>
        </w:rPr>
        <w:t xml:space="preserve"> on how many hours </w:t>
      </w:r>
      <w:r w:rsidR="00F615F7" w:rsidRPr="001C13E2">
        <w:rPr>
          <w:rFonts w:cs="Calibri"/>
          <w:sz w:val="20"/>
          <w:szCs w:val="20"/>
        </w:rPr>
        <w:lastRenderedPageBreak/>
        <w:t xml:space="preserve">you can work. It is likely that your School has </w:t>
      </w:r>
      <w:r w:rsidRPr="001C13E2">
        <w:rPr>
          <w:rFonts w:cs="Calibri"/>
          <w:sz w:val="20"/>
          <w:szCs w:val="20"/>
        </w:rPr>
        <w:t xml:space="preserve">restricted </w:t>
      </w:r>
      <w:r w:rsidR="00F615F7" w:rsidRPr="001C13E2">
        <w:rPr>
          <w:rFonts w:cs="Calibri"/>
          <w:sz w:val="20"/>
          <w:szCs w:val="20"/>
        </w:rPr>
        <w:t xml:space="preserve">its students </w:t>
      </w:r>
      <w:r w:rsidRPr="001C13E2">
        <w:rPr>
          <w:rFonts w:cs="Calibri"/>
          <w:sz w:val="20"/>
          <w:szCs w:val="20"/>
        </w:rPr>
        <w:t>working</w:t>
      </w:r>
      <w:r w:rsidR="00F615F7" w:rsidRPr="001C13E2">
        <w:rPr>
          <w:rFonts w:cs="Calibri"/>
          <w:sz w:val="20"/>
          <w:szCs w:val="20"/>
        </w:rPr>
        <w:t xml:space="preserve"> hours to</w:t>
      </w:r>
      <w:r w:rsidRPr="001C13E2">
        <w:rPr>
          <w:rFonts w:cs="Calibri"/>
          <w:sz w:val="20"/>
          <w:szCs w:val="20"/>
        </w:rPr>
        <w:t xml:space="preserve"> 15 hours per week in term time</w:t>
      </w:r>
      <w:r w:rsidR="00F615F7" w:rsidRPr="001C13E2">
        <w:rPr>
          <w:rFonts w:cs="Calibri"/>
          <w:sz w:val="20"/>
          <w:szCs w:val="20"/>
        </w:rPr>
        <w:t xml:space="preserve">.  However you would be </w:t>
      </w:r>
      <w:r w:rsidRPr="001C13E2">
        <w:rPr>
          <w:rFonts w:cs="Calibri"/>
          <w:sz w:val="20"/>
          <w:szCs w:val="20"/>
        </w:rPr>
        <w:t xml:space="preserve">eligible to work full time during Christmas and Easter vacations but restricted to </w:t>
      </w:r>
      <w:r w:rsidR="00F615F7" w:rsidRPr="001C13E2">
        <w:rPr>
          <w:rFonts w:cs="Calibri"/>
          <w:sz w:val="20"/>
          <w:szCs w:val="20"/>
        </w:rPr>
        <w:t xml:space="preserve">term-time </w:t>
      </w:r>
      <w:r w:rsidRPr="001C13E2">
        <w:rPr>
          <w:rFonts w:cs="Calibri"/>
          <w:sz w:val="20"/>
          <w:szCs w:val="20"/>
        </w:rPr>
        <w:t>hou</w:t>
      </w:r>
      <w:r w:rsidR="00704759" w:rsidRPr="001C13E2">
        <w:rPr>
          <w:rFonts w:cs="Calibri"/>
          <w:sz w:val="20"/>
          <w:szCs w:val="20"/>
        </w:rPr>
        <w:t xml:space="preserve">rs during summer vacation as </w:t>
      </w:r>
      <w:r w:rsidR="00313CAE" w:rsidRPr="001C13E2">
        <w:rPr>
          <w:rFonts w:cs="Calibri"/>
          <w:sz w:val="20"/>
          <w:szCs w:val="20"/>
        </w:rPr>
        <w:t>you</w:t>
      </w:r>
      <w:r w:rsidRPr="001C13E2">
        <w:rPr>
          <w:rFonts w:cs="Calibri"/>
          <w:sz w:val="20"/>
          <w:szCs w:val="20"/>
        </w:rPr>
        <w:t xml:space="preserve"> will be </w:t>
      </w:r>
      <w:r w:rsidR="00482984" w:rsidRPr="001C13E2">
        <w:rPr>
          <w:rFonts w:cs="Calibri"/>
          <w:sz w:val="20"/>
          <w:szCs w:val="20"/>
        </w:rPr>
        <w:t xml:space="preserve">expected to be </w:t>
      </w:r>
      <w:r w:rsidRPr="001C13E2">
        <w:rPr>
          <w:rFonts w:cs="Calibri"/>
          <w:sz w:val="20"/>
          <w:szCs w:val="20"/>
        </w:rPr>
        <w:t>working</w:t>
      </w:r>
      <w:r w:rsidR="00482984" w:rsidRPr="001C13E2">
        <w:rPr>
          <w:rFonts w:cs="Calibri"/>
          <w:sz w:val="20"/>
          <w:szCs w:val="20"/>
        </w:rPr>
        <w:t xml:space="preserve"> full time </w:t>
      </w:r>
      <w:r w:rsidRPr="001C13E2">
        <w:rPr>
          <w:rFonts w:cs="Calibri"/>
          <w:sz w:val="20"/>
          <w:szCs w:val="20"/>
        </w:rPr>
        <w:t>on</w:t>
      </w:r>
      <w:r w:rsidR="00F615F7" w:rsidRPr="001C13E2">
        <w:rPr>
          <w:rFonts w:cs="Calibri"/>
          <w:sz w:val="20"/>
          <w:szCs w:val="20"/>
        </w:rPr>
        <w:t xml:space="preserve"> your</w:t>
      </w:r>
      <w:r w:rsidRPr="001C13E2">
        <w:rPr>
          <w:rFonts w:cs="Calibri"/>
          <w:sz w:val="20"/>
          <w:szCs w:val="20"/>
        </w:rPr>
        <w:t xml:space="preserve"> dissertation.</w:t>
      </w:r>
    </w:p>
    <w:p w:rsidR="00704759" w:rsidRPr="009F7243" w:rsidRDefault="00704759" w:rsidP="00D00ABE">
      <w:pPr>
        <w:autoSpaceDE w:val="0"/>
        <w:autoSpaceDN w:val="0"/>
        <w:adjustRightInd w:val="0"/>
        <w:spacing w:after="0" w:line="240" w:lineRule="auto"/>
        <w:ind w:left="720"/>
        <w:jc w:val="both"/>
        <w:rPr>
          <w:rFonts w:cs="Calibri"/>
          <w:sz w:val="20"/>
          <w:szCs w:val="20"/>
        </w:rPr>
      </w:pPr>
    </w:p>
    <w:p w:rsidR="00482984" w:rsidRPr="009F7243" w:rsidRDefault="008E2C35" w:rsidP="00482984">
      <w:pPr>
        <w:pStyle w:val="ListParagraph"/>
        <w:numPr>
          <w:ilvl w:val="2"/>
          <w:numId w:val="32"/>
        </w:numPr>
        <w:autoSpaceDE w:val="0"/>
        <w:autoSpaceDN w:val="0"/>
        <w:adjustRightInd w:val="0"/>
        <w:spacing w:after="0" w:line="240" w:lineRule="auto"/>
        <w:jc w:val="both"/>
        <w:rPr>
          <w:rFonts w:cs="Calibri"/>
          <w:sz w:val="20"/>
          <w:szCs w:val="20"/>
        </w:rPr>
      </w:pPr>
      <w:r w:rsidRPr="009F7243">
        <w:rPr>
          <w:rFonts w:cs="Calibri"/>
          <w:sz w:val="20"/>
          <w:szCs w:val="20"/>
        </w:rPr>
        <w:t>Two year Post</w:t>
      </w:r>
      <w:r w:rsidRPr="001C13E2">
        <w:rPr>
          <w:rFonts w:cs="Calibri"/>
          <w:sz w:val="20"/>
          <w:szCs w:val="20"/>
        </w:rPr>
        <w:t xml:space="preserve">graduate Taught students </w:t>
      </w:r>
      <w:r w:rsidR="0070133C">
        <w:rPr>
          <w:rFonts w:cs="Calibri"/>
          <w:sz w:val="20"/>
          <w:szCs w:val="20"/>
        </w:rPr>
        <w:t xml:space="preserve">- </w:t>
      </w:r>
      <w:r w:rsidR="0070133C" w:rsidRPr="001C13E2">
        <w:rPr>
          <w:rFonts w:cs="Calibri"/>
          <w:sz w:val="20"/>
          <w:szCs w:val="20"/>
        </w:rPr>
        <w:t>whilst your visa may state that you can work up to 20 hours per week during term time, you must check if your School has placed restriction</w:t>
      </w:r>
      <w:r w:rsidR="0070133C">
        <w:rPr>
          <w:rFonts w:cs="Calibri"/>
          <w:sz w:val="20"/>
          <w:szCs w:val="20"/>
        </w:rPr>
        <w:t>s</w:t>
      </w:r>
      <w:r w:rsidR="0070133C" w:rsidRPr="001C13E2">
        <w:rPr>
          <w:rFonts w:cs="Calibri"/>
          <w:sz w:val="20"/>
          <w:szCs w:val="20"/>
        </w:rPr>
        <w:t xml:space="preserve"> on how many hours you can work.</w:t>
      </w:r>
      <w:r w:rsidR="0070133C">
        <w:rPr>
          <w:rFonts w:cs="Calibri"/>
          <w:sz w:val="20"/>
          <w:szCs w:val="20"/>
        </w:rPr>
        <w:t xml:space="preserve"> You </w:t>
      </w:r>
      <w:r w:rsidRPr="001C13E2">
        <w:rPr>
          <w:rFonts w:cs="Calibri"/>
          <w:sz w:val="20"/>
          <w:szCs w:val="20"/>
        </w:rPr>
        <w:t xml:space="preserve">are eligible to work full time during the Christmas and Easter </w:t>
      </w:r>
      <w:r w:rsidR="001C13E2">
        <w:rPr>
          <w:rFonts w:cs="Calibri"/>
          <w:sz w:val="20"/>
          <w:szCs w:val="20"/>
        </w:rPr>
        <w:t>vacations but are restricted</w:t>
      </w:r>
      <w:r w:rsidR="00482984" w:rsidRPr="001C13E2">
        <w:rPr>
          <w:rFonts w:cs="Calibri"/>
          <w:sz w:val="20"/>
          <w:szCs w:val="20"/>
        </w:rPr>
        <w:t xml:space="preserve"> to term-time hours during summer vacation </w:t>
      </w:r>
      <w:r w:rsidR="0070133C">
        <w:rPr>
          <w:rFonts w:cs="Calibri"/>
          <w:sz w:val="20"/>
          <w:szCs w:val="20"/>
        </w:rPr>
        <w:t xml:space="preserve">in Year 2 </w:t>
      </w:r>
      <w:r w:rsidR="00482984" w:rsidRPr="001C13E2">
        <w:rPr>
          <w:rFonts w:cs="Calibri"/>
          <w:sz w:val="20"/>
          <w:szCs w:val="20"/>
        </w:rPr>
        <w:t>as you will be expected to be working full time on your dissertation.</w:t>
      </w:r>
    </w:p>
    <w:p w:rsidR="00704759" w:rsidRPr="009F7243" w:rsidRDefault="00704759" w:rsidP="00D00ABE">
      <w:pPr>
        <w:autoSpaceDE w:val="0"/>
        <w:autoSpaceDN w:val="0"/>
        <w:adjustRightInd w:val="0"/>
        <w:spacing w:after="0" w:line="240" w:lineRule="auto"/>
        <w:ind w:left="720"/>
        <w:jc w:val="both"/>
        <w:rPr>
          <w:rFonts w:cs="Calibri"/>
          <w:sz w:val="20"/>
          <w:szCs w:val="20"/>
        </w:rPr>
      </w:pPr>
    </w:p>
    <w:p w:rsidR="00482984" w:rsidRPr="0024662F" w:rsidRDefault="00704759" w:rsidP="004F6EBA">
      <w:pPr>
        <w:pStyle w:val="ListParagraph"/>
        <w:numPr>
          <w:ilvl w:val="1"/>
          <w:numId w:val="32"/>
        </w:numPr>
        <w:autoSpaceDE w:val="0"/>
        <w:autoSpaceDN w:val="0"/>
        <w:adjustRightInd w:val="0"/>
        <w:spacing w:after="0" w:line="240" w:lineRule="auto"/>
        <w:jc w:val="both"/>
        <w:rPr>
          <w:rFonts w:cs="Calibri"/>
          <w:sz w:val="20"/>
          <w:szCs w:val="20"/>
        </w:rPr>
      </w:pPr>
      <w:r w:rsidRPr="004F6EBA">
        <w:rPr>
          <w:rFonts w:cs="Calibri"/>
          <w:sz w:val="20"/>
          <w:szCs w:val="20"/>
          <w:u w:val="single"/>
        </w:rPr>
        <w:t>Postgraduate Research S</w:t>
      </w:r>
      <w:r w:rsidR="008E2C35" w:rsidRPr="004F6EBA">
        <w:rPr>
          <w:rFonts w:cs="Calibri"/>
          <w:sz w:val="20"/>
          <w:szCs w:val="20"/>
          <w:u w:val="single"/>
        </w:rPr>
        <w:t>tudents</w:t>
      </w:r>
      <w:r w:rsidR="008E2C35" w:rsidRPr="004F6EBA">
        <w:rPr>
          <w:rFonts w:cs="Calibri"/>
          <w:sz w:val="20"/>
          <w:szCs w:val="20"/>
        </w:rPr>
        <w:t xml:space="preserve"> </w:t>
      </w:r>
      <w:r w:rsidR="0024662F">
        <w:rPr>
          <w:rFonts w:cs="Calibri"/>
          <w:sz w:val="20"/>
          <w:szCs w:val="20"/>
        </w:rPr>
        <w:t xml:space="preserve">– </w:t>
      </w:r>
      <w:r w:rsidR="0024662F" w:rsidRPr="0024662F">
        <w:rPr>
          <w:rFonts w:cs="Calibri"/>
          <w:sz w:val="20"/>
          <w:szCs w:val="20"/>
        </w:rPr>
        <w:t xml:space="preserve">you </w:t>
      </w:r>
      <w:r w:rsidR="008E2C35" w:rsidRPr="0024662F">
        <w:rPr>
          <w:rFonts w:cs="Calibri"/>
          <w:sz w:val="20"/>
          <w:szCs w:val="20"/>
        </w:rPr>
        <w:t xml:space="preserve">are expected to study full-time throughout the duration of </w:t>
      </w:r>
      <w:r w:rsidR="0024662F" w:rsidRPr="0024662F">
        <w:rPr>
          <w:rFonts w:cs="Calibri"/>
          <w:sz w:val="20"/>
          <w:szCs w:val="20"/>
        </w:rPr>
        <w:t>your</w:t>
      </w:r>
      <w:r w:rsidR="008E2C35" w:rsidRPr="0024662F">
        <w:rPr>
          <w:rFonts w:cs="Calibri"/>
          <w:sz w:val="20"/>
          <w:szCs w:val="20"/>
        </w:rPr>
        <w:t xml:space="preserve"> course. </w:t>
      </w:r>
      <w:r w:rsidR="00482984" w:rsidRPr="0024662F">
        <w:rPr>
          <w:rFonts w:cs="Calibri"/>
          <w:sz w:val="20"/>
          <w:szCs w:val="20"/>
        </w:rPr>
        <w:t xml:space="preserve">Whilst your visa permissions may state you can work up to 20 hours per week during term time, </w:t>
      </w:r>
      <w:r w:rsidR="00DA236B">
        <w:rPr>
          <w:rFonts w:cs="Calibri"/>
          <w:sz w:val="20"/>
          <w:szCs w:val="20"/>
        </w:rPr>
        <w:t xml:space="preserve">the University </w:t>
      </w:r>
      <w:r w:rsidR="008E2C35" w:rsidRPr="0024662F">
        <w:rPr>
          <w:rFonts w:cs="Calibri"/>
          <w:sz w:val="20"/>
          <w:szCs w:val="20"/>
        </w:rPr>
        <w:t>restrict</w:t>
      </w:r>
      <w:r w:rsidR="00DA236B">
        <w:rPr>
          <w:rFonts w:cs="Calibri"/>
          <w:sz w:val="20"/>
          <w:szCs w:val="20"/>
        </w:rPr>
        <w:t>s this</w:t>
      </w:r>
      <w:r w:rsidR="008E2C35" w:rsidRPr="0024662F">
        <w:rPr>
          <w:rFonts w:cs="Calibri"/>
          <w:sz w:val="20"/>
          <w:szCs w:val="20"/>
        </w:rPr>
        <w:t xml:space="preserve"> to working 15 hours per week all year round except for vacation period in which you can work up to full time hours. </w:t>
      </w:r>
      <w:r w:rsidR="00482984" w:rsidRPr="0024662F">
        <w:rPr>
          <w:rFonts w:cs="Calibri"/>
          <w:sz w:val="20"/>
          <w:szCs w:val="20"/>
        </w:rPr>
        <w:t>You must speak to your School before you start any work.</w:t>
      </w:r>
    </w:p>
    <w:p w:rsidR="00482984" w:rsidRPr="0024662F" w:rsidRDefault="00482984" w:rsidP="00482984">
      <w:pPr>
        <w:pStyle w:val="ListParagraph"/>
        <w:autoSpaceDE w:val="0"/>
        <w:autoSpaceDN w:val="0"/>
        <w:adjustRightInd w:val="0"/>
        <w:spacing w:after="0" w:line="240" w:lineRule="auto"/>
        <w:ind w:left="1440"/>
        <w:jc w:val="both"/>
        <w:rPr>
          <w:rFonts w:cs="Calibri"/>
          <w:sz w:val="20"/>
          <w:szCs w:val="20"/>
          <w:u w:val="single"/>
        </w:rPr>
      </w:pPr>
    </w:p>
    <w:p w:rsidR="00482984" w:rsidRPr="0024662F" w:rsidRDefault="00482984" w:rsidP="00482984">
      <w:pPr>
        <w:pStyle w:val="ListParagraph"/>
        <w:autoSpaceDE w:val="0"/>
        <w:autoSpaceDN w:val="0"/>
        <w:adjustRightInd w:val="0"/>
        <w:spacing w:after="0" w:line="240" w:lineRule="auto"/>
        <w:ind w:left="1440"/>
        <w:jc w:val="both"/>
        <w:rPr>
          <w:rFonts w:cs="Calibri"/>
          <w:sz w:val="20"/>
          <w:szCs w:val="20"/>
        </w:rPr>
      </w:pPr>
      <w:r w:rsidRPr="0024662F">
        <w:rPr>
          <w:rFonts w:cs="Calibri"/>
          <w:sz w:val="20"/>
          <w:szCs w:val="20"/>
          <w:u w:val="single"/>
        </w:rPr>
        <w:t>Although you do not have a set vacation period,</w:t>
      </w:r>
      <w:r w:rsidRPr="006E0450">
        <w:rPr>
          <w:rFonts w:cs="Calibri"/>
          <w:sz w:val="20"/>
          <w:szCs w:val="20"/>
        </w:rPr>
        <w:t xml:space="preserve"> y</w:t>
      </w:r>
      <w:r w:rsidR="008E2C35" w:rsidRPr="0024662F">
        <w:rPr>
          <w:rFonts w:cs="Calibri"/>
          <w:sz w:val="20"/>
          <w:szCs w:val="20"/>
        </w:rPr>
        <w:t xml:space="preserve">ou may have up to </w:t>
      </w:r>
      <w:r w:rsidR="00313CAE" w:rsidRPr="0024662F">
        <w:rPr>
          <w:rFonts w:cs="Calibri"/>
          <w:sz w:val="20"/>
          <w:szCs w:val="20"/>
        </w:rPr>
        <w:t>8</w:t>
      </w:r>
      <w:r w:rsidR="008E2C35" w:rsidRPr="0024662F">
        <w:rPr>
          <w:rFonts w:cs="Calibri"/>
          <w:sz w:val="20"/>
          <w:szCs w:val="20"/>
        </w:rPr>
        <w:t xml:space="preserve"> weeks’ </w:t>
      </w:r>
      <w:r w:rsidR="000412ED" w:rsidRPr="0024662F">
        <w:rPr>
          <w:rFonts w:cs="Calibri"/>
          <w:sz w:val="20"/>
          <w:szCs w:val="20"/>
        </w:rPr>
        <w:t>holiday</w:t>
      </w:r>
      <w:r w:rsidRPr="0024662F">
        <w:rPr>
          <w:rFonts w:cs="Calibri"/>
          <w:sz w:val="20"/>
          <w:szCs w:val="20"/>
        </w:rPr>
        <w:t>. I</w:t>
      </w:r>
      <w:r w:rsidR="008E2C35" w:rsidRPr="0024662F">
        <w:rPr>
          <w:rFonts w:cs="Calibri"/>
          <w:sz w:val="20"/>
          <w:szCs w:val="20"/>
        </w:rPr>
        <w:t>f you wish to use any of that time to work full time you MUST</w:t>
      </w:r>
      <w:r w:rsidRPr="0024662F">
        <w:rPr>
          <w:rFonts w:cs="Calibri"/>
          <w:sz w:val="20"/>
          <w:szCs w:val="20"/>
        </w:rPr>
        <w:t>:</w:t>
      </w:r>
    </w:p>
    <w:p w:rsidR="00482984" w:rsidRDefault="00482984" w:rsidP="00482984">
      <w:pPr>
        <w:pStyle w:val="ListParagraph"/>
        <w:autoSpaceDE w:val="0"/>
        <w:autoSpaceDN w:val="0"/>
        <w:adjustRightInd w:val="0"/>
        <w:spacing w:after="0" w:line="240" w:lineRule="auto"/>
        <w:ind w:left="1440"/>
        <w:jc w:val="both"/>
        <w:rPr>
          <w:rFonts w:cs="Calibri"/>
          <w:sz w:val="20"/>
          <w:szCs w:val="20"/>
        </w:rPr>
      </w:pPr>
    </w:p>
    <w:p w:rsidR="00482984" w:rsidRPr="0024662F" w:rsidRDefault="0024662F" w:rsidP="007770AE">
      <w:pPr>
        <w:pStyle w:val="ListParagraph"/>
        <w:numPr>
          <w:ilvl w:val="1"/>
          <w:numId w:val="28"/>
        </w:numPr>
        <w:autoSpaceDE w:val="0"/>
        <w:autoSpaceDN w:val="0"/>
        <w:adjustRightInd w:val="0"/>
        <w:spacing w:after="0" w:line="240" w:lineRule="auto"/>
        <w:jc w:val="both"/>
        <w:rPr>
          <w:rFonts w:cs="Calibri"/>
          <w:sz w:val="20"/>
          <w:szCs w:val="20"/>
        </w:rPr>
      </w:pPr>
      <w:r>
        <w:rPr>
          <w:rFonts w:cs="Calibri"/>
          <w:sz w:val="20"/>
          <w:szCs w:val="20"/>
        </w:rPr>
        <w:t>S</w:t>
      </w:r>
      <w:r w:rsidR="008E2C35" w:rsidRPr="004F6EBA">
        <w:rPr>
          <w:rFonts w:cs="Calibri"/>
          <w:sz w:val="20"/>
          <w:szCs w:val="20"/>
        </w:rPr>
        <w:t xml:space="preserve">eek </w:t>
      </w:r>
      <w:r w:rsidR="008E2C35" w:rsidRPr="0024662F">
        <w:rPr>
          <w:rFonts w:cs="Calibri"/>
          <w:sz w:val="20"/>
          <w:szCs w:val="20"/>
        </w:rPr>
        <w:t xml:space="preserve">approval from your </w:t>
      </w:r>
      <w:r w:rsidR="00DA236B">
        <w:rPr>
          <w:rFonts w:cs="Calibri"/>
          <w:sz w:val="20"/>
          <w:szCs w:val="20"/>
        </w:rPr>
        <w:t>S</w:t>
      </w:r>
      <w:r w:rsidR="008E2C35" w:rsidRPr="0024662F">
        <w:rPr>
          <w:rFonts w:cs="Calibri"/>
          <w:sz w:val="20"/>
          <w:szCs w:val="20"/>
        </w:rPr>
        <w:t xml:space="preserve">upervisor in </w:t>
      </w:r>
      <w:r w:rsidR="00DA236B">
        <w:rPr>
          <w:rFonts w:cs="Calibri"/>
          <w:sz w:val="20"/>
          <w:szCs w:val="20"/>
        </w:rPr>
        <w:t>advance</w:t>
      </w:r>
      <w:r w:rsidR="00CD6D64" w:rsidRPr="0024662F">
        <w:rPr>
          <w:rFonts w:cs="Calibri"/>
          <w:sz w:val="20"/>
          <w:szCs w:val="20"/>
        </w:rPr>
        <w:t xml:space="preserve"> </w:t>
      </w:r>
      <w:r w:rsidR="00482984" w:rsidRPr="0024662F">
        <w:rPr>
          <w:rFonts w:cs="Calibri"/>
          <w:sz w:val="20"/>
          <w:szCs w:val="20"/>
        </w:rPr>
        <w:t xml:space="preserve">by applying for an </w:t>
      </w:r>
      <w:r w:rsidR="00CD6D64" w:rsidRPr="0024662F">
        <w:rPr>
          <w:rFonts w:cs="Calibri"/>
          <w:sz w:val="20"/>
          <w:szCs w:val="20"/>
        </w:rPr>
        <w:t>“</w:t>
      </w:r>
      <w:r w:rsidR="00CD6D64" w:rsidRPr="007770AE">
        <w:rPr>
          <w:rFonts w:cs="Calibri"/>
          <w:sz w:val="20"/>
          <w:szCs w:val="20"/>
        </w:rPr>
        <w:t>Authorised Absence</w:t>
      </w:r>
      <w:r w:rsidR="007770AE">
        <w:rPr>
          <w:rFonts w:cs="Calibri"/>
          <w:sz w:val="20"/>
          <w:szCs w:val="20"/>
        </w:rPr>
        <w:t xml:space="preserve">” </w:t>
      </w:r>
      <w:hyperlink r:id="rId65" w:history="1">
        <w:r w:rsidR="007770AE" w:rsidRPr="00B200FA">
          <w:rPr>
            <w:rStyle w:val="Hyperlink"/>
            <w:rFonts w:cs="Calibri"/>
            <w:sz w:val="20"/>
            <w:szCs w:val="20"/>
          </w:rPr>
          <w:t>https://intranet.birmingham.ac.uk/as/registry/studentrecords/services/authorised-absence-international-students.aspx</w:t>
        </w:r>
      </w:hyperlink>
      <w:r w:rsidR="007770AE">
        <w:rPr>
          <w:rFonts w:cs="Calibri"/>
          <w:sz w:val="20"/>
          <w:szCs w:val="20"/>
        </w:rPr>
        <w:t xml:space="preserve"> </w:t>
      </w:r>
    </w:p>
    <w:p w:rsidR="008E2C35" w:rsidRPr="0024662F" w:rsidRDefault="008E2C35" w:rsidP="00482984">
      <w:pPr>
        <w:pStyle w:val="ListParagraph"/>
        <w:numPr>
          <w:ilvl w:val="1"/>
          <w:numId w:val="28"/>
        </w:numPr>
        <w:autoSpaceDE w:val="0"/>
        <w:autoSpaceDN w:val="0"/>
        <w:adjustRightInd w:val="0"/>
        <w:spacing w:after="0" w:line="240" w:lineRule="auto"/>
        <w:jc w:val="both"/>
        <w:rPr>
          <w:rFonts w:cs="Calibri"/>
          <w:sz w:val="20"/>
          <w:szCs w:val="20"/>
        </w:rPr>
      </w:pPr>
      <w:r w:rsidRPr="0024662F">
        <w:rPr>
          <w:rFonts w:cs="Calibri"/>
          <w:sz w:val="20"/>
          <w:szCs w:val="20"/>
        </w:rPr>
        <w:t xml:space="preserve">Your request for approval must be received by </w:t>
      </w:r>
      <w:r w:rsidR="00482984" w:rsidRPr="0024662F">
        <w:rPr>
          <w:rFonts w:cs="Calibri"/>
          <w:sz w:val="20"/>
          <w:szCs w:val="20"/>
        </w:rPr>
        <w:t xml:space="preserve">the </w:t>
      </w:r>
      <w:r w:rsidR="00DA236B">
        <w:rPr>
          <w:rFonts w:cs="Calibri"/>
          <w:sz w:val="20"/>
          <w:szCs w:val="20"/>
        </w:rPr>
        <w:t>University</w:t>
      </w:r>
      <w:r w:rsidRPr="0024662F">
        <w:rPr>
          <w:rFonts w:cs="Calibri"/>
          <w:sz w:val="20"/>
          <w:szCs w:val="20"/>
        </w:rPr>
        <w:t xml:space="preserve"> at least 10 </w:t>
      </w:r>
      <w:r w:rsidR="00482984" w:rsidRPr="0024662F">
        <w:rPr>
          <w:rFonts w:cs="Calibri"/>
          <w:sz w:val="20"/>
          <w:szCs w:val="20"/>
        </w:rPr>
        <w:t xml:space="preserve">(ten) </w:t>
      </w:r>
      <w:r w:rsidRPr="0024662F">
        <w:rPr>
          <w:rFonts w:cs="Calibri"/>
          <w:sz w:val="20"/>
          <w:szCs w:val="20"/>
        </w:rPr>
        <w:t xml:space="preserve">working days before you </w:t>
      </w:r>
      <w:r w:rsidR="0024662F" w:rsidRPr="0024662F">
        <w:rPr>
          <w:rFonts w:cs="Calibri"/>
          <w:sz w:val="20"/>
          <w:szCs w:val="20"/>
        </w:rPr>
        <w:t>start any</w:t>
      </w:r>
      <w:r w:rsidRPr="0024662F">
        <w:rPr>
          <w:rFonts w:cs="Calibri"/>
          <w:sz w:val="20"/>
          <w:szCs w:val="20"/>
        </w:rPr>
        <w:t xml:space="preserve"> full time work.</w:t>
      </w:r>
      <w:r w:rsidR="00482984" w:rsidRPr="0024662F">
        <w:rPr>
          <w:rFonts w:cs="Calibri"/>
          <w:sz w:val="20"/>
          <w:szCs w:val="20"/>
        </w:rPr>
        <w:t xml:space="preserve"> You must NOT start work until you have received approval to do so from the </w:t>
      </w:r>
      <w:r w:rsidR="00DA236B">
        <w:rPr>
          <w:rFonts w:cs="Calibri"/>
          <w:sz w:val="20"/>
          <w:szCs w:val="20"/>
        </w:rPr>
        <w:t>University</w:t>
      </w:r>
      <w:r w:rsidR="00482984" w:rsidRPr="0024662F">
        <w:rPr>
          <w:rFonts w:cs="Calibri"/>
          <w:sz w:val="20"/>
          <w:szCs w:val="20"/>
        </w:rPr>
        <w:t xml:space="preserve">. </w:t>
      </w:r>
      <w:r w:rsidR="009F6E8B" w:rsidRPr="0024662F">
        <w:rPr>
          <w:rFonts w:cs="Calibri"/>
          <w:sz w:val="20"/>
          <w:szCs w:val="20"/>
        </w:rPr>
        <w:t xml:space="preserve">It is your responsibility to submit the Authorised Absence in good time – the </w:t>
      </w:r>
      <w:r w:rsidR="00DA236B">
        <w:rPr>
          <w:rFonts w:cs="Calibri"/>
          <w:sz w:val="20"/>
          <w:szCs w:val="20"/>
        </w:rPr>
        <w:t>University</w:t>
      </w:r>
      <w:r w:rsidR="009F6E8B" w:rsidRPr="0024662F">
        <w:rPr>
          <w:rFonts w:cs="Calibri"/>
          <w:sz w:val="20"/>
          <w:szCs w:val="20"/>
        </w:rPr>
        <w:t xml:space="preserve"> will not ‘fast track’ working requests</w:t>
      </w:r>
      <w:r w:rsidR="0024662F">
        <w:rPr>
          <w:rFonts w:cs="Calibri"/>
          <w:sz w:val="20"/>
          <w:szCs w:val="20"/>
        </w:rPr>
        <w:t>.</w:t>
      </w:r>
    </w:p>
    <w:p w:rsidR="00D00ABE" w:rsidRPr="009F7243" w:rsidRDefault="00D00ABE" w:rsidP="00D00ABE">
      <w:pPr>
        <w:pStyle w:val="ListParagraph"/>
        <w:autoSpaceDE w:val="0"/>
        <w:autoSpaceDN w:val="0"/>
        <w:adjustRightInd w:val="0"/>
        <w:spacing w:after="0" w:line="240" w:lineRule="auto"/>
        <w:jc w:val="both"/>
        <w:rPr>
          <w:rFonts w:cs="Calibri"/>
          <w:sz w:val="20"/>
          <w:szCs w:val="20"/>
        </w:rPr>
      </w:pPr>
    </w:p>
    <w:p w:rsidR="008E2C35" w:rsidRPr="00AC2439" w:rsidRDefault="008E2C35" w:rsidP="00482984">
      <w:pPr>
        <w:pStyle w:val="ListParagraph"/>
        <w:autoSpaceDE w:val="0"/>
        <w:autoSpaceDN w:val="0"/>
        <w:adjustRightInd w:val="0"/>
        <w:spacing w:after="0" w:line="240" w:lineRule="auto"/>
        <w:ind w:left="1440"/>
        <w:jc w:val="both"/>
        <w:rPr>
          <w:rFonts w:cs="Calibri"/>
          <w:b/>
          <w:sz w:val="20"/>
          <w:szCs w:val="20"/>
        </w:rPr>
      </w:pPr>
      <w:r w:rsidRPr="00AC2439">
        <w:rPr>
          <w:rFonts w:cs="Calibri"/>
          <w:b/>
          <w:sz w:val="20"/>
          <w:szCs w:val="20"/>
        </w:rPr>
        <w:t>The University will not process a retrospective request and the work will be deemed as ‘working in breach’</w:t>
      </w:r>
      <w:r w:rsidR="00482984" w:rsidRPr="00AC2439">
        <w:rPr>
          <w:rFonts w:cs="Calibri"/>
          <w:b/>
          <w:sz w:val="20"/>
          <w:szCs w:val="20"/>
        </w:rPr>
        <w:t xml:space="preserve"> of the conditions of your visa </w:t>
      </w:r>
      <w:r w:rsidRPr="00AC2439">
        <w:rPr>
          <w:rFonts w:cs="Calibri"/>
          <w:b/>
          <w:sz w:val="20"/>
          <w:szCs w:val="20"/>
        </w:rPr>
        <w:t xml:space="preserve">and </w:t>
      </w:r>
      <w:r w:rsidR="00482984" w:rsidRPr="00AC2439">
        <w:rPr>
          <w:rFonts w:cs="Calibri"/>
          <w:b/>
          <w:sz w:val="20"/>
          <w:szCs w:val="20"/>
        </w:rPr>
        <w:t xml:space="preserve">as part of its </w:t>
      </w:r>
      <w:r w:rsidR="00DA236B">
        <w:rPr>
          <w:rFonts w:cs="Calibri"/>
          <w:b/>
          <w:sz w:val="20"/>
          <w:szCs w:val="20"/>
        </w:rPr>
        <w:t>S</w:t>
      </w:r>
      <w:r w:rsidR="00482984" w:rsidRPr="00AC2439">
        <w:rPr>
          <w:rFonts w:cs="Calibri"/>
          <w:b/>
          <w:sz w:val="20"/>
          <w:szCs w:val="20"/>
        </w:rPr>
        <w:t xml:space="preserve">ponsor </w:t>
      </w:r>
      <w:r w:rsidR="00DA236B">
        <w:rPr>
          <w:rFonts w:cs="Calibri"/>
          <w:b/>
          <w:sz w:val="20"/>
          <w:szCs w:val="20"/>
        </w:rPr>
        <w:t>D</w:t>
      </w:r>
      <w:r w:rsidR="00482984" w:rsidRPr="00AC2439">
        <w:rPr>
          <w:rFonts w:cs="Calibri"/>
          <w:b/>
          <w:sz w:val="20"/>
          <w:szCs w:val="20"/>
        </w:rPr>
        <w:t>uties</w:t>
      </w:r>
      <w:r w:rsidR="00DA236B">
        <w:rPr>
          <w:rFonts w:cs="Calibri"/>
          <w:b/>
          <w:sz w:val="20"/>
          <w:szCs w:val="20"/>
        </w:rPr>
        <w:t>.</w:t>
      </w:r>
      <w:r w:rsidR="00482984" w:rsidRPr="00AC2439">
        <w:rPr>
          <w:rFonts w:cs="Calibri"/>
          <w:b/>
          <w:sz w:val="20"/>
          <w:szCs w:val="20"/>
        </w:rPr>
        <w:t xml:space="preserve"> </w:t>
      </w:r>
      <w:r w:rsidR="00DA236B">
        <w:rPr>
          <w:rFonts w:cs="Calibri"/>
          <w:b/>
          <w:sz w:val="20"/>
          <w:szCs w:val="20"/>
        </w:rPr>
        <w:t>T</w:t>
      </w:r>
      <w:r w:rsidR="00482984" w:rsidRPr="00AC2439">
        <w:rPr>
          <w:rFonts w:cs="Calibri"/>
          <w:b/>
          <w:sz w:val="20"/>
          <w:szCs w:val="20"/>
        </w:rPr>
        <w:t xml:space="preserve">he University is required to </w:t>
      </w:r>
      <w:r w:rsidRPr="00AC2439">
        <w:rPr>
          <w:rFonts w:cs="Calibri"/>
          <w:b/>
          <w:sz w:val="20"/>
          <w:szCs w:val="20"/>
        </w:rPr>
        <w:t xml:space="preserve">report the </w:t>
      </w:r>
      <w:r w:rsidR="00482984" w:rsidRPr="00AC2439">
        <w:rPr>
          <w:rFonts w:cs="Calibri"/>
          <w:b/>
          <w:sz w:val="20"/>
          <w:szCs w:val="20"/>
        </w:rPr>
        <w:t>breach to UKVI</w:t>
      </w:r>
      <w:r w:rsidRPr="00AC2439">
        <w:rPr>
          <w:rFonts w:cs="Calibri"/>
          <w:b/>
          <w:sz w:val="20"/>
          <w:szCs w:val="20"/>
        </w:rPr>
        <w:t>.</w:t>
      </w:r>
      <w:r w:rsidR="00482984" w:rsidRPr="00AC2439">
        <w:rPr>
          <w:rFonts w:cs="Calibri"/>
          <w:b/>
          <w:sz w:val="20"/>
          <w:szCs w:val="20"/>
        </w:rPr>
        <w:t xml:space="preserve"> This could have a serious impact on your visa and ability to remain in the UK.</w:t>
      </w:r>
      <w:r w:rsidRPr="00AC2439">
        <w:rPr>
          <w:rFonts w:cs="Calibri"/>
          <w:b/>
          <w:sz w:val="20"/>
          <w:szCs w:val="20"/>
        </w:rPr>
        <w:t xml:space="preserve"> It is your responsibility to prepare in advance and seek permission from your </w:t>
      </w:r>
      <w:r w:rsidR="00DA236B">
        <w:rPr>
          <w:rFonts w:cs="Calibri"/>
          <w:b/>
          <w:sz w:val="20"/>
          <w:szCs w:val="20"/>
        </w:rPr>
        <w:t>S</w:t>
      </w:r>
      <w:r w:rsidRPr="00AC2439">
        <w:rPr>
          <w:rFonts w:cs="Calibri"/>
          <w:b/>
          <w:sz w:val="20"/>
          <w:szCs w:val="20"/>
        </w:rPr>
        <w:t xml:space="preserve">upervisor. </w:t>
      </w:r>
    </w:p>
    <w:p w:rsidR="00482984" w:rsidRPr="00AC2439" w:rsidRDefault="00482984" w:rsidP="00482984">
      <w:pPr>
        <w:pStyle w:val="ListParagraph"/>
        <w:autoSpaceDE w:val="0"/>
        <w:autoSpaceDN w:val="0"/>
        <w:adjustRightInd w:val="0"/>
        <w:spacing w:after="0" w:line="240" w:lineRule="auto"/>
        <w:ind w:left="1440"/>
        <w:jc w:val="both"/>
        <w:rPr>
          <w:rFonts w:cs="Calibri"/>
          <w:b/>
          <w:sz w:val="20"/>
          <w:szCs w:val="20"/>
        </w:rPr>
      </w:pPr>
    </w:p>
    <w:p w:rsidR="00342203" w:rsidRDefault="00CD6D64" w:rsidP="00CD6D64">
      <w:pPr>
        <w:autoSpaceDE w:val="0"/>
        <w:autoSpaceDN w:val="0"/>
        <w:adjustRightInd w:val="0"/>
        <w:spacing w:after="0" w:line="240" w:lineRule="auto"/>
        <w:ind w:left="720"/>
        <w:jc w:val="both"/>
        <w:rPr>
          <w:rFonts w:cs="Calibri"/>
          <w:sz w:val="20"/>
          <w:szCs w:val="20"/>
        </w:rPr>
      </w:pPr>
      <w:r w:rsidRPr="009F7243">
        <w:rPr>
          <w:rFonts w:cs="Calibri"/>
          <w:sz w:val="20"/>
          <w:szCs w:val="20"/>
        </w:rPr>
        <w:t xml:space="preserve">More information about the Authorised Absence procedure and a copy of the form is available on the </w:t>
      </w:r>
      <w:hyperlink r:id="rId66" w:history="1">
        <w:r w:rsidRPr="009F7243">
          <w:rPr>
            <w:rStyle w:val="Hyperlink"/>
            <w:rFonts w:cs="Calibri"/>
            <w:color w:val="auto"/>
            <w:sz w:val="20"/>
            <w:szCs w:val="20"/>
          </w:rPr>
          <w:t>Authorised Absence for International Students</w:t>
        </w:r>
      </w:hyperlink>
      <w:r w:rsidRPr="009F7243">
        <w:rPr>
          <w:rFonts w:cs="Calibri"/>
          <w:sz w:val="20"/>
          <w:szCs w:val="20"/>
        </w:rPr>
        <w:t xml:space="preserve"> web page</w:t>
      </w:r>
      <w:r w:rsidR="00342203">
        <w:rPr>
          <w:rFonts w:cs="Calibri"/>
          <w:sz w:val="20"/>
          <w:szCs w:val="20"/>
        </w:rPr>
        <w:t xml:space="preserve">. </w:t>
      </w:r>
    </w:p>
    <w:p w:rsidR="00482984" w:rsidRPr="00CD157E" w:rsidRDefault="00482984" w:rsidP="00CD6D64">
      <w:pPr>
        <w:autoSpaceDE w:val="0"/>
        <w:autoSpaceDN w:val="0"/>
        <w:adjustRightInd w:val="0"/>
        <w:spacing w:after="0" w:line="240" w:lineRule="auto"/>
        <w:ind w:left="720"/>
        <w:jc w:val="both"/>
        <w:rPr>
          <w:rFonts w:cs="Calibri"/>
          <w:sz w:val="20"/>
          <w:szCs w:val="20"/>
        </w:rPr>
      </w:pPr>
    </w:p>
    <w:p w:rsidR="00505029" w:rsidRPr="001C3247" w:rsidRDefault="00505029" w:rsidP="007E140E">
      <w:pPr>
        <w:pStyle w:val="Heading2"/>
        <w:ind w:left="709" w:hanging="619"/>
      </w:pPr>
      <w:bookmarkStart w:id="77" w:name="_Toc508723541"/>
      <w:bookmarkStart w:id="78" w:name="_Toc508723542"/>
      <w:bookmarkEnd w:id="77"/>
      <w:r w:rsidRPr="001C3247">
        <w:rPr>
          <w:rStyle w:val="Heading2Char"/>
          <w:b/>
          <w:bCs/>
        </w:rPr>
        <w:t>Volunteering and voluntary work</w:t>
      </w:r>
      <w:bookmarkEnd w:id="78"/>
      <w:r w:rsidRPr="001C3247">
        <w:rPr>
          <w:rStyle w:val="Heading2Char"/>
          <w:b/>
          <w:bCs/>
        </w:rPr>
        <w:t xml:space="preserve"> </w:t>
      </w: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During your studies you may wish to do some volunteering or voluntary work to help you get more experience and skills. You should be awar</w:t>
      </w:r>
      <w:r w:rsidR="009D0170">
        <w:rPr>
          <w:rFonts w:cs="Calibri"/>
          <w:color w:val="000000"/>
          <w:sz w:val="20"/>
          <w:szCs w:val="20"/>
        </w:rPr>
        <w:t>e of the differences between what</w:t>
      </w:r>
      <w:r w:rsidRPr="004C3670">
        <w:rPr>
          <w:rFonts w:cs="Calibri"/>
          <w:color w:val="000000"/>
          <w:sz w:val="20"/>
          <w:szCs w:val="20"/>
        </w:rPr>
        <w:t xml:space="preserve"> </w:t>
      </w:r>
      <w:r w:rsidR="009D0170">
        <w:rPr>
          <w:rFonts w:cs="Calibri"/>
          <w:color w:val="000000"/>
          <w:sz w:val="20"/>
          <w:szCs w:val="20"/>
        </w:rPr>
        <w:t>‘</w:t>
      </w:r>
      <w:r w:rsidRPr="004C3670">
        <w:rPr>
          <w:rFonts w:cs="Calibri"/>
          <w:color w:val="000000"/>
          <w:sz w:val="20"/>
          <w:szCs w:val="20"/>
        </w:rPr>
        <w:t>volunteering</w:t>
      </w:r>
      <w:r w:rsidR="009D0170">
        <w:rPr>
          <w:rFonts w:cs="Calibri"/>
          <w:color w:val="000000"/>
          <w:sz w:val="20"/>
          <w:szCs w:val="20"/>
        </w:rPr>
        <w:t>’ is and what</w:t>
      </w:r>
      <w:r w:rsidRPr="004C3670">
        <w:rPr>
          <w:rFonts w:cs="Calibri"/>
          <w:color w:val="000000"/>
          <w:sz w:val="20"/>
          <w:szCs w:val="20"/>
        </w:rPr>
        <w:t xml:space="preserve"> </w:t>
      </w:r>
      <w:r w:rsidR="009D0170">
        <w:rPr>
          <w:rFonts w:cs="Calibri"/>
          <w:color w:val="000000"/>
          <w:sz w:val="20"/>
          <w:szCs w:val="20"/>
        </w:rPr>
        <w:t>‘</w:t>
      </w:r>
      <w:r w:rsidRPr="004C3670">
        <w:rPr>
          <w:rFonts w:cs="Calibri"/>
          <w:color w:val="000000"/>
          <w:sz w:val="20"/>
          <w:szCs w:val="20"/>
        </w:rPr>
        <w:t>voluntary work</w:t>
      </w:r>
      <w:r w:rsidR="009D0170">
        <w:rPr>
          <w:rFonts w:cs="Calibri"/>
          <w:color w:val="000000"/>
          <w:sz w:val="20"/>
          <w:szCs w:val="20"/>
        </w:rPr>
        <w:t>’</w:t>
      </w:r>
      <w:r w:rsidRPr="004C3670">
        <w:rPr>
          <w:rFonts w:cs="Calibri"/>
          <w:color w:val="000000"/>
          <w:sz w:val="20"/>
          <w:szCs w:val="20"/>
        </w:rPr>
        <w:t xml:space="preserve"> </w:t>
      </w:r>
      <w:r w:rsidR="009D0170">
        <w:rPr>
          <w:rFonts w:cs="Calibri"/>
          <w:color w:val="000000"/>
          <w:sz w:val="20"/>
          <w:szCs w:val="20"/>
        </w:rPr>
        <w:t xml:space="preserve">is </w:t>
      </w:r>
      <w:r w:rsidRPr="004C3670">
        <w:rPr>
          <w:rFonts w:cs="Calibri"/>
          <w:color w:val="000000"/>
          <w:sz w:val="20"/>
          <w:szCs w:val="20"/>
        </w:rPr>
        <w:t xml:space="preserve">and whether your visa permits you to carry out voluntary work. </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2C63C5" w:rsidRDefault="00505029" w:rsidP="002C63C5">
      <w:pPr>
        <w:pStyle w:val="ListParagraph"/>
        <w:numPr>
          <w:ilvl w:val="0"/>
          <w:numId w:val="33"/>
        </w:numPr>
        <w:autoSpaceDE w:val="0"/>
        <w:autoSpaceDN w:val="0"/>
        <w:adjustRightInd w:val="0"/>
        <w:spacing w:after="0" w:line="240" w:lineRule="auto"/>
        <w:ind w:left="1440"/>
        <w:jc w:val="both"/>
        <w:rPr>
          <w:rFonts w:cs="Calibri"/>
          <w:color w:val="000000"/>
          <w:sz w:val="20"/>
          <w:szCs w:val="20"/>
        </w:rPr>
      </w:pPr>
      <w:r w:rsidRPr="002C63C5">
        <w:rPr>
          <w:rFonts w:cs="Calibri"/>
          <w:color w:val="000000"/>
          <w:sz w:val="20"/>
          <w:szCs w:val="20"/>
          <w:u w:val="single"/>
        </w:rPr>
        <w:t>Voluntary work/workers:</w:t>
      </w:r>
      <w:r w:rsidRPr="002C63C5">
        <w:rPr>
          <w:rFonts w:cs="Calibri"/>
          <w:color w:val="000000"/>
          <w:sz w:val="20"/>
          <w:szCs w:val="20"/>
        </w:rPr>
        <w:t xml:space="preserve"> this is unpaid employment and usually has contractual obligations to perform the work, for example, to attend at specific times and carry out specific tasks. The contract does not have to be written. Tier 4 visa holders can carry out voluntary work. Any voluntary hours worked should be included when calculating the total hours permitted under your Tier 4 visa. </w:t>
      </w:r>
    </w:p>
    <w:p w:rsidR="00505029" w:rsidRPr="00A04355" w:rsidRDefault="00505029" w:rsidP="002C63C5">
      <w:pPr>
        <w:autoSpaceDE w:val="0"/>
        <w:autoSpaceDN w:val="0"/>
        <w:adjustRightInd w:val="0"/>
        <w:spacing w:after="0" w:line="240" w:lineRule="auto"/>
        <w:ind w:left="1440" w:hanging="619"/>
        <w:contextualSpacing/>
        <w:jc w:val="both"/>
        <w:rPr>
          <w:rFonts w:cs="Calibri"/>
          <w:color w:val="000000"/>
          <w:sz w:val="20"/>
          <w:szCs w:val="20"/>
        </w:rPr>
      </w:pPr>
    </w:p>
    <w:p w:rsidR="00505029" w:rsidRPr="002C63C5" w:rsidRDefault="00505029" w:rsidP="002C63C5">
      <w:pPr>
        <w:pStyle w:val="ListParagraph"/>
        <w:numPr>
          <w:ilvl w:val="0"/>
          <w:numId w:val="33"/>
        </w:numPr>
        <w:autoSpaceDE w:val="0"/>
        <w:autoSpaceDN w:val="0"/>
        <w:adjustRightInd w:val="0"/>
        <w:spacing w:after="0" w:line="240" w:lineRule="auto"/>
        <w:ind w:left="1440"/>
        <w:jc w:val="both"/>
        <w:rPr>
          <w:rFonts w:cs="Calibri"/>
          <w:color w:val="000000"/>
          <w:sz w:val="20"/>
          <w:szCs w:val="20"/>
        </w:rPr>
      </w:pPr>
      <w:r w:rsidRPr="002C63C5">
        <w:rPr>
          <w:rFonts w:cs="Calibri"/>
          <w:color w:val="000000"/>
          <w:sz w:val="20"/>
          <w:szCs w:val="20"/>
          <w:u w:val="single"/>
        </w:rPr>
        <w:t>Volunteering</w:t>
      </w:r>
      <w:r w:rsidRPr="002C63C5">
        <w:rPr>
          <w:rFonts w:cs="Calibri"/>
          <w:color w:val="000000"/>
          <w:sz w:val="20"/>
          <w:szCs w:val="20"/>
        </w:rPr>
        <w:t xml:space="preserve">: students who are volunteering do not have a contract, are not a substitute for an employee and must not be doing unpaid work or receiving payment in kind. Students who are volunteering are sometimes reimbursed reasonable travel and subsistence expenses and usually help a charity, voluntary or public sector organisation. Volunteering is usually considered an additional beneficial extra to support work done by employees, if there were no volunteers the work would still be carried out. </w:t>
      </w:r>
      <w:r w:rsidR="004E173E" w:rsidRPr="002C63C5">
        <w:rPr>
          <w:rFonts w:cs="Calibri"/>
          <w:color w:val="000000"/>
          <w:sz w:val="20"/>
          <w:szCs w:val="20"/>
        </w:rPr>
        <w:t xml:space="preserve">Tier 4 visa holders can </w:t>
      </w:r>
      <w:r w:rsidR="004E173E">
        <w:rPr>
          <w:rFonts w:cs="Calibri"/>
          <w:color w:val="000000"/>
          <w:sz w:val="20"/>
          <w:szCs w:val="20"/>
        </w:rPr>
        <w:t>volunteer.</w:t>
      </w:r>
    </w:p>
    <w:p w:rsidR="00505029" w:rsidRPr="00A04355" w:rsidRDefault="00505029" w:rsidP="007E140E">
      <w:pPr>
        <w:pStyle w:val="ListParagraph"/>
        <w:autoSpaceDE w:val="0"/>
        <w:autoSpaceDN w:val="0"/>
        <w:adjustRightInd w:val="0"/>
        <w:spacing w:after="0" w:line="240" w:lineRule="auto"/>
        <w:ind w:left="709" w:hanging="619"/>
        <w:jc w:val="both"/>
        <w:rPr>
          <w:rFonts w:cs="Calibri"/>
          <w:color w:val="000000"/>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Please </w:t>
      </w:r>
      <w:hyperlink r:id="rId67" w:history="1">
        <w:r w:rsidRPr="004C3670">
          <w:rPr>
            <w:rStyle w:val="Hyperlink"/>
            <w:rFonts w:cs="Calibri"/>
            <w:color w:val="auto"/>
            <w:sz w:val="20"/>
            <w:szCs w:val="20"/>
            <w:u w:val="none"/>
          </w:rPr>
          <w:t>contact the ISAS</w:t>
        </w:r>
      </w:hyperlink>
      <w:r w:rsidR="00E80B45">
        <w:rPr>
          <w:rStyle w:val="Hyperlink"/>
          <w:rFonts w:cs="Calibri"/>
          <w:color w:val="auto"/>
          <w:sz w:val="20"/>
          <w:szCs w:val="20"/>
          <w:u w:val="none"/>
        </w:rPr>
        <w:t xml:space="preserve"> via</w:t>
      </w:r>
      <w:r w:rsidRPr="004C3670">
        <w:rPr>
          <w:rFonts w:cs="Calibri"/>
          <w:sz w:val="20"/>
          <w:szCs w:val="20"/>
        </w:rPr>
        <w:t xml:space="preserve"> </w:t>
      </w:r>
      <w:r w:rsidR="00E80B45">
        <w:rPr>
          <w:rFonts w:cs="Calibri"/>
          <w:color w:val="000000"/>
          <w:sz w:val="20"/>
          <w:szCs w:val="20"/>
        </w:rPr>
        <w:t xml:space="preserve">for further information </w:t>
      </w:r>
      <w:r w:rsidR="00E80B45">
        <w:rPr>
          <w:rFonts w:cs="Calibri"/>
          <w:bCs/>
          <w:sz w:val="20"/>
          <w:szCs w:val="20"/>
        </w:rPr>
        <w:t>via</w:t>
      </w:r>
      <w:r w:rsidR="00E80B45" w:rsidRPr="004C3670">
        <w:rPr>
          <w:rFonts w:cs="Calibri"/>
          <w:bCs/>
          <w:sz w:val="20"/>
          <w:szCs w:val="20"/>
        </w:rPr>
        <w:t xml:space="preserve"> </w:t>
      </w:r>
      <w:hyperlink r:id="rId68"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1C3247" w:rsidRDefault="00505029" w:rsidP="007E140E">
      <w:pPr>
        <w:pStyle w:val="Heading2"/>
        <w:ind w:left="709" w:hanging="619"/>
      </w:pPr>
      <w:bookmarkStart w:id="79" w:name="_Toc508723543"/>
      <w:r w:rsidRPr="001C3247">
        <w:rPr>
          <w:rStyle w:val="Heading2Char"/>
          <w:b/>
          <w:bCs/>
        </w:rPr>
        <w:t>Working after course completion</w:t>
      </w:r>
      <w:bookmarkEnd w:id="79"/>
      <w:r w:rsidRPr="001C3247">
        <w:rPr>
          <w:rStyle w:val="Heading2Char"/>
          <w:b/>
          <w:bCs/>
        </w:rPr>
        <w:t xml:space="preserve"> </w:t>
      </w: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Once you have </w:t>
      </w:r>
      <w:r w:rsidRPr="004C3670">
        <w:rPr>
          <w:rFonts w:cs="Calibri"/>
          <w:b/>
          <w:bCs/>
          <w:color w:val="000000"/>
          <w:sz w:val="20"/>
          <w:szCs w:val="20"/>
          <w:u w:val="single"/>
        </w:rPr>
        <w:t>completed</w:t>
      </w:r>
      <w:r w:rsidRPr="004C3670">
        <w:rPr>
          <w:rFonts w:cs="Calibri"/>
          <w:b/>
          <w:bCs/>
          <w:color w:val="000000"/>
          <w:sz w:val="20"/>
          <w:szCs w:val="20"/>
        </w:rPr>
        <w:t xml:space="preserve"> </w:t>
      </w:r>
      <w:r w:rsidRPr="004C3670">
        <w:rPr>
          <w:rFonts w:cs="Calibri"/>
          <w:color w:val="000000"/>
          <w:sz w:val="20"/>
          <w:szCs w:val="20"/>
        </w:rPr>
        <w:t xml:space="preserve">your course and while your visa remains valid, </w:t>
      </w:r>
      <w:r w:rsidR="00086A25">
        <w:rPr>
          <w:rFonts w:cs="Calibri"/>
          <w:color w:val="000000"/>
          <w:sz w:val="20"/>
          <w:szCs w:val="20"/>
        </w:rPr>
        <w:t>UKVI</w:t>
      </w:r>
      <w:r w:rsidRPr="004C3670">
        <w:rPr>
          <w:rFonts w:cs="Calibri"/>
          <w:color w:val="000000"/>
          <w:sz w:val="20"/>
          <w:szCs w:val="20"/>
        </w:rPr>
        <w:t xml:space="preserve"> allows you to work full-time but the restrictions on the type of work, as outlined above, continue to apply. </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lastRenderedPageBreak/>
        <w:t xml:space="preserve">Please </w:t>
      </w:r>
      <w:hyperlink r:id="rId69" w:history="1">
        <w:r w:rsidRPr="004C3670">
          <w:rPr>
            <w:rStyle w:val="Hyperlink"/>
            <w:rFonts w:cs="Calibri"/>
            <w:color w:val="auto"/>
            <w:sz w:val="20"/>
            <w:szCs w:val="20"/>
            <w:u w:val="none"/>
          </w:rPr>
          <w:t>contact the ISAS</w:t>
        </w:r>
      </w:hyperlink>
      <w:r w:rsidR="00E80B45">
        <w:rPr>
          <w:rFonts w:cs="Calibri"/>
          <w:color w:val="000000"/>
          <w:sz w:val="20"/>
          <w:szCs w:val="20"/>
        </w:rPr>
        <w:t xml:space="preserve"> for further information </w:t>
      </w:r>
      <w:r w:rsidR="00E80B45">
        <w:rPr>
          <w:rFonts w:cs="Calibri"/>
          <w:bCs/>
          <w:sz w:val="20"/>
          <w:szCs w:val="20"/>
        </w:rPr>
        <w:t>via</w:t>
      </w:r>
      <w:r w:rsidR="00E80B45" w:rsidRPr="004C3670">
        <w:rPr>
          <w:rFonts w:cs="Calibri"/>
          <w:bCs/>
          <w:sz w:val="20"/>
          <w:szCs w:val="20"/>
        </w:rPr>
        <w:t xml:space="preserve"> </w:t>
      </w:r>
      <w:hyperlink r:id="rId70"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r w:rsidRPr="004C3670">
        <w:rPr>
          <w:rFonts w:cs="Calibri"/>
          <w:color w:val="000000"/>
          <w:sz w:val="20"/>
          <w:szCs w:val="20"/>
        </w:rPr>
        <w:t xml:space="preserve"> </w:t>
      </w:r>
    </w:p>
    <w:p w:rsidR="00505029" w:rsidRPr="00A04355" w:rsidRDefault="00505029" w:rsidP="006D0586">
      <w:pPr>
        <w:autoSpaceDE w:val="0"/>
        <w:autoSpaceDN w:val="0"/>
        <w:adjustRightInd w:val="0"/>
        <w:spacing w:after="0" w:line="240" w:lineRule="auto"/>
        <w:ind w:left="709" w:hanging="619"/>
        <w:contextualSpacing/>
        <w:jc w:val="both"/>
        <w:rPr>
          <w:rFonts w:cs="Calibri"/>
          <w:color w:val="000000"/>
          <w:sz w:val="20"/>
          <w:szCs w:val="20"/>
        </w:rPr>
      </w:pPr>
    </w:p>
    <w:p w:rsidR="009F6E8B" w:rsidRPr="00AC2439" w:rsidRDefault="009F6E8B" w:rsidP="006D0586">
      <w:pPr>
        <w:pStyle w:val="Heading2"/>
        <w:ind w:left="709" w:hanging="619"/>
        <w:rPr>
          <w:rStyle w:val="Heading2Char"/>
          <w:b/>
          <w:bCs/>
          <w:color w:val="auto"/>
        </w:rPr>
      </w:pPr>
      <w:bookmarkStart w:id="80" w:name="_Toc508723544"/>
      <w:r w:rsidRPr="00AC2439">
        <w:rPr>
          <w:rStyle w:val="Heading2Char"/>
          <w:b/>
          <w:bCs/>
          <w:color w:val="auto"/>
        </w:rPr>
        <w:t>Working if the</w:t>
      </w:r>
      <w:r w:rsidR="008E42C9" w:rsidRPr="00AC2439">
        <w:rPr>
          <w:rStyle w:val="Heading2Char"/>
          <w:b/>
          <w:bCs/>
          <w:color w:val="auto"/>
        </w:rPr>
        <w:t>re are changes to your academic engagement</w:t>
      </w:r>
      <w:bookmarkEnd w:id="80"/>
    </w:p>
    <w:p w:rsidR="009F6E8B" w:rsidRPr="00AC2439" w:rsidRDefault="009F6E8B" w:rsidP="00AC2439">
      <w:pPr>
        <w:autoSpaceDE w:val="0"/>
        <w:autoSpaceDN w:val="0"/>
        <w:adjustRightInd w:val="0"/>
        <w:spacing w:after="0" w:line="240" w:lineRule="auto"/>
        <w:ind w:left="709"/>
        <w:jc w:val="both"/>
        <w:rPr>
          <w:rFonts w:cs="Calibri"/>
          <w:color w:val="000000"/>
          <w:sz w:val="20"/>
          <w:szCs w:val="20"/>
        </w:rPr>
      </w:pPr>
      <w:r w:rsidRPr="00AC2439">
        <w:t>I</w:t>
      </w:r>
      <w:r w:rsidRPr="00AC2439">
        <w:rPr>
          <w:rFonts w:cs="Calibri"/>
          <w:color w:val="000000"/>
          <w:sz w:val="20"/>
          <w:szCs w:val="20"/>
        </w:rPr>
        <w:t>f you are on a leave of absence, deferring your studies, withdrawn as a student</w:t>
      </w:r>
      <w:r w:rsidR="00DA236B">
        <w:rPr>
          <w:rFonts w:cs="Calibri"/>
          <w:color w:val="000000"/>
          <w:sz w:val="20"/>
          <w:szCs w:val="20"/>
        </w:rPr>
        <w:t>,</w:t>
      </w:r>
      <w:r w:rsidRPr="00AC2439">
        <w:rPr>
          <w:rFonts w:cs="Calibri"/>
          <w:color w:val="000000"/>
          <w:sz w:val="20"/>
          <w:szCs w:val="20"/>
        </w:rPr>
        <w:t xml:space="preserve"> or if you </w:t>
      </w:r>
      <w:r w:rsidR="008E42C9" w:rsidRPr="00AC2439">
        <w:rPr>
          <w:rFonts w:cs="Calibri"/>
          <w:color w:val="000000"/>
          <w:sz w:val="20"/>
          <w:szCs w:val="20"/>
        </w:rPr>
        <w:t xml:space="preserve">are not </w:t>
      </w:r>
      <w:r w:rsidRPr="00AC2439">
        <w:rPr>
          <w:rFonts w:cs="Calibri"/>
          <w:color w:val="000000"/>
          <w:sz w:val="20"/>
          <w:szCs w:val="20"/>
        </w:rPr>
        <w:t xml:space="preserve">attending for any other reason </w:t>
      </w:r>
      <w:r w:rsidR="008E42C9" w:rsidRPr="00AC2439">
        <w:rPr>
          <w:rFonts w:cs="Calibri"/>
          <w:color w:val="000000"/>
          <w:sz w:val="20"/>
          <w:szCs w:val="20"/>
        </w:rPr>
        <w:t xml:space="preserve">(with the exception of an authorised absence) </w:t>
      </w:r>
      <w:r w:rsidRPr="00AC2439">
        <w:rPr>
          <w:rFonts w:cs="Calibri"/>
          <w:color w:val="000000"/>
          <w:sz w:val="20"/>
          <w:szCs w:val="20"/>
        </w:rPr>
        <w:t>then, regardless of ho</w:t>
      </w:r>
      <w:r w:rsidR="00DA236B">
        <w:rPr>
          <w:rFonts w:cs="Calibri"/>
          <w:color w:val="000000"/>
          <w:sz w:val="20"/>
          <w:szCs w:val="20"/>
        </w:rPr>
        <w:t>w</w:t>
      </w:r>
      <w:r w:rsidRPr="00AC2439">
        <w:rPr>
          <w:rFonts w:cs="Calibri"/>
          <w:color w:val="000000"/>
          <w:sz w:val="20"/>
          <w:szCs w:val="20"/>
        </w:rPr>
        <w:t xml:space="preserve"> much time you have left on your visa </w:t>
      </w:r>
      <w:r w:rsidR="008E42C9" w:rsidRPr="00AC2439">
        <w:rPr>
          <w:rFonts w:cs="Calibri"/>
          <w:color w:val="000000"/>
          <w:sz w:val="20"/>
          <w:szCs w:val="20"/>
        </w:rPr>
        <w:t xml:space="preserve">or any working permissions, </w:t>
      </w:r>
      <w:r w:rsidRPr="00AC2439">
        <w:rPr>
          <w:rFonts w:cs="Calibri"/>
          <w:color w:val="000000"/>
          <w:sz w:val="20"/>
          <w:szCs w:val="20"/>
        </w:rPr>
        <w:t xml:space="preserve">your right to work </w:t>
      </w:r>
      <w:r w:rsidRPr="00DA236B">
        <w:rPr>
          <w:rFonts w:cs="Calibri"/>
          <w:color w:val="000000"/>
          <w:sz w:val="20"/>
          <w:szCs w:val="20"/>
        </w:rPr>
        <w:t xml:space="preserve">ends </w:t>
      </w:r>
      <w:r w:rsidRPr="00390F30">
        <w:rPr>
          <w:rFonts w:cs="Calibri"/>
          <w:color w:val="000000"/>
          <w:sz w:val="20"/>
          <w:szCs w:val="20"/>
          <w:u w:val="single"/>
        </w:rPr>
        <w:t>immediately</w:t>
      </w:r>
      <w:r w:rsidRPr="00AC2439">
        <w:rPr>
          <w:rFonts w:cs="Calibri"/>
          <w:color w:val="000000"/>
          <w:sz w:val="20"/>
          <w:szCs w:val="20"/>
        </w:rPr>
        <w:t xml:space="preserve">. Your right to work is wholly dependent on you being a full time student who is </w:t>
      </w:r>
      <w:r w:rsidR="008E42C9" w:rsidRPr="00AC2439">
        <w:rPr>
          <w:rFonts w:cs="Calibri"/>
          <w:color w:val="000000"/>
          <w:sz w:val="20"/>
          <w:szCs w:val="20"/>
        </w:rPr>
        <w:t xml:space="preserve">in attendance and </w:t>
      </w:r>
      <w:r w:rsidRPr="00AC2439">
        <w:rPr>
          <w:rFonts w:cs="Calibri"/>
          <w:color w:val="000000"/>
          <w:sz w:val="20"/>
          <w:szCs w:val="20"/>
        </w:rPr>
        <w:t>engaging proactively with their studies.</w:t>
      </w:r>
    </w:p>
    <w:p w:rsidR="008E42C9" w:rsidRPr="00AC2439" w:rsidRDefault="008E42C9" w:rsidP="00AC2439">
      <w:pPr>
        <w:autoSpaceDE w:val="0"/>
        <w:autoSpaceDN w:val="0"/>
        <w:adjustRightInd w:val="0"/>
        <w:spacing w:after="0" w:line="240" w:lineRule="auto"/>
        <w:ind w:left="709"/>
        <w:jc w:val="both"/>
        <w:rPr>
          <w:rFonts w:cs="Calibri"/>
          <w:color w:val="000000"/>
          <w:sz w:val="20"/>
          <w:szCs w:val="20"/>
        </w:rPr>
      </w:pPr>
    </w:p>
    <w:p w:rsidR="007415FF" w:rsidRPr="007415FF" w:rsidRDefault="009F6E8B" w:rsidP="007415FF">
      <w:pPr>
        <w:autoSpaceDE w:val="0"/>
        <w:autoSpaceDN w:val="0"/>
        <w:adjustRightInd w:val="0"/>
        <w:spacing w:after="0" w:line="240" w:lineRule="auto"/>
        <w:ind w:left="709"/>
        <w:jc w:val="both"/>
        <w:rPr>
          <w:rFonts w:cs="Calibri"/>
          <w:b/>
          <w:bCs/>
          <w:sz w:val="20"/>
          <w:szCs w:val="20"/>
        </w:rPr>
      </w:pPr>
      <w:r w:rsidRPr="00AC2439">
        <w:rPr>
          <w:rFonts w:cs="Calibri"/>
          <w:color w:val="000000"/>
          <w:sz w:val="20"/>
          <w:szCs w:val="20"/>
        </w:rPr>
        <w:t xml:space="preserve">If you are in doubt as to whether you can </w:t>
      </w:r>
      <w:r w:rsidR="007415FF">
        <w:rPr>
          <w:rFonts w:cs="Calibri"/>
          <w:color w:val="000000"/>
          <w:sz w:val="20"/>
          <w:szCs w:val="20"/>
        </w:rPr>
        <w:t xml:space="preserve">work, you MUST contact the ISAS for further information </w:t>
      </w:r>
      <w:r w:rsidR="007415FF">
        <w:rPr>
          <w:rFonts w:cs="Calibri"/>
          <w:bCs/>
          <w:sz w:val="20"/>
          <w:szCs w:val="20"/>
        </w:rPr>
        <w:t>via</w:t>
      </w:r>
      <w:r w:rsidR="007415FF" w:rsidRPr="004C3670">
        <w:rPr>
          <w:rFonts w:cs="Calibri"/>
          <w:bCs/>
          <w:sz w:val="20"/>
          <w:szCs w:val="20"/>
        </w:rPr>
        <w:t xml:space="preserve"> </w:t>
      </w:r>
      <w:hyperlink r:id="rId71" w:history="1">
        <w:r w:rsidR="007415FF" w:rsidRPr="00E80B45">
          <w:rPr>
            <w:rStyle w:val="Hyperlink"/>
            <w:rFonts w:cs="Calibri"/>
            <w:b/>
            <w:bCs/>
            <w:color w:val="auto"/>
            <w:sz w:val="20"/>
            <w:szCs w:val="20"/>
            <w:u w:val="none"/>
          </w:rPr>
          <w:t>www.studenthelp.bham.ac.uk</w:t>
        </w:r>
      </w:hyperlink>
      <w:r w:rsidR="007415FF" w:rsidRPr="00E80B45">
        <w:rPr>
          <w:rStyle w:val="Hyperlink"/>
          <w:rFonts w:cs="Calibri"/>
          <w:b/>
          <w:bCs/>
          <w:color w:val="auto"/>
          <w:sz w:val="20"/>
          <w:szCs w:val="20"/>
          <w:u w:val="none"/>
        </w:rPr>
        <w:t>.</w:t>
      </w:r>
    </w:p>
    <w:p w:rsidR="006D0586" w:rsidRDefault="006D0586" w:rsidP="006D0586">
      <w:pPr>
        <w:spacing w:after="0" w:line="240" w:lineRule="auto"/>
        <w:ind w:left="709"/>
        <w:jc w:val="both"/>
        <w:rPr>
          <w:color w:val="FF0000"/>
        </w:rPr>
      </w:pPr>
    </w:p>
    <w:p w:rsidR="00E4605B" w:rsidRPr="00AC2439" w:rsidRDefault="00E4605B" w:rsidP="00E4605B">
      <w:pPr>
        <w:pStyle w:val="Heading2"/>
        <w:ind w:left="709" w:hanging="619"/>
        <w:rPr>
          <w:rStyle w:val="Heading2Char"/>
          <w:b/>
          <w:bCs/>
          <w:color w:val="auto"/>
        </w:rPr>
      </w:pPr>
      <w:bookmarkStart w:id="81" w:name="_Toc508723545"/>
      <w:r w:rsidRPr="00AC2439">
        <w:rPr>
          <w:rStyle w:val="Heading2Char"/>
          <w:b/>
          <w:bCs/>
          <w:color w:val="auto"/>
        </w:rPr>
        <w:t xml:space="preserve">Working </w:t>
      </w:r>
      <w:r>
        <w:rPr>
          <w:rStyle w:val="Heading2Char"/>
          <w:b/>
          <w:bCs/>
          <w:color w:val="auto"/>
        </w:rPr>
        <w:t>and Part Time Tier 4</w:t>
      </w:r>
      <w:bookmarkEnd w:id="81"/>
    </w:p>
    <w:p w:rsidR="00E4605B" w:rsidRPr="007415FF" w:rsidRDefault="00E4605B" w:rsidP="00E4605B">
      <w:pPr>
        <w:autoSpaceDE w:val="0"/>
        <w:autoSpaceDN w:val="0"/>
        <w:adjustRightInd w:val="0"/>
        <w:spacing w:after="0" w:line="240" w:lineRule="auto"/>
        <w:ind w:left="709"/>
        <w:jc w:val="both"/>
        <w:rPr>
          <w:rFonts w:cs="Calibri"/>
          <w:b/>
          <w:bCs/>
          <w:sz w:val="20"/>
          <w:szCs w:val="20"/>
        </w:rPr>
      </w:pPr>
      <w:r>
        <w:t xml:space="preserve">As a Part Time Tier 4 student you are not allowed to undertake any form of employment. This extends to paid work, unpaid work, placements, and voluntary work. </w:t>
      </w:r>
      <w:r w:rsidRPr="00AC2439">
        <w:rPr>
          <w:rFonts w:cs="Calibri"/>
          <w:color w:val="000000"/>
          <w:sz w:val="20"/>
          <w:szCs w:val="20"/>
        </w:rPr>
        <w:t xml:space="preserve">If you are in doubt as to whether you can </w:t>
      </w:r>
      <w:r>
        <w:rPr>
          <w:rFonts w:cs="Calibri"/>
          <w:color w:val="000000"/>
          <w:sz w:val="20"/>
          <w:szCs w:val="20"/>
        </w:rPr>
        <w:t xml:space="preserve">work, you MUST contact the ISAS for further information </w:t>
      </w:r>
      <w:r>
        <w:rPr>
          <w:rFonts w:cs="Calibri"/>
          <w:bCs/>
          <w:sz w:val="20"/>
          <w:szCs w:val="20"/>
        </w:rPr>
        <w:t>via</w:t>
      </w:r>
      <w:r w:rsidRPr="004C3670">
        <w:rPr>
          <w:rFonts w:cs="Calibri"/>
          <w:bCs/>
          <w:sz w:val="20"/>
          <w:szCs w:val="20"/>
        </w:rPr>
        <w:t xml:space="preserve"> </w:t>
      </w:r>
      <w:hyperlink r:id="rId72" w:history="1">
        <w:r w:rsidRPr="00E80B45">
          <w:rPr>
            <w:rStyle w:val="Hyperlink"/>
            <w:rFonts w:cs="Calibri"/>
            <w:b/>
            <w:bCs/>
            <w:color w:val="auto"/>
            <w:sz w:val="20"/>
            <w:szCs w:val="20"/>
            <w:u w:val="none"/>
          </w:rPr>
          <w:t>www.studenthelp.bham.ac.uk</w:t>
        </w:r>
      </w:hyperlink>
      <w:r w:rsidRPr="00E80B45">
        <w:rPr>
          <w:rStyle w:val="Hyperlink"/>
          <w:rFonts w:cs="Calibri"/>
          <w:b/>
          <w:bCs/>
          <w:color w:val="auto"/>
          <w:sz w:val="20"/>
          <w:szCs w:val="20"/>
          <w:u w:val="none"/>
        </w:rPr>
        <w:t>.</w:t>
      </w:r>
    </w:p>
    <w:p w:rsidR="00E4605B" w:rsidRPr="009F6E8B" w:rsidRDefault="00E4605B" w:rsidP="006D0586">
      <w:pPr>
        <w:spacing w:after="0" w:line="240" w:lineRule="auto"/>
        <w:ind w:left="709"/>
        <w:jc w:val="both"/>
        <w:rPr>
          <w:color w:val="FF0000"/>
        </w:rPr>
      </w:pPr>
    </w:p>
    <w:p w:rsidR="00505029" w:rsidRPr="001C3247" w:rsidRDefault="00505029" w:rsidP="007E140E">
      <w:pPr>
        <w:pStyle w:val="Heading2"/>
        <w:ind w:left="709" w:hanging="619"/>
      </w:pPr>
      <w:bookmarkStart w:id="82" w:name="_Toc508723546"/>
      <w:r w:rsidRPr="001C3247">
        <w:rPr>
          <w:rStyle w:val="Heading2Char"/>
          <w:b/>
          <w:bCs/>
        </w:rPr>
        <w:t>Further working responsibilities</w:t>
      </w:r>
      <w:bookmarkEnd w:id="82"/>
      <w:r w:rsidRPr="001C3247">
        <w:rPr>
          <w:rStyle w:val="Heading2Char"/>
          <w:b/>
          <w:bCs/>
        </w:rPr>
        <w:t xml:space="preserve"> </w:t>
      </w: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Working during your studies </w:t>
      </w:r>
      <w:r w:rsidR="006D0586">
        <w:rPr>
          <w:rFonts w:cs="Calibri"/>
          <w:color w:val="000000"/>
          <w:sz w:val="20"/>
          <w:szCs w:val="20"/>
        </w:rPr>
        <w:t>MUST</w:t>
      </w:r>
      <w:r w:rsidRPr="004C3670">
        <w:rPr>
          <w:rFonts w:cs="Calibri"/>
          <w:color w:val="000000"/>
          <w:sz w:val="20"/>
          <w:szCs w:val="20"/>
        </w:rPr>
        <w:t xml:space="preserve"> not interfere with your ability to engage fully with your course. You would not be granted additional time to complete your studies if the reason you could not finish on time was because you were working. </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It is your responsibility to ensure that you note the restrictions on the number of hours you can work per week. You must not exceed the working hours for </w:t>
      </w:r>
      <w:r w:rsidRPr="004C3670">
        <w:rPr>
          <w:rFonts w:cs="Calibri"/>
          <w:b/>
          <w:bCs/>
          <w:color w:val="000000"/>
          <w:sz w:val="20"/>
          <w:szCs w:val="20"/>
          <w:u w:val="single"/>
        </w:rPr>
        <w:t>ANY</w:t>
      </w:r>
      <w:r w:rsidRPr="004C3670">
        <w:rPr>
          <w:rFonts w:cs="Calibri"/>
          <w:b/>
          <w:bCs/>
          <w:color w:val="000000"/>
          <w:sz w:val="20"/>
          <w:szCs w:val="20"/>
        </w:rPr>
        <w:t xml:space="preserve"> </w:t>
      </w:r>
      <w:r w:rsidRPr="004C3670">
        <w:rPr>
          <w:rFonts w:cs="Calibri"/>
          <w:color w:val="000000"/>
          <w:sz w:val="20"/>
          <w:szCs w:val="20"/>
        </w:rPr>
        <w:t xml:space="preserve">reason. The University is obliged to inform UKVI of any students found to be working more hours than allowed. This is known as ‘working in breach’ and has serious implications for you. </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should also note that ‘work’ can be paid, unpaid/voluntary. You must therefore ensure that you keep a note of any hours you work (whether it is paid or not) and ensure that you do NOT work longer than the hours on your visa. </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must also not undertake certain types of work, you must not: </w:t>
      </w:r>
    </w:p>
    <w:p w:rsidR="00505029" w:rsidRPr="007E140E" w:rsidRDefault="00505029" w:rsidP="002C63C5">
      <w:pPr>
        <w:pStyle w:val="ListParagraph"/>
        <w:numPr>
          <w:ilvl w:val="0"/>
          <w:numId w:val="34"/>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be self-employed </w:t>
      </w:r>
    </w:p>
    <w:p w:rsidR="00505029" w:rsidRPr="007E140E" w:rsidRDefault="00505029" w:rsidP="002C63C5">
      <w:pPr>
        <w:pStyle w:val="ListParagraph"/>
        <w:numPr>
          <w:ilvl w:val="0"/>
          <w:numId w:val="34"/>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be employed as a professional sportsperson or sports coach </w:t>
      </w:r>
    </w:p>
    <w:p w:rsidR="00505029" w:rsidRPr="007E140E" w:rsidRDefault="00505029" w:rsidP="002C63C5">
      <w:pPr>
        <w:pStyle w:val="ListParagraph"/>
        <w:numPr>
          <w:ilvl w:val="0"/>
          <w:numId w:val="34"/>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be employed as an entertainer </w:t>
      </w:r>
    </w:p>
    <w:p w:rsidR="00505029" w:rsidRPr="007E140E" w:rsidRDefault="00505029" w:rsidP="002C63C5">
      <w:pPr>
        <w:pStyle w:val="ListParagraph"/>
        <w:numPr>
          <w:ilvl w:val="0"/>
          <w:numId w:val="34"/>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take a permanent full-time job </w:t>
      </w:r>
    </w:p>
    <w:p w:rsidR="00505029" w:rsidRPr="00A04355" w:rsidRDefault="00505029" w:rsidP="007E140E">
      <w:pPr>
        <w:spacing w:after="0" w:line="240" w:lineRule="auto"/>
        <w:ind w:left="709" w:hanging="619"/>
        <w:contextualSpacing/>
        <w:jc w:val="both"/>
        <w:rPr>
          <w:sz w:val="20"/>
          <w:szCs w:val="20"/>
        </w:rPr>
      </w:pPr>
    </w:p>
    <w:p w:rsidR="00505029" w:rsidRPr="004C3670" w:rsidRDefault="00505029"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A Tier 4 visa does not allow you to engage in business activity. </w:t>
      </w:r>
      <w:r w:rsidR="00DA236B">
        <w:rPr>
          <w:rFonts w:cs="Calibri"/>
          <w:color w:val="000000"/>
          <w:sz w:val="20"/>
          <w:szCs w:val="20"/>
        </w:rPr>
        <w:t>UKVI</w:t>
      </w:r>
      <w:r w:rsidRPr="004C3670">
        <w:rPr>
          <w:rFonts w:cs="Calibri"/>
          <w:color w:val="000000"/>
          <w:sz w:val="20"/>
          <w:szCs w:val="20"/>
        </w:rPr>
        <w:t xml:space="preserve"> defines this as working for a business in a </w:t>
      </w:r>
      <w:r w:rsidR="006740AF" w:rsidRPr="004C3670">
        <w:rPr>
          <w:rFonts w:cs="Calibri"/>
          <w:color w:val="000000"/>
          <w:sz w:val="20"/>
          <w:szCs w:val="20"/>
        </w:rPr>
        <w:t>capacity</w:t>
      </w:r>
      <w:r w:rsidRPr="004C3670">
        <w:rPr>
          <w:rFonts w:cs="Calibri"/>
          <w:color w:val="000000"/>
          <w:sz w:val="20"/>
          <w:szCs w:val="20"/>
        </w:rPr>
        <w:t xml:space="preserve"> other than an employee in which you have a financial or other significant beneficial interest. </w:t>
      </w:r>
      <w:r w:rsidR="00DA236B">
        <w:rPr>
          <w:rFonts w:cs="Calibri"/>
          <w:color w:val="000000"/>
          <w:sz w:val="20"/>
          <w:szCs w:val="20"/>
        </w:rPr>
        <w:t>In addition, the relevant Tier 4 work restrictions also apply to any work that you might undertake for a</w:t>
      </w:r>
      <w:r w:rsidR="00E4605B">
        <w:rPr>
          <w:rFonts w:cs="Calibri"/>
          <w:color w:val="000000"/>
          <w:sz w:val="20"/>
          <w:szCs w:val="20"/>
        </w:rPr>
        <w:t>n</w:t>
      </w:r>
      <w:r w:rsidR="00DA236B">
        <w:rPr>
          <w:rFonts w:cs="Calibri"/>
          <w:color w:val="000000"/>
          <w:sz w:val="20"/>
          <w:szCs w:val="20"/>
        </w:rPr>
        <w:t xml:space="preserve"> overseas company here in the UK. </w:t>
      </w:r>
      <w:proofErr w:type="gramStart"/>
      <w:r w:rsidR="00DA236B">
        <w:rPr>
          <w:rFonts w:cs="Calibri"/>
          <w:color w:val="000000"/>
          <w:sz w:val="20"/>
          <w:szCs w:val="20"/>
        </w:rPr>
        <w:t>Regardless of where you are paid</w:t>
      </w:r>
      <w:r w:rsidR="00E4605B">
        <w:rPr>
          <w:rFonts w:cs="Calibri"/>
          <w:color w:val="000000"/>
          <w:sz w:val="20"/>
          <w:szCs w:val="20"/>
        </w:rPr>
        <w:t>,</w:t>
      </w:r>
      <w:r w:rsidR="00DA236B">
        <w:rPr>
          <w:rFonts w:cs="Calibri"/>
          <w:color w:val="000000"/>
          <w:sz w:val="20"/>
          <w:szCs w:val="20"/>
        </w:rPr>
        <w:t xml:space="preserve"> i.e. to a foreign bank account.</w:t>
      </w:r>
      <w:proofErr w:type="gramEnd"/>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061122" w:rsidRPr="004C3670" w:rsidRDefault="00505029" w:rsidP="00061122">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You would not be permitted, for example, to set up a business that is trading or has a trading presence, be employed by a company in which you hold shares of 10% or more</w:t>
      </w:r>
      <w:r w:rsidR="00C10864">
        <w:rPr>
          <w:rFonts w:cs="Calibri"/>
          <w:color w:val="000000"/>
          <w:sz w:val="20"/>
          <w:szCs w:val="20"/>
        </w:rPr>
        <w:t>,</w:t>
      </w:r>
      <w:r w:rsidRPr="004C3670">
        <w:rPr>
          <w:rFonts w:cs="Calibri"/>
          <w:color w:val="000000"/>
          <w:sz w:val="20"/>
          <w:szCs w:val="20"/>
        </w:rPr>
        <w:t xml:space="preserve"> or work for a company where you hold a statutory role, such as a </w:t>
      </w:r>
      <w:r w:rsidR="00C10864">
        <w:rPr>
          <w:rFonts w:cs="Calibri"/>
          <w:color w:val="000000"/>
          <w:sz w:val="20"/>
          <w:szCs w:val="20"/>
        </w:rPr>
        <w:t>D</w:t>
      </w:r>
      <w:r w:rsidRPr="004C3670">
        <w:rPr>
          <w:rFonts w:cs="Calibri"/>
          <w:color w:val="000000"/>
          <w:sz w:val="20"/>
          <w:szCs w:val="20"/>
        </w:rPr>
        <w:t>irector. These are only exam</w:t>
      </w:r>
      <w:r w:rsidR="004B6748" w:rsidRPr="004C3670">
        <w:rPr>
          <w:rFonts w:cs="Calibri"/>
          <w:color w:val="000000"/>
          <w:sz w:val="20"/>
          <w:szCs w:val="20"/>
        </w:rPr>
        <w:t xml:space="preserve">ples, not an exhaustive list, </w:t>
      </w:r>
      <w:r w:rsidRPr="004C3670">
        <w:rPr>
          <w:rFonts w:cs="Calibri"/>
          <w:color w:val="000000"/>
          <w:sz w:val="20"/>
          <w:szCs w:val="20"/>
        </w:rPr>
        <w:t xml:space="preserve">of the types of circumstance in which you would be considered to be engaged in business activity. </w:t>
      </w:r>
      <w:r w:rsidR="00061122" w:rsidRPr="00061122">
        <w:rPr>
          <w:rFonts w:cs="Calibri"/>
          <w:color w:val="000000"/>
          <w:sz w:val="20"/>
          <w:szCs w:val="20"/>
        </w:rPr>
        <w:t xml:space="preserve"> </w:t>
      </w:r>
      <w:r w:rsidR="00061122" w:rsidRPr="004C3670">
        <w:rPr>
          <w:rFonts w:cs="Calibri"/>
          <w:color w:val="000000"/>
          <w:sz w:val="20"/>
          <w:szCs w:val="20"/>
        </w:rPr>
        <w:t xml:space="preserve">Please </w:t>
      </w:r>
      <w:hyperlink r:id="rId73" w:history="1">
        <w:r w:rsidR="00061122" w:rsidRPr="004C3670">
          <w:rPr>
            <w:rStyle w:val="Hyperlink"/>
            <w:rFonts w:cs="Calibri"/>
            <w:color w:val="auto"/>
            <w:sz w:val="20"/>
            <w:szCs w:val="20"/>
            <w:u w:val="none"/>
          </w:rPr>
          <w:t>contact the ISAS</w:t>
        </w:r>
      </w:hyperlink>
      <w:r w:rsidR="00061122">
        <w:rPr>
          <w:rFonts w:cs="Calibri"/>
          <w:color w:val="000000"/>
          <w:sz w:val="20"/>
          <w:szCs w:val="20"/>
        </w:rPr>
        <w:t xml:space="preserve"> for further information </w:t>
      </w:r>
      <w:r w:rsidR="00061122">
        <w:rPr>
          <w:rFonts w:cs="Calibri"/>
          <w:bCs/>
          <w:sz w:val="20"/>
          <w:szCs w:val="20"/>
        </w:rPr>
        <w:t>via</w:t>
      </w:r>
      <w:r w:rsidR="00061122" w:rsidRPr="004C3670">
        <w:rPr>
          <w:rFonts w:cs="Calibri"/>
          <w:bCs/>
          <w:sz w:val="20"/>
          <w:szCs w:val="20"/>
        </w:rPr>
        <w:t xml:space="preserve"> </w:t>
      </w:r>
      <w:hyperlink r:id="rId74" w:history="1">
        <w:r w:rsidR="00061122" w:rsidRPr="00E80B45">
          <w:rPr>
            <w:rStyle w:val="Hyperlink"/>
            <w:rFonts w:cs="Calibri"/>
            <w:b/>
            <w:bCs/>
            <w:color w:val="auto"/>
            <w:sz w:val="20"/>
            <w:szCs w:val="20"/>
            <w:u w:val="none"/>
          </w:rPr>
          <w:t>www.studenthelp.bham.ac.uk</w:t>
        </w:r>
      </w:hyperlink>
      <w:r w:rsidR="00061122" w:rsidRPr="00E80B45">
        <w:rPr>
          <w:rStyle w:val="Hyperlink"/>
          <w:rFonts w:cs="Calibri"/>
          <w:b/>
          <w:bCs/>
          <w:color w:val="auto"/>
          <w:sz w:val="20"/>
          <w:szCs w:val="20"/>
          <w:u w:val="none"/>
        </w:rPr>
        <w:t>.</w:t>
      </w:r>
      <w:r w:rsidR="00061122" w:rsidRPr="004C3670">
        <w:rPr>
          <w:rFonts w:cs="Calibri"/>
          <w:color w:val="000000"/>
          <w:sz w:val="20"/>
          <w:szCs w:val="20"/>
        </w:rPr>
        <w:t xml:space="preserve"> </w:t>
      </w:r>
    </w:p>
    <w:p w:rsidR="00505029" w:rsidRPr="00A04355" w:rsidRDefault="00505029" w:rsidP="007E140E">
      <w:pPr>
        <w:autoSpaceDE w:val="0"/>
        <w:autoSpaceDN w:val="0"/>
        <w:adjustRightInd w:val="0"/>
        <w:spacing w:after="0" w:line="240" w:lineRule="auto"/>
        <w:ind w:left="709" w:hanging="619"/>
        <w:contextualSpacing/>
        <w:jc w:val="both"/>
        <w:rPr>
          <w:rFonts w:cs="Calibri"/>
          <w:color w:val="000000"/>
          <w:sz w:val="20"/>
          <w:szCs w:val="20"/>
        </w:rPr>
      </w:pPr>
    </w:p>
    <w:p w:rsidR="00505029" w:rsidRPr="004C3670" w:rsidRDefault="00771DCF" w:rsidP="007E140E">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 xml:space="preserve">If </w:t>
      </w:r>
      <w:r w:rsidR="00505029" w:rsidRPr="004C3670">
        <w:rPr>
          <w:rFonts w:cs="Calibri"/>
          <w:color w:val="000000"/>
          <w:sz w:val="20"/>
          <w:szCs w:val="20"/>
        </w:rPr>
        <w:t xml:space="preserve">you violate the terms of your visa through work, you are putting your place on your course and your immigration status in the UK at risk. </w:t>
      </w:r>
    </w:p>
    <w:p w:rsidR="00914D93" w:rsidRPr="00A04355" w:rsidRDefault="00914D93"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C52722" w:rsidP="006A2D24">
      <w:pPr>
        <w:pStyle w:val="Heading1"/>
        <w:numPr>
          <w:ilvl w:val="0"/>
          <w:numId w:val="3"/>
        </w:numPr>
        <w:ind w:left="709" w:hanging="619"/>
      </w:pPr>
      <w:bookmarkStart w:id="83" w:name="_Toc508723547"/>
      <w:r w:rsidRPr="006A2D24">
        <w:t>Can I claim p</w:t>
      </w:r>
      <w:r w:rsidR="00B244D6" w:rsidRPr="006A2D24">
        <w:t>ublic funds?</w:t>
      </w:r>
      <w:bookmarkEnd w:id="83"/>
      <w:r w:rsidR="00B244D6" w:rsidRPr="006A2D24">
        <w:t xml:space="preserve"> </w:t>
      </w:r>
    </w:p>
    <w:p w:rsidR="00B244D6" w:rsidRPr="004C3670" w:rsidRDefault="00B244D6"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No, on a Tier 4 visa you are not eligible to claim access to public </w:t>
      </w:r>
      <w:r w:rsidR="00C52722" w:rsidRPr="004C3670">
        <w:rPr>
          <w:rFonts w:cs="Calibri"/>
          <w:color w:val="000000"/>
          <w:sz w:val="20"/>
          <w:szCs w:val="20"/>
        </w:rPr>
        <w:t>funds;</w:t>
      </w:r>
      <w:r w:rsidRPr="004C3670">
        <w:rPr>
          <w:rFonts w:cs="Calibri"/>
          <w:color w:val="000000"/>
          <w:sz w:val="20"/>
          <w:szCs w:val="20"/>
        </w:rPr>
        <w:t xml:space="preserve"> this includes local authority housing benefits and welfare benefits. </w:t>
      </w:r>
    </w:p>
    <w:p w:rsidR="00BC1800" w:rsidRPr="00A04355" w:rsidRDefault="00BC1800"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214DAB" w:rsidRDefault="00B16CF4" w:rsidP="00214DAB">
      <w:pPr>
        <w:pStyle w:val="Heading1"/>
        <w:numPr>
          <w:ilvl w:val="0"/>
          <w:numId w:val="3"/>
        </w:numPr>
        <w:ind w:left="709" w:hanging="619"/>
      </w:pPr>
      <w:bookmarkStart w:id="84" w:name="_Toc508723548"/>
      <w:r w:rsidRPr="00214DAB">
        <w:t>Academic Technology Approval Scheme (ATAS)</w:t>
      </w:r>
      <w:bookmarkEnd w:id="84"/>
      <w:r w:rsidRPr="00214DAB">
        <w:t xml:space="preserve"> </w:t>
      </w:r>
    </w:p>
    <w:p w:rsidR="00BC1800" w:rsidRPr="004C3670" w:rsidRDefault="00E55252" w:rsidP="007E140E">
      <w:pPr>
        <w:autoSpaceDE w:val="0"/>
        <w:autoSpaceDN w:val="0"/>
        <w:adjustRightInd w:val="0"/>
        <w:spacing w:after="0" w:line="240" w:lineRule="auto"/>
        <w:ind w:left="709"/>
        <w:jc w:val="both"/>
        <w:rPr>
          <w:rFonts w:cs="Calibri"/>
          <w:color w:val="000000"/>
          <w:sz w:val="20"/>
          <w:szCs w:val="20"/>
        </w:rPr>
      </w:pPr>
      <w:r w:rsidRPr="00E55252">
        <w:rPr>
          <w:rFonts w:cs="Calibri"/>
          <w:color w:val="000000"/>
          <w:sz w:val="20"/>
          <w:szCs w:val="20"/>
        </w:rPr>
        <w:t>If you are undertaking a</w:t>
      </w:r>
      <w:r w:rsidR="00C52722">
        <w:rPr>
          <w:rFonts w:cs="Calibri"/>
          <w:color w:val="000000"/>
          <w:sz w:val="20"/>
          <w:szCs w:val="20"/>
        </w:rPr>
        <w:t xml:space="preserve"> </w:t>
      </w:r>
      <w:r w:rsidR="00E4605B">
        <w:rPr>
          <w:rFonts w:cs="Calibri"/>
          <w:color w:val="000000"/>
          <w:sz w:val="20"/>
          <w:szCs w:val="20"/>
        </w:rPr>
        <w:t>P</w:t>
      </w:r>
      <w:r w:rsidR="00C52722">
        <w:rPr>
          <w:rFonts w:cs="Calibri"/>
          <w:color w:val="000000"/>
          <w:sz w:val="20"/>
          <w:szCs w:val="20"/>
        </w:rPr>
        <w:t xml:space="preserve">ostgraduate </w:t>
      </w:r>
      <w:r w:rsidR="00E4605B">
        <w:rPr>
          <w:rFonts w:cs="Calibri"/>
          <w:color w:val="000000"/>
          <w:sz w:val="20"/>
          <w:szCs w:val="20"/>
        </w:rPr>
        <w:t>R</w:t>
      </w:r>
      <w:r w:rsidR="00C52722">
        <w:rPr>
          <w:rFonts w:cs="Calibri"/>
          <w:color w:val="000000"/>
          <w:sz w:val="20"/>
          <w:szCs w:val="20"/>
        </w:rPr>
        <w:t xml:space="preserve">esearch degree, </w:t>
      </w:r>
      <w:r w:rsidR="00E4605B">
        <w:rPr>
          <w:rFonts w:cs="Calibri"/>
          <w:color w:val="000000"/>
          <w:sz w:val="20"/>
          <w:szCs w:val="20"/>
        </w:rPr>
        <w:t>M</w:t>
      </w:r>
      <w:r w:rsidR="00C52722">
        <w:rPr>
          <w:rFonts w:cs="Calibri"/>
          <w:color w:val="000000"/>
          <w:sz w:val="20"/>
          <w:szCs w:val="20"/>
        </w:rPr>
        <w:t xml:space="preserve">asters </w:t>
      </w:r>
      <w:proofErr w:type="gramStart"/>
      <w:r w:rsidR="00C52722">
        <w:rPr>
          <w:rFonts w:cs="Calibri"/>
          <w:color w:val="000000"/>
          <w:sz w:val="20"/>
          <w:szCs w:val="20"/>
        </w:rPr>
        <w:t>course</w:t>
      </w:r>
      <w:proofErr w:type="gramEnd"/>
      <w:r w:rsidR="00C52722">
        <w:rPr>
          <w:rFonts w:cs="Calibri"/>
          <w:color w:val="000000"/>
          <w:sz w:val="20"/>
          <w:szCs w:val="20"/>
        </w:rPr>
        <w:t xml:space="preserve"> or </w:t>
      </w:r>
      <w:r w:rsidR="00E4605B">
        <w:rPr>
          <w:rFonts w:cs="Calibri"/>
          <w:color w:val="000000"/>
          <w:sz w:val="20"/>
          <w:szCs w:val="20"/>
        </w:rPr>
        <w:t>U</w:t>
      </w:r>
      <w:r w:rsidR="00C52722">
        <w:rPr>
          <w:rFonts w:cs="Calibri"/>
          <w:color w:val="000000"/>
          <w:sz w:val="20"/>
          <w:szCs w:val="20"/>
        </w:rPr>
        <w:t xml:space="preserve">ndergraduate </w:t>
      </w:r>
      <w:r w:rsidR="00E4605B">
        <w:rPr>
          <w:rFonts w:cs="Calibri"/>
          <w:color w:val="000000"/>
          <w:sz w:val="20"/>
          <w:szCs w:val="20"/>
        </w:rPr>
        <w:t>M</w:t>
      </w:r>
      <w:r w:rsidR="00AF5770" w:rsidRPr="00E55252">
        <w:rPr>
          <w:rFonts w:cs="Calibri"/>
          <w:color w:val="000000"/>
          <w:sz w:val="20"/>
          <w:szCs w:val="20"/>
        </w:rPr>
        <w:t>aster’s</w:t>
      </w:r>
      <w:r w:rsidRPr="00E55252">
        <w:rPr>
          <w:rFonts w:cs="Calibri"/>
          <w:color w:val="000000"/>
          <w:sz w:val="20"/>
          <w:szCs w:val="20"/>
        </w:rPr>
        <w:t xml:space="preserve"> degree in certain science and technology subjects in the UK you must obtain ATAS approval be</w:t>
      </w:r>
      <w:r>
        <w:rPr>
          <w:rFonts w:cs="Calibri"/>
          <w:color w:val="000000"/>
          <w:sz w:val="20"/>
          <w:szCs w:val="20"/>
        </w:rPr>
        <w:t xml:space="preserve">fore you will be assigned a </w:t>
      </w:r>
      <w:r w:rsidR="00C52722">
        <w:rPr>
          <w:rFonts w:cs="Calibri"/>
          <w:color w:val="000000"/>
          <w:sz w:val="20"/>
          <w:szCs w:val="20"/>
        </w:rPr>
        <w:t>CAS</w:t>
      </w:r>
      <w:r w:rsidR="00C52722" w:rsidRPr="00E55252">
        <w:rPr>
          <w:rFonts w:cs="Calibri"/>
          <w:color w:val="000000"/>
          <w:sz w:val="20"/>
          <w:szCs w:val="20"/>
        </w:rPr>
        <w:t xml:space="preserve"> </w:t>
      </w:r>
      <w:r w:rsidR="00C52722" w:rsidRPr="004C3670">
        <w:rPr>
          <w:rFonts w:cs="Calibri"/>
          <w:color w:val="000000"/>
          <w:sz w:val="20"/>
          <w:szCs w:val="20"/>
        </w:rPr>
        <w:t>to</w:t>
      </w:r>
      <w:r w:rsidR="00BC1800" w:rsidRPr="004C3670">
        <w:rPr>
          <w:rFonts w:cs="Calibri"/>
          <w:color w:val="000000"/>
          <w:sz w:val="20"/>
          <w:szCs w:val="20"/>
        </w:rPr>
        <w:t xml:space="preserve"> extend your visa to continue your studies</w:t>
      </w:r>
      <w:r w:rsidR="00B16CF4" w:rsidRPr="004C3670">
        <w:rPr>
          <w:rFonts w:cs="Calibri"/>
          <w:color w:val="000000"/>
          <w:sz w:val="20"/>
          <w:szCs w:val="20"/>
        </w:rPr>
        <w:t xml:space="preserve">. </w:t>
      </w:r>
      <w:r w:rsidR="00BC1800" w:rsidRPr="004C3670">
        <w:rPr>
          <w:rFonts w:cs="Calibri"/>
          <w:color w:val="000000"/>
          <w:sz w:val="20"/>
          <w:szCs w:val="20"/>
        </w:rPr>
        <w:t xml:space="preserve">ATAS is managed by the Foreign and Commonwealth Office (FCO) to help stop the </w:t>
      </w:r>
      <w:r w:rsidR="00BC1800" w:rsidRPr="004C3670">
        <w:rPr>
          <w:rFonts w:cs="Calibri"/>
          <w:color w:val="000000"/>
          <w:sz w:val="20"/>
          <w:szCs w:val="20"/>
        </w:rPr>
        <w:lastRenderedPageBreak/>
        <w:t>spread of knowledge and skills that could be used in the proliferation of Weapons of Mass Destruction (WMD) and their means of delivery.</w:t>
      </w:r>
      <w:r w:rsidR="00632D0E">
        <w:rPr>
          <w:rFonts w:cs="Calibri"/>
          <w:color w:val="000000"/>
          <w:sz w:val="20"/>
          <w:szCs w:val="20"/>
        </w:rPr>
        <w:t xml:space="preserve"> </w:t>
      </w:r>
      <w:r w:rsidR="00BC1800" w:rsidRPr="004C3670">
        <w:rPr>
          <w:rFonts w:cs="Calibri"/>
          <w:color w:val="000000"/>
          <w:sz w:val="20"/>
          <w:szCs w:val="20"/>
        </w:rPr>
        <w:t xml:space="preserve"> An application for ATAS usually takes 20 working days to be processed. You should note that during busy periods this can take much longer. You are therefore encouraged to apply for ATAS as early as you can. </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C1800"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You should note that even if you did not need ATAS clearance as part of your original admission to your programme, you </w:t>
      </w:r>
      <w:r w:rsidR="00B16CF4" w:rsidRPr="004C3670">
        <w:rPr>
          <w:rFonts w:cs="Calibri"/>
          <w:color w:val="000000"/>
          <w:sz w:val="20"/>
          <w:szCs w:val="20"/>
        </w:rPr>
        <w:t>are required to apply for a new certificate</w:t>
      </w:r>
      <w:r w:rsidRPr="004C3670">
        <w:rPr>
          <w:rFonts w:cs="Calibri"/>
          <w:color w:val="000000"/>
          <w:sz w:val="20"/>
          <w:szCs w:val="20"/>
        </w:rPr>
        <w:t xml:space="preserve"> if</w:t>
      </w:r>
      <w:r w:rsidR="00B16CF4" w:rsidRPr="004C3670">
        <w:rPr>
          <w:rFonts w:cs="Calibri"/>
          <w:color w:val="000000"/>
          <w:sz w:val="20"/>
          <w:szCs w:val="20"/>
        </w:rPr>
        <w:t xml:space="preserve">: </w:t>
      </w:r>
    </w:p>
    <w:p w:rsidR="00B16CF4" w:rsidRPr="007E140E" w:rsidRDefault="00BA336F" w:rsidP="007E140E">
      <w:pPr>
        <w:pStyle w:val="ListParagraph"/>
        <w:numPr>
          <w:ilvl w:val="0"/>
          <w:numId w:val="11"/>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There</w:t>
      </w:r>
      <w:r w:rsidR="00B16CF4" w:rsidRPr="007E140E">
        <w:rPr>
          <w:rFonts w:cs="Calibri"/>
          <w:color w:val="000000"/>
          <w:sz w:val="20"/>
          <w:szCs w:val="20"/>
        </w:rPr>
        <w:t xml:space="preserve"> are any changes to the course content or research proposal. Changes are those other than minor changes to the areas of research or the use of any new research technique; </w:t>
      </w:r>
    </w:p>
    <w:p w:rsidR="00B16CF4" w:rsidRPr="007E140E" w:rsidRDefault="00B16CF4" w:rsidP="007E140E">
      <w:pPr>
        <w:pStyle w:val="ListParagraph"/>
        <w:numPr>
          <w:ilvl w:val="0"/>
          <w:numId w:val="11"/>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 xml:space="preserve">your course end date is postponed by more than 3 calendar months; </w:t>
      </w:r>
    </w:p>
    <w:p w:rsidR="00B16CF4" w:rsidRPr="007E140E" w:rsidRDefault="00BA336F" w:rsidP="007E140E">
      <w:pPr>
        <w:pStyle w:val="ListParagraph"/>
        <w:numPr>
          <w:ilvl w:val="0"/>
          <w:numId w:val="11"/>
        </w:numPr>
        <w:autoSpaceDE w:val="0"/>
        <w:autoSpaceDN w:val="0"/>
        <w:adjustRightInd w:val="0"/>
        <w:spacing w:after="0" w:line="240" w:lineRule="auto"/>
        <w:jc w:val="both"/>
        <w:rPr>
          <w:rFonts w:cs="Calibri"/>
          <w:color w:val="000000"/>
          <w:sz w:val="20"/>
          <w:szCs w:val="20"/>
        </w:rPr>
      </w:pPr>
      <w:r w:rsidRPr="007E140E">
        <w:rPr>
          <w:rFonts w:cs="Calibri"/>
          <w:color w:val="000000"/>
          <w:sz w:val="20"/>
          <w:szCs w:val="20"/>
        </w:rPr>
        <w:t>You</w:t>
      </w:r>
      <w:r w:rsidR="00B16CF4" w:rsidRPr="007E140E">
        <w:rPr>
          <w:rFonts w:cs="Calibri"/>
          <w:color w:val="000000"/>
          <w:sz w:val="20"/>
          <w:szCs w:val="20"/>
        </w:rPr>
        <w:t xml:space="preserve"> wish to start a new course that requires ATAS clearance. </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C1800"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If ATAS clearance is needed, t</w:t>
      </w:r>
      <w:r w:rsidR="00B16CF4" w:rsidRPr="004C3670">
        <w:rPr>
          <w:rFonts w:cs="Calibri"/>
          <w:color w:val="000000"/>
          <w:sz w:val="20"/>
          <w:szCs w:val="20"/>
        </w:rPr>
        <w:t xml:space="preserve">he University </w:t>
      </w:r>
      <w:r w:rsidR="00B16CF4" w:rsidRPr="004C3670">
        <w:rPr>
          <w:rFonts w:cs="Calibri"/>
          <w:color w:val="000000"/>
          <w:sz w:val="20"/>
          <w:szCs w:val="20"/>
          <w:u w:val="single"/>
        </w:rPr>
        <w:t>will not assign a CAS</w:t>
      </w:r>
      <w:r w:rsidR="00B16CF4" w:rsidRPr="004C3670">
        <w:rPr>
          <w:rFonts w:cs="Calibri"/>
          <w:color w:val="000000"/>
          <w:sz w:val="20"/>
          <w:szCs w:val="20"/>
        </w:rPr>
        <w:t xml:space="preserve"> until </w:t>
      </w:r>
      <w:r w:rsidRPr="004C3670">
        <w:rPr>
          <w:rFonts w:cs="Calibri"/>
          <w:color w:val="000000"/>
          <w:sz w:val="20"/>
          <w:szCs w:val="20"/>
        </w:rPr>
        <w:t>you have</w:t>
      </w:r>
      <w:r w:rsidR="00B16CF4" w:rsidRPr="004C3670">
        <w:rPr>
          <w:rFonts w:cs="Calibri"/>
          <w:color w:val="000000"/>
          <w:sz w:val="20"/>
          <w:szCs w:val="20"/>
        </w:rPr>
        <w:t xml:space="preserve"> provided a copy of your </w:t>
      </w:r>
      <w:r w:rsidR="00AF5770">
        <w:rPr>
          <w:rFonts w:cs="Calibri"/>
          <w:color w:val="000000"/>
          <w:sz w:val="20"/>
          <w:szCs w:val="20"/>
        </w:rPr>
        <w:t xml:space="preserve">current </w:t>
      </w:r>
      <w:r w:rsidR="00B16CF4" w:rsidRPr="004C3670">
        <w:rPr>
          <w:rFonts w:cs="Calibri"/>
          <w:color w:val="000000"/>
          <w:sz w:val="20"/>
          <w:szCs w:val="20"/>
        </w:rPr>
        <w:t xml:space="preserve">ATAS clearance. </w:t>
      </w:r>
    </w:p>
    <w:p w:rsidR="00B16CF4" w:rsidRPr="00A04355" w:rsidRDefault="00B16CF4" w:rsidP="007E140E">
      <w:pPr>
        <w:autoSpaceDE w:val="0"/>
        <w:autoSpaceDN w:val="0"/>
        <w:adjustRightInd w:val="0"/>
        <w:spacing w:after="0" w:line="240" w:lineRule="auto"/>
        <w:ind w:left="709" w:hanging="619"/>
        <w:contextualSpacing/>
        <w:jc w:val="both"/>
        <w:rPr>
          <w:rFonts w:cs="Calibri"/>
          <w:color w:val="000000"/>
          <w:sz w:val="20"/>
          <w:szCs w:val="20"/>
        </w:rPr>
      </w:pPr>
    </w:p>
    <w:p w:rsidR="00B16CF4" w:rsidRPr="004C3670" w:rsidRDefault="00B16CF4" w:rsidP="007E140E">
      <w:pPr>
        <w:autoSpaceDE w:val="0"/>
        <w:autoSpaceDN w:val="0"/>
        <w:adjustRightInd w:val="0"/>
        <w:spacing w:after="0" w:line="240" w:lineRule="auto"/>
        <w:ind w:left="709"/>
        <w:jc w:val="both"/>
        <w:rPr>
          <w:rFonts w:cs="Calibri"/>
          <w:color w:val="000000"/>
          <w:sz w:val="20"/>
          <w:szCs w:val="20"/>
        </w:rPr>
      </w:pPr>
      <w:r w:rsidRPr="004C3670">
        <w:rPr>
          <w:rFonts w:cs="Calibri"/>
          <w:color w:val="000000"/>
          <w:sz w:val="20"/>
          <w:szCs w:val="20"/>
        </w:rPr>
        <w:t xml:space="preserve">If you are an existing student, the ISAS will email you a number of months before your visa </w:t>
      </w:r>
      <w:r w:rsidR="00BA336F" w:rsidRPr="004C3670">
        <w:rPr>
          <w:rFonts w:cs="Calibri"/>
          <w:color w:val="000000"/>
          <w:sz w:val="20"/>
          <w:szCs w:val="20"/>
        </w:rPr>
        <w:t>expire</w:t>
      </w:r>
      <w:r w:rsidRPr="004C3670">
        <w:rPr>
          <w:rFonts w:cs="Calibri"/>
          <w:color w:val="000000"/>
          <w:sz w:val="20"/>
          <w:szCs w:val="20"/>
        </w:rPr>
        <w:t xml:space="preserve"> to check if you will need extra time to complete your studies. If you need ATAS clearance you should apply for it as soon as possible. For further information please go to</w:t>
      </w:r>
      <w:r w:rsidR="00C10864">
        <w:rPr>
          <w:rFonts w:cs="Calibri"/>
          <w:color w:val="000000"/>
          <w:sz w:val="20"/>
          <w:szCs w:val="20"/>
        </w:rPr>
        <w:t>:</w:t>
      </w:r>
      <w:r w:rsidRPr="004C3670">
        <w:rPr>
          <w:rFonts w:cs="Calibri"/>
          <w:color w:val="000000"/>
          <w:sz w:val="20"/>
          <w:szCs w:val="20"/>
        </w:rPr>
        <w:t xml:space="preserve"> </w:t>
      </w:r>
    </w:p>
    <w:p w:rsidR="00B16CF4" w:rsidRPr="00A04355" w:rsidRDefault="00B16CF4" w:rsidP="007E140E">
      <w:pPr>
        <w:autoSpaceDE w:val="0"/>
        <w:autoSpaceDN w:val="0"/>
        <w:adjustRightInd w:val="0"/>
        <w:spacing w:after="0" w:line="240" w:lineRule="auto"/>
        <w:ind w:left="709" w:hanging="619"/>
        <w:contextualSpacing/>
        <w:jc w:val="both"/>
      </w:pPr>
    </w:p>
    <w:p w:rsidR="00B16CF4" w:rsidRPr="002A5939" w:rsidRDefault="00371FA7" w:rsidP="007E140E">
      <w:pPr>
        <w:autoSpaceDE w:val="0"/>
        <w:autoSpaceDN w:val="0"/>
        <w:adjustRightInd w:val="0"/>
        <w:spacing w:after="0" w:line="240" w:lineRule="auto"/>
        <w:ind w:left="709"/>
        <w:jc w:val="both"/>
        <w:rPr>
          <w:rStyle w:val="Hyperlink"/>
          <w:rFonts w:cs="Calibri"/>
          <w:color w:val="auto"/>
          <w:sz w:val="20"/>
          <w:szCs w:val="20"/>
          <w:u w:val="none"/>
        </w:rPr>
      </w:pPr>
      <w:hyperlink r:id="rId75" w:history="1">
        <w:r w:rsidR="00B16CF4" w:rsidRPr="002A5939">
          <w:rPr>
            <w:rStyle w:val="Hyperlink"/>
            <w:rFonts w:cs="Calibri"/>
            <w:color w:val="auto"/>
            <w:sz w:val="20"/>
            <w:szCs w:val="20"/>
          </w:rPr>
          <w:t>https://intranet.birmingham.ac.uk/as/studentservices/international/visas/studentvisas/atas.aspx</w:t>
        </w:r>
      </w:hyperlink>
    </w:p>
    <w:p w:rsidR="00B16CF4" w:rsidRPr="00A04355" w:rsidRDefault="00B16CF4" w:rsidP="007E140E">
      <w:pPr>
        <w:autoSpaceDE w:val="0"/>
        <w:autoSpaceDN w:val="0"/>
        <w:adjustRightInd w:val="0"/>
        <w:spacing w:after="0" w:line="240" w:lineRule="auto"/>
        <w:ind w:left="709" w:hanging="619"/>
        <w:contextualSpacing/>
        <w:jc w:val="both"/>
        <w:rPr>
          <w:rFonts w:cs="Calibri"/>
          <w:sz w:val="20"/>
          <w:szCs w:val="20"/>
        </w:rPr>
      </w:pPr>
    </w:p>
    <w:p w:rsidR="00914D93" w:rsidRPr="004C3670" w:rsidRDefault="00B16CF4" w:rsidP="007F5EF8">
      <w:pPr>
        <w:autoSpaceDE w:val="0"/>
        <w:autoSpaceDN w:val="0"/>
        <w:adjustRightInd w:val="0"/>
        <w:spacing w:after="0" w:line="240" w:lineRule="auto"/>
        <w:ind w:left="709"/>
        <w:jc w:val="both"/>
        <w:rPr>
          <w:rFonts w:cs="Calibri"/>
          <w:color w:val="000000"/>
          <w:sz w:val="20"/>
          <w:szCs w:val="20"/>
        </w:rPr>
      </w:pPr>
      <w:r w:rsidRPr="00131B83">
        <w:rPr>
          <w:rFonts w:cs="Calibri"/>
          <w:color w:val="000000"/>
          <w:sz w:val="20"/>
          <w:szCs w:val="20"/>
        </w:rPr>
        <w:t xml:space="preserve">Please note – if you have not obtained ATAS clearance before your visa expires, you will not be assigned a CAS but will instead be required to return home, await the outcome of your ATAS application and then make a fresh entry clearance application. The ISAS will be able to support you. </w:t>
      </w:r>
      <w:r w:rsidRPr="004C3670">
        <w:rPr>
          <w:rFonts w:cs="Calibri"/>
          <w:color w:val="FF0000"/>
          <w:sz w:val="20"/>
          <w:szCs w:val="20"/>
        </w:rPr>
        <w:t xml:space="preserve"> </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7F17CC" w:rsidRPr="004C3670" w:rsidRDefault="007F17CC" w:rsidP="00214DAB">
      <w:pPr>
        <w:pStyle w:val="Heading1"/>
        <w:numPr>
          <w:ilvl w:val="0"/>
          <w:numId w:val="3"/>
        </w:numPr>
        <w:ind w:left="709" w:hanging="619"/>
        <w:rPr>
          <w:color w:val="FF0000"/>
        </w:rPr>
      </w:pPr>
      <w:r w:rsidRPr="004C3670">
        <w:tab/>
      </w:r>
      <w:bookmarkStart w:id="85" w:name="_Toc508723549"/>
      <w:r w:rsidRPr="004C3670">
        <w:t>Address and mobile telephone contact details</w:t>
      </w:r>
      <w:bookmarkEnd w:id="85"/>
      <w:r w:rsidRPr="004C3670">
        <w:t xml:space="preserve"> </w:t>
      </w:r>
      <w:r w:rsidRPr="004C3670">
        <w:rPr>
          <w:color w:val="FF0000"/>
        </w:rPr>
        <w:t xml:space="preserve"> </w:t>
      </w:r>
    </w:p>
    <w:p w:rsidR="007F17CC" w:rsidRPr="001C3247" w:rsidRDefault="007F17CC"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You are required to keep your UK contact details up-to-date. This includes your residential address, and mobile telephone number. You are able to update this information through the online registration pages. Log onto your my.bham portal and access the registration pages through the my.programme tab. The University now requires you to complete a mid-year check to confirm that your term-time (UK) contact details (address and telephone number) are correct and up to date. You will receive an email from Registry when you need to do this with instructions about how to complete this process.</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747DA1" w:rsidRDefault="00B244D6" w:rsidP="007E140E">
      <w:pPr>
        <w:pStyle w:val="Heading1"/>
        <w:numPr>
          <w:ilvl w:val="0"/>
          <w:numId w:val="3"/>
        </w:numPr>
        <w:ind w:left="709" w:hanging="619"/>
      </w:pPr>
      <w:bookmarkStart w:id="86" w:name="_Toc508723550"/>
      <w:r w:rsidRPr="00747DA1">
        <w:rPr>
          <w:rStyle w:val="Heading1Char"/>
          <w:b/>
          <w:bCs/>
        </w:rPr>
        <w:t>Change in circumstances</w:t>
      </w:r>
      <w:bookmarkEnd w:id="86"/>
      <w:r w:rsidRPr="00747DA1">
        <w:rPr>
          <w:rStyle w:val="Heading1Char"/>
          <w:b/>
          <w:bCs/>
        </w:rPr>
        <w:t xml:space="preserve"> </w:t>
      </w: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The University has a number of duties if there are changes to a Tier 4 student’s circumstances. The following changes of circumstances are likely to have implications for your Tier 4 visa: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747DA1" w:rsidRDefault="00B244D6" w:rsidP="007E140E">
      <w:pPr>
        <w:pStyle w:val="Heading2"/>
        <w:tabs>
          <w:tab w:val="left" w:pos="720"/>
        </w:tabs>
        <w:ind w:left="709" w:hanging="619"/>
      </w:pPr>
      <w:bookmarkStart w:id="87" w:name="_Toc485134763"/>
      <w:bookmarkStart w:id="88" w:name="_Toc508723551"/>
      <w:bookmarkEnd w:id="87"/>
      <w:r w:rsidRPr="004C3670">
        <w:rPr>
          <w:rStyle w:val="Heading2Char"/>
          <w:b/>
          <w:bCs/>
        </w:rPr>
        <w:t>Withdrawing from your course before you travel to the UK</w:t>
      </w:r>
      <w:bookmarkEnd w:id="88"/>
      <w:r w:rsidRPr="004C3670">
        <w:rPr>
          <w:rStyle w:val="Heading2Char"/>
          <w:b/>
          <w:bCs/>
        </w:rPr>
        <w:t xml:space="preserve"> </w:t>
      </w: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If you decide to withdraw from your course and you have not yet travelled to the UK, you mus</w:t>
      </w:r>
      <w:r w:rsidRPr="001C3247">
        <w:rPr>
          <w:rFonts w:cs="Calibri"/>
          <w:sz w:val="20"/>
          <w:szCs w:val="20"/>
        </w:rPr>
        <w:t xml:space="preserve">t inform </w:t>
      </w:r>
      <w:r w:rsidR="007F0017">
        <w:rPr>
          <w:rFonts w:cs="Calibri"/>
          <w:sz w:val="20"/>
          <w:szCs w:val="20"/>
        </w:rPr>
        <w:t xml:space="preserve">the ISAS and </w:t>
      </w:r>
      <w:r w:rsidRPr="001C3247">
        <w:rPr>
          <w:rFonts w:cs="Calibri"/>
          <w:sz w:val="20"/>
          <w:szCs w:val="20"/>
        </w:rPr>
        <w:t xml:space="preserve">your school. The University will withdraw your CAS and inform </w:t>
      </w:r>
      <w:r w:rsidR="00AF5770">
        <w:rPr>
          <w:rFonts w:cs="Calibri"/>
          <w:sz w:val="20"/>
          <w:szCs w:val="20"/>
        </w:rPr>
        <w:t>UKVI</w:t>
      </w:r>
      <w:r w:rsidRPr="001C3247">
        <w:rPr>
          <w:rFonts w:cs="Calibri"/>
          <w:color w:val="000000"/>
          <w:sz w:val="20"/>
          <w:szCs w:val="20"/>
        </w:rPr>
        <w:t xml:space="preserve">. </w:t>
      </w:r>
      <w:r w:rsidR="006740AF" w:rsidRPr="001C3247">
        <w:rPr>
          <w:rFonts w:cs="Calibri"/>
          <w:color w:val="000000"/>
          <w:sz w:val="20"/>
          <w:szCs w:val="20"/>
        </w:rPr>
        <w:t>You must not use the visa for travel as you could be refused entry at port of arrival and you would be required to declare the refusal on any future visa applications, not just to the UK but to the European Economic Area, the United States of America and other countries.</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747DA1" w:rsidRDefault="00B244D6" w:rsidP="007E140E">
      <w:pPr>
        <w:pStyle w:val="Heading2"/>
        <w:ind w:left="709" w:hanging="619"/>
      </w:pPr>
      <w:bookmarkStart w:id="89" w:name="_Toc508723552"/>
      <w:r w:rsidRPr="004C3670">
        <w:rPr>
          <w:rStyle w:val="Heading2Char"/>
          <w:b/>
          <w:bCs/>
        </w:rPr>
        <w:t>What if my start date is delayed?</w:t>
      </w:r>
      <w:bookmarkEnd w:id="89"/>
      <w:r w:rsidRPr="004C3670">
        <w:rPr>
          <w:rStyle w:val="Heading2Char"/>
          <w:b/>
          <w:bCs/>
        </w:rPr>
        <w:t xml:space="preserve"> </w:t>
      </w: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your start date is delayed before you enter the UK but after you have been granted entry clearance, you must inform </w:t>
      </w:r>
      <w:r w:rsidR="007F0017">
        <w:rPr>
          <w:rFonts w:cs="Calibri"/>
          <w:color w:val="000000"/>
          <w:sz w:val="20"/>
          <w:szCs w:val="20"/>
        </w:rPr>
        <w:t xml:space="preserve">the ISAS and </w:t>
      </w:r>
      <w:r w:rsidRPr="001C3247">
        <w:rPr>
          <w:rFonts w:cs="Calibri"/>
          <w:color w:val="000000"/>
          <w:sz w:val="20"/>
          <w:szCs w:val="20"/>
        </w:rPr>
        <w:t xml:space="preserve">your School.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CB4995"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You will receive a reply to your email which will tell you if you can or cannot arrive later.  If you are not permitted to start later the University will inform </w:t>
      </w:r>
      <w:r w:rsidR="00AF5770">
        <w:rPr>
          <w:rFonts w:cs="Calibri"/>
          <w:color w:val="000000"/>
          <w:sz w:val="20"/>
          <w:szCs w:val="20"/>
        </w:rPr>
        <w:t>UKVI</w:t>
      </w:r>
      <w:r w:rsidRPr="001C3247">
        <w:rPr>
          <w:rFonts w:cs="Calibri"/>
          <w:color w:val="000000"/>
          <w:sz w:val="20"/>
          <w:szCs w:val="20"/>
        </w:rPr>
        <w:t xml:space="preserve"> and withdraw immigration sponsorship - you must not travel to the UK if you have not received a reply or if you have been told that you cannot start at a later date</w:t>
      </w:r>
      <w:r w:rsidR="00C10864">
        <w:rPr>
          <w:rFonts w:cs="Calibri"/>
          <w:color w:val="000000"/>
          <w:sz w:val="20"/>
          <w:szCs w:val="20"/>
        </w:rPr>
        <w:t>.</w:t>
      </w:r>
      <w:r w:rsidR="00B244D6" w:rsidRPr="001C3247">
        <w:rPr>
          <w:rFonts w:cs="Calibri"/>
          <w:color w:val="000000"/>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it is </w:t>
      </w:r>
      <w:r w:rsidR="00CB4995" w:rsidRPr="001C3247">
        <w:rPr>
          <w:rFonts w:cs="Calibri"/>
          <w:color w:val="000000"/>
          <w:sz w:val="20"/>
          <w:szCs w:val="20"/>
        </w:rPr>
        <w:t>not possible for you to delay your studies you have the following options:</w:t>
      </w:r>
      <w:r w:rsidRPr="001C3247">
        <w:rPr>
          <w:rFonts w:cs="Calibri"/>
          <w:color w:val="000000"/>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Default="007F0017" w:rsidP="002C63C5">
      <w:pPr>
        <w:pStyle w:val="ListParagraph"/>
        <w:numPr>
          <w:ilvl w:val="0"/>
          <w:numId w:val="35"/>
        </w:numPr>
        <w:autoSpaceDE w:val="0"/>
        <w:autoSpaceDN w:val="0"/>
        <w:adjustRightInd w:val="0"/>
        <w:spacing w:after="0" w:line="240" w:lineRule="auto"/>
        <w:jc w:val="both"/>
        <w:rPr>
          <w:rFonts w:cs="Calibri"/>
          <w:color w:val="000000"/>
          <w:sz w:val="20"/>
          <w:szCs w:val="20"/>
        </w:rPr>
      </w:pPr>
      <w:r>
        <w:rPr>
          <w:rFonts w:cs="Calibri"/>
          <w:color w:val="000000"/>
          <w:sz w:val="20"/>
          <w:szCs w:val="20"/>
        </w:rPr>
        <w:t>Taught Programmes –</w:t>
      </w:r>
      <w:r w:rsidR="00B244D6" w:rsidRPr="002C63C5">
        <w:rPr>
          <w:rFonts w:cs="Calibri"/>
          <w:color w:val="000000"/>
          <w:sz w:val="20"/>
          <w:szCs w:val="20"/>
        </w:rPr>
        <w:t xml:space="preserve"> defer your studies and </w:t>
      </w:r>
      <w:r>
        <w:rPr>
          <w:rFonts w:cs="Calibri"/>
          <w:color w:val="000000"/>
          <w:sz w:val="20"/>
          <w:szCs w:val="20"/>
        </w:rPr>
        <w:t xml:space="preserve">the university can </w:t>
      </w:r>
      <w:r w:rsidR="00B244D6" w:rsidRPr="002C63C5">
        <w:rPr>
          <w:rFonts w:cs="Calibri"/>
          <w:color w:val="000000"/>
          <w:sz w:val="20"/>
          <w:szCs w:val="20"/>
        </w:rPr>
        <w:t xml:space="preserve">assign you a </w:t>
      </w:r>
      <w:r>
        <w:rPr>
          <w:rFonts w:cs="Calibri"/>
          <w:color w:val="000000"/>
          <w:sz w:val="20"/>
          <w:szCs w:val="20"/>
        </w:rPr>
        <w:t>new CAS the following year so you can apply for a new visa for</w:t>
      </w:r>
      <w:r w:rsidR="00B244D6" w:rsidRPr="002C63C5">
        <w:rPr>
          <w:rFonts w:cs="Calibri"/>
          <w:color w:val="000000"/>
          <w:sz w:val="20"/>
          <w:szCs w:val="20"/>
        </w:rPr>
        <w:t xml:space="preserve"> the next academic year. The University will inform </w:t>
      </w:r>
      <w:r w:rsidR="00AF5770">
        <w:rPr>
          <w:rFonts w:cs="Calibri"/>
          <w:color w:val="000000"/>
          <w:sz w:val="20"/>
          <w:szCs w:val="20"/>
        </w:rPr>
        <w:t>UKVI</w:t>
      </w:r>
      <w:r w:rsidR="00B244D6" w:rsidRPr="002C63C5">
        <w:rPr>
          <w:rFonts w:cs="Calibri"/>
          <w:color w:val="000000"/>
          <w:sz w:val="20"/>
          <w:szCs w:val="20"/>
        </w:rPr>
        <w:t xml:space="preserve"> and withdraw your CAS</w:t>
      </w:r>
      <w:r w:rsidR="00F753A8" w:rsidRPr="002C63C5">
        <w:rPr>
          <w:rFonts w:cs="Calibri"/>
          <w:color w:val="000000"/>
          <w:sz w:val="20"/>
          <w:szCs w:val="20"/>
        </w:rPr>
        <w:t xml:space="preserve"> which means your visa will not be valid &amp; must not be used to travel.</w:t>
      </w:r>
    </w:p>
    <w:p w:rsidR="002C63C5" w:rsidRPr="002C63C5" w:rsidRDefault="002C63C5" w:rsidP="002C63C5">
      <w:pPr>
        <w:pStyle w:val="ListParagraph"/>
        <w:autoSpaceDE w:val="0"/>
        <w:autoSpaceDN w:val="0"/>
        <w:adjustRightInd w:val="0"/>
        <w:spacing w:after="0" w:line="240" w:lineRule="auto"/>
        <w:ind w:left="1429"/>
        <w:jc w:val="both"/>
        <w:rPr>
          <w:rFonts w:cs="Calibri"/>
          <w:color w:val="000000"/>
          <w:sz w:val="20"/>
          <w:szCs w:val="20"/>
        </w:rPr>
      </w:pPr>
    </w:p>
    <w:p w:rsidR="00B244D6" w:rsidRPr="002C63C5" w:rsidRDefault="00B244D6" w:rsidP="002C63C5">
      <w:pPr>
        <w:pStyle w:val="ListParagraph"/>
        <w:numPr>
          <w:ilvl w:val="0"/>
          <w:numId w:val="35"/>
        </w:numPr>
        <w:autoSpaceDE w:val="0"/>
        <w:autoSpaceDN w:val="0"/>
        <w:adjustRightInd w:val="0"/>
        <w:spacing w:after="0" w:line="240" w:lineRule="auto"/>
        <w:jc w:val="both"/>
        <w:rPr>
          <w:rFonts w:cs="Calibri"/>
          <w:color w:val="000000"/>
          <w:sz w:val="20"/>
          <w:szCs w:val="20"/>
        </w:rPr>
      </w:pPr>
      <w:r w:rsidRPr="002C63C5">
        <w:rPr>
          <w:rFonts w:cs="Calibri"/>
          <w:color w:val="000000"/>
          <w:sz w:val="20"/>
          <w:szCs w:val="20"/>
        </w:rPr>
        <w:lastRenderedPageBreak/>
        <w:t xml:space="preserve">Postgraduate Research – your existing CAS will be withdrawn which means your visa will </w:t>
      </w:r>
      <w:r w:rsidRPr="002C63C5">
        <w:rPr>
          <w:rFonts w:cs="Calibri"/>
          <w:color w:val="000000"/>
          <w:sz w:val="20"/>
          <w:szCs w:val="20"/>
          <w:u w:val="single"/>
        </w:rPr>
        <w:t>not</w:t>
      </w:r>
      <w:r w:rsidRPr="002C63C5">
        <w:rPr>
          <w:rFonts w:cs="Calibri"/>
          <w:color w:val="000000"/>
          <w:sz w:val="20"/>
          <w:szCs w:val="20"/>
        </w:rPr>
        <w:t xml:space="preserve"> be valid and must not be used for travel. You will be assigned a new CAS and be required to make a new visa application with the new start and end dates. If you travel using the original visa we expect that you will be refused entry at the airport, however, if you are granted entry you may not be permitted to study at the University of Birmingham and may be asked to return home and apply for fresh entry clearance. </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747DA1" w:rsidRDefault="00B244D6" w:rsidP="007E140E">
      <w:pPr>
        <w:pStyle w:val="Heading2"/>
        <w:ind w:left="709" w:hanging="619"/>
      </w:pPr>
      <w:bookmarkStart w:id="90" w:name="_Toc508723553"/>
      <w:r w:rsidRPr="004C3670">
        <w:rPr>
          <w:rStyle w:val="Heading2Char"/>
          <w:b/>
          <w:bCs/>
        </w:rPr>
        <w:t xml:space="preserve">What happens if I have not been able to enrol within the enrolment </w:t>
      </w:r>
      <w:r w:rsidR="004433B2" w:rsidRPr="004C3670">
        <w:rPr>
          <w:rStyle w:val="Heading2Char"/>
          <w:b/>
          <w:bCs/>
        </w:rPr>
        <w:t>period?</w:t>
      </w:r>
      <w:bookmarkEnd w:id="90"/>
      <w:r w:rsidRPr="004C3670">
        <w:rPr>
          <w:rStyle w:val="Heading2Char"/>
          <w:b/>
          <w:bCs/>
        </w:rPr>
        <w:t xml:space="preserve"> </w:t>
      </w: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The University is required to report to </w:t>
      </w:r>
      <w:r w:rsidR="00AF5770">
        <w:rPr>
          <w:rFonts w:cs="Calibri"/>
          <w:color w:val="000000"/>
          <w:sz w:val="20"/>
          <w:szCs w:val="20"/>
        </w:rPr>
        <w:t>UKVI</w:t>
      </w:r>
      <w:r w:rsidRPr="001C3247">
        <w:rPr>
          <w:rFonts w:cs="Calibri"/>
          <w:color w:val="000000"/>
          <w:sz w:val="20"/>
          <w:szCs w:val="20"/>
        </w:rPr>
        <w:t xml:space="preserve"> any student who does not enrol within the enrolment period.</w:t>
      </w:r>
      <w:r w:rsidR="00CB4995" w:rsidRPr="001C3247">
        <w:rPr>
          <w:rFonts w:cs="Calibri"/>
          <w:color w:val="000000"/>
          <w:sz w:val="20"/>
          <w:szCs w:val="20"/>
        </w:rPr>
        <w:t xml:space="preserve">  This means that </w:t>
      </w:r>
      <w:r w:rsidR="00793774" w:rsidRPr="001C3247">
        <w:rPr>
          <w:rFonts w:cs="Calibri"/>
          <w:color w:val="000000"/>
          <w:sz w:val="20"/>
          <w:szCs w:val="20"/>
        </w:rPr>
        <w:t>your visa</w:t>
      </w:r>
      <w:r w:rsidR="00CB4995" w:rsidRPr="001C3247">
        <w:rPr>
          <w:rFonts w:cs="Calibri"/>
          <w:color w:val="000000"/>
          <w:sz w:val="20"/>
          <w:szCs w:val="20"/>
        </w:rPr>
        <w:t xml:space="preserve"> may be curtailed.  You must ensure that if you are not able</w:t>
      </w:r>
      <w:r w:rsidR="00493C19">
        <w:rPr>
          <w:rFonts w:cs="Calibri"/>
          <w:color w:val="000000"/>
          <w:sz w:val="20"/>
          <w:szCs w:val="20"/>
        </w:rPr>
        <w:t xml:space="preserve"> (or will not be able)</w:t>
      </w:r>
      <w:r w:rsidR="00CB4995" w:rsidRPr="001C3247">
        <w:rPr>
          <w:rFonts w:cs="Calibri"/>
          <w:color w:val="000000"/>
          <w:sz w:val="20"/>
          <w:szCs w:val="20"/>
        </w:rPr>
        <w:t xml:space="preserve"> to enrol on time you co</w:t>
      </w:r>
      <w:r w:rsidR="007770AE">
        <w:rPr>
          <w:rFonts w:cs="Calibri"/>
          <w:color w:val="000000"/>
          <w:sz w:val="20"/>
          <w:szCs w:val="20"/>
        </w:rPr>
        <w:t>ntact your S</w:t>
      </w:r>
      <w:r w:rsidR="00AA758F">
        <w:rPr>
          <w:rFonts w:cs="Calibri"/>
          <w:color w:val="000000"/>
          <w:sz w:val="20"/>
          <w:szCs w:val="20"/>
        </w:rPr>
        <w:t xml:space="preserve">chool and department and </w:t>
      </w:r>
      <w:r w:rsidR="00CB4995" w:rsidRPr="00F36503">
        <w:rPr>
          <w:rFonts w:cs="Calibri"/>
          <w:color w:val="000000"/>
          <w:sz w:val="20"/>
          <w:szCs w:val="20"/>
        </w:rPr>
        <w:t>the ISAS</w:t>
      </w:r>
      <w:r w:rsidR="00AA758F">
        <w:rPr>
          <w:rFonts w:cs="Calibri"/>
          <w:color w:val="000000"/>
          <w:sz w:val="20"/>
          <w:szCs w:val="20"/>
        </w:rPr>
        <w:t xml:space="preserve"> team</w:t>
      </w:r>
      <w:r w:rsidR="00E80B45">
        <w:rPr>
          <w:rFonts w:cs="Calibri"/>
          <w:color w:val="000000"/>
          <w:sz w:val="20"/>
          <w:szCs w:val="20"/>
        </w:rPr>
        <w:t xml:space="preserve"> </w:t>
      </w:r>
      <w:r w:rsidR="00E80B45">
        <w:rPr>
          <w:rFonts w:cs="Calibri"/>
          <w:bCs/>
          <w:sz w:val="20"/>
          <w:szCs w:val="20"/>
        </w:rPr>
        <w:t>via</w:t>
      </w:r>
      <w:r w:rsidR="00E80B45" w:rsidRPr="004C3670">
        <w:rPr>
          <w:rFonts w:cs="Calibri"/>
          <w:bCs/>
          <w:sz w:val="20"/>
          <w:szCs w:val="20"/>
        </w:rPr>
        <w:t xml:space="preserve"> </w:t>
      </w:r>
      <w:hyperlink r:id="rId76"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747DA1" w:rsidRDefault="00B244D6" w:rsidP="007E140E">
      <w:pPr>
        <w:pStyle w:val="Heading2"/>
        <w:ind w:left="709" w:hanging="619"/>
      </w:pPr>
      <w:bookmarkStart w:id="91" w:name="_Toc508723554"/>
      <w:r w:rsidRPr="004C3670">
        <w:rPr>
          <w:rStyle w:val="Heading2Char"/>
          <w:b/>
          <w:bCs/>
        </w:rPr>
        <w:t>Deferring your studies</w:t>
      </w:r>
      <w:bookmarkEnd w:id="91"/>
      <w:r w:rsidRPr="004C3670">
        <w:rPr>
          <w:rStyle w:val="Heading2Char"/>
          <w:b/>
          <w:bCs/>
        </w:rPr>
        <w:t xml:space="preserve"> </w:t>
      </w: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If you are not able to start your studies on time or if you need to stop your studies for any reason but are able to resume your studies in the next academic year</w:t>
      </w:r>
      <w:r w:rsidR="00C10864">
        <w:rPr>
          <w:rFonts w:cs="Calibri"/>
          <w:color w:val="000000"/>
          <w:sz w:val="20"/>
          <w:szCs w:val="20"/>
        </w:rPr>
        <w:t>,</w:t>
      </w:r>
      <w:r w:rsidRPr="001C3247">
        <w:rPr>
          <w:rFonts w:cs="Calibri"/>
          <w:color w:val="000000"/>
          <w:sz w:val="20"/>
          <w:szCs w:val="20"/>
        </w:rPr>
        <w:t xml:space="preserve"> you should </w:t>
      </w:r>
      <w:r w:rsidR="008C1077">
        <w:rPr>
          <w:rFonts w:cs="Calibri"/>
          <w:color w:val="000000"/>
          <w:sz w:val="20"/>
          <w:szCs w:val="20"/>
        </w:rPr>
        <w:t xml:space="preserve">contact </w:t>
      </w:r>
      <w:r w:rsidR="00CB4995" w:rsidRPr="001C3247">
        <w:rPr>
          <w:rFonts w:cs="Calibri"/>
          <w:color w:val="000000"/>
          <w:sz w:val="20"/>
          <w:szCs w:val="20"/>
        </w:rPr>
        <w:t>the ISAS</w:t>
      </w:r>
      <w:r w:rsidR="008C1077">
        <w:rPr>
          <w:rFonts w:cs="Calibri"/>
          <w:color w:val="000000"/>
          <w:sz w:val="20"/>
          <w:szCs w:val="20"/>
        </w:rPr>
        <w:t xml:space="preserve"> team</w:t>
      </w:r>
      <w:r w:rsidR="00CB4995" w:rsidRPr="001C3247">
        <w:rPr>
          <w:rFonts w:cs="Calibri"/>
          <w:color w:val="000000"/>
          <w:sz w:val="20"/>
          <w:szCs w:val="20"/>
        </w:rPr>
        <w:t xml:space="preserve"> </w:t>
      </w:r>
      <w:r w:rsidR="00833889">
        <w:rPr>
          <w:rFonts w:cs="Calibri"/>
          <w:bCs/>
          <w:sz w:val="20"/>
          <w:szCs w:val="20"/>
        </w:rPr>
        <w:t>via</w:t>
      </w:r>
      <w:r w:rsidR="00833889" w:rsidRPr="004C3670">
        <w:rPr>
          <w:rFonts w:cs="Calibri"/>
          <w:bCs/>
          <w:sz w:val="20"/>
          <w:szCs w:val="20"/>
        </w:rPr>
        <w:t xml:space="preserve"> </w:t>
      </w:r>
      <w:hyperlink r:id="rId77" w:history="1">
        <w:r w:rsidR="00833889" w:rsidRPr="00E80B45">
          <w:rPr>
            <w:rStyle w:val="Hyperlink"/>
            <w:rFonts w:cs="Calibri"/>
            <w:b/>
            <w:bCs/>
            <w:color w:val="auto"/>
            <w:sz w:val="20"/>
            <w:szCs w:val="20"/>
            <w:u w:val="none"/>
          </w:rPr>
          <w:t>www.studenthelp.bham.ac.uk</w:t>
        </w:r>
      </w:hyperlink>
      <w:r w:rsidR="00833889">
        <w:rPr>
          <w:rStyle w:val="Hyperlink"/>
          <w:rFonts w:cs="Calibri"/>
          <w:b/>
          <w:bCs/>
          <w:color w:val="auto"/>
          <w:sz w:val="20"/>
          <w:szCs w:val="20"/>
          <w:u w:val="none"/>
        </w:rPr>
        <w:t xml:space="preserve"> </w:t>
      </w:r>
      <w:r w:rsidR="00CB4995" w:rsidRPr="001C3247">
        <w:rPr>
          <w:rFonts w:cs="Calibri"/>
          <w:color w:val="000000"/>
          <w:sz w:val="20"/>
          <w:szCs w:val="20"/>
        </w:rPr>
        <w:t xml:space="preserve">and </w:t>
      </w:r>
      <w:r w:rsidRPr="001C3247">
        <w:rPr>
          <w:rFonts w:cs="Calibri"/>
          <w:color w:val="000000"/>
          <w:sz w:val="20"/>
          <w:szCs w:val="20"/>
        </w:rPr>
        <w:t xml:space="preserve">speak to your School about deferring your studies.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7F5EF8">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A deferral of</w:t>
      </w:r>
      <w:r w:rsidR="00BE345F">
        <w:rPr>
          <w:rFonts w:cs="Calibri"/>
          <w:color w:val="000000"/>
          <w:sz w:val="20"/>
          <w:szCs w:val="20"/>
        </w:rPr>
        <w:t xml:space="preserve"> your</w:t>
      </w:r>
      <w:r w:rsidRPr="001C3247">
        <w:rPr>
          <w:rFonts w:cs="Calibri"/>
          <w:color w:val="000000"/>
          <w:sz w:val="20"/>
          <w:szCs w:val="20"/>
        </w:rPr>
        <w:t xml:space="preserve"> studies will </w:t>
      </w:r>
      <w:r w:rsidR="00CB4995" w:rsidRPr="001C3247">
        <w:rPr>
          <w:rFonts w:cs="Calibri"/>
          <w:color w:val="000000"/>
          <w:sz w:val="20"/>
          <w:szCs w:val="20"/>
        </w:rPr>
        <w:t xml:space="preserve">mean that the University will inform </w:t>
      </w:r>
      <w:r w:rsidR="00AF5770">
        <w:rPr>
          <w:rFonts w:cs="Calibri"/>
          <w:color w:val="000000"/>
          <w:sz w:val="20"/>
          <w:szCs w:val="20"/>
        </w:rPr>
        <w:t>UKVI</w:t>
      </w:r>
      <w:r w:rsidR="00CB4995" w:rsidRPr="001C3247">
        <w:rPr>
          <w:rFonts w:cs="Calibri"/>
          <w:color w:val="000000"/>
          <w:sz w:val="20"/>
          <w:szCs w:val="20"/>
        </w:rPr>
        <w:t xml:space="preserve"> and will withdraw</w:t>
      </w:r>
      <w:r w:rsidR="00BE345F">
        <w:rPr>
          <w:rFonts w:cs="Calibri"/>
          <w:color w:val="000000"/>
          <w:sz w:val="20"/>
          <w:szCs w:val="20"/>
        </w:rPr>
        <w:t xml:space="preserve"> your immigration sponsorship.</w:t>
      </w:r>
    </w:p>
    <w:p w:rsidR="00747DA1" w:rsidRPr="004C3670" w:rsidRDefault="00747DA1" w:rsidP="007E140E">
      <w:pPr>
        <w:pStyle w:val="Heading3"/>
        <w:numPr>
          <w:ilvl w:val="0"/>
          <w:numId w:val="0"/>
        </w:numPr>
        <w:ind w:left="709" w:hanging="619"/>
      </w:pPr>
      <w:bookmarkStart w:id="92" w:name="_Toc485134772"/>
      <w:bookmarkStart w:id="93" w:name="_Toc485134777"/>
      <w:bookmarkEnd w:id="92"/>
      <w:bookmarkEnd w:id="93"/>
    </w:p>
    <w:p w:rsidR="00285CC8" w:rsidRPr="001C3247" w:rsidRDefault="00C52722" w:rsidP="007E140E">
      <w:pPr>
        <w:pStyle w:val="Heading3"/>
        <w:numPr>
          <w:ilvl w:val="2"/>
          <w:numId w:val="3"/>
        </w:numPr>
        <w:ind w:left="709" w:hanging="619"/>
      </w:pPr>
      <w:bookmarkStart w:id="94" w:name="_Toc508723555"/>
      <w:r>
        <w:t>An undergraduate, or taught m</w:t>
      </w:r>
      <w:r w:rsidR="00B244D6" w:rsidRPr="001C3247">
        <w:t>asters student</w:t>
      </w:r>
      <w:r w:rsidR="00285CC8" w:rsidRPr="001C3247">
        <w:t>s</w:t>
      </w:r>
      <w:bookmarkEnd w:id="94"/>
    </w:p>
    <w:p w:rsidR="00B244D6" w:rsidRPr="001C3247" w:rsidRDefault="00285CC8"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If you d</w:t>
      </w:r>
      <w:r w:rsidR="009D0170">
        <w:rPr>
          <w:rFonts w:cs="Calibri"/>
          <w:color w:val="000000"/>
          <w:sz w:val="20"/>
          <w:szCs w:val="20"/>
        </w:rPr>
        <w:t>efer</w:t>
      </w:r>
      <w:r w:rsidR="00B244D6" w:rsidRPr="001C3247">
        <w:rPr>
          <w:rFonts w:cs="Calibri"/>
          <w:color w:val="000000"/>
          <w:sz w:val="20"/>
          <w:szCs w:val="20"/>
        </w:rPr>
        <w:t xml:space="preserve"> </w:t>
      </w:r>
      <w:r w:rsidRPr="001C3247">
        <w:rPr>
          <w:rFonts w:cs="Calibri"/>
          <w:color w:val="000000"/>
          <w:sz w:val="20"/>
          <w:szCs w:val="20"/>
        </w:rPr>
        <w:t xml:space="preserve">your </w:t>
      </w:r>
      <w:r w:rsidR="00B244D6" w:rsidRPr="001C3247">
        <w:rPr>
          <w:rFonts w:cs="Calibri"/>
          <w:color w:val="000000"/>
          <w:sz w:val="20"/>
          <w:szCs w:val="20"/>
        </w:rPr>
        <w:t xml:space="preserve">studies </w:t>
      </w:r>
      <w:r w:rsidRPr="001C3247">
        <w:rPr>
          <w:rFonts w:cs="Calibri"/>
          <w:color w:val="000000"/>
          <w:sz w:val="20"/>
          <w:szCs w:val="20"/>
        </w:rPr>
        <w:t>you will n</w:t>
      </w:r>
      <w:r w:rsidR="00B244D6" w:rsidRPr="001C3247">
        <w:rPr>
          <w:rFonts w:cs="Calibri"/>
          <w:color w:val="000000"/>
          <w:sz w:val="20"/>
          <w:szCs w:val="20"/>
        </w:rPr>
        <w:t xml:space="preserve">ormally </w:t>
      </w:r>
      <w:r w:rsidRPr="001C3247">
        <w:rPr>
          <w:rFonts w:cs="Calibri"/>
          <w:color w:val="000000"/>
          <w:sz w:val="20"/>
          <w:szCs w:val="20"/>
        </w:rPr>
        <w:t xml:space="preserve">be </w:t>
      </w:r>
      <w:r w:rsidR="00B244D6" w:rsidRPr="001C3247">
        <w:rPr>
          <w:rFonts w:cs="Calibri"/>
          <w:color w:val="000000"/>
          <w:sz w:val="20"/>
          <w:szCs w:val="20"/>
        </w:rPr>
        <w:t xml:space="preserve">given leave for a complete academic year. On approval of this deferral the University is required to cease Tier 4 sponsorship and report the change in circumstances to </w:t>
      </w:r>
      <w:r w:rsidR="00AF5770">
        <w:rPr>
          <w:rFonts w:cs="Calibri"/>
          <w:color w:val="000000"/>
          <w:sz w:val="20"/>
          <w:szCs w:val="20"/>
        </w:rPr>
        <w:t>UKVI</w:t>
      </w:r>
      <w:r w:rsidR="00B244D6" w:rsidRPr="001C3247">
        <w:rPr>
          <w:rFonts w:cs="Calibri"/>
          <w:color w:val="000000"/>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D65045" w:rsidRPr="001C3247" w:rsidRDefault="00B244D6" w:rsidP="008E1979">
      <w:pPr>
        <w:spacing w:after="0" w:line="240" w:lineRule="auto"/>
        <w:ind w:left="709"/>
        <w:jc w:val="both"/>
        <w:rPr>
          <w:rFonts w:cs="Calibri"/>
          <w:sz w:val="20"/>
          <w:szCs w:val="20"/>
        </w:rPr>
      </w:pPr>
      <w:r w:rsidRPr="001C3247">
        <w:rPr>
          <w:rFonts w:cs="Calibri"/>
          <w:color w:val="000000"/>
          <w:sz w:val="20"/>
          <w:szCs w:val="20"/>
        </w:rPr>
        <w:t>When the report is ma</w:t>
      </w:r>
      <w:r w:rsidRPr="001C3247">
        <w:rPr>
          <w:rFonts w:cs="Calibri"/>
          <w:sz w:val="20"/>
          <w:szCs w:val="20"/>
        </w:rPr>
        <w:t xml:space="preserve">de, your visa will be curtailed to </w:t>
      </w:r>
      <w:r w:rsidR="00C10864">
        <w:rPr>
          <w:rFonts w:cs="Calibri"/>
          <w:sz w:val="20"/>
          <w:szCs w:val="20"/>
        </w:rPr>
        <w:t>60</w:t>
      </w:r>
      <w:r w:rsidRPr="001C3247">
        <w:rPr>
          <w:rFonts w:cs="Calibri"/>
          <w:sz w:val="20"/>
          <w:szCs w:val="20"/>
        </w:rPr>
        <w:t xml:space="preserve"> days within which time you must leave the UK or switch to an alternative visa category to remain in the UK. You must NOT overstay your visa. </w:t>
      </w:r>
      <w:r w:rsidR="00285CC8" w:rsidRPr="001C3247">
        <w:rPr>
          <w:rFonts w:cs="Calibri"/>
          <w:sz w:val="20"/>
          <w:szCs w:val="20"/>
        </w:rPr>
        <w:t>You should not use the visa to travel back to the UK as we expect that you will not</w:t>
      </w:r>
      <w:r w:rsidRPr="001C3247">
        <w:rPr>
          <w:rFonts w:cs="Calibri"/>
          <w:sz w:val="20"/>
          <w:szCs w:val="20"/>
        </w:rPr>
        <w:t xml:space="preserve"> be permitted </w:t>
      </w:r>
      <w:r w:rsidR="00285CC8" w:rsidRPr="001C3247">
        <w:rPr>
          <w:rFonts w:cs="Calibri"/>
          <w:sz w:val="20"/>
          <w:szCs w:val="20"/>
        </w:rPr>
        <w:t xml:space="preserve">to </w:t>
      </w:r>
      <w:r w:rsidRPr="001C3247">
        <w:rPr>
          <w:rFonts w:cs="Calibri"/>
          <w:sz w:val="20"/>
          <w:szCs w:val="20"/>
        </w:rPr>
        <w:t>re-</w:t>
      </w:r>
      <w:r w:rsidR="00285CC8" w:rsidRPr="001C3247">
        <w:rPr>
          <w:rFonts w:cs="Calibri"/>
          <w:sz w:val="20"/>
          <w:szCs w:val="20"/>
        </w:rPr>
        <w:t>enter</w:t>
      </w:r>
      <w:r w:rsidRPr="001C3247">
        <w:rPr>
          <w:rFonts w:cs="Calibri"/>
          <w:sz w:val="20"/>
          <w:szCs w:val="20"/>
        </w:rPr>
        <w:t xml:space="preserve"> the UK on your Tier 4 visa.</w:t>
      </w:r>
    </w:p>
    <w:p w:rsidR="00D65045" w:rsidRPr="000B7375" w:rsidRDefault="00D65045" w:rsidP="007E140E">
      <w:pPr>
        <w:spacing w:after="0" w:line="240" w:lineRule="auto"/>
        <w:ind w:left="709" w:hanging="619"/>
        <w:contextualSpacing/>
        <w:jc w:val="both"/>
        <w:rPr>
          <w:rFonts w:cs="Calibri"/>
          <w:sz w:val="20"/>
          <w:szCs w:val="20"/>
        </w:rPr>
      </w:pPr>
    </w:p>
    <w:p w:rsidR="00B244D6" w:rsidRPr="001C3247" w:rsidRDefault="00285CC8" w:rsidP="008E1979">
      <w:pPr>
        <w:spacing w:after="0" w:line="240" w:lineRule="auto"/>
        <w:ind w:left="709"/>
        <w:jc w:val="both"/>
        <w:rPr>
          <w:rFonts w:cs="Calibri"/>
          <w:color w:val="000000"/>
          <w:sz w:val="20"/>
          <w:szCs w:val="20"/>
        </w:rPr>
      </w:pPr>
      <w:r w:rsidRPr="001C3247">
        <w:rPr>
          <w:rFonts w:cs="Calibri"/>
          <w:sz w:val="20"/>
          <w:szCs w:val="20"/>
        </w:rPr>
        <w:t>When you are ready to return to resume your studies you will need a new CAS to make a fresh entry clearance application.  You must contact the I</w:t>
      </w:r>
      <w:r w:rsidR="000B7375" w:rsidRPr="001C3247">
        <w:rPr>
          <w:rFonts w:cs="Calibri"/>
          <w:sz w:val="20"/>
          <w:szCs w:val="20"/>
        </w:rPr>
        <w:t>SAS</w:t>
      </w:r>
      <w:r w:rsidRPr="001C3247">
        <w:rPr>
          <w:rFonts w:cs="Calibri"/>
          <w:sz w:val="20"/>
          <w:szCs w:val="20"/>
        </w:rPr>
        <w:t xml:space="preserve"> </w:t>
      </w:r>
      <w:r w:rsidR="00E80B45">
        <w:rPr>
          <w:rFonts w:cs="Calibri"/>
          <w:bCs/>
          <w:sz w:val="20"/>
          <w:szCs w:val="20"/>
        </w:rPr>
        <w:t>via</w:t>
      </w:r>
      <w:r w:rsidR="00E80B45" w:rsidRPr="004C3670">
        <w:rPr>
          <w:rFonts w:cs="Calibri"/>
          <w:bCs/>
          <w:sz w:val="20"/>
          <w:szCs w:val="20"/>
        </w:rPr>
        <w:t xml:space="preserve"> </w:t>
      </w:r>
      <w:hyperlink r:id="rId78" w:history="1">
        <w:r w:rsidR="00E80B45" w:rsidRPr="00E80B45">
          <w:rPr>
            <w:rStyle w:val="Hyperlink"/>
            <w:rFonts w:cs="Calibri"/>
            <w:b/>
            <w:bCs/>
            <w:color w:val="auto"/>
            <w:sz w:val="20"/>
            <w:szCs w:val="20"/>
            <w:u w:val="none"/>
          </w:rPr>
          <w:t>www.studenthelp.bham.ac.uk</w:t>
        </w:r>
      </w:hyperlink>
      <w:r w:rsidR="00E80B45" w:rsidRPr="00E80B45">
        <w:rPr>
          <w:rStyle w:val="Hyperlink"/>
          <w:rFonts w:cs="Calibri"/>
          <w:b/>
          <w:bCs/>
          <w:color w:val="auto"/>
          <w:sz w:val="20"/>
          <w:szCs w:val="20"/>
          <w:u w:val="none"/>
        </w:rPr>
        <w:t>.</w:t>
      </w:r>
      <w:r w:rsidR="00E80B45">
        <w:rPr>
          <w:rStyle w:val="Hyperlink"/>
          <w:rFonts w:cs="Calibri"/>
          <w:b/>
          <w:bCs/>
          <w:color w:val="auto"/>
          <w:sz w:val="20"/>
          <w:szCs w:val="20"/>
          <w:u w:val="none"/>
        </w:rPr>
        <w:t xml:space="preserve"> </w:t>
      </w:r>
      <w:proofErr w:type="gramStart"/>
      <w:r w:rsidRPr="001C3247">
        <w:rPr>
          <w:rFonts w:cs="Calibri"/>
          <w:sz w:val="20"/>
          <w:szCs w:val="20"/>
        </w:rPr>
        <w:t>and</w:t>
      </w:r>
      <w:proofErr w:type="gramEnd"/>
      <w:r w:rsidRPr="001C3247">
        <w:rPr>
          <w:rFonts w:cs="Calibri"/>
          <w:sz w:val="20"/>
          <w:szCs w:val="20"/>
        </w:rPr>
        <w:t xml:space="preserve"> you will be provided advice and guidance to support your visa application.  When the ISAS are satisfied that you are ready to make a visa application, t</w:t>
      </w:r>
      <w:r w:rsidR="00B244D6" w:rsidRPr="001C3247">
        <w:rPr>
          <w:rFonts w:cs="Calibri"/>
          <w:sz w:val="20"/>
          <w:szCs w:val="20"/>
        </w:rPr>
        <w:t xml:space="preserve">he </w:t>
      </w:r>
      <w:r w:rsidR="00E80B45">
        <w:rPr>
          <w:rFonts w:cs="Calibri"/>
          <w:color w:val="000000"/>
          <w:sz w:val="20"/>
          <w:szCs w:val="20"/>
        </w:rPr>
        <w:t>University will assign a new CAS.</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285CC8" w:rsidRPr="001C3247" w:rsidRDefault="00C24906" w:rsidP="007E140E">
      <w:pPr>
        <w:pStyle w:val="Heading3"/>
        <w:numPr>
          <w:ilvl w:val="2"/>
          <w:numId w:val="3"/>
        </w:numPr>
        <w:ind w:left="709" w:hanging="619"/>
      </w:pPr>
      <w:bookmarkStart w:id="95" w:name="_Toc508723556"/>
      <w:r>
        <w:t>Postgraduate research</w:t>
      </w:r>
      <w:r w:rsidR="00B244D6" w:rsidRPr="001C3247">
        <w:t xml:space="preserve"> students</w:t>
      </w:r>
      <w:bookmarkEnd w:id="95"/>
    </w:p>
    <w:p w:rsidR="00B244D6" w:rsidRPr="001C3247" w:rsidRDefault="00285CC8"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T</w:t>
      </w:r>
      <w:r w:rsidR="00B244D6" w:rsidRPr="001C3247">
        <w:rPr>
          <w:rFonts w:cs="Calibri"/>
          <w:color w:val="000000"/>
          <w:sz w:val="20"/>
          <w:szCs w:val="20"/>
        </w:rPr>
        <w:t xml:space="preserve">he implications of a deferral on </w:t>
      </w:r>
      <w:r w:rsidRPr="001C3247">
        <w:rPr>
          <w:rFonts w:cs="Calibri"/>
          <w:color w:val="000000"/>
          <w:sz w:val="20"/>
          <w:szCs w:val="20"/>
        </w:rPr>
        <w:t>your</w:t>
      </w:r>
      <w:r w:rsidR="00B244D6" w:rsidRPr="001C3247">
        <w:rPr>
          <w:rFonts w:cs="Calibri"/>
          <w:color w:val="000000"/>
          <w:sz w:val="20"/>
          <w:szCs w:val="20"/>
        </w:rPr>
        <w:t xml:space="preserve"> Tier 4 visa will depend on the length of time the deferral has been approved for: </w:t>
      </w:r>
    </w:p>
    <w:p w:rsidR="0078489C" w:rsidRDefault="00B244D6" w:rsidP="0078489C">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a deferral is granted for more than </w:t>
      </w:r>
      <w:r w:rsidR="00C10864">
        <w:rPr>
          <w:rFonts w:cs="Calibri"/>
          <w:color w:val="000000"/>
          <w:sz w:val="20"/>
          <w:szCs w:val="20"/>
        </w:rPr>
        <w:t>60</w:t>
      </w:r>
      <w:r w:rsidRPr="001C3247">
        <w:rPr>
          <w:rFonts w:cs="Calibri"/>
          <w:color w:val="000000"/>
          <w:sz w:val="20"/>
          <w:szCs w:val="20"/>
        </w:rPr>
        <w:t xml:space="preserve"> days, the University is required to cease Tier 4 sponsorship and report the change of circumstances to </w:t>
      </w:r>
      <w:r w:rsidR="00AF5770">
        <w:rPr>
          <w:rFonts w:cs="Calibri"/>
          <w:color w:val="000000"/>
          <w:sz w:val="20"/>
          <w:szCs w:val="20"/>
        </w:rPr>
        <w:t>UKVI</w:t>
      </w:r>
      <w:r w:rsidRPr="001C3247">
        <w:rPr>
          <w:rFonts w:cs="Calibri"/>
          <w:color w:val="000000"/>
          <w:sz w:val="20"/>
          <w:szCs w:val="20"/>
        </w:rPr>
        <w:t xml:space="preserve">. </w:t>
      </w:r>
      <w:r w:rsidR="00AF5770">
        <w:rPr>
          <w:rFonts w:cs="Calibri"/>
          <w:color w:val="000000"/>
          <w:sz w:val="20"/>
          <w:szCs w:val="20"/>
        </w:rPr>
        <w:t>UKVI</w:t>
      </w:r>
      <w:r w:rsidRPr="001C3247">
        <w:rPr>
          <w:rFonts w:cs="Calibri"/>
          <w:color w:val="000000"/>
          <w:sz w:val="20"/>
          <w:szCs w:val="20"/>
        </w:rPr>
        <w:t xml:space="preserve"> will then curtail your visa to </w:t>
      </w:r>
      <w:r w:rsidR="00C10864">
        <w:rPr>
          <w:rFonts w:cs="Calibri"/>
          <w:color w:val="000000"/>
          <w:sz w:val="20"/>
          <w:szCs w:val="20"/>
        </w:rPr>
        <w:t>60</w:t>
      </w:r>
      <w:r w:rsidRPr="001C3247">
        <w:rPr>
          <w:rFonts w:cs="Calibri"/>
          <w:color w:val="000000"/>
          <w:sz w:val="20"/>
          <w:szCs w:val="20"/>
        </w:rPr>
        <w:t xml:space="preserve"> days within which time you must leave the UK. </w:t>
      </w:r>
      <w:r w:rsidR="005767D0" w:rsidRPr="001C3247">
        <w:rPr>
          <w:rFonts w:cs="Calibri"/>
          <w:color w:val="000000"/>
          <w:sz w:val="20"/>
          <w:szCs w:val="20"/>
        </w:rPr>
        <w:t xml:space="preserve">When </w:t>
      </w:r>
      <w:r w:rsidRPr="001C3247">
        <w:rPr>
          <w:rFonts w:cs="Calibri"/>
          <w:color w:val="000000"/>
          <w:sz w:val="20"/>
          <w:szCs w:val="20"/>
        </w:rPr>
        <w:t xml:space="preserve">you leave the UK after your visa has been curtailed, you may not be permitted re-entry to the UK on your Tier 4 visa. </w:t>
      </w:r>
    </w:p>
    <w:p w:rsidR="0078489C" w:rsidRDefault="0078489C" w:rsidP="0078489C">
      <w:pPr>
        <w:autoSpaceDE w:val="0"/>
        <w:autoSpaceDN w:val="0"/>
        <w:adjustRightInd w:val="0"/>
        <w:spacing w:after="0" w:line="240" w:lineRule="auto"/>
        <w:ind w:left="709"/>
        <w:jc w:val="both"/>
        <w:rPr>
          <w:rFonts w:cs="Calibri"/>
          <w:color w:val="000000"/>
          <w:sz w:val="20"/>
          <w:szCs w:val="20"/>
        </w:rPr>
      </w:pPr>
    </w:p>
    <w:p w:rsidR="0078489C" w:rsidRDefault="00B244D6" w:rsidP="0078489C">
      <w:pPr>
        <w:autoSpaceDE w:val="0"/>
        <w:autoSpaceDN w:val="0"/>
        <w:adjustRightInd w:val="0"/>
        <w:spacing w:after="0" w:line="240" w:lineRule="auto"/>
        <w:ind w:left="709"/>
        <w:jc w:val="both"/>
        <w:rPr>
          <w:rFonts w:cs="Calibri"/>
          <w:color w:val="000000"/>
          <w:sz w:val="20"/>
          <w:szCs w:val="20"/>
        </w:rPr>
      </w:pPr>
      <w:r w:rsidRPr="0078489C">
        <w:rPr>
          <w:rFonts w:cs="Calibri"/>
          <w:color w:val="000000"/>
          <w:sz w:val="20"/>
          <w:szCs w:val="20"/>
        </w:rPr>
        <w:t xml:space="preserve">When you are ready to return to your studies, the University will assign a new CAS to support a fresh entry clearance </w:t>
      </w:r>
      <w:r w:rsidR="00E4605B">
        <w:rPr>
          <w:rFonts w:cs="Calibri"/>
          <w:color w:val="000000"/>
          <w:sz w:val="20"/>
          <w:szCs w:val="20"/>
        </w:rPr>
        <w:t xml:space="preserve">application for a Tier 4 </w:t>
      </w:r>
      <w:r w:rsidR="00390F30">
        <w:rPr>
          <w:rFonts w:cs="Calibri"/>
          <w:color w:val="000000"/>
          <w:sz w:val="20"/>
          <w:szCs w:val="20"/>
        </w:rPr>
        <w:t xml:space="preserve">visa. </w:t>
      </w:r>
    </w:p>
    <w:p w:rsidR="0078489C" w:rsidRDefault="0078489C" w:rsidP="0078489C">
      <w:pPr>
        <w:autoSpaceDE w:val="0"/>
        <w:autoSpaceDN w:val="0"/>
        <w:adjustRightInd w:val="0"/>
        <w:spacing w:after="0" w:line="240" w:lineRule="auto"/>
        <w:ind w:left="709"/>
        <w:jc w:val="both"/>
        <w:rPr>
          <w:rFonts w:cs="Calibri"/>
          <w:color w:val="000000"/>
          <w:sz w:val="20"/>
          <w:szCs w:val="20"/>
        </w:rPr>
      </w:pPr>
    </w:p>
    <w:p w:rsidR="00833889" w:rsidRDefault="00B244D6" w:rsidP="000A1023">
      <w:pPr>
        <w:autoSpaceDE w:val="0"/>
        <w:autoSpaceDN w:val="0"/>
        <w:adjustRightInd w:val="0"/>
        <w:spacing w:after="0" w:line="240" w:lineRule="auto"/>
        <w:ind w:left="709"/>
        <w:jc w:val="both"/>
        <w:rPr>
          <w:rFonts w:cs="Calibri"/>
          <w:color w:val="000000"/>
          <w:sz w:val="20"/>
          <w:szCs w:val="20"/>
        </w:rPr>
      </w:pPr>
      <w:r w:rsidRPr="000A1023">
        <w:rPr>
          <w:rFonts w:cs="Calibri"/>
          <w:color w:val="000000"/>
          <w:sz w:val="20"/>
          <w:szCs w:val="20"/>
        </w:rPr>
        <w:t xml:space="preserve">For a deferral of up to </w:t>
      </w:r>
      <w:r w:rsidR="00C10864" w:rsidRPr="000A1023">
        <w:rPr>
          <w:rFonts w:cs="Calibri"/>
          <w:color w:val="000000"/>
          <w:sz w:val="20"/>
          <w:szCs w:val="20"/>
        </w:rPr>
        <w:t>60</w:t>
      </w:r>
      <w:r w:rsidRPr="000A1023">
        <w:rPr>
          <w:rFonts w:cs="Calibri"/>
          <w:color w:val="000000"/>
          <w:sz w:val="20"/>
          <w:szCs w:val="20"/>
        </w:rPr>
        <w:t xml:space="preserve"> days, the University is able to continue your Tier 4 visa sponsorship on the basis that you can still complete your course within the validity of your current visa.</w:t>
      </w:r>
      <w:r w:rsidR="00833889" w:rsidRPr="000A1023">
        <w:rPr>
          <w:rFonts w:cs="Calibri"/>
          <w:color w:val="000000"/>
          <w:sz w:val="20"/>
          <w:szCs w:val="20"/>
        </w:rPr>
        <w:t xml:space="preserve"> If your enrolment is delayed at the start of your studies, the university can normally move your start date and will report this to </w:t>
      </w:r>
      <w:r w:rsidR="006654EE">
        <w:rPr>
          <w:rFonts w:cs="Calibri"/>
          <w:color w:val="000000"/>
          <w:sz w:val="20"/>
          <w:szCs w:val="20"/>
        </w:rPr>
        <w:t>UKVI</w:t>
      </w:r>
      <w:r w:rsidR="00833889" w:rsidRPr="000A1023">
        <w:rPr>
          <w:rFonts w:cs="Calibri"/>
          <w:color w:val="000000"/>
          <w:sz w:val="20"/>
          <w:szCs w:val="20"/>
        </w:rPr>
        <w:t xml:space="preserve">. </w:t>
      </w:r>
      <w:r w:rsidR="00822D8A" w:rsidRPr="000A1023">
        <w:rPr>
          <w:rFonts w:cs="Calibri"/>
          <w:color w:val="000000"/>
          <w:sz w:val="20"/>
          <w:szCs w:val="20"/>
        </w:rPr>
        <w:t>During your</w:t>
      </w:r>
      <w:r w:rsidR="000A1023" w:rsidRPr="000A1023">
        <w:rPr>
          <w:rFonts w:cs="Calibri"/>
          <w:color w:val="000000"/>
          <w:sz w:val="20"/>
          <w:szCs w:val="20"/>
        </w:rPr>
        <w:t xml:space="preserve"> programme, you would have to take</w:t>
      </w:r>
      <w:r w:rsidR="007770AE">
        <w:rPr>
          <w:rFonts w:cs="Calibri"/>
          <w:color w:val="000000"/>
          <w:sz w:val="20"/>
          <w:szCs w:val="20"/>
        </w:rPr>
        <w:t xml:space="preserve"> an</w:t>
      </w:r>
      <w:r w:rsidR="000A1023" w:rsidRPr="000A1023">
        <w:rPr>
          <w:rFonts w:cs="Calibri"/>
          <w:color w:val="000000"/>
          <w:sz w:val="20"/>
          <w:szCs w:val="20"/>
        </w:rPr>
        <w:t xml:space="preserve"> authorised absence</w:t>
      </w:r>
      <w:r w:rsidR="000A1023">
        <w:rPr>
          <w:rFonts w:cs="Calibri"/>
          <w:color w:val="000000"/>
          <w:sz w:val="20"/>
          <w:szCs w:val="20"/>
        </w:rPr>
        <w:t xml:space="preserve"> (See Section 12.2)</w:t>
      </w:r>
      <w:r w:rsidR="000A1023" w:rsidRPr="000A1023">
        <w:rPr>
          <w:rFonts w:cs="Calibri"/>
          <w:color w:val="000000"/>
          <w:sz w:val="20"/>
          <w:szCs w:val="20"/>
        </w:rPr>
        <w:t xml:space="preserve"> or leave of absence </w:t>
      </w:r>
      <w:r w:rsidR="00822D8A">
        <w:rPr>
          <w:rFonts w:cs="Calibri"/>
          <w:color w:val="000000"/>
          <w:sz w:val="20"/>
          <w:szCs w:val="20"/>
        </w:rPr>
        <w:t>before you embark on any</w:t>
      </w:r>
      <w:r w:rsidR="000A1023" w:rsidRPr="000A1023">
        <w:rPr>
          <w:rFonts w:cs="Calibri"/>
          <w:color w:val="000000"/>
          <w:sz w:val="20"/>
          <w:szCs w:val="20"/>
        </w:rPr>
        <w:t xml:space="preserve"> break in</w:t>
      </w:r>
      <w:r w:rsidR="00822D8A">
        <w:rPr>
          <w:rFonts w:cs="Calibri"/>
          <w:color w:val="000000"/>
          <w:sz w:val="20"/>
          <w:szCs w:val="20"/>
        </w:rPr>
        <w:t xml:space="preserve"> your</w:t>
      </w:r>
      <w:r w:rsidR="000A1023" w:rsidRPr="000A1023">
        <w:rPr>
          <w:rFonts w:cs="Calibri"/>
          <w:color w:val="000000"/>
          <w:sz w:val="20"/>
          <w:szCs w:val="20"/>
        </w:rPr>
        <w:t xml:space="preserve"> studies</w:t>
      </w:r>
      <w:r w:rsidR="000A1023">
        <w:rPr>
          <w:rFonts w:cs="Calibri"/>
          <w:color w:val="000000"/>
          <w:sz w:val="20"/>
          <w:szCs w:val="20"/>
        </w:rPr>
        <w:t>.</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285CC8"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tab/>
      </w:r>
      <w:bookmarkStart w:id="96" w:name="_Toc508723557"/>
      <w:r w:rsidR="00B244D6" w:rsidRPr="00815E13">
        <w:rPr>
          <w:rStyle w:val="Heading1Char"/>
        </w:rPr>
        <w:t>Withdrawing from your studies</w:t>
      </w:r>
      <w:bookmarkEnd w:id="96"/>
      <w:r w:rsidR="00B244D6" w:rsidRPr="00815E13">
        <w:rPr>
          <w:rStyle w:val="Heading1Char"/>
        </w:rPr>
        <w:t xml:space="preserve"> </w:t>
      </w: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If you want to stop your studies at the University of Birmingham or if the University decides to withdraw you from your studies</w:t>
      </w:r>
      <w:r w:rsidR="00425CFE">
        <w:rPr>
          <w:rFonts w:cs="Calibri"/>
          <w:color w:val="000000"/>
          <w:sz w:val="20"/>
          <w:szCs w:val="20"/>
        </w:rPr>
        <w:t>,</w:t>
      </w:r>
      <w:r w:rsidRPr="001C3247">
        <w:rPr>
          <w:rFonts w:cs="Calibri"/>
          <w:color w:val="000000"/>
          <w:sz w:val="20"/>
          <w:szCs w:val="20"/>
        </w:rPr>
        <w:t xml:space="preserve"> the University must inform </w:t>
      </w:r>
      <w:r w:rsidR="006654EE">
        <w:rPr>
          <w:rFonts w:cs="Calibri"/>
          <w:color w:val="000000"/>
          <w:sz w:val="20"/>
          <w:szCs w:val="20"/>
        </w:rPr>
        <w:t>UKVI</w:t>
      </w:r>
      <w:r w:rsidRPr="001C3247">
        <w:rPr>
          <w:rFonts w:cs="Calibri"/>
          <w:color w:val="000000"/>
          <w:sz w:val="20"/>
          <w:szCs w:val="20"/>
        </w:rPr>
        <w:t xml:space="preserve"> and withdraw immigration sponsorship.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2B4DB5" w:rsidRDefault="00B244D6" w:rsidP="00BD79CD">
      <w:pPr>
        <w:autoSpaceDE w:val="0"/>
        <w:autoSpaceDN w:val="0"/>
        <w:adjustRightInd w:val="0"/>
        <w:spacing w:after="0" w:line="240" w:lineRule="auto"/>
        <w:ind w:left="709"/>
        <w:jc w:val="both"/>
        <w:rPr>
          <w:rFonts w:cs="Calibri"/>
          <w:sz w:val="20"/>
          <w:szCs w:val="20"/>
        </w:rPr>
      </w:pPr>
      <w:r w:rsidRPr="001C3247">
        <w:rPr>
          <w:rFonts w:cs="Calibri"/>
          <w:color w:val="000000"/>
          <w:sz w:val="20"/>
          <w:szCs w:val="20"/>
        </w:rPr>
        <w:t xml:space="preserve">If you </w:t>
      </w:r>
      <w:r w:rsidR="00BD79CD">
        <w:rPr>
          <w:rFonts w:cs="Calibri"/>
          <w:color w:val="000000"/>
          <w:sz w:val="20"/>
          <w:szCs w:val="20"/>
        </w:rPr>
        <w:t xml:space="preserve">decide you want to withdraw </w:t>
      </w:r>
      <w:r w:rsidR="00BD79CD" w:rsidRPr="00BD79CD">
        <w:rPr>
          <w:rFonts w:cs="Calibri"/>
          <w:color w:val="000000"/>
          <w:sz w:val="20"/>
          <w:szCs w:val="20"/>
        </w:rPr>
        <w:t>you are strongly</w:t>
      </w:r>
      <w:r w:rsidR="00BD79CD">
        <w:rPr>
          <w:rFonts w:cs="Calibri"/>
          <w:color w:val="000000"/>
          <w:sz w:val="20"/>
          <w:szCs w:val="20"/>
        </w:rPr>
        <w:t xml:space="preserve"> </w:t>
      </w:r>
      <w:r w:rsidR="00BD79CD" w:rsidRPr="00BD79CD">
        <w:rPr>
          <w:rFonts w:cs="Calibri"/>
          <w:color w:val="000000"/>
          <w:sz w:val="20"/>
          <w:szCs w:val="20"/>
        </w:rPr>
        <w:t>advised to meet with your Personal Tutor for advice and guidance before making a</w:t>
      </w:r>
      <w:r w:rsidR="00AA7777">
        <w:rPr>
          <w:rFonts w:cs="Calibri"/>
          <w:color w:val="000000"/>
          <w:sz w:val="20"/>
          <w:szCs w:val="20"/>
        </w:rPr>
        <w:t xml:space="preserve"> </w:t>
      </w:r>
      <w:r w:rsidR="00BD79CD" w:rsidRPr="00BD79CD">
        <w:rPr>
          <w:rFonts w:cs="Calibri"/>
          <w:color w:val="000000"/>
          <w:sz w:val="20"/>
          <w:szCs w:val="20"/>
        </w:rPr>
        <w:t xml:space="preserve">final decision. </w:t>
      </w:r>
      <w:r w:rsidR="00AA7777">
        <w:rPr>
          <w:rFonts w:cs="Calibri"/>
          <w:color w:val="000000"/>
          <w:sz w:val="20"/>
          <w:szCs w:val="20"/>
        </w:rPr>
        <w:t xml:space="preserve">More information </w:t>
      </w:r>
      <w:r w:rsidR="002B4DB5">
        <w:rPr>
          <w:rFonts w:cs="Calibri"/>
          <w:color w:val="000000"/>
          <w:sz w:val="20"/>
          <w:szCs w:val="20"/>
        </w:rPr>
        <w:t>about withdrawals is</w:t>
      </w:r>
      <w:r w:rsidR="00AA7777">
        <w:rPr>
          <w:rFonts w:cs="Calibri"/>
          <w:color w:val="000000"/>
          <w:sz w:val="20"/>
          <w:szCs w:val="20"/>
        </w:rPr>
        <w:t xml:space="preserve"> availab</w:t>
      </w:r>
      <w:r w:rsidR="00AA7777" w:rsidRPr="002B4DB5">
        <w:rPr>
          <w:rFonts w:cs="Calibri"/>
          <w:sz w:val="20"/>
          <w:szCs w:val="20"/>
        </w:rPr>
        <w:t xml:space="preserve">le here: </w:t>
      </w:r>
      <w:hyperlink r:id="rId79" w:history="1">
        <w:r w:rsidR="00AA7777" w:rsidRPr="002B4DB5">
          <w:rPr>
            <w:rStyle w:val="Hyperlink"/>
            <w:rFonts w:cs="Calibri"/>
            <w:color w:val="auto"/>
            <w:sz w:val="20"/>
            <w:szCs w:val="20"/>
          </w:rPr>
          <w:t>https://intranet.birmingham.ac.uk/as/registry/studentrecords/services/permanent-withdrawal.aspx</w:t>
        </w:r>
      </w:hyperlink>
      <w:r w:rsidR="00AA7777" w:rsidRPr="002B4DB5">
        <w:rPr>
          <w:rFonts w:cs="Calibri"/>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lastRenderedPageBreak/>
        <w:t xml:space="preserve">The University is required to report this change in circumstances to </w:t>
      </w:r>
      <w:r w:rsidR="006654EE">
        <w:rPr>
          <w:rFonts w:cs="Calibri"/>
          <w:color w:val="000000"/>
          <w:sz w:val="20"/>
          <w:szCs w:val="20"/>
        </w:rPr>
        <w:t>UKVI</w:t>
      </w:r>
      <w:r w:rsidRPr="001C3247">
        <w:rPr>
          <w:rFonts w:cs="Calibri"/>
          <w:color w:val="000000"/>
          <w:sz w:val="20"/>
          <w:szCs w:val="20"/>
        </w:rPr>
        <w:t xml:space="preserve">. </w:t>
      </w:r>
      <w:r w:rsidR="006654EE">
        <w:rPr>
          <w:rFonts w:cs="Calibri"/>
          <w:color w:val="000000"/>
          <w:sz w:val="20"/>
          <w:szCs w:val="20"/>
        </w:rPr>
        <w:t>UKVI</w:t>
      </w:r>
      <w:r w:rsidRPr="001C3247">
        <w:rPr>
          <w:rFonts w:cs="Calibri"/>
          <w:color w:val="000000"/>
          <w:sz w:val="20"/>
          <w:szCs w:val="20"/>
        </w:rPr>
        <w:t xml:space="preserve"> will subsequently curtail your visa to 60 days within which time you will be required to leave the UK or apply for a new visa in the UK under a different visa category or sponsor. </w:t>
      </w:r>
      <w:r w:rsidR="005767D0" w:rsidRPr="001C3247">
        <w:rPr>
          <w:rFonts w:cs="Calibri"/>
          <w:color w:val="000000"/>
          <w:sz w:val="20"/>
          <w:szCs w:val="20"/>
        </w:rPr>
        <w:t xml:space="preserve">When </w:t>
      </w:r>
      <w:r w:rsidRPr="001C3247">
        <w:rPr>
          <w:rFonts w:cs="Calibri"/>
          <w:color w:val="000000"/>
          <w:sz w:val="20"/>
          <w:szCs w:val="20"/>
        </w:rPr>
        <w:t xml:space="preserve">you leave the UK after your visa has been curtailed, you may not be permitted re-entry to the UK on your Tier 4 visa.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285CC8"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tab/>
      </w:r>
      <w:bookmarkStart w:id="97" w:name="_Toc508723558"/>
      <w:r w:rsidR="00B244D6" w:rsidRPr="00815E13">
        <w:rPr>
          <w:rStyle w:val="Heading1Char"/>
        </w:rPr>
        <w:t>Changing your course</w:t>
      </w:r>
      <w:bookmarkEnd w:id="97"/>
      <w:r w:rsidR="00B244D6" w:rsidRPr="00815E13">
        <w:rPr>
          <w:rStyle w:val="Heading1Char"/>
        </w:rPr>
        <w:t xml:space="preserve"> </w:t>
      </w: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You can change course using your Tier 4 visa if you meet the following requirements: </w:t>
      </w:r>
    </w:p>
    <w:p w:rsidR="00B244D6" w:rsidRPr="008E1979" w:rsidRDefault="00B244D6" w:rsidP="008E1979">
      <w:pPr>
        <w:pStyle w:val="ListParagraph"/>
        <w:numPr>
          <w:ilvl w:val="0"/>
          <w:numId w:val="12"/>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the new course is at the same or a higher level as the course for which your visa was granted; </w:t>
      </w:r>
    </w:p>
    <w:p w:rsidR="00B244D6" w:rsidRPr="008E1979" w:rsidRDefault="00B244D6" w:rsidP="008E1979">
      <w:pPr>
        <w:pStyle w:val="ListParagraph"/>
        <w:numPr>
          <w:ilvl w:val="0"/>
          <w:numId w:val="12"/>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the new course is at degree level or above; </w:t>
      </w:r>
    </w:p>
    <w:p w:rsidR="00B244D6" w:rsidRPr="008E1979" w:rsidRDefault="00B244D6" w:rsidP="008E1979">
      <w:pPr>
        <w:pStyle w:val="ListParagraph"/>
        <w:numPr>
          <w:ilvl w:val="0"/>
          <w:numId w:val="12"/>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the course can be completed within the existing validity of your current visa; </w:t>
      </w:r>
    </w:p>
    <w:p w:rsidR="00B244D6" w:rsidRPr="008E1979" w:rsidRDefault="00B244D6" w:rsidP="008E1979">
      <w:pPr>
        <w:pStyle w:val="ListParagraph"/>
        <w:numPr>
          <w:ilvl w:val="0"/>
          <w:numId w:val="12"/>
        </w:numPr>
        <w:autoSpaceDE w:val="0"/>
        <w:autoSpaceDN w:val="0"/>
        <w:adjustRightInd w:val="0"/>
        <w:spacing w:after="0" w:line="240" w:lineRule="auto"/>
        <w:jc w:val="both"/>
        <w:rPr>
          <w:rFonts w:cs="Calibri"/>
          <w:color w:val="000000"/>
          <w:sz w:val="20"/>
          <w:szCs w:val="20"/>
        </w:rPr>
      </w:pPr>
      <w:proofErr w:type="gramStart"/>
      <w:r w:rsidRPr="008E1979">
        <w:rPr>
          <w:rFonts w:cs="Calibri"/>
          <w:color w:val="000000"/>
          <w:sz w:val="20"/>
          <w:szCs w:val="20"/>
        </w:rPr>
        <w:t>if</w:t>
      </w:r>
      <w:proofErr w:type="gramEnd"/>
      <w:r w:rsidRPr="008E1979">
        <w:rPr>
          <w:rFonts w:cs="Calibri"/>
          <w:color w:val="000000"/>
          <w:sz w:val="20"/>
          <w:szCs w:val="20"/>
        </w:rPr>
        <w:t xml:space="preserve"> you have previously studied in the UK, the new course fulfils Tier 4 academic progression requirements. </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CD157E" w:rsidRDefault="00CD157E" w:rsidP="008E1979">
      <w:pPr>
        <w:autoSpaceDE w:val="0"/>
        <w:autoSpaceDN w:val="0"/>
        <w:adjustRightInd w:val="0"/>
        <w:spacing w:after="0" w:line="240" w:lineRule="auto"/>
        <w:ind w:left="709"/>
        <w:jc w:val="both"/>
        <w:rPr>
          <w:rFonts w:cs="Calibri"/>
          <w:color w:val="000000"/>
          <w:sz w:val="20"/>
          <w:szCs w:val="20"/>
        </w:rPr>
      </w:pPr>
      <w:r>
        <w:rPr>
          <w:rFonts w:cs="Calibri"/>
          <w:color w:val="000000"/>
          <w:sz w:val="20"/>
          <w:szCs w:val="20"/>
        </w:rPr>
        <w:t>Please see this link for information about how to change course –</w:t>
      </w:r>
    </w:p>
    <w:p w:rsidR="00CD157E" w:rsidRPr="00CD157E" w:rsidRDefault="00371FA7" w:rsidP="00CD157E">
      <w:pPr>
        <w:autoSpaceDE w:val="0"/>
        <w:autoSpaceDN w:val="0"/>
        <w:adjustRightInd w:val="0"/>
        <w:spacing w:after="0" w:line="240" w:lineRule="auto"/>
        <w:ind w:left="709"/>
        <w:jc w:val="both"/>
        <w:rPr>
          <w:rStyle w:val="Hyperlink"/>
          <w:color w:val="auto"/>
        </w:rPr>
      </w:pPr>
      <w:hyperlink r:id="rId80" w:anchor="decide" w:history="1">
        <w:r w:rsidR="00CD157E" w:rsidRPr="00CD157E">
          <w:rPr>
            <w:rStyle w:val="Hyperlink"/>
            <w:rFonts w:cs="Calibri"/>
            <w:color w:val="auto"/>
            <w:sz w:val="20"/>
            <w:szCs w:val="20"/>
          </w:rPr>
          <w:t>https://intranet.birmingham.ac.uk/as/studentservices/projects/support/changing-course.aspx#decide</w:t>
        </w:r>
      </w:hyperlink>
      <w:r w:rsidR="005B5F36" w:rsidRPr="00CD157E">
        <w:rPr>
          <w:rStyle w:val="Hyperlink"/>
          <w:color w:val="auto"/>
        </w:rPr>
        <w:t xml:space="preserve">. </w:t>
      </w:r>
    </w:p>
    <w:p w:rsidR="00CD157E" w:rsidRDefault="00CD157E" w:rsidP="008E1979">
      <w:pPr>
        <w:autoSpaceDE w:val="0"/>
        <w:autoSpaceDN w:val="0"/>
        <w:adjustRightInd w:val="0"/>
        <w:spacing w:after="0" w:line="240" w:lineRule="auto"/>
        <w:ind w:left="709"/>
        <w:jc w:val="both"/>
        <w:rPr>
          <w:rFonts w:cs="Calibri"/>
          <w:color w:val="000000"/>
          <w:sz w:val="20"/>
          <w:szCs w:val="20"/>
        </w:rPr>
      </w:pPr>
    </w:p>
    <w:p w:rsidR="00B244D6" w:rsidRPr="001C3247" w:rsidRDefault="00B244D6" w:rsidP="008E1979">
      <w:pPr>
        <w:autoSpaceDE w:val="0"/>
        <w:autoSpaceDN w:val="0"/>
        <w:adjustRightInd w:val="0"/>
        <w:spacing w:after="0" w:line="240" w:lineRule="auto"/>
        <w:ind w:left="709"/>
        <w:jc w:val="both"/>
        <w:rPr>
          <w:rFonts w:cs="Calibri"/>
          <w:color w:val="FF0000"/>
          <w:sz w:val="20"/>
          <w:szCs w:val="20"/>
        </w:rPr>
      </w:pPr>
      <w:r w:rsidRPr="001C3247">
        <w:rPr>
          <w:rFonts w:cs="Calibri"/>
          <w:color w:val="000000"/>
          <w:sz w:val="20"/>
          <w:szCs w:val="20"/>
        </w:rPr>
        <w:t xml:space="preserve">If the University approves a change of course, and the new course meets the conditions outlined above, this will be reported to </w:t>
      </w:r>
      <w:r w:rsidR="006654EE">
        <w:rPr>
          <w:rFonts w:cs="Calibri"/>
          <w:color w:val="000000"/>
          <w:sz w:val="20"/>
          <w:szCs w:val="20"/>
        </w:rPr>
        <w:t>UKVI</w:t>
      </w:r>
      <w:r w:rsidRPr="001C3247">
        <w:rPr>
          <w:rFonts w:cs="Calibri"/>
          <w:color w:val="000000"/>
          <w:sz w:val="20"/>
          <w:szCs w:val="20"/>
        </w:rPr>
        <w:t xml:space="preserve"> by the University.</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your new course is at a lower level or your visa expires prior to the new course completion date, you will need to apply for a new visa for the new course from outside the UK. You will not be able to change courses until you have obtained the new visa.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2A0EB1" w:rsidRPr="002A0EB1" w:rsidRDefault="00B244D6" w:rsidP="008E1979">
      <w:pPr>
        <w:autoSpaceDE w:val="0"/>
        <w:autoSpaceDN w:val="0"/>
        <w:adjustRightInd w:val="0"/>
        <w:spacing w:after="0" w:line="240" w:lineRule="auto"/>
        <w:ind w:left="709"/>
        <w:jc w:val="both"/>
        <w:rPr>
          <w:rFonts w:cs="Calibri"/>
          <w:sz w:val="20"/>
          <w:szCs w:val="20"/>
        </w:rPr>
      </w:pPr>
      <w:r w:rsidRPr="001C3247">
        <w:rPr>
          <w:rFonts w:cs="Calibri"/>
          <w:color w:val="000000"/>
          <w:sz w:val="20"/>
          <w:szCs w:val="20"/>
        </w:rPr>
        <w:t xml:space="preserve">Tier 4 academic progression rules do not permit you to apply for the visa for the new course from inside the UK so you will need to return overseas to apply for fresh entry clearance. </w:t>
      </w:r>
      <w:r w:rsidR="00214F45" w:rsidRPr="00214F45">
        <w:rPr>
          <w:rFonts w:cs="Calibri"/>
          <w:color w:val="000000"/>
          <w:sz w:val="20"/>
          <w:szCs w:val="20"/>
        </w:rPr>
        <w:t>More information about academic progression is available her</w:t>
      </w:r>
      <w:r w:rsidR="00214F45" w:rsidRPr="002A0EB1">
        <w:rPr>
          <w:rFonts w:cs="Calibri"/>
          <w:sz w:val="20"/>
          <w:szCs w:val="20"/>
        </w:rPr>
        <w:t>e:</w:t>
      </w:r>
      <w:r w:rsidR="002A0EB1" w:rsidRPr="002A0EB1">
        <w:rPr>
          <w:rFonts w:cs="Calibri"/>
          <w:sz w:val="20"/>
          <w:szCs w:val="20"/>
        </w:rPr>
        <w:t xml:space="preserve"> </w:t>
      </w:r>
      <w:r w:rsidR="00214F45" w:rsidRPr="002A0EB1">
        <w:rPr>
          <w:rFonts w:cs="Calibri"/>
          <w:sz w:val="20"/>
          <w:szCs w:val="20"/>
        </w:rPr>
        <w:t xml:space="preserve"> </w:t>
      </w:r>
    </w:p>
    <w:p w:rsidR="00B244D6" w:rsidRPr="001C3247" w:rsidRDefault="00371FA7" w:rsidP="008E1979">
      <w:pPr>
        <w:autoSpaceDE w:val="0"/>
        <w:autoSpaceDN w:val="0"/>
        <w:adjustRightInd w:val="0"/>
        <w:spacing w:after="0" w:line="240" w:lineRule="auto"/>
        <w:ind w:left="709"/>
        <w:jc w:val="both"/>
        <w:rPr>
          <w:rFonts w:cs="Calibri"/>
          <w:color w:val="000000"/>
          <w:sz w:val="20"/>
          <w:szCs w:val="20"/>
        </w:rPr>
      </w:pPr>
      <w:hyperlink r:id="rId81" w:history="1">
        <w:r w:rsidR="002A0EB1" w:rsidRPr="002A0EB1">
          <w:rPr>
            <w:rStyle w:val="Hyperlink"/>
            <w:rFonts w:cs="Calibri"/>
            <w:color w:val="auto"/>
            <w:sz w:val="20"/>
            <w:szCs w:val="20"/>
          </w:rPr>
          <w:t>https://intranet.birmingham.ac.uk/as/studentservices/international/visas/studentvisas/academic-progression.aspx</w:t>
        </w:r>
      </w:hyperlink>
      <w:r w:rsidR="002A0EB1" w:rsidRPr="002A0EB1">
        <w:rPr>
          <w:rFonts w:cs="Calibri"/>
          <w:sz w:val="20"/>
          <w:szCs w:val="20"/>
        </w:rPr>
        <w:t xml:space="preserve"> </w:t>
      </w:r>
      <w:r w:rsidR="00214F45">
        <w:rPr>
          <w:rFonts w:cs="Calibri"/>
          <w:color w:val="000000"/>
          <w:sz w:val="20"/>
          <w:szCs w:val="20"/>
        </w:rPr>
        <w:t xml:space="preserve">  </w:t>
      </w:r>
    </w:p>
    <w:p w:rsidR="00341FC2" w:rsidRPr="00A04355" w:rsidRDefault="00341FC2" w:rsidP="00214F45">
      <w:pPr>
        <w:autoSpaceDE w:val="0"/>
        <w:autoSpaceDN w:val="0"/>
        <w:adjustRightInd w:val="0"/>
        <w:spacing w:after="0" w:line="240" w:lineRule="auto"/>
        <w:ind w:left="709"/>
        <w:jc w:val="both"/>
        <w:rPr>
          <w:rFonts w:cs="Calibri"/>
          <w:color w:val="000000"/>
          <w:sz w:val="20"/>
          <w:szCs w:val="20"/>
        </w:rPr>
      </w:pPr>
    </w:p>
    <w:p w:rsidR="00B244D6" w:rsidRPr="004C3670" w:rsidRDefault="00285CC8"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tab/>
      </w:r>
      <w:bookmarkStart w:id="98" w:name="_Toc508723559"/>
      <w:r w:rsidR="00B244D6" w:rsidRPr="00815E13">
        <w:rPr>
          <w:rStyle w:val="Heading1Char"/>
        </w:rPr>
        <w:t>Completing your studies</w:t>
      </w:r>
      <w:bookmarkEnd w:id="98"/>
      <w:r w:rsidR="00B244D6" w:rsidRPr="00815E13">
        <w:rPr>
          <w:rStyle w:val="Heading1Char"/>
        </w:rPr>
        <w:t xml:space="preserve"> </w:t>
      </w: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you complete your course at the expected date, as stated on your CAS, then your visa expiry does not change.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F11291" w:rsidRPr="001C3247" w:rsidRDefault="00B244D6" w:rsidP="008E1979">
      <w:pPr>
        <w:spacing w:after="0" w:line="240" w:lineRule="auto"/>
        <w:ind w:left="709"/>
        <w:jc w:val="both"/>
        <w:rPr>
          <w:rFonts w:cs="Calibri"/>
          <w:color w:val="000000"/>
          <w:sz w:val="20"/>
          <w:szCs w:val="20"/>
        </w:rPr>
      </w:pPr>
      <w:r w:rsidRPr="001C3247">
        <w:rPr>
          <w:rFonts w:cs="Calibri"/>
          <w:color w:val="000000"/>
          <w:sz w:val="20"/>
          <w:szCs w:val="20"/>
        </w:rPr>
        <w:t xml:space="preserve">If you complete your course earlier than stated on your CAS, the University is required to report this to the Home Office. </w:t>
      </w:r>
      <w:r w:rsidR="00F11291" w:rsidRPr="001C3247">
        <w:rPr>
          <w:rFonts w:cs="Calibri"/>
          <w:color w:val="000000"/>
          <w:sz w:val="20"/>
          <w:szCs w:val="20"/>
        </w:rPr>
        <w:t>The Home Office will then curtail your leave so that you have the same period of leave after the new course end date as you were originally given for your original course end date</w:t>
      </w:r>
      <w:r w:rsidR="00B001A0" w:rsidRPr="001C3247">
        <w:rPr>
          <w:rFonts w:cs="Calibri"/>
          <w:color w:val="000000"/>
          <w:sz w:val="20"/>
          <w:szCs w:val="20"/>
        </w:rPr>
        <w:t xml:space="preserve"> (see below)</w:t>
      </w:r>
      <w:r w:rsidR="00F11291" w:rsidRPr="001C3247">
        <w:rPr>
          <w:rFonts w:cs="Calibri"/>
          <w:color w:val="000000"/>
          <w:sz w:val="20"/>
          <w:szCs w:val="20"/>
        </w:rPr>
        <w:t xml:space="preserve">. </w:t>
      </w:r>
    </w:p>
    <w:p w:rsidR="00B001A0" w:rsidRDefault="00B001A0" w:rsidP="007E140E">
      <w:pPr>
        <w:spacing w:after="0" w:line="240" w:lineRule="auto"/>
        <w:ind w:left="709" w:hanging="619"/>
        <w:contextualSpacing/>
        <w:jc w:val="both"/>
        <w:rPr>
          <w:rFonts w:cs="Calibri"/>
          <w:color w:val="000000"/>
          <w:sz w:val="20"/>
          <w:szCs w:val="20"/>
        </w:rPr>
      </w:pPr>
    </w:p>
    <w:tbl>
      <w:tblPr>
        <w:tblW w:w="460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619"/>
        <w:gridCol w:w="5338"/>
      </w:tblGrid>
      <w:tr w:rsidR="00B001A0" w:rsidRPr="00A04355" w:rsidTr="00CA7918">
        <w:trPr>
          <w:trHeight w:val="99"/>
        </w:trPr>
        <w:tc>
          <w:tcPr>
            <w:tcW w:w="1464" w:type="pct"/>
            <w:shd w:val="clear" w:color="auto" w:fill="E5B8B7" w:themeFill="accent2" w:themeFillTint="66"/>
          </w:tcPr>
          <w:p w:rsidR="00B001A0" w:rsidRPr="001C3247" w:rsidRDefault="00B001A0" w:rsidP="00390F30">
            <w:pPr>
              <w:autoSpaceDE w:val="0"/>
              <w:autoSpaceDN w:val="0"/>
              <w:adjustRightInd w:val="0"/>
              <w:spacing w:after="0" w:line="240" w:lineRule="auto"/>
              <w:ind w:left="709" w:hanging="619"/>
              <w:jc w:val="center"/>
              <w:rPr>
                <w:rFonts w:cs="Calibri"/>
                <w:color w:val="000000"/>
                <w:sz w:val="20"/>
                <w:szCs w:val="20"/>
              </w:rPr>
            </w:pPr>
            <w:r w:rsidRPr="001C3247">
              <w:rPr>
                <w:rFonts w:cs="Calibri"/>
                <w:b/>
                <w:bCs/>
                <w:color w:val="000000"/>
                <w:sz w:val="20"/>
                <w:szCs w:val="20"/>
              </w:rPr>
              <w:t>Length of study</w:t>
            </w:r>
          </w:p>
        </w:tc>
        <w:tc>
          <w:tcPr>
            <w:tcW w:w="823" w:type="pct"/>
            <w:shd w:val="clear" w:color="auto" w:fill="E5B8B7" w:themeFill="accent2" w:themeFillTint="66"/>
          </w:tcPr>
          <w:p w:rsidR="00B001A0" w:rsidRPr="001C3247" w:rsidRDefault="00B001A0" w:rsidP="00390F30">
            <w:pPr>
              <w:autoSpaceDE w:val="0"/>
              <w:autoSpaceDN w:val="0"/>
              <w:adjustRightInd w:val="0"/>
              <w:spacing w:after="0" w:line="240" w:lineRule="auto"/>
              <w:ind w:left="709" w:hanging="619"/>
              <w:jc w:val="center"/>
              <w:rPr>
                <w:rFonts w:cs="Calibri"/>
                <w:color w:val="000000"/>
                <w:sz w:val="20"/>
                <w:szCs w:val="20"/>
              </w:rPr>
            </w:pPr>
            <w:r w:rsidRPr="001C3247">
              <w:rPr>
                <w:rFonts w:cs="Calibri"/>
                <w:b/>
                <w:bCs/>
                <w:color w:val="000000"/>
                <w:sz w:val="20"/>
                <w:szCs w:val="20"/>
              </w:rPr>
              <w:t>Additional time</w:t>
            </w:r>
          </w:p>
        </w:tc>
        <w:tc>
          <w:tcPr>
            <w:tcW w:w="2713" w:type="pct"/>
            <w:shd w:val="clear" w:color="auto" w:fill="E5B8B7" w:themeFill="accent2" w:themeFillTint="66"/>
          </w:tcPr>
          <w:p w:rsidR="00B001A0" w:rsidRPr="001C3247" w:rsidRDefault="00B001A0" w:rsidP="00390F30">
            <w:pPr>
              <w:autoSpaceDE w:val="0"/>
              <w:autoSpaceDN w:val="0"/>
              <w:adjustRightInd w:val="0"/>
              <w:spacing w:after="0" w:line="240" w:lineRule="auto"/>
              <w:ind w:left="709" w:hanging="619"/>
              <w:jc w:val="center"/>
              <w:rPr>
                <w:rFonts w:cs="Calibri"/>
                <w:color w:val="000000"/>
                <w:sz w:val="20"/>
                <w:szCs w:val="20"/>
              </w:rPr>
            </w:pPr>
            <w:r w:rsidRPr="001C3247">
              <w:rPr>
                <w:rFonts w:cs="Calibri"/>
                <w:b/>
                <w:bCs/>
                <w:color w:val="000000"/>
                <w:sz w:val="20"/>
                <w:szCs w:val="20"/>
              </w:rPr>
              <w:t>Example</w:t>
            </w:r>
          </w:p>
        </w:tc>
      </w:tr>
      <w:tr w:rsidR="00B001A0" w:rsidRPr="00A04355" w:rsidTr="00CA7918">
        <w:trPr>
          <w:trHeight w:val="227"/>
        </w:trPr>
        <w:tc>
          <w:tcPr>
            <w:tcW w:w="1464"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Courses longer than 12 months </w:t>
            </w:r>
          </w:p>
        </w:tc>
        <w:tc>
          <w:tcPr>
            <w:tcW w:w="823"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Four months </w:t>
            </w:r>
          </w:p>
        </w:tc>
        <w:tc>
          <w:tcPr>
            <w:tcW w:w="2713"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Course start - 25.09.2017. Course end – 30.09.2018 </w:t>
            </w:r>
          </w:p>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Your visa should have an end date of 31.01.2018 </w:t>
            </w:r>
          </w:p>
        </w:tc>
      </w:tr>
      <w:tr w:rsidR="00B001A0" w:rsidRPr="00A04355" w:rsidTr="00CA7918">
        <w:trPr>
          <w:trHeight w:val="225"/>
        </w:trPr>
        <w:tc>
          <w:tcPr>
            <w:tcW w:w="1464"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Courses from 6 to 12 months </w:t>
            </w:r>
          </w:p>
        </w:tc>
        <w:tc>
          <w:tcPr>
            <w:tcW w:w="823"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Two months </w:t>
            </w:r>
          </w:p>
        </w:tc>
        <w:tc>
          <w:tcPr>
            <w:tcW w:w="2713"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Course start – 08.01.2018 Course end – 24.09.2018</w:t>
            </w:r>
          </w:p>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Your visa should have an end date of 24.11.2018 </w:t>
            </w:r>
          </w:p>
        </w:tc>
      </w:tr>
      <w:tr w:rsidR="00B001A0" w:rsidRPr="00A04355" w:rsidTr="00CA7918">
        <w:trPr>
          <w:trHeight w:val="221"/>
        </w:trPr>
        <w:tc>
          <w:tcPr>
            <w:tcW w:w="1464"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Courses less than 6 months </w:t>
            </w:r>
          </w:p>
        </w:tc>
        <w:tc>
          <w:tcPr>
            <w:tcW w:w="823"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Seven (7) days </w:t>
            </w:r>
          </w:p>
        </w:tc>
        <w:tc>
          <w:tcPr>
            <w:tcW w:w="2713" w:type="pct"/>
            <w:shd w:val="clear" w:color="auto" w:fill="E5B8B7" w:themeFill="accent2" w:themeFillTint="66"/>
          </w:tcPr>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Course start - 07.08.2017. Course end – 28.08.2017 </w:t>
            </w:r>
          </w:p>
          <w:p w:rsidR="00B001A0" w:rsidRPr="001C3247" w:rsidRDefault="00B001A0" w:rsidP="007E140E">
            <w:pPr>
              <w:autoSpaceDE w:val="0"/>
              <w:autoSpaceDN w:val="0"/>
              <w:adjustRightInd w:val="0"/>
              <w:spacing w:after="0" w:line="240" w:lineRule="auto"/>
              <w:ind w:left="709" w:hanging="619"/>
              <w:jc w:val="both"/>
              <w:rPr>
                <w:rFonts w:cs="Calibri"/>
                <w:color w:val="000000"/>
                <w:sz w:val="20"/>
                <w:szCs w:val="20"/>
              </w:rPr>
            </w:pPr>
            <w:r w:rsidRPr="001C3247">
              <w:rPr>
                <w:rFonts w:cs="Calibri"/>
                <w:color w:val="000000"/>
                <w:sz w:val="20"/>
                <w:szCs w:val="20"/>
              </w:rPr>
              <w:t xml:space="preserve">Your visa should have an end date of 04.09.2017 </w:t>
            </w:r>
          </w:p>
        </w:tc>
      </w:tr>
    </w:tbl>
    <w:p w:rsidR="00B001A0" w:rsidRDefault="00B001A0" w:rsidP="007E140E">
      <w:pPr>
        <w:spacing w:after="0" w:line="240" w:lineRule="auto"/>
        <w:ind w:left="709" w:hanging="619"/>
        <w:contextualSpacing/>
        <w:jc w:val="both"/>
        <w:rPr>
          <w:rFonts w:cs="Calibri"/>
          <w:color w:val="000000"/>
          <w:sz w:val="20"/>
          <w:szCs w:val="20"/>
        </w:rPr>
      </w:pPr>
    </w:p>
    <w:p w:rsidR="00D7131C" w:rsidRPr="001C3247" w:rsidRDefault="00F11291" w:rsidP="008E1979">
      <w:pPr>
        <w:spacing w:after="0" w:line="240" w:lineRule="auto"/>
        <w:ind w:left="709"/>
        <w:jc w:val="both"/>
        <w:rPr>
          <w:rFonts w:cs="Calibri"/>
          <w:color w:val="000000"/>
          <w:sz w:val="20"/>
          <w:szCs w:val="20"/>
        </w:rPr>
      </w:pPr>
      <w:r w:rsidRPr="001C3247">
        <w:rPr>
          <w:rFonts w:cs="Calibri"/>
          <w:color w:val="000000"/>
          <w:sz w:val="20"/>
          <w:szCs w:val="20"/>
        </w:rPr>
        <w:t xml:space="preserve">If your course finishes early for any other reason, </w:t>
      </w:r>
      <w:r w:rsidR="006654EE">
        <w:rPr>
          <w:rFonts w:cs="Calibri"/>
          <w:color w:val="000000"/>
          <w:sz w:val="20"/>
          <w:szCs w:val="20"/>
        </w:rPr>
        <w:t>UKVI</w:t>
      </w:r>
      <w:r w:rsidRPr="001C3247">
        <w:rPr>
          <w:rFonts w:cs="Calibri"/>
          <w:color w:val="000000"/>
          <w:sz w:val="20"/>
          <w:szCs w:val="20"/>
        </w:rPr>
        <w:t xml:space="preserve"> will limit your permission to stay to 60 days or however many days you already have remaining</w:t>
      </w:r>
      <w:r w:rsidR="00361379" w:rsidRPr="001C3247">
        <w:rPr>
          <w:rFonts w:cs="Calibri"/>
          <w:color w:val="000000"/>
          <w:sz w:val="20"/>
          <w:szCs w:val="20"/>
        </w:rPr>
        <w:t xml:space="preserve"> on your visa</w:t>
      </w:r>
      <w:r w:rsidRPr="001C3247">
        <w:rPr>
          <w:rFonts w:cs="Calibri"/>
          <w:color w:val="000000"/>
          <w:sz w:val="20"/>
          <w:szCs w:val="20"/>
        </w:rPr>
        <w:t>, whichever is the smaller.</w:t>
      </w:r>
    </w:p>
    <w:p w:rsidR="00F11291" w:rsidRPr="00A04355" w:rsidRDefault="00F11291" w:rsidP="007E140E">
      <w:pPr>
        <w:spacing w:after="0" w:line="240" w:lineRule="auto"/>
        <w:ind w:left="709" w:hanging="619"/>
        <w:contextualSpacing/>
        <w:jc w:val="both"/>
        <w:rPr>
          <w:rFonts w:cs="Calibri"/>
          <w:color w:val="000000"/>
          <w:sz w:val="20"/>
          <w:szCs w:val="20"/>
        </w:rPr>
      </w:pPr>
    </w:p>
    <w:p w:rsidR="00B244D6" w:rsidRPr="004C3670" w:rsidRDefault="00285CC8" w:rsidP="007E140E">
      <w:pPr>
        <w:pStyle w:val="ListParagraph"/>
        <w:numPr>
          <w:ilvl w:val="0"/>
          <w:numId w:val="3"/>
        </w:numPr>
        <w:spacing w:after="0" w:line="240" w:lineRule="auto"/>
        <w:ind w:left="709" w:hanging="619"/>
        <w:jc w:val="both"/>
        <w:rPr>
          <w:rFonts w:cs="Calibri"/>
          <w:b/>
          <w:bCs/>
          <w:color w:val="000000"/>
          <w:sz w:val="28"/>
          <w:szCs w:val="28"/>
        </w:rPr>
      </w:pPr>
      <w:r w:rsidRPr="004C3670">
        <w:rPr>
          <w:rFonts w:cs="Calibri"/>
          <w:b/>
          <w:bCs/>
          <w:color w:val="000000"/>
          <w:sz w:val="28"/>
          <w:szCs w:val="28"/>
        </w:rPr>
        <w:tab/>
      </w:r>
      <w:bookmarkStart w:id="99" w:name="_Toc508723560"/>
      <w:r w:rsidR="00B244D6" w:rsidRPr="00815E13">
        <w:rPr>
          <w:rStyle w:val="Heading1Char"/>
        </w:rPr>
        <w:t>Change of immigration status</w:t>
      </w:r>
      <w:bookmarkEnd w:id="99"/>
    </w:p>
    <w:p w:rsidR="00B244D6" w:rsidRPr="001C3247" w:rsidRDefault="00B244D6" w:rsidP="008E1979">
      <w:pPr>
        <w:spacing w:after="0" w:line="240" w:lineRule="auto"/>
        <w:ind w:left="709"/>
        <w:jc w:val="both"/>
        <w:rPr>
          <w:rFonts w:cs="Calibri"/>
          <w:color w:val="000000"/>
          <w:sz w:val="20"/>
          <w:szCs w:val="20"/>
        </w:rPr>
      </w:pPr>
      <w:r w:rsidRPr="001C3247">
        <w:rPr>
          <w:rFonts w:cs="Calibri"/>
          <w:color w:val="000000"/>
          <w:sz w:val="20"/>
          <w:szCs w:val="20"/>
        </w:rPr>
        <w:t xml:space="preserve">If you switch to another visa category, you must inform the ISAS within </w:t>
      </w:r>
      <w:r w:rsidR="00425CFE">
        <w:rPr>
          <w:rFonts w:cs="Calibri"/>
          <w:color w:val="000000"/>
          <w:sz w:val="20"/>
          <w:szCs w:val="20"/>
        </w:rPr>
        <w:t>7</w:t>
      </w:r>
      <w:r w:rsidRPr="001C3247">
        <w:rPr>
          <w:rFonts w:cs="Calibri"/>
          <w:color w:val="000000"/>
          <w:sz w:val="20"/>
          <w:szCs w:val="20"/>
        </w:rPr>
        <w:t xml:space="preserve"> working days of the change. The University is required to report this change to </w:t>
      </w:r>
      <w:r w:rsidR="006654EE">
        <w:rPr>
          <w:rFonts w:cs="Calibri"/>
          <w:color w:val="000000"/>
          <w:sz w:val="20"/>
          <w:szCs w:val="20"/>
        </w:rPr>
        <w:t>UKVI</w:t>
      </w:r>
      <w:r w:rsidRPr="001C3247">
        <w:rPr>
          <w:rFonts w:cs="Calibri"/>
          <w:color w:val="000000"/>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285CC8"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tab/>
      </w:r>
      <w:bookmarkStart w:id="100" w:name="_Toc508723561"/>
      <w:r w:rsidR="00B244D6" w:rsidRPr="00815E13">
        <w:rPr>
          <w:rStyle w:val="Heading1Char"/>
        </w:rPr>
        <w:t>Change of sponsor</w:t>
      </w:r>
      <w:bookmarkEnd w:id="100"/>
      <w:r w:rsidR="00B244D6" w:rsidRPr="00815E13">
        <w:rPr>
          <w:rStyle w:val="Heading1Char"/>
        </w:rPr>
        <w:t xml:space="preserve"> </w:t>
      </w: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If you wish to change to another education provider, you must receive a CAS from that institution and make a new Tier 4 application before starting your studies with the</w:t>
      </w:r>
      <w:r w:rsidRPr="001C3247">
        <w:rPr>
          <w:rFonts w:cs="Calibri"/>
          <w:sz w:val="20"/>
          <w:szCs w:val="20"/>
        </w:rPr>
        <w:t xml:space="preserve">m. </w:t>
      </w:r>
      <w:r w:rsidR="00625466" w:rsidRPr="001C3247">
        <w:rPr>
          <w:rFonts w:cs="Calibri"/>
          <w:sz w:val="20"/>
          <w:szCs w:val="20"/>
        </w:rPr>
        <w:t>You must speak to your new Sponsor so as they can advise you on your immigration matters.  The University of Birmingham will not be able to</w:t>
      </w:r>
      <w:r w:rsidR="00624DB7" w:rsidRPr="001C3247">
        <w:rPr>
          <w:rFonts w:cs="Calibri"/>
          <w:sz w:val="20"/>
          <w:szCs w:val="20"/>
        </w:rPr>
        <w:t xml:space="preserve"> give</w:t>
      </w:r>
      <w:r w:rsidR="00625466" w:rsidRPr="001C3247">
        <w:rPr>
          <w:rFonts w:cs="Calibri"/>
          <w:sz w:val="20"/>
          <w:szCs w:val="20"/>
        </w:rPr>
        <w:t xml:space="preserve"> advice on behalf of another Sponsor. </w:t>
      </w:r>
      <w:r w:rsidR="00E55B68" w:rsidRPr="001C3247">
        <w:rPr>
          <w:rFonts w:cs="Calibri"/>
          <w:sz w:val="20"/>
          <w:szCs w:val="20"/>
        </w:rPr>
        <w:t xml:space="preserve"> </w:t>
      </w:r>
      <w:r w:rsidRPr="001C3247">
        <w:rPr>
          <w:rFonts w:cs="Calibri"/>
          <w:sz w:val="20"/>
          <w:szCs w:val="20"/>
        </w:rPr>
        <w:t xml:space="preserve">The University is required to report this change to </w:t>
      </w:r>
      <w:r w:rsidR="006654EE">
        <w:rPr>
          <w:rFonts w:cs="Calibri"/>
          <w:sz w:val="20"/>
          <w:szCs w:val="20"/>
        </w:rPr>
        <w:t>UKVI</w:t>
      </w:r>
      <w:r w:rsidRPr="001C3247">
        <w:rPr>
          <w:rFonts w:cs="Calibri"/>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625466"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lastRenderedPageBreak/>
        <w:tab/>
      </w:r>
      <w:bookmarkStart w:id="101" w:name="_Toc508723562"/>
      <w:r w:rsidR="00B244D6" w:rsidRPr="00815E13">
        <w:rPr>
          <w:rStyle w:val="Heading1Char"/>
        </w:rPr>
        <w:t>Other change of circumstance</w:t>
      </w:r>
      <w:bookmarkEnd w:id="101"/>
      <w:r w:rsidR="00B244D6" w:rsidRPr="00815E13">
        <w:rPr>
          <w:rStyle w:val="Heading1Char"/>
        </w:rPr>
        <w:t xml:space="preserve"> </w:t>
      </w: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you are on work placement and there are changes to where you are undertaking your work placement or if it is suspected that you are working in breach of your visa conditions or if the University suspects that you are not a genuine student, the University is required to report this to </w:t>
      </w:r>
      <w:r w:rsidR="006654EE">
        <w:rPr>
          <w:rFonts w:cs="Calibri"/>
          <w:color w:val="000000"/>
          <w:sz w:val="20"/>
          <w:szCs w:val="20"/>
        </w:rPr>
        <w:t>UKVI</w:t>
      </w:r>
      <w:r w:rsidRPr="001C3247">
        <w:rPr>
          <w:rFonts w:cs="Calibri"/>
          <w:color w:val="000000"/>
          <w:sz w:val="20"/>
          <w:szCs w:val="20"/>
        </w:rPr>
        <w:t xml:space="preserve">. </w:t>
      </w:r>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4C3670" w:rsidRDefault="00625466"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tab/>
      </w:r>
      <w:bookmarkStart w:id="102" w:name="_Toc508723563"/>
      <w:r w:rsidR="00B244D6" w:rsidRPr="00815E13">
        <w:rPr>
          <w:rStyle w:val="Heading1Char"/>
        </w:rPr>
        <w:t>Other changes that you must report</w:t>
      </w:r>
      <w:bookmarkEnd w:id="102"/>
      <w:r w:rsidR="00B244D6" w:rsidRPr="00815E13">
        <w:rPr>
          <w:rStyle w:val="Heading1Char"/>
        </w:rPr>
        <w:t xml:space="preserve"> </w:t>
      </w: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You must keep your address up-to-date on the University system and you should tell </w:t>
      </w:r>
      <w:r w:rsidR="006654EE">
        <w:rPr>
          <w:rFonts w:cs="Calibri"/>
          <w:color w:val="000000"/>
          <w:sz w:val="20"/>
          <w:szCs w:val="20"/>
        </w:rPr>
        <w:t>UKVI</w:t>
      </w:r>
      <w:r w:rsidRPr="001C3247">
        <w:rPr>
          <w:rFonts w:cs="Calibri"/>
          <w:color w:val="000000"/>
          <w:sz w:val="20"/>
          <w:szCs w:val="20"/>
        </w:rPr>
        <w:t xml:space="preserve"> by using an online form: </w:t>
      </w:r>
      <w:hyperlink r:id="rId82" w:history="1">
        <w:r w:rsidRPr="001C3247">
          <w:rPr>
            <w:rStyle w:val="Hyperlink"/>
            <w:rFonts w:cs="Calibri"/>
            <w:color w:val="auto"/>
            <w:sz w:val="20"/>
            <w:szCs w:val="20"/>
            <w:u w:val="none"/>
          </w:rPr>
          <w:t xml:space="preserve">https://eforms.homeoffice.gov.uk/outreach/AddressUpdate.ofml </w:t>
        </w:r>
      </w:hyperlink>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you have a BRP you are required to apply for a new BRP in the following circumstances: </w:t>
      </w:r>
    </w:p>
    <w:p w:rsidR="00B244D6" w:rsidRPr="008E1979" w:rsidRDefault="00B244D6" w:rsidP="008E1979">
      <w:pPr>
        <w:pStyle w:val="ListParagraph"/>
        <w:numPr>
          <w:ilvl w:val="0"/>
          <w:numId w:val="13"/>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Change of name, e.g. if you have got married </w:t>
      </w:r>
    </w:p>
    <w:p w:rsidR="00B244D6" w:rsidRPr="008E1979" w:rsidRDefault="00B244D6" w:rsidP="008E1979">
      <w:pPr>
        <w:pStyle w:val="ListParagraph"/>
        <w:numPr>
          <w:ilvl w:val="0"/>
          <w:numId w:val="13"/>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Change of nationality </w:t>
      </w:r>
    </w:p>
    <w:p w:rsidR="00B244D6" w:rsidRPr="008E1979" w:rsidRDefault="00B244D6" w:rsidP="008E1979">
      <w:pPr>
        <w:pStyle w:val="ListParagraph"/>
        <w:numPr>
          <w:ilvl w:val="0"/>
          <w:numId w:val="13"/>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Change of gender </w:t>
      </w:r>
    </w:p>
    <w:p w:rsidR="00B244D6" w:rsidRPr="008E1979" w:rsidRDefault="00B244D6" w:rsidP="008E1979">
      <w:pPr>
        <w:pStyle w:val="ListParagraph"/>
        <w:numPr>
          <w:ilvl w:val="0"/>
          <w:numId w:val="13"/>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Change of appearance </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 xml:space="preserve">If you have a visa vignette (yellow sticker granted when you apply for a visa outside the UK) in your passport, you will need to update </w:t>
      </w:r>
      <w:r w:rsidR="006654EE">
        <w:rPr>
          <w:rFonts w:cs="Calibri"/>
          <w:color w:val="000000"/>
          <w:sz w:val="20"/>
          <w:szCs w:val="20"/>
        </w:rPr>
        <w:t>UKVI</w:t>
      </w:r>
      <w:r w:rsidRPr="001C3247">
        <w:rPr>
          <w:rFonts w:cs="Calibri"/>
          <w:color w:val="000000"/>
          <w:sz w:val="20"/>
          <w:szCs w:val="20"/>
        </w:rPr>
        <w:t xml:space="preserve"> on these changes by using: </w:t>
      </w:r>
    </w:p>
    <w:p w:rsidR="00625466" w:rsidRPr="001C3247" w:rsidRDefault="00371FA7" w:rsidP="008E1979">
      <w:pPr>
        <w:autoSpaceDE w:val="0"/>
        <w:autoSpaceDN w:val="0"/>
        <w:adjustRightInd w:val="0"/>
        <w:spacing w:after="0" w:line="240" w:lineRule="auto"/>
        <w:ind w:left="709"/>
        <w:jc w:val="both"/>
        <w:rPr>
          <w:rStyle w:val="Hyperlink"/>
          <w:rFonts w:cs="Calibri"/>
          <w:color w:val="auto"/>
          <w:sz w:val="20"/>
          <w:szCs w:val="20"/>
          <w:u w:val="none"/>
        </w:rPr>
      </w:pPr>
      <w:hyperlink r:id="rId83" w:history="1">
        <w:r w:rsidR="00341FC2" w:rsidRPr="001C3247">
          <w:rPr>
            <w:rStyle w:val="Hyperlink"/>
            <w:rFonts w:cs="Calibri"/>
            <w:color w:val="auto"/>
            <w:sz w:val="20"/>
            <w:szCs w:val="20"/>
            <w:u w:val="none"/>
          </w:rPr>
          <w:t>www.gov.uk/change-circumstances-visa-brp/youre-in-the-ukand-dont-have-a-brp</w:t>
        </w:r>
      </w:hyperlink>
    </w:p>
    <w:p w:rsidR="00341FC2" w:rsidRPr="00A04355" w:rsidRDefault="00341FC2" w:rsidP="007E140E">
      <w:pPr>
        <w:autoSpaceDE w:val="0"/>
        <w:autoSpaceDN w:val="0"/>
        <w:adjustRightInd w:val="0"/>
        <w:spacing w:after="0" w:line="240" w:lineRule="auto"/>
        <w:ind w:left="709" w:hanging="619"/>
        <w:contextualSpacing/>
        <w:jc w:val="both"/>
        <w:rPr>
          <w:rFonts w:cs="Calibri"/>
          <w:color w:val="000000"/>
          <w:sz w:val="20"/>
          <w:szCs w:val="20"/>
        </w:rPr>
      </w:pPr>
    </w:p>
    <w:p w:rsidR="00B244D6" w:rsidRPr="001C3247" w:rsidRDefault="00B244D6" w:rsidP="008E1979">
      <w:pPr>
        <w:autoSpaceDE w:val="0"/>
        <w:autoSpaceDN w:val="0"/>
        <w:adjustRightInd w:val="0"/>
        <w:spacing w:after="0" w:line="240" w:lineRule="auto"/>
        <w:ind w:left="709"/>
        <w:jc w:val="both"/>
        <w:rPr>
          <w:rFonts w:cs="Calibri"/>
          <w:color w:val="000000"/>
          <w:sz w:val="20"/>
          <w:szCs w:val="20"/>
        </w:rPr>
      </w:pPr>
      <w:r w:rsidRPr="001C3247">
        <w:rPr>
          <w:rFonts w:cs="Calibri"/>
          <w:color w:val="000000"/>
          <w:sz w:val="20"/>
          <w:szCs w:val="20"/>
        </w:rPr>
        <w:t>Whether y</w:t>
      </w:r>
      <w:r w:rsidRPr="00224CE5">
        <w:rPr>
          <w:rFonts w:cs="Calibri"/>
          <w:sz w:val="20"/>
          <w:szCs w:val="20"/>
        </w:rPr>
        <w:t>ou have a BRP or visa sticker in your passport, you are required to report the following changes to the Home Office using</w:t>
      </w:r>
      <w:r w:rsidR="00224CE5">
        <w:rPr>
          <w:rFonts w:cs="Calibri"/>
          <w:sz w:val="20"/>
          <w:szCs w:val="20"/>
        </w:rPr>
        <w:t xml:space="preserve"> </w:t>
      </w:r>
      <w:hyperlink r:id="rId84" w:history="1">
        <w:r w:rsidR="00224CE5" w:rsidRPr="00224CE5">
          <w:rPr>
            <w:rStyle w:val="Hyperlink"/>
            <w:rFonts w:cs="Calibri"/>
            <w:color w:val="auto"/>
            <w:sz w:val="20"/>
            <w:szCs w:val="20"/>
          </w:rPr>
          <w:t xml:space="preserve">www.gov.uk/change-circumstances-visa-brp: </w:t>
        </w:r>
      </w:hyperlink>
    </w:p>
    <w:p w:rsidR="00B244D6" w:rsidRPr="008E1979" w:rsidRDefault="00B244D6" w:rsidP="008E1979">
      <w:pPr>
        <w:pStyle w:val="ListParagraph"/>
        <w:numPr>
          <w:ilvl w:val="0"/>
          <w:numId w:val="14"/>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Criminal convictions </w:t>
      </w:r>
    </w:p>
    <w:p w:rsidR="00B244D6" w:rsidRPr="008E1979" w:rsidRDefault="00B244D6" w:rsidP="008E1979">
      <w:pPr>
        <w:pStyle w:val="ListParagraph"/>
        <w:numPr>
          <w:ilvl w:val="0"/>
          <w:numId w:val="14"/>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Change of Passport number </w:t>
      </w:r>
    </w:p>
    <w:p w:rsidR="00B244D6" w:rsidRPr="008E1979" w:rsidRDefault="00B244D6" w:rsidP="008E1979">
      <w:pPr>
        <w:pStyle w:val="ListParagraph"/>
        <w:numPr>
          <w:ilvl w:val="0"/>
          <w:numId w:val="14"/>
        </w:numPr>
        <w:autoSpaceDE w:val="0"/>
        <w:autoSpaceDN w:val="0"/>
        <w:adjustRightInd w:val="0"/>
        <w:spacing w:after="0" w:line="240" w:lineRule="auto"/>
        <w:jc w:val="both"/>
        <w:rPr>
          <w:rFonts w:cs="Calibri"/>
          <w:color w:val="000000"/>
          <w:sz w:val="20"/>
          <w:szCs w:val="20"/>
        </w:rPr>
      </w:pPr>
      <w:r w:rsidRPr="008E1979">
        <w:rPr>
          <w:rFonts w:cs="Calibri"/>
          <w:color w:val="000000"/>
          <w:sz w:val="20"/>
          <w:szCs w:val="20"/>
        </w:rPr>
        <w:t xml:space="preserve">Dependants’ details, for example if </w:t>
      </w:r>
      <w:r w:rsidR="00625466" w:rsidRPr="008E1979">
        <w:rPr>
          <w:rFonts w:cs="Calibri"/>
          <w:color w:val="000000"/>
          <w:sz w:val="20"/>
          <w:szCs w:val="20"/>
        </w:rPr>
        <w:t>your</w:t>
      </w:r>
      <w:r w:rsidRPr="008E1979">
        <w:rPr>
          <w:rFonts w:cs="Calibri"/>
          <w:color w:val="000000"/>
          <w:sz w:val="20"/>
          <w:szCs w:val="20"/>
        </w:rPr>
        <w:t xml:space="preserve"> relationship breaks down </w:t>
      </w:r>
      <w:r w:rsidR="00625466" w:rsidRPr="008E1979">
        <w:rPr>
          <w:rFonts w:cs="Calibri"/>
          <w:color w:val="000000"/>
          <w:sz w:val="20"/>
          <w:szCs w:val="20"/>
        </w:rPr>
        <w:t>you must inform UKVI</w:t>
      </w:r>
    </w:p>
    <w:p w:rsidR="00B244D6" w:rsidRPr="00A04355" w:rsidRDefault="00B244D6" w:rsidP="007E140E">
      <w:pPr>
        <w:autoSpaceDE w:val="0"/>
        <w:autoSpaceDN w:val="0"/>
        <w:adjustRightInd w:val="0"/>
        <w:spacing w:after="0" w:line="240" w:lineRule="auto"/>
        <w:ind w:left="709" w:hanging="619"/>
        <w:contextualSpacing/>
        <w:jc w:val="both"/>
        <w:rPr>
          <w:rFonts w:cs="Calibri"/>
          <w:color w:val="000000"/>
          <w:sz w:val="20"/>
          <w:szCs w:val="20"/>
        </w:rPr>
      </w:pPr>
    </w:p>
    <w:p w:rsidR="00625466" w:rsidRPr="004C3670" w:rsidRDefault="00625466" w:rsidP="007E140E">
      <w:pPr>
        <w:pStyle w:val="ListParagraph"/>
        <w:numPr>
          <w:ilvl w:val="0"/>
          <w:numId w:val="3"/>
        </w:numPr>
        <w:autoSpaceDE w:val="0"/>
        <w:autoSpaceDN w:val="0"/>
        <w:adjustRightInd w:val="0"/>
        <w:spacing w:after="0" w:line="240" w:lineRule="auto"/>
        <w:ind w:left="709" w:hanging="619"/>
        <w:jc w:val="both"/>
        <w:rPr>
          <w:rFonts w:cs="Calibri"/>
          <w:color w:val="000000"/>
          <w:sz w:val="28"/>
          <w:szCs w:val="28"/>
        </w:rPr>
      </w:pPr>
      <w:r w:rsidRPr="004C3670">
        <w:rPr>
          <w:rFonts w:cs="Calibri"/>
          <w:b/>
          <w:bCs/>
          <w:color w:val="000000"/>
          <w:sz w:val="28"/>
          <w:szCs w:val="28"/>
        </w:rPr>
        <w:tab/>
      </w:r>
      <w:bookmarkStart w:id="103" w:name="_Toc508723564"/>
      <w:r w:rsidRPr="00815E13">
        <w:rPr>
          <w:rStyle w:val="Heading1Char"/>
        </w:rPr>
        <w:t>Contacting the International Student Advisory Service</w:t>
      </w:r>
      <w:bookmarkEnd w:id="103"/>
    </w:p>
    <w:p w:rsidR="00F57034" w:rsidRDefault="00F57034" w:rsidP="007E140E">
      <w:pPr>
        <w:spacing w:after="0" w:line="240" w:lineRule="auto"/>
        <w:ind w:left="709" w:hanging="619"/>
        <w:rPr>
          <w:rFonts w:cs="Calibri"/>
          <w:color w:val="FF0000"/>
          <w:sz w:val="20"/>
          <w:szCs w:val="20"/>
        </w:rPr>
      </w:pPr>
    </w:p>
    <w:p w:rsidR="00D167D4" w:rsidRPr="001C3247" w:rsidRDefault="00EF5584" w:rsidP="008E1979">
      <w:pPr>
        <w:spacing w:after="0" w:line="240" w:lineRule="auto"/>
        <w:ind w:left="709"/>
        <w:rPr>
          <w:rFonts w:cs="Calibri"/>
          <w:sz w:val="20"/>
          <w:szCs w:val="20"/>
        </w:rPr>
      </w:pPr>
      <w:r w:rsidRPr="001C3247">
        <w:rPr>
          <w:rFonts w:cs="Calibri"/>
          <w:sz w:val="20"/>
          <w:szCs w:val="20"/>
        </w:rPr>
        <w:t>For all queries,</w:t>
      </w:r>
      <w:r w:rsidR="00F57034" w:rsidRPr="001C3247">
        <w:rPr>
          <w:rFonts w:cs="Calibri"/>
          <w:sz w:val="20"/>
          <w:szCs w:val="20"/>
        </w:rPr>
        <w:t xml:space="preserve"> first read the</w:t>
      </w:r>
      <w:r w:rsidRPr="001C3247">
        <w:rPr>
          <w:rFonts w:cs="Calibri"/>
          <w:sz w:val="20"/>
          <w:szCs w:val="20"/>
        </w:rPr>
        <w:t xml:space="preserve"> Visas and Immigration</w:t>
      </w:r>
      <w:r w:rsidR="00F114F3">
        <w:rPr>
          <w:rFonts w:cs="Calibri"/>
          <w:sz w:val="20"/>
          <w:szCs w:val="20"/>
        </w:rPr>
        <w:t xml:space="preserve"> </w:t>
      </w:r>
      <w:r w:rsidRPr="001C3247">
        <w:rPr>
          <w:rFonts w:cs="Calibri"/>
          <w:sz w:val="20"/>
          <w:szCs w:val="20"/>
        </w:rPr>
        <w:t xml:space="preserve">section </w:t>
      </w:r>
      <w:r w:rsidR="00D167D4" w:rsidRPr="001C3247">
        <w:rPr>
          <w:rFonts w:cs="Calibri"/>
          <w:sz w:val="20"/>
          <w:szCs w:val="20"/>
        </w:rPr>
        <w:t>i</w:t>
      </w:r>
      <w:r w:rsidR="00F57034" w:rsidRPr="001C3247">
        <w:rPr>
          <w:rFonts w:cs="Calibri"/>
          <w:sz w:val="20"/>
          <w:szCs w:val="20"/>
        </w:rPr>
        <w:t xml:space="preserve">n: </w:t>
      </w:r>
      <w:hyperlink r:id="rId85" w:history="1">
        <w:r w:rsidRPr="001C3247">
          <w:rPr>
            <w:rStyle w:val="Hyperlink"/>
            <w:rFonts w:cs="Calibri"/>
            <w:color w:val="auto"/>
            <w:sz w:val="20"/>
            <w:szCs w:val="20"/>
          </w:rPr>
          <w:t>www.studenthelp.bham.ac.uk</w:t>
        </w:r>
      </w:hyperlink>
      <w:r w:rsidR="00D167D4" w:rsidRPr="001C3247">
        <w:rPr>
          <w:rFonts w:cs="Calibri"/>
          <w:sz w:val="20"/>
          <w:szCs w:val="20"/>
        </w:rPr>
        <w:t xml:space="preserve"> thoroughly</w:t>
      </w:r>
      <w:r w:rsidRPr="001C3247">
        <w:rPr>
          <w:rFonts w:cs="Calibri"/>
          <w:sz w:val="20"/>
          <w:szCs w:val="20"/>
        </w:rPr>
        <w:t xml:space="preserve">. </w:t>
      </w:r>
    </w:p>
    <w:p w:rsidR="00F57034" w:rsidRPr="001C3247" w:rsidRDefault="00D167D4" w:rsidP="008E1979">
      <w:pPr>
        <w:spacing w:after="0" w:line="240" w:lineRule="auto"/>
        <w:ind w:left="709"/>
        <w:rPr>
          <w:rFonts w:cs="Calibri"/>
          <w:sz w:val="20"/>
          <w:szCs w:val="20"/>
        </w:rPr>
      </w:pPr>
      <w:r w:rsidRPr="001C3247">
        <w:rPr>
          <w:rFonts w:cs="Calibri"/>
          <w:sz w:val="20"/>
          <w:szCs w:val="20"/>
        </w:rPr>
        <w:t>If the</w:t>
      </w:r>
      <w:r w:rsidR="00F57034" w:rsidRPr="001C3247">
        <w:rPr>
          <w:rFonts w:cs="Calibri"/>
          <w:sz w:val="20"/>
          <w:szCs w:val="20"/>
        </w:rPr>
        <w:t xml:space="preserve"> </w:t>
      </w:r>
      <w:r w:rsidRPr="001C3247">
        <w:rPr>
          <w:rFonts w:cs="Calibri"/>
          <w:sz w:val="20"/>
          <w:szCs w:val="20"/>
        </w:rPr>
        <w:t>answers in this section do</w:t>
      </w:r>
      <w:r w:rsidR="00F57034" w:rsidRPr="001C3247">
        <w:rPr>
          <w:rFonts w:cs="Calibri"/>
          <w:sz w:val="20"/>
          <w:szCs w:val="20"/>
        </w:rPr>
        <w:t xml:space="preserve"> not help,</w:t>
      </w:r>
      <w:r w:rsidRPr="001C3247">
        <w:rPr>
          <w:rFonts w:cs="Calibri"/>
          <w:sz w:val="20"/>
          <w:szCs w:val="20"/>
        </w:rPr>
        <w:t xml:space="preserve"> there is a</w:t>
      </w:r>
      <w:r w:rsidR="00F57034" w:rsidRPr="001C3247">
        <w:rPr>
          <w:rFonts w:cs="Calibri"/>
          <w:sz w:val="20"/>
          <w:szCs w:val="20"/>
        </w:rPr>
        <w:t xml:space="preserve"> “contact us” link</w:t>
      </w:r>
      <w:r w:rsidRPr="001C3247">
        <w:rPr>
          <w:rFonts w:cs="Calibri"/>
          <w:sz w:val="20"/>
          <w:szCs w:val="20"/>
        </w:rPr>
        <w:t xml:space="preserve"> at the bottom of</w:t>
      </w:r>
      <w:r w:rsidR="00F57034" w:rsidRPr="001C3247">
        <w:rPr>
          <w:rFonts w:cs="Calibri"/>
          <w:sz w:val="20"/>
          <w:szCs w:val="20"/>
        </w:rPr>
        <w:t xml:space="preserve"> </w:t>
      </w:r>
      <w:r w:rsidRPr="001C3247">
        <w:rPr>
          <w:rFonts w:cs="Calibri"/>
          <w:sz w:val="20"/>
          <w:szCs w:val="20"/>
        </w:rPr>
        <w:t>each answer</w:t>
      </w:r>
      <w:r w:rsidR="00F57034" w:rsidRPr="001C3247">
        <w:rPr>
          <w:rFonts w:cs="Calibri"/>
          <w:sz w:val="20"/>
          <w:szCs w:val="20"/>
        </w:rPr>
        <w:t xml:space="preserve"> page </w:t>
      </w:r>
      <w:r w:rsidRPr="001C3247">
        <w:rPr>
          <w:rFonts w:cs="Calibri"/>
          <w:sz w:val="20"/>
          <w:szCs w:val="20"/>
        </w:rPr>
        <w:t xml:space="preserve">which you can use </w:t>
      </w:r>
      <w:r w:rsidR="00F57034" w:rsidRPr="001C3247">
        <w:rPr>
          <w:rFonts w:cs="Calibri"/>
          <w:sz w:val="20"/>
          <w:szCs w:val="20"/>
        </w:rPr>
        <w:t xml:space="preserve">to send a query to </w:t>
      </w:r>
      <w:r w:rsidR="00B8001C" w:rsidRPr="001C3247">
        <w:rPr>
          <w:rFonts w:cs="Calibri"/>
          <w:sz w:val="20"/>
          <w:szCs w:val="20"/>
        </w:rPr>
        <w:t>the ISAS.</w:t>
      </w:r>
    </w:p>
    <w:p w:rsidR="00F57034" w:rsidRPr="00AB50D3" w:rsidRDefault="00F57034" w:rsidP="007E140E">
      <w:pPr>
        <w:spacing w:after="0" w:line="240" w:lineRule="auto"/>
        <w:ind w:left="709" w:hanging="619"/>
        <w:rPr>
          <w:rFonts w:cs="Calibri"/>
          <w:sz w:val="20"/>
          <w:szCs w:val="20"/>
        </w:rPr>
      </w:pPr>
    </w:p>
    <w:p w:rsidR="00D167D4" w:rsidRPr="001C3247" w:rsidRDefault="00B8001C" w:rsidP="008E1979">
      <w:pPr>
        <w:spacing w:after="0" w:line="240" w:lineRule="auto"/>
        <w:ind w:left="709"/>
        <w:rPr>
          <w:rFonts w:cs="Calibri"/>
          <w:sz w:val="20"/>
          <w:szCs w:val="20"/>
        </w:rPr>
      </w:pPr>
      <w:r w:rsidRPr="001C3247">
        <w:rPr>
          <w:rFonts w:cs="Calibri"/>
          <w:sz w:val="20"/>
          <w:szCs w:val="20"/>
        </w:rPr>
        <w:t>You can also call us on 0121 414</w:t>
      </w:r>
      <w:r w:rsidR="00C102BC">
        <w:rPr>
          <w:rFonts w:cs="Calibri"/>
          <w:sz w:val="20"/>
          <w:szCs w:val="20"/>
        </w:rPr>
        <w:t xml:space="preserve"> </w:t>
      </w:r>
      <w:r w:rsidRPr="001C3247">
        <w:rPr>
          <w:rFonts w:cs="Calibri"/>
          <w:sz w:val="20"/>
          <w:szCs w:val="20"/>
        </w:rPr>
        <w:t>8464</w:t>
      </w:r>
      <w:r w:rsidR="00D167D4" w:rsidRPr="001C3247">
        <w:rPr>
          <w:rFonts w:cs="Calibri"/>
          <w:sz w:val="20"/>
          <w:szCs w:val="20"/>
        </w:rPr>
        <w:t xml:space="preserve"> between 09:00 and 17:00</w:t>
      </w:r>
      <w:r w:rsidRPr="001C3247">
        <w:rPr>
          <w:rFonts w:cs="Calibri"/>
          <w:sz w:val="20"/>
          <w:szCs w:val="20"/>
        </w:rPr>
        <w:t xml:space="preserve"> but be aware, we cannot give out advice on the phone and will direct you to submit a query as above </w:t>
      </w:r>
      <w:r w:rsidR="00EF5584" w:rsidRPr="001C3247">
        <w:rPr>
          <w:rFonts w:cs="Calibri"/>
          <w:sz w:val="20"/>
          <w:szCs w:val="20"/>
        </w:rPr>
        <w:t>for most requests</w:t>
      </w:r>
      <w:r w:rsidR="006654EE">
        <w:rPr>
          <w:rFonts w:cs="Calibri"/>
          <w:sz w:val="20"/>
          <w:szCs w:val="20"/>
        </w:rPr>
        <w:t xml:space="preserve"> or will make an appointment for you to come and see an Advisor</w:t>
      </w:r>
      <w:r w:rsidRPr="001C3247">
        <w:rPr>
          <w:rFonts w:cs="Calibri"/>
          <w:sz w:val="20"/>
          <w:szCs w:val="20"/>
        </w:rPr>
        <w:t xml:space="preserve">. </w:t>
      </w:r>
    </w:p>
    <w:p w:rsidR="00D167D4" w:rsidRPr="00AB50D3" w:rsidRDefault="00D167D4" w:rsidP="007E140E">
      <w:pPr>
        <w:spacing w:after="0" w:line="240" w:lineRule="auto"/>
        <w:ind w:left="709" w:hanging="619"/>
        <w:rPr>
          <w:rFonts w:cs="Calibri"/>
          <w:sz w:val="20"/>
          <w:szCs w:val="20"/>
        </w:rPr>
      </w:pPr>
    </w:p>
    <w:p w:rsidR="00EF5584" w:rsidRPr="001C3247" w:rsidRDefault="00D167D4" w:rsidP="008E1979">
      <w:pPr>
        <w:spacing w:after="0" w:line="240" w:lineRule="auto"/>
        <w:ind w:left="709"/>
        <w:rPr>
          <w:rFonts w:cs="Calibri"/>
          <w:sz w:val="20"/>
          <w:szCs w:val="20"/>
        </w:rPr>
      </w:pPr>
      <w:r w:rsidRPr="001C3247">
        <w:rPr>
          <w:rFonts w:cs="Calibri"/>
          <w:sz w:val="20"/>
          <w:szCs w:val="20"/>
        </w:rPr>
        <w:t xml:space="preserve">Please note, this number </w:t>
      </w:r>
      <w:r w:rsidR="00B8001C" w:rsidRPr="001C3247">
        <w:rPr>
          <w:rFonts w:cs="Calibri"/>
          <w:sz w:val="20"/>
          <w:szCs w:val="20"/>
        </w:rPr>
        <w:t xml:space="preserve">will be unavailable during peak-activity </w:t>
      </w:r>
      <w:r w:rsidRPr="001C3247">
        <w:rPr>
          <w:rFonts w:cs="Calibri"/>
          <w:sz w:val="20"/>
          <w:szCs w:val="20"/>
        </w:rPr>
        <w:t>periods such as</w:t>
      </w:r>
      <w:r w:rsidR="00B8001C" w:rsidRPr="001C3247">
        <w:rPr>
          <w:rFonts w:cs="Calibri"/>
          <w:sz w:val="20"/>
          <w:szCs w:val="20"/>
        </w:rPr>
        <w:t xml:space="preserve"> Welcome Week when the IS</w:t>
      </w:r>
      <w:r w:rsidR="00AB50D3" w:rsidRPr="001C3247">
        <w:rPr>
          <w:rFonts w:cs="Calibri"/>
          <w:sz w:val="20"/>
          <w:szCs w:val="20"/>
        </w:rPr>
        <w:t xml:space="preserve">AS will </w:t>
      </w:r>
      <w:r w:rsidR="00E4605B">
        <w:rPr>
          <w:rFonts w:cs="Calibri"/>
          <w:sz w:val="20"/>
          <w:szCs w:val="20"/>
        </w:rPr>
        <w:t xml:space="preserve">facilitating </w:t>
      </w:r>
      <w:r w:rsidR="00AB50D3" w:rsidRPr="001C3247">
        <w:rPr>
          <w:rFonts w:cs="Calibri"/>
          <w:sz w:val="20"/>
          <w:szCs w:val="20"/>
        </w:rPr>
        <w:t>events</w:t>
      </w:r>
      <w:r w:rsidR="00E4605B">
        <w:rPr>
          <w:rFonts w:cs="Calibri"/>
          <w:sz w:val="20"/>
          <w:szCs w:val="20"/>
        </w:rPr>
        <w:t xml:space="preserve"> around the University</w:t>
      </w:r>
      <w:r w:rsidR="00C102BC">
        <w:rPr>
          <w:rFonts w:cs="Calibri"/>
          <w:sz w:val="20"/>
          <w:szCs w:val="20"/>
        </w:rPr>
        <w:t>;</w:t>
      </w:r>
      <w:r w:rsidR="00B8001C" w:rsidRPr="001C3247">
        <w:rPr>
          <w:rFonts w:cs="Calibri"/>
          <w:sz w:val="20"/>
          <w:szCs w:val="20"/>
        </w:rPr>
        <w:t xml:space="preserve"> </w:t>
      </w:r>
      <w:r w:rsidR="00AB50D3" w:rsidRPr="001C3247">
        <w:rPr>
          <w:rFonts w:cs="Calibri"/>
          <w:sz w:val="20"/>
          <w:szCs w:val="20"/>
        </w:rPr>
        <w:t>f</w:t>
      </w:r>
      <w:r w:rsidRPr="001C3247">
        <w:rPr>
          <w:rFonts w:cs="Calibri"/>
          <w:sz w:val="20"/>
          <w:szCs w:val="20"/>
        </w:rPr>
        <w:t>or example, conducting Right to Study checks in the International Marquee.</w:t>
      </w:r>
    </w:p>
    <w:p w:rsidR="00EF5584" w:rsidRPr="00AB50D3" w:rsidRDefault="00EF5584" w:rsidP="007E140E">
      <w:pPr>
        <w:spacing w:after="0" w:line="240" w:lineRule="auto"/>
        <w:ind w:left="709" w:hanging="619"/>
        <w:rPr>
          <w:rFonts w:cs="Calibri"/>
          <w:sz w:val="20"/>
          <w:szCs w:val="20"/>
        </w:rPr>
      </w:pPr>
    </w:p>
    <w:p w:rsidR="00F114F3" w:rsidRPr="001C3247" w:rsidRDefault="00B8001C" w:rsidP="00F114F3">
      <w:pPr>
        <w:spacing w:after="0" w:line="240" w:lineRule="auto"/>
        <w:ind w:left="709"/>
        <w:rPr>
          <w:rFonts w:cs="Calibri"/>
          <w:sz w:val="20"/>
          <w:szCs w:val="20"/>
        </w:rPr>
      </w:pPr>
      <w:r w:rsidRPr="001C3247">
        <w:rPr>
          <w:rFonts w:cs="Calibri"/>
          <w:sz w:val="20"/>
          <w:szCs w:val="20"/>
        </w:rPr>
        <w:t xml:space="preserve">The query system above </w:t>
      </w:r>
      <w:r w:rsidR="00EF5584" w:rsidRPr="001C3247">
        <w:rPr>
          <w:rFonts w:cs="Calibri"/>
          <w:sz w:val="20"/>
          <w:szCs w:val="20"/>
        </w:rPr>
        <w:t>(</w:t>
      </w:r>
      <w:hyperlink r:id="rId86" w:history="1">
        <w:r w:rsidR="00AB50D3" w:rsidRPr="001C3247">
          <w:rPr>
            <w:rStyle w:val="Hyperlink"/>
            <w:rFonts w:cs="Calibri"/>
            <w:color w:val="auto"/>
            <w:sz w:val="20"/>
            <w:szCs w:val="20"/>
          </w:rPr>
          <w:t>www.studenthelp.bham.ac.uk</w:t>
        </w:r>
      </w:hyperlink>
      <w:r w:rsidR="00EF5584" w:rsidRPr="001C3247">
        <w:rPr>
          <w:rFonts w:cs="Calibri"/>
          <w:sz w:val="20"/>
          <w:szCs w:val="20"/>
        </w:rPr>
        <w:t xml:space="preserve">) </w:t>
      </w:r>
      <w:r w:rsidRPr="001C3247">
        <w:rPr>
          <w:rFonts w:cs="Calibri"/>
          <w:sz w:val="20"/>
          <w:szCs w:val="20"/>
        </w:rPr>
        <w:t>will conti</w:t>
      </w:r>
      <w:r w:rsidR="00D167D4" w:rsidRPr="001C3247">
        <w:rPr>
          <w:rFonts w:cs="Calibri"/>
          <w:sz w:val="20"/>
          <w:szCs w:val="20"/>
        </w:rPr>
        <w:t>nue to be active at these times and should remain the primary point of contact for all queries.</w:t>
      </w:r>
    </w:p>
    <w:p w:rsidR="00B8001C" w:rsidRDefault="00B8001C" w:rsidP="007E140E">
      <w:pPr>
        <w:spacing w:after="0" w:line="240" w:lineRule="auto"/>
        <w:ind w:left="709" w:hanging="619"/>
        <w:rPr>
          <w:rFonts w:cs="Calibri"/>
          <w:color w:val="FF0000"/>
          <w:sz w:val="20"/>
          <w:szCs w:val="20"/>
        </w:rPr>
      </w:pPr>
    </w:p>
    <w:p w:rsidR="003A6749" w:rsidRDefault="003A6749" w:rsidP="00574EEA">
      <w:pPr>
        <w:rPr>
          <w:rFonts w:cs="Calibri"/>
          <w:color w:val="FF0000"/>
          <w:sz w:val="20"/>
          <w:szCs w:val="20"/>
        </w:rPr>
      </w:pPr>
      <w:r>
        <w:rPr>
          <w:rFonts w:cs="Calibri"/>
          <w:color w:val="FF0000"/>
          <w:sz w:val="20"/>
          <w:szCs w:val="20"/>
        </w:rPr>
        <w:br w:type="page"/>
      </w:r>
    </w:p>
    <w:p w:rsidR="00B244D6" w:rsidRPr="003A6749" w:rsidRDefault="00B244D6" w:rsidP="003A6749">
      <w:pPr>
        <w:pStyle w:val="ListParagraph"/>
        <w:numPr>
          <w:ilvl w:val="0"/>
          <w:numId w:val="3"/>
        </w:numPr>
        <w:autoSpaceDE w:val="0"/>
        <w:autoSpaceDN w:val="0"/>
        <w:adjustRightInd w:val="0"/>
        <w:spacing w:after="0" w:line="240" w:lineRule="auto"/>
        <w:ind w:left="709" w:hanging="619"/>
        <w:jc w:val="both"/>
        <w:rPr>
          <w:rStyle w:val="Heading1Char"/>
        </w:rPr>
      </w:pPr>
      <w:bookmarkStart w:id="104" w:name="_Toc508723565"/>
      <w:r w:rsidRPr="003A6749">
        <w:rPr>
          <w:rStyle w:val="Heading1Char"/>
        </w:rPr>
        <w:lastRenderedPageBreak/>
        <w:t>Glossary</w:t>
      </w:r>
      <w:bookmarkEnd w:id="104"/>
    </w:p>
    <w:p w:rsidR="00341FC2" w:rsidRPr="00A04355" w:rsidRDefault="00341FC2" w:rsidP="00A04355">
      <w:pPr>
        <w:autoSpaceDE w:val="0"/>
        <w:autoSpaceDN w:val="0"/>
        <w:adjustRightInd w:val="0"/>
        <w:spacing w:after="0" w:line="240" w:lineRule="auto"/>
        <w:contextualSpacing/>
        <w:jc w:val="both"/>
        <w:rPr>
          <w:rFonts w:cs="Calibri"/>
          <w:color w:val="00000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Academic Technology Approval Scheme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Academic Technology Approval Scheme (ATAS) approval is required by people who are subject to UK immigration control, studying for a postgraduate qualification in certain subjects. Ownership of ATAS rests with the Foreign and Commonwealth Office and is required for subjects that could lead to develop weapon</w:t>
      </w:r>
      <w:r w:rsidR="00C102BC">
        <w:rPr>
          <w:rFonts w:cs="Calibri"/>
          <w:color w:val="000000"/>
          <w:sz w:val="20"/>
          <w:szCs w:val="20"/>
        </w:rPr>
        <w:t>s</w:t>
      </w:r>
      <w:r w:rsidRPr="00A04355">
        <w:rPr>
          <w:rFonts w:cs="Calibri"/>
          <w:color w:val="000000"/>
          <w:sz w:val="20"/>
          <w:szCs w:val="20"/>
        </w:rPr>
        <w:t xml:space="preserve"> of mass destruction or their means of delivery. Students studying subjects with specific JACS coding must apply for approval before they will be assigned a confirmation of acceptance for studies certificate and must present evidence of their approval with their visa application. The University is required to keep a copy of the student ATAS certificate.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Administrative Review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When a visa application is refused, the applicant can submit a request for administrative review (AR) of the decision. The refusal notice, sent to the applicant, will detail the reason for refusal and whether they have the right to submit a request for AR. Usually this will require the applicant to demonstrate that the Home Office made a material error in law. At the University, staff in the International Student Advisory Service (ISAS) are the only staff permitted to provide advice and guidance to students whose visa has been refused.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Biometric Residence Permit </w:t>
      </w:r>
    </w:p>
    <w:p w:rsidR="00B244D6" w:rsidRPr="00A04355" w:rsidRDefault="00B244D6" w:rsidP="003A6749">
      <w:pPr>
        <w:spacing w:after="0" w:line="240" w:lineRule="auto"/>
        <w:ind w:left="720"/>
        <w:contextualSpacing/>
        <w:jc w:val="both"/>
        <w:rPr>
          <w:rFonts w:cs="Calibri"/>
          <w:color w:val="000000"/>
          <w:sz w:val="20"/>
          <w:szCs w:val="20"/>
        </w:rPr>
      </w:pPr>
      <w:r w:rsidRPr="00A04355">
        <w:rPr>
          <w:rFonts w:cs="Calibri"/>
          <w:color w:val="000000"/>
          <w:sz w:val="20"/>
          <w:szCs w:val="20"/>
        </w:rPr>
        <w:t>A Biometric Residence Permit (BRP) is a small credit card sized identity card that is proof of the holder</w:t>
      </w:r>
      <w:r w:rsidR="002A7ADC">
        <w:rPr>
          <w:rFonts w:cs="Calibri"/>
          <w:color w:val="000000"/>
          <w:sz w:val="20"/>
          <w:szCs w:val="20"/>
        </w:rPr>
        <w:t>’</w:t>
      </w:r>
      <w:r w:rsidRPr="00A04355">
        <w:rPr>
          <w:rFonts w:cs="Calibri"/>
          <w:color w:val="000000"/>
          <w:sz w:val="20"/>
          <w:szCs w:val="20"/>
        </w:rPr>
        <w:t>s right to stay, work, and/or study in the UK. Students making a visa application outside the UK can collect their BRP card from the University. The University must keep a copy of both sides of the students BRP card.</w:t>
      </w:r>
    </w:p>
    <w:p w:rsidR="00B244D6" w:rsidRPr="00A04355" w:rsidRDefault="00B244D6" w:rsidP="003A6749">
      <w:pPr>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Confirmation of Acceptance for Studies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Confirmation of Acceptance for Studies (CAS) is a virtual document with a unique reference number allocated by the University using the Home Office Sponsor Management System. A CAS is assigned when a student has met the conditions of their offer of a place to study and is ‘UA’. A University is not legally obliged to assign a CAS and should only assign a CAS to a student who meets the criteria for making a visa application. The University has very strict Policy including when it will/will not assign a CAS.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Entry Clearance Visa Vignette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A vignette is a ‘sticker’ that is inserted in to the immigration documents of a person making a visa application outside the UK which contains information about the type of visa and which grants entry to the UK. People coming to the UK for less than </w:t>
      </w:r>
      <w:r w:rsidR="002A7ADC">
        <w:rPr>
          <w:rFonts w:cs="Calibri"/>
          <w:color w:val="000000"/>
          <w:sz w:val="20"/>
          <w:szCs w:val="20"/>
        </w:rPr>
        <w:t>6</w:t>
      </w:r>
      <w:r w:rsidRPr="00A04355">
        <w:rPr>
          <w:rFonts w:cs="Calibri"/>
          <w:color w:val="000000"/>
          <w:sz w:val="20"/>
          <w:szCs w:val="20"/>
        </w:rPr>
        <w:t xml:space="preserve"> months will be given a vignette for the duration of the stay. People coming to the UK for more than </w:t>
      </w:r>
      <w:r w:rsidR="002A7ADC">
        <w:rPr>
          <w:rFonts w:cs="Calibri"/>
          <w:color w:val="000000"/>
          <w:sz w:val="20"/>
          <w:szCs w:val="20"/>
        </w:rPr>
        <w:t>6</w:t>
      </w:r>
      <w:r w:rsidRPr="00A04355">
        <w:rPr>
          <w:rFonts w:cs="Calibri"/>
          <w:color w:val="000000"/>
          <w:sz w:val="20"/>
          <w:szCs w:val="20"/>
        </w:rPr>
        <w:t xml:space="preserve"> months will have a vignette granted for 30-days. When they arrive in the UK they will be required to collect their BRP within the 30-day period.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Office of the Immigration Services Commissioner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Office of the Immigration Services Commissioner (OISC) is the office that regulates immigrations advisors in the UK. Universities have Ministerial Exemption from registering with the </w:t>
      </w:r>
      <w:r w:rsidR="009D0170" w:rsidRPr="00A04355">
        <w:rPr>
          <w:rFonts w:cs="Calibri"/>
          <w:color w:val="000000"/>
          <w:sz w:val="20"/>
          <w:szCs w:val="20"/>
        </w:rPr>
        <w:t>OISC;</w:t>
      </w:r>
      <w:r w:rsidRPr="00A04355">
        <w:rPr>
          <w:rFonts w:cs="Calibri"/>
          <w:color w:val="000000"/>
          <w:sz w:val="20"/>
          <w:szCs w:val="20"/>
        </w:rPr>
        <w:t xml:space="preserve"> however, its advisors (who are OISC trained) must act in accordance with OISC codes of practice. Staff in the International Students Advisory Service are the only staff in the University of Birmingham permitted to provide immigration services e.g. advice and guidance to staff, students and visitors.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Sponsor Licence Number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Each University is given its own unique Sponsor Licence Number (SLN). The University SLN is: T7N18X2X1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Confirmation of Acceptance for Studies certificate (CAS) assigned by the University of Birmingham, contain its SLN and applicants and student use it when making their visa application.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Tier 4 </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Tier 4 is the immigration category for UK</w:t>
      </w:r>
      <w:r w:rsidR="009B1107">
        <w:rPr>
          <w:rFonts w:cs="Calibri"/>
          <w:color w:val="000000"/>
          <w:sz w:val="20"/>
          <w:szCs w:val="20"/>
        </w:rPr>
        <w:t>-</w:t>
      </w:r>
      <w:r w:rsidRPr="00A04355">
        <w:rPr>
          <w:rFonts w:cs="Calibri"/>
          <w:color w:val="000000"/>
          <w:sz w:val="20"/>
          <w:szCs w:val="20"/>
        </w:rPr>
        <w:t xml:space="preserve">based </w:t>
      </w:r>
      <w:r w:rsidR="00E57648" w:rsidRPr="00A04355">
        <w:rPr>
          <w:rFonts w:cs="Calibri"/>
          <w:color w:val="000000"/>
          <w:sz w:val="20"/>
          <w:szCs w:val="20"/>
        </w:rPr>
        <w:t>educators which allow</w:t>
      </w:r>
      <w:r w:rsidRPr="00A04355">
        <w:rPr>
          <w:rFonts w:cs="Calibri"/>
          <w:color w:val="000000"/>
          <w:sz w:val="20"/>
          <w:szCs w:val="20"/>
        </w:rPr>
        <w:t xml:space="preserve"> the University to assign CAS for students to study in the UK. The University has a separate licence for Tier 4 which is managed by Academic Services. </w:t>
      </w:r>
    </w:p>
    <w:p w:rsidR="00341FC2" w:rsidRPr="00A04355" w:rsidRDefault="00341FC2" w:rsidP="003A6749">
      <w:pPr>
        <w:autoSpaceDE w:val="0"/>
        <w:autoSpaceDN w:val="0"/>
        <w:adjustRightInd w:val="0"/>
        <w:spacing w:after="0" w:line="240" w:lineRule="auto"/>
        <w:ind w:left="720"/>
        <w:contextualSpacing/>
        <w:jc w:val="both"/>
        <w:rPr>
          <w:rFonts w:cs="Calibri"/>
          <w:color w:val="000000"/>
          <w:sz w:val="20"/>
          <w:szCs w:val="20"/>
        </w:rPr>
      </w:pP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t xml:space="preserve">Tier 4 (General) Sponsor Licence </w:t>
      </w:r>
    </w:p>
    <w:p w:rsidR="00341FC2"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In order to recruit and retain non-EEA students to study, the University must hold a Tier 4 (General) sponsor licence.</w:t>
      </w:r>
    </w:p>
    <w:p w:rsidR="00B244D6" w:rsidRPr="00A04355" w:rsidRDefault="00B244D6" w:rsidP="003A6749">
      <w:pPr>
        <w:autoSpaceDE w:val="0"/>
        <w:autoSpaceDN w:val="0"/>
        <w:adjustRightInd w:val="0"/>
        <w:spacing w:after="0" w:line="240" w:lineRule="auto"/>
        <w:ind w:left="720"/>
        <w:contextualSpacing/>
        <w:jc w:val="both"/>
        <w:rPr>
          <w:rFonts w:cs="Calibri"/>
          <w:color w:val="000000"/>
          <w:sz w:val="20"/>
          <w:szCs w:val="20"/>
        </w:rPr>
      </w:pPr>
      <w:r w:rsidRPr="00A04355">
        <w:rPr>
          <w:rFonts w:cs="Calibri"/>
          <w:color w:val="000000"/>
          <w:sz w:val="20"/>
          <w:szCs w:val="20"/>
        </w:rPr>
        <w:t xml:space="preserve"> </w:t>
      </w:r>
    </w:p>
    <w:p w:rsidR="00B244D6" w:rsidRPr="00A04355" w:rsidRDefault="00B244D6" w:rsidP="003A6749">
      <w:pPr>
        <w:keepNext/>
        <w:autoSpaceDE w:val="0"/>
        <w:autoSpaceDN w:val="0"/>
        <w:adjustRightInd w:val="0"/>
        <w:spacing w:after="0" w:line="240" w:lineRule="auto"/>
        <w:ind w:left="720"/>
        <w:contextualSpacing/>
        <w:jc w:val="both"/>
        <w:rPr>
          <w:rFonts w:cs="Calibri"/>
          <w:color w:val="000000"/>
          <w:sz w:val="20"/>
          <w:szCs w:val="20"/>
        </w:rPr>
      </w:pPr>
      <w:r w:rsidRPr="00A04355">
        <w:rPr>
          <w:rFonts w:cs="Calibri"/>
          <w:b/>
          <w:bCs/>
          <w:color w:val="000000"/>
          <w:sz w:val="20"/>
          <w:szCs w:val="20"/>
        </w:rPr>
        <w:lastRenderedPageBreak/>
        <w:t xml:space="preserve">UK Visas and Immigration </w:t>
      </w:r>
      <w:r w:rsidR="006654EE">
        <w:rPr>
          <w:rFonts w:cs="Calibri"/>
          <w:b/>
          <w:bCs/>
          <w:color w:val="000000"/>
          <w:sz w:val="20"/>
          <w:szCs w:val="20"/>
        </w:rPr>
        <w:t>(UKVI)</w:t>
      </w:r>
    </w:p>
    <w:p w:rsidR="00023574" w:rsidRPr="00A04355" w:rsidRDefault="00B244D6" w:rsidP="003A6749">
      <w:pPr>
        <w:keepNext/>
        <w:spacing w:after="0" w:line="240" w:lineRule="auto"/>
        <w:ind w:left="720"/>
        <w:contextualSpacing/>
        <w:jc w:val="both"/>
        <w:rPr>
          <w:rFonts w:cs="Calibri"/>
          <w:color w:val="000000"/>
          <w:sz w:val="16"/>
          <w:szCs w:val="16"/>
        </w:rPr>
      </w:pPr>
      <w:r w:rsidRPr="00A04355">
        <w:rPr>
          <w:rFonts w:cs="Calibri"/>
          <w:color w:val="000000"/>
          <w:sz w:val="20"/>
          <w:szCs w:val="20"/>
        </w:rPr>
        <w:t>The section of the Home Office responsible for immigration to the UK is known as UK Visas and Immigration (UKVI). UKVI decide who can come to and remain in the UK. UKVI monitor Tier 2,</w:t>
      </w:r>
      <w:r w:rsidR="00BA7568" w:rsidRPr="00A04355">
        <w:rPr>
          <w:rFonts w:cs="Calibri"/>
          <w:color w:val="000000"/>
          <w:sz w:val="20"/>
          <w:szCs w:val="20"/>
        </w:rPr>
        <w:t xml:space="preserve"> </w:t>
      </w:r>
      <w:r w:rsidRPr="00A04355">
        <w:rPr>
          <w:rFonts w:cs="Calibri"/>
          <w:color w:val="000000"/>
          <w:sz w:val="20"/>
          <w:szCs w:val="20"/>
        </w:rPr>
        <w:t>4 and 5 licence holders to ensure tha</w:t>
      </w:r>
      <w:r w:rsidRPr="003A6749">
        <w:rPr>
          <w:rFonts w:cs="Calibri"/>
          <w:color w:val="000000"/>
          <w:sz w:val="20"/>
          <w:szCs w:val="20"/>
        </w:rPr>
        <w:t>t they remain compliant with their sponsor duties.</w:t>
      </w:r>
    </w:p>
    <w:sectPr w:rsidR="00023574" w:rsidRPr="00A04355" w:rsidSect="00E315AD">
      <w:headerReference w:type="default" r:id="rId87"/>
      <w:footerReference w:type="default" r:id="rId88"/>
      <w:footerReference w:type="first" r:id="rId89"/>
      <w:pgSz w:w="11906" w:h="16838"/>
      <w:pgMar w:top="567" w:right="720" w:bottom="720" w:left="720" w:header="432" w:footer="432"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DC17A7" w15:done="0"/>
  <w15:commentEx w15:paraId="54844685" w15:done="0"/>
  <w15:commentEx w15:paraId="719248E3" w15:done="0"/>
  <w15:commentEx w15:paraId="14030DE0" w15:done="0"/>
  <w15:commentEx w15:paraId="543802F2" w15:done="0"/>
  <w15:commentEx w15:paraId="03D5DD14" w15:done="0"/>
  <w15:commentEx w15:paraId="3E8EEF9A" w15:done="0"/>
  <w15:commentEx w15:paraId="0C8ACEA6" w15:done="0"/>
  <w15:commentEx w15:paraId="442678C4" w15:done="0"/>
  <w15:commentEx w15:paraId="12F3D577" w15:done="0"/>
  <w15:commentEx w15:paraId="2F50FD0A" w15:done="0"/>
  <w15:commentEx w15:paraId="5108350F" w15:done="0"/>
  <w15:commentEx w15:paraId="42E864C7" w15:done="0"/>
  <w15:commentEx w15:paraId="686F0872" w15:done="0"/>
  <w15:commentEx w15:paraId="06A3FBAC" w15:done="0"/>
  <w15:commentEx w15:paraId="6D0757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A7" w:rsidRDefault="00371FA7" w:rsidP="00BC404E">
      <w:pPr>
        <w:spacing w:after="0" w:line="240" w:lineRule="auto"/>
      </w:pPr>
      <w:r>
        <w:separator/>
      </w:r>
    </w:p>
  </w:endnote>
  <w:endnote w:type="continuationSeparator" w:id="0">
    <w:p w:rsidR="00371FA7" w:rsidRDefault="00371FA7" w:rsidP="00BC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485885"/>
      <w:docPartObj>
        <w:docPartGallery w:val="Page Numbers (Bottom of Page)"/>
        <w:docPartUnique/>
      </w:docPartObj>
    </w:sdtPr>
    <w:sdtEndPr>
      <w:rPr>
        <w:noProof/>
        <w:sz w:val="20"/>
        <w:szCs w:val="20"/>
      </w:rPr>
    </w:sdtEndPr>
    <w:sdtContent>
      <w:p w:rsidR="00345387" w:rsidRPr="00FE311E" w:rsidRDefault="00345387">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66136B">
          <w:rPr>
            <w:noProof/>
            <w:sz w:val="20"/>
            <w:szCs w:val="20"/>
          </w:rPr>
          <w:t>1</w:t>
        </w:r>
        <w:r>
          <w:rPr>
            <w:sz w:val="20"/>
            <w:szCs w:val="20"/>
          </w:rPr>
          <w:fldChar w:fldCharType="end"/>
        </w:r>
      </w:p>
    </w:sdtContent>
  </w:sdt>
  <w:p w:rsidR="00345387" w:rsidRDefault="00345387" w:rsidP="00BC404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87" w:rsidRDefault="00345387">
    <w:pPr>
      <w:pStyle w:val="Footer"/>
      <w:rPr>
        <w:color w:val="FFFFFF" w:themeColor="background1"/>
        <w:sz w:val="20"/>
        <w:szCs w:val="20"/>
      </w:rPr>
    </w:pPr>
  </w:p>
  <w:p w:rsidR="00345387" w:rsidRDefault="00345387" w:rsidP="00BC1800">
    <w:pPr>
      <w:pStyle w:val="Footer"/>
      <w:rPr>
        <w:noProof/>
        <w:color w:val="FFFFFF" w:themeColor="background1"/>
        <w:sz w:val="20"/>
        <w:szCs w:val="20"/>
        <w:lang w:eastAsia="en-GB"/>
      </w:rPr>
    </w:pPr>
    <w:r w:rsidRPr="00BC1800">
      <w:rPr>
        <w:noProof/>
        <w:color w:val="FFFFFF" w:themeColor="background1"/>
        <w:sz w:val="20"/>
        <w:szCs w:val="20"/>
        <w:lang w:eastAsia="en-GB"/>
      </w:rPr>
      <w:t>Version 0</w:t>
    </w:r>
    <w:r>
      <w:rPr>
        <w:noProof/>
        <w:color w:val="FFFFFF" w:themeColor="background1"/>
        <w:sz w:val="20"/>
        <w:szCs w:val="20"/>
        <w:lang w:eastAsia="en-GB"/>
      </w:rPr>
      <w:t>6</w:t>
    </w:r>
    <w:r w:rsidRPr="00BC1800">
      <w:rPr>
        <w:noProof/>
        <w:color w:val="FFFFFF" w:themeColor="background1"/>
        <w:sz w:val="20"/>
        <w:szCs w:val="20"/>
        <w:lang w:eastAsia="en-GB"/>
      </w:rPr>
      <w:t xml:space="preserve">/2017 - This guidance is to be used from </w:t>
    </w:r>
    <w:r>
      <w:rPr>
        <w:noProof/>
        <w:color w:val="FFFFFF" w:themeColor="background1"/>
        <w:sz w:val="20"/>
        <w:szCs w:val="20"/>
        <w:lang w:eastAsia="en-GB"/>
      </w:rPr>
      <w:t>01 June 2017</w:t>
    </w:r>
    <w:r w:rsidRPr="00BC1800">
      <w:rPr>
        <w:noProof/>
        <w:color w:val="FFFFFF" w:themeColor="background1"/>
        <w:sz w:val="20"/>
        <w:szCs w:val="20"/>
        <w:lang w:eastAsia="en-GB"/>
      </w:rPr>
      <w:t xml:space="preserve"> </w:t>
    </w:r>
  </w:p>
  <w:p w:rsidR="00345387" w:rsidRPr="00BC2950" w:rsidRDefault="00345387" w:rsidP="00BC1800">
    <w:pPr>
      <w:pStyle w:val="Footer"/>
      <w:rPr>
        <w:color w:val="FFFFFF" w:themeColor="background1"/>
      </w:rPr>
    </w:pPr>
    <w:r w:rsidRPr="00BC2950">
      <w:rPr>
        <w:noProof/>
        <w:color w:val="FFFFFF" w:themeColor="background1"/>
        <w:sz w:val="20"/>
        <w:szCs w:val="20"/>
        <w:lang w:eastAsia="en-GB"/>
      </w:rPr>
      <w:drawing>
        <wp:anchor distT="0" distB="0" distL="114300" distR="114300" simplePos="0" relativeHeight="251658240" behindDoc="1" locked="0" layoutInCell="1" allowOverlap="1" wp14:anchorId="209BECDF" wp14:editId="18DAE74E">
          <wp:simplePos x="0" y="0"/>
          <wp:positionH relativeFrom="column">
            <wp:posOffset>-491707</wp:posOffset>
          </wp:positionH>
          <wp:positionV relativeFrom="paragraph">
            <wp:posOffset>-238976</wp:posOffset>
          </wp:positionV>
          <wp:extent cx="7694763" cy="695341"/>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0366" cy="694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950">
      <w:rPr>
        <w:color w:val="FFFFFF" w:themeColor="background1"/>
        <w:sz w:val="20"/>
        <w:szCs w:val="20"/>
      </w:rPr>
      <w:t>www.intranet.birmingham.ac.uk/as/studentservices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A7" w:rsidRDefault="00371FA7" w:rsidP="00BC404E">
      <w:pPr>
        <w:spacing w:after="0" w:line="240" w:lineRule="auto"/>
      </w:pPr>
      <w:r>
        <w:separator/>
      </w:r>
    </w:p>
  </w:footnote>
  <w:footnote w:type="continuationSeparator" w:id="0">
    <w:p w:rsidR="00371FA7" w:rsidRDefault="00371FA7" w:rsidP="00BC4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87" w:rsidRPr="00FE311E" w:rsidRDefault="00345387" w:rsidP="00CD7B50">
    <w:pPr>
      <w:contextualSpacing/>
      <w:jc w:val="right"/>
      <w:rPr>
        <w:sz w:val="20"/>
        <w:szCs w:val="20"/>
      </w:rPr>
    </w:pPr>
    <w:r w:rsidRPr="00FE311E">
      <w:rPr>
        <w:sz w:val="20"/>
        <w:szCs w:val="20"/>
      </w:rPr>
      <w:t>University of Birmingham</w:t>
    </w:r>
  </w:p>
  <w:p w:rsidR="00345387" w:rsidRPr="00FE311E" w:rsidRDefault="00345387" w:rsidP="00CD7B50">
    <w:pPr>
      <w:contextualSpacing/>
      <w:jc w:val="right"/>
      <w:rPr>
        <w:sz w:val="20"/>
        <w:szCs w:val="20"/>
      </w:rPr>
    </w:pPr>
    <w:r>
      <w:rPr>
        <w:sz w:val="20"/>
        <w:szCs w:val="20"/>
      </w:rPr>
      <w:t xml:space="preserve">ISAS </w:t>
    </w:r>
    <w:r w:rsidRPr="00FE311E">
      <w:rPr>
        <w:sz w:val="20"/>
        <w:szCs w:val="20"/>
      </w:rPr>
      <w:t>Compliance Team</w:t>
    </w:r>
  </w:p>
  <w:p w:rsidR="00345387" w:rsidRPr="00FE311E" w:rsidRDefault="00345387" w:rsidP="00CD7B50">
    <w:pPr>
      <w:contextualSpacing/>
      <w:jc w:val="right"/>
      <w:rPr>
        <w:sz w:val="20"/>
        <w:szCs w:val="20"/>
      </w:rPr>
    </w:pPr>
    <w:r w:rsidRPr="00FE311E">
      <w:rPr>
        <w:sz w:val="20"/>
        <w:szCs w:val="20"/>
      </w:rPr>
      <w:t>International Students</w:t>
    </w:r>
    <w:r>
      <w:rPr>
        <w:sz w:val="20"/>
        <w:szCs w:val="20"/>
      </w:rPr>
      <w:t>’ Visa and Immigration</w:t>
    </w:r>
    <w:r w:rsidRPr="00FE311E">
      <w:rPr>
        <w:sz w:val="20"/>
        <w:szCs w:val="20"/>
      </w:rPr>
      <w:t xml:space="preserve"> Responsibilities</w:t>
    </w:r>
  </w:p>
  <w:p w:rsidR="00345387" w:rsidRDefault="00345387" w:rsidP="00CD7B5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011A"/>
    <w:multiLevelType w:val="hybridMultilevel"/>
    <w:tmpl w:val="DC987508"/>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EEF25A6"/>
    <w:multiLevelType w:val="hybridMultilevel"/>
    <w:tmpl w:val="3190B9DA"/>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19754791"/>
    <w:multiLevelType w:val="multilevel"/>
    <w:tmpl w:val="38A43C94"/>
    <w:lvl w:ilvl="0">
      <w:start w:val="1"/>
      <w:numFmt w:val="decimal"/>
      <w:lvlText w:val="%1."/>
      <w:lvlJc w:val="left"/>
      <w:pPr>
        <w:ind w:left="360" w:hanging="360"/>
      </w:pPr>
      <w:rPr>
        <w:rFonts w:hint="default"/>
        <w:b/>
        <w:color w:val="auto"/>
      </w:rPr>
    </w:lvl>
    <w:lvl w:ilvl="1">
      <w:start w:val="1"/>
      <w:numFmt w:val="decimal"/>
      <w:pStyle w:val="Heading2"/>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3E5857"/>
    <w:multiLevelType w:val="multilevel"/>
    <w:tmpl w:val="D466FA28"/>
    <w:lvl w:ilvl="0">
      <w:start w:val="11"/>
      <w:numFmt w:val="decimal"/>
      <w:lvlText w:val="%1"/>
      <w:lvlJc w:val="left"/>
      <w:pPr>
        <w:ind w:left="570" w:hanging="570"/>
      </w:pPr>
      <w:rPr>
        <w:rFonts w:hint="default"/>
      </w:rPr>
    </w:lvl>
    <w:lvl w:ilvl="1">
      <w:start w:val="11"/>
      <w:numFmt w:val="decimal"/>
      <w:lvlText w:val="%2."/>
      <w:lvlJc w:val="left"/>
      <w:pPr>
        <w:ind w:left="570" w:hanging="57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1D6032"/>
    <w:multiLevelType w:val="hybridMultilevel"/>
    <w:tmpl w:val="3CE813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20ED5D7C"/>
    <w:multiLevelType w:val="hybridMultilevel"/>
    <w:tmpl w:val="3B465392"/>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nsid w:val="21737A4E"/>
    <w:multiLevelType w:val="hybridMultilevel"/>
    <w:tmpl w:val="AE568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A1654DB"/>
    <w:multiLevelType w:val="hybridMultilevel"/>
    <w:tmpl w:val="25A48C02"/>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2DF424A1"/>
    <w:multiLevelType w:val="hybridMultilevel"/>
    <w:tmpl w:val="C416F2E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nsid w:val="38863AB7"/>
    <w:multiLevelType w:val="hybridMultilevel"/>
    <w:tmpl w:val="5D4C9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8B40987"/>
    <w:multiLevelType w:val="hybridMultilevel"/>
    <w:tmpl w:val="F008F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9D278CB"/>
    <w:multiLevelType w:val="hybridMultilevel"/>
    <w:tmpl w:val="D242D4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39E24420"/>
    <w:multiLevelType w:val="hybridMultilevel"/>
    <w:tmpl w:val="6A629D1C"/>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A701440"/>
    <w:multiLevelType w:val="hybridMultilevel"/>
    <w:tmpl w:val="311ED4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0582E82"/>
    <w:multiLevelType w:val="hybridMultilevel"/>
    <w:tmpl w:val="FC3895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9B1DF7"/>
    <w:multiLevelType w:val="multilevel"/>
    <w:tmpl w:val="A22ABC7A"/>
    <w:lvl w:ilvl="0">
      <w:start w:val="2"/>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ind w:left="948" w:hanging="360"/>
      </w:pPr>
      <w:rPr>
        <w:rFonts w:hint="default"/>
        <w:b/>
      </w:rPr>
    </w:lvl>
    <w:lvl w:ilvl="2">
      <w:start w:val="1"/>
      <w:numFmt w:val="decimal"/>
      <w:isLgl/>
      <w:lvlText w:val="%1.%2.%3"/>
      <w:lvlJc w:val="left"/>
      <w:pPr>
        <w:ind w:left="4548" w:hanging="720"/>
      </w:pPr>
      <w:rPr>
        <w:rFonts w:hint="default"/>
        <w:b/>
      </w:rPr>
    </w:lvl>
    <w:lvl w:ilvl="3">
      <w:start w:val="1"/>
      <w:numFmt w:val="decimal"/>
      <w:isLgl/>
      <w:lvlText w:val="%1.%2.%3.%4"/>
      <w:lvlJc w:val="left"/>
      <w:pPr>
        <w:ind w:left="1308" w:hanging="720"/>
      </w:pPr>
      <w:rPr>
        <w:rFonts w:hint="default"/>
        <w:b/>
      </w:rPr>
    </w:lvl>
    <w:lvl w:ilvl="4">
      <w:start w:val="1"/>
      <w:numFmt w:val="decimal"/>
      <w:isLgl/>
      <w:lvlText w:val="%1.%2.%3.%4.%5"/>
      <w:lvlJc w:val="left"/>
      <w:pPr>
        <w:ind w:left="1668" w:hanging="1080"/>
      </w:pPr>
      <w:rPr>
        <w:rFonts w:hint="default"/>
        <w:b/>
      </w:rPr>
    </w:lvl>
    <w:lvl w:ilvl="5">
      <w:start w:val="1"/>
      <w:numFmt w:val="decimal"/>
      <w:isLgl/>
      <w:lvlText w:val="%1.%2.%3.%4.%5.%6"/>
      <w:lvlJc w:val="left"/>
      <w:pPr>
        <w:ind w:left="1668" w:hanging="1080"/>
      </w:pPr>
      <w:rPr>
        <w:rFonts w:hint="default"/>
        <w:b/>
      </w:rPr>
    </w:lvl>
    <w:lvl w:ilvl="6">
      <w:start w:val="1"/>
      <w:numFmt w:val="decimal"/>
      <w:isLgl/>
      <w:lvlText w:val="%1.%2.%3.%4.%5.%6.%7"/>
      <w:lvlJc w:val="left"/>
      <w:pPr>
        <w:ind w:left="2028" w:hanging="1440"/>
      </w:pPr>
      <w:rPr>
        <w:rFonts w:hint="default"/>
        <w:b/>
      </w:rPr>
    </w:lvl>
    <w:lvl w:ilvl="7">
      <w:start w:val="1"/>
      <w:numFmt w:val="decimal"/>
      <w:isLgl/>
      <w:lvlText w:val="%1.%2.%3.%4.%5.%6.%7.%8"/>
      <w:lvlJc w:val="left"/>
      <w:pPr>
        <w:ind w:left="2028" w:hanging="1440"/>
      </w:pPr>
      <w:rPr>
        <w:rFonts w:hint="default"/>
        <w:b/>
      </w:rPr>
    </w:lvl>
    <w:lvl w:ilvl="8">
      <w:start w:val="1"/>
      <w:numFmt w:val="decimal"/>
      <w:isLgl/>
      <w:lvlText w:val="%1.%2.%3.%4.%5.%6.%7.%8.%9"/>
      <w:lvlJc w:val="left"/>
      <w:pPr>
        <w:ind w:left="2388" w:hanging="1800"/>
      </w:pPr>
      <w:rPr>
        <w:rFonts w:hint="default"/>
        <w:b/>
      </w:rPr>
    </w:lvl>
  </w:abstractNum>
  <w:abstractNum w:abstractNumId="16">
    <w:nsid w:val="43D460AC"/>
    <w:multiLevelType w:val="hybridMultilevel"/>
    <w:tmpl w:val="03A408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4C34CE"/>
    <w:multiLevelType w:val="hybridMultilevel"/>
    <w:tmpl w:val="F12607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3C222E"/>
    <w:multiLevelType w:val="hybridMultilevel"/>
    <w:tmpl w:val="D28A8370"/>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4F775201"/>
    <w:multiLevelType w:val="hybridMultilevel"/>
    <w:tmpl w:val="5476C6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52A2650E"/>
    <w:multiLevelType w:val="hybridMultilevel"/>
    <w:tmpl w:val="3BBE59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55BB1E86"/>
    <w:multiLevelType w:val="hybridMultilevel"/>
    <w:tmpl w:val="4F2CC9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5E3C5C47"/>
    <w:multiLevelType w:val="hybridMultilevel"/>
    <w:tmpl w:val="9F3E81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620936C5"/>
    <w:multiLevelType w:val="hybridMultilevel"/>
    <w:tmpl w:val="B7BAEF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2AA588F"/>
    <w:multiLevelType w:val="hybridMultilevel"/>
    <w:tmpl w:val="49301888"/>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67D52AB3"/>
    <w:multiLevelType w:val="hybridMultilevel"/>
    <w:tmpl w:val="997A8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4D0E5D"/>
    <w:multiLevelType w:val="hybridMultilevel"/>
    <w:tmpl w:val="79DEBA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6B5A1E85"/>
    <w:multiLevelType w:val="hybridMultilevel"/>
    <w:tmpl w:val="17EE4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CB641BA"/>
    <w:multiLevelType w:val="hybridMultilevel"/>
    <w:tmpl w:val="590204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nsid w:val="6DF17A8B"/>
    <w:multiLevelType w:val="hybridMultilevel"/>
    <w:tmpl w:val="C7AE0846"/>
    <w:lvl w:ilvl="0" w:tplc="A17217A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421FDC"/>
    <w:multiLevelType w:val="hybridMultilevel"/>
    <w:tmpl w:val="D488E0D8"/>
    <w:lvl w:ilvl="0" w:tplc="08090019">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78F40BCA"/>
    <w:multiLevelType w:val="hybridMultilevel"/>
    <w:tmpl w:val="E7426F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5"/>
  </w:num>
  <w:num w:numId="2">
    <w:abstractNumId w:val="3"/>
  </w:num>
  <w:num w:numId="3">
    <w:abstractNumId w:val="2"/>
  </w:num>
  <w:num w:numId="4">
    <w:abstractNumId w:val="4"/>
  </w:num>
  <w:num w:numId="5">
    <w:abstractNumId w:val="13"/>
  </w:num>
  <w:num w:numId="6">
    <w:abstractNumId w:val="20"/>
  </w:num>
  <w:num w:numId="7">
    <w:abstractNumId w:val="21"/>
  </w:num>
  <w:num w:numId="8">
    <w:abstractNumId w:val="9"/>
  </w:num>
  <w:num w:numId="9">
    <w:abstractNumId w:val="23"/>
  </w:num>
  <w:num w:numId="10">
    <w:abstractNumId w:val="31"/>
  </w:num>
  <w:num w:numId="11">
    <w:abstractNumId w:val="28"/>
  </w:num>
  <w:num w:numId="12">
    <w:abstractNumId w:val="26"/>
  </w:num>
  <w:num w:numId="13">
    <w:abstractNumId w:val="27"/>
  </w:num>
  <w:num w:numId="14">
    <w:abstractNumId w:val="19"/>
  </w:num>
  <w:num w:numId="15">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6"/>
  </w:num>
  <w:num w:numId="19">
    <w:abstractNumId w:val="3"/>
  </w:num>
  <w:num w:numId="20">
    <w:abstractNumId w:val="15"/>
  </w:num>
  <w:num w:numId="21">
    <w:abstractNumId w:val="15"/>
  </w:num>
  <w:num w:numId="22">
    <w:abstractNumId w:val="0"/>
  </w:num>
  <w:num w:numId="23">
    <w:abstractNumId w:val="18"/>
  </w:num>
  <w:num w:numId="24">
    <w:abstractNumId w:val="24"/>
  </w:num>
  <w:num w:numId="25">
    <w:abstractNumId w:val="17"/>
  </w:num>
  <w:num w:numId="26">
    <w:abstractNumId w:val="1"/>
  </w:num>
  <w:num w:numId="27">
    <w:abstractNumId w:val="12"/>
  </w:num>
  <w:num w:numId="28">
    <w:abstractNumId w:val="22"/>
  </w:num>
  <w:num w:numId="29">
    <w:abstractNumId w:val="8"/>
  </w:num>
  <w:num w:numId="30">
    <w:abstractNumId w:val="29"/>
  </w:num>
  <w:num w:numId="31">
    <w:abstractNumId w:val="7"/>
  </w:num>
  <w:num w:numId="32">
    <w:abstractNumId w:val="14"/>
  </w:num>
  <w:num w:numId="33">
    <w:abstractNumId w:val="16"/>
  </w:num>
  <w:num w:numId="34">
    <w:abstractNumId w:val="30"/>
  </w:num>
  <w:num w:numId="35">
    <w:abstractNumId w:val="5"/>
  </w:num>
  <w:num w:numId="36">
    <w:abstractNumId w:val="11"/>
  </w:num>
  <w:num w:numId="37">
    <w:abstractNumId w:val="3"/>
  </w:num>
  <w:num w:numId="38">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Eastham">
    <w15:presenceInfo w15:providerId="Windows Live" w15:userId="7a78a8463b292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7D"/>
    <w:rsid w:val="000014E8"/>
    <w:rsid w:val="00003492"/>
    <w:rsid w:val="00003E1D"/>
    <w:rsid w:val="00014B9E"/>
    <w:rsid w:val="00023574"/>
    <w:rsid w:val="00025A5B"/>
    <w:rsid w:val="0003340B"/>
    <w:rsid w:val="00033BEB"/>
    <w:rsid w:val="000412ED"/>
    <w:rsid w:val="00042263"/>
    <w:rsid w:val="0005220A"/>
    <w:rsid w:val="00061122"/>
    <w:rsid w:val="00066654"/>
    <w:rsid w:val="00074C86"/>
    <w:rsid w:val="00074E93"/>
    <w:rsid w:val="0008328B"/>
    <w:rsid w:val="00084458"/>
    <w:rsid w:val="00086A25"/>
    <w:rsid w:val="0008708D"/>
    <w:rsid w:val="00090A6C"/>
    <w:rsid w:val="0009135F"/>
    <w:rsid w:val="000932E5"/>
    <w:rsid w:val="00094BEE"/>
    <w:rsid w:val="000A09B5"/>
    <w:rsid w:val="000A1023"/>
    <w:rsid w:val="000B7375"/>
    <w:rsid w:val="000C55AF"/>
    <w:rsid w:val="000D19FB"/>
    <w:rsid w:val="000E2CAC"/>
    <w:rsid w:val="000F35EA"/>
    <w:rsid w:val="00101583"/>
    <w:rsid w:val="00103DD2"/>
    <w:rsid w:val="00105372"/>
    <w:rsid w:val="00116279"/>
    <w:rsid w:val="001169D8"/>
    <w:rsid w:val="0012059E"/>
    <w:rsid w:val="00126C97"/>
    <w:rsid w:val="00131B83"/>
    <w:rsid w:val="001429FB"/>
    <w:rsid w:val="00153E56"/>
    <w:rsid w:val="00161A14"/>
    <w:rsid w:val="00166480"/>
    <w:rsid w:val="00171268"/>
    <w:rsid w:val="001779CE"/>
    <w:rsid w:val="00194E69"/>
    <w:rsid w:val="0019762C"/>
    <w:rsid w:val="001A2BE2"/>
    <w:rsid w:val="001A2DC2"/>
    <w:rsid w:val="001A55B3"/>
    <w:rsid w:val="001C13E2"/>
    <w:rsid w:val="001C3247"/>
    <w:rsid w:val="001D110F"/>
    <w:rsid w:val="001D5677"/>
    <w:rsid w:val="001E03DF"/>
    <w:rsid w:val="001E6C5A"/>
    <w:rsid w:val="001F4E5A"/>
    <w:rsid w:val="001F4FBA"/>
    <w:rsid w:val="001F6E56"/>
    <w:rsid w:val="00214DAB"/>
    <w:rsid w:val="00214F45"/>
    <w:rsid w:val="00224CE5"/>
    <w:rsid w:val="00232791"/>
    <w:rsid w:val="0024662F"/>
    <w:rsid w:val="00250894"/>
    <w:rsid w:val="00251C58"/>
    <w:rsid w:val="00285CC8"/>
    <w:rsid w:val="002932EF"/>
    <w:rsid w:val="002A0EB1"/>
    <w:rsid w:val="002A28F3"/>
    <w:rsid w:val="002A5939"/>
    <w:rsid w:val="002A5FD3"/>
    <w:rsid w:val="002A7ADC"/>
    <w:rsid w:val="002B0F8F"/>
    <w:rsid w:val="002B2B36"/>
    <w:rsid w:val="002B4DB5"/>
    <w:rsid w:val="002C4B73"/>
    <w:rsid w:val="002C63C5"/>
    <w:rsid w:val="002E03BB"/>
    <w:rsid w:val="002E7B72"/>
    <w:rsid w:val="002F0177"/>
    <w:rsid w:val="003014BC"/>
    <w:rsid w:val="003028A1"/>
    <w:rsid w:val="00313CAE"/>
    <w:rsid w:val="00314BCD"/>
    <w:rsid w:val="003237A1"/>
    <w:rsid w:val="0033332D"/>
    <w:rsid w:val="00341FC2"/>
    <w:rsid w:val="00342203"/>
    <w:rsid w:val="00344334"/>
    <w:rsid w:val="00345387"/>
    <w:rsid w:val="00346C96"/>
    <w:rsid w:val="00347629"/>
    <w:rsid w:val="00351693"/>
    <w:rsid w:val="00361379"/>
    <w:rsid w:val="00371FA7"/>
    <w:rsid w:val="00375F56"/>
    <w:rsid w:val="003826A1"/>
    <w:rsid w:val="00390F30"/>
    <w:rsid w:val="003A6749"/>
    <w:rsid w:val="003B3D1C"/>
    <w:rsid w:val="003B6230"/>
    <w:rsid w:val="003C0256"/>
    <w:rsid w:val="003C4260"/>
    <w:rsid w:val="003C5463"/>
    <w:rsid w:val="003C6681"/>
    <w:rsid w:val="003D15B0"/>
    <w:rsid w:val="003E2F3F"/>
    <w:rsid w:val="003E5DF4"/>
    <w:rsid w:val="003F1262"/>
    <w:rsid w:val="00425151"/>
    <w:rsid w:val="00425CFE"/>
    <w:rsid w:val="004268CA"/>
    <w:rsid w:val="004273B8"/>
    <w:rsid w:val="0042751D"/>
    <w:rsid w:val="004348A0"/>
    <w:rsid w:val="004356AC"/>
    <w:rsid w:val="004433B2"/>
    <w:rsid w:val="00455921"/>
    <w:rsid w:val="00467041"/>
    <w:rsid w:val="00482984"/>
    <w:rsid w:val="00485B12"/>
    <w:rsid w:val="00493C19"/>
    <w:rsid w:val="004A310A"/>
    <w:rsid w:val="004A64BF"/>
    <w:rsid w:val="004A7371"/>
    <w:rsid w:val="004B4D1E"/>
    <w:rsid w:val="004B5A94"/>
    <w:rsid w:val="004B6748"/>
    <w:rsid w:val="004C3670"/>
    <w:rsid w:val="004E073E"/>
    <w:rsid w:val="004E173E"/>
    <w:rsid w:val="004E1817"/>
    <w:rsid w:val="004E1C5B"/>
    <w:rsid w:val="004E3304"/>
    <w:rsid w:val="004E5CEC"/>
    <w:rsid w:val="004F6EBA"/>
    <w:rsid w:val="00505029"/>
    <w:rsid w:val="00507563"/>
    <w:rsid w:val="0051119F"/>
    <w:rsid w:val="005157EC"/>
    <w:rsid w:val="00525F3D"/>
    <w:rsid w:val="00526850"/>
    <w:rsid w:val="00535697"/>
    <w:rsid w:val="00546D12"/>
    <w:rsid w:val="00553FB2"/>
    <w:rsid w:val="005642B7"/>
    <w:rsid w:val="005643C4"/>
    <w:rsid w:val="00564511"/>
    <w:rsid w:val="00564CB8"/>
    <w:rsid w:val="005654AF"/>
    <w:rsid w:val="005743A6"/>
    <w:rsid w:val="00574EEA"/>
    <w:rsid w:val="00575D00"/>
    <w:rsid w:val="005767D0"/>
    <w:rsid w:val="00587FA3"/>
    <w:rsid w:val="005A3C33"/>
    <w:rsid w:val="005A4547"/>
    <w:rsid w:val="005A71FD"/>
    <w:rsid w:val="005B2690"/>
    <w:rsid w:val="005B274A"/>
    <w:rsid w:val="005B5F36"/>
    <w:rsid w:val="005C1165"/>
    <w:rsid w:val="005C34C1"/>
    <w:rsid w:val="005C3531"/>
    <w:rsid w:val="005D11B3"/>
    <w:rsid w:val="005D69F9"/>
    <w:rsid w:val="005E1376"/>
    <w:rsid w:val="005E219F"/>
    <w:rsid w:val="005E560C"/>
    <w:rsid w:val="005E5E72"/>
    <w:rsid w:val="006003C1"/>
    <w:rsid w:val="00600F62"/>
    <w:rsid w:val="00602C13"/>
    <w:rsid w:val="00624DB7"/>
    <w:rsid w:val="00625466"/>
    <w:rsid w:val="00632D0E"/>
    <w:rsid w:val="00641EE2"/>
    <w:rsid w:val="00647336"/>
    <w:rsid w:val="006506A2"/>
    <w:rsid w:val="0065185B"/>
    <w:rsid w:val="00652834"/>
    <w:rsid w:val="00661053"/>
    <w:rsid w:val="0066136B"/>
    <w:rsid w:val="006654EE"/>
    <w:rsid w:val="00665FDF"/>
    <w:rsid w:val="00673FCB"/>
    <w:rsid w:val="006740AF"/>
    <w:rsid w:val="006923F8"/>
    <w:rsid w:val="00695C9D"/>
    <w:rsid w:val="006A2D24"/>
    <w:rsid w:val="006A433E"/>
    <w:rsid w:val="006A537C"/>
    <w:rsid w:val="006A6EB2"/>
    <w:rsid w:val="006C113F"/>
    <w:rsid w:val="006C2AAD"/>
    <w:rsid w:val="006C2F80"/>
    <w:rsid w:val="006C7CCD"/>
    <w:rsid w:val="006D0586"/>
    <w:rsid w:val="006D4604"/>
    <w:rsid w:val="006D68E5"/>
    <w:rsid w:val="006D6EA0"/>
    <w:rsid w:val="006E0450"/>
    <w:rsid w:val="006E05D0"/>
    <w:rsid w:val="006F290F"/>
    <w:rsid w:val="007009B6"/>
    <w:rsid w:val="0070133C"/>
    <w:rsid w:val="00704759"/>
    <w:rsid w:val="00717107"/>
    <w:rsid w:val="0072037D"/>
    <w:rsid w:val="00722EE9"/>
    <w:rsid w:val="007415FF"/>
    <w:rsid w:val="00742849"/>
    <w:rsid w:val="007453B8"/>
    <w:rsid w:val="00747DA1"/>
    <w:rsid w:val="00750D99"/>
    <w:rsid w:val="00760A0E"/>
    <w:rsid w:val="007619C0"/>
    <w:rsid w:val="00763F65"/>
    <w:rsid w:val="0076686C"/>
    <w:rsid w:val="00771DCF"/>
    <w:rsid w:val="00772421"/>
    <w:rsid w:val="007770AE"/>
    <w:rsid w:val="00784167"/>
    <w:rsid w:val="0078489C"/>
    <w:rsid w:val="00793774"/>
    <w:rsid w:val="00793DD1"/>
    <w:rsid w:val="0079566E"/>
    <w:rsid w:val="0079747B"/>
    <w:rsid w:val="007A3597"/>
    <w:rsid w:val="007C3A0C"/>
    <w:rsid w:val="007C49D1"/>
    <w:rsid w:val="007C5521"/>
    <w:rsid w:val="007D357F"/>
    <w:rsid w:val="007D3C07"/>
    <w:rsid w:val="007E140E"/>
    <w:rsid w:val="007E25B1"/>
    <w:rsid w:val="007E308B"/>
    <w:rsid w:val="007F0017"/>
    <w:rsid w:val="007F17CC"/>
    <w:rsid w:val="007F1B4F"/>
    <w:rsid w:val="007F4AA8"/>
    <w:rsid w:val="007F5EF8"/>
    <w:rsid w:val="00815E13"/>
    <w:rsid w:val="008166B5"/>
    <w:rsid w:val="00816FF8"/>
    <w:rsid w:val="008206B8"/>
    <w:rsid w:val="00822D8A"/>
    <w:rsid w:val="008274CB"/>
    <w:rsid w:val="00830A85"/>
    <w:rsid w:val="00833889"/>
    <w:rsid w:val="008405B9"/>
    <w:rsid w:val="00843ED5"/>
    <w:rsid w:val="00851C64"/>
    <w:rsid w:val="00862032"/>
    <w:rsid w:val="008637EE"/>
    <w:rsid w:val="008712C9"/>
    <w:rsid w:val="00872BE5"/>
    <w:rsid w:val="008772C8"/>
    <w:rsid w:val="00882075"/>
    <w:rsid w:val="008901E1"/>
    <w:rsid w:val="008A07E3"/>
    <w:rsid w:val="008A72CA"/>
    <w:rsid w:val="008C1077"/>
    <w:rsid w:val="008E117F"/>
    <w:rsid w:val="008E1979"/>
    <w:rsid w:val="008E2C35"/>
    <w:rsid w:val="008E42C9"/>
    <w:rsid w:val="008F0435"/>
    <w:rsid w:val="008F271E"/>
    <w:rsid w:val="00905233"/>
    <w:rsid w:val="00914D93"/>
    <w:rsid w:val="009159BD"/>
    <w:rsid w:val="00915D26"/>
    <w:rsid w:val="009231B8"/>
    <w:rsid w:val="0092594D"/>
    <w:rsid w:val="0094180F"/>
    <w:rsid w:val="009469C0"/>
    <w:rsid w:val="0095039F"/>
    <w:rsid w:val="00950BB3"/>
    <w:rsid w:val="00952921"/>
    <w:rsid w:val="00957757"/>
    <w:rsid w:val="0096515D"/>
    <w:rsid w:val="00967961"/>
    <w:rsid w:val="00974E32"/>
    <w:rsid w:val="0097546B"/>
    <w:rsid w:val="00980683"/>
    <w:rsid w:val="00981C8A"/>
    <w:rsid w:val="00982374"/>
    <w:rsid w:val="00985B9E"/>
    <w:rsid w:val="009946C1"/>
    <w:rsid w:val="009B1107"/>
    <w:rsid w:val="009C3521"/>
    <w:rsid w:val="009C66D1"/>
    <w:rsid w:val="009D0170"/>
    <w:rsid w:val="009D151A"/>
    <w:rsid w:val="009D6CB4"/>
    <w:rsid w:val="009E72EA"/>
    <w:rsid w:val="009F28E2"/>
    <w:rsid w:val="009F666C"/>
    <w:rsid w:val="009F6E8B"/>
    <w:rsid w:val="009F7243"/>
    <w:rsid w:val="00A04355"/>
    <w:rsid w:val="00A047BB"/>
    <w:rsid w:val="00A06FDC"/>
    <w:rsid w:val="00A13FB2"/>
    <w:rsid w:val="00A14157"/>
    <w:rsid w:val="00A21164"/>
    <w:rsid w:val="00A25DCB"/>
    <w:rsid w:val="00A31D41"/>
    <w:rsid w:val="00A505DF"/>
    <w:rsid w:val="00A6284E"/>
    <w:rsid w:val="00A63C6A"/>
    <w:rsid w:val="00A65176"/>
    <w:rsid w:val="00A65CD8"/>
    <w:rsid w:val="00A66E5D"/>
    <w:rsid w:val="00A86877"/>
    <w:rsid w:val="00A900F8"/>
    <w:rsid w:val="00A906ED"/>
    <w:rsid w:val="00A95396"/>
    <w:rsid w:val="00A97BAE"/>
    <w:rsid w:val="00AA23EE"/>
    <w:rsid w:val="00AA2483"/>
    <w:rsid w:val="00AA2F93"/>
    <w:rsid w:val="00AA43F2"/>
    <w:rsid w:val="00AA758F"/>
    <w:rsid w:val="00AA7777"/>
    <w:rsid w:val="00AB50D3"/>
    <w:rsid w:val="00AB56BE"/>
    <w:rsid w:val="00AC2439"/>
    <w:rsid w:val="00AC2B29"/>
    <w:rsid w:val="00AD25DB"/>
    <w:rsid w:val="00AD5084"/>
    <w:rsid w:val="00AD7037"/>
    <w:rsid w:val="00AF360F"/>
    <w:rsid w:val="00AF5770"/>
    <w:rsid w:val="00B001A0"/>
    <w:rsid w:val="00B1696F"/>
    <w:rsid w:val="00B16CF4"/>
    <w:rsid w:val="00B21B5F"/>
    <w:rsid w:val="00B21F22"/>
    <w:rsid w:val="00B244D6"/>
    <w:rsid w:val="00B35CBC"/>
    <w:rsid w:val="00B41647"/>
    <w:rsid w:val="00B6571B"/>
    <w:rsid w:val="00B70703"/>
    <w:rsid w:val="00B8001C"/>
    <w:rsid w:val="00B86763"/>
    <w:rsid w:val="00B97021"/>
    <w:rsid w:val="00BA08DC"/>
    <w:rsid w:val="00BA336F"/>
    <w:rsid w:val="00BA7568"/>
    <w:rsid w:val="00BB4112"/>
    <w:rsid w:val="00BB6198"/>
    <w:rsid w:val="00BB6FCD"/>
    <w:rsid w:val="00BB7A60"/>
    <w:rsid w:val="00BC1166"/>
    <w:rsid w:val="00BC1800"/>
    <w:rsid w:val="00BC2950"/>
    <w:rsid w:val="00BC3376"/>
    <w:rsid w:val="00BC3E58"/>
    <w:rsid w:val="00BC404E"/>
    <w:rsid w:val="00BC572A"/>
    <w:rsid w:val="00BC5F4F"/>
    <w:rsid w:val="00BC6B53"/>
    <w:rsid w:val="00BD2E86"/>
    <w:rsid w:val="00BD79CD"/>
    <w:rsid w:val="00BE0C1D"/>
    <w:rsid w:val="00BE345F"/>
    <w:rsid w:val="00BF512D"/>
    <w:rsid w:val="00C05A3F"/>
    <w:rsid w:val="00C102BC"/>
    <w:rsid w:val="00C10864"/>
    <w:rsid w:val="00C200A6"/>
    <w:rsid w:val="00C24370"/>
    <w:rsid w:val="00C24906"/>
    <w:rsid w:val="00C323E9"/>
    <w:rsid w:val="00C34AA7"/>
    <w:rsid w:val="00C52722"/>
    <w:rsid w:val="00C57B76"/>
    <w:rsid w:val="00C658B0"/>
    <w:rsid w:val="00C70479"/>
    <w:rsid w:val="00C73CD2"/>
    <w:rsid w:val="00C95B19"/>
    <w:rsid w:val="00CA1E84"/>
    <w:rsid w:val="00CA1F31"/>
    <w:rsid w:val="00CA5FA3"/>
    <w:rsid w:val="00CA7918"/>
    <w:rsid w:val="00CB061B"/>
    <w:rsid w:val="00CB4995"/>
    <w:rsid w:val="00CB5169"/>
    <w:rsid w:val="00CC1FB2"/>
    <w:rsid w:val="00CC1FDC"/>
    <w:rsid w:val="00CD0498"/>
    <w:rsid w:val="00CD157E"/>
    <w:rsid w:val="00CD6D64"/>
    <w:rsid w:val="00CD7B50"/>
    <w:rsid w:val="00CE3B69"/>
    <w:rsid w:val="00CE6F0C"/>
    <w:rsid w:val="00D00ABE"/>
    <w:rsid w:val="00D04EDD"/>
    <w:rsid w:val="00D0556F"/>
    <w:rsid w:val="00D101DA"/>
    <w:rsid w:val="00D15104"/>
    <w:rsid w:val="00D167D4"/>
    <w:rsid w:val="00D27264"/>
    <w:rsid w:val="00D30BA8"/>
    <w:rsid w:val="00D35201"/>
    <w:rsid w:val="00D371E0"/>
    <w:rsid w:val="00D435D0"/>
    <w:rsid w:val="00D47EA3"/>
    <w:rsid w:val="00D51144"/>
    <w:rsid w:val="00D558A8"/>
    <w:rsid w:val="00D64AF6"/>
    <w:rsid w:val="00D65045"/>
    <w:rsid w:val="00D665BF"/>
    <w:rsid w:val="00D67F4A"/>
    <w:rsid w:val="00D7131C"/>
    <w:rsid w:val="00D735EB"/>
    <w:rsid w:val="00D74283"/>
    <w:rsid w:val="00D864CA"/>
    <w:rsid w:val="00D9395A"/>
    <w:rsid w:val="00D975DE"/>
    <w:rsid w:val="00DA236B"/>
    <w:rsid w:val="00DB0592"/>
    <w:rsid w:val="00DB6AB4"/>
    <w:rsid w:val="00DB768D"/>
    <w:rsid w:val="00DD5750"/>
    <w:rsid w:val="00DD6A09"/>
    <w:rsid w:val="00DE5EA6"/>
    <w:rsid w:val="00DF38C3"/>
    <w:rsid w:val="00DF7F5B"/>
    <w:rsid w:val="00E005AE"/>
    <w:rsid w:val="00E070F6"/>
    <w:rsid w:val="00E11C94"/>
    <w:rsid w:val="00E12A7C"/>
    <w:rsid w:val="00E20FA6"/>
    <w:rsid w:val="00E211AB"/>
    <w:rsid w:val="00E22BE2"/>
    <w:rsid w:val="00E236E2"/>
    <w:rsid w:val="00E26A77"/>
    <w:rsid w:val="00E300AB"/>
    <w:rsid w:val="00E315AD"/>
    <w:rsid w:val="00E33803"/>
    <w:rsid w:val="00E33F72"/>
    <w:rsid w:val="00E41BB4"/>
    <w:rsid w:val="00E4359F"/>
    <w:rsid w:val="00E44560"/>
    <w:rsid w:val="00E4605B"/>
    <w:rsid w:val="00E55252"/>
    <w:rsid w:val="00E55B68"/>
    <w:rsid w:val="00E57648"/>
    <w:rsid w:val="00E62D96"/>
    <w:rsid w:val="00E67BF8"/>
    <w:rsid w:val="00E710C9"/>
    <w:rsid w:val="00E73936"/>
    <w:rsid w:val="00E805C1"/>
    <w:rsid w:val="00E80B45"/>
    <w:rsid w:val="00E94153"/>
    <w:rsid w:val="00E95D98"/>
    <w:rsid w:val="00EA3B2C"/>
    <w:rsid w:val="00EB6079"/>
    <w:rsid w:val="00ED0685"/>
    <w:rsid w:val="00EE33D3"/>
    <w:rsid w:val="00EF5584"/>
    <w:rsid w:val="00F012C4"/>
    <w:rsid w:val="00F02D2D"/>
    <w:rsid w:val="00F04FE4"/>
    <w:rsid w:val="00F06F47"/>
    <w:rsid w:val="00F11291"/>
    <w:rsid w:val="00F114F3"/>
    <w:rsid w:val="00F11E5E"/>
    <w:rsid w:val="00F27F23"/>
    <w:rsid w:val="00F332C7"/>
    <w:rsid w:val="00F34711"/>
    <w:rsid w:val="00F36503"/>
    <w:rsid w:val="00F4629E"/>
    <w:rsid w:val="00F4703A"/>
    <w:rsid w:val="00F56314"/>
    <w:rsid w:val="00F57034"/>
    <w:rsid w:val="00F615F7"/>
    <w:rsid w:val="00F6313B"/>
    <w:rsid w:val="00F67206"/>
    <w:rsid w:val="00F753A8"/>
    <w:rsid w:val="00F90B09"/>
    <w:rsid w:val="00FA0A5E"/>
    <w:rsid w:val="00FB2A96"/>
    <w:rsid w:val="00FB6619"/>
    <w:rsid w:val="00FC199A"/>
    <w:rsid w:val="00FD1C22"/>
    <w:rsid w:val="00FE077D"/>
    <w:rsid w:val="00FE0910"/>
    <w:rsid w:val="00FE311E"/>
    <w:rsid w:val="00FF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1169D8"/>
    <w:pPr>
      <w:numPr>
        <w:numId w:val="1"/>
      </w:numPr>
      <w:jc w:val="both"/>
      <w:outlineLvl w:val="0"/>
    </w:pPr>
    <w:rPr>
      <w:rFonts w:asciiTheme="minorHAnsi" w:hAnsiTheme="minorHAnsi" w:cs="Calibri"/>
      <w:b/>
      <w:bCs/>
      <w:sz w:val="28"/>
      <w:szCs w:val="28"/>
    </w:rPr>
  </w:style>
  <w:style w:type="paragraph" w:styleId="Heading2">
    <w:name w:val="heading 2"/>
    <w:basedOn w:val="Default"/>
    <w:next w:val="Normal"/>
    <w:link w:val="Heading2Char"/>
    <w:uiPriority w:val="9"/>
    <w:unhideWhenUsed/>
    <w:qFormat/>
    <w:rsid w:val="001169D8"/>
    <w:pPr>
      <w:numPr>
        <w:ilvl w:val="1"/>
        <w:numId w:val="3"/>
      </w:numPr>
      <w:ind w:left="612"/>
      <w:jc w:val="both"/>
      <w:outlineLvl w:val="1"/>
    </w:pPr>
    <w:rPr>
      <w:rFonts w:asciiTheme="minorHAnsi" w:hAnsiTheme="minorHAnsi" w:cs="Calibri"/>
      <w:b/>
      <w:bCs/>
    </w:rPr>
  </w:style>
  <w:style w:type="paragraph" w:styleId="Heading3">
    <w:name w:val="heading 3"/>
    <w:basedOn w:val="ListParagraph"/>
    <w:next w:val="Normal"/>
    <w:link w:val="Heading3Char"/>
    <w:uiPriority w:val="9"/>
    <w:unhideWhenUsed/>
    <w:qFormat/>
    <w:rsid w:val="00574EEA"/>
    <w:pPr>
      <w:numPr>
        <w:ilvl w:val="2"/>
        <w:numId w:val="2"/>
      </w:numPr>
      <w:autoSpaceDE w:val="0"/>
      <w:autoSpaceDN w:val="0"/>
      <w:adjustRightInd w:val="0"/>
      <w:spacing w:after="0" w:line="240" w:lineRule="auto"/>
      <w:jc w:val="both"/>
      <w:outlineLvl w:val="2"/>
    </w:pPr>
    <w:rPr>
      <w:rFonts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37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C4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04E"/>
  </w:style>
  <w:style w:type="paragraph" w:styleId="Footer">
    <w:name w:val="footer"/>
    <w:basedOn w:val="Normal"/>
    <w:link w:val="FooterChar"/>
    <w:uiPriority w:val="99"/>
    <w:unhideWhenUsed/>
    <w:rsid w:val="00BC4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04E"/>
  </w:style>
  <w:style w:type="table" w:styleId="TableGrid">
    <w:name w:val="Table Grid"/>
    <w:basedOn w:val="TableNormal"/>
    <w:uiPriority w:val="59"/>
    <w:rsid w:val="00CD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B50"/>
    <w:pPr>
      <w:ind w:left="720"/>
      <w:contextualSpacing/>
    </w:pPr>
  </w:style>
  <w:style w:type="character" w:styleId="Hyperlink">
    <w:name w:val="Hyperlink"/>
    <w:basedOn w:val="DefaultParagraphFont"/>
    <w:uiPriority w:val="99"/>
    <w:unhideWhenUsed/>
    <w:rsid w:val="001429FB"/>
    <w:rPr>
      <w:color w:val="0000FF" w:themeColor="hyperlink"/>
      <w:u w:val="single"/>
    </w:rPr>
  </w:style>
  <w:style w:type="paragraph" w:styleId="BalloonText">
    <w:name w:val="Balloon Text"/>
    <w:basedOn w:val="Normal"/>
    <w:link w:val="BalloonTextChar"/>
    <w:uiPriority w:val="99"/>
    <w:semiHidden/>
    <w:unhideWhenUsed/>
    <w:rsid w:val="0005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20A"/>
    <w:rPr>
      <w:rFonts w:ascii="Tahoma" w:hAnsi="Tahoma" w:cs="Tahoma"/>
      <w:sz w:val="16"/>
      <w:szCs w:val="16"/>
    </w:rPr>
  </w:style>
  <w:style w:type="character" w:styleId="CommentReference">
    <w:name w:val="annotation reference"/>
    <w:basedOn w:val="DefaultParagraphFont"/>
    <w:uiPriority w:val="99"/>
    <w:semiHidden/>
    <w:unhideWhenUsed/>
    <w:rsid w:val="00C24370"/>
    <w:rPr>
      <w:sz w:val="16"/>
      <w:szCs w:val="16"/>
    </w:rPr>
  </w:style>
  <w:style w:type="paragraph" w:styleId="CommentText">
    <w:name w:val="annotation text"/>
    <w:basedOn w:val="Normal"/>
    <w:link w:val="CommentTextChar"/>
    <w:uiPriority w:val="99"/>
    <w:unhideWhenUsed/>
    <w:rsid w:val="00C24370"/>
    <w:pPr>
      <w:spacing w:line="240" w:lineRule="auto"/>
    </w:pPr>
    <w:rPr>
      <w:sz w:val="20"/>
      <w:szCs w:val="20"/>
    </w:rPr>
  </w:style>
  <w:style w:type="character" w:customStyle="1" w:styleId="CommentTextChar">
    <w:name w:val="Comment Text Char"/>
    <w:basedOn w:val="DefaultParagraphFont"/>
    <w:link w:val="CommentText"/>
    <w:uiPriority w:val="99"/>
    <w:rsid w:val="00C24370"/>
    <w:rPr>
      <w:sz w:val="20"/>
      <w:szCs w:val="20"/>
    </w:rPr>
  </w:style>
  <w:style w:type="paragraph" w:styleId="CommentSubject">
    <w:name w:val="annotation subject"/>
    <w:basedOn w:val="CommentText"/>
    <w:next w:val="CommentText"/>
    <w:link w:val="CommentSubjectChar"/>
    <w:uiPriority w:val="99"/>
    <w:semiHidden/>
    <w:unhideWhenUsed/>
    <w:rsid w:val="00C24370"/>
    <w:rPr>
      <w:b/>
      <w:bCs/>
    </w:rPr>
  </w:style>
  <w:style w:type="character" w:customStyle="1" w:styleId="CommentSubjectChar">
    <w:name w:val="Comment Subject Char"/>
    <w:basedOn w:val="CommentTextChar"/>
    <w:link w:val="CommentSubject"/>
    <w:uiPriority w:val="99"/>
    <w:semiHidden/>
    <w:rsid w:val="00C24370"/>
    <w:rPr>
      <w:b/>
      <w:bCs/>
      <w:sz w:val="20"/>
      <w:szCs w:val="20"/>
    </w:rPr>
  </w:style>
  <w:style w:type="paragraph" w:styleId="Revision">
    <w:name w:val="Revision"/>
    <w:hidden/>
    <w:uiPriority w:val="99"/>
    <w:semiHidden/>
    <w:rsid w:val="00C24370"/>
    <w:pPr>
      <w:spacing w:after="0" w:line="240" w:lineRule="auto"/>
    </w:pPr>
  </w:style>
  <w:style w:type="character" w:styleId="FollowedHyperlink">
    <w:name w:val="FollowedHyperlink"/>
    <w:basedOn w:val="DefaultParagraphFont"/>
    <w:uiPriority w:val="99"/>
    <w:semiHidden/>
    <w:unhideWhenUsed/>
    <w:rsid w:val="000F35EA"/>
    <w:rPr>
      <w:color w:val="800080" w:themeColor="followedHyperlink"/>
      <w:u w:val="single"/>
    </w:rPr>
  </w:style>
  <w:style w:type="character" w:customStyle="1" w:styleId="Heading1Char">
    <w:name w:val="Heading 1 Char"/>
    <w:basedOn w:val="DefaultParagraphFont"/>
    <w:link w:val="Heading1"/>
    <w:uiPriority w:val="9"/>
    <w:rsid w:val="001169D8"/>
    <w:rPr>
      <w:rFonts w:cs="Calibri"/>
      <w:b/>
      <w:bCs/>
      <w:color w:val="000000"/>
      <w:sz w:val="28"/>
      <w:szCs w:val="28"/>
    </w:rPr>
  </w:style>
  <w:style w:type="paragraph" w:styleId="TOCHeading">
    <w:name w:val="TOC Heading"/>
    <w:basedOn w:val="Heading1"/>
    <w:next w:val="Normal"/>
    <w:uiPriority w:val="39"/>
    <w:unhideWhenUsed/>
    <w:qFormat/>
    <w:rsid w:val="00CA7918"/>
    <w:pPr>
      <w:outlineLvl w:val="9"/>
    </w:pPr>
    <w:rPr>
      <w:lang w:val="en-US" w:eastAsia="ja-JP"/>
    </w:rPr>
  </w:style>
  <w:style w:type="paragraph" w:styleId="TOC1">
    <w:name w:val="toc 1"/>
    <w:basedOn w:val="Normal"/>
    <w:next w:val="Normal"/>
    <w:autoRedefine/>
    <w:uiPriority w:val="39"/>
    <w:unhideWhenUsed/>
    <w:rsid w:val="008F0435"/>
    <w:pPr>
      <w:tabs>
        <w:tab w:val="left" w:pos="440"/>
        <w:tab w:val="right" w:leader="dot" w:pos="10456"/>
      </w:tabs>
      <w:spacing w:after="100"/>
    </w:pPr>
    <w:rPr>
      <w:rFonts w:ascii="Calibri" w:hAnsi="Calibri"/>
      <w:noProof/>
      <w:sz w:val="28"/>
      <w:szCs w:val="28"/>
    </w:rPr>
  </w:style>
  <w:style w:type="character" w:customStyle="1" w:styleId="Heading2Char">
    <w:name w:val="Heading 2 Char"/>
    <w:basedOn w:val="DefaultParagraphFont"/>
    <w:link w:val="Heading2"/>
    <w:uiPriority w:val="9"/>
    <w:rsid w:val="001169D8"/>
    <w:rPr>
      <w:rFonts w:cs="Calibri"/>
      <w:b/>
      <w:bCs/>
      <w:color w:val="000000"/>
      <w:sz w:val="24"/>
      <w:szCs w:val="24"/>
    </w:rPr>
  </w:style>
  <w:style w:type="paragraph" w:styleId="TOC2">
    <w:name w:val="toc 2"/>
    <w:basedOn w:val="Normal"/>
    <w:next w:val="Normal"/>
    <w:autoRedefine/>
    <w:uiPriority w:val="39"/>
    <w:unhideWhenUsed/>
    <w:rsid w:val="00E22BE2"/>
    <w:pPr>
      <w:spacing w:after="100"/>
      <w:ind w:left="220"/>
    </w:pPr>
  </w:style>
  <w:style w:type="character" w:customStyle="1" w:styleId="Heading3Char">
    <w:name w:val="Heading 3 Char"/>
    <w:basedOn w:val="DefaultParagraphFont"/>
    <w:link w:val="Heading3"/>
    <w:uiPriority w:val="9"/>
    <w:rsid w:val="00574EEA"/>
    <w:rPr>
      <w:rFonts w:cs="Calibri"/>
      <w:b/>
      <w:color w:val="000000"/>
      <w:sz w:val="20"/>
    </w:rPr>
  </w:style>
  <w:style w:type="paragraph" w:styleId="TOC3">
    <w:name w:val="toc 3"/>
    <w:basedOn w:val="Normal"/>
    <w:next w:val="Normal"/>
    <w:autoRedefine/>
    <w:uiPriority w:val="39"/>
    <w:unhideWhenUsed/>
    <w:rsid w:val="003C6681"/>
    <w:pPr>
      <w:spacing w:after="100"/>
      <w:ind w:left="440"/>
    </w:pPr>
  </w:style>
  <w:style w:type="character" w:styleId="Strong">
    <w:name w:val="Strong"/>
    <w:basedOn w:val="DefaultParagraphFont"/>
    <w:uiPriority w:val="22"/>
    <w:qFormat/>
    <w:rsid w:val="001162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1169D8"/>
    <w:pPr>
      <w:numPr>
        <w:numId w:val="1"/>
      </w:numPr>
      <w:jc w:val="both"/>
      <w:outlineLvl w:val="0"/>
    </w:pPr>
    <w:rPr>
      <w:rFonts w:asciiTheme="minorHAnsi" w:hAnsiTheme="minorHAnsi" w:cs="Calibri"/>
      <w:b/>
      <w:bCs/>
      <w:sz w:val="28"/>
      <w:szCs w:val="28"/>
    </w:rPr>
  </w:style>
  <w:style w:type="paragraph" w:styleId="Heading2">
    <w:name w:val="heading 2"/>
    <w:basedOn w:val="Default"/>
    <w:next w:val="Normal"/>
    <w:link w:val="Heading2Char"/>
    <w:uiPriority w:val="9"/>
    <w:unhideWhenUsed/>
    <w:qFormat/>
    <w:rsid w:val="001169D8"/>
    <w:pPr>
      <w:numPr>
        <w:ilvl w:val="1"/>
        <w:numId w:val="3"/>
      </w:numPr>
      <w:ind w:left="612"/>
      <w:jc w:val="both"/>
      <w:outlineLvl w:val="1"/>
    </w:pPr>
    <w:rPr>
      <w:rFonts w:asciiTheme="minorHAnsi" w:hAnsiTheme="minorHAnsi" w:cs="Calibri"/>
      <w:b/>
      <w:bCs/>
    </w:rPr>
  </w:style>
  <w:style w:type="paragraph" w:styleId="Heading3">
    <w:name w:val="heading 3"/>
    <w:basedOn w:val="ListParagraph"/>
    <w:next w:val="Normal"/>
    <w:link w:val="Heading3Char"/>
    <w:uiPriority w:val="9"/>
    <w:unhideWhenUsed/>
    <w:qFormat/>
    <w:rsid w:val="00574EEA"/>
    <w:pPr>
      <w:numPr>
        <w:ilvl w:val="2"/>
        <w:numId w:val="2"/>
      </w:numPr>
      <w:autoSpaceDE w:val="0"/>
      <w:autoSpaceDN w:val="0"/>
      <w:adjustRightInd w:val="0"/>
      <w:spacing w:after="0" w:line="240" w:lineRule="auto"/>
      <w:jc w:val="both"/>
      <w:outlineLvl w:val="2"/>
    </w:pPr>
    <w:rPr>
      <w:rFonts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37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C4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04E"/>
  </w:style>
  <w:style w:type="paragraph" w:styleId="Footer">
    <w:name w:val="footer"/>
    <w:basedOn w:val="Normal"/>
    <w:link w:val="FooterChar"/>
    <w:uiPriority w:val="99"/>
    <w:unhideWhenUsed/>
    <w:rsid w:val="00BC4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04E"/>
  </w:style>
  <w:style w:type="table" w:styleId="TableGrid">
    <w:name w:val="Table Grid"/>
    <w:basedOn w:val="TableNormal"/>
    <w:uiPriority w:val="59"/>
    <w:rsid w:val="00CD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B50"/>
    <w:pPr>
      <w:ind w:left="720"/>
      <w:contextualSpacing/>
    </w:pPr>
  </w:style>
  <w:style w:type="character" w:styleId="Hyperlink">
    <w:name w:val="Hyperlink"/>
    <w:basedOn w:val="DefaultParagraphFont"/>
    <w:uiPriority w:val="99"/>
    <w:unhideWhenUsed/>
    <w:rsid w:val="001429FB"/>
    <w:rPr>
      <w:color w:val="0000FF" w:themeColor="hyperlink"/>
      <w:u w:val="single"/>
    </w:rPr>
  </w:style>
  <w:style w:type="paragraph" w:styleId="BalloonText">
    <w:name w:val="Balloon Text"/>
    <w:basedOn w:val="Normal"/>
    <w:link w:val="BalloonTextChar"/>
    <w:uiPriority w:val="99"/>
    <w:semiHidden/>
    <w:unhideWhenUsed/>
    <w:rsid w:val="0005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20A"/>
    <w:rPr>
      <w:rFonts w:ascii="Tahoma" w:hAnsi="Tahoma" w:cs="Tahoma"/>
      <w:sz w:val="16"/>
      <w:szCs w:val="16"/>
    </w:rPr>
  </w:style>
  <w:style w:type="character" w:styleId="CommentReference">
    <w:name w:val="annotation reference"/>
    <w:basedOn w:val="DefaultParagraphFont"/>
    <w:uiPriority w:val="99"/>
    <w:semiHidden/>
    <w:unhideWhenUsed/>
    <w:rsid w:val="00C24370"/>
    <w:rPr>
      <w:sz w:val="16"/>
      <w:szCs w:val="16"/>
    </w:rPr>
  </w:style>
  <w:style w:type="paragraph" w:styleId="CommentText">
    <w:name w:val="annotation text"/>
    <w:basedOn w:val="Normal"/>
    <w:link w:val="CommentTextChar"/>
    <w:uiPriority w:val="99"/>
    <w:unhideWhenUsed/>
    <w:rsid w:val="00C24370"/>
    <w:pPr>
      <w:spacing w:line="240" w:lineRule="auto"/>
    </w:pPr>
    <w:rPr>
      <w:sz w:val="20"/>
      <w:szCs w:val="20"/>
    </w:rPr>
  </w:style>
  <w:style w:type="character" w:customStyle="1" w:styleId="CommentTextChar">
    <w:name w:val="Comment Text Char"/>
    <w:basedOn w:val="DefaultParagraphFont"/>
    <w:link w:val="CommentText"/>
    <w:uiPriority w:val="99"/>
    <w:rsid w:val="00C24370"/>
    <w:rPr>
      <w:sz w:val="20"/>
      <w:szCs w:val="20"/>
    </w:rPr>
  </w:style>
  <w:style w:type="paragraph" w:styleId="CommentSubject">
    <w:name w:val="annotation subject"/>
    <w:basedOn w:val="CommentText"/>
    <w:next w:val="CommentText"/>
    <w:link w:val="CommentSubjectChar"/>
    <w:uiPriority w:val="99"/>
    <w:semiHidden/>
    <w:unhideWhenUsed/>
    <w:rsid w:val="00C24370"/>
    <w:rPr>
      <w:b/>
      <w:bCs/>
    </w:rPr>
  </w:style>
  <w:style w:type="character" w:customStyle="1" w:styleId="CommentSubjectChar">
    <w:name w:val="Comment Subject Char"/>
    <w:basedOn w:val="CommentTextChar"/>
    <w:link w:val="CommentSubject"/>
    <w:uiPriority w:val="99"/>
    <w:semiHidden/>
    <w:rsid w:val="00C24370"/>
    <w:rPr>
      <w:b/>
      <w:bCs/>
      <w:sz w:val="20"/>
      <w:szCs w:val="20"/>
    </w:rPr>
  </w:style>
  <w:style w:type="paragraph" w:styleId="Revision">
    <w:name w:val="Revision"/>
    <w:hidden/>
    <w:uiPriority w:val="99"/>
    <w:semiHidden/>
    <w:rsid w:val="00C24370"/>
    <w:pPr>
      <w:spacing w:after="0" w:line="240" w:lineRule="auto"/>
    </w:pPr>
  </w:style>
  <w:style w:type="character" w:styleId="FollowedHyperlink">
    <w:name w:val="FollowedHyperlink"/>
    <w:basedOn w:val="DefaultParagraphFont"/>
    <w:uiPriority w:val="99"/>
    <w:semiHidden/>
    <w:unhideWhenUsed/>
    <w:rsid w:val="000F35EA"/>
    <w:rPr>
      <w:color w:val="800080" w:themeColor="followedHyperlink"/>
      <w:u w:val="single"/>
    </w:rPr>
  </w:style>
  <w:style w:type="character" w:customStyle="1" w:styleId="Heading1Char">
    <w:name w:val="Heading 1 Char"/>
    <w:basedOn w:val="DefaultParagraphFont"/>
    <w:link w:val="Heading1"/>
    <w:uiPriority w:val="9"/>
    <w:rsid w:val="001169D8"/>
    <w:rPr>
      <w:rFonts w:cs="Calibri"/>
      <w:b/>
      <w:bCs/>
      <w:color w:val="000000"/>
      <w:sz w:val="28"/>
      <w:szCs w:val="28"/>
    </w:rPr>
  </w:style>
  <w:style w:type="paragraph" w:styleId="TOCHeading">
    <w:name w:val="TOC Heading"/>
    <w:basedOn w:val="Heading1"/>
    <w:next w:val="Normal"/>
    <w:uiPriority w:val="39"/>
    <w:unhideWhenUsed/>
    <w:qFormat/>
    <w:rsid w:val="00CA7918"/>
    <w:pPr>
      <w:outlineLvl w:val="9"/>
    </w:pPr>
    <w:rPr>
      <w:lang w:val="en-US" w:eastAsia="ja-JP"/>
    </w:rPr>
  </w:style>
  <w:style w:type="paragraph" w:styleId="TOC1">
    <w:name w:val="toc 1"/>
    <w:basedOn w:val="Normal"/>
    <w:next w:val="Normal"/>
    <w:autoRedefine/>
    <w:uiPriority w:val="39"/>
    <w:unhideWhenUsed/>
    <w:rsid w:val="008F0435"/>
    <w:pPr>
      <w:tabs>
        <w:tab w:val="left" w:pos="440"/>
        <w:tab w:val="right" w:leader="dot" w:pos="10456"/>
      </w:tabs>
      <w:spacing w:after="100"/>
    </w:pPr>
    <w:rPr>
      <w:rFonts w:ascii="Calibri" w:hAnsi="Calibri"/>
      <w:noProof/>
      <w:sz w:val="28"/>
      <w:szCs w:val="28"/>
    </w:rPr>
  </w:style>
  <w:style w:type="character" w:customStyle="1" w:styleId="Heading2Char">
    <w:name w:val="Heading 2 Char"/>
    <w:basedOn w:val="DefaultParagraphFont"/>
    <w:link w:val="Heading2"/>
    <w:uiPriority w:val="9"/>
    <w:rsid w:val="001169D8"/>
    <w:rPr>
      <w:rFonts w:cs="Calibri"/>
      <w:b/>
      <w:bCs/>
      <w:color w:val="000000"/>
      <w:sz w:val="24"/>
      <w:szCs w:val="24"/>
    </w:rPr>
  </w:style>
  <w:style w:type="paragraph" w:styleId="TOC2">
    <w:name w:val="toc 2"/>
    <w:basedOn w:val="Normal"/>
    <w:next w:val="Normal"/>
    <w:autoRedefine/>
    <w:uiPriority w:val="39"/>
    <w:unhideWhenUsed/>
    <w:rsid w:val="00E22BE2"/>
    <w:pPr>
      <w:spacing w:after="100"/>
      <w:ind w:left="220"/>
    </w:pPr>
  </w:style>
  <w:style w:type="character" w:customStyle="1" w:styleId="Heading3Char">
    <w:name w:val="Heading 3 Char"/>
    <w:basedOn w:val="DefaultParagraphFont"/>
    <w:link w:val="Heading3"/>
    <w:uiPriority w:val="9"/>
    <w:rsid w:val="00574EEA"/>
    <w:rPr>
      <w:rFonts w:cs="Calibri"/>
      <w:b/>
      <w:color w:val="000000"/>
      <w:sz w:val="20"/>
    </w:rPr>
  </w:style>
  <w:style w:type="paragraph" w:styleId="TOC3">
    <w:name w:val="toc 3"/>
    <w:basedOn w:val="Normal"/>
    <w:next w:val="Normal"/>
    <w:autoRedefine/>
    <w:uiPriority w:val="39"/>
    <w:unhideWhenUsed/>
    <w:rsid w:val="003C6681"/>
    <w:pPr>
      <w:spacing w:after="100"/>
      <w:ind w:left="440"/>
    </w:pPr>
  </w:style>
  <w:style w:type="character" w:styleId="Strong">
    <w:name w:val="Strong"/>
    <w:basedOn w:val="DefaultParagraphFont"/>
    <w:uiPriority w:val="22"/>
    <w:qFormat/>
    <w:rsid w:val="00116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birmingham.ac.uk/as/studentservices/international/contact/index.aspx" TargetMode="External"/><Relationship Id="rId18" Type="http://schemas.openxmlformats.org/officeDocument/2006/relationships/hyperlink" Target="mailto:visacompliance@contacts.bham.ac.uk" TargetMode="External"/><Relationship Id="rId26" Type="http://schemas.openxmlformats.org/officeDocument/2006/relationships/hyperlink" Target="https://intranet.birmingham.ac.uk/as/studentservices/international/contact/index.aspx" TargetMode="External"/><Relationship Id="rId39" Type="http://schemas.openxmlformats.org/officeDocument/2006/relationships/hyperlink" Target="http://www.studenthelp.bham.ac.uk" TargetMode="External"/><Relationship Id="rId21" Type="http://schemas.openxmlformats.org/officeDocument/2006/relationships/hyperlink" Target="http://www.studenthelp.bham.ac.uk" TargetMode="External"/><Relationship Id="rId34" Type="http://schemas.openxmlformats.org/officeDocument/2006/relationships/hyperlink" Target="mailto:visacompliance@contacts.bham.ac.uk" TargetMode="External"/><Relationship Id="rId42" Type="http://schemas.openxmlformats.org/officeDocument/2006/relationships/hyperlink" Target="https://intranet.birmingham.ac.uk/as/studentservices/international/visas/index.aspx" TargetMode="External"/><Relationship Id="rId47" Type="http://schemas.openxmlformats.org/officeDocument/2006/relationships/hyperlink" Target="https://intranet.birmingham.ac.uk/as/studentservices/projects/support/welfare-tutors.aspx" TargetMode="External"/><Relationship Id="rId50" Type="http://schemas.openxmlformats.org/officeDocument/2006/relationships/hyperlink" Target="https://intranet.birmingham.ac.uk/as/studentservices/graduateschool/rsa/leavesofabsence.aspx" TargetMode="External"/><Relationship Id="rId55" Type="http://schemas.openxmlformats.org/officeDocument/2006/relationships/hyperlink" Target="https://www.birmingham.ac.uk/Documents/university/legal/leave-of-absence.pdf" TargetMode="External"/><Relationship Id="rId63" Type="http://schemas.openxmlformats.org/officeDocument/2006/relationships/hyperlink" Target="http://www.studenthelp.bham.ac.uk" TargetMode="External"/><Relationship Id="rId68" Type="http://schemas.openxmlformats.org/officeDocument/2006/relationships/hyperlink" Target="http://www.studenthelp.bham.ac.uk" TargetMode="External"/><Relationship Id="rId76" Type="http://schemas.openxmlformats.org/officeDocument/2006/relationships/hyperlink" Target="http://www.studenthelp.bham.ac.uk" TargetMode="External"/><Relationship Id="rId84" Type="http://schemas.openxmlformats.org/officeDocument/2006/relationships/hyperlink" Target="http://www.gov.uk/change-circumstances-visa-brp:%20" TargetMode="External"/><Relationship Id="rId89"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studenthelp.bham.ac.uk" TargetMode="External"/><Relationship Id="rId92"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tudenthelp.bham.ac.uk" TargetMode="External"/><Relationship Id="rId29" Type="http://schemas.openxmlformats.org/officeDocument/2006/relationships/hyperlink" Target="https://www.birmingham.ac.uk/Documents/university/edgbaston-campus-map.pdf" TargetMode="External"/><Relationship Id="rId11" Type="http://schemas.openxmlformats.org/officeDocument/2006/relationships/hyperlink" Target="http://www.studenthelp.bham.ac.uk" TargetMode="External"/><Relationship Id="rId24" Type="http://schemas.openxmlformats.org/officeDocument/2006/relationships/hyperlink" Target="mailto:visacompliance@contacts.bham.ac.uk" TargetMode="External"/><Relationship Id="rId32" Type="http://schemas.openxmlformats.org/officeDocument/2006/relationships/hyperlink" Target="https://www.ukcisa.org.uk/Information--Advice/Visas-and-Immigration/Protecting-your-Tier-4-status" TargetMode="External"/><Relationship Id="rId37" Type="http://schemas.openxmlformats.org/officeDocument/2006/relationships/hyperlink" Target="http://www.studenthelp.bham.ac.uk" TargetMode="External"/><Relationship Id="rId40" Type="http://schemas.openxmlformats.org/officeDocument/2006/relationships/hyperlink" Target="http://www.studenthelp.bham.ac.uk" TargetMode="External"/><Relationship Id="rId45" Type="http://schemas.openxmlformats.org/officeDocument/2006/relationships/hyperlink" Target="mailto:visarefusals@contacts.bham.ac.uk" TargetMode="External"/><Relationship Id="rId53" Type="http://schemas.openxmlformats.org/officeDocument/2006/relationships/hyperlink" Target="http://www.studenthelp.bham.ac.uk" TargetMode="External"/><Relationship Id="rId58" Type="http://schemas.openxmlformats.org/officeDocument/2006/relationships/hyperlink" Target="https://www.birmingham.ac.uk/undergraduate/courses/termdates.aspx" TargetMode="External"/><Relationship Id="rId66" Type="http://schemas.openxmlformats.org/officeDocument/2006/relationships/hyperlink" Target="https://intranet.birmingham.ac.uk/as/registry/studentrecords/services/authorised-absence-international-students.aspx" TargetMode="External"/><Relationship Id="rId74" Type="http://schemas.openxmlformats.org/officeDocument/2006/relationships/hyperlink" Target="http://www.studenthelp.bham.ac.uk" TargetMode="External"/><Relationship Id="rId79" Type="http://schemas.openxmlformats.org/officeDocument/2006/relationships/hyperlink" Target="https://intranet.birmingham.ac.uk/as/registry/studentrecords/services/permanent-withdrawal.aspx" TargetMode="External"/><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intranet.birmingham.ac.uk/student/diary.aspx" TargetMode="External"/><Relationship Id="rId82" Type="http://schemas.openxmlformats.org/officeDocument/2006/relationships/hyperlink" Target="https://eforms.homeoffice.gov.uk/outreach/AddressUpdate.ofml%20" TargetMode="External"/><Relationship Id="rId90" Type="http://schemas.openxmlformats.org/officeDocument/2006/relationships/fontTable" Target="fontTable.xml"/><Relationship Id="rId19" Type="http://schemas.openxmlformats.org/officeDocument/2006/relationships/hyperlink" Target="https://intranet.birmingham.ac.uk/as/studentservices/international/visas/index.aspx" TargetMode="External"/><Relationship Id="rId14" Type="http://schemas.openxmlformats.org/officeDocument/2006/relationships/hyperlink" Target="http://www.studenthelp.bham.ac.uk" TargetMode="External"/><Relationship Id="rId22" Type="http://schemas.openxmlformats.org/officeDocument/2006/relationships/hyperlink" Target="http://www.studenthelp.bham.ac.uk" TargetMode="External"/><Relationship Id="rId27" Type="http://schemas.openxmlformats.org/officeDocument/2006/relationships/hyperlink" Target="mailto:visacompliance@contacts.bham.ac.uk" TargetMode="External"/><Relationship Id="rId30" Type="http://schemas.openxmlformats.org/officeDocument/2006/relationships/hyperlink" Target="https://www.gov.uk/guidance/immigration-rules/immigration-rules-appendix-2-police-registration" TargetMode="External"/><Relationship Id="rId35" Type="http://schemas.openxmlformats.org/officeDocument/2006/relationships/hyperlink" Target="http://www.studenthelp.bham.ac.uk" TargetMode="External"/><Relationship Id="rId43" Type="http://schemas.openxmlformats.org/officeDocument/2006/relationships/hyperlink" Target="https://intranet.birmingham.ac.uk/as/studentservices/international/contact/index.aspx" TargetMode="External"/><Relationship Id="rId48" Type="http://schemas.openxmlformats.org/officeDocument/2006/relationships/hyperlink" Target="https://www.guildofstudents.com/support/welfare/" TargetMode="External"/><Relationship Id="rId56" Type="http://schemas.openxmlformats.org/officeDocument/2006/relationships/hyperlink" Target="https://intranet.birmingham.ac.uk/as/studentservices/graduateschool/rsa/leavesofabsence.aspx" TargetMode="External"/><Relationship Id="rId64" Type="http://schemas.openxmlformats.org/officeDocument/2006/relationships/hyperlink" Target="https://intranet.birmingham.ac.uk/student/diary.aspx" TargetMode="External"/><Relationship Id="rId69" Type="http://schemas.openxmlformats.org/officeDocument/2006/relationships/hyperlink" Target="https://intranet.birmingham.ac.uk/as/studentservices/international/contact/index.aspx" TargetMode="External"/><Relationship Id="rId77" Type="http://schemas.openxmlformats.org/officeDocument/2006/relationships/hyperlink" Target="http://www.studenthelp.bham.ac.uk" TargetMode="External"/><Relationship Id="rId8" Type="http://schemas.openxmlformats.org/officeDocument/2006/relationships/endnotes" Target="endnotes.xml"/><Relationship Id="rId51" Type="http://schemas.openxmlformats.org/officeDocument/2006/relationships/hyperlink" Target="https://intranet.birmingham.ac.uk/student/student-hub/solution.aspx?nodeId=365" TargetMode="External"/><Relationship Id="rId72" Type="http://schemas.openxmlformats.org/officeDocument/2006/relationships/hyperlink" Target="http://www.studenthelp.bham.ac.uk" TargetMode="External"/><Relationship Id="rId80" Type="http://schemas.openxmlformats.org/officeDocument/2006/relationships/hyperlink" Target="https://intranet.birmingham.ac.uk/as/studentservices/projects/support/changing-course.aspx" TargetMode="External"/><Relationship Id="rId85" Type="http://schemas.openxmlformats.org/officeDocument/2006/relationships/hyperlink" Target="http://www.studenthelp.bham.ac.uk" TargetMode="External"/><Relationship Id="rId93"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www.academic-technology-approval.service.gov.uk/" TargetMode="External"/><Relationship Id="rId17" Type="http://schemas.openxmlformats.org/officeDocument/2006/relationships/hyperlink" Target="https://intranet.birmingham.ac.uk/as/studentservices/international/visas/biometric-immigration-documents-(brps).aspx" TargetMode="External"/><Relationship Id="rId25" Type="http://schemas.openxmlformats.org/officeDocument/2006/relationships/hyperlink" Target="http://www.studenthelp.bham.ac.uk" TargetMode="External"/><Relationship Id="rId33" Type="http://schemas.openxmlformats.org/officeDocument/2006/relationships/hyperlink" Target="https://www.ukcisa.org.uk/Information--Advice/Visas-and-Immigration/Protecting-your-Tier-4-status" TargetMode="External"/><Relationship Id="rId38" Type="http://schemas.openxmlformats.org/officeDocument/2006/relationships/hyperlink" Target="https://intranet.birmingham.ac.uk/as/studentservices/international/visas/index.aspx" TargetMode="External"/><Relationship Id="rId46" Type="http://schemas.openxmlformats.org/officeDocument/2006/relationships/hyperlink" Target="http://www.birmingham.ac.uk/Documents/university/legal/student-attendance-reasonable-diligence.pdf" TargetMode="External"/><Relationship Id="rId59" Type="http://schemas.openxmlformats.org/officeDocument/2006/relationships/hyperlink" Target="mailto:visacompliance@contacts.bham.ac.uk" TargetMode="External"/><Relationship Id="rId67" Type="http://schemas.openxmlformats.org/officeDocument/2006/relationships/hyperlink" Target="https://intranet.birmingham.ac.uk/as/studentservices/international/contact/index.aspx" TargetMode="External"/><Relationship Id="rId20" Type="http://schemas.openxmlformats.org/officeDocument/2006/relationships/hyperlink" Target="mailto:visacompliance@contacts.bham.ac.uk" TargetMode="External"/><Relationship Id="rId41" Type="http://schemas.openxmlformats.org/officeDocument/2006/relationships/hyperlink" Target="mailto:visacompliance@contacts.bham.ac.uk" TargetMode="External"/><Relationship Id="rId54" Type="http://schemas.openxmlformats.org/officeDocument/2006/relationships/hyperlink" Target="http://www.studenthelp.bham.ac.uk" TargetMode="External"/><Relationship Id="rId62" Type="http://schemas.openxmlformats.org/officeDocument/2006/relationships/hyperlink" Target="http://www.studenthelp.bham.ac.uk" TargetMode="External"/><Relationship Id="rId70" Type="http://schemas.openxmlformats.org/officeDocument/2006/relationships/hyperlink" Target="http://www.studenthelp.bham.ac.uk" TargetMode="External"/><Relationship Id="rId75" Type="http://schemas.openxmlformats.org/officeDocument/2006/relationships/hyperlink" Target="https://intranet.birmingham.ac.uk/as/studentservices/international/visas/studentvisas/atas.aspx" TargetMode="External"/><Relationship Id="rId83" Type="http://schemas.openxmlformats.org/officeDocument/2006/relationships/hyperlink" Target="http://www.gov.uk/change-circumstances-visa-brp/youre-in-the-ukand-dont-have-a-brp"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tudenthelp.bham.ac.uk" TargetMode="External"/><Relationship Id="rId23" Type="http://schemas.openxmlformats.org/officeDocument/2006/relationships/hyperlink" Target="https://intranet.birmingham.ac.uk/as/studentservices/international/visas/biometric-immigration-documents-(brps).aspx" TargetMode="External"/><Relationship Id="rId28" Type="http://schemas.openxmlformats.org/officeDocument/2006/relationships/hyperlink" Target="http://www.birmingham.ac.uk/welcome/international/index.aspx" TargetMode="External"/><Relationship Id="rId36" Type="http://schemas.openxmlformats.org/officeDocument/2006/relationships/hyperlink" Target="https://intranet.birmingham.ac.uk/as/studentservices/international/contact/index.aspx" TargetMode="External"/><Relationship Id="rId49" Type="http://schemas.openxmlformats.org/officeDocument/2006/relationships/hyperlink" Target="https://intranet.birmingham.ac.uk/as/registry/studentrecords/services/leave-of-absence.aspx" TargetMode="External"/><Relationship Id="rId57" Type="http://schemas.openxmlformats.org/officeDocument/2006/relationships/hyperlink" Target="https://intranet.birmingham.ac.uk/as/registry/studentrecords/services/authorised-absence-international-students.aspx" TargetMode="External"/><Relationship Id="rId10" Type="http://schemas.openxmlformats.org/officeDocument/2006/relationships/image" Target="media/image2.png"/><Relationship Id="rId31" Type="http://schemas.openxmlformats.org/officeDocument/2006/relationships/hyperlink" Target="https://www.west-midlands.police.uk/services/overseas-visitor-registration" TargetMode="External"/><Relationship Id="rId44" Type="http://schemas.openxmlformats.org/officeDocument/2006/relationships/hyperlink" Target="mailto:visacompliance@contacts.bham.ac.uk" TargetMode="External"/><Relationship Id="rId52" Type="http://schemas.openxmlformats.org/officeDocument/2006/relationships/hyperlink" Target="http://www.studenthelp.bham.ac.uk" TargetMode="External"/><Relationship Id="rId60" Type="http://schemas.openxmlformats.org/officeDocument/2006/relationships/hyperlink" Target="https://www.worklink.bham.ac.uk/downloads/WorkingHourRestrictions.pdf" TargetMode="External"/><Relationship Id="rId65" Type="http://schemas.openxmlformats.org/officeDocument/2006/relationships/hyperlink" Target="https://intranet.birmingham.ac.uk/as/registry/studentrecords/services/authorised-absence-international-students.aspx" TargetMode="External"/><Relationship Id="rId73" Type="http://schemas.openxmlformats.org/officeDocument/2006/relationships/hyperlink" Target="https://intranet.birmingham.ac.uk/as/studentservices/international/contact/index.aspx" TargetMode="External"/><Relationship Id="rId78" Type="http://schemas.openxmlformats.org/officeDocument/2006/relationships/hyperlink" Target="http://www.studenthelp.bham.ac.uk" TargetMode="External"/><Relationship Id="rId81" Type="http://schemas.openxmlformats.org/officeDocument/2006/relationships/hyperlink" Target="https://intranet.birmingham.ac.uk/as/studentservices/international/visas/studentvisas/academic-progression.aspx" TargetMode="External"/><Relationship Id="rId86" Type="http://schemas.openxmlformats.org/officeDocument/2006/relationships/hyperlink" Target="http://www.studenthelp.bham.ac.uk" TargetMode="External"/><Relationship Id="rId4" Type="http://schemas.microsoft.com/office/2007/relationships/stylesWithEffects" Target="stylesWithEffects.xml"/><Relationship Id="rId9"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73FF-1813-4E64-941A-EEC3F857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13381</Words>
  <Characters>76272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StewartK</dc:creator>
  <cp:lastModifiedBy>Sadaf Pervaiz</cp:lastModifiedBy>
  <cp:revision>2</cp:revision>
  <cp:lastPrinted>2018-06-18T09:03:00Z</cp:lastPrinted>
  <dcterms:created xsi:type="dcterms:W3CDTF">2018-08-08T14:46:00Z</dcterms:created>
  <dcterms:modified xsi:type="dcterms:W3CDTF">2018-08-08T14:46:00Z</dcterms:modified>
</cp:coreProperties>
</file>