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C00BA" w14:textId="0FB22A51" w:rsidR="005A463E" w:rsidRPr="00C508B8" w:rsidRDefault="005A463E" w:rsidP="00AA3FF0">
      <w:pPr>
        <w:rPr>
          <w:rFonts w:cs="Arial"/>
          <w:b/>
        </w:rPr>
      </w:pPr>
      <w:r w:rsidRPr="00C508B8">
        <w:rPr>
          <w:rFonts w:cs="Arial"/>
          <w:b/>
        </w:rPr>
        <w:t>Athena Swan Silver application form for departments</w:t>
      </w:r>
    </w:p>
    <w:p w14:paraId="4754AF25" w14:textId="77777777" w:rsidR="005A463E" w:rsidRPr="00C508B8" w:rsidRDefault="005A463E" w:rsidP="00AA3FF0">
      <w:pPr>
        <w:rPr>
          <w:rFonts w:cs="Arial"/>
        </w:rPr>
      </w:pPr>
      <w:bookmarkStart w:id="0" w:name="_Toc75347892"/>
      <w:bookmarkStart w:id="1" w:name="_Toc75411911"/>
      <w:bookmarkStart w:id="2" w:name="_Toc75411946"/>
      <w:r w:rsidRPr="00C508B8">
        <w:rPr>
          <w:rFonts w:cs="Arial"/>
        </w:rPr>
        <w:t>Applicant information</w:t>
      </w:r>
      <w:bookmarkEnd w:id="0"/>
      <w:bookmarkEnd w:id="1"/>
      <w:bookmarkEnd w:id="2"/>
    </w:p>
    <w:tbl>
      <w:tblPr>
        <w:tblStyle w:val="TableGrid"/>
        <w:tblW w:w="0" w:type="auto"/>
        <w:tblInd w:w="0" w:type="dxa"/>
        <w:tblLook w:val="04A0" w:firstRow="1" w:lastRow="0" w:firstColumn="1" w:lastColumn="0" w:noHBand="0" w:noVBand="1"/>
      </w:tblPr>
      <w:tblGrid>
        <w:gridCol w:w="4508"/>
        <w:gridCol w:w="4508"/>
      </w:tblGrid>
      <w:tr w:rsidR="00C77C67" w:rsidRPr="00C508B8" w14:paraId="6562F6DF" w14:textId="77777777" w:rsidTr="31202C9A">
        <w:tc>
          <w:tcPr>
            <w:tcW w:w="4508" w:type="dxa"/>
            <w:tcBorders>
              <w:top w:val="single" w:sz="4" w:space="0" w:color="auto"/>
              <w:left w:val="single" w:sz="4" w:space="0" w:color="auto"/>
              <w:bottom w:val="single" w:sz="4" w:space="0" w:color="auto"/>
              <w:right w:val="single" w:sz="4" w:space="0" w:color="auto"/>
            </w:tcBorders>
            <w:hideMark/>
          </w:tcPr>
          <w:p w14:paraId="16CFF489" w14:textId="77777777" w:rsidR="005A463E" w:rsidRPr="00C508B8" w:rsidRDefault="005A463E" w:rsidP="00C70F2D">
            <w:pPr>
              <w:rPr>
                <w:rFonts w:cs="Arial"/>
              </w:rPr>
            </w:pPr>
            <w:r w:rsidRPr="00C508B8">
              <w:rPr>
                <w:rFonts w:cs="Arial"/>
              </w:rPr>
              <w:t>Name of institution</w:t>
            </w:r>
          </w:p>
        </w:tc>
        <w:tc>
          <w:tcPr>
            <w:tcW w:w="4508" w:type="dxa"/>
            <w:tcBorders>
              <w:top w:val="single" w:sz="4" w:space="0" w:color="auto"/>
              <w:left w:val="single" w:sz="4" w:space="0" w:color="auto"/>
              <w:bottom w:val="single" w:sz="4" w:space="0" w:color="auto"/>
              <w:right w:val="single" w:sz="4" w:space="0" w:color="auto"/>
            </w:tcBorders>
          </w:tcPr>
          <w:p w14:paraId="42E4FA4B" w14:textId="2A419D1D" w:rsidR="005A463E" w:rsidRPr="00C508B8" w:rsidRDefault="0005759B" w:rsidP="00C70F2D">
            <w:pPr>
              <w:rPr>
                <w:rFonts w:cs="Arial"/>
              </w:rPr>
            </w:pPr>
            <w:r w:rsidRPr="00C508B8">
              <w:rPr>
                <w:rFonts w:cs="Arial"/>
              </w:rPr>
              <w:t>University of Birmingham</w:t>
            </w:r>
          </w:p>
        </w:tc>
      </w:tr>
      <w:tr w:rsidR="00C77C67" w:rsidRPr="00C508B8" w14:paraId="1B309E57" w14:textId="77777777" w:rsidTr="31202C9A">
        <w:tc>
          <w:tcPr>
            <w:tcW w:w="4508" w:type="dxa"/>
            <w:tcBorders>
              <w:top w:val="single" w:sz="4" w:space="0" w:color="auto"/>
              <w:left w:val="single" w:sz="4" w:space="0" w:color="auto"/>
              <w:bottom w:val="single" w:sz="4" w:space="0" w:color="auto"/>
              <w:right w:val="single" w:sz="4" w:space="0" w:color="auto"/>
            </w:tcBorders>
            <w:hideMark/>
          </w:tcPr>
          <w:p w14:paraId="20A5AADF" w14:textId="33C9405A" w:rsidR="005A463E" w:rsidRPr="00C508B8" w:rsidRDefault="005A463E" w:rsidP="00C70F2D">
            <w:pPr>
              <w:rPr>
                <w:rFonts w:cs="Arial"/>
              </w:rPr>
            </w:pPr>
            <w:r w:rsidRPr="00C508B8">
              <w:rPr>
                <w:rFonts w:cs="Arial"/>
              </w:rPr>
              <w:t>Name of d</w:t>
            </w:r>
            <w:r w:rsidR="11DA16E8" w:rsidRPr="00C508B8">
              <w:rPr>
                <w:rFonts w:cs="Arial"/>
              </w:rPr>
              <w:t>epartment</w:t>
            </w:r>
          </w:p>
        </w:tc>
        <w:tc>
          <w:tcPr>
            <w:tcW w:w="4508" w:type="dxa"/>
            <w:tcBorders>
              <w:top w:val="single" w:sz="4" w:space="0" w:color="auto"/>
              <w:left w:val="single" w:sz="4" w:space="0" w:color="auto"/>
              <w:bottom w:val="single" w:sz="4" w:space="0" w:color="auto"/>
              <w:right w:val="single" w:sz="4" w:space="0" w:color="auto"/>
            </w:tcBorders>
          </w:tcPr>
          <w:p w14:paraId="0E98E908" w14:textId="1B1C7602" w:rsidR="005A463E" w:rsidRPr="00C508B8" w:rsidRDefault="0005759B" w:rsidP="00C70F2D">
            <w:pPr>
              <w:rPr>
                <w:rFonts w:cs="Arial"/>
              </w:rPr>
            </w:pPr>
            <w:r w:rsidRPr="00C508B8">
              <w:rPr>
                <w:rFonts w:cs="Arial"/>
              </w:rPr>
              <w:t>School of Chemical Engineering</w:t>
            </w:r>
          </w:p>
        </w:tc>
      </w:tr>
      <w:tr w:rsidR="00C77C67" w:rsidRPr="00C508B8" w14:paraId="0735C7D1" w14:textId="77777777" w:rsidTr="31202C9A">
        <w:tc>
          <w:tcPr>
            <w:tcW w:w="4508" w:type="dxa"/>
            <w:tcBorders>
              <w:top w:val="single" w:sz="4" w:space="0" w:color="auto"/>
              <w:left w:val="single" w:sz="4" w:space="0" w:color="auto"/>
              <w:bottom w:val="single" w:sz="4" w:space="0" w:color="auto"/>
              <w:right w:val="single" w:sz="4" w:space="0" w:color="auto"/>
            </w:tcBorders>
            <w:hideMark/>
          </w:tcPr>
          <w:p w14:paraId="33373F8E" w14:textId="77777777" w:rsidR="005A463E" w:rsidRPr="00C508B8" w:rsidRDefault="005A463E" w:rsidP="00C70F2D">
            <w:pPr>
              <w:rPr>
                <w:rFonts w:cs="Arial"/>
              </w:rPr>
            </w:pPr>
            <w:r w:rsidRPr="00C508B8">
              <w:rPr>
                <w:rFonts w:cs="Arial"/>
              </w:rPr>
              <w:t>Date of current application</w:t>
            </w:r>
          </w:p>
        </w:tc>
        <w:tc>
          <w:tcPr>
            <w:tcW w:w="4508" w:type="dxa"/>
            <w:tcBorders>
              <w:top w:val="single" w:sz="4" w:space="0" w:color="auto"/>
              <w:left w:val="single" w:sz="4" w:space="0" w:color="auto"/>
              <w:bottom w:val="single" w:sz="4" w:space="0" w:color="auto"/>
              <w:right w:val="single" w:sz="4" w:space="0" w:color="auto"/>
            </w:tcBorders>
          </w:tcPr>
          <w:p w14:paraId="698DFD28" w14:textId="7510B28E" w:rsidR="005A463E" w:rsidRPr="00C508B8" w:rsidRDefault="00EE293F" w:rsidP="00C70F2D">
            <w:pPr>
              <w:rPr>
                <w:rFonts w:cs="Arial"/>
              </w:rPr>
            </w:pPr>
            <w:r>
              <w:rPr>
                <w:rFonts w:cs="Arial"/>
              </w:rPr>
              <w:t>2</w:t>
            </w:r>
            <w:r w:rsidR="00663765">
              <w:rPr>
                <w:rFonts w:cs="Arial"/>
              </w:rPr>
              <w:t>5</w:t>
            </w:r>
            <w:r>
              <w:rPr>
                <w:rFonts w:cs="Arial"/>
              </w:rPr>
              <w:t xml:space="preserve"> September 2023</w:t>
            </w:r>
          </w:p>
        </w:tc>
      </w:tr>
      <w:tr w:rsidR="00C77C67" w:rsidRPr="00C508B8" w14:paraId="6A3C2BE4" w14:textId="77777777" w:rsidTr="31202C9A">
        <w:tc>
          <w:tcPr>
            <w:tcW w:w="4508" w:type="dxa"/>
            <w:tcBorders>
              <w:top w:val="single" w:sz="4" w:space="0" w:color="auto"/>
              <w:left w:val="single" w:sz="4" w:space="0" w:color="auto"/>
              <w:bottom w:val="single" w:sz="4" w:space="0" w:color="auto"/>
              <w:right w:val="single" w:sz="4" w:space="0" w:color="auto"/>
            </w:tcBorders>
            <w:hideMark/>
          </w:tcPr>
          <w:p w14:paraId="353F6010" w14:textId="77777777" w:rsidR="005A463E" w:rsidRPr="00C508B8" w:rsidRDefault="005A463E" w:rsidP="00C70F2D">
            <w:pPr>
              <w:rPr>
                <w:rFonts w:cs="Arial"/>
              </w:rPr>
            </w:pPr>
            <w:r w:rsidRPr="00C508B8">
              <w:rPr>
                <w:rFonts w:cs="Arial"/>
              </w:rPr>
              <w:t>Level of previous award</w:t>
            </w:r>
          </w:p>
        </w:tc>
        <w:tc>
          <w:tcPr>
            <w:tcW w:w="4508" w:type="dxa"/>
            <w:tcBorders>
              <w:top w:val="single" w:sz="4" w:space="0" w:color="auto"/>
              <w:left w:val="single" w:sz="4" w:space="0" w:color="auto"/>
              <w:bottom w:val="single" w:sz="4" w:space="0" w:color="auto"/>
              <w:right w:val="single" w:sz="4" w:space="0" w:color="auto"/>
            </w:tcBorders>
          </w:tcPr>
          <w:p w14:paraId="5B55160F" w14:textId="5D2AD573" w:rsidR="005A463E" w:rsidRPr="00C508B8" w:rsidRDefault="0005759B" w:rsidP="00C70F2D">
            <w:pPr>
              <w:rPr>
                <w:rFonts w:cs="Arial"/>
              </w:rPr>
            </w:pPr>
            <w:r w:rsidRPr="00C508B8">
              <w:rPr>
                <w:rFonts w:cs="Arial"/>
              </w:rPr>
              <w:t>Bronze</w:t>
            </w:r>
          </w:p>
        </w:tc>
      </w:tr>
      <w:tr w:rsidR="00C77C67" w:rsidRPr="00C508B8" w14:paraId="1083A7CF" w14:textId="77777777" w:rsidTr="31202C9A">
        <w:tc>
          <w:tcPr>
            <w:tcW w:w="4508" w:type="dxa"/>
            <w:tcBorders>
              <w:top w:val="single" w:sz="4" w:space="0" w:color="auto"/>
              <w:left w:val="single" w:sz="4" w:space="0" w:color="auto"/>
              <w:bottom w:val="single" w:sz="4" w:space="0" w:color="auto"/>
              <w:right w:val="single" w:sz="4" w:space="0" w:color="auto"/>
            </w:tcBorders>
            <w:hideMark/>
          </w:tcPr>
          <w:p w14:paraId="216CBFFE" w14:textId="77777777" w:rsidR="005A463E" w:rsidRPr="00C508B8" w:rsidRDefault="005A463E" w:rsidP="00C70F2D">
            <w:pPr>
              <w:rPr>
                <w:rFonts w:cs="Arial"/>
              </w:rPr>
            </w:pPr>
            <w:r w:rsidRPr="00C508B8">
              <w:rPr>
                <w:rFonts w:cs="Arial"/>
              </w:rPr>
              <w:t>Date of previous award</w:t>
            </w:r>
          </w:p>
        </w:tc>
        <w:tc>
          <w:tcPr>
            <w:tcW w:w="4508" w:type="dxa"/>
            <w:tcBorders>
              <w:top w:val="single" w:sz="4" w:space="0" w:color="auto"/>
              <w:left w:val="single" w:sz="4" w:space="0" w:color="auto"/>
              <w:bottom w:val="single" w:sz="4" w:space="0" w:color="auto"/>
              <w:right w:val="single" w:sz="4" w:space="0" w:color="auto"/>
            </w:tcBorders>
          </w:tcPr>
          <w:p w14:paraId="640E37E8" w14:textId="464DABB4" w:rsidR="005A463E" w:rsidRPr="00C508B8" w:rsidRDefault="0031016E" w:rsidP="00C70F2D">
            <w:pPr>
              <w:rPr>
                <w:rFonts w:cs="Arial"/>
              </w:rPr>
            </w:pPr>
            <w:r w:rsidRPr="00C508B8">
              <w:rPr>
                <w:rFonts w:cs="Arial"/>
              </w:rPr>
              <w:t>20 April 2019</w:t>
            </w:r>
          </w:p>
        </w:tc>
      </w:tr>
      <w:tr w:rsidR="00C77C67" w:rsidRPr="00C508B8" w14:paraId="2759D8F3" w14:textId="77777777" w:rsidTr="31202C9A">
        <w:tc>
          <w:tcPr>
            <w:tcW w:w="4508" w:type="dxa"/>
            <w:tcBorders>
              <w:top w:val="single" w:sz="4" w:space="0" w:color="auto"/>
              <w:left w:val="single" w:sz="4" w:space="0" w:color="auto"/>
              <w:bottom w:val="single" w:sz="4" w:space="0" w:color="auto"/>
              <w:right w:val="single" w:sz="4" w:space="0" w:color="auto"/>
            </w:tcBorders>
            <w:hideMark/>
          </w:tcPr>
          <w:p w14:paraId="25C97296" w14:textId="77777777" w:rsidR="005A463E" w:rsidRPr="00C508B8" w:rsidRDefault="005A463E" w:rsidP="00C70F2D">
            <w:pPr>
              <w:rPr>
                <w:rFonts w:cs="Arial"/>
              </w:rPr>
            </w:pPr>
            <w:r w:rsidRPr="00C508B8">
              <w:rPr>
                <w:rFonts w:cs="Arial"/>
              </w:rPr>
              <w:t>Contact name</w:t>
            </w:r>
          </w:p>
        </w:tc>
        <w:tc>
          <w:tcPr>
            <w:tcW w:w="4508" w:type="dxa"/>
            <w:tcBorders>
              <w:top w:val="single" w:sz="4" w:space="0" w:color="auto"/>
              <w:left w:val="single" w:sz="4" w:space="0" w:color="auto"/>
              <w:bottom w:val="single" w:sz="4" w:space="0" w:color="auto"/>
              <w:right w:val="single" w:sz="4" w:space="0" w:color="auto"/>
            </w:tcBorders>
          </w:tcPr>
          <w:p w14:paraId="3C3DBBC9" w14:textId="796487E6" w:rsidR="005A463E" w:rsidRPr="00C508B8" w:rsidRDefault="005A463E" w:rsidP="00C70F2D">
            <w:pPr>
              <w:rPr>
                <w:rFonts w:cs="Arial"/>
              </w:rPr>
            </w:pPr>
          </w:p>
        </w:tc>
      </w:tr>
      <w:tr w:rsidR="00C77C67" w:rsidRPr="00C508B8" w14:paraId="32144A8C" w14:textId="77777777" w:rsidTr="31202C9A">
        <w:tc>
          <w:tcPr>
            <w:tcW w:w="4508" w:type="dxa"/>
            <w:tcBorders>
              <w:top w:val="single" w:sz="4" w:space="0" w:color="auto"/>
              <w:left w:val="single" w:sz="4" w:space="0" w:color="auto"/>
              <w:bottom w:val="single" w:sz="4" w:space="0" w:color="auto"/>
              <w:right w:val="single" w:sz="4" w:space="0" w:color="auto"/>
            </w:tcBorders>
            <w:hideMark/>
          </w:tcPr>
          <w:p w14:paraId="3CE4AE54" w14:textId="77777777" w:rsidR="005A463E" w:rsidRPr="00C508B8" w:rsidRDefault="005A463E" w:rsidP="00C70F2D">
            <w:pPr>
              <w:rPr>
                <w:rFonts w:cs="Arial"/>
              </w:rPr>
            </w:pPr>
            <w:r w:rsidRPr="00C508B8">
              <w:rPr>
                <w:rFonts w:cs="Arial"/>
              </w:rPr>
              <w:t>Contact email</w:t>
            </w:r>
          </w:p>
        </w:tc>
        <w:tc>
          <w:tcPr>
            <w:tcW w:w="4508" w:type="dxa"/>
            <w:tcBorders>
              <w:top w:val="single" w:sz="4" w:space="0" w:color="auto"/>
              <w:left w:val="single" w:sz="4" w:space="0" w:color="auto"/>
              <w:bottom w:val="single" w:sz="4" w:space="0" w:color="auto"/>
              <w:right w:val="single" w:sz="4" w:space="0" w:color="auto"/>
            </w:tcBorders>
          </w:tcPr>
          <w:p w14:paraId="2C00B45E" w14:textId="27716918" w:rsidR="005A463E" w:rsidRPr="00C508B8" w:rsidRDefault="005A463E" w:rsidP="00C70F2D">
            <w:pPr>
              <w:rPr>
                <w:rFonts w:cs="Arial"/>
              </w:rPr>
            </w:pPr>
          </w:p>
        </w:tc>
      </w:tr>
      <w:tr w:rsidR="005A463E" w:rsidRPr="00C508B8" w14:paraId="28280DFF" w14:textId="77777777" w:rsidTr="31202C9A">
        <w:tc>
          <w:tcPr>
            <w:tcW w:w="4508" w:type="dxa"/>
            <w:tcBorders>
              <w:top w:val="single" w:sz="4" w:space="0" w:color="auto"/>
              <w:left w:val="single" w:sz="4" w:space="0" w:color="auto"/>
              <w:bottom w:val="single" w:sz="4" w:space="0" w:color="auto"/>
              <w:right w:val="single" w:sz="4" w:space="0" w:color="auto"/>
            </w:tcBorders>
            <w:hideMark/>
          </w:tcPr>
          <w:p w14:paraId="4F7CB2E0" w14:textId="77777777" w:rsidR="005A463E" w:rsidRPr="00C508B8" w:rsidRDefault="005A463E" w:rsidP="00C70F2D">
            <w:pPr>
              <w:rPr>
                <w:rFonts w:cs="Arial"/>
              </w:rPr>
            </w:pPr>
            <w:r w:rsidRPr="00C508B8">
              <w:rPr>
                <w:rFonts w:cs="Arial"/>
              </w:rPr>
              <w:t>Contact telephone</w:t>
            </w:r>
          </w:p>
        </w:tc>
        <w:tc>
          <w:tcPr>
            <w:tcW w:w="4508" w:type="dxa"/>
            <w:tcBorders>
              <w:top w:val="single" w:sz="4" w:space="0" w:color="auto"/>
              <w:left w:val="single" w:sz="4" w:space="0" w:color="auto"/>
              <w:bottom w:val="single" w:sz="4" w:space="0" w:color="auto"/>
              <w:right w:val="single" w:sz="4" w:space="0" w:color="auto"/>
            </w:tcBorders>
          </w:tcPr>
          <w:p w14:paraId="7DE7294B" w14:textId="6ED9623E" w:rsidR="005A463E" w:rsidRPr="00C508B8" w:rsidRDefault="005A463E" w:rsidP="00C70F2D">
            <w:pPr>
              <w:rPr>
                <w:rFonts w:cs="Arial"/>
              </w:rPr>
            </w:pPr>
          </w:p>
        </w:tc>
      </w:tr>
    </w:tbl>
    <w:p w14:paraId="23ADAAE8" w14:textId="77777777" w:rsidR="005A463E" w:rsidRPr="00C508B8" w:rsidRDefault="005A463E" w:rsidP="00AA3FF0">
      <w:pPr>
        <w:rPr>
          <w:rFonts w:cs="Arial"/>
        </w:rPr>
      </w:pPr>
    </w:p>
    <w:tbl>
      <w:tblPr>
        <w:tblStyle w:val="TableGrid"/>
        <w:tblW w:w="0" w:type="auto"/>
        <w:tblInd w:w="0" w:type="dxa"/>
        <w:tblLook w:val="04A0" w:firstRow="1" w:lastRow="0" w:firstColumn="1" w:lastColumn="0" w:noHBand="0" w:noVBand="1"/>
      </w:tblPr>
      <w:tblGrid>
        <w:gridCol w:w="4508"/>
        <w:gridCol w:w="4508"/>
      </w:tblGrid>
      <w:tr w:rsidR="00C77C67" w:rsidRPr="00C508B8" w14:paraId="53E7A841" w14:textId="77777777" w:rsidTr="149D3AB5">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8253C2" w14:textId="77777777" w:rsidR="005A463E" w:rsidRPr="00C508B8" w:rsidRDefault="005A463E" w:rsidP="00C70F2D">
            <w:pPr>
              <w:rPr>
                <w:rFonts w:cs="Arial"/>
              </w:rPr>
            </w:pPr>
            <w:r w:rsidRPr="00C508B8">
              <w:rPr>
                <w:rFonts w:cs="Arial"/>
              </w:rPr>
              <w:t>Section</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D40C46" w14:textId="77777777" w:rsidR="005A463E" w:rsidRPr="00C508B8" w:rsidRDefault="005A463E" w:rsidP="00C70F2D">
            <w:pPr>
              <w:rPr>
                <w:rFonts w:cs="Arial"/>
              </w:rPr>
            </w:pPr>
            <w:r w:rsidRPr="00C508B8">
              <w:rPr>
                <w:rFonts w:cs="Arial"/>
              </w:rPr>
              <w:t>Words used</w:t>
            </w:r>
          </w:p>
        </w:tc>
      </w:tr>
      <w:tr w:rsidR="00C77C67" w:rsidRPr="00C508B8" w14:paraId="16CE964B"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792EA2BF" w14:textId="22605F71" w:rsidR="005A463E" w:rsidRPr="00C508B8" w:rsidRDefault="005A463E" w:rsidP="00C70F2D">
            <w:pPr>
              <w:rPr>
                <w:rFonts w:cs="Arial"/>
              </w:rPr>
            </w:pPr>
            <w:r w:rsidRPr="00C508B8">
              <w:rPr>
                <w:rFonts w:cs="Arial"/>
              </w:rPr>
              <w:t xml:space="preserve">An overview of the </w:t>
            </w:r>
            <w:r w:rsidR="00A61313" w:rsidRPr="00C508B8">
              <w:rPr>
                <w:rFonts w:cs="Arial"/>
              </w:rPr>
              <w:t xml:space="preserve">school </w:t>
            </w:r>
            <w:r w:rsidRPr="00C508B8">
              <w:rPr>
                <w:rFonts w:cs="Arial"/>
              </w:rPr>
              <w:t>and its approach to gender equality</w:t>
            </w:r>
          </w:p>
        </w:tc>
        <w:tc>
          <w:tcPr>
            <w:tcW w:w="4508" w:type="dxa"/>
            <w:tcBorders>
              <w:top w:val="single" w:sz="4" w:space="0" w:color="auto"/>
              <w:left w:val="single" w:sz="4" w:space="0" w:color="auto"/>
              <w:bottom w:val="single" w:sz="4" w:space="0" w:color="auto"/>
              <w:right w:val="single" w:sz="4" w:space="0" w:color="auto"/>
            </w:tcBorders>
          </w:tcPr>
          <w:p w14:paraId="0D267120" w14:textId="3C032854" w:rsidR="005A463E" w:rsidRPr="00C508B8" w:rsidRDefault="00716C7D" w:rsidP="00C70F2D">
            <w:pPr>
              <w:rPr>
                <w:rFonts w:cs="Arial"/>
              </w:rPr>
            </w:pPr>
            <w:r>
              <w:rPr>
                <w:rFonts w:cs="Arial"/>
              </w:rPr>
              <w:t>295</w:t>
            </w:r>
            <w:r w:rsidR="00DB3CC2">
              <w:rPr>
                <w:rFonts w:cs="Arial"/>
              </w:rPr>
              <w:t>7</w:t>
            </w:r>
          </w:p>
        </w:tc>
      </w:tr>
      <w:tr w:rsidR="00C77C67" w:rsidRPr="00C508B8" w14:paraId="7AA40069" w14:textId="77777777" w:rsidTr="149D3AB5">
        <w:tc>
          <w:tcPr>
            <w:tcW w:w="4508" w:type="dxa"/>
            <w:tcBorders>
              <w:top w:val="single" w:sz="4" w:space="0" w:color="auto"/>
              <w:left w:val="single" w:sz="4" w:space="0" w:color="auto"/>
              <w:bottom w:val="single" w:sz="4" w:space="0" w:color="auto"/>
              <w:right w:val="single" w:sz="4" w:space="0" w:color="auto"/>
            </w:tcBorders>
          </w:tcPr>
          <w:p w14:paraId="3969F518" w14:textId="3920CF62" w:rsidR="004455A3" w:rsidRPr="00C508B8" w:rsidRDefault="004455A3" w:rsidP="00C70F2D">
            <w:pPr>
              <w:rPr>
                <w:rFonts w:cs="Arial"/>
              </w:rPr>
            </w:pPr>
            <w:r w:rsidRPr="00C508B8">
              <w:rPr>
                <w:rFonts w:cs="Arial"/>
              </w:rPr>
              <w:t xml:space="preserve">An evaluation of the </w:t>
            </w:r>
            <w:r w:rsidR="00A61313" w:rsidRPr="00C508B8">
              <w:rPr>
                <w:rFonts w:cs="Arial"/>
              </w:rPr>
              <w:t xml:space="preserve">school’s </w:t>
            </w:r>
            <w:r w:rsidRPr="00C508B8">
              <w:rPr>
                <w:rFonts w:cs="Arial"/>
              </w:rPr>
              <w:t>progress and success</w:t>
            </w:r>
          </w:p>
        </w:tc>
        <w:tc>
          <w:tcPr>
            <w:tcW w:w="4508" w:type="dxa"/>
            <w:tcBorders>
              <w:top w:val="single" w:sz="4" w:space="0" w:color="auto"/>
              <w:left w:val="single" w:sz="4" w:space="0" w:color="auto"/>
              <w:bottom w:val="single" w:sz="4" w:space="0" w:color="auto"/>
              <w:right w:val="single" w:sz="4" w:space="0" w:color="auto"/>
            </w:tcBorders>
          </w:tcPr>
          <w:p w14:paraId="30EC7728" w14:textId="143BD7EF" w:rsidR="004455A3" w:rsidRPr="00C508B8" w:rsidRDefault="00716C7D" w:rsidP="00C70F2D">
            <w:pPr>
              <w:rPr>
                <w:rFonts w:cs="Arial"/>
              </w:rPr>
            </w:pPr>
            <w:r>
              <w:rPr>
                <w:rFonts w:cs="Arial"/>
              </w:rPr>
              <w:t>1014</w:t>
            </w:r>
          </w:p>
        </w:tc>
      </w:tr>
      <w:tr w:rsidR="00C77C67" w:rsidRPr="00C508B8" w14:paraId="17A2E3B0"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0E688188" w14:textId="708D1C0A" w:rsidR="005A463E" w:rsidRPr="00C508B8" w:rsidRDefault="005A463E" w:rsidP="00C70F2D">
            <w:pPr>
              <w:rPr>
                <w:rFonts w:cs="Arial"/>
              </w:rPr>
            </w:pPr>
            <w:r w:rsidRPr="00C508B8">
              <w:rPr>
                <w:rFonts w:cs="Arial"/>
              </w:rPr>
              <w:t xml:space="preserve">An assessment of the </w:t>
            </w:r>
            <w:r w:rsidR="00A61313" w:rsidRPr="00C508B8">
              <w:rPr>
                <w:rFonts w:cs="Arial"/>
              </w:rPr>
              <w:t xml:space="preserve">school’s </w:t>
            </w:r>
            <w:r w:rsidRPr="00C508B8">
              <w:rPr>
                <w:rFonts w:cs="Arial"/>
              </w:rPr>
              <w:t>gender equality context</w:t>
            </w:r>
          </w:p>
        </w:tc>
        <w:tc>
          <w:tcPr>
            <w:tcW w:w="4508" w:type="dxa"/>
            <w:tcBorders>
              <w:top w:val="single" w:sz="4" w:space="0" w:color="auto"/>
              <w:left w:val="single" w:sz="4" w:space="0" w:color="auto"/>
              <w:bottom w:val="single" w:sz="4" w:space="0" w:color="auto"/>
              <w:right w:val="single" w:sz="4" w:space="0" w:color="auto"/>
            </w:tcBorders>
          </w:tcPr>
          <w:p w14:paraId="5A3E006B" w14:textId="2C5CD83C" w:rsidR="005A463E" w:rsidRPr="00C508B8" w:rsidRDefault="0046757A" w:rsidP="00C70F2D">
            <w:pPr>
              <w:rPr>
                <w:rFonts w:cs="Arial"/>
              </w:rPr>
            </w:pPr>
            <w:r>
              <w:rPr>
                <w:rFonts w:cs="Arial"/>
              </w:rPr>
              <w:t>3180</w:t>
            </w:r>
            <w:r w:rsidR="007D065B" w:rsidRPr="00C508B8">
              <w:rPr>
                <w:rFonts w:cs="Arial"/>
              </w:rPr>
              <w:t xml:space="preserve"> </w:t>
            </w:r>
          </w:p>
        </w:tc>
      </w:tr>
      <w:tr w:rsidR="00C77C67" w:rsidRPr="00C508B8" w14:paraId="1C5BEBCB"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5F05901B" w14:textId="77777777" w:rsidR="005A463E" w:rsidRPr="00C508B8" w:rsidRDefault="005A463E" w:rsidP="00C70F2D">
            <w:pPr>
              <w:rPr>
                <w:rFonts w:cs="Arial"/>
              </w:rPr>
            </w:pPr>
            <w:r w:rsidRPr="00C508B8">
              <w:rPr>
                <w:rFonts w:cs="Arial"/>
              </w:rPr>
              <w:t>Future action plan*</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764C59" w14:textId="77777777" w:rsidR="005A463E" w:rsidRPr="00C508B8" w:rsidRDefault="005A463E" w:rsidP="00C70F2D">
            <w:pPr>
              <w:rPr>
                <w:rFonts w:cs="Arial"/>
              </w:rPr>
            </w:pPr>
          </w:p>
        </w:tc>
      </w:tr>
      <w:tr w:rsidR="00C77C67" w:rsidRPr="00C508B8" w14:paraId="51D137EB"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0D718F29" w14:textId="4DA4F68D" w:rsidR="005A463E" w:rsidRPr="00C508B8" w:rsidRDefault="005A463E" w:rsidP="00C70F2D">
            <w:pPr>
              <w:rPr>
                <w:rFonts w:cs="Arial"/>
              </w:rPr>
            </w:pPr>
            <w:r w:rsidRPr="00C508B8">
              <w:rPr>
                <w:rFonts w:cs="Arial"/>
              </w:rPr>
              <w:t xml:space="preserve">Appendix 1: </w:t>
            </w:r>
            <w:r w:rsidR="004455A3" w:rsidRPr="00C508B8">
              <w:rPr>
                <w:rFonts w:cs="Arial"/>
              </w:rPr>
              <w:t>Culture survey</w:t>
            </w:r>
            <w:r w:rsidRPr="00C508B8">
              <w:rPr>
                <w:rFonts w:cs="Arial"/>
              </w:rPr>
              <w:t xml:space="preserve"> data*</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8DC526" w14:textId="77777777" w:rsidR="005A463E" w:rsidRPr="00C508B8" w:rsidRDefault="005A463E" w:rsidP="00C70F2D">
            <w:pPr>
              <w:rPr>
                <w:rFonts w:cs="Arial"/>
              </w:rPr>
            </w:pPr>
          </w:p>
        </w:tc>
      </w:tr>
      <w:tr w:rsidR="00C77C67" w:rsidRPr="00C508B8" w14:paraId="5624BCA1"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625B0889" w14:textId="77777777" w:rsidR="005A463E" w:rsidRPr="00C508B8" w:rsidRDefault="005A463E" w:rsidP="00C70F2D">
            <w:pPr>
              <w:rPr>
                <w:rFonts w:cs="Arial"/>
              </w:rPr>
            </w:pPr>
            <w:r w:rsidRPr="00C508B8">
              <w:rPr>
                <w:rFonts w:cs="Arial"/>
              </w:rPr>
              <w:t>Appendix 2: Data tables*</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636BA0" w14:textId="77777777" w:rsidR="005A463E" w:rsidRPr="00C508B8" w:rsidRDefault="005A463E" w:rsidP="00C70F2D">
            <w:pPr>
              <w:rPr>
                <w:rFonts w:cs="Arial"/>
              </w:rPr>
            </w:pPr>
          </w:p>
        </w:tc>
      </w:tr>
      <w:tr w:rsidR="00C77C67" w:rsidRPr="00C508B8" w14:paraId="6FBF1C94"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5A654EB8" w14:textId="77777777" w:rsidR="005A463E" w:rsidRPr="00C508B8" w:rsidRDefault="005A463E" w:rsidP="00C70F2D">
            <w:pPr>
              <w:rPr>
                <w:rFonts w:cs="Arial"/>
              </w:rPr>
            </w:pPr>
            <w:r w:rsidRPr="00C508B8">
              <w:rPr>
                <w:rFonts w:cs="Arial"/>
              </w:rPr>
              <w:t>Appendix 3: Glossary*</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89C7B3" w14:textId="77777777" w:rsidR="005A463E" w:rsidRPr="00C508B8" w:rsidRDefault="005A463E" w:rsidP="00C70F2D">
            <w:pPr>
              <w:rPr>
                <w:rFonts w:cs="Arial"/>
              </w:rPr>
            </w:pPr>
          </w:p>
        </w:tc>
      </w:tr>
      <w:tr w:rsidR="00C77C67" w:rsidRPr="00C508B8" w14:paraId="28E2500E"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11B85207" w14:textId="77777777" w:rsidR="005A463E" w:rsidRPr="00C508B8" w:rsidRDefault="005A463E" w:rsidP="00C70F2D">
            <w:pPr>
              <w:rPr>
                <w:rFonts w:cs="Arial"/>
              </w:rPr>
            </w:pPr>
            <w:r w:rsidRPr="00C508B8">
              <w:rPr>
                <w:rFonts w:cs="Arial"/>
              </w:rPr>
              <w:t>Overall word count</w:t>
            </w:r>
          </w:p>
        </w:tc>
        <w:tc>
          <w:tcPr>
            <w:tcW w:w="4508" w:type="dxa"/>
            <w:tcBorders>
              <w:top w:val="single" w:sz="4" w:space="0" w:color="auto"/>
              <w:left w:val="single" w:sz="4" w:space="0" w:color="auto"/>
              <w:bottom w:val="single" w:sz="4" w:space="0" w:color="auto"/>
              <w:right w:val="single" w:sz="4" w:space="0" w:color="auto"/>
            </w:tcBorders>
          </w:tcPr>
          <w:p w14:paraId="672F9E8C" w14:textId="05E92200" w:rsidR="005A463E" w:rsidRPr="00C508B8" w:rsidRDefault="00E2481D" w:rsidP="00C70F2D">
            <w:pPr>
              <w:rPr>
                <w:rFonts w:cs="Arial"/>
                <w:color w:val="FF0000"/>
                <w:highlight w:val="red"/>
              </w:rPr>
            </w:pPr>
            <w:r w:rsidRPr="00C508B8">
              <w:rPr>
                <w:rFonts w:cs="Arial"/>
                <w:color w:val="000000" w:themeColor="text1"/>
              </w:rPr>
              <w:t>7</w:t>
            </w:r>
            <w:r w:rsidR="0046757A">
              <w:rPr>
                <w:rFonts w:cs="Arial"/>
                <w:color w:val="000000" w:themeColor="text1"/>
              </w:rPr>
              <w:t>15</w:t>
            </w:r>
            <w:r w:rsidR="00DB3CC2">
              <w:rPr>
                <w:rFonts w:cs="Arial"/>
                <w:color w:val="000000" w:themeColor="text1"/>
              </w:rPr>
              <w:t>1</w:t>
            </w:r>
          </w:p>
        </w:tc>
      </w:tr>
    </w:tbl>
    <w:p w14:paraId="0D25F1D8" w14:textId="77777777" w:rsidR="005A463E" w:rsidRPr="00C508B8" w:rsidRDefault="005A463E" w:rsidP="00AA3FF0">
      <w:pPr>
        <w:rPr>
          <w:rFonts w:cs="Arial"/>
        </w:rPr>
      </w:pPr>
      <w:r w:rsidRPr="00C508B8">
        <w:rPr>
          <w:rFonts w:cs="Arial"/>
        </w:rPr>
        <w:t>*These sections and appendices should not contain any commentary contributing to the overall word limit</w:t>
      </w:r>
    </w:p>
    <w:p w14:paraId="03BBAD43" w14:textId="77777777" w:rsidR="005A463E" w:rsidRPr="00C508B8" w:rsidRDefault="0068533B" w:rsidP="00AA3FF0">
      <w:pPr>
        <w:rPr>
          <w:rFonts w:cs="Arial"/>
        </w:rPr>
      </w:pPr>
      <w:r w:rsidRPr="00C508B8">
        <w:rPr>
          <w:rFonts w:cs="Arial"/>
        </w:rPr>
        <w:t>Overall word limit: 8</w:t>
      </w:r>
      <w:r w:rsidR="005A463E" w:rsidRPr="00C508B8">
        <w:rPr>
          <w:rFonts w:cs="Arial"/>
        </w:rPr>
        <w:t>000 words</w:t>
      </w:r>
    </w:p>
    <w:p w14:paraId="51F282E2" w14:textId="77777777" w:rsidR="005A463E" w:rsidRPr="00C508B8" w:rsidRDefault="005A463E" w:rsidP="00AA3FF0">
      <w:pPr>
        <w:rPr>
          <w:rFonts w:cs="Arial"/>
        </w:rPr>
      </w:pPr>
      <w:r w:rsidRPr="00C508B8">
        <w:rPr>
          <w:rFonts w:cs="Arial"/>
        </w:rPr>
        <w:br w:type="page"/>
      </w:r>
    </w:p>
    <w:sdt>
      <w:sdtPr>
        <w:rPr>
          <w:rFonts w:ascii="Arial" w:hAnsi="Arial" w:cs="Times New Roman"/>
          <w:b w:val="0"/>
          <w:bCs w:val="0"/>
          <w:caps w:val="0"/>
        </w:rPr>
        <w:id w:val="-647519199"/>
        <w:docPartObj>
          <w:docPartGallery w:val="Table of Contents"/>
          <w:docPartUnique/>
        </w:docPartObj>
      </w:sdtPr>
      <w:sdtEndPr>
        <w:rPr>
          <w:rFonts w:cs="Arial"/>
        </w:rPr>
      </w:sdtEndPr>
      <w:sdtContent>
        <w:p w14:paraId="0BC06FB4" w14:textId="3BDF1346" w:rsidR="00536F6F" w:rsidRDefault="0042503F">
          <w:pPr>
            <w:pStyle w:val="TOC1"/>
            <w:rPr>
              <w:rFonts w:asciiTheme="minorHAnsi" w:eastAsiaTheme="minorEastAsia" w:hAnsiTheme="minorHAnsi" w:cstheme="minorBidi"/>
              <w:b w:val="0"/>
              <w:bCs w:val="0"/>
              <w:caps w:val="0"/>
              <w:noProof/>
              <w:kern w:val="2"/>
              <w14:ligatures w14:val="standardContextual"/>
            </w:rPr>
          </w:pPr>
          <w:r w:rsidRPr="00C508B8">
            <w:rPr>
              <w:i/>
              <w:iCs/>
              <w:sz w:val="22"/>
              <w:szCs w:val="22"/>
            </w:rPr>
            <w:fldChar w:fldCharType="begin"/>
          </w:r>
          <w:r w:rsidRPr="00E43AE5">
            <w:rPr>
              <w:i/>
              <w:iCs/>
              <w:sz w:val="22"/>
              <w:szCs w:val="22"/>
            </w:rPr>
            <w:instrText xml:space="preserve"> TOC \o "1-3" \h \z \u </w:instrText>
          </w:r>
          <w:r w:rsidRPr="00C508B8">
            <w:rPr>
              <w:i/>
              <w:iCs/>
              <w:sz w:val="22"/>
              <w:szCs w:val="22"/>
            </w:rPr>
            <w:fldChar w:fldCharType="separate"/>
          </w:r>
          <w:hyperlink w:anchor="_Toc146186939" w:history="1">
            <w:r w:rsidR="00536F6F" w:rsidRPr="00413E59">
              <w:rPr>
                <w:rStyle w:val="Hyperlink"/>
                <w:rFonts w:cs="Arial"/>
                <w:noProof/>
              </w:rPr>
              <w:t>1.</w:t>
            </w:r>
            <w:r w:rsidR="00536F6F">
              <w:rPr>
                <w:rFonts w:asciiTheme="minorHAnsi" w:eastAsiaTheme="minorEastAsia" w:hAnsiTheme="minorHAnsi" w:cstheme="minorBidi"/>
                <w:b w:val="0"/>
                <w:bCs w:val="0"/>
                <w:caps w:val="0"/>
                <w:noProof/>
                <w:kern w:val="2"/>
                <w14:ligatures w14:val="standardContextual"/>
              </w:rPr>
              <w:tab/>
            </w:r>
            <w:r w:rsidR="00536F6F" w:rsidRPr="00413E59">
              <w:rPr>
                <w:rStyle w:val="Hyperlink"/>
                <w:rFonts w:cs="Arial"/>
                <w:noProof/>
              </w:rPr>
              <w:t>An overview of the school and its approach to gender equality</w:t>
            </w:r>
            <w:r w:rsidR="00536F6F">
              <w:rPr>
                <w:noProof/>
                <w:webHidden/>
              </w:rPr>
              <w:tab/>
            </w:r>
            <w:r w:rsidR="00536F6F">
              <w:rPr>
                <w:noProof/>
                <w:webHidden/>
              </w:rPr>
              <w:fldChar w:fldCharType="begin"/>
            </w:r>
            <w:r w:rsidR="00536F6F">
              <w:rPr>
                <w:noProof/>
                <w:webHidden/>
              </w:rPr>
              <w:instrText xml:space="preserve"> PAGEREF _Toc146186939 \h </w:instrText>
            </w:r>
            <w:r w:rsidR="00536F6F">
              <w:rPr>
                <w:noProof/>
                <w:webHidden/>
              </w:rPr>
            </w:r>
            <w:r w:rsidR="00536F6F">
              <w:rPr>
                <w:noProof/>
                <w:webHidden/>
              </w:rPr>
              <w:fldChar w:fldCharType="separate"/>
            </w:r>
            <w:r w:rsidR="0046757A">
              <w:rPr>
                <w:noProof/>
                <w:webHidden/>
              </w:rPr>
              <w:t>3</w:t>
            </w:r>
            <w:r w:rsidR="00536F6F">
              <w:rPr>
                <w:noProof/>
                <w:webHidden/>
              </w:rPr>
              <w:fldChar w:fldCharType="end"/>
            </w:r>
          </w:hyperlink>
        </w:p>
        <w:p w14:paraId="708A1179" w14:textId="77F336C6" w:rsidR="00536F6F" w:rsidRDefault="00D8031C">
          <w:pPr>
            <w:pStyle w:val="TOC2"/>
            <w:tabs>
              <w:tab w:val="left" w:pos="720"/>
              <w:tab w:val="right" w:pos="9016"/>
            </w:tabs>
            <w:rPr>
              <w:rFonts w:eastAsiaTheme="minorEastAsia" w:cstheme="minorBidi"/>
              <w:b w:val="0"/>
              <w:bCs w:val="0"/>
              <w:noProof/>
              <w:kern w:val="2"/>
              <w:sz w:val="24"/>
              <w:szCs w:val="24"/>
              <w14:ligatures w14:val="standardContextual"/>
            </w:rPr>
          </w:pPr>
          <w:hyperlink w:anchor="_Toc146186940" w:history="1">
            <w:r w:rsidR="00536F6F" w:rsidRPr="00413E59">
              <w:rPr>
                <w:rStyle w:val="Hyperlink"/>
                <w:rFonts w:cs="Arial"/>
                <w:noProof/>
              </w:rPr>
              <w:t>1.2.</w:t>
            </w:r>
            <w:r w:rsidR="00536F6F">
              <w:rPr>
                <w:rFonts w:eastAsiaTheme="minorEastAsia" w:cstheme="minorBidi"/>
                <w:b w:val="0"/>
                <w:bCs w:val="0"/>
                <w:noProof/>
                <w:kern w:val="2"/>
                <w:sz w:val="24"/>
                <w:szCs w:val="24"/>
                <w14:ligatures w14:val="standardContextual"/>
              </w:rPr>
              <w:tab/>
            </w:r>
            <w:r w:rsidR="00536F6F" w:rsidRPr="00413E59">
              <w:rPr>
                <w:rStyle w:val="Hyperlink"/>
                <w:rFonts w:cs="Arial"/>
                <w:noProof/>
              </w:rPr>
              <w:t>Description of the school</w:t>
            </w:r>
            <w:r w:rsidR="00536F6F">
              <w:rPr>
                <w:noProof/>
                <w:webHidden/>
              </w:rPr>
              <w:tab/>
            </w:r>
            <w:r w:rsidR="00536F6F">
              <w:rPr>
                <w:noProof/>
                <w:webHidden/>
              </w:rPr>
              <w:fldChar w:fldCharType="begin"/>
            </w:r>
            <w:r w:rsidR="00536F6F">
              <w:rPr>
                <w:noProof/>
                <w:webHidden/>
              </w:rPr>
              <w:instrText xml:space="preserve"> PAGEREF _Toc146186940 \h </w:instrText>
            </w:r>
            <w:r w:rsidR="00536F6F">
              <w:rPr>
                <w:noProof/>
                <w:webHidden/>
              </w:rPr>
            </w:r>
            <w:r w:rsidR="00536F6F">
              <w:rPr>
                <w:noProof/>
                <w:webHidden/>
              </w:rPr>
              <w:fldChar w:fldCharType="separate"/>
            </w:r>
            <w:r w:rsidR="0046757A">
              <w:rPr>
                <w:noProof/>
                <w:webHidden/>
              </w:rPr>
              <w:t>4</w:t>
            </w:r>
            <w:r w:rsidR="00536F6F">
              <w:rPr>
                <w:noProof/>
                <w:webHidden/>
              </w:rPr>
              <w:fldChar w:fldCharType="end"/>
            </w:r>
          </w:hyperlink>
        </w:p>
        <w:p w14:paraId="7BCD3AED" w14:textId="48893BAC" w:rsidR="00536F6F" w:rsidRDefault="00D8031C">
          <w:pPr>
            <w:pStyle w:val="TOC2"/>
            <w:tabs>
              <w:tab w:val="left" w:pos="720"/>
              <w:tab w:val="right" w:pos="9016"/>
            </w:tabs>
            <w:rPr>
              <w:rFonts w:eastAsiaTheme="minorEastAsia" w:cstheme="minorBidi"/>
              <w:b w:val="0"/>
              <w:bCs w:val="0"/>
              <w:noProof/>
              <w:kern w:val="2"/>
              <w:sz w:val="24"/>
              <w:szCs w:val="24"/>
              <w14:ligatures w14:val="standardContextual"/>
            </w:rPr>
          </w:pPr>
          <w:hyperlink w:anchor="_Toc146186941" w:history="1">
            <w:r w:rsidR="00536F6F" w:rsidRPr="00413E59">
              <w:rPr>
                <w:rStyle w:val="Hyperlink"/>
                <w:rFonts w:cs="Arial"/>
                <w:noProof/>
              </w:rPr>
              <w:t>1.3.</w:t>
            </w:r>
            <w:r w:rsidR="00536F6F">
              <w:rPr>
                <w:rFonts w:eastAsiaTheme="minorEastAsia" w:cstheme="minorBidi"/>
                <w:b w:val="0"/>
                <w:bCs w:val="0"/>
                <w:noProof/>
                <w:kern w:val="2"/>
                <w:sz w:val="24"/>
                <w:szCs w:val="24"/>
                <w14:ligatures w14:val="standardContextual"/>
              </w:rPr>
              <w:tab/>
            </w:r>
            <w:r w:rsidR="00536F6F" w:rsidRPr="00413E59">
              <w:rPr>
                <w:rStyle w:val="Hyperlink"/>
                <w:rFonts w:cs="Arial"/>
                <w:noProof/>
              </w:rPr>
              <w:t>Governance and recognition of equality, diversity and inclusion work</w:t>
            </w:r>
            <w:r w:rsidR="00536F6F">
              <w:rPr>
                <w:noProof/>
                <w:webHidden/>
              </w:rPr>
              <w:tab/>
            </w:r>
            <w:r w:rsidR="00536F6F">
              <w:rPr>
                <w:noProof/>
                <w:webHidden/>
              </w:rPr>
              <w:fldChar w:fldCharType="begin"/>
            </w:r>
            <w:r w:rsidR="00536F6F">
              <w:rPr>
                <w:noProof/>
                <w:webHidden/>
              </w:rPr>
              <w:instrText xml:space="preserve"> PAGEREF _Toc146186941 \h </w:instrText>
            </w:r>
            <w:r w:rsidR="00536F6F">
              <w:rPr>
                <w:noProof/>
                <w:webHidden/>
              </w:rPr>
            </w:r>
            <w:r w:rsidR="00536F6F">
              <w:rPr>
                <w:noProof/>
                <w:webHidden/>
              </w:rPr>
              <w:fldChar w:fldCharType="separate"/>
            </w:r>
            <w:r w:rsidR="0046757A">
              <w:rPr>
                <w:noProof/>
                <w:webHidden/>
              </w:rPr>
              <w:t>6</w:t>
            </w:r>
            <w:r w:rsidR="00536F6F">
              <w:rPr>
                <w:noProof/>
                <w:webHidden/>
              </w:rPr>
              <w:fldChar w:fldCharType="end"/>
            </w:r>
          </w:hyperlink>
        </w:p>
        <w:p w14:paraId="0B5A8C90" w14:textId="53C304FB" w:rsidR="00536F6F" w:rsidRDefault="00D8031C">
          <w:pPr>
            <w:pStyle w:val="TOC2"/>
            <w:tabs>
              <w:tab w:val="left" w:pos="720"/>
              <w:tab w:val="right" w:pos="9016"/>
            </w:tabs>
            <w:rPr>
              <w:rFonts w:eastAsiaTheme="minorEastAsia" w:cstheme="minorBidi"/>
              <w:b w:val="0"/>
              <w:bCs w:val="0"/>
              <w:noProof/>
              <w:kern w:val="2"/>
              <w:sz w:val="24"/>
              <w:szCs w:val="24"/>
              <w14:ligatures w14:val="standardContextual"/>
            </w:rPr>
          </w:pPr>
          <w:hyperlink w:anchor="_Toc146186942" w:history="1">
            <w:r w:rsidR="00536F6F" w:rsidRPr="00413E59">
              <w:rPr>
                <w:rStyle w:val="Hyperlink"/>
                <w:rFonts w:cs="Arial"/>
                <w:noProof/>
              </w:rPr>
              <w:t>1.4.</w:t>
            </w:r>
            <w:r w:rsidR="00536F6F">
              <w:rPr>
                <w:rFonts w:eastAsiaTheme="minorEastAsia" w:cstheme="minorBidi"/>
                <w:b w:val="0"/>
                <w:bCs w:val="0"/>
                <w:noProof/>
                <w:kern w:val="2"/>
                <w:sz w:val="24"/>
                <w:szCs w:val="24"/>
                <w14:ligatures w14:val="standardContextual"/>
              </w:rPr>
              <w:tab/>
            </w:r>
            <w:r w:rsidR="00536F6F" w:rsidRPr="00413E59">
              <w:rPr>
                <w:rStyle w:val="Hyperlink"/>
                <w:rFonts w:cs="Arial"/>
                <w:noProof/>
              </w:rPr>
              <w:t>Development, evaluation and effectiveness of policies</w:t>
            </w:r>
            <w:r w:rsidR="00536F6F">
              <w:rPr>
                <w:noProof/>
                <w:webHidden/>
              </w:rPr>
              <w:tab/>
            </w:r>
            <w:r w:rsidR="00536F6F">
              <w:rPr>
                <w:noProof/>
                <w:webHidden/>
              </w:rPr>
              <w:fldChar w:fldCharType="begin"/>
            </w:r>
            <w:r w:rsidR="00536F6F">
              <w:rPr>
                <w:noProof/>
                <w:webHidden/>
              </w:rPr>
              <w:instrText xml:space="preserve"> PAGEREF _Toc146186942 \h </w:instrText>
            </w:r>
            <w:r w:rsidR="00536F6F">
              <w:rPr>
                <w:noProof/>
                <w:webHidden/>
              </w:rPr>
            </w:r>
            <w:r w:rsidR="00536F6F">
              <w:rPr>
                <w:noProof/>
                <w:webHidden/>
              </w:rPr>
              <w:fldChar w:fldCharType="separate"/>
            </w:r>
            <w:r w:rsidR="0046757A">
              <w:rPr>
                <w:noProof/>
                <w:webHidden/>
              </w:rPr>
              <w:t>10</w:t>
            </w:r>
            <w:r w:rsidR="00536F6F">
              <w:rPr>
                <w:noProof/>
                <w:webHidden/>
              </w:rPr>
              <w:fldChar w:fldCharType="end"/>
            </w:r>
          </w:hyperlink>
        </w:p>
        <w:p w14:paraId="2BCF2A89" w14:textId="7BA306AB" w:rsidR="00536F6F" w:rsidRDefault="00D8031C">
          <w:pPr>
            <w:pStyle w:val="TOC2"/>
            <w:tabs>
              <w:tab w:val="left" w:pos="720"/>
              <w:tab w:val="right" w:pos="9016"/>
            </w:tabs>
            <w:rPr>
              <w:rFonts w:eastAsiaTheme="minorEastAsia" w:cstheme="minorBidi"/>
              <w:b w:val="0"/>
              <w:bCs w:val="0"/>
              <w:noProof/>
              <w:kern w:val="2"/>
              <w:sz w:val="24"/>
              <w:szCs w:val="24"/>
              <w14:ligatures w14:val="standardContextual"/>
            </w:rPr>
          </w:pPr>
          <w:hyperlink w:anchor="_Toc146186943" w:history="1">
            <w:r w:rsidR="00536F6F" w:rsidRPr="00413E59">
              <w:rPr>
                <w:rStyle w:val="Hyperlink"/>
                <w:rFonts w:cs="Arial"/>
                <w:noProof/>
              </w:rPr>
              <w:t>1.5.</w:t>
            </w:r>
            <w:r w:rsidR="00536F6F">
              <w:rPr>
                <w:rFonts w:eastAsiaTheme="minorEastAsia" w:cstheme="minorBidi"/>
                <w:b w:val="0"/>
                <w:bCs w:val="0"/>
                <w:noProof/>
                <w:kern w:val="2"/>
                <w:sz w:val="24"/>
                <w:szCs w:val="24"/>
                <w14:ligatures w14:val="standardContextual"/>
              </w:rPr>
              <w:tab/>
            </w:r>
            <w:r w:rsidR="00536F6F" w:rsidRPr="00413E59">
              <w:rPr>
                <w:rStyle w:val="Hyperlink"/>
                <w:rFonts w:cs="Arial"/>
                <w:noProof/>
              </w:rPr>
              <w:t>Athena Swan self-assessment process</w:t>
            </w:r>
            <w:r w:rsidR="00536F6F">
              <w:rPr>
                <w:noProof/>
                <w:webHidden/>
              </w:rPr>
              <w:tab/>
            </w:r>
            <w:r w:rsidR="00536F6F">
              <w:rPr>
                <w:noProof/>
                <w:webHidden/>
              </w:rPr>
              <w:fldChar w:fldCharType="begin"/>
            </w:r>
            <w:r w:rsidR="00536F6F">
              <w:rPr>
                <w:noProof/>
                <w:webHidden/>
              </w:rPr>
              <w:instrText xml:space="preserve"> PAGEREF _Toc146186943 \h </w:instrText>
            </w:r>
            <w:r w:rsidR="00536F6F">
              <w:rPr>
                <w:noProof/>
                <w:webHidden/>
              </w:rPr>
            </w:r>
            <w:r w:rsidR="00536F6F">
              <w:rPr>
                <w:noProof/>
                <w:webHidden/>
              </w:rPr>
              <w:fldChar w:fldCharType="separate"/>
            </w:r>
            <w:r w:rsidR="0046757A">
              <w:rPr>
                <w:noProof/>
                <w:webHidden/>
              </w:rPr>
              <w:t>11</w:t>
            </w:r>
            <w:r w:rsidR="00536F6F">
              <w:rPr>
                <w:noProof/>
                <w:webHidden/>
              </w:rPr>
              <w:fldChar w:fldCharType="end"/>
            </w:r>
          </w:hyperlink>
        </w:p>
        <w:p w14:paraId="459F826A" w14:textId="3843C722" w:rsidR="00536F6F" w:rsidRDefault="00D8031C">
          <w:pPr>
            <w:pStyle w:val="TOC1"/>
            <w:rPr>
              <w:rFonts w:asciiTheme="minorHAnsi" w:eastAsiaTheme="minorEastAsia" w:hAnsiTheme="minorHAnsi" w:cstheme="minorBidi"/>
              <w:b w:val="0"/>
              <w:bCs w:val="0"/>
              <w:caps w:val="0"/>
              <w:noProof/>
              <w:kern w:val="2"/>
              <w14:ligatures w14:val="standardContextual"/>
            </w:rPr>
          </w:pPr>
          <w:hyperlink w:anchor="_Toc146186944" w:history="1">
            <w:r w:rsidR="00536F6F" w:rsidRPr="00413E59">
              <w:rPr>
                <w:rStyle w:val="Hyperlink"/>
                <w:rFonts w:cs="Arial"/>
                <w:noProof/>
              </w:rPr>
              <w:t>2.</w:t>
            </w:r>
            <w:r w:rsidR="00536F6F">
              <w:rPr>
                <w:rFonts w:asciiTheme="minorHAnsi" w:eastAsiaTheme="minorEastAsia" w:hAnsiTheme="minorHAnsi" w:cstheme="minorBidi"/>
                <w:b w:val="0"/>
                <w:bCs w:val="0"/>
                <w:caps w:val="0"/>
                <w:noProof/>
                <w:kern w:val="2"/>
                <w14:ligatures w14:val="standardContextual"/>
              </w:rPr>
              <w:tab/>
            </w:r>
            <w:r w:rsidR="00536F6F" w:rsidRPr="00413E59">
              <w:rPr>
                <w:rStyle w:val="Hyperlink"/>
                <w:rFonts w:cs="Arial"/>
                <w:noProof/>
              </w:rPr>
              <w:t>An evaluation of the school’s progress and success</w:t>
            </w:r>
            <w:r w:rsidR="00536F6F">
              <w:rPr>
                <w:noProof/>
                <w:webHidden/>
              </w:rPr>
              <w:tab/>
            </w:r>
            <w:r w:rsidR="00536F6F">
              <w:rPr>
                <w:noProof/>
                <w:webHidden/>
              </w:rPr>
              <w:fldChar w:fldCharType="begin"/>
            </w:r>
            <w:r w:rsidR="00536F6F">
              <w:rPr>
                <w:noProof/>
                <w:webHidden/>
              </w:rPr>
              <w:instrText xml:space="preserve"> PAGEREF _Toc146186944 \h </w:instrText>
            </w:r>
            <w:r w:rsidR="00536F6F">
              <w:rPr>
                <w:noProof/>
                <w:webHidden/>
              </w:rPr>
            </w:r>
            <w:r w:rsidR="00536F6F">
              <w:rPr>
                <w:noProof/>
                <w:webHidden/>
              </w:rPr>
              <w:fldChar w:fldCharType="separate"/>
            </w:r>
            <w:r w:rsidR="0046757A">
              <w:rPr>
                <w:noProof/>
                <w:webHidden/>
              </w:rPr>
              <w:t>14</w:t>
            </w:r>
            <w:r w:rsidR="00536F6F">
              <w:rPr>
                <w:noProof/>
                <w:webHidden/>
              </w:rPr>
              <w:fldChar w:fldCharType="end"/>
            </w:r>
          </w:hyperlink>
        </w:p>
        <w:p w14:paraId="135B02A3" w14:textId="1B3B2451" w:rsidR="00536F6F" w:rsidRDefault="00D8031C">
          <w:pPr>
            <w:pStyle w:val="TOC2"/>
            <w:tabs>
              <w:tab w:val="left" w:pos="720"/>
              <w:tab w:val="right" w:pos="9016"/>
            </w:tabs>
            <w:rPr>
              <w:rFonts w:eastAsiaTheme="minorEastAsia" w:cstheme="minorBidi"/>
              <w:b w:val="0"/>
              <w:bCs w:val="0"/>
              <w:noProof/>
              <w:kern w:val="2"/>
              <w:sz w:val="24"/>
              <w:szCs w:val="24"/>
              <w14:ligatures w14:val="standardContextual"/>
            </w:rPr>
          </w:pPr>
          <w:hyperlink w:anchor="_Toc146186945" w:history="1">
            <w:r w:rsidR="00536F6F" w:rsidRPr="00413E59">
              <w:rPr>
                <w:rStyle w:val="Hyperlink"/>
                <w:rFonts w:cs="Arial"/>
                <w:noProof/>
              </w:rPr>
              <w:t>2.1.</w:t>
            </w:r>
            <w:r w:rsidR="00536F6F">
              <w:rPr>
                <w:rFonts w:eastAsiaTheme="minorEastAsia" w:cstheme="minorBidi"/>
                <w:b w:val="0"/>
                <w:bCs w:val="0"/>
                <w:noProof/>
                <w:kern w:val="2"/>
                <w:sz w:val="24"/>
                <w:szCs w:val="24"/>
                <w14:ligatures w14:val="standardContextual"/>
              </w:rPr>
              <w:tab/>
            </w:r>
            <w:r w:rsidR="00536F6F" w:rsidRPr="00413E59">
              <w:rPr>
                <w:rStyle w:val="Hyperlink"/>
                <w:rFonts w:cs="Arial"/>
                <w:noProof/>
              </w:rPr>
              <w:t>Evaluating progress against the previous action plan</w:t>
            </w:r>
            <w:r w:rsidR="00536F6F">
              <w:rPr>
                <w:noProof/>
                <w:webHidden/>
              </w:rPr>
              <w:tab/>
            </w:r>
            <w:r w:rsidR="00536F6F">
              <w:rPr>
                <w:noProof/>
                <w:webHidden/>
              </w:rPr>
              <w:fldChar w:fldCharType="begin"/>
            </w:r>
            <w:r w:rsidR="00536F6F">
              <w:rPr>
                <w:noProof/>
                <w:webHidden/>
              </w:rPr>
              <w:instrText xml:space="preserve"> PAGEREF _Toc146186945 \h </w:instrText>
            </w:r>
            <w:r w:rsidR="00536F6F">
              <w:rPr>
                <w:noProof/>
                <w:webHidden/>
              </w:rPr>
            </w:r>
            <w:r w:rsidR="00536F6F">
              <w:rPr>
                <w:noProof/>
                <w:webHidden/>
              </w:rPr>
              <w:fldChar w:fldCharType="separate"/>
            </w:r>
            <w:r w:rsidR="0046757A">
              <w:rPr>
                <w:noProof/>
                <w:webHidden/>
              </w:rPr>
              <w:t>14</w:t>
            </w:r>
            <w:r w:rsidR="00536F6F">
              <w:rPr>
                <w:noProof/>
                <w:webHidden/>
              </w:rPr>
              <w:fldChar w:fldCharType="end"/>
            </w:r>
          </w:hyperlink>
        </w:p>
        <w:p w14:paraId="2580F0CC" w14:textId="46ECFD69" w:rsidR="00536F6F" w:rsidRDefault="00D8031C">
          <w:pPr>
            <w:pStyle w:val="TOC2"/>
            <w:tabs>
              <w:tab w:val="left" w:pos="720"/>
              <w:tab w:val="right" w:pos="9016"/>
            </w:tabs>
            <w:rPr>
              <w:rFonts w:eastAsiaTheme="minorEastAsia" w:cstheme="minorBidi"/>
              <w:b w:val="0"/>
              <w:bCs w:val="0"/>
              <w:noProof/>
              <w:kern w:val="2"/>
              <w:sz w:val="24"/>
              <w:szCs w:val="24"/>
              <w14:ligatures w14:val="standardContextual"/>
            </w:rPr>
          </w:pPr>
          <w:hyperlink w:anchor="_Toc146186946" w:history="1">
            <w:r w:rsidR="00536F6F" w:rsidRPr="00413E59">
              <w:rPr>
                <w:rStyle w:val="Hyperlink"/>
                <w:rFonts w:cs="Arial"/>
                <w:noProof/>
              </w:rPr>
              <w:t>2.2.</w:t>
            </w:r>
            <w:r w:rsidR="00536F6F">
              <w:rPr>
                <w:rFonts w:eastAsiaTheme="minorEastAsia" w:cstheme="minorBidi"/>
                <w:b w:val="0"/>
                <w:bCs w:val="0"/>
                <w:noProof/>
                <w:kern w:val="2"/>
                <w:sz w:val="24"/>
                <w:szCs w:val="24"/>
                <w14:ligatures w14:val="standardContextual"/>
              </w:rPr>
              <w:tab/>
            </w:r>
            <w:r w:rsidR="00536F6F" w:rsidRPr="00413E59">
              <w:rPr>
                <w:rStyle w:val="Hyperlink"/>
                <w:rFonts w:cs="Arial"/>
                <w:noProof/>
              </w:rPr>
              <w:t>Evaluating success against the school’s key priorities</w:t>
            </w:r>
            <w:r w:rsidR="00536F6F">
              <w:rPr>
                <w:noProof/>
                <w:webHidden/>
              </w:rPr>
              <w:tab/>
            </w:r>
            <w:r w:rsidR="00536F6F">
              <w:rPr>
                <w:noProof/>
                <w:webHidden/>
              </w:rPr>
              <w:fldChar w:fldCharType="begin"/>
            </w:r>
            <w:r w:rsidR="00536F6F">
              <w:rPr>
                <w:noProof/>
                <w:webHidden/>
              </w:rPr>
              <w:instrText xml:space="preserve"> PAGEREF _Toc146186946 \h </w:instrText>
            </w:r>
            <w:r w:rsidR="00536F6F">
              <w:rPr>
                <w:noProof/>
                <w:webHidden/>
              </w:rPr>
            </w:r>
            <w:r w:rsidR="00536F6F">
              <w:rPr>
                <w:noProof/>
                <w:webHidden/>
              </w:rPr>
              <w:fldChar w:fldCharType="separate"/>
            </w:r>
            <w:r w:rsidR="0046757A">
              <w:rPr>
                <w:noProof/>
                <w:webHidden/>
              </w:rPr>
              <w:t>31</w:t>
            </w:r>
            <w:r w:rsidR="00536F6F">
              <w:rPr>
                <w:noProof/>
                <w:webHidden/>
              </w:rPr>
              <w:fldChar w:fldCharType="end"/>
            </w:r>
          </w:hyperlink>
        </w:p>
        <w:p w14:paraId="5EA283D2" w14:textId="0CC271A6" w:rsidR="00536F6F" w:rsidRDefault="00D8031C">
          <w:pPr>
            <w:pStyle w:val="TOC3"/>
            <w:rPr>
              <w:rFonts w:eastAsiaTheme="minorEastAsia" w:cstheme="minorBidi"/>
              <w:noProof/>
              <w:kern w:val="2"/>
              <w:sz w:val="24"/>
              <w:szCs w:val="24"/>
              <w14:ligatures w14:val="standardContextual"/>
            </w:rPr>
          </w:pPr>
          <w:hyperlink w:anchor="_Toc146186947" w:history="1">
            <w:r w:rsidR="00536F6F" w:rsidRPr="00413E59">
              <w:rPr>
                <w:rStyle w:val="Hyperlink"/>
                <w:noProof/>
              </w:rPr>
              <w:t>2.2.1 Promoting greater female representation in academic grades 8 and above</w:t>
            </w:r>
            <w:r w:rsidR="00536F6F">
              <w:rPr>
                <w:noProof/>
                <w:webHidden/>
              </w:rPr>
              <w:tab/>
            </w:r>
            <w:r w:rsidR="00536F6F">
              <w:rPr>
                <w:noProof/>
                <w:webHidden/>
              </w:rPr>
              <w:fldChar w:fldCharType="begin"/>
            </w:r>
            <w:r w:rsidR="00536F6F">
              <w:rPr>
                <w:noProof/>
                <w:webHidden/>
              </w:rPr>
              <w:instrText xml:space="preserve"> PAGEREF _Toc146186947 \h </w:instrText>
            </w:r>
            <w:r w:rsidR="00536F6F">
              <w:rPr>
                <w:noProof/>
                <w:webHidden/>
              </w:rPr>
            </w:r>
            <w:r w:rsidR="00536F6F">
              <w:rPr>
                <w:noProof/>
                <w:webHidden/>
              </w:rPr>
              <w:fldChar w:fldCharType="separate"/>
            </w:r>
            <w:r w:rsidR="0046757A">
              <w:rPr>
                <w:noProof/>
                <w:webHidden/>
              </w:rPr>
              <w:t>31</w:t>
            </w:r>
            <w:r w:rsidR="00536F6F">
              <w:rPr>
                <w:noProof/>
                <w:webHidden/>
              </w:rPr>
              <w:fldChar w:fldCharType="end"/>
            </w:r>
          </w:hyperlink>
        </w:p>
        <w:p w14:paraId="1BA7F498" w14:textId="1A8EB23E" w:rsidR="00536F6F" w:rsidRDefault="00D8031C">
          <w:pPr>
            <w:pStyle w:val="TOC3"/>
            <w:rPr>
              <w:rFonts w:eastAsiaTheme="minorEastAsia" w:cstheme="minorBidi"/>
              <w:noProof/>
              <w:kern w:val="2"/>
              <w:sz w:val="24"/>
              <w:szCs w:val="24"/>
              <w14:ligatures w14:val="standardContextual"/>
            </w:rPr>
          </w:pPr>
          <w:hyperlink w:anchor="_Toc146186948" w:history="1">
            <w:r w:rsidR="00536F6F" w:rsidRPr="00413E59">
              <w:rPr>
                <w:rStyle w:val="Hyperlink"/>
                <w:noProof/>
              </w:rPr>
              <w:t>2.2.2 Staff information provision through an interactive portal</w:t>
            </w:r>
            <w:r w:rsidR="00536F6F">
              <w:rPr>
                <w:noProof/>
                <w:webHidden/>
              </w:rPr>
              <w:tab/>
            </w:r>
            <w:r w:rsidR="00536F6F">
              <w:rPr>
                <w:noProof/>
                <w:webHidden/>
              </w:rPr>
              <w:fldChar w:fldCharType="begin"/>
            </w:r>
            <w:r w:rsidR="00536F6F">
              <w:rPr>
                <w:noProof/>
                <w:webHidden/>
              </w:rPr>
              <w:instrText xml:space="preserve"> PAGEREF _Toc146186948 \h </w:instrText>
            </w:r>
            <w:r w:rsidR="00536F6F">
              <w:rPr>
                <w:noProof/>
                <w:webHidden/>
              </w:rPr>
            </w:r>
            <w:r w:rsidR="00536F6F">
              <w:rPr>
                <w:noProof/>
                <w:webHidden/>
              </w:rPr>
              <w:fldChar w:fldCharType="separate"/>
            </w:r>
            <w:r w:rsidR="0046757A">
              <w:rPr>
                <w:noProof/>
                <w:webHidden/>
              </w:rPr>
              <w:t>32</w:t>
            </w:r>
            <w:r w:rsidR="00536F6F">
              <w:rPr>
                <w:noProof/>
                <w:webHidden/>
              </w:rPr>
              <w:fldChar w:fldCharType="end"/>
            </w:r>
          </w:hyperlink>
        </w:p>
        <w:p w14:paraId="155F34E0" w14:textId="6F58AC31" w:rsidR="00536F6F" w:rsidRDefault="00D8031C">
          <w:pPr>
            <w:pStyle w:val="TOC3"/>
            <w:rPr>
              <w:rFonts w:eastAsiaTheme="minorEastAsia" w:cstheme="minorBidi"/>
              <w:noProof/>
              <w:kern w:val="2"/>
              <w:sz w:val="24"/>
              <w:szCs w:val="24"/>
              <w14:ligatures w14:val="standardContextual"/>
            </w:rPr>
          </w:pPr>
          <w:hyperlink w:anchor="_Toc146186949" w:history="1">
            <w:r w:rsidR="00536F6F" w:rsidRPr="00413E59">
              <w:rPr>
                <w:rStyle w:val="Hyperlink"/>
                <w:noProof/>
              </w:rPr>
              <w:t>2.2.3 Enhancing our outreach and recruitment of female students</w:t>
            </w:r>
            <w:r w:rsidR="00536F6F">
              <w:rPr>
                <w:noProof/>
                <w:webHidden/>
              </w:rPr>
              <w:tab/>
            </w:r>
            <w:r w:rsidR="00536F6F">
              <w:rPr>
                <w:noProof/>
                <w:webHidden/>
              </w:rPr>
              <w:fldChar w:fldCharType="begin"/>
            </w:r>
            <w:r w:rsidR="00536F6F">
              <w:rPr>
                <w:noProof/>
                <w:webHidden/>
              </w:rPr>
              <w:instrText xml:space="preserve"> PAGEREF _Toc146186949 \h </w:instrText>
            </w:r>
            <w:r w:rsidR="00536F6F">
              <w:rPr>
                <w:noProof/>
                <w:webHidden/>
              </w:rPr>
            </w:r>
            <w:r w:rsidR="00536F6F">
              <w:rPr>
                <w:noProof/>
                <w:webHidden/>
              </w:rPr>
              <w:fldChar w:fldCharType="separate"/>
            </w:r>
            <w:r w:rsidR="0046757A">
              <w:rPr>
                <w:noProof/>
                <w:webHidden/>
              </w:rPr>
              <w:t>33</w:t>
            </w:r>
            <w:r w:rsidR="00536F6F">
              <w:rPr>
                <w:noProof/>
                <w:webHidden/>
              </w:rPr>
              <w:fldChar w:fldCharType="end"/>
            </w:r>
          </w:hyperlink>
        </w:p>
        <w:p w14:paraId="007C3E0F" w14:textId="37D2D26E" w:rsidR="00536F6F" w:rsidRDefault="00D8031C">
          <w:pPr>
            <w:pStyle w:val="TOC1"/>
            <w:rPr>
              <w:rFonts w:asciiTheme="minorHAnsi" w:eastAsiaTheme="minorEastAsia" w:hAnsiTheme="minorHAnsi" w:cstheme="minorBidi"/>
              <w:b w:val="0"/>
              <w:bCs w:val="0"/>
              <w:caps w:val="0"/>
              <w:noProof/>
              <w:kern w:val="2"/>
              <w14:ligatures w14:val="standardContextual"/>
            </w:rPr>
          </w:pPr>
          <w:hyperlink w:anchor="_Toc146186950" w:history="1">
            <w:r w:rsidR="00536F6F" w:rsidRPr="00413E59">
              <w:rPr>
                <w:rStyle w:val="Hyperlink"/>
                <w:rFonts w:cs="Arial"/>
                <w:noProof/>
              </w:rPr>
              <w:t>3.</w:t>
            </w:r>
            <w:r w:rsidR="00536F6F">
              <w:rPr>
                <w:rFonts w:asciiTheme="minorHAnsi" w:eastAsiaTheme="minorEastAsia" w:hAnsiTheme="minorHAnsi" w:cstheme="minorBidi"/>
                <w:b w:val="0"/>
                <w:bCs w:val="0"/>
                <w:caps w:val="0"/>
                <w:noProof/>
                <w:kern w:val="2"/>
                <w14:ligatures w14:val="standardContextual"/>
              </w:rPr>
              <w:tab/>
            </w:r>
            <w:r w:rsidR="00536F6F" w:rsidRPr="00413E59">
              <w:rPr>
                <w:rStyle w:val="Hyperlink"/>
                <w:rFonts w:cs="Arial"/>
                <w:noProof/>
              </w:rPr>
              <w:t>An assessment of the school’s gender equality context</w:t>
            </w:r>
            <w:r w:rsidR="00536F6F">
              <w:rPr>
                <w:noProof/>
                <w:webHidden/>
              </w:rPr>
              <w:tab/>
            </w:r>
            <w:r w:rsidR="00536F6F">
              <w:rPr>
                <w:noProof/>
                <w:webHidden/>
              </w:rPr>
              <w:fldChar w:fldCharType="begin"/>
            </w:r>
            <w:r w:rsidR="00536F6F">
              <w:rPr>
                <w:noProof/>
                <w:webHidden/>
              </w:rPr>
              <w:instrText xml:space="preserve"> PAGEREF _Toc146186950 \h </w:instrText>
            </w:r>
            <w:r w:rsidR="00536F6F">
              <w:rPr>
                <w:noProof/>
                <w:webHidden/>
              </w:rPr>
            </w:r>
            <w:r w:rsidR="00536F6F">
              <w:rPr>
                <w:noProof/>
                <w:webHidden/>
              </w:rPr>
              <w:fldChar w:fldCharType="separate"/>
            </w:r>
            <w:r w:rsidR="0046757A">
              <w:rPr>
                <w:noProof/>
                <w:webHidden/>
              </w:rPr>
              <w:t>35</w:t>
            </w:r>
            <w:r w:rsidR="00536F6F">
              <w:rPr>
                <w:noProof/>
                <w:webHidden/>
              </w:rPr>
              <w:fldChar w:fldCharType="end"/>
            </w:r>
          </w:hyperlink>
        </w:p>
        <w:p w14:paraId="39658045" w14:textId="2DDF9EC1" w:rsidR="00536F6F" w:rsidRDefault="00D8031C">
          <w:pPr>
            <w:pStyle w:val="TOC2"/>
            <w:tabs>
              <w:tab w:val="left" w:pos="720"/>
              <w:tab w:val="right" w:pos="9016"/>
            </w:tabs>
            <w:rPr>
              <w:rFonts w:eastAsiaTheme="minorEastAsia" w:cstheme="minorBidi"/>
              <w:b w:val="0"/>
              <w:bCs w:val="0"/>
              <w:noProof/>
              <w:kern w:val="2"/>
              <w:sz w:val="24"/>
              <w:szCs w:val="24"/>
              <w14:ligatures w14:val="standardContextual"/>
            </w:rPr>
          </w:pPr>
          <w:hyperlink w:anchor="_Toc146186951" w:history="1">
            <w:r w:rsidR="00536F6F" w:rsidRPr="00413E59">
              <w:rPr>
                <w:rStyle w:val="Hyperlink"/>
                <w:rFonts w:cs="Arial"/>
                <w:noProof/>
              </w:rPr>
              <w:t>3.1.</w:t>
            </w:r>
            <w:r w:rsidR="00536F6F">
              <w:rPr>
                <w:rFonts w:eastAsiaTheme="minorEastAsia" w:cstheme="minorBidi"/>
                <w:b w:val="0"/>
                <w:bCs w:val="0"/>
                <w:noProof/>
                <w:kern w:val="2"/>
                <w:sz w:val="24"/>
                <w:szCs w:val="24"/>
                <w14:ligatures w14:val="standardContextual"/>
              </w:rPr>
              <w:tab/>
            </w:r>
            <w:r w:rsidR="00536F6F" w:rsidRPr="00413E59">
              <w:rPr>
                <w:rStyle w:val="Hyperlink"/>
                <w:rFonts w:cs="Arial"/>
                <w:noProof/>
              </w:rPr>
              <w:t>Culture, inclusion and belonging</w:t>
            </w:r>
            <w:r w:rsidR="00536F6F">
              <w:rPr>
                <w:noProof/>
                <w:webHidden/>
              </w:rPr>
              <w:tab/>
            </w:r>
            <w:r w:rsidR="00536F6F">
              <w:rPr>
                <w:noProof/>
                <w:webHidden/>
              </w:rPr>
              <w:fldChar w:fldCharType="begin"/>
            </w:r>
            <w:r w:rsidR="00536F6F">
              <w:rPr>
                <w:noProof/>
                <w:webHidden/>
              </w:rPr>
              <w:instrText xml:space="preserve"> PAGEREF _Toc146186951 \h </w:instrText>
            </w:r>
            <w:r w:rsidR="00536F6F">
              <w:rPr>
                <w:noProof/>
                <w:webHidden/>
              </w:rPr>
            </w:r>
            <w:r w:rsidR="00536F6F">
              <w:rPr>
                <w:noProof/>
                <w:webHidden/>
              </w:rPr>
              <w:fldChar w:fldCharType="separate"/>
            </w:r>
            <w:r w:rsidR="0046757A">
              <w:rPr>
                <w:noProof/>
                <w:webHidden/>
              </w:rPr>
              <w:t>35</w:t>
            </w:r>
            <w:r w:rsidR="00536F6F">
              <w:rPr>
                <w:noProof/>
                <w:webHidden/>
              </w:rPr>
              <w:fldChar w:fldCharType="end"/>
            </w:r>
          </w:hyperlink>
        </w:p>
        <w:p w14:paraId="05F6A11A" w14:textId="76DA0EF4" w:rsidR="00536F6F" w:rsidRDefault="00D8031C">
          <w:pPr>
            <w:pStyle w:val="TOC3"/>
            <w:rPr>
              <w:rFonts w:eastAsiaTheme="minorEastAsia" w:cstheme="minorBidi"/>
              <w:noProof/>
              <w:kern w:val="2"/>
              <w:sz w:val="24"/>
              <w:szCs w:val="24"/>
              <w14:ligatures w14:val="standardContextual"/>
            </w:rPr>
          </w:pPr>
          <w:hyperlink w:anchor="_Toc146186952" w:history="1">
            <w:r w:rsidR="00536F6F" w:rsidRPr="00413E59">
              <w:rPr>
                <w:rStyle w:val="Hyperlink"/>
                <w:noProof/>
              </w:rPr>
              <w:t>A) Social culture</w:t>
            </w:r>
            <w:r w:rsidR="00536F6F">
              <w:rPr>
                <w:noProof/>
                <w:webHidden/>
              </w:rPr>
              <w:tab/>
            </w:r>
            <w:r w:rsidR="00536F6F">
              <w:rPr>
                <w:noProof/>
                <w:webHidden/>
              </w:rPr>
              <w:fldChar w:fldCharType="begin"/>
            </w:r>
            <w:r w:rsidR="00536F6F">
              <w:rPr>
                <w:noProof/>
                <w:webHidden/>
              </w:rPr>
              <w:instrText xml:space="preserve"> PAGEREF _Toc146186952 \h </w:instrText>
            </w:r>
            <w:r w:rsidR="00536F6F">
              <w:rPr>
                <w:noProof/>
                <w:webHidden/>
              </w:rPr>
            </w:r>
            <w:r w:rsidR="00536F6F">
              <w:rPr>
                <w:noProof/>
                <w:webHidden/>
              </w:rPr>
              <w:fldChar w:fldCharType="separate"/>
            </w:r>
            <w:r w:rsidR="0046757A">
              <w:rPr>
                <w:noProof/>
                <w:webHidden/>
              </w:rPr>
              <w:t>35</w:t>
            </w:r>
            <w:r w:rsidR="00536F6F">
              <w:rPr>
                <w:noProof/>
                <w:webHidden/>
              </w:rPr>
              <w:fldChar w:fldCharType="end"/>
            </w:r>
          </w:hyperlink>
        </w:p>
        <w:p w14:paraId="618F0CB4" w14:textId="267C935D" w:rsidR="00536F6F" w:rsidRDefault="00D8031C">
          <w:pPr>
            <w:pStyle w:val="TOC3"/>
            <w:rPr>
              <w:rFonts w:eastAsiaTheme="minorEastAsia" w:cstheme="minorBidi"/>
              <w:noProof/>
              <w:kern w:val="2"/>
              <w:sz w:val="24"/>
              <w:szCs w:val="24"/>
              <w14:ligatures w14:val="standardContextual"/>
            </w:rPr>
          </w:pPr>
          <w:hyperlink w:anchor="_Toc146186953" w:history="1">
            <w:r w:rsidR="00536F6F" w:rsidRPr="00413E59">
              <w:rPr>
                <w:rStyle w:val="Hyperlink"/>
                <w:noProof/>
              </w:rPr>
              <w:t>B) Professional and hierarchical culture</w:t>
            </w:r>
            <w:r w:rsidR="00536F6F">
              <w:rPr>
                <w:noProof/>
                <w:webHidden/>
              </w:rPr>
              <w:tab/>
            </w:r>
            <w:r w:rsidR="00536F6F">
              <w:rPr>
                <w:noProof/>
                <w:webHidden/>
              </w:rPr>
              <w:fldChar w:fldCharType="begin"/>
            </w:r>
            <w:r w:rsidR="00536F6F">
              <w:rPr>
                <w:noProof/>
                <w:webHidden/>
              </w:rPr>
              <w:instrText xml:space="preserve"> PAGEREF _Toc146186953 \h </w:instrText>
            </w:r>
            <w:r w:rsidR="00536F6F">
              <w:rPr>
                <w:noProof/>
                <w:webHidden/>
              </w:rPr>
            </w:r>
            <w:r w:rsidR="00536F6F">
              <w:rPr>
                <w:noProof/>
                <w:webHidden/>
              </w:rPr>
              <w:fldChar w:fldCharType="separate"/>
            </w:r>
            <w:r w:rsidR="0046757A">
              <w:rPr>
                <w:noProof/>
                <w:webHidden/>
              </w:rPr>
              <w:t>37</w:t>
            </w:r>
            <w:r w:rsidR="00536F6F">
              <w:rPr>
                <w:noProof/>
                <w:webHidden/>
              </w:rPr>
              <w:fldChar w:fldCharType="end"/>
            </w:r>
          </w:hyperlink>
        </w:p>
        <w:p w14:paraId="47E74050" w14:textId="142E1FD8" w:rsidR="00536F6F" w:rsidRDefault="00D8031C">
          <w:pPr>
            <w:pStyle w:val="TOC3"/>
            <w:rPr>
              <w:rFonts w:eastAsiaTheme="minorEastAsia" w:cstheme="minorBidi"/>
              <w:noProof/>
              <w:kern w:val="2"/>
              <w:sz w:val="24"/>
              <w:szCs w:val="24"/>
              <w14:ligatures w14:val="standardContextual"/>
            </w:rPr>
          </w:pPr>
          <w:hyperlink w:anchor="_Toc146186954" w:history="1">
            <w:r w:rsidR="00536F6F" w:rsidRPr="00413E59">
              <w:rPr>
                <w:rStyle w:val="Hyperlink"/>
                <w:noProof/>
              </w:rPr>
              <w:t>C) Physical space and Working Environment</w:t>
            </w:r>
            <w:r w:rsidR="00536F6F">
              <w:rPr>
                <w:noProof/>
                <w:webHidden/>
              </w:rPr>
              <w:tab/>
            </w:r>
            <w:r w:rsidR="00536F6F">
              <w:rPr>
                <w:noProof/>
                <w:webHidden/>
              </w:rPr>
              <w:fldChar w:fldCharType="begin"/>
            </w:r>
            <w:r w:rsidR="00536F6F">
              <w:rPr>
                <w:noProof/>
                <w:webHidden/>
              </w:rPr>
              <w:instrText xml:space="preserve"> PAGEREF _Toc146186954 \h </w:instrText>
            </w:r>
            <w:r w:rsidR="00536F6F">
              <w:rPr>
                <w:noProof/>
                <w:webHidden/>
              </w:rPr>
            </w:r>
            <w:r w:rsidR="00536F6F">
              <w:rPr>
                <w:noProof/>
                <w:webHidden/>
              </w:rPr>
              <w:fldChar w:fldCharType="separate"/>
            </w:r>
            <w:r w:rsidR="0046757A">
              <w:rPr>
                <w:noProof/>
                <w:webHidden/>
              </w:rPr>
              <w:t>40</w:t>
            </w:r>
            <w:r w:rsidR="00536F6F">
              <w:rPr>
                <w:noProof/>
                <w:webHidden/>
              </w:rPr>
              <w:fldChar w:fldCharType="end"/>
            </w:r>
          </w:hyperlink>
        </w:p>
        <w:p w14:paraId="0D9B1E9F" w14:textId="488858C4" w:rsidR="00536F6F" w:rsidRDefault="00D8031C">
          <w:pPr>
            <w:pStyle w:val="TOC3"/>
            <w:rPr>
              <w:rFonts w:eastAsiaTheme="minorEastAsia" w:cstheme="minorBidi"/>
              <w:noProof/>
              <w:kern w:val="2"/>
              <w:sz w:val="24"/>
              <w:szCs w:val="24"/>
              <w14:ligatures w14:val="standardContextual"/>
            </w:rPr>
          </w:pPr>
          <w:hyperlink w:anchor="_Toc146186955" w:history="1">
            <w:r w:rsidR="00536F6F" w:rsidRPr="00413E59">
              <w:rPr>
                <w:rStyle w:val="Hyperlink"/>
                <w:noProof/>
              </w:rPr>
              <w:t>D) Partnerships</w:t>
            </w:r>
            <w:r w:rsidR="00536F6F">
              <w:rPr>
                <w:noProof/>
                <w:webHidden/>
              </w:rPr>
              <w:tab/>
            </w:r>
            <w:r w:rsidR="00536F6F">
              <w:rPr>
                <w:noProof/>
                <w:webHidden/>
              </w:rPr>
              <w:fldChar w:fldCharType="begin"/>
            </w:r>
            <w:r w:rsidR="00536F6F">
              <w:rPr>
                <w:noProof/>
                <w:webHidden/>
              </w:rPr>
              <w:instrText xml:space="preserve"> PAGEREF _Toc146186955 \h </w:instrText>
            </w:r>
            <w:r w:rsidR="00536F6F">
              <w:rPr>
                <w:noProof/>
                <w:webHidden/>
              </w:rPr>
            </w:r>
            <w:r w:rsidR="00536F6F">
              <w:rPr>
                <w:noProof/>
                <w:webHidden/>
              </w:rPr>
              <w:fldChar w:fldCharType="separate"/>
            </w:r>
            <w:r w:rsidR="0046757A">
              <w:rPr>
                <w:noProof/>
                <w:webHidden/>
              </w:rPr>
              <w:t>41</w:t>
            </w:r>
            <w:r w:rsidR="00536F6F">
              <w:rPr>
                <w:noProof/>
                <w:webHidden/>
              </w:rPr>
              <w:fldChar w:fldCharType="end"/>
            </w:r>
          </w:hyperlink>
        </w:p>
        <w:p w14:paraId="12F28046" w14:textId="31C232FE" w:rsidR="00536F6F" w:rsidRDefault="00D8031C">
          <w:pPr>
            <w:pStyle w:val="TOC3"/>
            <w:rPr>
              <w:rFonts w:eastAsiaTheme="minorEastAsia" w:cstheme="minorBidi"/>
              <w:noProof/>
              <w:kern w:val="2"/>
              <w:sz w:val="24"/>
              <w:szCs w:val="24"/>
              <w14:ligatures w14:val="standardContextual"/>
            </w:rPr>
          </w:pPr>
          <w:hyperlink w:anchor="_Toc146186956" w:history="1">
            <w:r w:rsidR="00536F6F" w:rsidRPr="00413E59">
              <w:rPr>
                <w:rStyle w:val="Hyperlink"/>
                <w:rFonts w:eastAsia="Arial"/>
                <w:noProof/>
              </w:rPr>
              <w:t>E) Intersectionality</w:t>
            </w:r>
            <w:r w:rsidR="00536F6F">
              <w:rPr>
                <w:noProof/>
                <w:webHidden/>
              </w:rPr>
              <w:tab/>
            </w:r>
            <w:r w:rsidR="00536F6F">
              <w:rPr>
                <w:noProof/>
                <w:webHidden/>
              </w:rPr>
              <w:fldChar w:fldCharType="begin"/>
            </w:r>
            <w:r w:rsidR="00536F6F">
              <w:rPr>
                <w:noProof/>
                <w:webHidden/>
              </w:rPr>
              <w:instrText xml:space="preserve"> PAGEREF _Toc146186956 \h </w:instrText>
            </w:r>
            <w:r w:rsidR="00536F6F">
              <w:rPr>
                <w:noProof/>
                <w:webHidden/>
              </w:rPr>
            </w:r>
            <w:r w:rsidR="00536F6F">
              <w:rPr>
                <w:noProof/>
                <w:webHidden/>
              </w:rPr>
              <w:fldChar w:fldCharType="separate"/>
            </w:r>
            <w:r w:rsidR="0046757A">
              <w:rPr>
                <w:noProof/>
                <w:webHidden/>
              </w:rPr>
              <w:t>41</w:t>
            </w:r>
            <w:r w:rsidR="00536F6F">
              <w:rPr>
                <w:noProof/>
                <w:webHidden/>
              </w:rPr>
              <w:fldChar w:fldCharType="end"/>
            </w:r>
          </w:hyperlink>
        </w:p>
        <w:p w14:paraId="7C2FADFB" w14:textId="022B014F" w:rsidR="00536F6F" w:rsidRDefault="00D8031C">
          <w:pPr>
            <w:pStyle w:val="TOC2"/>
            <w:tabs>
              <w:tab w:val="left" w:pos="720"/>
              <w:tab w:val="right" w:pos="9016"/>
            </w:tabs>
            <w:rPr>
              <w:rFonts w:eastAsiaTheme="minorEastAsia" w:cstheme="minorBidi"/>
              <w:b w:val="0"/>
              <w:bCs w:val="0"/>
              <w:noProof/>
              <w:kern w:val="2"/>
              <w:sz w:val="24"/>
              <w:szCs w:val="24"/>
              <w14:ligatures w14:val="standardContextual"/>
            </w:rPr>
          </w:pPr>
          <w:hyperlink w:anchor="_Toc146186957" w:history="1">
            <w:r w:rsidR="00536F6F" w:rsidRPr="00413E59">
              <w:rPr>
                <w:rStyle w:val="Hyperlink"/>
                <w:rFonts w:cs="Arial"/>
                <w:noProof/>
              </w:rPr>
              <w:t>3.2.</w:t>
            </w:r>
            <w:r w:rsidR="00536F6F">
              <w:rPr>
                <w:rFonts w:eastAsiaTheme="minorEastAsia" w:cstheme="minorBidi"/>
                <w:b w:val="0"/>
                <w:bCs w:val="0"/>
                <w:noProof/>
                <w:kern w:val="2"/>
                <w:sz w:val="24"/>
                <w:szCs w:val="24"/>
                <w14:ligatures w14:val="standardContextual"/>
              </w:rPr>
              <w:tab/>
            </w:r>
            <w:r w:rsidR="00536F6F" w:rsidRPr="00413E59">
              <w:rPr>
                <w:rStyle w:val="Hyperlink"/>
                <w:rFonts w:cs="Arial"/>
                <w:noProof/>
              </w:rPr>
              <w:t>Key priorities for future action</w:t>
            </w:r>
            <w:r w:rsidR="00536F6F">
              <w:rPr>
                <w:noProof/>
                <w:webHidden/>
              </w:rPr>
              <w:tab/>
            </w:r>
            <w:r w:rsidR="00536F6F">
              <w:rPr>
                <w:noProof/>
                <w:webHidden/>
              </w:rPr>
              <w:fldChar w:fldCharType="begin"/>
            </w:r>
            <w:r w:rsidR="00536F6F">
              <w:rPr>
                <w:noProof/>
                <w:webHidden/>
              </w:rPr>
              <w:instrText xml:space="preserve"> PAGEREF _Toc146186957 \h </w:instrText>
            </w:r>
            <w:r w:rsidR="00536F6F">
              <w:rPr>
                <w:noProof/>
                <w:webHidden/>
              </w:rPr>
            </w:r>
            <w:r w:rsidR="00536F6F">
              <w:rPr>
                <w:noProof/>
                <w:webHidden/>
              </w:rPr>
              <w:fldChar w:fldCharType="separate"/>
            </w:r>
            <w:r w:rsidR="0046757A">
              <w:rPr>
                <w:noProof/>
                <w:webHidden/>
              </w:rPr>
              <w:t>43</w:t>
            </w:r>
            <w:r w:rsidR="00536F6F">
              <w:rPr>
                <w:noProof/>
                <w:webHidden/>
              </w:rPr>
              <w:fldChar w:fldCharType="end"/>
            </w:r>
          </w:hyperlink>
        </w:p>
        <w:p w14:paraId="4C326AFF" w14:textId="46DDEEAB" w:rsidR="00536F6F" w:rsidRDefault="00D8031C">
          <w:pPr>
            <w:pStyle w:val="TOC3"/>
            <w:rPr>
              <w:rFonts w:eastAsiaTheme="minorEastAsia" w:cstheme="minorBidi"/>
              <w:noProof/>
              <w:kern w:val="2"/>
              <w:sz w:val="24"/>
              <w:szCs w:val="24"/>
              <w14:ligatures w14:val="standardContextual"/>
            </w:rPr>
          </w:pPr>
          <w:hyperlink w:anchor="_Toc146186958" w:history="1">
            <w:r w:rsidR="00536F6F" w:rsidRPr="00413E59">
              <w:rPr>
                <w:rStyle w:val="Hyperlink"/>
                <w:noProof/>
              </w:rPr>
              <w:t>KP1) Embed a successful EDI culture</w:t>
            </w:r>
            <w:r w:rsidR="00536F6F">
              <w:rPr>
                <w:noProof/>
                <w:webHidden/>
              </w:rPr>
              <w:tab/>
            </w:r>
            <w:r w:rsidR="00536F6F">
              <w:rPr>
                <w:noProof/>
                <w:webHidden/>
              </w:rPr>
              <w:fldChar w:fldCharType="begin"/>
            </w:r>
            <w:r w:rsidR="00536F6F">
              <w:rPr>
                <w:noProof/>
                <w:webHidden/>
              </w:rPr>
              <w:instrText xml:space="preserve"> PAGEREF _Toc146186958 \h </w:instrText>
            </w:r>
            <w:r w:rsidR="00536F6F">
              <w:rPr>
                <w:noProof/>
                <w:webHidden/>
              </w:rPr>
            </w:r>
            <w:r w:rsidR="00536F6F">
              <w:rPr>
                <w:noProof/>
                <w:webHidden/>
              </w:rPr>
              <w:fldChar w:fldCharType="separate"/>
            </w:r>
            <w:r w:rsidR="0046757A">
              <w:rPr>
                <w:noProof/>
                <w:webHidden/>
              </w:rPr>
              <w:t>43</w:t>
            </w:r>
            <w:r w:rsidR="00536F6F">
              <w:rPr>
                <w:noProof/>
                <w:webHidden/>
              </w:rPr>
              <w:fldChar w:fldCharType="end"/>
            </w:r>
          </w:hyperlink>
        </w:p>
        <w:p w14:paraId="453F995F" w14:textId="4B19EE17" w:rsidR="00536F6F" w:rsidRDefault="00D8031C">
          <w:pPr>
            <w:pStyle w:val="TOC3"/>
            <w:rPr>
              <w:rFonts w:eastAsiaTheme="minorEastAsia" w:cstheme="minorBidi"/>
              <w:noProof/>
              <w:kern w:val="2"/>
              <w:sz w:val="24"/>
              <w:szCs w:val="24"/>
              <w14:ligatures w14:val="standardContextual"/>
            </w:rPr>
          </w:pPr>
          <w:hyperlink w:anchor="_Toc146186959" w:history="1">
            <w:r w:rsidR="00536F6F" w:rsidRPr="00413E59">
              <w:rPr>
                <w:rStyle w:val="Hyperlink"/>
                <w:noProof/>
              </w:rPr>
              <w:t>KP2) Embed EDI considerations across all School structures</w:t>
            </w:r>
            <w:r w:rsidR="00536F6F">
              <w:rPr>
                <w:noProof/>
                <w:webHidden/>
              </w:rPr>
              <w:tab/>
            </w:r>
            <w:r w:rsidR="00536F6F">
              <w:rPr>
                <w:noProof/>
                <w:webHidden/>
              </w:rPr>
              <w:fldChar w:fldCharType="begin"/>
            </w:r>
            <w:r w:rsidR="00536F6F">
              <w:rPr>
                <w:noProof/>
                <w:webHidden/>
              </w:rPr>
              <w:instrText xml:space="preserve"> PAGEREF _Toc146186959 \h </w:instrText>
            </w:r>
            <w:r w:rsidR="00536F6F">
              <w:rPr>
                <w:noProof/>
                <w:webHidden/>
              </w:rPr>
            </w:r>
            <w:r w:rsidR="00536F6F">
              <w:rPr>
                <w:noProof/>
                <w:webHidden/>
              </w:rPr>
              <w:fldChar w:fldCharType="separate"/>
            </w:r>
            <w:r w:rsidR="0046757A">
              <w:rPr>
                <w:noProof/>
                <w:webHidden/>
              </w:rPr>
              <w:t>43</w:t>
            </w:r>
            <w:r w:rsidR="00536F6F">
              <w:rPr>
                <w:noProof/>
                <w:webHidden/>
              </w:rPr>
              <w:fldChar w:fldCharType="end"/>
            </w:r>
          </w:hyperlink>
        </w:p>
        <w:p w14:paraId="33EB9818" w14:textId="3CCFBC47" w:rsidR="00536F6F" w:rsidRDefault="00D8031C">
          <w:pPr>
            <w:pStyle w:val="TOC3"/>
            <w:rPr>
              <w:rFonts w:eastAsiaTheme="minorEastAsia" w:cstheme="minorBidi"/>
              <w:noProof/>
              <w:kern w:val="2"/>
              <w:sz w:val="24"/>
              <w:szCs w:val="24"/>
              <w14:ligatures w14:val="standardContextual"/>
            </w:rPr>
          </w:pPr>
          <w:hyperlink w:anchor="_Toc146186960" w:history="1">
            <w:r w:rsidR="00536F6F" w:rsidRPr="00413E59">
              <w:rPr>
                <w:rStyle w:val="Hyperlink"/>
                <w:noProof/>
              </w:rPr>
              <w:t>KP3) Improve mental health and wellbeing support</w:t>
            </w:r>
            <w:r w:rsidR="00536F6F">
              <w:rPr>
                <w:noProof/>
                <w:webHidden/>
              </w:rPr>
              <w:tab/>
            </w:r>
            <w:r w:rsidR="00536F6F">
              <w:rPr>
                <w:noProof/>
                <w:webHidden/>
              </w:rPr>
              <w:fldChar w:fldCharType="begin"/>
            </w:r>
            <w:r w:rsidR="00536F6F">
              <w:rPr>
                <w:noProof/>
                <w:webHidden/>
              </w:rPr>
              <w:instrText xml:space="preserve"> PAGEREF _Toc146186960 \h </w:instrText>
            </w:r>
            <w:r w:rsidR="00536F6F">
              <w:rPr>
                <w:noProof/>
                <w:webHidden/>
              </w:rPr>
            </w:r>
            <w:r w:rsidR="00536F6F">
              <w:rPr>
                <w:noProof/>
                <w:webHidden/>
              </w:rPr>
              <w:fldChar w:fldCharType="separate"/>
            </w:r>
            <w:r w:rsidR="0046757A">
              <w:rPr>
                <w:noProof/>
                <w:webHidden/>
              </w:rPr>
              <w:t>44</w:t>
            </w:r>
            <w:r w:rsidR="00536F6F">
              <w:rPr>
                <w:noProof/>
                <w:webHidden/>
              </w:rPr>
              <w:fldChar w:fldCharType="end"/>
            </w:r>
          </w:hyperlink>
        </w:p>
        <w:p w14:paraId="7036AE9A" w14:textId="0876B40E" w:rsidR="00536F6F" w:rsidRDefault="00D8031C">
          <w:pPr>
            <w:pStyle w:val="TOC3"/>
            <w:rPr>
              <w:rFonts w:eastAsiaTheme="minorEastAsia" w:cstheme="minorBidi"/>
              <w:noProof/>
              <w:kern w:val="2"/>
              <w:sz w:val="24"/>
              <w:szCs w:val="24"/>
              <w14:ligatures w14:val="standardContextual"/>
            </w:rPr>
          </w:pPr>
          <w:hyperlink w:anchor="_Toc146186961" w:history="1">
            <w:r w:rsidR="00536F6F" w:rsidRPr="00413E59">
              <w:rPr>
                <w:rStyle w:val="Hyperlink"/>
                <w:noProof/>
              </w:rPr>
              <w:t>KP4) Acquire appropriate School culture survey data to assess success against actions</w:t>
            </w:r>
            <w:r w:rsidR="00536F6F">
              <w:rPr>
                <w:noProof/>
                <w:webHidden/>
              </w:rPr>
              <w:tab/>
            </w:r>
            <w:r w:rsidR="00536F6F">
              <w:rPr>
                <w:noProof/>
                <w:webHidden/>
              </w:rPr>
              <w:fldChar w:fldCharType="begin"/>
            </w:r>
            <w:r w:rsidR="00536F6F">
              <w:rPr>
                <w:noProof/>
                <w:webHidden/>
              </w:rPr>
              <w:instrText xml:space="preserve"> PAGEREF _Toc146186961 \h </w:instrText>
            </w:r>
            <w:r w:rsidR="00536F6F">
              <w:rPr>
                <w:noProof/>
                <w:webHidden/>
              </w:rPr>
            </w:r>
            <w:r w:rsidR="00536F6F">
              <w:rPr>
                <w:noProof/>
                <w:webHidden/>
              </w:rPr>
              <w:fldChar w:fldCharType="separate"/>
            </w:r>
            <w:r w:rsidR="0046757A">
              <w:rPr>
                <w:noProof/>
                <w:webHidden/>
              </w:rPr>
              <w:t>44</w:t>
            </w:r>
            <w:r w:rsidR="00536F6F">
              <w:rPr>
                <w:noProof/>
                <w:webHidden/>
              </w:rPr>
              <w:fldChar w:fldCharType="end"/>
            </w:r>
          </w:hyperlink>
        </w:p>
        <w:p w14:paraId="7CD53AA2" w14:textId="4CE642C5" w:rsidR="00536F6F" w:rsidRDefault="00D8031C">
          <w:pPr>
            <w:pStyle w:val="TOC3"/>
            <w:rPr>
              <w:rFonts w:eastAsiaTheme="minorEastAsia" w:cstheme="minorBidi"/>
              <w:noProof/>
              <w:kern w:val="2"/>
              <w:sz w:val="24"/>
              <w:szCs w:val="24"/>
              <w14:ligatures w14:val="standardContextual"/>
            </w:rPr>
          </w:pPr>
          <w:hyperlink w:anchor="_Toc146186962" w:history="1">
            <w:r w:rsidR="00536F6F" w:rsidRPr="00413E59">
              <w:rPr>
                <w:rStyle w:val="Hyperlink"/>
                <w:noProof/>
              </w:rPr>
              <w:t>KP5) Narrow the attainment gap of female B.A.M.E. students</w:t>
            </w:r>
            <w:r w:rsidR="00536F6F">
              <w:rPr>
                <w:noProof/>
                <w:webHidden/>
              </w:rPr>
              <w:tab/>
            </w:r>
            <w:r w:rsidR="00536F6F">
              <w:rPr>
                <w:noProof/>
                <w:webHidden/>
              </w:rPr>
              <w:fldChar w:fldCharType="begin"/>
            </w:r>
            <w:r w:rsidR="00536F6F">
              <w:rPr>
                <w:noProof/>
                <w:webHidden/>
              </w:rPr>
              <w:instrText xml:space="preserve"> PAGEREF _Toc146186962 \h </w:instrText>
            </w:r>
            <w:r w:rsidR="00536F6F">
              <w:rPr>
                <w:noProof/>
                <w:webHidden/>
              </w:rPr>
            </w:r>
            <w:r w:rsidR="00536F6F">
              <w:rPr>
                <w:noProof/>
                <w:webHidden/>
              </w:rPr>
              <w:fldChar w:fldCharType="separate"/>
            </w:r>
            <w:r w:rsidR="0046757A">
              <w:rPr>
                <w:noProof/>
                <w:webHidden/>
              </w:rPr>
              <w:t>44</w:t>
            </w:r>
            <w:r w:rsidR="00536F6F">
              <w:rPr>
                <w:noProof/>
                <w:webHidden/>
              </w:rPr>
              <w:fldChar w:fldCharType="end"/>
            </w:r>
          </w:hyperlink>
        </w:p>
        <w:p w14:paraId="1B376040" w14:textId="389C568F" w:rsidR="00536F6F" w:rsidRDefault="00D8031C">
          <w:pPr>
            <w:pStyle w:val="TOC3"/>
            <w:rPr>
              <w:rFonts w:eastAsiaTheme="minorEastAsia" w:cstheme="minorBidi"/>
              <w:noProof/>
              <w:kern w:val="2"/>
              <w:sz w:val="24"/>
              <w:szCs w:val="24"/>
              <w14:ligatures w14:val="standardContextual"/>
            </w:rPr>
          </w:pPr>
          <w:hyperlink w:anchor="_Toc146186963" w:history="1">
            <w:r w:rsidR="00536F6F" w:rsidRPr="00413E59">
              <w:rPr>
                <w:rStyle w:val="Hyperlink"/>
                <w:noProof/>
              </w:rPr>
              <w:t>KP6) Improve academic gender balance at grade 9</w:t>
            </w:r>
            <w:r w:rsidR="00536F6F">
              <w:rPr>
                <w:noProof/>
                <w:webHidden/>
              </w:rPr>
              <w:tab/>
            </w:r>
            <w:r w:rsidR="00536F6F">
              <w:rPr>
                <w:noProof/>
                <w:webHidden/>
              </w:rPr>
              <w:fldChar w:fldCharType="begin"/>
            </w:r>
            <w:r w:rsidR="00536F6F">
              <w:rPr>
                <w:noProof/>
                <w:webHidden/>
              </w:rPr>
              <w:instrText xml:space="preserve"> PAGEREF _Toc146186963 \h </w:instrText>
            </w:r>
            <w:r w:rsidR="00536F6F">
              <w:rPr>
                <w:noProof/>
                <w:webHidden/>
              </w:rPr>
            </w:r>
            <w:r w:rsidR="00536F6F">
              <w:rPr>
                <w:noProof/>
                <w:webHidden/>
              </w:rPr>
              <w:fldChar w:fldCharType="separate"/>
            </w:r>
            <w:r w:rsidR="0046757A">
              <w:rPr>
                <w:noProof/>
                <w:webHidden/>
              </w:rPr>
              <w:t>45</w:t>
            </w:r>
            <w:r w:rsidR="00536F6F">
              <w:rPr>
                <w:noProof/>
                <w:webHidden/>
              </w:rPr>
              <w:fldChar w:fldCharType="end"/>
            </w:r>
          </w:hyperlink>
        </w:p>
        <w:p w14:paraId="3674336B" w14:textId="60B1815E" w:rsidR="00536F6F" w:rsidRDefault="00D8031C">
          <w:pPr>
            <w:pStyle w:val="TOC1"/>
            <w:rPr>
              <w:rFonts w:asciiTheme="minorHAnsi" w:eastAsiaTheme="minorEastAsia" w:hAnsiTheme="minorHAnsi" w:cstheme="minorBidi"/>
              <w:b w:val="0"/>
              <w:bCs w:val="0"/>
              <w:caps w:val="0"/>
              <w:noProof/>
              <w:kern w:val="2"/>
              <w14:ligatures w14:val="standardContextual"/>
            </w:rPr>
          </w:pPr>
          <w:hyperlink w:anchor="_Toc146186964" w:history="1">
            <w:r w:rsidR="00536F6F" w:rsidRPr="00413E59">
              <w:rPr>
                <w:rStyle w:val="Hyperlink"/>
                <w:rFonts w:cs="Arial"/>
                <w:noProof/>
              </w:rPr>
              <w:t>4.</w:t>
            </w:r>
            <w:r w:rsidR="00536F6F">
              <w:rPr>
                <w:rFonts w:asciiTheme="minorHAnsi" w:eastAsiaTheme="minorEastAsia" w:hAnsiTheme="minorHAnsi" w:cstheme="minorBidi"/>
                <w:b w:val="0"/>
                <w:bCs w:val="0"/>
                <w:caps w:val="0"/>
                <w:noProof/>
                <w:kern w:val="2"/>
                <w14:ligatures w14:val="standardContextual"/>
              </w:rPr>
              <w:tab/>
            </w:r>
            <w:r w:rsidR="00536F6F" w:rsidRPr="00413E59">
              <w:rPr>
                <w:rStyle w:val="Hyperlink"/>
                <w:rFonts w:cs="Arial"/>
                <w:noProof/>
              </w:rPr>
              <w:t>Future action plan</w:t>
            </w:r>
            <w:r w:rsidR="00536F6F">
              <w:rPr>
                <w:noProof/>
                <w:webHidden/>
              </w:rPr>
              <w:tab/>
            </w:r>
            <w:r w:rsidR="00536F6F">
              <w:rPr>
                <w:noProof/>
                <w:webHidden/>
              </w:rPr>
              <w:fldChar w:fldCharType="begin"/>
            </w:r>
            <w:r w:rsidR="00536F6F">
              <w:rPr>
                <w:noProof/>
                <w:webHidden/>
              </w:rPr>
              <w:instrText xml:space="preserve"> PAGEREF _Toc146186964 \h </w:instrText>
            </w:r>
            <w:r w:rsidR="00536F6F">
              <w:rPr>
                <w:noProof/>
                <w:webHidden/>
              </w:rPr>
            </w:r>
            <w:r w:rsidR="00536F6F">
              <w:rPr>
                <w:noProof/>
                <w:webHidden/>
              </w:rPr>
              <w:fldChar w:fldCharType="separate"/>
            </w:r>
            <w:r w:rsidR="0046757A">
              <w:rPr>
                <w:noProof/>
                <w:webHidden/>
              </w:rPr>
              <w:t>46</w:t>
            </w:r>
            <w:r w:rsidR="00536F6F">
              <w:rPr>
                <w:noProof/>
                <w:webHidden/>
              </w:rPr>
              <w:fldChar w:fldCharType="end"/>
            </w:r>
          </w:hyperlink>
        </w:p>
        <w:p w14:paraId="22E5643E" w14:textId="14BCCFB0" w:rsidR="00536F6F" w:rsidRDefault="00D8031C">
          <w:pPr>
            <w:pStyle w:val="TOC1"/>
            <w:rPr>
              <w:rFonts w:asciiTheme="minorHAnsi" w:eastAsiaTheme="minorEastAsia" w:hAnsiTheme="minorHAnsi" w:cstheme="minorBidi"/>
              <w:b w:val="0"/>
              <w:bCs w:val="0"/>
              <w:caps w:val="0"/>
              <w:noProof/>
              <w:kern w:val="2"/>
              <w14:ligatures w14:val="standardContextual"/>
            </w:rPr>
          </w:pPr>
          <w:hyperlink w:anchor="_Toc146186965" w:history="1">
            <w:r w:rsidR="00536F6F" w:rsidRPr="00413E59">
              <w:rPr>
                <w:rStyle w:val="Hyperlink"/>
                <w:rFonts w:eastAsiaTheme="minorHAnsi" w:cs="Arial"/>
                <w:noProof/>
                <w:lang w:eastAsia="en-US"/>
              </w:rPr>
              <w:t>5.</w:t>
            </w:r>
            <w:r w:rsidR="00536F6F">
              <w:rPr>
                <w:rFonts w:asciiTheme="minorHAnsi" w:eastAsiaTheme="minorEastAsia" w:hAnsiTheme="minorHAnsi" w:cstheme="minorBidi"/>
                <w:b w:val="0"/>
                <w:bCs w:val="0"/>
                <w:caps w:val="0"/>
                <w:noProof/>
                <w:kern w:val="2"/>
                <w14:ligatures w14:val="standardContextual"/>
              </w:rPr>
              <w:tab/>
            </w:r>
            <w:r w:rsidR="00536F6F" w:rsidRPr="00413E59">
              <w:rPr>
                <w:rStyle w:val="Hyperlink"/>
                <w:rFonts w:cs="Arial"/>
                <w:noProof/>
                <w:lang w:eastAsia="en-US"/>
              </w:rPr>
              <w:t>References</w:t>
            </w:r>
            <w:r w:rsidR="00536F6F">
              <w:rPr>
                <w:noProof/>
                <w:webHidden/>
              </w:rPr>
              <w:tab/>
            </w:r>
            <w:r w:rsidR="00536F6F">
              <w:rPr>
                <w:noProof/>
                <w:webHidden/>
              </w:rPr>
              <w:fldChar w:fldCharType="begin"/>
            </w:r>
            <w:r w:rsidR="00536F6F">
              <w:rPr>
                <w:noProof/>
                <w:webHidden/>
              </w:rPr>
              <w:instrText xml:space="preserve"> PAGEREF _Toc146186965 \h </w:instrText>
            </w:r>
            <w:r w:rsidR="00536F6F">
              <w:rPr>
                <w:noProof/>
                <w:webHidden/>
              </w:rPr>
            </w:r>
            <w:r w:rsidR="00536F6F">
              <w:rPr>
                <w:noProof/>
                <w:webHidden/>
              </w:rPr>
              <w:fldChar w:fldCharType="separate"/>
            </w:r>
            <w:r w:rsidR="0046757A">
              <w:rPr>
                <w:noProof/>
                <w:webHidden/>
              </w:rPr>
              <w:t>59</w:t>
            </w:r>
            <w:r w:rsidR="00536F6F">
              <w:rPr>
                <w:noProof/>
                <w:webHidden/>
              </w:rPr>
              <w:fldChar w:fldCharType="end"/>
            </w:r>
          </w:hyperlink>
        </w:p>
        <w:p w14:paraId="5543663B" w14:textId="2A7852EE" w:rsidR="00536F6F" w:rsidRDefault="00D8031C">
          <w:pPr>
            <w:pStyle w:val="TOC1"/>
            <w:rPr>
              <w:rFonts w:asciiTheme="minorHAnsi" w:eastAsiaTheme="minorEastAsia" w:hAnsiTheme="minorHAnsi" w:cstheme="minorBidi"/>
              <w:b w:val="0"/>
              <w:bCs w:val="0"/>
              <w:caps w:val="0"/>
              <w:noProof/>
              <w:kern w:val="2"/>
              <w14:ligatures w14:val="standardContextual"/>
            </w:rPr>
          </w:pPr>
          <w:hyperlink w:anchor="_Toc146186966" w:history="1">
            <w:r w:rsidR="00536F6F" w:rsidRPr="00413E59">
              <w:rPr>
                <w:rStyle w:val="Hyperlink"/>
                <w:noProof/>
              </w:rPr>
              <w:t>Appendix 1: Culture survey data</w:t>
            </w:r>
            <w:r w:rsidR="00536F6F">
              <w:rPr>
                <w:noProof/>
                <w:webHidden/>
              </w:rPr>
              <w:tab/>
            </w:r>
            <w:r w:rsidR="00536F6F">
              <w:rPr>
                <w:noProof/>
                <w:webHidden/>
              </w:rPr>
              <w:fldChar w:fldCharType="begin"/>
            </w:r>
            <w:r w:rsidR="00536F6F">
              <w:rPr>
                <w:noProof/>
                <w:webHidden/>
              </w:rPr>
              <w:instrText xml:space="preserve"> PAGEREF _Toc146186966 \h </w:instrText>
            </w:r>
            <w:r w:rsidR="00536F6F">
              <w:rPr>
                <w:noProof/>
                <w:webHidden/>
              </w:rPr>
            </w:r>
            <w:r w:rsidR="00536F6F">
              <w:rPr>
                <w:noProof/>
                <w:webHidden/>
              </w:rPr>
              <w:fldChar w:fldCharType="separate"/>
            </w:r>
            <w:r w:rsidR="0046757A">
              <w:rPr>
                <w:noProof/>
                <w:webHidden/>
              </w:rPr>
              <w:t>61</w:t>
            </w:r>
            <w:r w:rsidR="00536F6F">
              <w:rPr>
                <w:noProof/>
                <w:webHidden/>
              </w:rPr>
              <w:fldChar w:fldCharType="end"/>
            </w:r>
          </w:hyperlink>
        </w:p>
        <w:p w14:paraId="15B5B8C2" w14:textId="65122C95" w:rsidR="00536F6F" w:rsidRDefault="00D8031C">
          <w:pPr>
            <w:pStyle w:val="TOC2"/>
            <w:tabs>
              <w:tab w:val="right" w:pos="9016"/>
            </w:tabs>
            <w:rPr>
              <w:rFonts w:eastAsiaTheme="minorEastAsia" w:cstheme="minorBidi"/>
              <w:b w:val="0"/>
              <w:bCs w:val="0"/>
              <w:noProof/>
              <w:kern w:val="2"/>
              <w:sz w:val="24"/>
              <w:szCs w:val="24"/>
              <w14:ligatures w14:val="standardContextual"/>
            </w:rPr>
          </w:pPr>
          <w:hyperlink w:anchor="_Toc146186967" w:history="1">
            <w:r w:rsidR="00536F6F" w:rsidRPr="00413E59">
              <w:rPr>
                <w:rStyle w:val="Hyperlink"/>
                <w:noProof/>
              </w:rPr>
              <w:t>Appendix 1a: Culture survey data November 2022</w:t>
            </w:r>
            <w:r w:rsidR="00536F6F">
              <w:rPr>
                <w:noProof/>
                <w:webHidden/>
              </w:rPr>
              <w:tab/>
            </w:r>
            <w:r w:rsidR="00536F6F">
              <w:rPr>
                <w:noProof/>
                <w:webHidden/>
              </w:rPr>
              <w:fldChar w:fldCharType="begin"/>
            </w:r>
            <w:r w:rsidR="00536F6F">
              <w:rPr>
                <w:noProof/>
                <w:webHidden/>
              </w:rPr>
              <w:instrText xml:space="preserve"> PAGEREF _Toc146186967 \h </w:instrText>
            </w:r>
            <w:r w:rsidR="00536F6F">
              <w:rPr>
                <w:noProof/>
                <w:webHidden/>
              </w:rPr>
            </w:r>
            <w:r w:rsidR="00536F6F">
              <w:rPr>
                <w:noProof/>
                <w:webHidden/>
              </w:rPr>
              <w:fldChar w:fldCharType="separate"/>
            </w:r>
            <w:r w:rsidR="0046757A">
              <w:rPr>
                <w:noProof/>
                <w:webHidden/>
              </w:rPr>
              <w:t>61</w:t>
            </w:r>
            <w:r w:rsidR="00536F6F">
              <w:rPr>
                <w:noProof/>
                <w:webHidden/>
              </w:rPr>
              <w:fldChar w:fldCharType="end"/>
            </w:r>
          </w:hyperlink>
        </w:p>
        <w:p w14:paraId="777D9D5A" w14:textId="05452BD8" w:rsidR="00536F6F" w:rsidRDefault="00D8031C">
          <w:pPr>
            <w:pStyle w:val="TOC2"/>
            <w:tabs>
              <w:tab w:val="right" w:pos="9016"/>
            </w:tabs>
            <w:rPr>
              <w:rFonts w:eastAsiaTheme="minorEastAsia" w:cstheme="minorBidi"/>
              <w:b w:val="0"/>
              <w:bCs w:val="0"/>
              <w:noProof/>
              <w:kern w:val="2"/>
              <w:sz w:val="24"/>
              <w:szCs w:val="24"/>
              <w14:ligatures w14:val="standardContextual"/>
            </w:rPr>
          </w:pPr>
          <w:hyperlink w:anchor="_Toc146186968" w:history="1">
            <w:r w:rsidR="00536F6F" w:rsidRPr="00413E59">
              <w:rPr>
                <w:rStyle w:val="Hyperlink"/>
                <w:noProof/>
              </w:rPr>
              <w:t>Appendix 1b: Culture survey data April 2020 – selected data</w:t>
            </w:r>
            <w:r w:rsidR="00536F6F">
              <w:rPr>
                <w:noProof/>
                <w:webHidden/>
              </w:rPr>
              <w:tab/>
            </w:r>
            <w:r w:rsidR="00536F6F">
              <w:rPr>
                <w:noProof/>
                <w:webHidden/>
              </w:rPr>
              <w:fldChar w:fldCharType="begin"/>
            </w:r>
            <w:r w:rsidR="00536F6F">
              <w:rPr>
                <w:noProof/>
                <w:webHidden/>
              </w:rPr>
              <w:instrText xml:space="preserve"> PAGEREF _Toc146186968 \h </w:instrText>
            </w:r>
            <w:r w:rsidR="00536F6F">
              <w:rPr>
                <w:noProof/>
                <w:webHidden/>
              </w:rPr>
            </w:r>
            <w:r w:rsidR="00536F6F">
              <w:rPr>
                <w:noProof/>
                <w:webHidden/>
              </w:rPr>
              <w:fldChar w:fldCharType="separate"/>
            </w:r>
            <w:r w:rsidR="0046757A">
              <w:rPr>
                <w:noProof/>
                <w:webHidden/>
              </w:rPr>
              <w:t>80</w:t>
            </w:r>
            <w:r w:rsidR="00536F6F">
              <w:rPr>
                <w:noProof/>
                <w:webHidden/>
              </w:rPr>
              <w:fldChar w:fldCharType="end"/>
            </w:r>
          </w:hyperlink>
        </w:p>
        <w:p w14:paraId="290A6C59" w14:textId="49AFBD88" w:rsidR="00536F6F" w:rsidRDefault="00D8031C">
          <w:pPr>
            <w:pStyle w:val="TOC1"/>
            <w:rPr>
              <w:rFonts w:asciiTheme="minorHAnsi" w:eastAsiaTheme="minorEastAsia" w:hAnsiTheme="minorHAnsi" w:cstheme="minorBidi"/>
              <w:b w:val="0"/>
              <w:bCs w:val="0"/>
              <w:caps w:val="0"/>
              <w:noProof/>
              <w:kern w:val="2"/>
              <w14:ligatures w14:val="standardContextual"/>
            </w:rPr>
          </w:pPr>
          <w:hyperlink w:anchor="_Toc146186969" w:history="1">
            <w:r w:rsidR="00536F6F" w:rsidRPr="00413E59">
              <w:rPr>
                <w:rStyle w:val="Hyperlink"/>
                <w:noProof/>
              </w:rPr>
              <w:t>Appendix 2: Data tables</w:t>
            </w:r>
            <w:r w:rsidR="00536F6F">
              <w:rPr>
                <w:noProof/>
                <w:webHidden/>
              </w:rPr>
              <w:tab/>
            </w:r>
            <w:r w:rsidR="00536F6F">
              <w:rPr>
                <w:noProof/>
                <w:webHidden/>
              </w:rPr>
              <w:fldChar w:fldCharType="begin"/>
            </w:r>
            <w:r w:rsidR="00536F6F">
              <w:rPr>
                <w:noProof/>
                <w:webHidden/>
              </w:rPr>
              <w:instrText xml:space="preserve"> PAGEREF _Toc146186969 \h </w:instrText>
            </w:r>
            <w:r w:rsidR="00536F6F">
              <w:rPr>
                <w:noProof/>
                <w:webHidden/>
              </w:rPr>
            </w:r>
            <w:r w:rsidR="00536F6F">
              <w:rPr>
                <w:noProof/>
                <w:webHidden/>
              </w:rPr>
              <w:fldChar w:fldCharType="separate"/>
            </w:r>
            <w:r w:rsidR="0046757A">
              <w:rPr>
                <w:noProof/>
                <w:webHidden/>
              </w:rPr>
              <w:t>84</w:t>
            </w:r>
            <w:r w:rsidR="00536F6F">
              <w:rPr>
                <w:noProof/>
                <w:webHidden/>
              </w:rPr>
              <w:fldChar w:fldCharType="end"/>
            </w:r>
          </w:hyperlink>
        </w:p>
        <w:p w14:paraId="0FEB6654" w14:textId="7606EFDB" w:rsidR="00536F6F" w:rsidRDefault="00D8031C">
          <w:pPr>
            <w:pStyle w:val="TOC1"/>
            <w:rPr>
              <w:rFonts w:asciiTheme="minorHAnsi" w:eastAsiaTheme="minorEastAsia" w:hAnsiTheme="minorHAnsi" w:cstheme="minorBidi"/>
              <w:b w:val="0"/>
              <w:bCs w:val="0"/>
              <w:caps w:val="0"/>
              <w:noProof/>
              <w:kern w:val="2"/>
              <w14:ligatures w14:val="standardContextual"/>
            </w:rPr>
          </w:pPr>
          <w:hyperlink w:anchor="_Toc146186970" w:history="1">
            <w:r w:rsidR="00536F6F" w:rsidRPr="00413E59">
              <w:rPr>
                <w:rStyle w:val="Hyperlink"/>
                <w:noProof/>
              </w:rPr>
              <w:t>Appendix 3: Glossary</w:t>
            </w:r>
            <w:r w:rsidR="00536F6F">
              <w:rPr>
                <w:noProof/>
                <w:webHidden/>
              </w:rPr>
              <w:tab/>
            </w:r>
            <w:r w:rsidR="00536F6F">
              <w:rPr>
                <w:noProof/>
                <w:webHidden/>
              </w:rPr>
              <w:fldChar w:fldCharType="begin"/>
            </w:r>
            <w:r w:rsidR="00536F6F">
              <w:rPr>
                <w:noProof/>
                <w:webHidden/>
              </w:rPr>
              <w:instrText xml:space="preserve"> PAGEREF _Toc146186970 \h </w:instrText>
            </w:r>
            <w:r w:rsidR="00536F6F">
              <w:rPr>
                <w:noProof/>
                <w:webHidden/>
              </w:rPr>
            </w:r>
            <w:r w:rsidR="00536F6F">
              <w:rPr>
                <w:noProof/>
                <w:webHidden/>
              </w:rPr>
              <w:fldChar w:fldCharType="separate"/>
            </w:r>
            <w:r w:rsidR="0046757A">
              <w:rPr>
                <w:noProof/>
                <w:webHidden/>
              </w:rPr>
              <w:t>99</w:t>
            </w:r>
            <w:r w:rsidR="00536F6F">
              <w:rPr>
                <w:noProof/>
                <w:webHidden/>
              </w:rPr>
              <w:fldChar w:fldCharType="end"/>
            </w:r>
          </w:hyperlink>
        </w:p>
        <w:p w14:paraId="03232CE3" w14:textId="77777777" w:rsidR="003E335D" w:rsidRDefault="0042503F" w:rsidP="00AA3FF0">
          <w:pPr>
            <w:rPr>
              <w:rFonts w:cs="Arial"/>
            </w:rPr>
          </w:pPr>
          <w:r w:rsidRPr="00C508B8">
            <w:rPr>
              <w:rFonts w:cs="Arial"/>
              <w:b/>
              <w:bCs/>
              <w:i/>
              <w:iCs/>
              <w:caps/>
              <w:sz w:val="22"/>
              <w:szCs w:val="22"/>
              <w:u w:val="single"/>
            </w:rPr>
            <w:fldChar w:fldCharType="end"/>
          </w:r>
        </w:p>
      </w:sdtContent>
    </w:sdt>
    <w:p w14:paraId="032CA8E4" w14:textId="015A600B" w:rsidR="005A463E" w:rsidRPr="003E335D" w:rsidRDefault="005A463E" w:rsidP="00AA3FF0">
      <w:pPr>
        <w:rPr>
          <w:rFonts w:cs="Arial"/>
        </w:rPr>
      </w:pPr>
      <w:r w:rsidRPr="00C508B8">
        <w:rPr>
          <w:rFonts w:cs="Arial"/>
        </w:rPr>
        <w:br w:type="page"/>
      </w:r>
    </w:p>
    <w:p w14:paraId="13483384" w14:textId="6CB64B8D" w:rsidR="00610985" w:rsidRPr="00C508B8" w:rsidRDefault="00C31890" w:rsidP="00AA3FF0">
      <w:pPr>
        <w:pStyle w:val="Heading1"/>
        <w:rPr>
          <w:rFonts w:cs="Arial"/>
        </w:rPr>
      </w:pPr>
      <w:bookmarkStart w:id="3" w:name="_Toc75411912"/>
      <w:bookmarkStart w:id="4" w:name="_Toc75411947"/>
      <w:bookmarkStart w:id="5" w:name="_Toc146186939"/>
      <w:r w:rsidRPr="00C508B8">
        <w:rPr>
          <w:rFonts w:cs="Arial"/>
        </w:rPr>
        <w:lastRenderedPageBreak/>
        <w:t xml:space="preserve">An overview of the </w:t>
      </w:r>
      <w:r w:rsidR="00BA36AA" w:rsidRPr="00C508B8">
        <w:rPr>
          <w:rFonts w:cs="Arial"/>
        </w:rPr>
        <w:t xml:space="preserve">school </w:t>
      </w:r>
      <w:r w:rsidRPr="00C508B8">
        <w:rPr>
          <w:rFonts w:cs="Arial"/>
        </w:rPr>
        <w:t>and its approach to gender equality</w:t>
      </w:r>
      <w:bookmarkStart w:id="6" w:name="_Toc75411913"/>
      <w:bookmarkStart w:id="7" w:name="_Toc75411948"/>
      <w:bookmarkEnd w:id="3"/>
      <w:bookmarkEnd w:id="4"/>
      <w:bookmarkEnd w:id="5"/>
    </w:p>
    <w:p w14:paraId="597C7AB7" w14:textId="287D48E6" w:rsidR="005A463E" w:rsidRPr="00C508B8" w:rsidRDefault="005A463E" w:rsidP="1A1D58CD">
      <w:pPr>
        <w:pStyle w:val="ListParagraph"/>
        <w:rPr>
          <w:rFonts w:cs="Arial"/>
          <w:b/>
        </w:rPr>
      </w:pPr>
      <w:r w:rsidRPr="00C508B8">
        <w:rPr>
          <w:rFonts w:cs="Arial"/>
          <w:b/>
        </w:rPr>
        <w:t xml:space="preserve">Letter of endorsement from the head of </w:t>
      </w:r>
      <w:bookmarkEnd w:id="6"/>
      <w:bookmarkEnd w:id="7"/>
      <w:r w:rsidR="00BA36AA" w:rsidRPr="00C508B8">
        <w:rPr>
          <w:rFonts w:cs="Arial"/>
          <w:b/>
        </w:rPr>
        <w:t>school</w:t>
      </w:r>
      <w:r w:rsidRPr="00C508B8">
        <w:rPr>
          <w:rFonts w:cs="Arial"/>
        </w:rPr>
        <w:tab/>
      </w:r>
    </w:p>
    <w:p w14:paraId="4E85B0D8" w14:textId="4B20C282" w:rsidR="005B193B" w:rsidRPr="00C508B8" w:rsidRDefault="005B193B" w:rsidP="005B193B">
      <w:pPr>
        <w:jc w:val="right"/>
        <w:rPr>
          <w:rFonts w:cs="Arial"/>
        </w:rPr>
      </w:pPr>
      <w:r w:rsidRPr="00C508B8">
        <w:rPr>
          <w:rFonts w:cs="Arial"/>
          <w:noProof/>
        </w:rPr>
        <w:drawing>
          <wp:inline distT="0" distB="0" distL="0" distR="0" wp14:anchorId="2FF19ECA" wp14:editId="3A38658A">
            <wp:extent cx="2103221" cy="1113959"/>
            <wp:effectExtent l="0" t="0" r="0" b="0"/>
            <wp:docPr id="3" name="Picture 3" descr="A close-up of a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103221" cy="1113959"/>
                    </a:xfrm>
                    <a:prstGeom prst="rect">
                      <a:avLst/>
                    </a:prstGeom>
                  </pic:spPr>
                </pic:pic>
              </a:graphicData>
            </a:graphic>
          </wp:inline>
        </w:drawing>
      </w:r>
    </w:p>
    <w:p w14:paraId="5BFF21E3" w14:textId="4E08B910" w:rsidR="005B193B" w:rsidRPr="00C508B8" w:rsidRDefault="000950A0" w:rsidP="005B193B">
      <w:pPr>
        <w:jc w:val="right"/>
        <w:rPr>
          <w:rFonts w:cs="Arial"/>
        </w:rPr>
      </w:pPr>
      <w:r>
        <w:rPr>
          <w:rFonts w:cs="Arial"/>
        </w:rPr>
        <w:t>21 September</w:t>
      </w:r>
      <w:r w:rsidR="00C67B83" w:rsidRPr="00C508B8">
        <w:rPr>
          <w:rFonts w:cs="Arial"/>
        </w:rPr>
        <w:t xml:space="preserve"> 2023</w:t>
      </w:r>
    </w:p>
    <w:p w14:paraId="64A707EF" w14:textId="4A115328" w:rsidR="006A458B" w:rsidRPr="00C508B8" w:rsidRDefault="006A458B" w:rsidP="006A458B">
      <w:pPr>
        <w:rPr>
          <w:rFonts w:cs="Arial"/>
        </w:rPr>
      </w:pPr>
      <w:r w:rsidRPr="00E73D24">
        <w:rPr>
          <w:rFonts w:cs="Arial"/>
        </w:rPr>
        <w:t xml:space="preserve">I am </w:t>
      </w:r>
      <w:r w:rsidRPr="00C508B8">
        <w:rPr>
          <w:rFonts w:cs="Arial"/>
        </w:rPr>
        <w:t>delighted to submit the School of Chemical Engineering’s Athena SWAN Silver Award Application.</w:t>
      </w:r>
      <w:r w:rsidR="00253BA2">
        <w:rPr>
          <w:rFonts w:cs="Arial"/>
        </w:rPr>
        <w:t xml:space="preserve"> </w:t>
      </w:r>
      <w:r w:rsidRPr="00C508B8">
        <w:rPr>
          <w:rFonts w:cs="Arial"/>
        </w:rPr>
        <w:t xml:space="preserve">The principles of Athena SWAN are firmly embedded in the management of the </w:t>
      </w:r>
      <w:r w:rsidR="00C82120" w:rsidRPr="00C508B8">
        <w:rPr>
          <w:rFonts w:cs="Arial"/>
        </w:rPr>
        <w:t>School and</w:t>
      </w:r>
      <w:r w:rsidRPr="00C508B8">
        <w:rPr>
          <w:rFonts w:cs="Arial"/>
        </w:rPr>
        <w:t xml:space="preserve"> applied across the breadth of our activities. </w:t>
      </w:r>
    </w:p>
    <w:p w14:paraId="76E84A57" w14:textId="77777777" w:rsidR="006A458B" w:rsidRPr="00C508B8" w:rsidRDefault="006A458B" w:rsidP="006A458B">
      <w:pPr>
        <w:rPr>
          <w:rFonts w:cs="Arial"/>
        </w:rPr>
      </w:pPr>
      <w:r w:rsidRPr="00C508B8">
        <w:rPr>
          <w:rFonts w:cs="Arial"/>
        </w:rPr>
        <w:t>I personally champion our AS action plan by ensuring that EDI is front and centre in the School’s strategic planning and decision-making. At our recent Staff Away Day an EDI roundtable discussion was the first activity of the day, and I have repositioned EDI and AS standing items higher up the agendas of Senior Management Team (SMT) meeting, School Committee and Education Committee to give them more prominence. The School’s Dr Claudia Favero won a Higher Education Futures institute (HEFi) Inclusive Education Award in 2022 for the short EDI ‘bite size’ she introduced to our weekly staff meetings all aimed at enhancing the student experience by making improvements in teaching and learning.</w:t>
      </w:r>
    </w:p>
    <w:p w14:paraId="4878E8BC" w14:textId="01B108CB" w:rsidR="006A458B" w:rsidRPr="00C508B8" w:rsidRDefault="006A458B" w:rsidP="006A458B">
      <w:pPr>
        <w:rPr>
          <w:rFonts w:cs="Arial"/>
        </w:rPr>
      </w:pPr>
      <w:r w:rsidRPr="00C508B8">
        <w:rPr>
          <w:rFonts w:cs="Arial"/>
        </w:rPr>
        <w:t>In addition to the financial support the School gives to carry</w:t>
      </w:r>
      <w:r w:rsidR="003E335D">
        <w:rPr>
          <w:rFonts w:cs="Arial"/>
        </w:rPr>
        <w:t xml:space="preserve"> </w:t>
      </w:r>
      <w:r w:rsidRPr="00C508B8">
        <w:rPr>
          <w:rFonts w:cs="Arial"/>
        </w:rPr>
        <w:t xml:space="preserve">out the positive initiatives arising from </w:t>
      </w:r>
      <w:r w:rsidR="003E335D">
        <w:rPr>
          <w:rFonts w:cs="Arial"/>
        </w:rPr>
        <w:t xml:space="preserve">the </w:t>
      </w:r>
      <w:r w:rsidRPr="00C508B8">
        <w:rPr>
          <w:rFonts w:cs="Arial"/>
        </w:rPr>
        <w:t>AS action plan (including the EDI newsletter, staff coffee mornings, Staff Network themed events etc), I have assigned a budget of £15k to the EDI committee for the first time. Despite the School’s Operational budget being significantly reduced this year, I felt it was important that efficiency savings didn’t impact upon the efforts to address gender inequalities. The committee is planning to use a proportion of these funds to refresh the visuals in our School atrium to reflect our School’s diversity, and highlight graduate pathways.</w:t>
      </w:r>
    </w:p>
    <w:p w14:paraId="61855B52" w14:textId="09213CE5" w:rsidR="006A458B" w:rsidRPr="00C508B8" w:rsidRDefault="006A458B" w:rsidP="006A458B">
      <w:pPr>
        <w:rPr>
          <w:rFonts w:cs="Arial"/>
        </w:rPr>
      </w:pPr>
      <w:r w:rsidRPr="004A4182">
        <w:rPr>
          <w:rFonts w:cs="Arial"/>
          <w:color w:val="000000" w:themeColor="text1"/>
        </w:rPr>
        <w:t>Established in 2022, the Carole D. Ingram Memorial Prize provides financial support (£3k) to recognise and encourage women in the field of Chemical Engineering</w:t>
      </w:r>
      <w:r w:rsidR="008647D7">
        <w:rPr>
          <w:rFonts w:cs="Arial"/>
          <w:color w:val="000000" w:themeColor="text1"/>
        </w:rPr>
        <w:t>. It</w:t>
      </w:r>
      <w:r w:rsidRPr="004A4182">
        <w:rPr>
          <w:rFonts w:cs="Arial"/>
          <w:color w:val="000000" w:themeColor="text1"/>
        </w:rPr>
        <w:t xml:space="preserve"> is awarded to a female student each year who fulfils the eligibility criteria. A </w:t>
      </w:r>
      <w:r w:rsidRPr="00C508B8">
        <w:rPr>
          <w:rFonts w:cs="Arial"/>
        </w:rPr>
        <w:t>high-profile ceremony and celebration are held within the School with the aim of inspiring other women to follow in Carole’s footsteps and have shining careers, champion causes important to them and live well-rounded fulfilling lives. Students have the opportunity to network with invited</w:t>
      </w:r>
      <w:r w:rsidR="00F657C8">
        <w:rPr>
          <w:rFonts w:cs="Arial"/>
        </w:rPr>
        <w:t xml:space="preserve"> </w:t>
      </w:r>
      <w:r w:rsidRPr="00C508B8">
        <w:rPr>
          <w:rFonts w:cs="Arial"/>
        </w:rPr>
        <w:t>female alumn</w:t>
      </w:r>
      <w:r w:rsidR="00F657C8">
        <w:rPr>
          <w:rFonts w:cs="Arial"/>
        </w:rPr>
        <w:t>i</w:t>
      </w:r>
      <w:r w:rsidRPr="00C508B8">
        <w:rPr>
          <w:rFonts w:cs="Arial"/>
        </w:rPr>
        <w:t xml:space="preserve"> following careers in Engineering</w:t>
      </w:r>
      <w:r w:rsidR="00F657C8">
        <w:rPr>
          <w:rFonts w:cs="Arial"/>
        </w:rPr>
        <w:t>.</w:t>
      </w:r>
    </w:p>
    <w:p w14:paraId="540D4FA0" w14:textId="0ED87BD0" w:rsidR="006A458B" w:rsidRPr="00C508B8" w:rsidRDefault="006A458B" w:rsidP="006A458B">
      <w:pPr>
        <w:rPr>
          <w:rFonts w:cs="Arial"/>
        </w:rPr>
      </w:pPr>
      <w:r w:rsidRPr="00C508B8">
        <w:rPr>
          <w:rFonts w:cs="Arial"/>
        </w:rPr>
        <w:t xml:space="preserve">Since our last AS </w:t>
      </w:r>
      <w:r w:rsidR="00E758C6" w:rsidRPr="00C508B8">
        <w:rPr>
          <w:rFonts w:cs="Arial"/>
        </w:rPr>
        <w:t>application,</w:t>
      </w:r>
      <w:r w:rsidRPr="00C508B8">
        <w:rPr>
          <w:rFonts w:cs="Arial"/>
        </w:rPr>
        <w:t xml:space="preserve"> we have appointed a full-time Outreach and School’s Liaison officer, a female member of Professional Services’ staff whose job role is primarily focused on delivering outreach activities to encourage more female students into Chemical Engineering</w:t>
      </w:r>
      <w:r w:rsidRPr="00F70EFB">
        <w:rPr>
          <w:rFonts w:cs="Arial"/>
          <w:color w:val="000000" w:themeColor="text1"/>
        </w:rPr>
        <w:t>. I am</w:t>
      </w:r>
      <w:r w:rsidRPr="00F579F3">
        <w:rPr>
          <w:rFonts w:cs="Arial"/>
        </w:rPr>
        <w:t xml:space="preserve"> </w:t>
      </w:r>
      <w:r w:rsidRPr="00C508B8">
        <w:rPr>
          <w:rFonts w:cs="Arial"/>
        </w:rPr>
        <w:t>proud to state that our targeted efforts in this space have contributed towards an increase in the female undergraduate population which has seen a steady increase from 30% to 37% since our last application, and is a couple of percent higher than the</w:t>
      </w:r>
      <w:r w:rsidR="00F579F3">
        <w:rPr>
          <w:rFonts w:cs="Arial"/>
        </w:rPr>
        <w:t xml:space="preserve"> </w:t>
      </w:r>
      <w:r w:rsidRPr="00C508B8">
        <w:rPr>
          <w:rFonts w:cs="Arial"/>
        </w:rPr>
        <w:t>UK sector average (</w:t>
      </w:r>
      <w:r w:rsidR="00F579F3">
        <w:rPr>
          <w:rFonts w:cs="Arial"/>
        </w:rPr>
        <w:fldChar w:fldCharType="begin"/>
      </w:r>
      <w:r w:rsidR="00F579F3">
        <w:rPr>
          <w:rFonts w:cs="Arial"/>
        </w:rPr>
        <w:instrText xml:space="preserve"> REF _Ref136418752 \h </w:instrText>
      </w:r>
      <w:r w:rsidR="00F579F3">
        <w:rPr>
          <w:rFonts w:cs="Arial"/>
        </w:rPr>
      </w:r>
      <w:r w:rsidR="00F579F3">
        <w:rPr>
          <w:rFonts w:cs="Arial"/>
        </w:rPr>
        <w:fldChar w:fldCharType="separate"/>
      </w:r>
      <w:r w:rsidR="0046757A" w:rsidRPr="000F7DA1">
        <w:rPr>
          <w:rFonts w:cs="Arial"/>
        </w:rPr>
        <w:t xml:space="preserve">Table </w:t>
      </w:r>
      <w:r w:rsidR="0046757A">
        <w:rPr>
          <w:rFonts w:cs="Arial"/>
          <w:noProof/>
        </w:rPr>
        <w:t>6</w:t>
      </w:r>
      <w:r w:rsidR="00F579F3">
        <w:rPr>
          <w:rFonts w:cs="Arial"/>
        </w:rPr>
        <w:fldChar w:fldCharType="end"/>
      </w:r>
      <w:r w:rsidRPr="00C508B8">
        <w:rPr>
          <w:rFonts w:cs="Arial"/>
        </w:rPr>
        <w:t>)</w:t>
      </w:r>
      <w:r w:rsidR="00F579F3">
        <w:rPr>
          <w:rFonts w:cs="Arial"/>
        </w:rPr>
        <w:t>.</w:t>
      </w:r>
    </w:p>
    <w:p w14:paraId="1DB48A1D" w14:textId="4383E483" w:rsidR="006A458B" w:rsidRPr="00C508B8" w:rsidRDefault="006A458B" w:rsidP="006A458B">
      <w:pPr>
        <w:rPr>
          <w:rFonts w:cs="Arial"/>
        </w:rPr>
      </w:pPr>
      <w:r w:rsidRPr="00C508B8">
        <w:rPr>
          <w:rFonts w:cs="Arial"/>
        </w:rPr>
        <w:t>We have successfully narrowed the gender gap and gender pay gap at Associate Professor level largely through an increased focus on EDI in the</w:t>
      </w:r>
      <w:r w:rsidR="00F579F3">
        <w:rPr>
          <w:rFonts w:cs="Arial"/>
        </w:rPr>
        <w:t xml:space="preserve"> re</w:t>
      </w:r>
      <w:r w:rsidRPr="00C508B8">
        <w:rPr>
          <w:rFonts w:cs="Arial"/>
        </w:rPr>
        <w:t>cruitmen</w:t>
      </w:r>
      <w:r w:rsidR="00F579F3">
        <w:rPr>
          <w:rFonts w:cs="Arial"/>
        </w:rPr>
        <w:t>t</w:t>
      </w:r>
      <w:r w:rsidRPr="00C508B8">
        <w:rPr>
          <w:rFonts w:cs="Arial"/>
        </w:rPr>
        <w:t xml:space="preserve"> process and I am striving towards achieving the same balance at more senior academic levels as much as possible during my tenure as Head of School</w:t>
      </w:r>
      <w:r w:rsidR="00002073">
        <w:rPr>
          <w:rFonts w:cs="Arial"/>
        </w:rPr>
        <w:t xml:space="preserve">, commensurate with </w:t>
      </w:r>
      <w:r w:rsidR="0059573C">
        <w:rPr>
          <w:rFonts w:cs="Arial"/>
        </w:rPr>
        <w:t>Key</w:t>
      </w:r>
      <w:r w:rsidR="00002073">
        <w:rPr>
          <w:rFonts w:cs="Arial"/>
        </w:rPr>
        <w:t xml:space="preserve"> </w:t>
      </w:r>
      <w:r w:rsidR="0059573C">
        <w:rPr>
          <w:rFonts w:cs="Arial"/>
        </w:rPr>
        <w:t>P</w:t>
      </w:r>
      <w:r w:rsidR="00002073">
        <w:rPr>
          <w:rFonts w:cs="Arial"/>
        </w:rPr>
        <w:t xml:space="preserve">riority </w:t>
      </w:r>
      <w:r w:rsidR="0059573C">
        <w:rPr>
          <w:rFonts w:cs="Arial"/>
        </w:rPr>
        <w:t xml:space="preserve">6) </w:t>
      </w:r>
      <w:r w:rsidR="00002073">
        <w:rPr>
          <w:rFonts w:cs="Arial"/>
        </w:rPr>
        <w:t>of our future action plan</w:t>
      </w:r>
      <w:r w:rsidRPr="00C508B8">
        <w:rPr>
          <w:rFonts w:cs="Arial"/>
        </w:rPr>
        <w:t xml:space="preserve">. </w:t>
      </w:r>
    </w:p>
    <w:p w14:paraId="32233DF9" w14:textId="3FD9E151" w:rsidR="006A458B" w:rsidRPr="00C508B8" w:rsidRDefault="0059573C" w:rsidP="006A458B">
      <w:pPr>
        <w:rPr>
          <w:rFonts w:cs="Arial"/>
        </w:rPr>
      </w:pPr>
      <w:r>
        <w:rPr>
          <w:rFonts w:cs="Arial"/>
        </w:rPr>
        <w:t xml:space="preserve">The </w:t>
      </w:r>
      <w:r w:rsidR="000C0FFA">
        <w:rPr>
          <w:rFonts w:cs="Arial"/>
        </w:rPr>
        <w:t xml:space="preserve">six </w:t>
      </w:r>
      <w:r w:rsidR="006A458B" w:rsidRPr="00C508B8">
        <w:rPr>
          <w:rFonts w:cs="Arial"/>
        </w:rPr>
        <w:t xml:space="preserve">Key </w:t>
      </w:r>
      <w:r w:rsidR="000C0FFA">
        <w:rPr>
          <w:rFonts w:cs="Arial"/>
        </w:rPr>
        <w:t>P</w:t>
      </w:r>
      <w:r w:rsidR="006A458B" w:rsidRPr="00C508B8">
        <w:rPr>
          <w:rFonts w:cs="Arial"/>
        </w:rPr>
        <w:t xml:space="preserve">riorities identified for our future Action Plan concern </w:t>
      </w:r>
      <w:r w:rsidR="000C0FFA">
        <w:rPr>
          <w:rFonts w:cs="Arial"/>
        </w:rPr>
        <w:t xml:space="preserve">1) </w:t>
      </w:r>
      <w:r w:rsidR="006A458B" w:rsidRPr="00C508B8">
        <w:rPr>
          <w:rFonts w:cs="Arial"/>
        </w:rPr>
        <w:t>EDI culture,</w:t>
      </w:r>
      <w:r w:rsidR="00614789">
        <w:rPr>
          <w:rFonts w:cs="Arial"/>
        </w:rPr>
        <w:t xml:space="preserve"> </w:t>
      </w:r>
      <w:r w:rsidR="000C0FFA">
        <w:rPr>
          <w:rFonts w:cs="Arial"/>
        </w:rPr>
        <w:t>2)</w:t>
      </w:r>
      <w:r w:rsidR="006A458B" w:rsidRPr="00C508B8">
        <w:rPr>
          <w:rFonts w:cs="Arial"/>
        </w:rPr>
        <w:t xml:space="preserve"> consideration of EDI across all School structures, </w:t>
      </w:r>
      <w:r w:rsidR="000C0FFA">
        <w:rPr>
          <w:rFonts w:cs="Arial"/>
        </w:rPr>
        <w:t xml:space="preserve">3) </w:t>
      </w:r>
      <w:r w:rsidR="006A458B" w:rsidRPr="00C508B8">
        <w:rPr>
          <w:rFonts w:cs="Arial"/>
        </w:rPr>
        <w:t xml:space="preserve">increased mental health and wellbeing support, </w:t>
      </w:r>
      <w:r w:rsidR="000C0FFA">
        <w:rPr>
          <w:rFonts w:cs="Arial"/>
        </w:rPr>
        <w:t xml:space="preserve">4) </w:t>
      </w:r>
      <w:r w:rsidR="000B5857">
        <w:rPr>
          <w:rFonts w:cs="Arial"/>
        </w:rPr>
        <w:t>an improved</w:t>
      </w:r>
      <w:r w:rsidR="006A458B" w:rsidRPr="00C508B8">
        <w:rPr>
          <w:rFonts w:cs="Arial"/>
        </w:rPr>
        <w:t xml:space="preserve"> School Culture survey</w:t>
      </w:r>
      <w:r w:rsidR="000B5857">
        <w:rPr>
          <w:rFonts w:cs="Arial"/>
        </w:rPr>
        <w:t xml:space="preserve"> </w:t>
      </w:r>
      <w:r w:rsidR="000C7F55">
        <w:rPr>
          <w:rFonts w:cs="Arial"/>
        </w:rPr>
        <w:t xml:space="preserve">question set </w:t>
      </w:r>
      <w:r w:rsidR="00037966">
        <w:rPr>
          <w:rFonts w:cs="Arial"/>
        </w:rPr>
        <w:t xml:space="preserve">to </w:t>
      </w:r>
      <w:r w:rsidR="000C7F55">
        <w:rPr>
          <w:rFonts w:cs="Arial"/>
        </w:rPr>
        <w:t>better understand intersectional culture</w:t>
      </w:r>
      <w:r w:rsidR="006A458B" w:rsidRPr="00C508B8">
        <w:rPr>
          <w:rFonts w:cs="Arial"/>
        </w:rPr>
        <w:t xml:space="preserve">, </w:t>
      </w:r>
      <w:r w:rsidR="000C0FFA">
        <w:rPr>
          <w:rFonts w:cs="Arial"/>
        </w:rPr>
        <w:t xml:space="preserve">5) </w:t>
      </w:r>
      <w:r w:rsidR="006A458B" w:rsidRPr="00C508B8">
        <w:rPr>
          <w:rFonts w:cs="Arial"/>
        </w:rPr>
        <w:t>closing the gender attainment gap for Black, Asian and other minority Ethnic (B</w:t>
      </w:r>
      <w:r w:rsidR="000C0FFA">
        <w:rPr>
          <w:rFonts w:cs="Arial"/>
        </w:rPr>
        <w:t>.</w:t>
      </w:r>
      <w:r w:rsidR="006A458B" w:rsidRPr="00C508B8">
        <w:rPr>
          <w:rFonts w:cs="Arial"/>
        </w:rPr>
        <w:t>A</w:t>
      </w:r>
      <w:r w:rsidR="000C0FFA">
        <w:rPr>
          <w:rFonts w:cs="Arial"/>
        </w:rPr>
        <w:t>.</w:t>
      </w:r>
      <w:r w:rsidR="006A458B" w:rsidRPr="00C508B8">
        <w:rPr>
          <w:rFonts w:cs="Arial"/>
        </w:rPr>
        <w:t>M</w:t>
      </w:r>
      <w:r w:rsidR="000C0FFA">
        <w:rPr>
          <w:rFonts w:cs="Arial"/>
        </w:rPr>
        <w:t>.</w:t>
      </w:r>
      <w:r w:rsidR="006A458B" w:rsidRPr="00C508B8">
        <w:rPr>
          <w:rFonts w:cs="Arial"/>
        </w:rPr>
        <w:t>E</w:t>
      </w:r>
      <w:r w:rsidR="000C0FFA">
        <w:rPr>
          <w:rFonts w:cs="Arial"/>
        </w:rPr>
        <w:t>.</w:t>
      </w:r>
      <w:r w:rsidR="006A458B" w:rsidRPr="00C508B8">
        <w:rPr>
          <w:rFonts w:cs="Arial"/>
        </w:rPr>
        <w:t xml:space="preserve">) students and </w:t>
      </w:r>
      <w:r w:rsidR="000C0FFA">
        <w:rPr>
          <w:rFonts w:cs="Arial"/>
        </w:rPr>
        <w:t xml:space="preserve">6) </w:t>
      </w:r>
      <w:r w:rsidR="006A458B" w:rsidRPr="00C508B8">
        <w:rPr>
          <w:rFonts w:cs="Arial"/>
        </w:rPr>
        <w:t xml:space="preserve">improving the </w:t>
      </w:r>
      <w:r w:rsidR="5FC5C200" w:rsidRPr="3B1D69FF">
        <w:rPr>
          <w:rFonts w:cs="Arial"/>
        </w:rPr>
        <w:t>s</w:t>
      </w:r>
      <w:r w:rsidR="006A458B" w:rsidRPr="3B1D69FF">
        <w:rPr>
          <w:rFonts w:cs="Arial"/>
        </w:rPr>
        <w:t xml:space="preserve">enior </w:t>
      </w:r>
      <w:r w:rsidR="0414E947" w:rsidRPr="3B1D69FF">
        <w:rPr>
          <w:rFonts w:cs="Arial"/>
        </w:rPr>
        <w:t>a</w:t>
      </w:r>
      <w:r w:rsidR="006A458B" w:rsidRPr="3B1D69FF">
        <w:rPr>
          <w:rFonts w:cs="Arial"/>
        </w:rPr>
        <w:t>cademic</w:t>
      </w:r>
      <w:r w:rsidR="006A458B" w:rsidRPr="00C508B8">
        <w:rPr>
          <w:rFonts w:cs="Arial"/>
        </w:rPr>
        <w:t xml:space="preserve"> gender balance</w:t>
      </w:r>
      <w:r w:rsidR="00037966">
        <w:rPr>
          <w:rFonts w:cs="Arial"/>
        </w:rPr>
        <w:t>.</w:t>
      </w:r>
    </w:p>
    <w:p w14:paraId="0D0D3F38" w14:textId="77777777" w:rsidR="006A458B" w:rsidRPr="00C508B8" w:rsidRDefault="006A458B" w:rsidP="006A458B">
      <w:pPr>
        <w:spacing w:after="160" w:line="259" w:lineRule="auto"/>
        <w:rPr>
          <w:rFonts w:cs="Arial"/>
        </w:rPr>
      </w:pPr>
      <w:r w:rsidRPr="00C508B8">
        <w:rPr>
          <w:rFonts w:cs="Arial"/>
        </w:rPr>
        <w:t>Chairing the School’s Women in Chemical Engineering staff group has been an invaluable opportunity to hear the opportunities and challenges of the School’s female population directly, and I am committed to using my position of influence as Head of School to amplify the voices of this group through increased advocacy and allyship.</w:t>
      </w:r>
    </w:p>
    <w:p w14:paraId="503EFEF1" w14:textId="203EF6B0" w:rsidR="006A458B" w:rsidRPr="00C508B8" w:rsidRDefault="006A458B" w:rsidP="006A458B">
      <w:pPr>
        <w:rPr>
          <w:rFonts w:cs="Arial"/>
        </w:rPr>
      </w:pPr>
      <w:r w:rsidRPr="00C508B8">
        <w:rPr>
          <w:rFonts w:cs="Arial"/>
        </w:rPr>
        <w:t xml:space="preserve">I am personally invested in supporting all future recommendations from the AS </w:t>
      </w:r>
      <w:r w:rsidR="00ED3317" w:rsidRPr="00C508B8">
        <w:rPr>
          <w:rFonts w:cs="Arial"/>
        </w:rPr>
        <w:t>SAT and</w:t>
      </w:r>
      <w:r w:rsidRPr="00C508B8">
        <w:rPr>
          <w:rFonts w:cs="Arial"/>
        </w:rPr>
        <w:t xml:space="preserve"> thank them for their enthusiastic engagement with AS and the hard</w:t>
      </w:r>
      <w:r w:rsidR="00253BA2">
        <w:rPr>
          <w:rFonts w:cs="Arial"/>
        </w:rPr>
        <w:t xml:space="preserve"> </w:t>
      </w:r>
      <w:r w:rsidRPr="00C508B8">
        <w:rPr>
          <w:rFonts w:cs="Arial"/>
        </w:rPr>
        <w:t>work that has gone into making significant efforts in improving gender equality.</w:t>
      </w:r>
    </w:p>
    <w:p w14:paraId="1BC734DA" w14:textId="77777777" w:rsidR="006A458B" w:rsidRPr="00C508B8" w:rsidRDefault="006A458B" w:rsidP="006A458B">
      <w:pPr>
        <w:rPr>
          <w:rFonts w:cs="Arial"/>
        </w:rPr>
      </w:pPr>
      <w:r w:rsidRPr="00C508B8">
        <w:rPr>
          <w:rFonts w:cs="Arial"/>
        </w:rPr>
        <w:t>Yours sincerely</w:t>
      </w:r>
    </w:p>
    <w:p w14:paraId="444345BE" w14:textId="77777777" w:rsidR="006A458B" w:rsidRPr="00C508B8" w:rsidRDefault="006A458B" w:rsidP="006A458B">
      <w:pPr>
        <w:rPr>
          <w:rFonts w:cs="Arial"/>
        </w:rPr>
      </w:pPr>
      <w:r w:rsidRPr="00C508B8">
        <w:rPr>
          <w:rFonts w:cs="Arial"/>
          <w:noProof/>
        </w:rPr>
        <w:drawing>
          <wp:anchor distT="0" distB="0" distL="114300" distR="114300" simplePos="0" relativeHeight="251658240" behindDoc="0" locked="0" layoutInCell="1" allowOverlap="1" wp14:anchorId="4290C146" wp14:editId="46536F40">
            <wp:simplePos x="914400" y="9163050"/>
            <wp:positionH relativeFrom="column">
              <wp:align>left</wp:align>
            </wp:positionH>
            <wp:positionV relativeFrom="paragraph">
              <wp:align>top</wp:align>
            </wp:positionV>
            <wp:extent cx="1952625" cy="534035"/>
            <wp:effectExtent l="0" t="0" r="3175" b="0"/>
            <wp:wrapSquare wrapText="bothSides"/>
            <wp:docPr id="784777146" name="Picture 784777146" descr="Head of School signature" title="Head of Schoo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250485"/>
                    <pic:cNvPicPr/>
                  </pic:nvPicPr>
                  <pic:blipFill>
                    <a:blip r:embed="rId12">
                      <a:extLst>
                        <a:ext uri="{28A0092B-C50C-407E-A947-70E740481C1C}">
                          <a14:useLocalDpi xmlns:a14="http://schemas.microsoft.com/office/drawing/2010/main" val="0"/>
                        </a:ext>
                      </a:extLst>
                    </a:blip>
                    <a:stretch>
                      <a:fillRect/>
                    </a:stretch>
                  </pic:blipFill>
                  <pic:spPr>
                    <a:xfrm>
                      <a:off x="0" y="0"/>
                      <a:ext cx="1952625" cy="534035"/>
                    </a:xfrm>
                    <a:prstGeom prst="rect">
                      <a:avLst/>
                    </a:prstGeom>
                  </pic:spPr>
                </pic:pic>
              </a:graphicData>
            </a:graphic>
          </wp:anchor>
        </w:drawing>
      </w:r>
      <w:r w:rsidRPr="00C508B8">
        <w:rPr>
          <w:rFonts w:cs="Arial"/>
        </w:rPr>
        <w:br w:type="textWrapping" w:clear="all"/>
      </w:r>
    </w:p>
    <w:p w14:paraId="63D76CDA" w14:textId="77777777" w:rsidR="006A458B" w:rsidRPr="00C508B8" w:rsidRDefault="006A458B" w:rsidP="006A458B">
      <w:pPr>
        <w:rPr>
          <w:rFonts w:cs="Arial"/>
        </w:rPr>
      </w:pPr>
      <w:r w:rsidRPr="00C508B8">
        <w:rPr>
          <w:rFonts w:cs="Arial"/>
        </w:rPr>
        <w:t>Professor Gary Leeke AMIChemE FHEA</w:t>
      </w:r>
    </w:p>
    <w:p w14:paraId="5A77D770" w14:textId="77777777" w:rsidR="006A458B" w:rsidRPr="00C508B8" w:rsidRDefault="006A458B" w:rsidP="006A458B">
      <w:pPr>
        <w:rPr>
          <w:rFonts w:cs="Arial"/>
        </w:rPr>
      </w:pPr>
      <w:r w:rsidRPr="00C508B8">
        <w:rPr>
          <w:rFonts w:cs="Arial"/>
        </w:rPr>
        <w:t>Head of the School of Chemical Engineering</w:t>
      </w:r>
    </w:p>
    <w:p w14:paraId="2E8660AC" w14:textId="77777777" w:rsidR="007B67CC" w:rsidRPr="00C508B8" w:rsidRDefault="007B67CC" w:rsidP="00AA3FF0">
      <w:pPr>
        <w:rPr>
          <w:rFonts w:cs="Arial"/>
        </w:rPr>
      </w:pPr>
    </w:p>
    <w:p w14:paraId="35CB476D" w14:textId="46F8E259" w:rsidR="002D4FA7" w:rsidRPr="00C508B8" w:rsidRDefault="005A463E" w:rsidP="00AA3FF0">
      <w:pPr>
        <w:pStyle w:val="Heading2"/>
        <w:rPr>
          <w:rFonts w:cs="Arial"/>
        </w:rPr>
      </w:pPr>
      <w:bookmarkStart w:id="8" w:name="_Toc75411914"/>
      <w:bookmarkStart w:id="9" w:name="_Toc75411949"/>
      <w:bookmarkStart w:id="10" w:name="_Ref134797969"/>
      <w:bookmarkStart w:id="11" w:name="_Ref135023555"/>
      <w:bookmarkStart w:id="12" w:name="_Ref142379698"/>
      <w:bookmarkStart w:id="13" w:name="_Toc146186940"/>
      <w:r w:rsidRPr="00C508B8">
        <w:rPr>
          <w:rFonts w:cs="Arial"/>
        </w:rPr>
        <w:t xml:space="preserve">Description of the </w:t>
      </w:r>
      <w:bookmarkEnd w:id="8"/>
      <w:bookmarkEnd w:id="9"/>
      <w:bookmarkEnd w:id="10"/>
      <w:bookmarkEnd w:id="11"/>
      <w:r w:rsidR="00BA36AA" w:rsidRPr="00C508B8">
        <w:rPr>
          <w:rFonts w:cs="Arial"/>
        </w:rPr>
        <w:t>school</w:t>
      </w:r>
      <w:bookmarkEnd w:id="12"/>
      <w:bookmarkEnd w:id="13"/>
      <w:r w:rsidR="00BA36AA" w:rsidRPr="00C508B8">
        <w:rPr>
          <w:rFonts w:cs="Arial"/>
        </w:rPr>
        <w:t xml:space="preserve"> </w:t>
      </w:r>
    </w:p>
    <w:p w14:paraId="3EB00A8D" w14:textId="38307B1B" w:rsidR="004863B9" w:rsidRPr="00C508B8" w:rsidRDefault="006F6B5A" w:rsidP="00AA3FF0">
      <w:pPr>
        <w:rPr>
          <w:rFonts w:cs="Arial"/>
        </w:rPr>
      </w:pPr>
      <w:r w:rsidRPr="00C508B8">
        <w:rPr>
          <w:rFonts w:cs="Arial"/>
        </w:rPr>
        <w:t>The School of Chemical Engineering</w:t>
      </w:r>
      <w:r w:rsidR="00CD4F3F" w:rsidRPr="00C508B8">
        <w:rPr>
          <w:rFonts w:cs="Arial"/>
        </w:rPr>
        <w:t xml:space="preserve"> </w:t>
      </w:r>
      <w:r w:rsidRPr="00C508B8">
        <w:rPr>
          <w:rFonts w:cs="Arial"/>
        </w:rPr>
        <w:t>is one of seven schools in the College of Engineering and Physical Sciences</w:t>
      </w:r>
      <w:r w:rsidR="00F972DD" w:rsidRPr="00C508B8">
        <w:rPr>
          <w:rFonts w:cs="Arial"/>
        </w:rPr>
        <w:t xml:space="preserve"> (EPS)</w:t>
      </w:r>
      <w:r w:rsidRPr="00C508B8">
        <w:rPr>
          <w:rFonts w:cs="Arial"/>
        </w:rPr>
        <w:t>. It regularly ranks in the top 5 Chemical Engineering departments in the Complete University Guide and The Times league tables</w:t>
      </w:r>
      <w:r w:rsidR="008660E4" w:rsidRPr="00C508B8">
        <w:rPr>
          <w:rFonts w:cs="Arial"/>
        </w:rPr>
        <w:t>, and we are 66</w:t>
      </w:r>
      <w:r w:rsidR="008660E4" w:rsidRPr="00C508B8">
        <w:rPr>
          <w:rFonts w:cs="Arial"/>
          <w:vertAlign w:val="superscript"/>
        </w:rPr>
        <w:t>th</w:t>
      </w:r>
      <w:r w:rsidR="008660E4" w:rsidRPr="00C508B8">
        <w:rPr>
          <w:rFonts w:cs="Arial"/>
        </w:rPr>
        <w:t xml:space="preserve"> in the World QS Rankings</w:t>
      </w:r>
      <w:r w:rsidR="00846A07" w:rsidRPr="00C508B8">
        <w:rPr>
          <w:rStyle w:val="FootnoteReference"/>
          <w:rFonts w:cs="Arial"/>
        </w:rPr>
        <w:footnoteReference w:id="2"/>
      </w:r>
      <w:r w:rsidR="00706680" w:rsidRPr="00C508B8">
        <w:rPr>
          <w:rFonts w:cs="Arial"/>
        </w:rPr>
        <w:t>.</w:t>
      </w:r>
      <w:r w:rsidR="00240CB7" w:rsidRPr="00C508B8">
        <w:rPr>
          <w:rFonts w:cs="Arial"/>
        </w:rPr>
        <w:t xml:space="preserve"> </w:t>
      </w:r>
    </w:p>
    <w:p w14:paraId="308049D6" w14:textId="68B8422F" w:rsidR="00E52CFB" w:rsidRPr="00C508B8" w:rsidRDefault="00E52CFB" w:rsidP="00AA3FF0">
      <w:pPr>
        <w:rPr>
          <w:rFonts w:cs="Arial"/>
        </w:rPr>
      </w:pPr>
      <w:r w:rsidRPr="00C508B8">
        <w:rPr>
          <w:rFonts w:cs="Arial"/>
        </w:rPr>
        <w:t xml:space="preserve">The School’s staff and student cohort is predominantly male. </w:t>
      </w:r>
      <w:r w:rsidR="002D4FA7" w:rsidRPr="00C508B8">
        <w:rPr>
          <w:rFonts w:cs="Arial"/>
        </w:rPr>
        <w:t xml:space="preserve">In the </w:t>
      </w:r>
      <w:r w:rsidR="009F5125" w:rsidRPr="00C508B8">
        <w:rPr>
          <w:rFonts w:cs="Arial"/>
        </w:rPr>
        <w:t>2021/2</w:t>
      </w:r>
      <w:r w:rsidR="00FE3D32" w:rsidRPr="00C508B8">
        <w:rPr>
          <w:rFonts w:cs="Arial"/>
        </w:rPr>
        <w:t>2</w:t>
      </w:r>
      <w:r w:rsidR="009F5125" w:rsidRPr="00C508B8">
        <w:rPr>
          <w:rFonts w:cs="Arial"/>
        </w:rPr>
        <w:t xml:space="preserve"> academic year (latest data available) </w:t>
      </w:r>
      <w:r w:rsidR="00B87CEC" w:rsidRPr="00C508B8">
        <w:rPr>
          <w:rFonts w:cs="Arial"/>
        </w:rPr>
        <w:t>there w</w:t>
      </w:r>
      <w:r w:rsidR="005820B9" w:rsidRPr="00C508B8">
        <w:rPr>
          <w:rFonts w:cs="Arial"/>
        </w:rPr>
        <w:t>ere</w:t>
      </w:r>
      <w:r w:rsidRPr="00C508B8">
        <w:rPr>
          <w:rFonts w:cs="Arial"/>
        </w:rPr>
        <w:t>:</w:t>
      </w:r>
    </w:p>
    <w:p w14:paraId="330B9E03" w14:textId="3269D7E3" w:rsidR="009A33F3" w:rsidRPr="00C508B8" w:rsidRDefault="00734447" w:rsidP="00766206">
      <w:pPr>
        <w:pStyle w:val="ListParagraph"/>
        <w:numPr>
          <w:ilvl w:val="0"/>
          <w:numId w:val="1"/>
        </w:numPr>
        <w:rPr>
          <w:rFonts w:cs="Arial"/>
        </w:rPr>
      </w:pPr>
      <w:r w:rsidRPr="00C508B8">
        <w:rPr>
          <w:rFonts w:cs="Arial"/>
        </w:rPr>
        <w:t>5</w:t>
      </w:r>
      <w:r w:rsidR="007E2D9C" w:rsidRPr="00C508B8">
        <w:rPr>
          <w:rFonts w:cs="Arial"/>
        </w:rPr>
        <w:t>70</w:t>
      </w:r>
      <w:r w:rsidRPr="00C508B8">
        <w:rPr>
          <w:rFonts w:cs="Arial"/>
        </w:rPr>
        <w:t xml:space="preserve"> </w:t>
      </w:r>
      <w:r w:rsidR="00803765" w:rsidRPr="00C508B8">
        <w:rPr>
          <w:rFonts w:cs="Arial"/>
        </w:rPr>
        <w:t>U</w:t>
      </w:r>
      <w:r w:rsidR="009A33F3" w:rsidRPr="00C508B8">
        <w:rPr>
          <w:rFonts w:cs="Arial"/>
        </w:rPr>
        <w:t>ndergraduate students (</w:t>
      </w:r>
      <w:r w:rsidR="00506345" w:rsidRPr="00C508B8">
        <w:rPr>
          <w:rFonts w:cs="Arial"/>
        </w:rPr>
        <w:t>3</w:t>
      </w:r>
      <w:r w:rsidR="007E2D9C" w:rsidRPr="00C508B8">
        <w:rPr>
          <w:rFonts w:cs="Arial"/>
        </w:rPr>
        <w:t>7</w:t>
      </w:r>
      <w:r w:rsidR="009A33F3" w:rsidRPr="00C508B8">
        <w:rPr>
          <w:rFonts w:cs="Arial"/>
        </w:rPr>
        <w:t>% female)</w:t>
      </w:r>
    </w:p>
    <w:p w14:paraId="6D8BBA40" w14:textId="4D3FC593" w:rsidR="009A33F3" w:rsidRPr="00C508B8" w:rsidRDefault="00205F2C" w:rsidP="00766206">
      <w:pPr>
        <w:pStyle w:val="ListParagraph"/>
        <w:numPr>
          <w:ilvl w:val="0"/>
          <w:numId w:val="1"/>
        </w:numPr>
        <w:rPr>
          <w:rFonts w:cs="Arial"/>
        </w:rPr>
      </w:pPr>
      <w:r w:rsidRPr="00C508B8">
        <w:rPr>
          <w:rFonts w:cs="Arial"/>
        </w:rPr>
        <w:t>210</w:t>
      </w:r>
      <w:r w:rsidR="00506345" w:rsidRPr="00C508B8">
        <w:rPr>
          <w:rFonts w:cs="Arial"/>
        </w:rPr>
        <w:t xml:space="preserve"> </w:t>
      </w:r>
      <w:r w:rsidR="00803765" w:rsidRPr="00C508B8">
        <w:rPr>
          <w:rFonts w:cs="Arial"/>
        </w:rPr>
        <w:t>P</w:t>
      </w:r>
      <w:r w:rsidR="00506345" w:rsidRPr="00C508B8">
        <w:rPr>
          <w:rFonts w:cs="Arial"/>
        </w:rPr>
        <w:t>ostgraduate taught students</w:t>
      </w:r>
      <w:r w:rsidRPr="00C508B8">
        <w:rPr>
          <w:rFonts w:cs="Arial"/>
        </w:rPr>
        <w:t xml:space="preserve"> (48% female)</w:t>
      </w:r>
    </w:p>
    <w:p w14:paraId="30FAAE52" w14:textId="1F43A0A0" w:rsidR="00721591" w:rsidRPr="00C508B8" w:rsidRDefault="002355DA" w:rsidP="00766206">
      <w:pPr>
        <w:pStyle w:val="ListParagraph"/>
        <w:numPr>
          <w:ilvl w:val="0"/>
          <w:numId w:val="1"/>
        </w:numPr>
        <w:rPr>
          <w:rFonts w:cs="Arial"/>
        </w:rPr>
      </w:pPr>
      <w:r w:rsidRPr="00C508B8">
        <w:rPr>
          <w:rFonts w:cs="Arial"/>
        </w:rPr>
        <w:t>16</w:t>
      </w:r>
      <w:r w:rsidR="00D61461" w:rsidRPr="00C508B8">
        <w:rPr>
          <w:rFonts w:cs="Arial"/>
        </w:rPr>
        <w:t>5</w:t>
      </w:r>
      <w:r w:rsidR="00721591" w:rsidRPr="00C508B8">
        <w:rPr>
          <w:rFonts w:cs="Arial"/>
        </w:rPr>
        <w:t xml:space="preserve"> </w:t>
      </w:r>
      <w:r w:rsidR="00803765" w:rsidRPr="00C508B8">
        <w:rPr>
          <w:rFonts w:cs="Arial"/>
        </w:rPr>
        <w:t>P</w:t>
      </w:r>
      <w:r w:rsidR="00721591" w:rsidRPr="00C508B8">
        <w:rPr>
          <w:rFonts w:cs="Arial"/>
        </w:rPr>
        <w:t>ostgraduate research students</w:t>
      </w:r>
      <w:r w:rsidRPr="00C508B8">
        <w:rPr>
          <w:rFonts w:cs="Arial"/>
        </w:rPr>
        <w:t xml:space="preserve"> (34% female)</w:t>
      </w:r>
    </w:p>
    <w:p w14:paraId="0AD9BCDA" w14:textId="1D338130" w:rsidR="00302792" w:rsidRPr="00C508B8" w:rsidRDefault="00B87CEC" w:rsidP="00766206">
      <w:pPr>
        <w:pStyle w:val="ListParagraph"/>
        <w:numPr>
          <w:ilvl w:val="0"/>
          <w:numId w:val="1"/>
        </w:numPr>
        <w:rPr>
          <w:rFonts w:cs="Arial"/>
        </w:rPr>
      </w:pPr>
      <w:r w:rsidRPr="00C508B8">
        <w:rPr>
          <w:rFonts w:cs="Arial"/>
        </w:rPr>
        <w:t>1</w:t>
      </w:r>
      <w:r w:rsidR="00533D50" w:rsidRPr="00C508B8">
        <w:rPr>
          <w:rFonts w:cs="Arial"/>
        </w:rPr>
        <w:t>3</w:t>
      </w:r>
      <w:r w:rsidR="000D5AF1" w:rsidRPr="00C508B8">
        <w:rPr>
          <w:rFonts w:cs="Arial"/>
        </w:rPr>
        <w:t>8</w:t>
      </w:r>
      <w:r w:rsidRPr="00C508B8">
        <w:rPr>
          <w:rFonts w:cs="Arial"/>
        </w:rPr>
        <w:t xml:space="preserve"> Academic staff (</w:t>
      </w:r>
      <w:r w:rsidR="00385397" w:rsidRPr="00C508B8">
        <w:rPr>
          <w:rFonts w:cs="Arial"/>
        </w:rPr>
        <w:t>2</w:t>
      </w:r>
      <w:r w:rsidR="00EF2773" w:rsidRPr="00C508B8">
        <w:rPr>
          <w:rFonts w:cs="Arial"/>
        </w:rPr>
        <w:t>8</w:t>
      </w:r>
      <w:r w:rsidR="00C27780" w:rsidRPr="00C508B8">
        <w:rPr>
          <w:rFonts w:cs="Arial"/>
        </w:rPr>
        <w:t xml:space="preserve">% </w:t>
      </w:r>
      <w:r w:rsidR="00026340" w:rsidRPr="00C508B8">
        <w:rPr>
          <w:rFonts w:cs="Arial"/>
        </w:rPr>
        <w:t>female</w:t>
      </w:r>
      <w:r w:rsidR="00302792" w:rsidRPr="00C508B8">
        <w:rPr>
          <w:rFonts w:cs="Arial"/>
        </w:rPr>
        <w:t>)</w:t>
      </w:r>
      <w:r w:rsidR="00C23C2C" w:rsidRPr="00C508B8">
        <w:rPr>
          <w:rFonts w:cs="Arial"/>
        </w:rPr>
        <w:t xml:space="preserve"> </w:t>
      </w:r>
    </w:p>
    <w:p w14:paraId="7F6791EB" w14:textId="1D8B7FF4" w:rsidR="004C66BF" w:rsidRPr="00C508B8" w:rsidRDefault="004C4D6A" w:rsidP="00766206">
      <w:pPr>
        <w:pStyle w:val="ListParagraph"/>
        <w:numPr>
          <w:ilvl w:val="0"/>
          <w:numId w:val="1"/>
        </w:numPr>
        <w:rPr>
          <w:rFonts w:cs="Arial"/>
        </w:rPr>
      </w:pPr>
      <w:r w:rsidRPr="00C508B8">
        <w:rPr>
          <w:rFonts w:cs="Arial"/>
        </w:rPr>
        <w:t>29</w:t>
      </w:r>
      <w:r w:rsidR="004C66BF" w:rsidRPr="00C508B8">
        <w:rPr>
          <w:rFonts w:cs="Arial"/>
        </w:rPr>
        <w:t xml:space="preserve"> </w:t>
      </w:r>
      <w:r w:rsidR="00370534" w:rsidRPr="00C508B8">
        <w:rPr>
          <w:rFonts w:cs="Arial"/>
        </w:rPr>
        <w:t xml:space="preserve">Professional, </w:t>
      </w:r>
      <w:r w:rsidR="00803765" w:rsidRPr="00C508B8">
        <w:rPr>
          <w:rFonts w:cs="Arial"/>
        </w:rPr>
        <w:t>T</w:t>
      </w:r>
      <w:r w:rsidR="00370534" w:rsidRPr="00C508B8">
        <w:rPr>
          <w:rFonts w:cs="Arial"/>
        </w:rPr>
        <w:t xml:space="preserve">echnical and Operational </w:t>
      </w:r>
      <w:r w:rsidR="00EF2773" w:rsidRPr="00C508B8">
        <w:rPr>
          <w:rFonts w:cs="Arial"/>
        </w:rPr>
        <w:t xml:space="preserve">(PTO) </w:t>
      </w:r>
      <w:r w:rsidR="00370534" w:rsidRPr="00C508B8">
        <w:rPr>
          <w:rFonts w:cs="Arial"/>
        </w:rPr>
        <w:t>staff</w:t>
      </w:r>
      <w:r w:rsidR="004C66BF" w:rsidRPr="00C508B8">
        <w:rPr>
          <w:rFonts w:cs="Arial"/>
        </w:rPr>
        <w:t xml:space="preserve"> (</w:t>
      </w:r>
      <w:r w:rsidRPr="00C508B8">
        <w:rPr>
          <w:rFonts w:cs="Arial"/>
        </w:rPr>
        <w:t>66</w:t>
      </w:r>
      <w:r w:rsidR="004C66BF" w:rsidRPr="00C508B8">
        <w:rPr>
          <w:rFonts w:cs="Arial"/>
        </w:rPr>
        <w:t>% female)</w:t>
      </w:r>
    </w:p>
    <w:p w14:paraId="2F375535" w14:textId="68F8142D" w:rsidR="006F6B5A" w:rsidRPr="00C508B8" w:rsidRDefault="006F6B5A" w:rsidP="003816ED">
      <w:pPr>
        <w:rPr>
          <w:rFonts w:cs="Arial"/>
        </w:rPr>
      </w:pPr>
      <w:r w:rsidRPr="00C508B8">
        <w:rPr>
          <w:rFonts w:cs="Arial"/>
        </w:rPr>
        <w:t xml:space="preserve">We deliver modern industry-relevant educational programmes in Chemical Engineering (including industrial, international experience and year in computer science options) and Food Safety &amp; Hygiene. </w:t>
      </w:r>
      <w:r w:rsidR="00A4464C" w:rsidRPr="00C508B8">
        <w:rPr>
          <w:rFonts w:cs="Arial"/>
        </w:rPr>
        <w:t xml:space="preserve">Our </w:t>
      </w:r>
      <w:r w:rsidRPr="00C508B8">
        <w:rPr>
          <w:rFonts w:cs="Arial"/>
        </w:rPr>
        <w:t xml:space="preserve">laboratory-based </w:t>
      </w:r>
      <w:r w:rsidR="00195DA0" w:rsidRPr="00C508B8">
        <w:rPr>
          <w:rFonts w:cs="Arial"/>
        </w:rPr>
        <w:t>teaching</w:t>
      </w:r>
      <w:r w:rsidR="00A4464C" w:rsidRPr="00C508B8">
        <w:rPr>
          <w:rFonts w:cs="Arial"/>
        </w:rPr>
        <w:t xml:space="preserve"> and </w:t>
      </w:r>
      <w:r w:rsidR="009B2C9F" w:rsidRPr="00C508B8">
        <w:rPr>
          <w:rFonts w:cs="Arial"/>
        </w:rPr>
        <w:t xml:space="preserve">open day </w:t>
      </w:r>
      <w:r w:rsidRPr="00C508B8">
        <w:rPr>
          <w:rFonts w:cs="Arial"/>
        </w:rPr>
        <w:t xml:space="preserve">activities </w:t>
      </w:r>
      <w:r w:rsidR="002206F8" w:rsidRPr="00C508B8">
        <w:rPr>
          <w:rFonts w:cs="Arial"/>
        </w:rPr>
        <w:t xml:space="preserve">have been strengthened by the opening of the </w:t>
      </w:r>
      <w:r w:rsidRPr="00C508B8">
        <w:rPr>
          <w:rFonts w:cs="Arial"/>
        </w:rPr>
        <w:t xml:space="preserve">University’s Collaborative Teaching Laboratory </w:t>
      </w:r>
      <w:r w:rsidR="002206F8" w:rsidRPr="00C508B8">
        <w:rPr>
          <w:rFonts w:cs="Arial"/>
        </w:rPr>
        <w:t>(</w:t>
      </w:r>
      <w:r w:rsidRPr="00C508B8">
        <w:rPr>
          <w:rFonts w:cs="Arial"/>
        </w:rPr>
        <w:t>2018</w:t>
      </w:r>
      <w:r w:rsidR="002206F8" w:rsidRPr="00C508B8">
        <w:rPr>
          <w:rFonts w:cs="Arial"/>
        </w:rPr>
        <w:t>)</w:t>
      </w:r>
      <w:r w:rsidRPr="00C508B8">
        <w:rPr>
          <w:rFonts w:cs="Arial"/>
        </w:rPr>
        <w:t>.</w:t>
      </w:r>
      <w:r w:rsidR="00545FE1" w:rsidRPr="00C508B8">
        <w:rPr>
          <w:rFonts w:cs="Arial"/>
        </w:rPr>
        <w:t xml:space="preserve"> We offer taught Masters/MSc programmes in Advanced Chemical Engineering</w:t>
      </w:r>
      <w:r w:rsidR="00ED1154" w:rsidRPr="00C508B8">
        <w:rPr>
          <w:rFonts w:cs="Arial"/>
        </w:rPr>
        <w:t xml:space="preserve"> and specialists subjects</w:t>
      </w:r>
      <w:r w:rsidR="00D67ED9" w:rsidRPr="00C508B8">
        <w:rPr>
          <w:rFonts w:cs="Arial"/>
        </w:rPr>
        <w:t>,</w:t>
      </w:r>
      <w:r w:rsidR="00ED1154" w:rsidRPr="00C508B8">
        <w:rPr>
          <w:rFonts w:cs="Arial"/>
        </w:rPr>
        <w:t xml:space="preserve"> </w:t>
      </w:r>
      <w:r w:rsidR="00D67ED9" w:rsidRPr="00C508B8">
        <w:rPr>
          <w:rFonts w:cs="Arial"/>
        </w:rPr>
        <w:t xml:space="preserve">with focus on one of the research areas within the School, </w:t>
      </w:r>
      <w:r w:rsidR="00ED1154" w:rsidRPr="00C508B8">
        <w:rPr>
          <w:rFonts w:cs="Arial"/>
        </w:rPr>
        <w:t>including</w:t>
      </w:r>
      <w:r w:rsidR="00545FE1" w:rsidRPr="00C508B8">
        <w:rPr>
          <w:rFonts w:cs="Arial"/>
        </w:rPr>
        <w:t xml:space="preserve"> Food Safety</w:t>
      </w:r>
      <w:r w:rsidR="00D53E37" w:rsidRPr="00C508B8">
        <w:rPr>
          <w:rFonts w:cs="Arial"/>
        </w:rPr>
        <w:t xml:space="preserve"> </w:t>
      </w:r>
      <w:r w:rsidR="00950B63" w:rsidRPr="00C508B8">
        <w:rPr>
          <w:rFonts w:cs="Arial"/>
        </w:rPr>
        <w:t>(</w:t>
      </w:r>
      <w:r w:rsidR="00DA25AB" w:rsidRPr="00C508B8">
        <w:rPr>
          <w:rFonts w:cs="Arial"/>
        </w:rPr>
        <w:t>with</w:t>
      </w:r>
      <w:r w:rsidR="00950B63" w:rsidRPr="00C508B8">
        <w:rPr>
          <w:rFonts w:cs="Arial"/>
        </w:rPr>
        <w:t xml:space="preserve"> </w:t>
      </w:r>
      <w:r w:rsidR="00D53E37" w:rsidRPr="00C508B8">
        <w:rPr>
          <w:rFonts w:cs="Arial"/>
        </w:rPr>
        <w:t xml:space="preserve">Continuing </w:t>
      </w:r>
      <w:r w:rsidR="006B5EB5">
        <w:rPr>
          <w:rFonts w:cs="Arial"/>
        </w:rPr>
        <w:t>P</w:t>
      </w:r>
      <w:r w:rsidR="00D53E37" w:rsidRPr="00C508B8">
        <w:rPr>
          <w:rFonts w:cs="Arial"/>
        </w:rPr>
        <w:t xml:space="preserve">rofessional </w:t>
      </w:r>
      <w:r w:rsidR="006B5EB5">
        <w:rPr>
          <w:rFonts w:cs="Arial"/>
        </w:rPr>
        <w:t>D</w:t>
      </w:r>
      <w:r w:rsidR="00D53E37" w:rsidRPr="00C508B8">
        <w:rPr>
          <w:rFonts w:cs="Arial"/>
        </w:rPr>
        <w:t>evelopment</w:t>
      </w:r>
      <w:r w:rsidR="00950B63" w:rsidRPr="00C508B8">
        <w:rPr>
          <w:rFonts w:cs="Arial"/>
        </w:rPr>
        <w:t xml:space="preserve"> (CPD) modules)</w:t>
      </w:r>
      <w:r w:rsidR="00545FE1" w:rsidRPr="00C508B8">
        <w:rPr>
          <w:rFonts w:cs="Arial"/>
        </w:rPr>
        <w:t>, Energy, Healthcare and Industrial Project Management</w:t>
      </w:r>
      <w:r w:rsidR="00A76304" w:rsidRPr="00C508B8">
        <w:rPr>
          <w:rFonts w:cs="Arial"/>
        </w:rPr>
        <w:t xml:space="preserve"> (</w:t>
      </w:r>
      <w:r w:rsidR="003822BD" w:rsidRPr="00C508B8">
        <w:rPr>
          <w:rFonts w:cs="Arial"/>
        </w:rPr>
        <w:t>with</w:t>
      </w:r>
      <w:r w:rsidR="00BD1FD7" w:rsidRPr="00C508B8">
        <w:rPr>
          <w:rFonts w:cs="Arial"/>
        </w:rPr>
        <w:t xml:space="preserve"> </w:t>
      </w:r>
      <w:r w:rsidR="00A76304" w:rsidRPr="00C508B8">
        <w:rPr>
          <w:rFonts w:cs="Arial"/>
        </w:rPr>
        <w:t>CPD</w:t>
      </w:r>
      <w:r w:rsidR="00BD1FD7" w:rsidRPr="00C508B8">
        <w:rPr>
          <w:rFonts w:cs="Arial"/>
        </w:rPr>
        <w:t xml:space="preserve"> modules,</w:t>
      </w:r>
      <w:r w:rsidR="00A76304" w:rsidRPr="00C508B8">
        <w:rPr>
          <w:rFonts w:cs="Arial"/>
        </w:rPr>
        <w:t xml:space="preserve"> </w:t>
      </w:r>
      <w:r w:rsidR="00BD1FD7" w:rsidRPr="00C508B8">
        <w:rPr>
          <w:rFonts w:cs="Arial"/>
        </w:rPr>
        <w:t>distance learning)</w:t>
      </w:r>
      <w:r w:rsidR="00545FE1" w:rsidRPr="00C508B8">
        <w:rPr>
          <w:rFonts w:cs="Arial"/>
        </w:rPr>
        <w:t xml:space="preserve">. We </w:t>
      </w:r>
      <w:r w:rsidR="009A17F0" w:rsidRPr="00C508B8">
        <w:rPr>
          <w:rFonts w:cs="Arial"/>
        </w:rPr>
        <w:t xml:space="preserve">also </w:t>
      </w:r>
      <w:r w:rsidR="00545FE1" w:rsidRPr="00C508B8">
        <w:rPr>
          <w:rFonts w:cs="Arial"/>
        </w:rPr>
        <w:t xml:space="preserve">offer </w:t>
      </w:r>
      <w:r w:rsidR="009A17F0" w:rsidRPr="00C508B8">
        <w:rPr>
          <w:rFonts w:cs="Arial"/>
        </w:rPr>
        <w:t>combined taught/research programmes including Master by Research, Engineering Doctorate and PhD with Integrated Study in the subjects of Chemical Engineering, Formulation Engineering</w:t>
      </w:r>
      <w:r w:rsidR="003816ED" w:rsidRPr="00C508B8">
        <w:rPr>
          <w:rFonts w:cs="Arial"/>
        </w:rPr>
        <w:t>,</w:t>
      </w:r>
      <w:r w:rsidR="009A17F0" w:rsidRPr="00C508B8">
        <w:rPr>
          <w:rFonts w:cs="Arial"/>
        </w:rPr>
        <w:t xml:space="preserve"> and Hydrogen</w:t>
      </w:r>
      <w:r w:rsidR="003816ED" w:rsidRPr="00C508B8">
        <w:rPr>
          <w:rFonts w:cs="Arial"/>
        </w:rPr>
        <w:t>,</w:t>
      </w:r>
      <w:r w:rsidR="009A17F0" w:rsidRPr="00C508B8">
        <w:rPr>
          <w:rFonts w:cs="Arial"/>
        </w:rPr>
        <w:t xml:space="preserve"> Fuel Cells</w:t>
      </w:r>
      <w:r w:rsidR="003816ED" w:rsidRPr="00C508B8">
        <w:rPr>
          <w:rFonts w:cs="Arial"/>
        </w:rPr>
        <w:t xml:space="preserve"> and their applications. Doctoral</w:t>
      </w:r>
      <w:r w:rsidR="009A2451" w:rsidRPr="00C508B8">
        <w:rPr>
          <w:rFonts w:cs="Arial"/>
        </w:rPr>
        <w:t>/PhD</w:t>
      </w:r>
      <w:r w:rsidR="003816ED" w:rsidRPr="00C508B8">
        <w:rPr>
          <w:rFonts w:cs="Arial"/>
        </w:rPr>
        <w:t xml:space="preserve"> research</w:t>
      </w:r>
      <w:r w:rsidR="009A2451" w:rsidRPr="00C508B8">
        <w:rPr>
          <w:rFonts w:cs="Arial"/>
        </w:rPr>
        <w:t xml:space="preserve"> projects associated with either of our research pillars, which are </w:t>
      </w:r>
      <w:r w:rsidR="003816ED" w:rsidRPr="00C508B8">
        <w:rPr>
          <w:rFonts w:cs="Arial"/>
        </w:rPr>
        <w:t xml:space="preserve">Formulation, Energy and Healthcare, </w:t>
      </w:r>
      <w:r w:rsidR="009A2451" w:rsidRPr="00C508B8">
        <w:rPr>
          <w:rFonts w:cs="Arial"/>
        </w:rPr>
        <w:t xml:space="preserve">are also offered. </w:t>
      </w:r>
      <w:r w:rsidR="008453CD" w:rsidRPr="00C508B8">
        <w:rPr>
          <w:rFonts w:cs="Arial"/>
        </w:rPr>
        <w:t>Except for</w:t>
      </w:r>
      <w:r w:rsidR="00E85840" w:rsidRPr="00C508B8">
        <w:rPr>
          <w:rFonts w:cs="Arial"/>
        </w:rPr>
        <w:t xml:space="preserve"> our </w:t>
      </w:r>
      <w:r w:rsidR="0028302C" w:rsidRPr="00C508B8">
        <w:rPr>
          <w:rFonts w:cs="Arial"/>
        </w:rPr>
        <w:t xml:space="preserve">EngD programmes, </w:t>
      </w:r>
      <w:r w:rsidR="00417951" w:rsidRPr="00C508B8">
        <w:rPr>
          <w:rFonts w:cs="Arial"/>
        </w:rPr>
        <w:t xml:space="preserve">our </w:t>
      </w:r>
      <w:r w:rsidR="009A2451" w:rsidRPr="00C508B8">
        <w:rPr>
          <w:rFonts w:cs="Arial"/>
        </w:rPr>
        <w:t xml:space="preserve">Postgraduate </w:t>
      </w:r>
      <w:r w:rsidR="00417951" w:rsidRPr="00C508B8">
        <w:rPr>
          <w:rFonts w:cs="Arial"/>
        </w:rPr>
        <w:t>programmes are also offered part time.</w:t>
      </w:r>
    </w:p>
    <w:p w14:paraId="1459BB54" w14:textId="3FBCE654" w:rsidR="00615FF1" w:rsidRPr="00C508B8" w:rsidRDefault="006F6B5A" w:rsidP="00AA3FF0">
      <w:pPr>
        <w:rPr>
          <w:rFonts w:cs="Arial"/>
        </w:rPr>
      </w:pPr>
      <w:r w:rsidRPr="00C508B8">
        <w:rPr>
          <w:rFonts w:cs="Arial"/>
        </w:rPr>
        <w:t xml:space="preserve">Many of our research projects involve collaboration with industrial and government organisations and the quality of our research is reflected by our </w:t>
      </w:r>
      <w:r w:rsidR="00506CA2">
        <w:rPr>
          <w:rFonts w:cs="Arial"/>
        </w:rPr>
        <w:t>Research Excellent Framework (</w:t>
      </w:r>
      <w:r w:rsidR="00B90873" w:rsidRPr="00C508B8">
        <w:rPr>
          <w:rFonts w:cs="Arial"/>
        </w:rPr>
        <w:t>REF</w:t>
      </w:r>
      <w:r w:rsidR="00506CA2">
        <w:rPr>
          <w:rFonts w:cs="Arial"/>
        </w:rPr>
        <w:t>)</w:t>
      </w:r>
      <w:r w:rsidR="00B90873" w:rsidRPr="00C508B8">
        <w:rPr>
          <w:rFonts w:cs="Arial"/>
        </w:rPr>
        <w:t xml:space="preserve"> </w:t>
      </w:r>
      <w:r w:rsidRPr="00C508B8">
        <w:rPr>
          <w:rFonts w:cs="Arial"/>
        </w:rPr>
        <w:t>rating</w:t>
      </w:r>
      <w:r w:rsidR="00D15A40" w:rsidRPr="00C508B8">
        <w:rPr>
          <w:rFonts w:cs="Arial"/>
        </w:rPr>
        <w:t xml:space="preserve">, with </w:t>
      </w:r>
      <w:r w:rsidRPr="00C508B8">
        <w:rPr>
          <w:rFonts w:cs="Arial"/>
        </w:rPr>
        <w:t xml:space="preserve">96% of our research rated as world-leading or internationally excellent </w:t>
      </w:r>
      <w:r w:rsidR="00D15A40" w:rsidRPr="00C508B8">
        <w:rPr>
          <w:rFonts w:cs="Arial"/>
        </w:rPr>
        <w:t xml:space="preserve">in the latest assessment </w:t>
      </w:r>
      <w:r w:rsidRPr="00C508B8">
        <w:rPr>
          <w:rFonts w:cs="Arial"/>
        </w:rPr>
        <w:t>(2021).</w:t>
      </w:r>
      <w:r w:rsidR="00067CC9" w:rsidRPr="00C508B8">
        <w:rPr>
          <w:rFonts w:cs="Arial"/>
        </w:rPr>
        <w:t xml:space="preserve"> </w:t>
      </w:r>
      <w:r w:rsidR="00E21EA3" w:rsidRPr="00C508B8">
        <w:rPr>
          <w:rFonts w:cs="Arial"/>
        </w:rPr>
        <w:t xml:space="preserve">Our REF submission was supported by </w:t>
      </w:r>
      <w:r w:rsidR="00692F18" w:rsidRPr="00C508B8">
        <w:rPr>
          <w:rFonts w:cs="Arial"/>
        </w:rPr>
        <w:t xml:space="preserve">a </w:t>
      </w:r>
      <w:r w:rsidR="00BF7DD0" w:rsidRPr="00C508B8">
        <w:rPr>
          <w:rFonts w:cs="Arial"/>
        </w:rPr>
        <w:t xml:space="preserve">formal </w:t>
      </w:r>
      <w:r w:rsidR="00692F18" w:rsidRPr="00C508B8">
        <w:rPr>
          <w:rFonts w:cs="Arial"/>
        </w:rPr>
        <w:t xml:space="preserve">REF reading group, </w:t>
      </w:r>
      <w:r w:rsidR="000D37ED" w:rsidRPr="00C508B8">
        <w:rPr>
          <w:rFonts w:cs="Arial"/>
        </w:rPr>
        <w:t>contributing</w:t>
      </w:r>
      <w:r w:rsidR="00D93B3D" w:rsidRPr="00C508B8">
        <w:rPr>
          <w:rFonts w:cs="Arial"/>
        </w:rPr>
        <w:t xml:space="preserve"> </w:t>
      </w:r>
      <w:r w:rsidR="000D37ED" w:rsidRPr="00C508B8">
        <w:rPr>
          <w:rFonts w:cs="Arial"/>
        </w:rPr>
        <w:t>to</w:t>
      </w:r>
      <w:r w:rsidR="00D93B3D" w:rsidRPr="00C508B8">
        <w:rPr>
          <w:rFonts w:cs="Arial"/>
        </w:rPr>
        <w:t xml:space="preserve"> the selection of the School’s scientific publication outputs, and an informal REF reading group</w:t>
      </w:r>
      <w:r w:rsidR="00C77CF5" w:rsidRPr="00C508B8">
        <w:rPr>
          <w:rFonts w:cs="Arial"/>
        </w:rPr>
        <w:t xml:space="preserve"> </w:t>
      </w:r>
      <w:r w:rsidR="00EE2C79" w:rsidRPr="00C508B8">
        <w:rPr>
          <w:rFonts w:cs="Arial"/>
        </w:rPr>
        <w:t xml:space="preserve">whose </w:t>
      </w:r>
      <w:r w:rsidR="00C77CF5" w:rsidRPr="00C508B8">
        <w:rPr>
          <w:rFonts w:cs="Arial"/>
        </w:rPr>
        <w:t xml:space="preserve">purpose is outlined in </w:t>
      </w:r>
      <w:r w:rsidR="00EE2C79" w:rsidRPr="00C508B8">
        <w:rPr>
          <w:rFonts w:cs="Arial"/>
        </w:rPr>
        <w:t>the action plan.</w:t>
      </w:r>
      <w:r w:rsidR="00B572F9" w:rsidRPr="00C508B8">
        <w:rPr>
          <w:rFonts w:cs="Arial"/>
        </w:rPr>
        <w:t xml:space="preserve"> </w:t>
      </w:r>
      <w:r w:rsidR="00BF7DD0" w:rsidRPr="00C508B8">
        <w:rPr>
          <w:rFonts w:cs="Arial"/>
        </w:rPr>
        <w:t xml:space="preserve">A new formal reading group is already in place for the next round of REF. </w:t>
      </w:r>
      <w:r w:rsidR="00402943" w:rsidRPr="00C508B8">
        <w:rPr>
          <w:rFonts w:cs="Arial"/>
        </w:rPr>
        <w:t xml:space="preserve">All three </w:t>
      </w:r>
      <w:r w:rsidRPr="00C508B8">
        <w:rPr>
          <w:rFonts w:cs="Arial"/>
        </w:rPr>
        <w:t xml:space="preserve">School research pillars </w:t>
      </w:r>
      <w:r w:rsidR="00402943" w:rsidRPr="00C508B8">
        <w:rPr>
          <w:rFonts w:cs="Arial"/>
        </w:rPr>
        <w:t>(</w:t>
      </w:r>
      <w:r w:rsidRPr="00C508B8">
        <w:rPr>
          <w:rFonts w:cs="Arial"/>
        </w:rPr>
        <w:t>Formulation Engineering, Healthcare and Energy</w:t>
      </w:r>
      <w:r w:rsidR="00402943" w:rsidRPr="00C508B8">
        <w:rPr>
          <w:rFonts w:cs="Arial"/>
        </w:rPr>
        <w:t xml:space="preserve">) </w:t>
      </w:r>
      <w:r w:rsidRPr="00C508B8">
        <w:rPr>
          <w:rFonts w:cs="Arial"/>
        </w:rPr>
        <w:t xml:space="preserve">have grown since 2018. As a key consequence, staff, postgraduate research students and laboratories/pilot facilities are </w:t>
      </w:r>
      <w:r w:rsidR="009A0663" w:rsidRPr="00C508B8">
        <w:rPr>
          <w:rFonts w:cs="Arial"/>
        </w:rPr>
        <w:t xml:space="preserve">now </w:t>
      </w:r>
      <w:r w:rsidRPr="00C508B8">
        <w:rPr>
          <w:rFonts w:cs="Arial"/>
        </w:rPr>
        <w:t>spread across 7 locations</w:t>
      </w:r>
      <w:r w:rsidR="00615FF1" w:rsidRPr="00C508B8">
        <w:rPr>
          <w:rFonts w:cs="Arial"/>
        </w:rPr>
        <w:t xml:space="preserve"> (</w:t>
      </w:r>
      <w:r w:rsidR="00636910" w:rsidRPr="00C508B8">
        <w:rPr>
          <w:rFonts w:cs="Arial"/>
        </w:rPr>
        <w:fldChar w:fldCharType="begin"/>
      </w:r>
      <w:r w:rsidR="00636910" w:rsidRPr="00C508B8">
        <w:rPr>
          <w:rFonts w:cs="Arial"/>
        </w:rPr>
        <w:instrText xml:space="preserve"> REF _Ref138835567 \h </w:instrText>
      </w:r>
      <w:r w:rsidR="00C508B8">
        <w:rPr>
          <w:rFonts w:cs="Arial"/>
        </w:rPr>
        <w:instrText xml:space="preserve"> \* MERGEFORMAT </w:instrText>
      </w:r>
      <w:r w:rsidR="00636910" w:rsidRPr="00C508B8">
        <w:rPr>
          <w:rFonts w:cs="Arial"/>
        </w:rPr>
      </w:r>
      <w:r w:rsidR="00636910" w:rsidRPr="00C508B8">
        <w:rPr>
          <w:rFonts w:cs="Arial"/>
        </w:rPr>
        <w:fldChar w:fldCharType="separate"/>
      </w:r>
      <w:r w:rsidR="0046757A" w:rsidRPr="00C508B8">
        <w:rPr>
          <w:rFonts w:cs="Arial"/>
        </w:rPr>
        <w:t xml:space="preserve">Figure </w:t>
      </w:r>
      <w:r w:rsidR="0046757A">
        <w:rPr>
          <w:rFonts w:cs="Arial"/>
          <w:noProof/>
        </w:rPr>
        <w:t>1</w:t>
      </w:r>
      <w:r w:rsidR="00636910" w:rsidRPr="00C508B8">
        <w:rPr>
          <w:rFonts w:cs="Arial"/>
        </w:rPr>
        <w:fldChar w:fldCharType="end"/>
      </w:r>
      <w:r w:rsidR="00636910" w:rsidRPr="00C508B8">
        <w:rPr>
          <w:rFonts w:cs="Arial"/>
        </w:rPr>
        <w:t>)</w:t>
      </w:r>
      <w:r w:rsidR="00894F81" w:rsidRPr="00C508B8">
        <w:rPr>
          <w:rFonts w:cs="Arial"/>
        </w:rPr>
        <w:t xml:space="preserve"> and most of our meetings are offered as hybrid.</w:t>
      </w:r>
    </w:p>
    <w:p w14:paraId="140D48BD" w14:textId="496DD2C3" w:rsidR="00894F81" w:rsidRPr="00C508B8" w:rsidRDefault="00D72664" w:rsidP="00615FF1">
      <w:pPr>
        <w:keepNext/>
        <w:rPr>
          <w:rFonts w:cs="Arial"/>
        </w:rPr>
      </w:pPr>
      <w:r w:rsidRPr="00C508B8">
        <w:rPr>
          <w:rFonts w:cs="Arial"/>
          <w:noProof/>
        </w:rPr>
        <w:drawing>
          <wp:inline distT="0" distB="0" distL="0" distR="0" wp14:anchorId="76EFA871" wp14:editId="46AA4C86">
            <wp:extent cx="5731510" cy="3661410"/>
            <wp:effectExtent l="0" t="0" r="0" b="0"/>
            <wp:docPr id="2076575626" name="Picture 2076575626" descr="Map showing the University of Birmingham Edgbaston campus, with text boxes indicated the buildings associated with the School of Chemical Engineering"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75626" name=""/>
                    <pic:cNvPicPr/>
                  </pic:nvPicPr>
                  <pic:blipFill>
                    <a:blip r:embed="rId13"/>
                    <a:stretch>
                      <a:fillRect/>
                    </a:stretch>
                  </pic:blipFill>
                  <pic:spPr>
                    <a:xfrm>
                      <a:off x="0" y="0"/>
                      <a:ext cx="5731510" cy="3661410"/>
                    </a:xfrm>
                    <a:prstGeom prst="rect">
                      <a:avLst/>
                    </a:prstGeom>
                  </pic:spPr>
                </pic:pic>
              </a:graphicData>
            </a:graphic>
          </wp:inline>
        </w:drawing>
      </w:r>
    </w:p>
    <w:p w14:paraId="7C39E0CE" w14:textId="2419F41C" w:rsidR="00615FF1" w:rsidRPr="00C508B8" w:rsidRDefault="00615FF1" w:rsidP="00615FF1">
      <w:pPr>
        <w:pStyle w:val="Caption"/>
        <w:rPr>
          <w:rFonts w:cs="Arial"/>
        </w:rPr>
      </w:pPr>
      <w:bookmarkStart w:id="14" w:name="_Ref138835567"/>
      <w:r w:rsidRPr="00C508B8">
        <w:rPr>
          <w:rFonts w:cs="Arial"/>
        </w:rPr>
        <w:t xml:space="preserve">Figure </w:t>
      </w:r>
      <w:r w:rsidRPr="00C508B8">
        <w:rPr>
          <w:rFonts w:cs="Arial"/>
        </w:rPr>
        <w:fldChar w:fldCharType="begin"/>
      </w:r>
      <w:r w:rsidRPr="00C508B8">
        <w:rPr>
          <w:rFonts w:cs="Arial"/>
        </w:rPr>
        <w:instrText>SEQ Figure \* ARABIC</w:instrText>
      </w:r>
      <w:r w:rsidRPr="00C508B8">
        <w:rPr>
          <w:rFonts w:cs="Arial"/>
        </w:rPr>
        <w:fldChar w:fldCharType="separate"/>
      </w:r>
      <w:r w:rsidR="0046757A">
        <w:rPr>
          <w:rFonts w:cs="Arial"/>
          <w:noProof/>
        </w:rPr>
        <w:t>1</w:t>
      </w:r>
      <w:r w:rsidRPr="00C508B8">
        <w:rPr>
          <w:rFonts w:cs="Arial"/>
        </w:rPr>
        <w:fldChar w:fldCharType="end"/>
      </w:r>
      <w:bookmarkEnd w:id="14"/>
      <w:r w:rsidR="00894F81" w:rsidRPr="00C508B8">
        <w:rPr>
          <w:rFonts w:cs="Arial"/>
        </w:rPr>
        <w:t xml:space="preserve">: </w:t>
      </w:r>
      <w:r w:rsidR="0008487F" w:rsidRPr="00C508B8">
        <w:rPr>
          <w:rFonts w:cs="Arial"/>
        </w:rPr>
        <w:t>School</w:t>
      </w:r>
      <w:r w:rsidR="00894F81" w:rsidRPr="00C508B8">
        <w:rPr>
          <w:rFonts w:cs="Arial"/>
        </w:rPr>
        <w:t xml:space="preserve"> locations </w:t>
      </w:r>
    </w:p>
    <w:p w14:paraId="50B22095" w14:textId="5A57360B" w:rsidR="008368EF" w:rsidRPr="00C508B8" w:rsidRDefault="008368EF" w:rsidP="00AA3FF0">
      <w:pPr>
        <w:rPr>
          <w:rFonts w:cs="Arial"/>
        </w:rPr>
      </w:pPr>
    </w:p>
    <w:p w14:paraId="3EA42712" w14:textId="1BBFD8EC" w:rsidR="008834FD" w:rsidRPr="00C508B8" w:rsidRDefault="005A463E" w:rsidP="00F13611">
      <w:pPr>
        <w:pStyle w:val="Heading2"/>
        <w:rPr>
          <w:rFonts w:cs="Arial"/>
        </w:rPr>
      </w:pPr>
      <w:bookmarkStart w:id="15" w:name="_Toc75411915"/>
      <w:bookmarkStart w:id="16" w:name="_Toc75411950"/>
      <w:bookmarkStart w:id="17" w:name="_Toc146186941"/>
      <w:r w:rsidRPr="00C508B8">
        <w:rPr>
          <w:rFonts w:cs="Arial"/>
        </w:rPr>
        <w:t>Governance and recognition of equality, diversity and inclusion work</w:t>
      </w:r>
      <w:bookmarkEnd w:id="15"/>
      <w:bookmarkEnd w:id="16"/>
      <w:bookmarkEnd w:id="17"/>
    </w:p>
    <w:p w14:paraId="51E9971D" w14:textId="52C3B580" w:rsidR="008834FD" w:rsidRPr="00C508B8" w:rsidRDefault="008834FD" w:rsidP="008834FD">
      <w:pPr>
        <w:rPr>
          <w:rFonts w:cs="Arial"/>
        </w:rPr>
      </w:pPr>
      <w:r w:rsidRPr="00C508B8">
        <w:rPr>
          <w:rFonts w:cs="Arial"/>
        </w:rPr>
        <w:t xml:space="preserve">The School’s management structure </w:t>
      </w:r>
      <w:r w:rsidR="003822BD" w:rsidRPr="00C508B8">
        <w:rPr>
          <w:rFonts w:cs="Arial"/>
        </w:rPr>
        <w:t>(</w:t>
      </w:r>
      <w:r w:rsidRPr="00C508B8">
        <w:rPr>
          <w:rFonts w:cs="Arial"/>
        </w:rPr>
        <w:t xml:space="preserve">including reporting structure and committee </w:t>
      </w:r>
      <w:r w:rsidRPr="000900B9">
        <w:rPr>
          <w:rFonts w:cs="Arial"/>
        </w:rPr>
        <w:t>meeting frequency</w:t>
      </w:r>
      <w:r w:rsidR="003822BD" w:rsidRPr="000900B9">
        <w:rPr>
          <w:rFonts w:cs="Arial"/>
        </w:rPr>
        <w:t>)</w:t>
      </w:r>
      <w:r w:rsidRPr="000900B9">
        <w:rPr>
          <w:rFonts w:cs="Arial"/>
        </w:rPr>
        <w:t xml:space="preserve"> is outlined in</w:t>
      </w:r>
      <w:r w:rsidR="00FB6036" w:rsidRPr="000900B9">
        <w:rPr>
          <w:rFonts w:cs="Arial"/>
        </w:rPr>
        <w:t xml:space="preserve"> </w:t>
      </w:r>
      <w:r w:rsidR="00FB6036" w:rsidRPr="000900B9">
        <w:rPr>
          <w:rFonts w:cs="Arial"/>
        </w:rPr>
        <w:fldChar w:fldCharType="begin"/>
      </w:r>
      <w:r w:rsidR="00FB6036" w:rsidRPr="000900B9">
        <w:rPr>
          <w:rFonts w:cs="Arial"/>
        </w:rPr>
        <w:instrText xml:space="preserve"> REF _Ref142144150 \h </w:instrText>
      </w:r>
      <w:r w:rsidR="00C508B8" w:rsidRPr="000900B9">
        <w:rPr>
          <w:rFonts w:cs="Arial"/>
        </w:rPr>
        <w:instrText xml:space="preserve"> \* MERGEFORMAT </w:instrText>
      </w:r>
      <w:r w:rsidR="00FB6036" w:rsidRPr="000900B9">
        <w:rPr>
          <w:rFonts w:cs="Arial"/>
        </w:rPr>
      </w:r>
      <w:r w:rsidR="00FB6036" w:rsidRPr="000900B9">
        <w:rPr>
          <w:rFonts w:cs="Arial"/>
        </w:rPr>
        <w:fldChar w:fldCharType="separate"/>
      </w:r>
      <w:r w:rsidR="0046757A" w:rsidRPr="00C508B8">
        <w:rPr>
          <w:rFonts w:cs="Arial"/>
        </w:rPr>
        <w:t xml:space="preserve">Figure </w:t>
      </w:r>
      <w:r w:rsidR="0046757A">
        <w:rPr>
          <w:rFonts w:cs="Arial"/>
          <w:noProof/>
        </w:rPr>
        <w:t>2</w:t>
      </w:r>
      <w:r w:rsidR="00FB6036" w:rsidRPr="000900B9">
        <w:rPr>
          <w:rFonts w:cs="Arial"/>
        </w:rPr>
        <w:fldChar w:fldCharType="end"/>
      </w:r>
      <w:r w:rsidRPr="000900B9">
        <w:rPr>
          <w:rFonts w:cs="Arial"/>
        </w:rPr>
        <w:t>. SMT</w:t>
      </w:r>
      <w:r w:rsidRPr="000900B9" w:rsidDel="0065195E">
        <w:rPr>
          <w:rFonts w:cs="Arial"/>
        </w:rPr>
        <w:t xml:space="preserve"> </w:t>
      </w:r>
      <w:r w:rsidRPr="000900B9">
        <w:rPr>
          <w:rFonts w:cs="Arial"/>
        </w:rPr>
        <w:t xml:space="preserve">discusses </w:t>
      </w:r>
      <w:r w:rsidR="0010070B" w:rsidRPr="000900B9">
        <w:rPr>
          <w:rFonts w:cs="Arial"/>
        </w:rPr>
        <w:t>strategic and operational matters</w:t>
      </w:r>
      <w:r w:rsidR="006155F6" w:rsidRPr="000900B9">
        <w:rPr>
          <w:rFonts w:cs="Arial"/>
        </w:rPr>
        <w:t xml:space="preserve">, </w:t>
      </w:r>
      <w:r w:rsidRPr="000900B9">
        <w:rPr>
          <w:rFonts w:cs="Arial"/>
        </w:rPr>
        <w:t>space, staff, education</w:t>
      </w:r>
      <w:r w:rsidR="006B6324" w:rsidRPr="000900B9">
        <w:rPr>
          <w:rFonts w:cs="Arial"/>
        </w:rPr>
        <w:t>,</w:t>
      </w:r>
      <w:r w:rsidR="006155F6" w:rsidRPr="000900B9">
        <w:rPr>
          <w:rFonts w:cs="Arial"/>
        </w:rPr>
        <w:t xml:space="preserve"> </w:t>
      </w:r>
      <w:r w:rsidRPr="000900B9">
        <w:rPr>
          <w:rFonts w:cs="Arial"/>
        </w:rPr>
        <w:t>admissions, research and EDI/AS</w:t>
      </w:r>
      <w:r w:rsidR="001F5181" w:rsidRPr="000900B9">
        <w:rPr>
          <w:rFonts w:cs="Arial"/>
        </w:rPr>
        <w:t>, and i</w:t>
      </w:r>
      <w:r w:rsidRPr="000900B9">
        <w:rPr>
          <w:rFonts w:cs="Arial"/>
        </w:rPr>
        <w:t>ts gender ratio is representative of the School. The promotions committee considers all promotions applications</w:t>
      </w:r>
      <w:r w:rsidR="00311218" w:rsidRPr="000900B9">
        <w:rPr>
          <w:rFonts w:cs="Arial"/>
        </w:rPr>
        <w:t>.</w:t>
      </w:r>
      <w:r w:rsidR="00CF61D8" w:rsidRPr="000900B9">
        <w:rPr>
          <w:rFonts w:cs="Arial"/>
        </w:rPr>
        <w:t xml:space="preserve"> </w:t>
      </w:r>
      <w:r w:rsidR="00311218" w:rsidRPr="000900B9">
        <w:rPr>
          <w:rFonts w:cs="Arial"/>
        </w:rPr>
        <w:t>T</w:t>
      </w:r>
      <w:r w:rsidR="00CF61D8" w:rsidRPr="000900B9">
        <w:rPr>
          <w:rFonts w:cs="Arial"/>
        </w:rPr>
        <w:t xml:space="preserve">he composition of the panel is reviewed yearly to </w:t>
      </w:r>
      <w:r w:rsidR="00172C83" w:rsidRPr="000900B9">
        <w:rPr>
          <w:rFonts w:cs="Arial"/>
        </w:rPr>
        <w:t xml:space="preserve">improve the gender equality of the panel, </w:t>
      </w:r>
      <w:r w:rsidR="00F00800" w:rsidRPr="000900B9">
        <w:rPr>
          <w:rFonts w:cs="Arial"/>
        </w:rPr>
        <w:t>with</w:t>
      </w:r>
      <w:r w:rsidR="00172C83" w:rsidRPr="000900B9">
        <w:rPr>
          <w:rFonts w:cs="Arial"/>
        </w:rPr>
        <w:t xml:space="preserve"> increasing female membership where senior appointments in the previous year have made this possible.</w:t>
      </w:r>
      <w:r w:rsidRPr="000900B9">
        <w:rPr>
          <w:rFonts w:cs="Arial"/>
        </w:rPr>
        <w:t xml:space="preserve"> HoS pre-reviews</w:t>
      </w:r>
      <w:r w:rsidRPr="00C508B8">
        <w:rPr>
          <w:rFonts w:cs="Arial"/>
        </w:rPr>
        <w:t xml:space="preserve"> applications and gives constructive feedback</w:t>
      </w:r>
      <w:r w:rsidR="003D55EE" w:rsidRPr="00C508B8">
        <w:rPr>
          <w:rFonts w:cs="Arial"/>
        </w:rPr>
        <w:t xml:space="preserve"> in advance of submission to the committee</w:t>
      </w:r>
      <w:r w:rsidRPr="00C508B8">
        <w:rPr>
          <w:rFonts w:cs="Arial"/>
        </w:rPr>
        <w:t xml:space="preserve">. Industrial Advisory Board (IAB) provides feedback to the taught curriculum, industry readiness of our graduates, and strategic developments of the School. </w:t>
      </w:r>
    </w:p>
    <w:p w14:paraId="095702BD" w14:textId="77777777" w:rsidR="008834FD" w:rsidRPr="00C508B8" w:rsidRDefault="008834FD" w:rsidP="008834FD">
      <w:pPr>
        <w:jc w:val="center"/>
        <w:rPr>
          <w:rFonts w:cs="Arial"/>
        </w:rPr>
      </w:pPr>
      <w:r w:rsidRPr="00C508B8">
        <w:rPr>
          <w:rFonts w:cs="Arial"/>
          <w:noProof/>
        </w:rPr>
        <w:drawing>
          <wp:inline distT="0" distB="0" distL="0" distR="0" wp14:anchorId="1F9F30C7" wp14:editId="391F01AF">
            <wp:extent cx="5731510" cy="5193028"/>
            <wp:effectExtent l="0" t="0" r="0" b="0"/>
            <wp:docPr id="169157953" name="Picture 169157953" descr="Chart showing the School Management structure" title="School manage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33920" name=""/>
                    <pic:cNvPicPr/>
                  </pic:nvPicPr>
                  <pic:blipFill>
                    <a:blip r:embed="rId14"/>
                    <a:stretch>
                      <a:fillRect/>
                    </a:stretch>
                  </pic:blipFill>
                  <pic:spPr>
                    <a:xfrm>
                      <a:off x="0" y="0"/>
                      <a:ext cx="5731510" cy="5193028"/>
                    </a:xfrm>
                    <a:prstGeom prst="rect">
                      <a:avLst/>
                    </a:prstGeom>
                  </pic:spPr>
                </pic:pic>
              </a:graphicData>
            </a:graphic>
          </wp:inline>
        </w:drawing>
      </w:r>
      <w:r w:rsidRPr="00C508B8">
        <w:rPr>
          <w:rFonts w:cs="Arial"/>
          <w:noProof/>
        </w:rPr>
        <w:t xml:space="preserve"> </w:t>
      </w:r>
    </w:p>
    <w:p w14:paraId="6A10BFE9" w14:textId="25A29AB1" w:rsidR="008834FD" w:rsidRPr="00C508B8" w:rsidRDefault="008834FD" w:rsidP="008834FD">
      <w:pPr>
        <w:pStyle w:val="Caption"/>
        <w:rPr>
          <w:rFonts w:cs="Arial"/>
        </w:rPr>
      </w:pPr>
      <w:bookmarkStart w:id="18" w:name="_Ref142144150"/>
      <w:r w:rsidRPr="00C508B8">
        <w:rPr>
          <w:rFonts w:cs="Arial"/>
        </w:rPr>
        <w:t xml:space="preserve">Figure </w:t>
      </w:r>
      <w:r w:rsidRPr="00C508B8">
        <w:rPr>
          <w:rFonts w:cs="Arial"/>
        </w:rPr>
        <w:fldChar w:fldCharType="begin"/>
      </w:r>
      <w:r w:rsidRPr="00C508B8">
        <w:rPr>
          <w:rFonts w:cs="Arial"/>
        </w:rPr>
        <w:instrText>SEQ Figure \* ARABIC</w:instrText>
      </w:r>
      <w:r w:rsidRPr="00C508B8">
        <w:rPr>
          <w:rFonts w:cs="Arial"/>
        </w:rPr>
        <w:fldChar w:fldCharType="separate"/>
      </w:r>
      <w:r w:rsidR="0046757A">
        <w:rPr>
          <w:rFonts w:cs="Arial"/>
          <w:noProof/>
        </w:rPr>
        <w:t>2</w:t>
      </w:r>
      <w:r w:rsidRPr="00C508B8">
        <w:rPr>
          <w:rFonts w:cs="Arial"/>
        </w:rPr>
        <w:fldChar w:fldCharType="end"/>
      </w:r>
      <w:bookmarkEnd w:id="18"/>
      <w:r w:rsidRPr="00C508B8">
        <w:rPr>
          <w:rFonts w:cs="Arial"/>
        </w:rPr>
        <w:t>: School management structure</w:t>
      </w:r>
    </w:p>
    <w:p w14:paraId="3465E565" w14:textId="77777777" w:rsidR="008834FD" w:rsidRPr="00C508B8" w:rsidRDefault="008834FD" w:rsidP="00AA3FF0">
      <w:pPr>
        <w:rPr>
          <w:rFonts w:cs="Arial"/>
        </w:rPr>
      </w:pPr>
    </w:p>
    <w:p w14:paraId="279948D4" w14:textId="42E8299E" w:rsidR="00461765" w:rsidRPr="00C508B8" w:rsidDel="00B432B7" w:rsidRDefault="0008487F" w:rsidP="00AA3FF0">
      <w:pPr>
        <w:rPr>
          <w:rFonts w:cs="Arial"/>
        </w:rPr>
      </w:pPr>
      <w:r w:rsidRPr="00C508B8">
        <w:rPr>
          <w:rFonts w:cs="Arial"/>
        </w:rPr>
        <w:t>The School of Chemical Engineering</w:t>
      </w:r>
      <w:r w:rsidR="00461765" w:rsidRPr="00C508B8">
        <w:rPr>
          <w:rFonts w:cs="Arial"/>
        </w:rPr>
        <w:t xml:space="preserve"> is fully committed to supporting, </w:t>
      </w:r>
      <w:r w:rsidR="00854C10" w:rsidRPr="00C508B8">
        <w:rPr>
          <w:rFonts w:cs="Arial"/>
        </w:rPr>
        <w:t>promoting,</w:t>
      </w:r>
      <w:r w:rsidR="00461765" w:rsidRPr="00C508B8">
        <w:rPr>
          <w:rFonts w:cs="Arial"/>
        </w:rPr>
        <w:t xml:space="preserve"> and implementing the three themes of the University’s Equality, Diversity and Inclusion (EDI) strategy: Dismantling Barriers</w:t>
      </w:r>
      <w:r w:rsidR="008340DA" w:rsidRPr="00C508B8">
        <w:rPr>
          <w:rFonts w:cs="Arial"/>
        </w:rPr>
        <w:t xml:space="preserve">; </w:t>
      </w:r>
      <w:r w:rsidR="00461765" w:rsidRPr="00C508B8">
        <w:rPr>
          <w:rFonts w:cs="Arial"/>
        </w:rPr>
        <w:t>Integrating Equality, Diversity and Inclusion</w:t>
      </w:r>
      <w:r w:rsidR="008340DA" w:rsidRPr="00C508B8">
        <w:rPr>
          <w:rFonts w:cs="Arial"/>
        </w:rPr>
        <w:t xml:space="preserve">; </w:t>
      </w:r>
      <w:r w:rsidR="00461765" w:rsidRPr="00C508B8">
        <w:rPr>
          <w:rFonts w:cs="Arial"/>
        </w:rPr>
        <w:t xml:space="preserve">and Inclusive Environments, and the ten key principles of the Athena Swan Charter. </w:t>
      </w:r>
      <w:r w:rsidRPr="00C508B8">
        <w:rPr>
          <w:rFonts w:cs="Arial"/>
        </w:rPr>
        <w:t>The School’s</w:t>
      </w:r>
      <w:r w:rsidR="00BD6C7B" w:rsidRPr="00C508B8">
        <w:rPr>
          <w:rFonts w:cs="Arial"/>
        </w:rPr>
        <w:t xml:space="preserve"> EDI committee </w:t>
      </w:r>
      <w:r w:rsidR="002952D0" w:rsidRPr="00C508B8">
        <w:rPr>
          <w:rFonts w:cs="Arial"/>
        </w:rPr>
        <w:t>and EPS EDI reporting structure</w:t>
      </w:r>
      <w:r w:rsidR="00BD6C7B" w:rsidRPr="00C508B8">
        <w:rPr>
          <w:rFonts w:cs="Arial"/>
        </w:rPr>
        <w:t xml:space="preserve"> </w:t>
      </w:r>
      <w:r w:rsidR="009D2C56" w:rsidRPr="00C508B8">
        <w:rPr>
          <w:rFonts w:cs="Arial"/>
        </w:rPr>
        <w:t>are</w:t>
      </w:r>
      <w:r w:rsidR="00BD6C7B" w:rsidRPr="00C508B8">
        <w:rPr>
          <w:rFonts w:cs="Arial"/>
        </w:rPr>
        <w:t xml:space="preserve"> </w:t>
      </w:r>
      <w:r w:rsidR="003A20A0" w:rsidRPr="00C508B8">
        <w:rPr>
          <w:rFonts w:cs="Arial"/>
        </w:rPr>
        <w:t xml:space="preserve">depicted in </w:t>
      </w:r>
      <w:r w:rsidR="0091102E" w:rsidRPr="00C508B8">
        <w:rPr>
          <w:rFonts w:cs="Arial"/>
        </w:rPr>
        <w:fldChar w:fldCharType="begin"/>
      </w:r>
      <w:r w:rsidR="0091102E" w:rsidRPr="00C508B8">
        <w:rPr>
          <w:rFonts w:cs="Arial"/>
        </w:rPr>
        <w:instrText xml:space="preserve"> REF _Ref131679708 \h </w:instrText>
      </w:r>
      <w:r w:rsidR="00C508B8">
        <w:rPr>
          <w:rFonts w:cs="Arial"/>
        </w:rPr>
        <w:instrText xml:space="preserve"> \* MERGEFORMAT </w:instrText>
      </w:r>
      <w:r w:rsidR="0091102E" w:rsidRPr="00C508B8">
        <w:rPr>
          <w:rFonts w:cs="Arial"/>
        </w:rPr>
      </w:r>
      <w:r w:rsidR="0091102E" w:rsidRPr="00C508B8">
        <w:rPr>
          <w:rFonts w:cs="Arial"/>
        </w:rPr>
        <w:fldChar w:fldCharType="separate"/>
      </w:r>
      <w:r w:rsidR="0046757A" w:rsidRPr="00C508B8">
        <w:rPr>
          <w:rFonts w:cs="Arial"/>
        </w:rPr>
        <w:t xml:space="preserve">Figure </w:t>
      </w:r>
      <w:r w:rsidR="0046757A">
        <w:rPr>
          <w:rFonts w:cs="Arial"/>
          <w:noProof/>
        </w:rPr>
        <w:t>3</w:t>
      </w:r>
      <w:r w:rsidR="0091102E" w:rsidRPr="00C508B8">
        <w:rPr>
          <w:rFonts w:cs="Arial"/>
        </w:rPr>
        <w:fldChar w:fldCharType="end"/>
      </w:r>
      <w:r w:rsidR="002952D0" w:rsidRPr="00C508B8">
        <w:rPr>
          <w:rFonts w:cs="Arial"/>
        </w:rPr>
        <w:t xml:space="preserve"> and </w:t>
      </w:r>
      <w:r w:rsidR="002952D0" w:rsidRPr="00C508B8">
        <w:rPr>
          <w:rFonts w:cs="Arial"/>
        </w:rPr>
        <w:fldChar w:fldCharType="begin"/>
      </w:r>
      <w:r w:rsidR="002952D0" w:rsidRPr="00C508B8">
        <w:rPr>
          <w:rFonts w:cs="Arial"/>
        </w:rPr>
        <w:instrText xml:space="preserve"> REF _Ref138666055 \h </w:instrText>
      </w:r>
      <w:r w:rsidR="00C508B8">
        <w:rPr>
          <w:rFonts w:cs="Arial"/>
        </w:rPr>
        <w:instrText xml:space="preserve"> \* MERGEFORMAT </w:instrText>
      </w:r>
      <w:r w:rsidR="002952D0" w:rsidRPr="00C508B8">
        <w:rPr>
          <w:rFonts w:cs="Arial"/>
        </w:rPr>
      </w:r>
      <w:r w:rsidR="002952D0" w:rsidRPr="00C508B8">
        <w:rPr>
          <w:rFonts w:cs="Arial"/>
        </w:rPr>
        <w:fldChar w:fldCharType="separate"/>
      </w:r>
      <w:r w:rsidR="0046757A" w:rsidRPr="00C508B8">
        <w:rPr>
          <w:rFonts w:cs="Arial"/>
        </w:rPr>
        <w:t xml:space="preserve">Figure </w:t>
      </w:r>
      <w:r w:rsidR="0046757A">
        <w:rPr>
          <w:rFonts w:cs="Arial"/>
          <w:noProof/>
        </w:rPr>
        <w:t>4</w:t>
      </w:r>
      <w:r w:rsidR="002952D0" w:rsidRPr="00C508B8">
        <w:rPr>
          <w:rFonts w:cs="Arial"/>
        </w:rPr>
        <w:fldChar w:fldCharType="end"/>
      </w:r>
      <w:r w:rsidR="003A20A0" w:rsidRPr="00C508B8">
        <w:rPr>
          <w:rFonts w:cs="Arial"/>
        </w:rPr>
        <w:t>.</w:t>
      </w:r>
    </w:p>
    <w:p w14:paraId="7AC571C6" w14:textId="1AE80052" w:rsidR="00FF0001" w:rsidRPr="00C508B8" w:rsidRDefault="00FF0001" w:rsidP="00FF0001">
      <w:pPr>
        <w:rPr>
          <w:rFonts w:cs="Arial"/>
        </w:rPr>
      </w:pPr>
    </w:p>
    <w:p w14:paraId="78699BF3" w14:textId="4E9EB086" w:rsidR="00B432B7" w:rsidRPr="00C508B8" w:rsidRDefault="00B432B7" w:rsidP="00FF0001">
      <w:pPr>
        <w:rPr>
          <w:rFonts w:cs="Arial"/>
        </w:rPr>
      </w:pPr>
      <w:r w:rsidRPr="00C508B8">
        <w:rPr>
          <w:rFonts w:cs="Arial"/>
          <w:noProof/>
        </w:rPr>
        <w:drawing>
          <wp:inline distT="0" distB="0" distL="0" distR="0" wp14:anchorId="38E6E8EF" wp14:editId="0D82F404">
            <wp:extent cx="5054602" cy="3022600"/>
            <wp:effectExtent l="0" t="0" r="0" b="0"/>
            <wp:docPr id="986185069" name="Picture 986185069" descr="Chart showing the School of Chemical Engineering EDI Committee structure with various roles indicated" title="School of Chemical Engineering EDI Committe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85069" name=""/>
                    <pic:cNvPicPr/>
                  </pic:nvPicPr>
                  <pic:blipFill>
                    <a:blip r:embed="rId15"/>
                    <a:stretch>
                      <a:fillRect/>
                    </a:stretch>
                  </pic:blipFill>
                  <pic:spPr>
                    <a:xfrm>
                      <a:off x="0" y="0"/>
                      <a:ext cx="5054602" cy="3022600"/>
                    </a:xfrm>
                    <a:prstGeom prst="rect">
                      <a:avLst/>
                    </a:prstGeom>
                  </pic:spPr>
                </pic:pic>
              </a:graphicData>
            </a:graphic>
          </wp:inline>
        </w:drawing>
      </w:r>
    </w:p>
    <w:p w14:paraId="03AAA56E" w14:textId="2E5D2283" w:rsidR="00FF0001" w:rsidRPr="00C508B8" w:rsidRDefault="00FF0001" w:rsidP="00FF0001">
      <w:pPr>
        <w:pStyle w:val="Caption"/>
        <w:rPr>
          <w:rFonts w:cs="Arial"/>
        </w:rPr>
      </w:pPr>
      <w:bookmarkStart w:id="19" w:name="_Ref131679708"/>
      <w:r w:rsidRPr="00C508B8">
        <w:rPr>
          <w:rFonts w:cs="Arial"/>
        </w:rPr>
        <w:t xml:space="preserve">Figure </w:t>
      </w:r>
      <w:r w:rsidRPr="00C508B8">
        <w:rPr>
          <w:rFonts w:cs="Arial"/>
        </w:rPr>
        <w:fldChar w:fldCharType="begin"/>
      </w:r>
      <w:r w:rsidRPr="00C508B8">
        <w:rPr>
          <w:rFonts w:cs="Arial"/>
        </w:rPr>
        <w:instrText>SEQ Figure \* ARABIC</w:instrText>
      </w:r>
      <w:r w:rsidRPr="00C508B8">
        <w:rPr>
          <w:rFonts w:cs="Arial"/>
        </w:rPr>
        <w:fldChar w:fldCharType="separate"/>
      </w:r>
      <w:r w:rsidR="0046757A">
        <w:rPr>
          <w:rFonts w:cs="Arial"/>
          <w:noProof/>
        </w:rPr>
        <w:t>3</w:t>
      </w:r>
      <w:r w:rsidRPr="00C508B8">
        <w:rPr>
          <w:rFonts w:cs="Arial"/>
        </w:rPr>
        <w:fldChar w:fldCharType="end"/>
      </w:r>
      <w:bookmarkEnd w:id="19"/>
      <w:r w:rsidRPr="00C508B8">
        <w:rPr>
          <w:rFonts w:cs="Arial"/>
        </w:rPr>
        <w:t xml:space="preserve">: </w:t>
      </w:r>
      <w:r w:rsidR="0008487F" w:rsidRPr="00C508B8">
        <w:rPr>
          <w:rFonts w:cs="Arial"/>
        </w:rPr>
        <w:t>School of Chemical Engineering</w:t>
      </w:r>
      <w:r w:rsidRPr="00C508B8">
        <w:rPr>
          <w:rFonts w:cs="Arial"/>
        </w:rPr>
        <w:t xml:space="preserve"> EDI Committee </w:t>
      </w:r>
    </w:p>
    <w:p w14:paraId="29603206" w14:textId="77777777" w:rsidR="00B50ED5" w:rsidRPr="00C508B8" w:rsidRDefault="00B50ED5" w:rsidP="00AA3FF0">
      <w:pPr>
        <w:rPr>
          <w:rFonts w:cs="Arial"/>
        </w:rPr>
      </w:pPr>
    </w:p>
    <w:p w14:paraId="209D1CA8" w14:textId="77777777" w:rsidR="001352B1" w:rsidRPr="00C508B8" w:rsidRDefault="001352B1" w:rsidP="001352B1">
      <w:pPr>
        <w:keepNext/>
        <w:rPr>
          <w:rFonts w:cs="Arial"/>
        </w:rPr>
      </w:pPr>
      <w:r w:rsidRPr="00C508B8">
        <w:rPr>
          <w:rFonts w:cs="Arial"/>
          <w:noProof/>
        </w:rPr>
        <w:drawing>
          <wp:inline distT="0" distB="0" distL="0" distR="0" wp14:anchorId="35EA24D1" wp14:editId="105AD657">
            <wp:extent cx="5731510" cy="4606925"/>
            <wp:effectExtent l="0" t="0" r="0" b="3175"/>
            <wp:docPr id="306294487" name="Picture 306294487" descr="A picture containing text, businesscard,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94487" name="Picture 1" descr="A picture containing text, businesscard, screenshot, font&#10;&#10;Description automatically generated"/>
                    <pic:cNvPicPr/>
                  </pic:nvPicPr>
                  <pic:blipFill>
                    <a:blip r:embed="rId16"/>
                    <a:stretch>
                      <a:fillRect/>
                    </a:stretch>
                  </pic:blipFill>
                  <pic:spPr>
                    <a:xfrm>
                      <a:off x="0" y="0"/>
                      <a:ext cx="5731510" cy="4606925"/>
                    </a:xfrm>
                    <a:prstGeom prst="rect">
                      <a:avLst/>
                    </a:prstGeom>
                  </pic:spPr>
                </pic:pic>
              </a:graphicData>
            </a:graphic>
          </wp:inline>
        </w:drawing>
      </w:r>
    </w:p>
    <w:p w14:paraId="57977B00" w14:textId="018B64C4" w:rsidR="00B50ED5" w:rsidRPr="00C508B8" w:rsidRDefault="001352B1" w:rsidP="001352B1">
      <w:pPr>
        <w:pStyle w:val="Caption"/>
        <w:rPr>
          <w:rFonts w:cs="Arial"/>
        </w:rPr>
      </w:pPr>
      <w:bookmarkStart w:id="20" w:name="_Ref138666055"/>
      <w:r w:rsidRPr="00C508B8">
        <w:rPr>
          <w:rFonts w:cs="Arial"/>
        </w:rPr>
        <w:t xml:space="preserve">Figure </w:t>
      </w:r>
      <w:r w:rsidRPr="00C508B8">
        <w:rPr>
          <w:rFonts w:cs="Arial"/>
        </w:rPr>
        <w:fldChar w:fldCharType="begin"/>
      </w:r>
      <w:r w:rsidRPr="00C508B8">
        <w:rPr>
          <w:rFonts w:cs="Arial"/>
        </w:rPr>
        <w:instrText>SEQ Figure \* ARABIC</w:instrText>
      </w:r>
      <w:r w:rsidRPr="00C508B8">
        <w:rPr>
          <w:rFonts w:cs="Arial"/>
        </w:rPr>
        <w:fldChar w:fldCharType="separate"/>
      </w:r>
      <w:r w:rsidR="0046757A">
        <w:rPr>
          <w:rFonts w:cs="Arial"/>
          <w:noProof/>
        </w:rPr>
        <w:t>4</w:t>
      </w:r>
      <w:r w:rsidRPr="00C508B8">
        <w:rPr>
          <w:rFonts w:cs="Arial"/>
        </w:rPr>
        <w:fldChar w:fldCharType="end"/>
      </w:r>
      <w:bookmarkEnd w:id="20"/>
      <w:r w:rsidRPr="00C508B8">
        <w:rPr>
          <w:rFonts w:cs="Arial"/>
        </w:rPr>
        <w:t>: EPS EDI reporting structure</w:t>
      </w:r>
    </w:p>
    <w:p w14:paraId="091F4BCD" w14:textId="77777777" w:rsidR="00B50ED5" w:rsidRPr="00C508B8" w:rsidRDefault="00B50ED5" w:rsidP="00AA3FF0">
      <w:pPr>
        <w:rPr>
          <w:rFonts w:cs="Arial"/>
        </w:rPr>
      </w:pPr>
    </w:p>
    <w:p w14:paraId="41464C7D" w14:textId="69652CA8" w:rsidR="000C6E22" w:rsidRPr="00C508B8" w:rsidRDefault="00567FFA" w:rsidP="00AA3FF0">
      <w:pPr>
        <w:rPr>
          <w:rFonts w:cs="Arial"/>
        </w:rPr>
      </w:pPr>
      <w:r w:rsidRPr="00C508B8">
        <w:rPr>
          <w:rFonts w:cs="Arial"/>
        </w:rPr>
        <w:t xml:space="preserve">The School’s </w:t>
      </w:r>
      <w:r w:rsidR="007F5C8B" w:rsidRPr="00C508B8">
        <w:rPr>
          <w:rFonts w:cs="Arial"/>
        </w:rPr>
        <w:t>EDI</w:t>
      </w:r>
      <w:r w:rsidR="00461765" w:rsidRPr="00C508B8">
        <w:rPr>
          <w:rFonts w:cs="Arial"/>
        </w:rPr>
        <w:t xml:space="preserve"> Committee </w:t>
      </w:r>
      <w:r w:rsidR="00C65CD9" w:rsidRPr="00C508B8">
        <w:rPr>
          <w:rFonts w:cs="Arial"/>
        </w:rPr>
        <w:t>(</w:t>
      </w:r>
      <w:r w:rsidR="002B638B" w:rsidRPr="00C508B8">
        <w:rPr>
          <w:rFonts w:cs="Arial"/>
        </w:rPr>
        <w:t>15F, 8M</w:t>
      </w:r>
      <w:r w:rsidR="00C65CD9" w:rsidRPr="00C508B8">
        <w:rPr>
          <w:rFonts w:cs="Arial"/>
        </w:rPr>
        <w:t xml:space="preserve">) </w:t>
      </w:r>
      <w:r w:rsidR="00461765" w:rsidRPr="00C508B8">
        <w:rPr>
          <w:rFonts w:cs="Arial"/>
        </w:rPr>
        <w:t xml:space="preserve">ensures fair representation of </w:t>
      </w:r>
      <w:r w:rsidRPr="00C508B8">
        <w:rPr>
          <w:rFonts w:cs="Arial"/>
        </w:rPr>
        <w:t xml:space="preserve">the School of Chemical Engineering’s </w:t>
      </w:r>
      <w:r w:rsidR="00461765" w:rsidRPr="00BA36A4">
        <w:rPr>
          <w:rFonts w:cs="Arial"/>
        </w:rPr>
        <w:t>community through its membership of S</w:t>
      </w:r>
      <w:r w:rsidR="00C162F6" w:rsidRPr="00BA36A4">
        <w:rPr>
          <w:rFonts w:cs="Arial"/>
        </w:rPr>
        <w:t>taff and Students,</w:t>
      </w:r>
      <w:r w:rsidR="00461765" w:rsidRPr="00BA36A4">
        <w:rPr>
          <w:rFonts w:cs="Arial"/>
        </w:rPr>
        <w:t xml:space="preserve"> </w:t>
      </w:r>
      <w:r w:rsidR="00A855C3" w:rsidRPr="00BA36A4">
        <w:rPr>
          <w:rFonts w:cs="Arial"/>
        </w:rPr>
        <w:t>although with an over</w:t>
      </w:r>
      <w:r w:rsidR="00041550" w:rsidRPr="00BA36A4">
        <w:rPr>
          <w:rFonts w:cs="Arial"/>
        </w:rPr>
        <w:t>-</w:t>
      </w:r>
      <w:r w:rsidR="00A855C3" w:rsidRPr="00BA36A4">
        <w:rPr>
          <w:rFonts w:cs="Arial"/>
        </w:rPr>
        <w:t xml:space="preserve">representation </w:t>
      </w:r>
      <w:r w:rsidR="00041550" w:rsidRPr="00BA36A4">
        <w:rPr>
          <w:rFonts w:cs="Arial"/>
        </w:rPr>
        <w:t xml:space="preserve">of </w:t>
      </w:r>
      <w:r w:rsidR="00A855C3" w:rsidRPr="00BA36A4">
        <w:rPr>
          <w:rFonts w:cs="Arial"/>
        </w:rPr>
        <w:t xml:space="preserve">female colleagues </w:t>
      </w:r>
      <w:r w:rsidR="00103E42" w:rsidRPr="00BA36A4">
        <w:rPr>
          <w:rFonts w:cs="Arial"/>
        </w:rPr>
        <w:t>(</w:t>
      </w:r>
      <w:r w:rsidR="006F4D50" w:rsidRPr="00BA36A4">
        <w:rPr>
          <w:rFonts w:cs="Arial"/>
        </w:rPr>
        <w:t>65</w:t>
      </w:r>
      <w:r w:rsidR="00103E42" w:rsidRPr="00BA36A4">
        <w:rPr>
          <w:rFonts w:cs="Arial"/>
        </w:rPr>
        <w:t>%</w:t>
      </w:r>
      <w:r w:rsidR="00DE7AA4" w:rsidRPr="00BA36A4">
        <w:rPr>
          <w:rFonts w:cs="Arial"/>
        </w:rPr>
        <w:t xml:space="preserve"> cf. 3</w:t>
      </w:r>
      <w:r w:rsidR="0011004D" w:rsidRPr="00BA36A4">
        <w:rPr>
          <w:rFonts w:cs="Arial"/>
        </w:rPr>
        <w:t>6% female staff</w:t>
      </w:r>
      <w:r w:rsidR="002D23CA" w:rsidRPr="00BA36A4">
        <w:rPr>
          <w:rFonts w:cs="Arial"/>
        </w:rPr>
        <w:t xml:space="preserve">, </w:t>
      </w:r>
      <w:r w:rsidR="00396F94" w:rsidRPr="00BA36A4">
        <w:rPr>
          <w:rFonts w:cs="Arial"/>
        </w:rPr>
        <w:fldChar w:fldCharType="begin"/>
      </w:r>
      <w:r w:rsidR="00396F94" w:rsidRPr="00BA36A4">
        <w:rPr>
          <w:rFonts w:cs="Arial"/>
          <w:color w:val="000000" w:themeColor="text1"/>
        </w:rPr>
        <w:instrText xml:space="preserve"> REF _Ref132356933 \h </w:instrText>
      </w:r>
      <w:r w:rsidR="00E24507" w:rsidRPr="00BA36A4">
        <w:rPr>
          <w:rFonts w:cs="Arial"/>
          <w:color w:val="000000" w:themeColor="text1"/>
        </w:rPr>
        <w:instrText xml:space="preserve"> \* MERGEFORMAT </w:instrText>
      </w:r>
      <w:r w:rsidR="00396F94" w:rsidRPr="00BA36A4">
        <w:rPr>
          <w:rFonts w:cs="Arial"/>
        </w:rPr>
      </w:r>
      <w:r w:rsidR="00396F94" w:rsidRPr="00BA36A4">
        <w:rPr>
          <w:rFonts w:cs="Arial"/>
        </w:rPr>
        <w:fldChar w:fldCharType="separate"/>
      </w:r>
      <w:r w:rsidR="0046757A" w:rsidRPr="000F7DA1">
        <w:rPr>
          <w:rFonts w:cs="Arial"/>
        </w:rPr>
        <w:t xml:space="preserve">Table </w:t>
      </w:r>
      <w:r w:rsidR="0046757A">
        <w:rPr>
          <w:rFonts w:cs="Arial"/>
          <w:noProof/>
        </w:rPr>
        <w:t>18</w:t>
      </w:r>
      <w:r w:rsidR="00396F94" w:rsidRPr="00BA36A4">
        <w:rPr>
          <w:rFonts w:cs="Arial"/>
        </w:rPr>
        <w:fldChar w:fldCharType="end"/>
      </w:r>
      <w:r w:rsidR="003C6B81" w:rsidRPr="00BA36A4">
        <w:rPr>
          <w:rFonts w:cs="Arial"/>
        </w:rPr>
        <w:t xml:space="preserve">), </w:t>
      </w:r>
      <w:r w:rsidR="00010DCF" w:rsidRPr="00BA36A4">
        <w:rPr>
          <w:rFonts w:cs="Arial"/>
        </w:rPr>
        <w:t xml:space="preserve">possibly as </w:t>
      </w:r>
      <w:r w:rsidR="00A855C3" w:rsidRPr="00BA36A4">
        <w:rPr>
          <w:rFonts w:cs="Arial"/>
        </w:rPr>
        <w:t xml:space="preserve">a result of how we </w:t>
      </w:r>
      <w:r w:rsidR="005A6563" w:rsidRPr="00BA36A4">
        <w:rPr>
          <w:rFonts w:cs="Arial"/>
        </w:rPr>
        <w:t xml:space="preserve">have </w:t>
      </w:r>
      <w:r w:rsidR="00A855C3" w:rsidRPr="00BA36A4">
        <w:rPr>
          <w:rFonts w:cs="Arial"/>
        </w:rPr>
        <w:t>recruit</w:t>
      </w:r>
      <w:r w:rsidR="005A6563" w:rsidRPr="00BA36A4">
        <w:rPr>
          <w:rFonts w:cs="Arial"/>
        </w:rPr>
        <w:t>ed</w:t>
      </w:r>
      <w:r w:rsidR="00A855C3" w:rsidRPr="00BA36A4">
        <w:rPr>
          <w:rFonts w:cs="Arial"/>
        </w:rPr>
        <w:t xml:space="preserve"> Committee </w:t>
      </w:r>
      <w:r w:rsidR="00010DCF" w:rsidRPr="00BA36A4">
        <w:rPr>
          <w:rFonts w:cs="Arial"/>
        </w:rPr>
        <w:t>m</w:t>
      </w:r>
      <w:r w:rsidR="00461765" w:rsidRPr="00BA36A4">
        <w:rPr>
          <w:rFonts w:cs="Arial"/>
        </w:rPr>
        <w:t>embers</w:t>
      </w:r>
      <w:r w:rsidR="005A6563" w:rsidRPr="00BA36A4">
        <w:rPr>
          <w:rFonts w:cs="Arial"/>
        </w:rPr>
        <w:t xml:space="preserve"> </w:t>
      </w:r>
      <w:r w:rsidR="005A66BA" w:rsidRPr="00BA36A4">
        <w:rPr>
          <w:rFonts w:cs="Arial"/>
        </w:rPr>
        <w:t>by inviting</w:t>
      </w:r>
      <w:r w:rsidR="00690D1C" w:rsidRPr="00BA36A4">
        <w:rPr>
          <w:rFonts w:cs="Arial"/>
        </w:rPr>
        <w:t xml:space="preserve"> expressions of interest</w:t>
      </w:r>
      <w:r w:rsidR="00707770" w:rsidRPr="00BA36A4">
        <w:rPr>
          <w:rFonts w:cs="Arial"/>
        </w:rPr>
        <w:t xml:space="preserve"> for membership.</w:t>
      </w:r>
      <w:r w:rsidR="003F58AF" w:rsidRPr="00BA36A4">
        <w:rPr>
          <w:rFonts w:cs="Arial"/>
        </w:rPr>
        <w:t xml:space="preserve"> Response </w:t>
      </w:r>
      <w:r w:rsidR="000A447D" w:rsidRPr="00BA36A4">
        <w:rPr>
          <w:rFonts w:cs="Arial"/>
        </w:rPr>
        <w:t xml:space="preserve">rates have permitted </w:t>
      </w:r>
      <w:r w:rsidR="004379A5" w:rsidRPr="00BA36A4">
        <w:rPr>
          <w:rFonts w:cs="Arial"/>
        </w:rPr>
        <w:t>that anybody wanting to join the committee</w:t>
      </w:r>
      <w:r w:rsidR="004E7CEB" w:rsidRPr="00BA36A4">
        <w:rPr>
          <w:rFonts w:cs="Arial"/>
        </w:rPr>
        <w:t xml:space="preserve"> being invited</w:t>
      </w:r>
      <w:r w:rsidR="004E7CEB" w:rsidRPr="00C508B8">
        <w:rPr>
          <w:rFonts w:cs="Arial"/>
        </w:rPr>
        <w:t xml:space="preserve"> to do so</w:t>
      </w:r>
      <w:r w:rsidR="00845F0C">
        <w:rPr>
          <w:rFonts w:cs="Arial"/>
        </w:rPr>
        <w:t>.</w:t>
      </w:r>
      <w:r w:rsidR="00171823" w:rsidRPr="00C508B8">
        <w:rPr>
          <w:rFonts w:cs="Arial"/>
        </w:rPr>
        <w:t xml:space="preserve"> </w:t>
      </w:r>
      <w:r w:rsidR="00861F72" w:rsidRPr="00C508B8">
        <w:rPr>
          <w:rFonts w:cs="Arial"/>
        </w:rPr>
        <w:t xml:space="preserve">Going forward, we </w:t>
      </w:r>
      <w:r w:rsidR="004E7CEB" w:rsidRPr="00C508B8">
        <w:rPr>
          <w:rFonts w:cs="Arial"/>
        </w:rPr>
        <w:t>are readdressing the</w:t>
      </w:r>
      <w:r w:rsidR="00861F72" w:rsidRPr="00C508B8">
        <w:rPr>
          <w:rFonts w:cs="Arial"/>
        </w:rPr>
        <w:t xml:space="preserve"> </w:t>
      </w:r>
      <w:r w:rsidR="00870AD7" w:rsidRPr="00C508B8">
        <w:rPr>
          <w:rFonts w:cs="Arial"/>
        </w:rPr>
        <w:t xml:space="preserve">gender </w:t>
      </w:r>
      <w:r w:rsidR="00861F72" w:rsidRPr="00C508B8">
        <w:rPr>
          <w:rFonts w:cs="Arial"/>
        </w:rPr>
        <w:t>balance</w:t>
      </w:r>
      <w:r w:rsidR="00870AD7" w:rsidRPr="00C508B8">
        <w:rPr>
          <w:rFonts w:cs="Arial"/>
        </w:rPr>
        <w:t xml:space="preserve"> of the </w:t>
      </w:r>
      <w:r w:rsidR="00861F72" w:rsidRPr="00C508B8">
        <w:rPr>
          <w:rFonts w:cs="Arial"/>
        </w:rPr>
        <w:t>committee</w:t>
      </w:r>
      <w:r w:rsidR="00870AD7" w:rsidRPr="00C508B8">
        <w:rPr>
          <w:rFonts w:cs="Arial"/>
        </w:rPr>
        <w:t>’s</w:t>
      </w:r>
      <w:r w:rsidR="00861F72" w:rsidRPr="00C508B8">
        <w:rPr>
          <w:rFonts w:cs="Arial"/>
        </w:rPr>
        <w:t xml:space="preserve"> membership. </w:t>
      </w:r>
      <w:r w:rsidR="000C6E22" w:rsidRPr="00C508B8">
        <w:rPr>
          <w:rFonts w:cs="Arial"/>
        </w:rPr>
        <w:t xml:space="preserve">The Committee meets </w:t>
      </w:r>
      <w:r w:rsidR="00870AD7" w:rsidRPr="00C508B8">
        <w:rPr>
          <w:rFonts w:cs="Arial"/>
        </w:rPr>
        <w:t xml:space="preserve">formally </w:t>
      </w:r>
      <w:r w:rsidR="000C6E22" w:rsidRPr="00C508B8">
        <w:rPr>
          <w:rFonts w:cs="Arial"/>
        </w:rPr>
        <w:t xml:space="preserve">once </w:t>
      </w:r>
      <w:r w:rsidR="00870AD7" w:rsidRPr="00C508B8">
        <w:rPr>
          <w:rFonts w:cs="Arial"/>
        </w:rPr>
        <w:t xml:space="preserve">a </w:t>
      </w:r>
      <w:r w:rsidR="005F272E" w:rsidRPr="00C508B8">
        <w:rPr>
          <w:rFonts w:cs="Arial"/>
        </w:rPr>
        <w:t>te</w:t>
      </w:r>
      <w:r w:rsidR="000C6E22" w:rsidRPr="00C508B8">
        <w:rPr>
          <w:rFonts w:cs="Arial"/>
        </w:rPr>
        <w:t>rm</w:t>
      </w:r>
      <w:r w:rsidR="00085CDA" w:rsidRPr="00C508B8">
        <w:rPr>
          <w:rFonts w:cs="Arial"/>
        </w:rPr>
        <w:t>, with additional smaller focused action groups in-between</w:t>
      </w:r>
      <w:r w:rsidR="007E295E">
        <w:rPr>
          <w:rFonts w:cs="Arial"/>
        </w:rPr>
        <w:t>.</w:t>
      </w:r>
      <w:r w:rsidR="009069E1" w:rsidRPr="00C508B8">
        <w:rPr>
          <w:rFonts w:cs="Arial"/>
        </w:rPr>
        <w:t xml:space="preserve"> SAT </w:t>
      </w:r>
      <w:r w:rsidR="000E4000" w:rsidRPr="00C508B8">
        <w:rPr>
          <w:rFonts w:cs="Arial"/>
        </w:rPr>
        <w:t xml:space="preserve">also meets termly </w:t>
      </w:r>
      <w:r w:rsidR="009069E1" w:rsidRPr="00C508B8">
        <w:rPr>
          <w:rFonts w:cs="Arial"/>
        </w:rPr>
        <w:t xml:space="preserve">to </w:t>
      </w:r>
      <w:r w:rsidR="00C66CD6" w:rsidRPr="00C508B8">
        <w:rPr>
          <w:rFonts w:cs="Arial"/>
        </w:rPr>
        <w:t xml:space="preserve">critically evaluate progress against the Action Plan </w:t>
      </w:r>
      <w:r w:rsidR="000E4000" w:rsidRPr="00C508B8">
        <w:rPr>
          <w:rFonts w:cs="Arial"/>
        </w:rPr>
        <w:t xml:space="preserve">which </w:t>
      </w:r>
      <w:r w:rsidR="00C66CD6" w:rsidRPr="00C508B8">
        <w:rPr>
          <w:rFonts w:cs="Arial"/>
        </w:rPr>
        <w:t>report</w:t>
      </w:r>
      <w:r w:rsidR="000E4000" w:rsidRPr="00C508B8">
        <w:rPr>
          <w:rFonts w:cs="Arial"/>
        </w:rPr>
        <w:t>s</w:t>
      </w:r>
      <w:r w:rsidR="00C66CD6" w:rsidRPr="00C508B8">
        <w:rPr>
          <w:rFonts w:cs="Arial"/>
        </w:rPr>
        <w:t xml:space="preserve"> into the EDI Committee</w:t>
      </w:r>
      <w:r w:rsidR="00321281" w:rsidRPr="00C508B8">
        <w:rPr>
          <w:rFonts w:cs="Arial"/>
        </w:rPr>
        <w:t>.</w:t>
      </w:r>
    </w:p>
    <w:p w14:paraId="453FCE7B" w14:textId="1EA0FB03" w:rsidR="00D94F96" w:rsidRPr="00C508B8" w:rsidRDefault="00D94F96" w:rsidP="00D94F96">
      <w:pPr>
        <w:shd w:val="clear" w:color="auto" w:fill="D9D9D9" w:themeFill="background1" w:themeFillShade="D9"/>
        <w:spacing w:after="120"/>
        <w:rPr>
          <w:rFonts w:cs="Arial"/>
        </w:rPr>
      </w:pPr>
      <w:r w:rsidRPr="00C508B8">
        <w:rPr>
          <w:rFonts w:cs="Arial"/>
        </w:rPr>
        <w:t>Related action:</w:t>
      </w:r>
    </w:p>
    <w:p w14:paraId="23B72CD6" w14:textId="1EA0FB03" w:rsidR="00D94F96" w:rsidRPr="00C508B8" w:rsidRDefault="00D94F96" w:rsidP="00D94F96">
      <w:pPr>
        <w:shd w:val="clear" w:color="auto" w:fill="D9D9D9" w:themeFill="background1" w:themeFillShade="D9"/>
        <w:spacing w:after="120"/>
        <w:rPr>
          <w:rFonts w:cs="Arial"/>
        </w:rPr>
      </w:pPr>
      <w:r w:rsidRPr="00C508B8">
        <w:rPr>
          <w:rFonts w:cs="Arial"/>
          <w:b/>
          <w:color w:val="000000" w:themeColor="text1"/>
        </w:rPr>
        <w:t xml:space="preserve">2.1 </w:t>
      </w:r>
      <w:r w:rsidRPr="00C508B8">
        <w:rPr>
          <w:rFonts w:cs="Arial"/>
          <w:color w:val="000000" w:themeColor="text1"/>
        </w:rPr>
        <w:t>Improve EDI committee and SAT profile, with gender as the primary criterion and other protective characteristics as secondary criterion, to be reflective of School.</w:t>
      </w:r>
    </w:p>
    <w:p w14:paraId="659DA035" w14:textId="2CE0DDF0" w:rsidR="00F36FE8" w:rsidRPr="00C508B8" w:rsidRDefault="002A0146" w:rsidP="00AA3FF0">
      <w:pPr>
        <w:rPr>
          <w:rFonts w:eastAsia="Arial" w:cs="Arial"/>
        </w:rPr>
      </w:pPr>
      <w:r w:rsidRPr="00C508B8">
        <w:rPr>
          <w:rFonts w:eastAsiaTheme="minorHAnsi" w:cs="Arial"/>
          <w:color w:val="000000"/>
          <w:lang w:eastAsia="en-US"/>
        </w:rPr>
        <w:t>All</w:t>
      </w:r>
      <w:r w:rsidR="00F36FE8" w:rsidRPr="00C508B8">
        <w:rPr>
          <w:rFonts w:eastAsiaTheme="minorHAnsi" w:cs="Arial"/>
          <w:color w:val="000000"/>
          <w:lang w:eastAsia="en-US"/>
        </w:rPr>
        <w:t xml:space="preserve"> School of Chemical Engineering staff </w:t>
      </w:r>
      <w:r w:rsidRPr="00C508B8">
        <w:rPr>
          <w:rFonts w:eastAsiaTheme="minorHAnsi" w:cs="Arial"/>
          <w:color w:val="000000"/>
          <w:lang w:eastAsia="en-US"/>
        </w:rPr>
        <w:t>and students</w:t>
      </w:r>
      <w:r w:rsidR="00F36FE8" w:rsidRPr="00C508B8">
        <w:rPr>
          <w:rFonts w:eastAsia="Arial" w:cs="Arial"/>
        </w:rPr>
        <w:t xml:space="preserve"> are actively encouraged to propose new initiatives to promote gender equality; committees representing UG, PGR, PGT, </w:t>
      </w:r>
      <w:r w:rsidR="00D31E89">
        <w:rPr>
          <w:rFonts w:eastAsia="Arial" w:cs="Arial"/>
        </w:rPr>
        <w:t>Centres for Doctoral Training (</w:t>
      </w:r>
      <w:r w:rsidR="00F36FE8" w:rsidRPr="00C508B8">
        <w:rPr>
          <w:rFonts w:eastAsia="Arial" w:cs="Arial"/>
        </w:rPr>
        <w:t>CDTs</w:t>
      </w:r>
      <w:r w:rsidR="00D31E89">
        <w:rPr>
          <w:rFonts w:eastAsia="Arial" w:cs="Arial"/>
        </w:rPr>
        <w:t>)</w:t>
      </w:r>
      <w:r w:rsidR="00F36FE8" w:rsidRPr="00C508B8">
        <w:rPr>
          <w:rFonts w:eastAsia="Arial" w:cs="Arial"/>
        </w:rPr>
        <w:t xml:space="preserve">, or PTO can also voice suggestions, which are reported to the School’s EDI committee or directly to SMT for </w:t>
      </w:r>
      <w:r w:rsidR="00E90BEC" w:rsidRPr="00C508B8">
        <w:rPr>
          <w:rFonts w:eastAsia="Arial" w:cs="Arial"/>
        </w:rPr>
        <w:t>implementation and</w:t>
      </w:r>
      <w:r w:rsidR="00F36FE8" w:rsidRPr="00C508B8">
        <w:rPr>
          <w:rFonts w:eastAsia="Arial" w:cs="Arial"/>
        </w:rPr>
        <w:t xml:space="preserve"> showcased at College level through the EPS EDI Operational Committee for dissemination and transfer. The EPS EDI Project officer will inform the EPS EDI Strategic Committee of any relevant initiative/development, and from there it will escalate to the University’s Central Equality Team as part of the University’s Equality Change Programme workstreams.</w:t>
      </w:r>
    </w:p>
    <w:p w14:paraId="40B72884" w14:textId="317D414D" w:rsidR="00A415E3" w:rsidRPr="00C508B8" w:rsidRDefault="00A415E3" w:rsidP="00AA3FF0">
      <w:pPr>
        <w:rPr>
          <w:rFonts w:cs="Arial"/>
        </w:rPr>
      </w:pPr>
      <w:r w:rsidRPr="00C508B8">
        <w:rPr>
          <w:rFonts w:cs="Arial"/>
        </w:rPr>
        <w:t xml:space="preserve">The aims of the </w:t>
      </w:r>
      <w:r w:rsidR="00567FFA" w:rsidRPr="00C508B8">
        <w:rPr>
          <w:rFonts w:cs="Arial"/>
        </w:rPr>
        <w:t>School of Chemical Engineering’s</w:t>
      </w:r>
      <w:r w:rsidR="00864560" w:rsidRPr="00C508B8">
        <w:rPr>
          <w:rFonts w:cs="Arial"/>
        </w:rPr>
        <w:t xml:space="preserve"> </w:t>
      </w:r>
      <w:r w:rsidR="00B77E5A" w:rsidRPr="00C508B8">
        <w:rPr>
          <w:rFonts w:cs="Arial"/>
        </w:rPr>
        <w:t>EDI</w:t>
      </w:r>
      <w:r w:rsidRPr="00C508B8">
        <w:rPr>
          <w:rFonts w:cs="Arial"/>
        </w:rPr>
        <w:t xml:space="preserve"> </w:t>
      </w:r>
      <w:r w:rsidR="003839AC" w:rsidRPr="00C508B8">
        <w:rPr>
          <w:rFonts w:cs="Arial"/>
        </w:rPr>
        <w:t>C</w:t>
      </w:r>
      <w:r w:rsidRPr="00C508B8">
        <w:rPr>
          <w:rFonts w:cs="Arial"/>
        </w:rPr>
        <w:t>ommittee are</w:t>
      </w:r>
      <w:r w:rsidR="00B77E5A" w:rsidRPr="00C508B8">
        <w:rPr>
          <w:rFonts w:cs="Arial"/>
        </w:rPr>
        <w:t xml:space="preserve"> to</w:t>
      </w:r>
      <w:r w:rsidRPr="00C508B8">
        <w:rPr>
          <w:rFonts w:cs="Arial"/>
        </w:rPr>
        <w:t xml:space="preserve">: </w:t>
      </w:r>
    </w:p>
    <w:p w14:paraId="27A7F852" w14:textId="5C86D435" w:rsidR="00A415E3" w:rsidRPr="00C508B8" w:rsidRDefault="00A415E3" w:rsidP="00766206">
      <w:pPr>
        <w:pStyle w:val="ListParagraph"/>
        <w:numPr>
          <w:ilvl w:val="0"/>
          <w:numId w:val="1"/>
        </w:numPr>
        <w:rPr>
          <w:rFonts w:cs="Arial"/>
        </w:rPr>
      </w:pPr>
      <w:r w:rsidRPr="00C508B8">
        <w:rPr>
          <w:rFonts w:cs="Arial"/>
        </w:rPr>
        <w:t xml:space="preserve">ensure the implementation of the University's policy and procedures in relation to Equality </w:t>
      </w:r>
      <w:r w:rsidR="00125B88" w:rsidRPr="00C508B8">
        <w:rPr>
          <w:rFonts w:cs="Arial"/>
        </w:rPr>
        <w:t>and</w:t>
      </w:r>
      <w:r w:rsidRPr="00C508B8">
        <w:rPr>
          <w:rFonts w:cs="Arial"/>
        </w:rPr>
        <w:t xml:space="preserve"> Diversity within the School</w:t>
      </w:r>
      <w:r w:rsidR="00DE32D7" w:rsidRPr="00C508B8">
        <w:rPr>
          <w:rFonts w:cs="Arial"/>
        </w:rPr>
        <w:t>,</w:t>
      </w:r>
      <w:r w:rsidRPr="00C508B8">
        <w:rPr>
          <w:rFonts w:cs="Arial"/>
        </w:rPr>
        <w:t xml:space="preserve"> and, where appropriate, to recommend improvements </w:t>
      </w:r>
      <w:r w:rsidR="00DE32D7" w:rsidRPr="00C508B8">
        <w:rPr>
          <w:rFonts w:cs="Arial"/>
        </w:rPr>
        <w:t>at College</w:t>
      </w:r>
      <w:r w:rsidR="00D5773D" w:rsidRPr="00C508B8">
        <w:rPr>
          <w:rFonts w:cs="Arial"/>
        </w:rPr>
        <w:t xml:space="preserve"> </w:t>
      </w:r>
      <w:r w:rsidR="00D8319F" w:rsidRPr="00C508B8">
        <w:rPr>
          <w:rFonts w:cs="Arial"/>
        </w:rPr>
        <w:t>level</w:t>
      </w:r>
      <w:r w:rsidR="00C5049E" w:rsidRPr="00C508B8">
        <w:rPr>
          <w:rFonts w:cs="Arial"/>
        </w:rPr>
        <w:t>;</w:t>
      </w:r>
      <w:r w:rsidRPr="00C508B8">
        <w:rPr>
          <w:rFonts w:cs="Arial"/>
        </w:rPr>
        <w:t xml:space="preserve">  </w:t>
      </w:r>
    </w:p>
    <w:p w14:paraId="77A702D9" w14:textId="4F76CF79" w:rsidR="00A415E3" w:rsidRPr="00C508B8" w:rsidRDefault="00A415E3" w:rsidP="00766206">
      <w:pPr>
        <w:pStyle w:val="ListParagraph"/>
        <w:numPr>
          <w:ilvl w:val="0"/>
          <w:numId w:val="1"/>
        </w:numPr>
        <w:rPr>
          <w:rFonts w:cs="Arial"/>
        </w:rPr>
      </w:pPr>
      <w:r w:rsidRPr="00C508B8">
        <w:rPr>
          <w:rFonts w:cs="Arial"/>
        </w:rPr>
        <w:t xml:space="preserve">act as a focal point for any Equality </w:t>
      </w:r>
      <w:r w:rsidR="00125B88" w:rsidRPr="00C508B8">
        <w:rPr>
          <w:rFonts w:cs="Arial"/>
        </w:rPr>
        <w:t>and</w:t>
      </w:r>
      <w:r w:rsidRPr="00C508B8">
        <w:rPr>
          <w:rFonts w:cs="Arial"/>
        </w:rPr>
        <w:t xml:space="preserve"> Diversity issues that may arise across </w:t>
      </w:r>
      <w:r w:rsidR="00567FFA" w:rsidRPr="00C508B8">
        <w:rPr>
          <w:rFonts w:cs="Arial"/>
        </w:rPr>
        <w:t>the School</w:t>
      </w:r>
      <w:r w:rsidR="00C5049E" w:rsidRPr="00C508B8">
        <w:rPr>
          <w:rFonts w:cs="Arial"/>
        </w:rPr>
        <w:t>, and</w:t>
      </w:r>
      <w:r w:rsidRPr="00C508B8">
        <w:rPr>
          <w:rFonts w:cs="Arial"/>
        </w:rPr>
        <w:t xml:space="preserve"> to take appropriate action or escalate to other University services as appropriate to achieve resolution</w:t>
      </w:r>
      <w:r w:rsidR="00C5049E" w:rsidRPr="00C508B8">
        <w:rPr>
          <w:rFonts w:cs="Arial"/>
        </w:rPr>
        <w:t>;</w:t>
      </w:r>
      <w:r w:rsidRPr="00C508B8">
        <w:rPr>
          <w:rFonts w:cs="Arial"/>
        </w:rPr>
        <w:t xml:space="preserve">  </w:t>
      </w:r>
    </w:p>
    <w:p w14:paraId="47A74498" w14:textId="7CA40A1A" w:rsidR="00A415E3" w:rsidRPr="00C508B8" w:rsidRDefault="00A415E3" w:rsidP="00766206">
      <w:pPr>
        <w:pStyle w:val="ListParagraph"/>
        <w:numPr>
          <w:ilvl w:val="0"/>
          <w:numId w:val="1"/>
        </w:numPr>
        <w:rPr>
          <w:rFonts w:cs="Arial"/>
        </w:rPr>
      </w:pPr>
      <w:r w:rsidRPr="00C508B8">
        <w:rPr>
          <w:rFonts w:cs="Arial"/>
        </w:rPr>
        <w:t xml:space="preserve">act as a focal point for the various Equality </w:t>
      </w:r>
      <w:r w:rsidR="00125B88" w:rsidRPr="00C508B8">
        <w:rPr>
          <w:rFonts w:cs="Arial"/>
        </w:rPr>
        <w:t>and</w:t>
      </w:r>
      <w:r w:rsidRPr="00C508B8">
        <w:rPr>
          <w:rFonts w:cs="Arial"/>
        </w:rPr>
        <w:t xml:space="preserve"> Diversity initiatives across </w:t>
      </w:r>
      <w:r w:rsidR="009D2C56" w:rsidRPr="00C508B8">
        <w:rPr>
          <w:rFonts w:cs="Arial"/>
        </w:rPr>
        <w:t>EPS</w:t>
      </w:r>
      <w:r w:rsidRPr="00C508B8">
        <w:rPr>
          <w:rFonts w:cs="Arial"/>
        </w:rPr>
        <w:t xml:space="preserve"> and wider University and to receive reports from relevant interest or special purpose groups</w:t>
      </w:r>
      <w:r w:rsidR="00C5049E" w:rsidRPr="00C508B8">
        <w:rPr>
          <w:rFonts w:cs="Arial"/>
        </w:rPr>
        <w:t>;</w:t>
      </w:r>
      <w:r w:rsidRPr="00C508B8">
        <w:rPr>
          <w:rFonts w:cs="Arial"/>
        </w:rPr>
        <w:t xml:space="preserve">  </w:t>
      </w:r>
    </w:p>
    <w:p w14:paraId="07D054C9" w14:textId="24E0AEAD" w:rsidR="00025A6F" w:rsidRPr="00C508B8" w:rsidRDefault="009A56EE" w:rsidP="00766206">
      <w:pPr>
        <w:pStyle w:val="ListParagraph"/>
        <w:numPr>
          <w:ilvl w:val="0"/>
          <w:numId w:val="1"/>
        </w:numPr>
        <w:rPr>
          <w:rFonts w:cs="Arial"/>
        </w:rPr>
      </w:pPr>
      <w:r w:rsidRPr="00C508B8">
        <w:rPr>
          <w:rFonts w:cs="Arial"/>
        </w:rPr>
        <w:t xml:space="preserve">quarterly </w:t>
      </w:r>
      <w:r w:rsidR="00A415E3" w:rsidRPr="00C508B8">
        <w:rPr>
          <w:rFonts w:cs="Arial"/>
        </w:rPr>
        <w:t>report on progress to</w:t>
      </w:r>
      <w:r w:rsidRPr="00C508B8">
        <w:rPr>
          <w:rFonts w:cs="Arial"/>
        </w:rPr>
        <w:t xml:space="preserve"> College </w:t>
      </w:r>
      <w:r w:rsidR="00A617AF">
        <w:rPr>
          <w:rFonts w:cs="Arial"/>
        </w:rPr>
        <w:t xml:space="preserve">Operations Committee </w:t>
      </w:r>
      <w:r w:rsidR="00A415E3" w:rsidRPr="00C508B8">
        <w:rPr>
          <w:rFonts w:cs="Arial"/>
        </w:rPr>
        <w:t xml:space="preserve">and to refer issues to other relevant University committees and groups and make recommendations for action </w:t>
      </w:r>
      <w:r w:rsidR="003D44AD" w:rsidRPr="00C508B8">
        <w:rPr>
          <w:rFonts w:cs="Arial"/>
        </w:rPr>
        <w:t>through EDI lead input into overall College strategy and associated Action plan</w:t>
      </w:r>
      <w:r w:rsidR="00A32863" w:rsidRPr="00C508B8">
        <w:rPr>
          <w:rFonts w:cs="Arial"/>
        </w:rPr>
        <w:t>;</w:t>
      </w:r>
      <w:r w:rsidR="00A415E3" w:rsidRPr="00C508B8">
        <w:rPr>
          <w:rFonts w:cs="Arial"/>
        </w:rPr>
        <w:t xml:space="preserve">  </w:t>
      </w:r>
    </w:p>
    <w:p w14:paraId="14781803" w14:textId="1FA1242F" w:rsidR="00025A6F" w:rsidRPr="00C508B8" w:rsidRDefault="00A415E3" w:rsidP="00766206">
      <w:pPr>
        <w:pStyle w:val="ListParagraph"/>
        <w:numPr>
          <w:ilvl w:val="0"/>
          <w:numId w:val="1"/>
        </w:numPr>
        <w:rPr>
          <w:rFonts w:cs="Arial"/>
        </w:rPr>
      </w:pPr>
      <w:r w:rsidRPr="00C508B8">
        <w:rPr>
          <w:rFonts w:cs="Arial"/>
        </w:rPr>
        <w:t xml:space="preserve">encourage and monitor activities supporting the embedding of Equality </w:t>
      </w:r>
      <w:r w:rsidR="00AD1AFE" w:rsidRPr="00C508B8">
        <w:rPr>
          <w:rFonts w:cs="Arial"/>
        </w:rPr>
        <w:t>and</w:t>
      </w:r>
      <w:r w:rsidRPr="00C508B8">
        <w:rPr>
          <w:rFonts w:cs="Arial"/>
        </w:rPr>
        <w:t xml:space="preserve"> Diversity in </w:t>
      </w:r>
      <w:r w:rsidR="00603620" w:rsidRPr="00C508B8">
        <w:rPr>
          <w:rFonts w:cs="Arial"/>
        </w:rPr>
        <w:t>the School’s</w:t>
      </w:r>
      <w:r w:rsidR="00336E43" w:rsidRPr="00C508B8">
        <w:rPr>
          <w:rFonts w:cs="Arial"/>
        </w:rPr>
        <w:t xml:space="preserve"> </w:t>
      </w:r>
      <w:r w:rsidRPr="00C508B8">
        <w:rPr>
          <w:rFonts w:cs="Arial"/>
        </w:rPr>
        <w:t>practices and processes, including promoting Athena</w:t>
      </w:r>
      <w:r w:rsidR="00794873" w:rsidRPr="00C508B8">
        <w:rPr>
          <w:rFonts w:cs="Arial"/>
        </w:rPr>
        <w:t xml:space="preserve"> </w:t>
      </w:r>
      <w:r w:rsidRPr="00C508B8">
        <w:rPr>
          <w:rFonts w:cs="Arial"/>
        </w:rPr>
        <w:t>S</w:t>
      </w:r>
      <w:r w:rsidR="00794873" w:rsidRPr="00C508B8">
        <w:rPr>
          <w:rFonts w:cs="Arial"/>
        </w:rPr>
        <w:t>wan</w:t>
      </w:r>
      <w:r w:rsidRPr="00C508B8">
        <w:rPr>
          <w:rFonts w:cs="Arial"/>
        </w:rPr>
        <w:t xml:space="preserve"> and other national initiatives</w:t>
      </w:r>
      <w:r w:rsidR="00A32863" w:rsidRPr="00C508B8">
        <w:rPr>
          <w:rFonts w:cs="Arial"/>
        </w:rPr>
        <w:t>;</w:t>
      </w:r>
      <w:r w:rsidRPr="00C508B8">
        <w:rPr>
          <w:rFonts w:cs="Arial"/>
        </w:rPr>
        <w:t xml:space="preserve">   </w:t>
      </w:r>
    </w:p>
    <w:p w14:paraId="58AAB45C" w14:textId="2597828C" w:rsidR="00A415E3" w:rsidRPr="00C508B8" w:rsidRDefault="00A415E3" w:rsidP="00766206">
      <w:pPr>
        <w:pStyle w:val="ListParagraph"/>
        <w:numPr>
          <w:ilvl w:val="0"/>
          <w:numId w:val="1"/>
        </w:numPr>
        <w:rPr>
          <w:rFonts w:cs="Arial"/>
        </w:rPr>
      </w:pPr>
      <w:r w:rsidRPr="00C508B8">
        <w:rPr>
          <w:rFonts w:cs="Arial"/>
        </w:rPr>
        <w:t xml:space="preserve">promote </w:t>
      </w:r>
      <w:r w:rsidR="00125B88" w:rsidRPr="00C508B8">
        <w:rPr>
          <w:rFonts w:cs="Arial"/>
        </w:rPr>
        <w:t>I</w:t>
      </w:r>
      <w:r w:rsidRPr="00C508B8">
        <w:rPr>
          <w:rFonts w:cs="Arial"/>
        </w:rPr>
        <w:t xml:space="preserve">nclusivity of all groups within the broad scope of Equality </w:t>
      </w:r>
      <w:r w:rsidR="00AD1AFE" w:rsidRPr="00C508B8">
        <w:rPr>
          <w:rFonts w:cs="Arial"/>
        </w:rPr>
        <w:t>and</w:t>
      </w:r>
      <w:r w:rsidR="00125B88" w:rsidRPr="00C508B8">
        <w:rPr>
          <w:rFonts w:cs="Arial"/>
        </w:rPr>
        <w:t xml:space="preserve"> </w:t>
      </w:r>
      <w:r w:rsidRPr="00C508B8">
        <w:rPr>
          <w:rFonts w:cs="Arial"/>
        </w:rPr>
        <w:t>Diversity and to maintain an ongoing review to ensure that all are given equal consideration.</w:t>
      </w:r>
    </w:p>
    <w:p w14:paraId="38F0E4FC" w14:textId="471E526D" w:rsidR="00BD0E56" w:rsidRPr="00C508B8" w:rsidRDefault="00BD0E56" w:rsidP="00AA3FF0">
      <w:pPr>
        <w:rPr>
          <w:rFonts w:cs="Arial"/>
        </w:rPr>
      </w:pPr>
      <w:r w:rsidRPr="00C508B8">
        <w:rPr>
          <w:rFonts w:cs="Arial"/>
        </w:rPr>
        <w:t xml:space="preserve">The Promotions Criteria </w:t>
      </w:r>
      <w:r w:rsidR="00A3001E" w:rsidRPr="00C508B8">
        <w:rPr>
          <w:rFonts w:cs="Arial"/>
        </w:rPr>
        <w:t xml:space="preserve">of the </w:t>
      </w:r>
      <w:r w:rsidR="0008487F" w:rsidRPr="00C508B8">
        <w:rPr>
          <w:rFonts w:cs="Arial"/>
        </w:rPr>
        <w:t xml:space="preserve">new </w:t>
      </w:r>
      <w:r w:rsidR="00A3001E" w:rsidRPr="00C508B8">
        <w:rPr>
          <w:rFonts w:cs="Arial"/>
        </w:rPr>
        <w:t xml:space="preserve">Birmingham Academic Career Framework </w:t>
      </w:r>
      <w:r w:rsidRPr="00C508B8">
        <w:rPr>
          <w:rFonts w:cs="Arial"/>
        </w:rPr>
        <w:t xml:space="preserve">recognises EDI across the three workstreams of Education, Research and Enterprise, Engagement and Impact. </w:t>
      </w:r>
      <w:r w:rsidR="002F319A" w:rsidRPr="00C508B8">
        <w:rPr>
          <w:rFonts w:cs="Arial"/>
        </w:rPr>
        <w:t>P</w:t>
      </w:r>
      <w:r w:rsidRPr="00C508B8">
        <w:rPr>
          <w:rFonts w:cs="Arial"/>
        </w:rPr>
        <w:t>oints</w:t>
      </w:r>
      <w:r w:rsidR="00167A3B">
        <w:rPr>
          <w:rFonts w:cs="Arial"/>
        </w:rPr>
        <w:t xml:space="preserve"> </w:t>
      </w:r>
      <w:r w:rsidRPr="00C508B8">
        <w:rPr>
          <w:rFonts w:cs="Arial"/>
        </w:rPr>
        <w:t xml:space="preserve">available for each workstream </w:t>
      </w:r>
      <w:r w:rsidR="002F319A" w:rsidRPr="00C508B8">
        <w:rPr>
          <w:rFonts w:cs="Arial"/>
        </w:rPr>
        <w:t>are</w:t>
      </w:r>
      <w:r w:rsidRPr="00C508B8">
        <w:rPr>
          <w:rFonts w:cs="Arial"/>
        </w:rPr>
        <w:t xml:space="preserve"> divided into four separate criteria with EDI recogni</w:t>
      </w:r>
      <w:r w:rsidR="002F319A" w:rsidRPr="00C508B8">
        <w:rPr>
          <w:rFonts w:cs="Arial"/>
        </w:rPr>
        <w:t>tion</w:t>
      </w:r>
      <w:r w:rsidRPr="00C508B8">
        <w:rPr>
          <w:rFonts w:cs="Arial"/>
        </w:rPr>
        <w:t xml:space="preserve"> at every level. The University’s </w:t>
      </w:r>
      <w:r w:rsidR="00237F02">
        <w:rPr>
          <w:rFonts w:cs="Arial"/>
        </w:rPr>
        <w:t>Workload Allocation Model (</w:t>
      </w:r>
      <w:r w:rsidRPr="00C508B8">
        <w:rPr>
          <w:rFonts w:cs="Arial"/>
        </w:rPr>
        <w:t>WAM</w:t>
      </w:r>
      <w:r w:rsidR="00237F02">
        <w:rPr>
          <w:rFonts w:cs="Arial"/>
        </w:rPr>
        <w:t>)</w:t>
      </w:r>
      <w:r w:rsidRPr="00C508B8">
        <w:rPr>
          <w:rFonts w:cs="Arial"/>
        </w:rPr>
        <w:t xml:space="preserve"> for </w:t>
      </w:r>
      <w:r w:rsidR="00166C91" w:rsidRPr="00C508B8">
        <w:rPr>
          <w:rFonts w:cs="Arial"/>
        </w:rPr>
        <w:t>A</w:t>
      </w:r>
      <w:r w:rsidRPr="00C508B8">
        <w:rPr>
          <w:rFonts w:cs="Arial"/>
        </w:rPr>
        <w:t>cademic</w:t>
      </w:r>
      <w:r w:rsidR="007A752B" w:rsidRPr="00C508B8">
        <w:rPr>
          <w:rFonts w:cs="Arial"/>
        </w:rPr>
        <w:t>s</w:t>
      </w:r>
      <w:r w:rsidRPr="00C508B8">
        <w:rPr>
          <w:rFonts w:cs="Arial"/>
        </w:rPr>
        <w:t xml:space="preserve"> </w:t>
      </w:r>
      <w:r w:rsidR="00880910" w:rsidRPr="00C508B8">
        <w:rPr>
          <w:rFonts w:cs="Arial"/>
        </w:rPr>
        <w:t>awards points to EDI</w:t>
      </w:r>
      <w:r w:rsidR="009B0121" w:rsidRPr="00C508B8">
        <w:rPr>
          <w:rFonts w:cs="Arial"/>
        </w:rPr>
        <w:t>/</w:t>
      </w:r>
      <w:r w:rsidR="00880910" w:rsidRPr="00C508B8">
        <w:rPr>
          <w:rFonts w:cs="Arial"/>
        </w:rPr>
        <w:t>AS Leads</w:t>
      </w:r>
      <w:r w:rsidR="001733EE" w:rsidRPr="00C508B8">
        <w:rPr>
          <w:rFonts w:cs="Arial"/>
        </w:rPr>
        <w:t>, and the</w:t>
      </w:r>
      <w:r w:rsidR="0091201E" w:rsidRPr="00C508B8">
        <w:rPr>
          <w:rFonts w:cs="Arial"/>
        </w:rPr>
        <w:t xml:space="preserve"> </w:t>
      </w:r>
      <w:r w:rsidR="009C1999" w:rsidRPr="00C508B8">
        <w:rPr>
          <w:rFonts w:cs="Arial"/>
        </w:rPr>
        <w:t>personal annual review</w:t>
      </w:r>
      <w:r w:rsidR="0091201E" w:rsidRPr="00C508B8">
        <w:rPr>
          <w:rFonts w:cs="Arial"/>
        </w:rPr>
        <w:t xml:space="preserve"> processes </w:t>
      </w:r>
      <w:r w:rsidR="0010485A" w:rsidRPr="00C508B8">
        <w:rPr>
          <w:rFonts w:cs="Arial"/>
        </w:rPr>
        <w:t xml:space="preserve">for all staff </w:t>
      </w:r>
      <w:r w:rsidR="0091201E" w:rsidRPr="00C508B8">
        <w:rPr>
          <w:rFonts w:cs="Arial"/>
        </w:rPr>
        <w:t xml:space="preserve">recognises EDI </w:t>
      </w:r>
      <w:r w:rsidR="001733EE" w:rsidRPr="00C508B8">
        <w:rPr>
          <w:rFonts w:cs="Arial"/>
        </w:rPr>
        <w:t>activity</w:t>
      </w:r>
      <w:r w:rsidR="0091201E" w:rsidRPr="00C508B8">
        <w:rPr>
          <w:rFonts w:cs="Arial"/>
        </w:rPr>
        <w:t xml:space="preserve"> </w:t>
      </w:r>
      <w:r w:rsidR="00757CFD" w:rsidRPr="00C508B8">
        <w:rPr>
          <w:rFonts w:cs="Arial"/>
        </w:rPr>
        <w:t>through</w:t>
      </w:r>
      <w:r w:rsidR="0091201E" w:rsidRPr="00C508B8">
        <w:rPr>
          <w:rFonts w:cs="Arial"/>
        </w:rPr>
        <w:t xml:space="preserve"> </w:t>
      </w:r>
      <w:r w:rsidR="001733EE" w:rsidRPr="00C508B8">
        <w:rPr>
          <w:rFonts w:cs="Arial"/>
        </w:rPr>
        <w:t>citizenship.</w:t>
      </w:r>
    </w:p>
    <w:p w14:paraId="0768A1FF" w14:textId="77777777" w:rsidR="00BD0E56" w:rsidRPr="00C508B8" w:rsidRDefault="00BD0E56" w:rsidP="00AA3FF0">
      <w:pPr>
        <w:rPr>
          <w:rFonts w:cs="Arial"/>
        </w:rPr>
      </w:pPr>
    </w:p>
    <w:p w14:paraId="58BBF302" w14:textId="098AF612" w:rsidR="005A463E" w:rsidRPr="00C508B8" w:rsidRDefault="005A463E" w:rsidP="00920485">
      <w:pPr>
        <w:pStyle w:val="Heading2"/>
        <w:rPr>
          <w:rFonts w:cs="Arial"/>
        </w:rPr>
      </w:pPr>
      <w:bookmarkStart w:id="21" w:name="_Toc75411916"/>
      <w:bookmarkStart w:id="22" w:name="_Toc75411951"/>
      <w:bookmarkStart w:id="23" w:name="_Toc146186942"/>
      <w:r w:rsidRPr="00C508B8">
        <w:rPr>
          <w:rFonts w:cs="Arial"/>
        </w:rPr>
        <w:t>Development, evaluation and effectiveness of policies</w:t>
      </w:r>
      <w:bookmarkEnd w:id="21"/>
      <w:bookmarkEnd w:id="22"/>
      <w:bookmarkEnd w:id="23"/>
    </w:p>
    <w:p w14:paraId="57AB1040" w14:textId="0667D13C" w:rsidR="00F262D2" w:rsidRPr="00C508B8" w:rsidRDefault="008B5B44" w:rsidP="00AA3FF0">
      <w:pPr>
        <w:rPr>
          <w:rFonts w:eastAsia="Arial" w:cs="Arial"/>
          <w:color w:val="000000" w:themeColor="text1"/>
        </w:rPr>
      </w:pPr>
      <w:r w:rsidRPr="00C508B8">
        <w:rPr>
          <w:rFonts w:eastAsia="Arial" w:cs="Arial"/>
          <w:color w:val="000000" w:themeColor="text1"/>
        </w:rPr>
        <w:t>The</w:t>
      </w:r>
      <w:r w:rsidR="66BFFF5F" w:rsidRPr="00C508B8">
        <w:rPr>
          <w:rFonts w:eastAsia="Arial" w:cs="Arial"/>
          <w:color w:val="000000" w:themeColor="text1"/>
        </w:rPr>
        <w:t xml:space="preserve"> </w:t>
      </w:r>
      <w:r w:rsidR="0027149E">
        <w:rPr>
          <w:rFonts w:eastAsia="Arial" w:cs="Arial"/>
          <w:color w:val="000000" w:themeColor="text1"/>
        </w:rPr>
        <w:t>University</w:t>
      </w:r>
      <w:r w:rsidR="00D05A6C">
        <w:rPr>
          <w:rFonts w:eastAsia="Arial" w:cs="Arial"/>
          <w:color w:val="000000" w:themeColor="text1"/>
        </w:rPr>
        <w:t xml:space="preserve"> of </w:t>
      </w:r>
      <w:r w:rsidR="0027149E">
        <w:rPr>
          <w:rFonts w:eastAsia="Arial" w:cs="Arial"/>
          <w:color w:val="000000" w:themeColor="text1"/>
        </w:rPr>
        <w:t>Birmingham</w:t>
      </w:r>
      <w:r w:rsidR="00D05A6C">
        <w:rPr>
          <w:rFonts w:eastAsia="Arial" w:cs="Arial"/>
          <w:color w:val="000000" w:themeColor="text1"/>
        </w:rPr>
        <w:t xml:space="preserve"> (</w:t>
      </w:r>
      <w:r w:rsidR="66BFFF5F" w:rsidRPr="00C508B8">
        <w:rPr>
          <w:rFonts w:eastAsia="Arial" w:cs="Arial"/>
          <w:color w:val="000000" w:themeColor="text1"/>
        </w:rPr>
        <w:t>UoB</w:t>
      </w:r>
      <w:r w:rsidR="0027149E">
        <w:rPr>
          <w:rFonts w:eastAsia="Arial" w:cs="Arial"/>
          <w:color w:val="000000" w:themeColor="text1"/>
        </w:rPr>
        <w:t>)</w:t>
      </w:r>
      <w:r w:rsidR="66BFFF5F" w:rsidRPr="00C508B8">
        <w:rPr>
          <w:rFonts w:eastAsia="Arial" w:cs="Arial"/>
          <w:color w:val="000000" w:themeColor="text1"/>
        </w:rPr>
        <w:t xml:space="preserve"> </w:t>
      </w:r>
      <w:r w:rsidRPr="00C508B8">
        <w:rPr>
          <w:rFonts w:eastAsia="Arial" w:cs="Arial"/>
          <w:color w:val="000000" w:themeColor="text1"/>
        </w:rPr>
        <w:t xml:space="preserve">Equality, Diversity &amp; Inclusion Strategy sets institutional objectives for equality </w:t>
      </w:r>
      <w:r w:rsidR="00D3428C" w:rsidRPr="00C508B8">
        <w:rPr>
          <w:rFonts w:eastAsia="Arial" w:cs="Arial"/>
          <w:color w:val="000000" w:themeColor="text1"/>
        </w:rPr>
        <w:t>which</w:t>
      </w:r>
      <w:r w:rsidRPr="00C508B8">
        <w:rPr>
          <w:rFonts w:eastAsia="Arial" w:cs="Arial"/>
          <w:color w:val="000000" w:themeColor="text1"/>
        </w:rPr>
        <w:t xml:space="preserve"> includ</w:t>
      </w:r>
      <w:r w:rsidR="00D3428C" w:rsidRPr="00C508B8">
        <w:rPr>
          <w:rFonts w:eastAsia="Arial" w:cs="Arial"/>
          <w:color w:val="000000" w:themeColor="text1"/>
        </w:rPr>
        <w:t>es</w:t>
      </w:r>
      <w:r w:rsidRPr="00C508B8">
        <w:rPr>
          <w:rFonts w:eastAsia="Arial" w:cs="Arial"/>
          <w:color w:val="000000" w:themeColor="text1"/>
        </w:rPr>
        <w:t xml:space="preserve"> targets for </w:t>
      </w:r>
      <w:r w:rsidR="001A0B2F">
        <w:rPr>
          <w:rFonts w:eastAsia="Arial" w:cs="Arial"/>
          <w:color w:val="000000" w:themeColor="text1"/>
        </w:rPr>
        <w:t>s</w:t>
      </w:r>
      <w:r w:rsidRPr="00C508B8">
        <w:rPr>
          <w:rFonts w:eastAsia="Arial" w:cs="Arial"/>
          <w:color w:val="000000" w:themeColor="text1"/>
        </w:rPr>
        <w:t xml:space="preserve">enior female </w:t>
      </w:r>
      <w:r w:rsidR="59B3FB42" w:rsidRPr="3B1D69FF">
        <w:rPr>
          <w:rFonts w:eastAsia="Arial" w:cs="Arial"/>
          <w:color w:val="000000" w:themeColor="text1"/>
        </w:rPr>
        <w:t>a</w:t>
      </w:r>
      <w:r w:rsidRPr="3B1D69FF">
        <w:rPr>
          <w:rFonts w:eastAsia="Arial" w:cs="Arial"/>
          <w:color w:val="000000" w:themeColor="text1"/>
        </w:rPr>
        <w:t>cademic</w:t>
      </w:r>
      <w:r w:rsidRPr="00C508B8">
        <w:rPr>
          <w:rFonts w:eastAsia="Arial" w:cs="Arial"/>
          <w:color w:val="000000" w:themeColor="text1"/>
        </w:rPr>
        <w:t xml:space="preserve"> </w:t>
      </w:r>
      <w:r w:rsidR="00F10DE1" w:rsidRPr="00C508B8">
        <w:rPr>
          <w:rFonts w:eastAsia="Arial" w:cs="Arial"/>
          <w:color w:val="000000" w:themeColor="text1"/>
        </w:rPr>
        <w:t>staff and</w:t>
      </w:r>
      <w:r w:rsidRPr="00C508B8">
        <w:rPr>
          <w:rFonts w:eastAsia="Arial" w:cs="Arial"/>
          <w:color w:val="000000" w:themeColor="text1"/>
        </w:rPr>
        <w:t xml:space="preserve"> is managed locally by College Board EDI Leads.</w:t>
      </w:r>
    </w:p>
    <w:p w14:paraId="2E486238" w14:textId="052EEB40" w:rsidR="007D4C77" w:rsidRPr="00C508B8" w:rsidRDefault="008340DA" w:rsidP="00AA3FF0">
      <w:pPr>
        <w:rPr>
          <w:rFonts w:eastAsia="Arial" w:cs="Arial"/>
        </w:rPr>
      </w:pPr>
      <w:r w:rsidRPr="00C508B8">
        <w:rPr>
          <w:rFonts w:eastAsia="Arial" w:cs="Arial"/>
        </w:rPr>
        <w:t xml:space="preserve">At </w:t>
      </w:r>
      <w:r w:rsidR="008B5B44" w:rsidRPr="00C508B8">
        <w:rPr>
          <w:rFonts w:eastAsia="Arial" w:cs="Arial"/>
          <w:color w:val="000000" w:themeColor="text1"/>
        </w:rPr>
        <w:t>School</w:t>
      </w:r>
      <w:r w:rsidRPr="00C508B8">
        <w:rPr>
          <w:rFonts w:eastAsia="Arial" w:cs="Arial"/>
          <w:color w:val="000000" w:themeColor="text1"/>
        </w:rPr>
        <w:t xml:space="preserve"> l</w:t>
      </w:r>
      <w:r w:rsidRPr="00C508B8">
        <w:rPr>
          <w:rFonts w:eastAsia="Arial" w:cs="Arial"/>
        </w:rPr>
        <w:t xml:space="preserve">evel, the implementation of </w:t>
      </w:r>
      <w:r w:rsidR="003A0B22" w:rsidRPr="00C508B8">
        <w:rPr>
          <w:rFonts w:eastAsia="Arial" w:cs="Arial"/>
        </w:rPr>
        <w:t>thi</w:t>
      </w:r>
      <w:r w:rsidR="005F448E" w:rsidRPr="00C508B8">
        <w:rPr>
          <w:rFonts w:eastAsia="Arial" w:cs="Arial"/>
        </w:rPr>
        <w:t>s area of</w:t>
      </w:r>
      <w:r w:rsidR="003A0B22" w:rsidRPr="00C508B8">
        <w:rPr>
          <w:rFonts w:eastAsia="Arial" w:cs="Arial"/>
        </w:rPr>
        <w:t xml:space="preserve"> policy and guidance</w:t>
      </w:r>
      <w:r w:rsidR="70AF49C8" w:rsidRPr="00C508B8">
        <w:rPr>
          <w:rFonts w:eastAsia="Arial" w:cs="Arial"/>
        </w:rPr>
        <w:t xml:space="preserve"> is overseen by the School and regularly assessed</w:t>
      </w:r>
      <w:r w:rsidR="001E5EAE" w:rsidRPr="00C508B8">
        <w:rPr>
          <w:rFonts w:eastAsia="Arial" w:cs="Arial"/>
        </w:rPr>
        <w:t xml:space="preserve"> in the following ways</w:t>
      </w:r>
      <w:r w:rsidR="005B662F" w:rsidRPr="00C508B8">
        <w:rPr>
          <w:rFonts w:eastAsia="Arial" w:cs="Arial"/>
        </w:rPr>
        <w:t>:</w:t>
      </w:r>
    </w:p>
    <w:p w14:paraId="67B4F58C" w14:textId="7A404643" w:rsidR="007D4C77" w:rsidRPr="00C508B8" w:rsidRDefault="001E5EAE" w:rsidP="00AA3FF0">
      <w:pPr>
        <w:rPr>
          <w:rFonts w:cs="Arial"/>
        </w:rPr>
      </w:pPr>
      <w:r w:rsidRPr="00C508B8">
        <w:rPr>
          <w:rFonts w:cs="Arial"/>
        </w:rPr>
        <w:t>Q</w:t>
      </w:r>
      <w:r w:rsidR="002D2F8F" w:rsidRPr="00C508B8">
        <w:rPr>
          <w:rFonts w:cs="Arial"/>
        </w:rPr>
        <w:t>ualitative</w:t>
      </w:r>
      <w:r w:rsidR="00954ABC" w:rsidRPr="00C508B8">
        <w:rPr>
          <w:rFonts w:cs="Arial"/>
        </w:rPr>
        <w:t>ly</w:t>
      </w:r>
      <w:r w:rsidR="002D2F8F" w:rsidRPr="00C508B8">
        <w:rPr>
          <w:rFonts w:cs="Arial"/>
        </w:rPr>
        <w:t>, through</w:t>
      </w:r>
      <w:r w:rsidR="00757CFD" w:rsidRPr="00C508B8">
        <w:rPr>
          <w:rFonts w:cs="Arial"/>
        </w:rPr>
        <w:t>:</w:t>
      </w:r>
      <w:r w:rsidR="002D2F8F" w:rsidRPr="00C508B8">
        <w:rPr>
          <w:rFonts w:cs="Arial"/>
        </w:rPr>
        <w:t xml:space="preserve"> </w:t>
      </w:r>
    </w:p>
    <w:p w14:paraId="05B82E47" w14:textId="7B5FF4C6" w:rsidR="007D4C77" w:rsidRPr="00C508B8" w:rsidRDefault="002D2F8F" w:rsidP="00B04743">
      <w:pPr>
        <w:pStyle w:val="ListParagraph"/>
        <w:numPr>
          <w:ilvl w:val="0"/>
          <w:numId w:val="34"/>
        </w:numPr>
        <w:rPr>
          <w:rFonts w:cs="Arial"/>
        </w:rPr>
      </w:pPr>
      <w:r w:rsidRPr="00C508B8">
        <w:rPr>
          <w:rFonts w:cs="Arial"/>
        </w:rPr>
        <w:t xml:space="preserve">interaction and participation </w:t>
      </w:r>
      <w:r w:rsidR="6D1BE107" w:rsidRPr="00C508B8">
        <w:rPr>
          <w:rFonts w:cs="Arial"/>
        </w:rPr>
        <w:t>in</w:t>
      </w:r>
      <w:r w:rsidR="3948B3C2" w:rsidRPr="00C508B8">
        <w:rPr>
          <w:rFonts w:cs="Arial"/>
        </w:rPr>
        <w:t xml:space="preserve"> </w:t>
      </w:r>
      <w:r w:rsidRPr="00C508B8">
        <w:rPr>
          <w:rFonts w:cs="Arial"/>
        </w:rPr>
        <w:t xml:space="preserve">School and College </w:t>
      </w:r>
      <w:r w:rsidR="00954ABC" w:rsidRPr="00C508B8">
        <w:rPr>
          <w:rFonts w:cs="Arial"/>
        </w:rPr>
        <w:t>fora</w:t>
      </w:r>
      <w:r w:rsidR="0D7E0CBA" w:rsidRPr="00C508B8">
        <w:rPr>
          <w:rFonts w:cs="Arial"/>
        </w:rPr>
        <w:t>,</w:t>
      </w:r>
      <w:r w:rsidR="00954ABC" w:rsidRPr="00C508B8">
        <w:rPr>
          <w:rFonts w:cs="Arial"/>
        </w:rPr>
        <w:t xml:space="preserve"> such as </w:t>
      </w:r>
      <w:r w:rsidR="39CA86BF" w:rsidRPr="00C508B8">
        <w:rPr>
          <w:rFonts w:eastAsia="Arial" w:cs="Arial"/>
        </w:rPr>
        <w:t>EDI committees, School Education Committee, SAT, Stu</w:t>
      </w:r>
      <w:r w:rsidR="61AAA463" w:rsidRPr="00C508B8">
        <w:rPr>
          <w:rFonts w:eastAsia="Arial" w:cs="Arial"/>
        </w:rPr>
        <w:t>dent</w:t>
      </w:r>
      <w:r w:rsidR="66BFFF5F" w:rsidRPr="00C508B8" w:rsidDel="39CA86BF">
        <w:rPr>
          <w:rFonts w:eastAsia="Arial" w:cs="Arial"/>
        </w:rPr>
        <w:t xml:space="preserve"> Voice</w:t>
      </w:r>
      <w:r w:rsidR="39CA86BF" w:rsidRPr="00C508B8">
        <w:rPr>
          <w:rFonts w:eastAsia="Arial" w:cs="Arial"/>
        </w:rPr>
        <w:t>, Professional Services Staff Forum</w:t>
      </w:r>
      <w:r w:rsidR="66BFFF5F" w:rsidRPr="00C508B8" w:rsidDel="39CA86BF">
        <w:rPr>
          <w:rFonts w:eastAsia="Arial" w:cs="Arial"/>
        </w:rPr>
        <w:t xml:space="preserve"> </w:t>
      </w:r>
      <w:r w:rsidR="39CA86BF" w:rsidRPr="00C508B8">
        <w:rPr>
          <w:rFonts w:eastAsia="Arial" w:cs="Arial"/>
        </w:rPr>
        <w:t>and Town Halls</w:t>
      </w:r>
      <w:r w:rsidRPr="00C508B8">
        <w:rPr>
          <w:rFonts w:cs="Arial"/>
        </w:rPr>
        <w:t xml:space="preserve">, where both staff and student bodies are represented, as well as </w:t>
      </w:r>
    </w:p>
    <w:p w14:paraId="7D0C37CC" w14:textId="6216E12C" w:rsidR="001E5EAE" w:rsidRPr="00C508B8" w:rsidRDefault="002D2F8F" w:rsidP="00B04743">
      <w:pPr>
        <w:pStyle w:val="ListParagraph"/>
        <w:numPr>
          <w:ilvl w:val="0"/>
          <w:numId w:val="34"/>
        </w:numPr>
        <w:rPr>
          <w:rFonts w:eastAsia="Arial" w:cs="Arial"/>
          <w:color w:val="000000" w:themeColor="text1"/>
        </w:rPr>
      </w:pPr>
      <w:r w:rsidRPr="00C508B8">
        <w:rPr>
          <w:rFonts w:cs="Arial"/>
        </w:rPr>
        <w:t xml:space="preserve">through annual </w:t>
      </w:r>
      <w:r w:rsidR="00411047" w:rsidRPr="00C508B8">
        <w:rPr>
          <w:rFonts w:cs="Arial"/>
        </w:rPr>
        <w:t>personal reviews</w:t>
      </w:r>
      <w:r w:rsidRPr="00C508B8">
        <w:rPr>
          <w:rFonts w:cs="Arial"/>
        </w:rPr>
        <w:t xml:space="preserve">, </w:t>
      </w:r>
      <w:r w:rsidR="00F56E1E" w:rsidRPr="00C508B8">
        <w:rPr>
          <w:rFonts w:cs="Arial"/>
        </w:rPr>
        <w:t>Personal Development Plan</w:t>
      </w:r>
      <w:r w:rsidRPr="00C508B8">
        <w:rPr>
          <w:rFonts w:cs="Arial"/>
        </w:rPr>
        <w:t xml:space="preserve"> meetings and/or regular line management meetings</w:t>
      </w:r>
      <w:r w:rsidR="005B570E" w:rsidRPr="00C508B8">
        <w:rPr>
          <w:rFonts w:cs="Arial"/>
        </w:rPr>
        <w:t>.</w:t>
      </w:r>
      <w:r w:rsidR="006A0CB6">
        <w:rPr>
          <w:rFonts w:cs="Arial"/>
        </w:rPr>
        <w:t xml:space="preserve"> </w:t>
      </w:r>
      <w:r w:rsidR="005B570E" w:rsidRPr="00C508B8">
        <w:rPr>
          <w:rFonts w:cs="Arial"/>
        </w:rPr>
        <w:t>L</w:t>
      </w:r>
      <w:r w:rsidRPr="00C508B8">
        <w:rPr>
          <w:rFonts w:cs="Arial"/>
        </w:rPr>
        <w:t xml:space="preserve">ine managers liaise with HR </w:t>
      </w:r>
      <w:r w:rsidR="2A35F896" w:rsidRPr="00C508B8">
        <w:rPr>
          <w:rFonts w:cs="Arial"/>
        </w:rPr>
        <w:t xml:space="preserve">and/or Occupational Health Services </w:t>
      </w:r>
      <w:r w:rsidRPr="00C508B8">
        <w:rPr>
          <w:rFonts w:cs="Arial"/>
        </w:rPr>
        <w:t>to assist in the implementation of key institutional policies</w:t>
      </w:r>
      <w:r w:rsidR="2A35F896" w:rsidRPr="00C508B8">
        <w:rPr>
          <w:rFonts w:cs="Arial"/>
        </w:rPr>
        <w:t xml:space="preserve"> (e.g., maternity</w:t>
      </w:r>
      <w:r w:rsidR="000A41AD" w:rsidRPr="00C508B8">
        <w:rPr>
          <w:rFonts w:cs="Arial"/>
        </w:rPr>
        <w:t>/</w:t>
      </w:r>
      <w:r w:rsidR="2A35F896" w:rsidRPr="00C508B8">
        <w:rPr>
          <w:rFonts w:cs="Arial"/>
        </w:rPr>
        <w:t>paternity/partner</w:t>
      </w:r>
      <w:r w:rsidR="000A41AD" w:rsidRPr="00C508B8">
        <w:rPr>
          <w:rFonts w:cs="Arial"/>
        </w:rPr>
        <w:t>/</w:t>
      </w:r>
      <w:r w:rsidR="2A35F896" w:rsidRPr="00C508B8">
        <w:rPr>
          <w:rFonts w:cs="Arial"/>
        </w:rPr>
        <w:t>adoption</w:t>
      </w:r>
      <w:r w:rsidR="000A41AD" w:rsidRPr="00C508B8">
        <w:rPr>
          <w:rFonts w:cs="Arial"/>
        </w:rPr>
        <w:t>/shared</w:t>
      </w:r>
      <w:r w:rsidR="2A35F896" w:rsidRPr="00C508B8">
        <w:rPr>
          <w:rFonts w:cs="Arial"/>
        </w:rPr>
        <w:t xml:space="preserve"> leaves, flexible/hybrid working, support for staff during menopause or who might be experiencing domestic abuse), following</w:t>
      </w:r>
      <w:r w:rsidRPr="00C508B8">
        <w:rPr>
          <w:rFonts w:cs="Arial"/>
        </w:rPr>
        <w:t xml:space="preserve"> specific training and guidelines available through the Staff Intranet, which acts as hub for information, forms</w:t>
      </w:r>
      <w:r w:rsidR="000262E2" w:rsidRPr="00C508B8">
        <w:rPr>
          <w:rFonts w:cs="Arial"/>
        </w:rPr>
        <w:t>,</w:t>
      </w:r>
      <w:r w:rsidRPr="00C508B8">
        <w:rPr>
          <w:rFonts w:cs="Arial"/>
        </w:rPr>
        <w:t xml:space="preserve"> and guidance. </w:t>
      </w:r>
      <w:r w:rsidR="00CE3272" w:rsidRPr="00C508B8">
        <w:rPr>
          <w:rFonts w:cs="Arial"/>
        </w:rPr>
        <w:t>All information is linked</w:t>
      </w:r>
      <w:r w:rsidR="001E5EAE" w:rsidRPr="00C508B8">
        <w:rPr>
          <w:rFonts w:cs="Arial"/>
        </w:rPr>
        <w:t xml:space="preserve"> from</w:t>
      </w:r>
      <w:r w:rsidR="00CE3272" w:rsidRPr="00C508B8">
        <w:rPr>
          <w:rFonts w:cs="Arial"/>
        </w:rPr>
        <w:t xml:space="preserve"> our School </w:t>
      </w:r>
      <w:r w:rsidR="001E5EAE" w:rsidRPr="00C508B8">
        <w:rPr>
          <w:rFonts w:cs="Arial"/>
        </w:rPr>
        <w:t xml:space="preserve">digital </w:t>
      </w:r>
      <w:r w:rsidR="00CE3272" w:rsidRPr="00C508B8">
        <w:rPr>
          <w:rFonts w:cs="Arial"/>
        </w:rPr>
        <w:t>staff handbook.</w:t>
      </w:r>
      <w:r w:rsidRPr="00C508B8">
        <w:rPr>
          <w:rFonts w:cs="Arial"/>
        </w:rPr>
        <w:t xml:space="preserve"> </w:t>
      </w:r>
    </w:p>
    <w:p w14:paraId="77CFC5C7" w14:textId="2C8B03DC" w:rsidR="005D65D7" w:rsidRPr="00C508B8" w:rsidRDefault="00587732" w:rsidP="00AA3FF0">
      <w:pPr>
        <w:rPr>
          <w:rFonts w:cs="Arial"/>
        </w:rPr>
      </w:pPr>
      <w:r w:rsidRPr="00C508B8">
        <w:rPr>
          <w:rFonts w:cs="Arial"/>
        </w:rPr>
        <w:t>Quantitively</w:t>
      </w:r>
      <w:r w:rsidR="005D65D7" w:rsidRPr="00C508B8">
        <w:rPr>
          <w:rFonts w:cs="Arial"/>
        </w:rPr>
        <w:t>, through:</w:t>
      </w:r>
    </w:p>
    <w:p w14:paraId="61E30551" w14:textId="5A3E3997" w:rsidR="00855394" w:rsidRPr="00587732" w:rsidRDefault="002D2F8F" w:rsidP="00B31C2F">
      <w:pPr>
        <w:pStyle w:val="ListParagraph"/>
        <w:numPr>
          <w:ilvl w:val="0"/>
          <w:numId w:val="35"/>
        </w:numPr>
        <w:rPr>
          <w:rFonts w:eastAsia="Arial" w:cs="Arial"/>
        </w:rPr>
      </w:pPr>
      <w:r w:rsidRPr="00587732">
        <w:rPr>
          <w:rFonts w:cs="Arial"/>
        </w:rPr>
        <w:t xml:space="preserve">the </w:t>
      </w:r>
      <w:r w:rsidR="005E34B5" w:rsidRPr="00587732">
        <w:rPr>
          <w:rFonts w:cs="Arial"/>
        </w:rPr>
        <w:t xml:space="preserve">implementation by the </w:t>
      </w:r>
      <w:r w:rsidRPr="00587732">
        <w:rPr>
          <w:rFonts w:cs="Arial"/>
        </w:rPr>
        <w:t xml:space="preserve">SAT </w:t>
      </w:r>
      <w:r w:rsidR="3948B3C2" w:rsidRPr="00587732">
        <w:rPr>
          <w:rFonts w:cs="Arial"/>
        </w:rPr>
        <w:t xml:space="preserve">team </w:t>
      </w:r>
      <w:r w:rsidR="005E34B5" w:rsidRPr="00587732">
        <w:rPr>
          <w:rFonts w:cs="Arial"/>
        </w:rPr>
        <w:t xml:space="preserve">of an annual </w:t>
      </w:r>
      <w:r w:rsidR="00B86D03" w:rsidRPr="00587732">
        <w:rPr>
          <w:rFonts w:cs="Arial"/>
        </w:rPr>
        <w:t xml:space="preserve">Staff </w:t>
      </w:r>
      <w:r w:rsidRPr="00587732">
        <w:rPr>
          <w:rFonts w:cs="Arial"/>
        </w:rPr>
        <w:t>Culture Survey</w:t>
      </w:r>
      <w:r w:rsidR="00B86D03" w:rsidRPr="00587732">
        <w:rPr>
          <w:rFonts w:cs="Arial"/>
        </w:rPr>
        <w:t xml:space="preserve"> (SC</w:t>
      </w:r>
      <w:r w:rsidR="00E653F5">
        <w:rPr>
          <w:rFonts w:cs="Arial"/>
        </w:rPr>
        <w:t>S</w:t>
      </w:r>
      <w:r w:rsidR="00B86D03" w:rsidRPr="00587732">
        <w:rPr>
          <w:rFonts w:cs="Arial"/>
        </w:rPr>
        <w:t>)</w:t>
      </w:r>
      <w:r w:rsidR="005E34B5" w:rsidRPr="00587732">
        <w:rPr>
          <w:rFonts w:cs="Arial"/>
        </w:rPr>
        <w:t xml:space="preserve">. </w:t>
      </w:r>
      <w:r w:rsidRPr="00587732">
        <w:rPr>
          <w:rFonts w:cs="Arial"/>
        </w:rPr>
        <w:t xml:space="preserve">The </w:t>
      </w:r>
      <w:r w:rsidR="00C4269E" w:rsidRPr="00587732">
        <w:rPr>
          <w:rFonts w:cs="Arial"/>
        </w:rPr>
        <w:t>SC</w:t>
      </w:r>
      <w:r w:rsidR="00E653F5">
        <w:rPr>
          <w:rFonts w:cs="Arial"/>
        </w:rPr>
        <w:t>S</w:t>
      </w:r>
      <w:r w:rsidR="00C4269E" w:rsidRPr="00587732">
        <w:rPr>
          <w:rFonts w:cs="Arial"/>
        </w:rPr>
        <w:t xml:space="preserve"> </w:t>
      </w:r>
      <w:r w:rsidRPr="00587732">
        <w:rPr>
          <w:rFonts w:cs="Arial"/>
        </w:rPr>
        <w:t xml:space="preserve">is </w:t>
      </w:r>
      <w:r w:rsidR="001E5EAE" w:rsidRPr="00587732">
        <w:rPr>
          <w:rFonts w:cs="Arial"/>
        </w:rPr>
        <w:t xml:space="preserve">focused </w:t>
      </w:r>
      <w:r w:rsidR="0090497A" w:rsidRPr="00587732">
        <w:rPr>
          <w:rFonts w:cs="Arial"/>
        </w:rPr>
        <w:t xml:space="preserve">on </w:t>
      </w:r>
      <w:r w:rsidRPr="00587732">
        <w:rPr>
          <w:rFonts w:cs="Arial"/>
        </w:rPr>
        <w:t>recruitment and promotion, reward and recognition, family and care initiatives</w:t>
      </w:r>
      <w:r w:rsidR="00A90A9B">
        <w:rPr>
          <w:rFonts w:cs="Arial"/>
        </w:rPr>
        <w:t>,</w:t>
      </w:r>
      <w:r w:rsidR="00182F2B" w:rsidRPr="00587732">
        <w:rPr>
          <w:rFonts w:cs="Arial"/>
        </w:rPr>
        <w:t xml:space="preserve"> and </w:t>
      </w:r>
      <w:r w:rsidRPr="00587732">
        <w:rPr>
          <w:rFonts w:cs="Arial"/>
        </w:rPr>
        <w:t>harassment and bullying</w:t>
      </w:r>
      <w:r w:rsidR="3948B3C2" w:rsidRPr="00587732">
        <w:rPr>
          <w:rFonts w:cs="Arial"/>
        </w:rPr>
        <w:t>,</w:t>
      </w:r>
      <w:r w:rsidR="00E1274A" w:rsidRPr="00587732">
        <w:rPr>
          <w:rFonts w:cs="Arial"/>
        </w:rPr>
        <w:t xml:space="preserve"> </w:t>
      </w:r>
      <w:r w:rsidRPr="00587732">
        <w:rPr>
          <w:rFonts w:cs="Arial"/>
        </w:rPr>
        <w:t xml:space="preserve">all </w:t>
      </w:r>
      <w:r w:rsidR="00D11ED7" w:rsidRPr="00587732">
        <w:rPr>
          <w:rFonts w:cs="Arial"/>
        </w:rPr>
        <w:t xml:space="preserve">of which are </w:t>
      </w:r>
      <w:r w:rsidRPr="00587732">
        <w:rPr>
          <w:rFonts w:cs="Arial"/>
        </w:rPr>
        <w:t>cornerstones of university-level policies and guidance. Results, which reflect both academic and non-academic staff views and</w:t>
      </w:r>
      <w:r w:rsidR="00F73B54" w:rsidRPr="00587732">
        <w:rPr>
          <w:rFonts w:cs="Arial"/>
        </w:rPr>
        <w:t xml:space="preserve"> an</w:t>
      </w:r>
      <w:r w:rsidRPr="00587732">
        <w:rPr>
          <w:rFonts w:cs="Arial"/>
        </w:rPr>
        <w:t xml:space="preserve"> understanding of how </w:t>
      </w:r>
      <w:r w:rsidR="00603620" w:rsidRPr="00587732">
        <w:rPr>
          <w:rFonts w:cs="Arial"/>
        </w:rPr>
        <w:t>the School</w:t>
      </w:r>
      <w:r w:rsidRPr="00587732">
        <w:rPr>
          <w:rFonts w:cs="Arial"/>
        </w:rPr>
        <w:t xml:space="preserve"> promotes gender </w:t>
      </w:r>
      <w:r w:rsidR="00F73B54" w:rsidRPr="00587732">
        <w:rPr>
          <w:rFonts w:cs="Arial"/>
        </w:rPr>
        <w:t>e</w:t>
      </w:r>
      <w:r w:rsidRPr="00587732">
        <w:rPr>
          <w:rFonts w:cs="Arial"/>
        </w:rPr>
        <w:t>quality,</w:t>
      </w:r>
      <w:r w:rsidR="00C4269E" w:rsidRPr="00587732">
        <w:rPr>
          <w:rFonts w:cs="Arial"/>
        </w:rPr>
        <w:t xml:space="preserve"> </w:t>
      </w:r>
      <w:r w:rsidRPr="00587732">
        <w:rPr>
          <w:rFonts w:cs="Arial"/>
        </w:rPr>
        <w:t xml:space="preserve">are collated and analysed by the SAT team and </w:t>
      </w:r>
      <w:r w:rsidR="5A3EA968" w:rsidRPr="00587732">
        <w:rPr>
          <w:rFonts w:cs="Arial"/>
        </w:rPr>
        <w:t>discuss</w:t>
      </w:r>
      <w:r w:rsidR="7396C8AC" w:rsidRPr="00587732">
        <w:rPr>
          <w:rFonts w:cs="Arial"/>
        </w:rPr>
        <w:t>ed</w:t>
      </w:r>
      <w:r w:rsidRPr="00587732">
        <w:rPr>
          <w:rFonts w:cs="Arial"/>
        </w:rPr>
        <w:t xml:space="preserve"> at School level through SM</w:t>
      </w:r>
      <w:r w:rsidR="00DA010A" w:rsidRPr="00587732">
        <w:rPr>
          <w:rFonts w:cs="Arial"/>
        </w:rPr>
        <w:t>T</w:t>
      </w:r>
      <w:r w:rsidRPr="00587732">
        <w:rPr>
          <w:rFonts w:cs="Arial"/>
        </w:rPr>
        <w:t>, and at College and University level via the EPS EDI Operations committee</w:t>
      </w:r>
      <w:r w:rsidR="00F94DB9" w:rsidRPr="00587732">
        <w:rPr>
          <w:rFonts w:cs="Arial"/>
        </w:rPr>
        <w:t>.</w:t>
      </w:r>
      <w:r w:rsidRPr="00587732">
        <w:rPr>
          <w:rFonts w:cs="Arial"/>
        </w:rPr>
        <w:t xml:space="preserve"> </w:t>
      </w:r>
      <w:r w:rsidR="00F94DB9" w:rsidRPr="001B2DEB">
        <w:rPr>
          <w:rFonts w:cs="Arial"/>
        </w:rPr>
        <w:t xml:space="preserve">The </w:t>
      </w:r>
      <w:r w:rsidR="00E653F5" w:rsidRPr="001B2DEB">
        <w:rPr>
          <w:rFonts w:cs="Arial"/>
        </w:rPr>
        <w:t xml:space="preserve">SCS </w:t>
      </w:r>
      <w:r w:rsidR="00EF5A51" w:rsidRPr="001B2DEB">
        <w:rPr>
          <w:rFonts w:cs="Arial"/>
        </w:rPr>
        <w:t>is</w:t>
      </w:r>
      <w:r w:rsidR="00F94DB9" w:rsidRPr="001B2DEB">
        <w:rPr>
          <w:rFonts w:cs="Arial"/>
        </w:rPr>
        <w:t xml:space="preserve"> an</w:t>
      </w:r>
      <w:r w:rsidRPr="001B2DEB">
        <w:rPr>
          <w:rFonts w:cs="Arial"/>
        </w:rPr>
        <w:t xml:space="preserve"> effective tool </w:t>
      </w:r>
      <w:r w:rsidR="3948B3C2" w:rsidRPr="001B2DEB">
        <w:rPr>
          <w:rFonts w:cs="Arial"/>
        </w:rPr>
        <w:t xml:space="preserve">to </w:t>
      </w:r>
      <w:r w:rsidRPr="001B2DEB">
        <w:rPr>
          <w:rFonts w:cs="Arial"/>
        </w:rPr>
        <w:t>identify issues related to</w:t>
      </w:r>
      <w:r w:rsidRPr="00587732">
        <w:rPr>
          <w:rFonts w:cs="Arial"/>
        </w:rPr>
        <w:t xml:space="preserve"> differences in work environment and/or conditions across academic and non-academic staff</w:t>
      </w:r>
      <w:r w:rsidR="30CA4BAB" w:rsidRPr="00587732">
        <w:rPr>
          <w:rFonts w:cs="Arial"/>
        </w:rPr>
        <w:t>, as well as to evaluate gender equality polices</w:t>
      </w:r>
      <w:r w:rsidR="004D10DC" w:rsidRPr="00587732">
        <w:rPr>
          <w:rFonts w:cs="Arial"/>
        </w:rPr>
        <w:t xml:space="preserve">. </w:t>
      </w:r>
      <w:r w:rsidR="3BE9F8F2" w:rsidRPr="00587732">
        <w:rPr>
          <w:rFonts w:eastAsia="Arial" w:cs="Arial"/>
        </w:rPr>
        <w:t>Policy evaluation outputs are then used to revise School practices</w:t>
      </w:r>
      <w:r w:rsidR="002A513B" w:rsidRPr="00587732">
        <w:rPr>
          <w:rFonts w:eastAsia="Arial" w:cs="Arial"/>
        </w:rPr>
        <w:t xml:space="preserve">. </w:t>
      </w:r>
      <w:r w:rsidR="00196CC8">
        <w:rPr>
          <w:rFonts w:eastAsia="Arial" w:cs="Arial"/>
        </w:rPr>
        <w:t>F</w:t>
      </w:r>
      <w:r w:rsidR="002A513B" w:rsidRPr="00587732">
        <w:rPr>
          <w:rFonts w:eastAsia="Arial" w:cs="Arial"/>
        </w:rPr>
        <w:t>or example,</w:t>
      </w:r>
      <w:r w:rsidR="3BE9F8F2" w:rsidRPr="00587732">
        <w:rPr>
          <w:rFonts w:eastAsia="Arial" w:cs="Arial"/>
        </w:rPr>
        <w:t xml:space="preserve"> feedback from the </w:t>
      </w:r>
      <w:r w:rsidR="002A513B" w:rsidRPr="00587732">
        <w:rPr>
          <w:rFonts w:eastAsia="Arial" w:cs="Arial"/>
        </w:rPr>
        <w:t>Universi</w:t>
      </w:r>
      <w:r w:rsidR="00B86D03" w:rsidRPr="00587732">
        <w:rPr>
          <w:rFonts w:eastAsia="Arial" w:cs="Arial"/>
        </w:rPr>
        <w:t xml:space="preserve">ty led </w:t>
      </w:r>
      <w:r w:rsidR="3BE9F8F2" w:rsidRPr="00587732">
        <w:rPr>
          <w:rFonts w:eastAsia="Arial" w:cs="Arial"/>
        </w:rPr>
        <w:t xml:space="preserve">Staff survey and </w:t>
      </w:r>
      <w:r w:rsidR="00D17713" w:rsidRPr="00587732">
        <w:rPr>
          <w:rFonts w:eastAsia="Arial" w:cs="Arial"/>
        </w:rPr>
        <w:t>SC</w:t>
      </w:r>
      <w:r w:rsidR="00E653F5">
        <w:rPr>
          <w:rFonts w:eastAsia="Arial" w:cs="Arial"/>
        </w:rPr>
        <w:t>S</w:t>
      </w:r>
      <w:r w:rsidR="3BE9F8F2" w:rsidRPr="00587732">
        <w:rPr>
          <w:rFonts w:eastAsia="Arial" w:cs="Arial"/>
        </w:rPr>
        <w:t xml:space="preserve"> led to the inclusion of </w:t>
      </w:r>
      <w:r w:rsidR="0067106D" w:rsidRPr="00587732">
        <w:rPr>
          <w:rFonts w:eastAsia="Arial" w:cs="Arial"/>
        </w:rPr>
        <w:t xml:space="preserve">additional points of discussion being added to </w:t>
      </w:r>
      <w:r w:rsidR="004B2EE0" w:rsidRPr="00587732">
        <w:rPr>
          <w:rFonts w:eastAsia="Arial" w:cs="Arial"/>
        </w:rPr>
        <w:t xml:space="preserve">the Staff Performance and Development </w:t>
      </w:r>
      <w:r w:rsidR="004B2EE0" w:rsidRPr="001B2DEB">
        <w:rPr>
          <w:rFonts w:eastAsia="Arial" w:cs="Arial"/>
        </w:rPr>
        <w:t xml:space="preserve">Reviews under the </w:t>
      </w:r>
      <w:r w:rsidR="000626F2" w:rsidRPr="001B2DEB">
        <w:rPr>
          <w:rFonts w:eastAsia="Arial" w:cs="Arial"/>
        </w:rPr>
        <w:t>headings of ‘Career Development Support’ and ‘Wellbeing’</w:t>
      </w:r>
      <w:r w:rsidR="00AE2141" w:rsidRPr="001B2DEB">
        <w:rPr>
          <w:rFonts w:eastAsia="Arial" w:cs="Arial"/>
        </w:rPr>
        <w:t xml:space="preserve">. </w:t>
      </w:r>
      <w:r w:rsidR="00EC7380" w:rsidRPr="001B2DEB">
        <w:rPr>
          <w:rFonts w:eastAsia="Arial" w:cs="Arial"/>
        </w:rPr>
        <w:t xml:space="preserve">‘My performance development reviews (PDR) proved the opportunity to discuss my learning and development’ </w:t>
      </w:r>
      <w:r w:rsidR="001401CB" w:rsidRPr="001B2DEB">
        <w:rPr>
          <w:rFonts w:eastAsia="Arial" w:cs="Arial"/>
        </w:rPr>
        <w:t>had the second highest response rate favourability in the recently published staff survey results</w:t>
      </w:r>
      <w:r w:rsidR="002D4FCD" w:rsidRPr="001B2DEB">
        <w:rPr>
          <w:rFonts w:eastAsia="Arial" w:cs="Arial"/>
        </w:rPr>
        <w:t xml:space="preserve"> (89%), and 5% above the University’s average.</w:t>
      </w:r>
      <w:r w:rsidR="00196CC8" w:rsidRPr="001B2DEB">
        <w:rPr>
          <w:rFonts w:eastAsia="Arial" w:cs="Arial"/>
        </w:rPr>
        <w:t xml:space="preserve"> </w:t>
      </w:r>
      <w:r w:rsidR="728BF841" w:rsidRPr="001B2DEB">
        <w:rPr>
          <w:rFonts w:eastAsia="Arial" w:cs="Arial"/>
        </w:rPr>
        <w:t>Additionally, an annual review meeting takes place between</w:t>
      </w:r>
      <w:r w:rsidR="66BFFF5F" w:rsidRPr="001B2DEB" w:rsidDel="728BF841">
        <w:rPr>
          <w:rFonts w:eastAsia="Arial" w:cs="Arial"/>
        </w:rPr>
        <w:t xml:space="preserve"> </w:t>
      </w:r>
      <w:r w:rsidR="728BF841" w:rsidRPr="001B2DEB">
        <w:rPr>
          <w:rFonts w:eastAsia="Arial" w:cs="Arial"/>
        </w:rPr>
        <w:t>AS Lead,</w:t>
      </w:r>
      <w:r w:rsidR="66BFFF5F" w:rsidRPr="001B2DEB" w:rsidDel="728BF841">
        <w:rPr>
          <w:rFonts w:eastAsia="Arial" w:cs="Arial"/>
        </w:rPr>
        <w:t xml:space="preserve"> </w:t>
      </w:r>
      <w:r w:rsidR="728BF841" w:rsidRPr="001B2DEB">
        <w:rPr>
          <w:rFonts w:eastAsia="Arial" w:cs="Arial"/>
        </w:rPr>
        <w:t>College</w:t>
      </w:r>
      <w:r w:rsidR="728BF841" w:rsidRPr="00587732">
        <w:rPr>
          <w:rFonts w:eastAsia="Arial" w:cs="Arial"/>
        </w:rPr>
        <w:t xml:space="preserve"> EDI Project officer and Deputy Head of College, with actions and/or action delivery plans on policy development, implementation and assessment adjusted as necessary. </w:t>
      </w:r>
    </w:p>
    <w:p w14:paraId="20CD7F96" w14:textId="6FD0046A" w:rsidR="005A463E" w:rsidRPr="00C508B8" w:rsidRDefault="005A463E" w:rsidP="0069107A">
      <w:pPr>
        <w:pStyle w:val="Heading2"/>
        <w:rPr>
          <w:rFonts w:cs="Arial"/>
        </w:rPr>
      </w:pPr>
      <w:bookmarkStart w:id="24" w:name="_Toc75411917"/>
      <w:bookmarkStart w:id="25" w:name="_Toc75411952"/>
      <w:bookmarkStart w:id="26" w:name="_Ref139369791"/>
      <w:bookmarkStart w:id="27" w:name="_Ref142379633"/>
      <w:bookmarkStart w:id="28" w:name="_Toc146186943"/>
      <w:r w:rsidRPr="00C508B8">
        <w:rPr>
          <w:rFonts w:cs="Arial"/>
        </w:rPr>
        <w:t>Athena Swan self-assessment process</w:t>
      </w:r>
      <w:bookmarkEnd w:id="24"/>
      <w:bookmarkEnd w:id="25"/>
      <w:bookmarkEnd w:id="26"/>
      <w:bookmarkEnd w:id="27"/>
      <w:bookmarkEnd w:id="28"/>
    </w:p>
    <w:p w14:paraId="77F730CC" w14:textId="66C788E6" w:rsidR="00ED7497" w:rsidRPr="00C508B8" w:rsidRDefault="00EF63E7" w:rsidP="00AA3FF0">
      <w:pPr>
        <w:rPr>
          <w:rFonts w:cs="Arial"/>
        </w:rPr>
      </w:pPr>
      <w:r w:rsidRPr="00C508B8">
        <w:rPr>
          <w:rFonts w:cs="Arial"/>
        </w:rPr>
        <w:t xml:space="preserve">The makeup of the SAT </w:t>
      </w:r>
      <w:r w:rsidR="00C90428" w:rsidRPr="00C508B8">
        <w:rPr>
          <w:rFonts w:cs="Arial"/>
        </w:rPr>
        <w:t xml:space="preserve">is shown in </w:t>
      </w:r>
      <w:r w:rsidR="00233335" w:rsidRPr="00C508B8">
        <w:rPr>
          <w:rFonts w:cs="Arial"/>
        </w:rPr>
        <w:fldChar w:fldCharType="begin"/>
      </w:r>
      <w:r w:rsidR="00233335" w:rsidRPr="00C508B8">
        <w:rPr>
          <w:rFonts w:cs="Arial"/>
        </w:rPr>
        <w:instrText xml:space="preserve"> REF _Ref126572843 \h </w:instrText>
      </w:r>
      <w:r w:rsidR="002F1F4E" w:rsidRPr="00C508B8">
        <w:rPr>
          <w:rFonts w:cs="Arial"/>
        </w:rPr>
        <w:instrText xml:space="preserve"> \* MERGEFORMAT </w:instrText>
      </w:r>
      <w:r w:rsidR="00233335" w:rsidRPr="00C508B8">
        <w:rPr>
          <w:rFonts w:cs="Arial"/>
        </w:rPr>
      </w:r>
      <w:r w:rsidR="00233335" w:rsidRPr="00C508B8">
        <w:rPr>
          <w:rFonts w:cs="Arial"/>
        </w:rPr>
        <w:fldChar w:fldCharType="separate"/>
      </w:r>
      <w:r w:rsidR="0046757A" w:rsidRPr="00C508B8">
        <w:rPr>
          <w:rFonts w:cs="Arial"/>
        </w:rPr>
        <w:t xml:space="preserve">Table </w:t>
      </w:r>
      <w:r w:rsidR="0046757A">
        <w:rPr>
          <w:rFonts w:cs="Arial"/>
        </w:rPr>
        <w:t>1</w:t>
      </w:r>
      <w:r w:rsidR="00233335" w:rsidRPr="00C508B8">
        <w:rPr>
          <w:rFonts w:cs="Arial"/>
        </w:rPr>
        <w:fldChar w:fldCharType="end"/>
      </w:r>
      <w:r w:rsidR="00233335" w:rsidRPr="00C508B8">
        <w:rPr>
          <w:rFonts w:cs="Arial"/>
        </w:rPr>
        <w:t xml:space="preserve">. </w:t>
      </w:r>
      <w:r w:rsidR="00F04B53" w:rsidRPr="00C508B8">
        <w:rPr>
          <w:rFonts w:cs="Arial"/>
        </w:rPr>
        <w:t xml:space="preserve">There were </w:t>
      </w:r>
      <w:r w:rsidR="00DB14E2" w:rsidRPr="00C508B8">
        <w:rPr>
          <w:rFonts w:cs="Arial"/>
        </w:rPr>
        <w:t xml:space="preserve">10 female and 6 male </w:t>
      </w:r>
      <w:r w:rsidR="00584BCC" w:rsidRPr="00C508B8">
        <w:rPr>
          <w:rFonts w:cs="Arial"/>
        </w:rPr>
        <w:t>team members. The team</w:t>
      </w:r>
      <w:r w:rsidR="00C90428" w:rsidRPr="00C508B8">
        <w:rPr>
          <w:rFonts w:cs="Arial"/>
        </w:rPr>
        <w:t xml:space="preserve"> was convened by the School’s AS Lead </w:t>
      </w:r>
      <w:r w:rsidR="00A17621" w:rsidRPr="00C508B8">
        <w:rPr>
          <w:rFonts w:cs="Arial"/>
        </w:rPr>
        <w:t xml:space="preserve">by circulating </w:t>
      </w:r>
      <w:r w:rsidR="00233335" w:rsidRPr="00C508B8">
        <w:rPr>
          <w:rFonts w:cs="Arial"/>
        </w:rPr>
        <w:t xml:space="preserve">an </w:t>
      </w:r>
      <w:r w:rsidR="00ED7497" w:rsidRPr="00C508B8">
        <w:rPr>
          <w:rFonts w:cs="Arial"/>
        </w:rPr>
        <w:t>open invitation to all</w:t>
      </w:r>
      <w:r w:rsidR="00ED7497" w:rsidRPr="00C508B8" w:rsidDel="00A21573">
        <w:rPr>
          <w:rFonts w:cs="Arial"/>
        </w:rPr>
        <w:t xml:space="preserve"> </w:t>
      </w:r>
      <w:r w:rsidR="00ED7497" w:rsidRPr="00C508B8">
        <w:rPr>
          <w:rFonts w:cs="Arial"/>
        </w:rPr>
        <w:t xml:space="preserve">staff </w:t>
      </w:r>
      <w:r w:rsidR="00233335" w:rsidRPr="00C508B8">
        <w:rPr>
          <w:rFonts w:cs="Arial"/>
        </w:rPr>
        <w:t xml:space="preserve">to express interest </w:t>
      </w:r>
      <w:r w:rsidR="00A3758F" w:rsidRPr="00C508B8">
        <w:rPr>
          <w:rFonts w:cs="Arial"/>
        </w:rPr>
        <w:t xml:space="preserve">in </w:t>
      </w:r>
      <w:r w:rsidR="00233335" w:rsidRPr="00C508B8">
        <w:rPr>
          <w:rFonts w:cs="Arial"/>
        </w:rPr>
        <w:t>contributing to the application</w:t>
      </w:r>
      <w:r w:rsidR="00A17621" w:rsidRPr="00C508B8">
        <w:rPr>
          <w:rFonts w:cs="Arial"/>
        </w:rPr>
        <w:t>, in January 2022</w:t>
      </w:r>
      <w:r w:rsidR="00233335" w:rsidRPr="00C508B8">
        <w:rPr>
          <w:rFonts w:cs="Arial"/>
        </w:rPr>
        <w:t>.</w:t>
      </w:r>
      <w:r w:rsidR="00ED7497" w:rsidRPr="00C508B8">
        <w:rPr>
          <w:rFonts w:cs="Arial"/>
        </w:rPr>
        <w:t xml:space="preserve"> Following an initial meeting early February</w:t>
      </w:r>
      <w:r w:rsidR="00583C5A" w:rsidRPr="00C508B8">
        <w:rPr>
          <w:rFonts w:cs="Arial"/>
        </w:rPr>
        <w:t xml:space="preserve"> 2022</w:t>
      </w:r>
      <w:r w:rsidR="00ED7497" w:rsidRPr="00C508B8">
        <w:rPr>
          <w:rFonts w:cs="Arial"/>
        </w:rPr>
        <w:t>, the SAT was established</w:t>
      </w:r>
      <w:r w:rsidR="00517EBC" w:rsidRPr="00C508B8">
        <w:rPr>
          <w:rFonts w:cs="Arial"/>
        </w:rPr>
        <w:t xml:space="preserve">. Throughout, the team was </w:t>
      </w:r>
      <w:r w:rsidR="00EA18CF" w:rsidRPr="00C508B8">
        <w:rPr>
          <w:rFonts w:cs="Arial"/>
        </w:rPr>
        <w:t>support</w:t>
      </w:r>
      <w:r w:rsidR="00517EBC" w:rsidRPr="00C508B8">
        <w:rPr>
          <w:rFonts w:cs="Arial"/>
        </w:rPr>
        <w:t>ed</w:t>
      </w:r>
      <w:r w:rsidR="00591BC5" w:rsidRPr="00C508B8">
        <w:rPr>
          <w:rFonts w:cs="Arial"/>
        </w:rPr>
        <w:t xml:space="preserve"> the </w:t>
      </w:r>
      <w:r w:rsidR="00667401" w:rsidRPr="00C508B8">
        <w:rPr>
          <w:rFonts w:cs="Arial"/>
        </w:rPr>
        <w:t>EPS</w:t>
      </w:r>
      <w:r w:rsidR="00591BC5" w:rsidRPr="00C508B8">
        <w:rPr>
          <w:rFonts w:cs="Arial"/>
        </w:rPr>
        <w:t xml:space="preserve"> </w:t>
      </w:r>
      <w:r w:rsidR="00013C73" w:rsidRPr="00C508B8">
        <w:rPr>
          <w:rFonts w:cs="Arial"/>
        </w:rPr>
        <w:t xml:space="preserve">EDI Project </w:t>
      </w:r>
      <w:r w:rsidR="00A3758F" w:rsidRPr="00C508B8">
        <w:rPr>
          <w:rFonts w:cs="Arial"/>
        </w:rPr>
        <w:t>O</w:t>
      </w:r>
      <w:r w:rsidR="00667401" w:rsidRPr="00C508B8">
        <w:rPr>
          <w:rFonts w:cs="Arial"/>
        </w:rPr>
        <w:t>fficer</w:t>
      </w:r>
      <w:r w:rsidR="00295B74" w:rsidRPr="00C508B8">
        <w:rPr>
          <w:rFonts w:cs="Arial"/>
        </w:rPr>
        <w:t>.</w:t>
      </w:r>
      <w:r w:rsidR="00A03BD2" w:rsidRPr="00C508B8">
        <w:rPr>
          <w:rFonts w:cs="Arial"/>
        </w:rPr>
        <w:t xml:space="preserve"> </w:t>
      </w:r>
    </w:p>
    <w:p w14:paraId="1043587C" w14:textId="256B212C" w:rsidR="0048146C" w:rsidRPr="00C508B8" w:rsidRDefault="0048146C" w:rsidP="00AA3FF0">
      <w:pPr>
        <w:pStyle w:val="Caption"/>
        <w:rPr>
          <w:rFonts w:cs="Arial"/>
        </w:rPr>
      </w:pPr>
      <w:bookmarkStart w:id="29" w:name="_Ref126572843"/>
      <w:r w:rsidRPr="00C508B8">
        <w:rPr>
          <w:rFonts w:cs="Arial"/>
        </w:rPr>
        <w:t xml:space="preserve">Table </w:t>
      </w:r>
      <w:r w:rsidRPr="00C508B8">
        <w:rPr>
          <w:rFonts w:cs="Arial"/>
        </w:rPr>
        <w:fldChar w:fldCharType="begin"/>
      </w:r>
      <w:r w:rsidRPr="00C508B8">
        <w:rPr>
          <w:rFonts w:cs="Arial"/>
        </w:rPr>
        <w:instrText>SEQ Table \* ARABIC</w:instrText>
      </w:r>
      <w:r w:rsidRPr="00C508B8">
        <w:rPr>
          <w:rFonts w:cs="Arial"/>
        </w:rPr>
        <w:fldChar w:fldCharType="separate"/>
      </w:r>
      <w:r w:rsidR="0046757A">
        <w:rPr>
          <w:rFonts w:cs="Arial"/>
          <w:noProof/>
        </w:rPr>
        <w:t>1</w:t>
      </w:r>
      <w:r w:rsidRPr="00C508B8">
        <w:rPr>
          <w:rFonts w:cs="Arial"/>
        </w:rPr>
        <w:fldChar w:fldCharType="end"/>
      </w:r>
      <w:bookmarkEnd w:id="29"/>
      <w:r w:rsidRPr="00C508B8">
        <w:rPr>
          <w:rFonts w:cs="Arial"/>
        </w:rPr>
        <w:t xml:space="preserve">: Self-assessment team </w:t>
      </w:r>
    </w:p>
    <w:tbl>
      <w:tblPr>
        <w:tblStyle w:val="TableGrid"/>
        <w:tblW w:w="0" w:type="auto"/>
        <w:tblInd w:w="0" w:type="dxa"/>
        <w:tblLook w:val="04A0" w:firstRow="1" w:lastRow="0" w:firstColumn="1" w:lastColumn="0" w:noHBand="0" w:noVBand="1"/>
      </w:tblPr>
      <w:tblGrid>
        <w:gridCol w:w="910"/>
        <w:gridCol w:w="3442"/>
        <w:gridCol w:w="4664"/>
      </w:tblGrid>
      <w:tr w:rsidR="0076082D" w:rsidRPr="00C508B8" w14:paraId="332CEE6A" w14:textId="598C51D2" w:rsidTr="00A03BD2">
        <w:tc>
          <w:tcPr>
            <w:tcW w:w="0" w:type="auto"/>
            <w:shd w:val="clear" w:color="auto" w:fill="9CC2E5" w:themeFill="accent1" w:themeFillTint="99"/>
            <w:vAlign w:val="center"/>
          </w:tcPr>
          <w:p w14:paraId="79A8F42E" w14:textId="702ADDC8" w:rsidR="0076082D" w:rsidRPr="00C508B8" w:rsidRDefault="0076082D" w:rsidP="00531FB2">
            <w:pPr>
              <w:spacing w:after="0"/>
              <w:jc w:val="center"/>
              <w:rPr>
                <w:rFonts w:cs="Arial"/>
                <w:b/>
              </w:rPr>
            </w:pPr>
            <w:r w:rsidRPr="00C508B8">
              <w:rPr>
                <w:rFonts w:cs="Arial"/>
                <w:b/>
              </w:rPr>
              <w:t>Grade</w:t>
            </w:r>
          </w:p>
        </w:tc>
        <w:tc>
          <w:tcPr>
            <w:tcW w:w="0" w:type="auto"/>
            <w:shd w:val="clear" w:color="auto" w:fill="9CC2E5" w:themeFill="accent1" w:themeFillTint="99"/>
            <w:vAlign w:val="center"/>
          </w:tcPr>
          <w:p w14:paraId="32247373" w14:textId="2742F781" w:rsidR="0076082D" w:rsidRPr="00C508B8" w:rsidRDefault="0076082D" w:rsidP="00531FB2">
            <w:pPr>
              <w:spacing w:after="0"/>
              <w:jc w:val="center"/>
              <w:rPr>
                <w:rFonts w:cs="Arial"/>
                <w:b/>
              </w:rPr>
            </w:pPr>
            <w:r w:rsidRPr="00C508B8">
              <w:rPr>
                <w:rFonts w:cs="Arial"/>
                <w:b/>
              </w:rPr>
              <w:t xml:space="preserve">Staff Type and Role </w:t>
            </w:r>
            <w:r w:rsidRPr="00C508B8">
              <w:rPr>
                <w:rFonts w:cs="Arial"/>
              </w:rPr>
              <w:t>unless Research and Education</w:t>
            </w:r>
          </w:p>
        </w:tc>
        <w:tc>
          <w:tcPr>
            <w:tcW w:w="0" w:type="auto"/>
            <w:shd w:val="clear" w:color="auto" w:fill="9CC2E5" w:themeFill="accent1" w:themeFillTint="99"/>
            <w:vAlign w:val="center"/>
          </w:tcPr>
          <w:p w14:paraId="772BDA19" w14:textId="3F4F1E5A" w:rsidR="0076082D" w:rsidRPr="00C508B8" w:rsidRDefault="0076082D" w:rsidP="00531FB2">
            <w:pPr>
              <w:spacing w:after="0"/>
              <w:jc w:val="center"/>
              <w:rPr>
                <w:rFonts w:cs="Arial"/>
                <w:b/>
              </w:rPr>
            </w:pPr>
            <w:r w:rsidRPr="00C508B8">
              <w:rPr>
                <w:rFonts w:cs="Arial"/>
                <w:b/>
              </w:rPr>
              <w:t>Role on SAT</w:t>
            </w:r>
          </w:p>
        </w:tc>
      </w:tr>
      <w:tr w:rsidR="0076082D" w:rsidRPr="00C508B8" w14:paraId="484A915C" w14:textId="0EDD883E" w:rsidTr="00A03BD2">
        <w:tc>
          <w:tcPr>
            <w:tcW w:w="0" w:type="auto"/>
            <w:vMerge w:val="restart"/>
            <w:vAlign w:val="center"/>
          </w:tcPr>
          <w:p w14:paraId="06DC16AC" w14:textId="221C023D" w:rsidR="0076082D" w:rsidRPr="00C508B8" w:rsidRDefault="0076082D" w:rsidP="00531FB2">
            <w:pPr>
              <w:spacing w:after="0"/>
              <w:jc w:val="center"/>
              <w:rPr>
                <w:rFonts w:cs="Arial"/>
              </w:rPr>
            </w:pPr>
            <w:r w:rsidRPr="00C508B8">
              <w:rPr>
                <w:rFonts w:cs="Arial"/>
              </w:rPr>
              <w:t>6</w:t>
            </w:r>
          </w:p>
        </w:tc>
        <w:tc>
          <w:tcPr>
            <w:tcW w:w="0" w:type="auto"/>
            <w:shd w:val="clear" w:color="auto" w:fill="auto"/>
            <w:vAlign w:val="center"/>
          </w:tcPr>
          <w:p w14:paraId="32908FED" w14:textId="6975B5D4" w:rsidR="0076082D" w:rsidRPr="00C508B8" w:rsidRDefault="0076082D" w:rsidP="00531FB2">
            <w:pPr>
              <w:spacing w:after="0"/>
              <w:jc w:val="center"/>
              <w:rPr>
                <w:rFonts w:cs="Arial"/>
              </w:rPr>
            </w:pPr>
            <w:r w:rsidRPr="00C508B8">
              <w:rPr>
                <w:rFonts w:cs="Arial"/>
              </w:rPr>
              <w:t>PTO – Education Support Team Manager</w:t>
            </w:r>
          </w:p>
        </w:tc>
        <w:tc>
          <w:tcPr>
            <w:tcW w:w="0" w:type="auto"/>
            <w:vAlign w:val="center"/>
          </w:tcPr>
          <w:p w14:paraId="63C07C7A" w14:textId="7AA70794" w:rsidR="0076082D" w:rsidRPr="00C508B8" w:rsidRDefault="0076082D" w:rsidP="00531FB2">
            <w:pPr>
              <w:spacing w:after="0"/>
              <w:jc w:val="center"/>
              <w:rPr>
                <w:rFonts w:cs="Arial"/>
              </w:rPr>
            </w:pPr>
            <w:r w:rsidRPr="00C508B8">
              <w:rPr>
                <w:rFonts w:cs="Arial"/>
              </w:rPr>
              <w:t>Contributing to section 3.1</w:t>
            </w:r>
          </w:p>
        </w:tc>
      </w:tr>
      <w:tr w:rsidR="0076082D" w:rsidRPr="00C508B8" w14:paraId="7D9FC04B" w14:textId="77777777" w:rsidTr="00A03BD2">
        <w:tc>
          <w:tcPr>
            <w:tcW w:w="0" w:type="auto"/>
            <w:vMerge/>
            <w:vAlign w:val="center"/>
          </w:tcPr>
          <w:p w14:paraId="499E217D" w14:textId="7A970F31" w:rsidR="0076082D" w:rsidRPr="00C508B8" w:rsidRDefault="0076082D" w:rsidP="00531FB2">
            <w:pPr>
              <w:spacing w:after="0"/>
              <w:jc w:val="center"/>
              <w:rPr>
                <w:rFonts w:cs="Arial"/>
              </w:rPr>
            </w:pPr>
          </w:p>
        </w:tc>
        <w:tc>
          <w:tcPr>
            <w:tcW w:w="0" w:type="auto"/>
            <w:shd w:val="clear" w:color="auto" w:fill="auto"/>
            <w:vAlign w:val="center"/>
          </w:tcPr>
          <w:p w14:paraId="132DEBE5" w14:textId="299CF48F" w:rsidR="0076082D" w:rsidRPr="00C508B8" w:rsidRDefault="0076082D" w:rsidP="00531FB2">
            <w:pPr>
              <w:spacing w:after="0"/>
              <w:jc w:val="center"/>
              <w:rPr>
                <w:rFonts w:cs="Arial"/>
              </w:rPr>
            </w:pPr>
            <w:r w:rsidRPr="00C508B8">
              <w:rPr>
                <w:rFonts w:cs="Arial"/>
              </w:rPr>
              <w:t>PTO – Operations Officer</w:t>
            </w:r>
          </w:p>
        </w:tc>
        <w:tc>
          <w:tcPr>
            <w:tcW w:w="0" w:type="auto"/>
            <w:vAlign w:val="center"/>
          </w:tcPr>
          <w:p w14:paraId="421A14E0" w14:textId="28BED237" w:rsidR="0076082D" w:rsidRPr="00C508B8" w:rsidRDefault="0076082D" w:rsidP="00531FB2">
            <w:pPr>
              <w:spacing w:after="0"/>
              <w:jc w:val="center"/>
              <w:rPr>
                <w:rFonts w:cs="Arial"/>
              </w:rPr>
            </w:pPr>
            <w:r w:rsidRPr="00C508B8">
              <w:rPr>
                <w:rFonts w:cs="Arial"/>
              </w:rPr>
              <w:t>Contributing to sections 1.3 and 1.4</w:t>
            </w:r>
          </w:p>
        </w:tc>
      </w:tr>
      <w:tr w:rsidR="0076082D" w:rsidRPr="00C508B8" w14:paraId="0386991B" w14:textId="77777777" w:rsidTr="00A03BD2">
        <w:tc>
          <w:tcPr>
            <w:tcW w:w="0" w:type="auto"/>
            <w:vMerge/>
            <w:vAlign w:val="center"/>
          </w:tcPr>
          <w:p w14:paraId="6965BE92" w14:textId="4B13A396" w:rsidR="0076082D" w:rsidRPr="00C508B8" w:rsidRDefault="0076082D" w:rsidP="00531FB2">
            <w:pPr>
              <w:spacing w:after="0"/>
              <w:jc w:val="center"/>
              <w:rPr>
                <w:rFonts w:cs="Arial"/>
              </w:rPr>
            </w:pPr>
          </w:p>
        </w:tc>
        <w:tc>
          <w:tcPr>
            <w:tcW w:w="0" w:type="auto"/>
            <w:shd w:val="clear" w:color="auto" w:fill="auto"/>
            <w:vAlign w:val="center"/>
          </w:tcPr>
          <w:p w14:paraId="0C0C567A" w14:textId="40DE1D88" w:rsidR="0076082D" w:rsidRPr="00C508B8" w:rsidRDefault="0076082D" w:rsidP="00531FB2">
            <w:pPr>
              <w:spacing w:after="0"/>
              <w:jc w:val="center"/>
              <w:rPr>
                <w:rFonts w:cs="Arial"/>
              </w:rPr>
            </w:pPr>
            <w:r w:rsidRPr="00C508B8">
              <w:rPr>
                <w:rFonts w:cs="Arial"/>
              </w:rPr>
              <w:t>PTO – Outreach and Schools Liaison Officer</w:t>
            </w:r>
          </w:p>
        </w:tc>
        <w:tc>
          <w:tcPr>
            <w:tcW w:w="0" w:type="auto"/>
            <w:vAlign w:val="center"/>
          </w:tcPr>
          <w:p w14:paraId="4D09942E" w14:textId="519CF471" w:rsidR="0076082D" w:rsidRPr="00C508B8" w:rsidRDefault="0076082D" w:rsidP="00531FB2">
            <w:pPr>
              <w:spacing w:after="0"/>
              <w:jc w:val="center"/>
              <w:rPr>
                <w:rFonts w:cs="Arial"/>
              </w:rPr>
            </w:pPr>
            <w:r w:rsidRPr="00C508B8">
              <w:rPr>
                <w:rFonts w:cs="Arial"/>
              </w:rPr>
              <w:t>Assessing progress against action plan</w:t>
            </w:r>
          </w:p>
        </w:tc>
      </w:tr>
      <w:tr w:rsidR="0076082D" w:rsidRPr="00C508B8" w14:paraId="30A78BA6" w14:textId="080D366F" w:rsidTr="00A03BD2">
        <w:tc>
          <w:tcPr>
            <w:tcW w:w="0" w:type="auto"/>
            <w:vMerge w:val="restart"/>
            <w:vAlign w:val="center"/>
          </w:tcPr>
          <w:p w14:paraId="320DD488" w14:textId="19A90ED2" w:rsidR="0076082D" w:rsidRPr="00C508B8" w:rsidRDefault="0076082D" w:rsidP="00531FB2">
            <w:pPr>
              <w:spacing w:after="0"/>
              <w:jc w:val="center"/>
              <w:rPr>
                <w:rFonts w:cs="Arial"/>
              </w:rPr>
            </w:pPr>
            <w:r w:rsidRPr="00C508B8">
              <w:rPr>
                <w:rFonts w:cs="Arial"/>
              </w:rPr>
              <w:t>7</w:t>
            </w:r>
          </w:p>
        </w:tc>
        <w:tc>
          <w:tcPr>
            <w:tcW w:w="0" w:type="auto"/>
            <w:shd w:val="clear" w:color="auto" w:fill="auto"/>
            <w:vAlign w:val="center"/>
          </w:tcPr>
          <w:p w14:paraId="4826428F" w14:textId="2836159B" w:rsidR="0076082D" w:rsidRPr="00C508B8" w:rsidRDefault="0076082D" w:rsidP="00531FB2">
            <w:pPr>
              <w:spacing w:after="0"/>
              <w:jc w:val="center"/>
              <w:rPr>
                <w:rFonts w:cs="Arial"/>
              </w:rPr>
            </w:pPr>
            <w:r w:rsidRPr="00C508B8">
              <w:rPr>
                <w:rFonts w:cs="Arial"/>
              </w:rPr>
              <w:t>Academic – T</w:t>
            </w:r>
            <w:r w:rsidR="00A03BD2" w:rsidRPr="00C508B8">
              <w:rPr>
                <w:rFonts w:cs="Arial"/>
              </w:rPr>
              <w:t xml:space="preserve">eaching </w:t>
            </w:r>
            <w:r w:rsidRPr="00C508B8">
              <w:rPr>
                <w:rFonts w:cs="Arial"/>
              </w:rPr>
              <w:t>F</w:t>
            </w:r>
            <w:r w:rsidR="00A03BD2" w:rsidRPr="00C508B8">
              <w:rPr>
                <w:rFonts w:cs="Arial"/>
              </w:rPr>
              <w:t>ellow</w:t>
            </w:r>
          </w:p>
        </w:tc>
        <w:tc>
          <w:tcPr>
            <w:tcW w:w="0" w:type="auto"/>
            <w:vAlign w:val="center"/>
          </w:tcPr>
          <w:p w14:paraId="7DEDF765" w14:textId="53A77000" w:rsidR="0076082D" w:rsidRPr="00C508B8" w:rsidRDefault="0076082D" w:rsidP="00531FB2">
            <w:pPr>
              <w:spacing w:after="0"/>
              <w:jc w:val="center"/>
              <w:rPr>
                <w:rFonts w:cs="Arial"/>
              </w:rPr>
            </w:pPr>
            <w:r w:rsidRPr="00C508B8">
              <w:rPr>
                <w:rFonts w:cs="Arial"/>
              </w:rPr>
              <w:t>Contributing to all sections via discussion at SAT meetings</w:t>
            </w:r>
          </w:p>
        </w:tc>
      </w:tr>
      <w:tr w:rsidR="0076082D" w:rsidRPr="00C508B8" w14:paraId="75427596" w14:textId="77777777" w:rsidTr="00A03BD2">
        <w:tc>
          <w:tcPr>
            <w:tcW w:w="0" w:type="auto"/>
            <w:vMerge/>
            <w:vAlign w:val="center"/>
          </w:tcPr>
          <w:p w14:paraId="3BA363A1" w14:textId="26D9485D" w:rsidR="0076082D" w:rsidRPr="00C508B8" w:rsidRDefault="0076082D" w:rsidP="00531FB2">
            <w:pPr>
              <w:spacing w:after="0"/>
              <w:jc w:val="center"/>
              <w:rPr>
                <w:rFonts w:cs="Arial"/>
              </w:rPr>
            </w:pPr>
          </w:p>
        </w:tc>
        <w:tc>
          <w:tcPr>
            <w:tcW w:w="0" w:type="auto"/>
            <w:shd w:val="clear" w:color="auto" w:fill="auto"/>
            <w:vAlign w:val="center"/>
          </w:tcPr>
          <w:p w14:paraId="44B08462" w14:textId="308EEC7D" w:rsidR="0076082D" w:rsidRPr="00C508B8" w:rsidRDefault="0076082D" w:rsidP="00531FB2">
            <w:pPr>
              <w:spacing w:after="0"/>
              <w:jc w:val="center"/>
              <w:rPr>
                <w:rFonts w:cs="Arial"/>
              </w:rPr>
            </w:pPr>
            <w:r w:rsidRPr="00C508B8">
              <w:rPr>
                <w:rFonts w:cs="Arial"/>
              </w:rPr>
              <w:t>PTO – S</w:t>
            </w:r>
            <w:r w:rsidR="00932E6D" w:rsidRPr="00C508B8">
              <w:rPr>
                <w:rFonts w:cs="Arial"/>
              </w:rPr>
              <w:t xml:space="preserve">enior </w:t>
            </w:r>
            <w:r w:rsidRPr="00C508B8">
              <w:rPr>
                <w:rFonts w:cs="Arial"/>
              </w:rPr>
              <w:t>O</w:t>
            </w:r>
            <w:r w:rsidR="00932E6D" w:rsidRPr="00C508B8">
              <w:rPr>
                <w:rFonts w:cs="Arial"/>
              </w:rPr>
              <w:t xml:space="preserve">perations </w:t>
            </w:r>
            <w:r w:rsidRPr="00C508B8">
              <w:rPr>
                <w:rFonts w:cs="Arial"/>
              </w:rPr>
              <w:t>M</w:t>
            </w:r>
            <w:r w:rsidR="00932E6D" w:rsidRPr="00C508B8">
              <w:rPr>
                <w:rFonts w:cs="Arial"/>
              </w:rPr>
              <w:t>anager</w:t>
            </w:r>
          </w:p>
        </w:tc>
        <w:tc>
          <w:tcPr>
            <w:tcW w:w="0" w:type="auto"/>
            <w:vAlign w:val="center"/>
          </w:tcPr>
          <w:p w14:paraId="49012CE2" w14:textId="33BB94C8" w:rsidR="0076082D" w:rsidRPr="00C508B8" w:rsidRDefault="00465CCB" w:rsidP="00531FB2">
            <w:pPr>
              <w:spacing w:after="0"/>
              <w:jc w:val="center"/>
              <w:rPr>
                <w:rFonts w:cs="Arial"/>
              </w:rPr>
            </w:pPr>
            <w:r w:rsidRPr="00C508B8">
              <w:rPr>
                <w:rFonts w:cs="Arial"/>
              </w:rPr>
              <w:t xml:space="preserve">Supporting data provision and </w:t>
            </w:r>
            <w:r w:rsidR="00D03254" w:rsidRPr="00C508B8">
              <w:rPr>
                <w:rFonts w:cs="Arial"/>
              </w:rPr>
              <w:t>section 1</w:t>
            </w:r>
          </w:p>
        </w:tc>
      </w:tr>
      <w:tr w:rsidR="0076082D" w:rsidRPr="00C508B8" w14:paraId="78C5CB97" w14:textId="77777777" w:rsidTr="00A03BD2">
        <w:tc>
          <w:tcPr>
            <w:tcW w:w="0" w:type="auto"/>
            <w:vMerge/>
            <w:vAlign w:val="center"/>
          </w:tcPr>
          <w:p w14:paraId="79AB8D56" w14:textId="69FB7479" w:rsidR="0076082D" w:rsidRPr="00C508B8" w:rsidRDefault="0076082D" w:rsidP="00531FB2">
            <w:pPr>
              <w:spacing w:after="0"/>
              <w:jc w:val="center"/>
              <w:rPr>
                <w:rFonts w:cs="Arial"/>
              </w:rPr>
            </w:pPr>
          </w:p>
        </w:tc>
        <w:tc>
          <w:tcPr>
            <w:tcW w:w="0" w:type="auto"/>
            <w:shd w:val="clear" w:color="auto" w:fill="auto"/>
            <w:vAlign w:val="center"/>
          </w:tcPr>
          <w:p w14:paraId="7F2E7D2F" w14:textId="72E4EF4B" w:rsidR="0076082D" w:rsidRPr="00C508B8" w:rsidRDefault="0076082D" w:rsidP="00531FB2">
            <w:pPr>
              <w:spacing w:after="0"/>
              <w:jc w:val="center"/>
              <w:rPr>
                <w:rFonts w:cs="Arial"/>
              </w:rPr>
            </w:pPr>
            <w:r w:rsidRPr="00C508B8">
              <w:rPr>
                <w:rFonts w:cs="Arial"/>
              </w:rPr>
              <w:t>Academic – TF and Distance Learning Course Developer and EDI Education Champion</w:t>
            </w:r>
          </w:p>
        </w:tc>
        <w:tc>
          <w:tcPr>
            <w:tcW w:w="0" w:type="auto"/>
            <w:vAlign w:val="center"/>
          </w:tcPr>
          <w:p w14:paraId="5D6B66B6" w14:textId="35112F4E" w:rsidR="0076082D" w:rsidRPr="00C508B8" w:rsidRDefault="0076082D" w:rsidP="00531FB2">
            <w:pPr>
              <w:spacing w:after="0"/>
              <w:jc w:val="center"/>
              <w:rPr>
                <w:rFonts w:cs="Arial"/>
              </w:rPr>
            </w:pPr>
            <w:r w:rsidRPr="00C508B8">
              <w:rPr>
                <w:rFonts w:cs="Arial"/>
              </w:rPr>
              <w:t>Culture survey; Contributing to sections 3.2 &amp; 4</w:t>
            </w:r>
          </w:p>
        </w:tc>
      </w:tr>
      <w:tr w:rsidR="0076082D" w:rsidRPr="00C508B8" w14:paraId="6688E719" w14:textId="77777777" w:rsidTr="00A03BD2">
        <w:tc>
          <w:tcPr>
            <w:tcW w:w="0" w:type="auto"/>
            <w:vMerge/>
            <w:vAlign w:val="center"/>
          </w:tcPr>
          <w:p w14:paraId="74A35F2E" w14:textId="3E8F6D68" w:rsidR="0076082D" w:rsidRPr="00C508B8" w:rsidRDefault="0076082D" w:rsidP="00531FB2">
            <w:pPr>
              <w:spacing w:after="0"/>
              <w:jc w:val="center"/>
              <w:rPr>
                <w:rFonts w:cs="Arial"/>
              </w:rPr>
            </w:pPr>
          </w:p>
        </w:tc>
        <w:tc>
          <w:tcPr>
            <w:tcW w:w="0" w:type="auto"/>
            <w:shd w:val="clear" w:color="auto" w:fill="auto"/>
            <w:vAlign w:val="center"/>
          </w:tcPr>
          <w:p w14:paraId="46B942E2" w14:textId="7049229E" w:rsidR="0076082D" w:rsidRPr="00C508B8" w:rsidRDefault="0076082D" w:rsidP="00531FB2">
            <w:pPr>
              <w:spacing w:after="0"/>
              <w:jc w:val="center"/>
              <w:rPr>
                <w:rFonts w:cs="Arial"/>
              </w:rPr>
            </w:pPr>
            <w:r w:rsidRPr="00C508B8">
              <w:rPr>
                <w:rFonts w:cs="Arial"/>
              </w:rPr>
              <w:t>PTO – OM for the Healthcare Technologies Institute</w:t>
            </w:r>
          </w:p>
        </w:tc>
        <w:tc>
          <w:tcPr>
            <w:tcW w:w="0" w:type="auto"/>
            <w:vAlign w:val="center"/>
          </w:tcPr>
          <w:p w14:paraId="737433E3" w14:textId="41BAA6AF" w:rsidR="0076082D" w:rsidRPr="00C508B8" w:rsidRDefault="0076082D" w:rsidP="00531FB2">
            <w:pPr>
              <w:spacing w:after="0"/>
              <w:jc w:val="center"/>
              <w:rPr>
                <w:rFonts w:cs="Arial"/>
              </w:rPr>
            </w:pPr>
            <w:r w:rsidRPr="00C508B8">
              <w:rPr>
                <w:rFonts w:cs="Arial"/>
              </w:rPr>
              <w:t>Contributing to section 1.4</w:t>
            </w:r>
          </w:p>
        </w:tc>
      </w:tr>
      <w:tr w:rsidR="0076082D" w:rsidRPr="00C508B8" w14:paraId="192C1D30" w14:textId="77777777" w:rsidTr="00A03BD2">
        <w:tc>
          <w:tcPr>
            <w:tcW w:w="0" w:type="auto"/>
            <w:vMerge w:val="restart"/>
            <w:vAlign w:val="center"/>
          </w:tcPr>
          <w:p w14:paraId="347E20E7" w14:textId="06E369C8" w:rsidR="0076082D" w:rsidRPr="00C508B8" w:rsidRDefault="0076082D" w:rsidP="00531FB2">
            <w:pPr>
              <w:spacing w:after="0"/>
              <w:jc w:val="center"/>
              <w:rPr>
                <w:rFonts w:cs="Arial"/>
              </w:rPr>
            </w:pPr>
            <w:r w:rsidRPr="00C508B8">
              <w:rPr>
                <w:rFonts w:cs="Arial"/>
              </w:rPr>
              <w:t>8</w:t>
            </w:r>
          </w:p>
        </w:tc>
        <w:tc>
          <w:tcPr>
            <w:tcW w:w="0" w:type="auto"/>
            <w:shd w:val="clear" w:color="auto" w:fill="auto"/>
            <w:vAlign w:val="center"/>
          </w:tcPr>
          <w:p w14:paraId="451F33E4" w14:textId="2DE191FF" w:rsidR="0076082D" w:rsidRPr="00C508B8" w:rsidRDefault="0076082D" w:rsidP="00531FB2">
            <w:pPr>
              <w:spacing w:after="0"/>
              <w:jc w:val="center"/>
              <w:rPr>
                <w:rFonts w:cs="Arial"/>
              </w:rPr>
            </w:pPr>
            <w:r w:rsidRPr="00C508B8">
              <w:rPr>
                <w:rFonts w:cs="Arial"/>
              </w:rPr>
              <w:t>Academic</w:t>
            </w:r>
          </w:p>
        </w:tc>
        <w:tc>
          <w:tcPr>
            <w:tcW w:w="0" w:type="auto"/>
            <w:vAlign w:val="center"/>
          </w:tcPr>
          <w:p w14:paraId="524F0167" w14:textId="5EBD5DF4" w:rsidR="0076082D" w:rsidRPr="00C508B8" w:rsidRDefault="0076082D" w:rsidP="00531FB2">
            <w:pPr>
              <w:spacing w:after="0"/>
              <w:jc w:val="center"/>
              <w:rPr>
                <w:rFonts w:cs="Arial"/>
              </w:rPr>
            </w:pPr>
            <w:r w:rsidRPr="00C508B8">
              <w:rPr>
                <w:rFonts w:cs="Arial"/>
              </w:rPr>
              <w:t>Drafting section 1.4</w:t>
            </w:r>
          </w:p>
        </w:tc>
      </w:tr>
      <w:tr w:rsidR="0076082D" w:rsidRPr="00C508B8" w14:paraId="412FD64F" w14:textId="77777777" w:rsidTr="00A03BD2">
        <w:tc>
          <w:tcPr>
            <w:tcW w:w="0" w:type="auto"/>
            <w:vMerge/>
            <w:vAlign w:val="center"/>
          </w:tcPr>
          <w:p w14:paraId="51C3C199" w14:textId="46BC9C6F" w:rsidR="0076082D" w:rsidRPr="00C508B8" w:rsidRDefault="0076082D" w:rsidP="00531FB2">
            <w:pPr>
              <w:spacing w:after="0"/>
              <w:jc w:val="center"/>
              <w:rPr>
                <w:rFonts w:cs="Arial"/>
              </w:rPr>
            </w:pPr>
          </w:p>
        </w:tc>
        <w:tc>
          <w:tcPr>
            <w:tcW w:w="0" w:type="auto"/>
            <w:shd w:val="clear" w:color="auto" w:fill="auto"/>
            <w:vAlign w:val="center"/>
          </w:tcPr>
          <w:p w14:paraId="4B469CC3" w14:textId="70C8A029" w:rsidR="0076082D" w:rsidRPr="00C508B8" w:rsidRDefault="0076082D" w:rsidP="00531FB2">
            <w:pPr>
              <w:spacing w:after="0"/>
              <w:jc w:val="center"/>
              <w:rPr>
                <w:rFonts w:cs="Arial"/>
              </w:rPr>
            </w:pPr>
            <w:r w:rsidRPr="00C508B8">
              <w:rPr>
                <w:rFonts w:cs="Arial"/>
              </w:rPr>
              <w:t>Academic</w:t>
            </w:r>
          </w:p>
        </w:tc>
        <w:tc>
          <w:tcPr>
            <w:tcW w:w="0" w:type="auto"/>
            <w:vAlign w:val="center"/>
          </w:tcPr>
          <w:p w14:paraId="5A6F8B96" w14:textId="32228489" w:rsidR="0076082D" w:rsidRPr="00C508B8" w:rsidRDefault="0076082D" w:rsidP="00531FB2">
            <w:pPr>
              <w:spacing w:after="0"/>
              <w:jc w:val="center"/>
              <w:rPr>
                <w:rFonts w:cs="Arial"/>
              </w:rPr>
            </w:pPr>
            <w:r w:rsidRPr="00C508B8">
              <w:rPr>
                <w:rFonts w:cs="Arial"/>
              </w:rPr>
              <w:t>Drafting section 3.1</w:t>
            </w:r>
          </w:p>
        </w:tc>
      </w:tr>
      <w:tr w:rsidR="0076082D" w:rsidRPr="00C508B8" w14:paraId="724C34AA" w14:textId="77777777" w:rsidTr="00A03BD2">
        <w:tc>
          <w:tcPr>
            <w:tcW w:w="0" w:type="auto"/>
            <w:vMerge/>
            <w:vAlign w:val="center"/>
          </w:tcPr>
          <w:p w14:paraId="39B3A78E" w14:textId="7B359BA2" w:rsidR="0076082D" w:rsidRPr="00C508B8" w:rsidRDefault="0076082D" w:rsidP="00531FB2">
            <w:pPr>
              <w:spacing w:after="0"/>
              <w:jc w:val="center"/>
              <w:rPr>
                <w:rFonts w:cs="Arial"/>
              </w:rPr>
            </w:pPr>
          </w:p>
        </w:tc>
        <w:tc>
          <w:tcPr>
            <w:tcW w:w="0" w:type="auto"/>
            <w:shd w:val="clear" w:color="auto" w:fill="auto"/>
            <w:vAlign w:val="center"/>
          </w:tcPr>
          <w:p w14:paraId="01C8BC60" w14:textId="3443E699" w:rsidR="0076082D" w:rsidRPr="00C508B8" w:rsidRDefault="0076082D" w:rsidP="00531FB2">
            <w:pPr>
              <w:spacing w:after="0"/>
              <w:jc w:val="center"/>
              <w:rPr>
                <w:rFonts w:cs="Arial"/>
              </w:rPr>
            </w:pPr>
            <w:r w:rsidRPr="00C508B8">
              <w:rPr>
                <w:rFonts w:cs="Arial"/>
              </w:rPr>
              <w:t>PTO – H</w:t>
            </w:r>
            <w:r w:rsidR="00A03BD2" w:rsidRPr="00C508B8">
              <w:rPr>
                <w:rFonts w:cs="Arial"/>
              </w:rPr>
              <w:t xml:space="preserve">ead of </w:t>
            </w:r>
            <w:r w:rsidRPr="00C508B8">
              <w:rPr>
                <w:rFonts w:cs="Arial"/>
              </w:rPr>
              <w:t>O</w:t>
            </w:r>
            <w:r w:rsidR="00A03BD2" w:rsidRPr="00C508B8">
              <w:rPr>
                <w:rFonts w:cs="Arial"/>
              </w:rPr>
              <w:t>perations</w:t>
            </w:r>
          </w:p>
        </w:tc>
        <w:tc>
          <w:tcPr>
            <w:tcW w:w="0" w:type="auto"/>
            <w:vAlign w:val="center"/>
          </w:tcPr>
          <w:p w14:paraId="5840957D" w14:textId="75B22252" w:rsidR="0076082D" w:rsidRPr="00C508B8" w:rsidRDefault="0076082D" w:rsidP="00531FB2">
            <w:pPr>
              <w:spacing w:after="0"/>
              <w:jc w:val="center"/>
              <w:rPr>
                <w:rFonts w:cs="Arial"/>
              </w:rPr>
            </w:pPr>
            <w:r w:rsidRPr="00C508B8">
              <w:rPr>
                <w:rFonts w:cs="Arial"/>
              </w:rPr>
              <w:t>Drafting section 1.3; contributing to sections 3.2 &amp; 4; Researching data held at School</w:t>
            </w:r>
          </w:p>
        </w:tc>
      </w:tr>
      <w:tr w:rsidR="0076082D" w:rsidRPr="00C508B8" w14:paraId="34AC7CD3" w14:textId="77777777" w:rsidTr="00A03BD2">
        <w:tc>
          <w:tcPr>
            <w:tcW w:w="0" w:type="auto"/>
            <w:vMerge w:val="restart"/>
            <w:vAlign w:val="center"/>
          </w:tcPr>
          <w:p w14:paraId="75FAD01B" w14:textId="77777777" w:rsidR="0076082D" w:rsidRPr="00C508B8" w:rsidRDefault="0076082D" w:rsidP="00531FB2">
            <w:pPr>
              <w:spacing w:after="0"/>
              <w:jc w:val="center"/>
              <w:rPr>
                <w:rFonts w:cs="Arial"/>
              </w:rPr>
            </w:pPr>
            <w:r w:rsidRPr="00C508B8">
              <w:rPr>
                <w:rFonts w:cs="Arial"/>
              </w:rPr>
              <w:t>9</w:t>
            </w:r>
          </w:p>
          <w:p w14:paraId="00C46B64" w14:textId="687D356B" w:rsidR="0076082D" w:rsidRPr="00C508B8" w:rsidRDefault="0076082D" w:rsidP="00531FB2">
            <w:pPr>
              <w:spacing w:after="0"/>
              <w:jc w:val="center"/>
              <w:rPr>
                <w:rFonts w:cs="Arial"/>
              </w:rPr>
            </w:pPr>
          </w:p>
        </w:tc>
        <w:tc>
          <w:tcPr>
            <w:tcW w:w="0" w:type="auto"/>
            <w:shd w:val="clear" w:color="auto" w:fill="auto"/>
            <w:vAlign w:val="center"/>
          </w:tcPr>
          <w:p w14:paraId="639956A1" w14:textId="2FBDFBC9" w:rsidR="0076082D" w:rsidRPr="00C508B8" w:rsidRDefault="0076082D" w:rsidP="00531FB2">
            <w:pPr>
              <w:spacing w:after="0"/>
              <w:jc w:val="center"/>
              <w:rPr>
                <w:rFonts w:cs="Arial"/>
              </w:rPr>
            </w:pPr>
            <w:r w:rsidRPr="00C508B8">
              <w:rPr>
                <w:rFonts w:cs="Arial"/>
              </w:rPr>
              <w:t>Academic</w:t>
            </w:r>
          </w:p>
        </w:tc>
        <w:tc>
          <w:tcPr>
            <w:tcW w:w="0" w:type="auto"/>
            <w:vAlign w:val="center"/>
          </w:tcPr>
          <w:p w14:paraId="07A07384" w14:textId="649315F5" w:rsidR="0076082D" w:rsidRPr="00C508B8" w:rsidRDefault="0076082D" w:rsidP="00531FB2">
            <w:pPr>
              <w:spacing w:after="0"/>
              <w:jc w:val="center"/>
              <w:rPr>
                <w:rFonts w:cs="Arial"/>
              </w:rPr>
            </w:pPr>
            <w:r w:rsidRPr="00C508B8">
              <w:rPr>
                <w:rFonts w:cs="Arial"/>
              </w:rPr>
              <w:t>Contributing to all sections via discussion at SAT meetings</w:t>
            </w:r>
          </w:p>
        </w:tc>
      </w:tr>
      <w:tr w:rsidR="0076082D" w:rsidRPr="00C508B8" w14:paraId="648D4626" w14:textId="77777777" w:rsidTr="00A03BD2">
        <w:tc>
          <w:tcPr>
            <w:tcW w:w="0" w:type="auto"/>
            <w:vMerge/>
            <w:vAlign w:val="center"/>
          </w:tcPr>
          <w:p w14:paraId="22C1CA1B" w14:textId="5248E765" w:rsidR="0076082D" w:rsidRPr="00C508B8" w:rsidRDefault="0076082D" w:rsidP="00531FB2">
            <w:pPr>
              <w:spacing w:after="0"/>
              <w:jc w:val="center"/>
              <w:rPr>
                <w:rFonts w:cs="Arial"/>
              </w:rPr>
            </w:pPr>
          </w:p>
        </w:tc>
        <w:tc>
          <w:tcPr>
            <w:tcW w:w="0" w:type="auto"/>
            <w:shd w:val="clear" w:color="auto" w:fill="auto"/>
            <w:vAlign w:val="center"/>
          </w:tcPr>
          <w:p w14:paraId="407E3FF9" w14:textId="69FC5F9D" w:rsidR="0076082D" w:rsidRPr="00C508B8" w:rsidRDefault="0076082D" w:rsidP="00531FB2">
            <w:pPr>
              <w:spacing w:after="0"/>
              <w:jc w:val="center"/>
              <w:rPr>
                <w:rFonts w:cs="Arial"/>
              </w:rPr>
            </w:pPr>
            <w:r w:rsidRPr="00C508B8">
              <w:rPr>
                <w:rFonts w:cs="Arial"/>
              </w:rPr>
              <w:t>Academic – Education</w:t>
            </w:r>
          </w:p>
        </w:tc>
        <w:tc>
          <w:tcPr>
            <w:tcW w:w="0" w:type="auto"/>
            <w:vAlign w:val="center"/>
          </w:tcPr>
          <w:p w14:paraId="44756DB5" w14:textId="1CC632CD" w:rsidR="0076082D" w:rsidRPr="00C508B8" w:rsidRDefault="0076082D" w:rsidP="00531FB2">
            <w:pPr>
              <w:spacing w:after="0"/>
              <w:jc w:val="center"/>
              <w:rPr>
                <w:rFonts w:cs="Arial"/>
              </w:rPr>
            </w:pPr>
            <w:r w:rsidRPr="00C508B8">
              <w:rPr>
                <w:rFonts w:cs="Arial"/>
              </w:rPr>
              <w:t>Culture survey; Supporting assessment of progress against action plan; contributing to sections 3.2 &amp; 4</w:t>
            </w:r>
          </w:p>
        </w:tc>
      </w:tr>
      <w:tr w:rsidR="0076082D" w:rsidRPr="00C508B8" w14:paraId="4F4890AD" w14:textId="5E913056" w:rsidTr="00A03BD2">
        <w:tc>
          <w:tcPr>
            <w:tcW w:w="0" w:type="auto"/>
            <w:vMerge/>
            <w:vAlign w:val="center"/>
          </w:tcPr>
          <w:p w14:paraId="04F11328" w14:textId="779E2605" w:rsidR="0076082D" w:rsidRPr="00C508B8" w:rsidRDefault="0076082D" w:rsidP="00531FB2">
            <w:pPr>
              <w:spacing w:after="0"/>
              <w:jc w:val="center"/>
              <w:rPr>
                <w:rFonts w:cs="Arial"/>
              </w:rPr>
            </w:pPr>
          </w:p>
        </w:tc>
        <w:tc>
          <w:tcPr>
            <w:tcW w:w="0" w:type="auto"/>
            <w:shd w:val="clear" w:color="auto" w:fill="auto"/>
            <w:vAlign w:val="center"/>
          </w:tcPr>
          <w:p w14:paraId="598B0CE1" w14:textId="11DDCDD6" w:rsidR="0076082D" w:rsidRPr="00C508B8" w:rsidRDefault="0076082D" w:rsidP="00531FB2">
            <w:pPr>
              <w:spacing w:after="0"/>
              <w:jc w:val="center"/>
              <w:rPr>
                <w:rFonts w:cs="Arial"/>
              </w:rPr>
            </w:pPr>
            <w:r w:rsidRPr="00C508B8">
              <w:rPr>
                <w:rFonts w:cs="Arial"/>
              </w:rPr>
              <w:t>Academic</w:t>
            </w:r>
          </w:p>
        </w:tc>
        <w:tc>
          <w:tcPr>
            <w:tcW w:w="0" w:type="auto"/>
            <w:vAlign w:val="center"/>
          </w:tcPr>
          <w:p w14:paraId="02F835C7" w14:textId="49215333" w:rsidR="0076082D" w:rsidRPr="00C508B8" w:rsidRDefault="0076082D" w:rsidP="00531FB2">
            <w:pPr>
              <w:spacing w:after="0"/>
              <w:jc w:val="center"/>
              <w:rPr>
                <w:rFonts w:cs="Arial"/>
              </w:rPr>
            </w:pPr>
            <w:r w:rsidRPr="00C508B8">
              <w:rPr>
                <w:rFonts w:cs="Arial"/>
              </w:rPr>
              <w:t>Data tables</w:t>
            </w:r>
          </w:p>
        </w:tc>
      </w:tr>
      <w:tr w:rsidR="0076082D" w:rsidRPr="00C508B8" w14:paraId="524F5EDD" w14:textId="77777777" w:rsidTr="00A03BD2">
        <w:tc>
          <w:tcPr>
            <w:tcW w:w="0" w:type="auto"/>
            <w:vMerge/>
            <w:vAlign w:val="center"/>
          </w:tcPr>
          <w:p w14:paraId="480E69E0" w14:textId="6C5D6BEF" w:rsidR="0076082D" w:rsidRPr="00C508B8" w:rsidRDefault="0076082D" w:rsidP="00531FB2">
            <w:pPr>
              <w:spacing w:after="0"/>
              <w:jc w:val="center"/>
              <w:rPr>
                <w:rFonts w:cs="Arial"/>
              </w:rPr>
            </w:pPr>
          </w:p>
        </w:tc>
        <w:tc>
          <w:tcPr>
            <w:tcW w:w="0" w:type="auto"/>
            <w:shd w:val="clear" w:color="auto" w:fill="auto"/>
            <w:vAlign w:val="center"/>
          </w:tcPr>
          <w:p w14:paraId="183A1CD5" w14:textId="21AC64F2" w:rsidR="0076082D" w:rsidRPr="00C508B8" w:rsidRDefault="0076082D" w:rsidP="00531FB2">
            <w:pPr>
              <w:spacing w:after="0"/>
              <w:jc w:val="center"/>
              <w:rPr>
                <w:rFonts w:cs="Arial"/>
              </w:rPr>
            </w:pPr>
            <w:r w:rsidRPr="00C508B8">
              <w:rPr>
                <w:rFonts w:cs="Arial"/>
              </w:rPr>
              <w:t>Academic</w:t>
            </w:r>
          </w:p>
        </w:tc>
        <w:tc>
          <w:tcPr>
            <w:tcW w:w="0" w:type="auto"/>
            <w:vAlign w:val="center"/>
          </w:tcPr>
          <w:p w14:paraId="6C7EAA12" w14:textId="3225DF5C" w:rsidR="0076082D" w:rsidRPr="00C508B8" w:rsidRDefault="0076082D" w:rsidP="00531FB2">
            <w:pPr>
              <w:spacing w:after="0"/>
              <w:jc w:val="center"/>
              <w:rPr>
                <w:rFonts w:cs="Arial"/>
              </w:rPr>
            </w:pPr>
            <w:r w:rsidRPr="00C508B8">
              <w:rPr>
                <w:rFonts w:cs="Arial"/>
              </w:rPr>
              <w:t>Contributing to section 3.1</w:t>
            </w:r>
          </w:p>
        </w:tc>
      </w:tr>
      <w:tr w:rsidR="00531FB2" w:rsidRPr="00C508B8" w14:paraId="71F3317A" w14:textId="6B21F386" w:rsidTr="00A03BD2">
        <w:tc>
          <w:tcPr>
            <w:tcW w:w="0" w:type="auto"/>
            <w:vMerge w:val="restart"/>
            <w:vAlign w:val="center"/>
          </w:tcPr>
          <w:p w14:paraId="388D1350" w14:textId="31F59AEC" w:rsidR="00531FB2" w:rsidRPr="00C508B8" w:rsidRDefault="00531FB2" w:rsidP="00531FB2">
            <w:pPr>
              <w:spacing w:after="0"/>
              <w:jc w:val="center"/>
              <w:rPr>
                <w:rFonts w:cs="Arial"/>
              </w:rPr>
            </w:pPr>
            <w:r w:rsidRPr="00C508B8">
              <w:rPr>
                <w:rFonts w:cs="Arial"/>
              </w:rPr>
              <w:t>Prof</w:t>
            </w:r>
          </w:p>
        </w:tc>
        <w:tc>
          <w:tcPr>
            <w:tcW w:w="0" w:type="auto"/>
            <w:shd w:val="clear" w:color="auto" w:fill="auto"/>
            <w:vAlign w:val="center"/>
          </w:tcPr>
          <w:p w14:paraId="4D146B08" w14:textId="03715B15" w:rsidR="00531FB2" w:rsidRPr="00C508B8" w:rsidRDefault="00531FB2" w:rsidP="00531FB2">
            <w:pPr>
              <w:spacing w:after="0"/>
              <w:jc w:val="center"/>
              <w:rPr>
                <w:rFonts w:cs="Arial"/>
              </w:rPr>
            </w:pPr>
            <w:r w:rsidRPr="00C508B8">
              <w:rPr>
                <w:rFonts w:cs="Arial"/>
              </w:rPr>
              <w:t>Academic</w:t>
            </w:r>
          </w:p>
        </w:tc>
        <w:tc>
          <w:tcPr>
            <w:tcW w:w="0" w:type="auto"/>
            <w:vAlign w:val="center"/>
          </w:tcPr>
          <w:p w14:paraId="108842EF" w14:textId="105626D0" w:rsidR="00531FB2" w:rsidRPr="00C508B8" w:rsidRDefault="00531FB2" w:rsidP="00531FB2">
            <w:pPr>
              <w:spacing w:after="0"/>
              <w:jc w:val="center"/>
              <w:rPr>
                <w:rFonts w:cs="Arial"/>
              </w:rPr>
            </w:pPr>
            <w:r w:rsidRPr="00C508B8">
              <w:rPr>
                <w:rFonts w:cs="Arial"/>
              </w:rPr>
              <w:t>Contributing to section 1.4</w:t>
            </w:r>
          </w:p>
        </w:tc>
      </w:tr>
      <w:tr w:rsidR="00531FB2" w:rsidRPr="00C508B8" w14:paraId="4F3647FB" w14:textId="39A1437E" w:rsidTr="00A03BD2">
        <w:tc>
          <w:tcPr>
            <w:tcW w:w="0" w:type="auto"/>
            <w:vMerge/>
            <w:shd w:val="clear" w:color="auto" w:fill="DEEAF6" w:themeFill="accent1" w:themeFillTint="33"/>
            <w:vAlign w:val="center"/>
          </w:tcPr>
          <w:p w14:paraId="1C59BAE7" w14:textId="2F700BAF" w:rsidR="00531FB2" w:rsidRPr="00C508B8" w:rsidRDefault="00531FB2" w:rsidP="00531FB2">
            <w:pPr>
              <w:spacing w:after="0"/>
              <w:jc w:val="center"/>
              <w:rPr>
                <w:rFonts w:cs="Arial"/>
              </w:rPr>
            </w:pPr>
          </w:p>
        </w:tc>
        <w:tc>
          <w:tcPr>
            <w:tcW w:w="0" w:type="auto"/>
            <w:shd w:val="clear" w:color="auto" w:fill="auto"/>
            <w:vAlign w:val="center"/>
          </w:tcPr>
          <w:p w14:paraId="2F8AF296" w14:textId="02B99001" w:rsidR="00531FB2" w:rsidRPr="00C508B8" w:rsidRDefault="00531FB2" w:rsidP="00531FB2">
            <w:pPr>
              <w:spacing w:after="0"/>
              <w:jc w:val="center"/>
              <w:rPr>
                <w:rFonts w:cs="Arial"/>
              </w:rPr>
            </w:pPr>
            <w:r w:rsidRPr="00C508B8">
              <w:rPr>
                <w:rFonts w:cs="Arial"/>
              </w:rPr>
              <w:t>Academic</w:t>
            </w:r>
          </w:p>
        </w:tc>
        <w:tc>
          <w:tcPr>
            <w:tcW w:w="0" w:type="auto"/>
            <w:shd w:val="clear" w:color="auto" w:fill="auto"/>
            <w:vAlign w:val="center"/>
          </w:tcPr>
          <w:p w14:paraId="7AA71A54" w14:textId="1218C019" w:rsidR="00531FB2" w:rsidRPr="00C508B8" w:rsidRDefault="00531FB2" w:rsidP="00531FB2">
            <w:pPr>
              <w:spacing w:after="0"/>
              <w:jc w:val="center"/>
              <w:rPr>
                <w:rFonts w:cs="Arial"/>
              </w:rPr>
            </w:pPr>
            <w:r w:rsidRPr="00C508B8">
              <w:rPr>
                <w:rFonts w:cs="Arial"/>
                <w:b/>
              </w:rPr>
              <w:t>AS Lead</w:t>
            </w:r>
            <w:r w:rsidRPr="00C508B8">
              <w:rPr>
                <w:rFonts w:cs="Arial"/>
              </w:rPr>
              <w:t>; drafting sections 1.1, 1.2, 1.5, 2.2, 3.2, 4 &amp; Glossary; bringin</w:t>
            </w:r>
            <w:r w:rsidR="00D03254" w:rsidRPr="00C508B8">
              <w:rPr>
                <w:rFonts w:cs="Arial"/>
              </w:rPr>
              <w:t>g</w:t>
            </w:r>
            <w:r w:rsidRPr="00C508B8">
              <w:rPr>
                <w:rFonts w:cs="Arial"/>
              </w:rPr>
              <w:t xml:space="preserve"> all sections together for review by college and university; submission</w:t>
            </w:r>
          </w:p>
        </w:tc>
      </w:tr>
    </w:tbl>
    <w:p w14:paraId="61B5E637" w14:textId="77777777" w:rsidR="008B123B" w:rsidRPr="00C508B8" w:rsidRDefault="008B123B" w:rsidP="00AA3FF0">
      <w:pPr>
        <w:rPr>
          <w:rFonts w:cs="Arial"/>
        </w:rPr>
      </w:pPr>
    </w:p>
    <w:p w14:paraId="425C1B92" w14:textId="35D325B1" w:rsidR="009214B5" w:rsidRPr="00C508B8" w:rsidRDefault="009214B5" w:rsidP="00AA3FF0">
      <w:pPr>
        <w:rPr>
          <w:rFonts w:cs="Arial"/>
        </w:rPr>
      </w:pPr>
      <w:r w:rsidRPr="00C508B8">
        <w:rPr>
          <w:rFonts w:cs="Arial"/>
        </w:rPr>
        <w:t xml:space="preserve">Our approach to SAT recruitment, via open invitation, meant that it is not representative of </w:t>
      </w:r>
      <w:r w:rsidR="002D547C" w:rsidRPr="00C508B8">
        <w:rPr>
          <w:rFonts w:cs="Arial"/>
        </w:rPr>
        <w:t>School of Chemical Engineering</w:t>
      </w:r>
      <w:r w:rsidR="0077343C" w:rsidRPr="00C508B8">
        <w:rPr>
          <w:rFonts w:cs="Arial"/>
        </w:rPr>
        <w:t>’s</w:t>
      </w:r>
      <w:r w:rsidRPr="00C508B8">
        <w:rPr>
          <w:rFonts w:cs="Arial"/>
        </w:rPr>
        <w:t xml:space="preserve"> gender, staff type, grade or role profile. Students were not recruited due to sensitivity of the data to be reviewed in prepar</w:t>
      </w:r>
      <w:r w:rsidR="0069499B" w:rsidRPr="00C508B8">
        <w:rPr>
          <w:rFonts w:cs="Arial"/>
        </w:rPr>
        <w:t>ing</w:t>
      </w:r>
      <w:r w:rsidRPr="00C508B8" w:rsidDel="009214B5">
        <w:rPr>
          <w:rFonts w:cs="Arial"/>
        </w:rPr>
        <w:t xml:space="preserve"> </w:t>
      </w:r>
      <w:r w:rsidRPr="00C508B8">
        <w:rPr>
          <w:rFonts w:cs="Arial"/>
        </w:rPr>
        <w:t>the application. The SAT gender profile is female</w:t>
      </w:r>
      <w:r w:rsidR="00466424" w:rsidRPr="00C508B8">
        <w:rPr>
          <w:rFonts w:cs="Arial"/>
        </w:rPr>
        <w:t>-</w:t>
      </w:r>
      <w:r w:rsidRPr="00C508B8">
        <w:rPr>
          <w:rFonts w:cs="Arial"/>
        </w:rPr>
        <w:t>dominated (</w:t>
      </w:r>
      <w:r w:rsidR="00BA1A01" w:rsidRPr="00C508B8">
        <w:rPr>
          <w:rFonts w:cs="Arial"/>
        </w:rPr>
        <w:t>62.5</w:t>
      </w:r>
      <w:r w:rsidRPr="00C508B8">
        <w:rPr>
          <w:rFonts w:cs="Arial"/>
        </w:rPr>
        <w:t>%) while the School’s gender profile is male</w:t>
      </w:r>
      <w:r w:rsidR="00466424" w:rsidRPr="00C508B8">
        <w:rPr>
          <w:rFonts w:cs="Arial"/>
        </w:rPr>
        <w:t>-</w:t>
      </w:r>
      <w:r w:rsidRPr="00C508B8">
        <w:rPr>
          <w:rFonts w:cs="Arial"/>
        </w:rPr>
        <w:t>dominated (Staff: 64% (</w:t>
      </w:r>
      <w:r w:rsidRPr="00C508B8">
        <w:rPr>
          <w:rFonts w:cs="Arial"/>
        </w:rPr>
        <w:fldChar w:fldCharType="begin"/>
      </w:r>
      <w:r w:rsidRPr="00C508B8">
        <w:rPr>
          <w:rFonts w:cs="Arial"/>
          <w:color w:val="000000" w:themeColor="text1"/>
        </w:rPr>
        <w:instrText xml:space="preserve"> REF _Ref132356933 \h  \* MERGEFORMAT </w:instrText>
      </w:r>
      <w:r w:rsidRPr="00C508B8">
        <w:rPr>
          <w:rFonts w:cs="Arial"/>
        </w:rPr>
      </w:r>
      <w:r w:rsidRPr="00C508B8">
        <w:rPr>
          <w:rFonts w:cs="Arial"/>
        </w:rPr>
        <w:fldChar w:fldCharType="separate"/>
      </w:r>
      <w:r w:rsidR="0046757A" w:rsidRPr="000F7DA1">
        <w:rPr>
          <w:rFonts w:cs="Arial"/>
        </w:rPr>
        <w:t xml:space="preserve">Table </w:t>
      </w:r>
      <w:r w:rsidR="0046757A">
        <w:rPr>
          <w:rFonts w:cs="Arial"/>
          <w:noProof/>
        </w:rPr>
        <w:t>18</w:t>
      </w:r>
      <w:r w:rsidRPr="00C508B8">
        <w:rPr>
          <w:rFonts w:cs="Arial"/>
        </w:rPr>
        <w:fldChar w:fldCharType="end"/>
      </w:r>
      <w:r w:rsidRPr="00C508B8">
        <w:rPr>
          <w:rFonts w:cs="Arial"/>
        </w:rPr>
        <w:t>), Students: 60% (</w:t>
      </w:r>
      <w:r w:rsidRPr="00C508B8">
        <w:rPr>
          <w:rFonts w:cs="Arial"/>
        </w:rPr>
        <w:fldChar w:fldCharType="begin"/>
      </w:r>
      <w:r w:rsidRPr="00C508B8">
        <w:rPr>
          <w:rFonts w:cs="Arial"/>
        </w:rPr>
        <w:instrText xml:space="preserve"> REF _Ref132358131 \h  \* MERGEFORMAT </w:instrText>
      </w:r>
      <w:r w:rsidRPr="00C508B8">
        <w:rPr>
          <w:rFonts w:cs="Arial"/>
        </w:rPr>
      </w:r>
      <w:r w:rsidRPr="00C508B8">
        <w:rPr>
          <w:rFonts w:cs="Arial"/>
        </w:rPr>
        <w:fldChar w:fldCharType="separate"/>
      </w:r>
      <w:r w:rsidR="0046757A" w:rsidRPr="000F7DA1">
        <w:rPr>
          <w:rFonts w:cs="Arial"/>
        </w:rPr>
        <w:t xml:space="preserve">Table </w:t>
      </w:r>
      <w:r w:rsidR="0046757A">
        <w:rPr>
          <w:rFonts w:cs="Arial"/>
        </w:rPr>
        <w:t>4</w:t>
      </w:r>
      <w:r w:rsidRPr="00C508B8">
        <w:rPr>
          <w:rFonts w:cs="Arial"/>
        </w:rPr>
        <w:fldChar w:fldCharType="end"/>
      </w:r>
      <w:r w:rsidRPr="00C508B8">
        <w:rPr>
          <w:rFonts w:cs="Arial"/>
        </w:rPr>
        <w:t xml:space="preserve">)). </w:t>
      </w:r>
      <w:r w:rsidR="00D938AF" w:rsidRPr="00C508B8">
        <w:rPr>
          <w:rFonts w:cs="Arial"/>
        </w:rPr>
        <w:t>A</w:t>
      </w:r>
      <w:r w:rsidRPr="00C508B8">
        <w:rPr>
          <w:rFonts w:cs="Arial"/>
        </w:rPr>
        <w:t xml:space="preserve">cademic staff </w:t>
      </w:r>
      <w:r w:rsidR="00D938AF" w:rsidRPr="00C508B8">
        <w:rPr>
          <w:rFonts w:cs="Arial"/>
        </w:rPr>
        <w:t xml:space="preserve">dominate </w:t>
      </w:r>
      <w:r w:rsidRPr="00C508B8">
        <w:rPr>
          <w:rFonts w:cs="Arial"/>
        </w:rPr>
        <w:t>(6</w:t>
      </w:r>
      <w:r w:rsidR="00AF3E7F" w:rsidRPr="00C508B8">
        <w:rPr>
          <w:rFonts w:cs="Arial"/>
        </w:rPr>
        <w:t>2.</w:t>
      </w:r>
      <w:r w:rsidRPr="00C508B8" w:rsidDel="00AF3E7F">
        <w:rPr>
          <w:rFonts w:cs="Arial"/>
        </w:rPr>
        <w:t>5</w:t>
      </w:r>
      <w:r w:rsidRPr="00C508B8">
        <w:rPr>
          <w:rFonts w:cs="Arial"/>
        </w:rPr>
        <w:t>%)</w:t>
      </w:r>
      <w:r w:rsidR="0069499B" w:rsidRPr="00C508B8">
        <w:rPr>
          <w:rFonts w:cs="Arial"/>
        </w:rPr>
        <w:t>,</w:t>
      </w:r>
      <w:r w:rsidRPr="00C508B8">
        <w:rPr>
          <w:rFonts w:cs="Arial"/>
        </w:rPr>
        <w:t xml:space="preserve"> in line with </w:t>
      </w:r>
      <w:r w:rsidR="00D938AF" w:rsidRPr="00C508B8">
        <w:rPr>
          <w:rFonts w:cs="Arial"/>
        </w:rPr>
        <w:t xml:space="preserve">the </w:t>
      </w:r>
      <w:r w:rsidRPr="00C508B8">
        <w:rPr>
          <w:rFonts w:cs="Arial"/>
        </w:rPr>
        <w:t xml:space="preserve">School (83%, </w:t>
      </w:r>
      <w:r w:rsidRPr="00C508B8">
        <w:rPr>
          <w:rFonts w:cs="Arial"/>
        </w:rPr>
        <w:fldChar w:fldCharType="begin"/>
      </w:r>
      <w:r w:rsidRPr="00C508B8">
        <w:rPr>
          <w:rFonts w:cs="Arial"/>
          <w:color w:val="000000" w:themeColor="text1"/>
        </w:rPr>
        <w:instrText xml:space="preserve"> REF _Ref132356933 \h  \* MERGEFORMAT </w:instrText>
      </w:r>
      <w:r w:rsidRPr="00C508B8">
        <w:rPr>
          <w:rFonts w:cs="Arial"/>
        </w:rPr>
      </w:r>
      <w:r w:rsidRPr="00C508B8">
        <w:rPr>
          <w:rFonts w:cs="Arial"/>
        </w:rPr>
        <w:fldChar w:fldCharType="separate"/>
      </w:r>
      <w:r w:rsidR="0046757A" w:rsidRPr="000F7DA1">
        <w:rPr>
          <w:rFonts w:cs="Arial"/>
        </w:rPr>
        <w:t xml:space="preserve">Table </w:t>
      </w:r>
      <w:r w:rsidR="0046757A">
        <w:rPr>
          <w:rFonts w:cs="Arial"/>
          <w:noProof/>
        </w:rPr>
        <w:t>18</w:t>
      </w:r>
      <w:r w:rsidRPr="00C508B8">
        <w:rPr>
          <w:rFonts w:cs="Arial"/>
        </w:rPr>
        <w:fldChar w:fldCharType="end"/>
      </w:r>
      <w:r w:rsidRPr="00C508B8">
        <w:rPr>
          <w:rFonts w:cs="Arial"/>
        </w:rPr>
        <w:t>)</w:t>
      </w:r>
      <w:r w:rsidR="00D23997" w:rsidRPr="00C508B8">
        <w:rPr>
          <w:rFonts w:cs="Arial"/>
        </w:rPr>
        <w:t xml:space="preserve">. </w:t>
      </w:r>
      <w:r w:rsidR="00B620A4" w:rsidRPr="00C508B8">
        <w:rPr>
          <w:rFonts w:cs="Arial"/>
        </w:rPr>
        <w:t>1</w:t>
      </w:r>
      <w:r w:rsidR="00AA5257" w:rsidRPr="00C508B8">
        <w:rPr>
          <w:rFonts w:cs="Arial"/>
        </w:rPr>
        <w:t>9</w:t>
      </w:r>
      <w:r w:rsidR="00B620A4" w:rsidRPr="00C508B8">
        <w:rPr>
          <w:rFonts w:cs="Arial"/>
        </w:rPr>
        <w:t>% of the academic SAT members are education</w:t>
      </w:r>
      <w:r w:rsidR="005E72C5" w:rsidRPr="00C508B8">
        <w:rPr>
          <w:rFonts w:cs="Arial"/>
        </w:rPr>
        <w:t>-</w:t>
      </w:r>
      <w:r w:rsidR="00B620A4" w:rsidRPr="00C508B8">
        <w:rPr>
          <w:rFonts w:cs="Arial"/>
        </w:rPr>
        <w:t xml:space="preserve">focussed and none </w:t>
      </w:r>
      <w:r w:rsidR="25613B68" w:rsidRPr="00C508B8">
        <w:rPr>
          <w:rFonts w:cs="Arial"/>
        </w:rPr>
        <w:t xml:space="preserve">are </w:t>
      </w:r>
      <w:r w:rsidR="00B620A4" w:rsidRPr="00C508B8">
        <w:rPr>
          <w:rFonts w:cs="Arial"/>
        </w:rPr>
        <w:t xml:space="preserve">research-only. </w:t>
      </w:r>
      <w:r w:rsidR="0016666D" w:rsidRPr="0016666D">
        <w:rPr>
          <w:rFonts w:cs="Arial"/>
        </w:rPr>
        <w:t>This compares to a School profile of 6% for education-focussed staff, 61% for research-only and 33% for research and education. Grade 7 with the highest representation in the School has the lowest representation on SAT. This is because the majority of grade 7 are research-only postdoctoral staff (57) and we only managed to recruit grade 7 TFs at grade 7. Speaking to individual Research Fellows (RFs) revealed that pressures to deliver research outputs, confounded by delays during Covid, and the fixed-term nature of their contracts were the main reasons to not engage. 21% of all PTO staff were on the SAT.</w:t>
      </w:r>
    </w:p>
    <w:p w14:paraId="4E9340A6" w14:textId="1EA0FB03" w:rsidR="00495B86" w:rsidRPr="00C508B8" w:rsidRDefault="00B64B1A" w:rsidP="00495B86">
      <w:pPr>
        <w:shd w:val="clear" w:color="auto" w:fill="D9D9D9" w:themeFill="background1" w:themeFillShade="D9"/>
        <w:spacing w:after="120"/>
        <w:rPr>
          <w:rFonts w:cs="Arial"/>
        </w:rPr>
      </w:pPr>
      <w:r w:rsidRPr="00C508B8">
        <w:rPr>
          <w:rFonts w:cs="Arial"/>
        </w:rPr>
        <w:t>Related action:</w:t>
      </w:r>
    </w:p>
    <w:p w14:paraId="0EF47074" w14:textId="1EA0FB03" w:rsidR="00D94F96" w:rsidRPr="00C508B8" w:rsidRDefault="00D94F96" w:rsidP="00495B86">
      <w:pPr>
        <w:shd w:val="clear" w:color="auto" w:fill="D9D9D9" w:themeFill="background1" w:themeFillShade="D9"/>
        <w:spacing w:after="120"/>
        <w:rPr>
          <w:rFonts w:cs="Arial"/>
        </w:rPr>
      </w:pPr>
      <w:r w:rsidRPr="00C508B8">
        <w:rPr>
          <w:rFonts w:cs="Arial"/>
          <w:b/>
          <w:color w:val="000000" w:themeColor="text1"/>
        </w:rPr>
        <w:t xml:space="preserve">2.1 </w:t>
      </w:r>
      <w:r w:rsidRPr="00C508B8">
        <w:rPr>
          <w:rFonts w:cs="Arial"/>
          <w:color w:val="000000" w:themeColor="text1"/>
        </w:rPr>
        <w:t>Improve EDI committee and SAT profile, with gender as the primary criterion and other protective characteristics as secondary criterion, to be reflective of School.</w:t>
      </w:r>
    </w:p>
    <w:p w14:paraId="452D37D4" w14:textId="5554D071" w:rsidR="003F640E" w:rsidRPr="00C508B8" w:rsidRDefault="000B760A" w:rsidP="00AA3FF0">
      <w:pPr>
        <w:rPr>
          <w:rFonts w:cs="Arial"/>
        </w:rPr>
      </w:pPr>
      <w:r w:rsidRPr="00C508B8">
        <w:rPr>
          <w:rFonts w:cs="Arial"/>
        </w:rPr>
        <w:t xml:space="preserve">Since May 2022, </w:t>
      </w:r>
      <w:r w:rsidR="007350F5" w:rsidRPr="00C508B8">
        <w:rPr>
          <w:rFonts w:cs="Arial"/>
        </w:rPr>
        <w:t xml:space="preserve">the </w:t>
      </w:r>
      <w:r w:rsidRPr="00C508B8">
        <w:rPr>
          <w:rFonts w:cs="Arial"/>
        </w:rPr>
        <w:t>SAT</w:t>
      </w:r>
      <w:r w:rsidRPr="00C508B8" w:rsidDel="000B760A">
        <w:rPr>
          <w:rFonts w:cs="Arial"/>
        </w:rPr>
        <w:t xml:space="preserve"> </w:t>
      </w:r>
      <w:r w:rsidRPr="00C508B8">
        <w:rPr>
          <w:rFonts w:cs="Arial"/>
        </w:rPr>
        <w:t>has met monthly during teaching months. Meetings were held largely online using Microsoft Teams</w:t>
      </w:r>
      <w:r w:rsidR="0CB16DE6" w:rsidRPr="00C508B8">
        <w:rPr>
          <w:rFonts w:cs="Arial"/>
        </w:rPr>
        <w:t xml:space="preserve"> in core hours</w:t>
      </w:r>
      <w:r w:rsidR="00B355BD" w:rsidRPr="00C508B8">
        <w:rPr>
          <w:rFonts w:cs="Arial"/>
        </w:rPr>
        <w:t xml:space="preserve"> </w:t>
      </w:r>
      <w:r w:rsidRPr="00C508B8">
        <w:rPr>
          <w:rFonts w:cs="Arial"/>
        </w:rPr>
        <w:t xml:space="preserve">to honour working from home arrangements and split site locations. </w:t>
      </w:r>
      <w:r w:rsidR="009D7F55" w:rsidRPr="00C508B8">
        <w:rPr>
          <w:rFonts w:cs="Arial"/>
        </w:rPr>
        <w:t xml:space="preserve">Dates </w:t>
      </w:r>
      <w:r w:rsidRPr="00C508B8">
        <w:rPr>
          <w:rFonts w:cs="Arial"/>
        </w:rPr>
        <w:t>were convened using online polls</w:t>
      </w:r>
      <w:r w:rsidR="00BE22EA" w:rsidRPr="00C508B8">
        <w:rPr>
          <w:rFonts w:cs="Arial"/>
        </w:rPr>
        <w:t>. M</w:t>
      </w:r>
      <w:r w:rsidRPr="00C508B8">
        <w:rPr>
          <w:rFonts w:cs="Arial"/>
        </w:rPr>
        <w:t xml:space="preserve">eetings </w:t>
      </w:r>
      <w:r w:rsidR="00BE22EA" w:rsidRPr="00C508B8">
        <w:rPr>
          <w:rFonts w:cs="Arial"/>
        </w:rPr>
        <w:t xml:space="preserve">were </w:t>
      </w:r>
      <w:r w:rsidRPr="00C508B8">
        <w:rPr>
          <w:rFonts w:cs="Arial"/>
        </w:rPr>
        <w:t xml:space="preserve">chaired by </w:t>
      </w:r>
      <w:r w:rsidR="002D547C" w:rsidRPr="00C508B8">
        <w:rPr>
          <w:rFonts w:cs="Arial"/>
        </w:rPr>
        <w:t xml:space="preserve">the School’s </w:t>
      </w:r>
      <w:r w:rsidRPr="00C508B8">
        <w:rPr>
          <w:rFonts w:cs="Arial"/>
        </w:rPr>
        <w:t>AS Lead. Microsoft Teams was</w:t>
      </w:r>
      <w:r w:rsidRPr="00C508B8" w:rsidDel="000B760A">
        <w:rPr>
          <w:rFonts w:cs="Arial"/>
        </w:rPr>
        <w:t xml:space="preserve"> </w:t>
      </w:r>
      <w:r w:rsidRPr="00C508B8">
        <w:rPr>
          <w:rFonts w:cs="Arial"/>
        </w:rPr>
        <w:t xml:space="preserve">used to share data, information, and </w:t>
      </w:r>
      <w:r w:rsidR="00365C3D" w:rsidRPr="00C508B8">
        <w:rPr>
          <w:rFonts w:cs="Arial"/>
        </w:rPr>
        <w:t xml:space="preserve">application </w:t>
      </w:r>
      <w:r w:rsidRPr="00C508B8">
        <w:rPr>
          <w:rFonts w:cs="Arial"/>
        </w:rPr>
        <w:t>draft</w:t>
      </w:r>
      <w:r w:rsidR="008F28C6" w:rsidRPr="00C508B8">
        <w:rPr>
          <w:rFonts w:cs="Arial"/>
        </w:rPr>
        <w:t>s</w:t>
      </w:r>
      <w:r w:rsidR="00111388" w:rsidRPr="00C508B8">
        <w:rPr>
          <w:rFonts w:cs="Arial"/>
        </w:rPr>
        <w:t>.</w:t>
      </w:r>
      <w:r w:rsidR="00352A74" w:rsidRPr="00C508B8">
        <w:rPr>
          <w:rFonts w:cs="Arial"/>
        </w:rPr>
        <w:t xml:space="preserve"> </w:t>
      </w:r>
    </w:p>
    <w:p w14:paraId="60E4854C" w14:textId="2291C7AD" w:rsidR="000B760A" w:rsidRPr="00C508B8" w:rsidRDefault="000B760A" w:rsidP="00AA3FF0">
      <w:pPr>
        <w:rPr>
          <w:rFonts w:cs="Arial"/>
        </w:rPr>
      </w:pPr>
      <w:r w:rsidRPr="00C508B8">
        <w:rPr>
          <w:rFonts w:cs="Arial"/>
        </w:rPr>
        <w:t>In the intervening years</w:t>
      </w:r>
      <w:r w:rsidR="005501B5" w:rsidRPr="00C508B8">
        <w:rPr>
          <w:rFonts w:cs="Arial"/>
        </w:rPr>
        <w:t xml:space="preserve"> (2018</w:t>
      </w:r>
      <w:r w:rsidR="00AD7EE7" w:rsidRPr="00C508B8">
        <w:rPr>
          <w:rFonts w:cs="Arial"/>
        </w:rPr>
        <w:t>-</w:t>
      </w:r>
      <w:r w:rsidR="005501B5" w:rsidRPr="00C508B8">
        <w:rPr>
          <w:rFonts w:cs="Arial"/>
        </w:rPr>
        <w:t>21)</w:t>
      </w:r>
      <w:r w:rsidRPr="00C508B8">
        <w:rPr>
          <w:rFonts w:cs="Arial"/>
        </w:rPr>
        <w:t>, a SAT was not in place. Progress against Bronze actions was monitored by the previous</w:t>
      </w:r>
      <w:r w:rsidR="00462EAA" w:rsidRPr="00C508B8">
        <w:rPr>
          <w:rFonts w:cs="Arial"/>
        </w:rPr>
        <w:t xml:space="preserve"> Head of Operations</w:t>
      </w:r>
      <w:r w:rsidRPr="00C508B8">
        <w:rPr>
          <w:rFonts w:cs="Arial"/>
        </w:rPr>
        <w:t xml:space="preserve"> and </w:t>
      </w:r>
      <w:r w:rsidR="00166DB5" w:rsidRPr="00C508B8">
        <w:rPr>
          <w:rFonts w:cs="Arial"/>
        </w:rPr>
        <w:t>AS Lead</w:t>
      </w:r>
      <w:r w:rsidR="005A3F80" w:rsidRPr="00C508B8">
        <w:rPr>
          <w:rFonts w:cs="Arial"/>
        </w:rPr>
        <w:t xml:space="preserve"> (</w:t>
      </w:r>
      <w:r w:rsidR="004B6DA4" w:rsidRPr="00C508B8">
        <w:rPr>
          <w:rFonts w:cs="Arial"/>
        </w:rPr>
        <w:t xml:space="preserve">who </w:t>
      </w:r>
      <w:r w:rsidR="00943381" w:rsidRPr="00C508B8">
        <w:rPr>
          <w:rFonts w:cs="Arial"/>
        </w:rPr>
        <w:t>then</w:t>
      </w:r>
      <w:r w:rsidR="004B6DA4" w:rsidRPr="00C508B8">
        <w:rPr>
          <w:rFonts w:cs="Arial"/>
        </w:rPr>
        <w:t xml:space="preserve"> doubled up as EDI Chair</w:t>
      </w:r>
      <w:r w:rsidR="005A3F80" w:rsidRPr="00C508B8">
        <w:rPr>
          <w:rFonts w:cs="Arial"/>
        </w:rPr>
        <w:t>)</w:t>
      </w:r>
      <w:r w:rsidR="004B6DA4" w:rsidRPr="00C508B8">
        <w:rPr>
          <w:rFonts w:cs="Arial"/>
        </w:rPr>
        <w:t xml:space="preserve">, </w:t>
      </w:r>
      <w:r w:rsidR="00375D1B" w:rsidRPr="00C508B8">
        <w:rPr>
          <w:rFonts w:cs="Arial"/>
        </w:rPr>
        <w:t xml:space="preserve">and </w:t>
      </w:r>
      <w:r w:rsidR="002D547C" w:rsidRPr="00C508B8">
        <w:rPr>
          <w:rFonts w:cs="Arial"/>
        </w:rPr>
        <w:t>the School’s</w:t>
      </w:r>
      <w:r w:rsidR="00FB0181" w:rsidRPr="00C508B8">
        <w:rPr>
          <w:rFonts w:cs="Arial"/>
        </w:rPr>
        <w:t xml:space="preserve"> </w:t>
      </w:r>
      <w:r w:rsidRPr="00C508B8">
        <w:rPr>
          <w:rFonts w:cs="Arial"/>
        </w:rPr>
        <w:t>EDI committee and</w:t>
      </w:r>
      <w:r w:rsidR="00FB45EB" w:rsidRPr="00C508B8">
        <w:rPr>
          <w:rFonts w:cs="Arial"/>
        </w:rPr>
        <w:t xml:space="preserve"> </w:t>
      </w:r>
      <w:r w:rsidRPr="00C508B8">
        <w:rPr>
          <w:rFonts w:cs="Arial"/>
        </w:rPr>
        <w:t>“action group” meetings</w:t>
      </w:r>
      <w:r w:rsidR="00375D1B" w:rsidRPr="00C508B8">
        <w:rPr>
          <w:rFonts w:cs="Arial"/>
        </w:rPr>
        <w:t xml:space="preserve"> were the main forums of discussion</w:t>
      </w:r>
      <w:r w:rsidRPr="00C508B8">
        <w:rPr>
          <w:rFonts w:cs="Arial"/>
        </w:rPr>
        <w:t xml:space="preserve">. Action groups, with members from the EDI committee, were created to deliver against the Bronze action plan as well as to deal with newly identified EDI challenges within the School. The role </w:t>
      </w:r>
      <w:r w:rsidR="00D31CA1" w:rsidRPr="00C508B8">
        <w:rPr>
          <w:rFonts w:cs="Arial"/>
        </w:rPr>
        <w:t xml:space="preserve">of </w:t>
      </w:r>
      <w:r w:rsidRPr="00C508B8">
        <w:rPr>
          <w:rFonts w:cs="Arial"/>
        </w:rPr>
        <w:t xml:space="preserve">AS Lead and EDI </w:t>
      </w:r>
      <w:r w:rsidR="004B6DA4" w:rsidRPr="00C508B8">
        <w:rPr>
          <w:rFonts w:cs="Arial"/>
        </w:rPr>
        <w:t>C</w:t>
      </w:r>
      <w:r w:rsidRPr="00C508B8">
        <w:rPr>
          <w:rFonts w:cs="Arial"/>
        </w:rPr>
        <w:t xml:space="preserve">hair were separated at the beginning of the Silver application process, and will remain separate going forward. </w:t>
      </w:r>
      <w:r w:rsidR="00846D77" w:rsidRPr="00C508B8">
        <w:rPr>
          <w:rFonts w:cs="Arial"/>
        </w:rPr>
        <w:t xml:space="preserve">This was done </w:t>
      </w:r>
      <w:r w:rsidR="00CD2CC4" w:rsidRPr="00C508B8">
        <w:rPr>
          <w:rFonts w:cs="Arial"/>
        </w:rPr>
        <w:t>for two reasons</w:t>
      </w:r>
      <w:r w:rsidR="00974EE2" w:rsidRPr="00C508B8">
        <w:rPr>
          <w:rFonts w:cs="Arial"/>
        </w:rPr>
        <w:t xml:space="preserve">; (i) to manage workload of the two roles, but, more importantly, to separate responsibility for delivering the action plan (delegated by Head of School to the EDI </w:t>
      </w:r>
      <w:r w:rsidR="00780DFB" w:rsidRPr="00C508B8">
        <w:rPr>
          <w:rFonts w:cs="Arial"/>
        </w:rPr>
        <w:t>Chair</w:t>
      </w:r>
      <w:r w:rsidR="00974EE2" w:rsidRPr="00C508B8">
        <w:rPr>
          <w:rFonts w:cs="Arial"/>
        </w:rPr>
        <w:t xml:space="preserve">) from assessing </w:t>
      </w:r>
      <w:r w:rsidR="00780DFB" w:rsidRPr="00C508B8">
        <w:rPr>
          <w:rFonts w:cs="Arial"/>
        </w:rPr>
        <w:t xml:space="preserve">the delivery of actions, which is the role of the AS Lead. </w:t>
      </w:r>
      <w:r w:rsidRPr="00C508B8">
        <w:rPr>
          <w:rFonts w:cs="Arial"/>
        </w:rPr>
        <w:t>The AS Lead and most of the SAT members are</w:t>
      </w:r>
      <w:r w:rsidR="00503CB4" w:rsidRPr="00C508B8">
        <w:rPr>
          <w:rFonts w:cs="Arial"/>
        </w:rPr>
        <w:t>,</w:t>
      </w:r>
      <w:r w:rsidRPr="00C508B8">
        <w:rPr>
          <w:rFonts w:cs="Arial"/>
        </w:rPr>
        <w:t xml:space="preserve"> and </w:t>
      </w:r>
      <w:r w:rsidR="00440668" w:rsidRPr="00C508B8">
        <w:rPr>
          <w:rFonts w:cs="Arial"/>
        </w:rPr>
        <w:t xml:space="preserve">have expressed interest to </w:t>
      </w:r>
      <w:r w:rsidR="009822E3" w:rsidRPr="00C508B8">
        <w:rPr>
          <w:rFonts w:cs="Arial"/>
        </w:rPr>
        <w:t>remain</w:t>
      </w:r>
      <w:r w:rsidR="00503CB4" w:rsidRPr="00C508B8">
        <w:rPr>
          <w:rFonts w:cs="Arial"/>
        </w:rPr>
        <w:t>,</w:t>
      </w:r>
      <w:r w:rsidRPr="00C508B8">
        <w:rPr>
          <w:rFonts w:cs="Arial"/>
        </w:rPr>
        <w:t xml:space="preserve"> </w:t>
      </w:r>
      <w:r w:rsidR="00503CB4" w:rsidRPr="00C508B8">
        <w:rPr>
          <w:rFonts w:cs="Arial"/>
        </w:rPr>
        <w:t>on</w:t>
      </w:r>
      <w:r w:rsidRPr="00C508B8">
        <w:rPr>
          <w:rFonts w:cs="Arial"/>
        </w:rPr>
        <w:t xml:space="preserve"> the School EDI committee</w:t>
      </w:r>
      <w:r w:rsidR="000406F9" w:rsidRPr="00C508B8">
        <w:rPr>
          <w:rFonts w:cs="Arial"/>
        </w:rPr>
        <w:t>. D</w:t>
      </w:r>
      <w:r w:rsidRPr="00C508B8">
        <w:rPr>
          <w:rFonts w:cs="Arial"/>
        </w:rPr>
        <w:t xml:space="preserve">uring the application process, </w:t>
      </w:r>
      <w:r w:rsidR="000406F9" w:rsidRPr="00C508B8">
        <w:rPr>
          <w:rFonts w:cs="Arial"/>
        </w:rPr>
        <w:t xml:space="preserve">SAT members </w:t>
      </w:r>
      <w:r w:rsidRPr="00C508B8">
        <w:rPr>
          <w:rFonts w:cs="Arial"/>
        </w:rPr>
        <w:t xml:space="preserve">were not involved in delivering </w:t>
      </w:r>
      <w:r w:rsidR="000406F9" w:rsidRPr="00C508B8">
        <w:rPr>
          <w:rFonts w:cs="Arial"/>
        </w:rPr>
        <w:t>action</w:t>
      </w:r>
      <w:r w:rsidR="00535C70" w:rsidRPr="00C508B8">
        <w:rPr>
          <w:rFonts w:cs="Arial"/>
        </w:rPr>
        <w:t>s</w:t>
      </w:r>
      <w:r w:rsidRPr="00C508B8">
        <w:rPr>
          <w:rFonts w:cs="Arial"/>
        </w:rPr>
        <w:t xml:space="preserve">. </w:t>
      </w:r>
    </w:p>
    <w:p w14:paraId="46784759" w14:textId="25308FD7" w:rsidR="00AF2BE9" w:rsidRPr="00C508B8" w:rsidRDefault="000B760A" w:rsidP="00AA3FF0">
      <w:pPr>
        <w:rPr>
          <w:rFonts w:cs="Arial"/>
        </w:rPr>
      </w:pPr>
      <w:r w:rsidRPr="00C508B8">
        <w:rPr>
          <w:rFonts w:cs="Arial"/>
        </w:rPr>
        <w:t xml:space="preserve">Statistics </w:t>
      </w:r>
      <w:r w:rsidR="005B4D83" w:rsidRPr="00C508B8">
        <w:rPr>
          <w:rFonts w:cs="Arial"/>
        </w:rPr>
        <w:t>(A</w:t>
      </w:r>
      <w:r w:rsidR="00E17AD7" w:rsidRPr="00C508B8">
        <w:rPr>
          <w:rFonts w:cs="Arial"/>
        </w:rPr>
        <w:t>ppendix</w:t>
      </w:r>
      <w:r w:rsidR="005B4D83" w:rsidRPr="00C508B8">
        <w:rPr>
          <w:rFonts w:cs="Arial"/>
        </w:rPr>
        <w:t xml:space="preserve"> 2) </w:t>
      </w:r>
      <w:r w:rsidRPr="00C508B8">
        <w:rPr>
          <w:rFonts w:cs="Arial"/>
        </w:rPr>
        <w:t>supporting our application were sourced from the University’s Strategic Planning Team. Additional statistics</w:t>
      </w:r>
      <w:r w:rsidR="00236595" w:rsidRPr="00C508B8">
        <w:rPr>
          <w:rFonts w:cs="Arial"/>
        </w:rPr>
        <w:t xml:space="preserve"> </w:t>
      </w:r>
      <w:r w:rsidRPr="00C508B8">
        <w:rPr>
          <w:rFonts w:cs="Arial"/>
        </w:rPr>
        <w:t xml:space="preserve">were sourced from the School’s Education Support Office. Staff culture was surveyed April 2020, April 2022 and December 2022. In 2022 we re-used the 2020 survey but added the seven questions mandated by the new AS charter. Answer options were amended to conform with the charter culture survey. </w:t>
      </w:r>
      <w:r w:rsidR="00E17AD7" w:rsidRPr="00C508B8">
        <w:rPr>
          <w:rFonts w:cs="Arial"/>
        </w:rPr>
        <w:t>Appendix 1</w:t>
      </w:r>
      <w:r w:rsidR="00457294" w:rsidRPr="00C508B8">
        <w:rPr>
          <w:rFonts w:cs="Arial"/>
        </w:rPr>
        <w:t>a</w:t>
      </w:r>
      <w:r w:rsidR="00E17AD7" w:rsidRPr="00C508B8">
        <w:rPr>
          <w:rFonts w:cs="Arial"/>
        </w:rPr>
        <w:t xml:space="preserve"> reports the </w:t>
      </w:r>
      <w:r w:rsidR="001A584C" w:rsidRPr="00C508B8">
        <w:rPr>
          <w:rFonts w:cs="Arial"/>
        </w:rPr>
        <w:t xml:space="preserve">full set of results for the </w:t>
      </w:r>
      <w:r w:rsidR="00E17AD7" w:rsidRPr="00C508B8">
        <w:rPr>
          <w:rFonts w:cs="Arial"/>
        </w:rPr>
        <w:t>December 2022 survey</w:t>
      </w:r>
      <w:r w:rsidR="00457294" w:rsidRPr="00C508B8">
        <w:rPr>
          <w:rFonts w:cs="Arial"/>
        </w:rPr>
        <w:t xml:space="preserve">, selected </w:t>
      </w:r>
      <w:r w:rsidR="008E6656" w:rsidRPr="00C508B8">
        <w:rPr>
          <w:rFonts w:cs="Arial"/>
        </w:rPr>
        <w:t>data</w:t>
      </w:r>
      <w:r w:rsidR="00016FCE" w:rsidRPr="00C508B8" w:rsidDel="008E6656">
        <w:rPr>
          <w:rFonts w:cs="Arial"/>
        </w:rPr>
        <w:t xml:space="preserve"> </w:t>
      </w:r>
      <w:r w:rsidR="00016FCE" w:rsidRPr="00C508B8">
        <w:rPr>
          <w:rFonts w:cs="Arial"/>
        </w:rPr>
        <w:t xml:space="preserve">from April 2020 are </w:t>
      </w:r>
      <w:r w:rsidR="00DE41C1" w:rsidRPr="00C508B8">
        <w:rPr>
          <w:rFonts w:cs="Arial"/>
        </w:rPr>
        <w:t xml:space="preserve">shown </w:t>
      </w:r>
      <w:r w:rsidR="008E6656" w:rsidRPr="00C508B8">
        <w:rPr>
          <w:rFonts w:cs="Arial"/>
        </w:rPr>
        <w:t xml:space="preserve">in </w:t>
      </w:r>
      <w:r w:rsidR="00740ADF" w:rsidRPr="00C508B8">
        <w:rPr>
          <w:rFonts w:cs="Arial"/>
        </w:rPr>
        <w:t xml:space="preserve">Appendix 1b </w:t>
      </w:r>
      <w:r w:rsidR="00130D40" w:rsidRPr="00C508B8">
        <w:rPr>
          <w:rFonts w:cs="Arial"/>
        </w:rPr>
        <w:t>whe</w:t>
      </w:r>
      <w:r w:rsidR="008D6ED6" w:rsidRPr="00C508B8">
        <w:rPr>
          <w:rFonts w:cs="Arial"/>
        </w:rPr>
        <w:t>n</w:t>
      </w:r>
      <w:r w:rsidR="00130D40" w:rsidRPr="00C508B8">
        <w:rPr>
          <w:rFonts w:cs="Arial"/>
        </w:rPr>
        <w:t xml:space="preserve"> required </w:t>
      </w:r>
      <w:r w:rsidR="008D6ED6" w:rsidRPr="00C508B8">
        <w:rPr>
          <w:rFonts w:cs="Arial"/>
        </w:rPr>
        <w:t xml:space="preserve">to </w:t>
      </w:r>
      <w:r w:rsidR="00130D40" w:rsidRPr="00C508B8">
        <w:rPr>
          <w:rFonts w:cs="Arial"/>
        </w:rPr>
        <w:t xml:space="preserve">evidence </w:t>
      </w:r>
      <w:r w:rsidR="008D6ED6" w:rsidRPr="00C508B8">
        <w:rPr>
          <w:rFonts w:cs="Arial"/>
        </w:rPr>
        <w:t>statements.</w:t>
      </w:r>
      <w:r w:rsidR="00130D40" w:rsidRPr="00C508B8">
        <w:rPr>
          <w:rFonts w:cs="Arial"/>
        </w:rPr>
        <w:t xml:space="preserve"> </w:t>
      </w:r>
      <w:r w:rsidR="006D5579" w:rsidRPr="00C508B8">
        <w:rPr>
          <w:rFonts w:cs="Arial"/>
        </w:rPr>
        <w:t>We had a good number of respondents April 2020 (</w:t>
      </w:r>
      <w:r w:rsidR="008F43BD" w:rsidRPr="00C508B8">
        <w:rPr>
          <w:rFonts w:cs="Arial"/>
        </w:rPr>
        <w:t>51%</w:t>
      </w:r>
      <w:r w:rsidR="002F467D" w:rsidRPr="00C508B8">
        <w:rPr>
          <w:rFonts w:cs="Arial"/>
        </w:rPr>
        <w:t>,</w:t>
      </w:r>
      <w:r w:rsidR="008F43BD" w:rsidRPr="00C508B8">
        <w:rPr>
          <w:rFonts w:cs="Arial"/>
        </w:rPr>
        <w:t xml:space="preserve"> </w:t>
      </w:r>
      <w:r w:rsidR="00464A15" w:rsidRPr="00C508B8">
        <w:rPr>
          <w:rFonts w:cs="Arial"/>
        </w:rPr>
        <w:t>85</w:t>
      </w:r>
      <w:r w:rsidR="00681B1E" w:rsidRPr="00C508B8">
        <w:rPr>
          <w:rFonts w:cs="Arial"/>
        </w:rPr>
        <w:t>/</w:t>
      </w:r>
      <w:r w:rsidR="004776FC" w:rsidRPr="00C508B8">
        <w:rPr>
          <w:rFonts w:cs="Arial"/>
        </w:rPr>
        <w:t>166</w:t>
      </w:r>
      <w:r w:rsidR="00D25B9D" w:rsidRPr="00C508B8">
        <w:rPr>
          <w:rFonts w:cs="Arial"/>
        </w:rPr>
        <w:t>)</w:t>
      </w:r>
      <w:r w:rsidR="003F4CFD" w:rsidRPr="00C508B8">
        <w:rPr>
          <w:rFonts w:cs="Arial"/>
        </w:rPr>
        <w:t xml:space="preserve"> but not April 2022 (</w:t>
      </w:r>
      <w:r w:rsidR="008F43BD" w:rsidRPr="00C508B8">
        <w:rPr>
          <w:rFonts w:cs="Arial"/>
        </w:rPr>
        <w:t>22%</w:t>
      </w:r>
      <w:r w:rsidR="002F467D" w:rsidRPr="00C508B8">
        <w:rPr>
          <w:rFonts w:cs="Arial"/>
        </w:rPr>
        <w:t>,</w:t>
      </w:r>
      <w:r w:rsidR="008F43BD" w:rsidRPr="00C508B8">
        <w:rPr>
          <w:rFonts w:cs="Arial"/>
        </w:rPr>
        <w:t xml:space="preserve"> </w:t>
      </w:r>
      <w:r w:rsidR="00FF1E55" w:rsidRPr="00C508B8">
        <w:rPr>
          <w:rFonts w:cs="Arial"/>
        </w:rPr>
        <w:t>37</w:t>
      </w:r>
      <w:r w:rsidR="00681B1E" w:rsidRPr="00C508B8">
        <w:rPr>
          <w:rFonts w:cs="Arial"/>
        </w:rPr>
        <w:t>/</w:t>
      </w:r>
      <w:r w:rsidR="00931B88" w:rsidRPr="00C508B8">
        <w:rPr>
          <w:rFonts w:cs="Arial"/>
        </w:rPr>
        <w:t>167</w:t>
      </w:r>
      <w:r w:rsidR="003F4CFD" w:rsidRPr="00C508B8">
        <w:rPr>
          <w:rFonts w:cs="Arial"/>
        </w:rPr>
        <w:t>), which is why we re-ran the survey in December of the same year</w:t>
      </w:r>
      <w:r w:rsidR="00B82F74" w:rsidRPr="00C508B8">
        <w:rPr>
          <w:rFonts w:cs="Arial"/>
        </w:rPr>
        <w:t xml:space="preserve"> </w:t>
      </w:r>
      <w:r w:rsidR="006E3939" w:rsidRPr="00C508B8">
        <w:rPr>
          <w:rFonts w:cs="Arial"/>
        </w:rPr>
        <w:t xml:space="preserve">when we had an excellent response rate </w:t>
      </w:r>
      <w:r w:rsidR="00B82F74" w:rsidRPr="00C508B8">
        <w:rPr>
          <w:rFonts w:cs="Arial"/>
        </w:rPr>
        <w:t>(</w:t>
      </w:r>
      <w:r w:rsidR="00CF199B" w:rsidRPr="00C508B8">
        <w:rPr>
          <w:rFonts w:cs="Arial"/>
        </w:rPr>
        <w:t>72%</w:t>
      </w:r>
      <w:r w:rsidR="002F467D" w:rsidRPr="00C508B8">
        <w:rPr>
          <w:rFonts w:cs="Arial"/>
        </w:rPr>
        <w:t>,</w:t>
      </w:r>
      <w:r w:rsidR="008F43BD" w:rsidRPr="00C508B8">
        <w:rPr>
          <w:rFonts w:cs="Arial"/>
        </w:rPr>
        <w:t xml:space="preserve"> </w:t>
      </w:r>
      <w:r w:rsidR="00FF1E55" w:rsidRPr="00C508B8">
        <w:rPr>
          <w:rFonts w:cs="Arial"/>
        </w:rPr>
        <w:t>121</w:t>
      </w:r>
      <w:r w:rsidR="00681B1E" w:rsidRPr="00C508B8">
        <w:rPr>
          <w:rFonts w:cs="Arial"/>
        </w:rPr>
        <w:t>/</w:t>
      </w:r>
      <w:r w:rsidR="00931B88" w:rsidRPr="00C508B8">
        <w:rPr>
          <w:rFonts w:cs="Arial"/>
        </w:rPr>
        <w:t>1</w:t>
      </w:r>
      <w:r w:rsidR="006066C1" w:rsidRPr="00C508B8">
        <w:rPr>
          <w:rFonts w:cs="Arial"/>
        </w:rPr>
        <w:t>6</w:t>
      </w:r>
      <w:r w:rsidR="00931B88" w:rsidRPr="00C508B8">
        <w:rPr>
          <w:rFonts w:cs="Arial"/>
        </w:rPr>
        <w:t>7</w:t>
      </w:r>
      <w:r w:rsidR="006E3939" w:rsidRPr="00C508B8">
        <w:rPr>
          <w:rStyle w:val="FootnoteReference"/>
          <w:rFonts w:cs="Arial"/>
          <w:color w:val="000000" w:themeColor="text1"/>
        </w:rPr>
        <w:footnoteReference w:id="3"/>
      </w:r>
      <w:r w:rsidR="00B82F74" w:rsidRPr="00C508B8">
        <w:rPr>
          <w:rFonts w:cs="Arial"/>
        </w:rPr>
        <w:t>)</w:t>
      </w:r>
      <w:r w:rsidR="006E3939" w:rsidRPr="00C508B8">
        <w:rPr>
          <w:rFonts w:cs="Arial"/>
        </w:rPr>
        <w:t>.</w:t>
      </w:r>
      <w:r w:rsidR="003F4CFD" w:rsidRPr="00C508B8">
        <w:rPr>
          <w:rFonts w:cs="Arial"/>
        </w:rPr>
        <w:t xml:space="preserve"> </w:t>
      </w:r>
      <w:r w:rsidR="003905D8" w:rsidRPr="00C508B8">
        <w:rPr>
          <w:rFonts w:cs="Arial"/>
        </w:rPr>
        <w:t xml:space="preserve"> </w:t>
      </w:r>
    </w:p>
    <w:p w14:paraId="2E129357" w14:textId="586DA08C" w:rsidR="008B123B" w:rsidRPr="00C508B8" w:rsidRDefault="00C01008" w:rsidP="00AA3FF0">
      <w:pPr>
        <w:rPr>
          <w:rFonts w:cs="Arial"/>
        </w:rPr>
      </w:pPr>
      <w:r w:rsidRPr="00C508B8">
        <w:rPr>
          <w:rFonts w:cs="Arial"/>
        </w:rPr>
        <w:t>The School of Chemical Engineering’s</w:t>
      </w:r>
      <w:r w:rsidR="008B123B" w:rsidRPr="00C508B8">
        <w:rPr>
          <w:rFonts w:cs="Arial"/>
        </w:rPr>
        <w:t xml:space="preserve"> gender equality work </w:t>
      </w:r>
      <w:r w:rsidR="007B32C9" w:rsidRPr="00C508B8">
        <w:rPr>
          <w:rFonts w:cs="Arial"/>
        </w:rPr>
        <w:t>is</w:t>
      </w:r>
      <w:r w:rsidR="00C7695D" w:rsidRPr="00C508B8">
        <w:rPr>
          <w:rFonts w:cs="Arial"/>
        </w:rPr>
        <w:t xml:space="preserve"> </w:t>
      </w:r>
      <w:r w:rsidR="008B123B" w:rsidRPr="00C508B8">
        <w:rPr>
          <w:rFonts w:cs="Arial"/>
        </w:rPr>
        <w:t>supported by</w:t>
      </w:r>
      <w:r w:rsidR="00B07E38" w:rsidRPr="00C508B8">
        <w:rPr>
          <w:rFonts w:cs="Arial"/>
        </w:rPr>
        <w:t xml:space="preserve"> the following </w:t>
      </w:r>
      <w:r w:rsidR="00C526C8" w:rsidRPr="00C508B8">
        <w:rPr>
          <w:rFonts w:cs="Arial"/>
        </w:rPr>
        <w:t xml:space="preserve">ongoing </w:t>
      </w:r>
      <w:r w:rsidR="00B07E38" w:rsidRPr="00C508B8">
        <w:rPr>
          <w:rFonts w:cs="Arial"/>
        </w:rPr>
        <w:t>means</w:t>
      </w:r>
      <w:r w:rsidR="00C7695D" w:rsidRPr="00C508B8">
        <w:rPr>
          <w:rFonts w:cs="Arial"/>
        </w:rPr>
        <w:t>:</w:t>
      </w:r>
    </w:p>
    <w:p w14:paraId="319CC6EB" w14:textId="1EA0FB03" w:rsidR="008B123B" w:rsidRPr="00C508B8" w:rsidRDefault="00D50FCE" w:rsidP="00766206">
      <w:pPr>
        <w:pStyle w:val="ListParagraph"/>
        <w:numPr>
          <w:ilvl w:val="0"/>
          <w:numId w:val="7"/>
        </w:numPr>
        <w:rPr>
          <w:rFonts w:cs="Arial"/>
        </w:rPr>
      </w:pPr>
      <w:r w:rsidRPr="00C508B8">
        <w:rPr>
          <w:rFonts w:cs="Arial"/>
        </w:rPr>
        <w:t>as</w:t>
      </w:r>
      <w:r w:rsidR="00284235" w:rsidRPr="00C508B8">
        <w:rPr>
          <w:rFonts w:cs="Arial"/>
        </w:rPr>
        <w:t xml:space="preserve"> a standing item at SMT meetings</w:t>
      </w:r>
      <w:r w:rsidR="00963268" w:rsidRPr="00C508B8">
        <w:rPr>
          <w:rFonts w:cs="Arial"/>
        </w:rPr>
        <w:t>, r</w:t>
      </w:r>
      <w:r w:rsidR="00CD7602" w:rsidRPr="00C508B8">
        <w:rPr>
          <w:rFonts w:cs="Arial"/>
        </w:rPr>
        <w:t xml:space="preserve">eviewing, granting and implementing </w:t>
      </w:r>
      <w:r w:rsidR="00052908" w:rsidRPr="00C508B8">
        <w:rPr>
          <w:rFonts w:cs="Arial"/>
        </w:rPr>
        <w:t xml:space="preserve">AS </w:t>
      </w:r>
      <w:r w:rsidR="00482331" w:rsidRPr="00C508B8">
        <w:rPr>
          <w:rFonts w:cs="Arial"/>
        </w:rPr>
        <w:t>actions</w:t>
      </w:r>
      <w:r w:rsidR="00916975" w:rsidRPr="00C508B8">
        <w:rPr>
          <w:rFonts w:cs="Arial"/>
        </w:rPr>
        <w:t>;</w:t>
      </w:r>
    </w:p>
    <w:p w14:paraId="14AB7473" w14:textId="1EA0FB03" w:rsidR="007C580A" w:rsidRPr="00C508B8" w:rsidRDefault="007C580A" w:rsidP="00766206">
      <w:pPr>
        <w:pStyle w:val="ListParagraph"/>
        <w:numPr>
          <w:ilvl w:val="0"/>
          <w:numId w:val="7"/>
        </w:numPr>
        <w:rPr>
          <w:rFonts w:cs="Arial"/>
        </w:rPr>
      </w:pPr>
      <w:r w:rsidRPr="00C508B8">
        <w:rPr>
          <w:rFonts w:cs="Arial"/>
        </w:rPr>
        <w:t>as a standing item at all staff School away days to communicate new items on the EDI agenda</w:t>
      </w:r>
      <w:r w:rsidR="00FC58AE" w:rsidRPr="00C508B8">
        <w:rPr>
          <w:rFonts w:cs="Arial"/>
        </w:rPr>
        <w:t>, educate</w:t>
      </w:r>
      <w:r w:rsidRPr="00C508B8">
        <w:rPr>
          <w:rFonts w:cs="Arial"/>
        </w:rPr>
        <w:t xml:space="preserve"> and foster discussion </w:t>
      </w:r>
      <w:r w:rsidR="00FC58AE" w:rsidRPr="00C508B8">
        <w:rPr>
          <w:rFonts w:cs="Arial"/>
        </w:rPr>
        <w:t>around AS actions;</w:t>
      </w:r>
    </w:p>
    <w:p w14:paraId="0263CBB3" w14:textId="7390D24E" w:rsidR="001E7034" w:rsidRPr="00C508B8" w:rsidRDefault="00415897" w:rsidP="00766206">
      <w:pPr>
        <w:pStyle w:val="ListParagraph"/>
        <w:numPr>
          <w:ilvl w:val="0"/>
          <w:numId w:val="7"/>
        </w:numPr>
        <w:rPr>
          <w:rFonts w:cs="Arial"/>
        </w:rPr>
      </w:pPr>
      <w:r w:rsidRPr="00C508B8">
        <w:rPr>
          <w:rFonts w:cs="Arial"/>
        </w:rPr>
        <w:t>r</w:t>
      </w:r>
      <w:r w:rsidR="00916975" w:rsidRPr="00C508B8">
        <w:rPr>
          <w:rFonts w:cs="Arial"/>
        </w:rPr>
        <w:t xml:space="preserve">egular EDI nuggets at weekly </w:t>
      </w:r>
      <w:r w:rsidR="009A49FA" w:rsidRPr="00C508B8">
        <w:rPr>
          <w:rFonts w:cs="Arial"/>
        </w:rPr>
        <w:t>staff meetings to enhance</w:t>
      </w:r>
      <w:r w:rsidR="007121CD" w:rsidRPr="00C508B8">
        <w:rPr>
          <w:rFonts w:cs="Arial"/>
        </w:rPr>
        <w:t xml:space="preserve"> student experience such as accessibility of online education material </w:t>
      </w:r>
      <w:r w:rsidR="00963268" w:rsidRPr="00C508B8">
        <w:rPr>
          <w:rFonts w:cs="Arial"/>
        </w:rPr>
        <w:t>and team working</w:t>
      </w:r>
      <w:r w:rsidR="007121CD" w:rsidRPr="00C508B8">
        <w:rPr>
          <w:rFonts w:cs="Arial"/>
        </w:rPr>
        <w:t>;</w:t>
      </w:r>
    </w:p>
    <w:p w14:paraId="78942F77" w14:textId="5F31E856" w:rsidR="00963268" w:rsidRPr="00C508B8" w:rsidRDefault="00481050" w:rsidP="00766206">
      <w:pPr>
        <w:pStyle w:val="ListParagraph"/>
        <w:numPr>
          <w:ilvl w:val="0"/>
          <w:numId w:val="7"/>
        </w:numPr>
        <w:rPr>
          <w:rFonts w:cs="Arial"/>
        </w:rPr>
      </w:pPr>
      <w:r w:rsidRPr="00C508B8">
        <w:rPr>
          <w:rFonts w:cs="Arial"/>
        </w:rPr>
        <w:t xml:space="preserve">a </w:t>
      </w:r>
      <w:r w:rsidR="007B30E7" w:rsidRPr="00C508B8">
        <w:rPr>
          <w:rFonts w:cs="Arial"/>
        </w:rPr>
        <w:t>designated</w:t>
      </w:r>
      <w:r w:rsidR="003D0AAD" w:rsidRPr="00C508B8">
        <w:rPr>
          <w:rFonts w:cs="Arial"/>
        </w:rPr>
        <w:t xml:space="preserve"> </w:t>
      </w:r>
      <w:r w:rsidR="001E7034" w:rsidRPr="00C508B8">
        <w:rPr>
          <w:rFonts w:cs="Arial"/>
        </w:rPr>
        <w:t>budget;</w:t>
      </w:r>
    </w:p>
    <w:p w14:paraId="2716B6B2" w14:textId="32DFD4D2" w:rsidR="00F0462E" w:rsidRPr="00C508B8" w:rsidRDefault="00D81A7E" w:rsidP="00766206">
      <w:pPr>
        <w:pStyle w:val="ListParagraph"/>
        <w:numPr>
          <w:ilvl w:val="0"/>
          <w:numId w:val="7"/>
        </w:numPr>
        <w:rPr>
          <w:rFonts w:cs="Arial"/>
        </w:rPr>
      </w:pPr>
      <w:r w:rsidRPr="00C508B8">
        <w:rPr>
          <w:rFonts w:cs="Arial"/>
        </w:rPr>
        <w:t>SAT</w:t>
      </w:r>
      <w:r w:rsidRPr="00C508B8" w:rsidDel="00C46466">
        <w:rPr>
          <w:rFonts w:cs="Arial"/>
        </w:rPr>
        <w:t xml:space="preserve"> </w:t>
      </w:r>
      <w:r w:rsidRPr="00C508B8">
        <w:rPr>
          <w:rFonts w:cs="Arial"/>
        </w:rPr>
        <w:t>meetings and feeding up of concerns/new actions to EDI Committee;</w:t>
      </w:r>
    </w:p>
    <w:p w14:paraId="14C3984C" w14:textId="06ED0F97" w:rsidR="00647935" w:rsidRPr="00C508B8" w:rsidRDefault="00F0462E" w:rsidP="00766206">
      <w:pPr>
        <w:pStyle w:val="ListParagraph"/>
        <w:numPr>
          <w:ilvl w:val="0"/>
          <w:numId w:val="7"/>
        </w:numPr>
        <w:rPr>
          <w:rFonts w:cs="Arial"/>
        </w:rPr>
      </w:pPr>
      <w:r w:rsidRPr="00C508B8">
        <w:rPr>
          <w:rFonts w:cs="Arial"/>
        </w:rPr>
        <w:t>t</w:t>
      </w:r>
      <w:r w:rsidR="00591202" w:rsidRPr="00C508B8">
        <w:rPr>
          <w:rFonts w:cs="Arial"/>
        </w:rPr>
        <w:t xml:space="preserve">wo </w:t>
      </w:r>
      <w:r w:rsidR="00DA1619" w:rsidRPr="00C508B8">
        <w:rPr>
          <w:rFonts w:cs="Arial"/>
        </w:rPr>
        <w:t xml:space="preserve">full-time </w:t>
      </w:r>
      <w:r w:rsidRPr="00C508B8">
        <w:rPr>
          <w:rFonts w:cs="Arial"/>
        </w:rPr>
        <w:t xml:space="preserve">staff </w:t>
      </w:r>
      <w:r w:rsidR="00591202" w:rsidRPr="00C508B8">
        <w:rPr>
          <w:rFonts w:cs="Arial"/>
        </w:rPr>
        <w:t xml:space="preserve">roles (one </w:t>
      </w:r>
      <w:r w:rsidR="00DA1619" w:rsidRPr="00C508B8">
        <w:rPr>
          <w:rFonts w:cs="Arial"/>
        </w:rPr>
        <w:t>permanent, one fixed term</w:t>
      </w:r>
      <w:r w:rsidR="00591202" w:rsidRPr="00C508B8">
        <w:rPr>
          <w:rFonts w:cs="Arial"/>
        </w:rPr>
        <w:t>) dedicated to supporting EDI through outreach work</w:t>
      </w:r>
      <w:r w:rsidR="00E265FB" w:rsidRPr="00C508B8">
        <w:rPr>
          <w:rFonts w:cs="Arial"/>
        </w:rPr>
        <w:t xml:space="preserve"> with a</w:t>
      </w:r>
      <w:r w:rsidR="00591202" w:rsidRPr="00C508B8">
        <w:rPr>
          <w:rFonts w:cs="Arial"/>
        </w:rPr>
        <w:t xml:space="preserve">ctivity aimed at engaging with groups traditionally underrepresented </w:t>
      </w:r>
      <w:r w:rsidR="00EE4302" w:rsidRPr="00C508B8">
        <w:rPr>
          <w:rFonts w:cs="Arial"/>
        </w:rPr>
        <w:t xml:space="preserve">in the discipline of </w:t>
      </w:r>
      <w:r w:rsidR="0DDC2CDF" w:rsidRPr="00C508B8">
        <w:rPr>
          <w:rFonts w:cs="Arial"/>
        </w:rPr>
        <w:t>Chemic</w:t>
      </w:r>
      <w:r w:rsidR="5376E569" w:rsidRPr="00C508B8">
        <w:rPr>
          <w:rFonts w:cs="Arial"/>
        </w:rPr>
        <w:t>al</w:t>
      </w:r>
      <w:r w:rsidR="00591202" w:rsidRPr="00C508B8">
        <w:rPr>
          <w:rFonts w:cs="Arial"/>
        </w:rPr>
        <w:t xml:space="preserve"> Engineering</w:t>
      </w:r>
      <w:r w:rsidR="00EE4302" w:rsidRPr="00C508B8">
        <w:rPr>
          <w:rFonts w:cs="Arial"/>
        </w:rPr>
        <w:t xml:space="preserve"> (e.g</w:t>
      </w:r>
      <w:r w:rsidR="00C2404E">
        <w:rPr>
          <w:rFonts w:cs="Arial"/>
        </w:rPr>
        <w:t xml:space="preserve">., </w:t>
      </w:r>
      <w:r w:rsidR="00591202" w:rsidRPr="00C508B8">
        <w:rPr>
          <w:rFonts w:cs="Arial"/>
        </w:rPr>
        <w:t>those who identify as female or non-binary and people from low socioeconomic areas</w:t>
      </w:r>
      <w:r w:rsidR="00EE4302" w:rsidRPr="00C508B8">
        <w:rPr>
          <w:rFonts w:cs="Arial"/>
        </w:rPr>
        <w:t>)</w:t>
      </w:r>
      <w:r w:rsidR="00647935" w:rsidRPr="00C508B8">
        <w:rPr>
          <w:rFonts w:cs="Arial"/>
        </w:rPr>
        <w:t>;</w:t>
      </w:r>
    </w:p>
    <w:p w14:paraId="26DE2CE8" w14:textId="1941B8A9" w:rsidR="003C29A7" w:rsidRPr="00C508B8" w:rsidRDefault="00965DAE" w:rsidP="00766206">
      <w:pPr>
        <w:pStyle w:val="ListParagraph"/>
        <w:numPr>
          <w:ilvl w:val="0"/>
          <w:numId w:val="7"/>
        </w:numPr>
        <w:rPr>
          <w:rFonts w:cs="Arial"/>
        </w:rPr>
      </w:pPr>
      <w:r w:rsidRPr="00C508B8">
        <w:rPr>
          <w:rFonts w:cs="Arial"/>
        </w:rPr>
        <w:t xml:space="preserve">delivery of actions by action groups with volunteer members recruited from </w:t>
      </w:r>
      <w:r w:rsidR="00C01008" w:rsidRPr="00C508B8">
        <w:rPr>
          <w:rFonts w:cs="Arial"/>
        </w:rPr>
        <w:t>the School</w:t>
      </w:r>
      <w:r w:rsidRPr="00C508B8">
        <w:rPr>
          <w:rFonts w:cs="Arial"/>
        </w:rPr>
        <w:t xml:space="preserve"> via open invitation</w:t>
      </w:r>
      <w:r w:rsidR="005330A3" w:rsidRPr="00C508B8">
        <w:rPr>
          <w:rFonts w:cs="Arial"/>
        </w:rPr>
        <w:t>.</w:t>
      </w:r>
    </w:p>
    <w:p w14:paraId="6C5522A3" w14:textId="37A382FE" w:rsidR="005A463E" w:rsidRPr="00C508B8" w:rsidRDefault="005A463E" w:rsidP="001E2F09">
      <w:pPr>
        <w:rPr>
          <w:rFonts w:cs="Arial"/>
        </w:rPr>
      </w:pPr>
    </w:p>
    <w:p w14:paraId="191EC0D3" w14:textId="77777777" w:rsidR="005A463E" w:rsidRPr="00C508B8" w:rsidRDefault="005A463E" w:rsidP="00AA3FF0">
      <w:pPr>
        <w:rPr>
          <w:rFonts w:cs="Arial"/>
          <w:sz w:val="28"/>
        </w:rPr>
      </w:pPr>
      <w:r w:rsidRPr="00C508B8">
        <w:rPr>
          <w:rFonts w:cs="Arial"/>
        </w:rPr>
        <w:br w:type="page"/>
      </w:r>
    </w:p>
    <w:p w14:paraId="31D860FC" w14:textId="77777777" w:rsidR="00F56C4A" w:rsidRPr="00C508B8" w:rsidRDefault="00F56C4A" w:rsidP="00AA3FF0">
      <w:pPr>
        <w:pStyle w:val="Heading1"/>
        <w:rPr>
          <w:rFonts w:cs="Arial"/>
        </w:rPr>
        <w:sectPr w:rsidR="00F56C4A" w:rsidRPr="00C508B8" w:rsidSect="00C578B8">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pPr>
      <w:bookmarkStart w:id="30" w:name="_Ref137743836"/>
      <w:bookmarkStart w:id="31" w:name="_Toc75411918"/>
      <w:bookmarkStart w:id="32" w:name="_Toc75411953"/>
    </w:p>
    <w:p w14:paraId="0585C7EC" w14:textId="00B4F839" w:rsidR="000F175E" w:rsidRPr="00C508B8" w:rsidRDefault="0778E952" w:rsidP="00AA3FF0">
      <w:pPr>
        <w:pStyle w:val="Heading1"/>
        <w:rPr>
          <w:rFonts w:cs="Arial"/>
        </w:rPr>
      </w:pPr>
      <w:bookmarkStart w:id="33" w:name="_Ref142148809"/>
      <w:bookmarkStart w:id="34" w:name="_Toc146186944"/>
      <w:r w:rsidRPr="00C508B8">
        <w:rPr>
          <w:rFonts w:cs="Arial"/>
        </w:rPr>
        <w:t xml:space="preserve">An evaluation of the </w:t>
      </w:r>
      <w:r w:rsidR="00B11CD1" w:rsidRPr="00C508B8">
        <w:rPr>
          <w:rFonts w:cs="Arial"/>
        </w:rPr>
        <w:t xml:space="preserve">school’s </w:t>
      </w:r>
      <w:r w:rsidRPr="00C508B8">
        <w:rPr>
          <w:rFonts w:cs="Arial"/>
        </w:rPr>
        <w:t>progress and success</w:t>
      </w:r>
      <w:bookmarkEnd w:id="30"/>
      <w:bookmarkEnd w:id="33"/>
      <w:bookmarkEnd w:id="34"/>
    </w:p>
    <w:p w14:paraId="33ACE6F4" w14:textId="17750A46" w:rsidR="0095294B" w:rsidRPr="00C508B8" w:rsidRDefault="5FBFB1C6" w:rsidP="0095294B">
      <w:pPr>
        <w:pStyle w:val="Heading2"/>
        <w:rPr>
          <w:rFonts w:cs="Arial"/>
        </w:rPr>
      </w:pPr>
      <w:bookmarkStart w:id="35" w:name="_Toc75411919"/>
      <w:bookmarkStart w:id="36" w:name="_Toc75411954"/>
      <w:bookmarkStart w:id="37" w:name="_Ref134987993"/>
      <w:bookmarkStart w:id="38" w:name="_Ref137729970"/>
      <w:bookmarkStart w:id="39" w:name="_Ref137749896"/>
      <w:bookmarkStart w:id="40" w:name="_Ref137749935"/>
      <w:bookmarkStart w:id="41" w:name="_Ref137793723"/>
      <w:bookmarkStart w:id="42" w:name="_Ref137794524"/>
      <w:bookmarkStart w:id="43" w:name="_Ref137797556"/>
      <w:bookmarkStart w:id="44" w:name="_Ref142401153"/>
      <w:bookmarkStart w:id="45" w:name="_Ref142405332"/>
      <w:bookmarkStart w:id="46" w:name="_Toc146186945"/>
      <w:bookmarkEnd w:id="31"/>
      <w:bookmarkEnd w:id="32"/>
      <w:r w:rsidRPr="00C508B8">
        <w:rPr>
          <w:rFonts w:cs="Arial"/>
        </w:rPr>
        <w:t>Evaluating progress against the previous action plan</w:t>
      </w:r>
      <w:bookmarkEnd w:id="35"/>
      <w:bookmarkEnd w:id="36"/>
      <w:bookmarkEnd w:id="37"/>
      <w:bookmarkEnd w:id="38"/>
      <w:bookmarkEnd w:id="39"/>
      <w:bookmarkEnd w:id="40"/>
      <w:bookmarkEnd w:id="41"/>
      <w:bookmarkEnd w:id="42"/>
      <w:bookmarkEnd w:id="43"/>
      <w:bookmarkEnd w:id="44"/>
      <w:bookmarkEnd w:id="45"/>
      <w:bookmarkEnd w:id="46"/>
    </w:p>
    <w:tbl>
      <w:tblPr>
        <w:tblStyle w:val="TableGrid"/>
        <w:tblW w:w="14454" w:type="dxa"/>
        <w:tblInd w:w="0" w:type="dxa"/>
        <w:tblLayout w:type="fixed"/>
        <w:tblLook w:val="04A0" w:firstRow="1" w:lastRow="0" w:firstColumn="1" w:lastColumn="0" w:noHBand="0" w:noVBand="1"/>
      </w:tblPr>
      <w:tblGrid>
        <w:gridCol w:w="1269"/>
        <w:gridCol w:w="3048"/>
        <w:gridCol w:w="3049"/>
        <w:gridCol w:w="993"/>
        <w:gridCol w:w="6095"/>
      </w:tblGrid>
      <w:tr w:rsidR="00DF358B" w:rsidRPr="00C508B8" w14:paraId="27B191FD" w14:textId="77777777" w:rsidTr="004B070A">
        <w:tc>
          <w:tcPr>
            <w:tcW w:w="1269" w:type="dxa"/>
          </w:tcPr>
          <w:p w14:paraId="0CF4B8FE" w14:textId="118F4E85" w:rsidR="00DF358B" w:rsidRPr="00C508B8" w:rsidRDefault="00DF358B" w:rsidP="001861F5">
            <w:pPr>
              <w:jc w:val="both"/>
              <w:rPr>
                <w:rFonts w:cs="Arial"/>
                <w:b/>
                <w:sz w:val="20"/>
                <w:szCs w:val="20"/>
              </w:rPr>
            </w:pPr>
            <w:r w:rsidRPr="00C508B8">
              <w:rPr>
                <w:rFonts w:cs="Arial"/>
                <w:b/>
                <w:sz w:val="20"/>
                <w:szCs w:val="20"/>
              </w:rPr>
              <w:t>Previous Action Plan Number</w:t>
            </w:r>
          </w:p>
        </w:tc>
        <w:tc>
          <w:tcPr>
            <w:tcW w:w="3048" w:type="dxa"/>
          </w:tcPr>
          <w:p w14:paraId="4A2DA14E" w14:textId="77777777" w:rsidR="00DF358B" w:rsidRPr="00C508B8" w:rsidRDefault="00DF358B" w:rsidP="00EA533A">
            <w:pPr>
              <w:rPr>
                <w:rFonts w:cs="Arial"/>
                <w:b/>
                <w:sz w:val="20"/>
                <w:szCs w:val="20"/>
              </w:rPr>
            </w:pPr>
            <w:r w:rsidRPr="00C508B8">
              <w:rPr>
                <w:rFonts w:cs="Arial"/>
                <w:b/>
                <w:sz w:val="20"/>
                <w:szCs w:val="20"/>
              </w:rPr>
              <w:t>Action Description</w:t>
            </w:r>
          </w:p>
        </w:tc>
        <w:tc>
          <w:tcPr>
            <w:tcW w:w="3049" w:type="dxa"/>
          </w:tcPr>
          <w:p w14:paraId="70302EA6" w14:textId="0C8E60BC" w:rsidR="00DF358B" w:rsidRPr="00C508B8" w:rsidRDefault="005E58A0" w:rsidP="00EA533A">
            <w:pPr>
              <w:rPr>
                <w:rFonts w:cs="Arial"/>
                <w:b/>
                <w:sz w:val="20"/>
                <w:szCs w:val="20"/>
              </w:rPr>
            </w:pPr>
            <w:r w:rsidRPr="00C508B8">
              <w:rPr>
                <w:rFonts w:cs="Arial"/>
                <w:b/>
                <w:sz w:val="20"/>
                <w:szCs w:val="20"/>
              </w:rPr>
              <w:t>Measure</w:t>
            </w:r>
            <w:r w:rsidR="00D24C53" w:rsidRPr="00C508B8">
              <w:rPr>
                <w:rFonts w:cs="Arial"/>
                <w:b/>
                <w:sz w:val="20"/>
                <w:szCs w:val="20"/>
              </w:rPr>
              <w:t>d</w:t>
            </w:r>
            <w:r w:rsidRPr="00C508B8">
              <w:rPr>
                <w:rFonts w:cs="Arial"/>
                <w:b/>
                <w:sz w:val="20"/>
                <w:szCs w:val="20"/>
              </w:rPr>
              <w:t xml:space="preserve"> by (Impact)</w:t>
            </w:r>
          </w:p>
        </w:tc>
        <w:tc>
          <w:tcPr>
            <w:tcW w:w="993" w:type="dxa"/>
            <w:vAlign w:val="center"/>
          </w:tcPr>
          <w:p w14:paraId="61C16E0E" w14:textId="199D8643" w:rsidR="00DF358B" w:rsidRPr="00C508B8" w:rsidRDefault="00DF358B" w:rsidP="00EA533A">
            <w:pPr>
              <w:rPr>
                <w:rFonts w:cs="Arial"/>
                <w:b/>
                <w:sz w:val="20"/>
                <w:szCs w:val="20"/>
              </w:rPr>
            </w:pPr>
            <w:r w:rsidRPr="00C508B8">
              <w:rPr>
                <w:rFonts w:cs="Arial"/>
                <w:b/>
                <w:sz w:val="20"/>
                <w:szCs w:val="20"/>
              </w:rPr>
              <w:t>RAG rating</w:t>
            </w:r>
          </w:p>
        </w:tc>
        <w:tc>
          <w:tcPr>
            <w:tcW w:w="6095" w:type="dxa"/>
            <w:vAlign w:val="center"/>
          </w:tcPr>
          <w:p w14:paraId="1EDEE684" w14:textId="77777777" w:rsidR="004B070A" w:rsidRPr="00C508B8" w:rsidRDefault="00DF358B" w:rsidP="00EA533A">
            <w:pPr>
              <w:rPr>
                <w:rFonts w:cs="Arial"/>
                <w:b/>
                <w:sz w:val="20"/>
                <w:szCs w:val="20"/>
              </w:rPr>
            </w:pPr>
            <w:r w:rsidRPr="00C508B8">
              <w:rPr>
                <w:rFonts w:cs="Arial"/>
                <w:b/>
                <w:sz w:val="20"/>
                <w:szCs w:val="20"/>
              </w:rPr>
              <w:t>Progress updates</w:t>
            </w:r>
            <w:r w:rsidR="00190172" w:rsidRPr="00C508B8">
              <w:rPr>
                <w:rFonts w:cs="Arial"/>
                <w:b/>
                <w:sz w:val="20"/>
                <w:szCs w:val="20"/>
              </w:rPr>
              <w:t xml:space="preserve"> </w:t>
            </w:r>
          </w:p>
          <w:p w14:paraId="5AF674AD" w14:textId="248552CA" w:rsidR="00DF358B" w:rsidRPr="00C508B8" w:rsidRDefault="00F262D2" w:rsidP="00EA533A">
            <w:pPr>
              <w:rPr>
                <w:rFonts w:cs="Arial"/>
                <w:b/>
                <w:sz w:val="20"/>
                <w:szCs w:val="20"/>
              </w:rPr>
            </w:pPr>
            <w:r w:rsidRPr="00C508B8">
              <w:rPr>
                <w:rFonts w:cs="Arial"/>
                <w:bCs/>
                <w:sz w:val="20"/>
                <w:szCs w:val="20"/>
              </w:rPr>
              <w:t>N</w:t>
            </w:r>
            <w:r w:rsidR="00190172" w:rsidRPr="00C508B8">
              <w:rPr>
                <w:rFonts w:cs="Arial"/>
                <w:bCs/>
                <w:sz w:val="20"/>
                <w:szCs w:val="20"/>
              </w:rPr>
              <w:t xml:space="preserve">ote that updates are given by main action with </w:t>
            </w:r>
            <w:r w:rsidR="004B070A" w:rsidRPr="00C508B8">
              <w:rPr>
                <w:rFonts w:cs="Arial"/>
                <w:bCs/>
                <w:sz w:val="20"/>
                <w:szCs w:val="20"/>
              </w:rPr>
              <w:t>reference</w:t>
            </w:r>
            <w:r w:rsidR="00190172" w:rsidRPr="00C508B8">
              <w:rPr>
                <w:rFonts w:cs="Arial"/>
                <w:bCs/>
                <w:sz w:val="20"/>
                <w:szCs w:val="20"/>
              </w:rPr>
              <w:t xml:space="preserve"> to sub</w:t>
            </w:r>
            <w:r w:rsidR="004B070A" w:rsidRPr="00C508B8">
              <w:rPr>
                <w:rFonts w:cs="Arial"/>
                <w:bCs/>
                <w:sz w:val="20"/>
                <w:szCs w:val="20"/>
              </w:rPr>
              <w:t>-</w:t>
            </w:r>
            <w:r w:rsidR="00190172" w:rsidRPr="00C508B8">
              <w:rPr>
                <w:rFonts w:cs="Arial"/>
                <w:bCs/>
                <w:sz w:val="20"/>
                <w:szCs w:val="20"/>
              </w:rPr>
              <w:t>actions (A, B, …)</w:t>
            </w:r>
            <w:r w:rsidRPr="00C508B8">
              <w:rPr>
                <w:rFonts w:cs="Arial"/>
                <w:bCs/>
                <w:sz w:val="20"/>
                <w:szCs w:val="20"/>
              </w:rPr>
              <w:t>.</w:t>
            </w:r>
          </w:p>
        </w:tc>
      </w:tr>
      <w:tr w:rsidR="00147AFC" w:rsidRPr="00C508B8" w14:paraId="76697A32" w14:textId="77777777" w:rsidTr="001861F5">
        <w:trPr>
          <w:trHeight w:val="70"/>
        </w:trPr>
        <w:tc>
          <w:tcPr>
            <w:tcW w:w="14454" w:type="dxa"/>
            <w:gridSpan w:val="5"/>
          </w:tcPr>
          <w:p w14:paraId="53FB9AAB" w14:textId="65C9D81B" w:rsidR="00147AFC" w:rsidRPr="00C508B8" w:rsidRDefault="009F7AF2" w:rsidP="00147AFC">
            <w:pPr>
              <w:pStyle w:val="ListParagraph"/>
              <w:numPr>
                <w:ilvl w:val="0"/>
                <w:numId w:val="10"/>
              </w:numPr>
              <w:rPr>
                <w:rFonts w:cs="Arial"/>
                <w:b/>
                <w:sz w:val="20"/>
                <w:szCs w:val="20"/>
              </w:rPr>
            </w:pPr>
            <w:r w:rsidRPr="00C508B8">
              <w:rPr>
                <w:rFonts w:cs="Arial"/>
                <w:b/>
                <w:sz w:val="20"/>
                <w:szCs w:val="20"/>
              </w:rPr>
              <w:t>Improve gender balance on courses offered</w:t>
            </w:r>
          </w:p>
        </w:tc>
      </w:tr>
      <w:tr w:rsidR="00DF358B" w:rsidRPr="00C508B8" w14:paraId="0F4D6EBE" w14:textId="77777777" w:rsidTr="004B070A">
        <w:trPr>
          <w:trHeight w:val="654"/>
        </w:trPr>
        <w:tc>
          <w:tcPr>
            <w:tcW w:w="1269" w:type="dxa"/>
          </w:tcPr>
          <w:p w14:paraId="24AE7041" w14:textId="5DDBE68E" w:rsidR="00DF358B" w:rsidRPr="00C508B8" w:rsidRDefault="00DF358B" w:rsidP="001861F5">
            <w:pPr>
              <w:rPr>
                <w:rFonts w:cs="Arial"/>
                <w:bCs/>
                <w:sz w:val="20"/>
                <w:szCs w:val="20"/>
              </w:rPr>
            </w:pPr>
            <w:r w:rsidRPr="00C508B8">
              <w:rPr>
                <w:rFonts w:cs="Arial"/>
                <w:bCs/>
                <w:sz w:val="20"/>
                <w:szCs w:val="20"/>
              </w:rPr>
              <w:t>1A</w:t>
            </w:r>
          </w:p>
        </w:tc>
        <w:tc>
          <w:tcPr>
            <w:tcW w:w="3048" w:type="dxa"/>
          </w:tcPr>
          <w:p w14:paraId="1DAB368F" w14:textId="77777777" w:rsidR="00DF358B" w:rsidRPr="00C508B8" w:rsidRDefault="00DF358B" w:rsidP="001861F5">
            <w:pPr>
              <w:rPr>
                <w:rFonts w:cs="Arial"/>
                <w:bCs/>
                <w:sz w:val="20"/>
                <w:szCs w:val="20"/>
              </w:rPr>
            </w:pPr>
            <w:r w:rsidRPr="00C508B8">
              <w:rPr>
                <w:rFonts w:cs="Arial"/>
                <w:bCs/>
                <w:sz w:val="20"/>
                <w:szCs w:val="20"/>
              </w:rPr>
              <w:t>For undergraduate courses:</w:t>
            </w:r>
          </w:p>
          <w:p w14:paraId="7D47F25C" w14:textId="77777777" w:rsidR="00DF358B" w:rsidRPr="00C508B8" w:rsidRDefault="00DF358B" w:rsidP="00DF358B">
            <w:pPr>
              <w:rPr>
                <w:rFonts w:cs="Arial"/>
                <w:bCs/>
                <w:sz w:val="20"/>
                <w:szCs w:val="20"/>
              </w:rPr>
            </w:pPr>
            <w:r w:rsidRPr="00C508B8">
              <w:rPr>
                <w:rFonts w:cs="Arial"/>
                <w:bCs/>
                <w:sz w:val="20"/>
                <w:szCs w:val="20"/>
              </w:rPr>
              <w:t>Solicit opportunities in university organised outreach to create greater awareness of Chemical Engineering as a career path. Aim for a particular emphasis on foundation year option for those who may not have thought of Chemical Engineering. Develop targeted materials for Pre-GCSE and GCSE outreach (Action 1C) making use of all the positives we have identified in the Athena SWAN analysis (high profile female appointments, rising female student numbers etc.)</w:t>
            </w:r>
          </w:p>
          <w:p w14:paraId="3798C977" w14:textId="4C29A23E" w:rsidR="00DF358B" w:rsidRPr="00C508B8" w:rsidRDefault="00DF358B" w:rsidP="00DF358B">
            <w:pPr>
              <w:rPr>
                <w:rFonts w:cs="Arial"/>
                <w:bCs/>
                <w:sz w:val="20"/>
                <w:szCs w:val="20"/>
              </w:rPr>
            </w:pPr>
            <w:r w:rsidRPr="00C508B8">
              <w:rPr>
                <w:rFonts w:cs="Arial"/>
                <w:bCs/>
                <w:sz w:val="20"/>
                <w:szCs w:val="20"/>
              </w:rPr>
              <w:t>Create video interviews with the 2 new female professors appointed 2018 for use in recruitment activity and display on School website as positive role models.</w:t>
            </w:r>
          </w:p>
        </w:tc>
        <w:tc>
          <w:tcPr>
            <w:tcW w:w="3049" w:type="dxa"/>
          </w:tcPr>
          <w:p w14:paraId="0EAB050C" w14:textId="5900BE38" w:rsidR="00DF358B" w:rsidRPr="00C508B8" w:rsidRDefault="00D24C53" w:rsidP="001861F5">
            <w:pPr>
              <w:rPr>
                <w:rFonts w:cs="Arial"/>
                <w:bCs/>
                <w:sz w:val="20"/>
                <w:szCs w:val="20"/>
              </w:rPr>
            </w:pPr>
            <w:r w:rsidRPr="00C508B8">
              <w:rPr>
                <w:rFonts w:cs="Arial"/>
                <w:bCs/>
                <w:sz w:val="20"/>
                <w:szCs w:val="20"/>
              </w:rPr>
              <w:t>F/M ratio increases in line or better than our direct competitors. An undergraduate three percentage point rise in female population is our target.</w:t>
            </w:r>
          </w:p>
        </w:tc>
        <w:tc>
          <w:tcPr>
            <w:tcW w:w="993" w:type="dxa"/>
            <w:shd w:val="clear" w:color="auto" w:fill="66FF33"/>
            <w:vAlign w:val="center"/>
          </w:tcPr>
          <w:p w14:paraId="4A2F2BCB" w14:textId="4AD52933" w:rsidR="00DF358B" w:rsidRPr="00C508B8" w:rsidRDefault="00DF358B" w:rsidP="00EA533A">
            <w:pPr>
              <w:rPr>
                <w:rFonts w:cs="Arial"/>
                <w:bCs/>
                <w:sz w:val="20"/>
                <w:szCs w:val="20"/>
              </w:rPr>
            </w:pPr>
            <w:r w:rsidRPr="00C508B8">
              <w:rPr>
                <w:rFonts w:cs="Arial"/>
                <w:bCs/>
                <w:sz w:val="20"/>
                <w:szCs w:val="20"/>
              </w:rPr>
              <w:t>Green</w:t>
            </w:r>
          </w:p>
        </w:tc>
        <w:tc>
          <w:tcPr>
            <w:tcW w:w="6095" w:type="dxa"/>
            <w:vMerge w:val="restart"/>
          </w:tcPr>
          <w:p w14:paraId="195CC4A1" w14:textId="436EF0EF" w:rsidR="00DF358B" w:rsidRPr="00C508B8" w:rsidRDefault="00DF358B" w:rsidP="008F525D">
            <w:pPr>
              <w:rPr>
                <w:rFonts w:cs="Arial"/>
                <w:sz w:val="20"/>
                <w:szCs w:val="20"/>
              </w:rPr>
            </w:pPr>
            <w:r w:rsidRPr="00C508B8">
              <w:rPr>
                <w:rFonts w:cs="Arial"/>
                <w:sz w:val="20"/>
                <w:szCs w:val="20"/>
              </w:rPr>
              <w:t>Gender balance improved from 32% to 38% female in 2020/21 (</w:t>
            </w:r>
            <w:r w:rsidRPr="00C508B8">
              <w:rPr>
                <w:rFonts w:cs="Arial"/>
                <w:sz w:val="20"/>
                <w:szCs w:val="20"/>
              </w:rPr>
              <w:fldChar w:fldCharType="begin"/>
            </w:r>
            <w:r w:rsidRPr="00C508B8">
              <w:rPr>
                <w:rFonts w:cs="Arial"/>
                <w:sz w:val="20"/>
                <w:szCs w:val="20"/>
              </w:rPr>
              <w:instrText xml:space="preserve"> REF _Ref132358131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4</w:t>
            </w:r>
            <w:r w:rsidRPr="00C508B8">
              <w:rPr>
                <w:rFonts w:cs="Arial"/>
                <w:sz w:val="20"/>
                <w:szCs w:val="20"/>
              </w:rPr>
              <w:fldChar w:fldCharType="end"/>
            </w:r>
            <w:r w:rsidRPr="00C508B8">
              <w:rPr>
                <w:rFonts w:cs="Arial"/>
                <w:sz w:val="20"/>
                <w:szCs w:val="20"/>
              </w:rPr>
              <w:t xml:space="preserve">), which is double of our target of 3% by 2021. The trend continues with the 2021/22 data point stating 39% female. </w:t>
            </w:r>
          </w:p>
          <w:p w14:paraId="3EB46A24" w14:textId="39B8900B" w:rsidR="001F0FB2" w:rsidRPr="00C508B8" w:rsidRDefault="001F0FB2" w:rsidP="008F525D">
            <w:pPr>
              <w:rPr>
                <w:rFonts w:cs="Arial"/>
                <w:sz w:val="20"/>
                <w:szCs w:val="20"/>
              </w:rPr>
            </w:pPr>
            <w:r w:rsidRPr="00C508B8">
              <w:rPr>
                <w:rFonts w:cs="Arial"/>
                <w:sz w:val="20"/>
                <w:szCs w:val="20"/>
              </w:rPr>
              <w:t>In 2017/18 we were below the UK sector average (</w:t>
            </w:r>
            <w:r w:rsidR="007E594C" w:rsidRPr="00C508B8">
              <w:rPr>
                <w:rFonts w:cs="Arial"/>
                <w:sz w:val="20"/>
                <w:szCs w:val="20"/>
                <w:highlight w:val="yellow"/>
              </w:rPr>
              <w:fldChar w:fldCharType="begin"/>
            </w:r>
            <w:r w:rsidR="007E594C" w:rsidRPr="00C508B8">
              <w:rPr>
                <w:rFonts w:cs="Arial"/>
                <w:sz w:val="20"/>
                <w:szCs w:val="20"/>
              </w:rPr>
              <w:instrText xml:space="preserve"> REF _Ref136418752 \h </w:instrText>
            </w:r>
            <w:r w:rsidR="007E594C" w:rsidRPr="00C508B8">
              <w:rPr>
                <w:rFonts w:cs="Arial"/>
                <w:sz w:val="20"/>
                <w:szCs w:val="20"/>
                <w:highlight w:val="yellow"/>
              </w:rPr>
              <w:instrText xml:space="preserve"> \* MERGEFORMAT </w:instrText>
            </w:r>
            <w:r w:rsidR="007E594C" w:rsidRPr="00C508B8">
              <w:rPr>
                <w:rFonts w:cs="Arial"/>
                <w:sz w:val="20"/>
                <w:szCs w:val="20"/>
                <w:highlight w:val="yellow"/>
              </w:rPr>
            </w:r>
            <w:r w:rsidR="007E594C" w:rsidRPr="00C508B8">
              <w:rPr>
                <w:rFonts w:cs="Arial"/>
                <w:sz w:val="20"/>
                <w:szCs w:val="20"/>
                <w:highlight w:val="yellow"/>
              </w:rPr>
              <w:fldChar w:fldCharType="separate"/>
            </w:r>
            <w:r w:rsidR="0046757A" w:rsidRPr="00663765">
              <w:rPr>
                <w:rFonts w:cs="Arial"/>
                <w:sz w:val="20"/>
                <w:szCs w:val="20"/>
              </w:rPr>
              <w:t xml:space="preserve">Table </w:t>
            </w:r>
            <w:r w:rsidR="0046757A" w:rsidRPr="00663765">
              <w:rPr>
                <w:rFonts w:cs="Arial"/>
                <w:noProof/>
                <w:sz w:val="20"/>
                <w:szCs w:val="20"/>
              </w:rPr>
              <w:t>6</w:t>
            </w:r>
            <w:r w:rsidR="007E594C" w:rsidRPr="00C508B8">
              <w:rPr>
                <w:rFonts w:cs="Arial"/>
                <w:sz w:val="20"/>
                <w:szCs w:val="20"/>
                <w:highlight w:val="yellow"/>
              </w:rPr>
              <w:fldChar w:fldCharType="end"/>
            </w:r>
            <w:r w:rsidRPr="00C508B8">
              <w:rPr>
                <w:rFonts w:cs="Arial"/>
                <w:sz w:val="20"/>
                <w:szCs w:val="20"/>
              </w:rPr>
              <w:t>) but have overtaken the sector in 2019/20, 35% cf. 31%. We had similar success for our PGT offering (</w:t>
            </w:r>
            <w:r w:rsidR="007E594C" w:rsidRPr="00C508B8">
              <w:rPr>
                <w:rFonts w:cs="Arial"/>
                <w:sz w:val="20"/>
                <w:szCs w:val="20"/>
                <w:highlight w:val="yellow"/>
              </w:rPr>
              <w:fldChar w:fldCharType="begin"/>
            </w:r>
            <w:r w:rsidR="007E594C" w:rsidRPr="00C508B8">
              <w:rPr>
                <w:rFonts w:cs="Arial"/>
                <w:sz w:val="20"/>
                <w:szCs w:val="20"/>
              </w:rPr>
              <w:instrText xml:space="preserve"> REF _Ref131667814 \h </w:instrText>
            </w:r>
            <w:r w:rsidR="007E594C" w:rsidRPr="00C508B8">
              <w:rPr>
                <w:rFonts w:cs="Arial"/>
                <w:sz w:val="20"/>
                <w:szCs w:val="20"/>
                <w:highlight w:val="yellow"/>
              </w:rPr>
              <w:instrText xml:space="preserve"> \* MERGEFORMAT </w:instrText>
            </w:r>
            <w:r w:rsidR="007E594C" w:rsidRPr="00C508B8">
              <w:rPr>
                <w:rFonts w:cs="Arial"/>
                <w:sz w:val="20"/>
                <w:szCs w:val="20"/>
                <w:highlight w:val="yellow"/>
              </w:rPr>
            </w:r>
            <w:r w:rsidR="007E594C" w:rsidRPr="00C508B8">
              <w:rPr>
                <w:rFonts w:cs="Arial"/>
                <w:sz w:val="20"/>
                <w:szCs w:val="20"/>
                <w:highlight w:val="yellow"/>
              </w:rPr>
              <w:fldChar w:fldCharType="separate"/>
            </w:r>
            <w:r w:rsidR="0046757A" w:rsidRPr="00663765">
              <w:rPr>
                <w:rFonts w:cs="Arial"/>
                <w:sz w:val="20"/>
                <w:szCs w:val="20"/>
              </w:rPr>
              <w:t xml:space="preserve">Table </w:t>
            </w:r>
            <w:r w:rsidR="0046757A" w:rsidRPr="00663765">
              <w:rPr>
                <w:rFonts w:cs="Arial"/>
                <w:noProof/>
                <w:sz w:val="20"/>
                <w:szCs w:val="20"/>
              </w:rPr>
              <w:t>8</w:t>
            </w:r>
            <w:r w:rsidR="007E594C" w:rsidRPr="00C508B8">
              <w:rPr>
                <w:rFonts w:cs="Arial"/>
                <w:sz w:val="20"/>
                <w:szCs w:val="20"/>
                <w:highlight w:val="yellow"/>
              </w:rPr>
              <w:fldChar w:fldCharType="end"/>
            </w:r>
            <w:r w:rsidRPr="00C508B8">
              <w:rPr>
                <w:rFonts w:cs="Arial"/>
                <w:sz w:val="20"/>
                <w:szCs w:val="20"/>
              </w:rPr>
              <w:t>), increasing female students from 31% to 44%, overtaking the sector in 2018/19 (44% cf. 30% in 2020/21).</w:t>
            </w:r>
          </w:p>
          <w:p w14:paraId="59A17453" w14:textId="3095CA40" w:rsidR="00DF358B" w:rsidRPr="00C508B8" w:rsidRDefault="00DF358B" w:rsidP="008F525D">
            <w:pPr>
              <w:rPr>
                <w:rFonts w:cs="Arial"/>
                <w:sz w:val="20"/>
                <w:szCs w:val="20"/>
              </w:rPr>
            </w:pPr>
            <w:r w:rsidRPr="00C508B8">
              <w:rPr>
                <w:rFonts w:cs="Arial"/>
                <w:sz w:val="20"/>
                <w:szCs w:val="20"/>
              </w:rPr>
              <w:t xml:space="preserve">This was achieved by successfully developing targeted outreach material for UG courses, </w:t>
            </w:r>
            <w:r w:rsidR="009D774C" w:rsidRPr="00C508B8">
              <w:rPr>
                <w:rFonts w:cs="Arial"/>
                <w:sz w:val="20"/>
                <w:szCs w:val="20"/>
              </w:rPr>
              <w:t xml:space="preserve">to cover all School age groups, </w:t>
            </w:r>
            <w:r w:rsidRPr="00C508B8">
              <w:rPr>
                <w:rFonts w:cs="Arial"/>
                <w:sz w:val="20"/>
                <w:szCs w:val="20"/>
              </w:rPr>
              <w:t>led by the additional outreach-dedicated post in the School</w:t>
            </w:r>
            <w:r w:rsidR="00065A27" w:rsidRPr="00C508B8">
              <w:rPr>
                <w:rFonts w:cs="Arial"/>
                <w:sz w:val="20"/>
                <w:szCs w:val="20"/>
              </w:rPr>
              <w:t xml:space="preserve"> and</w:t>
            </w:r>
            <w:r w:rsidRPr="00C508B8">
              <w:rPr>
                <w:rFonts w:cs="Arial"/>
                <w:sz w:val="20"/>
                <w:szCs w:val="20"/>
              </w:rPr>
              <w:t xml:space="preserve"> supported by the UG Admission tutor </w:t>
            </w:r>
            <w:r w:rsidRPr="00C508B8" w:rsidDel="001367C8">
              <w:rPr>
                <w:rFonts w:cs="Arial"/>
                <w:sz w:val="20"/>
                <w:szCs w:val="20"/>
              </w:rPr>
              <w:t>(</w:t>
            </w:r>
            <w:r w:rsidRPr="00C508B8">
              <w:rPr>
                <w:rFonts w:cs="Arial"/>
                <w:sz w:val="20"/>
                <w:szCs w:val="20"/>
              </w:rPr>
              <w:t>1A), working with graduates and current students to promote AS principles (1B), and utilising the material for staff and PGR student outreach activities (1C). We didn’t</w:t>
            </w:r>
            <w:r w:rsidRPr="00C508B8" w:rsidDel="00BE71FE">
              <w:rPr>
                <w:rFonts w:cs="Arial"/>
                <w:sz w:val="20"/>
                <w:szCs w:val="20"/>
              </w:rPr>
              <w:t xml:space="preserve"> </w:t>
            </w:r>
            <w:r w:rsidRPr="00C508B8">
              <w:rPr>
                <w:rFonts w:cs="Arial"/>
                <w:sz w:val="20"/>
                <w:szCs w:val="20"/>
              </w:rPr>
              <w:t>report on practices of other schools (1D) but focused our activity on 1A-C via the new post. Influencing EDI policies of industry partners was dismissed as</w:t>
            </w:r>
            <w:r w:rsidRPr="00C508B8" w:rsidDel="000379D9">
              <w:rPr>
                <w:rFonts w:cs="Arial"/>
                <w:sz w:val="20"/>
                <w:szCs w:val="20"/>
              </w:rPr>
              <w:t xml:space="preserve"> </w:t>
            </w:r>
            <w:r w:rsidRPr="00C508B8">
              <w:rPr>
                <w:rFonts w:cs="Arial"/>
                <w:sz w:val="20"/>
                <w:szCs w:val="20"/>
              </w:rPr>
              <w:t xml:space="preserve">unachievable (1E), although we assess EDI policies of potential new industry partners. </w:t>
            </w:r>
          </w:p>
        </w:tc>
      </w:tr>
      <w:tr w:rsidR="00D24C53" w:rsidRPr="00C508B8" w14:paraId="44A3EF97" w14:textId="77777777" w:rsidTr="004B070A">
        <w:trPr>
          <w:trHeight w:val="654"/>
        </w:trPr>
        <w:tc>
          <w:tcPr>
            <w:tcW w:w="1269" w:type="dxa"/>
          </w:tcPr>
          <w:p w14:paraId="6D8376F0" w14:textId="6C532903" w:rsidR="00D24C53" w:rsidRPr="00C508B8" w:rsidRDefault="00D24C53" w:rsidP="001861F5">
            <w:pPr>
              <w:jc w:val="both"/>
              <w:rPr>
                <w:rFonts w:cs="Arial"/>
                <w:sz w:val="20"/>
                <w:szCs w:val="20"/>
              </w:rPr>
            </w:pPr>
            <w:r w:rsidRPr="00C508B8">
              <w:rPr>
                <w:rFonts w:cs="Arial"/>
                <w:sz w:val="20"/>
                <w:szCs w:val="20"/>
              </w:rPr>
              <w:t>1B</w:t>
            </w:r>
          </w:p>
        </w:tc>
        <w:tc>
          <w:tcPr>
            <w:tcW w:w="3048" w:type="dxa"/>
          </w:tcPr>
          <w:p w14:paraId="050703C9" w14:textId="77777777" w:rsidR="00D24C53" w:rsidRPr="00C508B8" w:rsidRDefault="00D24C53" w:rsidP="00EA533A">
            <w:pPr>
              <w:rPr>
                <w:rFonts w:cs="Arial"/>
                <w:bCs/>
                <w:sz w:val="20"/>
                <w:szCs w:val="20"/>
              </w:rPr>
            </w:pPr>
            <w:r w:rsidRPr="00C508B8">
              <w:rPr>
                <w:rFonts w:cs="Arial"/>
                <w:bCs/>
                <w:sz w:val="20"/>
                <w:szCs w:val="20"/>
              </w:rPr>
              <w:t>Produce and host new materials (on-going as described in progress) for all courses but in particular undergraduate work with current students and recent graduates.</w:t>
            </w:r>
          </w:p>
          <w:p w14:paraId="092FA02B" w14:textId="68164967" w:rsidR="00D24C53" w:rsidRPr="00C508B8" w:rsidRDefault="00D24C53" w:rsidP="00EA533A">
            <w:pPr>
              <w:rPr>
                <w:rFonts w:cs="Arial"/>
                <w:bCs/>
                <w:sz w:val="20"/>
                <w:szCs w:val="20"/>
              </w:rPr>
            </w:pPr>
            <w:r w:rsidRPr="00C508B8">
              <w:rPr>
                <w:rFonts w:cs="Arial"/>
                <w:bCs/>
                <w:sz w:val="20"/>
                <w:szCs w:val="20"/>
              </w:rPr>
              <w:t xml:space="preserve">Produce promotional material aimed at GCSE students advocating chemical engineering as a career with a particular focus on gender inclusion. Link to the promotional approach of the IChemE ‘Why not Chemical Engineering’ </w:t>
            </w:r>
            <w:hyperlink r:id="rId22" w:history="1">
              <w:r w:rsidRPr="00C508B8">
                <w:rPr>
                  <w:rStyle w:val="Hyperlink"/>
                  <w:rFonts w:cs="Arial"/>
                  <w:bCs/>
                  <w:sz w:val="20"/>
                  <w:szCs w:val="20"/>
                </w:rPr>
                <w:t>http://www.whynotchemeng.com/</w:t>
              </w:r>
            </w:hyperlink>
            <w:r w:rsidRPr="00C508B8">
              <w:rPr>
                <w:rFonts w:cs="Arial"/>
                <w:bCs/>
                <w:sz w:val="20"/>
                <w:szCs w:val="20"/>
              </w:rPr>
              <w:t>.</w:t>
            </w:r>
          </w:p>
          <w:p w14:paraId="04D18BEC" w14:textId="4E15AEF0" w:rsidR="00D24C53" w:rsidRPr="00C508B8" w:rsidRDefault="00D24C53" w:rsidP="00EA533A">
            <w:pPr>
              <w:rPr>
                <w:rFonts w:cs="Arial"/>
                <w:bCs/>
                <w:sz w:val="20"/>
                <w:szCs w:val="20"/>
              </w:rPr>
            </w:pPr>
            <w:r w:rsidRPr="00C508B8">
              <w:rPr>
                <w:rFonts w:cs="Arial"/>
                <w:bCs/>
                <w:sz w:val="20"/>
                <w:szCs w:val="20"/>
              </w:rPr>
              <w:t>Promote Athena SWAN principles in our information and the roles women can take in Chemical Engineering.</w:t>
            </w:r>
          </w:p>
        </w:tc>
        <w:tc>
          <w:tcPr>
            <w:tcW w:w="3049" w:type="dxa"/>
          </w:tcPr>
          <w:p w14:paraId="17EF972B" w14:textId="24483C6F" w:rsidR="00D24C53" w:rsidRPr="00C508B8" w:rsidRDefault="00D61FEB" w:rsidP="00EA533A">
            <w:pPr>
              <w:rPr>
                <w:rFonts w:cs="Arial"/>
                <w:bCs/>
                <w:sz w:val="20"/>
                <w:szCs w:val="20"/>
              </w:rPr>
            </w:pPr>
            <w:r w:rsidRPr="00C508B8">
              <w:rPr>
                <w:rFonts w:cs="Arial"/>
                <w:bCs/>
                <w:sz w:val="20"/>
                <w:szCs w:val="20"/>
              </w:rPr>
              <w:t>Refreshed materials prepared to cover all School age groups.</w:t>
            </w:r>
          </w:p>
        </w:tc>
        <w:tc>
          <w:tcPr>
            <w:tcW w:w="993" w:type="dxa"/>
            <w:shd w:val="clear" w:color="auto" w:fill="66FF33"/>
            <w:vAlign w:val="center"/>
          </w:tcPr>
          <w:p w14:paraId="0D347C6B" w14:textId="19B49255" w:rsidR="00D24C53" w:rsidRPr="00C508B8" w:rsidRDefault="00D24C53" w:rsidP="00EA533A">
            <w:pPr>
              <w:rPr>
                <w:rFonts w:cs="Arial"/>
                <w:bCs/>
                <w:sz w:val="20"/>
                <w:szCs w:val="20"/>
              </w:rPr>
            </w:pPr>
            <w:r w:rsidRPr="00C508B8">
              <w:rPr>
                <w:rFonts w:cs="Arial"/>
                <w:bCs/>
                <w:sz w:val="20"/>
                <w:szCs w:val="20"/>
              </w:rPr>
              <w:t>Green</w:t>
            </w:r>
          </w:p>
        </w:tc>
        <w:tc>
          <w:tcPr>
            <w:tcW w:w="6095" w:type="dxa"/>
            <w:vMerge/>
            <w:vAlign w:val="center"/>
          </w:tcPr>
          <w:p w14:paraId="387FC7BE" w14:textId="00434214" w:rsidR="00D24C53" w:rsidRPr="00C508B8" w:rsidRDefault="00D24C53" w:rsidP="00EA533A">
            <w:pPr>
              <w:rPr>
                <w:rFonts w:cs="Arial"/>
                <w:sz w:val="20"/>
                <w:szCs w:val="20"/>
              </w:rPr>
            </w:pPr>
          </w:p>
        </w:tc>
      </w:tr>
      <w:tr w:rsidR="00D61FEB" w:rsidRPr="00C508B8" w14:paraId="4E03E18C" w14:textId="77777777" w:rsidTr="004B070A">
        <w:trPr>
          <w:trHeight w:val="655"/>
        </w:trPr>
        <w:tc>
          <w:tcPr>
            <w:tcW w:w="1269" w:type="dxa"/>
          </w:tcPr>
          <w:p w14:paraId="52A648F0" w14:textId="249AFC7D" w:rsidR="00D61FEB" w:rsidRPr="00C508B8" w:rsidRDefault="00D61FEB" w:rsidP="001861F5">
            <w:pPr>
              <w:jc w:val="both"/>
              <w:rPr>
                <w:rFonts w:cs="Arial"/>
                <w:sz w:val="20"/>
                <w:szCs w:val="20"/>
              </w:rPr>
            </w:pPr>
            <w:r w:rsidRPr="00C508B8">
              <w:rPr>
                <w:rFonts w:cs="Arial"/>
                <w:sz w:val="20"/>
                <w:szCs w:val="20"/>
              </w:rPr>
              <w:t>1C</w:t>
            </w:r>
          </w:p>
        </w:tc>
        <w:tc>
          <w:tcPr>
            <w:tcW w:w="3048" w:type="dxa"/>
          </w:tcPr>
          <w:p w14:paraId="42395903" w14:textId="77777777" w:rsidR="00D61FEB" w:rsidRPr="00C508B8" w:rsidRDefault="00D61FEB" w:rsidP="008F525D">
            <w:pPr>
              <w:rPr>
                <w:rFonts w:cs="Arial"/>
                <w:bCs/>
                <w:sz w:val="20"/>
                <w:szCs w:val="20"/>
              </w:rPr>
            </w:pPr>
            <w:r w:rsidRPr="00C508B8">
              <w:rPr>
                <w:rFonts w:cs="Arial"/>
                <w:bCs/>
                <w:sz w:val="20"/>
                <w:szCs w:val="20"/>
              </w:rPr>
              <w:t xml:space="preserve">Use the materials developed in combination with the outreach activities of our post graduate students particularly the EngD cohort and alumni who are spread around the country at their companies to widen participation. </w:t>
            </w:r>
          </w:p>
        </w:tc>
        <w:tc>
          <w:tcPr>
            <w:tcW w:w="3049" w:type="dxa"/>
          </w:tcPr>
          <w:p w14:paraId="72C2A35C" w14:textId="3403005A" w:rsidR="004429DC" w:rsidRPr="00C508B8" w:rsidRDefault="004429DC" w:rsidP="004429DC">
            <w:pPr>
              <w:rPr>
                <w:rFonts w:cs="Arial"/>
                <w:bCs/>
                <w:sz w:val="20"/>
                <w:szCs w:val="20"/>
              </w:rPr>
            </w:pPr>
            <w:r w:rsidRPr="00C508B8">
              <w:rPr>
                <w:rFonts w:cs="Arial"/>
                <w:bCs/>
                <w:sz w:val="20"/>
                <w:szCs w:val="20"/>
              </w:rPr>
              <w:t>Material disseminated to the outreach active team for incorporation into their activities.</w:t>
            </w:r>
          </w:p>
          <w:p w14:paraId="1FB3E9E7" w14:textId="3002020D" w:rsidR="00D61FEB" w:rsidRPr="00C508B8" w:rsidRDefault="004429DC" w:rsidP="004429DC">
            <w:pPr>
              <w:rPr>
                <w:rFonts w:cs="Arial"/>
                <w:bCs/>
                <w:sz w:val="20"/>
                <w:szCs w:val="20"/>
              </w:rPr>
            </w:pPr>
            <w:r w:rsidRPr="00C508B8">
              <w:rPr>
                <w:rFonts w:cs="Arial"/>
                <w:bCs/>
                <w:sz w:val="20"/>
                <w:szCs w:val="20"/>
              </w:rPr>
              <w:t>Outreach activities logged and presented at the annual conferences of our postgraduate students.</w:t>
            </w:r>
          </w:p>
        </w:tc>
        <w:tc>
          <w:tcPr>
            <w:tcW w:w="993" w:type="dxa"/>
            <w:shd w:val="clear" w:color="auto" w:fill="66FF33"/>
            <w:vAlign w:val="center"/>
          </w:tcPr>
          <w:p w14:paraId="5978F869" w14:textId="1EABF870" w:rsidR="00D61FEB" w:rsidRPr="00C508B8" w:rsidRDefault="00D61FEB" w:rsidP="00EA533A">
            <w:pPr>
              <w:rPr>
                <w:rFonts w:cs="Arial"/>
                <w:sz w:val="20"/>
                <w:szCs w:val="20"/>
              </w:rPr>
            </w:pPr>
            <w:r w:rsidRPr="00C508B8">
              <w:rPr>
                <w:rFonts w:cs="Arial"/>
                <w:bCs/>
                <w:sz w:val="20"/>
                <w:szCs w:val="20"/>
              </w:rPr>
              <w:t>Green</w:t>
            </w:r>
          </w:p>
        </w:tc>
        <w:tc>
          <w:tcPr>
            <w:tcW w:w="6095" w:type="dxa"/>
            <w:vMerge/>
            <w:vAlign w:val="center"/>
          </w:tcPr>
          <w:p w14:paraId="602B4587" w14:textId="5C1FE5BC" w:rsidR="00D61FEB" w:rsidRPr="00C508B8" w:rsidRDefault="00D61FEB" w:rsidP="00EA533A">
            <w:pPr>
              <w:rPr>
                <w:rFonts w:cs="Arial"/>
                <w:sz w:val="20"/>
                <w:szCs w:val="20"/>
              </w:rPr>
            </w:pPr>
          </w:p>
        </w:tc>
      </w:tr>
      <w:tr w:rsidR="004429DC" w:rsidRPr="00C508B8" w14:paraId="5FF31DFD" w14:textId="77777777" w:rsidTr="004B070A">
        <w:trPr>
          <w:trHeight w:val="654"/>
        </w:trPr>
        <w:tc>
          <w:tcPr>
            <w:tcW w:w="1269" w:type="dxa"/>
          </w:tcPr>
          <w:p w14:paraId="1E4947E5" w14:textId="3AEA2516" w:rsidR="004429DC" w:rsidRPr="00C508B8" w:rsidRDefault="004429DC" w:rsidP="001861F5">
            <w:pPr>
              <w:jc w:val="both"/>
              <w:rPr>
                <w:rFonts w:cs="Arial"/>
                <w:sz w:val="20"/>
                <w:szCs w:val="20"/>
              </w:rPr>
            </w:pPr>
            <w:r w:rsidRPr="00C508B8">
              <w:rPr>
                <w:rFonts w:cs="Arial"/>
                <w:sz w:val="20"/>
                <w:szCs w:val="20"/>
              </w:rPr>
              <w:t>1D</w:t>
            </w:r>
          </w:p>
        </w:tc>
        <w:tc>
          <w:tcPr>
            <w:tcW w:w="3048" w:type="dxa"/>
          </w:tcPr>
          <w:p w14:paraId="4461D0B5" w14:textId="77777777" w:rsidR="004429DC" w:rsidRPr="00C508B8" w:rsidRDefault="004429DC" w:rsidP="00147AFC">
            <w:pPr>
              <w:rPr>
                <w:rFonts w:cs="Arial"/>
                <w:bCs/>
                <w:sz w:val="20"/>
                <w:szCs w:val="20"/>
              </w:rPr>
            </w:pPr>
            <w:r w:rsidRPr="00C508B8">
              <w:rPr>
                <w:rFonts w:cs="Arial"/>
                <w:bCs/>
                <w:sz w:val="20"/>
                <w:szCs w:val="20"/>
              </w:rPr>
              <w:t>Review the practices in University Schools/Departments who consistently have a high F/M ratio and use the data to inform our recruitment activities in terms of gender balance in materials the type of materials used nature of the environment.</w:t>
            </w:r>
          </w:p>
        </w:tc>
        <w:tc>
          <w:tcPr>
            <w:tcW w:w="3049" w:type="dxa"/>
          </w:tcPr>
          <w:p w14:paraId="55F94BE6" w14:textId="77777777" w:rsidR="00C10FFA" w:rsidRPr="00C508B8" w:rsidRDefault="00C10FFA" w:rsidP="00C10FFA">
            <w:pPr>
              <w:rPr>
                <w:rFonts w:cs="Arial"/>
                <w:sz w:val="20"/>
                <w:szCs w:val="20"/>
              </w:rPr>
            </w:pPr>
            <w:r w:rsidRPr="00C508B8">
              <w:rPr>
                <w:rFonts w:cs="Arial"/>
                <w:sz w:val="20"/>
                <w:szCs w:val="20"/>
              </w:rPr>
              <w:t xml:space="preserve">Report provided. </w:t>
            </w:r>
          </w:p>
          <w:p w14:paraId="114B5ED7" w14:textId="7C5AD9C8" w:rsidR="004429DC" w:rsidRPr="00C508B8" w:rsidRDefault="004429DC" w:rsidP="00147AFC">
            <w:pPr>
              <w:rPr>
                <w:rFonts w:cs="Arial"/>
                <w:bCs/>
                <w:sz w:val="20"/>
                <w:szCs w:val="20"/>
              </w:rPr>
            </w:pPr>
          </w:p>
        </w:tc>
        <w:tc>
          <w:tcPr>
            <w:tcW w:w="993" w:type="dxa"/>
            <w:shd w:val="clear" w:color="auto" w:fill="FF0000"/>
            <w:vAlign w:val="center"/>
          </w:tcPr>
          <w:p w14:paraId="499A5029" w14:textId="74224596" w:rsidR="004429DC" w:rsidRPr="00C508B8" w:rsidRDefault="004429DC" w:rsidP="00EA533A">
            <w:pPr>
              <w:rPr>
                <w:rFonts w:cs="Arial"/>
                <w:bCs/>
                <w:sz w:val="20"/>
                <w:szCs w:val="20"/>
              </w:rPr>
            </w:pPr>
            <w:r w:rsidRPr="00E43AE5">
              <w:rPr>
                <w:rFonts w:cs="Arial"/>
                <w:bCs/>
                <w:color w:val="FFFFFF" w:themeColor="background1"/>
                <w:sz w:val="20"/>
                <w:szCs w:val="20"/>
              </w:rPr>
              <w:t>Red</w:t>
            </w:r>
          </w:p>
        </w:tc>
        <w:tc>
          <w:tcPr>
            <w:tcW w:w="6095" w:type="dxa"/>
            <w:vMerge/>
            <w:vAlign w:val="center"/>
          </w:tcPr>
          <w:p w14:paraId="05F0A9FB" w14:textId="4CCDC1D1" w:rsidR="004429DC" w:rsidRPr="00C508B8" w:rsidRDefault="004429DC" w:rsidP="00EA533A">
            <w:pPr>
              <w:rPr>
                <w:rFonts w:cs="Arial"/>
                <w:sz w:val="20"/>
                <w:szCs w:val="20"/>
              </w:rPr>
            </w:pPr>
          </w:p>
        </w:tc>
      </w:tr>
      <w:tr w:rsidR="00C10FFA" w:rsidRPr="00C508B8" w14:paraId="126F634D" w14:textId="77777777" w:rsidTr="004B070A">
        <w:trPr>
          <w:trHeight w:val="655"/>
        </w:trPr>
        <w:tc>
          <w:tcPr>
            <w:tcW w:w="1269" w:type="dxa"/>
          </w:tcPr>
          <w:p w14:paraId="4FC984AA" w14:textId="43981B45" w:rsidR="00C10FFA" w:rsidRPr="00C508B8" w:rsidRDefault="00C10FFA" w:rsidP="001861F5">
            <w:pPr>
              <w:jc w:val="both"/>
              <w:rPr>
                <w:rFonts w:cs="Arial"/>
                <w:sz w:val="20"/>
                <w:szCs w:val="20"/>
              </w:rPr>
            </w:pPr>
            <w:r w:rsidRPr="00C508B8">
              <w:rPr>
                <w:rFonts w:cs="Arial"/>
                <w:sz w:val="20"/>
                <w:szCs w:val="20"/>
              </w:rPr>
              <w:t>1E</w:t>
            </w:r>
          </w:p>
        </w:tc>
        <w:tc>
          <w:tcPr>
            <w:tcW w:w="3048" w:type="dxa"/>
          </w:tcPr>
          <w:p w14:paraId="16B6B5EC" w14:textId="77777777" w:rsidR="00C10FFA" w:rsidRPr="00C508B8" w:rsidRDefault="00C10FFA" w:rsidP="00147AFC">
            <w:pPr>
              <w:rPr>
                <w:rFonts w:cs="Arial"/>
                <w:bCs/>
                <w:sz w:val="20"/>
                <w:szCs w:val="20"/>
              </w:rPr>
            </w:pPr>
            <w:r w:rsidRPr="00C508B8">
              <w:rPr>
                <w:rFonts w:cs="Arial"/>
                <w:bCs/>
                <w:sz w:val="20"/>
                <w:szCs w:val="20"/>
              </w:rPr>
              <w:t>Encourage those industries who send students to undergraduate and Postgraduate courses to consider their gender policies on the candidates they put forward.</w:t>
            </w:r>
          </w:p>
        </w:tc>
        <w:tc>
          <w:tcPr>
            <w:tcW w:w="3049" w:type="dxa"/>
          </w:tcPr>
          <w:p w14:paraId="1DA87A4B" w14:textId="01B4B5CD" w:rsidR="003F1E72" w:rsidRPr="00C508B8" w:rsidRDefault="003F1E72" w:rsidP="003F1E72">
            <w:pPr>
              <w:rPr>
                <w:rFonts w:cs="Arial"/>
                <w:bCs/>
                <w:sz w:val="20"/>
                <w:szCs w:val="20"/>
              </w:rPr>
            </w:pPr>
            <w:r w:rsidRPr="00C508B8">
              <w:rPr>
                <w:rFonts w:cs="Arial"/>
                <w:bCs/>
                <w:sz w:val="20"/>
                <w:szCs w:val="20"/>
              </w:rPr>
              <w:t>Improvements in gender balance of part time courses.</w:t>
            </w:r>
          </w:p>
          <w:p w14:paraId="7E934230" w14:textId="0601C2AC" w:rsidR="00C10FFA" w:rsidRPr="00C508B8" w:rsidRDefault="003F1E72" w:rsidP="003F1E72">
            <w:pPr>
              <w:rPr>
                <w:rFonts w:cs="Arial"/>
                <w:bCs/>
                <w:sz w:val="20"/>
                <w:szCs w:val="20"/>
              </w:rPr>
            </w:pPr>
            <w:r w:rsidRPr="00C508B8">
              <w:rPr>
                <w:rFonts w:cs="Arial"/>
                <w:bCs/>
                <w:sz w:val="20"/>
                <w:szCs w:val="20"/>
              </w:rPr>
              <w:t>Given the supply chain demographic the aim here is an improvement of 5% more males on the UG (PT) courses and likewise a 5% increase in females on PGT (PT) by 2021.</w:t>
            </w:r>
          </w:p>
        </w:tc>
        <w:tc>
          <w:tcPr>
            <w:tcW w:w="993" w:type="dxa"/>
            <w:shd w:val="clear" w:color="auto" w:fill="FF0000"/>
            <w:vAlign w:val="center"/>
          </w:tcPr>
          <w:p w14:paraId="27AECE7B" w14:textId="1A866628" w:rsidR="00C10FFA" w:rsidRPr="00C508B8" w:rsidRDefault="00C10FFA" w:rsidP="00EA533A">
            <w:pPr>
              <w:rPr>
                <w:rFonts w:cs="Arial"/>
                <w:sz w:val="20"/>
                <w:szCs w:val="20"/>
              </w:rPr>
            </w:pPr>
            <w:r w:rsidRPr="00E43AE5">
              <w:rPr>
                <w:rFonts w:cs="Arial"/>
                <w:bCs/>
                <w:color w:val="FFFFFF" w:themeColor="background1"/>
                <w:sz w:val="20"/>
                <w:szCs w:val="20"/>
              </w:rPr>
              <w:t>Red</w:t>
            </w:r>
          </w:p>
        </w:tc>
        <w:tc>
          <w:tcPr>
            <w:tcW w:w="6095" w:type="dxa"/>
            <w:vMerge/>
            <w:vAlign w:val="center"/>
          </w:tcPr>
          <w:p w14:paraId="0CD26DDF" w14:textId="3CDAD64A" w:rsidR="00C10FFA" w:rsidRPr="00C508B8" w:rsidRDefault="00C10FFA" w:rsidP="00EA533A">
            <w:pPr>
              <w:rPr>
                <w:rFonts w:cs="Arial"/>
                <w:sz w:val="20"/>
                <w:szCs w:val="20"/>
              </w:rPr>
            </w:pPr>
          </w:p>
        </w:tc>
      </w:tr>
      <w:tr w:rsidR="00147AFC" w:rsidRPr="00C508B8" w14:paraId="3887E11B" w14:textId="77777777">
        <w:tc>
          <w:tcPr>
            <w:tcW w:w="14454" w:type="dxa"/>
            <w:gridSpan w:val="5"/>
          </w:tcPr>
          <w:p w14:paraId="0BDD014F" w14:textId="304BA3A7" w:rsidR="00147AFC" w:rsidRPr="00C508B8" w:rsidRDefault="005A115C" w:rsidP="00147AFC">
            <w:pPr>
              <w:pStyle w:val="ListParagraph"/>
              <w:numPr>
                <w:ilvl w:val="0"/>
                <w:numId w:val="10"/>
              </w:numPr>
              <w:rPr>
                <w:rFonts w:cs="Arial"/>
                <w:b/>
                <w:sz w:val="20"/>
                <w:szCs w:val="20"/>
              </w:rPr>
            </w:pPr>
            <w:r w:rsidRPr="00C508B8">
              <w:rPr>
                <w:rFonts w:cs="Arial"/>
                <w:b/>
                <w:sz w:val="20"/>
                <w:szCs w:val="20"/>
              </w:rPr>
              <w:t xml:space="preserve">To ensure gender equality in </w:t>
            </w:r>
            <w:r w:rsidR="00147AFC" w:rsidRPr="00C508B8" w:rsidDel="005A115C">
              <w:rPr>
                <w:rFonts w:cs="Arial"/>
                <w:b/>
                <w:sz w:val="20"/>
                <w:szCs w:val="20"/>
              </w:rPr>
              <w:t>performance</w:t>
            </w:r>
          </w:p>
        </w:tc>
      </w:tr>
      <w:tr w:rsidR="00E352A9" w:rsidRPr="00C508B8" w14:paraId="5CB75A27" w14:textId="77777777" w:rsidTr="004B070A">
        <w:tc>
          <w:tcPr>
            <w:tcW w:w="1269" w:type="dxa"/>
          </w:tcPr>
          <w:p w14:paraId="0F621204" w14:textId="42491510" w:rsidR="00E352A9" w:rsidRPr="00C508B8" w:rsidRDefault="00E352A9" w:rsidP="00147AFC">
            <w:pPr>
              <w:ind w:left="360"/>
              <w:rPr>
                <w:rFonts w:cs="Arial"/>
                <w:bCs/>
                <w:sz w:val="20"/>
                <w:szCs w:val="20"/>
              </w:rPr>
            </w:pPr>
            <w:r w:rsidRPr="00C508B8">
              <w:rPr>
                <w:rFonts w:cs="Arial"/>
                <w:bCs/>
                <w:sz w:val="20"/>
                <w:szCs w:val="20"/>
              </w:rPr>
              <w:t>2A</w:t>
            </w:r>
          </w:p>
        </w:tc>
        <w:tc>
          <w:tcPr>
            <w:tcW w:w="3048" w:type="dxa"/>
          </w:tcPr>
          <w:p w14:paraId="7828D26D" w14:textId="07AAAC1C" w:rsidR="00E352A9" w:rsidRPr="00C508B8" w:rsidRDefault="00E352A9" w:rsidP="00A76EC9">
            <w:pPr>
              <w:rPr>
                <w:rFonts w:cs="Arial"/>
                <w:bCs/>
                <w:sz w:val="20"/>
                <w:szCs w:val="20"/>
              </w:rPr>
            </w:pPr>
            <w:r w:rsidRPr="00C508B8">
              <w:rPr>
                <w:rFonts w:cs="Arial"/>
                <w:bCs/>
                <w:sz w:val="20"/>
                <w:szCs w:val="20"/>
              </w:rPr>
              <w:t>Introduce a statistically valid analysis process which will evaluate the gender balance in terms of registration for elective modules and performance within each module with data to be used to inform module coordinators and the teaching team of areas of concern in the annual review process. [This action applies to all taught modules, UG and PGT</w:t>
            </w:r>
            <w:r w:rsidR="00546DAF">
              <w:rPr>
                <w:rFonts w:cs="Arial"/>
                <w:bCs/>
                <w:sz w:val="20"/>
                <w:szCs w:val="20"/>
              </w:rPr>
              <w:t>.</w:t>
            </w:r>
            <w:r w:rsidRPr="00C508B8">
              <w:rPr>
                <w:rFonts w:cs="Arial"/>
                <w:bCs/>
                <w:sz w:val="20"/>
                <w:szCs w:val="20"/>
              </w:rPr>
              <w:t>]</w:t>
            </w:r>
          </w:p>
        </w:tc>
        <w:tc>
          <w:tcPr>
            <w:tcW w:w="3049" w:type="dxa"/>
          </w:tcPr>
          <w:p w14:paraId="46C9B388" w14:textId="5EC236F3" w:rsidR="00E352A9" w:rsidRPr="00C508B8" w:rsidRDefault="003D6CB8" w:rsidP="003D6CB8">
            <w:pPr>
              <w:rPr>
                <w:rFonts w:cs="Arial"/>
                <w:bCs/>
                <w:sz w:val="20"/>
                <w:szCs w:val="20"/>
              </w:rPr>
            </w:pPr>
            <w:r w:rsidRPr="00C508B8">
              <w:rPr>
                <w:rFonts w:cs="Arial"/>
                <w:bCs/>
                <w:sz w:val="20"/>
                <w:szCs w:val="20"/>
              </w:rPr>
              <w:t>The measurement is a more uniform gender performance profile within modules which will be reflected in the overall degree attainment profile.</w:t>
            </w:r>
          </w:p>
        </w:tc>
        <w:tc>
          <w:tcPr>
            <w:tcW w:w="993" w:type="dxa"/>
            <w:shd w:val="clear" w:color="auto" w:fill="FF0000"/>
            <w:vAlign w:val="center"/>
          </w:tcPr>
          <w:p w14:paraId="02922BB5" w14:textId="7BC6B03C" w:rsidR="00E352A9" w:rsidRPr="00C508B8" w:rsidRDefault="00E352A9" w:rsidP="001861F5">
            <w:pPr>
              <w:rPr>
                <w:rFonts w:cs="Arial"/>
                <w:bCs/>
                <w:sz w:val="20"/>
                <w:szCs w:val="20"/>
              </w:rPr>
            </w:pPr>
            <w:r w:rsidRPr="00E43AE5">
              <w:rPr>
                <w:rFonts w:cs="Arial"/>
                <w:bCs/>
                <w:color w:val="FFFFFF" w:themeColor="background1"/>
                <w:sz w:val="20"/>
                <w:szCs w:val="20"/>
              </w:rPr>
              <w:t>Red</w:t>
            </w:r>
          </w:p>
        </w:tc>
        <w:tc>
          <w:tcPr>
            <w:tcW w:w="6095" w:type="dxa"/>
            <w:shd w:val="clear" w:color="auto" w:fill="auto"/>
            <w:vAlign w:val="center"/>
          </w:tcPr>
          <w:p w14:paraId="1E9CF06B" w14:textId="19F2D1CF" w:rsidR="00E352A9" w:rsidRPr="00C508B8" w:rsidRDefault="00E352A9" w:rsidP="00EA533A">
            <w:pPr>
              <w:rPr>
                <w:rFonts w:cs="Arial"/>
                <w:sz w:val="20"/>
                <w:szCs w:val="20"/>
              </w:rPr>
            </w:pPr>
            <w:r w:rsidRPr="00C508B8">
              <w:rPr>
                <w:rFonts w:cs="Arial"/>
                <w:sz w:val="20"/>
                <w:szCs w:val="20"/>
              </w:rPr>
              <w:t>Although data were compiled for overall performance including cross-referencing ethnicity (</w:t>
            </w:r>
            <w:r w:rsidR="001845FB" w:rsidRPr="00C508B8">
              <w:rPr>
                <w:rFonts w:cs="Arial"/>
                <w:sz w:val="20"/>
                <w:szCs w:val="20"/>
              </w:rPr>
              <w:fldChar w:fldCharType="begin"/>
            </w:r>
            <w:r w:rsidR="001845FB" w:rsidRPr="00C508B8">
              <w:rPr>
                <w:rFonts w:cs="Arial"/>
                <w:sz w:val="20"/>
                <w:szCs w:val="20"/>
              </w:rPr>
              <w:instrText xml:space="preserve"> REF _Ref138679902 \h  \* MERGEFORMAT </w:instrText>
            </w:r>
            <w:r w:rsidR="001845FB" w:rsidRPr="00C508B8">
              <w:rPr>
                <w:rFonts w:cs="Arial"/>
                <w:sz w:val="20"/>
                <w:szCs w:val="20"/>
              </w:rPr>
            </w:r>
            <w:r w:rsidR="001845FB"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13</w:t>
            </w:r>
            <w:r w:rsidR="001845FB" w:rsidRPr="00C508B8">
              <w:rPr>
                <w:rFonts w:cs="Arial"/>
                <w:sz w:val="20"/>
                <w:szCs w:val="20"/>
              </w:rPr>
              <w:fldChar w:fldCharType="end"/>
            </w:r>
            <w:r w:rsidR="001845FB" w:rsidRPr="00C508B8">
              <w:rPr>
                <w:rFonts w:cs="Arial"/>
                <w:sz w:val="20"/>
                <w:szCs w:val="20"/>
              </w:rPr>
              <w:t xml:space="preserve">, </w:t>
            </w:r>
            <w:r w:rsidR="001845FB" w:rsidRPr="00C508B8">
              <w:rPr>
                <w:rFonts w:cs="Arial"/>
                <w:sz w:val="20"/>
                <w:szCs w:val="20"/>
              </w:rPr>
              <w:fldChar w:fldCharType="begin"/>
            </w:r>
            <w:r w:rsidR="001845FB" w:rsidRPr="00C508B8">
              <w:rPr>
                <w:rFonts w:cs="Arial"/>
                <w:sz w:val="20"/>
                <w:szCs w:val="20"/>
              </w:rPr>
              <w:instrText xml:space="preserve"> REF _Ref138679980 \h  \* MERGEFORMAT </w:instrText>
            </w:r>
            <w:r w:rsidR="001845FB" w:rsidRPr="00C508B8">
              <w:rPr>
                <w:rFonts w:cs="Arial"/>
                <w:sz w:val="20"/>
                <w:szCs w:val="20"/>
              </w:rPr>
            </w:r>
            <w:r w:rsidR="001845FB"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14</w:t>
            </w:r>
            <w:r w:rsidR="001845FB" w:rsidRPr="00C508B8">
              <w:rPr>
                <w:rFonts w:cs="Arial"/>
                <w:sz w:val="20"/>
                <w:szCs w:val="20"/>
              </w:rPr>
              <w:fldChar w:fldCharType="end"/>
            </w:r>
            <w:r w:rsidRPr="00C508B8">
              <w:rPr>
                <w:rFonts w:cs="Arial"/>
                <w:sz w:val="20"/>
                <w:szCs w:val="20"/>
              </w:rPr>
              <w:t xml:space="preserve">, </w:t>
            </w:r>
            <w:r w:rsidR="001845FB" w:rsidRPr="00C508B8">
              <w:rPr>
                <w:rFonts w:cs="Arial"/>
                <w:sz w:val="20"/>
                <w:szCs w:val="20"/>
              </w:rPr>
              <w:fldChar w:fldCharType="begin"/>
            </w:r>
            <w:r w:rsidR="001845FB" w:rsidRPr="00C508B8">
              <w:rPr>
                <w:rFonts w:cs="Arial"/>
                <w:sz w:val="20"/>
                <w:szCs w:val="20"/>
              </w:rPr>
              <w:instrText xml:space="preserve"> REF _Ref142404175 \h  \* MERGEFORMAT </w:instrText>
            </w:r>
            <w:r w:rsidR="001845FB" w:rsidRPr="00C508B8">
              <w:rPr>
                <w:rFonts w:cs="Arial"/>
                <w:sz w:val="20"/>
                <w:szCs w:val="20"/>
              </w:rPr>
            </w:r>
            <w:r w:rsidR="001845FB"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15</w:t>
            </w:r>
            <w:r w:rsidR="001845FB" w:rsidRPr="00C508B8">
              <w:rPr>
                <w:rFonts w:cs="Arial"/>
                <w:sz w:val="20"/>
                <w:szCs w:val="20"/>
              </w:rPr>
              <w:fldChar w:fldCharType="end"/>
            </w:r>
            <w:r w:rsidRPr="00C508B8">
              <w:rPr>
                <w:rFonts w:cs="Arial"/>
                <w:sz w:val="20"/>
                <w:szCs w:val="20"/>
              </w:rPr>
              <w:t xml:space="preserve">), only during writing this application an education-focused academic was appointed to analyse and disseminate at exam boards module enrolment and performance by gender. </w:t>
            </w:r>
          </w:p>
        </w:tc>
      </w:tr>
      <w:tr w:rsidR="00147AFC" w:rsidRPr="00C508B8" w14:paraId="4C9CFF99" w14:textId="77777777" w:rsidTr="001861F5">
        <w:trPr>
          <w:trHeight w:val="328"/>
        </w:trPr>
        <w:tc>
          <w:tcPr>
            <w:tcW w:w="14454" w:type="dxa"/>
            <w:gridSpan w:val="5"/>
          </w:tcPr>
          <w:p w14:paraId="55F5AA8E" w14:textId="5606D0EA" w:rsidR="00147AFC" w:rsidRPr="00C508B8" w:rsidRDefault="002472D1" w:rsidP="00147AFC">
            <w:pPr>
              <w:pStyle w:val="ListParagraph"/>
              <w:numPr>
                <w:ilvl w:val="0"/>
                <w:numId w:val="10"/>
              </w:numPr>
              <w:rPr>
                <w:rFonts w:cs="Arial"/>
                <w:b/>
                <w:sz w:val="20"/>
                <w:szCs w:val="20"/>
              </w:rPr>
            </w:pPr>
            <w:r w:rsidRPr="00C508B8">
              <w:rPr>
                <w:rFonts w:cs="Arial"/>
                <w:b/>
                <w:sz w:val="20"/>
                <w:szCs w:val="20"/>
              </w:rPr>
              <w:t>Targeted career advice for PG students</w:t>
            </w:r>
          </w:p>
        </w:tc>
      </w:tr>
      <w:tr w:rsidR="00E91BF2" w:rsidRPr="00C508B8" w14:paraId="4FB24EDD" w14:textId="77777777" w:rsidTr="004B070A">
        <w:trPr>
          <w:trHeight w:val="1651"/>
        </w:trPr>
        <w:tc>
          <w:tcPr>
            <w:tcW w:w="1269" w:type="dxa"/>
          </w:tcPr>
          <w:p w14:paraId="541568EC" w14:textId="20516579" w:rsidR="00E91BF2" w:rsidRPr="00C508B8" w:rsidRDefault="00E91BF2" w:rsidP="001861F5">
            <w:pPr>
              <w:rPr>
                <w:rFonts w:cs="Arial"/>
                <w:bCs/>
                <w:sz w:val="20"/>
                <w:szCs w:val="20"/>
              </w:rPr>
            </w:pPr>
            <w:r w:rsidRPr="00C508B8">
              <w:rPr>
                <w:rFonts w:cs="Arial"/>
                <w:bCs/>
                <w:sz w:val="20"/>
                <w:szCs w:val="20"/>
              </w:rPr>
              <w:t>3A</w:t>
            </w:r>
          </w:p>
        </w:tc>
        <w:tc>
          <w:tcPr>
            <w:tcW w:w="3048" w:type="dxa"/>
          </w:tcPr>
          <w:p w14:paraId="79CEF7F7" w14:textId="77777777" w:rsidR="00E91BF2" w:rsidRPr="00C508B8" w:rsidRDefault="00E91BF2" w:rsidP="001861F5">
            <w:pPr>
              <w:rPr>
                <w:rFonts w:cs="Arial"/>
                <w:bCs/>
                <w:sz w:val="20"/>
                <w:szCs w:val="20"/>
              </w:rPr>
            </w:pPr>
            <w:r w:rsidRPr="00C508B8">
              <w:rPr>
                <w:rFonts w:cs="Arial"/>
                <w:bCs/>
                <w:sz w:val="20"/>
                <w:szCs w:val="20"/>
              </w:rPr>
              <w:t>Prepare and deliver a seminar on career opportunities specifically for our postgraduate student body covering opportunities in industry and academia and the route to information.</w:t>
            </w:r>
          </w:p>
        </w:tc>
        <w:tc>
          <w:tcPr>
            <w:tcW w:w="3049" w:type="dxa"/>
          </w:tcPr>
          <w:p w14:paraId="6EFC41BB" w14:textId="0283CFD2" w:rsidR="00E91BF2" w:rsidRPr="00C508B8" w:rsidRDefault="00E91BF2" w:rsidP="001861F5">
            <w:pPr>
              <w:rPr>
                <w:rFonts w:cs="Arial"/>
                <w:bCs/>
                <w:sz w:val="20"/>
                <w:szCs w:val="20"/>
              </w:rPr>
            </w:pPr>
            <w:r w:rsidRPr="00C508B8">
              <w:rPr>
                <w:rFonts w:cs="Arial"/>
                <w:bCs/>
                <w:sz w:val="20"/>
                <w:szCs w:val="20"/>
              </w:rPr>
              <w:t>Career tutorial for postgraduates delivered.</w:t>
            </w:r>
          </w:p>
        </w:tc>
        <w:tc>
          <w:tcPr>
            <w:tcW w:w="993" w:type="dxa"/>
            <w:shd w:val="clear" w:color="auto" w:fill="FFFF00"/>
            <w:vAlign w:val="center"/>
          </w:tcPr>
          <w:p w14:paraId="67FCF51A" w14:textId="16FB241D" w:rsidR="00E91BF2" w:rsidRPr="00C508B8" w:rsidRDefault="00E91BF2" w:rsidP="001861F5">
            <w:pPr>
              <w:rPr>
                <w:rFonts w:cs="Arial"/>
                <w:bCs/>
                <w:sz w:val="20"/>
                <w:szCs w:val="20"/>
              </w:rPr>
            </w:pPr>
            <w:r w:rsidRPr="00C508B8">
              <w:rPr>
                <w:rFonts w:cs="Arial"/>
                <w:bCs/>
                <w:sz w:val="20"/>
                <w:szCs w:val="20"/>
              </w:rPr>
              <w:t>Amber</w:t>
            </w:r>
          </w:p>
        </w:tc>
        <w:tc>
          <w:tcPr>
            <w:tcW w:w="6095" w:type="dxa"/>
            <w:vMerge w:val="restart"/>
            <w:vAlign w:val="center"/>
          </w:tcPr>
          <w:p w14:paraId="2FDE07D5" w14:textId="7B8301AD" w:rsidR="00E91BF2" w:rsidRPr="00C508B8" w:rsidRDefault="00E91BF2" w:rsidP="00EA533A">
            <w:pPr>
              <w:rPr>
                <w:rFonts w:cs="Arial"/>
                <w:sz w:val="20"/>
                <w:szCs w:val="20"/>
              </w:rPr>
            </w:pPr>
            <w:r w:rsidRPr="00C508B8">
              <w:rPr>
                <w:rFonts w:cs="Arial"/>
                <w:sz w:val="20"/>
                <w:szCs w:val="20"/>
              </w:rPr>
              <w:t xml:space="preserve">(3A) University Careers services provide information for PGT students. A school-based seminar series on career opportunities could not be resourced. Careers are instead discussed in Personal Academic Tutorials. CV clinics are offered. Students have </w:t>
            </w:r>
            <w:r w:rsidR="00F33708" w:rsidRPr="00C508B8">
              <w:rPr>
                <w:rFonts w:cs="Arial"/>
                <w:sz w:val="20"/>
                <w:szCs w:val="20"/>
              </w:rPr>
              <w:t xml:space="preserve">an </w:t>
            </w:r>
            <w:r w:rsidRPr="00C508B8">
              <w:rPr>
                <w:rFonts w:cs="Arial"/>
                <w:sz w:val="20"/>
                <w:szCs w:val="20"/>
              </w:rPr>
              <w:t>opportunity to talk to industry lecturers.</w:t>
            </w:r>
          </w:p>
          <w:p w14:paraId="369A0EB9" w14:textId="086C9921" w:rsidR="00E91BF2" w:rsidRPr="00C508B8" w:rsidRDefault="00E91BF2" w:rsidP="00EA533A">
            <w:pPr>
              <w:rPr>
                <w:rFonts w:cs="Arial"/>
                <w:sz w:val="20"/>
                <w:szCs w:val="20"/>
              </w:rPr>
            </w:pPr>
            <w:r w:rsidRPr="00C508B8">
              <w:rPr>
                <w:rFonts w:cs="Arial"/>
                <w:sz w:val="20"/>
                <w:szCs w:val="20"/>
              </w:rPr>
              <w:t>Seminars and career opportunities, including PhDs,</w:t>
            </w:r>
            <w:r w:rsidRPr="00C508B8" w:rsidDel="005B0B72">
              <w:rPr>
                <w:rFonts w:cs="Arial"/>
                <w:sz w:val="20"/>
                <w:szCs w:val="20"/>
              </w:rPr>
              <w:t xml:space="preserve"> </w:t>
            </w:r>
            <w:r w:rsidRPr="00C508B8">
              <w:rPr>
                <w:rFonts w:cs="Arial"/>
                <w:sz w:val="20"/>
                <w:szCs w:val="20"/>
              </w:rPr>
              <w:t xml:space="preserve">are posted on the PGT year page (3B). </w:t>
            </w:r>
            <w:r w:rsidRPr="00E43AE5">
              <w:rPr>
                <w:rFonts w:eastAsiaTheme="minorHAnsi" w:cs="Arial"/>
                <w:color w:val="000000"/>
                <w:sz w:val="20"/>
                <w:szCs w:val="20"/>
                <w:lang w:eastAsia="en-US"/>
              </w:rPr>
              <w:t>There is now also</w:t>
            </w:r>
            <w:r w:rsidR="007A371D" w:rsidRPr="00E43AE5">
              <w:rPr>
                <w:rFonts w:eastAsiaTheme="minorHAnsi" w:cs="Arial"/>
                <w:color w:val="000000"/>
                <w:sz w:val="20"/>
                <w:szCs w:val="20"/>
                <w:lang w:eastAsia="en-US"/>
              </w:rPr>
              <w:t xml:space="preserve"> </w:t>
            </w:r>
            <w:r w:rsidR="007772BA" w:rsidRPr="00E43AE5">
              <w:rPr>
                <w:rFonts w:eastAsiaTheme="minorHAnsi" w:cs="Arial"/>
                <w:color w:val="000000"/>
                <w:sz w:val="20"/>
                <w:szCs w:val="20"/>
                <w:lang w:eastAsia="en-US"/>
              </w:rPr>
              <w:t>a</w:t>
            </w:r>
            <w:r w:rsidRPr="00E43AE5">
              <w:rPr>
                <w:rFonts w:eastAsiaTheme="minorHAnsi" w:cs="Arial"/>
                <w:color w:val="000000"/>
                <w:sz w:val="20"/>
                <w:szCs w:val="20"/>
                <w:lang w:eastAsia="en-US"/>
              </w:rPr>
              <w:t xml:space="preserve"> school calendar accessible to all staff and students containing all events taking place. </w:t>
            </w:r>
            <w:r w:rsidRPr="00C508B8">
              <w:rPr>
                <w:rFonts w:cs="Arial"/>
                <w:sz w:val="20"/>
                <w:szCs w:val="20"/>
              </w:rPr>
              <w:t>However, the latest PGT cohort raised in StuVo that a more targeted school offering is</w:t>
            </w:r>
            <w:r w:rsidR="00F7425C" w:rsidRPr="00C508B8">
              <w:rPr>
                <w:rFonts w:cs="Arial"/>
                <w:sz w:val="20"/>
                <w:szCs w:val="20"/>
              </w:rPr>
              <w:t xml:space="preserve"> still</w:t>
            </w:r>
            <w:r w:rsidRPr="00C508B8">
              <w:rPr>
                <w:rFonts w:cs="Arial"/>
                <w:sz w:val="20"/>
                <w:szCs w:val="20"/>
              </w:rPr>
              <w:t xml:space="preserve"> desired. </w:t>
            </w:r>
          </w:p>
        </w:tc>
      </w:tr>
      <w:tr w:rsidR="00E91BF2" w:rsidRPr="00C508B8" w14:paraId="350DBF0E" w14:textId="77777777" w:rsidTr="004B070A">
        <w:trPr>
          <w:trHeight w:val="1109"/>
        </w:trPr>
        <w:tc>
          <w:tcPr>
            <w:tcW w:w="1269" w:type="dxa"/>
          </w:tcPr>
          <w:p w14:paraId="1166F98C" w14:textId="5BAEC096" w:rsidR="00E91BF2" w:rsidRPr="00C508B8" w:rsidRDefault="00E91BF2" w:rsidP="001861F5">
            <w:pPr>
              <w:jc w:val="both"/>
              <w:rPr>
                <w:rFonts w:cs="Arial"/>
                <w:sz w:val="20"/>
                <w:szCs w:val="20"/>
              </w:rPr>
            </w:pPr>
            <w:r w:rsidRPr="00C508B8">
              <w:rPr>
                <w:rFonts w:cs="Arial"/>
                <w:sz w:val="20"/>
                <w:szCs w:val="20"/>
              </w:rPr>
              <w:t>3B</w:t>
            </w:r>
          </w:p>
        </w:tc>
        <w:tc>
          <w:tcPr>
            <w:tcW w:w="3048" w:type="dxa"/>
          </w:tcPr>
          <w:p w14:paraId="4555D59C" w14:textId="77777777" w:rsidR="00E91BF2" w:rsidRPr="00C508B8" w:rsidRDefault="00E91BF2" w:rsidP="00147AFC">
            <w:pPr>
              <w:rPr>
                <w:rFonts w:cs="Arial"/>
                <w:bCs/>
                <w:sz w:val="20"/>
                <w:szCs w:val="20"/>
              </w:rPr>
            </w:pPr>
            <w:r w:rsidRPr="00C508B8">
              <w:rPr>
                <w:rFonts w:cs="Arial"/>
                <w:bCs/>
                <w:sz w:val="20"/>
                <w:szCs w:val="20"/>
              </w:rPr>
              <w:t>Ensure that postgraduate students receive notification of School career events and seminars.</w:t>
            </w:r>
          </w:p>
        </w:tc>
        <w:tc>
          <w:tcPr>
            <w:tcW w:w="3049" w:type="dxa"/>
          </w:tcPr>
          <w:p w14:paraId="6ACD36CB" w14:textId="6B00A7A4" w:rsidR="00E91BF2" w:rsidRPr="00C508B8" w:rsidRDefault="00C02536" w:rsidP="00147AFC">
            <w:pPr>
              <w:rPr>
                <w:rFonts w:cs="Arial"/>
                <w:bCs/>
                <w:sz w:val="20"/>
                <w:szCs w:val="20"/>
              </w:rPr>
            </w:pPr>
            <w:r w:rsidRPr="00C508B8">
              <w:rPr>
                <w:rFonts w:cs="Arial"/>
                <w:bCs/>
                <w:sz w:val="20"/>
                <w:szCs w:val="20"/>
              </w:rPr>
              <w:t>Events posted on the postgraduate information system.</w:t>
            </w:r>
          </w:p>
        </w:tc>
        <w:tc>
          <w:tcPr>
            <w:tcW w:w="993" w:type="dxa"/>
            <w:shd w:val="clear" w:color="auto" w:fill="66FF33"/>
            <w:vAlign w:val="center"/>
          </w:tcPr>
          <w:p w14:paraId="21D8B618" w14:textId="5E9DC38A" w:rsidR="00E91BF2" w:rsidRPr="00C508B8" w:rsidRDefault="00E91BF2" w:rsidP="00EA533A">
            <w:pPr>
              <w:rPr>
                <w:rFonts w:cs="Arial"/>
                <w:sz w:val="20"/>
                <w:szCs w:val="20"/>
              </w:rPr>
            </w:pPr>
            <w:r w:rsidRPr="00C508B8">
              <w:rPr>
                <w:rFonts w:cs="Arial"/>
                <w:bCs/>
                <w:sz w:val="20"/>
                <w:szCs w:val="20"/>
              </w:rPr>
              <w:t>Green</w:t>
            </w:r>
          </w:p>
        </w:tc>
        <w:tc>
          <w:tcPr>
            <w:tcW w:w="6095" w:type="dxa"/>
            <w:vMerge/>
            <w:vAlign w:val="center"/>
          </w:tcPr>
          <w:p w14:paraId="1D2FF722" w14:textId="5C40F028" w:rsidR="00E91BF2" w:rsidRPr="00C508B8" w:rsidRDefault="00E91BF2" w:rsidP="00EA533A">
            <w:pPr>
              <w:rPr>
                <w:rFonts w:cs="Arial"/>
                <w:sz w:val="20"/>
                <w:szCs w:val="20"/>
              </w:rPr>
            </w:pPr>
          </w:p>
        </w:tc>
      </w:tr>
      <w:tr w:rsidR="00147AFC" w:rsidRPr="00C508B8" w14:paraId="6276C9BC" w14:textId="77777777" w:rsidTr="001861F5">
        <w:trPr>
          <w:trHeight w:val="510"/>
        </w:trPr>
        <w:tc>
          <w:tcPr>
            <w:tcW w:w="14454" w:type="dxa"/>
            <w:gridSpan w:val="5"/>
          </w:tcPr>
          <w:p w14:paraId="633424DB" w14:textId="5C5A1B92" w:rsidR="00147AFC" w:rsidRPr="00C508B8" w:rsidRDefault="000D653E" w:rsidP="00147AFC">
            <w:pPr>
              <w:pStyle w:val="ListParagraph"/>
              <w:numPr>
                <w:ilvl w:val="0"/>
                <w:numId w:val="10"/>
              </w:numPr>
              <w:rPr>
                <w:rFonts w:cs="Arial"/>
                <w:b/>
                <w:sz w:val="20"/>
                <w:szCs w:val="20"/>
              </w:rPr>
            </w:pPr>
            <w:r w:rsidRPr="00C508B8">
              <w:rPr>
                <w:rFonts w:cs="Arial"/>
                <w:b/>
                <w:sz w:val="20"/>
                <w:szCs w:val="20"/>
              </w:rPr>
              <w:t xml:space="preserve">To ensure the continued upward trend in female representation in staff at grade 8 and </w:t>
            </w:r>
            <w:r w:rsidR="00147AFC" w:rsidRPr="00C508B8" w:rsidDel="000D653E">
              <w:rPr>
                <w:rFonts w:cs="Arial"/>
                <w:b/>
                <w:sz w:val="20"/>
                <w:szCs w:val="20"/>
              </w:rPr>
              <w:t>above</w:t>
            </w:r>
          </w:p>
        </w:tc>
      </w:tr>
      <w:tr w:rsidR="00C02536" w:rsidRPr="00C508B8" w14:paraId="6687D1C5" w14:textId="77777777" w:rsidTr="004B070A">
        <w:trPr>
          <w:trHeight w:val="1349"/>
        </w:trPr>
        <w:tc>
          <w:tcPr>
            <w:tcW w:w="1269" w:type="dxa"/>
          </w:tcPr>
          <w:p w14:paraId="6E9BB79B" w14:textId="111172B1" w:rsidR="00C02536" w:rsidRPr="00C508B8" w:rsidRDefault="00C02536" w:rsidP="00DB19F4">
            <w:pPr>
              <w:rPr>
                <w:rFonts w:cs="Arial"/>
                <w:bCs/>
                <w:sz w:val="20"/>
                <w:szCs w:val="20"/>
              </w:rPr>
            </w:pPr>
            <w:r w:rsidRPr="00C508B8">
              <w:rPr>
                <w:rFonts w:cs="Arial"/>
                <w:bCs/>
                <w:sz w:val="20"/>
                <w:szCs w:val="20"/>
              </w:rPr>
              <w:t>4A</w:t>
            </w:r>
          </w:p>
        </w:tc>
        <w:tc>
          <w:tcPr>
            <w:tcW w:w="3048" w:type="dxa"/>
          </w:tcPr>
          <w:p w14:paraId="6AC75FA3" w14:textId="77777777" w:rsidR="00C02536" w:rsidRPr="00C508B8" w:rsidRDefault="00C02536" w:rsidP="00DB19F4">
            <w:pPr>
              <w:rPr>
                <w:rFonts w:cs="Arial"/>
                <w:bCs/>
                <w:sz w:val="20"/>
                <w:szCs w:val="20"/>
              </w:rPr>
            </w:pPr>
            <w:r w:rsidRPr="00C508B8">
              <w:rPr>
                <w:rFonts w:cs="Arial"/>
                <w:bCs/>
                <w:sz w:val="20"/>
                <w:szCs w:val="20"/>
              </w:rPr>
              <w:t>Use the more stringent/comprehensive Mentoring Scheme introduced by the University in 2018 for probationary lecturers.</w:t>
            </w:r>
          </w:p>
          <w:p w14:paraId="1E9D838C" w14:textId="77777777" w:rsidR="00C02536" w:rsidRPr="00C508B8" w:rsidRDefault="00C02536" w:rsidP="00C02536">
            <w:pPr>
              <w:rPr>
                <w:rFonts w:cs="Arial"/>
                <w:bCs/>
                <w:sz w:val="20"/>
                <w:szCs w:val="20"/>
              </w:rPr>
            </w:pPr>
            <w:r w:rsidRPr="00C508B8">
              <w:rPr>
                <w:rFonts w:cs="Arial"/>
                <w:bCs/>
                <w:sz w:val="20"/>
                <w:szCs w:val="20"/>
              </w:rPr>
              <w:t xml:space="preserve">Extend the approach to all staff on lecturer grade until they are promoted to Senior Lecturer. With 6 senior female academic now in post we can align mentors more closely with the needs of junior females. </w:t>
            </w:r>
          </w:p>
          <w:p w14:paraId="3B3AFA64" w14:textId="1C1CAB53" w:rsidR="00C02536" w:rsidRPr="00C508B8" w:rsidRDefault="00C02536" w:rsidP="00C02536">
            <w:pPr>
              <w:rPr>
                <w:rFonts w:cs="Arial"/>
                <w:bCs/>
                <w:sz w:val="20"/>
                <w:szCs w:val="20"/>
              </w:rPr>
            </w:pPr>
            <w:r w:rsidRPr="00C508B8">
              <w:rPr>
                <w:rFonts w:cs="Arial"/>
                <w:bCs/>
                <w:sz w:val="20"/>
                <w:szCs w:val="20"/>
              </w:rPr>
              <w:t xml:space="preserve">Mentor current female lecturers over the next few years to reaffirm that they are valued staff </w:t>
            </w:r>
            <w:r w:rsidR="00AB3C9A" w:rsidRPr="00C508B8">
              <w:rPr>
                <w:rFonts w:cs="Arial"/>
                <w:bCs/>
                <w:sz w:val="20"/>
                <w:szCs w:val="20"/>
              </w:rPr>
              <w:t>members,</w:t>
            </w:r>
            <w:r w:rsidRPr="00C508B8">
              <w:rPr>
                <w:rFonts w:cs="Arial"/>
                <w:bCs/>
                <w:sz w:val="20"/>
                <w:szCs w:val="20"/>
              </w:rPr>
              <w:t xml:space="preserve"> and that career progression is attainable. The result will be a greater number of female senior lecturers and eventually greater numbers in higher grades.</w:t>
            </w:r>
          </w:p>
          <w:p w14:paraId="1BDF4BBA" w14:textId="60A49835" w:rsidR="00C02536" w:rsidRPr="00C508B8" w:rsidRDefault="00C02536" w:rsidP="00C02536">
            <w:pPr>
              <w:rPr>
                <w:rFonts w:cs="Arial"/>
                <w:bCs/>
                <w:sz w:val="20"/>
                <w:szCs w:val="20"/>
              </w:rPr>
            </w:pPr>
            <w:r w:rsidRPr="00C508B8">
              <w:rPr>
                <w:rFonts w:cs="Arial"/>
                <w:bCs/>
                <w:sz w:val="20"/>
                <w:szCs w:val="20"/>
              </w:rPr>
              <w:t>This action is closely linked to the PDR (Action 10) and promotion (Action 6), which are for all staff.</w:t>
            </w:r>
          </w:p>
        </w:tc>
        <w:tc>
          <w:tcPr>
            <w:tcW w:w="3049" w:type="dxa"/>
          </w:tcPr>
          <w:p w14:paraId="0EE282F7" w14:textId="37EEA2FA" w:rsidR="00C02536" w:rsidRPr="00C508B8" w:rsidRDefault="003E2C5C" w:rsidP="00DB19F4">
            <w:pPr>
              <w:rPr>
                <w:rFonts w:cs="Arial"/>
                <w:bCs/>
                <w:sz w:val="20"/>
                <w:szCs w:val="20"/>
              </w:rPr>
            </w:pPr>
            <w:r w:rsidRPr="00C508B8">
              <w:rPr>
                <w:rFonts w:cs="Arial"/>
                <w:bCs/>
                <w:sz w:val="20"/>
                <w:szCs w:val="20"/>
              </w:rPr>
              <w:t>Staff feel supported (as measured by the staff survey) and are ready for promotion in a timely manner with a clear vision. Our intention is that all new academics should be promotable in less than 5 years.</w:t>
            </w:r>
          </w:p>
        </w:tc>
        <w:tc>
          <w:tcPr>
            <w:tcW w:w="993" w:type="dxa"/>
            <w:shd w:val="clear" w:color="auto" w:fill="66FF33"/>
            <w:vAlign w:val="center"/>
          </w:tcPr>
          <w:p w14:paraId="38DDBA0A" w14:textId="20970228" w:rsidR="00C02536" w:rsidRPr="00C508B8" w:rsidRDefault="00C02536" w:rsidP="00DB19F4">
            <w:pPr>
              <w:rPr>
                <w:rFonts w:cs="Arial"/>
                <w:b/>
                <w:sz w:val="20"/>
                <w:szCs w:val="20"/>
              </w:rPr>
            </w:pPr>
            <w:r w:rsidRPr="00C508B8">
              <w:rPr>
                <w:rFonts w:cs="Arial"/>
                <w:bCs/>
                <w:sz w:val="20"/>
                <w:szCs w:val="20"/>
              </w:rPr>
              <w:t>Green</w:t>
            </w:r>
          </w:p>
        </w:tc>
        <w:tc>
          <w:tcPr>
            <w:tcW w:w="6095" w:type="dxa"/>
            <w:vMerge w:val="restart"/>
            <w:vAlign w:val="center"/>
          </w:tcPr>
          <w:p w14:paraId="4E3D64FD" w14:textId="0C0C1B59" w:rsidR="00C02536" w:rsidRPr="00C508B8" w:rsidRDefault="00C02536" w:rsidP="00EA533A">
            <w:pPr>
              <w:rPr>
                <w:rFonts w:cs="Arial"/>
                <w:sz w:val="20"/>
                <w:szCs w:val="20"/>
              </w:rPr>
            </w:pPr>
            <w:r w:rsidRPr="00C508B8">
              <w:rPr>
                <w:rFonts w:cs="Arial"/>
                <w:sz w:val="20"/>
                <w:szCs w:val="20"/>
              </w:rPr>
              <w:t>Mentoring is offered to all staff (4A), see also A9. Training courses directed at supporting career progression, e.g., Leadership programmes for females, are publicised by email and in the School’s EDI newsletter (4B). Links to the University’s Professional and Organization Development unit are in the new electronic staff handbook (A</w:t>
            </w:r>
            <w:r w:rsidR="00E34730">
              <w:rPr>
                <w:rFonts w:cs="Arial"/>
                <w:sz w:val="20"/>
                <w:szCs w:val="20"/>
              </w:rPr>
              <w:t xml:space="preserve">ction </w:t>
            </w:r>
            <w:r w:rsidRPr="00C508B8">
              <w:rPr>
                <w:rFonts w:cs="Arial"/>
                <w:sz w:val="20"/>
                <w:szCs w:val="20"/>
              </w:rPr>
              <w:t>6). Upon call for promotion, HoS offers to meet anybody considering applying and seeks dialogue with staff who they judge ready to apply. (4B) See A</w:t>
            </w:r>
            <w:r w:rsidR="00E34730">
              <w:rPr>
                <w:rFonts w:cs="Arial"/>
                <w:sz w:val="20"/>
                <w:szCs w:val="20"/>
              </w:rPr>
              <w:t xml:space="preserve">ction </w:t>
            </w:r>
            <w:r w:rsidRPr="00C508B8">
              <w:rPr>
                <w:rFonts w:cs="Arial"/>
                <w:sz w:val="20"/>
                <w:szCs w:val="20"/>
              </w:rPr>
              <w:t xml:space="preserve">6 and </w:t>
            </w:r>
            <w:r w:rsidR="00E34730" w:rsidRPr="00C508B8">
              <w:rPr>
                <w:rFonts w:cs="Arial"/>
                <w:sz w:val="20"/>
                <w:szCs w:val="20"/>
              </w:rPr>
              <w:t>A</w:t>
            </w:r>
            <w:r w:rsidR="00E34730">
              <w:rPr>
                <w:rFonts w:cs="Arial"/>
                <w:sz w:val="20"/>
                <w:szCs w:val="20"/>
              </w:rPr>
              <w:t xml:space="preserve">ction </w:t>
            </w:r>
            <w:r w:rsidRPr="00C508B8">
              <w:rPr>
                <w:rFonts w:cs="Arial"/>
                <w:sz w:val="20"/>
                <w:szCs w:val="20"/>
              </w:rPr>
              <w:t>7 for further discussion. In support of building a balanced gender (and diverse) staff profile; University job adverts welcome applications from diverse backgrounds and openness to discussion around flexible working (4C). Prospective candidates are invited to give a seminar. Seminar series statistics reveals that one speaker was recruited (senior male, 2022/23) (</w:t>
            </w:r>
            <w:r w:rsidRPr="00C508B8">
              <w:rPr>
                <w:rFonts w:cs="Arial"/>
                <w:sz w:val="20"/>
                <w:szCs w:val="20"/>
              </w:rPr>
              <w:fldChar w:fldCharType="begin"/>
            </w:r>
            <w:r w:rsidRPr="00C508B8">
              <w:rPr>
                <w:rFonts w:cs="Arial"/>
                <w:color w:val="000000" w:themeColor="text1"/>
                <w:sz w:val="20"/>
                <w:szCs w:val="20"/>
              </w:rPr>
              <w:instrText xml:space="preserve"> REF _Ref132625687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30</w:t>
            </w:r>
            <w:r w:rsidRPr="00C508B8">
              <w:rPr>
                <w:rFonts w:cs="Arial"/>
                <w:sz w:val="20"/>
                <w:szCs w:val="20"/>
              </w:rPr>
              <w:fldChar w:fldCharType="end"/>
            </w:r>
            <w:r w:rsidRPr="00C508B8">
              <w:rPr>
                <w:rFonts w:cs="Arial"/>
                <w:sz w:val="20"/>
                <w:szCs w:val="20"/>
              </w:rPr>
              <w:t>).</w:t>
            </w:r>
          </w:p>
        </w:tc>
      </w:tr>
      <w:tr w:rsidR="00C1717C" w:rsidRPr="00C508B8" w14:paraId="45F703A3" w14:textId="77777777" w:rsidTr="004B070A">
        <w:trPr>
          <w:trHeight w:val="1349"/>
        </w:trPr>
        <w:tc>
          <w:tcPr>
            <w:tcW w:w="1269" w:type="dxa"/>
          </w:tcPr>
          <w:p w14:paraId="2FF84C44" w14:textId="60E0C325" w:rsidR="00C1717C" w:rsidRPr="00C508B8" w:rsidRDefault="00C1717C" w:rsidP="008C0DCF">
            <w:pPr>
              <w:jc w:val="both"/>
              <w:rPr>
                <w:rFonts w:cs="Arial"/>
                <w:bCs/>
                <w:sz w:val="20"/>
                <w:szCs w:val="20"/>
              </w:rPr>
            </w:pPr>
            <w:r w:rsidRPr="00C508B8">
              <w:rPr>
                <w:rFonts w:cs="Arial"/>
                <w:bCs/>
                <w:sz w:val="20"/>
                <w:szCs w:val="20"/>
              </w:rPr>
              <w:t>4B</w:t>
            </w:r>
          </w:p>
        </w:tc>
        <w:tc>
          <w:tcPr>
            <w:tcW w:w="3048" w:type="dxa"/>
          </w:tcPr>
          <w:p w14:paraId="5037ECBC" w14:textId="77777777" w:rsidR="00C1717C" w:rsidRPr="00C508B8" w:rsidRDefault="00C1717C" w:rsidP="00827AAC">
            <w:pPr>
              <w:rPr>
                <w:rFonts w:cs="Arial"/>
                <w:bCs/>
                <w:sz w:val="20"/>
                <w:szCs w:val="20"/>
              </w:rPr>
            </w:pPr>
            <w:r w:rsidRPr="00C508B8">
              <w:rPr>
                <w:rFonts w:cs="Arial"/>
                <w:bCs/>
                <w:sz w:val="20"/>
                <w:szCs w:val="20"/>
              </w:rPr>
              <w:t xml:space="preserve">Identify useful training courses for progression and circulate to relevant staff members and mentors (linked to action 4A). </w:t>
            </w:r>
            <w:r w:rsidRPr="00C508B8" w:rsidDel="008C7F00">
              <w:rPr>
                <w:rFonts w:cs="Arial"/>
                <w:bCs/>
                <w:sz w:val="20"/>
                <w:szCs w:val="20"/>
              </w:rPr>
              <w:t>Additionally</w:t>
            </w:r>
            <w:r w:rsidRPr="00C508B8">
              <w:rPr>
                <w:rFonts w:cs="Arial"/>
                <w:bCs/>
                <w:sz w:val="20"/>
                <w:szCs w:val="20"/>
              </w:rPr>
              <w:t>, the information will be incorporated in the School Handbook (Action 7).</w:t>
            </w:r>
          </w:p>
        </w:tc>
        <w:tc>
          <w:tcPr>
            <w:tcW w:w="3049" w:type="dxa"/>
          </w:tcPr>
          <w:p w14:paraId="1E27BEE9" w14:textId="48574612" w:rsidR="00190172" w:rsidRPr="00C508B8" w:rsidRDefault="00190172" w:rsidP="00190172">
            <w:pPr>
              <w:rPr>
                <w:rFonts w:cs="Arial"/>
                <w:bCs/>
                <w:sz w:val="20"/>
                <w:szCs w:val="20"/>
              </w:rPr>
            </w:pPr>
            <w:r w:rsidRPr="00C508B8">
              <w:rPr>
                <w:rFonts w:cs="Arial"/>
                <w:bCs/>
                <w:sz w:val="20"/>
                <w:szCs w:val="20"/>
              </w:rPr>
              <w:t>Course information available for staff and mentors.</w:t>
            </w:r>
          </w:p>
          <w:p w14:paraId="4681E005" w14:textId="75D3B8A6" w:rsidR="00C1717C" w:rsidRPr="00C508B8" w:rsidRDefault="00190172" w:rsidP="00190172">
            <w:pPr>
              <w:rPr>
                <w:rFonts w:cs="Arial"/>
                <w:bCs/>
                <w:sz w:val="20"/>
                <w:szCs w:val="20"/>
              </w:rPr>
            </w:pPr>
            <w:r w:rsidRPr="00C508B8">
              <w:rPr>
                <w:rFonts w:cs="Arial"/>
                <w:bCs/>
                <w:sz w:val="20"/>
                <w:szCs w:val="20"/>
              </w:rPr>
              <w:t>Incorporated in Handbook when fully launched</w:t>
            </w:r>
          </w:p>
        </w:tc>
        <w:tc>
          <w:tcPr>
            <w:tcW w:w="993" w:type="dxa"/>
            <w:shd w:val="clear" w:color="auto" w:fill="66FF33"/>
            <w:vAlign w:val="center"/>
          </w:tcPr>
          <w:p w14:paraId="303C03E3" w14:textId="14EBEE22" w:rsidR="00C1717C" w:rsidRPr="00C508B8" w:rsidRDefault="00C1717C" w:rsidP="00EA533A">
            <w:pPr>
              <w:rPr>
                <w:rFonts w:cs="Arial"/>
                <w:sz w:val="20"/>
                <w:szCs w:val="20"/>
              </w:rPr>
            </w:pPr>
            <w:r w:rsidRPr="00C508B8">
              <w:rPr>
                <w:rFonts w:cs="Arial"/>
                <w:bCs/>
                <w:sz w:val="20"/>
                <w:szCs w:val="20"/>
              </w:rPr>
              <w:t>Green</w:t>
            </w:r>
          </w:p>
        </w:tc>
        <w:tc>
          <w:tcPr>
            <w:tcW w:w="6095" w:type="dxa"/>
            <w:vMerge/>
            <w:vAlign w:val="center"/>
          </w:tcPr>
          <w:p w14:paraId="5484CE7E" w14:textId="3B09FAB6" w:rsidR="00C1717C" w:rsidRPr="00C508B8" w:rsidRDefault="00C1717C" w:rsidP="00EA533A">
            <w:pPr>
              <w:rPr>
                <w:rFonts w:cs="Arial"/>
                <w:sz w:val="20"/>
                <w:szCs w:val="20"/>
              </w:rPr>
            </w:pPr>
          </w:p>
        </w:tc>
      </w:tr>
      <w:tr w:rsidR="00190172" w:rsidRPr="00C508B8" w14:paraId="3820D0C7" w14:textId="77777777" w:rsidTr="004B070A">
        <w:trPr>
          <w:trHeight w:val="1350"/>
        </w:trPr>
        <w:tc>
          <w:tcPr>
            <w:tcW w:w="1269" w:type="dxa"/>
          </w:tcPr>
          <w:p w14:paraId="09A7AFB8" w14:textId="510C6E95" w:rsidR="00190172" w:rsidRPr="00C508B8" w:rsidRDefault="00190172" w:rsidP="008C0DCF">
            <w:pPr>
              <w:jc w:val="both"/>
              <w:rPr>
                <w:rFonts w:cs="Arial"/>
                <w:bCs/>
                <w:sz w:val="20"/>
                <w:szCs w:val="20"/>
              </w:rPr>
            </w:pPr>
            <w:r w:rsidRPr="00C508B8">
              <w:rPr>
                <w:rFonts w:cs="Arial"/>
                <w:bCs/>
                <w:sz w:val="20"/>
                <w:szCs w:val="20"/>
              </w:rPr>
              <w:t>4C</w:t>
            </w:r>
          </w:p>
        </w:tc>
        <w:tc>
          <w:tcPr>
            <w:tcW w:w="3048" w:type="dxa"/>
          </w:tcPr>
          <w:p w14:paraId="649ACB0A" w14:textId="77777777" w:rsidR="00190172" w:rsidRPr="00C508B8" w:rsidRDefault="00190172" w:rsidP="00827AAC">
            <w:pPr>
              <w:rPr>
                <w:rFonts w:cs="Arial"/>
                <w:bCs/>
                <w:sz w:val="20"/>
                <w:szCs w:val="20"/>
              </w:rPr>
            </w:pPr>
            <w:r w:rsidRPr="00C508B8">
              <w:rPr>
                <w:rFonts w:cs="Arial"/>
                <w:bCs/>
                <w:sz w:val="20"/>
                <w:szCs w:val="20"/>
              </w:rPr>
              <w:t>Recruitment of Lecturing Staff:</w:t>
            </w:r>
          </w:p>
          <w:p w14:paraId="7DF3C089" w14:textId="77777777" w:rsidR="00190172" w:rsidRPr="00C508B8" w:rsidRDefault="00190172" w:rsidP="00827AAC">
            <w:pPr>
              <w:rPr>
                <w:rFonts w:cs="Arial"/>
                <w:bCs/>
                <w:sz w:val="20"/>
                <w:szCs w:val="20"/>
              </w:rPr>
            </w:pPr>
            <w:r w:rsidRPr="00C508B8">
              <w:rPr>
                <w:rFonts w:cs="Arial"/>
                <w:bCs/>
                <w:sz w:val="20"/>
                <w:szCs w:val="20"/>
              </w:rPr>
              <w:t xml:space="preserve">When posts are made available for lecturing staff, ensure that we have mechanisms in place to attract female staff. To this end we will highlight in our commitment to family and flexible working as well as highlighting our commitment to Athena SWAN. </w:t>
            </w:r>
          </w:p>
          <w:p w14:paraId="72E100B6" w14:textId="0B2E41FB" w:rsidR="00190172" w:rsidRPr="00C508B8" w:rsidRDefault="00190172" w:rsidP="00827AAC">
            <w:pPr>
              <w:rPr>
                <w:rFonts w:cs="Arial"/>
                <w:bCs/>
                <w:sz w:val="20"/>
                <w:szCs w:val="20"/>
              </w:rPr>
            </w:pPr>
            <w:r w:rsidRPr="00C508B8">
              <w:rPr>
                <w:rFonts w:cs="Arial"/>
                <w:bCs/>
                <w:sz w:val="20"/>
                <w:szCs w:val="20"/>
              </w:rPr>
              <w:t>Invite internal and external prospective candidates to give talks and be familiar with the School in order that they are encouraged to apply when the opportunity arises.</w:t>
            </w:r>
          </w:p>
        </w:tc>
        <w:tc>
          <w:tcPr>
            <w:tcW w:w="3049" w:type="dxa"/>
          </w:tcPr>
          <w:p w14:paraId="50DAE293" w14:textId="7CACCB8F" w:rsidR="00190172" w:rsidRPr="00C508B8" w:rsidRDefault="003C2D16" w:rsidP="00827AAC">
            <w:pPr>
              <w:rPr>
                <w:rFonts w:cs="Arial"/>
                <w:bCs/>
                <w:sz w:val="20"/>
                <w:szCs w:val="20"/>
              </w:rPr>
            </w:pPr>
            <w:r w:rsidRPr="00C508B8">
              <w:rPr>
                <w:rFonts w:cs="Arial"/>
                <w:bCs/>
                <w:sz w:val="20"/>
                <w:szCs w:val="20"/>
              </w:rPr>
              <w:t>Ongoing within the School meeting programme</w:t>
            </w:r>
          </w:p>
        </w:tc>
        <w:tc>
          <w:tcPr>
            <w:tcW w:w="993" w:type="dxa"/>
            <w:shd w:val="clear" w:color="auto" w:fill="66FF33"/>
            <w:vAlign w:val="center"/>
          </w:tcPr>
          <w:p w14:paraId="58ED1414" w14:textId="3DB6F102" w:rsidR="00190172" w:rsidRPr="00C508B8" w:rsidRDefault="00190172" w:rsidP="00EA533A">
            <w:pPr>
              <w:rPr>
                <w:rFonts w:cs="Arial"/>
                <w:sz w:val="20"/>
                <w:szCs w:val="20"/>
              </w:rPr>
            </w:pPr>
            <w:r w:rsidRPr="00C508B8">
              <w:rPr>
                <w:rFonts w:cs="Arial"/>
                <w:bCs/>
                <w:sz w:val="20"/>
                <w:szCs w:val="20"/>
              </w:rPr>
              <w:t>Green</w:t>
            </w:r>
          </w:p>
        </w:tc>
        <w:tc>
          <w:tcPr>
            <w:tcW w:w="6095" w:type="dxa"/>
            <w:vMerge/>
            <w:vAlign w:val="center"/>
          </w:tcPr>
          <w:p w14:paraId="30536865" w14:textId="29CF0C4F" w:rsidR="00190172" w:rsidRPr="00C508B8" w:rsidRDefault="00190172" w:rsidP="00EA533A">
            <w:pPr>
              <w:rPr>
                <w:rFonts w:cs="Arial"/>
                <w:sz w:val="20"/>
                <w:szCs w:val="20"/>
              </w:rPr>
            </w:pPr>
          </w:p>
        </w:tc>
      </w:tr>
      <w:tr w:rsidR="00827AAC" w:rsidRPr="00C508B8" w14:paraId="64EE9E2D" w14:textId="77777777" w:rsidTr="001861F5">
        <w:trPr>
          <w:trHeight w:val="403"/>
        </w:trPr>
        <w:tc>
          <w:tcPr>
            <w:tcW w:w="14454" w:type="dxa"/>
            <w:gridSpan w:val="5"/>
          </w:tcPr>
          <w:p w14:paraId="44D2C579" w14:textId="65146C0A" w:rsidR="00827AAC" w:rsidRPr="00C508B8" w:rsidRDefault="00827AAC" w:rsidP="00827AAC">
            <w:pPr>
              <w:pStyle w:val="ListParagraph"/>
              <w:numPr>
                <w:ilvl w:val="0"/>
                <w:numId w:val="10"/>
              </w:numPr>
              <w:rPr>
                <w:rFonts w:cs="Arial"/>
                <w:b/>
                <w:sz w:val="20"/>
                <w:szCs w:val="20"/>
              </w:rPr>
            </w:pPr>
            <w:r w:rsidRPr="00C508B8">
              <w:rPr>
                <w:rFonts w:cs="Arial"/>
                <w:b/>
                <w:sz w:val="20"/>
                <w:szCs w:val="20"/>
              </w:rPr>
              <w:t>Prepare fixed term contract staff for promotion and transfer to permanent positions as appropriate</w:t>
            </w:r>
          </w:p>
        </w:tc>
      </w:tr>
      <w:tr w:rsidR="00C15A98" w:rsidRPr="00C508B8" w14:paraId="4CE767E6" w14:textId="77777777">
        <w:trPr>
          <w:trHeight w:val="613"/>
        </w:trPr>
        <w:tc>
          <w:tcPr>
            <w:tcW w:w="1269" w:type="dxa"/>
          </w:tcPr>
          <w:p w14:paraId="64395920" w14:textId="2DB2E130" w:rsidR="00C15A98" w:rsidRPr="00C508B8" w:rsidRDefault="00C15A98" w:rsidP="008C0DCF">
            <w:pPr>
              <w:jc w:val="both"/>
              <w:rPr>
                <w:rFonts w:cs="Arial"/>
                <w:bCs/>
                <w:sz w:val="20"/>
                <w:szCs w:val="20"/>
              </w:rPr>
            </w:pPr>
            <w:r w:rsidRPr="00C508B8">
              <w:rPr>
                <w:rFonts w:cs="Arial"/>
                <w:bCs/>
                <w:sz w:val="20"/>
                <w:szCs w:val="20"/>
              </w:rPr>
              <w:t>5A</w:t>
            </w:r>
          </w:p>
        </w:tc>
        <w:tc>
          <w:tcPr>
            <w:tcW w:w="3048" w:type="dxa"/>
          </w:tcPr>
          <w:p w14:paraId="6023FB54" w14:textId="77777777" w:rsidR="00C15A98" w:rsidRPr="00C508B8" w:rsidRDefault="00C15A98" w:rsidP="008C0DCF">
            <w:pPr>
              <w:rPr>
                <w:rFonts w:cs="Arial"/>
                <w:bCs/>
                <w:sz w:val="20"/>
                <w:szCs w:val="20"/>
              </w:rPr>
            </w:pPr>
            <w:r w:rsidRPr="00C508B8">
              <w:rPr>
                <w:rFonts w:cs="Arial"/>
                <w:bCs/>
                <w:sz w:val="20"/>
                <w:szCs w:val="20"/>
              </w:rPr>
              <w:t>Raise awareness on progression, provide advice and recommend training (through the School Handbook and PDR process [see Actions 7 and 10 respectively])</w:t>
            </w:r>
          </w:p>
        </w:tc>
        <w:tc>
          <w:tcPr>
            <w:tcW w:w="3049" w:type="dxa"/>
          </w:tcPr>
          <w:p w14:paraId="58D7346F" w14:textId="5BF260A8" w:rsidR="00C15A98" w:rsidRPr="00C508B8" w:rsidRDefault="00C16104" w:rsidP="008C0DCF">
            <w:pPr>
              <w:rPr>
                <w:rFonts w:cs="Arial"/>
                <w:bCs/>
                <w:sz w:val="20"/>
                <w:szCs w:val="20"/>
              </w:rPr>
            </w:pPr>
            <w:r w:rsidRPr="00C508B8">
              <w:rPr>
                <w:rFonts w:cs="Arial"/>
                <w:bCs/>
                <w:sz w:val="20"/>
                <w:szCs w:val="20"/>
              </w:rPr>
              <w:t>Measurement will be through observed promotion and through the staff survey comments being more positive.</w:t>
            </w:r>
          </w:p>
        </w:tc>
        <w:tc>
          <w:tcPr>
            <w:tcW w:w="993" w:type="dxa"/>
            <w:shd w:val="clear" w:color="auto" w:fill="66FF33"/>
            <w:vAlign w:val="center"/>
          </w:tcPr>
          <w:p w14:paraId="10E89B5D" w14:textId="06FF6CDE" w:rsidR="00C15A98" w:rsidRPr="00C508B8" w:rsidRDefault="00C15A98" w:rsidP="008C0DCF">
            <w:pPr>
              <w:ind w:left="432" w:hanging="432"/>
              <w:rPr>
                <w:rFonts w:cs="Arial"/>
                <w:b/>
                <w:sz w:val="20"/>
                <w:szCs w:val="20"/>
              </w:rPr>
            </w:pPr>
            <w:r w:rsidRPr="00C508B8">
              <w:rPr>
                <w:rFonts w:cs="Arial"/>
                <w:bCs/>
                <w:sz w:val="20"/>
                <w:szCs w:val="20"/>
              </w:rPr>
              <w:t>Green</w:t>
            </w:r>
          </w:p>
        </w:tc>
        <w:tc>
          <w:tcPr>
            <w:tcW w:w="6095" w:type="dxa"/>
            <w:vMerge w:val="restart"/>
            <w:vAlign w:val="center"/>
          </w:tcPr>
          <w:p w14:paraId="5640610E" w14:textId="7EC05682" w:rsidR="00C15A98" w:rsidRPr="00C508B8" w:rsidRDefault="00C15A98" w:rsidP="00EA533A">
            <w:pPr>
              <w:rPr>
                <w:rFonts w:cs="Arial"/>
                <w:sz w:val="20"/>
                <w:szCs w:val="20"/>
              </w:rPr>
            </w:pPr>
            <w:r w:rsidRPr="00C508B8">
              <w:rPr>
                <w:rFonts w:cs="Arial"/>
                <w:sz w:val="20"/>
                <w:szCs w:val="20"/>
              </w:rPr>
              <w:t>All staff eligible to be on an open contract, limited by funds, were transferred (5B). Head of Operations reviews annually. See A6 for awareness on promotion (5A, 5C</w:t>
            </w:r>
            <w:r w:rsidR="007E1CA7" w:rsidRPr="00C508B8">
              <w:rPr>
                <w:rFonts w:cs="Arial"/>
                <w:sz w:val="20"/>
                <w:szCs w:val="20"/>
              </w:rPr>
              <w:t xml:space="preserve"> -</w:t>
            </w:r>
            <w:r w:rsidR="00EA533A" w:rsidRPr="00C508B8">
              <w:rPr>
                <w:rFonts w:cs="Arial"/>
                <w:sz w:val="20"/>
                <w:szCs w:val="20"/>
              </w:rPr>
              <w:t xml:space="preserve"> </w:t>
            </w:r>
            <w:r w:rsidR="007E1CA7" w:rsidRPr="00C508B8">
              <w:rPr>
                <w:rFonts w:cs="Arial"/>
                <w:sz w:val="20"/>
                <w:szCs w:val="20"/>
              </w:rPr>
              <w:t>Sessions as proposed in 5C were not delivered).</w:t>
            </w:r>
          </w:p>
        </w:tc>
      </w:tr>
      <w:tr w:rsidR="00C16104" w:rsidRPr="00C508B8" w14:paraId="29A6F736" w14:textId="77777777">
        <w:trPr>
          <w:trHeight w:val="613"/>
        </w:trPr>
        <w:tc>
          <w:tcPr>
            <w:tcW w:w="1269" w:type="dxa"/>
          </w:tcPr>
          <w:p w14:paraId="7ED29814" w14:textId="13E65A28" w:rsidR="00C16104" w:rsidRPr="00C508B8" w:rsidRDefault="00C16104" w:rsidP="008C0DCF">
            <w:pPr>
              <w:jc w:val="both"/>
              <w:rPr>
                <w:rFonts w:cs="Arial"/>
                <w:sz w:val="20"/>
                <w:szCs w:val="20"/>
              </w:rPr>
            </w:pPr>
            <w:r w:rsidRPr="00C508B8">
              <w:rPr>
                <w:rFonts w:cs="Arial"/>
                <w:sz w:val="20"/>
                <w:szCs w:val="20"/>
              </w:rPr>
              <w:t>5B</w:t>
            </w:r>
          </w:p>
        </w:tc>
        <w:tc>
          <w:tcPr>
            <w:tcW w:w="3048" w:type="dxa"/>
          </w:tcPr>
          <w:p w14:paraId="37D46514" w14:textId="77777777" w:rsidR="00C16104" w:rsidRPr="00C508B8" w:rsidRDefault="00C16104" w:rsidP="00827AAC">
            <w:pPr>
              <w:rPr>
                <w:rFonts w:cs="Arial"/>
                <w:bCs/>
                <w:sz w:val="20"/>
                <w:szCs w:val="20"/>
              </w:rPr>
            </w:pPr>
            <w:r w:rsidRPr="00C508B8">
              <w:rPr>
                <w:rFonts w:cs="Arial"/>
                <w:bCs/>
                <w:sz w:val="20"/>
                <w:szCs w:val="20"/>
              </w:rPr>
              <w:t>Ensure all staff who are eligible to transfer to open contract (limited by funds) are transferred.</w:t>
            </w:r>
          </w:p>
        </w:tc>
        <w:tc>
          <w:tcPr>
            <w:tcW w:w="3049" w:type="dxa"/>
          </w:tcPr>
          <w:p w14:paraId="440B773D" w14:textId="54B313C0" w:rsidR="00C16104" w:rsidRPr="00C508B8" w:rsidRDefault="00656F3F" w:rsidP="00827AAC">
            <w:pPr>
              <w:rPr>
                <w:rFonts w:cs="Arial"/>
                <w:bCs/>
                <w:sz w:val="20"/>
                <w:szCs w:val="20"/>
              </w:rPr>
            </w:pPr>
            <w:r w:rsidRPr="00C508B8">
              <w:rPr>
                <w:rFonts w:cs="Arial"/>
                <w:bCs/>
                <w:sz w:val="20"/>
                <w:szCs w:val="20"/>
              </w:rPr>
              <w:t>All staff eligible to be on open contract (limited by funds) shall be.</w:t>
            </w:r>
          </w:p>
        </w:tc>
        <w:tc>
          <w:tcPr>
            <w:tcW w:w="993" w:type="dxa"/>
            <w:shd w:val="clear" w:color="auto" w:fill="66FF33"/>
            <w:vAlign w:val="center"/>
          </w:tcPr>
          <w:p w14:paraId="0C96D692" w14:textId="786F553F" w:rsidR="00C16104" w:rsidRPr="00C508B8" w:rsidRDefault="00C16104" w:rsidP="00EA533A">
            <w:pPr>
              <w:rPr>
                <w:rFonts w:cs="Arial"/>
                <w:sz w:val="20"/>
                <w:szCs w:val="20"/>
              </w:rPr>
            </w:pPr>
            <w:r w:rsidRPr="00C508B8">
              <w:rPr>
                <w:rFonts w:cs="Arial"/>
                <w:bCs/>
                <w:sz w:val="20"/>
                <w:szCs w:val="20"/>
              </w:rPr>
              <w:t>Green</w:t>
            </w:r>
          </w:p>
        </w:tc>
        <w:tc>
          <w:tcPr>
            <w:tcW w:w="6095" w:type="dxa"/>
            <w:vMerge/>
            <w:vAlign w:val="center"/>
          </w:tcPr>
          <w:p w14:paraId="30C69B7B" w14:textId="29B12432" w:rsidR="00C16104" w:rsidRPr="00C508B8" w:rsidRDefault="00C16104" w:rsidP="00EA533A">
            <w:pPr>
              <w:rPr>
                <w:rFonts w:cs="Arial"/>
                <w:sz w:val="20"/>
                <w:szCs w:val="20"/>
              </w:rPr>
            </w:pPr>
          </w:p>
        </w:tc>
      </w:tr>
      <w:tr w:rsidR="00656F3F" w:rsidRPr="00C508B8" w14:paraId="3A4FBFBD" w14:textId="77777777" w:rsidTr="007E1CA7">
        <w:trPr>
          <w:trHeight w:val="614"/>
        </w:trPr>
        <w:tc>
          <w:tcPr>
            <w:tcW w:w="1269" w:type="dxa"/>
          </w:tcPr>
          <w:p w14:paraId="42E72489" w14:textId="537C791C" w:rsidR="00656F3F" w:rsidRPr="00C508B8" w:rsidRDefault="00656F3F" w:rsidP="008C0DCF">
            <w:pPr>
              <w:jc w:val="both"/>
              <w:rPr>
                <w:rFonts w:cs="Arial"/>
                <w:sz w:val="20"/>
                <w:szCs w:val="20"/>
              </w:rPr>
            </w:pPr>
            <w:r w:rsidRPr="00C508B8">
              <w:rPr>
                <w:rFonts w:cs="Arial"/>
                <w:sz w:val="20"/>
                <w:szCs w:val="20"/>
              </w:rPr>
              <w:t>5C</w:t>
            </w:r>
          </w:p>
        </w:tc>
        <w:tc>
          <w:tcPr>
            <w:tcW w:w="3048" w:type="dxa"/>
          </w:tcPr>
          <w:p w14:paraId="225D00D4" w14:textId="77777777" w:rsidR="00656F3F" w:rsidRPr="00C508B8" w:rsidRDefault="00656F3F" w:rsidP="00827AAC">
            <w:pPr>
              <w:rPr>
                <w:rFonts w:cs="Arial"/>
                <w:bCs/>
                <w:sz w:val="20"/>
                <w:szCs w:val="20"/>
              </w:rPr>
            </w:pPr>
            <w:r w:rsidRPr="00C508B8">
              <w:rPr>
                <w:rFonts w:cs="Arial"/>
                <w:bCs/>
                <w:sz w:val="20"/>
                <w:szCs w:val="20"/>
              </w:rPr>
              <w:t>HR Promotions team to give a session on the process of promotion</w:t>
            </w:r>
          </w:p>
        </w:tc>
        <w:tc>
          <w:tcPr>
            <w:tcW w:w="3049" w:type="dxa"/>
          </w:tcPr>
          <w:p w14:paraId="641AB557" w14:textId="35D106AD" w:rsidR="00656F3F" w:rsidRPr="00C508B8" w:rsidRDefault="00CA7E8D" w:rsidP="00827AAC">
            <w:pPr>
              <w:rPr>
                <w:rFonts w:cs="Arial"/>
                <w:bCs/>
                <w:sz w:val="20"/>
                <w:szCs w:val="20"/>
              </w:rPr>
            </w:pPr>
            <w:r w:rsidRPr="00C508B8">
              <w:rPr>
                <w:rFonts w:cs="Arial"/>
                <w:sz w:val="20"/>
                <w:szCs w:val="20"/>
              </w:rPr>
              <w:t>Sessions delivered and improved responses in staff survey.</w:t>
            </w:r>
          </w:p>
        </w:tc>
        <w:tc>
          <w:tcPr>
            <w:tcW w:w="993" w:type="dxa"/>
            <w:shd w:val="clear" w:color="auto" w:fill="FF0000"/>
            <w:vAlign w:val="center"/>
          </w:tcPr>
          <w:p w14:paraId="7F9334F3" w14:textId="494C953A" w:rsidR="00656F3F" w:rsidRPr="00C508B8" w:rsidRDefault="007E1CA7" w:rsidP="00EA533A">
            <w:pPr>
              <w:rPr>
                <w:rFonts w:cs="Arial"/>
                <w:sz w:val="20"/>
                <w:szCs w:val="20"/>
              </w:rPr>
            </w:pPr>
            <w:r w:rsidRPr="001661BF">
              <w:rPr>
                <w:rFonts w:cs="Arial"/>
                <w:color w:val="FFFFFF" w:themeColor="background1"/>
                <w:sz w:val="20"/>
                <w:szCs w:val="20"/>
              </w:rPr>
              <w:t>Red</w:t>
            </w:r>
          </w:p>
        </w:tc>
        <w:tc>
          <w:tcPr>
            <w:tcW w:w="6095" w:type="dxa"/>
            <w:vMerge/>
            <w:vAlign w:val="center"/>
          </w:tcPr>
          <w:p w14:paraId="05668B91" w14:textId="54166BF6" w:rsidR="00656F3F" w:rsidRPr="00C508B8" w:rsidRDefault="00656F3F" w:rsidP="00EA533A">
            <w:pPr>
              <w:rPr>
                <w:rFonts w:cs="Arial"/>
                <w:sz w:val="20"/>
                <w:szCs w:val="20"/>
              </w:rPr>
            </w:pPr>
          </w:p>
        </w:tc>
      </w:tr>
      <w:tr w:rsidR="00827AAC" w:rsidRPr="00C508B8" w14:paraId="444CF986" w14:textId="77777777" w:rsidTr="008C0DCF">
        <w:trPr>
          <w:trHeight w:val="170"/>
        </w:trPr>
        <w:tc>
          <w:tcPr>
            <w:tcW w:w="14454" w:type="dxa"/>
            <w:gridSpan w:val="5"/>
          </w:tcPr>
          <w:p w14:paraId="361AFC47" w14:textId="07BFC485" w:rsidR="00827AAC" w:rsidRPr="00C508B8" w:rsidRDefault="0054727D" w:rsidP="00827AAC">
            <w:pPr>
              <w:pStyle w:val="ListParagraph"/>
              <w:numPr>
                <w:ilvl w:val="0"/>
                <w:numId w:val="10"/>
              </w:numPr>
              <w:rPr>
                <w:rFonts w:cs="Arial"/>
                <w:b/>
                <w:sz w:val="20"/>
                <w:szCs w:val="20"/>
              </w:rPr>
            </w:pPr>
            <w:r w:rsidRPr="00C508B8">
              <w:rPr>
                <w:rFonts w:cs="Arial"/>
                <w:b/>
                <w:sz w:val="20"/>
                <w:szCs w:val="20"/>
              </w:rPr>
              <w:t>Enhanced understanding of the promotion process and requirements that it is fit for purpose to encourage women as well as men to apply</w:t>
            </w:r>
            <w:r w:rsidR="00827AAC" w:rsidRPr="00C508B8">
              <w:rPr>
                <w:rFonts w:cs="Arial"/>
                <w:b/>
                <w:sz w:val="20"/>
                <w:szCs w:val="20"/>
              </w:rPr>
              <w:t xml:space="preserve"> </w:t>
            </w:r>
          </w:p>
        </w:tc>
      </w:tr>
      <w:tr w:rsidR="00CC0CBE" w:rsidRPr="00C508B8" w14:paraId="7A05B8F5" w14:textId="77777777">
        <w:trPr>
          <w:trHeight w:val="77"/>
        </w:trPr>
        <w:tc>
          <w:tcPr>
            <w:tcW w:w="1269" w:type="dxa"/>
          </w:tcPr>
          <w:p w14:paraId="715E0E80" w14:textId="2861F2D6" w:rsidR="00CC0CBE" w:rsidRPr="00C508B8" w:rsidRDefault="00CC0CBE" w:rsidP="008C0DCF">
            <w:pPr>
              <w:jc w:val="both"/>
              <w:rPr>
                <w:rFonts w:cs="Arial"/>
                <w:bCs/>
                <w:sz w:val="20"/>
                <w:szCs w:val="20"/>
              </w:rPr>
            </w:pPr>
            <w:r w:rsidRPr="00C508B8">
              <w:rPr>
                <w:rFonts w:cs="Arial"/>
                <w:bCs/>
                <w:sz w:val="20"/>
                <w:szCs w:val="20"/>
              </w:rPr>
              <w:t>6A</w:t>
            </w:r>
          </w:p>
        </w:tc>
        <w:tc>
          <w:tcPr>
            <w:tcW w:w="3048" w:type="dxa"/>
          </w:tcPr>
          <w:p w14:paraId="12A39D07" w14:textId="535A93A4" w:rsidR="00CC0CBE" w:rsidRPr="00C508B8" w:rsidRDefault="00CC0CBE" w:rsidP="008C0DCF">
            <w:pPr>
              <w:rPr>
                <w:rFonts w:cs="Arial"/>
                <w:bCs/>
                <w:sz w:val="20"/>
                <w:szCs w:val="20"/>
              </w:rPr>
            </w:pPr>
            <w:r w:rsidRPr="00C508B8">
              <w:rPr>
                <w:rFonts w:cs="Arial"/>
                <w:bCs/>
                <w:sz w:val="20"/>
                <w:szCs w:val="20"/>
              </w:rPr>
              <w:t>Promotions seminars will be arranged through P</w:t>
            </w:r>
            <w:r w:rsidR="00E92F75" w:rsidRPr="00C508B8">
              <w:rPr>
                <w:rFonts w:cs="Arial"/>
                <w:bCs/>
                <w:sz w:val="20"/>
                <w:szCs w:val="20"/>
              </w:rPr>
              <w:t>rofessional and Organisational Development</w:t>
            </w:r>
            <w:r w:rsidR="006E117E" w:rsidRPr="00C508B8">
              <w:rPr>
                <w:rFonts w:cs="Arial"/>
                <w:bCs/>
                <w:sz w:val="20"/>
                <w:szCs w:val="20"/>
              </w:rPr>
              <w:t xml:space="preserve"> unit</w:t>
            </w:r>
            <w:r w:rsidRPr="00C508B8">
              <w:rPr>
                <w:rFonts w:cs="Arial"/>
                <w:bCs/>
                <w:sz w:val="20"/>
                <w:szCs w:val="20"/>
              </w:rPr>
              <w:t xml:space="preserve"> and will be advertised to all </w:t>
            </w:r>
            <w:r w:rsidR="00D05A6C" w:rsidRPr="00C508B8">
              <w:rPr>
                <w:rFonts w:cs="Arial"/>
                <w:bCs/>
                <w:sz w:val="20"/>
                <w:szCs w:val="20"/>
              </w:rPr>
              <w:t>staff and</w:t>
            </w:r>
            <w:r w:rsidR="00BD26AA" w:rsidRPr="00C508B8">
              <w:rPr>
                <w:rFonts w:cs="Arial"/>
                <w:bCs/>
                <w:sz w:val="20"/>
                <w:szCs w:val="20"/>
              </w:rPr>
              <w:t xml:space="preserve"> d</w:t>
            </w:r>
            <w:r w:rsidRPr="00C508B8">
              <w:rPr>
                <w:rFonts w:cs="Arial"/>
                <w:bCs/>
                <w:sz w:val="20"/>
                <w:szCs w:val="20"/>
              </w:rPr>
              <w:t>elivered by a mixed gender team.</w:t>
            </w:r>
          </w:p>
          <w:p w14:paraId="04714E48" w14:textId="77777777" w:rsidR="00CC0CBE" w:rsidRPr="00C508B8" w:rsidRDefault="00CC0CBE" w:rsidP="008C0DCF">
            <w:pPr>
              <w:rPr>
                <w:rFonts w:cs="Arial"/>
                <w:bCs/>
                <w:sz w:val="20"/>
                <w:szCs w:val="20"/>
              </w:rPr>
            </w:pPr>
            <w:r w:rsidRPr="00C508B8">
              <w:rPr>
                <w:rFonts w:cs="Arial"/>
                <w:bCs/>
                <w:sz w:val="20"/>
                <w:szCs w:val="20"/>
              </w:rPr>
              <w:t>Routes to promotions will be more formally discussed during PDR process (Action 10).</w:t>
            </w:r>
          </w:p>
          <w:p w14:paraId="5D3AEC84" w14:textId="57527B97" w:rsidR="00CC0CBE" w:rsidRPr="00C508B8" w:rsidRDefault="00CC0CBE" w:rsidP="008C0DCF">
            <w:pPr>
              <w:rPr>
                <w:rFonts w:cs="Arial"/>
                <w:bCs/>
                <w:sz w:val="20"/>
                <w:szCs w:val="20"/>
              </w:rPr>
            </w:pPr>
            <w:r w:rsidRPr="00C508B8">
              <w:rPr>
                <w:rFonts w:cs="Arial"/>
                <w:bCs/>
                <w:sz w:val="20"/>
                <w:szCs w:val="20"/>
              </w:rPr>
              <w:t>Promotion training links will be in the School Handbook Action 7. The handbook will augment the information given by the University to enable people to form a view of what typically leads to promotion within the School</w:t>
            </w:r>
            <w:r w:rsidR="00AE7CF4" w:rsidRPr="00C508B8">
              <w:rPr>
                <w:rFonts w:cs="Arial"/>
                <w:bCs/>
                <w:sz w:val="20"/>
                <w:szCs w:val="20"/>
              </w:rPr>
              <w:t>.</w:t>
            </w:r>
          </w:p>
        </w:tc>
        <w:tc>
          <w:tcPr>
            <w:tcW w:w="3049" w:type="dxa"/>
            <w:vMerge w:val="restart"/>
          </w:tcPr>
          <w:p w14:paraId="2A3A53C6" w14:textId="4A165F4A" w:rsidR="00CC0CBE" w:rsidRPr="00C508B8" w:rsidRDefault="00AE7CF4" w:rsidP="008C0DCF">
            <w:pPr>
              <w:rPr>
                <w:rFonts w:cs="Arial"/>
                <w:bCs/>
                <w:sz w:val="20"/>
                <w:szCs w:val="20"/>
              </w:rPr>
            </w:pPr>
            <w:r w:rsidRPr="00C508B8">
              <w:rPr>
                <w:rFonts w:cs="Arial"/>
                <w:bCs/>
                <w:sz w:val="20"/>
                <w:szCs w:val="20"/>
              </w:rPr>
              <w:t>Improvement in the satisfaction score on promotion support particularly among women.</w:t>
            </w:r>
          </w:p>
        </w:tc>
        <w:tc>
          <w:tcPr>
            <w:tcW w:w="993" w:type="dxa"/>
            <w:shd w:val="clear" w:color="auto" w:fill="66FF33"/>
            <w:vAlign w:val="center"/>
          </w:tcPr>
          <w:p w14:paraId="77F9FD14" w14:textId="21800D5F" w:rsidR="00CC0CBE" w:rsidRPr="00C508B8" w:rsidRDefault="00CC0CBE" w:rsidP="008C0DCF">
            <w:pPr>
              <w:ind w:left="432" w:hanging="432"/>
              <w:rPr>
                <w:rFonts w:cs="Arial"/>
                <w:b/>
                <w:sz w:val="20"/>
                <w:szCs w:val="20"/>
              </w:rPr>
            </w:pPr>
            <w:r w:rsidRPr="00C508B8">
              <w:rPr>
                <w:rFonts w:cs="Arial"/>
                <w:bCs/>
                <w:sz w:val="20"/>
                <w:szCs w:val="20"/>
              </w:rPr>
              <w:t>Green</w:t>
            </w:r>
          </w:p>
        </w:tc>
        <w:tc>
          <w:tcPr>
            <w:tcW w:w="6095" w:type="dxa"/>
            <w:vMerge w:val="restart"/>
            <w:vAlign w:val="center"/>
          </w:tcPr>
          <w:p w14:paraId="19A96018" w14:textId="37FC2424" w:rsidR="00CC0CBE" w:rsidRPr="00C508B8" w:rsidRDefault="00CC0CBE" w:rsidP="00EA533A">
            <w:pPr>
              <w:rPr>
                <w:rFonts w:cs="Arial"/>
                <w:sz w:val="20"/>
                <w:szCs w:val="20"/>
              </w:rPr>
            </w:pPr>
            <w:r w:rsidRPr="00C508B8">
              <w:rPr>
                <w:rFonts w:cs="Arial"/>
                <w:sz w:val="20"/>
                <w:szCs w:val="20"/>
              </w:rPr>
              <w:t>Since our Bronze application, the promotions process changed to a points system and is now very transparent. The University’s Professional and Organi</w:t>
            </w:r>
            <w:r w:rsidR="006E117E" w:rsidRPr="00C508B8">
              <w:rPr>
                <w:rFonts w:cs="Arial"/>
                <w:sz w:val="20"/>
                <w:szCs w:val="20"/>
              </w:rPr>
              <w:t xml:space="preserve">sational </w:t>
            </w:r>
            <w:r w:rsidRPr="00C508B8">
              <w:rPr>
                <w:rFonts w:cs="Arial"/>
                <w:sz w:val="20"/>
                <w:szCs w:val="20"/>
              </w:rPr>
              <w:t>Development unit delivers promotion briefings, advertised to staff at each promotion round. All promotion training information is available in the new School Handbook (A7) and supported via staff email, mentioning at staff meetings, and invitation to discuss intention to apply with HoS (6B). Discussion of career progression at the annual personal development appraisals is now monitored (A</w:t>
            </w:r>
            <w:r w:rsidR="00574A09">
              <w:rPr>
                <w:rFonts w:cs="Arial"/>
                <w:sz w:val="20"/>
                <w:szCs w:val="20"/>
              </w:rPr>
              <w:t xml:space="preserve">ction </w:t>
            </w:r>
            <w:r w:rsidRPr="00C508B8">
              <w:rPr>
                <w:rFonts w:cs="Arial"/>
                <w:sz w:val="20"/>
                <w:szCs w:val="20"/>
              </w:rPr>
              <w:t xml:space="preserve">10) (6A). </w:t>
            </w:r>
          </w:p>
          <w:p w14:paraId="0938CD66" w14:textId="5CBA7F9C" w:rsidR="00CC0CBE" w:rsidRPr="00C508B8" w:rsidRDefault="00CC0CBE" w:rsidP="00EA533A">
            <w:pPr>
              <w:rPr>
                <w:rFonts w:cs="Arial"/>
                <w:sz w:val="20"/>
                <w:szCs w:val="20"/>
              </w:rPr>
            </w:pPr>
            <w:r w:rsidRPr="00C508B8">
              <w:rPr>
                <w:rFonts w:cs="Arial"/>
                <w:sz w:val="20"/>
                <w:szCs w:val="20"/>
              </w:rPr>
              <w:t>59.5% of staff (Nov 2022 culture survey) agreed or strongly agreed that they understand the promotions process and criteria (</w:t>
            </w:r>
            <w:r w:rsidRPr="00C508B8">
              <w:rPr>
                <w:rFonts w:cs="Arial"/>
                <w:sz w:val="20"/>
                <w:szCs w:val="20"/>
              </w:rPr>
              <w:fldChar w:fldCharType="begin"/>
            </w:r>
            <w:r w:rsidRPr="00C508B8">
              <w:rPr>
                <w:rFonts w:cs="Arial"/>
                <w:sz w:val="20"/>
                <w:szCs w:val="20"/>
              </w:rPr>
              <w:instrText xml:space="preserve"> REF _Ref126911416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2</w:t>
            </w:r>
            <w:r w:rsidRPr="00C508B8">
              <w:rPr>
                <w:rFonts w:cs="Arial"/>
                <w:sz w:val="20"/>
                <w:szCs w:val="20"/>
              </w:rPr>
              <w:fldChar w:fldCharType="end"/>
            </w:r>
            <w:r w:rsidRPr="00C508B8">
              <w:rPr>
                <w:rFonts w:cs="Arial"/>
                <w:sz w:val="20"/>
                <w:szCs w:val="20"/>
              </w:rPr>
              <w:t xml:space="preserve">, Q4) – an improvement from the previous 51.8% (Apr 2020; </w:t>
            </w:r>
            <w:r w:rsidRPr="00C508B8">
              <w:rPr>
                <w:rFonts w:cs="Arial"/>
                <w:sz w:val="20"/>
                <w:szCs w:val="20"/>
              </w:rPr>
              <w:fldChar w:fldCharType="begin"/>
            </w:r>
            <w:r w:rsidRPr="00C508B8">
              <w:rPr>
                <w:rFonts w:cs="Arial"/>
                <w:sz w:val="20"/>
                <w:szCs w:val="20"/>
              </w:rPr>
              <w:instrText xml:space="preserve"> REF _Ref132529284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3</w:t>
            </w:r>
            <w:r w:rsidRPr="00C508B8">
              <w:rPr>
                <w:rFonts w:cs="Arial"/>
                <w:sz w:val="20"/>
                <w:szCs w:val="20"/>
              </w:rPr>
              <w:fldChar w:fldCharType="end"/>
            </w:r>
            <w:r w:rsidRPr="00C508B8">
              <w:rPr>
                <w:rFonts w:cs="Arial"/>
                <w:sz w:val="20"/>
                <w:szCs w:val="20"/>
              </w:rPr>
              <w:t xml:space="preserve">, Q4), across gender and role. By gender, 52.8% (19/36) F, 65.1% (43/66) M respondents cf. 42.8% (9/21) and 58.6% (24/41) fell into this bracket – an improvement across gender. By role, it was 87.2% </w:t>
            </w:r>
            <w:r w:rsidR="55AF4CCD" w:rsidRPr="00C508B8">
              <w:rPr>
                <w:rFonts w:cs="Arial"/>
                <w:sz w:val="20"/>
                <w:szCs w:val="20"/>
              </w:rPr>
              <w:t>a</w:t>
            </w:r>
            <w:r w:rsidRPr="00C508B8">
              <w:rPr>
                <w:rFonts w:cs="Arial"/>
                <w:sz w:val="20"/>
                <w:szCs w:val="20"/>
              </w:rPr>
              <w:t xml:space="preserve">cademics (more female (8/9, 89%) than male (25/29, 86%)), 48.8% Research/Teaching Fellows (RTF) (more female (6/10, 60%) than male (14/30, 47%) and 37.5% PTO (30% (5/17) F, 67% (4/6) M) cf. 60.7% </w:t>
            </w:r>
            <w:r w:rsidR="15638485" w:rsidRPr="00C508B8">
              <w:rPr>
                <w:rFonts w:cs="Arial"/>
                <w:sz w:val="20"/>
                <w:szCs w:val="20"/>
              </w:rPr>
              <w:t>a</w:t>
            </w:r>
            <w:r w:rsidRPr="00C508B8">
              <w:rPr>
                <w:rFonts w:cs="Arial"/>
                <w:sz w:val="20"/>
                <w:szCs w:val="20"/>
              </w:rPr>
              <w:t>cademics (similar for female (2/3, 66.7%) and male (13/20, 65%)), 50% RTF (fewer female (2/8, 25%) than male (6/9, 66.7%) and 52.6% PTO staff (50% (4/8) F,</w:t>
            </w:r>
            <w:r w:rsidRPr="00C508B8" w:rsidDel="005333EE">
              <w:rPr>
                <w:rFonts w:cs="Arial"/>
                <w:sz w:val="20"/>
                <w:szCs w:val="20"/>
              </w:rPr>
              <w:t xml:space="preserve"> </w:t>
            </w:r>
            <w:r w:rsidRPr="00C508B8">
              <w:rPr>
                <w:rFonts w:cs="Arial"/>
                <w:sz w:val="20"/>
                <w:szCs w:val="20"/>
              </w:rPr>
              <w:t>37.5% (3/8) M)</w:t>
            </w:r>
            <w:r w:rsidRPr="00C508B8" w:rsidDel="00D167FC">
              <w:rPr>
                <w:rFonts w:cs="Arial"/>
                <w:sz w:val="20"/>
                <w:szCs w:val="20"/>
              </w:rPr>
              <w:t>.</w:t>
            </w:r>
            <w:r w:rsidRPr="00C508B8">
              <w:rPr>
                <w:rFonts w:cs="Arial"/>
                <w:sz w:val="20"/>
                <w:szCs w:val="20"/>
              </w:rPr>
              <w:t xml:space="preserve"> We have clearly been most successful in “educating” academic and PTO. Most RF posts (not TF but staff numbers suggest that most respondents in this category were RF) are short-term and a steppingstone to permanent positions. Grant funding often does not allow promotion; therefore, the unchanged outcome is not surprising. For RTF and PTO now fewer female than male understand the promotion criteria, whereas previously it was fewer male.</w:t>
            </w:r>
          </w:p>
        </w:tc>
      </w:tr>
      <w:tr w:rsidR="00CC0CBE" w:rsidRPr="00C508B8" w14:paraId="58DD7421" w14:textId="77777777">
        <w:trPr>
          <w:trHeight w:val="3805"/>
        </w:trPr>
        <w:tc>
          <w:tcPr>
            <w:tcW w:w="1269" w:type="dxa"/>
          </w:tcPr>
          <w:p w14:paraId="1F409D25" w14:textId="4B488B00" w:rsidR="00CC0CBE" w:rsidRPr="00C508B8" w:rsidRDefault="00CC0CBE" w:rsidP="008C0DCF">
            <w:pPr>
              <w:jc w:val="both"/>
              <w:rPr>
                <w:rFonts w:cs="Arial"/>
                <w:sz w:val="20"/>
                <w:szCs w:val="20"/>
              </w:rPr>
            </w:pPr>
            <w:r w:rsidRPr="00C508B8">
              <w:rPr>
                <w:rFonts w:cs="Arial"/>
                <w:sz w:val="20"/>
                <w:szCs w:val="20"/>
              </w:rPr>
              <w:t>6B</w:t>
            </w:r>
          </w:p>
        </w:tc>
        <w:tc>
          <w:tcPr>
            <w:tcW w:w="3048" w:type="dxa"/>
          </w:tcPr>
          <w:p w14:paraId="45EBC748" w14:textId="77777777" w:rsidR="00CC0CBE" w:rsidRPr="00C508B8" w:rsidRDefault="00CC0CBE" w:rsidP="00827AAC">
            <w:pPr>
              <w:rPr>
                <w:rFonts w:cs="Arial"/>
                <w:sz w:val="20"/>
                <w:szCs w:val="20"/>
              </w:rPr>
            </w:pPr>
            <w:r w:rsidRPr="00C508B8">
              <w:rPr>
                <w:rFonts w:cs="Arial"/>
                <w:sz w:val="20"/>
                <w:szCs w:val="20"/>
              </w:rPr>
              <w:t>Provide information to managers covering upcoming promotional seminars and workshops so they can encourage attendance.</w:t>
            </w:r>
          </w:p>
        </w:tc>
        <w:tc>
          <w:tcPr>
            <w:tcW w:w="3049" w:type="dxa"/>
            <w:vMerge/>
          </w:tcPr>
          <w:p w14:paraId="699B7F35" w14:textId="1F457024" w:rsidR="00CC0CBE" w:rsidRPr="00C508B8" w:rsidRDefault="00CC0CBE" w:rsidP="00827AAC">
            <w:pPr>
              <w:rPr>
                <w:rFonts w:cs="Arial"/>
                <w:sz w:val="20"/>
                <w:szCs w:val="20"/>
              </w:rPr>
            </w:pPr>
          </w:p>
        </w:tc>
        <w:tc>
          <w:tcPr>
            <w:tcW w:w="993" w:type="dxa"/>
            <w:shd w:val="clear" w:color="auto" w:fill="66FF33"/>
            <w:vAlign w:val="center"/>
          </w:tcPr>
          <w:p w14:paraId="5682ADC9" w14:textId="53023FA1" w:rsidR="00CC0CBE" w:rsidRPr="00C508B8" w:rsidRDefault="00CC0CBE" w:rsidP="00EA533A">
            <w:pPr>
              <w:rPr>
                <w:rFonts w:cs="Arial"/>
                <w:sz w:val="20"/>
                <w:szCs w:val="20"/>
              </w:rPr>
            </w:pPr>
            <w:r w:rsidRPr="00C508B8">
              <w:rPr>
                <w:rFonts w:cs="Arial"/>
                <w:bCs/>
                <w:sz w:val="20"/>
                <w:szCs w:val="20"/>
              </w:rPr>
              <w:t>Green</w:t>
            </w:r>
          </w:p>
        </w:tc>
        <w:tc>
          <w:tcPr>
            <w:tcW w:w="6095" w:type="dxa"/>
            <w:vMerge/>
            <w:vAlign w:val="center"/>
          </w:tcPr>
          <w:p w14:paraId="4D7EE0C2" w14:textId="5329341C" w:rsidR="00CC0CBE" w:rsidRPr="00C508B8" w:rsidRDefault="00CC0CBE" w:rsidP="00EA533A">
            <w:pPr>
              <w:rPr>
                <w:rFonts w:cs="Arial"/>
                <w:sz w:val="20"/>
                <w:szCs w:val="20"/>
              </w:rPr>
            </w:pPr>
          </w:p>
        </w:tc>
      </w:tr>
      <w:tr w:rsidR="00827AAC" w:rsidRPr="00C508B8" w14:paraId="2F9DE5A3" w14:textId="77777777">
        <w:tc>
          <w:tcPr>
            <w:tcW w:w="14454" w:type="dxa"/>
            <w:gridSpan w:val="5"/>
          </w:tcPr>
          <w:p w14:paraId="16AAC03F" w14:textId="13DDE276" w:rsidR="00827AAC" w:rsidRPr="00C508B8" w:rsidRDefault="00E16C8D" w:rsidP="00827AAC">
            <w:pPr>
              <w:pStyle w:val="ListParagraph"/>
              <w:numPr>
                <w:ilvl w:val="0"/>
                <w:numId w:val="10"/>
              </w:numPr>
              <w:rPr>
                <w:rFonts w:cs="Arial"/>
                <w:b/>
                <w:sz w:val="20"/>
                <w:szCs w:val="20"/>
              </w:rPr>
            </w:pPr>
            <w:r w:rsidRPr="00C508B8">
              <w:rPr>
                <w:rFonts w:cs="Arial"/>
                <w:b/>
                <w:sz w:val="20"/>
                <w:szCs w:val="20"/>
              </w:rPr>
              <w:t xml:space="preserve">Produce electronic online interactive relevant School </w:t>
            </w:r>
            <w:r w:rsidR="00827AAC" w:rsidRPr="00C508B8" w:rsidDel="00E16C8D">
              <w:rPr>
                <w:rFonts w:cs="Arial"/>
                <w:b/>
                <w:sz w:val="20"/>
                <w:szCs w:val="20"/>
              </w:rPr>
              <w:t>Handbook</w:t>
            </w:r>
          </w:p>
        </w:tc>
      </w:tr>
      <w:tr w:rsidR="009D101F" w:rsidRPr="00C508B8" w14:paraId="73BED2F9" w14:textId="77777777">
        <w:tc>
          <w:tcPr>
            <w:tcW w:w="1269" w:type="dxa"/>
          </w:tcPr>
          <w:p w14:paraId="072FEDF8" w14:textId="17DAB86D" w:rsidR="009D101F" w:rsidRPr="00C508B8" w:rsidRDefault="009D101F" w:rsidP="0028617F">
            <w:pPr>
              <w:jc w:val="both"/>
              <w:rPr>
                <w:rFonts w:cs="Arial"/>
                <w:sz w:val="20"/>
                <w:szCs w:val="20"/>
              </w:rPr>
            </w:pPr>
            <w:r w:rsidRPr="00C508B8">
              <w:rPr>
                <w:rFonts w:cs="Arial"/>
                <w:sz w:val="20"/>
                <w:szCs w:val="20"/>
              </w:rPr>
              <w:t>7A</w:t>
            </w:r>
          </w:p>
        </w:tc>
        <w:tc>
          <w:tcPr>
            <w:tcW w:w="3048" w:type="dxa"/>
          </w:tcPr>
          <w:p w14:paraId="17F67D9B" w14:textId="77777777" w:rsidR="009D101F" w:rsidRPr="00C508B8" w:rsidRDefault="009D101F" w:rsidP="008C0DCF">
            <w:pPr>
              <w:rPr>
                <w:rFonts w:cs="Arial"/>
                <w:bCs/>
                <w:sz w:val="20"/>
                <w:szCs w:val="20"/>
              </w:rPr>
            </w:pPr>
            <w:r w:rsidRPr="00C508B8">
              <w:rPr>
                <w:rFonts w:cs="Arial"/>
                <w:bCs/>
                <w:sz w:val="20"/>
                <w:szCs w:val="20"/>
              </w:rPr>
              <w:t>Develop an online interactive handbook available to all staff which contains links relevant to all relevant sections. The Medical School’s excellent system will form the basis of our handbook.</w:t>
            </w:r>
          </w:p>
          <w:p w14:paraId="6A212DE3" w14:textId="77777777" w:rsidR="009D101F" w:rsidRPr="00C508B8" w:rsidRDefault="00D8031C" w:rsidP="008C0DCF">
            <w:pPr>
              <w:rPr>
                <w:rFonts w:cs="Arial"/>
                <w:bCs/>
                <w:sz w:val="20"/>
                <w:szCs w:val="20"/>
              </w:rPr>
            </w:pPr>
            <w:hyperlink r:id="rId23" w:history="1">
              <w:r w:rsidR="009D101F" w:rsidRPr="00C508B8">
                <w:rPr>
                  <w:rStyle w:val="Hyperlink"/>
                  <w:rFonts w:cs="Arial"/>
                  <w:bCs/>
                  <w:sz w:val="20"/>
                  <w:szCs w:val="20"/>
                </w:rPr>
                <w:t>https://intranet.birmingham.ac.uk/mds/welcomeinduction/staff-handbook/index.aspx</w:t>
              </w:r>
            </w:hyperlink>
            <w:r w:rsidR="009D101F" w:rsidRPr="00C508B8">
              <w:rPr>
                <w:rFonts w:cs="Arial"/>
                <w:bCs/>
                <w:sz w:val="20"/>
                <w:szCs w:val="20"/>
              </w:rPr>
              <w:t xml:space="preserve"> </w:t>
            </w:r>
          </w:p>
          <w:p w14:paraId="12C05D26" w14:textId="77777777" w:rsidR="009D101F" w:rsidRPr="00C508B8" w:rsidRDefault="009D101F" w:rsidP="009D101F">
            <w:pPr>
              <w:rPr>
                <w:rFonts w:cs="Arial"/>
                <w:bCs/>
                <w:sz w:val="20"/>
                <w:szCs w:val="20"/>
              </w:rPr>
            </w:pPr>
            <w:r w:rsidRPr="00C508B8">
              <w:rPr>
                <w:rFonts w:cs="Arial"/>
                <w:bCs/>
                <w:sz w:val="20"/>
                <w:szCs w:val="20"/>
              </w:rPr>
              <w:t>The handbook will cover Induction, Mentoring, Development, Promotion, Training Opportunities, Grant Writing Support, Learning Support, Personal Development, HR policy education, School Structure and Advice Gurus etc.</w:t>
            </w:r>
          </w:p>
          <w:p w14:paraId="4BDBF83A" w14:textId="78C22D87" w:rsidR="009D101F" w:rsidRPr="00C508B8" w:rsidRDefault="009D101F" w:rsidP="009D101F">
            <w:pPr>
              <w:rPr>
                <w:rFonts w:cs="Arial"/>
                <w:bCs/>
                <w:sz w:val="20"/>
                <w:szCs w:val="20"/>
              </w:rPr>
            </w:pPr>
            <w:r w:rsidRPr="00C508B8">
              <w:rPr>
                <w:rFonts w:cs="Arial"/>
                <w:bCs/>
                <w:sz w:val="20"/>
                <w:szCs w:val="20"/>
              </w:rPr>
              <w:t>It will not re-invent university web pages but point the way to them with helpful additional information where the School might have specific needs or practices.</w:t>
            </w:r>
          </w:p>
        </w:tc>
        <w:tc>
          <w:tcPr>
            <w:tcW w:w="3049" w:type="dxa"/>
          </w:tcPr>
          <w:p w14:paraId="038AFE83" w14:textId="38B65BA2" w:rsidR="009D101F" w:rsidRPr="00C508B8" w:rsidRDefault="001A0AA7" w:rsidP="008C0DCF">
            <w:pPr>
              <w:rPr>
                <w:rFonts w:cs="Arial"/>
                <w:bCs/>
                <w:sz w:val="20"/>
                <w:szCs w:val="20"/>
              </w:rPr>
            </w:pPr>
            <w:r w:rsidRPr="00C508B8">
              <w:rPr>
                <w:rFonts w:cs="Arial"/>
                <w:bCs/>
                <w:sz w:val="20"/>
                <w:szCs w:val="20"/>
              </w:rPr>
              <w:t>An up</w:t>
            </w:r>
            <w:r w:rsidR="007E1CA7" w:rsidRPr="00C508B8">
              <w:rPr>
                <w:rFonts w:cs="Arial"/>
                <w:bCs/>
                <w:sz w:val="20"/>
                <w:szCs w:val="20"/>
              </w:rPr>
              <w:t>-</w:t>
            </w:r>
            <w:r w:rsidRPr="00C508B8">
              <w:rPr>
                <w:rFonts w:cs="Arial"/>
                <w:bCs/>
                <w:sz w:val="20"/>
                <w:szCs w:val="20"/>
              </w:rPr>
              <w:t>to</w:t>
            </w:r>
            <w:r w:rsidR="007E1CA7" w:rsidRPr="00C508B8">
              <w:rPr>
                <w:rFonts w:cs="Arial"/>
                <w:bCs/>
                <w:sz w:val="20"/>
                <w:szCs w:val="20"/>
              </w:rPr>
              <w:t>-</w:t>
            </w:r>
            <w:r w:rsidRPr="00C508B8">
              <w:rPr>
                <w:rFonts w:cs="Arial"/>
                <w:bCs/>
                <w:sz w:val="20"/>
                <w:szCs w:val="20"/>
              </w:rPr>
              <w:t>date user</w:t>
            </w:r>
            <w:r w:rsidR="00CE4D0E" w:rsidRPr="00C508B8">
              <w:rPr>
                <w:rFonts w:cs="Arial"/>
                <w:bCs/>
                <w:sz w:val="20"/>
                <w:szCs w:val="20"/>
              </w:rPr>
              <w:t>-</w:t>
            </w:r>
            <w:r w:rsidRPr="00C508B8">
              <w:rPr>
                <w:rFonts w:cs="Arial"/>
                <w:bCs/>
                <w:sz w:val="20"/>
                <w:szCs w:val="20"/>
              </w:rPr>
              <w:t>friendly help system (Handbook) in place to easily allow staff to gain information about life in the School College and University.</w:t>
            </w:r>
          </w:p>
        </w:tc>
        <w:tc>
          <w:tcPr>
            <w:tcW w:w="993" w:type="dxa"/>
            <w:shd w:val="clear" w:color="auto" w:fill="66FF33"/>
            <w:vAlign w:val="center"/>
          </w:tcPr>
          <w:p w14:paraId="5400D5B0" w14:textId="5B92DCE5" w:rsidR="009D101F" w:rsidRPr="00C508B8" w:rsidRDefault="009D101F" w:rsidP="008C0DCF">
            <w:pPr>
              <w:rPr>
                <w:rFonts w:cs="Arial"/>
                <w:b/>
                <w:sz w:val="20"/>
                <w:szCs w:val="20"/>
              </w:rPr>
            </w:pPr>
            <w:r w:rsidRPr="00C508B8">
              <w:rPr>
                <w:rFonts w:cs="Arial"/>
                <w:bCs/>
                <w:sz w:val="20"/>
                <w:szCs w:val="20"/>
              </w:rPr>
              <w:t>Green</w:t>
            </w:r>
          </w:p>
        </w:tc>
        <w:tc>
          <w:tcPr>
            <w:tcW w:w="6095" w:type="dxa"/>
            <w:vAlign w:val="center"/>
          </w:tcPr>
          <w:p w14:paraId="6DF4A67B" w14:textId="424574DA" w:rsidR="009D101F" w:rsidRPr="00C508B8" w:rsidRDefault="009D101F" w:rsidP="00EA533A">
            <w:pPr>
              <w:rPr>
                <w:rFonts w:cs="Arial"/>
                <w:sz w:val="20"/>
                <w:szCs w:val="20"/>
              </w:rPr>
            </w:pPr>
            <w:r w:rsidRPr="00C508B8">
              <w:rPr>
                <w:rFonts w:cs="Arial"/>
                <w:sz w:val="20"/>
                <w:szCs w:val="20"/>
              </w:rPr>
              <w:t xml:space="preserve">An electronic staff School Handbook was produced, through review and adaption from a draft of another EPS School, and is available on our </w:t>
            </w:r>
            <w:r w:rsidRPr="00C508B8">
              <w:rPr>
                <w:rStyle w:val="ilfuvd"/>
                <w:rFonts w:cs="Arial"/>
                <w:color w:val="000000" w:themeColor="text1"/>
                <w:sz w:val="20"/>
                <w:szCs w:val="20"/>
                <w:lang w:val="en"/>
              </w:rPr>
              <w:t xml:space="preserve">VLE </w:t>
            </w:r>
            <w:r w:rsidRPr="00C508B8">
              <w:rPr>
                <w:rFonts w:cs="Arial"/>
                <w:sz w:val="20"/>
                <w:szCs w:val="20"/>
              </w:rPr>
              <w:t>platform. Staff are enrolled as part of onboarding. Content is reviewed annually by up to three members of staff who are also contact points for suggestions for improvement. Student groups have specific year/cohort handbooks.</w:t>
            </w:r>
          </w:p>
        </w:tc>
      </w:tr>
      <w:tr w:rsidR="007A441D" w:rsidRPr="00C508B8" w14:paraId="2EFD7629" w14:textId="77777777">
        <w:tc>
          <w:tcPr>
            <w:tcW w:w="14454" w:type="dxa"/>
            <w:gridSpan w:val="5"/>
          </w:tcPr>
          <w:p w14:paraId="5FC8A20B" w14:textId="7DA09A92" w:rsidR="007A441D" w:rsidRPr="00C508B8" w:rsidRDefault="00FE030E" w:rsidP="007A441D">
            <w:pPr>
              <w:pStyle w:val="ListParagraph"/>
              <w:numPr>
                <w:ilvl w:val="0"/>
                <w:numId w:val="10"/>
              </w:numPr>
              <w:rPr>
                <w:rFonts w:cs="Arial"/>
                <w:b/>
                <w:sz w:val="20"/>
                <w:szCs w:val="20"/>
              </w:rPr>
            </w:pPr>
            <w:r w:rsidRPr="00C508B8">
              <w:rPr>
                <w:rFonts w:cs="Arial"/>
                <w:b/>
                <w:sz w:val="20"/>
                <w:szCs w:val="20"/>
              </w:rPr>
              <w:t>To improve induction making it accessible and relevant</w:t>
            </w:r>
          </w:p>
        </w:tc>
      </w:tr>
      <w:tr w:rsidR="00CA262F" w:rsidRPr="00C508B8" w14:paraId="1B60FCF4" w14:textId="77777777">
        <w:tc>
          <w:tcPr>
            <w:tcW w:w="1269" w:type="dxa"/>
          </w:tcPr>
          <w:p w14:paraId="3C4EF4B8" w14:textId="41EA8793" w:rsidR="00CA262F" w:rsidRPr="00C508B8" w:rsidRDefault="00CA262F" w:rsidP="008C0DCF">
            <w:pPr>
              <w:jc w:val="both"/>
              <w:rPr>
                <w:rFonts w:cs="Arial"/>
                <w:bCs/>
                <w:sz w:val="20"/>
                <w:szCs w:val="20"/>
              </w:rPr>
            </w:pPr>
            <w:r w:rsidRPr="00C508B8">
              <w:rPr>
                <w:rFonts w:cs="Arial"/>
                <w:bCs/>
                <w:sz w:val="20"/>
                <w:szCs w:val="20"/>
              </w:rPr>
              <w:t>8A</w:t>
            </w:r>
          </w:p>
        </w:tc>
        <w:tc>
          <w:tcPr>
            <w:tcW w:w="3048" w:type="dxa"/>
          </w:tcPr>
          <w:p w14:paraId="64F73D04" w14:textId="77777777" w:rsidR="00CA262F" w:rsidRPr="00C508B8" w:rsidRDefault="00CA262F" w:rsidP="007A441D">
            <w:pPr>
              <w:rPr>
                <w:rFonts w:cs="Arial"/>
                <w:bCs/>
                <w:sz w:val="20"/>
                <w:szCs w:val="20"/>
              </w:rPr>
            </w:pPr>
            <w:r w:rsidRPr="00C508B8">
              <w:rPr>
                <w:rFonts w:cs="Arial"/>
                <w:bCs/>
                <w:sz w:val="20"/>
                <w:szCs w:val="20"/>
              </w:rPr>
              <w:t xml:space="preserve">Post induction interviews will be held at 3-6 months (either part of the PDR process or a pre-PDR meeting </w:t>
            </w:r>
            <w:r w:rsidRPr="00C508B8" w:rsidDel="00C07DDC">
              <w:rPr>
                <w:rFonts w:cs="Arial"/>
                <w:bCs/>
                <w:sz w:val="20"/>
                <w:szCs w:val="20"/>
              </w:rPr>
              <w:t>depending</w:t>
            </w:r>
            <w:r w:rsidRPr="00C508B8">
              <w:rPr>
                <w:rFonts w:cs="Arial"/>
                <w:bCs/>
                <w:sz w:val="20"/>
                <w:szCs w:val="20"/>
              </w:rPr>
              <w:t xml:space="preserve"> on when the inductee joined) to ensure entrants integration.</w:t>
            </w:r>
          </w:p>
          <w:p w14:paraId="54B8EC86" w14:textId="7BEC9F49" w:rsidR="00CA262F" w:rsidRPr="00C508B8" w:rsidRDefault="00CA262F" w:rsidP="007A441D">
            <w:pPr>
              <w:rPr>
                <w:rFonts w:cs="Arial"/>
                <w:bCs/>
                <w:sz w:val="20"/>
                <w:szCs w:val="20"/>
              </w:rPr>
            </w:pPr>
            <w:r w:rsidRPr="00C508B8">
              <w:rPr>
                <w:rFonts w:cs="Arial"/>
                <w:bCs/>
                <w:sz w:val="20"/>
                <w:szCs w:val="20"/>
              </w:rPr>
              <w:t>This forms part of Action 10 where the induction review is evaluated by the inductees PDR reviewer.</w:t>
            </w:r>
          </w:p>
        </w:tc>
        <w:tc>
          <w:tcPr>
            <w:tcW w:w="3049" w:type="dxa"/>
          </w:tcPr>
          <w:p w14:paraId="292DB732" w14:textId="1B23D1CD" w:rsidR="00CA262F" w:rsidRPr="00C508B8" w:rsidRDefault="00FB534F" w:rsidP="008C0DCF">
            <w:pPr>
              <w:rPr>
                <w:rFonts w:cs="Arial"/>
                <w:bCs/>
                <w:sz w:val="20"/>
                <w:szCs w:val="20"/>
              </w:rPr>
            </w:pPr>
            <w:r w:rsidRPr="00C508B8">
              <w:rPr>
                <w:rFonts w:cs="Arial"/>
                <w:bCs/>
                <w:sz w:val="20"/>
                <w:szCs w:val="20"/>
              </w:rPr>
              <w:t>Induction process checked and remedial action instigated where required for all starters.</w:t>
            </w:r>
          </w:p>
        </w:tc>
        <w:tc>
          <w:tcPr>
            <w:tcW w:w="993" w:type="dxa"/>
            <w:shd w:val="clear" w:color="auto" w:fill="66FF33"/>
            <w:vAlign w:val="center"/>
          </w:tcPr>
          <w:p w14:paraId="49274630" w14:textId="3D66151E" w:rsidR="00CA262F" w:rsidRPr="00C508B8" w:rsidRDefault="00CA262F" w:rsidP="008C0DCF">
            <w:pPr>
              <w:rPr>
                <w:rFonts w:cs="Arial"/>
                <w:b/>
                <w:sz w:val="20"/>
                <w:szCs w:val="20"/>
              </w:rPr>
            </w:pPr>
            <w:r w:rsidRPr="00C508B8">
              <w:rPr>
                <w:rFonts w:cs="Arial"/>
                <w:bCs/>
                <w:sz w:val="20"/>
                <w:szCs w:val="20"/>
              </w:rPr>
              <w:t>Green</w:t>
            </w:r>
          </w:p>
        </w:tc>
        <w:tc>
          <w:tcPr>
            <w:tcW w:w="6095" w:type="dxa"/>
            <w:vAlign w:val="center"/>
          </w:tcPr>
          <w:p w14:paraId="4D66EB0B" w14:textId="034B69F5" w:rsidR="00CA262F" w:rsidRPr="00C508B8" w:rsidRDefault="00CA262F" w:rsidP="00EA533A">
            <w:pPr>
              <w:rPr>
                <w:rFonts w:cs="Arial"/>
                <w:sz w:val="20"/>
                <w:szCs w:val="20"/>
              </w:rPr>
            </w:pPr>
            <w:r w:rsidRPr="00C508B8">
              <w:rPr>
                <w:rFonts w:cs="Arial"/>
                <w:sz w:val="20"/>
                <w:szCs w:val="20"/>
              </w:rPr>
              <w:t>A basic School induction programme, augmented by</w:t>
            </w:r>
            <w:r w:rsidRPr="00C508B8" w:rsidDel="00F975B9">
              <w:rPr>
                <w:rFonts w:cs="Arial"/>
                <w:sz w:val="20"/>
                <w:szCs w:val="20"/>
              </w:rPr>
              <w:t xml:space="preserve"> </w:t>
            </w:r>
            <w:r w:rsidRPr="00C508B8">
              <w:rPr>
                <w:rFonts w:cs="Arial"/>
                <w:sz w:val="20"/>
                <w:szCs w:val="20"/>
              </w:rPr>
              <w:t xml:space="preserve">formal university induction introducing the central functions, is in place. For PTO, monthly meetings and interim personal development appraisals (PDR) are held. </w:t>
            </w:r>
            <w:r w:rsidRPr="7218A157">
              <w:rPr>
                <w:rFonts w:cs="Arial"/>
                <w:sz w:val="20"/>
                <w:szCs w:val="20"/>
              </w:rPr>
              <w:t xml:space="preserve">For </w:t>
            </w:r>
            <w:r w:rsidR="2375B9CA" w:rsidRPr="7218A157">
              <w:rPr>
                <w:rFonts w:cs="Arial"/>
                <w:sz w:val="20"/>
                <w:szCs w:val="20"/>
              </w:rPr>
              <w:t>a</w:t>
            </w:r>
            <w:r w:rsidRPr="7218A157">
              <w:rPr>
                <w:rFonts w:cs="Arial"/>
                <w:sz w:val="20"/>
                <w:szCs w:val="20"/>
              </w:rPr>
              <w:t>cademics</w:t>
            </w:r>
            <w:r w:rsidRPr="00C508B8">
              <w:rPr>
                <w:rFonts w:cs="Arial"/>
                <w:sz w:val="20"/>
                <w:szCs w:val="20"/>
              </w:rPr>
              <w:t>, monthly meetings and interim PDR are in place for grade 8 as requirement of the new Birmingham Academic Career Framework. There is evidence this is being done at other grades. PDRA induction process was reviewed and now includes opportunity to meet with School PDRA rep, which has received excellent feedback.</w:t>
            </w:r>
          </w:p>
        </w:tc>
      </w:tr>
      <w:tr w:rsidR="007A441D" w:rsidRPr="00C508B8" w14:paraId="079B9917" w14:textId="77777777" w:rsidTr="008C0DCF">
        <w:trPr>
          <w:trHeight w:val="397"/>
        </w:trPr>
        <w:tc>
          <w:tcPr>
            <w:tcW w:w="14454" w:type="dxa"/>
            <w:gridSpan w:val="5"/>
          </w:tcPr>
          <w:p w14:paraId="47C910F0" w14:textId="22ECEC51" w:rsidR="007A441D" w:rsidRPr="00C508B8" w:rsidRDefault="00710107" w:rsidP="007A441D">
            <w:pPr>
              <w:pStyle w:val="ListParagraph"/>
              <w:numPr>
                <w:ilvl w:val="0"/>
                <w:numId w:val="10"/>
              </w:numPr>
              <w:rPr>
                <w:rFonts w:cs="Arial"/>
                <w:b/>
                <w:sz w:val="20"/>
                <w:szCs w:val="20"/>
              </w:rPr>
            </w:pPr>
            <w:r w:rsidRPr="00C508B8">
              <w:rPr>
                <w:rFonts w:cs="Arial"/>
                <w:b/>
                <w:sz w:val="20"/>
                <w:szCs w:val="20"/>
              </w:rPr>
              <w:t xml:space="preserve">Refine School mentoring </w:t>
            </w:r>
            <w:r w:rsidR="007A441D" w:rsidRPr="00C508B8" w:rsidDel="00710107">
              <w:rPr>
                <w:rFonts w:cs="Arial"/>
                <w:b/>
                <w:sz w:val="20"/>
                <w:szCs w:val="20"/>
              </w:rPr>
              <w:t>system</w:t>
            </w:r>
          </w:p>
        </w:tc>
      </w:tr>
      <w:tr w:rsidR="00FB534F" w:rsidRPr="00C508B8" w14:paraId="74A461A0" w14:textId="77777777">
        <w:trPr>
          <w:trHeight w:val="1139"/>
        </w:trPr>
        <w:tc>
          <w:tcPr>
            <w:tcW w:w="1269" w:type="dxa"/>
          </w:tcPr>
          <w:p w14:paraId="2AD4662B" w14:textId="22D3D2ED" w:rsidR="00FB534F" w:rsidRPr="00C508B8" w:rsidRDefault="00FB534F" w:rsidP="008C0DCF">
            <w:pPr>
              <w:jc w:val="both"/>
              <w:rPr>
                <w:rFonts w:cs="Arial"/>
                <w:bCs/>
                <w:sz w:val="20"/>
                <w:szCs w:val="20"/>
              </w:rPr>
            </w:pPr>
            <w:r w:rsidRPr="00C508B8">
              <w:rPr>
                <w:rFonts w:cs="Arial"/>
                <w:bCs/>
                <w:sz w:val="20"/>
                <w:szCs w:val="20"/>
              </w:rPr>
              <w:t>9A</w:t>
            </w:r>
          </w:p>
        </w:tc>
        <w:tc>
          <w:tcPr>
            <w:tcW w:w="3048" w:type="dxa"/>
          </w:tcPr>
          <w:p w14:paraId="11D4B052" w14:textId="77777777" w:rsidR="00FB534F" w:rsidRPr="00C508B8" w:rsidRDefault="00FB534F" w:rsidP="008C0DCF">
            <w:pPr>
              <w:rPr>
                <w:rFonts w:cs="Arial"/>
                <w:sz w:val="20"/>
                <w:szCs w:val="20"/>
              </w:rPr>
            </w:pPr>
            <w:r w:rsidRPr="00C508B8">
              <w:rPr>
                <w:rFonts w:cs="Arial"/>
                <w:bCs/>
                <w:sz w:val="20"/>
                <w:szCs w:val="20"/>
              </w:rPr>
              <w:t>A more robust university policy on mentoring probationary lecturers has been introduced this year. As a school we plan that this mentoring should continue beyond probation to help academics towards subsequent promotions and general career development. While it will not be compulsory it will be formally offered to all new staff.</w:t>
            </w:r>
          </w:p>
        </w:tc>
        <w:tc>
          <w:tcPr>
            <w:tcW w:w="3049" w:type="dxa"/>
          </w:tcPr>
          <w:p w14:paraId="12197AB7" w14:textId="4FE5C9F9" w:rsidR="00FB534F" w:rsidRPr="00C508B8" w:rsidRDefault="00857F5F" w:rsidP="008C0DCF">
            <w:pPr>
              <w:rPr>
                <w:rFonts w:cs="Arial"/>
                <w:bCs/>
                <w:sz w:val="20"/>
                <w:szCs w:val="20"/>
              </w:rPr>
            </w:pPr>
            <w:r w:rsidRPr="00C508B8">
              <w:rPr>
                <w:rFonts w:cs="Arial"/>
                <w:bCs/>
                <w:sz w:val="20"/>
                <w:szCs w:val="20"/>
              </w:rPr>
              <w:t>Extension of mentoring is expected to lead to improvement in the PDR process (see Action 10).  Success will be measured as improvement in staff satisfaction with the PDR process.</w:t>
            </w:r>
          </w:p>
        </w:tc>
        <w:tc>
          <w:tcPr>
            <w:tcW w:w="993" w:type="dxa"/>
            <w:shd w:val="clear" w:color="auto" w:fill="66FF33"/>
            <w:vAlign w:val="center"/>
          </w:tcPr>
          <w:p w14:paraId="12D8F23A" w14:textId="00FA57FF" w:rsidR="00FB534F" w:rsidRPr="00C508B8" w:rsidRDefault="00FB534F" w:rsidP="008C0DCF">
            <w:pPr>
              <w:rPr>
                <w:rFonts w:cs="Arial"/>
                <w:b/>
                <w:sz w:val="20"/>
                <w:szCs w:val="20"/>
              </w:rPr>
            </w:pPr>
            <w:r w:rsidRPr="00C508B8">
              <w:rPr>
                <w:rFonts w:cs="Arial"/>
                <w:bCs/>
                <w:sz w:val="20"/>
                <w:szCs w:val="20"/>
              </w:rPr>
              <w:t>Green</w:t>
            </w:r>
          </w:p>
        </w:tc>
        <w:tc>
          <w:tcPr>
            <w:tcW w:w="6095" w:type="dxa"/>
            <w:vMerge w:val="restart"/>
            <w:vAlign w:val="center"/>
          </w:tcPr>
          <w:p w14:paraId="0DA08A1A" w14:textId="18E22792" w:rsidR="00FB534F" w:rsidRPr="00C508B8" w:rsidRDefault="00FB534F" w:rsidP="00EA533A">
            <w:pPr>
              <w:rPr>
                <w:rFonts w:eastAsiaTheme="minorHAnsi" w:cs="Arial"/>
                <w:sz w:val="20"/>
                <w:szCs w:val="20"/>
              </w:rPr>
            </w:pPr>
            <w:r w:rsidRPr="00C508B8">
              <w:rPr>
                <w:rFonts w:cs="Arial"/>
                <w:sz w:val="20"/>
                <w:szCs w:val="20"/>
              </w:rPr>
              <w:t>57% of staff judge that the School provides them with useful mentoring opportunities (</w:t>
            </w:r>
            <w:r w:rsidRPr="00C508B8">
              <w:rPr>
                <w:rFonts w:cs="Arial"/>
                <w:sz w:val="20"/>
                <w:szCs w:val="20"/>
              </w:rPr>
              <w:fldChar w:fldCharType="begin"/>
            </w:r>
            <w:r w:rsidRPr="00C508B8">
              <w:rPr>
                <w:rFonts w:cs="Arial"/>
                <w:sz w:val="20"/>
                <w:szCs w:val="20"/>
              </w:rPr>
              <w:instrText xml:space="preserve"> REF _Ref126911416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2</w:t>
            </w:r>
            <w:r w:rsidRPr="00C508B8">
              <w:rPr>
                <w:rFonts w:cs="Arial"/>
                <w:sz w:val="20"/>
                <w:szCs w:val="20"/>
              </w:rPr>
              <w:fldChar w:fldCharType="end"/>
            </w:r>
            <w:r w:rsidRPr="00C508B8">
              <w:rPr>
                <w:rFonts w:cs="Arial"/>
                <w:sz w:val="20"/>
                <w:szCs w:val="20"/>
              </w:rPr>
              <w:t>, Q7), increased from 54.8% in 2020 (</w:t>
            </w:r>
            <w:r w:rsidRPr="00C508B8">
              <w:rPr>
                <w:rFonts w:cs="Arial"/>
                <w:sz w:val="20"/>
                <w:szCs w:val="20"/>
              </w:rPr>
              <w:fldChar w:fldCharType="begin"/>
            </w:r>
            <w:r w:rsidRPr="00C508B8">
              <w:rPr>
                <w:rFonts w:cs="Arial"/>
                <w:sz w:val="20"/>
                <w:szCs w:val="20"/>
              </w:rPr>
              <w:instrText xml:space="preserve"> REF _Ref132529284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3</w:t>
            </w:r>
            <w:r w:rsidRPr="00C508B8">
              <w:rPr>
                <w:rFonts w:cs="Arial"/>
                <w:sz w:val="20"/>
                <w:szCs w:val="20"/>
              </w:rPr>
              <w:fldChar w:fldCharType="end"/>
            </w:r>
            <w:r w:rsidRPr="00C508B8">
              <w:rPr>
                <w:rFonts w:cs="Arial"/>
                <w:sz w:val="20"/>
                <w:szCs w:val="20"/>
              </w:rPr>
              <w:t>, Q7). The University has now a formal mentoring system for probationary lecturers, much enhanced from 2018. EPS</w:t>
            </w:r>
            <w:r w:rsidRPr="00C508B8" w:rsidDel="00E677C9">
              <w:rPr>
                <w:rFonts w:cs="Arial"/>
                <w:sz w:val="20"/>
                <w:szCs w:val="20"/>
              </w:rPr>
              <w:t xml:space="preserve"> </w:t>
            </w:r>
            <w:r w:rsidRPr="00C508B8">
              <w:rPr>
                <w:rFonts w:cs="Arial"/>
                <w:sz w:val="20"/>
                <w:szCs w:val="20"/>
              </w:rPr>
              <w:t>introduced a mentoring scheme open to all PTO. The School offers mentoring</w:t>
            </w:r>
            <w:r w:rsidRPr="00C508B8" w:rsidDel="001260AC">
              <w:rPr>
                <w:rFonts w:cs="Arial"/>
                <w:sz w:val="20"/>
                <w:szCs w:val="20"/>
              </w:rPr>
              <w:t xml:space="preserve"> </w:t>
            </w:r>
            <w:r w:rsidRPr="00C508B8">
              <w:rPr>
                <w:rFonts w:cs="Arial"/>
                <w:sz w:val="20"/>
                <w:szCs w:val="20"/>
              </w:rPr>
              <w:t>to (9A), but not always adopted by, staff on other grades, and setting up has on occasion taken months. Staff-led mentoring of PDRAs was not taken up and feedback from the PDRA Rep is that more work is needed. Information on the University PDRA mentor scheme is included in the new Staff Handbook (9B). Career progression is now a formal topic in PDR (A</w:t>
            </w:r>
            <w:r w:rsidR="00EB0FBE">
              <w:rPr>
                <w:rFonts w:cs="Arial"/>
                <w:sz w:val="20"/>
                <w:szCs w:val="20"/>
              </w:rPr>
              <w:t xml:space="preserve">ction </w:t>
            </w:r>
            <w:r w:rsidRPr="00C508B8">
              <w:rPr>
                <w:rFonts w:cs="Arial"/>
                <w:sz w:val="20"/>
                <w:szCs w:val="20"/>
              </w:rPr>
              <w:t xml:space="preserve">10) (9C). </w:t>
            </w:r>
          </w:p>
        </w:tc>
      </w:tr>
      <w:tr w:rsidR="00857F5F" w:rsidRPr="00C508B8" w14:paraId="015336DC" w14:textId="77777777">
        <w:trPr>
          <w:trHeight w:val="1139"/>
        </w:trPr>
        <w:tc>
          <w:tcPr>
            <w:tcW w:w="1269" w:type="dxa"/>
          </w:tcPr>
          <w:p w14:paraId="55555811" w14:textId="09E6408C" w:rsidR="00857F5F" w:rsidRPr="00C508B8" w:rsidRDefault="00857F5F" w:rsidP="008C0DCF">
            <w:pPr>
              <w:jc w:val="both"/>
              <w:rPr>
                <w:rFonts w:cs="Arial"/>
                <w:sz w:val="20"/>
                <w:szCs w:val="20"/>
              </w:rPr>
            </w:pPr>
            <w:r w:rsidRPr="00C508B8">
              <w:rPr>
                <w:rFonts w:cs="Arial"/>
                <w:sz w:val="20"/>
                <w:szCs w:val="20"/>
              </w:rPr>
              <w:t>9B</w:t>
            </w:r>
          </w:p>
        </w:tc>
        <w:tc>
          <w:tcPr>
            <w:tcW w:w="3048" w:type="dxa"/>
          </w:tcPr>
          <w:p w14:paraId="081FB733" w14:textId="77777777" w:rsidR="00857F5F" w:rsidRPr="00C508B8" w:rsidRDefault="00857F5F" w:rsidP="007A441D">
            <w:pPr>
              <w:rPr>
                <w:rFonts w:cs="Arial"/>
                <w:sz w:val="20"/>
                <w:szCs w:val="20"/>
              </w:rPr>
            </w:pPr>
            <w:r w:rsidRPr="00C508B8">
              <w:rPr>
                <w:rFonts w:cs="Arial"/>
                <w:sz w:val="20"/>
                <w:szCs w:val="20"/>
              </w:rPr>
              <w:t>The mentoring model will be offered to all staff. Offers made where the mentor status of a staff member is not known or recorded.</w:t>
            </w:r>
          </w:p>
        </w:tc>
        <w:tc>
          <w:tcPr>
            <w:tcW w:w="3049" w:type="dxa"/>
          </w:tcPr>
          <w:p w14:paraId="784F1739" w14:textId="096F2A56" w:rsidR="00857F5F" w:rsidRPr="00C508B8" w:rsidRDefault="00BF3B66" w:rsidP="007A441D">
            <w:pPr>
              <w:rPr>
                <w:rFonts w:cs="Arial"/>
                <w:sz w:val="20"/>
                <w:szCs w:val="20"/>
              </w:rPr>
            </w:pPr>
            <w:r w:rsidRPr="00C508B8">
              <w:rPr>
                <w:rFonts w:cs="Arial"/>
                <w:sz w:val="20"/>
                <w:szCs w:val="20"/>
              </w:rPr>
              <w:t>All staff made offer and recorded by the School that the process is taking place or has been declined.</w:t>
            </w:r>
          </w:p>
        </w:tc>
        <w:tc>
          <w:tcPr>
            <w:tcW w:w="993" w:type="dxa"/>
            <w:shd w:val="clear" w:color="auto" w:fill="FFFF00"/>
            <w:vAlign w:val="center"/>
          </w:tcPr>
          <w:p w14:paraId="263D5CD3" w14:textId="6ABE95D4" w:rsidR="00857F5F" w:rsidRPr="00C508B8" w:rsidRDefault="00857F5F" w:rsidP="00EA533A">
            <w:pPr>
              <w:rPr>
                <w:rFonts w:cs="Arial"/>
                <w:bCs/>
                <w:sz w:val="20"/>
                <w:szCs w:val="20"/>
              </w:rPr>
            </w:pPr>
            <w:r w:rsidRPr="00C508B8">
              <w:rPr>
                <w:rFonts w:cs="Arial"/>
                <w:bCs/>
                <w:sz w:val="20"/>
                <w:szCs w:val="20"/>
              </w:rPr>
              <w:t>Amber</w:t>
            </w:r>
          </w:p>
        </w:tc>
        <w:tc>
          <w:tcPr>
            <w:tcW w:w="6095" w:type="dxa"/>
            <w:vMerge/>
            <w:vAlign w:val="center"/>
          </w:tcPr>
          <w:p w14:paraId="611D0FA7" w14:textId="4CDB521C" w:rsidR="00857F5F" w:rsidRPr="00C508B8" w:rsidRDefault="00857F5F" w:rsidP="00EA533A">
            <w:pPr>
              <w:rPr>
                <w:rFonts w:cs="Arial"/>
                <w:sz w:val="20"/>
                <w:szCs w:val="20"/>
              </w:rPr>
            </w:pPr>
          </w:p>
        </w:tc>
      </w:tr>
      <w:tr w:rsidR="002838F3" w:rsidRPr="00C508B8" w14:paraId="324CEB89" w14:textId="77777777">
        <w:trPr>
          <w:trHeight w:val="1139"/>
        </w:trPr>
        <w:tc>
          <w:tcPr>
            <w:tcW w:w="1269" w:type="dxa"/>
          </w:tcPr>
          <w:p w14:paraId="669D84C4" w14:textId="06F829A3" w:rsidR="002838F3" w:rsidRPr="00C508B8" w:rsidRDefault="002838F3" w:rsidP="008C0DCF">
            <w:pPr>
              <w:jc w:val="both"/>
              <w:rPr>
                <w:rFonts w:cs="Arial"/>
                <w:sz w:val="20"/>
                <w:szCs w:val="20"/>
              </w:rPr>
            </w:pPr>
            <w:r w:rsidRPr="00C508B8">
              <w:rPr>
                <w:rFonts w:cs="Arial"/>
                <w:sz w:val="20"/>
                <w:szCs w:val="20"/>
              </w:rPr>
              <w:t>9C</w:t>
            </w:r>
          </w:p>
        </w:tc>
        <w:tc>
          <w:tcPr>
            <w:tcW w:w="3048" w:type="dxa"/>
          </w:tcPr>
          <w:p w14:paraId="56D77FF4" w14:textId="77777777" w:rsidR="002838F3" w:rsidRPr="00C508B8" w:rsidRDefault="002838F3" w:rsidP="007A441D">
            <w:pPr>
              <w:rPr>
                <w:rFonts w:cs="Arial"/>
                <w:sz w:val="20"/>
                <w:szCs w:val="20"/>
              </w:rPr>
            </w:pPr>
            <w:r w:rsidRPr="00C508B8">
              <w:rPr>
                <w:rFonts w:cs="Arial"/>
                <w:sz w:val="20"/>
                <w:szCs w:val="20"/>
              </w:rPr>
              <w:t>Managers to be encouraged by the HoS to encourage staff and discuss career progression.</w:t>
            </w:r>
          </w:p>
        </w:tc>
        <w:tc>
          <w:tcPr>
            <w:tcW w:w="3049" w:type="dxa"/>
          </w:tcPr>
          <w:p w14:paraId="2930DAC5" w14:textId="27DA402B" w:rsidR="002838F3" w:rsidRPr="00C508B8" w:rsidRDefault="002838F3" w:rsidP="007A441D">
            <w:pPr>
              <w:rPr>
                <w:rFonts w:cs="Arial"/>
                <w:sz w:val="20"/>
                <w:szCs w:val="20"/>
              </w:rPr>
            </w:pPr>
            <w:r w:rsidRPr="00C508B8">
              <w:rPr>
                <w:rFonts w:cs="Arial"/>
                <w:sz w:val="20"/>
                <w:szCs w:val="20"/>
              </w:rPr>
              <w:t>Staff feel more comfortable in discussing openly promotion and this is reflected in improved scores in the survey.</w:t>
            </w:r>
          </w:p>
        </w:tc>
        <w:tc>
          <w:tcPr>
            <w:tcW w:w="993" w:type="dxa"/>
            <w:shd w:val="clear" w:color="auto" w:fill="66FF33"/>
            <w:vAlign w:val="center"/>
          </w:tcPr>
          <w:p w14:paraId="0AA3ADC9" w14:textId="41D4088B" w:rsidR="002838F3" w:rsidRPr="00C508B8" w:rsidRDefault="002838F3" w:rsidP="00EA533A">
            <w:pPr>
              <w:rPr>
                <w:rFonts w:cs="Arial"/>
                <w:sz w:val="20"/>
                <w:szCs w:val="20"/>
              </w:rPr>
            </w:pPr>
            <w:r w:rsidRPr="00C508B8">
              <w:rPr>
                <w:rFonts w:cs="Arial"/>
                <w:bCs/>
                <w:sz w:val="20"/>
                <w:szCs w:val="20"/>
              </w:rPr>
              <w:t>Green</w:t>
            </w:r>
          </w:p>
        </w:tc>
        <w:tc>
          <w:tcPr>
            <w:tcW w:w="6095" w:type="dxa"/>
            <w:vMerge/>
            <w:vAlign w:val="center"/>
          </w:tcPr>
          <w:p w14:paraId="706C5456" w14:textId="6B732F5C" w:rsidR="002838F3" w:rsidRPr="00C508B8" w:rsidRDefault="002838F3" w:rsidP="00EA533A">
            <w:pPr>
              <w:rPr>
                <w:rFonts w:cs="Arial"/>
                <w:sz w:val="20"/>
                <w:szCs w:val="20"/>
              </w:rPr>
            </w:pPr>
          </w:p>
        </w:tc>
      </w:tr>
      <w:tr w:rsidR="00E14600" w:rsidRPr="00C508B8" w14:paraId="7E404B40" w14:textId="77777777" w:rsidTr="008C0DCF">
        <w:trPr>
          <w:trHeight w:val="397"/>
        </w:trPr>
        <w:tc>
          <w:tcPr>
            <w:tcW w:w="14454" w:type="dxa"/>
            <w:gridSpan w:val="5"/>
          </w:tcPr>
          <w:p w14:paraId="437F1B1F" w14:textId="6986CAC2" w:rsidR="00E14600" w:rsidRPr="00C508B8" w:rsidRDefault="005D3A44" w:rsidP="00E14600">
            <w:pPr>
              <w:pStyle w:val="ListParagraph"/>
              <w:numPr>
                <w:ilvl w:val="0"/>
                <w:numId w:val="10"/>
              </w:numPr>
              <w:rPr>
                <w:rFonts w:cs="Arial"/>
                <w:b/>
                <w:sz w:val="20"/>
                <w:szCs w:val="20"/>
              </w:rPr>
            </w:pPr>
            <w:r w:rsidRPr="00C508B8">
              <w:rPr>
                <w:rFonts w:cs="Arial"/>
                <w:b/>
                <w:sz w:val="20"/>
                <w:szCs w:val="20"/>
              </w:rPr>
              <w:t xml:space="preserve">Improve Personal Development Review (PDR) </w:t>
            </w:r>
            <w:r w:rsidR="00E14600" w:rsidRPr="00C508B8" w:rsidDel="005D3A44">
              <w:rPr>
                <w:rFonts w:cs="Arial"/>
                <w:b/>
                <w:sz w:val="20"/>
                <w:szCs w:val="20"/>
              </w:rPr>
              <w:t>process</w:t>
            </w:r>
          </w:p>
        </w:tc>
      </w:tr>
      <w:tr w:rsidR="00F67744" w:rsidRPr="00C508B8" w14:paraId="2D441B76" w14:textId="77777777">
        <w:trPr>
          <w:trHeight w:val="2891"/>
        </w:trPr>
        <w:tc>
          <w:tcPr>
            <w:tcW w:w="1269" w:type="dxa"/>
          </w:tcPr>
          <w:p w14:paraId="16CDA73B" w14:textId="4CD97A71" w:rsidR="00F67744" w:rsidRPr="00C508B8" w:rsidRDefault="00F67744" w:rsidP="008C0DCF">
            <w:pPr>
              <w:jc w:val="both"/>
              <w:rPr>
                <w:rFonts w:cs="Arial"/>
                <w:bCs/>
                <w:sz w:val="20"/>
                <w:szCs w:val="20"/>
              </w:rPr>
            </w:pPr>
            <w:r w:rsidRPr="00C508B8">
              <w:rPr>
                <w:rFonts w:cs="Arial"/>
                <w:bCs/>
                <w:sz w:val="20"/>
                <w:szCs w:val="20"/>
              </w:rPr>
              <w:t>10A</w:t>
            </w:r>
          </w:p>
        </w:tc>
        <w:tc>
          <w:tcPr>
            <w:tcW w:w="3048" w:type="dxa"/>
          </w:tcPr>
          <w:p w14:paraId="00276844" w14:textId="77777777" w:rsidR="00F67744" w:rsidRPr="00C508B8" w:rsidRDefault="00F67744" w:rsidP="008C0DCF">
            <w:pPr>
              <w:rPr>
                <w:rFonts w:cs="Arial"/>
                <w:bCs/>
                <w:sz w:val="20"/>
                <w:szCs w:val="20"/>
              </w:rPr>
            </w:pPr>
            <w:r w:rsidRPr="00C508B8">
              <w:rPr>
                <w:rFonts w:cs="Arial"/>
                <w:bCs/>
                <w:sz w:val="20"/>
                <w:szCs w:val="20"/>
              </w:rPr>
              <w:t>Introduce a tick sequence in the process paperwork for both reviewee and reviewer to ensure that key aspects relating to career development, promotion aspirations and wellbeing are discussed. This is ready to go and will be</w:t>
            </w:r>
            <w:r w:rsidRPr="00C508B8" w:rsidDel="00710C86">
              <w:rPr>
                <w:rFonts w:cs="Arial"/>
                <w:bCs/>
                <w:sz w:val="20"/>
                <w:szCs w:val="20"/>
              </w:rPr>
              <w:t xml:space="preserve"> </w:t>
            </w:r>
            <w:r w:rsidRPr="00C508B8">
              <w:rPr>
                <w:rFonts w:cs="Arial"/>
                <w:bCs/>
                <w:sz w:val="20"/>
                <w:szCs w:val="20"/>
              </w:rPr>
              <w:t>implemented when the next round of PDR commences in February 2019.</w:t>
            </w:r>
          </w:p>
          <w:p w14:paraId="7D57D689" w14:textId="02D79D46" w:rsidR="00F67744" w:rsidRPr="00C508B8" w:rsidRDefault="00F67744" w:rsidP="008C0DCF">
            <w:pPr>
              <w:rPr>
                <w:rFonts w:cs="Arial"/>
                <w:bCs/>
                <w:sz w:val="20"/>
                <w:szCs w:val="20"/>
              </w:rPr>
            </w:pPr>
            <w:r w:rsidRPr="00C508B8">
              <w:rPr>
                <w:rFonts w:cs="Arial"/>
                <w:bCs/>
                <w:sz w:val="20"/>
                <w:szCs w:val="20"/>
              </w:rPr>
              <w:t>Staff will be encouraged to meet with their mentors in the period leading up to the PDR to discuss aspects of the PDR less formally and help the mentee/reviewee focus on career development and help identify training needs/opportunities.</w:t>
            </w:r>
          </w:p>
        </w:tc>
        <w:tc>
          <w:tcPr>
            <w:tcW w:w="3049" w:type="dxa"/>
          </w:tcPr>
          <w:p w14:paraId="5030483D" w14:textId="16F5FE32" w:rsidR="00F67744" w:rsidRPr="00C508B8" w:rsidRDefault="00BA430A" w:rsidP="008C0DCF">
            <w:pPr>
              <w:rPr>
                <w:rFonts w:cs="Arial"/>
                <w:bCs/>
                <w:sz w:val="20"/>
                <w:szCs w:val="20"/>
              </w:rPr>
            </w:pPr>
            <w:r w:rsidRPr="00C508B8">
              <w:rPr>
                <w:rFonts w:cs="Arial"/>
                <w:bCs/>
                <w:sz w:val="20"/>
                <w:szCs w:val="20"/>
              </w:rPr>
              <w:t>Increased satisfaction with the PDR process as measured by the staff survey.</w:t>
            </w:r>
          </w:p>
        </w:tc>
        <w:tc>
          <w:tcPr>
            <w:tcW w:w="993" w:type="dxa"/>
            <w:shd w:val="clear" w:color="auto" w:fill="66FF33"/>
            <w:vAlign w:val="center"/>
          </w:tcPr>
          <w:p w14:paraId="1A88C821" w14:textId="7FACFEAE" w:rsidR="00F67744" w:rsidRPr="00C508B8" w:rsidRDefault="00F67744" w:rsidP="008C0DCF">
            <w:pPr>
              <w:rPr>
                <w:rFonts w:cs="Arial"/>
                <w:bCs/>
                <w:sz w:val="20"/>
                <w:szCs w:val="20"/>
              </w:rPr>
            </w:pPr>
            <w:r w:rsidRPr="00C508B8">
              <w:rPr>
                <w:rFonts w:cs="Arial"/>
                <w:bCs/>
                <w:sz w:val="20"/>
                <w:szCs w:val="20"/>
              </w:rPr>
              <w:t>Green</w:t>
            </w:r>
          </w:p>
        </w:tc>
        <w:tc>
          <w:tcPr>
            <w:tcW w:w="6095" w:type="dxa"/>
            <w:vMerge w:val="restart"/>
            <w:vAlign w:val="center"/>
          </w:tcPr>
          <w:p w14:paraId="3AAA7977" w14:textId="71388C4F" w:rsidR="00F67744" w:rsidRPr="00C508B8" w:rsidRDefault="00F67744" w:rsidP="00EA533A">
            <w:pPr>
              <w:rPr>
                <w:rFonts w:cs="Arial"/>
                <w:sz w:val="20"/>
                <w:szCs w:val="20"/>
              </w:rPr>
            </w:pPr>
            <w:r w:rsidRPr="00C508B8">
              <w:rPr>
                <w:rFonts w:cs="Arial"/>
                <w:sz w:val="20"/>
                <w:szCs w:val="20"/>
              </w:rPr>
              <w:t>In 2022 cf. 2020 more staff found PDR helpful (59.5% (</w:t>
            </w:r>
            <w:r w:rsidRPr="00C508B8">
              <w:rPr>
                <w:rFonts w:cs="Arial"/>
                <w:sz w:val="20"/>
                <w:szCs w:val="20"/>
              </w:rPr>
              <w:fldChar w:fldCharType="begin"/>
            </w:r>
            <w:r w:rsidRPr="00C508B8">
              <w:rPr>
                <w:rFonts w:cs="Arial"/>
                <w:sz w:val="20"/>
                <w:szCs w:val="20"/>
              </w:rPr>
              <w:instrText xml:space="preserve"> REF _Ref126911416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2</w:t>
            </w:r>
            <w:r w:rsidRPr="00C508B8">
              <w:rPr>
                <w:rFonts w:cs="Arial"/>
                <w:sz w:val="20"/>
                <w:szCs w:val="20"/>
              </w:rPr>
              <w:fldChar w:fldCharType="end"/>
            </w:r>
            <w:r w:rsidRPr="00C508B8">
              <w:rPr>
                <w:rFonts w:cs="Arial"/>
                <w:sz w:val="20"/>
                <w:szCs w:val="20"/>
              </w:rPr>
              <w:t>, Q7) cf. 55.9% (</w:t>
            </w:r>
            <w:r w:rsidRPr="00C508B8">
              <w:rPr>
                <w:rFonts w:cs="Arial"/>
                <w:sz w:val="20"/>
                <w:szCs w:val="20"/>
              </w:rPr>
              <w:fldChar w:fldCharType="begin"/>
            </w:r>
            <w:r w:rsidRPr="00C508B8">
              <w:rPr>
                <w:rFonts w:cs="Arial"/>
                <w:sz w:val="20"/>
                <w:szCs w:val="20"/>
              </w:rPr>
              <w:instrText xml:space="preserve"> REF _Ref132529284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3</w:t>
            </w:r>
            <w:r w:rsidRPr="00C508B8">
              <w:rPr>
                <w:rFonts w:cs="Arial"/>
                <w:sz w:val="20"/>
                <w:szCs w:val="20"/>
              </w:rPr>
              <w:fldChar w:fldCharType="end"/>
            </w:r>
            <w:r w:rsidRPr="00C508B8">
              <w:rPr>
                <w:rFonts w:cs="Arial"/>
                <w:sz w:val="20"/>
                <w:szCs w:val="20"/>
              </w:rPr>
              <w:t xml:space="preserve">, Q7)). Mandatory discussion of long-term ambitions, career development and wellbeing during PDR was </w:t>
            </w:r>
            <w:r w:rsidRPr="000F7DA1">
              <w:rPr>
                <w:rFonts w:cs="Arial"/>
                <w:sz w:val="20"/>
                <w:szCs w:val="20"/>
              </w:rPr>
              <w:t>introduced (</w:t>
            </w:r>
            <w:r w:rsidRPr="000F7DA1">
              <w:rPr>
                <w:rFonts w:cs="Arial"/>
                <w:sz w:val="20"/>
                <w:szCs w:val="20"/>
              </w:rPr>
              <w:fldChar w:fldCharType="begin"/>
            </w:r>
            <w:r w:rsidRPr="000F7DA1">
              <w:rPr>
                <w:rFonts w:cs="Arial"/>
                <w:sz w:val="20"/>
                <w:szCs w:val="20"/>
              </w:rPr>
              <w:instrText xml:space="preserve"> REF _Ref141972973 \h </w:instrText>
            </w:r>
            <w:r w:rsidR="00C508B8" w:rsidRPr="000F7DA1">
              <w:rPr>
                <w:rFonts w:cs="Arial"/>
                <w:sz w:val="20"/>
                <w:szCs w:val="20"/>
              </w:rPr>
              <w:instrText xml:space="preserve"> \* MERGEFORMAT </w:instrText>
            </w:r>
            <w:r w:rsidRPr="000F7DA1">
              <w:rPr>
                <w:rFonts w:cs="Arial"/>
                <w:sz w:val="20"/>
                <w:szCs w:val="20"/>
              </w:rPr>
            </w:r>
            <w:r w:rsidRPr="000F7DA1">
              <w:rPr>
                <w:rFonts w:cs="Arial"/>
                <w:sz w:val="20"/>
                <w:szCs w:val="20"/>
              </w:rPr>
              <w:fldChar w:fldCharType="separate"/>
            </w:r>
            <w:r w:rsidR="0046757A" w:rsidRPr="00663765">
              <w:rPr>
                <w:rFonts w:cs="Arial"/>
                <w:sz w:val="20"/>
                <w:szCs w:val="20"/>
              </w:rPr>
              <w:t xml:space="preserve">Figure </w:t>
            </w:r>
            <w:r w:rsidR="0046757A" w:rsidRPr="00663765">
              <w:rPr>
                <w:rFonts w:cs="Arial"/>
                <w:noProof/>
                <w:sz w:val="20"/>
                <w:szCs w:val="20"/>
              </w:rPr>
              <w:t>5</w:t>
            </w:r>
            <w:r w:rsidRPr="000F7DA1">
              <w:rPr>
                <w:rFonts w:cs="Arial"/>
                <w:sz w:val="20"/>
                <w:szCs w:val="20"/>
              </w:rPr>
              <w:fldChar w:fldCharType="end"/>
            </w:r>
            <w:r w:rsidRPr="000F7DA1">
              <w:rPr>
                <w:rFonts w:cs="Arial"/>
                <w:sz w:val="20"/>
                <w:szCs w:val="20"/>
              </w:rPr>
              <w:t xml:space="preserve">). 10 </w:t>
            </w:r>
            <w:r w:rsidR="796E37C6" w:rsidRPr="000F7DA1">
              <w:rPr>
                <w:rFonts w:cs="Arial"/>
                <w:sz w:val="20"/>
                <w:szCs w:val="20"/>
              </w:rPr>
              <w:t>a</w:t>
            </w:r>
            <w:r w:rsidRPr="000F7DA1">
              <w:rPr>
                <w:rFonts w:cs="Arial"/>
                <w:sz w:val="20"/>
                <w:szCs w:val="20"/>
              </w:rPr>
              <w:t xml:space="preserve">cademics </w:t>
            </w:r>
            <w:r w:rsidRPr="00C508B8">
              <w:rPr>
                <w:rFonts w:cs="Arial"/>
                <w:sz w:val="20"/>
                <w:szCs w:val="20"/>
              </w:rPr>
              <w:t xml:space="preserve">(22.2% (2/9) female, 27.6% (8/29) male) and 6 PDRAs (20% (2/10) female, 13.3% (4/30) male) didn’t feel they could say PDR is helpful (responding neither disagree nor agree). 8 PDRAs (2F, 6M) actively said it isn’t helpful (disagreed or strongly disagreed) and 5 respondents (1F, 1M, 3 no gender reveal) didn’t know. In 2020 fewer </w:t>
            </w:r>
            <w:r w:rsidR="031B148D" w:rsidRPr="00C508B8">
              <w:rPr>
                <w:rFonts w:cs="Arial"/>
                <w:sz w:val="20"/>
                <w:szCs w:val="20"/>
              </w:rPr>
              <w:t>a</w:t>
            </w:r>
            <w:r w:rsidRPr="00C508B8">
              <w:rPr>
                <w:rFonts w:cs="Arial"/>
                <w:sz w:val="20"/>
                <w:szCs w:val="20"/>
              </w:rPr>
              <w:t xml:space="preserve">cademics (4/28, 1/3 female, 3/20 male) and fewer RTFs (5/22, 3/8 female, 1/9 male) responded neutral but only 3 respondents did not know (1M, 2 no gender reveal). </w:t>
            </w:r>
          </w:p>
          <w:p w14:paraId="4596DD5E" w14:textId="5D82FE07" w:rsidR="00F67744" w:rsidRPr="00C508B8" w:rsidRDefault="00F67744" w:rsidP="00EA533A">
            <w:pPr>
              <w:rPr>
                <w:rFonts w:cs="Arial"/>
                <w:sz w:val="20"/>
                <w:szCs w:val="20"/>
              </w:rPr>
            </w:pPr>
            <w:r w:rsidRPr="00C508B8">
              <w:rPr>
                <w:rFonts w:cs="Arial"/>
                <w:sz w:val="20"/>
                <w:szCs w:val="20"/>
              </w:rPr>
              <w:t xml:space="preserve">We haven’t consistently monitored reviewer and reviewee training (10B), and the above analysis shows that the PDR process or its perception still need improving. It has been difficult to get accurate data from the centre on who is up-to-date with training. Going forward we are looking to use </w:t>
            </w:r>
            <w:r w:rsidR="003F5EF7">
              <w:rPr>
                <w:rFonts w:cs="Arial"/>
                <w:sz w:val="20"/>
                <w:szCs w:val="20"/>
              </w:rPr>
              <w:t>a new</w:t>
            </w:r>
            <w:r w:rsidRPr="00C508B8">
              <w:rPr>
                <w:rFonts w:cs="Arial"/>
                <w:sz w:val="20"/>
                <w:szCs w:val="20"/>
              </w:rPr>
              <w:t xml:space="preserve"> University</w:t>
            </w:r>
            <w:r w:rsidR="003F5EF7">
              <w:rPr>
                <w:rFonts w:cs="Arial"/>
                <w:sz w:val="20"/>
                <w:szCs w:val="20"/>
              </w:rPr>
              <w:t xml:space="preserve"> tool</w:t>
            </w:r>
            <w:r w:rsidRPr="00C508B8">
              <w:rPr>
                <w:rFonts w:cs="Arial"/>
                <w:sz w:val="20"/>
                <w:szCs w:val="20"/>
              </w:rPr>
              <w:t xml:space="preserve"> to track training in this area.</w:t>
            </w:r>
          </w:p>
        </w:tc>
      </w:tr>
      <w:tr w:rsidR="00895E7F" w:rsidRPr="00C508B8" w14:paraId="28B452BB" w14:textId="77777777">
        <w:trPr>
          <w:trHeight w:val="1984"/>
        </w:trPr>
        <w:tc>
          <w:tcPr>
            <w:tcW w:w="1269" w:type="dxa"/>
          </w:tcPr>
          <w:p w14:paraId="7A19939D" w14:textId="4E9C978D" w:rsidR="00895E7F" w:rsidRPr="00C508B8" w:rsidRDefault="00895E7F" w:rsidP="008C0DCF">
            <w:pPr>
              <w:jc w:val="both"/>
              <w:rPr>
                <w:rFonts w:cs="Arial"/>
                <w:sz w:val="20"/>
                <w:szCs w:val="20"/>
              </w:rPr>
            </w:pPr>
            <w:r w:rsidRPr="00C508B8">
              <w:rPr>
                <w:rFonts w:cs="Arial"/>
                <w:sz w:val="20"/>
                <w:szCs w:val="20"/>
              </w:rPr>
              <w:t>10B</w:t>
            </w:r>
          </w:p>
        </w:tc>
        <w:tc>
          <w:tcPr>
            <w:tcW w:w="3048" w:type="dxa"/>
          </w:tcPr>
          <w:p w14:paraId="0A5574FE" w14:textId="77777777" w:rsidR="00895E7F" w:rsidRPr="00C508B8" w:rsidRDefault="00895E7F" w:rsidP="00E14600">
            <w:pPr>
              <w:rPr>
                <w:rFonts w:cs="Arial"/>
                <w:sz w:val="20"/>
                <w:szCs w:val="20"/>
              </w:rPr>
            </w:pPr>
            <w:r w:rsidRPr="00C508B8">
              <w:rPr>
                <w:rFonts w:cs="Arial"/>
                <w:sz w:val="20"/>
                <w:szCs w:val="20"/>
              </w:rPr>
              <w:t xml:space="preserve">Refresher course for all staff involved in the PDR process. Reviewers will be offered retraining every 2 years to ensure consistency. </w:t>
            </w:r>
          </w:p>
          <w:p w14:paraId="10138671" w14:textId="0B75FC22" w:rsidR="00895E7F" w:rsidRPr="00C508B8" w:rsidRDefault="00895E7F" w:rsidP="00E14600">
            <w:pPr>
              <w:rPr>
                <w:rFonts w:cs="Arial"/>
                <w:sz w:val="20"/>
                <w:szCs w:val="20"/>
              </w:rPr>
            </w:pPr>
            <w:r w:rsidRPr="00C508B8">
              <w:rPr>
                <w:rFonts w:cs="Arial"/>
                <w:sz w:val="20"/>
                <w:szCs w:val="20"/>
              </w:rPr>
              <w:t>Reminders sent to interviewers emphasising the need to discuss career progression and wellbeing during the interview.</w:t>
            </w:r>
          </w:p>
        </w:tc>
        <w:tc>
          <w:tcPr>
            <w:tcW w:w="3049" w:type="dxa"/>
          </w:tcPr>
          <w:p w14:paraId="0B3E639D" w14:textId="0F7A8CD1" w:rsidR="00895E7F" w:rsidRPr="00C508B8" w:rsidRDefault="00EA692D" w:rsidP="00E14600">
            <w:pPr>
              <w:rPr>
                <w:rFonts w:cs="Arial"/>
                <w:sz w:val="20"/>
                <w:szCs w:val="20"/>
              </w:rPr>
            </w:pPr>
            <w:r w:rsidRPr="00C508B8">
              <w:rPr>
                <w:rFonts w:cs="Arial"/>
                <w:sz w:val="20"/>
                <w:szCs w:val="20"/>
              </w:rPr>
              <w:t>100% trained staff undertaking review process.</w:t>
            </w:r>
          </w:p>
        </w:tc>
        <w:tc>
          <w:tcPr>
            <w:tcW w:w="993" w:type="dxa"/>
            <w:shd w:val="clear" w:color="auto" w:fill="FFFF00"/>
            <w:vAlign w:val="center"/>
          </w:tcPr>
          <w:p w14:paraId="18D3373D" w14:textId="3B263252" w:rsidR="00895E7F" w:rsidRPr="00C508B8" w:rsidRDefault="00895E7F" w:rsidP="00EA533A">
            <w:pPr>
              <w:rPr>
                <w:rFonts w:cs="Arial"/>
                <w:bCs/>
                <w:sz w:val="20"/>
                <w:szCs w:val="20"/>
              </w:rPr>
            </w:pPr>
            <w:r w:rsidRPr="00C508B8">
              <w:rPr>
                <w:rFonts w:cs="Arial"/>
                <w:bCs/>
                <w:sz w:val="20"/>
                <w:szCs w:val="20"/>
              </w:rPr>
              <w:t>Amber</w:t>
            </w:r>
          </w:p>
        </w:tc>
        <w:tc>
          <w:tcPr>
            <w:tcW w:w="6095" w:type="dxa"/>
            <w:vMerge/>
            <w:vAlign w:val="center"/>
          </w:tcPr>
          <w:p w14:paraId="6984FD43" w14:textId="063CE7A5" w:rsidR="00895E7F" w:rsidRPr="00C508B8" w:rsidRDefault="00895E7F" w:rsidP="00EA533A">
            <w:pPr>
              <w:rPr>
                <w:rFonts w:cs="Arial"/>
                <w:sz w:val="20"/>
                <w:szCs w:val="20"/>
              </w:rPr>
            </w:pPr>
          </w:p>
        </w:tc>
      </w:tr>
      <w:tr w:rsidR="00E14600" w:rsidRPr="00C508B8" w14:paraId="38AA7C88" w14:textId="77777777" w:rsidTr="008C0DCF">
        <w:trPr>
          <w:trHeight w:val="397"/>
        </w:trPr>
        <w:tc>
          <w:tcPr>
            <w:tcW w:w="14454" w:type="dxa"/>
            <w:gridSpan w:val="5"/>
          </w:tcPr>
          <w:p w14:paraId="0A59F8CD" w14:textId="3F648DD1" w:rsidR="00E14600" w:rsidRPr="00C508B8" w:rsidRDefault="00911F3A" w:rsidP="00E14600">
            <w:pPr>
              <w:pStyle w:val="ListParagraph"/>
              <w:numPr>
                <w:ilvl w:val="0"/>
                <w:numId w:val="10"/>
              </w:numPr>
              <w:rPr>
                <w:rFonts w:cs="Arial"/>
                <w:b/>
                <w:sz w:val="20"/>
                <w:szCs w:val="20"/>
              </w:rPr>
            </w:pPr>
            <w:r w:rsidRPr="00C508B8">
              <w:rPr>
                <w:rFonts w:cs="Arial"/>
                <w:b/>
                <w:sz w:val="20"/>
                <w:szCs w:val="20"/>
              </w:rPr>
              <w:t xml:space="preserve">Improve support for Grant </w:t>
            </w:r>
            <w:r w:rsidR="00E14600" w:rsidRPr="00C508B8" w:rsidDel="00911F3A">
              <w:rPr>
                <w:rFonts w:cs="Arial"/>
                <w:b/>
                <w:sz w:val="20"/>
                <w:szCs w:val="20"/>
              </w:rPr>
              <w:t>writing</w:t>
            </w:r>
          </w:p>
        </w:tc>
      </w:tr>
      <w:tr w:rsidR="00973009" w:rsidRPr="00C508B8" w14:paraId="764843B5" w14:textId="77777777">
        <w:trPr>
          <w:trHeight w:val="1873"/>
        </w:trPr>
        <w:tc>
          <w:tcPr>
            <w:tcW w:w="1269" w:type="dxa"/>
          </w:tcPr>
          <w:p w14:paraId="4F9BD05C" w14:textId="7E279E9F" w:rsidR="00973009" w:rsidRPr="00C508B8" w:rsidRDefault="00973009" w:rsidP="0028617F">
            <w:pPr>
              <w:jc w:val="both"/>
              <w:rPr>
                <w:rFonts w:cs="Arial"/>
                <w:bCs/>
                <w:sz w:val="20"/>
                <w:szCs w:val="20"/>
              </w:rPr>
            </w:pPr>
            <w:r w:rsidRPr="00C508B8">
              <w:rPr>
                <w:rFonts w:cs="Arial"/>
                <w:bCs/>
                <w:sz w:val="20"/>
                <w:szCs w:val="20"/>
              </w:rPr>
              <w:t>11A</w:t>
            </w:r>
          </w:p>
        </w:tc>
        <w:tc>
          <w:tcPr>
            <w:tcW w:w="3048" w:type="dxa"/>
          </w:tcPr>
          <w:p w14:paraId="357DB6AE" w14:textId="77777777" w:rsidR="00973009" w:rsidRPr="00C508B8" w:rsidRDefault="00973009" w:rsidP="008C0DCF">
            <w:pPr>
              <w:rPr>
                <w:rFonts w:cs="Arial"/>
                <w:bCs/>
                <w:sz w:val="20"/>
                <w:szCs w:val="20"/>
              </w:rPr>
            </w:pPr>
            <w:r w:rsidRPr="00C508B8">
              <w:rPr>
                <w:rFonts w:cs="Arial"/>
                <w:bCs/>
                <w:sz w:val="20"/>
                <w:szCs w:val="20"/>
              </w:rPr>
              <w:t>Make the grant review scheme clear and formal. All grants to external bodies will pass through an internal review process. The reviewers will be selected on the basis of experience and gender. Review will include follow up to help understand reasons for success or failure that will be shared via the Handbook (Action 7).</w:t>
            </w:r>
          </w:p>
        </w:tc>
        <w:tc>
          <w:tcPr>
            <w:tcW w:w="3049" w:type="dxa"/>
          </w:tcPr>
          <w:p w14:paraId="677DA1B1" w14:textId="21C4BC42" w:rsidR="00496F76" w:rsidRPr="00C508B8" w:rsidRDefault="00496F76" w:rsidP="00496F76">
            <w:pPr>
              <w:rPr>
                <w:rFonts w:cs="Arial"/>
                <w:bCs/>
                <w:sz w:val="20"/>
                <w:szCs w:val="20"/>
              </w:rPr>
            </w:pPr>
            <w:r w:rsidRPr="00C508B8">
              <w:rPr>
                <w:rFonts w:cs="Arial"/>
                <w:bCs/>
                <w:sz w:val="20"/>
                <w:szCs w:val="20"/>
              </w:rPr>
              <w:t>All grants applications reviewed.</w:t>
            </w:r>
          </w:p>
          <w:p w14:paraId="161DF59A" w14:textId="59B102C1" w:rsidR="00973009" w:rsidRPr="00C508B8" w:rsidRDefault="00496F76" w:rsidP="00496F76">
            <w:pPr>
              <w:rPr>
                <w:rFonts w:cs="Arial"/>
                <w:bCs/>
                <w:sz w:val="20"/>
                <w:szCs w:val="20"/>
              </w:rPr>
            </w:pPr>
            <w:r w:rsidRPr="00C508B8">
              <w:rPr>
                <w:rFonts w:cs="Arial"/>
                <w:bCs/>
                <w:sz w:val="20"/>
                <w:szCs w:val="20"/>
              </w:rPr>
              <w:t>Improved submission and success rates measured.</w:t>
            </w:r>
          </w:p>
        </w:tc>
        <w:tc>
          <w:tcPr>
            <w:tcW w:w="993" w:type="dxa"/>
            <w:shd w:val="clear" w:color="auto" w:fill="FFFF00"/>
            <w:vAlign w:val="center"/>
          </w:tcPr>
          <w:p w14:paraId="2AFBB483" w14:textId="36A3CBB0" w:rsidR="00973009" w:rsidRPr="00C508B8" w:rsidRDefault="00973009" w:rsidP="008C0DCF">
            <w:pPr>
              <w:rPr>
                <w:rFonts w:cs="Arial"/>
                <w:b/>
                <w:sz w:val="20"/>
                <w:szCs w:val="20"/>
              </w:rPr>
            </w:pPr>
            <w:r w:rsidRPr="00C508B8">
              <w:rPr>
                <w:rFonts w:cs="Arial"/>
                <w:bCs/>
                <w:sz w:val="20"/>
                <w:szCs w:val="20"/>
              </w:rPr>
              <w:t>Amber</w:t>
            </w:r>
          </w:p>
        </w:tc>
        <w:tc>
          <w:tcPr>
            <w:tcW w:w="6095" w:type="dxa"/>
            <w:vMerge w:val="restart"/>
            <w:vAlign w:val="center"/>
          </w:tcPr>
          <w:p w14:paraId="01A6A83D" w14:textId="605488EA" w:rsidR="00973009" w:rsidRPr="00C508B8" w:rsidRDefault="00973009" w:rsidP="00EA533A">
            <w:pPr>
              <w:rPr>
                <w:rFonts w:cs="Arial"/>
                <w:sz w:val="20"/>
                <w:szCs w:val="20"/>
              </w:rPr>
            </w:pPr>
            <w:r w:rsidRPr="00C508B8">
              <w:rPr>
                <w:rFonts w:cs="Arial"/>
                <w:sz w:val="20"/>
                <w:szCs w:val="20"/>
              </w:rPr>
              <w:t xml:space="preserve">Grant applications review before submission is in place, not formalised but rigorous for new staff up to first grant application (11A). Once per month the weekly staff meeting is research-focused for sharing information, key dates and best practice, with information archived on the School’s Research Teams channel. </w:t>
            </w:r>
            <w:r w:rsidRPr="00C508B8" w:rsidDel="00B16D56">
              <w:rPr>
                <w:rFonts w:cs="Arial"/>
                <w:sz w:val="20"/>
                <w:szCs w:val="20"/>
              </w:rPr>
              <w:t>We decided against sharing reasons for grant success or failure widely as they may be very complex and grant specific</w:t>
            </w:r>
            <w:r w:rsidRPr="00C508B8">
              <w:rPr>
                <w:rFonts w:cs="Arial"/>
                <w:sz w:val="20"/>
                <w:szCs w:val="20"/>
              </w:rPr>
              <w:t xml:space="preserve"> (11B)</w:t>
            </w:r>
            <w:r w:rsidRPr="00C508B8" w:rsidDel="00B16D56">
              <w:rPr>
                <w:rFonts w:cs="Arial"/>
                <w:sz w:val="20"/>
                <w:szCs w:val="20"/>
              </w:rPr>
              <w:t>. RS and D</w:t>
            </w:r>
            <w:r w:rsidRPr="00C508B8">
              <w:rPr>
                <w:rFonts w:cs="Arial"/>
                <w:sz w:val="20"/>
                <w:szCs w:val="20"/>
              </w:rPr>
              <w:t>irector of Research</w:t>
            </w:r>
            <w:r w:rsidRPr="00C508B8" w:rsidDel="00B16D56">
              <w:rPr>
                <w:rFonts w:cs="Arial"/>
                <w:sz w:val="20"/>
                <w:szCs w:val="20"/>
              </w:rPr>
              <w:t xml:space="preserve"> advise individual applicants instead.</w:t>
            </w:r>
          </w:p>
          <w:p w14:paraId="4BFA1C98" w14:textId="3BB559ED" w:rsidR="00973009" w:rsidRPr="00C508B8" w:rsidRDefault="00973009" w:rsidP="00EA533A">
            <w:pPr>
              <w:rPr>
                <w:rFonts w:cs="Arial"/>
                <w:sz w:val="20"/>
                <w:szCs w:val="20"/>
              </w:rPr>
            </w:pPr>
            <w:r w:rsidRPr="00C508B8">
              <w:rPr>
                <w:rFonts w:cs="Arial"/>
                <w:sz w:val="20"/>
                <w:szCs w:val="20"/>
              </w:rPr>
              <w:t>An additional Research Support Officer joined October 2021, and regular grant writing clinics are now in place. Feedback from Schools across EPS triggered</w:t>
            </w:r>
            <w:r w:rsidRPr="00C508B8" w:rsidDel="00AD3E06">
              <w:rPr>
                <w:rFonts w:cs="Arial"/>
                <w:sz w:val="20"/>
                <w:szCs w:val="20"/>
              </w:rPr>
              <w:t xml:space="preserve"> </w:t>
            </w:r>
            <w:r w:rsidRPr="00C508B8">
              <w:rPr>
                <w:rFonts w:cs="Arial"/>
                <w:sz w:val="20"/>
                <w:szCs w:val="20"/>
              </w:rPr>
              <w:t>major restructuring of Research Support in 2023. Grant applications and value show a dip due to Covid but are on an upward trajectory (</w:t>
            </w:r>
            <w:r w:rsidRPr="00C508B8">
              <w:rPr>
                <w:rFonts w:cs="Arial"/>
                <w:sz w:val="20"/>
                <w:szCs w:val="20"/>
              </w:rPr>
              <w:fldChar w:fldCharType="begin"/>
            </w:r>
            <w:r w:rsidRPr="00C508B8">
              <w:rPr>
                <w:rFonts w:cs="Arial"/>
                <w:sz w:val="20"/>
                <w:szCs w:val="20"/>
              </w:rPr>
              <w:instrText xml:space="preserve"> REF _Ref132623920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29</w:t>
            </w:r>
            <w:r w:rsidRPr="00C508B8">
              <w:rPr>
                <w:rFonts w:cs="Arial"/>
                <w:sz w:val="20"/>
                <w:szCs w:val="20"/>
              </w:rPr>
              <w:fldChar w:fldCharType="end"/>
            </w:r>
            <w:r w:rsidRPr="00C508B8">
              <w:rPr>
                <w:rFonts w:cs="Arial"/>
                <w:sz w:val="20"/>
                <w:szCs w:val="20"/>
              </w:rPr>
              <w:t xml:space="preserve">). </w:t>
            </w:r>
          </w:p>
        </w:tc>
      </w:tr>
      <w:tr w:rsidR="00496F76" w:rsidRPr="00C508B8" w14:paraId="6B535D46" w14:textId="77777777">
        <w:trPr>
          <w:trHeight w:val="1873"/>
        </w:trPr>
        <w:tc>
          <w:tcPr>
            <w:tcW w:w="1269" w:type="dxa"/>
          </w:tcPr>
          <w:p w14:paraId="206993B2" w14:textId="09D92C9B" w:rsidR="00496F76" w:rsidRPr="00C508B8" w:rsidRDefault="00496F76" w:rsidP="008C0DCF">
            <w:pPr>
              <w:jc w:val="both"/>
              <w:rPr>
                <w:rFonts w:cs="Arial"/>
                <w:sz w:val="20"/>
                <w:szCs w:val="20"/>
              </w:rPr>
            </w:pPr>
            <w:r w:rsidRPr="00C508B8">
              <w:rPr>
                <w:rFonts w:cs="Arial"/>
                <w:sz w:val="20"/>
                <w:szCs w:val="20"/>
              </w:rPr>
              <w:t>11B</w:t>
            </w:r>
          </w:p>
        </w:tc>
        <w:tc>
          <w:tcPr>
            <w:tcW w:w="3048" w:type="dxa"/>
          </w:tcPr>
          <w:p w14:paraId="56C47655" w14:textId="77777777" w:rsidR="00496F76" w:rsidRPr="00C508B8" w:rsidRDefault="00496F76" w:rsidP="00822499">
            <w:pPr>
              <w:rPr>
                <w:rFonts w:cs="Arial"/>
                <w:sz w:val="20"/>
                <w:szCs w:val="20"/>
              </w:rPr>
            </w:pPr>
            <w:r w:rsidRPr="00C508B8">
              <w:rPr>
                <w:rFonts w:cs="Arial"/>
                <w:sz w:val="20"/>
                <w:szCs w:val="20"/>
              </w:rPr>
              <w:t>The Handbook (Action 7) will contain all the contact information required to construct a grant and access the help available within the University and School. This will include an organisational map of the finance and grant support team processes.</w:t>
            </w:r>
          </w:p>
        </w:tc>
        <w:tc>
          <w:tcPr>
            <w:tcW w:w="3049" w:type="dxa"/>
          </w:tcPr>
          <w:p w14:paraId="1128B993" w14:textId="4628D692" w:rsidR="00496F76" w:rsidRPr="00C508B8" w:rsidRDefault="00B621A0" w:rsidP="00822499">
            <w:pPr>
              <w:rPr>
                <w:rFonts w:cs="Arial"/>
                <w:sz w:val="20"/>
                <w:szCs w:val="20"/>
              </w:rPr>
            </w:pPr>
            <w:r w:rsidRPr="00C508B8">
              <w:rPr>
                <w:rFonts w:cs="Arial"/>
                <w:sz w:val="20"/>
                <w:szCs w:val="20"/>
              </w:rPr>
              <w:t>Handbook operating see action 7.</w:t>
            </w:r>
          </w:p>
        </w:tc>
        <w:tc>
          <w:tcPr>
            <w:tcW w:w="993" w:type="dxa"/>
            <w:shd w:val="clear" w:color="auto" w:fill="66FF33"/>
            <w:vAlign w:val="center"/>
          </w:tcPr>
          <w:p w14:paraId="24B972C7" w14:textId="74E417AB" w:rsidR="00496F76" w:rsidRPr="00C508B8" w:rsidRDefault="00496F76" w:rsidP="00EA533A">
            <w:pPr>
              <w:rPr>
                <w:rFonts w:cs="Arial"/>
                <w:sz w:val="20"/>
                <w:szCs w:val="20"/>
              </w:rPr>
            </w:pPr>
            <w:r w:rsidRPr="00C508B8">
              <w:rPr>
                <w:rFonts w:cs="Arial"/>
                <w:bCs/>
                <w:sz w:val="20"/>
                <w:szCs w:val="20"/>
              </w:rPr>
              <w:t>Green</w:t>
            </w:r>
          </w:p>
        </w:tc>
        <w:tc>
          <w:tcPr>
            <w:tcW w:w="6095" w:type="dxa"/>
            <w:vMerge/>
            <w:vAlign w:val="center"/>
          </w:tcPr>
          <w:p w14:paraId="4D5A7A2D" w14:textId="189D2B9C" w:rsidR="00496F76" w:rsidRPr="00C508B8" w:rsidRDefault="00496F76" w:rsidP="00EA533A">
            <w:pPr>
              <w:rPr>
                <w:rFonts w:cs="Arial"/>
                <w:sz w:val="20"/>
                <w:szCs w:val="20"/>
              </w:rPr>
            </w:pPr>
          </w:p>
        </w:tc>
      </w:tr>
      <w:tr w:rsidR="00822499" w:rsidRPr="00C508B8" w14:paraId="5EA2E18B" w14:textId="77777777">
        <w:tc>
          <w:tcPr>
            <w:tcW w:w="14454" w:type="dxa"/>
            <w:gridSpan w:val="5"/>
          </w:tcPr>
          <w:p w14:paraId="042A1CE3" w14:textId="76ECD9C3" w:rsidR="00822499" w:rsidRPr="00C508B8" w:rsidRDefault="00692933" w:rsidP="00822499">
            <w:pPr>
              <w:pStyle w:val="ListParagraph"/>
              <w:numPr>
                <w:ilvl w:val="0"/>
                <w:numId w:val="10"/>
              </w:numPr>
              <w:rPr>
                <w:rFonts w:cs="Arial"/>
                <w:b/>
                <w:sz w:val="20"/>
                <w:szCs w:val="20"/>
              </w:rPr>
            </w:pPr>
            <w:r w:rsidRPr="00C508B8">
              <w:rPr>
                <w:rFonts w:cs="Arial"/>
                <w:b/>
                <w:sz w:val="20"/>
                <w:szCs w:val="20"/>
              </w:rPr>
              <w:t>Clear communication and support for maternity, paternity and adoption leave.</w:t>
            </w:r>
          </w:p>
        </w:tc>
      </w:tr>
      <w:tr w:rsidR="00D83D90" w:rsidRPr="00C508B8" w14:paraId="57EFD099" w14:textId="77777777">
        <w:tc>
          <w:tcPr>
            <w:tcW w:w="1269" w:type="dxa"/>
          </w:tcPr>
          <w:p w14:paraId="66E829C0" w14:textId="2CC74C47" w:rsidR="00D83D90" w:rsidRPr="00C508B8" w:rsidRDefault="00D83D90" w:rsidP="008C0DCF">
            <w:pPr>
              <w:jc w:val="both"/>
              <w:rPr>
                <w:rFonts w:cs="Arial"/>
                <w:bCs/>
                <w:sz w:val="20"/>
                <w:szCs w:val="20"/>
              </w:rPr>
            </w:pPr>
            <w:r w:rsidRPr="00C508B8">
              <w:rPr>
                <w:rFonts w:cs="Arial"/>
                <w:bCs/>
                <w:sz w:val="20"/>
                <w:szCs w:val="20"/>
              </w:rPr>
              <w:t>12A</w:t>
            </w:r>
          </w:p>
        </w:tc>
        <w:tc>
          <w:tcPr>
            <w:tcW w:w="3048" w:type="dxa"/>
          </w:tcPr>
          <w:p w14:paraId="61348C41" w14:textId="77777777" w:rsidR="00D83D90" w:rsidRPr="00C508B8" w:rsidRDefault="00D83D90" w:rsidP="008C0DCF">
            <w:pPr>
              <w:rPr>
                <w:rFonts w:cs="Arial"/>
                <w:sz w:val="20"/>
                <w:szCs w:val="20"/>
              </w:rPr>
            </w:pPr>
            <w:r w:rsidRPr="00C508B8">
              <w:rPr>
                <w:rFonts w:cs="Arial"/>
                <w:bCs/>
                <w:sz w:val="20"/>
                <w:szCs w:val="20"/>
              </w:rPr>
              <w:t>Provide clear literature for staff on entitlement and give examples of how it works with personal statements of those who have had leave associated with family matters. These will be available in the Handbook and incorporated into the induction materials, Actions 7 and 8.</w:t>
            </w:r>
          </w:p>
        </w:tc>
        <w:tc>
          <w:tcPr>
            <w:tcW w:w="3049" w:type="dxa"/>
          </w:tcPr>
          <w:p w14:paraId="32D32FEC" w14:textId="27640C00" w:rsidR="00D83D90" w:rsidRPr="00C508B8" w:rsidRDefault="006F3DEC" w:rsidP="008C0DCF">
            <w:pPr>
              <w:rPr>
                <w:rFonts w:cs="Arial"/>
                <w:bCs/>
                <w:sz w:val="20"/>
                <w:szCs w:val="20"/>
              </w:rPr>
            </w:pPr>
            <w:r w:rsidRPr="00C508B8">
              <w:rPr>
                <w:rFonts w:cs="Arial"/>
                <w:bCs/>
                <w:sz w:val="20"/>
                <w:szCs w:val="20"/>
              </w:rPr>
              <w:t>Materials and examples available to all staff via the Handbook.</w:t>
            </w:r>
          </w:p>
        </w:tc>
        <w:tc>
          <w:tcPr>
            <w:tcW w:w="993" w:type="dxa"/>
            <w:shd w:val="clear" w:color="auto" w:fill="FFFF00"/>
            <w:vAlign w:val="center"/>
          </w:tcPr>
          <w:p w14:paraId="181ED339" w14:textId="47B1928E" w:rsidR="00D83D90" w:rsidRPr="00C508B8" w:rsidRDefault="00D83D90" w:rsidP="008C0DCF">
            <w:pPr>
              <w:pStyle w:val="ListParagraph"/>
              <w:numPr>
                <w:ilvl w:val="0"/>
                <w:numId w:val="0"/>
              </w:numPr>
              <w:rPr>
                <w:rFonts w:cs="Arial"/>
                <w:bCs/>
                <w:sz w:val="20"/>
                <w:szCs w:val="20"/>
              </w:rPr>
            </w:pPr>
            <w:r w:rsidRPr="00C508B8">
              <w:rPr>
                <w:rFonts w:cs="Arial"/>
                <w:bCs/>
                <w:sz w:val="20"/>
                <w:szCs w:val="20"/>
              </w:rPr>
              <w:t>Amber</w:t>
            </w:r>
          </w:p>
        </w:tc>
        <w:tc>
          <w:tcPr>
            <w:tcW w:w="6095" w:type="dxa"/>
            <w:vAlign w:val="center"/>
          </w:tcPr>
          <w:p w14:paraId="21C8CD11" w14:textId="6F8B5345" w:rsidR="00D83D90" w:rsidRPr="00C508B8" w:rsidRDefault="00D83D90" w:rsidP="00EA533A">
            <w:pPr>
              <w:rPr>
                <w:rFonts w:cs="Arial"/>
                <w:sz w:val="20"/>
                <w:szCs w:val="20"/>
              </w:rPr>
            </w:pPr>
            <w:r w:rsidRPr="00C508B8">
              <w:rPr>
                <w:rFonts w:cs="Arial"/>
                <w:sz w:val="20"/>
                <w:szCs w:val="20"/>
              </w:rPr>
              <w:t>Communication is improved with information very clearly in the School Handbook, but all policies are University, not School. The School now is being informed by their HR advisor of upcoming leave so we can check in with individuals to see if any additional support is needed. Same for those returning from leave.</w:t>
            </w:r>
          </w:p>
          <w:p w14:paraId="2F6FCD7C" w14:textId="77777777" w:rsidR="00D83D90" w:rsidRPr="00C508B8" w:rsidRDefault="00D83D90" w:rsidP="00EA533A">
            <w:pPr>
              <w:rPr>
                <w:rFonts w:cs="Arial"/>
                <w:sz w:val="20"/>
                <w:szCs w:val="20"/>
              </w:rPr>
            </w:pPr>
            <w:r w:rsidRPr="00C508B8">
              <w:rPr>
                <w:rFonts w:cs="Arial"/>
                <w:sz w:val="20"/>
                <w:szCs w:val="20"/>
              </w:rPr>
              <w:t>While we are yet to produce personal statements of those who had leave associated with family matters, we link up affected staff with those who have been through this. There is</w:t>
            </w:r>
            <w:r w:rsidRPr="00C508B8" w:rsidDel="00FC565A">
              <w:rPr>
                <w:rFonts w:cs="Arial"/>
                <w:sz w:val="20"/>
                <w:szCs w:val="20"/>
              </w:rPr>
              <w:t xml:space="preserve"> </w:t>
            </w:r>
            <w:r w:rsidRPr="00C508B8">
              <w:rPr>
                <w:rFonts w:cs="Arial"/>
                <w:sz w:val="20"/>
                <w:szCs w:val="20"/>
              </w:rPr>
              <w:t>a new EPS initiative, get togethers of staff who have taken maternity, adoption, parental, shared parental, or paternity leave in the last 5 years to meet others, and to share experiences to help shape future experiences and support within EPS.</w:t>
            </w:r>
          </w:p>
        </w:tc>
      </w:tr>
      <w:tr w:rsidR="00822499" w:rsidRPr="00C508B8" w14:paraId="52FCA250" w14:textId="77777777" w:rsidTr="008C0DCF">
        <w:trPr>
          <w:trHeight w:val="397"/>
        </w:trPr>
        <w:tc>
          <w:tcPr>
            <w:tcW w:w="14454" w:type="dxa"/>
            <w:gridSpan w:val="5"/>
          </w:tcPr>
          <w:p w14:paraId="18DF8BA3" w14:textId="5CED5D05" w:rsidR="00822499" w:rsidRPr="00C508B8" w:rsidRDefault="00D869B8" w:rsidP="00822499">
            <w:pPr>
              <w:pStyle w:val="ListParagraph"/>
              <w:numPr>
                <w:ilvl w:val="0"/>
                <w:numId w:val="10"/>
              </w:numPr>
              <w:rPr>
                <w:rFonts w:cs="Arial"/>
                <w:b/>
                <w:sz w:val="20"/>
                <w:szCs w:val="20"/>
              </w:rPr>
            </w:pPr>
            <w:r w:rsidRPr="00C508B8">
              <w:rPr>
                <w:rFonts w:cs="Arial"/>
                <w:b/>
                <w:sz w:val="20"/>
                <w:szCs w:val="20"/>
              </w:rPr>
              <w:t xml:space="preserve">Be accommodating of flexible </w:t>
            </w:r>
            <w:r w:rsidR="00822499" w:rsidRPr="00C508B8" w:rsidDel="00D869B8">
              <w:rPr>
                <w:rFonts w:cs="Arial"/>
                <w:b/>
                <w:sz w:val="20"/>
                <w:szCs w:val="20"/>
              </w:rPr>
              <w:t>working</w:t>
            </w:r>
          </w:p>
        </w:tc>
      </w:tr>
      <w:tr w:rsidR="008540BC" w:rsidRPr="00C508B8" w14:paraId="425BBBB2" w14:textId="77777777">
        <w:trPr>
          <w:trHeight w:val="1134"/>
        </w:trPr>
        <w:tc>
          <w:tcPr>
            <w:tcW w:w="1269" w:type="dxa"/>
          </w:tcPr>
          <w:p w14:paraId="7323E719" w14:textId="60204689" w:rsidR="008540BC" w:rsidRPr="00C508B8" w:rsidRDefault="008540BC" w:rsidP="008C0DCF">
            <w:pPr>
              <w:jc w:val="both"/>
              <w:rPr>
                <w:rFonts w:cs="Arial"/>
                <w:bCs/>
                <w:sz w:val="20"/>
                <w:szCs w:val="20"/>
              </w:rPr>
            </w:pPr>
            <w:r w:rsidRPr="00C508B8">
              <w:rPr>
                <w:rFonts w:cs="Arial"/>
                <w:bCs/>
                <w:sz w:val="20"/>
                <w:szCs w:val="20"/>
              </w:rPr>
              <w:t>13A</w:t>
            </w:r>
          </w:p>
        </w:tc>
        <w:tc>
          <w:tcPr>
            <w:tcW w:w="3048" w:type="dxa"/>
          </w:tcPr>
          <w:p w14:paraId="6A14A317" w14:textId="77777777" w:rsidR="008540BC" w:rsidRPr="00C508B8" w:rsidRDefault="008540BC" w:rsidP="008C0DCF">
            <w:pPr>
              <w:rPr>
                <w:rFonts w:cs="Arial"/>
                <w:bCs/>
                <w:sz w:val="20"/>
                <w:szCs w:val="20"/>
              </w:rPr>
            </w:pPr>
            <w:r w:rsidRPr="00C508B8">
              <w:rPr>
                <w:rFonts w:cs="Arial"/>
                <w:bCs/>
                <w:sz w:val="20"/>
                <w:szCs w:val="20"/>
              </w:rPr>
              <w:t>Notify staff about flexible working procedures and options in the Staff Handbook (Action 7).</w:t>
            </w:r>
          </w:p>
        </w:tc>
        <w:tc>
          <w:tcPr>
            <w:tcW w:w="3049" w:type="dxa"/>
          </w:tcPr>
          <w:p w14:paraId="068778C0" w14:textId="74C61860" w:rsidR="008540BC" w:rsidRPr="00C508B8" w:rsidRDefault="00197CF4" w:rsidP="008C0DCF">
            <w:pPr>
              <w:rPr>
                <w:rFonts w:cs="Arial"/>
                <w:bCs/>
                <w:sz w:val="20"/>
                <w:szCs w:val="20"/>
              </w:rPr>
            </w:pPr>
            <w:r w:rsidRPr="00C508B8">
              <w:rPr>
                <w:rFonts w:cs="Arial"/>
                <w:bCs/>
                <w:sz w:val="20"/>
                <w:szCs w:val="20"/>
              </w:rPr>
              <w:t>Handbook operating (see action 7).</w:t>
            </w:r>
          </w:p>
        </w:tc>
        <w:tc>
          <w:tcPr>
            <w:tcW w:w="993" w:type="dxa"/>
            <w:shd w:val="clear" w:color="auto" w:fill="66FF33"/>
            <w:vAlign w:val="center"/>
          </w:tcPr>
          <w:p w14:paraId="3736968B" w14:textId="7A421310" w:rsidR="008540BC" w:rsidRPr="00C508B8" w:rsidRDefault="008540BC" w:rsidP="008C0DCF">
            <w:pPr>
              <w:rPr>
                <w:rFonts w:cs="Arial"/>
                <w:b/>
                <w:sz w:val="20"/>
                <w:szCs w:val="20"/>
              </w:rPr>
            </w:pPr>
            <w:r w:rsidRPr="00C508B8">
              <w:rPr>
                <w:rFonts w:cs="Arial"/>
                <w:bCs/>
                <w:sz w:val="20"/>
                <w:szCs w:val="20"/>
              </w:rPr>
              <w:t>Green</w:t>
            </w:r>
          </w:p>
        </w:tc>
        <w:tc>
          <w:tcPr>
            <w:tcW w:w="6095" w:type="dxa"/>
            <w:vMerge w:val="restart"/>
            <w:vAlign w:val="center"/>
          </w:tcPr>
          <w:p w14:paraId="10E2007E" w14:textId="2CA6EFC1" w:rsidR="008540BC" w:rsidRPr="00C508B8" w:rsidRDefault="008540BC" w:rsidP="00EA533A">
            <w:pPr>
              <w:rPr>
                <w:rFonts w:cs="Arial"/>
                <w:sz w:val="20"/>
                <w:szCs w:val="20"/>
              </w:rPr>
            </w:pPr>
            <w:r w:rsidRPr="00C508B8">
              <w:rPr>
                <w:rFonts w:cs="Arial"/>
                <w:sz w:val="20"/>
                <w:szCs w:val="20"/>
              </w:rPr>
              <w:t xml:space="preserve">(13A) 85.8% of staff (little gender difference) agreed that the School enables flexible working (from home, hours of working; </w:t>
            </w:r>
            <w:r w:rsidRPr="00C508B8">
              <w:rPr>
                <w:rFonts w:cs="Arial"/>
                <w:sz w:val="20"/>
                <w:szCs w:val="20"/>
              </w:rPr>
              <w:fldChar w:fldCharType="begin"/>
            </w:r>
            <w:r w:rsidRPr="00C508B8">
              <w:rPr>
                <w:rFonts w:cs="Arial"/>
                <w:sz w:val="20"/>
                <w:szCs w:val="20"/>
              </w:rPr>
              <w:instrText xml:space="preserve"> REF _Ref126911416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2</w:t>
            </w:r>
            <w:r w:rsidRPr="00C508B8">
              <w:rPr>
                <w:rFonts w:cs="Arial"/>
                <w:sz w:val="20"/>
                <w:szCs w:val="20"/>
              </w:rPr>
              <w:fldChar w:fldCharType="end"/>
            </w:r>
            <w:r w:rsidRPr="00C508B8">
              <w:rPr>
                <w:rFonts w:cs="Arial"/>
                <w:sz w:val="20"/>
                <w:szCs w:val="20"/>
              </w:rPr>
              <w:t>, Q9). This question wasn’t asked in 2020. 69.4% of all staff, and 63.9% F</w:t>
            </w:r>
            <w:r w:rsidRPr="00C508B8" w:rsidDel="003A0CAE">
              <w:rPr>
                <w:rFonts w:cs="Arial"/>
                <w:sz w:val="20"/>
                <w:szCs w:val="20"/>
              </w:rPr>
              <w:t>,</w:t>
            </w:r>
            <w:r w:rsidRPr="00C508B8">
              <w:rPr>
                <w:rFonts w:cs="Arial"/>
                <w:sz w:val="20"/>
                <w:szCs w:val="20"/>
              </w:rPr>
              <w:t xml:space="preserve"> felt that the School’s policies on gender equality (discrimination, parental leave, carer's leave, flexible working) are visible enough (</w:t>
            </w:r>
            <w:r w:rsidRPr="00C508B8">
              <w:rPr>
                <w:rFonts w:cs="Arial"/>
                <w:sz w:val="20"/>
                <w:szCs w:val="20"/>
              </w:rPr>
              <w:fldChar w:fldCharType="begin"/>
            </w:r>
            <w:r w:rsidRPr="00C508B8">
              <w:rPr>
                <w:rFonts w:cs="Arial"/>
                <w:sz w:val="20"/>
                <w:szCs w:val="20"/>
              </w:rPr>
              <w:instrText xml:space="preserve"> REF _Ref126911416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2</w:t>
            </w:r>
            <w:r w:rsidRPr="00C508B8">
              <w:rPr>
                <w:rFonts w:cs="Arial"/>
                <w:sz w:val="20"/>
                <w:szCs w:val="20"/>
              </w:rPr>
              <w:fldChar w:fldCharType="end"/>
            </w:r>
            <w:r w:rsidRPr="00C508B8">
              <w:rPr>
                <w:rFonts w:cs="Arial"/>
                <w:sz w:val="20"/>
                <w:szCs w:val="20"/>
              </w:rPr>
              <w:t>, Q19). The all-staff figure in 2020 was 50% (</w:t>
            </w:r>
            <w:r w:rsidRPr="00C508B8">
              <w:rPr>
                <w:rFonts w:cs="Arial"/>
                <w:sz w:val="20"/>
                <w:szCs w:val="20"/>
              </w:rPr>
              <w:fldChar w:fldCharType="begin"/>
            </w:r>
            <w:r w:rsidRPr="00C508B8">
              <w:rPr>
                <w:rFonts w:cs="Arial"/>
                <w:sz w:val="20"/>
                <w:szCs w:val="20"/>
              </w:rPr>
              <w:instrText xml:space="preserve"> REF _Ref132529284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3</w:t>
            </w:r>
            <w:r w:rsidRPr="00C508B8">
              <w:rPr>
                <w:rFonts w:cs="Arial"/>
                <w:sz w:val="20"/>
                <w:szCs w:val="20"/>
              </w:rPr>
              <w:fldChar w:fldCharType="end"/>
            </w:r>
            <w:r w:rsidRPr="00C508B8">
              <w:rPr>
                <w:rFonts w:cs="Arial"/>
                <w:sz w:val="20"/>
                <w:szCs w:val="20"/>
              </w:rPr>
              <w:t>, Q16) demonstrating improvement but the present figure should be close to 100%. Flexible working options and procedures are outlined in the School Handbook. A seminar (13B) wasn’t delivered, it is reiterated in staff meetings, PDRs, 1:1s, and</w:t>
            </w:r>
            <w:r w:rsidRPr="00C508B8" w:rsidDel="001933D2">
              <w:rPr>
                <w:rFonts w:cs="Arial"/>
                <w:sz w:val="20"/>
                <w:szCs w:val="20"/>
              </w:rPr>
              <w:t xml:space="preserve"> </w:t>
            </w:r>
            <w:r w:rsidRPr="00C508B8">
              <w:rPr>
                <w:rFonts w:cs="Arial"/>
                <w:sz w:val="20"/>
                <w:szCs w:val="20"/>
              </w:rPr>
              <w:t>mandatory PDR discussion topic (13C, see also A</w:t>
            </w:r>
            <w:r w:rsidR="001934FA">
              <w:rPr>
                <w:rFonts w:cs="Arial"/>
                <w:sz w:val="20"/>
                <w:szCs w:val="20"/>
              </w:rPr>
              <w:t xml:space="preserve">ction </w:t>
            </w:r>
            <w:r w:rsidRPr="00C508B8">
              <w:rPr>
                <w:rFonts w:cs="Arial"/>
                <w:sz w:val="20"/>
                <w:szCs w:val="20"/>
              </w:rPr>
              <w:t xml:space="preserve">10). </w:t>
            </w:r>
          </w:p>
        </w:tc>
      </w:tr>
      <w:tr w:rsidR="00B67503" w:rsidRPr="00C508B8" w14:paraId="3480728A" w14:textId="77777777">
        <w:trPr>
          <w:trHeight w:val="1134"/>
        </w:trPr>
        <w:tc>
          <w:tcPr>
            <w:tcW w:w="1269" w:type="dxa"/>
          </w:tcPr>
          <w:p w14:paraId="2D9BCBC5" w14:textId="7E9A303D" w:rsidR="00B67503" w:rsidRPr="00C508B8" w:rsidRDefault="00B67503" w:rsidP="001828F7">
            <w:pPr>
              <w:jc w:val="both"/>
              <w:rPr>
                <w:rFonts w:cs="Arial"/>
                <w:bCs/>
                <w:sz w:val="20"/>
                <w:szCs w:val="20"/>
              </w:rPr>
            </w:pPr>
            <w:r w:rsidRPr="00C508B8">
              <w:rPr>
                <w:rFonts w:cs="Arial"/>
                <w:bCs/>
                <w:sz w:val="20"/>
                <w:szCs w:val="20"/>
              </w:rPr>
              <w:t>13B</w:t>
            </w:r>
          </w:p>
        </w:tc>
        <w:tc>
          <w:tcPr>
            <w:tcW w:w="3048" w:type="dxa"/>
          </w:tcPr>
          <w:p w14:paraId="6DF8FDBF" w14:textId="77777777" w:rsidR="00B67503" w:rsidRPr="00C508B8" w:rsidRDefault="00B67503" w:rsidP="001828F7">
            <w:pPr>
              <w:tabs>
                <w:tab w:val="left" w:pos="1942"/>
              </w:tabs>
              <w:rPr>
                <w:rFonts w:cs="Arial"/>
                <w:sz w:val="20"/>
                <w:szCs w:val="20"/>
              </w:rPr>
            </w:pPr>
            <w:r w:rsidRPr="00C508B8">
              <w:rPr>
                <w:rFonts w:cs="Arial"/>
                <w:sz w:val="20"/>
                <w:szCs w:val="20"/>
              </w:rPr>
              <w:t>Seminar on flexible working.</w:t>
            </w:r>
          </w:p>
        </w:tc>
        <w:tc>
          <w:tcPr>
            <w:tcW w:w="3049" w:type="dxa"/>
          </w:tcPr>
          <w:p w14:paraId="4D622C1F" w14:textId="4683B8B1" w:rsidR="00B67503" w:rsidRPr="00C508B8" w:rsidRDefault="00B67503" w:rsidP="001828F7">
            <w:pPr>
              <w:tabs>
                <w:tab w:val="left" w:pos="1942"/>
              </w:tabs>
              <w:rPr>
                <w:rFonts w:cs="Arial"/>
                <w:sz w:val="20"/>
                <w:szCs w:val="20"/>
              </w:rPr>
            </w:pPr>
            <w:r w:rsidRPr="00C508B8">
              <w:rPr>
                <w:rFonts w:cs="Arial"/>
                <w:sz w:val="20"/>
                <w:szCs w:val="20"/>
              </w:rPr>
              <w:t>Flexible working seminar given.</w:t>
            </w:r>
          </w:p>
        </w:tc>
        <w:tc>
          <w:tcPr>
            <w:tcW w:w="993" w:type="dxa"/>
            <w:shd w:val="clear" w:color="auto" w:fill="FF0000"/>
            <w:vAlign w:val="center"/>
          </w:tcPr>
          <w:p w14:paraId="02B8DF7A" w14:textId="3718B41E" w:rsidR="00B67503" w:rsidRPr="00C508B8" w:rsidRDefault="00B67503" w:rsidP="00EA533A">
            <w:pPr>
              <w:rPr>
                <w:rFonts w:cs="Arial"/>
                <w:bCs/>
                <w:sz w:val="20"/>
                <w:szCs w:val="20"/>
              </w:rPr>
            </w:pPr>
            <w:r w:rsidRPr="00310310">
              <w:rPr>
                <w:rFonts w:cs="Arial"/>
                <w:bCs/>
                <w:color w:val="FFFFFF" w:themeColor="background1"/>
                <w:sz w:val="20"/>
                <w:szCs w:val="20"/>
              </w:rPr>
              <w:t xml:space="preserve">Red </w:t>
            </w:r>
          </w:p>
        </w:tc>
        <w:tc>
          <w:tcPr>
            <w:tcW w:w="6095" w:type="dxa"/>
            <w:vMerge/>
            <w:vAlign w:val="center"/>
          </w:tcPr>
          <w:p w14:paraId="543C7C19" w14:textId="2C62BF7F" w:rsidR="00B67503" w:rsidRPr="00C508B8" w:rsidRDefault="00B67503" w:rsidP="00EA533A">
            <w:pPr>
              <w:rPr>
                <w:rFonts w:cs="Arial"/>
                <w:sz w:val="20"/>
                <w:szCs w:val="20"/>
              </w:rPr>
            </w:pPr>
          </w:p>
        </w:tc>
      </w:tr>
      <w:tr w:rsidR="00B67503" w:rsidRPr="00C508B8" w14:paraId="41747933" w14:textId="77777777">
        <w:trPr>
          <w:trHeight w:val="1134"/>
        </w:trPr>
        <w:tc>
          <w:tcPr>
            <w:tcW w:w="1269" w:type="dxa"/>
          </w:tcPr>
          <w:p w14:paraId="0959D529" w14:textId="6B9A0F38" w:rsidR="00B67503" w:rsidRPr="00C508B8" w:rsidRDefault="00B67503" w:rsidP="001828F7">
            <w:pPr>
              <w:jc w:val="both"/>
              <w:rPr>
                <w:rFonts w:cs="Arial"/>
                <w:bCs/>
                <w:sz w:val="20"/>
                <w:szCs w:val="20"/>
              </w:rPr>
            </w:pPr>
            <w:r w:rsidRPr="00C508B8">
              <w:rPr>
                <w:rFonts w:cs="Arial"/>
                <w:bCs/>
                <w:sz w:val="20"/>
                <w:szCs w:val="20"/>
              </w:rPr>
              <w:t>13C</w:t>
            </w:r>
          </w:p>
        </w:tc>
        <w:tc>
          <w:tcPr>
            <w:tcW w:w="3048" w:type="dxa"/>
          </w:tcPr>
          <w:p w14:paraId="050B16C3" w14:textId="77777777" w:rsidR="00B67503" w:rsidRPr="00C508B8" w:rsidRDefault="00B67503" w:rsidP="00EA533A">
            <w:pPr>
              <w:rPr>
                <w:rFonts w:cs="Arial"/>
                <w:sz w:val="20"/>
                <w:szCs w:val="20"/>
              </w:rPr>
            </w:pPr>
            <w:r w:rsidRPr="00C508B8">
              <w:rPr>
                <w:rFonts w:cs="Arial"/>
                <w:sz w:val="20"/>
                <w:szCs w:val="20"/>
              </w:rPr>
              <w:t>Flexible working added to tick list in PDR (Action 10).</w:t>
            </w:r>
          </w:p>
        </w:tc>
        <w:tc>
          <w:tcPr>
            <w:tcW w:w="3049" w:type="dxa"/>
          </w:tcPr>
          <w:p w14:paraId="19B9A76A" w14:textId="7B69B8A9" w:rsidR="00B67503" w:rsidRPr="00C508B8" w:rsidRDefault="00597D5D" w:rsidP="00EA533A">
            <w:pPr>
              <w:rPr>
                <w:rFonts w:cs="Arial"/>
                <w:sz w:val="20"/>
                <w:szCs w:val="20"/>
              </w:rPr>
            </w:pPr>
            <w:r w:rsidRPr="00C508B8">
              <w:rPr>
                <w:rFonts w:cs="Arial"/>
                <w:sz w:val="20"/>
                <w:szCs w:val="20"/>
              </w:rPr>
              <w:t>Action 10 implemented.</w:t>
            </w:r>
          </w:p>
        </w:tc>
        <w:tc>
          <w:tcPr>
            <w:tcW w:w="993" w:type="dxa"/>
            <w:shd w:val="clear" w:color="auto" w:fill="66FF33"/>
            <w:vAlign w:val="center"/>
          </w:tcPr>
          <w:p w14:paraId="0D84804A" w14:textId="254FB67D" w:rsidR="00B67503" w:rsidRPr="00C508B8" w:rsidRDefault="00B67503" w:rsidP="00EA533A">
            <w:pPr>
              <w:rPr>
                <w:rFonts w:cs="Arial"/>
                <w:sz w:val="20"/>
                <w:szCs w:val="20"/>
              </w:rPr>
            </w:pPr>
            <w:r w:rsidRPr="00C508B8">
              <w:rPr>
                <w:rFonts w:cs="Arial"/>
                <w:bCs/>
                <w:sz w:val="20"/>
                <w:szCs w:val="20"/>
              </w:rPr>
              <w:t>Green</w:t>
            </w:r>
          </w:p>
        </w:tc>
        <w:tc>
          <w:tcPr>
            <w:tcW w:w="6095" w:type="dxa"/>
            <w:vMerge/>
            <w:vAlign w:val="center"/>
          </w:tcPr>
          <w:p w14:paraId="3EB6E0F7" w14:textId="71DD8651" w:rsidR="00B67503" w:rsidRPr="00C508B8" w:rsidRDefault="00B67503" w:rsidP="00EA533A">
            <w:pPr>
              <w:rPr>
                <w:rFonts w:cs="Arial"/>
                <w:sz w:val="20"/>
                <w:szCs w:val="20"/>
              </w:rPr>
            </w:pPr>
          </w:p>
        </w:tc>
      </w:tr>
      <w:tr w:rsidR="00822499" w:rsidRPr="00C508B8" w14:paraId="221523E1" w14:textId="77777777" w:rsidTr="008C0DCF">
        <w:trPr>
          <w:trHeight w:val="397"/>
        </w:trPr>
        <w:tc>
          <w:tcPr>
            <w:tcW w:w="14454" w:type="dxa"/>
            <w:gridSpan w:val="5"/>
          </w:tcPr>
          <w:p w14:paraId="448AF63C" w14:textId="6B3DCF81" w:rsidR="00822499" w:rsidRPr="00C508B8" w:rsidRDefault="00DF1073" w:rsidP="00822499">
            <w:pPr>
              <w:pStyle w:val="ListParagraph"/>
              <w:numPr>
                <w:ilvl w:val="0"/>
                <w:numId w:val="10"/>
              </w:numPr>
              <w:rPr>
                <w:rFonts w:cs="Arial"/>
                <w:b/>
                <w:sz w:val="20"/>
                <w:szCs w:val="20"/>
              </w:rPr>
            </w:pPr>
            <w:r w:rsidRPr="00C508B8">
              <w:rPr>
                <w:rFonts w:cs="Arial"/>
                <w:b/>
                <w:sz w:val="20"/>
                <w:szCs w:val="20"/>
              </w:rPr>
              <w:t xml:space="preserve">Make organisation and culture female friendly and </w:t>
            </w:r>
            <w:r w:rsidR="00822499" w:rsidRPr="00C508B8" w:rsidDel="00DF1073">
              <w:rPr>
                <w:rFonts w:cs="Arial"/>
                <w:b/>
                <w:sz w:val="20"/>
                <w:szCs w:val="20"/>
              </w:rPr>
              <w:t>inclusive</w:t>
            </w:r>
          </w:p>
        </w:tc>
      </w:tr>
      <w:tr w:rsidR="00BE3AEB" w:rsidRPr="00C508B8" w14:paraId="66118238" w14:textId="77777777">
        <w:trPr>
          <w:trHeight w:val="3005"/>
        </w:trPr>
        <w:tc>
          <w:tcPr>
            <w:tcW w:w="1269" w:type="dxa"/>
          </w:tcPr>
          <w:p w14:paraId="519BE562" w14:textId="06CAA268" w:rsidR="00BE3AEB" w:rsidRPr="00C508B8" w:rsidRDefault="00BE3AEB" w:rsidP="008C0DCF">
            <w:pPr>
              <w:jc w:val="both"/>
              <w:rPr>
                <w:rFonts w:cs="Arial"/>
                <w:bCs/>
                <w:sz w:val="20"/>
                <w:szCs w:val="20"/>
              </w:rPr>
            </w:pPr>
            <w:r w:rsidRPr="00C508B8">
              <w:rPr>
                <w:rFonts w:cs="Arial"/>
                <w:bCs/>
                <w:sz w:val="20"/>
                <w:szCs w:val="20"/>
              </w:rPr>
              <w:t>14A</w:t>
            </w:r>
          </w:p>
        </w:tc>
        <w:tc>
          <w:tcPr>
            <w:tcW w:w="3048" w:type="dxa"/>
          </w:tcPr>
          <w:p w14:paraId="7452690E" w14:textId="77777777" w:rsidR="00BE3AEB" w:rsidRPr="00C508B8" w:rsidRDefault="00BE3AEB" w:rsidP="008C0DCF">
            <w:pPr>
              <w:rPr>
                <w:rFonts w:cs="Arial"/>
                <w:sz w:val="20"/>
                <w:szCs w:val="20"/>
              </w:rPr>
            </w:pPr>
            <w:r w:rsidRPr="00C508B8">
              <w:rPr>
                <w:rFonts w:cs="Arial"/>
                <w:bCs/>
                <w:sz w:val="20"/>
                <w:szCs w:val="20"/>
              </w:rPr>
              <w:t xml:space="preserve">Introduce more whole-School events to increase the sense of community within the School to increase the percentage of staff who believe that UoB is a great place to work. For </w:t>
            </w:r>
            <w:r w:rsidRPr="00C508B8" w:rsidDel="00710C86">
              <w:rPr>
                <w:rFonts w:cs="Arial"/>
                <w:bCs/>
                <w:sz w:val="20"/>
                <w:szCs w:val="20"/>
              </w:rPr>
              <w:t>example</w:t>
            </w:r>
            <w:r w:rsidRPr="00C508B8">
              <w:rPr>
                <w:rFonts w:cs="Arial"/>
                <w:bCs/>
                <w:sz w:val="20"/>
                <w:szCs w:val="20"/>
              </w:rPr>
              <w:t>, weekly staff meetings with coffee and biscuits. Bimonthly social gatherings in the atrium with ‘Bake off’ cake contests.</w:t>
            </w:r>
          </w:p>
        </w:tc>
        <w:tc>
          <w:tcPr>
            <w:tcW w:w="3049" w:type="dxa"/>
          </w:tcPr>
          <w:p w14:paraId="0F1DD115" w14:textId="1CCFF832" w:rsidR="00BE3AEB" w:rsidRPr="00C508B8" w:rsidRDefault="00DC47C1" w:rsidP="008C0DCF">
            <w:pPr>
              <w:rPr>
                <w:rFonts w:cs="Arial"/>
                <w:bCs/>
                <w:sz w:val="20"/>
                <w:szCs w:val="20"/>
              </w:rPr>
            </w:pPr>
            <w:r w:rsidRPr="00C508B8">
              <w:rPr>
                <w:rFonts w:cs="Arial"/>
                <w:bCs/>
                <w:sz w:val="20"/>
                <w:szCs w:val="20"/>
              </w:rPr>
              <w:t>The School Event Calendar presented.</w:t>
            </w:r>
          </w:p>
        </w:tc>
        <w:tc>
          <w:tcPr>
            <w:tcW w:w="993" w:type="dxa"/>
            <w:shd w:val="clear" w:color="auto" w:fill="66FF33"/>
            <w:vAlign w:val="center"/>
          </w:tcPr>
          <w:p w14:paraId="6BDE2EA0" w14:textId="6A6E1794" w:rsidR="00BE3AEB" w:rsidRPr="00C508B8" w:rsidRDefault="00BE3AEB" w:rsidP="008C0DCF">
            <w:pPr>
              <w:rPr>
                <w:rFonts w:cs="Arial"/>
                <w:b/>
                <w:sz w:val="20"/>
                <w:szCs w:val="20"/>
              </w:rPr>
            </w:pPr>
            <w:r w:rsidRPr="00C508B8">
              <w:rPr>
                <w:rFonts w:cs="Arial"/>
                <w:bCs/>
                <w:sz w:val="20"/>
                <w:szCs w:val="20"/>
              </w:rPr>
              <w:t>Green</w:t>
            </w:r>
          </w:p>
        </w:tc>
        <w:tc>
          <w:tcPr>
            <w:tcW w:w="6095" w:type="dxa"/>
            <w:vMerge w:val="restart"/>
            <w:vAlign w:val="center"/>
          </w:tcPr>
          <w:p w14:paraId="220C1139" w14:textId="77777777" w:rsidR="00BE3AEB" w:rsidRPr="00C508B8" w:rsidRDefault="00BE3AEB" w:rsidP="00EA533A">
            <w:pPr>
              <w:rPr>
                <w:rFonts w:cs="Arial"/>
                <w:sz w:val="20"/>
                <w:szCs w:val="20"/>
              </w:rPr>
            </w:pPr>
            <w:r w:rsidRPr="00C508B8">
              <w:rPr>
                <w:rFonts w:cs="Arial"/>
                <w:sz w:val="20"/>
                <w:szCs w:val="20"/>
              </w:rPr>
              <w:t>Several new initiatives were put in place (in addition to existing celebrations during the festive period, at graduation, summer BBQ, PGR Chinese New Year, REF and promotion celebrations) to enhance culture and feeling of belonging for all staff, though some target females:</w:t>
            </w:r>
          </w:p>
          <w:p w14:paraId="43FD80C3" w14:textId="77777777" w:rsidR="00BE3AEB" w:rsidRPr="00C508B8" w:rsidRDefault="00BE3AEB" w:rsidP="00EA533A">
            <w:pPr>
              <w:pStyle w:val="ListParagraph"/>
              <w:numPr>
                <w:ilvl w:val="0"/>
                <w:numId w:val="8"/>
              </w:numPr>
              <w:rPr>
                <w:rFonts w:cs="Arial"/>
                <w:sz w:val="20"/>
                <w:szCs w:val="20"/>
              </w:rPr>
            </w:pPr>
            <w:r w:rsidRPr="00C508B8">
              <w:rPr>
                <w:rFonts w:cs="Arial"/>
                <w:sz w:val="20"/>
                <w:szCs w:val="20"/>
              </w:rPr>
              <w:t xml:space="preserve">Bi-weekly whole School coffee mornings during teaching terms, changing days to accommodate part-time and flexible working staff (14A); </w:t>
            </w:r>
          </w:p>
          <w:p w14:paraId="6F41967F" w14:textId="77777777" w:rsidR="00BE3AEB" w:rsidRPr="00C508B8" w:rsidRDefault="00BE3AEB" w:rsidP="00EA533A">
            <w:pPr>
              <w:pStyle w:val="ListParagraph"/>
              <w:numPr>
                <w:ilvl w:val="0"/>
                <w:numId w:val="8"/>
              </w:numPr>
              <w:rPr>
                <w:rFonts w:cs="Arial"/>
                <w:sz w:val="20"/>
                <w:szCs w:val="20"/>
              </w:rPr>
            </w:pPr>
            <w:r w:rsidRPr="00C508B8">
              <w:rPr>
                <w:rFonts w:cs="Arial"/>
                <w:sz w:val="20"/>
                <w:szCs w:val="20"/>
              </w:rPr>
              <w:t>LGBTQ+ coffee morning;</w:t>
            </w:r>
          </w:p>
          <w:p w14:paraId="4237884A" w14:textId="48F2F367" w:rsidR="00BE3AEB" w:rsidRPr="00C508B8" w:rsidRDefault="00BE3AEB" w:rsidP="00EA533A">
            <w:pPr>
              <w:pStyle w:val="ListParagraph"/>
              <w:numPr>
                <w:ilvl w:val="0"/>
                <w:numId w:val="8"/>
              </w:numPr>
              <w:rPr>
                <w:rFonts w:cs="Arial"/>
                <w:sz w:val="20"/>
                <w:szCs w:val="20"/>
              </w:rPr>
            </w:pPr>
            <w:r w:rsidRPr="00C508B8">
              <w:rPr>
                <w:rFonts w:cs="Arial"/>
                <w:sz w:val="20"/>
                <w:szCs w:val="20"/>
              </w:rPr>
              <w:t>New School seminar series with a gender balanced agenda (</w:t>
            </w:r>
            <w:r w:rsidRPr="00C508B8">
              <w:rPr>
                <w:rFonts w:cs="Arial"/>
                <w:sz w:val="20"/>
                <w:szCs w:val="20"/>
              </w:rPr>
              <w:fldChar w:fldCharType="begin"/>
            </w:r>
            <w:r w:rsidRPr="00C508B8">
              <w:rPr>
                <w:rFonts w:cs="Arial"/>
                <w:sz w:val="20"/>
                <w:szCs w:val="20"/>
              </w:rPr>
              <w:instrText xml:space="preserve"> REF _Ref132625687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30</w:t>
            </w:r>
            <w:r w:rsidRPr="00C508B8">
              <w:rPr>
                <w:rFonts w:cs="Arial"/>
                <w:sz w:val="20"/>
                <w:szCs w:val="20"/>
              </w:rPr>
              <w:fldChar w:fldCharType="end"/>
            </w:r>
            <w:r w:rsidRPr="00C508B8">
              <w:rPr>
                <w:rFonts w:cs="Arial"/>
                <w:sz w:val="20"/>
                <w:szCs w:val="20"/>
              </w:rPr>
              <w:t xml:space="preserve">); </w:t>
            </w:r>
          </w:p>
          <w:p w14:paraId="677445FD" w14:textId="77777777" w:rsidR="00BE3AEB" w:rsidRPr="00C508B8" w:rsidRDefault="00BE3AEB" w:rsidP="00EA533A">
            <w:pPr>
              <w:pStyle w:val="ListParagraph"/>
              <w:numPr>
                <w:ilvl w:val="0"/>
                <w:numId w:val="8"/>
              </w:numPr>
              <w:rPr>
                <w:rFonts w:cs="Arial"/>
                <w:sz w:val="20"/>
                <w:szCs w:val="20"/>
              </w:rPr>
            </w:pPr>
            <w:r w:rsidRPr="00C508B8">
              <w:rPr>
                <w:rFonts w:cs="Arial"/>
                <w:sz w:val="20"/>
                <w:szCs w:val="20"/>
              </w:rPr>
              <w:t>Support and training for female staff (Menopause Café, Aurora) is communicated clearly (14B);</w:t>
            </w:r>
          </w:p>
          <w:p w14:paraId="72ADE335" w14:textId="77777777" w:rsidR="00BE3AEB" w:rsidRPr="00C508B8" w:rsidRDefault="00BE3AEB" w:rsidP="00EA533A">
            <w:pPr>
              <w:pStyle w:val="ListParagraph"/>
              <w:numPr>
                <w:ilvl w:val="0"/>
                <w:numId w:val="8"/>
              </w:numPr>
              <w:rPr>
                <w:rFonts w:cs="Arial"/>
                <w:sz w:val="20"/>
                <w:szCs w:val="20"/>
              </w:rPr>
            </w:pPr>
            <w:r w:rsidRPr="00C508B8">
              <w:rPr>
                <w:rFonts w:cs="Arial"/>
                <w:sz w:val="20"/>
                <w:szCs w:val="20"/>
              </w:rPr>
              <w:t>Team meetings are held between 10:00-16:00 to fit around child-care/school run. Doodle poll is often used to find appropriate meeting times, which then maybe outside these hours;</w:t>
            </w:r>
          </w:p>
          <w:p w14:paraId="13F26277" w14:textId="77777777" w:rsidR="00BE3AEB" w:rsidRPr="00C508B8" w:rsidRDefault="00BE3AEB" w:rsidP="00EA533A">
            <w:pPr>
              <w:pStyle w:val="ListParagraph"/>
              <w:numPr>
                <w:ilvl w:val="0"/>
                <w:numId w:val="8"/>
              </w:numPr>
              <w:rPr>
                <w:rFonts w:cs="Arial"/>
                <w:sz w:val="20"/>
                <w:szCs w:val="20"/>
              </w:rPr>
            </w:pPr>
            <w:r w:rsidRPr="00C508B8">
              <w:rPr>
                <w:rFonts w:cs="Arial"/>
                <w:sz w:val="20"/>
                <w:szCs w:val="20"/>
              </w:rPr>
              <w:t xml:space="preserve"> PGR and staff common room implemented;</w:t>
            </w:r>
          </w:p>
          <w:p w14:paraId="54B82C99" w14:textId="2ADCCC5C" w:rsidR="00BE3AEB" w:rsidRPr="00C508B8" w:rsidRDefault="00BE3AEB" w:rsidP="00EA533A">
            <w:pPr>
              <w:pStyle w:val="ListParagraph"/>
              <w:numPr>
                <w:ilvl w:val="0"/>
                <w:numId w:val="8"/>
              </w:numPr>
              <w:rPr>
                <w:rFonts w:cs="Arial"/>
                <w:sz w:val="20"/>
                <w:szCs w:val="20"/>
              </w:rPr>
            </w:pPr>
            <w:r w:rsidRPr="00C508B8">
              <w:rPr>
                <w:rFonts w:cs="Arial"/>
                <w:sz w:val="20"/>
                <w:szCs w:val="20"/>
              </w:rPr>
              <w:t>Women in Chemical Engineering group, chaired by HoS, set up;</w:t>
            </w:r>
          </w:p>
          <w:p w14:paraId="3893BA5B" w14:textId="77777777" w:rsidR="00BE3AEB" w:rsidRPr="00C508B8" w:rsidRDefault="00BE3AEB" w:rsidP="00EA533A">
            <w:pPr>
              <w:pStyle w:val="ListParagraph"/>
              <w:numPr>
                <w:ilvl w:val="0"/>
                <w:numId w:val="8"/>
              </w:numPr>
              <w:rPr>
                <w:rFonts w:cs="Arial"/>
                <w:sz w:val="20"/>
                <w:szCs w:val="20"/>
              </w:rPr>
            </w:pPr>
            <w:r w:rsidRPr="00C508B8">
              <w:rPr>
                <w:rFonts w:cs="Arial"/>
                <w:sz w:val="20"/>
                <w:szCs w:val="20"/>
              </w:rPr>
              <w:t>PDRA and PGR ‘Bake off’ contest (14A);</w:t>
            </w:r>
          </w:p>
          <w:p w14:paraId="1661078F" w14:textId="77777777" w:rsidR="00BE3AEB" w:rsidRPr="00C508B8" w:rsidRDefault="00BE3AEB" w:rsidP="00EA533A">
            <w:pPr>
              <w:pStyle w:val="ListParagraph"/>
              <w:numPr>
                <w:ilvl w:val="0"/>
                <w:numId w:val="8"/>
              </w:numPr>
              <w:rPr>
                <w:rFonts w:cs="Arial"/>
                <w:sz w:val="20"/>
                <w:szCs w:val="20"/>
              </w:rPr>
            </w:pPr>
            <w:r w:rsidRPr="00C508B8">
              <w:rPr>
                <w:rFonts w:cs="Arial"/>
                <w:sz w:val="20"/>
                <w:szCs w:val="20"/>
              </w:rPr>
              <w:t>CDT Formulation Engineering EDI seminar series</w:t>
            </w:r>
            <w:r w:rsidRPr="00C508B8" w:rsidDel="00567DB1">
              <w:rPr>
                <w:rFonts w:cs="Arial"/>
                <w:sz w:val="20"/>
                <w:szCs w:val="20"/>
              </w:rPr>
              <w:t xml:space="preserve"> </w:t>
            </w:r>
            <w:r w:rsidRPr="00C508B8">
              <w:rPr>
                <w:rFonts w:cs="Arial"/>
                <w:sz w:val="20"/>
                <w:szCs w:val="20"/>
              </w:rPr>
              <w:t>with</w:t>
            </w:r>
            <w:r w:rsidRPr="00C508B8" w:rsidDel="001B47BD">
              <w:rPr>
                <w:rFonts w:cs="Arial"/>
                <w:sz w:val="20"/>
                <w:szCs w:val="20"/>
              </w:rPr>
              <w:t xml:space="preserve"> </w:t>
            </w:r>
            <w:r w:rsidRPr="00C508B8">
              <w:rPr>
                <w:rFonts w:cs="Arial"/>
                <w:sz w:val="20"/>
                <w:szCs w:val="20"/>
              </w:rPr>
              <w:t>internal and external female speakers.</w:t>
            </w:r>
          </w:p>
          <w:p w14:paraId="236BABE7" w14:textId="7C3E0B0B" w:rsidR="00BE3AEB" w:rsidRPr="00C508B8" w:rsidRDefault="00BE3AEB" w:rsidP="00EA533A">
            <w:pPr>
              <w:rPr>
                <w:rFonts w:cs="Arial"/>
                <w:sz w:val="20"/>
                <w:szCs w:val="20"/>
              </w:rPr>
            </w:pPr>
            <w:r w:rsidRPr="00C508B8">
              <w:rPr>
                <w:rFonts w:cs="Arial"/>
                <w:sz w:val="20"/>
                <w:szCs w:val="20"/>
              </w:rPr>
              <w:t>We have no data of specific support and training for females, but we have data on gender equality training. In 2022 77.7% of staff confirmed they completed gender equality training (</w:t>
            </w:r>
            <w:r w:rsidRPr="00C508B8">
              <w:rPr>
                <w:rFonts w:cs="Arial"/>
                <w:sz w:val="20"/>
                <w:szCs w:val="20"/>
              </w:rPr>
              <w:fldChar w:fldCharType="begin"/>
            </w:r>
            <w:r w:rsidRPr="00C508B8">
              <w:rPr>
                <w:rFonts w:cs="Arial"/>
                <w:sz w:val="20"/>
                <w:szCs w:val="20"/>
              </w:rPr>
              <w:instrText xml:space="preserve"> REF _Ref126911416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2</w:t>
            </w:r>
            <w:r w:rsidRPr="00C508B8">
              <w:rPr>
                <w:rFonts w:cs="Arial"/>
                <w:sz w:val="20"/>
                <w:szCs w:val="20"/>
              </w:rPr>
              <w:fldChar w:fldCharType="end"/>
            </w:r>
            <w:r w:rsidRPr="00C508B8">
              <w:rPr>
                <w:rFonts w:cs="Arial"/>
                <w:sz w:val="20"/>
                <w:szCs w:val="20"/>
              </w:rPr>
              <w:t>, Q18), significantly improved from 53.6% in 2020 (</w:t>
            </w:r>
            <w:r w:rsidRPr="00C508B8">
              <w:rPr>
                <w:rFonts w:cs="Arial"/>
                <w:sz w:val="20"/>
                <w:szCs w:val="20"/>
              </w:rPr>
              <w:fldChar w:fldCharType="begin"/>
            </w:r>
            <w:r w:rsidRPr="00C508B8">
              <w:rPr>
                <w:rFonts w:cs="Arial"/>
                <w:sz w:val="20"/>
                <w:szCs w:val="20"/>
              </w:rPr>
              <w:instrText xml:space="preserve"> REF _Ref132529284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3</w:t>
            </w:r>
            <w:r w:rsidRPr="00C508B8">
              <w:rPr>
                <w:rFonts w:cs="Arial"/>
                <w:sz w:val="20"/>
                <w:szCs w:val="20"/>
              </w:rPr>
              <w:fldChar w:fldCharType="end"/>
            </w:r>
            <w:r w:rsidRPr="00C508B8">
              <w:rPr>
                <w:rFonts w:cs="Arial"/>
                <w:sz w:val="20"/>
                <w:szCs w:val="20"/>
              </w:rPr>
              <w:t>, Q15). The REF reading group comprises 2F:10M grade 9/10 all of whom have completed unconscious bias training.</w:t>
            </w:r>
          </w:p>
        </w:tc>
      </w:tr>
      <w:tr w:rsidR="00DC47C1" w:rsidRPr="00C508B8" w14:paraId="7B81A159" w14:textId="77777777">
        <w:trPr>
          <w:trHeight w:val="3005"/>
        </w:trPr>
        <w:tc>
          <w:tcPr>
            <w:tcW w:w="1269" w:type="dxa"/>
          </w:tcPr>
          <w:p w14:paraId="0FDB3F03" w14:textId="1A942902" w:rsidR="00DC47C1" w:rsidRPr="00C508B8" w:rsidRDefault="00DC47C1" w:rsidP="008C0DCF">
            <w:pPr>
              <w:jc w:val="both"/>
              <w:rPr>
                <w:rFonts w:cs="Arial"/>
                <w:sz w:val="20"/>
                <w:szCs w:val="20"/>
              </w:rPr>
            </w:pPr>
            <w:r w:rsidRPr="00C508B8">
              <w:rPr>
                <w:rFonts w:cs="Arial"/>
                <w:sz w:val="20"/>
                <w:szCs w:val="20"/>
              </w:rPr>
              <w:t>14B</w:t>
            </w:r>
          </w:p>
        </w:tc>
        <w:tc>
          <w:tcPr>
            <w:tcW w:w="3048" w:type="dxa"/>
          </w:tcPr>
          <w:p w14:paraId="2031F229" w14:textId="77777777" w:rsidR="00DC47C1" w:rsidRPr="00C508B8" w:rsidRDefault="00DC47C1" w:rsidP="00741983">
            <w:pPr>
              <w:rPr>
                <w:rFonts w:cs="Arial"/>
                <w:sz w:val="20"/>
                <w:szCs w:val="20"/>
              </w:rPr>
            </w:pPr>
            <w:r w:rsidRPr="00C508B8">
              <w:rPr>
                <w:rFonts w:cs="Arial"/>
                <w:sz w:val="20"/>
                <w:szCs w:val="20"/>
              </w:rPr>
              <w:t xml:space="preserve">Increase the availability of support and training for female staff in order to help them feel more secure in their job through the mechanisms actioned. </w:t>
            </w:r>
          </w:p>
        </w:tc>
        <w:tc>
          <w:tcPr>
            <w:tcW w:w="3049" w:type="dxa"/>
          </w:tcPr>
          <w:p w14:paraId="1DE97E04" w14:textId="420FE8A5" w:rsidR="00DC47C1" w:rsidRPr="00C508B8" w:rsidRDefault="00A217EC" w:rsidP="00741983">
            <w:pPr>
              <w:rPr>
                <w:rFonts w:cs="Arial"/>
                <w:sz w:val="20"/>
                <w:szCs w:val="20"/>
              </w:rPr>
            </w:pPr>
            <w:r w:rsidRPr="00C508B8">
              <w:rPr>
                <w:rFonts w:cs="Arial"/>
                <w:sz w:val="20"/>
                <w:szCs w:val="20"/>
              </w:rPr>
              <w:t>Support to be offered through HoS PA, E &amp; D members and workshops organised by them.</w:t>
            </w:r>
          </w:p>
        </w:tc>
        <w:tc>
          <w:tcPr>
            <w:tcW w:w="993" w:type="dxa"/>
            <w:shd w:val="clear" w:color="auto" w:fill="FFFF00"/>
            <w:vAlign w:val="center"/>
          </w:tcPr>
          <w:p w14:paraId="7B3C9FB6" w14:textId="69632654" w:rsidR="00DC47C1" w:rsidRPr="00C508B8" w:rsidRDefault="00DC47C1" w:rsidP="00EA533A">
            <w:pPr>
              <w:rPr>
                <w:rFonts w:cs="Arial"/>
                <w:bCs/>
                <w:sz w:val="20"/>
                <w:szCs w:val="20"/>
              </w:rPr>
            </w:pPr>
            <w:r w:rsidRPr="00C508B8">
              <w:rPr>
                <w:rFonts w:cs="Arial"/>
                <w:bCs/>
                <w:sz w:val="20"/>
                <w:szCs w:val="20"/>
              </w:rPr>
              <w:t>Amber</w:t>
            </w:r>
          </w:p>
        </w:tc>
        <w:tc>
          <w:tcPr>
            <w:tcW w:w="6095" w:type="dxa"/>
            <w:vMerge/>
            <w:vAlign w:val="center"/>
          </w:tcPr>
          <w:p w14:paraId="48BD9076" w14:textId="317EF574" w:rsidR="00DC47C1" w:rsidRPr="00C508B8" w:rsidRDefault="00DC47C1" w:rsidP="00EA533A">
            <w:pPr>
              <w:rPr>
                <w:rFonts w:cs="Arial"/>
                <w:sz w:val="20"/>
                <w:szCs w:val="20"/>
              </w:rPr>
            </w:pPr>
          </w:p>
        </w:tc>
      </w:tr>
      <w:tr w:rsidR="00741983" w:rsidRPr="00C508B8" w14:paraId="1B5FAB0A" w14:textId="77777777">
        <w:tc>
          <w:tcPr>
            <w:tcW w:w="14454" w:type="dxa"/>
            <w:gridSpan w:val="5"/>
          </w:tcPr>
          <w:p w14:paraId="45F321AC" w14:textId="1D4921DB" w:rsidR="00741983" w:rsidRPr="00C508B8" w:rsidRDefault="00F558E1" w:rsidP="00741983">
            <w:pPr>
              <w:pStyle w:val="ListParagraph"/>
              <w:numPr>
                <w:ilvl w:val="0"/>
                <w:numId w:val="10"/>
              </w:numPr>
              <w:rPr>
                <w:rFonts w:cs="Arial"/>
                <w:b/>
                <w:sz w:val="20"/>
                <w:szCs w:val="20"/>
              </w:rPr>
            </w:pPr>
            <w:r w:rsidRPr="00C508B8">
              <w:rPr>
                <w:rFonts w:cs="Arial"/>
                <w:b/>
                <w:sz w:val="20"/>
                <w:szCs w:val="20"/>
              </w:rPr>
              <w:t xml:space="preserve">Improve staff student communication and </w:t>
            </w:r>
            <w:r w:rsidR="00741983" w:rsidRPr="00C508B8" w:rsidDel="00F558E1">
              <w:rPr>
                <w:rFonts w:cs="Arial"/>
                <w:b/>
                <w:sz w:val="20"/>
                <w:szCs w:val="20"/>
              </w:rPr>
              <w:t>welfare</w:t>
            </w:r>
          </w:p>
        </w:tc>
      </w:tr>
      <w:tr w:rsidR="00B85B9D" w:rsidRPr="00C508B8" w14:paraId="5238DEEF" w14:textId="77777777">
        <w:tc>
          <w:tcPr>
            <w:tcW w:w="1269" w:type="dxa"/>
          </w:tcPr>
          <w:p w14:paraId="3551648C" w14:textId="27D6D92B" w:rsidR="00B85B9D" w:rsidRPr="00C508B8" w:rsidRDefault="00B85B9D" w:rsidP="008C0DCF">
            <w:pPr>
              <w:jc w:val="both"/>
              <w:rPr>
                <w:rFonts w:cs="Arial"/>
                <w:bCs/>
                <w:sz w:val="20"/>
                <w:szCs w:val="20"/>
              </w:rPr>
            </w:pPr>
            <w:r w:rsidRPr="00C508B8">
              <w:rPr>
                <w:rFonts w:cs="Arial"/>
                <w:bCs/>
                <w:sz w:val="20"/>
                <w:szCs w:val="20"/>
              </w:rPr>
              <w:t>15A</w:t>
            </w:r>
          </w:p>
        </w:tc>
        <w:tc>
          <w:tcPr>
            <w:tcW w:w="3048" w:type="dxa"/>
          </w:tcPr>
          <w:p w14:paraId="31E6A696" w14:textId="77777777" w:rsidR="00B85B9D" w:rsidRPr="00C508B8" w:rsidRDefault="00B85B9D" w:rsidP="008C0DCF">
            <w:pPr>
              <w:rPr>
                <w:rFonts w:cs="Arial"/>
                <w:bCs/>
                <w:sz w:val="20"/>
                <w:szCs w:val="20"/>
              </w:rPr>
            </w:pPr>
            <w:r w:rsidRPr="00C508B8">
              <w:rPr>
                <w:rFonts w:cs="Arial"/>
                <w:bCs/>
                <w:sz w:val="20"/>
                <w:szCs w:val="20"/>
              </w:rPr>
              <w:t>Introduce a weekly student voice meeting, which discusses all aspects of the student experience including diversity, with an emphasis on wellbeing. The process emphasises improved communication and immediate action where possible.</w:t>
            </w:r>
          </w:p>
          <w:p w14:paraId="4018AE06" w14:textId="427C0B9F" w:rsidR="00B85B9D" w:rsidRPr="00C508B8" w:rsidRDefault="00B85B9D" w:rsidP="008C0DCF">
            <w:pPr>
              <w:rPr>
                <w:rFonts w:cs="Arial"/>
                <w:bCs/>
                <w:sz w:val="20"/>
                <w:szCs w:val="20"/>
              </w:rPr>
            </w:pPr>
            <w:r w:rsidRPr="00C508B8">
              <w:rPr>
                <w:rFonts w:cs="Arial"/>
                <w:bCs/>
                <w:sz w:val="20"/>
                <w:szCs w:val="20"/>
              </w:rPr>
              <w:t>All years elect representatives that represent the diversity of their group, gender ethnicity etc.</w:t>
            </w:r>
          </w:p>
          <w:p w14:paraId="0DD8FCB1" w14:textId="665B3AB7" w:rsidR="00B85B9D" w:rsidRPr="00C508B8" w:rsidRDefault="00B85B9D" w:rsidP="00B85B9D">
            <w:pPr>
              <w:rPr>
                <w:rFonts w:cs="Arial"/>
                <w:bCs/>
                <w:sz w:val="20"/>
                <w:szCs w:val="20"/>
              </w:rPr>
            </w:pPr>
            <w:r w:rsidRPr="00C508B8">
              <w:rPr>
                <w:rFonts w:cs="Arial"/>
                <w:bCs/>
                <w:sz w:val="20"/>
                <w:szCs w:val="20"/>
              </w:rPr>
              <w:t xml:space="preserve">A female 4th year student representative jointly chairs </w:t>
            </w:r>
            <w:r w:rsidR="00772E0B" w:rsidRPr="00C508B8">
              <w:rPr>
                <w:rFonts w:cs="Arial"/>
                <w:bCs/>
                <w:sz w:val="20"/>
                <w:szCs w:val="20"/>
              </w:rPr>
              <w:t>SS</w:t>
            </w:r>
            <w:r w:rsidR="00772E0B">
              <w:rPr>
                <w:rFonts w:cs="Arial"/>
                <w:bCs/>
                <w:sz w:val="20"/>
                <w:szCs w:val="20"/>
              </w:rPr>
              <w:t>C</w:t>
            </w:r>
            <w:r w:rsidR="00772E0B" w:rsidRPr="00C508B8">
              <w:rPr>
                <w:rFonts w:cs="Arial"/>
                <w:bCs/>
                <w:sz w:val="20"/>
                <w:szCs w:val="20"/>
              </w:rPr>
              <w:t xml:space="preserve">C </w:t>
            </w:r>
            <w:r w:rsidRPr="00C508B8">
              <w:rPr>
                <w:rFonts w:cs="Arial"/>
                <w:bCs/>
                <w:sz w:val="20"/>
                <w:szCs w:val="20"/>
              </w:rPr>
              <w:t>with HoS. The chair of the student voice and Head of Operations, are also present.</w:t>
            </w:r>
          </w:p>
          <w:p w14:paraId="7F2BC47C" w14:textId="5862C3FA" w:rsidR="00B85B9D" w:rsidRPr="00C508B8" w:rsidRDefault="00B85B9D" w:rsidP="00B85B9D">
            <w:pPr>
              <w:rPr>
                <w:rFonts w:cs="Arial"/>
                <w:bCs/>
                <w:sz w:val="20"/>
                <w:szCs w:val="20"/>
              </w:rPr>
            </w:pPr>
            <w:r w:rsidRPr="00C508B8">
              <w:rPr>
                <w:rFonts w:cs="Arial"/>
                <w:bCs/>
                <w:sz w:val="20"/>
                <w:szCs w:val="20"/>
              </w:rPr>
              <w:t>This replaces previous system of bi-termly meetings with student reps (one per study year) and a junior chair of SSCC.</w:t>
            </w:r>
          </w:p>
        </w:tc>
        <w:tc>
          <w:tcPr>
            <w:tcW w:w="3049" w:type="dxa"/>
          </w:tcPr>
          <w:p w14:paraId="2AE187C7" w14:textId="0D6A969A" w:rsidR="008D74E7" w:rsidRPr="00C508B8" w:rsidRDefault="008D74E7" w:rsidP="008D74E7">
            <w:pPr>
              <w:rPr>
                <w:rFonts w:cs="Arial"/>
                <w:bCs/>
                <w:sz w:val="20"/>
                <w:szCs w:val="20"/>
              </w:rPr>
            </w:pPr>
            <w:r w:rsidRPr="00C508B8">
              <w:rPr>
                <w:rFonts w:cs="Arial"/>
                <w:bCs/>
                <w:sz w:val="20"/>
                <w:szCs w:val="20"/>
              </w:rPr>
              <w:t xml:space="preserve">Students and the staff have much closer relationship and understanding. </w:t>
            </w:r>
          </w:p>
          <w:p w14:paraId="4B4A87BE" w14:textId="54EE5162" w:rsidR="00B85B9D" w:rsidRPr="00C508B8" w:rsidRDefault="008D74E7" w:rsidP="008D74E7">
            <w:pPr>
              <w:rPr>
                <w:rFonts w:cs="Arial"/>
                <w:b/>
                <w:sz w:val="20"/>
                <w:szCs w:val="20"/>
              </w:rPr>
            </w:pPr>
            <w:r w:rsidRPr="00C508B8">
              <w:rPr>
                <w:rFonts w:cs="Arial"/>
                <w:bCs/>
                <w:sz w:val="20"/>
                <w:szCs w:val="20"/>
              </w:rPr>
              <w:t>Quantified by improvements in student responses to wellbeing questions in the student survey.</w:t>
            </w:r>
          </w:p>
        </w:tc>
        <w:tc>
          <w:tcPr>
            <w:tcW w:w="993" w:type="dxa"/>
            <w:shd w:val="clear" w:color="auto" w:fill="66FF33"/>
            <w:vAlign w:val="center"/>
          </w:tcPr>
          <w:p w14:paraId="19C6AD32" w14:textId="25FAD146" w:rsidR="00B85B9D" w:rsidRPr="00C508B8" w:rsidRDefault="00B85B9D" w:rsidP="008C0DCF">
            <w:pPr>
              <w:rPr>
                <w:rFonts w:cs="Arial"/>
                <w:bCs/>
                <w:sz w:val="20"/>
                <w:szCs w:val="20"/>
              </w:rPr>
            </w:pPr>
            <w:r w:rsidRPr="00C508B8">
              <w:rPr>
                <w:rFonts w:cs="Arial"/>
                <w:bCs/>
                <w:sz w:val="20"/>
                <w:szCs w:val="20"/>
              </w:rPr>
              <w:t>Green</w:t>
            </w:r>
          </w:p>
        </w:tc>
        <w:tc>
          <w:tcPr>
            <w:tcW w:w="6095" w:type="dxa"/>
            <w:vAlign w:val="center"/>
          </w:tcPr>
          <w:p w14:paraId="274EE9A0" w14:textId="77777777" w:rsidR="00B85B9D" w:rsidRPr="00C508B8" w:rsidRDefault="00B85B9D" w:rsidP="00EA533A">
            <w:pPr>
              <w:rPr>
                <w:rFonts w:cs="Arial"/>
                <w:sz w:val="20"/>
                <w:szCs w:val="20"/>
              </w:rPr>
            </w:pPr>
            <w:r w:rsidRPr="00C508B8">
              <w:rPr>
                <w:rFonts w:cs="Arial"/>
                <w:sz w:val="20"/>
                <w:szCs w:val="20"/>
              </w:rPr>
              <w:t>The following measures were put in place:</w:t>
            </w:r>
          </w:p>
          <w:p w14:paraId="62A826E1" w14:textId="794B1AC9" w:rsidR="00B85B9D" w:rsidRPr="00C508B8" w:rsidRDefault="00B85B9D" w:rsidP="005639FD">
            <w:pPr>
              <w:pStyle w:val="ListParagraph"/>
              <w:numPr>
                <w:ilvl w:val="0"/>
                <w:numId w:val="9"/>
              </w:numPr>
              <w:rPr>
                <w:rFonts w:cs="Arial"/>
                <w:sz w:val="20"/>
                <w:szCs w:val="20"/>
              </w:rPr>
            </w:pPr>
            <w:r w:rsidRPr="00C508B8">
              <w:rPr>
                <w:rFonts w:cs="Arial"/>
                <w:sz w:val="20"/>
                <w:szCs w:val="20"/>
              </w:rPr>
              <w:t>StuVo with reps from all year groups, weekly during teaching weeks, to voice any concerns about student experience;</w:t>
            </w:r>
          </w:p>
          <w:p w14:paraId="67E86558" w14:textId="77777777" w:rsidR="00B85B9D" w:rsidRPr="00C508B8" w:rsidRDefault="00B85B9D" w:rsidP="00EA533A">
            <w:pPr>
              <w:pStyle w:val="ListParagraph"/>
              <w:numPr>
                <w:ilvl w:val="0"/>
                <w:numId w:val="9"/>
              </w:numPr>
              <w:rPr>
                <w:rFonts w:cs="Arial"/>
                <w:sz w:val="20"/>
                <w:szCs w:val="20"/>
              </w:rPr>
            </w:pPr>
            <w:r w:rsidRPr="00C508B8">
              <w:rPr>
                <w:rFonts w:cs="Arial"/>
                <w:sz w:val="20"/>
                <w:szCs w:val="20"/>
              </w:rPr>
              <w:t>First year UG timetabled optional (but encouraged) workshops as extra staff-student touch point;</w:t>
            </w:r>
          </w:p>
          <w:p w14:paraId="5984D87A" w14:textId="77777777" w:rsidR="00B85B9D" w:rsidRPr="00C508B8" w:rsidRDefault="00B85B9D" w:rsidP="00EA533A">
            <w:pPr>
              <w:pStyle w:val="ListParagraph"/>
              <w:numPr>
                <w:ilvl w:val="0"/>
                <w:numId w:val="9"/>
              </w:numPr>
              <w:rPr>
                <w:rFonts w:cs="Arial"/>
                <w:sz w:val="20"/>
                <w:szCs w:val="20"/>
              </w:rPr>
            </w:pPr>
            <w:r w:rsidRPr="00C508B8">
              <w:rPr>
                <w:rFonts w:cs="Arial"/>
                <w:sz w:val="20"/>
                <w:szCs w:val="20"/>
              </w:rPr>
              <w:t xml:space="preserve">Peer-to-peer support scheme for students re-introduced following Covid; </w:t>
            </w:r>
          </w:p>
          <w:p w14:paraId="5871B5A8" w14:textId="77777777" w:rsidR="00B85B9D" w:rsidRPr="00C508B8" w:rsidRDefault="00B85B9D" w:rsidP="00EA533A">
            <w:pPr>
              <w:pStyle w:val="ListParagraph"/>
              <w:numPr>
                <w:ilvl w:val="0"/>
                <w:numId w:val="9"/>
              </w:numPr>
              <w:rPr>
                <w:rFonts w:cs="Arial"/>
                <w:sz w:val="20"/>
                <w:szCs w:val="20"/>
              </w:rPr>
            </w:pPr>
            <w:r w:rsidRPr="00C508B8">
              <w:rPr>
                <w:rFonts w:cs="Arial"/>
                <w:sz w:val="20"/>
                <w:szCs w:val="20"/>
              </w:rPr>
              <w:t>VLE used more rigorously for student announcements;</w:t>
            </w:r>
          </w:p>
          <w:p w14:paraId="1D52D91B" w14:textId="59A61CD9" w:rsidR="00B85B9D" w:rsidRPr="00C508B8" w:rsidRDefault="00B85B9D" w:rsidP="00EA533A">
            <w:pPr>
              <w:pStyle w:val="ListParagraph"/>
              <w:numPr>
                <w:ilvl w:val="0"/>
                <w:numId w:val="9"/>
              </w:numPr>
              <w:rPr>
                <w:rFonts w:cs="Arial"/>
                <w:sz w:val="20"/>
                <w:szCs w:val="20"/>
              </w:rPr>
            </w:pPr>
            <w:r w:rsidRPr="00C508B8">
              <w:rPr>
                <w:rFonts w:cs="Arial"/>
                <w:sz w:val="20"/>
                <w:szCs w:val="20"/>
              </w:rPr>
              <w:t xml:space="preserve">Student representatives sit on School Committee; </w:t>
            </w:r>
          </w:p>
          <w:p w14:paraId="0E5FA9F1" w14:textId="77777777" w:rsidR="00B85B9D" w:rsidRPr="00C508B8" w:rsidRDefault="00B85B9D" w:rsidP="00EA533A">
            <w:pPr>
              <w:pStyle w:val="ListParagraph"/>
              <w:numPr>
                <w:ilvl w:val="0"/>
                <w:numId w:val="9"/>
              </w:numPr>
              <w:rPr>
                <w:rFonts w:cs="Arial"/>
                <w:sz w:val="20"/>
                <w:szCs w:val="20"/>
              </w:rPr>
            </w:pPr>
            <w:r w:rsidRPr="00C508B8">
              <w:rPr>
                <w:rFonts w:cs="Arial"/>
                <w:sz w:val="20"/>
                <w:szCs w:val="20"/>
              </w:rPr>
              <w:t xml:space="preserve">ESO weekly digest; </w:t>
            </w:r>
          </w:p>
          <w:p w14:paraId="070740D2" w14:textId="77777777" w:rsidR="00B85B9D" w:rsidRPr="00C508B8" w:rsidRDefault="00B85B9D" w:rsidP="00EA533A">
            <w:pPr>
              <w:pStyle w:val="ListParagraph"/>
              <w:numPr>
                <w:ilvl w:val="0"/>
                <w:numId w:val="9"/>
              </w:numPr>
              <w:rPr>
                <w:rFonts w:cs="Arial"/>
                <w:sz w:val="20"/>
                <w:szCs w:val="20"/>
              </w:rPr>
            </w:pPr>
            <w:r w:rsidRPr="00C508B8">
              <w:rPr>
                <w:rFonts w:cs="Arial"/>
                <w:sz w:val="20"/>
                <w:szCs w:val="20"/>
              </w:rPr>
              <w:t>Mentoring provided to PGR committee, and help with PGR culture survey (setting up, distribution, analysis).</w:t>
            </w:r>
          </w:p>
          <w:p w14:paraId="3C4E6998" w14:textId="7A963958" w:rsidR="00B85B9D" w:rsidRPr="00C508B8" w:rsidRDefault="00B85B9D" w:rsidP="00EA533A">
            <w:pPr>
              <w:rPr>
                <w:rFonts w:cs="Arial"/>
                <w:sz w:val="20"/>
                <w:szCs w:val="20"/>
              </w:rPr>
            </w:pPr>
            <w:r w:rsidRPr="00C508B8">
              <w:rPr>
                <w:rFonts w:cs="Arial"/>
                <w:sz w:val="20"/>
                <w:szCs w:val="20"/>
              </w:rPr>
              <w:t>In 2022 59.5% (52.8% (19/36) female, 66.7% (44/66) male) of staff confirmed they were kept informed about gender equality matters that affect them (</w:t>
            </w:r>
            <w:r w:rsidRPr="00C508B8">
              <w:rPr>
                <w:rFonts w:cs="Arial"/>
                <w:sz w:val="20"/>
                <w:szCs w:val="20"/>
              </w:rPr>
              <w:fldChar w:fldCharType="begin"/>
            </w:r>
            <w:r w:rsidRPr="00C508B8">
              <w:rPr>
                <w:rFonts w:cs="Arial"/>
                <w:sz w:val="20"/>
                <w:szCs w:val="20"/>
              </w:rPr>
              <w:instrText xml:space="preserve"> REF _Ref126911416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2</w:t>
            </w:r>
            <w:r w:rsidRPr="00C508B8">
              <w:rPr>
                <w:rFonts w:cs="Arial"/>
                <w:sz w:val="20"/>
                <w:szCs w:val="20"/>
              </w:rPr>
              <w:fldChar w:fldCharType="end"/>
            </w:r>
            <w:r w:rsidRPr="00C508B8">
              <w:rPr>
                <w:rFonts w:cs="Arial"/>
                <w:sz w:val="20"/>
                <w:szCs w:val="20"/>
              </w:rPr>
              <w:t>, Q27), compared to 50.2% (38.1% (8/21) female, 56.1% (23/41 male) in 2020 (</w:t>
            </w:r>
            <w:r w:rsidRPr="00C508B8">
              <w:rPr>
                <w:rFonts w:cs="Arial"/>
                <w:sz w:val="20"/>
                <w:szCs w:val="20"/>
              </w:rPr>
              <w:fldChar w:fldCharType="begin"/>
            </w:r>
            <w:r w:rsidRPr="00C508B8">
              <w:rPr>
                <w:rFonts w:cs="Arial"/>
                <w:sz w:val="20"/>
                <w:szCs w:val="20"/>
              </w:rPr>
              <w:instrText xml:space="preserve"> REF _Ref132529284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3</w:t>
            </w:r>
            <w:r w:rsidRPr="00C508B8">
              <w:rPr>
                <w:rFonts w:cs="Arial"/>
                <w:sz w:val="20"/>
                <w:szCs w:val="20"/>
              </w:rPr>
              <w:fldChar w:fldCharType="end"/>
            </w:r>
            <w:r w:rsidRPr="00C508B8">
              <w:rPr>
                <w:rFonts w:cs="Arial"/>
                <w:sz w:val="20"/>
                <w:szCs w:val="20"/>
              </w:rPr>
              <w:t xml:space="preserve">, Q22). There was improvement, especially for female staff. </w:t>
            </w:r>
          </w:p>
        </w:tc>
      </w:tr>
      <w:tr w:rsidR="00741983" w:rsidRPr="00C508B8" w14:paraId="254C5C6F" w14:textId="77777777">
        <w:tc>
          <w:tcPr>
            <w:tcW w:w="14454" w:type="dxa"/>
            <w:gridSpan w:val="5"/>
          </w:tcPr>
          <w:p w14:paraId="05017E06" w14:textId="0736D0A1" w:rsidR="00741983" w:rsidRPr="00C508B8" w:rsidRDefault="0027547B" w:rsidP="00741983">
            <w:pPr>
              <w:pStyle w:val="ListParagraph"/>
              <w:numPr>
                <w:ilvl w:val="0"/>
                <w:numId w:val="10"/>
              </w:numPr>
              <w:rPr>
                <w:rFonts w:cs="Arial"/>
                <w:b/>
                <w:sz w:val="20"/>
                <w:szCs w:val="20"/>
              </w:rPr>
            </w:pPr>
            <w:r w:rsidRPr="00C508B8">
              <w:rPr>
                <w:rFonts w:cs="Arial"/>
                <w:b/>
                <w:sz w:val="20"/>
                <w:szCs w:val="20"/>
              </w:rPr>
              <w:t xml:space="preserve">More gender balanced committee </w:t>
            </w:r>
            <w:r w:rsidR="00A66214" w:rsidRPr="00C508B8">
              <w:rPr>
                <w:rFonts w:cs="Arial"/>
                <w:b/>
                <w:sz w:val="20"/>
                <w:szCs w:val="20"/>
              </w:rPr>
              <w:t>structures</w:t>
            </w:r>
          </w:p>
        </w:tc>
      </w:tr>
      <w:tr w:rsidR="00B567D5" w:rsidRPr="00C508B8" w14:paraId="028AC9A7" w14:textId="77777777">
        <w:tc>
          <w:tcPr>
            <w:tcW w:w="1269" w:type="dxa"/>
          </w:tcPr>
          <w:p w14:paraId="07EDB783" w14:textId="6F429A2C" w:rsidR="00B567D5" w:rsidRPr="00C508B8" w:rsidRDefault="00B567D5" w:rsidP="008C0DCF">
            <w:pPr>
              <w:jc w:val="both"/>
              <w:rPr>
                <w:rFonts w:cs="Arial"/>
                <w:bCs/>
                <w:sz w:val="20"/>
                <w:szCs w:val="20"/>
              </w:rPr>
            </w:pPr>
            <w:r w:rsidRPr="00C508B8">
              <w:rPr>
                <w:rFonts w:cs="Arial"/>
                <w:bCs/>
                <w:sz w:val="20"/>
                <w:szCs w:val="20"/>
              </w:rPr>
              <w:t>16A</w:t>
            </w:r>
          </w:p>
        </w:tc>
        <w:tc>
          <w:tcPr>
            <w:tcW w:w="3048" w:type="dxa"/>
          </w:tcPr>
          <w:p w14:paraId="40E3AC30" w14:textId="77777777" w:rsidR="00B567D5" w:rsidRPr="00C508B8" w:rsidRDefault="00B567D5" w:rsidP="008C0DCF">
            <w:pPr>
              <w:rPr>
                <w:rFonts w:cs="Arial"/>
                <w:sz w:val="20"/>
                <w:szCs w:val="20"/>
              </w:rPr>
            </w:pPr>
            <w:r w:rsidRPr="00C508B8">
              <w:rPr>
                <w:rFonts w:cs="Arial"/>
                <w:bCs/>
                <w:sz w:val="20"/>
                <w:szCs w:val="20"/>
              </w:rPr>
              <w:t>The increased number of female staff in senior positions from September 2018 will allow the restructuring of our committees with women being carefully considered for the chair positions. For some committees it is a requirement for the Head of School to be Chair in these instances a female Co-Chair will be embedded and junior female staff encouraged to be active on committees to ensure they are familiar with the processes, ready for leadership in the future. Where appropriate a female appointment to senior committee positions will be made.</w:t>
            </w:r>
          </w:p>
        </w:tc>
        <w:tc>
          <w:tcPr>
            <w:tcW w:w="3049" w:type="dxa"/>
          </w:tcPr>
          <w:p w14:paraId="3C17669E" w14:textId="77777777" w:rsidR="002A26D8" w:rsidRPr="00C508B8" w:rsidRDefault="002A26D8" w:rsidP="002A26D8">
            <w:pPr>
              <w:rPr>
                <w:rFonts w:cs="Arial"/>
                <w:bCs/>
                <w:sz w:val="20"/>
                <w:szCs w:val="20"/>
              </w:rPr>
            </w:pPr>
            <w:r w:rsidRPr="00C508B8">
              <w:rPr>
                <w:rFonts w:cs="Arial"/>
                <w:bCs/>
                <w:sz w:val="20"/>
                <w:szCs w:val="20"/>
              </w:rPr>
              <w:t>Committee chair review completed this year and changes made.</w:t>
            </w:r>
          </w:p>
          <w:p w14:paraId="68C88427" w14:textId="77777777" w:rsidR="002A26D8" w:rsidRPr="00C508B8" w:rsidRDefault="002A26D8" w:rsidP="002A26D8">
            <w:pPr>
              <w:rPr>
                <w:rFonts w:cs="Arial"/>
                <w:bCs/>
                <w:sz w:val="20"/>
                <w:szCs w:val="20"/>
              </w:rPr>
            </w:pPr>
          </w:p>
          <w:p w14:paraId="761329E5" w14:textId="6F82B451" w:rsidR="00B567D5" w:rsidRPr="00C508B8" w:rsidRDefault="002A26D8" w:rsidP="002A26D8">
            <w:pPr>
              <w:rPr>
                <w:rFonts w:cs="Arial"/>
                <w:b/>
                <w:sz w:val="20"/>
                <w:szCs w:val="20"/>
              </w:rPr>
            </w:pPr>
            <w:r w:rsidRPr="00C508B8">
              <w:rPr>
                <w:rFonts w:cs="Arial"/>
                <w:bCs/>
                <w:sz w:val="20"/>
                <w:szCs w:val="20"/>
              </w:rPr>
              <w:t>The committee Chair and co-chairs to be reviewed each year.</w:t>
            </w:r>
          </w:p>
        </w:tc>
        <w:tc>
          <w:tcPr>
            <w:tcW w:w="993" w:type="dxa"/>
            <w:shd w:val="clear" w:color="auto" w:fill="FFFF00"/>
            <w:vAlign w:val="center"/>
          </w:tcPr>
          <w:p w14:paraId="6E5E2869" w14:textId="520750C3" w:rsidR="00B567D5" w:rsidRPr="00C508B8" w:rsidRDefault="00B567D5" w:rsidP="008C0DCF">
            <w:pPr>
              <w:rPr>
                <w:rFonts w:cs="Arial"/>
                <w:bCs/>
                <w:sz w:val="20"/>
                <w:szCs w:val="20"/>
              </w:rPr>
            </w:pPr>
            <w:r w:rsidRPr="00C508B8">
              <w:rPr>
                <w:rFonts w:cs="Arial"/>
                <w:bCs/>
                <w:sz w:val="20"/>
                <w:szCs w:val="20"/>
              </w:rPr>
              <w:t>Amber</w:t>
            </w:r>
          </w:p>
        </w:tc>
        <w:tc>
          <w:tcPr>
            <w:tcW w:w="6095" w:type="dxa"/>
            <w:vAlign w:val="center"/>
          </w:tcPr>
          <w:p w14:paraId="63FDC003" w14:textId="41333870" w:rsidR="00B567D5" w:rsidRPr="00C508B8" w:rsidRDefault="00B567D5" w:rsidP="00EA533A">
            <w:pPr>
              <w:rPr>
                <w:rFonts w:cs="Arial"/>
                <w:sz w:val="20"/>
                <w:szCs w:val="20"/>
              </w:rPr>
            </w:pPr>
            <w:r w:rsidRPr="00C508B8">
              <w:rPr>
                <w:rFonts w:cs="Arial"/>
                <w:sz w:val="20"/>
                <w:szCs w:val="20"/>
              </w:rPr>
              <w:t>More female staff were appointed to lead roles, such as Bettina Wolf as EDI Chair and AS Lead, later dropping the EDI Chair as explained before. In her role, Bettina joined Senior Management Team. SMT is gender balanced. The promotions committee (4M:2F plus one external appointed each year alternating between M and F), Health &amp; Safety (11M:5F) and Research Committee (5M:1F) reflecting the male-dominated staff profile of the school. We have embedded some co-chair positions, e.g., for the staff-student forum (male B</w:t>
            </w:r>
            <w:r w:rsidR="005D64D9" w:rsidRPr="00C508B8">
              <w:rPr>
                <w:rFonts w:cs="Arial"/>
                <w:sz w:val="20"/>
                <w:szCs w:val="20"/>
              </w:rPr>
              <w:t>.</w:t>
            </w:r>
            <w:r w:rsidRPr="00C508B8">
              <w:rPr>
                <w:rFonts w:cs="Arial"/>
                <w:sz w:val="20"/>
                <w:szCs w:val="20"/>
              </w:rPr>
              <w:t>A</w:t>
            </w:r>
            <w:r w:rsidR="005D64D9" w:rsidRPr="00C508B8">
              <w:rPr>
                <w:rFonts w:cs="Arial"/>
                <w:sz w:val="20"/>
                <w:szCs w:val="20"/>
              </w:rPr>
              <w:t>.</w:t>
            </w:r>
            <w:r w:rsidRPr="00C508B8">
              <w:rPr>
                <w:rFonts w:cs="Arial"/>
                <w:sz w:val="20"/>
                <w:szCs w:val="20"/>
              </w:rPr>
              <w:t>M</w:t>
            </w:r>
            <w:r w:rsidR="005D64D9" w:rsidRPr="00C508B8">
              <w:rPr>
                <w:rFonts w:cs="Arial"/>
                <w:sz w:val="20"/>
                <w:szCs w:val="20"/>
              </w:rPr>
              <w:t>.</w:t>
            </w:r>
            <w:r w:rsidRPr="00C508B8">
              <w:rPr>
                <w:rFonts w:cs="Arial"/>
                <w:sz w:val="20"/>
                <w:szCs w:val="20"/>
              </w:rPr>
              <w:t>E</w:t>
            </w:r>
            <w:r w:rsidR="005D64D9" w:rsidRPr="00C508B8">
              <w:rPr>
                <w:rFonts w:cs="Arial"/>
                <w:sz w:val="20"/>
                <w:szCs w:val="20"/>
              </w:rPr>
              <w:t>.</w:t>
            </w:r>
            <w:r w:rsidRPr="00C508B8">
              <w:rPr>
                <w:rFonts w:cs="Arial"/>
                <w:sz w:val="20"/>
                <w:szCs w:val="20"/>
              </w:rPr>
              <w:t xml:space="preserve"> student presently). </w:t>
            </w:r>
          </w:p>
        </w:tc>
      </w:tr>
      <w:tr w:rsidR="00741983" w:rsidRPr="00C508B8" w14:paraId="6423E830" w14:textId="77777777" w:rsidTr="008C0DCF">
        <w:trPr>
          <w:trHeight w:val="624"/>
        </w:trPr>
        <w:tc>
          <w:tcPr>
            <w:tcW w:w="14454" w:type="dxa"/>
            <w:gridSpan w:val="5"/>
          </w:tcPr>
          <w:p w14:paraId="55A633F4" w14:textId="320EAB03" w:rsidR="00741983" w:rsidRPr="00C508B8" w:rsidRDefault="001B1185" w:rsidP="00741983">
            <w:pPr>
              <w:pStyle w:val="ListParagraph"/>
              <w:numPr>
                <w:ilvl w:val="0"/>
                <w:numId w:val="10"/>
              </w:numPr>
              <w:rPr>
                <w:rFonts w:cs="Arial"/>
                <w:b/>
                <w:sz w:val="20"/>
                <w:szCs w:val="20"/>
              </w:rPr>
            </w:pPr>
            <w:r w:rsidRPr="00C508B8">
              <w:rPr>
                <w:rFonts w:cs="Arial"/>
                <w:b/>
                <w:sz w:val="20"/>
                <w:szCs w:val="20"/>
              </w:rPr>
              <w:t xml:space="preserve">Ensure the workload for staff has no gender </w:t>
            </w:r>
            <w:r w:rsidR="00741983" w:rsidRPr="00C508B8" w:rsidDel="001B1185">
              <w:rPr>
                <w:rFonts w:cs="Arial"/>
                <w:b/>
                <w:sz w:val="20"/>
                <w:szCs w:val="20"/>
              </w:rPr>
              <w:t>bias</w:t>
            </w:r>
          </w:p>
        </w:tc>
      </w:tr>
      <w:tr w:rsidR="002642AD" w:rsidRPr="00C508B8" w14:paraId="44E6734F" w14:textId="77777777">
        <w:trPr>
          <w:trHeight w:val="1373"/>
        </w:trPr>
        <w:tc>
          <w:tcPr>
            <w:tcW w:w="1269" w:type="dxa"/>
          </w:tcPr>
          <w:p w14:paraId="028E2BFC" w14:textId="6211E892" w:rsidR="002642AD" w:rsidRPr="00C508B8" w:rsidRDefault="002642AD" w:rsidP="008C0DCF">
            <w:pPr>
              <w:jc w:val="both"/>
              <w:rPr>
                <w:rFonts w:cs="Arial"/>
                <w:bCs/>
                <w:sz w:val="20"/>
                <w:szCs w:val="20"/>
              </w:rPr>
            </w:pPr>
            <w:r w:rsidRPr="00C508B8">
              <w:rPr>
                <w:rFonts w:cs="Arial"/>
                <w:bCs/>
                <w:sz w:val="20"/>
                <w:szCs w:val="20"/>
              </w:rPr>
              <w:t>17A</w:t>
            </w:r>
          </w:p>
        </w:tc>
        <w:tc>
          <w:tcPr>
            <w:tcW w:w="3048" w:type="dxa"/>
          </w:tcPr>
          <w:p w14:paraId="667BE465" w14:textId="77777777" w:rsidR="002642AD" w:rsidRPr="00C508B8" w:rsidRDefault="002642AD" w:rsidP="008C0DCF">
            <w:pPr>
              <w:rPr>
                <w:rFonts w:cs="Arial"/>
                <w:sz w:val="20"/>
                <w:szCs w:val="20"/>
              </w:rPr>
            </w:pPr>
            <w:r w:rsidRPr="00C508B8">
              <w:rPr>
                <w:rFonts w:cs="Arial"/>
                <w:bCs/>
                <w:sz w:val="20"/>
                <w:szCs w:val="20"/>
              </w:rPr>
              <w:t>Continue to develop a transparent workload model incorporating our existing model into the new university approach and give a seminar on its mechanism and use.</w:t>
            </w:r>
          </w:p>
        </w:tc>
        <w:tc>
          <w:tcPr>
            <w:tcW w:w="3049" w:type="dxa"/>
          </w:tcPr>
          <w:p w14:paraId="23EC5E09" w14:textId="77777777" w:rsidR="00D97602" w:rsidRPr="00C508B8" w:rsidRDefault="00D97602" w:rsidP="00D97602">
            <w:pPr>
              <w:rPr>
                <w:rFonts w:cs="Arial"/>
                <w:bCs/>
                <w:sz w:val="20"/>
                <w:szCs w:val="20"/>
              </w:rPr>
            </w:pPr>
            <w:r w:rsidRPr="00C508B8">
              <w:rPr>
                <w:rFonts w:cs="Arial"/>
                <w:bCs/>
                <w:sz w:val="20"/>
                <w:szCs w:val="20"/>
              </w:rPr>
              <w:t>Operating work load model with a description available in the Handbook (Action 7) of it function and operation</w:t>
            </w:r>
          </w:p>
          <w:p w14:paraId="3DE04BFF" w14:textId="77777777" w:rsidR="00D97602" w:rsidRPr="00C508B8" w:rsidRDefault="00D97602" w:rsidP="00D97602">
            <w:pPr>
              <w:rPr>
                <w:rFonts w:cs="Arial"/>
                <w:bCs/>
                <w:sz w:val="20"/>
                <w:szCs w:val="20"/>
              </w:rPr>
            </w:pPr>
          </w:p>
          <w:p w14:paraId="72FBAE80" w14:textId="60D04F79" w:rsidR="002642AD" w:rsidRPr="00C508B8" w:rsidRDefault="00D97602" w:rsidP="00D97602">
            <w:pPr>
              <w:rPr>
                <w:rFonts w:cs="Arial"/>
                <w:b/>
                <w:sz w:val="20"/>
                <w:szCs w:val="20"/>
              </w:rPr>
            </w:pPr>
            <w:r w:rsidRPr="00C508B8">
              <w:rPr>
                <w:rFonts w:cs="Arial"/>
                <w:bCs/>
                <w:sz w:val="20"/>
                <w:szCs w:val="20"/>
              </w:rPr>
              <w:t>Seminar given</w:t>
            </w:r>
          </w:p>
        </w:tc>
        <w:tc>
          <w:tcPr>
            <w:tcW w:w="993" w:type="dxa"/>
            <w:shd w:val="clear" w:color="auto" w:fill="66FF33"/>
            <w:vAlign w:val="center"/>
          </w:tcPr>
          <w:p w14:paraId="3BA89EED" w14:textId="1FFEBA52" w:rsidR="002642AD" w:rsidRPr="00C508B8" w:rsidRDefault="002642AD" w:rsidP="008C0DCF">
            <w:pPr>
              <w:rPr>
                <w:rFonts w:cs="Arial"/>
                <w:b/>
                <w:sz w:val="20"/>
                <w:szCs w:val="20"/>
              </w:rPr>
            </w:pPr>
            <w:r w:rsidRPr="00C508B8">
              <w:rPr>
                <w:rFonts w:cs="Arial"/>
                <w:bCs/>
                <w:sz w:val="20"/>
                <w:szCs w:val="20"/>
              </w:rPr>
              <w:t>Green</w:t>
            </w:r>
          </w:p>
        </w:tc>
        <w:tc>
          <w:tcPr>
            <w:tcW w:w="6095" w:type="dxa"/>
            <w:vMerge w:val="restart"/>
            <w:vAlign w:val="center"/>
          </w:tcPr>
          <w:p w14:paraId="7D8082F5" w14:textId="1F0CFE98" w:rsidR="002642AD" w:rsidRPr="00C508B8" w:rsidRDefault="002642AD" w:rsidP="00EA533A">
            <w:pPr>
              <w:rPr>
                <w:rFonts w:cs="Arial"/>
                <w:sz w:val="20"/>
                <w:szCs w:val="20"/>
              </w:rPr>
            </w:pPr>
            <w:r w:rsidRPr="00C508B8">
              <w:rPr>
                <w:rFonts w:cs="Arial"/>
                <w:sz w:val="20"/>
                <w:szCs w:val="20"/>
              </w:rPr>
              <w:t>The University has developed a transparent WAM (17A) for lecturing staff, i.e., school action was not needed. Staff sign off their allocation, and it is discussed at PDR (17B). The development of a statistical element to assess fairness in allocation wasn’t</w:t>
            </w:r>
            <w:r w:rsidRPr="00C508B8" w:rsidDel="00A31A2D">
              <w:rPr>
                <w:rFonts w:cs="Arial"/>
                <w:sz w:val="20"/>
                <w:szCs w:val="20"/>
              </w:rPr>
              <w:t xml:space="preserve"> </w:t>
            </w:r>
            <w:r w:rsidRPr="00C508B8">
              <w:rPr>
                <w:rFonts w:cs="Arial"/>
                <w:sz w:val="20"/>
                <w:szCs w:val="20"/>
              </w:rPr>
              <w:t>practical</w:t>
            </w:r>
            <w:r w:rsidRPr="00C508B8" w:rsidDel="00A31A2D">
              <w:rPr>
                <w:rFonts w:cs="Arial"/>
                <w:sz w:val="20"/>
                <w:szCs w:val="20"/>
              </w:rPr>
              <w:t xml:space="preserve"> </w:t>
            </w:r>
            <w:r w:rsidRPr="00C508B8">
              <w:rPr>
                <w:rFonts w:cs="Arial"/>
                <w:sz w:val="20"/>
                <w:szCs w:val="20"/>
              </w:rPr>
              <w:t>(17C). The staff survey shows an increase in the perception of fair allocation of work: 2022 76% of all respondents and 77.7% F (</w:t>
            </w:r>
            <w:r w:rsidRPr="00C508B8">
              <w:rPr>
                <w:rFonts w:cs="Arial"/>
                <w:sz w:val="20"/>
                <w:szCs w:val="20"/>
              </w:rPr>
              <w:fldChar w:fldCharType="begin"/>
            </w:r>
            <w:r w:rsidRPr="00C508B8">
              <w:rPr>
                <w:rFonts w:cs="Arial"/>
                <w:sz w:val="20"/>
                <w:szCs w:val="20"/>
              </w:rPr>
              <w:instrText xml:space="preserve"> REF _Ref126911416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2</w:t>
            </w:r>
            <w:r w:rsidRPr="00C508B8">
              <w:rPr>
                <w:rFonts w:cs="Arial"/>
                <w:sz w:val="20"/>
                <w:szCs w:val="20"/>
              </w:rPr>
              <w:fldChar w:fldCharType="end"/>
            </w:r>
            <w:r w:rsidRPr="00C508B8">
              <w:rPr>
                <w:rFonts w:cs="Arial"/>
                <w:sz w:val="20"/>
                <w:szCs w:val="20"/>
              </w:rPr>
              <w:t>, Q2) judged work allocation fair regardless of gender compared to 66.7% of all respondents in 2020 and 71.5% F (</w:t>
            </w:r>
            <w:r w:rsidRPr="00C508B8">
              <w:rPr>
                <w:rFonts w:cs="Arial"/>
                <w:sz w:val="20"/>
                <w:szCs w:val="20"/>
              </w:rPr>
              <w:fldChar w:fldCharType="begin"/>
            </w:r>
            <w:r w:rsidRPr="00C508B8">
              <w:rPr>
                <w:rFonts w:cs="Arial"/>
                <w:sz w:val="20"/>
                <w:szCs w:val="20"/>
              </w:rPr>
              <w:instrText xml:space="preserve"> REF _Ref132529284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3</w:t>
            </w:r>
            <w:r w:rsidRPr="00C508B8">
              <w:rPr>
                <w:rFonts w:cs="Arial"/>
                <w:sz w:val="20"/>
                <w:szCs w:val="20"/>
              </w:rPr>
              <w:fldChar w:fldCharType="end"/>
            </w:r>
            <w:r w:rsidRPr="00C508B8">
              <w:rPr>
                <w:rFonts w:cs="Arial"/>
                <w:sz w:val="20"/>
                <w:szCs w:val="20"/>
              </w:rPr>
              <w:t>, Q2). 2022 47% of all respondents and 48.7% F (</w:t>
            </w:r>
            <w:r w:rsidRPr="00C508B8">
              <w:rPr>
                <w:rFonts w:cs="Arial"/>
                <w:sz w:val="20"/>
                <w:szCs w:val="20"/>
              </w:rPr>
              <w:fldChar w:fldCharType="begin"/>
            </w:r>
            <w:r w:rsidRPr="00C508B8">
              <w:rPr>
                <w:rFonts w:cs="Arial"/>
                <w:sz w:val="20"/>
                <w:szCs w:val="20"/>
              </w:rPr>
              <w:instrText xml:space="preserve"> REF _Ref126911416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Table 2</w:t>
            </w:r>
            <w:r w:rsidRPr="00C508B8">
              <w:rPr>
                <w:rFonts w:cs="Arial"/>
                <w:sz w:val="20"/>
                <w:szCs w:val="20"/>
              </w:rPr>
              <w:fldChar w:fldCharType="end"/>
            </w:r>
            <w:r w:rsidRPr="00C508B8">
              <w:rPr>
                <w:rFonts w:cs="Arial"/>
                <w:sz w:val="20"/>
                <w:szCs w:val="20"/>
              </w:rPr>
              <w:t>, Q12) agreed or strongly agreed that equal work was rewarded with equal value. Compared to 2020, these values are up from 42.2% and 38%, respectively (</w:t>
            </w:r>
            <w:r w:rsidRPr="00C508B8">
              <w:rPr>
                <w:rFonts w:cs="Arial"/>
                <w:sz w:val="20"/>
                <w:szCs w:val="20"/>
              </w:rPr>
              <w:fldChar w:fldCharType="begin"/>
            </w:r>
            <w:r w:rsidRPr="00C508B8">
              <w:rPr>
                <w:rFonts w:cs="Arial"/>
                <w:sz w:val="20"/>
                <w:szCs w:val="20"/>
              </w:rPr>
              <w:instrText xml:space="preserve"> REF _Ref132529284 \h  \* MERGEFORMAT </w:instrText>
            </w:r>
            <w:r w:rsidRPr="00C508B8">
              <w:rPr>
                <w:rFonts w:cs="Arial"/>
                <w:sz w:val="20"/>
                <w:szCs w:val="20"/>
              </w:rPr>
            </w:r>
            <w:r w:rsidRPr="00C508B8">
              <w:rPr>
                <w:rFonts w:cs="Arial"/>
                <w:sz w:val="20"/>
                <w:szCs w:val="20"/>
              </w:rPr>
              <w:fldChar w:fldCharType="separate"/>
            </w:r>
            <w:r w:rsidR="0046757A" w:rsidRPr="00663765">
              <w:rPr>
                <w:rFonts w:cs="Arial"/>
                <w:sz w:val="20"/>
                <w:szCs w:val="20"/>
              </w:rPr>
              <w:t xml:space="preserve">Table </w:t>
            </w:r>
            <w:r w:rsidR="0046757A" w:rsidRPr="00663765">
              <w:rPr>
                <w:rFonts w:cs="Arial"/>
                <w:noProof/>
                <w:sz w:val="20"/>
                <w:szCs w:val="20"/>
              </w:rPr>
              <w:t>3</w:t>
            </w:r>
            <w:r w:rsidRPr="00C508B8">
              <w:rPr>
                <w:rFonts w:cs="Arial"/>
                <w:sz w:val="20"/>
                <w:szCs w:val="20"/>
              </w:rPr>
              <w:fldChar w:fldCharType="end"/>
            </w:r>
            <w:r w:rsidRPr="00C508B8">
              <w:rPr>
                <w:rFonts w:cs="Arial"/>
                <w:sz w:val="20"/>
                <w:szCs w:val="20"/>
              </w:rPr>
              <w:t>, Q10).</w:t>
            </w:r>
            <w:r w:rsidRPr="00C508B8" w:rsidDel="006D5DA1">
              <w:rPr>
                <w:rFonts w:cs="Arial"/>
                <w:sz w:val="20"/>
                <w:szCs w:val="20"/>
              </w:rPr>
              <w:t xml:space="preserve"> </w:t>
            </w:r>
            <w:r w:rsidRPr="00C508B8">
              <w:rPr>
                <w:rFonts w:cs="Arial"/>
                <w:sz w:val="20"/>
                <w:szCs w:val="20"/>
              </w:rPr>
              <w:t xml:space="preserve">We believe that the positive trend is due to a general increase in EDI activity in the School of Chemical Engineering as no particular action was taken to change the perception of workload allocation. </w:t>
            </w:r>
          </w:p>
        </w:tc>
      </w:tr>
      <w:tr w:rsidR="00AD03F3" w:rsidRPr="00C508B8" w14:paraId="1A152627" w14:textId="77777777">
        <w:trPr>
          <w:trHeight w:val="1373"/>
        </w:trPr>
        <w:tc>
          <w:tcPr>
            <w:tcW w:w="1269" w:type="dxa"/>
          </w:tcPr>
          <w:p w14:paraId="068594B2" w14:textId="4870FC65" w:rsidR="00AD03F3" w:rsidRPr="00C508B8" w:rsidRDefault="00AD03F3" w:rsidP="008C0DCF">
            <w:pPr>
              <w:jc w:val="both"/>
              <w:rPr>
                <w:rFonts w:cs="Arial"/>
                <w:sz w:val="20"/>
                <w:szCs w:val="20"/>
              </w:rPr>
            </w:pPr>
            <w:r w:rsidRPr="00C508B8">
              <w:rPr>
                <w:rFonts w:cs="Arial"/>
                <w:sz w:val="20"/>
                <w:szCs w:val="20"/>
              </w:rPr>
              <w:t>17B</w:t>
            </w:r>
          </w:p>
        </w:tc>
        <w:tc>
          <w:tcPr>
            <w:tcW w:w="3048" w:type="dxa"/>
          </w:tcPr>
          <w:p w14:paraId="2EF36460" w14:textId="77777777" w:rsidR="00AD03F3" w:rsidRPr="00C508B8" w:rsidRDefault="00AD03F3" w:rsidP="00741983">
            <w:pPr>
              <w:rPr>
                <w:rFonts w:cs="Arial"/>
                <w:sz w:val="20"/>
                <w:szCs w:val="20"/>
              </w:rPr>
            </w:pPr>
            <w:r w:rsidRPr="00C508B8">
              <w:rPr>
                <w:rFonts w:cs="Arial"/>
                <w:sz w:val="20"/>
                <w:szCs w:val="20"/>
              </w:rPr>
              <w:t>Individual staff to be given a load statement email each year for discussion at PDR and with HoS (if requested). Information will comprise administration and teaching load plus number of students and grant profile.</w:t>
            </w:r>
          </w:p>
        </w:tc>
        <w:tc>
          <w:tcPr>
            <w:tcW w:w="3049" w:type="dxa"/>
          </w:tcPr>
          <w:p w14:paraId="25DDBDCB" w14:textId="2818A739" w:rsidR="00AD03F3" w:rsidRPr="00C508B8" w:rsidRDefault="004E51DD" w:rsidP="00741983">
            <w:pPr>
              <w:rPr>
                <w:rFonts w:cs="Arial"/>
                <w:sz w:val="20"/>
                <w:szCs w:val="20"/>
              </w:rPr>
            </w:pPr>
            <w:r w:rsidRPr="00C508B8">
              <w:rPr>
                <w:rFonts w:cs="Arial"/>
                <w:sz w:val="20"/>
                <w:szCs w:val="20"/>
              </w:rPr>
              <w:t>Staff informed of their recorded work load and discuss issues.</w:t>
            </w:r>
          </w:p>
        </w:tc>
        <w:tc>
          <w:tcPr>
            <w:tcW w:w="993" w:type="dxa"/>
            <w:shd w:val="clear" w:color="auto" w:fill="66FF33"/>
            <w:vAlign w:val="center"/>
          </w:tcPr>
          <w:p w14:paraId="5CEB9EC4" w14:textId="497F5B75" w:rsidR="00AD03F3" w:rsidRPr="00C508B8" w:rsidRDefault="00AD03F3" w:rsidP="00EA533A">
            <w:pPr>
              <w:rPr>
                <w:rFonts w:cs="Arial"/>
                <w:sz w:val="20"/>
                <w:szCs w:val="20"/>
              </w:rPr>
            </w:pPr>
            <w:r w:rsidRPr="00C508B8">
              <w:rPr>
                <w:rFonts w:cs="Arial"/>
                <w:bCs/>
                <w:sz w:val="20"/>
                <w:szCs w:val="20"/>
              </w:rPr>
              <w:t>Green</w:t>
            </w:r>
          </w:p>
        </w:tc>
        <w:tc>
          <w:tcPr>
            <w:tcW w:w="6095" w:type="dxa"/>
            <w:vMerge/>
            <w:vAlign w:val="center"/>
          </w:tcPr>
          <w:p w14:paraId="57E278F6" w14:textId="1A29E549" w:rsidR="00AD03F3" w:rsidRPr="00C508B8" w:rsidRDefault="00AD03F3" w:rsidP="00EA533A">
            <w:pPr>
              <w:rPr>
                <w:rFonts w:cs="Arial"/>
                <w:sz w:val="20"/>
                <w:szCs w:val="20"/>
              </w:rPr>
            </w:pPr>
          </w:p>
        </w:tc>
      </w:tr>
      <w:tr w:rsidR="004E51DD" w:rsidRPr="00C508B8" w14:paraId="3330EEFC" w14:textId="77777777">
        <w:trPr>
          <w:trHeight w:val="1374"/>
        </w:trPr>
        <w:tc>
          <w:tcPr>
            <w:tcW w:w="1269" w:type="dxa"/>
          </w:tcPr>
          <w:p w14:paraId="7797A3D6" w14:textId="212CE874" w:rsidR="004E51DD" w:rsidRPr="00C508B8" w:rsidRDefault="004E51DD" w:rsidP="008C0DCF">
            <w:pPr>
              <w:jc w:val="both"/>
              <w:rPr>
                <w:rFonts w:cs="Arial"/>
                <w:sz w:val="20"/>
                <w:szCs w:val="20"/>
              </w:rPr>
            </w:pPr>
            <w:r w:rsidRPr="00C508B8">
              <w:rPr>
                <w:rFonts w:cs="Arial"/>
                <w:sz w:val="20"/>
                <w:szCs w:val="20"/>
              </w:rPr>
              <w:t>17C</w:t>
            </w:r>
          </w:p>
        </w:tc>
        <w:tc>
          <w:tcPr>
            <w:tcW w:w="3048" w:type="dxa"/>
          </w:tcPr>
          <w:p w14:paraId="15AEBC33" w14:textId="77777777" w:rsidR="004E51DD" w:rsidRPr="00C508B8" w:rsidRDefault="004E51DD" w:rsidP="00741983">
            <w:pPr>
              <w:rPr>
                <w:rFonts w:cs="Arial"/>
                <w:sz w:val="20"/>
                <w:szCs w:val="20"/>
              </w:rPr>
            </w:pPr>
            <w:r w:rsidRPr="00C508B8">
              <w:rPr>
                <w:rFonts w:cs="Arial"/>
                <w:sz w:val="20"/>
                <w:szCs w:val="20"/>
              </w:rPr>
              <w:t>Introduce into the model a statistical element to be able to assess gender fairness in workload allocation.</w:t>
            </w:r>
          </w:p>
        </w:tc>
        <w:tc>
          <w:tcPr>
            <w:tcW w:w="3049" w:type="dxa"/>
          </w:tcPr>
          <w:p w14:paraId="53F61920" w14:textId="6F27B3A4" w:rsidR="004E51DD" w:rsidRPr="00C508B8" w:rsidRDefault="003E3A61" w:rsidP="00741983">
            <w:pPr>
              <w:rPr>
                <w:rFonts w:cs="Arial"/>
                <w:sz w:val="20"/>
                <w:szCs w:val="20"/>
              </w:rPr>
            </w:pPr>
            <w:r w:rsidRPr="00C508B8">
              <w:rPr>
                <w:rFonts w:cs="Arial"/>
                <w:sz w:val="20"/>
                <w:szCs w:val="20"/>
              </w:rPr>
              <w:t>Forced review of gender fairness of WAM.</w:t>
            </w:r>
          </w:p>
        </w:tc>
        <w:tc>
          <w:tcPr>
            <w:tcW w:w="993" w:type="dxa"/>
            <w:shd w:val="clear" w:color="auto" w:fill="FF0000"/>
            <w:vAlign w:val="center"/>
          </w:tcPr>
          <w:p w14:paraId="0C4EAED4" w14:textId="144BB4CF" w:rsidR="004E51DD" w:rsidRPr="00C508B8" w:rsidRDefault="004E51DD" w:rsidP="00EA533A">
            <w:pPr>
              <w:rPr>
                <w:rFonts w:cs="Arial"/>
                <w:bCs/>
                <w:sz w:val="20"/>
                <w:szCs w:val="20"/>
              </w:rPr>
            </w:pPr>
            <w:r w:rsidRPr="002E71A4">
              <w:rPr>
                <w:rFonts w:cs="Arial"/>
                <w:bCs/>
                <w:color w:val="FFFFFF" w:themeColor="background1"/>
                <w:sz w:val="20"/>
                <w:szCs w:val="20"/>
              </w:rPr>
              <w:t>Red</w:t>
            </w:r>
          </w:p>
        </w:tc>
        <w:tc>
          <w:tcPr>
            <w:tcW w:w="6095" w:type="dxa"/>
            <w:vMerge/>
            <w:vAlign w:val="center"/>
          </w:tcPr>
          <w:p w14:paraId="38655526" w14:textId="4A277E57" w:rsidR="004E51DD" w:rsidRPr="00C508B8" w:rsidRDefault="004E51DD" w:rsidP="00EA533A">
            <w:pPr>
              <w:rPr>
                <w:rFonts w:cs="Arial"/>
                <w:sz w:val="20"/>
                <w:szCs w:val="20"/>
              </w:rPr>
            </w:pPr>
          </w:p>
        </w:tc>
      </w:tr>
      <w:tr w:rsidR="00741983" w:rsidRPr="00C508B8" w14:paraId="2F9F9390" w14:textId="77777777" w:rsidTr="008C0DCF">
        <w:trPr>
          <w:trHeight w:val="567"/>
        </w:trPr>
        <w:tc>
          <w:tcPr>
            <w:tcW w:w="14454" w:type="dxa"/>
            <w:gridSpan w:val="5"/>
          </w:tcPr>
          <w:p w14:paraId="40FC719E" w14:textId="3AAF49E4" w:rsidR="00741983" w:rsidRPr="00C508B8" w:rsidRDefault="002D47BF" w:rsidP="00741983">
            <w:pPr>
              <w:pStyle w:val="ListParagraph"/>
              <w:numPr>
                <w:ilvl w:val="0"/>
                <w:numId w:val="10"/>
              </w:numPr>
              <w:rPr>
                <w:rFonts w:cs="Arial"/>
                <w:b/>
                <w:sz w:val="20"/>
                <w:szCs w:val="20"/>
              </w:rPr>
            </w:pPr>
            <w:r w:rsidRPr="00C508B8">
              <w:rPr>
                <w:rFonts w:cs="Arial"/>
                <w:b/>
                <w:sz w:val="20"/>
                <w:szCs w:val="20"/>
              </w:rPr>
              <w:t xml:space="preserve">Address gendered differences in satisfaction with School culture and working </w:t>
            </w:r>
            <w:r w:rsidR="00741983" w:rsidRPr="00C508B8" w:rsidDel="002D47BF">
              <w:rPr>
                <w:rFonts w:cs="Arial"/>
                <w:b/>
                <w:sz w:val="20"/>
                <w:szCs w:val="20"/>
              </w:rPr>
              <w:t>practices</w:t>
            </w:r>
          </w:p>
        </w:tc>
      </w:tr>
      <w:tr w:rsidR="003E3A61" w:rsidRPr="00C508B8" w14:paraId="3C6DAFF6" w14:textId="77777777">
        <w:trPr>
          <w:trHeight w:val="981"/>
        </w:trPr>
        <w:tc>
          <w:tcPr>
            <w:tcW w:w="1269" w:type="dxa"/>
          </w:tcPr>
          <w:p w14:paraId="207F490B" w14:textId="694F5273" w:rsidR="003E3A61" w:rsidRPr="00C508B8" w:rsidRDefault="003E3A61" w:rsidP="008C0DCF">
            <w:pPr>
              <w:jc w:val="both"/>
              <w:rPr>
                <w:rFonts w:cs="Arial"/>
                <w:bCs/>
                <w:sz w:val="20"/>
                <w:szCs w:val="20"/>
              </w:rPr>
            </w:pPr>
            <w:r w:rsidRPr="00C508B8">
              <w:rPr>
                <w:rFonts w:cs="Arial"/>
                <w:bCs/>
                <w:sz w:val="20"/>
                <w:szCs w:val="20"/>
              </w:rPr>
              <w:t>18A</w:t>
            </w:r>
          </w:p>
        </w:tc>
        <w:tc>
          <w:tcPr>
            <w:tcW w:w="3048" w:type="dxa"/>
          </w:tcPr>
          <w:p w14:paraId="41EE70AD" w14:textId="77777777" w:rsidR="003E3A61" w:rsidRPr="00C508B8" w:rsidRDefault="003E3A61" w:rsidP="00803C0A">
            <w:pPr>
              <w:rPr>
                <w:rFonts w:cs="Arial"/>
                <w:bCs/>
                <w:sz w:val="20"/>
                <w:szCs w:val="20"/>
              </w:rPr>
            </w:pPr>
            <w:r w:rsidRPr="00C508B8">
              <w:rPr>
                <w:rFonts w:cs="Arial"/>
                <w:bCs/>
                <w:sz w:val="20"/>
                <w:szCs w:val="20"/>
              </w:rPr>
              <w:t>Establish a ‘Women in Chemical Engineering’ working group, led by HoS and invite all female staff to join, to explore the issues raised by the staff satisfaction survey.</w:t>
            </w:r>
          </w:p>
          <w:p w14:paraId="249E1E52" w14:textId="77777777" w:rsidR="003E3A61" w:rsidRPr="00C508B8" w:rsidRDefault="003E3A61" w:rsidP="00803C0A">
            <w:pPr>
              <w:rPr>
                <w:rFonts w:cs="Arial"/>
                <w:bCs/>
                <w:sz w:val="20"/>
                <w:szCs w:val="20"/>
              </w:rPr>
            </w:pPr>
            <w:r w:rsidRPr="00C508B8">
              <w:rPr>
                <w:rFonts w:cs="Arial"/>
                <w:bCs/>
                <w:sz w:val="20"/>
                <w:szCs w:val="20"/>
              </w:rPr>
              <w:t>Working group develops an action plan identifying the changes the School will make (considering both policy-driven and behavioural issues) to create a more positive working environment for women.</w:t>
            </w:r>
          </w:p>
          <w:p w14:paraId="60FDF46C" w14:textId="77777777" w:rsidR="003E3A61" w:rsidRPr="00C508B8" w:rsidRDefault="003E3A61" w:rsidP="003E3A61">
            <w:pPr>
              <w:rPr>
                <w:rFonts w:cs="Arial"/>
                <w:bCs/>
                <w:sz w:val="20"/>
                <w:szCs w:val="20"/>
              </w:rPr>
            </w:pPr>
            <w:r w:rsidRPr="00C508B8">
              <w:rPr>
                <w:rFonts w:cs="Arial"/>
                <w:bCs/>
                <w:sz w:val="20"/>
                <w:szCs w:val="20"/>
              </w:rPr>
              <w:t>Action plan implementation is led by HoS.</w:t>
            </w:r>
          </w:p>
          <w:p w14:paraId="134EDC14" w14:textId="0996BBC3" w:rsidR="003E3A61" w:rsidRPr="00C508B8" w:rsidRDefault="003E3A61" w:rsidP="003E3A61">
            <w:pPr>
              <w:rPr>
                <w:rFonts w:cs="Arial"/>
                <w:bCs/>
                <w:sz w:val="20"/>
                <w:szCs w:val="20"/>
              </w:rPr>
            </w:pPr>
            <w:r w:rsidRPr="00C508B8">
              <w:rPr>
                <w:rFonts w:cs="Arial"/>
                <w:bCs/>
                <w:sz w:val="20"/>
                <w:szCs w:val="20"/>
              </w:rPr>
              <w:t>Monitoring of the action plan implementation</w:t>
            </w:r>
            <w:r w:rsidRPr="00C508B8">
              <w:rPr>
                <w:rFonts w:cs="Arial"/>
                <w:sz w:val="20"/>
                <w:szCs w:val="20"/>
              </w:rPr>
              <w:t xml:space="preserve"> </w:t>
            </w:r>
            <w:r w:rsidRPr="00C508B8">
              <w:rPr>
                <w:rFonts w:cs="Arial"/>
                <w:bCs/>
                <w:sz w:val="20"/>
                <w:szCs w:val="20"/>
              </w:rPr>
              <w:t>is integrated into the Athena action plan.</w:t>
            </w:r>
          </w:p>
        </w:tc>
        <w:tc>
          <w:tcPr>
            <w:tcW w:w="3049" w:type="dxa"/>
          </w:tcPr>
          <w:p w14:paraId="377E9199" w14:textId="1B1FC6FA" w:rsidR="00546F5C" w:rsidRPr="00C508B8" w:rsidRDefault="00546F5C" w:rsidP="00546F5C">
            <w:pPr>
              <w:rPr>
                <w:rFonts w:cs="Arial"/>
                <w:bCs/>
                <w:sz w:val="20"/>
                <w:szCs w:val="20"/>
              </w:rPr>
            </w:pPr>
            <w:r w:rsidRPr="00C508B8">
              <w:rPr>
                <w:rFonts w:cs="Arial"/>
                <w:bCs/>
                <w:sz w:val="20"/>
                <w:szCs w:val="20"/>
              </w:rPr>
              <w:t xml:space="preserve">Group established. </w:t>
            </w:r>
          </w:p>
          <w:p w14:paraId="0DA46D15" w14:textId="47156711" w:rsidR="00546F5C" w:rsidRPr="00C508B8" w:rsidRDefault="00546F5C" w:rsidP="00546F5C">
            <w:pPr>
              <w:rPr>
                <w:rFonts w:cs="Arial"/>
                <w:bCs/>
                <w:sz w:val="20"/>
                <w:szCs w:val="20"/>
              </w:rPr>
            </w:pPr>
            <w:r w:rsidRPr="00C508B8">
              <w:rPr>
                <w:rFonts w:cs="Arial"/>
                <w:bCs/>
                <w:sz w:val="20"/>
                <w:szCs w:val="20"/>
              </w:rPr>
              <w:t>60% of female staff joining the group.</w:t>
            </w:r>
          </w:p>
          <w:p w14:paraId="77F97194" w14:textId="77777777" w:rsidR="00546F5C" w:rsidRPr="00C508B8" w:rsidRDefault="00546F5C" w:rsidP="00546F5C">
            <w:pPr>
              <w:rPr>
                <w:rFonts w:cs="Arial"/>
                <w:bCs/>
                <w:sz w:val="20"/>
                <w:szCs w:val="20"/>
              </w:rPr>
            </w:pPr>
          </w:p>
          <w:p w14:paraId="37872863" w14:textId="77777777" w:rsidR="00546F5C" w:rsidRPr="00C508B8" w:rsidRDefault="00546F5C" w:rsidP="00546F5C">
            <w:pPr>
              <w:rPr>
                <w:rFonts w:cs="Arial"/>
                <w:bCs/>
                <w:sz w:val="20"/>
                <w:szCs w:val="20"/>
              </w:rPr>
            </w:pPr>
          </w:p>
          <w:p w14:paraId="5665EE5A" w14:textId="2D212975" w:rsidR="003E3A61" w:rsidRPr="00C508B8" w:rsidRDefault="00546F5C" w:rsidP="00546F5C">
            <w:pPr>
              <w:rPr>
                <w:rFonts w:cs="Arial"/>
                <w:bCs/>
                <w:sz w:val="20"/>
                <w:szCs w:val="20"/>
              </w:rPr>
            </w:pPr>
            <w:r w:rsidRPr="00C508B8">
              <w:rPr>
                <w:rFonts w:cs="Arial"/>
                <w:bCs/>
                <w:sz w:val="20"/>
                <w:szCs w:val="20"/>
              </w:rPr>
              <w:t>Staff satisfaction survey gender gap is closed.</w:t>
            </w:r>
          </w:p>
        </w:tc>
        <w:tc>
          <w:tcPr>
            <w:tcW w:w="993" w:type="dxa"/>
            <w:shd w:val="clear" w:color="auto" w:fill="FFFF00"/>
            <w:vAlign w:val="center"/>
          </w:tcPr>
          <w:p w14:paraId="299E238E" w14:textId="0FF9827A" w:rsidR="003E3A61" w:rsidRPr="00C508B8" w:rsidRDefault="003E3A61" w:rsidP="008C0DCF">
            <w:pPr>
              <w:rPr>
                <w:rFonts w:cs="Arial"/>
                <w:bCs/>
                <w:sz w:val="20"/>
                <w:szCs w:val="20"/>
              </w:rPr>
            </w:pPr>
            <w:r w:rsidRPr="00C508B8">
              <w:rPr>
                <w:rFonts w:cs="Arial"/>
                <w:bCs/>
                <w:sz w:val="20"/>
                <w:szCs w:val="20"/>
              </w:rPr>
              <w:t>Amber</w:t>
            </w:r>
          </w:p>
        </w:tc>
        <w:tc>
          <w:tcPr>
            <w:tcW w:w="6095" w:type="dxa"/>
            <w:vMerge w:val="restart"/>
            <w:vAlign w:val="center"/>
          </w:tcPr>
          <w:p w14:paraId="40FDE3ED" w14:textId="6038040E" w:rsidR="004B1494" w:rsidRPr="00C508B8" w:rsidRDefault="004B1494" w:rsidP="00EA533A">
            <w:pPr>
              <w:rPr>
                <w:rFonts w:cs="Arial"/>
                <w:sz w:val="20"/>
                <w:szCs w:val="20"/>
              </w:rPr>
            </w:pPr>
            <w:r w:rsidRPr="00C508B8">
              <w:rPr>
                <w:rFonts w:cs="Arial"/>
                <w:sz w:val="20"/>
                <w:szCs w:val="20"/>
              </w:rPr>
              <w:t>The success measure of “</w:t>
            </w:r>
            <w:r w:rsidRPr="00C508B8">
              <w:rPr>
                <w:rFonts w:cs="Arial"/>
                <w:bCs/>
                <w:sz w:val="20"/>
                <w:szCs w:val="20"/>
              </w:rPr>
              <w:t xml:space="preserve">Staff satisfaction survey gender gap is closed” in our Bronze action plan is too broad to make a reasonable statement on whether it has been achieved. </w:t>
            </w:r>
            <w:r w:rsidR="00BC1C37" w:rsidRPr="00C508B8">
              <w:rPr>
                <w:rFonts w:cs="Arial"/>
                <w:bCs/>
                <w:sz w:val="20"/>
                <w:szCs w:val="20"/>
              </w:rPr>
              <w:t>Therefore, the RAG rating provided for action 18 relates to whether we have delivered the action as outlined.</w:t>
            </w:r>
          </w:p>
          <w:p w14:paraId="637356B8" w14:textId="37B1DC77" w:rsidR="00EA533A" w:rsidRPr="00C508B8" w:rsidRDefault="003E3A61" w:rsidP="00EA533A">
            <w:pPr>
              <w:rPr>
                <w:rFonts w:cs="Arial"/>
                <w:sz w:val="20"/>
                <w:szCs w:val="20"/>
              </w:rPr>
            </w:pPr>
            <w:r w:rsidRPr="00C508B8">
              <w:rPr>
                <w:rFonts w:cs="Arial"/>
                <w:sz w:val="20"/>
                <w:szCs w:val="20"/>
              </w:rPr>
              <w:t xml:space="preserve">The inaugural meeting of the Women in Chemical Engineering group was early 2023, chaired by HoS. Staff survey outcomes and gender pay gap were discussed. The development of actions was postponed </w:t>
            </w:r>
            <w:r w:rsidR="003763A1" w:rsidRPr="00C508B8">
              <w:rPr>
                <w:rFonts w:cs="Arial"/>
                <w:sz w:val="20"/>
                <w:szCs w:val="20"/>
              </w:rPr>
              <w:t xml:space="preserve">until </w:t>
            </w:r>
            <w:r w:rsidRPr="00C508B8">
              <w:rPr>
                <w:rFonts w:cs="Arial"/>
                <w:sz w:val="20"/>
                <w:szCs w:val="20"/>
              </w:rPr>
              <w:t>after our AS Silver application submission (18A). A reverse mentoring scheme was trialled but not implemented since one is being developed for EPS (18B). EDI training</w:t>
            </w:r>
            <w:r w:rsidR="00B8768A" w:rsidRPr="00C508B8">
              <w:rPr>
                <w:rFonts w:cs="Arial"/>
                <w:sz w:val="20"/>
                <w:szCs w:val="20"/>
              </w:rPr>
              <w:t>,</w:t>
            </w:r>
            <w:r w:rsidRPr="00C508B8">
              <w:rPr>
                <w:rFonts w:cs="Arial"/>
                <w:sz w:val="20"/>
                <w:szCs w:val="20"/>
              </w:rPr>
              <w:t xml:space="preserve"> including an element of unconscious bias is compulsory for all staff, but compliance is not at 100% (</w:t>
            </w:r>
            <w:r w:rsidR="00646399" w:rsidRPr="00C508B8">
              <w:rPr>
                <w:rFonts w:cs="Arial"/>
                <w:sz w:val="20"/>
                <w:szCs w:val="20"/>
              </w:rPr>
              <w:t xml:space="preserve">18C) </w:t>
            </w:r>
            <w:r w:rsidR="00EA533A" w:rsidRPr="00C508B8">
              <w:rPr>
                <w:rFonts w:cs="Arial"/>
                <w:sz w:val="20"/>
                <w:szCs w:val="20"/>
              </w:rPr>
              <w:t>(</w:t>
            </w:r>
            <w:r w:rsidRPr="00C508B8">
              <w:rPr>
                <w:rFonts w:cs="Arial"/>
                <w:sz w:val="20"/>
                <w:szCs w:val="20"/>
              </w:rPr>
              <w:t>see A</w:t>
            </w:r>
            <w:r w:rsidR="001934FA">
              <w:rPr>
                <w:rFonts w:cs="Arial"/>
                <w:sz w:val="20"/>
                <w:szCs w:val="20"/>
              </w:rPr>
              <w:t xml:space="preserve">ction </w:t>
            </w:r>
            <w:r w:rsidRPr="00C508B8">
              <w:rPr>
                <w:rFonts w:cs="Arial"/>
                <w:sz w:val="20"/>
                <w:szCs w:val="20"/>
              </w:rPr>
              <w:t xml:space="preserve">14). </w:t>
            </w:r>
          </w:p>
          <w:p w14:paraId="63916743" w14:textId="3670F6BD" w:rsidR="003E3A61" w:rsidRPr="00C508B8" w:rsidRDefault="003E3A61" w:rsidP="00EA533A">
            <w:pPr>
              <w:rPr>
                <w:rFonts w:cs="Arial"/>
                <w:sz w:val="20"/>
                <w:szCs w:val="20"/>
              </w:rPr>
            </w:pPr>
          </w:p>
        </w:tc>
      </w:tr>
      <w:tr w:rsidR="00D14881" w:rsidRPr="00C508B8" w14:paraId="56C8FD16" w14:textId="77777777">
        <w:trPr>
          <w:trHeight w:val="981"/>
        </w:trPr>
        <w:tc>
          <w:tcPr>
            <w:tcW w:w="1269" w:type="dxa"/>
          </w:tcPr>
          <w:p w14:paraId="07F59061" w14:textId="3CC3014F" w:rsidR="00D14881" w:rsidRPr="00C508B8" w:rsidRDefault="00D14881" w:rsidP="008C0DCF">
            <w:pPr>
              <w:jc w:val="both"/>
              <w:rPr>
                <w:rFonts w:cs="Arial"/>
                <w:sz w:val="20"/>
                <w:szCs w:val="20"/>
              </w:rPr>
            </w:pPr>
            <w:r w:rsidRPr="00C508B8">
              <w:rPr>
                <w:rFonts w:cs="Arial"/>
                <w:sz w:val="20"/>
                <w:szCs w:val="20"/>
              </w:rPr>
              <w:t>18B</w:t>
            </w:r>
          </w:p>
        </w:tc>
        <w:tc>
          <w:tcPr>
            <w:tcW w:w="3048" w:type="dxa"/>
          </w:tcPr>
          <w:p w14:paraId="16609B6C" w14:textId="77777777" w:rsidR="00D14881" w:rsidRPr="00C508B8" w:rsidRDefault="00D14881" w:rsidP="008C0DCF">
            <w:pPr>
              <w:tabs>
                <w:tab w:val="left" w:pos="1440"/>
              </w:tabs>
              <w:rPr>
                <w:rFonts w:cs="Arial"/>
                <w:sz w:val="20"/>
                <w:szCs w:val="20"/>
              </w:rPr>
            </w:pPr>
            <w:r w:rsidRPr="00C508B8">
              <w:rPr>
                <w:rFonts w:cs="Arial"/>
                <w:sz w:val="20"/>
                <w:szCs w:val="20"/>
              </w:rPr>
              <w:t xml:space="preserve">As part of the above area of activity, explore with female staff support for and, as appropriate, set up a reverse-mentoring scheme, pairing a senior male member of staff with a female member of staff. </w:t>
            </w:r>
          </w:p>
        </w:tc>
        <w:tc>
          <w:tcPr>
            <w:tcW w:w="3049" w:type="dxa"/>
          </w:tcPr>
          <w:p w14:paraId="08EBEAA3" w14:textId="0F77A06A" w:rsidR="00D14881" w:rsidRPr="00C508B8" w:rsidRDefault="00FC742D" w:rsidP="008C0DCF">
            <w:pPr>
              <w:tabs>
                <w:tab w:val="left" w:pos="1440"/>
              </w:tabs>
              <w:rPr>
                <w:rFonts w:cs="Arial"/>
                <w:sz w:val="20"/>
                <w:szCs w:val="20"/>
              </w:rPr>
            </w:pPr>
            <w:r w:rsidRPr="00C508B8">
              <w:rPr>
                <w:rFonts w:cs="Arial"/>
                <w:sz w:val="20"/>
                <w:szCs w:val="20"/>
              </w:rPr>
              <w:t>Staff satisfaction survey gender gap is closed.</w:t>
            </w:r>
          </w:p>
        </w:tc>
        <w:tc>
          <w:tcPr>
            <w:tcW w:w="993" w:type="dxa"/>
            <w:shd w:val="clear" w:color="auto" w:fill="FF0000"/>
            <w:vAlign w:val="center"/>
          </w:tcPr>
          <w:p w14:paraId="0E9DDF7A" w14:textId="27C4181C" w:rsidR="00D14881" w:rsidRPr="00C508B8" w:rsidRDefault="00D14881" w:rsidP="00EA533A">
            <w:pPr>
              <w:rPr>
                <w:rFonts w:cs="Arial"/>
                <w:sz w:val="20"/>
                <w:szCs w:val="20"/>
              </w:rPr>
            </w:pPr>
            <w:r w:rsidRPr="00C508B8">
              <w:rPr>
                <w:rFonts w:cs="Arial"/>
                <w:bCs/>
                <w:sz w:val="20"/>
                <w:szCs w:val="20"/>
              </w:rPr>
              <w:t>Red</w:t>
            </w:r>
          </w:p>
        </w:tc>
        <w:tc>
          <w:tcPr>
            <w:tcW w:w="6095" w:type="dxa"/>
            <w:vMerge/>
            <w:vAlign w:val="center"/>
          </w:tcPr>
          <w:p w14:paraId="57045572" w14:textId="214BA2FA" w:rsidR="00D14881" w:rsidRPr="00C508B8" w:rsidRDefault="00D14881" w:rsidP="00EA533A">
            <w:pPr>
              <w:rPr>
                <w:rFonts w:cs="Arial"/>
                <w:sz w:val="20"/>
                <w:szCs w:val="20"/>
              </w:rPr>
            </w:pPr>
          </w:p>
        </w:tc>
      </w:tr>
      <w:tr w:rsidR="004F3350" w:rsidRPr="00C508B8" w14:paraId="63C4C81C" w14:textId="77777777" w:rsidTr="00BC1C37">
        <w:trPr>
          <w:trHeight w:val="982"/>
        </w:trPr>
        <w:tc>
          <w:tcPr>
            <w:tcW w:w="1269" w:type="dxa"/>
          </w:tcPr>
          <w:p w14:paraId="78780CA5" w14:textId="2C9119B9" w:rsidR="004F3350" w:rsidRPr="00C508B8" w:rsidRDefault="004F3350" w:rsidP="008C0DCF">
            <w:pPr>
              <w:jc w:val="both"/>
              <w:rPr>
                <w:rFonts w:cs="Arial"/>
                <w:sz w:val="20"/>
                <w:szCs w:val="20"/>
              </w:rPr>
            </w:pPr>
            <w:r w:rsidRPr="00C508B8">
              <w:rPr>
                <w:rFonts w:cs="Arial"/>
                <w:sz w:val="20"/>
                <w:szCs w:val="20"/>
              </w:rPr>
              <w:t>18C</w:t>
            </w:r>
          </w:p>
        </w:tc>
        <w:tc>
          <w:tcPr>
            <w:tcW w:w="3048" w:type="dxa"/>
          </w:tcPr>
          <w:p w14:paraId="7788FC37" w14:textId="77777777" w:rsidR="004F3350" w:rsidRPr="00C508B8" w:rsidRDefault="004F3350" w:rsidP="00803C0A">
            <w:pPr>
              <w:rPr>
                <w:rFonts w:cs="Arial"/>
                <w:sz w:val="20"/>
                <w:szCs w:val="20"/>
              </w:rPr>
            </w:pPr>
            <w:r w:rsidRPr="00C508B8">
              <w:rPr>
                <w:rFonts w:cs="Arial"/>
                <w:sz w:val="20"/>
                <w:szCs w:val="20"/>
              </w:rPr>
              <w:t xml:space="preserve">Commission and deliver unconscious bias training for all staff at grade 9 and above via People and Organisational Development. </w:t>
            </w:r>
          </w:p>
        </w:tc>
        <w:tc>
          <w:tcPr>
            <w:tcW w:w="3049" w:type="dxa"/>
          </w:tcPr>
          <w:p w14:paraId="3FDBF564" w14:textId="14AE4B13" w:rsidR="004F3350" w:rsidRPr="00C508B8" w:rsidRDefault="004F3350" w:rsidP="00803C0A">
            <w:pPr>
              <w:rPr>
                <w:rFonts w:cs="Arial"/>
                <w:sz w:val="20"/>
                <w:szCs w:val="20"/>
              </w:rPr>
            </w:pPr>
            <w:r w:rsidRPr="00C508B8">
              <w:rPr>
                <w:rFonts w:cs="Arial"/>
                <w:sz w:val="20"/>
                <w:szCs w:val="20"/>
              </w:rPr>
              <w:t>Staff satisfaction survey gender gap is closed.</w:t>
            </w:r>
          </w:p>
        </w:tc>
        <w:tc>
          <w:tcPr>
            <w:tcW w:w="993" w:type="dxa"/>
            <w:shd w:val="clear" w:color="auto" w:fill="00FA00"/>
            <w:vAlign w:val="center"/>
          </w:tcPr>
          <w:p w14:paraId="75C19B3D" w14:textId="3C8C6640" w:rsidR="004F3350" w:rsidRPr="00C508B8" w:rsidRDefault="004F3350" w:rsidP="00EA533A">
            <w:pPr>
              <w:rPr>
                <w:rFonts w:cs="Arial"/>
                <w:bCs/>
                <w:sz w:val="20"/>
                <w:szCs w:val="20"/>
              </w:rPr>
            </w:pPr>
            <w:r w:rsidRPr="00C508B8">
              <w:rPr>
                <w:rFonts w:cs="Arial"/>
                <w:bCs/>
                <w:sz w:val="20"/>
                <w:szCs w:val="20"/>
              </w:rPr>
              <w:t>Green</w:t>
            </w:r>
          </w:p>
        </w:tc>
        <w:tc>
          <w:tcPr>
            <w:tcW w:w="6095" w:type="dxa"/>
            <w:vMerge/>
            <w:vAlign w:val="center"/>
          </w:tcPr>
          <w:p w14:paraId="77A2150C" w14:textId="4A2A4B05" w:rsidR="004F3350" w:rsidRPr="00C508B8" w:rsidRDefault="004F3350" w:rsidP="00EA533A">
            <w:pPr>
              <w:rPr>
                <w:rFonts w:cs="Arial"/>
                <w:sz w:val="20"/>
                <w:szCs w:val="20"/>
              </w:rPr>
            </w:pPr>
          </w:p>
        </w:tc>
      </w:tr>
    </w:tbl>
    <w:p w14:paraId="7FF36850" w14:textId="087FB185" w:rsidR="004075DC" w:rsidRPr="00C508B8" w:rsidRDefault="004075DC" w:rsidP="00C379D1">
      <w:pPr>
        <w:rPr>
          <w:rFonts w:cs="Arial"/>
        </w:rPr>
      </w:pPr>
    </w:p>
    <w:p w14:paraId="4B8E29E0" w14:textId="77777777" w:rsidR="00E14600" w:rsidRPr="00C508B8" w:rsidRDefault="04E55118" w:rsidP="0028617F">
      <w:pPr>
        <w:rPr>
          <w:rFonts w:cs="Arial"/>
        </w:rPr>
      </w:pPr>
      <w:bookmarkStart w:id="47" w:name="_Toc75411920"/>
      <w:bookmarkStart w:id="48" w:name="_Toc75411955"/>
      <w:r w:rsidRPr="00C508B8">
        <w:rPr>
          <w:rFonts w:cs="Arial"/>
          <w:noProof/>
        </w:rPr>
        <w:drawing>
          <wp:inline distT="0" distB="0" distL="0" distR="0" wp14:anchorId="4E6E9870" wp14:editId="096C67E8">
            <wp:extent cx="4718039" cy="416814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18039" cy="4168140"/>
                    </a:xfrm>
                    <a:prstGeom prst="rect">
                      <a:avLst/>
                    </a:prstGeom>
                  </pic:spPr>
                </pic:pic>
              </a:graphicData>
            </a:graphic>
          </wp:inline>
        </w:drawing>
      </w:r>
    </w:p>
    <w:p w14:paraId="27E947AD" w14:textId="40B2BE4E" w:rsidR="00E14600" w:rsidRPr="00C508B8" w:rsidRDefault="04E55118" w:rsidP="0028617F">
      <w:pPr>
        <w:rPr>
          <w:rFonts w:cs="Arial"/>
        </w:rPr>
      </w:pPr>
      <w:bookmarkStart w:id="49" w:name="_Ref141972973"/>
      <w:r w:rsidRPr="00C508B8">
        <w:rPr>
          <w:rFonts w:cs="Arial"/>
        </w:rPr>
        <w:t xml:space="preserve">Figure </w:t>
      </w:r>
      <w:r w:rsidR="00E14600" w:rsidRPr="00C508B8">
        <w:rPr>
          <w:rFonts w:cs="Arial"/>
          <w:b/>
          <w:bCs/>
        </w:rPr>
        <w:fldChar w:fldCharType="begin"/>
      </w:r>
      <w:r w:rsidR="00E14600" w:rsidRPr="00C508B8">
        <w:rPr>
          <w:rFonts w:cs="Arial"/>
        </w:rPr>
        <w:instrText>SEQ Figure \* ARABIC</w:instrText>
      </w:r>
      <w:r w:rsidR="00E14600" w:rsidRPr="00C508B8">
        <w:rPr>
          <w:rFonts w:cs="Arial"/>
          <w:b/>
          <w:bCs/>
        </w:rPr>
        <w:fldChar w:fldCharType="separate"/>
      </w:r>
      <w:r w:rsidR="0046757A">
        <w:rPr>
          <w:rFonts w:cs="Arial"/>
          <w:noProof/>
        </w:rPr>
        <w:t>5</w:t>
      </w:r>
      <w:r w:rsidR="00E14600" w:rsidRPr="00C508B8">
        <w:rPr>
          <w:rFonts w:cs="Arial"/>
          <w:b/>
          <w:bCs/>
        </w:rPr>
        <w:fldChar w:fldCharType="end"/>
      </w:r>
      <w:bookmarkEnd w:id="49"/>
      <w:r w:rsidRPr="00C508B8">
        <w:rPr>
          <w:rFonts w:cs="Arial"/>
        </w:rPr>
        <w:t>: New mandatory discussion sections for on School PDR form (Action 10A)</w:t>
      </w:r>
    </w:p>
    <w:p w14:paraId="66DFBD59" w14:textId="77777777" w:rsidR="00F56C4A" w:rsidRPr="00C508B8" w:rsidRDefault="00F56C4A" w:rsidP="00BA4152">
      <w:pPr>
        <w:pStyle w:val="Heading2"/>
        <w:rPr>
          <w:rFonts w:cs="Arial"/>
        </w:rPr>
        <w:sectPr w:rsidR="00F56C4A" w:rsidRPr="00C508B8" w:rsidSect="00C578B8">
          <w:headerReference w:type="default" r:id="rId25"/>
          <w:headerReference w:type="first" r:id="rId26"/>
          <w:footerReference w:type="first" r:id="rId27"/>
          <w:pgSz w:w="16838" w:h="11906" w:orient="landscape"/>
          <w:pgMar w:top="1440" w:right="1440" w:bottom="1440" w:left="1440" w:header="709" w:footer="709" w:gutter="0"/>
          <w:cols w:space="708"/>
          <w:titlePg/>
          <w:docGrid w:linePitch="360"/>
        </w:sectPr>
      </w:pPr>
    </w:p>
    <w:p w14:paraId="7586E7E6" w14:textId="3AF346ED" w:rsidR="005A463E" w:rsidRPr="00C508B8" w:rsidRDefault="5FBFB1C6" w:rsidP="00BA4152">
      <w:pPr>
        <w:pStyle w:val="Heading2"/>
        <w:rPr>
          <w:rFonts w:cs="Arial"/>
        </w:rPr>
      </w:pPr>
      <w:bookmarkStart w:id="50" w:name="_Toc146186946"/>
      <w:r w:rsidRPr="00C508B8">
        <w:rPr>
          <w:rFonts w:cs="Arial"/>
        </w:rPr>
        <w:t xml:space="preserve">Evaluating success against </w:t>
      </w:r>
      <w:r w:rsidR="00B11CD1" w:rsidRPr="00C508B8">
        <w:rPr>
          <w:rFonts w:cs="Arial"/>
        </w:rPr>
        <w:t xml:space="preserve">the school’s </w:t>
      </w:r>
      <w:r w:rsidRPr="00C508B8">
        <w:rPr>
          <w:rFonts w:cs="Arial"/>
        </w:rPr>
        <w:t>key priorities</w:t>
      </w:r>
      <w:bookmarkEnd w:id="47"/>
      <w:bookmarkEnd w:id="48"/>
      <w:bookmarkEnd w:id="50"/>
    </w:p>
    <w:p w14:paraId="60A69C37" w14:textId="68346908" w:rsidR="00B042B7" w:rsidRPr="00C508B8" w:rsidRDefault="00B042B7" w:rsidP="003E45B2">
      <w:pPr>
        <w:rPr>
          <w:rFonts w:cs="Arial"/>
        </w:rPr>
      </w:pPr>
      <w:r w:rsidRPr="00C508B8">
        <w:rPr>
          <w:rFonts w:cs="Arial"/>
        </w:rPr>
        <w:t xml:space="preserve">Two key areas </w:t>
      </w:r>
      <w:r w:rsidR="003E45B2" w:rsidRPr="00C508B8">
        <w:rPr>
          <w:rFonts w:cs="Arial"/>
        </w:rPr>
        <w:t xml:space="preserve">outlined </w:t>
      </w:r>
      <w:r w:rsidR="00CC35A3" w:rsidRPr="00C508B8">
        <w:rPr>
          <w:rFonts w:cs="Arial"/>
        </w:rPr>
        <w:t xml:space="preserve">in </w:t>
      </w:r>
      <w:r w:rsidR="003E45B2" w:rsidRPr="00C508B8">
        <w:rPr>
          <w:rFonts w:cs="Arial"/>
        </w:rPr>
        <w:t>our Bronze application</w:t>
      </w:r>
      <w:r w:rsidRPr="00C508B8">
        <w:rPr>
          <w:rFonts w:cs="Arial"/>
        </w:rPr>
        <w:t xml:space="preserve"> are discussed in the following</w:t>
      </w:r>
      <w:r w:rsidR="003E45B2" w:rsidRPr="00C508B8">
        <w:rPr>
          <w:rFonts w:cs="Arial"/>
        </w:rPr>
        <w:t xml:space="preserve">: </w:t>
      </w:r>
    </w:p>
    <w:p w14:paraId="5AA49C6D" w14:textId="040EB7DD" w:rsidR="00B042B7" w:rsidRPr="00C508B8" w:rsidRDefault="003471D3" w:rsidP="00B042B7">
      <w:pPr>
        <w:pStyle w:val="ListParagraph"/>
        <w:numPr>
          <w:ilvl w:val="0"/>
          <w:numId w:val="27"/>
        </w:numPr>
        <w:rPr>
          <w:rFonts w:cs="Arial"/>
        </w:rPr>
      </w:pPr>
      <w:r w:rsidRPr="00C508B8">
        <w:rPr>
          <w:rFonts w:cs="Arial"/>
        </w:rPr>
        <w:t>Promoting greater female representation in academic grades 8 and above</w:t>
      </w:r>
      <w:r w:rsidR="00B042B7" w:rsidRPr="00C508B8">
        <w:rPr>
          <w:rFonts w:cs="Arial"/>
        </w:rPr>
        <w:t xml:space="preserve">; and </w:t>
      </w:r>
    </w:p>
    <w:p w14:paraId="5A5123A2" w14:textId="26553AE9" w:rsidR="004C7B72" w:rsidRPr="00C508B8" w:rsidRDefault="00726F52">
      <w:pPr>
        <w:pStyle w:val="ListParagraph"/>
        <w:numPr>
          <w:ilvl w:val="0"/>
          <w:numId w:val="27"/>
        </w:numPr>
        <w:rPr>
          <w:rFonts w:cs="Arial"/>
        </w:rPr>
      </w:pPr>
      <w:r w:rsidRPr="00C508B8">
        <w:rPr>
          <w:rFonts w:cs="Arial"/>
        </w:rPr>
        <w:t>S</w:t>
      </w:r>
      <w:r w:rsidR="003471D3" w:rsidRPr="00C508B8">
        <w:rPr>
          <w:rFonts w:cs="Arial"/>
        </w:rPr>
        <w:t>taff information provision through an interactive portal.</w:t>
      </w:r>
      <w:r w:rsidR="00B7576E" w:rsidRPr="00C508B8">
        <w:rPr>
          <w:rFonts w:cs="Arial"/>
        </w:rPr>
        <w:t xml:space="preserve"> </w:t>
      </w:r>
    </w:p>
    <w:p w14:paraId="1509C55A" w14:textId="128F22C5" w:rsidR="004F1DA0" w:rsidRPr="00C508B8" w:rsidRDefault="00877F16" w:rsidP="00877F16">
      <w:pPr>
        <w:rPr>
          <w:rFonts w:cs="Arial"/>
        </w:rPr>
      </w:pPr>
      <w:r w:rsidRPr="00C508B8">
        <w:rPr>
          <w:rFonts w:cs="Arial"/>
        </w:rPr>
        <w:t xml:space="preserve">While not previously labelled as a key area, </w:t>
      </w:r>
      <w:r w:rsidR="004F1DA0" w:rsidRPr="00C508B8">
        <w:rPr>
          <w:rFonts w:cs="Arial"/>
        </w:rPr>
        <w:t xml:space="preserve">the following was also an </w:t>
      </w:r>
      <w:r w:rsidR="009B019F" w:rsidRPr="00C508B8">
        <w:rPr>
          <w:rFonts w:cs="Arial"/>
        </w:rPr>
        <w:t>important</w:t>
      </w:r>
      <w:r w:rsidR="004F1DA0" w:rsidRPr="00C508B8">
        <w:rPr>
          <w:rFonts w:cs="Arial"/>
        </w:rPr>
        <w:t xml:space="preserve"> part of our </w:t>
      </w:r>
      <w:r w:rsidR="009B019F" w:rsidRPr="00C508B8">
        <w:rPr>
          <w:rFonts w:cs="Arial"/>
        </w:rPr>
        <w:t>previous</w:t>
      </w:r>
      <w:r w:rsidR="004F1DA0" w:rsidRPr="00C508B8">
        <w:rPr>
          <w:rFonts w:cs="Arial"/>
        </w:rPr>
        <w:t xml:space="preserve"> application and </w:t>
      </w:r>
      <w:r w:rsidR="001653F6" w:rsidRPr="00C508B8">
        <w:rPr>
          <w:rFonts w:cs="Arial"/>
        </w:rPr>
        <w:t xml:space="preserve">is </w:t>
      </w:r>
      <w:r w:rsidR="004F1DA0" w:rsidRPr="00C508B8">
        <w:rPr>
          <w:rFonts w:cs="Arial"/>
        </w:rPr>
        <w:t xml:space="preserve">discussed in this </w:t>
      </w:r>
      <w:r w:rsidR="009B019F" w:rsidRPr="00C508B8">
        <w:rPr>
          <w:rFonts w:cs="Arial"/>
        </w:rPr>
        <w:t>application</w:t>
      </w:r>
      <w:r w:rsidR="004F1DA0" w:rsidRPr="00C508B8">
        <w:rPr>
          <w:rFonts w:cs="Arial"/>
        </w:rPr>
        <w:t xml:space="preserve"> section:</w:t>
      </w:r>
    </w:p>
    <w:p w14:paraId="554A295E" w14:textId="1DE0CCEE" w:rsidR="00877F16" w:rsidRPr="00C508B8" w:rsidRDefault="000159AF" w:rsidP="0028617F">
      <w:pPr>
        <w:pStyle w:val="ListParagraph"/>
        <w:numPr>
          <w:ilvl w:val="0"/>
          <w:numId w:val="27"/>
        </w:numPr>
        <w:rPr>
          <w:rFonts w:cs="Arial"/>
        </w:rPr>
      </w:pPr>
      <w:r w:rsidRPr="00C508B8">
        <w:rPr>
          <w:rFonts w:cs="Arial"/>
        </w:rPr>
        <w:t>E</w:t>
      </w:r>
      <w:r w:rsidR="00374746" w:rsidRPr="00C508B8">
        <w:rPr>
          <w:rFonts w:cs="Arial"/>
        </w:rPr>
        <w:t>nhancing our outreach and recruitment of female students</w:t>
      </w:r>
      <w:r w:rsidRPr="00C508B8">
        <w:rPr>
          <w:rFonts w:cs="Arial"/>
        </w:rPr>
        <w:t>.</w:t>
      </w:r>
      <w:r w:rsidR="00374746" w:rsidRPr="00C508B8">
        <w:rPr>
          <w:rFonts w:cs="Arial"/>
        </w:rPr>
        <w:t xml:space="preserve"> </w:t>
      </w:r>
    </w:p>
    <w:p w14:paraId="2A056FDE" w14:textId="3403B4E9" w:rsidR="00B17595" w:rsidRPr="00C508B8" w:rsidRDefault="00087985" w:rsidP="0028617F">
      <w:pPr>
        <w:pStyle w:val="Heading3"/>
      </w:pPr>
      <w:bookmarkStart w:id="51" w:name="_Toc146186947"/>
      <w:r w:rsidRPr="00C508B8">
        <w:t xml:space="preserve">2.2.1 </w:t>
      </w:r>
      <w:r w:rsidR="00726F52" w:rsidRPr="00C508B8">
        <w:t>Promoting greater female representation in academic grades 8 and above</w:t>
      </w:r>
      <w:bookmarkEnd w:id="51"/>
    </w:p>
    <w:p w14:paraId="31A914BF" w14:textId="375BAD44" w:rsidR="007B470A" w:rsidRPr="00C508B8" w:rsidRDefault="00E11673" w:rsidP="003E45B2">
      <w:pPr>
        <w:rPr>
          <w:rFonts w:cs="Arial"/>
        </w:rPr>
      </w:pPr>
      <w:r w:rsidRPr="00C508B8">
        <w:rPr>
          <w:rFonts w:cs="Arial"/>
        </w:rPr>
        <w:fldChar w:fldCharType="begin"/>
      </w:r>
      <w:r w:rsidRPr="00C508B8">
        <w:rPr>
          <w:rFonts w:cs="Arial"/>
        </w:rPr>
        <w:instrText xml:space="preserve"> REF _Ref142394159 \h </w:instrText>
      </w:r>
      <w:r w:rsidR="00C508B8">
        <w:rPr>
          <w:rFonts w:cs="Arial"/>
        </w:rPr>
        <w:instrText xml:space="preserve"> \* MERGEFORMAT </w:instrText>
      </w:r>
      <w:r w:rsidRPr="00C508B8">
        <w:rPr>
          <w:rFonts w:cs="Arial"/>
        </w:rPr>
      </w:r>
      <w:r w:rsidRPr="00C508B8">
        <w:rPr>
          <w:rFonts w:cs="Arial"/>
        </w:rPr>
        <w:fldChar w:fldCharType="separate"/>
      </w:r>
      <w:r w:rsidR="0046757A" w:rsidRPr="00C508B8">
        <w:rPr>
          <w:rFonts w:cs="Arial"/>
        </w:rPr>
        <w:t xml:space="preserve">Figure </w:t>
      </w:r>
      <w:r w:rsidR="0046757A">
        <w:rPr>
          <w:rFonts w:cs="Arial"/>
          <w:noProof/>
        </w:rPr>
        <w:t>6</w:t>
      </w:r>
      <w:r w:rsidRPr="00C508B8">
        <w:rPr>
          <w:rFonts w:cs="Arial"/>
        </w:rPr>
        <w:fldChar w:fldCharType="end"/>
      </w:r>
      <w:r w:rsidRPr="00C508B8">
        <w:rPr>
          <w:rFonts w:cs="Arial"/>
        </w:rPr>
        <w:t xml:space="preserve"> shows the </w:t>
      </w:r>
      <w:r w:rsidR="6BDD1AF0" w:rsidRPr="00C508B8">
        <w:rPr>
          <w:rFonts w:cs="Arial"/>
        </w:rPr>
        <w:t>a</w:t>
      </w:r>
      <w:r w:rsidRPr="00C508B8">
        <w:rPr>
          <w:rFonts w:cs="Arial"/>
        </w:rPr>
        <w:t>cademic staff data reported in</w:t>
      </w:r>
      <w:r w:rsidR="0073606C" w:rsidRPr="00C508B8">
        <w:rPr>
          <w:rFonts w:cs="Arial"/>
        </w:rPr>
        <w:t xml:space="preserve"> our </w:t>
      </w:r>
      <w:r w:rsidR="009B61E8" w:rsidRPr="00C508B8">
        <w:rPr>
          <w:rFonts w:cs="Arial"/>
        </w:rPr>
        <w:t>previous</w:t>
      </w:r>
      <w:r w:rsidR="0073606C" w:rsidRPr="00C508B8">
        <w:rPr>
          <w:rFonts w:cs="Arial"/>
        </w:rPr>
        <w:t xml:space="preserve"> application</w:t>
      </w:r>
      <w:r w:rsidR="003E7D5A" w:rsidRPr="00C508B8">
        <w:rPr>
          <w:rFonts w:cs="Arial"/>
        </w:rPr>
        <w:t xml:space="preserve"> as evidence for a key area of improvement. </w:t>
      </w:r>
    </w:p>
    <w:p w14:paraId="363D34E3" w14:textId="783BFA5A" w:rsidR="008A6C96" w:rsidRPr="00C508B8" w:rsidRDefault="005F2B3C" w:rsidP="0028617F">
      <w:pPr>
        <w:keepNext/>
        <w:rPr>
          <w:rFonts w:cs="Arial"/>
        </w:rPr>
      </w:pPr>
      <w:r w:rsidRPr="00C508B8">
        <w:rPr>
          <w:rFonts w:cs="Arial"/>
          <w:noProof/>
        </w:rPr>
        <w:drawing>
          <wp:inline distT="0" distB="0" distL="0" distR="0" wp14:anchorId="372A6ACB" wp14:editId="714FBE4B">
            <wp:extent cx="5143500" cy="3781425"/>
            <wp:effectExtent l="0" t="0" r="0" b="9525"/>
            <wp:docPr id="1867776098" name="Picture 1867776098" descr="A graph of a number of orange and yellow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76098" name="Picture 1867776098" descr="A graph of a number of orange and yellow bars&#10;&#10;Description automatically generated with medium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t="4567"/>
                    <a:stretch/>
                  </pic:blipFill>
                  <pic:spPr bwMode="auto">
                    <a:xfrm>
                      <a:off x="0" y="0"/>
                      <a:ext cx="5143500" cy="3781425"/>
                    </a:xfrm>
                    <a:prstGeom prst="rect">
                      <a:avLst/>
                    </a:prstGeom>
                    <a:noFill/>
                    <a:ln>
                      <a:noFill/>
                    </a:ln>
                    <a:extLst>
                      <a:ext uri="{53640926-AAD7-44D8-BBD7-CCE9431645EC}">
                        <a14:shadowObscured xmlns:a14="http://schemas.microsoft.com/office/drawing/2010/main"/>
                      </a:ext>
                    </a:extLst>
                  </pic:spPr>
                </pic:pic>
              </a:graphicData>
            </a:graphic>
          </wp:inline>
        </w:drawing>
      </w:r>
    </w:p>
    <w:p w14:paraId="71DB787E" w14:textId="664FB4D9" w:rsidR="008A6C96" w:rsidRPr="00C508B8" w:rsidRDefault="008A6C96" w:rsidP="0028617F">
      <w:pPr>
        <w:pStyle w:val="Caption"/>
        <w:rPr>
          <w:rFonts w:cs="Arial"/>
        </w:rPr>
      </w:pPr>
      <w:bookmarkStart w:id="52" w:name="_Ref142394159"/>
      <w:r w:rsidRPr="00C508B8">
        <w:rPr>
          <w:rFonts w:cs="Arial"/>
        </w:rPr>
        <w:t xml:space="preserve">Figure </w:t>
      </w:r>
      <w:r w:rsidRPr="00C508B8">
        <w:rPr>
          <w:rFonts w:cs="Arial"/>
        </w:rPr>
        <w:fldChar w:fldCharType="begin"/>
      </w:r>
      <w:r w:rsidRPr="00C508B8">
        <w:rPr>
          <w:rFonts w:cs="Arial"/>
        </w:rPr>
        <w:instrText>SEQ Figure \* ARABIC</w:instrText>
      </w:r>
      <w:r w:rsidRPr="00C508B8">
        <w:rPr>
          <w:rFonts w:cs="Arial"/>
        </w:rPr>
        <w:fldChar w:fldCharType="separate"/>
      </w:r>
      <w:r w:rsidR="0046757A">
        <w:rPr>
          <w:rFonts w:cs="Arial"/>
          <w:noProof/>
        </w:rPr>
        <w:t>6</w:t>
      </w:r>
      <w:r w:rsidRPr="00C508B8">
        <w:rPr>
          <w:rFonts w:cs="Arial"/>
        </w:rPr>
        <w:fldChar w:fldCharType="end"/>
      </w:r>
      <w:bookmarkEnd w:id="52"/>
      <w:r w:rsidRPr="00C508B8">
        <w:rPr>
          <w:rFonts w:cs="Arial"/>
        </w:rPr>
        <w:t xml:space="preserve">: </w:t>
      </w:r>
      <w:r w:rsidR="0073606C" w:rsidRPr="00C508B8">
        <w:rPr>
          <w:rFonts w:cs="Arial"/>
        </w:rPr>
        <w:t>Academic s</w:t>
      </w:r>
      <w:r w:rsidR="00C0706C" w:rsidRPr="00C508B8">
        <w:rPr>
          <w:rFonts w:cs="Arial"/>
        </w:rPr>
        <w:t xml:space="preserve">taff </w:t>
      </w:r>
      <w:r w:rsidR="00014CA2" w:rsidRPr="00C508B8">
        <w:rPr>
          <w:rFonts w:cs="Arial"/>
        </w:rPr>
        <w:t xml:space="preserve">by </w:t>
      </w:r>
      <w:r w:rsidR="005F2B3C" w:rsidRPr="00C508B8">
        <w:rPr>
          <w:rFonts w:cs="Arial"/>
        </w:rPr>
        <w:t>grade</w:t>
      </w:r>
      <w:r w:rsidR="00014CA2" w:rsidRPr="00C508B8">
        <w:rPr>
          <w:rFonts w:cs="Arial"/>
        </w:rPr>
        <w:t xml:space="preserve"> and contract type (copy of Figure 11 </w:t>
      </w:r>
      <w:r w:rsidR="00C0706C" w:rsidRPr="00C508B8">
        <w:rPr>
          <w:rFonts w:cs="Arial"/>
        </w:rPr>
        <w:t>in our Bronze application</w:t>
      </w:r>
      <w:r w:rsidR="00CD3723" w:rsidRPr="00C508B8">
        <w:rPr>
          <w:rFonts w:cs="Arial"/>
        </w:rPr>
        <w:t>)</w:t>
      </w:r>
    </w:p>
    <w:p w14:paraId="36F1AFFA" w14:textId="4B348A58" w:rsidR="007D2D5E" w:rsidRPr="00C508B8" w:rsidRDefault="00174342" w:rsidP="006126FD">
      <w:pPr>
        <w:rPr>
          <w:rFonts w:cs="Arial"/>
        </w:rPr>
      </w:pPr>
      <w:r w:rsidRPr="00174342">
        <w:rPr>
          <w:rFonts w:cs="Arial"/>
        </w:rPr>
        <w:t xml:space="preserve">Our success in this </w:t>
      </w:r>
      <w:r w:rsidR="00AC75F4">
        <w:rPr>
          <w:rFonts w:cs="Arial"/>
        </w:rPr>
        <w:t xml:space="preserve">key </w:t>
      </w:r>
      <w:r w:rsidRPr="00174342">
        <w:rPr>
          <w:rFonts w:cs="Arial"/>
        </w:rPr>
        <w:t>area is due to delivering against actions 4A, 4C, 7 and 10A</w:t>
      </w:r>
      <w:r>
        <w:rPr>
          <w:rFonts w:cs="Arial"/>
        </w:rPr>
        <w:t xml:space="preserve">, evidenced by the </w:t>
      </w:r>
      <w:r w:rsidR="00E83A73" w:rsidRPr="00C508B8">
        <w:rPr>
          <w:rFonts w:cs="Arial"/>
        </w:rPr>
        <w:t xml:space="preserve">data reported </w:t>
      </w:r>
      <w:r w:rsidR="00070FA7" w:rsidRPr="00C508B8">
        <w:rPr>
          <w:rFonts w:cs="Arial"/>
        </w:rPr>
        <w:t xml:space="preserve">for Assistant Professor/Lecturer (grade 8), Associate Professor/Senior Lecturer/ Reader (grade 9) and Professor </w:t>
      </w:r>
      <w:r w:rsidR="00E83A73" w:rsidRPr="00C508B8">
        <w:rPr>
          <w:rFonts w:cs="Arial"/>
        </w:rPr>
        <w:t xml:space="preserve">in </w:t>
      </w:r>
      <w:r w:rsidR="00E83A73" w:rsidRPr="00C508B8">
        <w:rPr>
          <w:rFonts w:cs="Arial"/>
        </w:rPr>
        <w:fldChar w:fldCharType="begin"/>
      </w:r>
      <w:r w:rsidR="00E83A73" w:rsidRPr="00C508B8">
        <w:rPr>
          <w:rFonts w:cs="Arial"/>
          <w:i/>
          <w:color w:val="000000" w:themeColor="text1"/>
        </w:rPr>
        <w:instrText xml:space="preserve"> REF _Ref133563749 \h  \* MERGEFORMAT </w:instrText>
      </w:r>
      <w:r w:rsidR="00E83A73" w:rsidRPr="00C508B8">
        <w:rPr>
          <w:rFonts w:cs="Arial"/>
        </w:rPr>
      </w:r>
      <w:r w:rsidR="00E83A73" w:rsidRPr="00C508B8">
        <w:rPr>
          <w:rFonts w:cs="Arial"/>
        </w:rPr>
        <w:fldChar w:fldCharType="separate"/>
      </w:r>
      <w:r w:rsidR="0046757A" w:rsidRPr="000F7DA1">
        <w:rPr>
          <w:rFonts w:cs="Arial"/>
        </w:rPr>
        <w:t xml:space="preserve">Table </w:t>
      </w:r>
      <w:r w:rsidR="0046757A">
        <w:rPr>
          <w:rFonts w:cs="Arial"/>
        </w:rPr>
        <w:t>20</w:t>
      </w:r>
      <w:r w:rsidR="00E83A73" w:rsidRPr="00C508B8">
        <w:rPr>
          <w:rFonts w:cs="Arial"/>
        </w:rPr>
        <w:fldChar w:fldCharType="end"/>
      </w:r>
      <w:r w:rsidR="000E5982" w:rsidRPr="00C508B8">
        <w:rPr>
          <w:rFonts w:cs="Arial"/>
        </w:rPr>
        <w:t xml:space="preserve">. </w:t>
      </w:r>
      <w:r w:rsidR="0023671D" w:rsidRPr="00C508B8">
        <w:rPr>
          <w:rFonts w:cs="Arial"/>
        </w:rPr>
        <w:t>F</w:t>
      </w:r>
      <w:r w:rsidR="006126FD" w:rsidRPr="00C508B8">
        <w:rPr>
          <w:rFonts w:cs="Arial"/>
        </w:rPr>
        <w:t xml:space="preserve">emale </w:t>
      </w:r>
      <w:r w:rsidR="00F32ED9" w:rsidRPr="00C508B8">
        <w:rPr>
          <w:rFonts w:cs="Arial"/>
        </w:rPr>
        <w:t>representation</w:t>
      </w:r>
      <w:r w:rsidR="00720B3D" w:rsidRPr="00C508B8">
        <w:rPr>
          <w:rFonts w:cs="Arial"/>
        </w:rPr>
        <w:t xml:space="preserve"> </w:t>
      </w:r>
      <w:r w:rsidR="0023671D" w:rsidRPr="00C508B8">
        <w:rPr>
          <w:rFonts w:cs="Arial"/>
        </w:rPr>
        <w:t xml:space="preserve">overall </w:t>
      </w:r>
      <w:r w:rsidR="006126FD" w:rsidRPr="00C508B8">
        <w:rPr>
          <w:rFonts w:cs="Arial"/>
        </w:rPr>
        <w:t>increased from 17% to 24%</w:t>
      </w:r>
      <w:r w:rsidR="0023671D" w:rsidRPr="00C508B8">
        <w:rPr>
          <w:rFonts w:cs="Arial"/>
        </w:rPr>
        <w:t xml:space="preserve">, </w:t>
      </w:r>
      <w:r w:rsidR="00BF3D57" w:rsidRPr="00C508B8">
        <w:rPr>
          <w:rFonts w:cs="Arial"/>
        </w:rPr>
        <w:t xml:space="preserve">at </w:t>
      </w:r>
      <w:r w:rsidR="006126FD" w:rsidRPr="00C508B8">
        <w:rPr>
          <w:rFonts w:cs="Arial"/>
        </w:rPr>
        <w:t>grade 8</w:t>
      </w:r>
      <w:r w:rsidR="00432746" w:rsidRPr="00C508B8">
        <w:rPr>
          <w:rFonts w:cs="Arial"/>
        </w:rPr>
        <w:t xml:space="preserve"> from 14% to 42% </w:t>
      </w:r>
      <w:r w:rsidR="006126FD" w:rsidRPr="00C508B8">
        <w:rPr>
          <w:rFonts w:cs="Arial"/>
        </w:rPr>
        <w:t xml:space="preserve">and </w:t>
      </w:r>
      <w:r w:rsidR="00F32ED9" w:rsidRPr="00C508B8">
        <w:rPr>
          <w:rFonts w:cs="Arial"/>
        </w:rPr>
        <w:t xml:space="preserve">at </w:t>
      </w:r>
      <w:r w:rsidR="006126FD" w:rsidRPr="00C508B8">
        <w:rPr>
          <w:rFonts w:cs="Arial"/>
        </w:rPr>
        <w:t xml:space="preserve">Prof level </w:t>
      </w:r>
      <w:r w:rsidR="00432746" w:rsidRPr="00C508B8">
        <w:rPr>
          <w:rFonts w:cs="Arial"/>
        </w:rPr>
        <w:t>from</w:t>
      </w:r>
      <w:r w:rsidR="006126FD" w:rsidRPr="00C508B8">
        <w:rPr>
          <w:rFonts w:cs="Arial"/>
        </w:rPr>
        <w:t xml:space="preserve"> 9% to 20%</w:t>
      </w:r>
      <w:r w:rsidR="00432746" w:rsidRPr="00C508B8">
        <w:rPr>
          <w:rFonts w:cs="Arial"/>
        </w:rPr>
        <w:t>.</w:t>
      </w:r>
      <w:r w:rsidR="006126FD" w:rsidRPr="00C508B8">
        <w:rPr>
          <w:rFonts w:cs="Arial"/>
        </w:rPr>
        <w:t xml:space="preserve"> </w:t>
      </w:r>
      <w:r w:rsidR="00432746" w:rsidRPr="00C508B8">
        <w:rPr>
          <w:rFonts w:cs="Arial"/>
        </w:rPr>
        <w:t>A</w:t>
      </w:r>
      <w:r w:rsidR="006126FD" w:rsidRPr="00C508B8">
        <w:rPr>
          <w:rFonts w:cs="Arial"/>
        </w:rPr>
        <w:t xml:space="preserve">t grade 9 </w:t>
      </w:r>
      <w:r w:rsidR="00432746" w:rsidRPr="00C508B8">
        <w:rPr>
          <w:rFonts w:cs="Arial"/>
        </w:rPr>
        <w:t>it dropped in</w:t>
      </w:r>
      <w:r w:rsidR="006126FD" w:rsidRPr="00C508B8">
        <w:rPr>
          <w:rFonts w:cs="Arial"/>
        </w:rPr>
        <w:t xml:space="preserve"> 2020 </w:t>
      </w:r>
      <w:r w:rsidR="00F32ED9" w:rsidRPr="00C508B8">
        <w:rPr>
          <w:rFonts w:cs="Arial"/>
        </w:rPr>
        <w:t xml:space="preserve">but </w:t>
      </w:r>
      <w:r w:rsidR="006126FD" w:rsidRPr="00C508B8">
        <w:rPr>
          <w:rFonts w:cs="Arial"/>
        </w:rPr>
        <w:t>recover</w:t>
      </w:r>
      <w:r w:rsidR="00432746" w:rsidRPr="00C508B8">
        <w:rPr>
          <w:rFonts w:cs="Arial"/>
        </w:rPr>
        <w:t>ed later</w:t>
      </w:r>
      <w:r w:rsidR="006126FD" w:rsidRPr="00C508B8">
        <w:rPr>
          <w:rFonts w:cs="Arial"/>
        </w:rPr>
        <w:t xml:space="preserve">. At grade 8, into which staff </w:t>
      </w:r>
      <w:r w:rsidR="0061529E" w:rsidRPr="00C508B8">
        <w:rPr>
          <w:rFonts w:cs="Arial"/>
        </w:rPr>
        <w:t>are</w:t>
      </w:r>
      <w:r w:rsidR="006126FD" w:rsidRPr="00C508B8">
        <w:rPr>
          <w:rFonts w:cs="Arial"/>
        </w:rPr>
        <w:t xml:space="preserve"> recruited rather than promoted, we are close to a balanced gender profile providing us with a foundation for a balanced gender profile at higher grades through promotion, in addition to recruitment. The </w:t>
      </w:r>
      <w:r w:rsidR="00153AB0">
        <w:rPr>
          <w:rFonts w:cs="Arial"/>
        </w:rPr>
        <w:t>F</w:t>
      </w:r>
      <w:r w:rsidR="00A82C75" w:rsidRPr="00C508B8">
        <w:rPr>
          <w:rFonts w:cs="Arial"/>
        </w:rPr>
        <w:t>/</w:t>
      </w:r>
      <w:r w:rsidR="00153AB0">
        <w:rPr>
          <w:rFonts w:cs="Arial"/>
        </w:rPr>
        <w:t>M</w:t>
      </w:r>
      <w:r w:rsidR="006126FD" w:rsidRPr="00C508B8">
        <w:rPr>
          <w:rFonts w:cs="Arial"/>
        </w:rPr>
        <w:t xml:space="preserve"> ratio for applications to grade 8 posts </w:t>
      </w:r>
      <w:r w:rsidR="0027149E" w:rsidRPr="00C508B8">
        <w:rPr>
          <w:rFonts w:cs="Arial"/>
        </w:rPr>
        <w:t>increased and</w:t>
      </w:r>
      <w:r w:rsidR="006126FD" w:rsidRPr="00C508B8">
        <w:rPr>
          <w:rFonts w:cs="Arial"/>
        </w:rPr>
        <w:t xml:space="preserve"> is reflected in the gender profile of the shortlists</w:t>
      </w:r>
      <w:r w:rsidR="00811797" w:rsidRPr="00C508B8">
        <w:rPr>
          <w:rFonts w:cs="Arial"/>
        </w:rPr>
        <w:t xml:space="preserve"> and appointees</w:t>
      </w:r>
      <w:r w:rsidR="006126FD" w:rsidRPr="00C508B8">
        <w:rPr>
          <w:rFonts w:cs="Arial"/>
        </w:rPr>
        <w:t xml:space="preserve"> (</w:t>
      </w:r>
      <w:r w:rsidR="006126FD" w:rsidRPr="00C508B8">
        <w:rPr>
          <w:rFonts w:cs="Arial"/>
          <w:iCs/>
        </w:rPr>
        <w:fldChar w:fldCharType="begin"/>
      </w:r>
      <w:r w:rsidR="006126FD" w:rsidRPr="00C508B8">
        <w:rPr>
          <w:rFonts w:cs="Arial"/>
          <w:i/>
          <w:color w:val="000000" w:themeColor="text1"/>
        </w:rPr>
        <w:instrText xml:space="preserve"> REF _Ref132380561 \h  \* MERGEFORMAT </w:instrText>
      </w:r>
      <w:r w:rsidR="006126FD" w:rsidRPr="00C508B8">
        <w:rPr>
          <w:rFonts w:cs="Arial"/>
          <w:iCs/>
        </w:rPr>
      </w:r>
      <w:r w:rsidR="006126FD" w:rsidRPr="00C508B8">
        <w:rPr>
          <w:rFonts w:cs="Arial"/>
          <w:iCs/>
        </w:rPr>
        <w:fldChar w:fldCharType="separate"/>
      </w:r>
      <w:r w:rsidR="0046757A" w:rsidRPr="0046757A">
        <w:rPr>
          <w:rFonts w:cs="Arial"/>
          <w:iCs/>
        </w:rPr>
        <w:t xml:space="preserve">Table </w:t>
      </w:r>
      <w:r w:rsidR="0046757A" w:rsidRPr="0046757A">
        <w:rPr>
          <w:rFonts w:cs="Arial"/>
          <w:iCs/>
          <w:noProof/>
        </w:rPr>
        <w:t>26</w:t>
      </w:r>
      <w:r w:rsidR="006126FD" w:rsidRPr="00C508B8">
        <w:rPr>
          <w:rFonts w:cs="Arial"/>
          <w:iCs/>
        </w:rPr>
        <w:fldChar w:fldCharType="end"/>
      </w:r>
      <w:r w:rsidR="006126FD" w:rsidRPr="00C508B8">
        <w:rPr>
          <w:rFonts w:cs="Arial"/>
          <w:iCs/>
        </w:rPr>
        <w:t>).</w:t>
      </w:r>
      <w:r w:rsidR="006126FD" w:rsidRPr="00C508B8">
        <w:rPr>
          <w:rFonts w:cs="Arial"/>
        </w:rPr>
        <w:t xml:space="preserve"> Only the last reporting year saw recruitment </w:t>
      </w:r>
      <w:r w:rsidR="00E8182C" w:rsidRPr="00C508B8">
        <w:rPr>
          <w:rFonts w:cs="Arial"/>
        </w:rPr>
        <w:t xml:space="preserve">at </w:t>
      </w:r>
      <w:r w:rsidR="006126FD" w:rsidRPr="00C508B8">
        <w:rPr>
          <w:rFonts w:cs="Arial"/>
        </w:rPr>
        <w:t>grade 9 (</w:t>
      </w:r>
      <w:r w:rsidR="006126FD" w:rsidRPr="00C508B8">
        <w:rPr>
          <w:rFonts w:cs="Arial"/>
          <w:iCs/>
        </w:rPr>
        <w:fldChar w:fldCharType="begin"/>
      </w:r>
      <w:r w:rsidR="006126FD" w:rsidRPr="00C508B8">
        <w:rPr>
          <w:rFonts w:cs="Arial"/>
          <w:i/>
          <w:color w:val="000000" w:themeColor="text1"/>
        </w:rPr>
        <w:instrText xml:space="preserve"> REF _Ref132380561 \h  \* MERGEFORMAT </w:instrText>
      </w:r>
      <w:r w:rsidR="006126FD" w:rsidRPr="00C508B8">
        <w:rPr>
          <w:rFonts w:cs="Arial"/>
          <w:iCs/>
        </w:rPr>
      </w:r>
      <w:r w:rsidR="006126FD" w:rsidRPr="00C508B8">
        <w:rPr>
          <w:rFonts w:cs="Arial"/>
          <w:iCs/>
        </w:rPr>
        <w:fldChar w:fldCharType="separate"/>
      </w:r>
      <w:r w:rsidR="0046757A" w:rsidRPr="0046757A">
        <w:rPr>
          <w:rFonts w:cs="Arial"/>
          <w:iCs/>
        </w:rPr>
        <w:t xml:space="preserve">Table </w:t>
      </w:r>
      <w:r w:rsidR="0046757A" w:rsidRPr="0046757A">
        <w:rPr>
          <w:rFonts w:cs="Arial"/>
          <w:iCs/>
          <w:noProof/>
        </w:rPr>
        <w:t>26</w:t>
      </w:r>
      <w:r w:rsidR="006126FD" w:rsidRPr="00C508B8">
        <w:rPr>
          <w:rFonts w:cs="Arial"/>
          <w:iCs/>
        </w:rPr>
        <w:fldChar w:fldCharType="end"/>
      </w:r>
      <w:r w:rsidR="006126FD" w:rsidRPr="00C508B8">
        <w:rPr>
          <w:rFonts w:cs="Arial"/>
          <w:iCs/>
        </w:rPr>
        <w:t>).</w:t>
      </w:r>
      <w:r w:rsidR="006126FD" w:rsidRPr="00C508B8">
        <w:rPr>
          <w:rFonts w:cs="Arial"/>
        </w:rPr>
        <w:t xml:space="preserve"> </w:t>
      </w:r>
      <w:r w:rsidR="004C228B" w:rsidRPr="00C508B8">
        <w:rPr>
          <w:rFonts w:cs="Arial"/>
        </w:rPr>
        <w:t>While a</w:t>
      </w:r>
      <w:r w:rsidR="006126FD" w:rsidRPr="00C508B8">
        <w:rPr>
          <w:rFonts w:cs="Arial"/>
        </w:rPr>
        <w:t xml:space="preserve">pplications and shortlist were male </w:t>
      </w:r>
      <w:r w:rsidR="00E8182C" w:rsidRPr="00C508B8">
        <w:rPr>
          <w:rFonts w:cs="Arial"/>
        </w:rPr>
        <w:t>d</w:t>
      </w:r>
      <w:r w:rsidR="006126FD" w:rsidRPr="00C508B8">
        <w:rPr>
          <w:rFonts w:cs="Arial"/>
        </w:rPr>
        <w:t xml:space="preserve">ominated (74% and 75%), 2 out of 5 </w:t>
      </w:r>
      <w:r w:rsidR="004C228B" w:rsidRPr="00C508B8">
        <w:rPr>
          <w:rFonts w:cs="Arial"/>
        </w:rPr>
        <w:t>appointees</w:t>
      </w:r>
      <w:r w:rsidR="006126FD" w:rsidRPr="00C508B8">
        <w:rPr>
          <w:rFonts w:cs="Arial"/>
        </w:rPr>
        <w:t xml:space="preserve"> </w:t>
      </w:r>
      <w:r w:rsidR="006126FD" w:rsidRPr="00C508B8">
        <w:rPr>
          <w:rFonts w:cs="Arial"/>
          <w:iCs/>
        </w:rPr>
        <w:t xml:space="preserve">were </w:t>
      </w:r>
      <w:r w:rsidR="006126FD" w:rsidRPr="00C508B8">
        <w:rPr>
          <w:rFonts w:cs="Arial"/>
        </w:rPr>
        <w:t>female. Appointment at Prof level was dominated by targeted appointment</w:t>
      </w:r>
      <w:r w:rsidR="00B84ADA" w:rsidRPr="00C508B8">
        <w:rPr>
          <w:rFonts w:cs="Arial"/>
        </w:rPr>
        <w:t>s</w:t>
      </w:r>
      <w:r w:rsidR="006126FD" w:rsidRPr="00C508B8">
        <w:rPr>
          <w:rFonts w:cs="Arial"/>
        </w:rPr>
        <w:t xml:space="preserve">, not captured in </w:t>
      </w:r>
      <w:r w:rsidR="006126FD" w:rsidRPr="00C508B8">
        <w:rPr>
          <w:rFonts w:cs="Arial"/>
          <w:iCs/>
        </w:rPr>
        <w:fldChar w:fldCharType="begin"/>
      </w:r>
      <w:r w:rsidR="006126FD" w:rsidRPr="00C508B8">
        <w:rPr>
          <w:rFonts w:cs="Arial"/>
          <w:i/>
          <w:color w:val="000000" w:themeColor="text1"/>
        </w:rPr>
        <w:instrText xml:space="preserve"> REF _Ref132380561 \h  \* MERGEFORMAT </w:instrText>
      </w:r>
      <w:r w:rsidR="006126FD" w:rsidRPr="00C508B8">
        <w:rPr>
          <w:rFonts w:cs="Arial"/>
          <w:iCs/>
        </w:rPr>
      </w:r>
      <w:r w:rsidR="006126FD" w:rsidRPr="00C508B8">
        <w:rPr>
          <w:rFonts w:cs="Arial"/>
          <w:iCs/>
        </w:rPr>
        <w:fldChar w:fldCharType="separate"/>
      </w:r>
      <w:r w:rsidR="0046757A" w:rsidRPr="0046757A">
        <w:rPr>
          <w:rFonts w:cs="Arial"/>
          <w:iCs/>
        </w:rPr>
        <w:t xml:space="preserve">Table </w:t>
      </w:r>
      <w:r w:rsidR="0046757A" w:rsidRPr="0046757A">
        <w:rPr>
          <w:rFonts w:cs="Arial"/>
          <w:iCs/>
          <w:noProof/>
        </w:rPr>
        <w:t>26</w:t>
      </w:r>
      <w:r w:rsidR="006126FD" w:rsidRPr="00C508B8">
        <w:rPr>
          <w:rFonts w:cs="Arial"/>
          <w:iCs/>
        </w:rPr>
        <w:fldChar w:fldCharType="end"/>
      </w:r>
      <w:r w:rsidR="006126FD" w:rsidRPr="00C508B8">
        <w:rPr>
          <w:rFonts w:cs="Arial"/>
        </w:rPr>
        <w:t xml:space="preserve">. </w:t>
      </w:r>
      <w:r w:rsidR="006126FD" w:rsidRPr="00C508B8">
        <w:rPr>
          <w:rFonts w:cs="Arial"/>
          <w:iCs/>
        </w:rPr>
        <w:t xml:space="preserve">In 2017/18 3 </w:t>
      </w:r>
      <w:r w:rsidR="006126FD" w:rsidRPr="00C508B8">
        <w:rPr>
          <w:rFonts w:cs="Arial"/>
        </w:rPr>
        <w:t xml:space="preserve">male </w:t>
      </w:r>
      <w:r w:rsidR="006126FD" w:rsidRPr="00C508B8">
        <w:rPr>
          <w:rFonts w:cs="Arial"/>
          <w:iCs/>
        </w:rPr>
        <w:t>and 1 female Professor</w:t>
      </w:r>
      <w:r w:rsidR="00B342B1">
        <w:rPr>
          <w:rFonts w:cs="Arial"/>
          <w:iCs/>
        </w:rPr>
        <w:t>s</w:t>
      </w:r>
      <w:r w:rsidR="006126FD" w:rsidRPr="00C508B8">
        <w:rPr>
          <w:rFonts w:cs="Arial"/>
          <w:iCs/>
        </w:rPr>
        <w:t xml:space="preserve">, and in 2018/19 1 female Professor </w:t>
      </w:r>
      <w:r w:rsidR="00865D3C">
        <w:rPr>
          <w:rFonts w:cs="Arial"/>
          <w:iCs/>
        </w:rPr>
        <w:t>w</w:t>
      </w:r>
      <w:r w:rsidR="00B342B1">
        <w:rPr>
          <w:rFonts w:cs="Arial"/>
          <w:iCs/>
        </w:rPr>
        <w:t>ere</w:t>
      </w:r>
      <w:r w:rsidR="00865D3C">
        <w:rPr>
          <w:rFonts w:cs="Arial"/>
          <w:iCs/>
        </w:rPr>
        <w:t xml:space="preserve"> </w:t>
      </w:r>
      <w:r w:rsidR="00E023F4" w:rsidRPr="00C508B8">
        <w:rPr>
          <w:rFonts w:cs="Arial"/>
          <w:iCs/>
        </w:rPr>
        <w:t>appointed</w:t>
      </w:r>
      <w:r w:rsidR="006126FD" w:rsidRPr="00C508B8">
        <w:rPr>
          <w:rFonts w:cs="Arial"/>
          <w:iCs/>
        </w:rPr>
        <w:t>.</w:t>
      </w:r>
      <w:r w:rsidR="006126FD" w:rsidRPr="00C508B8">
        <w:rPr>
          <w:rFonts w:cs="Arial"/>
        </w:rPr>
        <w:t xml:space="preserve"> </w:t>
      </w:r>
    </w:p>
    <w:p w14:paraId="46A0E8EA" w14:textId="1EA0FB03" w:rsidR="00F32ED9" w:rsidRDefault="00F32ED9" w:rsidP="00F32ED9">
      <w:pPr>
        <w:pStyle w:val="NormalWeb"/>
        <w:shd w:val="clear" w:color="auto" w:fill="D9D9D9" w:themeFill="background1" w:themeFillShade="D9"/>
        <w:spacing w:before="0" w:beforeAutospacing="0" w:after="120" w:afterAutospacing="0"/>
        <w:rPr>
          <w:rFonts w:ascii="Arial" w:hAnsi="Arial" w:cs="Arial"/>
        </w:rPr>
      </w:pPr>
      <w:r w:rsidRPr="00C508B8">
        <w:rPr>
          <w:rFonts w:ascii="Arial" w:hAnsi="Arial" w:cs="Arial"/>
        </w:rPr>
        <w:t>Related action:</w:t>
      </w:r>
    </w:p>
    <w:p w14:paraId="6F07C494" w14:textId="439E682F" w:rsidR="00AA27FE" w:rsidRPr="00C508B8" w:rsidRDefault="00AA27FE" w:rsidP="00F32ED9">
      <w:pPr>
        <w:pStyle w:val="NormalWeb"/>
        <w:shd w:val="clear" w:color="auto" w:fill="D9D9D9" w:themeFill="background1" w:themeFillShade="D9"/>
        <w:spacing w:before="0" w:beforeAutospacing="0" w:after="120" w:afterAutospacing="0"/>
        <w:rPr>
          <w:rFonts w:ascii="Arial" w:hAnsi="Arial" w:cs="Arial"/>
        </w:rPr>
      </w:pPr>
      <w:r w:rsidRPr="004A4EC1">
        <w:rPr>
          <w:rFonts w:ascii="Arial" w:hAnsi="Arial" w:cs="Arial"/>
          <w:b/>
          <w:bCs/>
        </w:rPr>
        <w:t>6.1</w:t>
      </w:r>
      <w:r w:rsidRPr="00AA27FE">
        <w:rPr>
          <w:rFonts w:ascii="Arial" w:hAnsi="Arial" w:cs="Arial"/>
        </w:rPr>
        <w:t xml:space="preserve"> Increase number of promotion applications by female grade 8 </w:t>
      </w:r>
      <w:r w:rsidR="638EEF04" w:rsidRPr="65866A51">
        <w:rPr>
          <w:rFonts w:ascii="Arial" w:hAnsi="Arial" w:cs="Arial"/>
        </w:rPr>
        <w:t>a</w:t>
      </w:r>
      <w:r w:rsidRPr="65866A51">
        <w:rPr>
          <w:rFonts w:ascii="Arial" w:hAnsi="Arial" w:cs="Arial"/>
        </w:rPr>
        <w:t>cademic</w:t>
      </w:r>
      <w:r w:rsidRPr="00AA27FE">
        <w:rPr>
          <w:rFonts w:ascii="Arial" w:hAnsi="Arial" w:cs="Arial"/>
        </w:rPr>
        <w:t xml:space="preserve"> staff.</w:t>
      </w:r>
    </w:p>
    <w:p w14:paraId="2CF1D028" w14:textId="45B4B659" w:rsidR="006126FD" w:rsidRPr="00C508B8" w:rsidRDefault="006C569B" w:rsidP="0055798C">
      <w:pPr>
        <w:spacing w:before="240"/>
        <w:rPr>
          <w:rFonts w:cs="Arial"/>
        </w:rPr>
      </w:pPr>
      <w:r w:rsidRPr="00C508B8">
        <w:rPr>
          <w:rFonts w:cs="Arial"/>
        </w:rPr>
        <w:t xml:space="preserve">There was a </w:t>
      </w:r>
      <w:r w:rsidR="006126FD" w:rsidRPr="00C508B8">
        <w:rPr>
          <w:rFonts w:cs="Arial"/>
        </w:rPr>
        <w:t xml:space="preserve">higher percentage of female than male </w:t>
      </w:r>
      <w:r w:rsidR="00AC1BE8" w:rsidRPr="00C508B8">
        <w:rPr>
          <w:rFonts w:cs="Arial"/>
        </w:rPr>
        <w:t>applicants</w:t>
      </w:r>
      <w:r w:rsidRPr="00C508B8">
        <w:rPr>
          <w:rFonts w:cs="Arial"/>
        </w:rPr>
        <w:t xml:space="preserve"> </w:t>
      </w:r>
      <w:r w:rsidR="006126FD" w:rsidRPr="00C508B8">
        <w:rPr>
          <w:rFonts w:cs="Arial"/>
        </w:rPr>
        <w:t>for promotion</w:t>
      </w:r>
      <w:r w:rsidR="007D2D5E" w:rsidRPr="00C508B8">
        <w:rPr>
          <w:rFonts w:cs="Arial"/>
        </w:rPr>
        <w:t xml:space="preserve"> to Prof (</w:t>
      </w:r>
      <w:r w:rsidR="007D2D5E" w:rsidRPr="00C508B8">
        <w:rPr>
          <w:rFonts w:cs="Arial"/>
        </w:rPr>
        <w:fldChar w:fldCharType="begin"/>
      </w:r>
      <w:r w:rsidR="007D2D5E" w:rsidRPr="00C508B8">
        <w:rPr>
          <w:rFonts w:cs="Arial"/>
          <w:i/>
          <w:color w:val="000000" w:themeColor="text1"/>
        </w:rPr>
        <w:instrText xml:space="preserve"> REF _Ref132381518 \h  \* MERGEFORMAT </w:instrText>
      </w:r>
      <w:r w:rsidR="007D2D5E" w:rsidRPr="00C508B8">
        <w:rPr>
          <w:rFonts w:cs="Arial"/>
        </w:rPr>
      </w:r>
      <w:r w:rsidR="007D2D5E" w:rsidRPr="00C508B8">
        <w:rPr>
          <w:rFonts w:cs="Arial"/>
        </w:rPr>
        <w:fldChar w:fldCharType="separate"/>
      </w:r>
      <w:r w:rsidR="0046757A" w:rsidRPr="000F7DA1">
        <w:rPr>
          <w:rFonts w:cs="Arial"/>
        </w:rPr>
        <w:t xml:space="preserve">Table </w:t>
      </w:r>
      <w:r w:rsidR="0046757A">
        <w:rPr>
          <w:rFonts w:cs="Arial"/>
        </w:rPr>
        <w:t>28</w:t>
      </w:r>
      <w:r w:rsidR="007D2D5E" w:rsidRPr="00C508B8">
        <w:rPr>
          <w:rFonts w:cs="Arial"/>
        </w:rPr>
        <w:fldChar w:fldCharType="end"/>
      </w:r>
      <w:r w:rsidR="007D2D5E" w:rsidRPr="00C508B8">
        <w:rPr>
          <w:rFonts w:cs="Arial"/>
        </w:rPr>
        <w:t>)</w:t>
      </w:r>
      <w:r w:rsidR="00C03DF0" w:rsidRPr="00C508B8">
        <w:rPr>
          <w:rFonts w:cs="Arial"/>
        </w:rPr>
        <w:t xml:space="preserve"> with 2/5 male and 2/3 female </w:t>
      </w:r>
      <w:r w:rsidR="00D0778D" w:rsidRPr="00C508B8">
        <w:rPr>
          <w:rFonts w:cs="Arial"/>
        </w:rPr>
        <w:t xml:space="preserve">applications approved. </w:t>
      </w:r>
      <w:r w:rsidR="006126FD" w:rsidRPr="00C508B8">
        <w:rPr>
          <w:rFonts w:cs="Arial"/>
        </w:rPr>
        <w:t>We are clearly on a positive journe</w:t>
      </w:r>
      <w:r w:rsidRPr="00C508B8">
        <w:rPr>
          <w:rFonts w:cs="Arial"/>
        </w:rPr>
        <w:t>y</w:t>
      </w:r>
      <w:r w:rsidR="00D67328" w:rsidRPr="00C508B8">
        <w:rPr>
          <w:rFonts w:cs="Arial"/>
        </w:rPr>
        <w:t xml:space="preserve"> </w:t>
      </w:r>
      <w:r w:rsidR="006126FD" w:rsidRPr="00C508B8">
        <w:rPr>
          <w:rFonts w:cs="Arial"/>
        </w:rPr>
        <w:t>that we seek to continue. Free text comments (</w:t>
      </w:r>
      <w:r w:rsidR="006126FD" w:rsidRPr="00C508B8">
        <w:rPr>
          <w:rFonts w:cs="Arial"/>
        </w:rPr>
        <w:fldChar w:fldCharType="begin"/>
      </w:r>
      <w:r w:rsidR="006126FD" w:rsidRPr="00C508B8">
        <w:rPr>
          <w:rFonts w:cs="Arial"/>
        </w:rPr>
        <w:instrText xml:space="preserve"> REF _Ref126911416 \h </w:instrText>
      </w:r>
      <w:r w:rsidR="00C508B8">
        <w:rPr>
          <w:rFonts w:cs="Arial"/>
        </w:rPr>
        <w:instrText xml:space="preserve"> \* MERGEFORMAT </w:instrText>
      </w:r>
      <w:r w:rsidR="006126FD" w:rsidRPr="00C508B8">
        <w:rPr>
          <w:rFonts w:cs="Arial"/>
        </w:rPr>
      </w:r>
      <w:r w:rsidR="006126FD" w:rsidRPr="00C508B8">
        <w:rPr>
          <w:rFonts w:cs="Arial"/>
        </w:rPr>
        <w:fldChar w:fldCharType="separate"/>
      </w:r>
      <w:r w:rsidR="0046757A" w:rsidRPr="00C508B8">
        <w:rPr>
          <w:rFonts w:cs="Arial"/>
        </w:rPr>
        <w:t xml:space="preserve">Table </w:t>
      </w:r>
      <w:r w:rsidR="0046757A">
        <w:rPr>
          <w:rFonts w:cs="Arial"/>
          <w:noProof/>
        </w:rPr>
        <w:t>2</w:t>
      </w:r>
      <w:r w:rsidR="006126FD" w:rsidRPr="00C508B8">
        <w:rPr>
          <w:rFonts w:cs="Arial"/>
        </w:rPr>
        <w:fldChar w:fldCharType="end"/>
      </w:r>
      <w:r w:rsidR="006126FD" w:rsidRPr="00C508B8">
        <w:rPr>
          <w:rFonts w:cs="Arial"/>
        </w:rPr>
        <w:t>, Q13a) in support of our success are:</w:t>
      </w:r>
    </w:p>
    <w:p w14:paraId="53CB6838" w14:textId="548EB940" w:rsidR="006126FD" w:rsidRPr="00C508B8" w:rsidRDefault="006126FD" w:rsidP="0055798C">
      <w:pPr>
        <w:pStyle w:val="ListParagraph"/>
        <w:numPr>
          <w:ilvl w:val="0"/>
          <w:numId w:val="12"/>
        </w:numPr>
        <w:rPr>
          <w:rFonts w:cs="Arial"/>
        </w:rPr>
      </w:pPr>
      <w:r w:rsidRPr="00C508B8">
        <w:rPr>
          <w:rFonts w:cs="Arial"/>
        </w:rPr>
        <w:t xml:space="preserve">“The School are open and inclusive and do a lot to support staff with their careers and opportunities.” </w:t>
      </w:r>
    </w:p>
    <w:p w14:paraId="3D6A1671" w14:textId="1250BEA2" w:rsidR="006126FD" w:rsidRPr="00C508B8" w:rsidRDefault="006126FD" w:rsidP="0055798C">
      <w:pPr>
        <w:pStyle w:val="ListParagraph"/>
        <w:numPr>
          <w:ilvl w:val="0"/>
          <w:numId w:val="12"/>
        </w:numPr>
        <w:rPr>
          <w:rFonts w:cs="Arial"/>
        </w:rPr>
      </w:pPr>
      <w:r w:rsidRPr="00C508B8">
        <w:rPr>
          <w:rFonts w:cs="Arial"/>
        </w:rPr>
        <w:t>“The School of Chemical Engineering encourages everyone to apply for posts in multiple working areas based on their qualifications, and irrespective of gender or gender identity. It is a friendly and highly inclusive environment.”</w:t>
      </w:r>
    </w:p>
    <w:p w14:paraId="31080F58" w14:textId="46CC7616" w:rsidR="00996650" w:rsidRPr="00C508B8" w:rsidRDefault="006126FD" w:rsidP="0055798C">
      <w:pPr>
        <w:ind w:left="360"/>
        <w:rPr>
          <w:rFonts w:cs="Arial"/>
        </w:rPr>
      </w:pPr>
      <w:r w:rsidRPr="00C508B8">
        <w:rPr>
          <w:rFonts w:cs="Arial"/>
        </w:rPr>
        <w:t>One respondent concerningly noted “Positive discrimination”, another one noted “From promotion to other rights, I do not feel that women are appreciated” (</w:t>
      </w:r>
      <w:r w:rsidRPr="00C508B8">
        <w:rPr>
          <w:rFonts w:cs="Arial"/>
        </w:rPr>
        <w:fldChar w:fldCharType="begin"/>
      </w:r>
      <w:r w:rsidRPr="00C508B8">
        <w:rPr>
          <w:rFonts w:cs="Arial"/>
        </w:rPr>
        <w:instrText xml:space="preserve"> REF _Ref126911416 \h </w:instrText>
      </w:r>
      <w:r w:rsidR="00C508B8">
        <w:rPr>
          <w:rFonts w:cs="Arial"/>
        </w:rPr>
        <w:instrText xml:space="preserve"> \* MERGEFORMAT </w:instrText>
      </w:r>
      <w:r w:rsidRPr="00C508B8">
        <w:rPr>
          <w:rFonts w:cs="Arial"/>
        </w:rPr>
      </w:r>
      <w:r w:rsidRPr="00C508B8">
        <w:rPr>
          <w:rFonts w:cs="Arial"/>
        </w:rPr>
        <w:fldChar w:fldCharType="separate"/>
      </w:r>
      <w:r w:rsidR="0046757A" w:rsidRPr="00C508B8">
        <w:rPr>
          <w:rFonts w:cs="Arial"/>
        </w:rPr>
        <w:t xml:space="preserve">Table </w:t>
      </w:r>
      <w:r w:rsidR="0046757A">
        <w:rPr>
          <w:rFonts w:cs="Arial"/>
          <w:noProof/>
        </w:rPr>
        <w:t>2</w:t>
      </w:r>
      <w:r w:rsidRPr="00C508B8">
        <w:rPr>
          <w:rFonts w:cs="Arial"/>
        </w:rPr>
        <w:fldChar w:fldCharType="end"/>
      </w:r>
      <w:r w:rsidRPr="00C508B8">
        <w:rPr>
          <w:rFonts w:cs="Arial"/>
        </w:rPr>
        <w:t xml:space="preserve">, Q28a). </w:t>
      </w:r>
    </w:p>
    <w:p w14:paraId="6A87DC16" w14:textId="47C7B445" w:rsidR="00996650" w:rsidRPr="00C508B8" w:rsidRDefault="00996650" w:rsidP="00996650">
      <w:pPr>
        <w:shd w:val="clear" w:color="auto" w:fill="D9D9D9" w:themeFill="background1" w:themeFillShade="D9"/>
        <w:spacing w:after="120"/>
        <w:rPr>
          <w:rFonts w:cs="Arial"/>
        </w:rPr>
      </w:pPr>
      <w:r w:rsidRPr="00C508B8">
        <w:rPr>
          <w:rFonts w:cs="Arial"/>
        </w:rPr>
        <w:t xml:space="preserve">Related action: </w:t>
      </w:r>
    </w:p>
    <w:p w14:paraId="6CB99D60" w14:textId="1EA0FB03" w:rsidR="00996650" w:rsidRPr="00C508B8" w:rsidRDefault="00996650" w:rsidP="00996650">
      <w:pPr>
        <w:shd w:val="clear" w:color="auto" w:fill="D9D9D9" w:themeFill="background1" w:themeFillShade="D9"/>
        <w:spacing w:after="0"/>
        <w:rPr>
          <w:rFonts w:cs="Arial"/>
          <w:color w:val="000000"/>
        </w:rPr>
      </w:pPr>
      <w:r w:rsidRPr="00C508B8">
        <w:rPr>
          <w:rFonts w:cs="Arial"/>
          <w:b/>
          <w:color w:val="000000" w:themeColor="text1"/>
        </w:rPr>
        <w:t xml:space="preserve">1.2 </w:t>
      </w:r>
      <w:r w:rsidRPr="00C508B8">
        <w:rPr>
          <w:rFonts w:cs="Arial"/>
          <w:color w:val="000000" w:themeColor="text1"/>
        </w:rPr>
        <w:t>Eradicate claims of bullying, harassment and discrimination.</w:t>
      </w:r>
    </w:p>
    <w:p w14:paraId="73C86998" w14:textId="1EA0FB03" w:rsidR="00996650" w:rsidRPr="00C508B8" w:rsidRDefault="00996650" w:rsidP="0028617F">
      <w:pPr>
        <w:rPr>
          <w:rFonts w:cs="Arial"/>
        </w:rPr>
      </w:pPr>
    </w:p>
    <w:p w14:paraId="71DF7FD0" w14:textId="64EFD115" w:rsidR="00114EAB" w:rsidRPr="00C508B8" w:rsidRDefault="00997314" w:rsidP="0028617F">
      <w:pPr>
        <w:rPr>
          <w:rFonts w:cs="Arial"/>
        </w:rPr>
      </w:pPr>
      <w:r w:rsidRPr="00C508B8">
        <w:rPr>
          <w:rFonts w:cs="Arial"/>
        </w:rPr>
        <w:t>Success against this key priority was f</w:t>
      </w:r>
      <w:r w:rsidR="008E4036" w:rsidRPr="00C508B8">
        <w:rPr>
          <w:rFonts w:cs="Arial"/>
        </w:rPr>
        <w:t>acilitated by the Head of School</w:t>
      </w:r>
      <w:r w:rsidR="000470C4" w:rsidRPr="00C508B8">
        <w:rPr>
          <w:rFonts w:cs="Arial"/>
        </w:rPr>
        <w:t>,</w:t>
      </w:r>
      <w:r w:rsidR="008E4036" w:rsidRPr="00C508B8">
        <w:rPr>
          <w:rFonts w:cs="Arial"/>
        </w:rPr>
        <w:t xml:space="preserve"> </w:t>
      </w:r>
      <w:r w:rsidR="000470C4" w:rsidRPr="00C508B8">
        <w:rPr>
          <w:rFonts w:cs="Arial"/>
        </w:rPr>
        <w:t xml:space="preserve">the Head </w:t>
      </w:r>
      <w:r w:rsidR="0066444E" w:rsidRPr="00C508B8">
        <w:rPr>
          <w:rFonts w:cs="Arial"/>
        </w:rPr>
        <w:t xml:space="preserve">of </w:t>
      </w:r>
      <w:r w:rsidR="008E4036" w:rsidRPr="00C508B8">
        <w:rPr>
          <w:rFonts w:cs="Arial"/>
        </w:rPr>
        <w:t>Operations</w:t>
      </w:r>
      <w:r w:rsidR="000470C4" w:rsidRPr="00C508B8">
        <w:rPr>
          <w:rFonts w:cs="Arial"/>
        </w:rPr>
        <w:t xml:space="preserve"> and the PA to Head of School. </w:t>
      </w:r>
      <w:r w:rsidR="006157D7" w:rsidRPr="00C508B8">
        <w:rPr>
          <w:rFonts w:cs="Arial"/>
        </w:rPr>
        <w:t xml:space="preserve">What we have learnt from </w:t>
      </w:r>
      <w:r w:rsidR="008004FA" w:rsidRPr="00C508B8">
        <w:rPr>
          <w:rFonts w:cs="Arial"/>
        </w:rPr>
        <w:t xml:space="preserve">assessing progress against this key area is that we still </w:t>
      </w:r>
      <w:r w:rsidR="009017C9" w:rsidRPr="00C508B8">
        <w:rPr>
          <w:rFonts w:cs="Arial"/>
        </w:rPr>
        <w:t xml:space="preserve">need </w:t>
      </w:r>
      <w:r w:rsidR="00996650" w:rsidRPr="00C508B8">
        <w:rPr>
          <w:rFonts w:cs="Arial"/>
        </w:rPr>
        <w:t xml:space="preserve">to </w:t>
      </w:r>
      <w:r w:rsidR="008004FA" w:rsidRPr="00C508B8">
        <w:rPr>
          <w:rFonts w:cs="Arial"/>
        </w:rPr>
        <w:t xml:space="preserve">improve </w:t>
      </w:r>
      <w:r w:rsidR="009017C9" w:rsidRPr="00C508B8">
        <w:rPr>
          <w:rFonts w:cs="Arial"/>
        </w:rPr>
        <w:t>support for</w:t>
      </w:r>
      <w:r w:rsidR="008004FA" w:rsidRPr="00C508B8">
        <w:rPr>
          <w:rFonts w:cs="Arial"/>
        </w:rPr>
        <w:t xml:space="preserve"> female staff to apply for promotion</w:t>
      </w:r>
      <w:r w:rsidR="009F716A" w:rsidRPr="00C508B8">
        <w:rPr>
          <w:rFonts w:cs="Arial"/>
        </w:rPr>
        <w:t xml:space="preserve">. In our future action </w:t>
      </w:r>
      <w:r w:rsidR="00395956" w:rsidRPr="00C508B8">
        <w:rPr>
          <w:rFonts w:cs="Arial"/>
        </w:rPr>
        <w:t>plan,</w:t>
      </w:r>
      <w:r w:rsidR="009F716A" w:rsidRPr="00C508B8">
        <w:rPr>
          <w:rFonts w:cs="Arial"/>
        </w:rPr>
        <w:t xml:space="preserve"> we will target grade 8 female </w:t>
      </w:r>
      <w:r w:rsidR="361A71FD" w:rsidRPr="65866A51">
        <w:rPr>
          <w:rFonts w:cs="Arial"/>
        </w:rPr>
        <w:t>a</w:t>
      </w:r>
      <w:r w:rsidR="009F716A" w:rsidRPr="65866A51">
        <w:rPr>
          <w:rFonts w:cs="Arial"/>
        </w:rPr>
        <w:t>cademics</w:t>
      </w:r>
      <w:r w:rsidR="009F716A" w:rsidRPr="00C508B8">
        <w:rPr>
          <w:rFonts w:cs="Arial"/>
        </w:rPr>
        <w:t xml:space="preserve"> and learn </w:t>
      </w:r>
      <w:r w:rsidR="00234103" w:rsidRPr="00C508B8">
        <w:rPr>
          <w:rFonts w:cs="Arial"/>
        </w:rPr>
        <w:t>what support they would find useful</w:t>
      </w:r>
      <w:r w:rsidR="00DC2594" w:rsidRPr="00C508B8">
        <w:rPr>
          <w:rFonts w:cs="Arial"/>
        </w:rPr>
        <w:t xml:space="preserve">, adopting a “bottom-up” approach as we have exhausted the “top-down” approach. </w:t>
      </w:r>
    </w:p>
    <w:p w14:paraId="4D87070D" w14:textId="4DA46D38" w:rsidR="008557BA" w:rsidRPr="00C508B8" w:rsidRDefault="008557BA" w:rsidP="008557BA">
      <w:pPr>
        <w:pStyle w:val="NormalWeb"/>
        <w:shd w:val="clear" w:color="auto" w:fill="D9D9D9" w:themeFill="background1" w:themeFillShade="D9"/>
        <w:spacing w:before="0" w:beforeAutospacing="0" w:after="120" w:afterAutospacing="0"/>
        <w:rPr>
          <w:rFonts w:ascii="Arial" w:hAnsi="Arial" w:cs="Arial"/>
        </w:rPr>
      </w:pPr>
      <w:r w:rsidRPr="00C508B8">
        <w:rPr>
          <w:rFonts w:ascii="Arial" w:hAnsi="Arial" w:cs="Arial"/>
        </w:rPr>
        <w:t>Related action:</w:t>
      </w:r>
    </w:p>
    <w:p w14:paraId="689B50C3" w14:textId="4E41EBDD" w:rsidR="008557BA" w:rsidRPr="00C508B8" w:rsidRDefault="008557BA" w:rsidP="00A0172D">
      <w:pPr>
        <w:pStyle w:val="NormalWeb"/>
        <w:shd w:val="clear" w:color="auto" w:fill="D9D9D9" w:themeFill="background1" w:themeFillShade="D9"/>
        <w:spacing w:before="0" w:beforeAutospacing="0" w:after="0" w:afterAutospacing="0"/>
        <w:rPr>
          <w:rFonts w:ascii="Arial" w:hAnsi="Arial" w:cs="Arial"/>
        </w:rPr>
      </w:pPr>
      <w:r w:rsidRPr="00C508B8">
        <w:rPr>
          <w:rFonts w:ascii="Arial" w:hAnsi="Arial" w:cs="Arial"/>
          <w:b/>
          <w:bCs/>
        </w:rPr>
        <w:t>6.1</w:t>
      </w:r>
      <w:r w:rsidRPr="00C508B8">
        <w:rPr>
          <w:rFonts w:ascii="Arial" w:hAnsi="Arial" w:cs="Arial"/>
        </w:rPr>
        <w:t xml:space="preserve"> Increase number of promotion applications by female grade 8 </w:t>
      </w:r>
      <w:r w:rsidR="321E7D85" w:rsidRPr="65866A51">
        <w:rPr>
          <w:rFonts w:ascii="Arial" w:hAnsi="Arial" w:cs="Arial"/>
        </w:rPr>
        <w:t>a</w:t>
      </w:r>
      <w:r w:rsidRPr="65866A51">
        <w:rPr>
          <w:rFonts w:ascii="Arial" w:hAnsi="Arial" w:cs="Arial"/>
        </w:rPr>
        <w:t>cademic</w:t>
      </w:r>
      <w:r w:rsidRPr="00C508B8">
        <w:rPr>
          <w:rFonts w:ascii="Arial" w:hAnsi="Arial" w:cs="Arial"/>
        </w:rPr>
        <w:t xml:space="preserve"> staff.</w:t>
      </w:r>
    </w:p>
    <w:p w14:paraId="1147361B" w14:textId="6286F7A3" w:rsidR="008557BA" w:rsidRPr="00C508B8" w:rsidRDefault="008557BA" w:rsidP="0028617F">
      <w:pPr>
        <w:rPr>
          <w:rFonts w:cs="Arial"/>
        </w:rPr>
      </w:pPr>
    </w:p>
    <w:p w14:paraId="1442FAAE" w14:textId="4DEE70DB" w:rsidR="003800E3" w:rsidRPr="00C508B8" w:rsidRDefault="000E2A67" w:rsidP="0028617F">
      <w:pPr>
        <w:pStyle w:val="Heading3"/>
      </w:pPr>
      <w:bookmarkStart w:id="53" w:name="_Toc146186948"/>
      <w:r w:rsidRPr="00C508B8">
        <w:t xml:space="preserve">2.2.2 </w:t>
      </w:r>
      <w:r w:rsidR="00D512D4" w:rsidRPr="00C508B8">
        <w:t>Staff information provision through an interactive portal</w:t>
      </w:r>
      <w:bookmarkEnd w:id="53"/>
      <w:r w:rsidR="00D512D4" w:rsidRPr="00C508B8" w:rsidDel="00805983">
        <w:t xml:space="preserve"> </w:t>
      </w:r>
    </w:p>
    <w:p w14:paraId="1D141685" w14:textId="426DE1D2" w:rsidR="003C6A1B" w:rsidRPr="00C508B8" w:rsidRDefault="00B21949" w:rsidP="003C6A1B">
      <w:pPr>
        <w:rPr>
          <w:rFonts w:cs="Arial"/>
        </w:rPr>
      </w:pPr>
      <w:r w:rsidRPr="00C508B8">
        <w:rPr>
          <w:rFonts w:cs="Arial"/>
        </w:rPr>
        <w:t xml:space="preserve">The Bronze SAT </w:t>
      </w:r>
      <w:r w:rsidR="00D94FBA" w:rsidRPr="00C508B8">
        <w:rPr>
          <w:rFonts w:cs="Arial"/>
        </w:rPr>
        <w:t xml:space="preserve">concluded that staff could be </w:t>
      </w:r>
      <w:r w:rsidR="002D7B69" w:rsidRPr="00C508B8">
        <w:rPr>
          <w:rFonts w:cs="Arial"/>
        </w:rPr>
        <w:t xml:space="preserve">better </w:t>
      </w:r>
      <w:r w:rsidR="00D94FBA" w:rsidRPr="00C508B8">
        <w:rPr>
          <w:rFonts w:cs="Arial"/>
        </w:rPr>
        <w:t>informed</w:t>
      </w:r>
      <w:r w:rsidR="002D7B69" w:rsidRPr="00C508B8">
        <w:rPr>
          <w:rFonts w:cs="Arial"/>
        </w:rPr>
        <w:t>/</w:t>
      </w:r>
      <w:r w:rsidR="00211D71" w:rsidRPr="00C508B8">
        <w:rPr>
          <w:rFonts w:cs="Arial"/>
        </w:rPr>
        <w:t>aware of</w:t>
      </w:r>
      <w:r w:rsidR="00D94FBA" w:rsidRPr="00C508B8">
        <w:rPr>
          <w:rFonts w:cs="Arial"/>
        </w:rPr>
        <w:t xml:space="preserve"> </w:t>
      </w:r>
      <w:r w:rsidR="00947342" w:rsidRPr="00C508B8">
        <w:rPr>
          <w:rFonts w:cs="Arial"/>
        </w:rPr>
        <w:t>several</w:t>
      </w:r>
      <w:r w:rsidR="00466129" w:rsidRPr="00C508B8">
        <w:rPr>
          <w:rFonts w:cs="Arial"/>
        </w:rPr>
        <w:t xml:space="preserve"> matters </w:t>
      </w:r>
      <w:r w:rsidR="009A0ABF" w:rsidRPr="00C508B8">
        <w:rPr>
          <w:rFonts w:cs="Arial"/>
        </w:rPr>
        <w:t>including</w:t>
      </w:r>
      <w:r w:rsidR="00466129" w:rsidRPr="00C508B8">
        <w:rPr>
          <w:rFonts w:cs="Arial"/>
        </w:rPr>
        <w:t xml:space="preserve"> dignity at work, sickness absence</w:t>
      </w:r>
      <w:r w:rsidR="00CF2C8A" w:rsidRPr="00C508B8">
        <w:rPr>
          <w:rFonts w:cs="Arial"/>
        </w:rPr>
        <w:t>,</w:t>
      </w:r>
      <w:r w:rsidR="00466129" w:rsidRPr="00C508B8">
        <w:rPr>
          <w:rFonts w:cs="Arial"/>
        </w:rPr>
        <w:t xml:space="preserve"> grievance processes, </w:t>
      </w:r>
      <w:r w:rsidR="00B64AC2" w:rsidRPr="00C508B8">
        <w:rPr>
          <w:rFonts w:cs="Arial"/>
        </w:rPr>
        <w:t xml:space="preserve">progression, </w:t>
      </w:r>
      <w:r w:rsidR="00197DC8" w:rsidRPr="00C508B8">
        <w:rPr>
          <w:rFonts w:cs="Arial"/>
        </w:rPr>
        <w:t xml:space="preserve">parental and adoption leave, </w:t>
      </w:r>
      <w:r w:rsidR="0045354B" w:rsidRPr="00C508B8">
        <w:rPr>
          <w:rFonts w:cs="Arial"/>
        </w:rPr>
        <w:t xml:space="preserve">and </w:t>
      </w:r>
      <w:r w:rsidR="009A0ABF" w:rsidRPr="00C508B8">
        <w:rPr>
          <w:rFonts w:cs="Arial"/>
        </w:rPr>
        <w:t>flexible working</w:t>
      </w:r>
      <w:r w:rsidR="0045354B" w:rsidRPr="00C508B8">
        <w:rPr>
          <w:rFonts w:cs="Arial"/>
        </w:rPr>
        <w:t xml:space="preserve">. </w:t>
      </w:r>
      <w:r w:rsidR="002D7B69" w:rsidRPr="00C508B8">
        <w:rPr>
          <w:rFonts w:cs="Arial"/>
        </w:rPr>
        <w:t xml:space="preserve">Action </w:t>
      </w:r>
      <w:r w:rsidR="00E16C8D" w:rsidRPr="00C508B8">
        <w:rPr>
          <w:rFonts w:cs="Arial"/>
        </w:rPr>
        <w:t>7 “Produce electronic online interactive relevant School Handbook”</w:t>
      </w:r>
      <w:r w:rsidR="00D7451E" w:rsidRPr="00C508B8">
        <w:rPr>
          <w:rFonts w:cs="Arial"/>
        </w:rPr>
        <w:t xml:space="preserve"> was put in place</w:t>
      </w:r>
      <w:r w:rsidR="00395681" w:rsidRPr="00C508B8">
        <w:rPr>
          <w:rFonts w:cs="Arial"/>
        </w:rPr>
        <w:t xml:space="preserve">. A team comprising </w:t>
      </w:r>
      <w:r w:rsidR="00410A75" w:rsidRPr="00C508B8">
        <w:rPr>
          <w:rFonts w:cs="Arial"/>
        </w:rPr>
        <w:t xml:space="preserve">of </w:t>
      </w:r>
      <w:r w:rsidR="00395681" w:rsidRPr="00C508B8">
        <w:rPr>
          <w:rFonts w:cs="Arial"/>
        </w:rPr>
        <w:t xml:space="preserve">the Head of Operations, AS Lead and a Teaching Fellow delivered </w:t>
      </w:r>
      <w:r w:rsidR="003C6A1B" w:rsidRPr="00C508B8">
        <w:rPr>
          <w:rFonts w:cs="Arial"/>
        </w:rPr>
        <w:t>our current</w:t>
      </w:r>
      <w:r w:rsidR="00395681" w:rsidRPr="00C508B8">
        <w:rPr>
          <w:rFonts w:cs="Arial"/>
        </w:rPr>
        <w:t xml:space="preserve"> </w:t>
      </w:r>
      <w:r w:rsidR="003C6A1B" w:rsidRPr="00C508B8">
        <w:rPr>
          <w:rFonts w:cs="Arial"/>
        </w:rPr>
        <w:t>E</w:t>
      </w:r>
      <w:r w:rsidR="00395681" w:rsidRPr="00C508B8">
        <w:rPr>
          <w:rFonts w:cs="Arial"/>
        </w:rPr>
        <w:t xml:space="preserve">lectronic School </w:t>
      </w:r>
      <w:r w:rsidR="003C6A1B" w:rsidRPr="00C508B8">
        <w:rPr>
          <w:rFonts w:cs="Arial"/>
        </w:rPr>
        <w:t>H</w:t>
      </w:r>
      <w:r w:rsidR="00395681" w:rsidRPr="00C508B8">
        <w:rPr>
          <w:rFonts w:cs="Arial"/>
        </w:rPr>
        <w:t xml:space="preserve">andbook </w:t>
      </w:r>
      <w:r w:rsidR="00D7451E" w:rsidRPr="00C508B8">
        <w:rPr>
          <w:rFonts w:cs="Arial"/>
        </w:rPr>
        <w:t>as detailed in</w:t>
      </w:r>
      <w:r w:rsidR="00694799" w:rsidRPr="00C508B8">
        <w:rPr>
          <w:rFonts w:cs="Arial"/>
        </w:rPr>
        <w:t xml:space="preserve"> section</w:t>
      </w:r>
      <w:r w:rsidR="00D7451E" w:rsidRPr="00C508B8">
        <w:rPr>
          <w:rFonts w:cs="Arial"/>
        </w:rPr>
        <w:t xml:space="preserve"> </w:t>
      </w:r>
      <w:r w:rsidR="00694799" w:rsidRPr="00C508B8">
        <w:rPr>
          <w:rFonts w:cs="Arial"/>
        </w:rPr>
        <w:fldChar w:fldCharType="begin"/>
      </w:r>
      <w:r w:rsidR="00694799" w:rsidRPr="00C508B8">
        <w:rPr>
          <w:rFonts w:cs="Arial"/>
        </w:rPr>
        <w:instrText xml:space="preserve"> REF _Ref142401153 \r \h </w:instrText>
      </w:r>
      <w:r w:rsidR="00C508B8">
        <w:rPr>
          <w:rFonts w:cs="Arial"/>
        </w:rPr>
        <w:instrText xml:space="preserve"> \* MERGEFORMAT </w:instrText>
      </w:r>
      <w:r w:rsidR="00694799" w:rsidRPr="00C508B8">
        <w:rPr>
          <w:rFonts w:cs="Arial"/>
        </w:rPr>
      </w:r>
      <w:r w:rsidR="00694799" w:rsidRPr="00C508B8">
        <w:rPr>
          <w:rFonts w:cs="Arial"/>
        </w:rPr>
        <w:fldChar w:fldCharType="separate"/>
      </w:r>
      <w:r w:rsidR="0046757A">
        <w:rPr>
          <w:rFonts w:cs="Arial"/>
        </w:rPr>
        <w:t>2.1</w:t>
      </w:r>
      <w:r w:rsidR="00694799" w:rsidRPr="00C508B8">
        <w:rPr>
          <w:rFonts w:cs="Arial"/>
        </w:rPr>
        <w:fldChar w:fldCharType="end"/>
      </w:r>
      <w:r w:rsidR="00207CB4" w:rsidRPr="00C508B8">
        <w:rPr>
          <w:rFonts w:cs="Arial"/>
        </w:rPr>
        <w:t xml:space="preserve">. </w:t>
      </w:r>
    </w:p>
    <w:p w14:paraId="0BACB30D" w14:textId="37F7FAD1" w:rsidR="00757F0D" w:rsidRPr="00C508B8" w:rsidRDefault="007A1025" w:rsidP="003C6A1B">
      <w:pPr>
        <w:rPr>
          <w:rFonts w:cs="Arial"/>
        </w:rPr>
      </w:pPr>
      <w:r w:rsidRPr="00C508B8">
        <w:rPr>
          <w:rFonts w:cs="Arial"/>
        </w:rPr>
        <w:t xml:space="preserve">The </w:t>
      </w:r>
      <w:r w:rsidR="008945AD" w:rsidRPr="00C508B8">
        <w:rPr>
          <w:rFonts w:cs="Arial"/>
        </w:rPr>
        <w:t>handbook</w:t>
      </w:r>
      <w:r w:rsidRPr="00C508B8">
        <w:rPr>
          <w:rFonts w:cs="Arial"/>
        </w:rPr>
        <w:t xml:space="preserve"> </w:t>
      </w:r>
      <w:r w:rsidR="000070D1" w:rsidRPr="00C508B8">
        <w:rPr>
          <w:rFonts w:cs="Arial"/>
        </w:rPr>
        <w:t xml:space="preserve">had 5826 page views (for 91 total users) since it was </w:t>
      </w:r>
      <w:r w:rsidRPr="00C508B8">
        <w:rPr>
          <w:rFonts w:cs="Arial"/>
        </w:rPr>
        <w:t xml:space="preserve">created </w:t>
      </w:r>
      <w:r w:rsidR="000070D1" w:rsidRPr="00C508B8">
        <w:rPr>
          <w:rFonts w:cs="Arial"/>
        </w:rPr>
        <w:t>in April 2021.</w:t>
      </w:r>
      <w:r w:rsidR="00A6655E" w:rsidRPr="00C508B8">
        <w:rPr>
          <w:rFonts w:cs="Arial"/>
        </w:rPr>
        <w:t xml:space="preserve"> A</w:t>
      </w:r>
      <w:r w:rsidR="00800EE4" w:rsidRPr="00C508B8">
        <w:rPr>
          <w:rFonts w:cs="Arial"/>
        </w:rPr>
        <w:t>sked about visibility of policies on gender equality, including parental leave</w:t>
      </w:r>
      <w:r w:rsidR="00A6655E" w:rsidRPr="00C508B8">
        <w:rPr>
          <w:rFonts w:cs="Arial"/>
        </w:rPr>
        <w:t>, in the staff survey</w:t>
      </w:r>
      <w:r w:rsidR="00800EE4" w:rsidRPr="00C508B8">
        <w:rPr>
          <w:rFonts w:cs="Arial"/>
        </w:rPr>
        <w:t xml:space="preserve"> </w:t>
      </w:r>
      <w:r w:rsidR="006F0E87" w:rsidRPr="00C508B8">
        <w:rPr>
          <w:rFonts w:cs="Arial"/>
          <w:b/>
        </w:rPr>
        <w:t>in 2022</w:t>
      </w:r>
      <w:r w:rsidR="006F0E87" w:rsidRPr="00C508B8">
        <w:rPr>
          <w:rFonts w:cs="Arial"/>
        </w:rPr>
        <w:t xml:space="preserve"> </w:t>
      </w:r>
      <w:r w:rsidR="00800EE4" w:rsidRPr="00C508B8">
        <w:rPr>
          <w:rFonts w:cs="Arial"/>
        </w:rPr>
        <w:t>(</w:t>
      </w:r>
      <w:r w:rsidR="00800EE4" w:rsidRPr="00C508B8">
        <w:rPr>
          <w:rFonts w:cs="Arial"/>
        </w:rPr>
        <w:fldChar w:fldCharType="begin"/>
      </w:r>
      <w:r w:rsidR="00800EE4" w:rsidRPr="00C508B8">
        <w:rPr>
          <w:rFonts w:cs="Arial"/>
        </w:rPr>
        <w:instrText xml:space="preserve"> REF _Ref126911416 \h  \* MERGEFORMAT </w:instrText>
      </w:r>
      <w:r w:rsidR="00800EE4" w:rsidRPr="00C508B8">
        <w:rPr>
          <w:rFonts w:cs="Arial"/>
        </w:rPr>
      </w:r>
      <w:r w:rsidR="00800EE4" w:rsidRPr="00C508B8">
        <w:rPr>
          <w:rFonts w:cs="Arial"/>
        </w:rPr>
        <w:fldChar w:fldCharType="separate"/>
      </w:r>
      <w:r w:rsidR="0046757A" w:rsidRPr="00C508B8">
        <w:rPr>
          <w:rFonts w:cs="Arial"/>
        </w:rPr>
        <w:t xml:space="preserve">Table </w:t>
      </w:r>
      <w:r w:rsidR="0046757A">
        <w:rPr>
          <w:rFonts w:cs="Arial"/>
          <w:noProof/>
        </w:rPr>
        <w:t>2</w:t>
      </w:r>
      <w:r w:rsidR="00800EE4" w:rsidRPr="00C508B8">
        <w:rPr>
          <w:rFonts w:cs="Arial"/>
        </w:rPr>
        <w:fldChar w:fldCharType="end"/>
      </w:r>
      <w:r w:rsidR="00800EE4" w:rsidRPr="00C508B8">
        <w:rPr>
          <w:rFonts w:cs="Arial"/>
        </w:rPr>
        <w:t xml:space="preserve">, Q19) </w:t>
      </w:r>
      <w:r w:rsidR="00800EE4" w:rsidRPr="00C508B8">
        <w:rPr>
          <w:rFonts w:cs="Arial"/>
          <w:b/>
        </w:rPr>
        <w:t>69.4%</w:t>
      </w:r>
      <w:r w:rsidR="00800EE4" w:rsidRPr="00C508B8">
        <w:rPr>
          <w:rFonts w:cs="Arial"/>
        </w:rPr>
        <w:t xml:space="preserve"> (84/121, 23/36 (63.9%) F, 50/66 (75.8%) M) agreed or strongly agreed and 8 (6.4%, 7 </w:t>
      </w:r>
      <w:r w:rsidR="4C89EAEA" w:rsidRPr="00C508B8">
        <w:rPr>
          <w:rFonts w:cs="Arial"/>
        </w:rPr>
        <w:t>a</w:t>
      </w:r>
      <w:r w:rsidR="00800EE4" w:rsidRPr="00C508B8">
        <w:rPr>
          <w:rFonts w:cs="Arial"/>
        </w:rPr>
        <w:t xml:space="preserve">cademics) disagreed. </w:t>
      </w:r>
      <w:r w:rsidR="00800EE4" w:rsidRPr="00C508B8">
        <w:rPr>
          <w:rFonts w:cs="Arial"/>
          <w:b/>
        </w:rPr>
        <w:t>In 2020</w:t>
      </w:r>
      <w:r w:rsidR="00800EE4" w:rsidRPr="00C508B8">
        <w:rPr>
          <w:rFonts w:cs="Arial"/>
        </w:rPr>
        <w:t xml:space="preserve"> (</w:t>
      </w:r>
      <w:r w:rsidR="00800EE4" w:rsidRPr="00C508B8">
        <w:rPr>
          <w:rFonts w:cs="Arial"/>
        </w:rPr>
        <w:fldChar w:fldCharType="begin"/>
      </w:r>
      <w:r w:rsidR="00800EE4" w:rsidRPr="00C508B8">
        <w:rPr>
          <w:rFonts w:cs="Arial"/>
        </w:rPr>
        <w:instrText xml:space="preserve"> REF _Ref132529284 \h  \* MERGEFORMAT </w:instrText>
      </w:r>
      <w:r w:rsidR="00800EE4" w:rsidRPr="00C508B8">
        <w:rPr>
          <w:rFonts w:cs="Arial"/>
        </w:rPr>
      </w:r>
      <w:r w:rsidR="00800EE4" w:rsidRPr="00C508B8">
        <w:rPr>
          <w:rFonts w:cs="Arial"/>
        </w:rPr>
        <w:fldChar w:fldCharType="separate"/>
      </w:r>
      <w:r w:rsidR="0046757A" w:rsidRPr="000F7DA1">
        <w:rPr>
          <w:rFonts w:cs="Arial"/>
        </w:rPr>
        <w:t xml:space="preserve">Table </w:t>
      </w:r>
      <w:r w:rsidR="0046757A">
        <w:rPr>
          <w:rFonts w:cs="Arial"/>
          <w:noProof/>
        </w:rPr>
        <w:t>3</w:t>
      </w:r>
      <w:r w:rsidR="00800EE4" w:rsidRPr="00C508B8">
        <w:rPr>
          <w:rFonts w:cs="Arial"/>
        </w:rPr>
        <w:fldChar w:fldCharType="end"/>
      </w:r>
      <w:r w:rsidR="00800EE4" w:rsidRPr="00C508B8">
        <w:rPr>
          <w:rFonts w:cs="Arial"/>
        </w:rPr>
        <w:t xml:space="preserve">, Q16) </w:t>
      </w:r>
      <w:r w:rsidR="00800EE4" w:rsidRPr="00C508B8">
        <w:rPr>
          <w:rFonts w:cs="Arial"/>
          <w:b/>
        </w:rPr>
        <w:t>50%</w:t>
      </w:r>
      <w:r w:rsidR="00800EE4" w:rsidRPr="00C508B8">
        <w:rPr>
          <w:rFonts w:cs="Arial"/>
        </w:rPr>
        <w:t xml:space="preserve"> agreed or strongly agreed (6/21 (33.3%) female, 24/41 (58.5%) male. 11 (13.1%) disagreed (3F, 3M; 5 </w:t>
      </w:r>
      <w:r w:rsidR="29282D93" w:rsidRPr="00C508B8">
        <w:rPr>
          <w:rFonts w:cs="Arial"/>
        </w:rPr>
        <w:t>a</w:t>
      </w:r>
      <w:r w:rsidR="00800EE4" w:rsidRPr="00C508B8">
        <w:rPr>
          <w:rFonts w:cs="Arial"/>
        </w:rPr>
        <w:t xml:space="preserve">cademics; 2 disagreed strongly (1F, 1 no gender reveal)). </w:t>
      </w:r>
    </w:p>
    <w:p w14:paraId="56BEC214" w14:textId="2CC1402A" w:rsidR="000E7636" w:rsidRPr="00C508B8" w:rsidRDefault="00277117" w:rsidP="00006F55">
      <w:pPr>
        <w:rPr>
          <w:rFonts w:cs="Arial"/>
          <w:color w:val="000000" w:themeColor="text1"/>
        </w:rPr>
      </w:pPr>
      <w:r w:rsidRPr="00C508B8">
        <w:rPr>
          <w:rFonts w:cs="Arial"/>
        </w:rPr>
        <w:t xml:space="preserve">As alluded to in the first paragraph of this section, the </w:t>
      </w:r>
      <w:r w:rsidR="00E467AC" w:rsidRPr="00C508B8">
        <w:rPr>
          <w:rFonts w:cs="Arial"/>
        </w:rPr>
        <w:t xml:space="preserve">purpose of the </w:t>
      </w:r>
      <w:r w:rsidRPr="00C508B8">
        <w:rPr>
          <w:rFonts w:cs="Arial"/>
        </w:rPr>
        <w:t xml:space="preserve">staff handbook was </w:t>
      </w:r>
      <w:r w:rsidR="00E467AC" w:rsidRPr="00C508B8">
        <w:rPr>
          <w:rFonts w:cs="Arial"/>
        </w:rPr>
        <w:t xml:space="preserve">not </w:t>
      </w:r>
      <w:r w:rsidR="00672B4D" w:rsidRPr="00C508B8">
        <w:rPr>
          <w:rFonts w:cs="Arial"/>
        </w:rPr>
        <w:t xml:space="preserve">only </w:t>
      </w:r>
      <w:r w:rsidR="00E467AC" w:rsidRPr="00C508B8">
        <w:rPr>
          <w:rFonts w:cs="Arial"/>
        </w:rPr>
        <w:t>to</w:t>
      </w:r>
      <w:r w:rsidRPr="00C508B8">
        <w:rPr>
          <w:rFonts w:cs="Arial"/>
        </w:rPr>
        <w:t xml:space="preserve"> improve EDI policy</w:t>
      </w:r>
      <w:r w:rsidR="00672B4D" w:rsidRPr="00C508B8">
        <w:rPr>
          <w:rFonts w:cs="Arial"/>
        </w:rPr>
        <w:t xml:space="preserve">, but also to </w:t>
      </w:r>
      <w:r w:rsidR="00254F29" w:rsidRPr="00C508B8">
        <w:rPr>
          <w:rFonts w:cs="Arial"/>
        </w:rPr>
        <w:t xml:space="preserve">provide </w:t>
      </w:r>
      <w:r w:rsidR="00E71148" w:rsidRPr="00C508B8">
        <w:rPr>
          <w:rFonts w:cs="Arial"/>
        </w:rPr>
        <w:t xml:space="preserve">clear information on </w:t>
      </w:r>
      <w:r w:rsidR="002D3C6D" w:rsidRPr="00C508B8">
        <w:rPr>
          <w:rFonts w:cs="Arial"/>
        </w:rPr>
        <w:t>performance and progression mechanisms (</w:t>
      </w:r>
      <w:r w:rsidR="007034AD" w:rsidRPr="00C508B8">
        <w:rPr>
          <w:rFonts w:cs="Arial"/>
        </w:rPr>
        <w:t>4 users, 6 views),</w:t>
      </w:r>
      <w:r w:rsidR="00FB54B5" w:rsidRPr="00C508B8">
        <w:rPr>
          <w:rFonts w:cs="Arial"/>
        </w:rPr>
        <w:t xml:space="preserve"> </w:t>
      </w:r>
      <w:r w:rsidR="00565D11" w:rsidRPr="00C508B8">
        <w:rPr>
          <w:rFonts w:cs="Arial"/>
        </w:rPr>
        <w:t xml:space="preserve">flexible working policy (18 users, 31 views), </w:t>
      </w:r>
      <w:r w:rsidR="001C0AC5" w:rsidRPr="00C508B8">
        <w:rPr>
          <w:rFonts w:cs="Arial"/>
        </w:rPr>
        <w:t xml:space="preserve">research development (10 users, 14 views) and grant set-up (8 users, 12 views). </w:t>
      </w:r>
      <w:r w:rsidR="00DB64FA" w:rsidRPr="00C508B8">
        <w:rPr>
          <w:rFonts w:cs="Arial"/>
        </w:rPr>
        <w:t xml:space="preserve">We will </w:t>
      </w:r>
      <w:r w:rsidR="00995992" w:rsidRPr="00C508B8">
        <w:rPr>
          <w:rFonts w:cs="Arial"/>
        </w:rPr>
        <w:t>continue to develop the staff handbook</w:t>
      </w:r>
      <w:r w:rsidR="00034C87" w:rsidRPr="00C508B8">
        <w:rPr>
          <w:rFonts w:cs="Arial"/>
        </w:rPr>
        <w:t xml:space="preserve"> including regular </w:t>
      </w:r>
      <w:r w:rsidR="00C12BC8" w:rsidRPr="00C508B8">
        <w:rPr>
          <w:rFonts w:cs="Arial"/>
        </w:rPr>
        <w:t>checks of intranet links</w:t>
      </w:r>
      <w:r w:rsidR="00D36AF3" w:rsidRPr="00C508B8">
        <w:rPr>
          <w:rFonts w:cs="Arial"/>
        </w:rPr>
        <w:t xml:space="preserve"> and review of content, as well as</w:t>
      </w:r>
      <w:r w:rsidR="009D42CA" w:rsidRPr="00C508B8">
        <w:rPr>
          <w:rFonts w:cs="Arial"/>
        </w:rPr>
        <w:t xml:space="preserve"> promoting its use as clearly the page view numbers are modest.</w:t>
      </w:r>
      <w:r w:rsidR="000470AD" w:rsidRPr="00C508B8">
        <w:rPr>
          <w:rFonts w:cs="Arial"/>
          <w:color w:val="FF0000"/>
        </w:rPr>
        <w:t xml:space="preserve"> </w:t>
      </w:r>
      <w:r w:rsidR="000470AD" w:rsidRPr="00C508B8">
        <w:rPr>
          <w:rFonts w:cs="Arial"/>
          <w:color w:val="000000" w:themeColor="text1"/>
        </w:rPr>
        <w:t xml:space="preserve">Going forward </w:t>
      </w:r>
      <w:r w:rsidR="00F86556" w:rsidRPr="00C508B8">
        <w:rPr>
          <w:rFonts w:cs="Arial"/>
          <w:color w:val="000000" w:themeColor="text1"/>
        </w:rPr>
        <w:t xml:space="preserve">operational staff will link to the staff handbook in their email signature to enhance visibility. </w:t>
      </w:r>
      <w:r w:rsidR="00CB72C8" w:rsidRPr="00C508B8">
        <w:rPr>
          <w:rFonts w:cs="Arial"/>
          <w:color w:val="000000" w:themeColor="text1"/>
        </w:rPr>
        <w:t xml:space="preserve"> </w:t>
      </w:r>
      <w:r w:rsidR="00842CA4" w:rsidRPr="00C508B8">
        <w:rPr>
          <w:rFonts w:cs="Arial"/>
          <w:color w:val="000000" w:themeColor="text1"/>
        </w:rPr>
        <w:t xml:space="preserve"> </w:t>
      </w:r>
    </w:p>
    <w:p w14:paraId="4DBFA513" w14:textId="1EA0FB03" w:rsidR="005E678C" w:rsidRPr="00C508B8" w:rsidRDefault="005E678C" w:rsidP="005E678C">
      <w:pPr>
        <w:shd w:val="clear" w:color="auto" w:fill="D9D9D9" w:themeFill="background1" w:themeFillShade="D9"/>
        <w:spacing w:after="120"/>
        <w:rPr>
          <w:rFonts w:cs="Arial"/>
        </w:rPr>
      </w:pPr>
      <w:r w:rsidRPr="00C508B8">
        <w:rPr>
          <w:rFonts w:cs="Arial"/>
        </w:rPr>
        <w:t>Related action:</w:t>
      </w:r>
    </w:p>
    <w:p w14:paraId="4C2CB486" w14:textId="1EA0FB03" w:rsidR="005E678C" w:rsidRPr="00C508B8" w:rsidRDefault="005E678C" w:rsidP="005E678C">
      <w:pPr>
        <w:shd w:val="clear" w:color="auto" w:fill="D9D9D9" w:themeFill="background1" w:themeFillShade="D9"/>
        <w:rPr>
          <w:rFonts w:cs="Arial"/>
        </w:rPr>
      </w:pPr>
      <w:r w:rsidRPr="00C508B8">
        <w:rPr>
          <w:rFonts w:cs="Arial"/>
          <w:b/>
          <w:bCs/>
        </w:rPr>
        <w:t xml:space="preserve">1.1 </w:t>
      </w:r>
      <w:r w:rsidRPr="00C508B8">
        <w:rPr>
          <w:rFonts w:cs="Arial"/>
        </w:rPr>
        <w:t>Strengthen the visibility of EDI policies.</w:t>
      </w:r>
    </w:p>
    <w:p w14:paraId="2FD9B348" w14:textId="1EA0FB03" w:rsidR="005E678C" w:rsidRPr="00C508B8" w:rsidRDefault="005E678C" w:rsidP="00006F55">
      <w:pPr>
        <w:rPr>
          <w:rFonts w:cs="Arial"/>
          <w:color w:val="000000"/>
        </w:rPr>
      </w:pPr>
    </w:p>
    <w:p w14:paraId="365A9C35" w14:textId="1D8D9F4D" w:rsidR="000E7636" w:rsidRPr="00C508B8" w:rsidRDefault="0059142D" w:rsidP="0028617F">
      <w:pPr>
        <w:pStyle w:val="Heading3"/>
      </w:pPr>
      <w:bookmarkStart w:id="54" w:name="_Toc146186949"/>
      <w:r w:rsidRPr="00C508B8">
        <w:t>2.2.3 Enhancing our outreach and recruitment of female students</w:t>
      </w:r>
      <w:bookmarkEnd w:id="54"/>
    </w:p>
    <w:p w14:paraId="3A8D17D0" w14:textId="1FA175E6" w:rsidR="00B1368E" w:rsidRPr="00C508B8" w:rsidRDefault="00EE7C4B" w:rsidP="007409F9">
      <w:pPr>
        <w:rPr>
          <w:rFonts w:cs="Arial"/>
        </w:rPr>
      </w:pPr>
      <w:r w:rsidRPr="00C508B8">
        <w:rPr>
          <w:rFonts w:cs="Arial"/>
        </w:rPr>
        <w:t xml:space="preserve">Action 1 of our previous application </w:t>
      </w:r>
      <w:r w:rsidR="0096536F" w:rsidRPr="00C508B8">
        <w:rPr>
          <w:rFonts w:cs="Arial"/>
        </w:rPr>
        <w:t>concerned</w:t>
      </w:r>
      <w:r w:rsidRPr="00C508B8">
        <w:rPr>
          <w:rFonts w:cs="Arial"/>
        </w:rPr>
        <w:t xml:space="preserve"> </w:t>
      </w:r>
      <w:r w:rsidR="00BE6B14" w:rsidRPr="00C508B8">
        <w:rPr>
          <w:rFonts w:cs="Arial"/>
        </w:rPr>
        <w:t>the overall</w:t>
      </w:r>
      <w:r w:rsidRPr="00C508B8">
        <w:rPr>
          <w:rFonts w:cs="Arial"/>
        </w:rPr>
        <w:t xml:space="preserve"> </w:t>
      </w:r>
      <w:r w:rsidR="0096536F" w:rsidRPr="00C508B8">
        <w:rPr>
          <w:rFonts w:cs="Arial"/>
        </w:rPr>
        <w:t xml:space="preserve">improvement of the gender balance on </w:t>
      </w:r>
      <w:r w:rsidR="00B765D5" w:rsidRPr="00C508B8">
        <w:rPr>
          <w:rFonts w:cs="Arial"/>
        </w:rPr>
        <w:t>our courses</w:t>
      </w:r>
      <w:r w:rsidR="0096536F" w:rsidRPr="00C508B8">
        <w:rPr>
          <w:rFonts w:cs="Arial"/>
        </w:rPr>
        <w:t xml:space="preserve">. </w:t>
      </w:r>
      <w:r w:rsidR="003E00D2" w:rsidRPr="00C508B8">
        <w:rPr>
          <w:rFonts w:cs="Arial"/>
        </w:rPr>
        <w:t xml:space="preserve">As discussed in section </w:t>
      </w:r>
      <w:r w:rsidR="00AC76EB" w:rsidRPr="00C508B8">
        <w:rPr>
          <w:rFonts w:cs="Arial"/>
        </w:rPr>
        <w:fldChar w:fldCharType="begin"/>
      </w:r>
      <w:r w:rsidR="00AC76EB" w:rsidRPr="00C508B8">
        <w:rPr>
          <w:rFonts w:cs="Arial"/>
        </w:rPr>
        <w:instrText xml:space="preserve"> REF _Ref142405332 \r \h </w:instrText>
      </w:r>
      <w:r w:rsidR="00C508B8">
        <w:rPr>
          <w:rFonts w:cs="Arial"/>
        </w:rPr>
        <w:instrText xml:space="preserve"> \* MERGEFORMAT </w:instrText>
      </w:r>
      <w:r w:rsidR="00AC76EB" w:rsidRPr="00C508B8">
        <w:rPr>
          <w:rFonts w:cs="Arial"/>
        </w:rPr>
      </w:r>
      <w:r w:rsidR="00AC76EB" w:rsidRPr="00C508B8">
        <w:rPr>
          <w:rFonts w:cs="Arial"/>
        </w:rPr>
        <w:fldChar w:fldCharType="separate"/>
      </w:r>
      <w:r w:rsidR="0046757A">
        <w:rPr>
          <w:rFonts w:cs="Arial"/>
        </w:rPr>
        <w:t>2.1</w:t>
      </w:r>
      <w:r w:rsidR="00AC76EB" w:rsidRPr="00C508B8">
        <w:rPr>
          <w:rFonts w:cs="Arial"/>
        </w:rPr>
        <w:fldChar w:fldCharType="end"/>
      </w:r>
      <w:r w:rsidR="00AC76EB" w:rsidRPr="00C508B8">
        <w:rPr>
          <w:rFonts w:cs="Arial"/>
        </w:rPr>
        <w:t xml:space="preserve">, we focused activity on UG courses noting success </w:t>
      </w:r>
      <w:r w:rsidR="00244B3B" w:rsidRPr="00C508B8">
        <w:rPr>
          <w:rFonts w:cs="Arial"/>
        </w:rPr>
        <w:t>in enhancing our outreach and</w:t>
      </w:r>
      <w:r w:rsidR="0076041A" w:rsidRPr="00C508B8">
        <w:rPr>
          <w:rFonts w:cs="Arial"/>
        </w:rPr>
        <w:t xml:space="preserve"> recruitment of female students</w:t>
      </w:r>
      <w:r w:rsidR="002C5D76">
        <w:rPr>
          <w:rFonts w:cs="Arial"/>
        </w:rPr>
        <w:t xml:space="preserve"> </w:t>
      </w:r>
      <w:r w:rsidR="00BE3DFF" w:rsidRPr="00C508B8">
        <w:rPr>
          <w:rFonts w:cs="Arial"/>
        </w:rPr>
        <w:t>facilitated by</w:t>
      </w:r>
      <w:r w:rsidR="00AC76EB" w:rsidRPr="00C508B8">
        <w:rPr>
          <w:rFonts w:cs="Arial"/>
        </w:rPr>
        <w:t xml:space="preserve"> </w:t>
      </w:r>
      <w:r w:rsidR="00EA0149" w:rsidRPr="00C508B8">
        <w:rPr>
          <w:rFonts w:cs="Arial"/>
        </w:rPr>
        <w:t>the Outreach and Schools Liaison Officer</w:t>
      </w:r>
      <w:r w:rsidR="0076041A" w:rsidRPr="00C508B8">
        <w:rPr>
          <w:rFonts w:cs="Arial"/>
        </w:rPr>
        <w:t xml:space="preserve">. </w:t>
      </w:r>
      <w:r w:rsidR="002D610A" w:rsidRPr="00C508B8">
        <w:rPr>
          <w:rFonts w:cs="Arial"/>
        </w:rPr>
        <w:t xml:space="preserve">Going forward, we continue </w:t>
      </w:r>
      <w:r w:rsidR="00BC0EA0" w:rsidRPr="00C508B8">
        <w:rPr>
          <w:rFonts w:cs="Arial"/>
        </w:rPr>
        <w:t>to build upon the activities below:</w:t>
      </w:r>
    </w:p>
    <w:p w14:paraId="6635295F" w14:textId="43962001" w:rsidR="00191B61" w:rsidRPr="00C508B8" w:rsidRDefault="004D1747" w:rsidP="00B1368E">
      <w:pPr>
        <w:pStyle w:val="ListParagraph"/>
        <w:numPr>
          <w:ilvl w:val="0"/>
          <w:numId w:val="33"/>
        </w:numPr>
        <w:ind w:left="284" w:hanging="284"/>
        <w:rPr>
          <w:rFonts w:cs="Arial"/>
        </w:rPr>
      </w:pPr>
      <w:r w:rsidRPr="00C508B8">
        <w:rPr>
          <w:rFonts w:cs="Arial"/>
        </w:rPr>
        <w:t>Hosting</w:t>
      </w:r>
      <w:r w:rsidR="00033293" w:rsidRPr="00C508B8">
        <w:rPr>
          <w:rFonts w:cs="Arial"/>
        </w:rPr>
        <w:t xml:space="preserve"> prospective female applicants and arrang</w:t>
      </w:r>
      <w:r w:rsidRPr="00C508B8">
        <w:rPr>
          <w:rFonts w:cs="Arial"/>
        </w:rPr>
        <w:t>ing</w:t>
      </w:r>
      <w:r w:rsidR="00033293" w:rsidRPr="00C508B8">
        <w:rPr>
          <w:rFonts w:cs="Arial"/>
        </w:rPr>
        <w:t xml:space="preserve"> 1:1 meetings </w:t>
      </w:r>
      <w:r w:rsidR="00A502D0" w:rsidRPr="00C508B8">
        <w:rPr>
          <w:rFonts w:cs="Arial"/>
        </w:rPr>
        <w:t>on career</w:t>
      </w:r>
      <w:r w:rsidR="003F3584" w:rsidRPr="00C508B8">
        <w:rPr>
          <w:rFonts w:cs="Arial"/>
        </w:rPr>
        <w:t xml:space="preserve">s as </w:t>
      </w:r>
      <w:r w:rsidR="00844A9C" w:rsidRPr="00C508B8">
        <w:rPr>
          <w:rFonts w:cs="Arial"/>
        </w:rPr>
        <w:t xml:space="preserve">a </w:t>
      </w:r>
      <w:r w:rsidR="003F3584" w:rsidRPr="00C508B8">
        <w:rPr>
          <w:rFonts w:cs="Arial"/>
        </w:rPr>
        <w:t xml:space="preserve">female chemical engineer </w:t>
      </w:r>
      <w:r w:rsidR="00033293" w:rsidRPr="00C508B8">
        <w:rPr>
          <w:rFonts w:cs="Arial"/>
        </w:rPr>
        <w:t>with female staff</w:t>
      </w:r>
      <w:r w:rsidR="00A32CCC" w:rsidRPr="00C508B8">
        <w:rPr>
          <w:rFonts w:cs="Arial"/>
        </w:rPr>
        <w:t>;</w:t>
      </w:r>
      <w:r w:rsidR="003F3584" w:rsidRPr="00C508B8">
        <w:rPr>
          <w:rFonts w:cs="Arial"/>
        </w:rPr>
        <w:t xml:space="preserve"> </w:t>
      </w:r>
    </w:p>
    <w:p w14:paraId="631F0870" w14:textId="7156A9B7" w:rsidR="00191B61" w:rsidRPr="00C508B8" w:rsidRDefault="003F3584" w:rsidP="00B1368E">
      <w:pPr>
        <w:pStyle w:val="ListParagraph"/>
        <w:numPr>
          <w:ilvl w:val="0"/>
          <w:numId w:val="33"/>
        </w:numPr>
        <w:ind w:left="284" w:hanging="284"/>
        <w:rPr>
          <w:rFonts w:cs="Arial"/>
        </w:rPr>
      </w:pPr>
      <w:r w:rsidRPr="00C508B8">
        <w:rPr>
          <w:rFonts w:cs="Arial"/>
        </w:rPr>
        <w:t>Female staff deliver</w:t>
      </w:r>
      <w:r w:rsidR="00844A9C" w:rsidRPr="00C508B8">
        <w:rPr>
          <w:rFonts w:cs="Arial"/>
        </w:rPr>
        <w:t>ing</w:t>
      </w:r>
      <w:r w:rsidRPr="00C508B8">
        <w:rPr>
          <w:rFonts w:cs="Arial"/>
        </w:rPr>
        <w:t xml:space="preserve"> online taster lectures</w:t>
      </w:r>
      <w:r w:rsidR="00A32CCC" w:rsidRPr="00C508B8">
        <w:rPr>
          <w:rFonts w:cs="Arial"/>
        </w:rPr>
        <w:t>;</w:t>
      </w:r>
      <w:r w:rsidR="0079230D" w:rsidRPr="00C508B8">
        <w:rPr>
          <w:rFonts w:cs="Arial"/>
        </w:rPr>
        <w:t xml:space="preserve"> </w:t>
      </w:r>
    </w:p>
    <w:p w14:paraId="130BA7B3" w14:textId="0D77FCE4" w:rsidR="007037FE" w:rsidRPr="00C508B8" w:rsidRDefault="00844A9C" w:rsidP="00B1368E">
      <w:pPr>
        <w:pStyle w:val="ListParagraph"/>
        <w:numPr>
          <w:ilvl w:val="0"/>
          <w:numId w:val="33"/>
        </w:numPr>
        <w:ind w:left="284" w:hanging="284"/>
        <w:rPr>
          <w:rFonts w:cs="Arial"/>
        </w:rPr>
      </w:pPr>
      <w:r w:rsidRPr="00C508B8">
        <w:rPr>
          <w:rFonts w:cs="Arial"/>
        </w:rPr>
        <w:t>Ensuring</w:t>
      </w:r>
      <w:r w:rsidR="009506A9" w:rsidRPr="00C508B8">
        <w:rPr>
          <w:rFonts w:cs="Arial"/>
        </w:rPr>
        <w:t xml:space="preserve"> the </w:t>
      </w:r>
      <w:r w:rsidR="009D7B57" w:rsidRPr="00C508B8">
        <w:rPr>
          <w:rFonts w:cs="Arial"/>
        </w:rPr>
        <w:t>g</w:t>
      </w:r>
      <w:r w:rsidR="009506A9" w:rsidRPr="00C508B8">
        <w:rPr>
          <w:rFonts w:cs="Arial"/>
        </w:rPr>
        <w:t>ender profile of student helpers at open days is balanced</w:t>
      </w:r>
      <w:r w:rsidR="00586D2E" w:rsidRPr="00C508B8">
        <w:rPr>
          <w:rFonts w:cs="Arial"/>
        </w:rPr>
        <w:t xml:space="preserve"> where possible.</w:t>
      </w:r>
      <w:r w:rsidR="007E6664" w:rsidRPr="00C508B8">
        <w:rPr>
          <w:rFonts w:cs="Arial"/>
        </w:rPr>
        <w:t xml:space="preserve"> </w:t>
      </w:r>
      <w:r w:rsidR="00120F7B" w:rsidRPr="00C508B8">
        <w:rPr>
          <w:rFonts w:cs="Arial"/>
        </w:rPr>
        <w:t xml:space="preserve">Occasionally the </w:t>
      </w:r>
      <w:r w:rsidR="009D7B57" w:rsidRPr="00C508B8">
        <w:rPr>
          <w:rFonts w:cs="Arial"/>
        </w:rPr>
        <w:t xml:space="preserve">gender balance of </w:t>
      </w:r>
      <w:r w:rsidR="5A51EF0A" w:rsidRPr="2890DB3E">
        <w:rPr>
          <w:rFonts w:cs="Arial"/>
        </w:rPr>
        <w:t>a</w:t>
      </w:r>
      <w:r w:rsidR="009D7B57" w:rsidRPr="2890DB3E">
        <w:rPr>
          <w:rFonts w:cs="Arial"/>
        </w:rPr>
        <w:t>cademic</w:t>
      </w:r>
      <w:r w:rsidR="009D7B57" w:rsidRPr="00C508B8">
        <w:rPr>
          <w:rFonts w:cs="Arial"/>
        </w:rPr>
        <w:t xml:space="preserve"> staff at open days does not meet the School profile</w:t>
      </w:r>
      <w:r w:rsidR="00120F7B" w:rsidRPr="00C508B8">
        <w:rPr>
          <w:rFonts w:cs="Arial"/>
        </w:rPr>
        <w:t xml:space="preserve"> due to </w:t>
      </w:r>
      <w:r w:rsidR="003463A2" w:rsidRPr="00C508B8">
        <w:rPr>
          <w:rFonts w:cs="Arial"/>
        </w:rPr>
        <w:t xml:space="preserve">smaller number of </w:t>
      </w:r>
      <w:r w:rsidR="00E00FDC">
        <w:rPr>
          <w:rFonts w:cs="Arial"/>
        </w:rPr>
        <w:t>F</w:t>
      </w:r>
      <w:r w:rsidR="00E00FDC" w:rsidRPr="00C508B8">
        <w:rPr>
          <w:rFonts w:cs="Arial"/>
        </w:rPr>
        <w:t xml:space="preserve"> </w:t>
      </w:r>
      <w:r w:rsidR="21DC7257" w:rsidRPr="2890DB3E">
        <w:rPr>
          <w:rFonts w:cs="Arial"/>
        </w:rPr>
        <w:t>a</w:t>
      </w:r>
      <w:r w:rsidR="003463A2" w:rsidRPr="2890DB3E">
        <w:rPr>
          <w:rFonts w:cs="Arial"/>
        </w:rPr>
        <w:t>cad</w:t>
      </w:r>
      <w:r w:rsidR="005A59B2" w:rsidRPr="2890DB3E">
        <w:rPr>
          <w:rFonts w:cs="Arial"/>
        </w:rPr>
        <w:t>emics</w:t>
      </w:r>
      <w:r w:rsidR="008F11E6" w:rsidRPr="00C508B8">
        <w:rPr>
          <w:rFonts w:cs="Arial"/>
        </w:rPr>
        <w:t xml:space="preserve"> and not wanting to unfairly overburden them</w:t>
      </w:r>
      <w:r w:rsidR="0021502E">
        <w:rPr>
          <w:rFonts w:cs="Arial"/>
        </w:rPr>
        <w:t>;</w:t>
      </w:r>
    </w:p>
    <w:p w14:paraId="17153C1A" w14:textId="3EF2B8AF" w:rsidR="00000315" w:rsidRPr="00C508B8" w:rsidRDefault="003305C3" w:rsidP="00B1368E">
      <w:pPr>
        <w:pStyle w:val="ListParagraph"/>
        <w:numPr>
          <w:ilvl w:val="0"/>
          <w:numId w:val="33"/>
        </w:numPr>
        <w:ind w:left="284" w:hanging="284"/>
        <w:rPr>
          <w:rFonts w:cs="Arial"/>
        </w:rPr>
      </w:pPr>
      <w:r w:rsidRPr="00C508B8">
        <w:rPr>
          <w:rFonts w:cs="Arial"/>
        </w:rPr>
        <w:t>Advertising our</w:t>
      </w:r>
      <w:r w:rsidR="00000315" w:rsidRPr="00C508B8">
        <w:rPr>
          <w:rFonts w:cs="Arial"/>
        </w:rPr>
        <w:t xml:space="preserve"> female</w:t>
      </w:r>
      <w:r w:rsidR="007037FE" w:rsidRPr="00C508B8">
        <w:rPr>
          <w:rFonts w:cs="Arial"/>
        </w:rPr>
        <w:t xml:space="preserve"> specific pri</w:t>
      </w:r>
      <w:r w:rsidR="00000315" w:rsidRPr="00C508B8">
        <w:rPr>
          <w:rFonts w:cs="Arial"/>
        </w:rPr>
        <w:t>z</w:t>
      </w:r>
      <w:r w:rsidR="007037FE" w:rsidRPr="00C508B8">
        <w:rPr>
          <w:rFonts w:cs="Arial"/>
        </w:rPr>
        <w:t>e at open days</w:t>
      </w:r>
      <w:r w:rsidR="00000315" w:rsidRPr="00C508B8">
        <w:rPr>
          <w:rFonts w:cs="Arial"/>
        </w:rPr>
        <w:t>;</w:t>
      </w:r>
    </w:p>
    <w:p w14:paraId="2A73A727" w14:textId="00A3E02E" w:rsidR="009506A9" w:rsidRPr="00C508B8" w:rsidRDefault="005B06B0" w:rsidP="00B1368E">
      <w:pPr>
        <w:pStyle w:val="ListParagraph"/>
        <w:numPr>
          <w:ilvl w:val="0"/>
          <w:numId w:val="33"/>
        </w:numPr>
        <w:ind w:left="284" w:hanging="284"/>
        <w:rPr>
          <w:rFonts w:cs="Arial"/>
        </w:rPr>
      </w:pPr>
      <w:r w:rsidRPr="00C508B8">
        <w:rPr>
          <w:rFonts w:cs="Arial"/>
        </w:rPr>
        <w:t>Hosting an</w:t>
      </w:r>
      <w:r w:rsidR="00000315" w:rsidRPr="00C508B8">
        <w:rPr>
          <w:rFonts w:cs="Arial"/>
        </w:rPr>
        <w:t xml:space="preserve"> </w:t>
      </w:r>
      <w:r w:rsidR="008F3072" w:rsidRPr="00C508B8">
        <w:rPr>
          <w:rFonts w:cs="Arial"/>
        </w:rPr>
        <w:t>annual</w:t>
      </w:r>
      <w:r w:rsidR="00000315" w:rsidRPr="00C508B8">
        <w:rPr>
          <w:rFonts w:cs="Arial"/>
        </w:rPr>
        <w:t xml:space="preserve"> </w:t>
      </w:r>
      <w:r w:rsidR="009C48C0" w:rsidRPr="00C508B8">
        <w:rPr>
          <w:rFonts w:cs="Arial"/>
        </w:rPr>
        <w:t xml:space="preserve">outreach event for year 9 students who are </w:t>
      </w:r>
      <w:r w:rsidR="00000315" w:rsidRPr="00C508B8">
        <w:rPr>
          <w:rFonts w:cs="Arial"/>
        </w:rPr>
        <w:t>f</w:t>
      </w:r>
      <w:r w:rsidR="008F3072" w:rsidRPr="00C508B8">
        <w:rPr>
          <w:rFonts w:cs="Arial"/>
        </w:rPr>
        <w:t>emale</w:t>
      </w:r>
      <w:r w:rsidR="00CD4DBB" w:rsidRPr="00C508B8">
        <w:rPr>
          <w:rFonts w:cs="Arial"/>
        </w:rPr>
        <w:t>/identify</w:t>
      </w:r>
      <w:r w:rsidR="009C48C0" w:rsidRPr="00C508B8">
        <w:rPr>
          <w:rFonts w:cs="Arial"/>
        </w:rPr>
        <w:t xml:space="preserve"> </w:t>
      </w:r>
      <w:r w:rsidR="00CD4DBB" w:rsidRPr="00C508B8">
        <w:rPr>
          <w:rFonts w:cs="Arial"/>
        </w:rPr>
        <w:t>as</w:t>
      </w:r>
      <w:r w:rsidR="009C48C0" w:rsidRPr="00C508B8">
        <w:rPr>
          <w:rFonts w:cs="Arial"/>
        </w:rPr>
        <w:t xml:space="preserve"> f</w:t>
      </w:r>
      <w:r w:rsidR="00CD4DBB" w:rsidRPr="00C508B8">
        <w:rPr>
          <w:rFonts w:cs="Arial"/>
        </w:rPr>
        <w:t>emale</w:t>
      </w:r>
      <w:r w:rsidR="009C48C0" w:rsidRPr="00C508B8">
        <w:rPr>
          <w:rFonts w:cs="Arial"/>
        </w:rPr>
        <w:t>.</w:t>
      </w:r>
      <w:r w:rsidR="008F3072" w:rsidRPr="00C508B8">
        <w:rPr>
          <w:rFonts w:cs="Arial"/>
        </w:rPr>
        <w:t xml:space="preserve"> </w:t>
      </w:r>
    </w:p>
    <w:p w14:paraId="2AAC9FEF" w14:textId="02CFBB58" w:rsidR="002024F5" w:rsidRPr="00C508B8" w:rsidRDefault="00234321" w:rsidP="007409F9">
      <w:pPr>
        <w:rPr>
          <w:rFonts w:cs="Arial"/>
        </w:rPr>
      </w:pPr>
      <w:r w:rsidRPr="00C508B8">
        <w:rPr>
          <w:rFonts w:cs="Arial"/>
        </w:rPr>
        <w:t>F</w:t>
      </w:r>
      <w:r w:rsidR="0075603B" w:rsidRPr="00C508B8">
        <w:rPr>
          <w:rFonts w:cs="Arial"/>
        </w:rPr>
        <w:t xml:space="preserve">emale students </w:t>
      </w:r>
      <w:r w:rsidRPr="00C508B8">
        <w:rPr>
          <w:rFonts w:cs="Arial"/>
        </w:rPr>
        <w:t>overall</w:t>
      </w:r>
      <w:r w:rsidR="00AF3E87" w:rsidRPr="00C508B8">
        <w:rPr>
          <w:rFonts w:cs="Arial"/>
        </w:rPr>
        <w:t xml:space="preserve"> </w:t>
      </w:r>
      <w:r w:rsidR="00513A2D" w:rsidRPr="00C508B8">
        <w:rPr>
          <w:rFonts w:cs="Arial"/>
        </w:rPr>
        <w:t xml:space="preserve">increased </w:t>
      </w:r>
      <w:r w:rsidR="00AF3E87" w:rsidRPr="00C508B8">
        <w:rPr>
          <w:rFonts w:cs="Arial"/>
        </w:rPr>
        <w:t xml:space="preserve">from </w:t>
      </w:r>
      <w:r w:rsidR="00D87E0D" w:rsidRPr="00C508B8">
        <w:rPr>
          <w:rFonts w:cs="Arial"/>
        </w:rPr>
        <w:t>32% to 39%</w:t>
      </w:r>
      <w:r w:rsidRPr="00C508B8">
        <w:rPr>
          <w:rFonts w:cs="Arial"/>
        </w:rPr>
        <w:t xml:space="preserve"> (see A</w:t>
      </w:r>
      <w:r w:rsidR="00A53858">
        <w:rPr>
          <w:rFonts w:cs="Arial"/>
        </w:rPr>
        <w:t xml:space="preserve">ction </w:t>
      </w:r>
      <w:r w:rsidRPr="00C508B8">
        <w:rPr>
          <w:rFonts w:cs="Arial"/>
        </w:rPr>
        <w:t xml:space="preserve">1 in </w:t>
      </w:r>
      <w:r w:rsidRPr="00C508B8">
        <w:rPr>
          <w:rFonts w:cs="Arial"/>
        </w:rPr>
        <w:fldChar w:fldCharType="begin"/>
      </w:r>
      <w:r w:rsidRPr="00C508B8">
        <w:rPr>
          <w:rFonts w:cs="Arial"/>
          <w:color w:val="000000" w:themeColor="text1"/>
        </w:rPr>
        <w:instrText xml:space="preserve"> REF _Ref137729970 \r \h </w:instrText>
      </w:r>
      <w:r w:rsidR="00C508B8">
        <w:rPr>
          <w:rFonts w:cs="Arial"/>
        </w:rPr>
        <w:instrText xml:space="preserve"> \* MERGEFORMAT </w:instrText>
      </w:r>
      <w:r w:rsidRPr="00C508B8">
        <w:rPr>
          <w:rFonts w:cs="Arial"/>
        </w:rPr>
      </w:r>
      <w:r w:rsidRPr="00C508B8">
        <w:rPr>
          <w:rFonts w:cs="Arial"/>
        </w:rPr>
        <w:fldChar w:fldCharType="separate"/>
      </w:r>
      <w:r w:rsidR="0046757A">
        <w:rPr>
          <w:rFonts w:cs="Arial"/>
          <w:color w:val="000000" w:themeColor="text1"/>
        </w:rPr>
        <w:t>2.1</w:t>
      </w:r>
      <w:r w:rsidRPr="00C508B8">
        <w:rPr>
          <w:rFonts w:cs="Arial"/>
        </w:rPr>
        <w:fldChar w:fldCharType="end"/>
      </w:r>
      <w:r w:rsidRPr="00C508B8">
        <w:rPr>
          <w:rFonts w:cs="Arial"/>
        </w:rPr>
        <w:t>)</w:t>
      </w:r>
      <w:r w:rsidR="00F322FA" w:rsidRPr="00C508B8">
        <w:rPr>
          <w:rFonts w:cs="Arial"/>
        </w:rPr>
        <w:t>, 29% to 37% f</w:t>
      </w:r>
      <w:r w:rsidR="002024F5" w:rsidRPr="00C508B8">
        <w:rPr>
          <w:rFonts w:cs="Arial"/>
        </w:rPr>
        <w:t>or our main UG offering</w:t>
      </w:r>
      <w:r w:rsidR="00F322FA" w:rsidRPr="00C508B8">
        <w:rPr>
          <w:rFonts w:cs="Arial"/>
        </w:rPr>
        <w:t>. In 2017/18</w:t>
      </w:r>
      <w:r w:rsidR="0029387D" w:rsidRPr="00C508B8" w:rsidDel="00F322FA">
        <w:rPr>
          <w:rFonts w:cs="Arial"/>
        </w:rPr>
        <w:t xml:space="preserve"> </w:t>
      </w:r>
      <w:r w:rsidR="0029387D" w:rsidRPr="00C508B8">
        <w:rPr>
          <w:rFonts w:cs="Arial"/>
        </w:rPr>
        <w:t xml:space="preserve">we were below the UK </w:t>
      </w:r>
      <w:r w:rsidR="00AD6DE2" w:rsidRPr="00C508B8">
        <w:rPr>
          <w:rFonts w:cs="Arial"/>
        </w:rPr>
        <w:t>sector average</w:t>
      </w:r>
      <w:r w:rsidR="009B1233" w:rsidRPr="00C508B8">
        <w:rPr>
          <w:rFonts w:cs="Arial"/>
        </w:rPr>
        <w:t xml:space="preserve"> (</w:t>
      </w:r>
      <w:r w:rsidR="009B1233" w:rsidRPr="00C508B8">
        <w:rPr>
          <w:rFonts w:cs="Arial"/>
        </w:rPr>
        <w:fldChar w:fldCharType="begin"/>
      </w:r>
      <w:r w:rsidR="009B1233" w:rsidRPr="00C508B8">
        <w:rPr>
          <w:rFonts w:cs="Arial"/>
        </w:rPr>
        <w:instrText xml:space="preserve"> REF _Ref136418752 \h </w:instrText>
      </w:r>
      <w:r w:rsidR="00C508B8">
        <w:rPr>
          <w:rFonts w:cs="Arial"/>
        </w:rPr>
        <w:instrText xml:space="preserve"> \* MERGEFORMAT </w:instrText>
      </w:r>
      <w:r w:rsidR="009B1233" w:rsidRPr="00C508B8">
        <w:rPr>
          <w:rFonts w:cs="Arial"/>
        </w:rPr>
      </w:r>
      <w:r w:rsidR="009B1233" w:rsidRPr="00C508B8">
        <w:rPr>
          <w:rFonts w:cs="Arial"/>
        </w:rPr>
        <w:fldChar w:fldCharType="separate"/>
      </w:r>
      <w:r w:rsidR="0046757A" w:rsidRPr="000F7DA1">
        <w:rPr>
          <w:rFonts w:cs="Arial"/>
        </w:rPr>
        <w:t xml:space="preserve">Table </w:t>
      </w:r>
      <w:r w:rsidR="0046757A">
        <w:rPr>
          <w:rFonts w:cs="Arial"/>
          <w:noProof/>
        </w:rPr>
        <w:t>6</w:t>
      </w:r>
      <w:r w:rsidR="009B1233" w:rsidRPr="00C508B8">
        <w:rPr>
          <w:rFonts w:cs="Arial"/>
        </w:rPr>
        <w:fldChar w:fldCharType="end"/>
      </w:r>
      <w:r w:rsidR="004D1D1B" w:rsidRPr="00C508B8">
        <w:rPr>
          <w:rFonts w:cs="Arial"/>
        </w:rPr>
        <w:t>) but</w:t>
      </w:r>
      <w:r w:rsidR="00AD6DE2" w:rsidRPr="00C508B8">
        <w:rPr>
          <w:rFonts w:cs="Arial"/>
        </w:rPr>
        <w:t xml:space="preserve"> have overtaken the sector in 2019/20</w:t>
      </w:r>
      <w:r w:rsidR="00B879F3" w:rsidRPr="00C508B8">
        <w:rPr>
          <w:rFonts w:cs="Arial"/>
        </w:rPr>
        <w:t xml:space="preserve">, 35% cf. 31%. </w:t>
      </w:r>
      <w:r w:rsidR="007C1328" w:rsidRPr="00C508B8">
        <w:rPr>
          <w:rFonts w:cs="Arial"/>
        </w:rPr>
        <w:t>We</w:t>
      </w:r>
      <w:r w:rsidR="007C1328" w:rsidRPr="00C508B8" w:rsidDel="000B5D08">
        <w:rPr>
          <w:rFonts w:cs="Arial"/>
        </w:rPr>
        <w:t xml:space="preserve"> </w:t>
      </w:r>
      <w:r w:rsidR="007C1328" w:rsidRPr="00C508B8">
        <w:rPr>
          <w:rFonts w:cs="Arial"/>
        </w:rPr>
        <w:t>had similar success for our PGT offering (</w:t>
      </w:r>
      <w:r w:rsidR="007C1328" w:rsidRPr="00C508B8">
        <w:rPr>
          <w:rFonts w:cs="Arial"/>
        </w:rPr>
        <w:fldChar w:fldCharType="begin"/>
      </w:r>
      <w:r w:rsidR="007C1328" w:rsidRPr="00C508B8">
        <w:rPr>
          <w:rFonts w:cs="Arial"/>
        </w:rPr>
        <w:instrText xml:space="preserve"> REF _Ref131667814 \h </w:instrText>
      </w:r>
      <w:r w:rsidR="00C508B8">
        <w:rPr>
          <w:rFonts w:cs="Arial"/>
        </w:rPr>
        <w:instrText xml:space="preserve"> \* MERGEFORMAT </w:instrText>
      </w:r>
      <w:r w:rsidR="007C1328" w:rsidRPr="00C508B8">
        <w:rPr>
          <w:rFonts w:cs="Arial"/>
        </w:rPr>
      </w:r>
      <w:r w:rsidR="007C1328" w:rsidRPr="00C508B8">
        <w:rPr>
          <w:rFonts w:cs="Arial"/>
        </w:rPr>
        <w:fldChar w:fldCharType="separate"/>
      </w:r>
      <w:r w:rsidR="0046757A" w:rsidRPr="000F7DA1">
        <w:rPr>
          <w:rFonts w:cs="Arial"/>
        </w:rPr>
        <w:t xml:space="preserve">Table </w:t>
      </w:r>
      <w:r w:rsidR="0046757A">
        <w:rPr>
          <w:rFonts w:cs="Arial"/>
          <w:noProof/>
        </w:rPr>
        <w:t>8</w:t>
      </w:r>
      <w:r w:rsidR="007C1328" w:rsidRPr="00C508B8">
        <w:rPr>
          <w:rFonts w:cs="Arial"/>
        </w:rPr>
        <w:fldChar w:fldCharType="end"/>
      </w:r>
      <w:r w:rsidR="007C1328" w:rsidRPr="00C508B8">
        <w:rPr>
          <w:rFonts w:cs="Arial"/>
        </w:rPr>
        <w:t>)</w:t>
      </w:r>
      <w:r w:rsidR="00B879F3" w:rsidRPr="00C508B8">
        <w:rPr>
          <w:rFonts w:cs="Arial"/>
        </w:rPr>
        <w:t xml:space="preserve">, </w:t>
      </w:r>
      <w:r w:rsidR="007C1328" w:rsidRPr="00C508B8">
        <w:rPr>
          <w:rFonts w:cs="Arial"/>
        </w:rPr>
        <w:t>increas</w:t>
      </w:r>
      <w:r w:rsidR="00B879F3" w:rsidRPr="00C508B8">
        <w:rPr>
          <w:rFonts w:cs="Arial"/>
        </w:rPr>
        <w:t>ing</w:t>
      </w:r>
      <w:r w:rsidR="00A92A14" w:rsidRPr="00C508B8" w:rsidDel="00B879F3">
        <w:rPr>
          <w:rFonts w:cs="Arial"/>
        </w:rPr>
        <w:t xml:space="preserve"> </w:t>
      </w:r>
      <w:r w:rsidR="00A92A14" w:rsidRPr="00C508B8">
        <w:rPr>
          <w:rFonts w:cs="Arial"/>
        </w:rPr>
        <w:t>female students from 31% to 44%, overt</w:t>
      </w:r>
      <w:r w:rsidR="00B879F3" w:rsidRPr="00C508B8">
        <w:rPr>
          <w:rFonts w:cs="Arial"/>
        </w:rPr>
        <w:t>aking</w:t>
      </w:r>
      <w:r w:rsidR="00A92A14" w:rsidRPr="00C508B8">
        <w:rPr>
          <w:rFonts w:cs="Arial"/>
        </w:rPr>
        <w:t xml:space="preserve"> the sector in 2018/19</w:t>
      </w:r>
      <w:r w:rsidR="00282AE1" w:rsidRPr="00C508B8">
        <w:rPr>
          <w:rFonts w:cs="Arial"/>
        </w:rPr>
        <w:t xml:space="preserve"> (44% cf. 30% in 2020/21)</w:t>
      </w:r>
      <w:r w:rsidR="00A92A14" w:rsidRPr="00C508B8">
        <w:rPr>
          <w:rFonts w:cs="Arial"/>
        </w:rPr>
        <w:t>.</w:t>
      </w:r>
      <w:r w:rsidR="00A92A14" w:rsidRPr="00C508B8" w:rsidDel="003F3584">
        <w:rPr>
          <w:rFonts w:cs="Arial"/>
        </w:rPr>
        <w:t xml:space="preserve"> </w:t>
      </w:r>
    </w:p>
    <w:p w14:paraId="3390AE25" w14:textId="77777777" w:rsidR="008F3072" w:rsidRPr="00C508B8" w:rsidRDefault="008F3072" w:rsidP="007409F9">
      <w:pPr>
        <w:rPr>
          <w:rFonts w:cs="Arial"/>
        </w:rPr>
      </w:pPr>
    </w:p>
    <w:p w14:paraId="34223BAC" w14:textId="77777777" w:rsidR="00832BCC" w:rsidRPr="00C508B8" w:rsidRDefault="00832BCC">
      <w:pPr>
        <w:spacing w:after="160" w:line="259" w:lineRule="auto"/>
        <w:rPr>
          <w:rFonts w:cs="Arial"/>
          <w:b/>
          <w:bCs/>
        </w:rPr>
      </w:pPr>
      <w:r w:rsidRPr="00C508B8">
        <w:rPr>
          <w:rFonts w:cs="Arial"/>
          <w:b/>
          <w:bCs/>
        </w:rPr>
        <w:br w:type="page"/>
      </w:r>
    </w:p>
    <w:p w14:paraId="5860062F" w14:textId="355BAD46" w:rsidR="00297EB8" w:rsidRPr="00C508B8" w:rsidRDefault="66A5CEC0" w:rsidP="007B22B9">
      <w:pPr>
        <w:pStyle w:val="Heading1"/>
        <w:rPr>
          <w:rFonts w:cs="Arial"/>
        </w:rPr>
      </w:pPr>
      <w:bookmarkStart w:id="55" w:name="_Ref142148851"/>
      <w:bookmarkStart w:id="56" w:name="_Toc146186950"/>
      <w:r w:rsidRPr="00C508B8">
        <w:rPr>
          <w:rFonts w:cs="Arial"/>
        </w:rPr>
        <w:t xml:space="preserve">An assessment of the </w:t>
      </w:r>
      <w:r w:rsidR="00B11CD1" w:rsidRPr="00C508B8">
        <w:rPr>
          <w:rFonts w:cs="Arial"/>
        </w:rPr>
        <w:t xml:space="preserve">school’s </w:t>
      </w:r>
      <w:r w:rsidRPr="00C508B8">
        <w:rPr>
          <w:rFonts w:cs="Arial"/>
        </w:rPr>
        <w:t>gender equality context</w:t>
      </w:r>
      <w:bookmarkEnd w:id="55"/>
      <w:bookmarkEnd w:id="56"/>
    </w:p>
    <w:p w14:paraId="4ADD1907" w14:textId="77777777" w:rsidR="005A463E" w:rsidRPr="00C508B8" w:rsidRDefault="5FBFB1C6" w:rsidP="00FE22CE">
      <w:pPr>
        <w:pStyle w:val="Heading2"/>
        <w:rPr>
          <w:rFonts w:cs="Arial"/>
        </w:rPr>
      </w:pPr>
      <w:bookmarkStart w:id="57" w:name="_Toc75411922"/>
      <w:bookmarkStart w:id="58" w:name="_Toc75411957"/>
      <w:bookmarkStart w:id="59" w:name="_Toc75412218"/>
      <w:bookmarkStart w:id="60" w:name="_Ref138685958"/>
      <w:bookmarkStart w:id="61" w:name="_Ref139267745"/>
      <w:bookmarkStart w:id="62" w:name="_Ref139369830"/>
      <w:bookmarkStart w:id="63" w:name="_Ref139613570"/>
      <w:bookmarkStart w:id="64" w:name="_Ref142148853"/>
      <w:bookmarkStart w:id="65" w:name="_Ref142383960"/>
      <w:bookmarkStart w:id="66" w:name="_Toc146186951"/>
      <w:r w:rsidRPr="00C508B8">
        <w:rPr>
          <w:rFonts w:cs="Arial"/>
        </w:rPr>
        <w:t>Culture, inclusion and belonging</w:t>
      </w:r>
      <w:bookmarkEnd w:id="57"/>
      <w:bookmarkEnd w:id="58"/>
      <w:bookmarkEnd w:id="59"/>
      <w:bookmarkEnd w:id="60"/>
      <w:bookmarkEnd w:id="61"/>
      <w:bookmarkEnd w:id="62"/>
      <w:bookmarkEnd w:id="63"/>
      <w:bookmarkEnd w:id="64"/>
      <w:bookmarkEnd w:id="65"/>
      <w:bookmarkEnd w:id="66"/>
    </w:p>
    <w:p w14:paraId="5CDD3B75" w14:textId="6368A530" w:rsidR="00027228" w:rsidRPr="00C508B8" w:rsidRDefault="00027228" w:rsidP="00FE22CE">
      <w:pPr>
        <w:rPr>
          <w:rFonts w:cs="Arial"/>
        </w:rPr>
      </w:pPr>
      <w:r w:rsidRPr="00C508B8">
        <w:rPr>
          <w:rFonts w:cs="Arial"/>
        </w:rPr>
        <w:t>Following the award of Athena SWAN Bronze in 2019, the School has strived to continue its development in E</w:t>
      </w:r>
      <w:r w:rsidR="005B1A71" w:rsidRPr="00C508B8">
        <w:rPr>
          <w:rFonts w:cs="Arial"/>
        </w:rPr>
        <w:t>DI</w:t>
      </w:r>
      <w:r w:rsidRPr="00C508B8">
        <w:rPr>
          <w:rFonts w:cs="Arial"/>
        </w:rPr>
        <w:t>, particularly in terms of gender, which has historically had a strong male presence. The School is proud of its progress which has actively sought to break unconscious traditions that may have perpetuated historical inequality, promoting a new culture that its staff/students can identify with, to building an environment of inclusion, and</w:t>
      </w:r>
      <w:r w:rsidR="002770D3" w:rsidRPr="00C508B8">
        <w:rPr>
          <w:rFonts w:cs="Arial"/>
        </w:rPr>
        <w:t>,</w:t>
      </w:r>
      <w:r w:rsidRPr="00C508B8">
        <w:rPr>
          <w:rFonts w:cs="Arial"/>
        </w:rPr>
        <w:t xml:space="preserve"> important within an educational setting, inspiration. Encouragingly, a sign of active success in this is demonstrated by the overwhelming majority of staff (87.6%) in the School being understanding towards engaging with equality</w:t>
      </w:r>
      <w:r w:rsidR="00616ADD" w:rsidRPr="00C508B8">
        <w:rPr>
          <w:rFonts w:cs="Arial"/>
        </w:rPr>
        <w:t xml:space="preserve"> (</w:t>
      </w:r>
      <w:r w:rsidR="003D2BAC" w:rsidRPr="00C508B8">
        <w:rPr>
          <w:rFonts w:cs="Arial"/>
          <w:highlight w:val="yellow"/>
        </w:rPr>
        <w:fldChar w:fldCharType="begin"/>
      </w:r>
      <w:r w:rsidR="003D2BAC" w:rsidRPr="00C508B8">
        <w:rPr>
          <w:rFonts w:cs="Arial"/>
        </w:rPr>
        <w:instrText xml:space="preserve"> REF _Ref126911416 \h </w:instrText>
      </w:r>
      <w:r w:rsidR="003D2BAC" w:rsidRPr="00C508B8">
        <w:rPr>
          <w:rFonts w:cs="Arial"/>
          <w:highlight w:val="yellow"/>
        </w:rPr>
        <w:instrText xml:space="preserve"> \* MERGEFORMAT </w:instrText>
      </w:r>
      <w:r w:rsidR="003D2BAC" w:rsidRPr="00C508B8">
        <w:rPr>
          <w:rFonts w:cs="Arial"/>
          <w:highlight w:val="yellow"/>
        </w:rPr>
      </w:r>
      <w:r w:rsidR="003D2BAC" w:rsidRPr="00C508B8">
        <w:rPr>
          <w:rFonts w:cs="Arial"/>
          <w:highlight w:val="yellow"/>
        </w:rPr>
        <w:fldChar w:fldCharType="separate"/>
      </w:r>
      <w:r w:rsidR="0046757A" w:rsidRPr="00C508B8">
        <w:rPr>
          <w:rFonts w:cs="Arial"/>
        </w:rPr>
        <w:t xml:space="preserve">Table </w:t>
      </w:r>
      <w:r w:rsidR="0046757A">
        <w:rPr>
          <w:rFonts w:cs="Arial"/>
          <w:noProof/>
        </w:rPr>
        <w:t>2</w:t>
      </w:r>
      <w:r w:rsidR="003D2BAC" w:rsidRPr="00C508B8">
        <w:rPr>
          <w:rFonts w:cs="Arial"/>
          <w:highlight w:val="yellow"/>
        </w:rPr>
        <w:fldChar w:fldCharType="end"/>
      </w:r>
      <w:r w:rsidR="00616ADD" w:rsidRPr="00C508B8">
        <w:rPr>
          <w:rFonts w:cs="Arial"/>
        </w:rPr>
        <w:t>, Q</w:t>
      </w:r>
      <w:r w:rsidR="003D2BAC" w:rsidRPr="00C508B8">
        <w:rPr>
          <w:rFonts w:cs="Arial"/>
        </w:rPr>
        <w:t>21</w:t>
      </w:r>
      <w:r w:rsidR="00616ADD" w:rsidRPr="00C508B8">
        <w:rPr>
          <w:rFonts w:cs="Arial"/>
        </w:rPr>
        <w:t>)</w:t>
      </w:r>
      <w:r w:rsidRPr="00C508B8">
        <w:rPr>
          <w:rFonts w:cs="Arial"/>
        </w:rPr>
        <w:t xml:space="preserve">, making it a </w:t>
      </w:r>
      <w:r w:rsidR="00B11CD1" w:rsidRPr="00C508B8">
        <w:rPr>
          <w:rFonts w:cs="Arial"/>
        </w:rPr>
        <w:t xml:space="preserve">school </w:t>
      </w:r>
      <w:r w:rsidRPr="00C508B8">
        <w:rPr>
          <w:rFonts w:cs="Arial"/>
        </w:rPr>
        <w:t>ethos.</w:t>
      </w:r>
      <w:r w:rsidRPr="00C508B8">
        <w:rPr>
          <w:rFonts w:cs="Arial"/>
          <w:b/>
          <w:bCs/>
        </w:rPr>
        <w:t xml:space="preserve"> </w:t>
      </w:r>
      <w:r w:rsidRPr="00C508B8">
        <w:rPr>
          <w:rFonts w:cs="Arial"/>
        </w:rPr>
        <w:t xml:space="preserve">An in-depth evaluation of the School’s overarching culture has been broken down and </w:t>
      </w:r>
      <w:r w:rsidR="00616ADD" w:rsidRPr="00C508B8">
        <w:rPr>
          <w:rFonts w:cs="Arial"/>
        </w:rPr>
        <w:t xml:space="preserve">is </w:t>
      </w:r>
      <w:r w:rsidRPr="00C508B8">
        <w:rPr>
          <w:rFonts w:cs="Arial"/>
        </w:rPr>
        <w:t xml:space="preserve">discussed </w:t>
      </w:r>
      <w:r w:rsidR="004339E4" w:rsidRPr="00C508B8">
        <w:rPr>
          <w:rFonts w:cs="Arial"/>
        </w:rPr>
        <w:t>for</w:t>
      </w:r>
      <w:r w:rsidRPr="00C508B8">
        <w:rPr>
          <w:rFonts w:cs="Arial"/>
        </w:rPr>
        <w:t xml:space="preserve"> </w:t>
      </w:r>
      <w:r w:rsidR="00A61741" w:rsidRPr="00C508B8">
        <w:rPr>
          <w:rFonts w:cs="Arial"/>
        </w:rPr>
        <w:t>a)</w:t>
      </w:r>
      <w:r w:rsidRPr="00C508B8">
        <w:rPr>
          <w:rFonts w:cs="Arial"/>
        </w:rPr>
        <w:t xml:space="preserve"> Social</w:t>
      </w:r>
      <w:r w:rsidR="00785157" w:rsidRPr="00C508B8">
        <w:rPr>
          <w:rFonts w:cs="Arial"/>
        </w:rPr>
        <w:t xml:space="preserve"> Culture</w:t>
      </w:r>
      <w:r w:rsidRPr="00C508B8">
        <w:rPr>
          <w:rFonts w:cs="Arial"/>
        </w:rPr>
        <w:t xml:space="preserve">, </w:t>
      </w:r>
      <w:r w:rsidR="00A61741" w:rsidRPr="00C508B8">
        <w:rPr>
          <w:rFonts w:cs="Arial"/>
        </w:rPr>
        <w:t xml:space="preserve">b) </w:t>
      </w:r>
      <w:r w:rsidRPr="00C508B8">
        <w:rPr>
          <w:rFonts w:cs="Arial"/>
        </w:rPr>
        <w:t xml:space="preserve">Professional and Hierarchal Cultures, </w:t>
      </w:r>
      <w:r w:rsidR="00A61741" w:rsidRPr="00C508B8">
        <w:rPr>
          <w:rFonts w:cs="Arial"/>
        </w:rPr>
        <w:t xml:space="preserve">c) </w:t>
      </w:r>
      <w:r w:rsidRPr="00C508B8">
        <w:rPr>
          <w:rFonts w:cs="Arial"/>
        </w:rPr>
        <w:t xml:space="preserve">Physical Space and </w:t>
      </w:r>
      <w:r w:rsidR="008E7C17" w:rsidRPr="00C508B8">
        <w:rPr>
          <w:rFonts w:cs="Arial"/>
        </w:rPr>
        <w:t xml:space="preserve">Working Environment, and </w:t>
      </w:r>
      <w:r w:rsidR="00A61741" w:rsidRPr="00C508B8">
        <w:rPr>
          <w:rFonts w:cs="Arial"/>
        </w:rPr>
        <w:t xml:space="preserve">d) </w:t>
      </w:r>
      <w:r w:rsidRPr="00C508B8">
        <w:rPr>
          <w:rFonts w:cs="Arial"/>
        </w:rPr>
        <w:t xml:space="preserve">Partnerships, </w:t>
      </w:r>
      <w:r w:rsidR="00FC2954" w:rsidRPr="00C508B8">
        <w:rPr>
          <w:rFonts w:cs="Arial"/>
        </w:rPr>
        <w:t xml:space="preserve">and e) </w:t>
      </w:r>
      <w:r w:rsidR="000359D5" w:rsidRPr="00C508B8">
        <w:rPr>
          <w:rFonts w:cs="Arial"/>
        </w:rPr>
        <w:t>I</w:t>
      </w:r>
      <w:r w:rsidR="00FC2954" w:rsidRPr="00C508B8">
        <w:rPr>
          <w:rFonts w:cs="Arial"/>
        </w:rPr>
        <w:t xml:space="preserve">ntersectionality, </w:t>
      </w:r>
      <w:r w:rsidRPr="00C508B8">
        <w:rPr>
          <w:rFonts w:cs="Arial"/>
        </w:rPr>
        <w:t xml:space="preserve">reflecting on how the </w:t>
      </w:r>
      <w:r w:rsidR="008A7538" w:rsidRPr="00C508B8">
        <w:rPr>
          <w:rFonts w:cs="Arial"/>
        </w:rPr>
        <w:t>School</w:t>
      </w:r>
      <w:r w:rsidRPr="00C508B8">
        <w:rPr>
          <w:rFonts w:cs="Arial"/>
        </w:rPr>
        <w:t xml:space="preserve"> actively considers gender equality and highlighting how negative practises are addressed.</w:t>
      </w:r>
    </w:p>
    <w:p w14:paraId="401E92D1" w14:textId="7C608CD2" w:rsidR="007D6AF0" w:rsidRPr="00C508B8" w:rsidRDefault="00A660F7" w:rsidP="00AA3FF0">
      <w:pPr>
        <w:pStyle w:val="Heading3"/>
      </w:pPr>
      <w:bookmarkStart w:id="67" w:name="_Toc146186952"/>
      <w:r w:rsidRPr="00C508B8">
        <w:t>A</w:t>
      </w:r>
      <w:r w:rsidR="00A61741" w:rsidRPr="00C508B8">
        <w:t xml:space="preserve">) </w:t>
      </w:r>
      <w:r w:rsidR="00027228" w:rsidRPr="00C508B8">
        <w:t>Social culture</w:t>
      </w:r>
      <w:bookmarkEnd w:id="67"/>
      <w:r w:rsidR="00027228" w:rsidRPr="00C508B8">
        <w:t xml:space="preserve"> </w:t>
      </w:r>
    </w:p>
    <w:p w14:paraId="3DFFCB77" w14:textId="5BEC390F" w:rsidR="00027228" w:rsidRPr="00C508B8" w:rsidRDefault="00027228" w:rsidP="007409F9">
      <w:pPr>
        <w:rPr>
          <w:rFonts w:cs="Arial"/>
        </w:rPr>
      </w:pPr>
      <w:r w:rsidRPr="00C508B8">
        <w:rPr>
          <w:rFonts w:cs="Arial"/>
        </w:rPr>
        <w:t xml:space="preserve">As a result of </w:t>
      </w:r>
      <w:r w:rsidR="00010C71" w:rsidRPr="00C508B8">
        <w:rPr>
          <w:rFonts w:cs="Arial"/>
        </w:rPr>
        <w:t xml:space="preserve">its diverse research strength, </w:t>
      </w:r>
      <w:r w:rsidRPr="00C508B8">
        <w:rPr>
          <w:rFonts w:cs="Arial"/>
        </w:rPr>
        <w:t>the School is split across multiple sites (</w:t>
      </w:r>
      <w:r w:rsidR="00010C71" w:rsidRPr="00C508B8">
        <w:rPr>
          <w:rFonts w:cs="Arial"/>
        </w:rPr>
        <w:t xml:space="preserve">see </w:t>
      </w:r>
      <w:r w:rsidR="00010C71" w:rsidRPr="00C508B8">
        <w:rPr>
          <w:rFonts w:cs="Arial"/>
        </w:rPr>
        <w:fldChar w:fldCharType="begin"/>
      </w:r>
      <w:r w:rsidR="00010C71" w:rsidRPr="00C508B8">
        <w:rPr>
          <w:rFonts w:cs="Arial"/>
        </w:rPr>
        <w:instrText xml:space="preserve"> REF _Ref135023555 \r \h </w:instrText>
      </w:r>
      <w:r w:rsidR="00E24507" w:rsidRPr="00C508B8">
        <w:rPr>
          <w:rFonts w:cs="Arial"/>
        </w:rPr>
        <w:instrText xml:space="preserve"> \* MERGEFORMAT </w:instrText>
      </w:r>
      <w:r w:rsidR="00010C71" w:rsidRPr="00C508B8">
        <w:rPr>
          <w:rFonts w:cs="Arial"/>
        </w:rPr>
      </w:r>
      <w:r w:rsidR="00010C71" w:rsidRPr="00C508B8">
        <w:rPr>
          <w:rFonts w:cs="Arial"/>
        </w:rPr>
        <w:fldChar w:fldCharType="separate"/>
      </w:r>
      <w:r w:rsidR="0046757A">
        <w:rPr>
          <w:rFonts w:cs="Arial"/>
        </w:rPr>
        <w:t>1.2</w:t>
      </w:r>
      <w:r w:rsidR="00010C71" w:rsidRPr="00C508B8">
        <w:rPr>
          <w:rFonts w:cs="Arial"/>
        </w:rPr>
        <w:fldChar w:fldCharType="end"/>
      </w:r>
      <w:r w:rsidRPr="00C508B8">
        <w:rPr>
          <w:rFonts w:cs="Arial"/>
        </w:rPr>
        <w:t>)</w:t>
      </w:r>
      <w:r w:rsidR="00C72A4A" w:rsidRPr="00C508B8">
        <w:rPr>
          <w:rFonts w:cs="Arial"/>
        </w:rPr>
        <w:t xml:space="preserve"> making the </w:t>
      </w:r>
      <w:r w:rsidRPr="00C508B8">
        <w:rPr>
          <w:rFonts w:cs="Arial"/>
        </w:rPr>
        <w:t>creati</w:t>
      </w:r>
      <w:r w:rsidR="00C72A4A" w:rsidRPr="00C508B8">
        <w:rPr>
          <w:rFonts w:cs="Arial"/>
        </w:rPr>
        <w:t>on of</w:t>
      </w:r>
      <w:r w:rsidRPr="00C508B8">
        <w:rPr>
          <w:rFonts w:cs="Arial"/>
        </w:rPr>
        <w:t xml:space="preserve"> a unified social culture a challenge. With this in mind, it highlights the achievement</w:t>
      </w:r>
      <w:r w:rsidR="004C0EB4" w:rsidRPr="00C508B8">
        <w:rPr>
          <w:rFonts w:cs="Arial"/>
        </w:rPr>
        <w:t>s</w:t>
      </w:r>
      <w:r w:rsidRPr="00C508B8">
        <w:rPr>
          <w:rFonts w:cs="Arial"/>
        </w:rPr>
        <w:t xml:space="preserve"> that the EDI committee have accomplished, </w:t>
      </w:r>
      <w:r w:rsidR="002B7009" w:rsidRPr="00C508B8">
        <w:rPr>
          <w:rFonts w:cs="Arial"/>
        </w:rPr>
        <w:t xml:space="preserve">via working towards the delivery of our Bronze actions, </w:t>
      </w:r>
      <w:r w:rsidRPr="00C508B8">
        <w:rPr>
          <w:rFonts w:cs="Arial"/>
        </w:rPr>
        <w:t xml:space="preserve">bringing a culture of togetherness into the </w:t>
      </w:r>
      <w:r w:rsidR="004C0EB4" w:rsidRPr="00C508B8">
        <w:rPr>
          <w:rFonts w:cs="Arial"/>
        </w:rPr>
        <w:t xml:space="preserve">School, </w:t>
      </w:r>
      <w:r w:rsidRPr="00C508B8">
        <w:rPr>
          <w:rFonts w:cs="Arial"/>
        </w:rPr>
        <w:t xml:space="preserve">initially driven via conscious efforts, that have embedded into the </w:t>
      </w:r>
      <w:r w:rsidR="004C0EB4" w:rsidRPr="00C508B8">
        <w:rPr>
          <w:rFonts w:cs="Arial"/>
        </w:rPr>
        <w:t>School’s</w:t>
      </w:r>
      <w:r w:rsidRPr="00C508B8">
        <w:rPr>
          <w:rFonts w:cs="Arial"/>
        </w:rPr>
        <w:t xml:space="preserve"> psyche with time</w:t>
      </w:r>
      <w:r w:rsidR="001738FA" w:rsidRPr="00C508B8">
        <w:rPr>
          <w:rFonts w:cs="Arial"/>
        </w:rPr>
        <w:t xml:space="preserve">: </w:t>
      </w:r>
    </w:p>
    <w:p w14:paraId="192D653B" w14:textId="776BDDFC" w:rsidR="00027228" w:rsidRPr="00C508B8" w:rsidRDefault="00027228" w:rsidP="00766206">
      <w:pPr>
        <w:pStyle w:val="ListParagraph"/>
        <w:numPr>
          <w:ilvl w:val="0"/>
          <w:numId w:val="1"/>
        </w:numPr>
        <w:rPr>
          <w:rFonts w:cs="Arial"/>
        </w:rPr>
      </w:pPr>
      <w:r w:rsidRPr="00C508B8">
        <w:rPr>
          <w:rFonts w:cs="Arial"/>
        </w:rPr>
        <w:t>Raised awareness of Athena Swan and its importance in a positive, welcoming and inclusive environment</w:t>
      </w:r>
      <w:r w:rsidR="006C4A4C" w:rsidRPr="00C508B8">
        <w:rPr>
          <w:rFonts w:cs="Arial"/>
        </w:rPr>
        <w:t>;</w:t>
      </w:r>
    </w:p>
    <w:p w14:paraId="7D914978" w14:textId="2197BE7D" w:rsidR="00027228" w:rsidRPr="00C508B8" w:rsidRDefault="006C4A4C" w:rsidP="00766206">
      <w:pPr>
        <w:pStyle w:val="ListParagraph"/>
        <w:numPr>
          <w:ilvl w:val="0"/>
          <w:numId w:val="1"/>
        </w:numPr>
        <w:rPr>
          <w:rFonts w:cs="Arial"/>
        </w:rPr>
      </w:pPr>
      <w:r w:rsidRPr="00C508B8">
        <w:rPr>
          <w:rFonts w:cs="Arial"/>
        </w:rPr>
        <w:t>W</w:t>
      </w:r>
      <w:r w:rsidR="00027228" w:rsidRPr="00C508B8">
        <w:rPr>
          <w:rFonts w:cs="Arial"/>
        </w:rPr>
        <w:t>ellbeing and support for staff and students</w:t>
      </w:r>
      <w:r w:rsidR="0034041A" w:rsidRPr="00C508B8">
        <w:rPr>
          <w:rFonts w:cs="Arial"/>
        </w:rPr>
        <w:t>;</w:t>
      </w:r>
      <w:r w:rsidRPr="00C508B8">
        <w:rPr>
          <w:rFonts w:cs="Arial"/>
        </w:rPr>
        <w:t xml:space="preserve"> </w:t>
      </w:r>
    </w:p>
    <w:p w14:paraId="49BC73E8" w14:textId="74B543F2" w:rsidR="00027228" w:rsidRPr="00C508B8" w:rsidRDefault="00027228" w:rsidP="00766206">
      <w:pPr>
        <w:pStyle w:val="ListParagraph"/>
        <w:numPr>
          <w:ilvl w:val="0"/>
          <w:numId w:val="1"/>
        </w:numPr>
        <w:rPr>
          <w:rFonts w:cs="Arial"/>
        </w:rPr>
      </w:pPr>
      <w:r w:rsidRPr="00C508B8">
        <w:rPr>
          <w:rFonts w:cs="Arial"/>
        </w:rPr>
        <w:t>Personal academic tutorials, mentoring, Wellbeing</w:t>
      </w:r>
      <w:r w:rsidR="001931A1" w:rsidRPr="00C508B8">
        <w:rPr>
          <w:rFonts w:cs="Arial"/>
        </w:rPr>
        <w:t>,</w:t>
      </w:r>
      <w:r w:rsidRPr="00C508B8">
        <w:rPr>
          <w:rFonts w:cs="Arial"/>
        </w:rPr>
        <w:t xml:space="preserve"> Diversity </w:t>
      </w:r>
      <w:r w:rsidR="001931A1" w:rsidRPr="00C508B8">
        <w:rPr>
          <w:rFonts w:cs="Arial"/>
        </w:rPr>
        <w:t xml:space="preserve">and Staff Network </w:t>
      </w:r>
      <w:r w:rsidRPr="00C508B8">
        <w:rPr>
          <w:rFonts w:cs="Arial"/>
        </w:rPr>
        <w:t>champions</w:t>
      </w:r>
      <w:r w:rsidR="00E54291" w:rsidRPr="00C508B8">
        <w:rPr>
          <w:rFonts w:cs="Arial"/>
        </w:rPr>
        <w:t>;</w:t>
      </w:r>
    </w:p>
    <w:p w14:paraId="62D403B8" w14:textId="1376A3AD" w:rsidR="00027228" w:rsidRPr="00C508B8" w:rsidRDefault="00027228" w:rsidP="00766206">
      <w:pPr>
        <w:pStyle w:val="ListParagraph"/>
        <w:numPr>
          <w:ilvl w:val="0"/>
          <w:numId w:val="1"/>
        </w:numPr>
        <w:rPr>
          <w:rFonts w:cs="Arial"/>
          <w:color w:val="000000"/>
        </w:rPr>
      </w:pPr>
      <w:r w:rsidRPr="00C508B8">
        <w:rPr>
          <w:rFonts w:cs="Arial"/>
        </w:rPr>
        <w:t>Regular staff social meetings/activities</w:t>
      </w:r>
      <w:r w:rsidR="0034041A" w:rsidRPr="00C508B8">
        <w:rPr>
          <w:rFonts w:cs="Arial"/>
        </w:rPr>
        <w:t xml:space="preserve">, </w:t>
      </w:r>
      <w:r w:rsidR="00A6510C" w:rsidRPr="00C508B8">
        <w:rPr>
          <w:rFonts w:cs="Arial"/>
        </w:rPr>
        <w:t xml:space="preserve">Communal celebrations of achievements such as REF rating, </w:t>
      </w:r>
      <w:r w:rsidR="000A1CBE" w:rsidRPr="00C508B8">
        <w:rPr>
          <w:rStyle w:val="eop"/>
          <w:rFonts w:cs="Arial"/>
        </w:rPr>
        <w:t>C</w:t>
      </w:r>
      <w:r w:rsidRPr="00C508B8">
        <w:rPr>
          <w:rStyle w:val="eop"/>
          <w:rFonts w:cs="Arial"/>
        </w:rPr>
        <w:t xml:space="preserve">offee mornings, </w:t>
      </w:r>
      <w:r w:rsidR="0034041A" w:rsidRPr="00C508B8">
        <w:rPr>
          <w:rStyle w:val="eop"/>
          <w:rFonts w:cs="Arial"/>
        </w:rPr>
        <w:t>S</w:t>
      </w:r>
      <w:r w:rsidRPr="00C508B8">
        <w:rPr>
          <w:rStyle w:val="eop"/>
          <w:rFonts w:cs="Arial"/>
        </w:rPr>
        <w:t xml:space="preserve">taff colloquia, </w:t>
      </w:r>
      <w:r w:rsidR="0034041A" w:rsidRPr="00C508B8">
        <w:rPr>
          <w:rStyle w:val="eop"/>
          <w:rFonts w:cs="Arial"/>
        </w:rPr>
        <w:t xml:space="preserve">and </w:t>
      </w:r>
      <w:r w:rsidRPr="00C508B8">
        <w:rPr>
          <w:rStyle w:val="eop"/>
          <w:rFonts w:cs="Arial"/>
        </w:rPr>
        <w:t>EDI newsletters</w:t>
      </w:r>
      <w:r w:rsidR="000A1CBE" w:rsidRPr="00C508B8">
        <w:rPr>
          <w:rStyle w:val="eop"/>
          <w:rFonts w:cs="Arial"/>
        </w:rPr>
        <w:t>.</w:t>
      </w:r>
    </w:p>
    <w:p w14:paraId="45CA1009" w14:textId="77777777" w:rsidR="0018045C" w:rsidRPr="00C508B8" w:rsidRDefault="00027228" w:rsidP="0018045C">
      <w:pPr>
        <w:rPr>
          <w:rFonts w:cs="Arial"/>
        </w:rPr>
      </w:pPr>
      <w:r w:rsidRPr="00C508B8">
        <w:rPr>
          <w:rFonts w:cs="Arial"/>
        </w:rPr>
        <w:t xml:space="preserve">As </w:t>
      </w:r>
      <w:r w:rsidR="000A1CBE" w:rsidRPr="00C508B8">
        <w:rPr>
          <w:rFonts w:cs="Arial"/>
        </w:rPr>
        <w:t>a School</w:t>
      </w:r>
      <w:r w:rsidRPr="00C508B8">
        <w:rPr>
          <w:rFonts w:cs="Arial"/>
        </w:rPr>
        <w:t xml:space="preserve"> built around improving the future, the importance of inspiring the next generation of chemical engineers, from all backgrounds and genders is key. In recognition of this, the </w:t>
      </w:r>
      <w:r w:rsidR="00D606C0" w:rsidRPr="00C508B8">
        <w:rPr>
          <w:rFonts w:cs="Arial"/>
        </w:rPr>
        <w:t>School</w:t>
      </w:r>
      <w:r w:rsidRPr="00C508B8">
        <w:rPr>
          <w:rFonts w:cs="Arial"/>
        </w:rPr>
        <w:t xml:space="preserve"> </w:t>
      </w:r>
      <w:r w:rsidR="00D606C0" w:rsidRPr="00C508B8">
        <w:rPr>
          <w:rFonts w:cs="Arial"/>
        </w:rPr>
        <w:t>facilitates</w:t>
      </w:r>
      <w:r w:rsidRPr="00C508B8">
        <w:rPr>
          <w:rFonts w:cs="Arial"/>
        </w:rPr>
        <w:t xml:space="preserve"> outreach projects </w:t>
      </w:r>
      <w:r w:rsidR="0030234B" w:rsidRPr="00C508B8">
        <w:rPr>
          <w:rFonts w:cs="Arial"/>
        </w:rPr>
        <w:t>for</w:t>
      </w:r>
      <w:r w:rsidRPr="00C508B8">
        <w:rPr>
          <w:rFonts w:cs="Arial"/>
        </w:rPr>
        <w:t xml:space="preserve"> local schools, aimed at reaching out to poorly represented groups. These projects have been well received, resulting in an array of positive feedback:</w:t>
      </w:r>
      <w:r w:rsidR="00257A9C" w:rsidRPr="00C508B8">
        <w:rPr>
          <w:rFonts w:cs="Arial"/>
        </w:rPr>
        <w:t xml:space="preserve"> </w:t>
      </w:r>
    </w:p>
    <w:p w14:paraId="59C725FB" w14:textId="330444A4" w:rsidR="00027228" w:rsidRPr="00C508B8" w:rsidRDefault="00525DAB" w:rsidP="0018045C">
      <w:pPr>
        <w:pStyle w:val="ListParagraph"/>
        <w:numPr>
          <w:ilvl w:val="0"/>
          <w:numId w:val="21"/>
        </w:numPr>
        <w:rPr>
          <w:rFonts w:cs="Arial"/>
        </w:rPr>
      </w:pPr>
      <w:r w:rsidRPr="00C508B8">
        <w:rPr>
          <w:rFonts w:cs="Arial"/>
        </w:rPr>
        <w:t xml:space="preserve">“seeing such a volume of female engineers really inspired the students.” – </w:t>
      </w:r>
      <w:r w:rsidRPr="00C508B8">
        <w:rPr>
          <w:rFonts w:cs="Arial"/>
          <w:i/>
          <w:iCs/>
        </w:rPr>
        <w:t>Year 11 teacher (2023)</w:t>
      </w:r>
    </w:p>
    <w:p w14:paraId="3091B59E" w14:textId="5906D2E8" w:rsidR="00BC6537" w:rsidRPr="00C508B8" w:rsidRDefault="00027228" w:rsidP="00024602">
      <w:pPr>
        <w:rPr>
          <w:rFonts w:cs="Arial"/>
        </w:rPr>
      </w:pPr>
      <w:r w:rsidRPr="00C508B8">
        <w:rPr>
          <w:rFonts w:cs="Arial"/>
        </w:rPr>
        <w:t xml:space="preserve">Moreover, this has </w:t>
      </w:r>
      <w:r w:rsidR="00596F33" w:rsidRPr="00C508B8">
        <w:rPr>
          <w:rFonts w:cs="Arial"/>
        </w:rPr>
        <w:t>had</w:t>
      </w:r>
      <w:r w:rsidRPr="00C508B8">
        <w:rPr>
          <w:rFonts w:cs="Arial"/>
        </w:rPr>
        <w:t xml:space="preserve"> a positive impact </w:t>
      </w:r>
      <w:r w:rsidR="00596F33" w:rsidRPr="00C508B8">
        <w:rPr>
          <w:rFonts w:cs="Arial"/>
        </w:rPr>
        <w:t>o</w:t>
      </w:r>
      <w:r w:rsidRPr="00C508B8">
        <w:rPr>
          <w:rFonts w:cs="Arial"/>
        </w:rPr>
        <w:t xml:space="preserve">n </w:t>
      </w:r>
      <w:r w:rsidR="00596F33" w:rsidRPr="00C508B8">
        <w:rPr>
          <w:rFonts w:cs="Arial"/>
        </w:rPr>
        <w:t xml:space="preserve">female </w:t>
      </w:r>
      <w:r w:rsidR="005315C8" w:rsidRPr="00C508B8">
        <w:rPr>
          <w:rFonts w:cs="Arial"/>
        </w:rPr>
        <w:t>studen</w:t>
      </w:r>
      <w:r w:rsidRPr="00C508B8">
        <w:rPr>
          <w:rFonts w:cs="Arial"/>
        </w:rPr>
        <w:t>t applications</w:t>
      </w:r>
      <w:r w:rsidR="000E1C78" w:rsidRPr="00C508B8">
        <w:rPr>
          <w:rFonts w:cs="Arial"/>
        </w:rPr>
        <w:t>, showing a steady increase over the reporting period</w:t>
      </w:r>
      <w:r w:rsidR="00024602" w:rsidRPr="00C508B8">
        <w:rPr>
          <w:rFonts w:cs="Arial"/>
        </w:rPr>
        <w:t xml:space="preserve"> (see</w:t>
      </w:r>
      <w:r w:rsidR="00C41A66" w:rsidRPr="00C508B8">
        <w:rPr>
          <w:rFonts w:cs="Arial"/>
        </w:rPr>
        <w:t xml:space="preserve"> </w:t>
      </w:r>
      <w:r w:rsidR="00C41A66" w:rsidRPr="00C508B8">
        <w:rPr>
          <w:rFonts w:cs="Arial"/>
        </w:rPr>
        <w:fldChar w:fldCharType="begin"/>
      </w:r>
      <w:r w:rsidR="00C41A66" w:rsidRPr="00C508B8">
        <w:rPr>
          <w:rFonts w:cs="Arial"/>
        </w:rPr>
        <w:instrText xml:space="preserve"> REF _Ref137743836 \r \h </w:instrText>
      </w:r>
      <w:r w:rsidR="00C508B8">
        <w:rPr>
          <w:rFonts w:cs="Arial"/>
        </w:rPr>
        <w:instrText xml:space="preserve"> \* MERGEFORMAT </w:instrText>
      </w:r>
      <w:r w:rsidR="00C41A66" w:rsidRPr="00C508B8">
        <w:rPr>
          <w:rFonts w:cs="Arial"/>
        </w:rPr>
      </w:r>
      <w:r w:rsidR="00C41A66" w:rsidRPr="00C508B8">
        <w:rPr>
          <w:rFonts w:cs="Arial"/>
        </w:rPr>
        <w:fldChar w:fldCharType="separate"/>
      </w:r>
      <w:r w:rsidR="0046757A">
        <w:rPr>
          <w:rFonts w:cs="Arial"/>
        </w:rPr>
        <w:t>1</w:t>
      </w:r>
      <w:r w:rsidR="00C41A66" w:rsidRPr="00C508B8">
        <w:rPr>
          <w:rFonts w:cs="Arial"/>
        </w:rPr>
        <w:fldChar w:fldCharType="end"/>
      </w:r>
      <w:r w:rsidR="00C41A66" w:rsidRPr="00C508B8">
        <w:rPr>
          <w:rFonts w:cs="Arial"/>
        </w:rPr>
        <w:t>)</w:t>
      </w:r>
      <w:r w:rsidRPr="00C508B8">
        <w:rPr>
          <w:rFonts w:cs="Arial"/>
        </w:rPr>
        <w:t xml:space="preserve">. External perception of the </w:t>
      </w:r>
      <w:r w:rsidR="00B11CD1" w:rsidRPr="00C508B8">
        <w:rPr>
          <w:rFonts w:cs="Arial"/>
        </w:rPr>
        <w:t>school</w:t>
      </w:r>
      <w:r w:rsidRPr="00C508B8">
        <w:rPr>
          <w:rFonts w:cs="Arial"/>
        </w:rPr>
        <w:t xml:space="preserve">, from a staffing point of </w:t>
      </w:r>
      <w:r w:rsidR="00C41A66" w:rsidRPr="00C508B8">
        <w:rPr>
          <w:rFonts w:cs="Arial"/>
        </w:rPr>
        <w:t>view,</w:t>
      </w:r>
      <w:r w:rsidRPr="00C508B8">
        <w:rPr>
          <w:rFonts w:cs="Arial"/>
        </w:rPr>
        <w:t xml:space="preserve"> however, is more challenging to assess</w:t>
      </w:r>
      <w:r w:rsidR="00BF5ABC" w:rsidRPr="00C508B8">
        <w:rPr>
          <w:rFonts w:cs="Arial"/>
        </w:rPr>
        <w:t xml:space="preserve">. </w:t>
      </w:r>
      <w:r w:rsidR="00A35B80" w:rsidRPr="00C508B8">
        <w:rPr>
          <w:rFonts w:cs="Arial"/>
        </w:rPr>
        <w:t xml:space="preserve">Consistent with </w:t>
      </w:r>
      <w:r w:rsidR="00F419B1" w:rsidRPr="00C508B8">
        <w:rPr>
          <w:rFonts w:cs="Arial"/>
        </w:rPr>
        <w:t>d</w:t>
      </w:r>
      <w:r w:rsidR="00C84273" w:rsidRPr="00C508B8">
        <w:rPr>
          <w:rFonts w:cs="Arial"/>
        </w:rPr>
        <w:t xml:space="preserve">iscipline </w:t>
      </w:r>
      <w:r w:rsidR="00A35B80" w:rsidRPr="00C508B8">
        <w:rPr>
          <w:rFonts w:cs="Arial"/>
        </w:rPr>
        <w:t>norms</w:t>
      </w:r>
      <w:r w:rsidR="00C84273" w:rsidRPr="00C508B8">
        <w:rPr>
          <w:rFonts w:cs="Arial"/>
        </w:rPr>
        <w:t>, o</w:t>
      </w:r>
      <w:r w:rsidR="00AA2A83" w:rsidRPr="00C508B8">
        <w:rPr>
          <w:rFonts w:cs="Arial"/>
        </w:rPr>
        <w:t>ur staff is predominantly male</w:t>
      </w:r>
      <w:r w:rsidR="00C84273" w:rsidRPr="00C508B8">
        <w:rPr>
          <w:rFonts w:cs="Arial"/>
        </w:rPr>
        <w:t xml:space="preserve">. </w:t>
      </w:r>
      <w:r w:rsidR="008C7AC7" w:rsidRPr="00C508B8">
        <w:rPr>
          <w:rFonts w:cs="Arial"/>
        </w:rPr>
        <w:t>Across all staff roles</w:t>
      </w:r>
      <w:r w:rsidR="005A2B4F" w:rsidRPr="00C508B8">
        <w:rPr>
          <w:rFonts w:cs="Arial"/>
        </w:rPr>
        <w:t>,</w:t>
      </w:r>
      <w:r w:rsidR="00C84273" w:rsidRPr="00C508B8">
        <w:rPr>
          <w:rFonts w:cs="Arial"/>
        </w:rPr>
        <w:t xml:space="preserve"> </w:t>
      </w:r>
      <w:r w:rsidR="008C7AC7" w:rsidRPr="00C508B8">
        <w:rPr>
          <w:rFonts w:cs="Arial"/>
        </w:rPr>
        <w:t>throughout</w:t>
      </w:r>
      <w:r w:rsidR="00C84273" w:rsidRPr="00C508B8">
        <w:rPr>
          <w:rFonts w:cs="Arial"/>
        </w:rPr>
        <w:t xml:space="preserve"> the reporting period</w:t>
      </w:r>
      <w:r w:rsidR="008C7AC7" w:rsidRPr="00C508B8">
        <w:rPr>
          <w:rFonts w:cs="Arial"/>
        </w:rPr>
        <w:t>,</w:t>
      </w:r>
      <w:r w:rsidR="00C84273" w:rsidRPr="00C508B8">
        <w:rPr>
          <w:rFonts w:cs="Arial"/>
        </w:rPr>
        <w:t xml:space="preserve"> we have not seen</w:t>
      </w:r>
      <w:r w:rsidR="0082773E" w:rsidRPr="00C508B8">
        <w:rPr>
          <w:rFonts w:cs="Arial"/>
        </w:rPr>
        <w:t xml:space="preserve"> much change </w:t>
      </w:r>
      <w:r w:rsidR="008C7AC7" w:rsidRPr="00C508B8">
        <w:rPr>
          <w:rFonts w:cs="Arial"/>
        </w:rPr>
        <w:t>maintaining splits</w:t>
      </w:r>
      <w:r w:rsidR="0082773E" w:rsidRPr="00C508B8">
        <w:rPr>
          <w:rFonts w:cs="Arial"/>
        </w:rPr>
        <w:t xml:space="preserve"> </w:t>
      </w:r>
      <w:r w:rsidR="00973D89" w:rsidRPr="00C508B8">
        <w:rPr>
          <w:rFonts w:cs="Arial"/>
        </w:rPr>
        <w:t>a</w:t>
      </w:r>
      <w:r w:rsidR="0082773E" w:rsidRPr="00C508B8">
        <w:rPr>
          <w:rFonts w:cs="Arial"/>
        </w:rPr>
        <w:t xml:space="preserve">round 35% female and 65% male </w:t>
      </w:r>
      <w:r w:rsidR="00340C68" w:rsidRPr="00C508B8">
        <w:rPr>
          <w:rFonts w:cs="Arial"/>
        </w:rPr>
        <w:t>(</w:t>
      </w:r>
      <w:r w:rsidR="00340C68" w:rsidRPr="00C508B8">
        <w:rPr>
          <w:rFonts w:cs="Arial"/>
        </w:rPr>
        <w:fldChar w:fldCharType="begin"/>
      </w:r>
      <w:r w:rsidR="00340C68" w:rsidRPr="00C508B8">
        <w:rPr>
          <w:rFonts w:cs="Arial"/>
        </w:rPr>
        <w:instrText xml:space="preserve"> REF _Ref132356933 \h </w:instrText>
      </w:r>
      <w:r w:rsidR="00C508B8">
        <w:rPr>
          <w:rFonts w:cs="Arial"/>
        </w:rPr>
        <w:instrText xml:space="preserve"> \* MERGEFORMAT </w:instrText>
      </w:r>
      <w:r w:rsidR="00340C68" w:rsidRPr="00C508B8">
        <w:rPr>
          <w:rFonts w:cs="Arial"/>
        </w:rPr>
      </w:r>
      <w:r w:rsidR="00340C68" w:rsidRPr="00C508B8">
        <w:rPr>
          <w:rFonts w:cs="Arial"/>
        </w:rPr>
        <w:fldChar w:fldCharType="separate"/>
      </w:r>
      <w:r w:rsidR="0046757A" w:rsidRPr="000F7DA1">
        <w:rPr>
          <w:rFonts w:cs="Arial"/>
        </w:rPr>
        <w:t xml:space="preserve">Table </w:t>
      </w:r>
      <w:r w:rsidR="0046757A">
        <w:rPr>
          <w:rFonts w:cs="Arial"/>
          <w:noProof/>
        </w:rPr>
        <w:t>18</w:t>
      </w:r>
      <w:r w:rsidR="00340C68" w:rsidRPr="00C508B8">
        <w:rPr>
          <w:rFonts w:cs="Arial"/>
        </w:rPr>
        <w:fldChar w:fldCharType="end"/>
      </w:r>
      <w:r w:rsidR="00340C68" w:rsidRPr="00C508B8">
        <w:rPr>
          <w:rFonts w:cs="Arial"/>
        </w:rPr>
        <w:t>)</w:t>
      </w:r>
      <w:r w:rsidR="0082773E" w:rsidRPr="00C508B8">
        <w:rPr>
          <w:rFonts w:cs="Arial"/>
        </w:rPr>
        <w:t xml:space="preserve">. </w:t>
      </w:r>
      <w:r w:rsidR="00E33BC0" w:rsidRPr="00C508B8">
        <w:rPr>
          <w:rFonts w:cs="Arial"/>
        </w:rPr>
        <w:t xml:space="preserve">However, </w:t>
      </w:r>
      <w:r w:rsidR="008C7AC7" w:rsidRPr="00C508B8">
        <w:rPr>
          <w:rFonts w:cs="Arial"/>
        </w:rPr>
        <w:t>when focusing on academic positions, a recognisable</w:t>
      </w:r>
      <w:r w:rsidR="00E33BC0" w:rsidRPr="00C508B8">
        <w:rPr>
          <w:rFonts w:cs="Arial"/>
        </w:rPr>
        <w:t xml:space="preserve"> increase in female staff</w:t>
      </w:r>
      <w:r w:rsidR="008C7AC7" w:rsidRPr="00C508B8">
        <w:rPr>
          <w:rFonts w:cs="Arial"/>
        </w:rPr>
        <w:t xml:space="preserve"> is observed</w:t>
      </w:r>
      <w:r w:rsidR="00441FF9" w:rsidRPr="00C508B8">
        <w:rPr>
          <w:rFonts w:cs="Arial"/>
        </w:rPr>
        <w:t xml:space="preserve">, </w:t>
      </w:r>
      <w:r w:rsidR="00E3392D" w:rsidRPr="00C508B8">
        <w:rPr>
          <w:rFonts w:cs="Arial"/>
        </w:rPr>
        <w:t xml:space="preserve">likely </w:t>
      </w:r>
      <w:r w:rsidR="00441FF9" w:rsidRPr="00C508B8">
        <w:rPr>
          <w:rFonts w:cs="Arial"/>
        </w:rPr>
        <w:t xml:space="preserve">propagated by a cycle of active inclusion, with female </w:t>
      </w:r>
      <w:r w:rsidR="21C83E88" w:rsidRPr="00C508B8">
        <w:rPr>
          <w:rFonts w:cs="Arial"/>
        </w:rPr>
        <w:t>a</w:t>
      </w:r>
      <w:r w:rsidR="00441FF9" w:rsidRPr="00C508B8">
        <w:rPr>
          <w:rFonts w:cs="Arial"/>
        </w:rPr>
        <w:t>cademics in senior position</w:t>
      </w:r>
      <w:r w:rsidR="00322871" w:rsidRPr="00C508B8">
        <w:rPr>
          <w:rFonts w:cs="Arial"/>
        </w:rPr>
        <w:t>s</w:t>
      </w:r>
      <w:r w:rsidR="00441FF9" w:rsidRPr="00C508B8">
        <w:rPr>
          <w:rFonts w:cs="Arial"/>
        </w:rPr>
        <w:t xml:space="preserve"> inevitably demonstrat</w:t>
      </w:r>
      <w:r w:rsidR="00322871" w:rsidRPr="00C508B8">
        <w:rPr>
          <w:rFonts w:cs="Arial"/>
        </w:rPr>
        <w:t>ing</w:t>
      </w:r>
      <w:r w:rsidR="00E3392D" w:rsidRPr="00C508B8">
        <w:rPr>
          <w:rFonts w:cs="Arial"/>
        </w:rPr>
        <w:t xml:space="preserve"> a more balanced</w:t>
      </w:r>
      <w:r w:rsidR="00441FF9" w:rsidRPr="00C508B8">
        <w:rPr>
          <w:rFonts w:cs="Arial"/>
        </w:rPr>
        <w:t xml:space="preserve"> a</w:t>
      </w:r>
      <w:r w:rsidR="005832B0" w:rsidRPr="00C508B8">
        <w:rPr>
          <w:rFonts w:cs="Arial"/>
        </w:rPr>
        <w:t xml:space="preserve"> </w:t>
      </w:r>
      <w:r w:rsidR="00B75491" w:rsidRPr="00C508B8">
        <w:rPr>
          <w:rFonts w:cs="Arial"/>
        </w:rPr>
        <w:t xml:space="preserve">perception of gender </w:t>
      </w:r>
      <w:r w:rsidR="00441FF9" w:rsidRPr="00C508B8">
        <w:rPr>
          <w:rFonts w:cs="Arial"/>
        </w:rPr>
        <w:t>within</w:t>
      </w:r>
      <w:r w:rsidR="00B75491" w:rsidRPr="00C508B8">
        <w:rPr>
          <w:rFonts w:cs="Arial"/>
        </w:rPr>
        <w:t xml:space="preserve"> </w:t>
      </w:r>
      <w:r w:rsidR="00E3392D" w:rsidRPr="00C508B8">
        <w:rPr>
          <w:rFonts w:cs="Arial"/>
        </w:rPr>
        <w:t>the</w:t>
      </w:r>
      <w:r w:rsidR="00B75491" w:rsidRPr="00C508B8">
        <w:rPr>
          <w:rFonts w:cs="Arial"/>
        </w:rPr>
        <w:t xml:space="preserve"> </w:t>
      </w:r>
      <w:r w:rsidR="00D72CA1" w:rsidRPr="00C508B8">
        <w:rPr>
          <w:rFonts w:cs="Arial"/>
        </w:rPr>
        <w:t>S</w:t>
      </w:r>
      <w:r w:rsidR="00B75491" w:rsidRPr="00C508B8">
        <w:rPr>
          <w:rFonts w:cs="Arial"/>
        </w:rPr>
        <w:t xml:space="preserve">chool. </w:t>
      </w:r>
    </w:p>
    <w:p w14:paraId="6DE350AD" w14:textId="77777777" w:rsidR="00495B86" w:rsidRPr="00C508B8" w:rsidRDefault="00B00CCE" w:rsidP="00495B86">
      <w:pPr>
        <w:shd w:val="clear" w:color="auto" w:fill="D9D9D9" w:themeFill="background1" w:themeFillShade="D9"/>
        <w:spacing w:after="120"/>
        <w:rPr>
          <w:rFonts w:cs="Arial"/>
        </w:rPr>
      </w:pPr>
      <w:r w:rsidRPr="00C508B8">
        <w:rPr>
          <w:rFonts w:cs="Arial"/>
        </w:rPr>
        <w:t>Related action:</w:t>
      </w:r>
    </w:p>
    <w:p w14:paraId="50708F66" w14:textId="46782394" w:rsidR="00FD21D6" w:rsidRPr="00C508B8" w:rsidRDefault="002A54D7" w:rsidP="002A54D7">
      <w:pPr>
        <w:shd w:val="clear" w:color="auto" w:fill="D9D9D9" w:themeFill="background1" w:themeFillShade="D9"/>
        <w:rPr>
          <w:rFonts w:cs="Arial"/>
        </w:rPr>
      </w:pPr>
      <w:r w:rsidRPr="00C508B8">
        <w:rPr>
          <w:rFonts w:cs="Arial"/>
          <w:b/>
          <w:bCs/>
        </w:rPr>
        <w:t>6.2</w:t>
      </w:r>
      <w:r w:rsidRPr="00C508B8">
        <w:rPr>
          <w:rFonts w:cs="Arial"/>
        </w:rPr>
        <w:t xml:space="preserve"> Attract more highly qualified female applications to advertised grade 9 positions.</w:t>
      </w:r>
    </w:p>
    <w:p w14:paraId="3E6815DC" w14:textId="1F2CEDFA" w:rsidR="0018045C" w:rsidRPr="00C508B8" w:rsidRDefault="008D591A" w:rsidP="0018045C">
      <w:pPr>
        <w:rPr>
          <w:rFonts w:cs="Arial"/>
        </w:rPr>
      </w:pPr>
      <w:r w:rsidRPr="00C508B8">
        <w:rPr>
          <w:rFonts w:cs="Arial"/>
        </w:rPr>
        <w:t>The</w:t>
      </w:r>
      <w:r w:rsidR="00027228" w:rsidRPr="00C508B8">
        <w:rPr>
          <w:rFonts w:cs="Arial"/>
        </w:rPr>
        <w:t xml:space="preserve"> overall feeling</w:t>
      </w:r>
      <w:r w:rsidR="00441FF9" w:rsidRPr="00C508B8">
        <w:rPr>
          <w:rFonts w:cs="Arial"/>
        </w:rPr>
        <w:t>,</w:t>
      </w:r>
      <w:r w:rsidR="00027228" w:rsidRPr="00C508B8">
        <w:rPr>
          <w:rFonts w:cs="Arial"/>
        </w:rPr>
        <w:t xml:space="preserve"> </w:t>
      </w:r>
      <w:r w:rsidRPr="00C508B8">
        <w:rPr>
          <w:rFonts w:cs="Arial"/>
        </w:rPr>
        <w:t>internally</w:t>
      </w:r>
      <w:r w:rsidR="00441FF9" w:rsidRPr="00C508B8">
        <w:rPr>
          <w:rFonts w:cs="Arial"/>
        </w:rPr>
        <w:t>,</w:t>
      </w:r>
      <w:r w:rsidRPr="00C508B8">
        <w:rPr>
          <w:rFonts w:cs="Arial"/>
        </w:rPr>
        <w:t xml:space="preserve"> is that the School is </w:t>
      </w:r>
      <w:r w:rsidR="00027228" w:rsidRPr="00C508B8">
        <w:rPr>
          <w:rFonts w:cs="Arial"/>
        </w:rPr>
        <w:t xml:space="preserve">a </w:t>
      </w:r>
      <w:r w:rsidR="00DA4263" w:rsidRPr="00C508B8">
        <w:rPr>
          <w:rFonts w:cs="Arial"/>
        </w:rPr>
        <w:t>great</w:t>
      </w:r>
      <w:r w:rsidR="00027228" w:rsidRPr="00C508B8">
        <w:rPr>
          <w:rFonts w:cs="Arial"/>
        </w:rPr>
        <w:t xml:space="preserve"> place to work</w:t>
      </w:r>
      <w:r w:rsidR="00F2608C" w:rsidRPr="00C508B8">
        <w:rPr>
          <w:rFonts w:cs="Arial"/>
        </w:rPr>
        <w:t>.</w:t>
      </w:r>
      <w:r w:rsidR="00125FAD" w:rsidRPr="00C508B8">
        <w:rPr>
          <w:rFonts w:cs="Arial"/>
        </w:rPr>
        <w:t xml:space="preserve"> </w:t>
      </w:r>
      <w:r w:rsidR="00EF73EE" w:rsidRPr="00C508B8">
        <w:rPr>
          <w:rFonts w:cs="Arial"/>
        </w:rPr>
        <w:t xml:space="preserve">Citing from the 2022 </w:t>
      </w:r>
      <w:r w:rsidR="00027228" w:rsidRPr="00C508B8">
        <w:rPr>
          <w:rFonts w:cs="Arial"/>
        </w:rPr>
        <w:t>staff survey:</w:t>
      </w:r>
    </w:p>
    <w:p w14:paraId="2A15DC50" w14:textId="2C511A3B" w:rsidR="00027228" w:rsidRPr="00C508B8" w:rsidRDefault="008C77BD" w:rsidP="0018045C">
      <w:pPr>
        <w:pStyle w:val="ListParagraph"/>
        <w:numPr>
          <w:ilvl w:val="0"/>
          <w:numId w:val="21"/>
        </w:numPr>
        <w:rPr>
          <w:rFonts w:cs="Arial"/>
        </w:rPr>
      </w:pPr>
      <w:r w:rsidRPr="00C508B8">
        <w:rPr>
          <w:rStyle w:val="normaltextrun"/>
          <w:rFonts w:cs="Arial"/>
          <w:color w:val="000000" w:themeColor="text1"/>
        </w:rPr>
        <w:t>“</w:t>
      </w:r>
      <w:r w:rsidRPr="00C508B8">
        <w:rPr>
          <w:rStyle w:val="normaltextrun"/>
          <w:rFonts w:cs="Arial"/>
        </w:rPr>
        <w:t>Friendly, laidback, professional, and highly inclusive environment. 100% satisfied.</w:t>
      </w:r>
      <w:r w:rsidRPr="00C508B8">
        <w:rPr>
          <w:rFonts w:cs="Arial"/>
          <w:i/>
          <w:iCs/>
        </w:rPr>
        <w:t>” – male PDRA</w:t>
      </w:r>
    </w:p>
    <w:p w14:paraId="6E987A17" w14:textId="1C8ABD0E" w:rsidR="008B12B3" w:rsidRPr="00C508B8" w:rsidRDefault="00065D45" w:rsidP="00B438F0">
      <w:pPr>
        <w:rPr>
          <w:rStyle w:val="eop"/>
          <w:rFonts w:eastAsia="Calibri" w:cs="Arial"/>
          <w:color w:val="0432FF"/>
          <w:lang w:eastAsia="en-US"/>
        </w:rPr>
      </w:pPr>
      <w:r w:rsidRPr="00C508B8">
        <w:rPr>
          <w:rFonts w:cs="Arial"/>
        </w:rPr>
        <w:t>In the staff survey</w:t>
      </w:r>
      <w:r w:rsidR="004A027B" w:rsidRPr="00C508B8">
        <w:rPr>
          <w:rFonts w:cs="Arial"/>
        </w:rPr>
        <w:t>,</w:t>
      </w:r>
      <w:r w:rsidRPr="00C508B8">
        <w:rPr>
          <w:rFonts w:cs="Arial"/>
        </w:rPr>
        <w:t xml:space="preserve"> this question</w:t>
      </w:r>
      <w:r w:rsidR="004A027B" w:rsidRPr="00C508B8">
        <w:rPr>
          <w:rFonts w:cs="Arial"/>
        </w:rPr>
        <w:t xml:space="preserve"> was </w:t>
      </w:r>
      <w:r w:rsidR="00441FF9" w:rsidRPr="00C508B8">
        <w:rPr>
          <w:rFonts w:cs="Arial"/>
        </w:rPr>
        <w:t>proposed in two forms</w:t>
      </w:r>
      <w:r w:rsidR="004A027B" w:rsidRPr="00C508B8">
        <w:rPr>
          <w:rFonts w:cs="Arial"/>
        </w:rPr>
        <w:t xml:space="preserve"> </w:t>
      </w:r>
      <w:r w:rsidR="00441FF9" w:rsidRPr="00C508B8">
        <w:rPr>
          <w:rFonts w:cs="Arial"/>
        </w:rPr>
        <w:t>“</w:t>
      </w:r>
      <w:r w:rsidR="004A027B" w:rsidRPr="00C508B8">
        <w:rPr>
          <w:rFonts w:cs="Arial"/>
        </w:rPr>
        <w:t xml:space="preserve">a </w:t>
      </w:r>
      <w:r w:rsidR="00056C24" w:rsidRPr="00C508B8">
        <w:rPr>
          <w:rFonts w:cs="Arial"/>
        </w:rPr>
        <w:t xml:space="preserve">great </w:t>
      </w:r>
      <w:r w:rsidR="004A027B" w:rsidRPr="00C508B8">
        <w:rPr>
          <w:rFonts w:cs="Arial"/>
        </w:rPr>
        <w:t xml:space="preserve">place to work for either </w:t>
      </w:r>
      <w:r w:rsidR="00441FF9" w:rsidRPr="00C508B8">
        <w:rPr>
          <w:rFonts w:cs="Arial"/>
        </w:rPr>
        <w:t xml:space="preserve">… </w:t>
      </w:r>
      <w:r w:rsidR="004A027B" w:rsidRPr="00C508B8">
        <w:rPr>
          <w:rFonts w:cs="Arial"/>
        </w:rPr>
        <w:t>women</w:t>
      </w:r>
      <w:r w:rsidR="00441FF9" w:rsidRPr="00C508B8">
        <w:rPr>
          <w:rFonts w:cs="Arial"/>
        </w:rPr>
        <w:t>,</w:t>
      </w:r>
      <w:r w:rsidR="004A027B" w:rsidRPr="00C508B8">
        <w:rPr>
          <w:rFonts w:cs="Arial"/>
        </w:rPr>
        <w:t xml:space="preserve"> or </w:t>
      </w:r>
      <w:r w:rsidR="00441FF9" w:rsidRPr="00C508B8">
        <w:rPr>
          <w:rFonts w:cs="Arial"/>
        </w:rPr>
        <w:t xml:space="preserve">… </w:t>
      </w:r>
      <w:r w:rsidR="004A027B" w:rsidRPr="00C508B8">
        <w:rPr>
          <w:rFonts w:cs="Arial"/>
        </w:rPr>
        <w:t>men</w:t>
      </w:r>
      <w:r w:rsidR="00441FF9" w:rsidRPr="00C508B8">
        <w:rPr>
          <w:rFonts w:cs="Arial"/>
        </w:rPr>
        <w:t>”</w:t>
      </w:r>
      <w:r w:rsidR="004A027B" w:rsidRPr="00C508B8">
        <w:rPr>
          <w:rFonts w:cs="Arial"/>
        </w:rPr>
        <w:t xml:space="preserve">. </w:t>
      </w:r>
      <w:r w:rsidR="00027228" w:rsidRPr="00C508B8">
        <w:rPr>
          <w:rFonts w:cs="Arial"/>
        </w:rPr>
        <w:t xml:space="preserve">Interestingly, female responses to the question </w:t>
      </w:r>
      <w:r w:rsidR="00517B03" w:rsidRPr="00C508B8">
        <w:rPr>
          <w:rFonts w:cs="Arial"/>
        </w:rPr>
        <w:t>“</w:t>
      </w:r>
      <w:r w:rsidR="00027228" w:rsidRPr="00C508B8">
        <w:rPr>
          <w:rFonts w:cs="Arial"/>
        </w:rPr>
        <w:t xml:space="preserve">I feel that the </w:t>
      </w:r>
      <w:r w:rsidR="00517B03" w:rsidRPr="00C508B8">
        <w:rPr>
          <w:rFonts w:cs="Arial"/>
        </w:rPr>
        <w:t>S</w:t>
      </w:r>
      <w:r w:rsidR="00027228" w:rsidRPr="00C508B8">
        <w:rPr>
          <w:rFonts w:cs="Arial"/>
        </w:rPr>
        <w:t>chool of Chemical Engineering is a great place to work for women</w:t>
      </w:r>
      <w:r w:rsidR="00517B03" w:rsidRPr="00C508B8">
        <w:rPr>
          <w:rFonts w:cs="Arial"/>
        </w:rPr>
        <w:t>”</w:t>
      </w:r>
      <w:r w:rsidR="00027228" w:rsidRPr="00C508B8">
        <w:rPr>
          <w:rFonts w:cs="Arial"/>
        </w:rPr>
        <w:t xml:space="preserve"> were more positive than male </w:t>
      </w:r>
      <w:r w:rsidR="00C62F98" w:rsidRPr="00C508B8">
        <w:rPr>
          <w:rFonts w:cs="Arial"/>
        </w:rPr>
        <w:t xml:space="preserve">responses to “…men” </w:t>
      </w:r>
      <w:r w:rsidR="00027228" w:rsidRPr="00C508B8">
        <w:rPr>
          <w:rFonts w:cs="Arial"/>
        </w:rPr>
        <w:t xml:space="preserve">(83.4% </w:t>
      </w:r>
      <w:r w:rsidR="00C62F98" w:rsidRPr="00C508B8">
        <w:rPr>
          <w:rFonts w:cs="Arial"/>
        </w:rPr>
        <w:t xml:space="preserve">cf. </w:t>
      </w:r>
      <w:r w:rsidR="005A52F4" w:rsidRPr="00C508B8">
        <w:rPr>
          <w:rFonts w:cs="Arial"/>
        </w:rPr>
        <w:t>77.3</w:t>
      </w:r>
      <w:r w:rsidR="00027228" w:rsidRPr="00C508B8">
        <w:rPr>
          <w:rFonts w:cs="Arial"/>
        </w:rPr>
        <w:t>%</w:t>
      </w:r>
      <w:r w:rsidR="00B12162" w:rsidRPr="00C508B8">
        <w:rPr>
          <w:rFonts w:cs="Arial"/>
        </w:rPr>
        <w:t xml:space="preserve">; </w:t>
      </w:r>
      <w:r w:rsidR="00B12162" w:rsidRPr="00C508B8">
        <w:rPr>
          <w:rFonts w:cs="Arial"/>
          <w:highlight w:val="yellow"/>
        </w:rPr>
        <w:fldChar w:fldCharType="begin"/>
      </w:r>
      <w:r w:rsidR="00B12162" w:rsidRPr="00C508B8">
        <w:rPr>
          <w:rFonts w:cs="Arial"/>
        </w:rPr>
        <w:instrText xml:space="preserve"> REF _Ref126911416 \h </w:instrText>
      </w:r>
      <w:r w:rsidR="00B12162" w:rsidRPr="00C508B8">
        <w:rPr>
          <w:rFonts w:cs="Arial"/>
          <w:highlight w:val="yellow"/>
        </w:rPr>
        <w:instrText xml:space="preserve"> \* MERGEFORMAT </w:instrText>
      </w:r>
      <w:r w:rsidR="00B12162" w:rsidRPr="00C508B8">
        <w:rPr>
          <w:rFonts w:cs="Arial"/>
          <w:highlight w:val="yellow"/>
        </w:rPr>
      </w:r>
      <w:r w:rsidR="00B12162" w:rsidRPr="00C508B8">
        <w:rPr>
          <w:rFonts w:cs="Arial"/>
          <w:highlight w:val="yellow"/>
        </w:rPr>
        <w:fldChar w:fldCharType="separate"/>
      </w:r>
      <w:r w:rsidR="0046757A" w:rsidRPr="00C508B8">
        <w:rPr>
          <w:rFonts w:cs="Arial"/>
        </w:rPr>
        <w:t xml:space="preserve">Table </w:t>
      </w:r>
      <w:r w:rsidR="0046757A">
        <w:rPr>
          <w:rFonts w:cs="Arial"/>
        </w:rPr>
        <w:t>2</w:t>
      </w:r>
      <w:r w:rsidR="00B12162" w:rsidRPr="00C508B8">
        <w:rPr>
          <w:rFonts w:cs="Arial"/>
          <w:highlight w:val="yellow"/>
        </w:rPr>
        <w:fldChar w:fldCharType="end"/>
      </w:r>
      <w:r w:rsidR="00B12162" w:rsidRPr="00C508B8">
        <w:rPr>
          <w:rFonts w:cs="Arial"/>
        </w:rPr>
        <w:t>, Q28).</w:t>
      </w:r>
      <w:r w:rsidR="00B12162" w:rsidRPr="00C508B8">
        <w:rPr>
          <w:rStyle w:val="eop"/>
          <w:rFonts w:eastAsia="Calibri" w:cs="Arial"/>
          <w:color w:val="0432FF"/>
          <w:lang w:eastAsia="en-US"/>
        </w:rPr>
        <w:t xml:space="preserve"> </w:t>
      </w:r>
      <w:r w:rsidR="00027228" w:rsidRPr="00C508B8">
        <w:rPr>
          <w:rFonts w:cs="Arial"/>
        </w:rPr>
        <w:t xml:space="preserve">Social events were perceived as welcoming and tended to avoid degrading venues, non-inclusive activities and are accessible for part-time staff or those with caring responsibilities (negative outcomes accounting for only 0.8% of the total response </w:t>
      </w:r>
      <w:r w:rsidR="00E10DA9" w:rsidRPr="00C508B8">
        <w:rPr>
          <w:rFonts w:cs="Arial"/>
        </w:rPr>
        <w:t>–</w:t>
      </w:r>
      <w:r w:rsidR="00027228" w:rsidRPr="00C508B8">
        <w:rPr>
          <w:rFonts w:cs="Arial"/>
        </w:rPr>
        <w:t xml:space="preserve"> 0% </w:t>
      </w:r>
      <w:r w:rsidR="00141D00" w:rsidRPr="00C508B8">
        <w:rPr>
          <w:rFonts w:cs="Arial"/>
        </w:rPr>
        <w:t>for</w:t>
      </w:r>
      <w:r w:rsidR="00027228" w:rsidRPr="00C508B8">
        <w:rPr>
          <w:rFonts w:cs="Arial"/>
        </w:rPr>
        <w:t xml:space="preserve"> female</w:t>
      </w:r>
      <w:r w:rsidR="0012764B" w:rsidRPr="00C508B8">
        <w:rPr>
          <w:rFonts w:cs="Arial"/>
        </w:rPr>
        <w:t>;</w:t>
      </w:r>
      <w:r w:rsidR="00360430" w:rsidRPr="00C508B8">
        <w:rPr>
          <w:rFonts w:cs="Arial"/>
        </w:rPr>
        <w:t xml:space="preserve"> </w:t>
      </w:r>
      <w:r w:rsidR="003E7597" w:rsidRPr="00C508B8">
        <w:rPr>
          <w:rFonts w:cs="Arial"/>
          <w:highlight w:val="yellow"/>
        </w:rPr>
        <w:fldChar w:fldCharType="begin"/>
      </w:r>
      <w:r w:rsidR="003E7597" w:rsidRPr="00C508B8">
        <w:rPr>
          <w:rFonts w:cs="Arial"/>
        </w:rPr>
        <w:instrText xml:space="preserve"> REF _Ref126911416 \h </w:instrText>
      </w:r>
      <w:r w:rsidR="003E7597" w:rsidRPr="00C508B8">
        <w:rPr>
          <w:rFonts w:cs="Arial"/>
          <w:highlight w:val="yellow"/>
        </w:rPr>
        <w:instrText xml:space="preserve"> \* MERGEFORMAT </w:instrText>
      </w:r>
      <w:r w:rsidR="003E7597" w:rsidRPr="00C508B8">
        <w:rPr>
          <w:rFonts w:cs="Arial"/>
          <w:highlight w:val="yellow"/>
        </w:rPr>
      </w:r>
      <w:r w:rsidR="003E7597" w:rsidRPr="00C508B8">
        <w:rPr>
          <w:rFonts w:cs="Arial"/>
          <w:highlight w:val="yellow"/>
        </w:rPr>
        <w:fldChar w:fldCharType="separate"/>
      </w:r>
      <w:r w:rsidR="0046757A" w:rsidRPr="00C508B8">
        <w:rPr>
          <w:rFonts w:cs="Arial"/>
        </w:rPr>
        <w:t xml:space="preserve">Table </w:t>
      </w:r>
      <w:r w:rsidR="0046757A">
        <w:rPr>
          <w:rFonts w:cs="Arial"/>
        </w:rPr>
        <w:t>2</w:t>
      </w:r>
      <w:r w:rsidR="003E7597" w:rsidRPr="00C508B8">
        <w:rPr>
          <w:rFonts w:cs="Arial"/>
          <w:highlight w:val="yellow"/>
        </w:rPr>
        <w:fldChar w:fldCharType="end"/>
      </w:r>
      <w:r w:rsidR="0012764B" w:rsidRPr="00C508B8">
        <w:rPr>
          <w:rFonts w:cs="Arial"/>
        </w:rPr>
        <w:t>, Q17</w:t>
      </w:r>
      <w:r w:rsidR="00027228" w:rsidRPr="00C508B8">
        <w:rPr>
          <w:rFonts w:cs="Arial"/>
        </w:rPr>
        <w:t>).</w:t>
      </w:r>
    </w:p>
    <w:p w14:paraId="6C146E90" w14:textId="315851DC" w:rsidR="00027228" w:rsidRPr="00C508B8" w:rsidRDefault="00027228" w:rsidP="00AA3FF0">
      <w:pPr>
        <w:rPr>
          <w:rFonts w:cs="Arial"/>
          <w:color w:val="000000" w:themeColor="text1"/>
        </w:rPr>
      </w:pPr>
      <w:r w:rsidRPr="00C508B8">
        <w:rPr>
          <w:rStyle w:val="eop"/>
          <w:rFonts w:eastAsia="Calibri" w:cs="Arial"/>
          <w:color w:val="000000" w:themeColor="text1"/>
          <w:lang w:eastAsia="en-US"/>
        </w:rPr>
        <w:t>Although the</w:t>
      </w:r>
      <w:r w:rsidRPr="00C508B8" w:rsidDel="00B11CD1">
        <w:rPr>
          <w:rStyle w:val="eop"/>
          <w:rFonts w:eastAsia="Calibri" w:cs="Arial"/>
          <w:color w:val="000000" w:themeColor="text1"/>
          <w:lang w:eastAsia="en-US"/>
        </w:rPr>
        <w:t xml:space="preserve"> </w:t>
      </w:r>
      <w:r w:rsidR="00B11CD1" w:rsidRPr="00C508B8">
        <w:rPr>
          <w:rStyle w:val="eop"/>
          <w:rFonts w:eastAsia="Calibri" w:cs="Arial"/>
          <w:color w:val="000000" w:themeColor="text1"/>
          <w:lang w:eastAsia="en-US"/>
        </w:rPr>
        <w:t xml:space="preserve">school </w:t>
      </w:r>
      <w:r w:rsidRPr="00C508B8">
        <w:rPr>
          <w:rStyle w:val="eop"/>
          <w:rFonts w:eastAsia="Calibri" w:cs="Arial"/>
          <w:color w:val="000000" w:themeColor="text1"/>
          <w:lang w:eastAsia="en-US"/>
        </w:rPr>
        <w:t xml:space="preserve">is overarchingly perceived as a great place to work, there appears </w:t>
      </w:r>
      <w:r w:rsidR="0064542A" w:rsidRPr="00C508B8">
        <w:rPr>
          <w:rStyle w:val="eop"/>
          <w:rFonts w:cs="Arial"/>
        </w:rPr>
        <w:t xml:space="preserve">to be </w:t>
      </w:r>
      <w:r w:rsidRPr="00C508B8">
        <w:rPr>
          <w:rStyle w:val="eop"/>
          <w:rFonts w:eastAsia="Calibri" w:cs="Arial"/>
          <w:color w:val="000000" w:themeColor="text1"/>
          <w:lang w:eastAsia="en-US"/>
        </w:rPr>
        <w:t>an air of despondency when questioned in relation to feelings of belonging, value and importance</w:t>
      </w:r>
      <w:r w:rsidR="00E3392D" w:rsidRPr="00C508B8">
        <w:rPr>
          <w:rStyle w:val="eop"/>
          <w:rFonts w:eastAsia="Calibri" w:cs="Arial"/>
          <w:color w:val="000000" w:themeColor="text1"/>
          <w:lang w:eastAsia="en-US"/>
        </w:rPr>
        <w:t>;</w:t>
      </w:r>
      <w:r w:rsidRPr="00C508B8">
        <w:rPr>
          <w:rStyle w:val="eop"/>
          <w:rFonts w:eastAsia="Calibri" w:cs="Arial"/>
          <w:color w:val="000000" w:themeColor="text1"/>
          <w:lang w:eastAsia="en-US"/>
        </w:rPr>
        <w:t xml:space="preserve"> </w:t>
      </w:r>
      <w:r w:rsidR="00E3392D" w:rsidRPr="00C508B8">
        <w:rPr>
          <w:rStyle w:val="eop"/>
          <w:rFonts w:cs="Arial"/>
          <w:color w:val="000000" w:themeColor="text1"/>
        </w:rPr>
        <w:t>s</w:t>
      </w:r>
      <w:r w:rsidRPr="00C508B8">
        <w:rPr>
          <w:rStyle w:val="eop"/>
          <w:rFonts w:eastAsia="Calibri" w:cs="Arial"/>
          <w:color w:val="000000" w:themeColor="text1"/>
          <w:lang w:eastAsia="en-US"/>
        </w:rPr>
        <w:t xml:space="preserve">cores (positive responses including agree and strongly agree) typically lower than those relating </w:t>
      </w:r>
      <w:r w:rsidR="00E3392D" w:rsidRPr="00C508B8">
        <w:rPr>
          <w:rStyle w:val="eop"/>
          <w:rFonts w:eastAsia="Calibri" w:cs="Arial"/>
          <w:color w:val="000000" w:themeColor="text1"/>
          <w:lang w:eastAsia="en-US"/>
        </w:rPr>
        <w:t>to “</w:t>
      </w:r>
      <w:r w:rsidR="008126DD" w:rsidRPr="00C508B8">
        <w:rPr>
          <w:rStyle w:val="eop"/>
          <w:rFonts w:cs="Arial"/>
        </w:rPr>
        <w:t>being a great workplace</w:t>
      </w:r>
      <w:r w:rsidR="00E3392D" w:rsidRPr="00C508B8">
        <w:rPr>
          <w:rStyle w:val="eop"/>
          <w:rFonts w:cs="Arial"/>
        </w:rPr>
        <w:t>”</w:t>
      </w:r>
      <w:r w:rsidRPr="00C508B8">
        <w:rPr>
          <w:rStyle w:val="eop"/>
          <w:rFonts w:eastAsia="Calibri" w:cs="Arial"/>
          <w:color w:val="000000" w:themeColor="text1"/>
          <w:lang w:eastAsia="en-US"/>
        </w:rPr>
        <w:t xml:space="preserve">: </w:t>
      </w:r>
    </w:p>
    <w:p w14:paraId="66E282F2" w14:textId="7FA2F48B" w:rsidR="00027228" w:rsidRPr="00C508B8" w:rsidRDefault="00A02E26" w:rsidP="00766206">
      <w:pPr>
        <w:pStyle w:val="ListParagraph"/>
        <w:numPr>
          <w:ilvl w:val="0"/>
          <w:numId w:val="14"/>
        </w:numPr>
        <w:rPr>
          <w:rFonts w:cs="Arial"/>
        </w:rPr>
      </w:pPr>
      <w:r w:rsidRPr="00C508B8">
        <w:rPr>
          <w:rFonts w:cs="Arial"/>
        </w:rPr>
        <w:t>“</w:t>
      </w:r>
      <w:r w:rsidR="00027228" w:rsidRPr="00C508B8">
        <w:rPr>
          <w:rFonts w:cs="Arial"/>
        </w:rPr>
        <w:t xml:space="preserve">My mental Health and </w:t>
      </w:r>
      <w:r w:rsidR="000B6945" w:rsidRPr="00C508B8">
        <w:rPr>
          <w:rFonts w:cs="Arial"/>
        </w:rPr>
        <w:t>W</w:t>
      </w:r>
      <w:r w:rsidR="00027228" w:rsidRPr="00C508B8">
        <w:rPr>
          <w:rFonts w:cs="Arial"/>
        </w:rPr>
        <w:t>ellbeing are supported</w:t>
      </w:r>
      <w:r w:rsidRPr="00C508B8">
        <w:rPr>
          <w:rFonts w:cs="Arial"/>
        </w:rPr>
        <w:t>”</w:t>
      </w:r>
      <w:r w:rsidR="00027228" w:rsidRPr="00C508B8">
        <w:rPr>
          <w:rFonts w:cs="Arial"/>
        </w:rPr>
        <w:t xml:space="preserve"> </w:t>
      </w:r>
      <w:r w:rsidR="00E4696C" w:rsidRPr="00C508B8">
        <w:rPr>
          <w:rFonts w:cs="Arial"/>
        </w:rPr>
        <w:t>–</w:t>
      </w:r>
      <w:r w:rsidR="00027228" w:rsidRPr="00C508B8" w:rsidDel="000B6945">
        <w:rPr>
          <w:rFonts w:cs="Arial"/>
        </w:rPr>
        <w:t xml:space="preserve"> </w:t>
      </w:r>
      <w:r w:rsidR="00027228" w:rsidRPr="00C508B8" w:rsidDel="00E4696C">
        <w:rPr>
          <w:rFonts w:cs="Arial"/>
        </w:rPr>
        <w:t>5</w:t>
      </w:r>
      <w:r w:rsidR="00027228" w:rsidRPr="00C508B8">
        <w:rPr>
          <w:rFonts w:cs="Arial"/>
        </w:rPr>
        <w:t>5.6% female and 56% male</w:t>
      </w:r>
      <w:r w:rsidR="00F53AE8" w:rsidRPr="00C508B8">
        <w:rPr>
          <w:rFonts w:cs="Arial"/>
        </w:rPr>
        <w:t xml:space="preserve"> (</w:t>
      </w:r>
      <w:r w:rsidR="00F53AE8" w:rsidRPr="00C508B8">
        <w:rPr>
          <w:rFonts w:cs="Arial"/>
          <w:highlight w:val="yellow"/>
        </w:rPr>
        <w:fldChar w:fldCharType="begin"/>
      </w:r>
      <w:r w:rsidR="00F53AE8" w:rsidRPr="00C508B8">
        <w:rPr>
          <w:rFonts w:cs="Arial"/>
        </w:rPr>
        <w:instrText xml:space="preserve"> REF _Ref126911416 \h </w:instrText>
      </w:r>
      <w:r w:rsidR="00F53AE8" w:rsidRPr="00C508B8">
        <w:rPr>
          <w:rFonts w:cs="Arial"/>
          <w:highlight w:val="yellow"/>
        </w:rPr>
        <w:instrText xml:space="preserve"> \* MERGEFORMAT </w:instrText>
      </w:r>
      <w:r w:rsidR="00F53AE8" w:rsidRPr="00C508B8">
        <w:rPr>
          <w:rFonts w:cs="Arial"/>
          <w:highlight w:val="yellow"/>
        </w:rPr>
      </w:r>
      <w:r w:rsidR="00F53AE8" w:rsidRPr="00C508B8">
        <w:rPr>
          <w:rFonts w:cs="Arial"/>
          <w:highlight w:val="yellow"/>
        </w:rPr>
        <w:fldChar w:fldCharType="separate"/>
      </w:r>
      <w:r w:rsidR="0046757A" w:rsidRPr="00C508B8">
        <w:rPr>
          <w:rFonts w:cs="Arial"/>
        </w:rPr>
        <w:t xml:space="preserve">Table </w:t>
      </w:r>
      <w:r w:rsidR="0046757A">
        <w:rPr>
          <w:rFonts w:cs="Arial"/>
          <w:noProof/>
        </w:rPr>
        <w:t>2</w:t>
      </w:r>
      <w:r w:rsidR="00F53AE8" w:rsidRPr="00C508B8">
        <w:rPr>
          <w:rFonts w:cs="Arial"/>
          <w:highlight w:val="yellow"/>
        </w:rPr>
        <w:fldChar w:fldCharType="end"/>
      </w:r>
      <w:r w:rsidR="00F53AE8" w:rsidRPr="00C508B8">
        <w:rPr>
          <w:rFonts w:cs="Arial"/>
        </w:rPr>
        <w:t>, Q29)</w:t>
      </w:r>
      <w:r w:rsidR="00976E44" w:rsidRPr="00C508B8">
        <w:rPr>
          <w:rFonts w:cs="Arial"/>
        </w:rPr>
        <w:t>;</w:t>
      </w:r>
    </w:p>
    <w:p w14:paraId="1AC668D7" w14:textId="0D893692" w:rsidR="00027228" w:rsidRPr="00C508B8" w:rsidRDefault="00A02E26" w:rsidP="00766206">
      <w:pPr>
        <w:pStyle w:val="ListParagraph"/>
        <w:numPr>
          <w:ilvl w:val="0"/>
          <w:numId w:val="14"/>
        </w:numPr>
        <w:rPr>
          <w:rFonts w:cs="Arial"/>
        </w:rPr>
      </w:pPr>
      <w:r w:rsidRPr="00C508B8">
        <w:rPr>
          <w:rFonts w:cs="Arial"/>
        </w:rPr>
        <w:t>“</w:t>
      </w:r>
      <w:r w:rsidR="00027228" w:rsidRPr="00C508B8">
        <w:rPr>
          <w:rFonts w:cs="Arial"/>
        </w:rPr>
        <w:t>My contributions are valued in the School of Chemical Engineering</w:t>
      </w:r>
      <w:r w:rsidRPr="00C508B8">
        <w:rPr>
          <w:rFonts w:cs="Arial"/>
        </w:rPr>
        <w:t>”</w:t>
      </w:r>
      <w:r w:rsidR="00027228" w:rsidRPr="00C508B8">
        <w:rPr>
          <w:rFonts w:cs="Arial"/>
        </w:rPr>
        <w:t xml:space="preserve"> – 71% female and 66.6% male</w:t>
      </w:r>
      <w:r w:rsidR="00F53AE8" w:rsidRPr="00C508B8">
        <w:rPr>
          <w:rFonts w:cs="Arial"/>
        </w:rPr>
        <w:t xml:space="preserve"> (</w:t>
      </w:r>
      <w:r w:rsidR="00F53AE8" w:rsidRPr="00C508B8">
        <w:rPr>
          <w:rFonts w:cs="Arial"/>
          <w:highlight w:val="yellow"/>
        </w:rPr>
        <w:fldChar w:fldCharType="begin"/>
      </w:r>
      <w:r w:rsidR="00F53AE8" w:rsidRPr="00C508B8">
        <w:rPr>
          <w:rFonts w:cs="Arial"/>
        </w:rPr>
        <w:instrText xml:space="preserve"> REF _Ref126911416 \h </w:instrText>
      </w:r>
      <w:r w:rsidR="00F53AE8" w:rsidRPr="00C508B8">
        <w:rPr>
          <w:rFonts w:cs="Arial"/>
          <w:highlight w:val="yellow"/>
        </w:rPr>
        <w:instrText xml:space="preserve"> \* MERGEFORMAT </w:instrText>
      </w:r>
      <w:r w:rsidR="00F53AE8" w:rsidRPr="00C508B8">
        <w:rPr>
          <w:rFonts w:cs="Arial"/>
          <w:highlight w:val="yellow"/>
        </w:rPr>
      </w:r>
      <w:r w:rsidR="00F53AE8" w:rsidRPr="00C508B8">
        <w:rPr>
          <w:rFonts w:cs="Arial"/>
          <w:highlight w:val="yellow"/>
        </w:rPr>
        <w:fldChar w:fldCharType="separate"/>
      </w:r>
      <w:r w:rsidR="0046757A" w:rsidRPr="00C508B8">
        <w:rPr>
          <w:rFonts w:cs="Arial"/>
        </w:rPr>
        <w:t xml:space="preserve">Table </w:t>
      </w:r>
      <w:r w:rsidR="0046757A">
        <w:rPr>
          <w:rFonts w:cs="Arial"/>
          <w:noProof/>
        </w:rPr>
        <w:t>2</w:t>
      </w:r>
      <w:r w:rsidR="00F53AE8" w:rsidRPr="00C508B8">
        <w:rPr>
          <w:rFonts w:cs="Arial"/>
          <w:highlight w:val="yellow"/>
        </w:rPr>
        <w:fldChar w:fldCharType="end"/>
      </w:r>
      <w:r w:rsidR="00F53AE8" w:rsidRPr="00C508B8">
        <w:rPr>
          <w:rFonts w:cs="Arial"/>
        </w:rPr>
        <w:t>, Q8)</w:t>
      </w:r>
      <w:r w:rsidR="00976E44" w:rsidRPr="00C508B8">
        <w:rPr>
          <w:rFonts w:cs="Arial"/>
        </w:rPr>
        <w:t>;</w:t>
      </w:r>
    </w:p>
    <w:p w14:paraId="48B0BB4C" w14:textId="5055E2B8" w:rsidR="00027228" w:rsidRPr="00C508B8" w:rsidRDefault="00A02E26" w:rsidP="00766206">
      <w:pPr>
        <w:pStyle w:val="ListParagraph"/>
        <w:numPr>
          <w:ilvl w:val="0"/>
          <w:numId w:val="14"/>
        </w:numPr>
        <w:rPr>
          <w:rFonts w:cs="Arial"/>
        </w:rPr>
      </w:pPr>
      <w:r w:rsidRPr="00C508B8">
        <w:rPr>
          <w:rFonts w:cs="Arial"/>
        </w:rPr>
        <w:t>”</w:t>
      </w:r>
      <w:r w:rsidR="00027228" w:rsidRPr="00C508B8">
        <w:rPr>
          <w:rFonts w:cs="Arial"/>
        </w:rPr>
        <w:t>The School of Chemical Engineering</w:t>
      </w:r>
      <w:r w:rsidR="00E10DA9" w:rsidRPr="00C508B8">
        <w:rPr>
          <w:rFonts w:cs="Arial"/>
        </w:rPr>
        <w:t>’</w:t>
      </w:r>
      <w:r w:rsidR="00027228" w:rsidRPr="00C508B8">
        <w:rPr>
          <w:rFonts w:cs="Arial"/>
        </w:rPr>
        <w:t>s leadership actively supports gender equality.</w:t>
      </w:r>
      <w:r w:rsidRPr="00C508B8">
        <w:rPr>
          <w:rFonts w:cs="Arial"/>
        </w:rPr>
        <w:t>”</w:t>
      </w:r>
      <w:r w:rsidR="00027228" w:rsidRPr="00C508B8">
        <w:rPr>
          <w:rFonts w:cs="Arial"/>
        </w:rPr>
        <w:t xml:space="preserve"> – 77.7% female and 86.4% male</w:t>
      </w:r>
      <w:r w:rsidR="00976E44" w:rsidRPr="00C508B8">
        <w:rPr>
          <w:rFonts w:cs="Arial"/>
        </w:rPr>
        <w:t xml:space="preserve"> (</w:t>
      </w:r>
      <w:r w:rsidR="00976E44" w:rsidRPr="00C508B8">
        <w:rPr>
          <w:rFonts w:cs="Arial"/>
          <w:highlight w:val="yellow"/>
        </w:rPr>
        <w:fldChar w:fldCharType="begin"/>
      </w:r>
      <w:r w:rsidR="00976E44" w:rsidRPr="00C508B8">
        <w:rPr>
          <w:rFonts w:cs="Arial"/>
        </w:rPr>
        <w:instrText xml:space="preserve"> REF _Ref126911416 \h </w:instrText>
      </w:r>
      <w:r w:rsidR="00976E44" w:rsidRPr="00C508B8">
        <w:rPr>
          <w:rFonts w:cs="Arial"/>
          <w:highlight w:val="yellow"/>
        </w:rPr>
        <w:instrText xml:space="preserve"> \* MERGEFORMAT </w:instrText>
      </w:r>
      <w:r w:rsidR="00976E44" w:rsidRPr="00C508B8">
        <w:rPr>
          <w:rFonts w:cs="Arial"/>
          <w:highlight w:val="yellow"/>
        </w:rPr>
      </w:r>
      <w:r w:rsidR="00976E44" w:rsidRPr="00C508B8">
        <w:rPr>
          <w:rFonts w:cs="Arial"/>
          <w:highlight w:val="yellow"/>
        </w:rPr>
        <w:fldChar w:fldCharType="separate"/>
      </w:r>
      <w:r w:rsidR="0046757A" w:rsidRPr="00C508B8">
        <w:rPr>
          <w:rFonts w:cs="Arial"/>
        </w:rPr>
        <w:t xml:space="preserve">Table </w:t>
      </w:r>
      <w:r w:rsidR="0046757A">
        <w:rPr>
          <w:rFonts w:cs="Arial"/>
          <w:noProof/>
        </w:rPr>
        <w:t>2</w:t>
      </w:r>
      <w:r w:rsidR="00976E44" w:rsidRPr="00C508B8">
        <w:rPr>
          <w:rFonts w:cs="Arial"/>
          <w:highlight w:val="yellow"/>
        </w:rPr>
        <w:fldChar w:fldCharType="end"/>
      </w:r>
      <w:r w:rsidR="00976E44" w:rsidRPr="00C508B8">
        <w:rPr>
          <w:rFonts w:cs="Arial"/>
        </w:rPr>
        <w:t>, Q20).</w:t>
      </w:r>
    </w:p>
    <w:p w14:paraId="44C9B8E9" w14:textId="244937CB" w:rsidR="00693F03" w:rsidRPr="00C508B8" w:rsidRDefault="00027228" w:rsidP="00A02E26">
      <w:pPr>
        <w:rPr>
          <w:rFonts w:cs="Arial"/>
        </w:rPr>
      </w:pPr>
      <w:r w:rsidRPr="00C508B8">
        <w:rPr>
          <w:rFonts w:cs="Arial"/>
        </w:rPr>
        <w:t>This potentially suggests that</w:t>
      </w:r>
      <w:r w:rsidR="008B182A" w:rsidRPr="00C508B8">
        <w:rPr>
          <w:rFonts w:cs="Arial"/>
        </w:rPr>
        <w:t>,</w:t>
      </w:r>
      <w:r w:rsidRPr="00C508B8">
        <w:rPr>
          <w:rFonts w:cs="Arial"/>
        </w:rPr>
        <w:t xml:space="preserve"> although staff are </w:t>
      </w:r>
      <w:r w:rsidR="00E3392D" w:rsidRPr="00C508B8">
        <w:rPr>
          <w:rFonts w:cs="Arial"/>
        </w:rPr>
        <w:t xml:space="preserve">responding </w:t>
      </w:r>
      <w:r w:rsidRPr="00C508B8">
        <w:rPr>
          <w:rFonts w:cs="Arial"/>
        </w:rPr>
        <w:t xml:space="preserve">positively to current EDI </w:t>
      </w:r>
      <w:r w:rsidR="00E3392D" w:rsidRPr="00C508B8">
        <w:rPr>
          <w:rFonts w:cs="Arial"/>
        </w:rPr>
        <w:t xml:space="preserve">current </w:t>
      </w:r>
      <w:r w:rsidRPr="00C508B8">
        <w:rPr>
          <w:rFonts w:cs="Arial"/>
        </w:rPr>
        <w:t xml:space="preserve">actions, </w:t>
      </w:r>
      <w:r w:rsidR="00E3392D" w:rsidRPr="00C508B8">
        <w:rPr>
          <w:rFonts w:cs="Arial"/>
        </w:rPr>
        <w:t>greater attention to</w:t>
      </w:r>
      <w:r w:rsidRPr="00C508B8">
        <w:rPr>
          <w:rFonts w:cs="Arial"/>
        </w:rPr>
        <w:t xml:space="preserve"> creating a warmer work environment </w:t>
      </w:r>
      <w:r w:rsidR="00E3392D" w:rsidRPr="00C508B8">
        <w:rPr>
          <w:rFonts w:cs="Arial"/>
        </w:rPr>
        <w:t>is required</w:t>
      </w:r>
      <w:r w:rsidR="009153FB" w:rsidRPr="00C508B8">
        <w:rPr>
          <w:rFonts w:cs="Arial"/>
        </w:rPr>
        <w:t>. Survey data do</w:t>
      </w:r>
      <w:r w:rsidR="001E43A3" w:rsidRPr="00C508B8">
        <w:rPr>
          <w:rFonts w:cs="Arial"/>
        </w:rPr>
        <w:t>es</w:t>
      </w:r>
      <w:r w:rsidR="009153FB" w:rsidRPr="00C508B8">
        <w:rPr>
          <w:rFonts w:cs="Arial"/>
        </w:rPr>
        <w:t xml:space="preserve"> not allow differentiating between the support </w:t>
      </w:r>
      <w:r w:rsidR="00A47E20" w:rsidRPr="00C508B8">
        <w:rPr>
          <w:rFonts w:cs="Arial"/>
        </w:rPr>
        <w:t xml:space="preserve">staff feel is offered by the School versus the University, which also applies to the communication of policies. </w:t>
      </w:r>
      <w:r w:rsidR="00816193" w:rsidRPr="00C508B8">
        <w:rPr>
          <w:rFonts w:cs="Arial"/>
        </w:rPr>
        <w:t>O</w:t>
      </w:r>
      <w:r w:rsidR="002603EF" w:rsidRPr="00C508B8">
        <w:rPr>
          <w:rFonts w:cs="Arial"/>
        </w:rPr>
        <w:t xml:space="preserve">ne </w:t>
      </w:r>
      <w:r w:rsidR="00693F03" w:rsidRPr="00C508B8">
        <w:rPr>
          <w:rFonts w:cs="Arial"/>
        </w:rPr>
        <w:t xml:space="preserve">free-text comment </w:t>
      </w:r>
      <w:r w:rsidR="00816193" w:rsidRPr="00C508B8">
        <w:rPr>
          <w:rFonts w:cs="Arial"/>
        </w:rPr>
        <w:t xml:space="preserve">made in the survey </w:t>
      </w:r>
      <w:r w:rsidR="00440A66" w:rsidRPr="00C508B8">
        <w:rPr>
          <w:rFonts w:cs="Arial"/>
        </w:rPr>
        <w:t>suggest</w:t>
      </w:r>
      <w:r w:rsidR="002603EF" w:rsidRPr="00C508B8">
        <w:rPr>
          <w:rFonts w:cs="Arial"/>
        </w:rPr>
        <w:t>s</w:t>
      </w:r>
      <w:r w:rsidR="00693F03" w:rsidRPr="00C508B8">
        <w:rPr>
          <w:rFonts w:cs="Arial"/>
        </w:rPr>
        <w:t xml:space="preserve"> that the situation at School level is more satisfactory than at </w:t>
      </w:r>
      <w:r w:rsidR="00440A66" w:rsidRPr="00C508B8">
        <w:rPr>
          <w:rFonts w:cs="Arial"/>
        </w:rPr>
        <w:t>University</w:t>
      </w:r>
      <w:r w:rsidR="00693F03" w:rsidRPr="00C508B8">
        <w:rPr>
          <w:rFonts w:cs="Arial"/>
        </w:rPr>
        <w:t xml:space="preserve"> level:</w:t>
      </w:r>
    </w:p>
    <w:p w14:paraId="4766CE44" w14:textId="4BAA8E7B" w:rsidR="00693F03" w:rsidRPr="00C508B8" w:rsidRDefault="008C20A0" w:rsidP="005F5A40">
      <w:pPr>
        <w:pStyle w:val="ListParagraph"/>
        <w:numPr>
          <w:ilvl w:val="0"/>
          <w:numId w:val="20"/>
        </w:numPr>
        <w:ind w:right="95"/>
        <w:rPr>
          <w:rFonts w:cs="Arial"/>
        </w:rPr>
      </w:pPr>
      <w:r w:rsidRPr="00C508B8">
        <w:rPr>
          <w:rStyle w:val="normaltextrun"/>
          <w:rFonts w:cs="Arial"/>
          <w:color w:val="000000" w:themeColor="text1"/>
        </w:rPr>
        <w:t>“</w:t>
      </w:r>
      <w:r w:rsidR="00E3392D" w:rsidRPr="00C508B8">
        <w:rPr>
          <w:rFonts w:cs="Arial"/>
          <w:noProof/>
        </w:rPr>
        <w:t>…</w:t>
      </w:r>
      <w:r w:rsidRPr="00C508B8">
        <w:rPr>
          <w:rFonts w:cs="Arial"/>
          <w:noProof/>
        </w:rPr>
        <w:t>I think the School cares a lot about my mental health and wellbeing, but nothing I</w:t>
      </w:r>
      <w:r w:rsidR="00E10DA9" w:rsidRPr="00C508B8">
        <w:rPr>
          <w:rFonts w:cs="Arial"/>
          <w:noProof/>
        </w:rPr>
        <w:t>’</w:t>
      </w:r>
      <w:r w:rsidRPr="00C508B8">
        <w:rPr>
          <w:rFonts w:cs="Arial"/>
          <w:noProof/>
        </w:rPr>
        <w:t>ve seen indicates that the University cares</w:t>
      </w:r>
      <w:r w:rsidRPr="00C508B8">
        <w:rPr>
          <w:rFonts w:cs="Arial"/>
          <w:i/>
          <w:iCs/>
        </w:rPr>
        <w:t xml:space="preserve">” – male </w:t>
      </w:r>
      <w:r w:rsidR="008860EC">
        <w:rPr>
          <w:rFonts w:cs="Arial"/>
          <w:i/>
          <w:iCs/>
        </w:rPr>
        <w:t>a</w:t>
      </w:r>
      <w:r w:rsidRPr="00C508B8">
        <w:rPr>
          <w:rFonts w:cs="Arial"/>
          <w:i/>
          <w:iCs/>
        </w:rPr>
        <w:t>cademic</w:t>
      </w:r>
    </w:p>
    <w:p w14:paraId="05096ED6" w14:textId="3F6AAEE1" w:rsidR="00693F03" w:rsidRPr="00C508B8" w:rsidRDefault="000D254D" w:rsidP="00A02E26">
      <w:pPr>
        <w:rPr>
          <w:rFonts w:cs="Arial"/>
        </w:rPr>
      </w:pPr>
      <w:r w:rsidRPr="00C508B8">
        <w:rPr>
          <w:rFonts w:cs="Arial"/>
        </w:rPr>
        <w:t>However, negative perceptions</w:t>
      </w:r>
      <w:r w:rsidR="00502C65" w:rsidRPr="00C508B8">
        <w:rPr>
          <w:rFonts w:cs="Arial"/>
        </w:rPr>
        <w:t>, some by obviously very frustrated staff,</w:t>
      </w:r>
      <w:r w:rsidRPr="00C508B8">
        <w:rPr>
          <w:rFonts w:cs="Arial"/>
        </w:rPr>
        <w:t xml:space="preserve"> were </w:t>
      </w:r>
      <w:r w:rsidR="00502C65" w:rsidRPr="00C508B8">
        <w:rPr>
          <w:rFonts w:cs="Arial"/>
        </w:rPr>
        <w:t xml:space="preserve">also </w:t>
      </w:r>
      <w:r w:rsidRPr="00C508B8">
        <w:rPr>
          <w:rFonts w:cs="Arial"/>
        </w:rPr>
        <w:t>left</w:t>
      </w:r>
      <w:r w:rsidR="00502C65" w:rsidRPr="00C508B8">
        <w:rPr>
          <w:rFonts w:cs="Arial"/>
        </w:rPr>
        <w:t xml:space="preserve"> </w:t>
      </w:r>
      <w:r w:rsidRPr="00C508B8">
        <w:rPr>
          <w:rFonts w:cs="Arial"/>
        </w:rPr>
        <w:t xml:space="preserve">indicating that this is an area needing close </w:t>
      </w:r>
      <w:r w:rsidR="009D1C14" w:rsidRPr="00C508B8">
        <w:rPr>
          <w:rFonts w:cs="Arial"/>
        </w:rPr>
        <w:t>attention:</w:t>
      </w:r>
    </w:p>
    <w:p w14:paraId="079CBCF1" w14:textId="6DD5E316" w:rsidR="001C2D89" w:rsidRPr="009A37BF" w:rsidRDefault="0018045C" w:rsidP="005F5A40">
      <w:pPr>
        <w:pStyle w:val="ListParagraph"/>
        <w:numPr>
          <w:ilvl w:val="0"/>
          <w:numId w:val="19"/>
        </w:numPr>
        <w:rPr>
          <w:rFonts w:cs="Arial"/>
        </w:rPr>
      </w:pPr>
      <w:r w:rsidRPr="00C508B8">
        <w:rPr>
          <w:rStyle w:val="normaltextrun"/>
          <w:rFonts w:cs="Arial"/>
        </w:rPr>
        <w:t>“</w:t>
      </w:r>
      <w:r w:rsidR="001C2D89" w:rsidRPr="00C508B8">
        <w:rPr>
          <w:rStyle w:val="normaltextrun"/>
          <w:rFonts w:cs="Arial"/>
        </w:rPr>
        <w:t xml:space="preserve">There is a lot of gender bias and the School and University as a whole fail to provide support or empathy to those bullied or discriminated </w:t>
      </w:r>
      <w:r w:rsidR="001C2D89" w:rsidRPr="009A37BF">
        <w:rPr>
          <w:rStyle w:val="normaltextrun"/>
          <w:rFonts w:cs="Arial"/>
        </w:rPr>
        <w:t>against.</w:t>
      </w:r>
      <w:r w:rsidR="001C2D89" w:rsidRPr="009A37BF">
        <w:rPr>
          <w:rFonts w:cs="Arial"/>
        </w:rPr>
        <w:t>”</w:t>
      </w:r>
      <w:r w:rsidR="0079731D">
        <w:rPr>
          <w:rFonts w:cs="Arial"/>
        </w:rPr>
        <w:t>;</w:t>
      </w:r>
      <w:r w:rsidR="001C2D89" w:rsidRPr="009A37BF">
        <w:rPr>
          <w:rFonts w:cs="Arial"/>
        </w:rPr>
        <w:t xml:space="preserve"> </w:t>
      </w:r>
    </w:p>
    <w:p w14:paraId="4135673E" w14:textId="4175BFE6" w:rsidR="006E1191" w:rsidRPr="00C508B8" w:rsidRDefault="006E1191" w:rsidP="005F5A40">
      <w:pPr>
        <w:pStyle w:val="ListParagraph"/>
        <w:numPr>
          <w:ilvl w:val="0"/>
          <w:numId w:val="19"/>
        </w:numPr>
        <w:rPr>
          <w:rFonts w:cs="Arial"/>
        </w:rPr>
      </w:pPr>
      <w:r w:rsidRPr="00C508B8">
        <w:rPr>
          <w:rStyle w:val="normaltextrun"/>
          <w:rFonts w:cs="Arial"/>
          <w:color w:val="000000" w:themeColor="text1"/>
        </w:rPr>
        <w:t>“</w:t>
      </w:r>
      <w:r w:rsidRPr="00C508B8">
        <w:rPr>
          <w:rStyle w:val="normaltextrun"/>
          <w:rFonts w:cs="Arial"/>
        </w:rPr>
        <w:t xml:space="preserve">The PI may try, but given my gender and the </w:t>
      </w:r>
      <w:r w:rsidR="00E3392D" w:rsidRPr="00C508B8">
        <w:rPr>
          <w:rStyle w:val="normaltextrun"/>
          <w:rFonts w:cs="Arial"/>
        </w:rPr>
        <w:t>U</w:t>
      </w:r>
      <w:r w:rsidRPr="00C508B8">
        <w:rPr>
          <w:rStyle w:val="normaltextrun"/>
          <w:rFonts w:cs="Arial"/>
        </w:rPr>
        <w:t>niversity policies</w:t>
      </w:r>
      <w:r w:rsidR="00E3392D" w:rsidRPr="00C508B8">
        <w:rPr>
          <w:rStyle w:val="normaltextrun"/>
          <w:rFonts w:cs="Arial"/>
        </w:rPr>
        <w:t>,</w:t>
      </w:r>
      <w:r w:rsidRPr="00C508B8">
        <w:rPr>
          <w:rStyle w:val="normaltextrun"/>
          <w:rFonts w:cs="Arial"/>
        </w:rPr>
        <w:t xml:space="preserve"> positive discrimination will ensure I will have to move into another institution for any promotion.</w:t>
      </w:r>
      <w:r w:rsidRPr="00C508B8">
        <w:rPr>
          <w:rFonts w:cs="Arial"/>
          <w:i/>
          <w:iCs/>
        </w:rPr>
        <w:t>” – male PDRA</w:t>
      </w:r>
      <w:r w:rsidR="0079731D" w:rsidRPr="0079731D">
        <w:rPr>
          <w:rFonts w:cs="Arial"/>
        </w:rPr>
        <w:t>;</w:t>
      </w:r>
      <w:r w:rsidRPr="00C508B8">
        <w:rPr>
          <w:rFonts w:cs="Arial"/>
          <w:i/>
          <w:iCs/>
        </w:rPr>
        <w:t xml:space="preserve"> </w:t>
      </w:r>
    </w:p>
    <w:p w14:paraId="30A7F9DB" w14:textId="184AD5A4" w:rsidR="00AD0D50" w:rsidRPr="00C508B8" w:rsidRDefault="005F5A40" w:rsidP="005F5A40">
      <w:pPr>
        <w:pStyle w:val="ListParagraph"/>
        <w:numPr>
          <w:ilvl w:val="0"/>
          <w:numId w:val="19"/>
        </w:numPr>
        <w:rPr>
          <w:rFonts w:cs="Arial"/>
        </w:rPr>
      </w:pPr>
      <w:r w:rsidRPr="00C508B8">
        <w:rPr>
          <w:rStyle w:val="normaltextrun"/>
          <w:rFonts w:cs="Arial"/>
          <w:color w:val="000000" w:themeColor="text1"/>
        </w:rPr>
        <w:t>“</w:t>
      </w:r>
      <w:r w:rsidRPr="00C508B8">
        <w:rPr>
          <w:rStyle w:val="normaltextrun"/>
          <w:rFonts w:cs="Arial"/>
        </w:rPr>
        <w:t xml:space="preserve">The </w:t>
      </w:r>
      <w:r w:rsidR="00E3392D" w:rsidRPr="00C508B8">
        <w:rPr>
          <w:rStyle w:val="normaltextrun"/>
          <w:rFonts w:cs="Arial"/>
        </w:rPr>
        <w:t>U</w:t>
      </w:r>
      <w:r w:rsidRPr="00C508B8">
        <w:rPr>
          <w:rStyle w:val="normaltextrun"/>
          <w:rFonts w:cs="Arial"/>
        </w:rPr>
        <w:t>niversity wellbeing and HR team are not at all supportive of harassment, bullying or offensive behaviour. They are both unempathetic and cold even at the highest level, which is a shame in this day and age. I am not hopeful if things will ever improve at this organisation.</w:t>
      </w:r>
      <w:r w:rsidRPr="00C508B8">
        <w:rPr>
          <w:rFonts w:cs="Arial"/>
          <w:i/>
          <w:iCs/>
        </w:rPr>
        <w:t xml:space="preserve">” </w:t>
      </w:r>
    </w:p>
    <w:p w14:paraId="21706A66" w14:textId="3F38BD0C" w:rsidR="00027228" w:rsidRPr="00C508B8" w:rsidRDefault="00816193" w:rsidP="00816193">
      <w:pPr>
        <w:rPr>
          <w:rFonts w:cs="Arial"/>
        </w:rPr>
      </w:pPr>
      <w:r w:rsidRPr="00C508B8">
        <w:rPr>
          <w:rFonts w:cs="Arial"/>
        </w:rPr>
        <w:t xml:space="preserve">Our assessment suggests that social culture within </w:t>
      </w:r>
      <w:r w:rsidR="00DF671E" w:rsidRPr="00C508B8">
        <w:rPr>
          <w:rFonts w:cs="Arial"/>
        </w:rPr>
        <w:t>Chemical Engineering</w:t>
      </w:r>
      <w:r w:rsidRPr="00C508B8">
        <w:rPr>
          <w:rFonts w:cs="Arial"/>
        </w:rPr>
        <w:t xml:space="preserve"> represents a potential area for continued improvement, </w:t>
      </w:r>
      <w:r w:rsidR="00554495" w:rsidRPr="00C508B8">
        <w:rPr>
          <w:rFonts w:cs="Arial"/>
        </w:rPr>
        <w:t>especially</w:t>
      </w:r>
      <w:r w:rsidRPr="00C508B8">
        <w:rPr>
          <w:rFonts w:cs="Arial"/>
        </w:rPr>
        <w:t xml:space="preserve"> in</w:t>
      </w:r>
      <w:r w:rsidR="0079731D">
        <w:rPr>
          <w:rFonts w:cs="Arial"/>
        </w:rPr>
        <w:t xml:space="preserve"> </w:t>
      </w:r>
      <w:r w:rsidRPr="00C508B8">
        <w:rPr>
          <w:rFonts w:cs="Arial"/>
        </w:rPr>
        <w:t xml:space="preserve">light of the gender gap </w:t>
      </w:r>
      <w:r w:rsidR="00F537DC" w:rsidRPr="00C508B8">
        <w:rPr>
          <w:rFonts w:cs="Arial"/>
        </w:rPr>
        <w:t xml:space="preserve">(8.7%) when it comes to </w:t>
      </w:r>
      <w:r w:rsidR="006012CF" w:rsidRPr="00C508B8">
        <w:rPr>
          <w:rFonts w:cs="Arial"/>
        </w:rPr>
        <w:t xml:space="preserve">recognising </w:t>
      </w:r>
      <w:r w:rsidR="00554495" w:rsidRPr="00C508B8">
        <w:rPr>
          <w:rFonts w:cs="Arial"/>
        </w:rPr>
        <w:t xml:space="preserve">active </w:t>
      </w:r>
      <w:r w:rsidR="006012CF" w:rsidRPr="00C508B8">
        <w:rPr>
          <w:rFonts w:cs="Arial"/>
        </w:rPr>
        <w:t xml:space="preserve">support of EDI by </w:t>
      </w:r>
      <w:r w:rsidR="00DF671E" w:rsidRPr="00C508B8">
        <w:rPr>
          <w:rFonts w:cs="Arial"/>
        </w:rPr>
        <w:t>School</w:t>
      </w:r>
      <w:r w:rsidR="006012CF" w:rsidRPr="00C508B8">
        <w:rPr>
          <w:rFonts w:cs="Arial"/>
        </w:rPr>
        <w:t xml:space="preserve">’s </w:t>
      </w:r>
      <w:r w:rsidR="00027228" w:rsidRPr="00C508B8">
        <w:rPr>
          <w:rFonts w:cs="Arial"/>
        </w:rPr>
        <w:t>leadership</w:t>
      </w:r>
      <w:r w:rsidR="00554495" w:rsidRPr="00C508B8">
        <w:rPr>
          <w:rFonts w:cs="Arial"/>
        </w:rPr>
        <w:t xml:space="preserve"> team (last bullet above)</w:t>
      </w:r>
      <w:r w:rsidR="006012CF" w:rsidRPr="00C508B8">
        <w:rPr>
          <w:rFonts w:cs="Arial"/>
        </w:rPr>
        <w:t>.</w:t>
      </w:r>
      <w:r w:rsidR="00047ED5" w:rsidRPr="00C508B8">
        <w:rPr>
          <w:rFonts w:cs="Arial"/>
        </w:rPr>
        <w:t xml:space="preserve"> The importance of support, not only in terms of wellbeing, but harassment</w:t>
      </w:r>
      <w:r w:rsidR="0021136B" w:rsidRPr="00C508B8">
        <w:rPr>
          <w:rFonts w:cs="Arial"/>
        </w:rPr>
        <w:t>,</w:t>
      </w:r>
      <w:r w:rsidR="00047ED5" w:rsidRPr="00C508B8">
        <w:rPr>
          <w:rFonts w:cs="Arial"/>
        </w:rPr>
        <w:t xml:space="preserve"> and our commitment to addressing this area is clearly identified through the future action plan</w:t>
      </w:r>
      <w:r w:rsidR="0021136B" w:rsidRPr="00C508B8">
        <w:rPr>
          <w:rFonts w:cs="Arial"/>
        </w:rPr>
        <w:t xml:space="preserve"> </w:t>
      </w:r>
      <w:r w:rsidR="006A3E12" w:rsidRPr="00C508B8">
        <w:rPr>
          <w:rFonts w:cs="Arial"/>
        </w:rPr>
        <w:t xml:space="preserve">which spans </w:t>
      </w:r>
      <w:r w:rsidR="00047ED5" w:rsidRPr="00C508B8">
        <w:rPr>
          <w:rFonts w:cs="Arial"/>
        </w:rPr>
        <w:t xml:space="preserve">multiple key </w:t>
      </w:r>
      <w:r w:rsidR="0021136B" w:rsidRPr="00C508B8">
        <w:rPr>
          <w:rFonts w:cs="Arial"/>
        </w:rPr>
        <w:t>priorities.</w:t>
      </w:r>
      <w:r w:rsidR="00047ED5" w:rsidRPr="00C508B8">
        <w:rPr>
          <w:rFonts w:cs="Arial"/>
        </w:rPr>
        <w:t xml:space="preserve">  </w:t>
      </w:r>
    </w:p>
    <w:p w14:paraId="1CF8AF2E" w14:textId="5D8C4E44" w:rsidR="00937F83" w:rsidRPr="00C508B8" w:rsidRDefault="00937F83" w:rsidP="00C169F8">
      <w:pPr>
        <w:shd w:val="clear" w:color="auto" w:fill="D9D9D9" w:themeFill="background1" w:themeFillShade="D9"/>
        <w:spacing w:after="120"/>
        <w:rPr>
          <w:rFonts w:cs="Arial"/>
        </w:rPr>
      </w:pPr>
      <w:r w:rsidRPr="00C508B8">
        <w:rPr>
          <w:rFonts w:cs="Arial"/>
        </w:rPr>
        <w:t>Related action</w:t>
      </w:r>
      <w:r w:rsidR="00495B86" w:rsidRPr="00C508B8">
        <w:rPr>
          <w:rFonts w:cs="Arial"/>
        </w:rPr>
        <w:t>s</w:t>
      </w:r>
      <w:r w:rsidRPr="00C508B8">
        <w:rPr>
          <w:rFonts w:cs="Arial"/>
        </w:rPr>
        <w:t xml:space="preserve">: </w:t>
      </w:r>
    </w:p>
    <w:p w14:paraId="66CCAE33" w14:textId="5543BF88" w:rsidR="00C169F8" w:rsidRPr="00C508B8" w:rsidRDefault="00C169F8" w:rsidP="00996650">
      <w:pPr>
        <w:shd w:val="clear" w:color="auto" w:fill="D9D9D9" w:themeFill="background1" w:themeFillShade="D9"/>
        <w:spacing w:after="0"/>
        <w:rPr>
          <w:rFonts w:cs="Arial"/>
          <w:color w:val="000000"/>
        </w:rPr>
      </w:pPr>
      <w:r w:rsidRPr="00C508B8">
        <w:rPr>
          <w:rFonts w:cs="Arial"/>
          <w:b/>
          <w:bCs/>
          <w:color w:val="000000"/>
        </w:rPr>
        <w:t xml:space="preserve">1.2 </w:t>
      </w:r>
      <w:r w:rsidRPr="00C508B8">
        <w:rPr>
          <w:rFonts w:cs="Arial"/>
          <w:color w:val="000000"/>
        </w:rPr>
        <w:t>Eradicate claims of bullying, harassment and discrimination.</w:t>
      </w:r>
    </w:p>
    <w:p w14:paraId="1878EF0D" w14:textId="3A67D53A" w:rsidR="00C169F8" w:rsidRPr="00C508B8" w:rsidRDefault="00986AC7" w:rsidP="00986AC7">
      <w:pPr>
        <w:shd w:val="clear" w:color="auto" w:fill="D9D9D9" w:themeFill="background1" w:themeFillShade="D9"/>
        <w:spacing w:after="0"/>
        <w:rPr>
          <w:rFonts w:cs="Arial"/>
        </w:rPr>
      </w:pPr>
      <w:r w:rsidRPr="00C508B8">
        <w:rPr>
          <w:rFonts w:cs="Arial"/>
          <w:b/>
          <w:bCs/>
          <w:color w:val="000000"/>
        </w:rPr>
        <w:t>3</w:t>
      </w:r>
      <w:r w:rsidRPr="00C508B8">
        <w:rPr>
          <w:rFonts w:cs="Arial"/>
          <w:b/>
          <w:color w:val="000000"/>
        </w:rPr>
        <w:t>.1</w:t>
      </w:r>
      <w:r w:rsidRPr="00C508B8">
        <w:rPr>
          <w:rFonts w:cs="Arial"/>
          <w:color w:val="000000"/>
        </w:rPr>
        <w:t xml:space="preserve"> Increase the awareness of mental health and wellbeing support.</w:t>
      </w:r>
    </w:p>
    <w:p w14:paraId="6BFCA416" w14:textId="77777777" w:rsidR="00986AC7" w:rsidRPr="00C508B8" w:rsidRDefault="00986AC7" w:rsidP="00AA3FF0">
      <w:pPr>
        <w:pStyle w:val="Heading3"/>
        <w:rPr>
          <w:b w:val="0"/>
          <w:bCs w:val="0"/>
        </w:rPr>
      </w:pPr>
    </w:p>
    <w:p w14:paraId="4EE274C0" w14:textId="7B0E3B0F" w:rsidR="006919F7" w:rsidRPr="00C508B8" w:rsidRDefault="00A660F7" w:rsidP="00AA3FF0">
      <w:pPr>
        <w:pStyle w:val="Heading3"/>
      </w:pPr>
      <w:bookmarkStart w:id="68" w:name="_Toc146186953"/>
      <w:r w:rsidRPr="00C508B8">
        <w:t>B</w:t>
      </w:r>
      <w:r w:rsidR="00A61741" w:rsidRPr="00C508B8">
        <w:t>)</w:t>
      </w:r>
      <w:r w:rsidR="00027228" w:rsidRPr="00C508B8" w:rsidDel="005D060E">
        <w:t xml:space="preserve"> </w:t>
      </w:r>
      <w:r w:rsidR="00027228" w:rsidRPr="00C508B8">
        <w:t>Professional and hierarchical culture</w:t>
      </w:r>
      <w:bookmarkEnd w:id="68"/>
    </w:p>
    <w:p w14:paraId="723E8D4F" w14:textId="1382899A" w:rsidR="00027228" w:rsidRPr="00C508B8" w:rsidRDefault="00027228" w:rsidP="003922E5">
      <w:pPr>
        <w:pStyle w:val="NormalWeb"/>
        <w:spacing w:before="0" w:beforeAutospacing="0" w:after="240" w:afterAutospacing="0"/>
        <w:rPr>
          <w:rFonts w:ascii="Arial" w:hAnsi="Arial" w:cs="Arial"/>
        </w:rPr>
      </w:pPr>
      <w:r w:rsidRPr="00C508B8">
        <w:rPr>
          <w:rFonts w:ascii="Arial" w:hAnsi="Arial" w:cs="Arial"/>
        </w:rPr>
        <w:t>As previously alluded to, Chemical Engineering has historically been a predominantly male</w:t>
      </w:r>
      <w:r w:rsidR="00466424" w:rsidRPr="00C508B8">
        <w:rPr>
          <w:rFonts w:ascii="Arial" w:hAnsi="Arial" w:cs="Arial"/>
        </w:rPr>
        <w:t>-</w:t>
      </w:r>
      <w:r w:rsidRPr="00C508B8">
        <w:rPr>
          <w:rFonts w:ascii="Arial" w:hAnsi="Arial" w:cs="Arial"/>
        </w:rPr>
        <w:t>dominated field, an aspect identified in the Bronze application</w:t>
      </w:r>
      <w:r w:rsidR="006A3E12" w:rsidRPr="00C508B8">
        <w:rPr>
          <w:rFonts w:ascii="Arial" w:hAnsi="Arial" w:cs="Arial"/>
        </w:rPr>
        <w:t>,</w:t>
      </w:r>
      <w:r w:rsidR="00A3260F">
        <w:rPr>
          <w:rFonts w:ascii="Arial" w:hAnsi="Arial" w:cs="Arial"/>
        </w:rPr>
        <w:t xml:space="preserve"> </w:t>
      </w:r>
      <w:r w:rsidRPr="00C508B8">
        <w:rPr>
          <w:rFonts w:ascii="Arial" w:hAnsi="Arial" w:cs="Arial"/>
        </w:rPr>
        <w:t xml:space="preserve">highlighting the gender imbalance in senior staff roles. </w:t>
      </w:r>
      <w:r w:rsidR="00994B69" w:rsidRPr="00C508B8">
        <w:rPr>
          <w:rFonts w:ascii="Arial" w:hAnsi="Arial" w:cs="Arial"/>
        </w:rPr>
        <w:t>Our</w:t>
      </w:r>
      <w:r w:rsidRPr="00C508B8">
        <w:rPr>
          <w:rFonts w:ascii="Arial" w:hAnsi="Arial" w:cs="Arial"/>
        </w:rPr>
        <w:t xml:space="preserve"> staff </w:t>
      </w:r>
      <w:r w:rsidR="00994B69" w:rsidRPr="00C508B8">
        <w:rPr>
          <w:rFonts w:ascii="Arial" w:hAnsi="Arial" w:cs="Arial"/>
        </w:rPr>
        <w:t xml:space="preserve">balance has started to shift through recruitment </w:t>
      </w:r>
      <w:r w:rsidRPr="00C508B8">
        <w:rPr>
          <w:rFonts w:ascii="Arial" w:hAnsi="Arial" w:cs="Arial"/>
        </w:rPr>
        <w:t xml:space="preserve">at </w:t>
      </w:r>
      <w:r w:rsidR="00F0696C" w:rsidRPr="00C508B8">
        <w:rPr>
          <w:rFonts w:ascii="Arial" w:hAnsi="Arial" w:cs="Arial"/>
        </w:rPr>
        <w:t>Assistant Professor</w:t>
      </w:r>
      <w:r w:rsidRPr="00C508B8">
        <w:rPr>
          <w:rFonts w:ascii="Arial" w:hAnsi="Arial" w:cs="Arial"/>
        </w:rPr>
        <w:t xml:space="preserve"> </w:t>
      </w:r>
      <w:r w:rsidR="00136D53" w:rsidRPr="00C508B8">
        <w:rPr>
          <w:rFonts w:ascii="Arial" w:hAnsi="Arial" w:cs="Arial"/>
        </w:rPr>
        <w:t xml:space="preserve">level </w:t>
      </w:r>
      <w:r w:rsidRPr="00C508B8">
        <w:rPr>
          <w:rFonts w:ascii="Arial" w:hAnsi="Arial" w:cs="Arial"/>
        </w:rPr>
        <w:t>(grade 8</w:t>
      </w:r>
      <w:r w:rsidR="00F0696C" w:rsidRPr="00C508B8">
        <w:rPr>
          <w:rFonts w:ascii="Arial" w:hAnsi="Arial" w:cs="Arial"/>
        </w:rPr>
        <w:t>)</w:t>
      </w:r>
      <w:r w:rsidR="00B03EFA" w:rsidRPr="00C508B8">
        <w:rPr>
          <w:rFonts w:ascii="Arial" w:hAnsi="Arial" w:cs="Arial"/>
        </w:rPr>
        <w:t xml:space="preserve"> into new posts and to backfill vacancies, evidenced by</w:t>
      </w:r>
      <w:r w:rsidRPr="00C508B8">
        <w:rPr>
          <w:rFonts w:ascii="Arial" w:hAnsi="Arial" w:cs="Arial"/>
        </w:rPr>
        <w:t xml:space="preserve"> a sustained increase in female appointments from 14% </w:t>
      </w:r>
      <w:r w:rsidR="00B03EFA" w:rsidRPr="00C508B8">
        <w:rPr>
          <w:rFonts w:ascii="Arial" w:hAnsi="Arial" w:cs="Arial"/>
        </w:rPr>
        <w:t xml:space="preserve">in </w:t>
      </w:r>
      <w:r w:rsidR="00E30A6B" w:rsidRPr="00C508B8">
        <w:rPr>
          <w:rFonts w:ascii="Arial" w:hAnsi="Arial" w:cs="Arial"/>
        </w:rPr>
        <w:t>2017/18</w:t>
      </w:r>
      <w:r w:rsidRPr="00C508B8">
        <w:rPr>
          <w:rFonts w:ascii="Arial" w:hAnsi="Arial" w:cs="Arial"/>
        </w:rPr>
        <w:t xml:space="preserve"> to more even female:male at 42% </w:t>
      </w:r>
      <w:r w:rsidR="00B03EFA" w:rsidRPr="00C508B8">
        <w:rPr>
          <w:rFonts w:ascii="Arial" w:hAnsi="Arial" w:cs="Arial"/>
        </w:rPr>
        <w:t xml:space="preserve">in </w:t>
      </w:r>
      <w:r w:rsidRPr="00C508B8">
        <w:rPr>
          <w:rFonts w:ascii="Arial" w:hAnsi="Arial" w:cs="Arial"/>
        </w:rPr>
        <w:t>202</w:t>
      </w:r>
      <w:r w:rsidR="00E30A6B" w:rsidRPr="00C508B8">
        <w:rPr>
          <w:rFonts w:ascii="Arial" w:hAnsi="Arial" w:cs="Arial"/>
        </w:rPr>
        <w:t>0/21</w:t>
      </w:r>
      <w:r w:rsidRPr="00C508B8">
        <w:rPr>
          <w:rFonts w:ascii="Arial" w:hAnsi="Arial" w:cs="Arial"/>
        </w:rPr>
        <w:t xml:space="preserve"> and 202</w:t>
      </w:r>
      <w:r w:rsidR="00B61F67" w:rsidRPr="00C508B8">
        <w:rPr>
          <w:rFonts w:ascii="Arial" w:hAnsi="Arial" w:cs="Arial"/>
        </w:rPr>
        <w:t>1/22</w:t>
      </w:r>
      <w:r w:rsidR="002B0ED0" w:rsidRPr="00C508B8">
        <w:rPr>
          <w:rFonts w:ascii="Arial" w:hAnsi="Arial" w:cs="Arial"/>
        </w:rPr>
        <w:t xml:space="preserve"> (</w:t>
      </w:r>
      <w:r w:rsidR="00B913BA" w:rsidRPr="00E43AE5">
        <w:rPr>
          <w:rFonts w:ascii="Arial" w:hAnsi="Arial" w:cs="Arial"/>
        </w:rPr>
        <w:fldChar w:fldCharType="begin"/>
      </w:r>
      <w:r w:rsidR="00B913BA" w:rsidRPr="00C508B8">
        <w:rPr>
          <w:rFonts w:ascii="Arial" w:hAnsi="Arial" w:cs="Arial"/>
        </w:rPr>
        <w:instrText xml:space="preserve"> REF _Ref133563749 \h  \* MERGEFORMAT </w:instrText>
      </w:r>
      <w:r w:rsidR="00B913BA" w:rsidRPr="00E43AE5">
        <w:rPr>
          <w:rFonts w:ascii="Arial" w:hAnsi="Arial" w:cs="Arial"/>
        </w:rPr>
      </w:r>
      <w:r w:rsidR="00B913BA" w:rsidRPr="00E43AE5">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20</w:t>
      </w:r>
      <w:r w:rsidR="00B913BA" w:rsidRPr="00E43AE5">
        <w:rPr>
          <w:rFonts w:ascii="Arial" w:hAnsi="Arial" w:cs="Arial"/>
        </w:rPr>
        <w:fldChar w:fldCharType="end"/>
      </w:r>
      <w:r w:rsidR="00B913BA" w:rsidRPr="00C508B8">
        <w:rPr>
          <w:rFonts w:ascii="Arial" w:hAnsi="Arial" w:cs="Arial"/>
        </w:rPr>
        <w:t>)</w:t>
      </w:r>
      <w:r w:rsidRPr="00C508B8">
        <w:rPr>
          <w:rFonts w:ascii="Arial" w:hAnsi="Arial" w:cs="Arial"/>
        </w:rPr>
        <w:t xml:space="preserve">. In order to ascertain a more resilient gender balance, the </w:t>
      </w:r>
      <w:r w:rsidR="007045EF" w:rsidRPr="00C508B8">
        <w:rPr>
          <w:rFonts w:ascii="Arial" w:hAnsi="Arial" w:cs="Arial"/>
        </w:rPr>
        <w:t>S</w:t>
      </w:r>
      <w:r w:rsidRPr="00C508B8">
        <w:rPr>
          <w:rFonts w:ascii="Arial" w:hAnsi="Arial" w:cs="Arial"/>
        </w:rPr>
        <w:t>chool has continued to implement a more comprehensive mentoring scheme, aimed at fostering staff development and encouraging internal promotion into more senior roles. To aid staff development, more structured probation periods (for new staff</w:t>
      </w:r>
      <w:r w:rsidR="002B5ECD" w:rsidRPr="00C508B8">
        <w:rPr>
          <w:rFonts w:ascii="Arial" w:hAnsi="Arial" w:cs="Arial"/>
        </w:rPr>
        <w:t xml:space="preserve">, </w:t>
      </w:r>
      <w:r w:rsidR="0008487F" w:rsidRPr="00C508B8">
        <w:rPr>
          <w:rFonts w:ascii="Arial" w:hAnsi="Arial" w:cs="Arial"/>
        </w:rPr>
        <w:t>Birmingham Academic Career Framework</w:t>
      </w:r>
      <w:r w:rsidRPr="00C508B8">
        <w:rPr>
          <w:rFonts w:ascii="Arial" w:hAnsi="Arial" w:cs="Arial"/>
        </w:rPr>
        <w:t>) and annual personal development appraisals (for established staff</w:t>
      </w:r>
      <w:r w:rsidR="002B5ECD" w:rsidRPr="00C508B8">
        <w:rPr>
          <w:rFonts w:ascii="Arial" w:hAnsi="Arial" w:cs="Arial"/>
        </w:rPr>
        <w:t>, university policy</w:t>
      </w:r>
      <w:r w:rsidRPr="00C508B8">
        <w:rPr>
          <w:rFonts w:ascii="Arial" w:hAnsi="Arial" w:cs="Arial"/>
        </w:rPr>
        <w:t xml:space="preserve">) are undertaken with </w:t>
      </w:r>
      <w:r w:rsidR="000A3E23" w:rsidRPr="00C508B8">
        <w:rPr>
          <w:rFonts w:ascii="Arial" w:hAnsi="Arial" w:cs="Arial"/>
        </w:rPr>
        <w:t xml:space="preserve">all staff including </w:t>
      </w:r>
      <w:r w:rsidRPr="00C508B8">
        <w:rPr>
          <w:rFonts w:ascii="Arial" w:hAnsi="Arial" w:cs="Arial"/>
        </w:rPr>
        <w:t xml:space="preserve">senior members in mentoring roles. This provides a forum to personally address areas of training staff may require </w:t>
      </w:r>
      <w:r w:rsidR="00E27AB1" w:rsidRPr="00C508B8">
        <w:rPr>
          <w:rFonts w:ascii="Arial" w:hAnsi="Arial" w:cs="Arial"/>
        </w:rPr>
        <w:t>aiding</w:t>
      </w:r>
      <w:r w:rsidRPr="00C508B8">
        <w:rPr>
          <w:rFonts w:ascii="Arial" w:hAnsi="Arial" w:cs="Arial"/>
        </w:rPr>
        <w:t xml:space="preserve"> career progression. As part of the </w:t>
      </w:r>
      <w:r w:rsidR="00636612" w:rsidRPr="00C508B8">
        <w:rPr>
          <w:rFonts w:ascii="Arial" w:hAnsi="Arial" w:cs="Arial"/>
        </w:rPr>
        <w:t xml:space="preserve">School’s </w:t>
      </w:r>
      <w:r w:rsidRPr="00C508B8">
        <w:rPr>
          <w:rFonts w:ascii="Arial" w:hAnsi="Arial" w:cs="Arial"/>
        </w:rPr>
        <w:t xml:space="preserve">commitment to career development it has supported </w:t>
      </w:r>
      <w:r w:rsidR="00474482" w:rsidRPr="00C508B8">
        <w:rPr>
          <w:rFonts w:ascii="Arial" w:hAnsi="Arial" w:cs="Arial"/>
        </w:rPr>
        <w:t xml:space="preserve">three </w:t>
      </w:r>
      <w:r w:rsidRPr="00C508B8">
        <w:rPr>
          <w:rFonts w:ascii="Arial" w:hAnsi="Arial" w:cs="Arial"/>
        </w:rPr>
        <w:t>members of staff on the Aurora programme: an Advance HE</w:t>
      </w:r>
      <w:r w:rsidR="00E10DA9" w:rsidRPr="00C508B8">
        <w:rPr>
          <w:rFonts w:ascii="Arial" w:hAnsi="Arial" w:cs="Arial"/>
        </w:rPr>
        <w:t>’</w:t>
      </w:r>
      <w:r w:rsidRPr="00C508B8">
        <w:rPr>
          <w:rFonts w:ascii="Arial" w:hAnsi="Arial" w:cs="Arial"/>
        </w:rPr>
        <w:t>s leadership development initiative for women, run as a unique partnership between leadership experts, higher education providers and research institutes. This has facilitated positive action towards addressing under-representation in leadership positions in the sector</w:t>
      </w:r>
      <w:r w:rsidR="00D9349B" w:rsidRPr="00C508B8">
        <w:rPr>
          <w:rStyle w:val="FootnoteReference"/>
          <w:rFonts w:ascii="Arial" w:hAnsi="Arial" w:cs="Arial"/>
        </w:rPr>
        <w:footnoteReference w:id="4"/>
      </w:r>
      <w:r w:rsidRPr="00C508B8">
        <w:rPr>
          <w:rFonts w:ascii="Arial" w:hAnsi="Arial" w:cs="Arial"/>
        </w:rPr>
        <w:t xml:space="preserve">. This positive action has been well received by staff, obtaining feedback </w:t>
      </w:r>
      <w:r w:rsidR="00145028" w:rsidRPr="00C508B8">
        <w:rPr>
          <w:rFonts w:ascii="Arial" w:hAnsi="Arial" w:cs="Arial"/>
        </w:rPr>
        <w:t xml:space="preserve">in the culture survey </w:t>
      </w:r>
      <w:r w:rsidRPr="00C508B8">
        <w:rPr>
          <w:rFonts w:ascii="Arial" w:hAnsi="Arial" w:cs="Arial"/>
        </w:rPr>
        <w:t>such as:</w:t>
      </w:r>
      <w:r w:rsidR="00E97422" w:rsidRPr="00C508B8">
        <w:rPr>
          <w:rFonts w:ascii="Arial" w:hAnsi="Arial" w:cs="Arial"/>
        </w:rPr>
        <w:t xml:space="preserve"> </w:t>
      </w:r>
    </w:p>
    <w:p w14:paraId="64BFF1C7" w14:textId="4DDA523E" w:rsidR="00027228" w:rsidRPr="00C508B8" w:rsidRDefault="004B7331" w:rsidP="004B7331">
      <w:pPr>
        <w:pStyle w:val="NormalWeb"/>
        <w:numPr>
          <w:ilvl w:val="0"/>
          <w:numId w:val="22"/>
        </w:numPr>
        <w:rPr>
          <w:rFonts w:ascii="Arial" w:hAnsi="Arial" w:cs="Arial"/>
        </w:rPr>
      </w:pPr>
      <w:r w:rsidRPr="00C508B8">
        <w:rPr>
          <w:rStyle w:val="normaltextrun"/>
          <w:rFonts w:ascii="Arial" w:hAnsi="Arial" w:cs="Arial"/>
        </w:rPr>
        <w:t>“The School is open and inclusive and do a lot to support staff with their careers and opportunities.</w:t>
      </w:r>
      <w:r w:rsidRPr="00C508B8">
        <w:rPr>
          <w:rStyle w:val="eop"/>
          <w:rFonts w:ascii="Arial" w:hAnsi="Arial" w:cs="Arial"/>
        </w:rPr>
        <w:t>”</w:t>
      </w:r>
      <w:r w:rsidRPr="00C508B8">
        <w:rPr>
          <w:rStyle w:val="eop"/>
          <w:rFonts w:ascii="Arial" w:hAnsi="Arial" w:cs="Arial"/>
          <w:i/>
          <w:iCs/>
        </w:rPr>
        <w:t xml:space="preserve"> </w:t>
      </w:r>
      <w:r w:rsidRPr="00C508B8">
        <w:rPr>
          <w:rStyle w:val="normaltextrun"/>
          <w:rFonts w:ascii="Arial" w:hAnsi="Arial" w:cs="Arial"/>
          <w:i/>
          <w:iCs/>
        </w:rPr>
        <w:t>– female PTO staff</w:t>
      </w:r>
    </w:p>
    <w:p w14:paraId="7AE8F8B5" w14:textId="41E3C8B2" w:rsidR="00027228" w:rsidRPr="00C508B8" w:rsidRDefault="00027228" w:rsidP="003922E5">
      <w:pPr>
        <w:pStyle w:val="NormalWeb"/>
        <w:spacing w:before="0" w:beforeAutospacing="0" w:after="240" w:afterAutospacing="0"/>
        <w:rPr>
          <w:rFonts w:ascii="Arial" w:hAnsi="Arial" w:cs="Arial"/>
        </w:rPr>
      </w:pPr>
      <w:r w:rsidRPr="00C508B8">
        <w:rPr>
          <w:rFonts w:ascii="Arial" w:hAnsi="Arial" w:cs="Arial"/>
        </w:rPr>
        <w:t xml:space="preserve">Notably, 41.7% of female staff strongly identify with being </w:t>
      </w:r>
      <w:r w:rsidR="00346C66" w:rsidRPr="00C508B8">
        <w:rPr>
          <w:rFonts w:ascii="Arial" w:hAnsi="Arial" w:cs="Arial"/>
        </w:rPr>
        <w:t>“</w:t>
      </w:r>
      <w:r w:rsidRPr="00C508B8">
        <w:rPr>
          <w:rFonts w:ascii="Arial" w:hAnsi="Arial" w:cs="Arial"/>
        </w:rPr>
        <w:t>encouraged to take up career development opportunities</w:t>
      </w:r>
      <w:r w:rsidR="00346C66" w:rsidRPr="00C508B8">
        <w:rPr>
          <w:rFonts w:ascii="Arial" w:hAnsi="Arial" w:cs="Arial"/>
        </w:rPr>
        <w:t>”</w:t>
      </w:r>
      <w:r w:rsidRPr="00C508B8">
        <w:rPr>
          <w:rFonts w:ascii="Arial" w:hAnsi="Arial" w:cs="Arial"/>
        </w:rPr>
        <w:t xml:space="preserve"> </w:t>
      </w:r>
      <w:r w:rsidR="00346C66" w:rsidRPr="00C508B8">
        <w:rPr>
          <w:rFonts w:ascii="Arial" w:hAnsi="Arial" w:cs="Arial"/>
        </w:rPr>
        <w:t>(</w:t>
      </w:r>
      <w:r w:rsidR="00346C66" w:rsidRPr="00C508B8">
        <w:rPr>
          <w:rFonts w:ascii="Arial" w:hAnsi="Arial" w:cs="Arial"/>
        </w:rPr>
        <w:fldChar w:fldCharType="begin"/>
      </w:r>
      <w:r w:rsidR="00346C66" w:rsidRPr="00C508B8">
        <w:rPr>
          <w:rFonts w:ascii="Arial" w:hAnsi="Arial" w:cs="Arial"/>
        </w:rPr>
        <w:instrText xml:space="preserve"> REF _Ref126911416 \h </w:instrText>
      </w:r>
      <w:r w:rsidR="00AA3FF0" w:rsidRPr="00C508B8">
        <w:rPr>
          <w:rFonts w:ascii="Arial" w:hAnsi="Arial" w:cs="Arial"/>
        </w:rPr>
        <w:instrText xml:space="preserve"> \* MERGEFORMAT </w:instrText>
      </w:r>
      <w:r w:rsidR="00346C66" w:rsidRPr="00C508B8">
        <w:rPr>
          <w:rFonts w:ascii="Arial" w:hAnsi="Arial" w:cs="Arial"/>
        </w:rPr>
      </w:r>
      <w:r w:rsidR="00346C66" w:rsidRPr="00C508B8">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346C66" w:rsidRPr="00C508B8">
        <w:rPr>
          <w:rFonts w:ascii="Arial" w:hAnsi="Arial" w:cs="Arial"/>
        </w:rPr>
        <w:fldChar w:fldCharType="end"/>
      </w:r>
      <w:r w:rsidR="00346C66" w:rsidRPr="00C508B8">
        <w:rPr>
          <w:rFonts w:ascii="Arial" w:hAnsi="Arial" w:cs="Arial"/>
        </w:rPr>
        <w:t>, Q5).</w:t>
      </w:r>
      <w:r w:rsidR="00531DB8" w:rsidRPr="00C508B8">
        <w:rPr>
          <w:rFonts w:ascii="Arial" w:hAnsi="Arial" w:cs="Arial"/>
        </w:rPr>
        <w:t xml:space="preserve"> However, </w:t>
      </w:r>
      <w:r w:rsidRPr="00C508B8">
        <w:rPr>
          <w:rFonts w:ascii="Arial" w:hAnsi="Arial" w:cs="Arial"/>
        </w:rPr>
        <w:t xml:space="preserve">the response to mentoring opportunities </w:t>
      </w:r>
      <w:r w:rsidR="00236A94" w:rsidRPr="00C508B8">
        <w:rPr>
          <w:rFonts w:ascii="Arial" w:hAnsi="Arial" w:cs="Arial"/>
        </w:rPr>
        <w:t>(</w:t>
      </w:r>
      <w:r w:rsidR="00236A94" w:rsidRPr="00C508B8">
        <w:rPr>
          <w:rFonts w:ascii="Arial" w:hAnsi="Arial" w:cs="Arial"/>
        </w:rPr>
        <w:fldChar w:fldCharType="begin"/>
      </w:r>
      <w:r w:rsidR="00236A94" w:rsidRPr="00C508B8">
        <w:rPr>
          <w:rFonts w:ascii="Arial" w:hAnsi="Arial" w:cs="Arial"/>
        </w:rPr>
        <w:instrText xml:space="preserve"> REF _Ref126911416 \h  \* MERGEFORMAT </w:instrText>
      </w:r>
      <w:r w:rsidR="00236A94" w:rsidRPr="00C508B8">
        <w:rPr>
          <w:rFonts w:ascii="Arial" w:hAnsi="Arial" w:cs="Arial"/>
        </w:rPr>
      </w:r>
      <w:r w:rsidR="00236A94" w:rsidRPr="00C508B8">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236A94" w:rsidRPr="00C508B8">
        <w:rPr>
          <w:rFonts w:ascii="Arial" w:hAnsi="Arial" w:cs="Arial"/>
        </w:rPr>
        <w:fldChar w:fldCharType="end"/>
      </w:r>
      <w:r w:rsidR="00236A94" w:rsidRPr="00C508B8">
        <w:rPr>
          <w:rFonts w:ascii="Arial" w:hAnsi="Arial" w:cs="Arial"/>
        </w:rPr>
        <w:t xml:space="preserve">, Q7) </w:t>
      </w:r>
      <w:r w:rsidRPr="00C508B8">
        <w:rPr>
          <w:rFonts w:ascii="Arial" w:hAnsi="Arial" w:cs="Arial"/>
        </w:rPr>
        <w:t xml:space="preserve">has not yet received its fully intended outcome. Although </w:t>
      </w:r>
      <w:r w:rsidR="00236A94" w:rsidRPr="00C508B8">
        <w:rPr>
          <w:rFonts w:ascii="Arial" w:hAnsi="Arial" w:cs="Arial"/>
        </w:rPr>
        <w:t>57</w:t>
      </w:r>
      <w:r w:rsidRPr="00C508B8">
        <w:rPr>
          <w:rFonts w:ascii="Arial" w:hAnsi="Arial" w:cs="Arial"/>
        </w:rPr>
        <w:t xml:space="preserve">% of the staff surveyed provided positive feedback to the process: </w:t>
      </w:r>
    </w:p>
    <w:p w14:paraId="2A075DA2" w14:textId="14550275" w:rsidR="00FE4AEC" w:rsidRPr="00C508B8" w:rsidRDefault="00FE4AEC" w:rsidP="003C3222">
      <w:pPr>
        <w:pStyle w:val="NormalWeb"/>
        <w:numPr>
          <w:ilvl w:val="0"/>
          <w:numId w:val="22"/>
        </w:numPr>
        <w:spacing w:after="240" w:afterAutospacing="0"/>
        <w:ind w:left="714" w:hanging="357"/>
        <w:rPr>
          <w:rStyle w:val="normaltextrun"/>
          <w:rFonts w:ascii="Arial" w:hAnsi="Arial" w:cs="Arial"/>
          <w:i/>
          <w:iCs/>
        </w:rPr>
      </w:pPr>
      <w:r w:rsidRPr="00C508B8">
        <w:rPr>
          <w:rFonts w:ascii="Arial" w:hAnsi="Arial" w:cs="Arial"/>
        </w:rPr>
        <w:t>“</w:t>
      </w:r>
      <w:r w:rsidRPr="00C508B8">
        <w:rPr>
          <w:rStyle w:val="normaltextrun"/>
          <w:rFonts w:ascii="Arial" w:hAnsi="Arial" w:cs="Arial"/>
        </w:rPr>
        <w:t>I feel supported and encouraged to go for development opportunities and to apply for promotion.”</w:t>
      </w:r>
      <w:r w:rsidRPr="00C508B8">
        <w:rPr>
          <w:rStyle w:val="normaltextrun"/>
          <w:rFonts w:ascii="Arial" w:hAnsi="Arial" w:cs="Arial"/>
          <w:i/>
          <w:iCs/>
        </w:rPr>
        <w:t xml:space="preserve"> – female PTO staff</w:t>
      </w:r>
      <w:r w:rsidR="003C3222">
        <w:rPr>
          <w:rStyle w:val="normaltextrun"/>
          <w:rFonts w:ascii="Arial" w:hAnsi="Arial" w:cs="Arial"/>
        </w:rPr>
        <w:t>;</w:t>
      </w:r>
    </w:p>
    <w:p w14:paraId="36140072" w14:textId="7B9E0949" w:rsidR="00027228" w:rsidRPr="00E43AE5" w:rsidRDefault="00FE4AEC" w:rsidP="00FE4AEC">
      <w:pPr>
        <w:pStyle w:val="NormalWeb"/>
        <w:numPr>
          <w:ilvl w:val="0"/>
          <w:numId w:val="22"/>
        </w:numPr>
        <w:rPr>
          <w:rFonts w:ascii="Arial" w:hAnsi="Arial" w:cs="Arial"/>
        </w:rPr>
      </w:pPr>
      <w:r w:rsidRPr="00C508B8">
        <w:rPr>
          <w:rStyle w:val="normaltextrun"/>
          <w:rFonts w:ascii="Arial" w:hAnsi="Arial" w:cs="Arial"/>
          <w:color w:val="000000"/>
        </w:rPr>
        <w:t>“The School of Chemical Engineering encourages everyone to apply for posts in multiple working areas based on their qualifications, and irrespective of gender or gender identity. It is a friendly and highly inclusive environment.</w:t>
      </w:r>
      <w:r w:rsidRPr="00C508B8">
        <w:rPr>
          <w:rStyle w:val="eop"/>
          <w:rFonts w:ascii="Arial" w:hAnsi="Arial" w:cs="Arial"/>
          <w:color w:val="000000"/>
        </w:rPr>
        <w:t>”</w:t>
      </w:r>
      <w:r w:rsidRPr="00C508B8">
        <w:rPr>
          <w:rStyle w:val="eop"/>
          <w:rFonts w:ascii="Arial" w:hAnsi="Arial" w:cs="Arial"/>
          <w:i/>
          <w:iCs/>
          <w:color w:val="000000"/>
        </w:rPr>
        <w:t xml:space="preserve"> </w:t>
      </w:r>
      <w:r w:rsidRPr="00C508B8">
        <w:rPr>
          <w:rStyle w:val="normaltextrun"/>
          <w:rFonts w:ascii="Arial" w:hAnsi="Arial" w:cs="Arial"/>
          <w:i/>
          <w:iCs/>
        </w:rPr>
        <w:t>–  male PDRA</w:t>
      </w:r>
      <w:r w:rsidR="003C3222">
        <w:rPr>
          <w:rStyle w:val="normaltextrun"/>
          <w:rFonts w:ascii="Arial" w:hAnsi="Arial" w:cs="Arial"/>
        </w:rPr>
        <w:t>.</w:t>
      </w:r>
    </w:p>
    <w:p w14:paraId="7466BBF2" w14:textId="7566F674" w:rsidR="00027228" w:rsidRPr="00C508B8" w:rsidRDefault="007C2166" w:rsidP="003922E5">
      <w:pPr>
        <w:pStyle w:val="NormalWeb"/>
        <w:spacing w:before="0" w:beforeAutospacing="0" w:after="240" w:afterAutospacing="0"/>
        <w:rPr>
          <w:rFonts w:ascii="Arial" w:hAnsi="Arial" w:cs="Arial"/>
        </w:rPr>
      </w:pPr>
      <w:r w:rsidRPr="00C508B8">
        <w:rPr>
          <w:rFonts w:ascii="Arial" w:hAnsi="Arial" w:cs="Arial"/>
        </w:rPr>
        <w:t>Q</w:t>
      </w:r>
      <w:r w:rsidR="00027228" w:rsidRPr="00C508B8">
        <w:rPr>
          <w:rFonts w:ascii="Arial" w:hAnsi="Arial" w:cs="Arial"/>
        </w:rPr>
        <w:t xml:space="preserve">uite high numbers of staff showed indifference; with 19.4% </w:t>
      </w:r>
      <w:r w:rsidR="00C5649D" w:rsidRPr="00C508B8">
        <w:rPr>
          <w:rFonts w:ascii="Arial" w:hAnsi="Arial" w:cs="Arial"/>
        </w:rPr>
        <w:t xml:space="preserve">of the </w:t>
      </w:r>
      <w:r w:rsidR="00027228" w:rsidRPr="00C508B8">
        <w:rPr>
          <w:rFonts w:ascii="Arial" w:hAnsi="Arial" w:cs="Arial"/>
        </w:rPr>
        <w:t xml:space="preserve">female and 16.7% </w:t>
      </w:r>
      <w:r w:rsidR="00C5649D" w:rsidRPr="00C508B8">
        <w:rPr>
          <w:rFonts w:ascii="Arial" w:hAnsi="Arial" w:cs="Arial"/>
        </w:rPr>
        <w:t xml:space="preserve">of the </w:t>
      </w:r>
      <w:r w:rsidR="00027228" w:rsidRPr="00C508B8">
        <w:rPr>
          <w:rFonts w:ascii="Arial" w:hAnsi="Arial" w:cs="Arial"/>
        </w:rPr>
        <w:t>male</w:t>
      </w:r>
      <w:r w:rsidR="00C5649D" w:rsidRPr="00C508B8">
        <w:rPr>
          <w:rFonts w:ascii="Arial" w:hAnsi="Arial" w:cs="Arial"/>
        </w:rPr>
        <w:t xml:space="preserve"> </w:t>
      </w:r>
      <w:r w:rsidR="00C10798" w:rsidRPr="00C508B8">
        <w:rPr>
          <w:rFonts w:ascii="Arial" w:hAnsi="Arial" w:cs="Arial"/>
        </w:rPr>
        <w:t>respondents</w:t>
      </w:r>
      <w:r w:rsidR="00027228" w:rsidRPr="00C508B8">
        <w:rPr>
          <w:rFonts w:ascii="Arial" w:hAnsi="Arial" w:cs="Arial"/>
        </w:rPr>
        <w:t xml:space="preserve"> failing to see its worth</w:t>
      </w:r>
      <w:r w:rsidR="00C5649D" w:rsidRPr="00C508B8">
        <w:rPr>
          <w:rFonts w:ascii="Arial" w:hAnsi="Arial" w:cs="Arial"/>
        </w:rPr>
        <w:t xml:space="preserve"> (</w:t>
      </w:r>
      <w:r w:rsidR="00C5649D" w:rsidRPr="00C508B8">
        <w:rPr>
          <w:rFonts w:ascii="Arial" w:hAnsi="Arial" w:cs="Arial"/>
        </w:rPr>
        <w:fldChar w:fldCharType="begin"/>
      </w:r>
      <w:r w:rsidR="00C5649D" w:rsidRPr="00C508B8">
        <w:rPr>
          <w:rFonts w:ascii="Arial" w:hAnsi="Arial" w:cs="Arial"/>
        </w:rPr>
        <w:instrText xml:space="preserve"> REF _Ref126911416 \h </w:instrText>
      </w:r>
      <w:r w:rsidR="00AA3FF0" w:rsidRPr="00C508B8">
        <w:rPr>
          <w:rFonts w:ascii="Arial" w:hAnsi="Arial" w:cs="Arial"/>
        </w:rPr>
        <w:instrText xml:space="preserve"> \* MERGEFORMAT </w:instrText>
      </w:r>
      <w:r w:rsidR="00C5649D" w:rsidRPr="00C508B8">
        <w:rPr>
          <w:rFonts w:ascii="Arial" w:hAnsi="Arial" w:cs="Arial"/>
        </w:rPr>
      </w:r>
      <w:r w:rsidR="00C5649D" w:rsidRPr="00C508B8">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C5649D" w:rsidRPr="00C508B8">
        <w:rPr>
          <w:rFonts w:ascii="Arial" w:hAnsi="Arial" w:cs="Arial"/>
        </w:rPr>
        <w:fldChar w:fldCharType="end"/>
      </w:r>
      <w:r w:rsidR="00C5649D" w:rsidRPr="00C508B8">
        <w:rPr>
          <w:rFonts w:ascii="Arial" w:hAnsi="Arial" w:cs="Arial"/>
        </w:rPr>
        <w:t>, Q</w:t>
      </w:r>
      <w:r w:rsidR="00517FB9" w:rsidRPr="00C508B8">
        <w:rPr>
          <w:rFonts w:ascii="Arial" w:hAnsi="Arial" w:cs="Arial"/>
        </w:rPr>
        <w:t>7</w:t>
      </w:r>
      <w:r w:rsidR="00C5649D" w:rsidRPr="00C508B8">
        <w:rPr>
          <w:rFonts w:ascii="Arial" w:hAnsi="Arial" w:cs="Arial"/>
        </w:rPr>
        <w:t>)</w:t>
      </w:r>
      <w:r w:rsidR="00027228" w:rsidRPr="00C508B8">
        <w:rPr>
          <w:rFonts w:ascii="Arial" w:hAnsi="Arial" w:cs="Arial"/>
        </w:rPr>
        <w:t>. Related survey questions provoked similar levels of positive responses:</w:t>
      </w:r>
    </w:p>
    <w:p w14:paraId="24452DF3" w14:textId="32CBA5A7" w:rsidR="00027228" w:rsidRPr="00C508B8" w:rsidRDefault="00917E74" w:rsidP="00766206">
      <w:pPr>
        <w:pStyle w:val="NormalWeb"/>
        <w:numPr>
          <w:ilvl w:val="0"/>
          <w:numId w:val="11"/>
        </w:numPr>
        <w:spacing w:before="0" w:beforeAutospacing="0" w:after="240" w:afterAutospacing="0"/>
        <w:rPr>
          <w:rFonts w:ascii="Arial" w:hAnsi="Arial" w:cs="Arial"/>
        </w:rPr>
      </w:pPr>
      <w:r w:rsidRPr="00C508B8">
        <w:rPr>
          <w:rFonts w:ascii="Arial" w:hAnsi="Arial" w:cs="Arial"/>
        </w:rPr>
        <w:t>“</w:t>
      </w:r>
      <w:r w:rsidR="00027228" w:rsidRPr="00C508B8">
        <w:rPr>
          <w:rFonts w:ascii="Arial" w:hAnsi="Arial" w:cs="Arial"/>
        </w:rPr>
        <w:t>The School of Chemical Engineering takes positive action to encourage women to apply for posts in areas where they are under-represented</w:t>
      </w:r>
      <w:r w:rsidR="00E10DA9" w:rsidRPr="00C508B8">
        <w:rPr>
          <w:rFonts w:ascii="Arial" w:hAnsi="Arial" w:cs="Arial"/>
        </w:rPr>
        <w:t>”</w:t>
      </w:r>
      <w:r w:rsidR="00027228" w:rsidRPr="00C508B8">
        <w:rPr>
          <w:rFonts w:ascii="Arial" w:hAnsi="Arial" w:cs="Arial"/>
        </w:rPr>
        <w:t xml:space="preserve"> – 51.2% (overall</w:t>
      </w:r>
      <w:r w:rsidR="00763019" w:rsidRPr="00C508B8">
        <w:rPr>
          <w:rFonts w:ascii="Arial" w:hAnsi="Arial" w:cs="Arial"/>
        </w:rPr>
        <w:t xml:space="preserve">; </w:t>
      </w:r>
      <w:r w:rsidR="003B71FC" w:rsidRPr="00C508B8">
        <w:rPr>
          <w:rFonts w:ascii="Arial" w:hAnsi="Arial" w:cs="Arial"/>
          <w:color w:val="000000"/>
        </w:rPr>
        <w:fldChar w:fldCharType="begin"/>
      </w:r>
      <w:r w:rsidR="003B71FC" w:rsidRPr="00C508B8">
        <w:rPr>
          <w:rFonts w:ascii="Arial" w:hAnsi="Arial" w:cs="Arial"/>
          <w:color w:val="000000"/>
        </w:rPr>
        <w:instrText xml:space="preserve"> REF _Ref126911416 \h </w:instrText>
      </w:r>
      <w:r w:rsidR="00AA3FF0" w:rsidRPr="00C508B8">
        <w:rPr>
          <w:rFonts w:ascii="Arial" w:hAnsi="Arial" w:cs="Arial"/>
          <w:color w:val="000000"/>
        </w:rPr>
        <w:instrText xml:space="preserve"> \* MERGEFORMAT </w:instrText>
      </w:r>
      <w:r w:rsidR="003B71FC" w:rsidRPr="00C508B8">
        <w:rPr>
          <w:rFonts w:ascii="Arial" w:hAnsi="Arial" w:cs="Arial"/>
          <w:color w:val="000000"/>
        </w:rPr>
      </w:r>
      <w:r w:rsidR="003B71FC" w:rsidRPr="00C508B8">
        <w:rPr>
          <w:rFonts w:ascii="Arial" w:hAnsi="Arial" w:cs="Arial"/>
          <w:color w:val="000000"/>
        </w:rPr>
        <w:fldChar w:fldCharType="separate"/>
      </w:r>
      <w:r w:rsidR="0046757A" w:rsidRPr="00663765">
        <w:rPr>
          <w:rFonts w:ascii="Arial" w:hAnsi="Arial" w:cs="Arial"/>
        </w:rPr>
        <w:t xml:space="preserve">Table </w:t>
      </w:r>
      <w:r w:rsidR="0046757A" w:rsidRPr="00663765">
        <w:rPr>
          <w:rFonts w:ascii="Arial" w:hAnsi="Arial" w:cs="Arial"/>
          <w:noProof/>
        </w:rPr>
        <w:t>2</w:t>
      </w:r>
      <w:r w:rsidR="003B71FC" w:rsidRPr="00C508B8">
        <w:rPr>
          <w:rFonts w:ascii="Arial" w:hAnsi="Arial" w:cs="Arial"/>
          <w:color w:val="000000"/>
        </w:rPr>
        <w:fldChar w:fldCharType="end"/>
      </w:r>
      <w:r w:rsidR="003B71FC" w:rsidRPr="00C508B8">
        <w:rPr>
          <w:rFonts w:ascii="Arial" w:hAnsi="Arial" w:cs="Arial"/>
          <w:color w:val="000000"/>
        </w:rPr>
        <w:t>, Q13</w:t>
      </w:r>
      <w:r w:rsidR="00027228" w:rsidRPr="00C508B8">
        <w:rPr>
          <w:rFonts w:ascii="Arial" w:hAnsi="Arial" w:cs="Arial"/>
        </w:rPr>
        <w:t>)</w:t>
      </w:r>
      <w:r w:rsidRPr="00C508B8">
        <w:rPr>
          <w:rFonts w:ascii="Arial" w:hAnsi="Arial" w:cs="Arial"/>
        </w:rPr>
        <w:t>;</w:t>
      </w:r>
    </w:p>
    <w:p w14:paraId="0D0080A6" w14:textId="68ED0708" w:rsidR="00027228" w:rsidRPr="00C508B8" w:rsidRDefault="00917E74" w:rsidP="00766206">
      <w:pPr>
        <w:pStyle w:val="NormalWeb"/>
        <w:numPr>
          <w:ilvl w:val="0"/>
          <w:numId w:val="11"/>
        </w:numPr>
        <w:spacing w:before="0" w:beforeAutospacing="0" w:after="240" w:afterAutospacing="0"/>
        <w:rPr>
          <w:rFonts w:ascii="Arial" w:hAnsi="Arial" w:cs="Arial"/>
        </w:rPr>
      </w:pPr>
      <w:r w:rsidRPr="00C508B8">
        <w:rPr>
          <w:rFonts w:ascii="Arial" w:hAnsi="Arial" w:cs="Arial"/>
        </w:rPr>
        <w:t>“</w:t>
      </w:r>
      <w:r w:rsidR="00027228" w:rsidRPr="00C508B8">
        <w:rPr>
          <w:rFonts w:ascii="Arial" w:hAnsi="Arial" w:cs="Arial"/>
        </w:rPr>
        <w:t>The School of Chemical Engineering values and rewards the full range of skills and experience including pastoral work, outreach work, teaching and administration in considering promotions</w:t>
      </w:r>
      <w:r w:rsidRPr="00C508B8">
        <w:rPr>
          <w:rFonts w:ascii="Arial" w:hAnsi="Arial" w:cs="Arial"/>
        </w:rPr>
        <w:t>”</w:t>
      </w:r>
      <w:r w:rsidR="00027228" w:rsidRPr="00C508B8">
        <w:rPr>
          <w:rFonts w:ascii="Arial" w:hAnsi="Arial" w:cs="Arial"/>
        </w:rPr>
        <w:t xml:space="preserve"> –</w:t>
      </w:r>
      <w:r w:rsidR="00027228" w:rsidRPr="00C508B8" w:rsidDel="007C6E5D">
        <w:rPr>
          <w:rFonts w:ascii="Arial" w:hAnsi="Arial" w:cs="Arial"/>
        </w:rPr>
        <w:t xml:space="preserve"> </w:t>
      </w:r>
      <w:r w:rsidR="00027228" w:rsidRPr="00C508B8">
        <w:rPr>
          <w:rFonts w:ascii="Arial" w:hAnsi="Arial" w:cs="Arial"/>
        </w:rPr>
        <w:t>55.5% female and 58.4% male</w:t>
      </w:r>
      <w:r w:rsidRPr="00C508B8">
        <w:rPr>
          <w:rFonts w:ascii="Arial" w:hAnsi="Arial" w:cs="Arial"/>
        </w:rPr>
        <w:t xml:space="preserve"> (</w:t>
      </w:r>
      <w:r w:rsidRPr="00C508B8">
        <w:rPr>
          <w:rFonts w:ascii="Arial" w:hAnsi="Arial" w:cs="Arial"/>
          <w:color w:val="000000"/>
        </w:rPr>
        <w:fldChar w:fldCharType="begin"/>
      </w:r>
      <w:r w:rsidRPr="00C508B8">
        <w:rPr>
          <w:rFonts w:ascii="Arial" w:hAnsi="Arial" w:cs="Arial"/>
          <w:color w:val="000000"/>
        </w:rPr>
        <w:instrText xml:space="preserve"> REF _Ref126911416 \h </w:instrText>
      </w:r>
      <w:r w:rsidR="00AA3FF0" w:rsidRPr="00C508B8">
        <w:rPr>
          <w:rFonts w:ascii="Arial" w:hAnsi="Arial" w:cs="Arial"/>
          <w:color w:val="000000"/>
        </w:rPr>
        <w:instrText xml:space="preserve"> \* MERGEFORMAT </w:instrText>
      </w:r>
      <w:r w:rsidRPr="00C508B8">
        <w:rPr>
          <w:rFonts w:ascii="Arial" w:hAnsi="Arial" w:cs="Arial"/>
          <w:color w:val="000000"/>
        </w:rPr>
      </w:r>
      <w:r w:rsidRPr="00C508B8">
        <w:rPr>
          <w:rFonts w:ascii="Arial" w:hAnsi="Arial" w:cs="Arial"/>
          <w:color w:val="000000"/>
        </w:rPr>
        <w:fldChar w:fldCharType="separate"/>
      </w:r>
      <w:r w:rsidR="0046757A" w:rsidRPr="00663765">
        <w:rPr>
          <w:rFonts w:ascii="Arial" w:hAnsi="Arial" w:cs="Arial"/>
        </w:rPr>
        <w:t xml:space="preserve">Table </w:t>
      </w:r>
      <w:r w:rsidR="0046757A" w:rsidRPr="00663765">
        <w:rPr>
          <w:rFonts w:ascii="Arial" w:hAnsi="Arial" w:cs="Arial"/>
          <w:noProof/>
        </w:rPr>
        <w:t>2</w:t>
      </w:r>
      <w:r w:rsidRPr="00C508B8">
        <w:rPr>
          <w:rFonts w:ascii="Arial" w:hAnsi="Arial" w:cs="Arial"/>
          <w:color w:val="000000"/>
        </w:rPr>
        <w:fldChar w:fldCharType="end"/>
      </w:r>
      <w:r w:rsidRPr="00C508B8">
        <w:rPr>
          <w:rFonts w:ascii="Arial" w:hAnsi="Arial" w:cs="Arial"/>
          <w:color w:val="000000"/>
        </w:rPr>
        <w:t>, Q3).</w:t>
      </w:r>
    </w:p>
    <w:p w14:paraId="1E2BE0FB" w14:textId="5C322C02" w:rsidR="00027228" w:rsidRPr="00C508B8" w:rsidRDefault="00027228" w:rsidP="003922E5">
      <w:pPr>
        <w:pStyle w:val="NormalWeb"/>
        <w:spacing w:before="0" w:beforeAutospacing="0" w:after="240" w:afterAutospacing="0"/>
        <w:rPr>
          <w:rFonts w:ascii="Arial" w:hAnsi="Arial" w:cs="Arial"/>
        </w:rPr>
      </w:pPr>
      <w:r w:rsidRPr="00C508B8">
        <w:rPr>
          <w:rFonts w:ascii="Arial" w:hAnsi="Arial" w:cs="Arial"/>
        </w:rPr>
        <w:t>Again, this suggests a potential barrier in communication, linking the support and training offered to the promotion process itself. Although the School has taken active measures to make the promotion process more transparent, providing access via mentoring and links via the staff handbook</w:t>
      </w:r>
      <w:r w:rsidR="00412651" w:rsidRPr="00C508B8">
        <w:rPr>
          <w:rFonts w:ascii="Arial" w:hAnsi="Arial" w:cs="Arial"/>
        </w:rPr>
        <w:t xml:space="preserve"> (see discussion to A4 and A6 in </w:t>
      </w:r>
      <w:r w:rsidR="00412651" w:rsidRPr="00C508B8">
        <w:rPr>
          <w:rFonts w:ascii="Arial" w:hAnsi="Arial" w:cs="Arial"/>
        </w:rPr>
        <w:fldChar w:fldCharType="begin"/>
      </w:r>
      <w:r w:rsidR="00412651" w:rsidRPr="00C508B8">
        <w:rPr>
          <w:rFonts w:ascii="Arial" w:hAnsi="Arial" w:cs="Arial"/>
        </w:rPr>
        <w:instrText xml:space="preserve"> REF _Ref137793723 \r \h  \* MERGEFORMAT </w:instrText>
      </w:r>
      <w:r w:rsidR="00412651" w:rsidRPr="00C508B8">
        <w:rPr>
          <w:rFonts w:ascii="Arial" w:hAnsi="Arial" w:cs="Arial"/>
        </w:rPr>
      </w:r>
      <w:r w:rsidR="00412651" w:rsidRPr="00C508B8">
        <w:rPr>
          <w:rFonts w:ascii="Arial" w:hAnsi="Arial" w:cs="Arial"/>
        </w:rPr>
        <w:fldChar w:fldCharType="separate"/>
      </w:r>
      <w:r w:rsidR="0046757A">
        <w:rPr>
          <w:rFonts w:ascii="Arial" w:hAnsi="Arial" w:cs="Arial"/>
        </w:rPr>
        <w:t>2.1</w:t>
      </w:r>
      <w:r w:rsidR="00412651" w:rsidRPr="00C508B8">
        <w:rPr>
          <w:rFonts w:ascii="Arial" w:hAnsi="Arial" w:cs="Arial"/>
        </w:rPr>
        <w:fldChar w:fldCharType="end"/>
      </w:r>
      <w:r w:rsidR="00412651" w:rsidRPr="00C508B8">
        <w:rPr>
          <w:rFonts w:ascii="Arial" w:hAnsi="Arial" w:cs="Arial"/>
        </w:rPr>
        <w:t>)</w:t>
      </w:r>
      <w:r w:rsidRPr="00C508B8">
        <w:rPr>
          <w:rFonts w:ascii="Arial" w:hAnsi="Arial" w:cs="Arial"/>
        </w:rPr>
        <w:t>,</w:t>
      </w:r>
      <w:r w:rsidRPr="00C508B8" w:rsidDel="00B96880">
        <w:rPr>
          <w:rFonts w:ascii="Arial" w:hAnsi="Arial" w:cs="Arial"/>
        </w:rPr>
        <w:t xml:space="preserve"> </w:t>
      </w:r>
      <w:r w:rsidRPr="00C508B8">
        <w:rPr>
          <w:rFonts w:ascii="Arial" w:hAnsi="Arial" w:cs="Arial"/>
        </w:rPr>
        <w:t>limited understanding remains across both female (52.8%) and male colleagues (65.1%)</w:t>
      </w:r>
      <w:r w:rsidR="004E5E83" w:rsidRPr="00C508B8">
        <w:rPr>
          <w:rFonts w:ascii="Arial" w:hAnsi="Arial" w:cs="Arial"/>
        </w:rPr>
        <w:t xml:space="preserve"> (</w:t>
      </w:r>
      <w:r w:rsidR="004E5E83" w:rsidRPr="00C508B8">
        <w:rPr>
          <w:rFonts w:ascii="Arial" w:hAnsi="Arial" w:cs="Arial"/>
        </w:rPr>
        <w:fldChar w:fldCharType="begin"/>
      </w:r>
      <w:r w:rsidR="004E5E83" w:rsidRPr="00C508B8">
        <w:rPr>
          <w:rFonts w:ascii="Arial" w:hAnsi="Arial" w:cs="Arial"/>
        </w:rPr>
        <w:instrText xml:space="preserve"> REF _Ref126911416 \h </w:instrText>
      </w:r>
      <w:r w:rsidR="00AA3FF0" w:rsidRPr="00C508B8">
        <w:rPr>
          <w:rFonts w:ascii="Arial" w:hAnsi="Arial" w:cs="Arial"/>
        </w:rPr>
        <w:instrText xml:space="preserve"> \* MERGEFORMAT </w:instrText>
      </w:r>
      <w:r w:rsidR="004E5E83" w:rsidRPr="00C508B8">
        <w:rPr>
          <w:rFonts w:ascii="Arial" w:hAnsi="Arial" w:cs="Arial"/>
        </w:rPr>
      </w:r>
      <w:r w:rsidR="004E5E83" w:rsidRPr="00C508B8">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4E5E83" w:rsidRPr="00C508B8">
        <w:rPr>
          <w:rFonts w:ascii="Arial" w:hAnsi="Arial" w:cs="Arial"/>
        </w:rPr>
        <w:fldChar w:fldCharType="end"/>
      </w:r>
      <w:r w:rsidR="004E5E83" w:rsidRPr="00C508B8">
        <w:rPr>
          <w:rFonts w:ascii="Arial" w:hAnsi="Arial" w:cs="Arial"/>
        </w:rPr>
        <w:t>, Q4)</w:t>
      </w:r>
      <w:r w:rsidRPr="00C508B8">
        <w:rPr>
          <w:rFonts w:ascii="Arial" w:hAnsi="Arial" w:cs="Arial"/>
        </w:rPr>
        <w:t xml:space="preserve">. Encouragingly, however, when applying for promotion, </w:t>
      </w:r>
      <w:r w:rsidR="00862AC2" w:rsidRPr="00C508B8">
        <w:rPr>
          <w:rFonts w:ascii="Arial" w:hAnsi="Arial" w:cs="Arial"/>
        </w:rPr>
        <w:t>77.7% of female respondents and 87.9% of male respondents</w:t>
      </w:r>
      <w:r w:rsidRPr="00C508B8">
        <w:rPr>
          <w:rFonts w:ascii="Arial" w:hAnsi="Arial" w:cs="Arial"/>
        </w:rPr>
        <w:t xml:space="preserve"> feel that the </w:t>
      </w:r>
      <w:r w:rsidR="00036AFD" w:rsidRPr="00C508B8">
        <w:rPr>
          <w:rFonts w:ascii="Arial" w:hAnsi="Arial" w:cs="Arial"/>
        </w:rPr>
        <w:t xml:space="preserve">School </w:t>
      </w:r>
      <w:r w:rsidRPr="00C508B8">
        <w:rPr>
          <w:rFonts w:ascii="Arial" w:hAnsi="Arial" w:cs="Arial"/>
        </w:rPr>
        <w:t>would not discriminate on their application based on their gender identity</w:t>
      </w:r>
      <w:r w:rsidRPr="00C508B8" w:rsidDel="00862AC2">
        <w:rPr>
          <w:rFonts w:ascii="Arial" w:hAnsi="Arial" w:cs="Arial"/>
        </w:rPr>
        <w:t xml:space="preserve"> </w:t>
      </w:r>
      <w:r w:rsidR="00862AC2" w:rsidRPr="00C508B8">
        <w:rPr>
          <w:rFonts w:ascii="Arial" w:hAnsi="Arial" w:cs="Arial"/>
        </w:rPr>
        <w:t>(</w:t>
      </w:r>
      <w:r w:rsidR="00862AC2" w:rsidRPr="00C508B8">
        <w:rPr>
          <w:rFonts w:ascii="Arial" w:hAnsi="Arial" w:cs="Arial"/>
        </w:rPr>
        <w:fldChar w:fldCharType="begin"/>
      </w:r>
      <w:r w:rsidR="00862AC2" w:rsidRPr="00C508B8">
        <w:rPr>
          <w:rFonts w:ascii="Arial" w:hAnsi="Arial" w:cs="Arial"/>
        </w:rPr>
        <w:instrText xml:space="preserve"> REF _Ref126911416 \h </w:instrText>
      </w:r>
      <w:r w:rsidR="00AA3FF0" w:rsidRPr="00C508B8">
        <w:rPr>
          <w:rFonts w:ascii="Arial" w:hAnsi="Arial" w:cs="Arial"/>
        </w:rPr>
        <w:instrText xml:space="preserve"> \* MERGEFORMAT </w:instrText>
      </w:r>
      <w:r w:rsidR="00862AC2" w:rsidRPr="00C508B8">
        <w:rPr>
          <w:rFonts w:ascii="Arial" w:hAnsi="Arial" w:cs="Arial"/>
        </w:rPr>
      </w:r>
      <w:r w:rsidR="00862AC2" w:rsidRPr="00C508B8">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862AC2" w:rsidRPr="00C508B8">
        <w:rPr>
          <w:rFonts w:ascii="Arial" w:hAnsi="Arial" w:cs="Arial"/>
        </w:rPr>
        <w:fldChar w:fldCharType="end"/>
      </w:r>
      <w:r w:rsidR="00862AC2" w:rsidRPr="00C508B8">
        <w:rPr>
          <w:rFonts w:ascii="Arial" w:hAnsi="Arial" w:cs="Arial"/>
        </w:rPr>
        <w:t>, Q1)</w:t>
      </w:r>
      <w:r w:rsidRPr="00C508B8">
        <w:rPr>
          <w:rFonts w:ascii="Arial" w:hAnsi="Arial" w:cs="Arial"/>
        </w:rPr>
        <w:t xml:space="preserve">. </w:t>
      </w:r>
    </w:p>
    <w:p w14:paraId="135E47A8" w14:textId="5BB1B4D3" w:rsidR="002A31EF" w:rsidRPr="00C508B8" w:rsidRDefault="002A31EF" w:rsidP="002A31EF">
      <w:pPr>
        <w:pStyle w:val="NormalWeb"/>
        <w:shd w:val="clear" w:color="auto" w:fill="D9D9D9" w:themeFill="background1" w:themeFillShade="D9"/>
        <w:spacing w:before="0" w:beforeAutospacing="0" w:after="120" w:afterAutospacing="0"/>
        <w:rPr>
          <w:rFonts w:ascii="Arial" w:hAnsi="Arial" w:cs="Arial"/>
        </w:rPr>
      </w:pPr>
      <w:r w:rsidRPr="00C508B8">
        <w:rPr>
          <w:rFonts w:ascii="Arial" w:hAnsi="Arial" w:cs="Arial"/>
        </w:rPr>
        <w:t>Related action</w:t>
      </w:r>
      <w:r w:rsidR="00F32ED9" w:rsidRPr="00C508B8">
        <w:rPr>
          <w:rFonts w:ascii="Arial" w:hAnsi="Arial" w:cs="Arial"/>
        </w:rPr>
        <w:t>s</w:t>
      </w:r>
      <w:r w:rsidRPr="00C508B8">
        <w:rPr>
          <w:rFonts w:ascii="Arial" w:hAnsi="Arial" w:cs="Arial"/>
        </w:rPr>
        <w:t>:</w:t>
      </w:r>
    </w:p>
    <w:p w14:paraId="4A667D24" w14:textId="0E49DB1B" w:rsidR="002A31EF" w:rsidRPr="00C508B8" w:rsidRDefault="00C0374E" w:rsidP="00F32ED9">
      <w:pPr>
        <w:pStyle w:val="NormalWeb"/>
        <w:shd w:val="clear" w:color="auto" w:fill="D9D9D9" w:themeFill="background1" w:themeFillShade="D9"/>
        <w:spacing w:before="0" w:beforeAutospacing="0" w:after="0" w:afterAutospacing="0"/>
        <w:rPr>
          <w:rFonts w:ascii="Arial" w:hAnsi="Arial" w:cs="Arial"/>
        </w:rPr>
      </w:pPr>
      <w:r w:rsidRPr="00C508B8">
        <w:rPr>
          <w:rFonts w:ascii="Arial" w:hAnsi="Arial" w:cs="Arial"/>
          <w:b/>
          <w:bCs/>
        </w:rPr>
        <w:t>6.1</w:t>
      </w:r>
      <w:r w:rsidRPr="00C508B8">
        <w:rPr>
          <w:rFonts w:ascii="Arial" w:hAnsi="Arial" w:cs="Arial"/>
        </w:rPr>
        <w:t xml:space="preserve"> Increase number of promotion applications by female grade 8 </w:t>
      </w:r>
      <w:r w:rsidR="4AB4CAFF" w:rsidRPr="2890DB3E">
        <w:rPr>
          <w:rFonts w:ascii="Arial" w:hAnsi="Arial" w:cs="Arial"/>
        </w:rPr>
        <w:t>a</w:t>
      </w:r>
      <w:r w:rsidRPr="2890DB3E">
        <w:rPr>
          <w:rFonts w:ascii="Arial" w:hAnsi="Arial" w:cs="Arial"/>
        </w:rPr>
        <w:t>cademic</w:t>
      </w:r>
      <w:r w:rsidRPr="00C508B8">
        <w:rPr>
          <w:rFonts w:ascii="Arial" w:hAnsi="Arial" w:cs="Arial"/>
        </w:rPr>
        <w:t xml:space="preserve"> staff.</w:t>
      </w:r>
    </w:p>
    <w:p w14:paraId="45F5824F" w14:textId="4C8E4DBB" w:rsidR="00F32ED9" w:rsidRPr="00C508B8" w:rsidRDefault="00F32ED9" w:rsidP="00F32ED9">
      <w:pPr>
        <w:shd w:val="clear" w:color="auto" w:fill="D9D9D9" w:themeFill="background1" w:themeFillShade="D9"/>
        <w:snapToGrid w:val="0"/>
        <w:spacing w:after="120"/>
        <w:rPr>
          <w:rFonts w:cs="Arial"/>
        </w:rPr>
      </w:pPr>
      <w:r w:rsidRPr="00C508B8">
        <w:rPr>
          <w:rFonts w:cs="Arial"/>
          <w:b/>
          <w:bCs/>
        </w:rPr>
        <w:t>6.2</w:t>
      </w:r>
      <w:r w:rsidRPr="00C508B8">
        <w:rPr>
          <w:rFonts w:cs="Arial"/>
        </w:rPr>
        <w:t xml:space="preserve"> Attract more highly qualified female applications to advertised grade 9 positions.</w:t>
      </w:r>
    </w:p>
    <w:p w14:paraId="290BF5F9" w14:textId="5E388569" w:rsidR="00027228" w:rsidRPr="00C508B8" w:rsidRDefault="00027228" w:rsidP="003922E5">
      <w:pPr>
        <w:pStyle w:val="NormalWeb"/>
        <w:spacing w:before="0" w:beforeAutospacing="0" w:after="240" w:afterAutospacing="0"/>
        <w:rPr>
          <w:rFonts w:ascii="Arial" w:hAnsi="Arial" w:cs="Arial"/>
        </w:rPr>
      </w:pPr>
      <w:r w:rsidRPr="00C508B8">
        <w:rPr>
          <w:rFonts w:ascii="Arial" w:hAnsi="Arial" w:cs="Arial"/>
        </w:rPr>
        <w:t xml:space="preserve">In addition to the bottom-up approach of addressing gender equality through internal cultivation, a top-down attitude, through hierarchical structure and leadership, has also been adopted. </w:t>
      </w:r>
      <w:r w:rsidR="009E6493" w:rsidRPr="00C508B8">
        <w:rPr>
          <w:rFonts w:ascii="Arial" w:hAnsi="Arial" w:cs="Arial"/>
        </w:rPr>
        <w:t xml:space="preserve">The make-up of </w:t>
      </w:r>
      <w:r w:rsidR="000C0F22">
        <w:rPr>
          <w:rFonts w:ascii="Arial" w:hAnsi="Arial" w:cs="Arial"/>
        </w:rPr>
        <w:t>School Committees</w:t>
      </w:r>
      <w:r w:rsidR="00500163" w:rsidRPr="00C508B8">
        <w:rPr>
          <w:rFonts w:ascii="Arial" w:hAnsi="Arial" w:cs="Arial"/>
        </w:rPr>
        <w:t xml:space="preserve"> </w:t>
      </w:r>
      <w:r w:rsidR="009E6493" w:rsidRPr="00C508B8">
        <w:rPr>
          <w:rFonts w:ascii="Arial" w:hAnsi="Arial" w:cs="Arial"/>
        </w:rPr>
        <w:t>is</w:t>
      </w:r>
      <w:r w:rsidR="009E6493" w:rsidRPr="00C508B8" w:rsidDel="000F5618">
        <w:rPr>
          <w:rFonts w:ascii="Arial" w:hAnsi="Arial" w:cs="Arial"/>
        </w:rPr>
        <w:t xml:space="preserve"> </w:t>
      </w:r>
      <w:r w:rsidR="009E6493" w:rsidRPr="00C508B8">
        <w:rPr>
          <w:rFonts w:ascii="Arial" w:hAnsi="Arial" w:cs="Arial"/>
        </w:rPr>
        <w:t xml:space="preserve">designed to reflect the relevant male:female ratio </w:t>
      </w:r>
      <w:r w:rsidR="0072714F" w:rsidRPr="00C508B8">
        <w:rPr>
          <w:rFonts w:ascii="Arial" w:hAnsi="Arial" w:cs="Arial"/>
        </w:rPr>
        <w:t xml:space="preserve">although, while </w:t>
      </w:r>
      <w:r w:rsidR="00E22F0B" w:rsidRPr="00C508B8">
        <w:rPr>
          <w:rFonts w:ascii="Arial" w:hAnsi="Arial" w:cs="Arial"/>
        </w:rPr>
        <w:t>S</w:t>
      </w:r>
      <w:r w:rsidR="00D60845" w:rsidRPr="00C508B8">
        <w:rPr>
          <w:rFonts w:ascii="Arial" w:hAnsi="Arial" w:cs="Arial"/>
        </w:rPr>
        <w:t xml:space="preserve">MT </w:t>
      </w:r>
      <w:r w:rsidR="003820E4" w:rsidRPr="00C508B8">
        <w:rPr>
          <w:rFonts w:ascii="Arial" w:hAnsi="Arial" w:cs="Arial"/>
        </w:rPr>
        <w:t>is gender</w:t>
      </w:r>
      <w:r w:rsidR="00693EBF" w:rsidRPr="00C508B8">
        <w:rPr>
          <w:rFonts w:ascii="Arial" w:hAnsi="Arial" w:cs="Arial"/>
        </w:rPr>
        <w:t xml:space="preserve"> balanced,</w:t>
      </w:r>
      <w:r w:rsidRPr="00C508B8">
        <w:rPr>
          <w:rFonts w:ascii="Arial" w:hAnsi="Arial" w:cs="Arial"/>
        </w:rPr>
        <w:t xml:space="preserve"> </w:t>
      </w:r>
      <w:r w:rsidR="00F0355B" w:rsidRPr="00C508B8">
        <w:rPr>
          <w:rFonts w:ascii="Arial" w:hAnsi="Arial" w:cs="Arial"/>
        </w:rPr>
        <w:t xml:space="preserve">this is yet to be fully implemented. </w:t>
      </w:r>
      <w:r w:rsidRPr="00C508B8">
        <w:rPr>
          <w:rFonts w:ascii="Arial" w:hAnsi="Arial" w:cs="Arial"/>
        </w:rPr>
        <w:t xml:space="preserve">This is particularly notable in the Promotions Committee </w:t>
      </w:r>
      <w:r w:rsidR="00E610D4" w:rsidRPr="00C508B8">
        <w:rPr>
          <w:rFonts w:ascii="Arial" w:hAnsi="Arial" w:cs="Arial"/>
        </w:rPr>
        <w:t>(</w:t>
      </w:r>
      <w:r w:rsidR="008578BD" w:rsidRPr="00C508B8">
        <w:rPr>
          <w:rFonts w:ascii="Arial" w:hAnsi="Arial" w:cs="Arial"/>
        </w:rPr>
        <w:fldChar w:fldCharType="begin"/>
      </w:r>
      <w:r w:rsidR="008578BD" w:rsidRPr="00C508B8">
        <w:rPr>
          <w:rFonts w:ascii="Arial" w:hAnsi="Arial" w:cs="Arial"/>
        </w:rPr>
        <w:instrText xml:space="preserve"> REF _Ref142144150 \h  \* MERGEFORMAT </w:instrText>
      </w:r>
      <w:r w:rsidR="008578BD" w:rsidRPr="00C508B8">
        <w:rPr>
          <w:rFonts w:ascii="Arial" w:hAnsi="Arial" w:cs="Arial"/>
        </w:rPr>
      </w:r>
      <w:r w:rsidR="008578BD" w:rsidRPr="00C508B8">
        <w:rPr>
          <w:rFonts w:ascii="Arial" w:hAnsi="Arial" w:cs="Arial"/>
        </w:rPr>
        <w:fldChar w:fldCharType="separate"/>
      </w:r>
      <w:r w:rsidR="0046757A" w:rsidRPr="00663765">
        <w:rPr>
          <w:rFonts w:ascii="Arial" w:hAnsi="Arial" w:cs="Arial"/>
        </w:rPr>
        <w:t xml:space="preserve">Figure </w:t>
      </w:r>
      <w:r w:rsidR="0046757A" w:rsidRPr="00663765">
        <w:rPr>
          <w:rFonts w:ascii="Arial" w:hAnsi="Arial" w:cs="Arial"/>
          <w:noProof/>
        </w:rPr>
        <w:t>2</w:t>
      </w:r>
      <w:r w:rsidR="008578BD" w:rsidRPr="00C508B8">
        <w:rPr>
          <w:rFonts w:ascii="Arial" w:hAnsi="Arial" w:cs="Arial"/>
        </w:rPr>
        <w:fldChar w:fldCharType="end"/>
      </w:r>
      <w:r w:rsidR="00E610D4" w:rsidRPr="00C508B8">
        <w:rPr>
          <w:rFonts w:ascii="Arial" w:hAnsi="Arial" w:cs="Arial"/>
        </w:rPr>
        <w:t>)</w:t>
      </w:r>
      <w:r w:rsidRPr="00C508B8">
        <w:rPr>
          <w:rFonts w:ascii="Arial" w:hAnsi="Arial" w:cs="Arial"/>
        </w:rPr>
        <w:t>. It is hoped that improving the gender balance in this committee</w:t>
      </w:r>
      <w:r w:rsidR="00D2682C" w:rsidRPr="00C508B8">
        <w:rPr>
          <w:rFonts w:ascii="Arial" w:hAnsi="Arial" w:cs="Arial"/>
        </w:rPr>
        <w:t xml:space="preserve"> will</w:t>
      </w:r>
      <w:r w:rsidRPr="00C508B8">
        <w:rPr>
          <w:rFonts w:ascii="Arial" w:hAnsi="Arial" w:cs="Arial"/>
        </w:rPr>
        <w:t xml:space="preserve"> have the knock-on effect of further reducing effects of how different groups experience promotion, and thus, in the long-term helping to ensure a balance in power, pay, and recognition. Following our Bronze application, the School has specifically encouraged female staff </w:t>
      </w:r>
      <w:r w:rsidR="00485095" w:rsidRPr="00C508B8">
        <w:rPr>
          <w:rFonts w:ascii="Arial" w:hAnsi="Arial" w:cs="Arial"/>
        </w:rPr>
        <w:t>at grade 8</w:t>
      </w:r>
      <w:r w:rsidR="008A7D7D" w:rsidRPr="00C508B8">
        <w:rPr>
          <w:rFonts w:ascii="Arial" w:hAnsi="Arial" w:cs="Arial"/>
        </w:rPr>
        <w:t>,</w:t>
      </w:r>
      <w:r w:rsidRPr="00C508B8">
        <w:rPr>
          <w:rFonts w:ascii="Arial" w:hAnsi="Arial" w:cs="Arial"/>
        </w:rPr>
        <w:t xml:space="preserve"> </w:t>
      </w:r>
      <w:r w:rsidR="008A7D7D" w:rsidRPr="00C508B8">
        <w:rPr>
          <w:rFonts w:ascii="Arial" w:hAnsi="Arial" w:cs="Arial"/>
        </w:rPr>
        <w:t>such as through discussion at annual per</w:t>
      </w:r>
      <w:r w:rsidR="001F7442" w:rsidRPr="00C508B8">
        <w:rPr>
          <w:rFonts w:ascii="Arial" w:hAnsi="Arial" w:cs="Arial"/>
        </w:rPr>
        <w:t>sonal development appraisals</w:t>
      </w:r>
      <w:r w:rsidR="008A7D7D" w:rsidRPr="00C508B8">
        <w:rPr>
          <w:rFonts w:ascii="Arial" w:hAnsi="Arial" w:cs="Arial"/>
        </w:rPr>
        <w:t>,</w:t>
      </w:r>
      <w:r w:rsidRPr="00C508B8">
        <w:rPr>
          <w:rFonts w:ascii="Arial" w:hAnsi="Arial" w:cs="Arial"/>
        </w:rPr>
        <w:t xml:space="preserve"> to participate in committees (an area strongly recognised by 73.2% of female </w:t>
      </w:r>
      <w:r w:rsidR="007D3B01" w:rsidRPr="00C508B8">
        <w:rPr>
          <w:rFonts w:ascii="Arial" w:hAnsi="Arial" w:cs="Arial"/>
        </w:rPr>
        <w:t>respondents (</w:t>
      </w:r>
      <w:r w:rsidR="007D3B01" w:rsidRPr="00C508B8">
        <w:rPr>
          <w:rFonts w:ascii="Arial" w:hAnsi="Arial" w:cs="Arial"/>
        </w:rPr>
        <w:fldChar w:fldCharType="begin"/>
      </w:r>
      <w:r w:rsidR="007D3B01" w:rsidRPr="00C508B8">
        <w:rPr>
          <w:rFonts w:ascii="Arial" w:hAnsi="Arial" w:cs="Arial"/>
        </w:rPr>
        <w:instrText xml:space="preserve"> REF _Ref126911416 \h </w:instrText>
      </w:r>
      <w:r w:rsidR="00AA3FF0" w:rsidRPr="00C508B8">
        <w:rPr>
          <w:rFonts w:ascii="Arial" w:hAnsi="Arial" w:cs="Arial"/>
        </w:rPr>
        <w:instrText xml:space="preserve"> \* MERGEFORMAT </w:instrText>
      </w:r>
      <w:r w:rsidR="007D3B01" w:rsidRPr="00C508B8">
        <w:rPr>
          <w:rFonts w:ascii="Arial" w:hAnsi="Arial" w:cs="Arial"/>
        </w:rPr>
      </w:r>
      <w:r w:rsidR="007D3B01" w:rsidRPr="00C508B8">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7D3B01" w:rsidRPr="00C508B8">
        <w:rPr>
          <w:rFonts w:ascii="Arial" w:hAnsi="Arial" w:cs="Arial"/>
        </w:rPr>
        <w:fldChar w:fldCharType="end"/>
      </w:r>
      <w:r w:rsidR="007D3B01" w:rsidRPr="00C508B8">
        <w:rPr>
          <w:rFonts w:ascii="Arial" w:hAnsi="Arial" w:cs="Arial"/>
        </w:rPr>
        <w:t>, Q6)</w:t>
      </w:r>
      <w:r w:rsidR="00D04BAC" w:rsidRPr="00C508B8">
        <w:rPr>
          <w:rFonts w:ascii="Arial" w:hAnsi="Arial" w:cs="Arial"/>
        </w:rPr>
        <w:t xml:space="preserve"> </w:t>
      </w:r>
      <w:r w:rsidR="00C23B6C" w:rsidRPr="00C508B8">
        <w:rPr>
          <w:rFonts w:ascii="Arial" w:hAnsi="Arial" w:cs="Arial"/>
        </w:rPr>
        <w:t xml:space="preserve">in the most recent culture </w:t>
      </w:r>
      <w:r w:rsidR="00D04BAC" w:rsidRPr="00C508B8">
        <w:rPr>
          <w:rFonts w:ascii="Arial" w:hAnsi="Arial" w:cs="Arial"/>
        </w:rPr>
        <w:t>survey</w:t>
      </w:r>
      <w:r w:rsidR="00C23B6C" w:rsidRPr="00C508B8">
        <w:rPr>
          <w:rFonts w:ascii="Arial" w:hAnsi="Arial" w:cs="Arial"/>
        </w:rPr>
        <w:t xml:space="preserve"> compared to</w:t>
      </w:r>
      <w:r w:rsidR="001D2E43" w:rsidRPr="00C508B8">
        <w:rPr>
          <w:rFonts w:ascii="Arial" w:hAnsi="Arial" w:cs="Arial"/>
        </w:rPr>
        <w:t xml:space="preserve"> 55.3% </w:t>
      </w:r>
      <w:r w:rsidR="00C23B6C" w:rsidRPr="00C508B8">
        <w:rPr>
          <w:rFonts w:ascii="Arial" w:hAnsi="Arial" w:cs="Arial"/>
        </w:rPr>
        <w:t>in 2020</w:t>
      </w:r>
      <w:r w:rsidR="006376BA" w:rsidRPr="00C508B8">
        <w:rPr>
          <w:rFonts w:ascii="Arial" w:hAnsi="Arial" w:cs="Arial"/>
        </w:rPr>
        <w:t xml:space="preserve"> (</w:t>
      </w:r>
      <w:r w:rsidR="006376BA" w:rsidRPr="00C508B8">
        <w:rPr>
          <w:rFonts w:ascii="Arial" w:hAnsi="Arial" w:cs="Arial"/>
        </w:rPr>
        <w:fldChar w:fldCharType="begin"/>
      </w:r>
      <w:r w:rsidR="006376BA" w:rsidRPr="00C508B8">
        <w:rPr>
          <w:rFonts w:ascii="Arial" w:hAnsi="Arial" w:cs="Arial"/>
        </w:rPr>
        <w:instrText xml:space="preserve"> REF _Ref132529284 \h  \* MERGEFORMAT </w:instrText>
      </w:r>
      <w:r w:rsidR="006376BA" w:rsidRPr="00C508B8">
        <w:rPr>
          <w:rFonts w:ascii="Arial" w:hAnsi="Arial" w:cs="Arial"/>
        </w:rPr>
      </w:r>
      <w:r w:rsidR="006376BA" w:rsidRPr="00C508B8">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3</w:t>
      </w:r>
      <w:r w:rsidR="006376BA" w:rsidRPr="00C508B8">
        <w:rPr>
          <w:rFonts w:ascii="Arial" w:hAnsi="Arial" w:cs="Arial"/>
        </w:rPr>
        <w:fldChar w:fldCharType="end"/>
      </w:r>
      <w:r w:rsidR="006376BA" w:rsidRPr="00C508B8">
        <w:rPr>
          <w:rFonts w:ascii="Arial" w:hAnsi="Arial" w:cs="Arial"/>
        </w:rPr>
        <w:t>, Q6)</w:t>
      </w:r>
      <w:r w:rsidR="00C23B6C" w:rsidRPr="00C508B8">
        <w:rPr>
          <w:rFonts w:ascii="Arial" w:hAnsi="Arial" w:cs="Arial"/>
        </w:rPr>
        <w:t>)</w:t>
      </w:r>
      <w:r w:rsidRPr="00C508B8">
        <w:rPr>
          <w:rFonts w:ascii="Arial" w:hAnsi="Arial" w:cs="Arial"/>
        </w:rPr>
        <w:t>, with the dual goals of a) ensuring their voices are better heard, and b)</w:t>
      </w:r>
      <w:r w:rsidR="007548C5" w:rsidRPr="00C508B8">
        <w:rPr>
          <w:rFonts w:ascii="Arial" w:hAnsi="Arial" w:cs="Arial"/>
        </w:rPr>
        <w:t xml:space="preserve"> </w:t>
      </w:r>
      <w:r w:rsidRPr="00C508B8">
        <w:rPr>
          <w:rFonts w:ascii="Arial" w:hAnsi="Arial" w:cs="Arial"/>
        </w:rPr>
        <w:t xml:space="preserve">making them more familiar with key processes, preparing them for future leadership roles. </w:t>
      </w:r>
    </w:p>
    <w:p w14:paraId="4C425586" w14:textId="4DBBAA5E" w:rsidR="00DE0D66" w:rsidRPr="00C508B8" w:rsidRDefault="00DE0D66" w:rsidP="00417466">
      <w:pPr>
        <w:pStyle w:val="NormalWeb"/>
        <w:shd w:val="clear" w:color="auto" w:fill="D9D9D9" w:themeFill="background1" w:themeFillShade="D9"/>
        <w:spacing w:before="0" w:beforeAutospacing="0" w:after="120" w:afterAutospacing="0"/>
        <w:rPr>
          <w:rFonts w:ascii="Arial" w:hAnsi="Arial" w:cs="Arial"/>
        </w:rPr>
      </w:pPr>
      <w:r w:rsidRPr="00C508B8">
        <w:rPr>
          <w:rFonts w:ascii="Arial" w:hAnsi="Arial" w:cs="Arial"/>
        </w:rPr>
        <w:t xml:space="preserve">Related action: </w:t>
      </w:r>
    </w:p>
    <w:p w14:paraId="3F5AAFB9" w14:textId="744110F1" w:rsidR="00417466" w:rsidRPr="00C508B8" w:rsidRDefault="00417466" w:rsidP="00DE0D66">
      <w:pPr>
        <w:pStyle w:val="NormalWeb"/>
        <w:shd w:val="clear" w:color="auto" w:fill="D9D9D9" w:themeFill="background1" w:themeFillShade="D9"/>
        <w:spacing w:before="0" w:beforeAutospacing="0" w:after="240" w:afterAutospacing="0"/>
        <w:rPr>
          <w:rFonts w:ascii="Arial" w:hAnsi="Arial" w:cs="Arial"/>
        </w:rPr>
      </w:pPr>
      <w:r w:rsidRPr="00C508B8">
        <w:rPr>
          <w:rFonts w:ascii="Arial" w:hAnsi="Arial" w:cs="Arial"/>
          <w:b/>
          <w:bCs/>
        </w:rPr>
        <w:t>2.2</w:t>
      </w:r>
      <w:r w:rsidRPr="00C508B8">
        <w:rPr>
          <w:rFonts w:ascii="Arial" w:hAnsi="Arial" w:cs="Arial"/>
        </w:rPr>
        <w:t xml:space="preserve"> Improve gender balance on Promotions, Health &amp; Safety and Research Committees.</w:t>
      </w:r>
    </w:p>
    <w:p w14:paraId="0D34A417" w14:textId="269111B0" w:rsidR="00027228" w:rsidRPr="00C508B8" w:rsidRDefault="00027228" w:rsidP="003922E5">
      <w:pPr>
        <w:pStyle w:val="NormalWeb"/>
        <w:spacing w:before="0" w:beforeAutospacing="0" w:after="240" w:afterAutospacing="0"/>
        <w:rPr>
          <w:rFonts w:ascii="Arial" w:hAnsi="Arial" w:cs="Arial"/>
        </w:rPr>
      </w:pPr>
      <w:r w:rsidRPr="00C508B8">
        <w:rPr>
          <w:rFonts w:ascii="Arial" w:hAnsi="Arial" w:cs="Arial"/>
        </w:rPr>
        <w:t xml:space="preserve">To </w:t>
      </w:r>
      <w:r w:rsidR="000654D9" w:rsidRPr="00C508B8">
        <w:rPr>
          <w:rFonts w:ascii="Arial" w:hAnsi="Arial" w:cs="Arial"/>
        </w:rPr>
        <w:t xml:space="preserve">comply with University initiatives, </w:t>
      </w:r>
      <w:r w:rsidR="00DF671E" w:rsidRPr="00C508B8">
        <w:rPr>
          <w:rFonts w:ascii="Arial" w:hAnsi="Arial" w:cs="Arial"/>
        </w:rPr>
        <w:t>the School</w:t>
      </w:r>
      <w:r w:rsidR="000654D9" w:rsidRPr="00C508B8">
        <w:rPr>
          <w:rFonts w:ascii="Arial" w:hAnsi="Arial" w:cs="Arial"/>
        </w:rPr>
        <w:t xml:space="preserve"> had to adopt a WAM</w:t>
      </w:r>
      <w:r w:rsidR="00F77CAF" w:rsidRPr="00C508B8">
        <w:rPr>
          <w:rFonts w:ascii="Arial" w:hAnsi="Arial" w:cs="Arial"/>
        </w:rPr>
        <w:t xml:space="preserve">, </w:t>
      </w:r>
      <w:r w:rsidR="000654D9" w:rsidRPr="00C508B8">
        <w:rPr>
          <w:rFonts w:ascii="Arial" w:hAnsi="Arial" w:cs="Arial"/>
        </w:rPr>
        <w:t>designed to</w:t>
      </w:r>
      <w:r w:rsidRPr="00C508B8">
        <w:rPr>
          <w:rFonts w:ascii="Arial" w:hAnsi="Arial" w:cs="Arial"/>
          <w:color w:val="000000" w:themeColor="text1"/>
        </w:rPr>
        <w:t xml:space="preserve"> ensure equitable spread of opportunity and workloads, </w:t>
      </w:r>
      <w:r w:rsidR="000654D9" w:rsidRPr="00C508B8">
        <w:rPr>
          <w:rFonts w:ascii="Arial" w:hAnsi="Arial" w:cs="Arial"/>
        </w:rPr>
        <w:t xml:space="preserve">and to </w:t>
      </w:r>
      <w:r w:rsidRPr="00C508B8">
        <w:rPr>
          <w:rFonts w:ascii="Arial" w:hAnsi="Arial" w:cs="Arial"/>
        </w:rPr>
        <w:t>provi</w:t>
      </w:r>
      <w:r w:rsidR="000654D9" w:rsidRPr="00C508B8">
        <w:rPr>
          <w:rFonts w:ascii="Arial" w:hAnsi="Arial" w:cs="Arial"/>
        </w:rPr>
        <w:t>de</w:t>
      </w:r>
      <w:r w:rsidRPr="00C508B8">
        <w:rPr>
          <w:rFonts w:ascii="Arial" w:hAnsi="Arial" w:cs="Arial"/>
        </w:rPr>
        <w:t xml:space="preserve"> a transparent approach to working practises. The model allows academic staff members to assess their workload on a yearly </w:t>
      </w:r>
      <w:r w:rsidRPr="00E43AE5">
        <w:rPr>
          <w:rFonts w:ascii="Arial" w:hAnsi="Arial" w:cs="Arial"/>
        </w:rPr>
        <w:t>basis and</w:t>
      </w:r>
      <w:r w:rsidRPr="00C508B8">
        <w:rPr>
          <w:rFonts w:ascii="Arial" w:hAnsi="Arial" w:cs="Arial"/>
        </w:rPr>
        <w:t xml:space="preserve"> compare against anonymised charts relative to others undertaking similar activities. Reports can be linked to personal development reviews and probationary personal development plans, which has generated an overarching positive reaction (76% of all staff agreeing or strongly agreeing</w:t>
      </w:r>
      <w:r w:rsidR="00F731A4" w:rsidRPr="00C508B8">
        <w:rPr>
          <w:rFonts w:ascii="Arial" w:hAnsi="Arial" w:cs="Arial"/>
        </w:rPr>
        <w:t xml:space="preserve">, </w:t>
      </w:r>
      <w:r w:rsidR="00F731A4" w:rsidRPr="00E43AE5">
        <w:rPr>
          <w:rFonts w:ascii="Arial" w:hAnsi="Arial" w:cs="Arial"/>
        </w:rPr>
        <w:fldChar w:fldCharType="begin"/>
      </w:r>
      <w:r w:rsidR="00F731A4" w:rsidRPr="00C508B8">
        <w:rPr>
          <w:rFonts w:ascii="Arial" w:hAnsi="Arial" w:cs="Arial"/>
        </w:rPr>
        <w:instrText xml:space="preserve"> REF _Ref126911416 \h  \* MERGEFORMAT </w:instrText>
      </w:r>
      <w:r w:rsidR="00F731A4" w:rsidRPr="00E43AE5">
        <w:rPr>
          <w:rFonts w:ascii="Arial" w:hAnsi="Arial" w:cs="Arial"/>
        </w:rPr>
      </w:r>
      <w:r w:rsidR="00F731A4" w:rsidRPr="00E43AE5">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F731A4" w:rsidRPr="00E43AE5">
        <w:rPr>
          <w:rFonts w:ascii="Arial" w:hAnsi="Arial" w:cs="Arial"/>
        </w:rPr>
        <w:fldChar w:fldCharType="end"/>
      </w:r>
      <w:r w:rsidR="00F731A4" w:rsidRPr="00C508B8">
        <w:rPr>
          <w:rFonts w:ascii="Arial" w:hAnsi="Arial" w:cs="Arial"/>
        </w:rPr>
        <w:t>, Q2</w:t>
      </w:r>
      <w:r w:rsidRPr="00C508B8">
        <w:rPr>
          <w:rFonts w:ascii="Arial" w:hAnsi="Arial" w:cs="Arial"/>
        </w:rPr>
        <w:t>) resulting in a general feeling of open and fair work allocation, irrespective of gender or gender identity.</w:t>
      </w:r>
    </w:p>
    <w:p w14:paraId="6F3B57AA" w14:textId="34BC14F3" w:rsidR="00027228" w:rsidRPr="00C508B8" w:rsidRDefault="00027228" w:rsidP="003922E5">
      <w:pPr>
        <w:pStyle w:val="NormalWeb"/>
        <w:spacing w:before="0" w:beforeAutospacing="0" w:after="240" w:afterAutospacing="0"/>
        <w:rPr>
          <w:rFonts w:ascii="Arial" w:hAnsi="Arial" w:cs="Arial"/>
        </w:rPr>
      </w:pPr>
      <w:r w:rsidRPr="00C508B8">
        <w:rPr>
          <w:rFonts w:ascii="Arial" w:hAnsi="Arial" w:cs="Arial"/>
        </w:rPr>
        <w:t xml:space="preserve">The link between workload and monetary recognition is less defined. In 2020, 38.6% of </w:t>
      </w:r>
      <w:r w:rsidR="000900D4" w:rsidRPr="00C508B8">
        <w:rPr>
          <w:rFonts w:ascii="Arial" w:hAnsi="Arial" w:cs="Arial"/>
        </w:rPr>
        <w:t>respondents</w:t>
      </w:r>
      <w:r w:rsidRPr="00C508B8">
        <w:rPr>
          <w:rFonts w:ascii="Arial" w:hAnsi="Arial" w:cs="Arial"/>
        </w:rPr>
        <w:t xml:space="preserve"> “didn’t know” whether equal pay was being given for equal value of work, </w:t>
      </w:r>
      <w:r w:rsidR="004B7C75" w:rsidRPr="00C508B8">
        <w:rPr>
          <w:rFonts w:ascii="Arial" w:hAnsi="Arial" w:cs="Arial"/>
        </w:rPr>
        <w:t xml:space="preserve">with a similar percentage found in 2022 (37.8%). Worryingly, in 2022 </w:t>
      </w:r>
      <w:r w:rsidRPr="00C508B8">
        <w:rPr>
          <w:rFonts w:ascii="Arial" w:hAnsi="Arial" w:cs="Arial"/>
        </w:rPr>
        <w:t>1</w:t>
      </w:r>
      <w:r w:rsidRPr="00C508B8" w:rsidDel="004B7C75">
        <w:rPr>
          <w:rFonts w:ascii="Arial" w:hAnsi="Arial" w:cs="Arial"/>
        </w:rPr>
        <w:t xml:space="preserve"> </w:t>
      </w:r>
      <w:r w:rsidRPr="00C508B8">
        <w:rPr>
          <w:rFonts w:ascii="Arial" w:hAnsi="Arial" w:cs="Arial"/>
        </w:rPr>
        <w:t xml:space="preserve">out of the 35 female </w:t>
      </w:r>
      <w:r w:rsidR="004B7C75" w:rsidRPr="00C508B8">
        <w:rPr>
          <w:rFonts w:ascii="Arial" w:hAnsi="Arial" w:cs="Arial"/>
        </w:rPr>
        <w:t xml:space="preserve">respondents </w:t>
      </w:r>
      <w:r w:rsidR="00716729" w:rsidRPr="00C508B8">
        <w:rPr>
          <w:rFonts w:ascii="Arial" w:hAnsi="Arial" w:cs="Arial"/>
        </w:rPr>
        <w:t>(PTO member of staff)</w:t>
      </w:r>
      <w:r w:rsidRPr="00C508B8" w:rsidDel="004B7C75">
        <w:rPr>
          <w:rFonts w:ascii="Arial" w:hAnsi="Arial" w:cs="Arial"/>
        </w:rPr>
        <w:t xml:space="preserve"> </w:t>
      </w:r>
      <w:r w:rsidRPr="00C508B8">
        <w:rPr>
          <w:rFonts w:ascii="Arial" w:hAnsi="Arial" w:cs="Arial"/>
        </w:rPr>
        <w:t xml:space="preserve">disagreed with the statement. </w:t>
      </w:r>
    </w:p>
    <w:p w14:paraId="3C612E33" w14:textId="713D0D1A" w:rsidR="00027228" w:rsidRPr="00C508B8" w:rsidRDefault="00971BC4" w:rsidP="00971BC4">
      <w:pPr>
        <w:pStyle w:val="NormalWeb"/>
        <w:numPr>
          <w:ilvl w:val="0"/>
          <w:numId w:val="23"/>
        </w:numPr>
        <w:rPr>
          <w:rFonts w:ascii="Arial" w:hAnsi="Arial" w:cs="Arial"/>
          <w:i/>
          <w:iCs/>
          <w:color w:val="000000" w:themeColor="text1"/>
        </w:rPr>
      </w:pPr>
      <w:r w:rsidRPr="00C508B8">
        <w:rPr>
          <w:rStyle w:val="normaltextrun"/>
          <w:rFonts w:ascii="Arial" w:hAnsi="Arial" w:cs="Arial"/>
          <w:i/>
          <w:iCs/>
          <w:color w:val="000000" w:themeColor="text1"/>
        </w:rPr>
        <w:t>“</w:t>
      </w:r>
      <w:r w:rsidRPr="00C508B8">
        <w:rPr>
          <w:rFonts w:ascii="Arial" w:hAnsi="Arial" w:cs="Arial"/>
          <w:color w:val="000000" w:themeColor="text1"/>
        </w:rPr>
        <w:t>My personal experience is that the school does pay an equal amount for doing work of equal value, however I genuinely don</w:t>
      </w:r>
      <w:r w:rsidR="00E10DA9" w:rsidRPr="00C508B8">
        <w:rPr>
          <w:rFonts w:ascii="Arial" w:hAnsi="Arial" w:cs="Arial"/>
          <w:color w:val="000000" w:themeColor="text1"/>
        </w:rPr>
        <w:t>’</w:t>
      </w:r>
      <w:r w:rsidRPr="00C508B8">
        <w:rPr>
          <w:rFonts w:ascii="Arial" w:hAnsi="Arial" w:cs="Arial"/>
          <w:color w:val="000000" w:themeColor="text1"/>
        </w:rPr>
        <w:t>t know people</w:t>
      </w:r>
      <w:r w:rsidR="00E10DA9" w:rsidRPr="00C508B8">
        <w:rPr>
          <w:rFonts w:ascii="Arial" w:hAnsi="Arial" w:cs="Arial"/>
          <w:color w:val="000000" w:themeColor="text1"/>
        </w:rPr>
        <w:t>’</w:t>
      </w:r>
      <w:r w:rsidRPr="00C508B8">
        <w:rPr>
          <w:rFonts w:ascii="Arial" w:hAnsi="Arial" w:cs="Arial"/>
          <w:color w:val="000000" w:themeColor="text1"/>
        </w:rPr>
        <w:t>s salaries</w:t>
      </w:r>
      <w:r w:rsidRPr="00C508B8">
        <w:rPr>
          <w:rStyle w:val="normaltextrun"/>
          <w:rFonts w:ascii="Arial" w:hAnsi="Arial" w:cs="Arial"/>
          <w:i/>
          <w:iCs/>
          <w:color w:val="000000" w:themeColor="text1"/>
        </w:rPr>
        <w:t>.</w:t>
      </w:r>
      <w:r w:rsidRPr="00C508B8">
        <w:rPr>
          <w:rStyle w:val="eop"/>
          <w:rFonts w:ascii="Arial" w:hAnsi="Arial" w:cs="Arial"/>
          <w:i/>
          <w:iCs/>
          <w:color w:val="000000" w:themeColor="text1"/>
        </w:rPr>
        <w:t xml:space="preserve">” </w:t>
      </w:r>
      <w:r w:rsidRPr="00C508B8">
        <w:rPr>
          <w:rStyle w:val="normaltextrun"/>
          <w:rFonts w:ascii="Arial" w:hAnsi="Arial" w:cs="Arial"/>
          <w:i/>
          <w:iCs/>
          <w:color w:val="000000" w:themeColor="text1"/>
        </w:rPr>
        <w:t>– female PTO staff</w:t>
      </w:r>
    </w:p>
    <w:p w14:paraId="7DCDFD47" w14:textId="1B54539D" w:rsidR="00027228" w:rsidRPr="00C508B8" w:rsidRDefault="00027228" w:rsidP="003922E5">
      <w:pPr>
        <w:pStyle w:val="NormalWeb"/>
        <w:spacing w:before="0" w:beforeAutospacing="0" w:after="240" w:afterAutospacing="0"/>
        <w:rPr>
          <w:rFonts w:ascii="Arial" w:hAnsi="Arial" w:cs="Arial"/>
        </w:rPr>
      </w:pPr>
      <w:r w:rsidRPr="00C508B8">
        <w:rPr>
          <w:rFonts w:ascii="Arial" w:hAnsi="Arial" w:cs="Arial"/>
        </w:rPr>
        <w:t xml:space="preserve">In reality, the gender disparity in terms of pay gap for academic staff has been </w:t>
      </w:r>
      <w:r w:rsidR="00C31417" w:rsidRPr="00C508B8">
        <w:rPr>
          <w:rFonts w:ascii="Arial" w:hAnsi="Arial" w:cs="Arial"/>
        </w:rPr>
        <w:t>closed</w:t>
      </w:r>
      <w:r w:rsidRPr="00C508B8">
        <w:rPr>
          <w:rFonts w:ascii="Arial" w:hAnsi="Arial" w:cs="Arial"/>
        </w:rPr>
        <w:t xml:space="preserve"> at </w:t>
      </w:r>
      <w:r w:rsidR="006B3106" w:rsidRPr="00C508B8">
        <w:rPr>
          <w:rFonts w:ascii="Arial" w:hAnsi="Arial" w:cs="Arial"/>
        </w:rPr>
        <w:t>grade 8</w:t>
      </w:r>
      <w:r w:rsidR="006F169F" w:rsidRPr="00C508B8">
        <w:rPr>
          <w:rFonts w:ascii="Arial" w:hAnsi="Arial" w:cs="Arial"/>
        </w:rPr>
        <w:t xml:space="preserve"> (internal H</w:t>
      </w:r>
      <w:r w:rsidR="00F108E7" w:rsidRPr="00C508B8">
        <w:rPr>
          <w:rFonts w:ascii="Arial" w:hAnsi="Arial" w:cs="Arial"/>
        </w:rPr>
        <w:t>R</w:t>
      </w:r>
      <w:r w:rsidR="006F169F" w:rsidRPr="00C508B8">
        <w:rPr>
          <w:rFonts w:ascii="Arial" w:hAnsi="Arial" w:cs="Arial"/>
        </w:rPr>
        <w:t xml:space="preserve"> data</w:t>
      </w:r>
      <w:r w:rsidRPr="00C508B8" w:rsidDel="00C31417">
        <w:rPr>
          <w:rFonts w:ascii="Arial" w:hAnsi="Arial" w:cs="Arial"/>
        </w:rPr>
        <w:t>)</w:t>
      </w:r>
      <w:r w:rsidRPr="00C508B8">
        <w:rPr>
          <w:rFonts w:ascii="Arial" w:hAnsi="Arial" w:cs="Arial"/>
        </w:rPr>
        <w:t xml:space="preserve">, in line with the </w:t>
      </w:r>
      <w:r w:rsidR="00584D37" w:rsidRPr="00C508B8">
        <w:rPr>
          <w:rFonts w:ascii="Arial" w:hAnsi="Arial" w:cs="Arial"/>
        </w:rPr>
        <w:t>S</w:t>
      </w:r>
      <w:r w:rsidRPr="00C508B8">
        <w:rPr>
          <w:rFonts w:ascii="Arial" w:hAnsi="Arial" w:cs="Arial"/>
        </w:rPr>
        <w:t>chool’s bottom-up approach to hierarchal equality. As a result, follow</w:t>
      </w:r>
      <w:r w:rsidR="00584D37" w:rsidRPr="00C508B8">
        <w:rPr>
          <w:rFonts w:ascii="Arial" w:hAnsi="Arial" w:cs="Arial"/>
        </w:rPr>
        <w:t>-</w:t>
      </w:r>
      <w:r w:rsidRPr="00C508B8">
        <w:rPr>
          <w:rFonts w:ascii="Arial" w:hAnsi="Arial" w:cs="Arial"/>
        </w:rPr>
        <w:t>through improvements at higher levels, likely coming from legacy salaries, remain an area for continued improvement</w:t>
      </w:r>
      <w:r w:rsidR="00584D37" w:rsidRPr="00C508B8">
        <w:rPr>
          <w:rFonts w:ascii="Arial" w:hAnsi="Arial" w:cs="Arial"/>
        </w:rPr>
        <w:t xml:space="preserve">. </w:t>
      </w:r>
      <w:r w:rsidR="003D65E2" w:rsidRPr="00C508B8">
        <w:rPr>
          <w:rFonts w:ascii="Arial" w:hAnsi="Arial" w:cs="Arial"/>
        </w:rPr>
        <w:t xml:space="preserve">In January 2023 the pay gap was </w:t>
      </w:r>
      <w:r w:rsidRPr="00C508B8">
        <w:rPr>
          <w:rFonts w:ascii="Arial" w:hAnsi="Arial" w:cs="Arial"/>
        </w:rPr>
        <w:t xml:space="preserve">6% </w:t>
      </w:r>
      <w:r w:rsidRPr="00C508B8" w:rsidDel="003D65E2">
        <w:rPr>
          <w:rFonts w:ascii="Arial" w:hAnsi="Arial" w:cs="Arial"/>
        </w:rPr>
        <w:t xml:space="preserve">at </w:t>
      </w:r>
      <w:r w:rsidR="003D65E2" w:rsidRPr="00C508B8">
        <w:rPr>
          <w:rFonts w:ascii="Arial" w:hAnsi="Arial" w:cs="Arial"/>
        </w:rPr>
        <w:t>grade 9</w:t>
      </w:r>
      <w:r w:rsidRPr="00C508B8">
        <w:rPr>
          <w:rFonts w:ascii="Arial" w:hAnsi="Arial" w:cs="Arial"/>
        </w:rPr>
        <w:t xml:space="preserve"> and 15% </w:t>
      </w:r>
      <w:r w:rsidR="003D65E2" w:rsidRPr="00C508B8">
        <w:rPr>
          <w:rFonts w:ascii="Arial" w:hAnsi="Arial" w:cs="Arial"/>
        </w:rPr>
        <w:t xml:space="preserve">at Prof level (information provided by </w:t>
      </w:r>
      <w:r w:rsidR="00F108E7" w:rsidRPr="00C508B8">
        <w:rPr>
          <w:rFonts w:ascii="Arial" w:hAnsi="Arial" w:cs="Arial"/>
        </w:rPr>
        <w:t>HR</w:t>
      </w:r>
      <w:r w:rsidR="003D65E2" w:rsidRPr="00C508B8">
        <w:rPr>
          <w:rFonts w:ascii="Arial" w:hAnsi="Arial" w:cs="Arial"/>
        </w:rPr>
        <w:t>).</w:t>
      </w:r>
      <w:r w:rsidRPr="00C508B8">
        <w:rPr>
          <w:rFonts w:ascii="Arial" w:hAnsi="Arial" w:cs="Arial"/>
        </w:rPr>
        <w:t xml:space="preserve">     </w:t>
      </w:r>
    </w:p>
    <w:p w14:paraId="145D0EEB" w14:textId="6B2C2234" w:rsidR="00027228" w:rsidRPr="00C508B8" w:rsidRDefault="00027228" w:rsidP="003922E5">
      <w:pPr>
        <w:pStyle w:val="NormalWeb"/>
        <w:spacing w:before="0" w:beforeAutospacing="0" w:after="240" w:afterAutospacing="0"/>
        <w:rPr>
          <w:rFonts w:ascii="Arial" w:hAnsi="Arial" w:cs="Arial"/>
        </w:rPr>
      </w:pPr>
      <w:r w:rsidRPr="00C508B8">
        <w:rPr>
          <w:rFonts w:ascii="Arial" w:hAnsi="Arial" w:cs="Arial"/>
        </w:rPr>
        <w:t>Other aspects to maintaining a healthy professional culture include providing opportunities for staff work-life balance. Examples of which include enabling those with external responsibilities (</w:t>
      </w:r>
      <w:r w:rsidR="00DF1B45" w:rsidRPr="00C508B8">
        <w:rPr>
          <w:rFonts w:ascii="Arial" w:hAnsi="Arial" w:cs="Arial"/>
        </w:rPr>
        <w:t>e.g.,</w:t>
      </w:r>
      <w:r w:rsidRPr="00C508B8">
        <w:rPr>
          <w:rFonts w:ascii="Arial" w:hAnsi="Arial" w:cs="Arial"/>
        </w:rPr>
        <w:t xml:space="preserve"> carers or childcare) to maintain their careers. Although partially enforced by the recent pandemic, responses from the </w:t>
      </w:r>
      <w:r w:rsidR="00F548D7" w:rsidRPr="00C508B8">
        <w:rPr>
          <w:rFonts w:ascii="Arial" w:hAnsi="Arial" w:cs="Arial"/>
        </w:rPr>
        <w:t>2022 survey</w:t>
      </w:r>
      <w:r w:rsidRPr="00C508B8">
        <w:rPr>
          <w:rFonts w:ascii="Arial" w:hAnsi="Arial" w:cs="Arial"/>
        </w:rPr>
        <w:t xml:space="preserve"> highlight that </w:t>
      </w:r>
      <w:r w:rsidR="00F548D7" w:rsidRPr="00C508B8">
        <w:rPr>
          <w:rFonts w:ascii="Arial" w:hAnsi="Arial" w:cs="Arial"/>
        </w:rPr>
        <w:t>our School</w:t>
      </w:r>
      <w:r w:rsidRPr="00C508B8">
        <w:rPr>
          <w:rFonts w:ascii="Arial" w:hAnsi="Arial" w:cs="Arial"/>
        </w:rPr>
        <w:t xml:space="preserve"> has maintained its flexible working policies, establishing meetings throughout core hours, and maintaining hybrid sessions where possible:</w:t>
      </w:r>
    </w:p>
    <w:p w14:paraId="2C13FB57" w14:textId="6BD2F577" w:rsidR="00027228" w:rsidRPr="00C508B8" w:rsidRDefault="00027228" w:rsidP="00FB58C2">
      <w:pPr>
        <w:pStyle w:val="NormalWeb"/>
        <w:spacing w:before="0" w:beforeAutospacing="0" w:after="240" w:afterAutospacing="0"/>
        <w:rPr>
          <w:rFonts w:ascii="Arial" w:hAnsi="Arial" w:cs="Arial"/>
        </w:rPr>
      </w:pPr>
      <w:r w:rsidRPr="00C508B8">
        <w:rPr>
          <w:rFonts w:ascii="Arial" w:hAnsi="Arial" w:cs="Arial"/>
        </w:rPr>
        <w:t xml:space="preserve">85.8% of staff </w:t>
      </w:r>
      <w:r w:rsidR="00A4357E" w:rsidRPr="00C508B8">
        <w:rPr>
          <w:rFonts w:ascii="Arial" w:hAnsi="Arial" w:cs="Arial"/>
        </w:rPr>
        <w:t>agree</w:t>
      </w:r>
      <w:r w:rsidRPr="00C508B8">
        <w:rPr>
          <w:rFonts w:ascii="Arial" w:hAnsi="Arial" w:cs="Arial"/>
        </w:rPr>
        <w:t xml:space="preserve"> with</w:t>
      </w:r>
      <w:r w:rsidRPr="00C508B8" w:rsidDel="00A4357E">
        <w:rPr>
          <w:rFonts w:ascii="Arial" w:hAnsi="Arial" w:cs="Arial"/>
        </w:rPr>
        <w:t xml:space="preserve"> </w:t>
      </w:r>
      <w:r w:rsidR="00CD1A4F" w:rsidRPr="00C508B8">
        <w:rPr>
          <w:rFonts w:ascii="Arial" w:hAnsi="Arial" w:cs="Arial"/>
        </w:rPr>
        <w:t>“</w:t>
      </w:r>
      <w:r w:rsidRPr="00C508B8">
        <w:rPr>
          <w:rFonts w:ascii="Arial" w:hAnsi="Arial" w:cs="Arial"/>
        </w:rPr>
        <w:t>The School of Chemical Engineering enables flexible workin</w:t>
      </w:r>
      <w:r w:rsidR="00944650" w:rsidRPr="00C508B8">
        <w:rPr>
          <w:rFonts w:ascii="Arial" w:hAnsi="Arial" w:cs="Arial"/>
        </w:rPr>
        <w:t>g</w:t>
      </w:r>
      <w:r w:rsidR="00CD1A4F" w:rsidRPr="00C508B8">
        <w:rPr>
          <w:rFonts w:ascii="Arial" w:hAnsi="Arial" w:cs="Arial"/>
        </w:rPr>
        <w:t>”</w:t>
      </w:r>
      <w:r w:rsidRPr="00C508B8">
        <w:rPr>
          <w:rFonts w:ascii="Arial" w:hAnsi="Arial" w:cs="Arial"/>
        </w:rPr>
        <w:t xml:space="preserve"> equally viewed by both female and male </w:t>
      </w:r>
      <w:r w:rsidR="00CD1A4F" w:rsidRPr="00C508B8">
        <w:rPr>
          <w:rFonts w:ascii="Arial" w:hAnsi="Arial" w:cs="Arial"/>
        </w:rPr>
        <w:t>respondents (</w:t>
      </w:r>
      <w:r w:rsidR="00CD1A4F" w:rsidRPr="00C508B8">
        <w:rPr>
          <w:rFonts w:ascii="Arial" w:hAnsi="Arial" w:cs="Arial"/>
        </w:rPr>
        <w:fldChar w:fldCharType="begin"/>
      </w:r>
      <w:r w:rsidR="00CD1A4F" w:rsidRPr="00C508B8">
        <w:rPr>
          <w:rFonts w:ascii="Arial" w:hAnsi="Arial" w:cs="Arial"/>
        </w:rPr>
        <w:instrText xml:space="preserve"> REF _Ref126911416 \h </w:instrText>
      </w:r>
      <w:r w:rsidR="00AA3FF0" w:rsidRPr="00C508B8">
        <w:rPr>
          <w:rFonts w:ascii="Arial" w:hAnsi="Arial" w:cs="Arial"/>
        </w:rPr>
        <w:instrText xml:space="preserve"> \* MERGEFORMAT </w:instrText>
      </w:r>
      <w:r w:rsidR="00CD1A4F" w:rsidRPr="00C508B8">
        <w:rPr>
          <w:rFonts w:ascii="Arial" w:hAnsi="Arial" w:cs="Arial"/>
        </w:rPr>
      </w:r>
      <w:r w:rsidR="00CD1A4F" w:rsidRPr="00C508B8">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CD1A4F" w:rsidRPr="00C508B8">
        <w:rPr>
          <w:rFonts w:ascii="Arial" w:hAnsi="Arial" w:cs="Arial"/>
        </w:rPr>
        <w:fldChar w:fldCharType="end"/>
      </w:r>
      <w:r w:rsidR="00CD1A4F" w:rsidRPr="00C508B8">
        <w:rPr>
          <w:rFonts w:ascii="Arial" w:hAnsi="Arial" w:cs="Arial"/>
        </w:rPr>
        <w:t>, Q9)</w:t>
      </w:r>
      <w:r w:rsidR="00FB58C2" w:rsidRPr="00C508B8">
        <w:rPr>
          <w:rFonts w:ascii="Arial" w:hAnsi="Arial" w:cs="Arial"/>
        </w:rPr>
        <w:t xml:space="preserve">. </w:t>
      </w:r>
      <w:r w:rsidR="00CD1A4F" w:rsidRPr="00C508B8">
        <w:rPr>
          <w:rFonts w:ascii="Arial" w:hAnsi="Arial" w:cs="Arial"/>
        </w:rPr>
        <w:t>“</w:t>
      </w:r>
      <w:r w:rsidRPr="00C508B8">
        <w:rPr>
          <w:rFonts w:ascii="Arial" w:hAnsi="Arial" w:cs="Arial"/>
        </w:rPr>
        <w:t>Meetings in the School of Chemical Engineering are completed in core hours</w:t>
      </w:r>
      <w:r w:rsidR="00CD1A4F" w:rsidRPr="00C508B8">
        <w:rPr>
          <w:rFonts w:ascii="Arial" w:hAnsi="Arial" w:cs="Arial"/>
        </w:rPr>
        <w:t>…”</w:t>
      </w:r>
      <w:r w:rsidR="00FB58C2" w:rsidRPr="00C508B8">
        <w:rPr>
          <w:rFonts w:ascii="Arial" w:hAnsi="Arial" w:cs="Arial"/>
        </w:rPr>
        <w:t xml:space="preserve"> is, interestingly,</w:t>
      </w:r>
      <w:r w:rsidRPr="00C508B8">
        <w:rPr>
          <w:rFonts w:ascii="Arial" w:hAnsi="Arial" w:cs="Arial"/>
        </w:rPr>
        <w:t xml:space="preserve"> perceived more highly by male </w:t>
      </w:r>
      <w:r w:rsidR="002C6BC5" w:rsidRPr="00C508B8">
        <w:rPr>
          <w:rFonts w:ascii="Arial" w:hAnsi="Arial" w:cs="Arial"/>
        </w:rPr>
        <w:t>than</w:t>
      </w:r>
      <w:r w:rsidRPr="00C508B8">
        <w:rPr>
          <w:rFonts w:ascii="Arial" w:hAnsi="Arial" w:cs="Arial"/>
        </w:rPr>
        <w:t xml:space="preserve"> female</w:t>
      </w:r>
      <w:r w:rsidR="002C6BC5" w:rsidRPr="00C508B8">
        <w:rPr>
          <w:rFonts w:ascii="Arial" w:hAnsi="Arial" w:cs="Arial"/>
        </w:rPr>
        <w:t xml:space="preserve"> respondents</w:t>
      </w:r>
      <w:r w:rsidRPr="00C508B8">
        <w:rPr>
          <w:rFonts w:ascii="Arial" w:hAnsi="Arial" w:cs="Arial"/>
        </w:rPr>
        <w:t xml:space="preserve"> (</w:t>
      </w:r>
      <w:r w:rsidR="002C6BC5" w:rsidRPr="00C508B8">
        <w:rPr>
          <w:rFonts w:ascii="Arial" w:hAnsi="Arial" w:cs="Arial"/>
        </w:rPr>
        <w:t xml:space="preserve">84.9% cf. </w:t>
      </w:r>
      <w:r w:rsidRPr="00C508B8">
        <w:rPr>
          <w:rFonts w:ascii="Arial" w:hAnsi="Arial" w:cs="Arial"/>
        </w:rPr>
        <w:t>77.8%</w:t>
      </w:r>
      <w:r w:rsidR="002C6BC5" w:rsidRPr="00C508B8">
        <w:rPr>
          <w:rFonts w:ascii="Arial" w:hAnsi="Arial" w:cs="Arial"/>
        </w:rPr>
        <w:t xml:space="preserve">; </w:t>
      </w:r>
      <w:r w:rsidR="002C6BC5" w:rsidRPr="00C508B8">
        <w:rPr>
          <w:rFonts w:ascii="Arial" w:hAnsi="Arial" w:cs="Arial"/>
        </w:rPr>
        <w:fldChar w:fldCharType="begin"/>
      </w:r>
      <w:r w:rsidR="002C6BC5" w:rsidRPr="00C508B8">
        <w:rPr>
          <w:rFonts w:ascii="Arial" w:hAnsi="Arial" w:cs="Arial"/>
        </w:rPr>
        <w:instrText xml:space="preserve"> REF _Ref126911416 \h </w:instrText>
      </w:r>
      <w:r w:rsidR="00AA3FF0" w:rsidRPr="00C508B8">
        <w:rPr>
          <w:rFonts w:ascii="Arial" w:hAnsi="Arial" w:cs="Arial"/>
        </w:rPr>
        <w:instrText xml:space="preserve"> \* MERGEFORMAT </w:instrText>
      </w:r>
      <w:r w:rsidR="002C6BC5" w:rsidRPr="00C508B8">
        <w:rPr>
          <w:rFonts w:ascii="Arial" w:hAnsi="Arial" w:cs="Arial"/>
        </w:rPr>
      </w:r>
      <w:r w:rsidR="002C6BC5" w:rsidRPr="00C508B8">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2C6BC5" w:rsidRPr="00C508B8">
        <w:rPr>
          <w:rFonts w:ascii="Arial" w:hAnsi="Arial" w:cs="Arial"/>
        </w:rPr>
        <w:fldChar w:fldCharType="end"/>
      </w:r>
      <w:r w:rsidR="002C6BC5" w:rsidRPr="00C508B8">
        <w:rPr>
          <w:rFonts w:ascii="Arial" w:hAnsi="Arial" w:cs="Arial"/>
        </w:rPr>
        <w:t>, Q11</w:t>
      </w:r>
      <w:r w:rsidRPr="00C508B8">
        <w:rPr>
          <w:rFonts w:ascii="Arial" w:hAnsi="Arial" w:cs="Arial"/>
        </w:rPr>
        <w:t xml:space="preserve">). </w:t>
      </w:r>
    </w:p>
    <w:p w14:paraId="3D3F50B7" w14:textId="3AC899A0" w:rsidR="00027228" w:rsidRPr="00C508B8" w:rsidRDefault="00027228" w:rsidP="003922E5">
      <w:pPr>
        <w:pStyle w:val="NormalWeb"/>
        <w:spacing w:before="0" w:beforeAutospacing="0" w:after="240" w:afterAutospacing="0"/>
        <w:rPr>
          <w:rFonts w:ascii="Arial" w:hAnsi="Arial" w:cs="Arial"/>
        </w:rPr>
      </w:pPr>
      <w:r w:rsidRPr="00C508B8">
        <w:rPr>
          <w:rFonts w:ascii="Arial" w:hAnsi="Arial" w:cs="Arial"/>
        </w:rPr>
        <w:t>Importantly, staff who work part-time or flexibly</w:t>
      </w:r>
      <w:r w:rsidR="002A717B" w:rsidRPr="00C508B8">
        <w:rPr>
          <w:rFonts w:ascii="Arial" w:hAnsi="Arial" w:cs="Arial"/>
        </w:rPr>
        <w:t xml:space="preserve"> </w:t>
      </w:r>
      <w:r w:rsidRPr="00C508B8">
        <w:rPr>
          <w:rFonts w:ascii="Arial" w:hAnsi="Arial" w:cs="Arial"/>
        </w:rPr>
        <w:t xml:space="preserve">do not feel that this working style is detrimental to their development and/or career opportunities, with 33.6% of staff responding as agree or strongly agree to </w:t>
      </w:r>
      <w:r w:rsidR="002A717B" w:rsidRPr="00C508B8">
        <w:rPr>
          <w:rFonts w:ascii="Arial" w:hAnsi="Arial" w:cs="Arial"/>
        </w:rPr>
        <w:t>“</w:t>
      </w:r>
      <w:r w:rsidRPr="00C508B8">
        <w:rPr>
          <w:rFonts w:ascii="Arial" w:hAnsi="Arial" w:cs="Arial"/>
        </w:rPr>
        <w:t>Staff who work part-time or flexibly in the School of Chemical Engineering are offered the same career development opportunities as those who work full time</w:t>
      </w:r>
      <w:r w:rsidR="002A717B" w:rsidRPr="00C508B8">
        <w:rPr>
          <w:rFonts w:ascii="Arial" w:hAnsi="Arial" w:cs="Arial"/>
        </w:rPr>
        <w:t xml:space="preserve">” </w:t>
      </w:r>
      <w:r w:rsidR="00EF1852" w:rsidRPr="00C508B8">
        <w:rPr>
          <w:rFonts w:ascii="Arial" w:hAnsi="Arial" w:cs="Arial"/>
        </w:rPr>
        <w:t>(</w:t>
      </w:r>
      <w:r w:rsidR="00EF1852" w:rsidRPr="00E43AE5">
        <w:rPr>
          <w:rFonts w:ascii="Arial" w:hAnsi="Arial" w:cs="Arial"/>
        </w:rPr>
        <w:fldChar w:fldCharType="begin"/>
      </w:r>
      <w:r w:rsidR="00EF1852" w:rsidRPr="00C508B8">
        <w:rPr>
          <w:rFonts w:ascii="Arial" w:hAnsi="Arial" w:cs="Arial"/>
        </w:rPr>
        <w:instrText xml:space="preserve"> REF _Ref126911416 \h  \* MERGEFORMAT </w:instrText>
      </w:r>
      <w:r w:rsidR="00EF1852" w:rsidRPr="00E43AE5">
        <w:rPr>
          <w:rFonts w:ascii="Arial" w:hAnsi="Arial" w:cs="Arial"/>
        </w:rPr>
      </w:r>
      <w:r w:rsidR="00EF1852" w:rsidRPr="00E43AE5">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EF1852" w:rsidRPr="00E43AE5">
        <w:rPr>
          <w:rFonts w:ascii="Arial" w:hAnsi="Arial" w:cs="Arial"/>
        </w:rPr>
        <w:fldChar w:fldCharType="end"/>
      </w:r>
      <w:r w:rsidR="00EF1852" w:rsidRPr="00C508B8">
        <w:rPr>
          <w:rFonts w:ascii="Arial" w:hAnsi="Arial" w:cs="Arial"/>
        </w:rPr>
        <w:t>, Q10).</w:t>
      </w:r>
      <w:r w:rsidR="00E34410" w:rsidRPr="00C508B8">
        <w:rPr>
          <w:rFonts w:ascii="Arial" w:hAnsi="Arial" w:cs="Arial"/>
        </w:rPr>
        <w:t xml:space="preserve"> </w:t>
      </w:r>
      <w:r w:rsidRPr="00C508B8">
        <w:rPr>
          <w:rFonts w:ascii="Arial" w:hAnsi="Arial" w:cs="Arial"/>
        </w:rPr>
        <w:t>Although the percentage appears low, this could be due to 49.6% o</w:t>
      </w:r>
      <w:r w:rsidR="00D15504" w:rsidRPr="00C508B8">
        <w:rPr>
          <w:rFonts w:ascii="Arial" w:hAnsi="Arial" w:cs="Arial"/>
        </w:rPr>
        <w:t>f</w:t>
      </w:r>
      <w:r w:rsidRPr="00C508B8">
        <w:rPr>
          <w:rFonts w:ascii="Arial" w:hAnsi="Arial" w:cs="Arial"/>
        </w:rPr>
        <w:t xml:space="preserve"> participants responding “don’t know”, suggesting that </w:t>
      </w:r>
      <w:r w:rsidR="00E34410" w:rsidRPr="00C508B8">
        <w:rPr>
          <w:rFonts w:ascii="Arial" w:hAnsi="Arial" w:cs="Arial"/>
        </w:rPr>
        <w:t>those who</w:t>
      </w:r>
      <w:r w:rsidRPr="00C508B8">
        <w:rPr>
          <w:rFonts w:ascii="Arial" w:hAnsi="Arial" w:cs="Arial"/>
        </w:rPr>
        <w:t xml:space="preserve"> agreed may be staff </w:t>
      </w:r>
      <w:r w:rsidR="00BA0984" w:rsidRPr="00C508B8">
        <w:rPr>
          <w:rFonts w:ascii="Arial" w:hAnsi="Arial" w:cs="Arial"/>
        </w:rPr>
        <w:t xml:space="preserve">who </w:t>
      </w:r>
      <w:r w:rsidR="00E203F1" w:rsidRPr="00C508B8">
        <w:rPr>
          <w:rFonts w:ascii="Arial" w:hAnsi="Arial" w:cs="Arial"/>
        </w:rPr>
        <w:t>work flexibly</w:t>
      </w:r>
      <w:r w:rsidRPr="00C508B8">
        <w:rPr>
          <w:rFonts w:ascii="Arial" w:hAnsi="Arial" w:cs="Arial"/>
        </w:rPr>
        <w:t>.</w:t>
      </w:r>
      <w:r w:rsidR="00173319" w:rsidRPr="00C508B8">
        <w:rPr>
          <w:rFonts w:ascii="Arial" w:hAnsi="Arial" w:cs="Arial"/>
        </w:rPr>
        <w:t xml:space="preserve"> Unfortunately, this data cannot be analysed for part-time versus full-time contracted staff as this demographic was not collected in the staff survey.</w:t>
      </w:r>
    </w:p>
    <w:p w14:paraId="05C7E396" w14:textId="2B9CBA03" w:rsidR="00417466" w:rsidRPr="00C508B8" w:rsidRDefault="00417466" w:rsidP="00417466">
      <w:pPr>
        <w:pStyle w:val="NormalWeb"/>
        <w:shd w:val="clear" w:color="auto" w:fill="D9D9D9" w:themeFill="background1" w:themeFillShade="D9"/>
        <w:spacing w:before="0" w:beforeAutospacing="0" w:after="120" w:afterAutospacing="0"/>
        <w:rPr>
          <w:rFonts w:ascii="Arial" w:hAnsi="Arial" w:cs="Arial"/>
        </w:rPr>
      </w:pPr>
      <w:r w:rsidRPr="00C508B8">
        <w:rPr>
          <w:rFonts w:ascii="Arial" w:hAnsi="Arial" w:cs="Arial"/>
        </w:rPr>
        <w:t>Related action:</w:t>
      </w:r>
    </w:p>
    <w:p w14:paraId="0382D60B" w14:textId="6A833141" w:rsidR="00417466" w:rsidRPr="00C508B8" w:rsidRDefault="004000E5" w:rsidP="00417466">
      <w:pPr>
        <w:pStyle w:val="NormalWeb"/>
        <w:shd w:val="clear" w:color="auto" w:fill="D9D9D9" w:themeFill="background1" w:themeFillShade="D9"/>
        <w:spacing w:before="0" w:beforeAutospacing="0" w:after="240" w:afterAutospacing="0"/>
        <w:rPr>
          <w:rFonts w:ascii="Arial" w:hAnsi="Arial" w:cs="Arial"/>
        </w:rPr>
      </w:pPr>
      <w:r w:rsidRPr="00C508B8">
        <w:rPr>
          <w:rFonts w:ascii="Arial" w:hAnsi="Arial" w:cs="Arial"/>
          <w:b/>
          <w:bCs/>
        </w:rPr>
        <w:t>4.1</w:t>
      </w:r>
      <w:r w:rsidRPr="00C508B8">
        <w:rPr>
          <w:rFonts w:ascii="Arial" w:hAnsi="Arial" w:cs="Arial"/>
        </w:rPr>
        <w:t xml:space="preserve"> Critically assess type of data missing in culture survey and edit culture survey accordingly.</w:t>
      </w:r>
    </w:p>
    <w:p w14:paraId="1F9C39EE" w14:textId="77777777" w:rsidR="00417466" w:rsidRPr="00C508B8" w:rsidRDefault="00417466" w:rsidP="003922E5">
      <w:pPr>
        <w:pStyle w:val="NormalWeb"/>
        <w:spacing w:before="0" w:beforeAutospacing="0" w:after="240" w:afterAutospacing="0"/>
        <w:rPr>
          <w:rFonts w:ascii="Arial" w:hAnsi="Arial" w:cs="Arial"/>
        </w:rPr>
      </w:pPr>
    </w:p>
    <w:p w14:paraId="0B8CAE51" w14:textId="414B0242" w:rsidR="0067740A" w:rsidRPr="00C508B8" w:rsidRDefault="00A660F7" w:rsidP="00AA3FF0">
      <w:pPr>
        <w:pStyle w:val="Heading3"/>
      </w:pPr>
      <w:bookmarkStart w:id="69" w:name="_Toc146186954"/>
      <w:r w:rsidRPr="00C508B8">
        <w:t>C</w:t>
      </w:r>
      <w:r w:rsidR="00A61741" w:rsidRPr="00C508B8">
        <w:t>)</w:t>
      </w:r>
      <w:r w:rsidR="00027228" w:rsidRPr="00C508B8" w:rsidDel="0067740A">
        <w:t xml:space="preserve"> </w:t>
      </w:r>
      <w:r w:rsidR="00027228" w:rsidRPr="00C508B8">
        <w:t>Physical space</w:t>
      </w:r>
      <w:r w:rsidR="008E7C17" w:rsidRPr="00C508B8">
        <w:t xml:space="preserve"> and Working Environment</w:t>
      </w:r>
      <w:bookmarkEnd w:id="69"/>
    </w:p>
    <w:p w14:paraId="75C511E7" w14:textId="77759AAB" w:rsidR="00027228" w:rsidRPr="00C508B8" w:rsidRDefault="00027228" w:rsidP="00AA3FF0">
      <w:pPr>
        <w:pStyle w:val="NormalWeb"/>
        <w:rPr>
          <w:rFonts w:ascii="Arial" w:hAnsi="Arial" w:cs="Arial"/>
        </w:rPr>
      </w:pPr>
      <w:r w:rsidRPr="00C508B8">
        <w:rPr>
          <w:rFonts w:ascii="Arial" w:hAnsi="Arial" w:cs="Arial"/>
        </w:rPr>
        <w:t xml:space="preserve">The physical space and working environment play an important part in the perceived </w:t>
      </w:r>
      <w:r w:rsidR="00536F0B" w:rsidRPr="00C508B8">
        <w:rPr>
          <w:rFonts w:ascii="Arial" w:hAnsi="Arial" w:cs="Arial"/>
        </w:rPr>
        <w:t>workplace</w:t>
      </w:r>
      <w:r w:rsidRPr="00C508B8">
        <w:rPr>
          <w:rFonts w:ascii="Arial" w:hAnsi="Arial" w:cs="Arial"/>
        </w:rPr>
        <w:t xml:space="preserve"> culture, even in situations where flexible, remote and hybrid working are commonplace. Often the surroundings supply situational cues that provoke a sense of inclusion and comfort. Although not highlighted as an area of primary focus </w:t>
      </w:r>
      <w:r w:rsidR="0014640F" w:rsidRPr="00C508B8">
        <w:rPr>
          <w:rFonts w:ascii="Arial" w:hAnsi="Arial" w:cs="Arial"/>
        </w:rPr>
        <w:t>in our</w:t>
      </w:r>
      <w:r w:rsidRPr="00C508B8">
        <w:rPr>
          <w:rFonts w:ascii="Arial" w:hAnsi="Arial" w:cs="Arial"/>
        </w:rPr>
        <w:t xml:space="preserve"> Bronze application, an increased awareness </w:t>
      </w:r>
      <w:r w:rsidR="0014640F" w:rsidRPr="00C508B8">
        <w:rPr>
          <w:rFonts w:ascii="Arial" w:hAnsi="Arial" w:cs="Arial"/>
        </w:rPr>
        <w:t xml:space="preserve">of the importance </w:t>
      </w:r>
      <w:r w:rsidRPr="00C508B8">
        <w:rPr>
          <w:rFonts w:ascii="Arial" w:hAnsi="Arial" w:cs="Arial"/>
        </w:rPr>
        <w:t xml:space="preserve">in this area has grown in recent years. An evaluation of </w:t>
      </w:r>
      <w:r w:rsidR="00DF671E" w:rsidRPr="00C508B8">
        <w:rPr>
          <w:rFonts w:ascii="Arial" w:hAnsi="Arial" w:cs="Arial"/>
        </w:rPr>
        <w:t>the School</w:t>
      </w:r>
      <w:r w:rsidR="00AB0C47" w:rsidRPr="00C508B8">
        <w:rPr>
          <w:rFonts w:ascii="Arial" w:hAnsi="Arial" w:cs="Arial"/>
        </w:rPr>
        <w:t>’</w:t>
      </w:r>
      <w:r w:rsidRPr="00C508B8">
        <w:rPr>
          <w:rFonts w:ascii="Arial" w:hAnsi="Arial" w:cs="Arial"/>
        </w:rPr>
        <w:t>s current status has been broken down into the following three areas: physical infrastructure, visuals and activities.</w:t>
      </w:r>
    </w:p>
    <w:p w14:paraId="2D05C4E1" w14:textId="688ECB37" w:rsidR="00027228" w:rsidRPr="00C508B8" w:rsidRDefault="00027228" w:rsidP="00AA3FF0">
      <w:pPr>
        <w:pStyle w:val="NormalWeb"/>
        <w:rPr>
          <w:rFonts w:ascii="Arial" w:hAnsi="Arial" w:cs="Arial"/>
        </w:rPr>
      </w:pPr>
      <w:r w:rsidRPr="00C508B8">
        <w:rPr>
          <w:rFonts w:ascii="Arial" w:hAnsi="Arial" w:cs="Arial"/>
        </w:rPr>
        <w:t>One of the focal points to the Chemical Engineering building is the open plan atrium. The function of this space is to promote a sense of openness and equality, being frequently used by both staff and students as a multi-functional breakout</w:t>
      </w:r>
      <w:r w:rsidR="000F0D76" w:rsidRPr="00C508B8">
        <w:rPr>
          <w:rFonts w:ascii="Arial" w:hAnsi="Arial" w:cs="Arial"/>
        </w:rPr>
        <w:t xml:space="preserve">, group work and meeting </w:t>
      </w:r>
      <w:r w:rsidRPr="00C508B8">
        <w:rPr>
          <w:rFonts w:ascii="Arial" w:hAnsi="Arial" w:cs="Arial"/>
        </w:rPr>
        <w:t xml:space="preserve">area. </w:t>
      </w:r>
      <w:r w:rsidR="00D75B9A" w:rsidRPr="00C508B8">
        <w:rPr>
          <w:rFonts w:ascii="Arial" w:hAnsi="Arial" w:cs="Arial"/>
        </w:rPr>
        <w:t>By</w:t>
      </w:r>
      <w:r w:rsidRPr="00C508B8">
        <w:rPr>
          <w:rFonts w:ascii="Arial" w:hAnsi="Arial" w:cs="Arial"/>
        </w:rPr>
        <w:t xml:space="preserve"> creating the feeling of a “mess hall”, where staff and student alike can be seen,</w:t>
      </w:r>
      <w:r w:rsidRPr="00C508B8" w:rsidDel="00606800">
        <w:rPr>
          <w:rFonts w:ascii="Arial" w:hAnsi="Arial" w:cs="Arial"/>
        </w:rPr>
        <w:t xml:space="preserve"> </w:t>
      </w:r>
      <w:r w:rsidRPr="00C508B8">
        <w:rPr>
          <w:rFonts w:ascii="Arial" w:hAnsi="Arial" w:cs="Arial"/>
        </w:rPr>
        <w:t>feelings of social and workplace barriers</w:t>
      </w:r>
      <w:r w:rsidR="00606800" w:rsidRPr="00C508B8">
        <w:rPr>
          <w:rFonts w:ascii="Arial" w:hAnsi="Arial" w:cs="Arial"/>
        </w:rPr>
        <w:t xml:space="preserve"> are broken down</w:t>
      </w:r>
      <w:r w:rsidRPr="00C508B8">
        <w:rPr>
          <w:rFonts w:ascii="Arial" w:hAnsi="Arial" w:cs="Arial"/>
        </w:rPr>
        <w:t xml:space="preserve">, promoting inclusivity across a broad range of diversities. Moreover, recently (2022) a common room for staff and post-graduate researchers </w:t>
      </w:r>
      <w:r w:rsidR="009B72ED" w:rsidRPr="00C508B8">
        <w:rPr>
          <w:rFonts w:ascii="Arial" w:hAnsi="Arial" w:cs="Arial"/>
        </w:rPr>
        <w:t>was</w:t>
      </w:r>
      <w:r w:rsidRPr="00C508B8">
        <w:rPr>
          <w:rFonts w:ascii="Arial" w:hAnsi="Arial" w:cs="Arial"/>
        </w:rPr>
        <w:t xml:space="preserve"> established, again to provide an area of wellbeing and community</w:t>
      </w:r>
      <w:r w:rsidR="008971FE" w:rsidRPr="00C508B8">
        <w:rPr>
          <w:rFonts w:ascii="Arial" w:hAnsi="Arial" w:cs="Arial"/>
        </w:rPr>
        <w:t xml:space="preserve"> (</w:t>
      </w:r>
      <w:r w:rsidR="00F24E85">
        <w:rPr>
          <w:rFonts w:ascii="Arial" w:hAnsi="Arial" w:cs="Arial"/>
        </w:rPr>
        <w:t xml:space="preserve">Action </w:t>
      </w:r>
      <w:r w:rsidR="00612598" w:rsidRPr="00C508B8">
        <w:rPr>
          <w:rFonts w:ascii="Arial" w:hAnsi="Arial" w:cs="Arial"/>
        </w:rPr>
        <w:t>14</w:t>
      </w:r>
      <w:r w:rsidR="00374DBE" w:rsidRPr="00C508B8">
        <w:rPr>
          <w:rFonts w:ascii="Arial" w:hAnsi="Arial" w:cs="Arial"/>
        </w:rPr>
        <w:t xml:space="preserve">, section </w:t>
      </w:r>
      <w:r w:rsidR="00630CCF" w:rsidRPr="00E43AE5">
        <w:rPr>
          <w:rFonts w:ascii="Arial" w:hAnsi="Arial" w:cs="Arial"/>
        </w:rPr>
        <w:fldChar w:fldCharType="begin"/>
      </w:r>
      <w:r w:rsidR="00630CCF" w:rsidRPr="00C508B8">
        <w:rPr>
          <w:rFonts w:ascii="Arial" w:hAnsi="Arial" w:cs="Arial"/>
        </w:rPr>
        <w:instrText xml:space="preserve"> REF _Ref137797556 \r \h </w:instrText>
      </w:r>
      <w:r w:rsidR="00C508B8">
        <w:rPr>
          <w:rFonts w:ascii="Arial" w:hAnsi="Arial" w:cs="Arial"/>
        </w:rPr>
        <w:instrText xml:space="preserve"> \* MERGEFORMAT </w:instrText>
      </w:r>
      <w:r w:rsidR="00630CCF" w:rsidRPr="00E43AE5">
        <w:rPr>
          <w:rFonts w:ascii="Arial" w:hAnsi="Arial" w:cs="Arial"/>
        </w:rPr>
      </w:r>
      <w:r w:rsidR="00630CCF" w:rsidRPr="00E43AE5">
        <w:rPr>
          <w:rFonts w:ascii="Arial" w:hAnsi="Arial" w:cs="Arial"/>
        </w:rPr>
        <w:fldChar w:fldCharType="separate"/>
      </w:r>
      <w:r w:rsidR="0046757A">
        <w:rPr>
          <w:rFonts w:ascii="Arial" w:hAnsi="Arial" w:cs="Arial"/>
        </w:rPr>
        <w:t>2.1</w:t>
      </w:r>
      <w:r w:rsidR="00630CCF" w:rsidRPr="00E43AE5">
        <w:rPr>
          <w:rFonts w:ascii="Arial" w:hAnsi="Arial" w:cs="Arial"/>
        </w:rPr>
        <w:fldChar w:fldCharType="end"/>
      </w:r>
      <w:r w:rsidR="00630CCF" w:rsidRPr="00C508B8">
        <w:rPr>
          <w:rFonts w:ascii="Arial" w:hAnsi="Arial" w:cs="Arial"/>
        </w:rPr>
        <w:t>)</w:t>
      </w:r>
      <w:r w:rsidRPr="00C508B8">
        <w:rPr>
          <w:rFonts w:ascii="Arial" w:hAnsi="Arial" w:cs="Arial"/>
        </w:rPr>
        <w:t xml:space="preserve">. In addition to communal areas, </w:t>
      </w:r>
      <w:r w:rsidR="00DF671E" w:rsidRPr="00C508B8">
        <w:rPr>
          <w:rFonts w:ascii="Arial" w:hAnsi="Arial" w:cs="Arial"/>
        </w:rPr>
        <w:t xml:space="preserve">the School’s </w:t>
      </w:r>
      <w:r w:rsidRPr="00C508B8">
        <w:rPr>
          <w:rFonts w:ascii="Arial" w:hAnsi="Arial" w:cs="Arial"/>
        </w:rPr>
        <w:t>ablution facilities</w:t>
      </w:r>
      <w:r w:rsidR="00FB6AAC" w:rsidRPr="00C508B8">
        <w:rPr>
          <w:rFonts w:ascii="Arial" w:hAnsi="Arial" w:cs="Arial"/>
        </w:rPr>
        <w:t xml:space="preserve">, in the various locations, </w:t>
      </w:r>
      <w:r w:rsidRPr="00C508B8">
        <w:rPr>
          <w:rFonts w:ascii="Arial" w:hAnsi="Arial" w:cs="Arial"/>
        </w:rPr>
        <w:t>to accommodate commuter/active lifestyles, allowing staff to feel refreshed and less self-conscious within the workplace. To this end, where</w:t>
      </w:r>
      <w:r w:rsidR="005F5A7B" w:rsidRPr="00C508B8">
        <w:rPr>
          <w:rFonts w:ascii="Arial" w:hAnsi="Arial" w:cs="Arial"/>
        </w:rPr>
        <w:t xml:space="preserve"> building infrastructure</w:t>
      </w:r>
      <w:r w:rsidR="00FB6AAC" w:rsidRPr="00C508B8">
        <w:rPr>
          <w:rFonts w:ascii="Arial" w:hAnsi="Arial" w:cs="Arial"/>
        </w:rPr>
        <w:t>s</w:t>
      </w:r>
      <w:r w:rsidR="005F5A7B" w:rsidRPr="00C508B8">
        <w:rPr>
          <w:rFonts w:ascii="Arial" w:hAnsi="Arial" w:cs="Arial"/>
        </w:rPr>
        <w:t xml:space="preserve"> allow</w:t>
      </w:r>
      <w:r w:rsidRPr="00C508B8">
        <w:rPr>
          <w:rFonts w:ascii="Arial" w:hAnsi="Arial" w:cs="Arial"/>
        </w:rPr>
        <w:t xml:space="preserve">, </w:t>
      </w:r>
      <w:r w:rsidR="005F5A7B" w:rsidRPr="00C508B8">
        <w:rPr>
          <w:rFonts w:ascii="Arial" w:hAnsi="Arial" w:cs="Arial"/>
        </w:rPr>
        <w:t xml:space="preserve">facilities such as </w:t>
      </w:r>
      <w:r w:rsidRPr="00C508B8">
        <w:rPr>
          <w:rFonts w:ascii="Arial" w:hAnsi="Arial" w:cs="Arial"/>
        </w:rPr>
        <w:t>toilets</w:t>
      </w:r>
      <w:r w:rsidR="005F5A7B" w:rsidRPr="00C508B8">
        <w:rPr>
          <w:rFonts w:ascii="Arial" w:hAnsi="Arial" w:cs="Arial"/>
        </w:rPr>
        <w:t xml:space="preserve"> are gender-neutral</w:t>
      </w:r>
      <w:r w:rsidRPr="00C508B8">
        <w:rPr>
          <w:rFonts w:ascii="Arial" w:hAnsi="Arial" w:cs="Arial"/>
        </w:rPr>
        <w:t xml:space="preserve">. </w:t>
      </w:r>
    </w:p>
    <w:p w14:paraId="3BB4B19A" w14:textId="662F9249" w:rsidR="00027228" w:rsidRPr="00C508B8" w:rsidRDefault="00027228" w:rsidP="00AA3FF0">
      <w:pPr>
        <w:pStyle w:val="NormalWeb"/>
        <w:rPr>
          <w:rFonts w:ascii="Arial" w:hAnsi="Arial" w:cs="Arial"/>
        </w:rPr>
      </w:pPr>
      <w:r w:rsidRPr="00C508B8">
        <w:rPr>
          <w:rFonts w:ascii="Arial" w:hAnsi="Arial" w:cs="Arial"/>
        </w:rPr>
        <w:t xml:space="preserve">In addition to </w:t>
      </w:r>
      <w:r w:rsidR="00260B08">
        <w:rPr>
          <w:rFonts w:ascii="Arial" w:hAnsi="Arial" w:cs="Arial"/>
        </w:rPr>
        <w:t xml:space="preserve">the </w:t>
      </w:r>
      <w:r w:rsidRPr="00C508B8">
        <w:rPr>
          <w:rFonts w:ascii="Arial" w:hAnsi="Arial" w:cs="Arial"/>
        </w:rPr>
        <w:t xml:space="preserve">physical infrastructure, </w:t>
      </w:r>
      <w:r w:rsidR="00FB6AAC" w:rsidRPr="00C508B8">
        <w:rPr>
          <w:rFonts w:ascii="Arial" w:hAnsi="Arial" w:cs="Arial"/>
        </w:rPr>
        <w:t>the School</w:t>
      </w:r>
      <w:r w:rsidRPr="00C508B8">
        <w:rPr>
          <w:rFonts w:ascii="Arial" w:hAnsi="Arial" w:cs="Arial"/>
        </w:rPr>
        <w:t xml:space="preserve"> </w:t>
      </w:r>
      <w:r w:rsidR="00046959" w:rsidRPr="00C508B8">
        <w:rPr>
          <w:rFonts w:ascii="Arial" w:hAnsi="Arial" w:cs="Arial"/>
        </w:rPr>
        <w:t xml:space="preserve">continues to </w:t>
      </w:r>
      <w:r w:rsidRPr="00C508B8">
        <w:rPr>
          <w:rFonts w:ascii="Arial" w:hAnsi="Arial" w:cs="Arial"/>
        </w:rPr>
        <w:t>successfully (</w:t>
      </w:r>
      <w:r w:rsidR="00046959" w:rsidRPr="00C508B8">
        <w:rPr>
          <w:rFonts w:ascii="Arial" w:hAnsi="Arial" w:cs="Arial"/>
        </w:rPr>
        <w:t xml:space="preserve">around </w:t>
      </w:r>
      <w:r w:rsidRPr="00C508B8">
        <w:rPr>
          <w:rFonts w:ascii="Arial" w:hAnsi="Arial" w:cs="Arial"/>
        </w:rPr>
        <w:t>85% of staff agree/strongly agree</w:t>
      </w:r>
      <w:r w:rsidR="00046959" w:rsidRPr="00C508B8">
        <w:rPr>
          <w:rFonts w:ascii="Arial" w:hAnsi="Arial" w:cs="Arial"/>
        </w:rPr>
        <w:t>d</w:t>
      </w:r>
      <w:r w:rsidRPr="00C508B8">
        <w:rPr>
          <w:rFonts w:ascii="Arial" w:hAnsi="Arial" w:cs="Arial"/>
        </w:rPr>
        <w:t xml:space="preserve"> </w:t>
      </w:r>
      <w:r w:rsidR="00046959" w:rsidRPr="00C508B8">
        <w:rPr>
          <w:rFonts w:ascii="Arial" w:hAnsi="Arial" w:cs="Arial"/>
        </w:rPr>
        <w:t>in 2022 (</w:t>
      </w:r>
      <w:r w:rsidR="00046959" w:rsidRPr="00E43AE5">
        <w:rPr>
          <w:rFonts w:ascii="Arial" w:hAnsi="Arial" w:cs="Arial"/>
        </w:rPr>
        <w:fldChar w:fldCharType="begin"/>
      </w:r>
      <w:r w:rsidR="00046959" w:rsidRPr="00C508B8">
        <w:rPr>
          <w:rFonts w:ascii="Arial" w:hAnsi="Arial" w:cs="Arial"/>
        </w:rPr>
        <w:instrText xml:space="preserve"> REF _Ref126911416 \h  \* MERGEFORMAT </w:instrText>
      </w:r>
      <w:r w:rsidR="00046959" w:rsidRPr="00E43AE5">
        <w:rPr>
          <w:rFonts w:ascii="Arial" w:hAnsi="Arial" w:cs="Arial"/>
        </w:rPr>
      </w:r>
      <w:r w:rsidR="00046959" w:rsidRPr="00E43AE5">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2</w:t>
      </w:r>
      <w:r w:rsidR="00046959" w:rsidRPr="00E43AE5">
        <w:rPr>
          <w:rFonts w:ascii="Arial" w:hAnsi="Arial" w:cs="Arial"/>
        </w:rPr>
        <w:fldChar w:fldCharType="end"/>
      </w:r>
      <w:r w:rsidR="00046959" w:rsidRPr="00C508B8">
        <w:rPr>
          <w:rFonts w:ascii="Arial" w:hAnsi="Arial" w:cs="Arial"/>
        </w:rPr>
        <w:t>, Q16) and 2020 (</w:t>
      </w:r>
      <w:r w:rsidR="00046959" w:rsidRPr="00E43AE5">
        <w:rPr>
          <w:rFonts w:ascii="Arial" w:hAnsi="Arial" w:cs="Arial"/>
        </w:rPr>
        <w:fldChar w:fldCharType="begin"/>
      </w:r>
      <w:r w:rsidR="00046959" w:rsidRPr="00C508B8">
        <w:rPr>
          <w:rFonts w:ascii="Arial" w:hAnsi="Arial" w:cs="Arial"/>
        </w:rPr>
        <w:instrText xml:space="preserve"> REF _Ref132529284 \h </w:instrText>
      </w:r>
      <w:r w:rsidR="00DB1905" w:rsidRPr="00C508B8">
        <w:rPr>
          <w:rFonts w:ascii="Arial" w:hAnsi="Arial" w:cs="Arial"/>
        </w:rPr>
        <w:instrText xml:space="preserve"> \* MERGEFORMAT </w:instrText>
      </w:r>
      <w:r w:rsidR="00046959" w:rsidRPr="00E43AE5">
        <w:rPr>
          <w:rFonts w:ascii="Arial" w:hAnsi="Arial" w:cs="Arial"/>
        </w:rPr>
      </w:r>
      <w:r w:rsidR="00046959" w:rsidRPr="00E43AE5">
        <w:rPr>
          <w:rFonts w:ascii="Arial" w:hAnsi="Arial" w:cs="Arial"/>
        </w:rPr>
        <w:fldChar w:fldCharType="separate"/>
      </w:r>
      <w:r w:rsidR="0046757A" w:rsidRPr="00663765">
        <w:rPr>
          <w:rFonts w:ascii="Arial" w:hAnsi="Arial" w:cs="Arial"/>
        </w:rPr>
        <w:t xml:space="preserve">Table </w:t>
      </w:r>
      <w:r w:rsidR="0046757A" w:rsidRPr="00663765">
        <w:rPr>
          <w:rFonts w:ascii="Arial" w:hAnsi="Arial" w:cs="Arial"/>
          <w:noProof/>
        </w:rPr>
        <w:t>3</w:t>
      </w:r>
      <w:r w:rsidR="00046959" w:rsidRPr="00E43AE5">
        <w:rPr>
          <w:rFonts w:ascii="Arial" w:hAnsi="Arial" w:cs="Arial"/>
        </w:rPr>
        <w:fldChar w:fldCharType="end"/>
      </w:r>
      <w:r w:rsidR="00046959" w:rsidRPr="00C508B8">
        <w:rPr>
          <w:rFonts w:ascii="Arial" w:hAnsi="Arial" w:cs="Arial"/>
        </w:rPr>
        <w:t>, Q13)</w:t>
      </w:r>
      <w:r w:rsidRPr="00C508B8">
        <w:rPr>
          <w:rFonts w:ascii="Arial" w:hAnsi="Arial" w:cs="Arial"/>
        </w:rPr>
        <w:t xml:space="preserve"> that this is the case) promot</w:t>
      </w:r>
      <w:r w:rsidR="00617724" w:rsidRPr="00C508B8">
        <w:rPr>
          <w:rFonts w:ascii="Arial" w:hAnsi="Arial" w:cs="Arial"/>
        </w:rPr>
        <w:t>e</w:t>
      </w:r>
      <w:r w:rsidRPr="00C508B8">
        <w:rPr>
          <w:rFonts w:ascii="Arial" w:hAnsi="Arial" w:cs="Arial"/>
        </w:rPr>
        <w:t xml:space="preserve"> a gender</w:t>
      </w:r>
      <w:r w:rsidR="00617724" w:rsidRPr="00C508B8">
        <w:rPr>
          <w:rFonts w:ascii="Arial" w:hAnsi="Arial" w:cs="Arial"/>
        </w:rPr>
        <w:t>-</w:t>
      </w:r>
      <w:r w:rsidRPr="00C508B8">
        <w:rPr>
          <w:rFonts w:ascii="Arial" w:hAnsi="Arial" w:cs="Arial"/>
        </w:rPr>
        <w:t>balanced visual presence. This includes images that would stereotype people</w:t>
      </w:r>
      <w:r w:rsidR="00E10DA9" w:rsidRPr="00C508B8">
        <w:rPr>
          <w:rFonts w:ascii="Arial" w:hAnsi="Arial" w:cs="Arial"/>
        </w:rPr>
        <w:t>’</w:t>
      </w:r>
      <w:r w:rsidRPr="00C508B8">
        <w:rPr>
          <w:rFonts w:ascii="Arial" w:hAnsi="Arial" w:cs="Arial"/>
        </w:rPr>
        <w:t xml:space="preserve">s gender or identity, making sure to minimise their presence within communal areas, school newsletters, information sheets, etc. </w:t>
      </w:r>
      <w:r w:rsidR="008365C5" w:rsidRPr="00C508B8">
        <w:rPr>
          <w:rFonts w:ascii="Arial" w:hAnsi="Arial" w:cs="Arial"/>
        </w:rPr>
        <w:t xml:space="preserve">We are yet to realise our longstanding plan to refresh the representation of research outputs </w:t>
      </w:r>
      <w:r w:rsidR="00F9482A" w:rsidRPr="00C508B8">
        <w:rPr>
          <w:rFonts w:ascii="Arial" w:hAnsi="Arial" w:cs="Arial"/>
        </w:rPr>
        <w:t>and Birmingham hero posters in the atrium. The pandemic has held us back, but most recently we h</w:t>
      </w:r>
      <w:r w:rsidR="00502060" w:rsidRPr="00C508B8">
        <w:rPr>
          <w:rFonts w:ascii="Arial" w:hAnsi="Arial" w:cs="Arial"/>
        </w:rPr>
        <w:t>ave come to a decision on the refresh</w:t>
      </w:r>
      <w:r w:rsidR="00CF4848" w:rsidRPr="00C508B8">
        <w:rPr>
          <w:rFonts w:ascii="Arial" w:hAnsi="Arial" w:cs="Arial"/>
        </w:rPr>
        <w:t>;</w:t>
      </w:r>
      <w:r w:rsidR="00A735EA" w:rsidRPr="00C508B8">
        <w:rPr>
          <w:rFonts w:ascii="Arial" w:hAnsi="Arial" w:cs="Arial"/>
        </w:rPr>
        <w:t xml:space="preserve"> </w:t>
      </w:r>
      <w:r w:rsidR="00502060" w:rsidRPr="00C508B8">
        <w:rPr>
          <w:rFonts w:ascii="Arial" w:hAnsi="Arial" w:cs="Arial"/>
        </w:rPr>
        <w:t xml:space="preserve">research images with concise explanations, interspersed with </w:t>
      </w:r>
      <w:r w:rsidR="00AB2474" w:rsidRPr="00C508B8">
        <w:rPr>
          <w:rFonts w:ascii="Arial" w:hAnsi="Arial" w:cs="Arial"/>
        </w:rPr>
        <w:t xml:space="preserve">career pathway posters of graduates </w:t>
      </w:r>
      <w:r w:rsidR="00DC28F4" w:rsidRPr="00C508B8">
        <w:rPr>
          <w:rFonts w:ascii="Arial" w:hAnsi="Arial" w:cs="Arial"/>
        </w:rPr>
        <w:t xml:space="preserve">representing our student diversity. The latter </w:t>
      </w:r>
      <w:r w:rsidR="00CF4848" w:rsidRPr="00C508B8">
        <w:rPr>
          <w:rFonts w:ascii="Arial" w:hAnsi="Arial" w:cs="Arial"/>
        </w:rPr>
        <w:t>is</w:t>
      </w:r>
      <w:r w:rsidR="00BA721C" w:rsidRPr="00C508B8">
        <w:rPr>
          <w:rFonts w:ascii="Arial" w:hAnsi="Arial" w:cs="Arial"/>
        </w:rPr>
        <w:t xml:space="preserve"> expected to support our student recruitment since we host prospective applicants and students in the atrium for much of their visiting day. </w:t>
      </w:r>
    </w:p>
    <w:p w14:paraId="22AFE5AB" w14:textId="449C2B0C" w:rsidR="00027228" w:rsidRPr="00C508B8" w:rsidRDefault="00027228" w:rsidP="00AA3FF0">
      <w:pPr>
        <w:pStyle w:val="NormalWeb"/>
        <w:rPr>
          <w:rFonts w:ascii="Arial" w:hAnsi="Arial" w:cs="Arial"/>
        </w:rPr>
      </w:pPr>
      <w:r w:rsidRPr="00C508B8">
        <w:rPr>
          <w:rFonts w:ascii="Arial" w:hAnsi="Arial" w:cs="Arial"/>
        </w:rPr>
        <w:t xml:space="preserve">Lastly, </w:t>
      </w:r>
      <w:r w:rsidR="00FB6AAC" w:rsidRPr="00C508B8">
        <w:rPr>
          <w:rFonts w:ascii="Arial" w:hAnsi="Arial" w:cs="Arial"/>
        </w:rPr>
        <w:t>the School</w:t>
      </w:r>
      <w:r w:rsidRPr="00C508B8">
        <w:rPr>
          <w:rFonts w:ascii="Arial" w:hAnsi="Arial" w:cs="Arial"/>
        </w:rPr>
        <w:t xml:space="preserve"> has actively assessed the use of role models, </w:t>
      </w:r>
      <w:r w:rsidR="009A4FB5" w:rsidRPr="00C508B8">
        <w:rPr>
          <w:rFonts w:ascii="Arial" w:hAnsi="Arial" w:cs="Arial"/>
          <w:iCs/>
        </w:rPr>
        <w:t>e.g.,</w:t>
      </w:r>
      <w:r w:rsidRPr="00C508B8">
        <w:rPr>
          <w:rFonts w:ascii="Arial" w:hAnsi="Arial" w:cs="Arial"/>
        </w:rPr>
        <w:t xml:space="preserve"> as speakers on seminar programmes, staff inductions, and outreach activities to better reflect the diversity of gender and gender identity within the School</w:t>
      </w:r>
      <w:r w:rsidR="00E1302C" w:rsidRPr="00C508B8">
        <w:rPr>
          <w:rFonts w:ascii="Arial" w:hAnsi="Arial" w:cs="Arial"/>
        </w:rPr>
        <w:t xml:space="preserve"> (</w:t>
      </w:r>
      <w:r w:rsidR="00E1302C" w:rsidRPr="00C508B8">
        <w:rPr>
          <w:rFonts w:ascii="Arial" w:hAnsi="Arial" w:cs="Arial"/>
        </w:rPr>
        <w:fldChar w:fldCharType="begin"/>
      </w:r>
      <w:r w:rsidR="00E1302C" w:rsidRPr="00C508B8">
        <w:rPr>
          <w:rFonts w:ascii="Arial" w:hAnsi="Arial" w:cs="Arial"/>
        </w:rPr>
        <w:instrText xml:space="preserve"> REF _Ref126911416 \h  \* MERGEFORMAT </w:instrText>
      </w:r>
      <w:r w:rsidR="00E1302C" w:rsidRPr="00C508B8">
        <w:rPr>
          <w:rFonts w:ascii="Arial" w:hAnsi="Arial" w:cs="Arial"/>
        </w:rPr>
      </w:r>
      <w:r w:rsidR="00E1302C" w:rsidRPr="00C508B8">
        <w:rPr>
          <w:rFonts w:ascii="Arial" w:hAnsi="Arial" w:cs="Arial"/>
        </w:rPr>
        <w:fldChar w:fldCharType="separate"/>
      </w:r>
      <w:r w:rsidR="0046757A" w:rsidRPr="00663765">
        <w:rPr>
          <w:rFonts w:ascii="Arial" w:hAnsi="Arial" w:cs="Arial"/>
        </w:rPr>
        <w:t>Table 2</w:t>
      </w:r>
      <w:r w:rsidR="00E1302C" w:rsidRPr="00C508B8">
        <w:rPr>
          <w:rFonts w:ascii="Arial" w:hAnsi="Arial" w:cs="Arial"/>
        </w:rPr>
        <w:fldChar w:fldCharType="end"/>
      </w:r>
      <w:r w:rsidR="00E1302C" w:rsidRPr="00C508B8">
        <w:rPr>
          <w:rFonts w:ascii="Arial" w:hAnsi="Arial" w:cs="Arial"/>
        </w:rPr>
        <w:t>, Q26)</w:t>
      </w:r>
      <w:r w:rsidRPr="00C508B8">
        <w:rPr>
          <w:rFonts w:ascii="Arial" w:hAnsi="Arial" w:cs="Arial"/>
        </w:rPr>
        <w:t>.</w:t>
      </w:r>
    </w:p>
    <w:p w14:paraId="510A9634" w14:textId="11562CC1" w:rsidR="00027228" w:rsidRPr="00C508B8" w:rsidRDefault="00A660F7" w:rsidP="00AA3FF0">
      <w:pPr>
        <w:pStyle w:val="Heading3"/>
      </w:pPr>
      <w:bookmarkStart w:id="70" w:name="_Toc146186955"/>
      <w:r w:rsidRPr="00C508B8">
        <w:t>D</w:t>
      </w:r>
      <w:r w:rsidR="00A61741" w:rsidRPr="00C508B8">
        <w:t xml:space="preserve">) </w:t>
      </w:r>
      <w:r w:rsidR="00027228" w:rsidRPr="00C508B8">
        <w:t>Partnerships</w:t>
      </w:r>
      <w:bookmarkEnd w:id="70"/>
      <w:r w:rsidR="00027228" w:rsidRPr="00C508B8">
        <w:t xml:space="preserve"> </w:t>
      </w:r>
    </w:p>
    <w:p w14:paraId="4A9852B4" w14:textId="237E679F" w:rsidR="001B33B2" w:rsidRPr="00C508B8" w:rsidRDefault="007B2C45" w:rsidP="007409F9">
      <w:pPr>
        <w:pStyle w:val="NormalWeb"/>
        <w:rPr>
          <w:rFonts w:ascii="Arial" w:hAnsi="Arial" w:cs="Arial"/>
        </w:rPr>
      </w:pPr>
      <w:r w:rsidRPr="00C508B8">
        <w:rPr>
          <w:rFonts w:ascii="Arial" w:hAnsi="Arial" w:cs="Arial"/>
        </w:rPr>
        <w:t xml:space="preserve">We </w:t>
      </w:r>
      <w:r w:rsidR="002815AD" w:rsidRPr="00C508B8">
        <w:rPr>
          <w:rFonts w:ascii="Arial" w:hAnsi="Arial" w:cs="Arial"/>
        </w:rPr>
        <w:t xml:space="preserve">interact with suppliers, </w:t>
      </w:r>
      <w:r w:rsidR="002815AD" w:rsidRPr="00C508B8" w:rsidDel="006E2EF7">
        <w:rPr>
          <w:rFonts w:ascii="Arial" w:hAnsi="Arial" w:cs="Arial"/>
        </w:rPr>
        <w:t>industr</w:t>
      </w:r>
      <w:r w:rsidR="006E279E" w:rsidRPr="00C508B8" w:rsidDel="006E2EF7">
        <w:rPr>
          <w:rFonts w:ascii="Arial" w:hAnsi="Arial" w:cs="Arial"/>
        </w:rPr>
        <w:t>ies</w:t>
      </w:r>
      <w:r w:rsidR="006E2EF7" w:rsidRPr="00C508B8">
        <w:rPr>
          <w:rFonts w:ascii="Arial" w:hAnsi="Arial" w:cs="Arial"/>
        </w:rPr>
        <w:t>,</w:t>
      </w:r>
      <w:r w:rsidR="002815AD" w:rsidRPr="00C508B8">
        <w:rPr>
          <w:rFonts w:ascii="Arial" w:hAnsi="Arial" w:cs="Arial"/>
        </w:rPr>
        <w:t xml:space="preserve"> and other universities</w:t>
      </w:r>
      <w:r w:rsidR="006E279E" w:rsidRPr="00C508B8">
        <w:rPr>
          <w:rFonts w:ascii="Arial" w:hAnsi="Arial" w:cs="Arial"/>
        </w:rPr>
        <w:t>,</w:t>
      </w:r>
      <w:r w:rsidR="002815AD" w:rsidRPr="00C508B8">
        <w:rPr>
          <w:rFonts w:ascii="Arial" w:hAnsi="Arial" w:cs="Arial"/>
        </w:rPr>
        <w:t xml:space="preserve"> in the UK and abroad. </w:t>
      </w:r>
      <w:r w:rsidR="005D651A" w:rsidRPr="00C508B8">
        <w:rPr>
          <w:rFonts w:ascii="Arial" w:hAnsi="Arial" w:cs="Arial"/>
        </w:rPr>
        <w:t>Suppliers are scrutinised for financial stability</w:t>
      </w:r>
      <w:r w:rsidR="002F5947" w:rsidRPr="00C508B8">
        <w:rPr>
          <w:rFonts w:ascii="Arial" w:hAnsi="Arial" w:cs="Arial"/>
        </w:rPr>
        <w:t xml:space="preserve"> and</w:t>
      </w:r>
      <w:r w:rsidR="00881F33" w:rsidRPr="00C508B8">
        <w:rPr>
          <w:rFonts w:ascii="Arial" w:hAnsi="Arial" w:cs="Arial"/>
        </w:rPr>
        <w:t xml:space="preserve"> registration with</w:t>
      </w:r>
      <w:r w:rsidR="002F5947" w:rsidRPr="00C508B8">
        <w:rPr>
          <w:rFonts w:ascii="Arial" w:hAnsi="Arial" w:cs="Arial"/>
        </w:rPr>
        <w:t xml:space="preserve"> net</w:t>
      </w:r>
      <w:r w:rsidR="00543E1F" w:rsidRPr="00C508B8">
        <w:rPr>
          <w:rFonts w:ascii="Arial" w:hAnsi="Arial" w:cs="Arial"/>
        </w:rPr>
        <w:t>-positive futures</w:t>
      </w:r>
      <w:r w:rsidR="005D651A" w:rsidRPr="00C508B8">
        <w:rPr>
          <w:rFonts w:ascii="Arial" w:hAnsi="Arial" w:cs="Arial"/>
        </w:rPr>
        <w:t xml:space="preserve"> but </w:t>
      </w:r>
      <w:r w:rsidR="00C94D56" w:rsidRPr="00C508B8">
        <w:rPr>
          <w:rFonts w:ascii="Arial" w:hAnsi="Arial" w:cs="Arial"/>
        </w:rPr>
        <w:t xml:space="preserve">not </w:t>
      </w:r>
      <w:r w:rsidR="00394E2C" w:rsidRPr="00C508B8">
        <w:rPr>
          <w:rFonts w:ascii="Arial" w:hAnsi="Arial" w:cs="Arial"/>
        </w:rPr>
        <w:t xml:space="preserve">yet </w:t>
      </w:r>
      <w:r w:rsidR="0042318B">
        <w:rPr>
          <w:rFonts w:ascii="Arial" w:hAnsi="Arial" w:cs="Arial"/>
        </w:rPr>
        <w:t xml:space="preserve">for </w:t>
      </w:r>
      <w:r w:rsidR="005D651A" w:rsidRPr="00C508B8">
        <w:rPr>
          <w:rFonts w:ascii="Arial" w:hAnsi="Arial" w:cs="Arial"/>
        </w:rPr>
        <w:t xml:space="preserve">their gender inclusive practices. </w:t>
      </w:r>
      <w:r w:rsidR="00E808CF" w:rsidRPr="00C508B8">
        <w:rPr>
          <w:rFonts w:ascii="Arial" w:hAnsi="Arial" w:cs="Arial"/>
        </w:rPr>
        <w:t>Student</w:t>
      </w:r>
      <w:r w:rsidR="00043788">
        <w:rPr>
          <w:rFonts w:ascii="Arial" w:hAnsi="Arial" w:cs="Arial"/>
        </w:rPr>
        <w:t>s</w:t>
      </w:r>
      <w:r w:rsidR="00E808CF" w:rsidRPr="00C508B8">
        <w:rPr>
          <w:rFonts w:ascii="Arial" w:hAnsi="Arial" w:cs="Arial"/>
        </w:rPr>
        <w:t xml:space="preserve"> </w:t>
      </w:r>
      <w:r w:rsidR="00043788">
        <w:rPr>
          <w:rFonts w:ascii="Arial" w:hAnsi="Arial" w:cs="Arial"/>
        </w:rPr>
        <w:t>returning from placements</w:t>
      </w:r>
      <w:r w:rsidR="00C17CAD" w:rsidRPr="00C508B8">
        <w:rPr>
          <w:rFonts w:ascii="Arial" w:hAnsi="Arial" w:cs="Arial"/>
        </w:rPr>
        <w:t xml:space="preserve"> </w:t>
      </w:r>
      <w:r w:rsidR="00043788">
        <w:rPr>
          <w:rFonts w:ascii="Arial" w:hAnsi="Arial" w:cs="Arial"/>
        </w:rPr>
        <w:t xml:space="preserve">are asked for </w:t>
      </w:r>
      <w:r w:rsidR="00394E2C" w:rsidRPr="00C508B8">
        <w:rPr>
          <w:rFonts w:ascii="Arial" w:hAnsi="Arial" w:cs="Arial"/>
        </w:rPr>
        <w:t xml:space="preserve">feedback to </w:t>
      </w:r>
      <w:r w:rsidR="00C17CAD" w:rsidRPr="00C508B8">
        <w:rPr>
          <w:rFonts w:ascii="Arial" w:hAnsi="Arial" w:cs="Arial"/>
        </w:rPr>
        <w:t>includ</w:t>
      </w:r>
      <w:r w:rsidR="00394E2C" w:rsidRPr="00C508B8">
        <w:rPr>
          <w:rFonts w:ascii="Arial" w:hAnsi="Arial" w:cs="Arial"/>
        </w:rPr>
        <w:t xml:space="preserve">e </w:t>
      </w:r>
      <w:r w:rsidR="00120818" w:rsidRPr="00C508B8">
        <w:rPr>
          <w:rFonts w:ascii="Arial" w:hAnsi="Arial" w:cs="Arial"/>
        </w:rPr>
        <w:t>gender equality</w:t>
      </w:r>
      <w:r w:rsidR="00A35B80" w:rsidRPr="00C508B8">
        <w:rPr>
          <w:rFonts w:ascii="Arial" w:hAnsi="Arial" w:cs="Arial"/>
        </w:rPr>
        <w:t xml:space="preserve"> and</w:t>
      </w:r>
      <w:r w:rsidR="00120818" w:rsidRPr="00C508B8">
        <w:rPr>
          <w:rFonts w:ascii="Arial" w:hAnsi="Arial" w:cs="Arial"/>
        </w:rPr>
        <w:t xml:space="preserve"> offer</w:t>
      </w:r>
      <w:r w:rsidR="00E02853">
        <w:rPr>
          <w:rFonts w:ascii="Arial" w:hAnsi="Arial" w:cs="Arial"/>
        </w:rPr>
        <w:t>ed</w:t>
      </w:r>
      <w:r w:rsidR="00120818" w:rsidRPr="00C508B8">
        <w:rPr>
          <w:rFonts w:ascii="Arial" w:hAnsi="Arial" w:cs="Arial"/>
        </w:rPr>
        <w:t xml:space="preserve"> support should concerns </w:t>
      </w:r>
      <w:r w:rsidR="003E636F" w:rsidRPr="00C508B8">
        <w:rPr>
          <w:rFonts w:ascii="Arial" w:hAnsi="Arial" w:cs="Arial"/>
        </w:rPr>
        <w:t>be rais</w:t>
      </w:r>
      <w:r w:rsidR="00E02853">
        <w:rPr>
          <w:rFonts w:ascii="Arial" w:hAnsi="Arial" w:cs="Arial"/>
        </w:rPr>
        <w:t>ed</w:t>
      </w:r>
      <w:r w:rsidR="003E636F" w:rsidRPr="00C508B8">
        <w:rPr>
          <w:rFonts w:ascii="Arial" w:hAnsi="Arial" w:cs="Arial"/>
        </w:rPr>
        <w:t xml:space="preserve"> </w:t>
      </w:r>
      <w:r w:rsidR="00120818" w:rsidRPr="00C508B8">
        <w:rPr>
          <w:rFonts w:ascii="Arial" w:hAnsi="Arial" w:cs="Arial"/>
        </w:rPr>
        <w:t xml:space="preserve">during or after </w:t>
      </w:r>
      <w:r w:rsidR="003E636F" w:rsidRPr="00C508B8">
        <w:rPr>
          <w:rFonts w:ascii="Arial" w:hAnsi="Arial" w:cs="Arial"/>
        </w:rPr>
        <w:t>the placement</w:t>
      </w:r>
      <w:r w:rsidR="00285B66" w:rsidRPr="00C508B8">
        <w:rPr>
          <w:rFonts w:ascii="Arial" w:hAnsi="Arial" w:cs="Arial"/>
        </w:rPr>
        <w:t xml:space="preserve"> through referral to wellbeing</w:t>
      </w:r>
      <w:r w:rsidR="00394E2C" w:rsidRPr="00C508B8">
        <w:rPr>
          <w:rFonts w:ascii="Arial" w:hAnsi="Arial" w:cs="Arial"/>
        </w:rPr>
        <w:t xml:space="preserve"> services</w:t>
      </w:r>
      <w:r w:rsidR="00120818" w:rsidRPr="00C508B8">
        <w:rPr>
          <w:rFonts w:ascii="Arial" w:hAnsi="Arial" w:cs="Arial"/>
        </w:rPr>
        <w:t xml:space="preserve">. </w:t>
      </w:r>
      <w:r w:rsidR="00E517AD" w:rsidRPr="00C508B8">
        <w:rPr>
          <w:rFonts w:ascii="Arial" w:hAnsi="Arial" w:cs="Arial"/>
        </w:rPr>
        <w:t>We operate a register of companies who have hosted students,</w:t>
      </w:r>
      <w:r w:rsidR="00E517AD" w:rsidRPr="00C508B8" w:rsidDel="0097087C">
        <w:rPr>
          <w:rFonts w:ascii="Arial" w:hAnsi="Arial" w:cs="Arial"/>
        </w:rPr>
        <w:t xml:space="preserve"> </w:t>
      </w:r>
      <w:r w:rsidR="00E517AD" w:rsidRPr="00C508B8">
        <w:rPr>
          <w:rFonts w:ascii="Arial" w:hAnsi="Arial" w:cs="Arial"/>
        </w:rPr>
        <w:t xml:space="preserve">in particular students of diverse backgrounds, and companies </w:t>
      </w:r>
      <w:r w:rsidR="00C94476" w:rsidRPr="00C508B8">
        <w:rPr>
          <w:rFonts w:ascii="Arial" w:hAnsi="Arial" w:cs="Arial"/>
        </w:rPr>
        <w:t xml:space="preserve">with alarming gender equality feedback </w:t>
      </w:r>
      <w:r w:rsidR="00E23D76" w:rsidRPr="00C508B8">
        <w:rPr>
          <w:rFonts w:ascii="Arial" w:hAnsi="Arial" w:cs="Arial"/>
        </w:rPr>
        <w:t>are</w:t>
      </w:r>
      <w:r w:rsidR="00C94476" w:rsidRPr="00C508B8">
        <w:rPr>
          <w:rFonts w:ascii="Arial" w:hAnsi="Arial" w:cs="Arial"/>
        </w:rPr>
        <w:t xml:space="preserve"> removed from this register.</w:t>
      </w:r>
      <w:r w:rsidR="00F04703" w:rsidRPr="00C508B8">
        <w:rPr>
          <w:rFonts w:ascii="Arial" w:hAnsi="Arial" w:cs="Arial"/>
        </w:rPr>
        <w:t xml:space="preserve"> </w:t>
      </w:r>
    </w:p>
    <w:p w14:paraId="14E7C8DB" w14:textId="765E876D" w:rsidR="00D71794" w:rsidRPr="00C508B8" w:rsidRDefault="00B34309" w:rsidP="00575E5E">
      <w:pPr>
        <w:rPr>
          <w:rFonts w:cs="Arial"/>
          <w:color w:val="212121"/>
        </w:rPr>
      </w:pPr>
      <w:r w:rsidRPr="00C508B8">
        <w:rPr>
          <w:rFonts w:cs="Arial"/>
        </w:rPr>
        <w:t>For outreach activity</w:t>
      </w:r>
      <w:r w:rsidR="00243019" w:rsidRPr="00C508B8">
        <w:rPr>
          <w:rFonts w:cs="Arial"/>
        </w:rPr>
        <w:t xml:space="preserve"> in support of student recruitment</w:t>
      </w:r>
      <w:r w:rsidRPr="00C508B8">
        <w:rPr>
          <w:rFonts w:cs="Arial"/>
        </w:rPr>
        <w:t xml:space="preserve">, </w:t>
      </w:r>
      <w:r w:rsidR="003B1A8D" w:rsidRPr="00C508B8">
        <w:rPr>
          <w:rFonts w:cs="Arial"/>
          <w:color w:val="212121"/>
        </w:rPr>
        <w:t>we use</w:t>
      </w:r>
      <w:r w:rsidR="000A42E1" w:rsidRPr="00C508B8">
        <w:rPr>
          <w:rFonts w:cs="Arial"/>
          <w:color w:val="212121"/>
        </w:rPr>
        <w:t xml:space="preserve"> female speaker</w:t>
      </w:r>
      <w:r w:rsidR="00051D54">
        <w:rPr>
          <w:rFonts w:cs="Arial"/>
          <w:color w:val="212121"/>
        </w:rPr>
        <w:t>s</w:t>
      </w:r>
      <w:r w:rsidR="000A42E1" w:rsidRPr="00C508B8">
        <w:rPr>
          <w:rFonts w:cs="Arial"/>
          <w:color w:val="212121"/>
        </w:rPr>
        <w:t xml:space="preserve"> </w:t>
      </w:r>
      <w:r w:rsidR="003B1A8D" w:rsidRPr="00C508B8">
        <w:rPr>
          <w:rFonts w:cs="Arial"/>
          <w:color w:val="212121"/>
        </w:rPr>
        <w:t>to share</w:t>
      </w:r>
      <w:r w:rsidR="000A42E1" w:rsidRPr="00C508B8">
        <w:rPr>
          <w:rFonts w:cs="Arial"/>
          <w:color w:val="212121"/>
        </w:rPr>
        <w:t xml:space="preserve"> their journey in</w:t>
      </w:r>
      <w:r w:rsidR="003B1A8D" w:rsidRPr="00C508B8">
        <w:rPr>
          <w:rFonts w:cs="Arial"/>
          <w:color w:val="212121"/>
        </w:rPr>
        <w:t>to</w:t>
      </w:r>
      <w:r w:rsidR="000A42E1" w:rsidRPr="00C508B8">
        <w:rPr>
          <w:rFonts w:cs="Arial"/>
          <w:color w:val="212121"/>
        </w:rPr>
        <w:t xml:space="preserve"> STEM.</w:t>
      </w:r>
      <w:r w:rsidR="0009718D" w:rsidRPr="00C508B8">
        <w:rPr>
          <w:rStyle w:val="apple-converted-space"/>
          <w:rFonts w:cs="Arial"/>
          <w:color w:val="212121"/>
        </w:rPr>
        <w:t xml:space="preserve"> </w:t>
      </w:r>
      <w:r w:rsidR="000220CB" w:rsidRPr="00C508B8">
        <w:rPr>
          <w:rStyle w:val="apple-converted-space"/>
          <w:rFonts w:cs="Arial"/>
          <w:color w:val="212121"/>
        </w:rPr>
        <w:t>I</w:t>
      </w:r>
      <w:r w:rsidR="00E910BF" w:rsidRPr="00C508B8">
        <w:rPr>
          <w:rStyle w:val="apple-converted-space"/>
          <w:rFonts w:cs="Arial"/>
          <w:color w:val="212121"/>
        </w:rPr>
        <w:t xml:space="preserve">n light of </w:t>
      </w:r>
      <w:r w:rsidR="003A213B" w:rsidRPr="00C508B8">
        <w:rPr>
          <w:rFonts w:cs="Arial"/>
        </w:rPr>
        <w:t>LGBTQ</w:t>
      </w:r>
      <w:r w:rsidR="00930881" w:rsidRPr="00C508B8">
        <w:rPr>
          <w:rFonts w:cs="Arial"/>
        </w:rPr>
        <w:t>+</w:t>
      </w:r>
      <w:r w:rsidR="003A213B" w:rsidRPr="00C508B8">
        <w:rPr>
          <w:rStyle w:val="apple-converted-space"/>
          <w:rFonts w:cs="Arial"/>
          <w:color w:val="212121"/>
        </w:rPr>
        <w:t>,</w:t>
      </w:r>
      <w:r w:rsidR="000A42E1" w:rsidRPr="00C508B8">
        <w:rPr>
          <w:rFonts w:cs="Arial"/>
          <w:color w:val="212121"/>
        </w:rPr>
        <w:t xml:space="preserve"> teachers agree with their students who can come along to any event. Any events with individual students signing up (such as taster day for year 12) </w:t>
      </w:r>
      <w:r w:rsidR="009F1628" w:rsidRPr="00C508B8">
        <w:rPr>
          <w:rFonts w:cs="Arial"/>
          <w:color w:val="212121"/>
        </w:rPr>
        <w:t>are</w:t>
      </w:r>
      <w:r w:rsidR="000A42E1" w:rsidRPr="00C508B8">
        <w:rPr>
          <w:rFonts w:cs="Arial"/>
          <w:color w:val="212121"/>
        </w:rPr>
        <w:t xml:space="preserve"> kep</w:t>
      </w:r>
      <w:r w:rsidR="009F1628" w:rsidRPr="00C508B8">
        <w:rPr>
          <w:rFonts w:cs="Arial"/>
          <w:color w:val="212121"/>
        </w:rPr>
        <w:t>t</w:t>
      </w:r>
      <w:r w:rsidR="000A42E1" w:rsidRPr="00C508B8">
        <w:rPr>
          <w:rFonts w:cs="Arial"/>
          <w:color w:val="212121"/>
        </w:rPr>
        <w:t xml:space="preserve"> mixed gender to avoid any students thinking they </w:t>
      </w:r>
      <w:r w:rsidR="000E0867" w:rsidRPr="00C508B8">
        <w:rPr>
          <w:rFonts w:cs="Arial"/>
          <w:color w:val="212121"/>
        </w:rPr>
        <w:t>are excluded</w:t>
      </w:r>
      <w:r w:rsidR="000A42E1" w:rsidRPr="00C508B8">
        <w:rPr>
          <w:rFonts w:cs="Arial"/>
          <w:color w:val="212121"/>
        </w:rPr>
        <w:t>.</w:t>
      </w:r>
    </w:p>
    <w:p w14:paraId="337750E4" w14:textId="72267BA9" w:rsidR="00151CC0" w:rsidRPr="00C508B8" w:rsidRDefault="511624A1" w:rsidP="0077543F">
      <w:pPr>
        <w:pStyle w:val="Heading3"/>
        <w:rPr>
          <w:rFonts w:eastAsia="Arial"/>
        </w:rPr>
      </w:pPr>
      <w:bookmarkStart w:id="71" w:name="_Toc146186956"/>
      <w:r w:rsidRPr="00C508B8">
        <w:rPr>
          <w:rFonts w:eastAsia="Arial"/>
        </w:rPr>
        <w:t>E</w:t>
      </w:r>
      <w:r w:rsidR="00151CC0" w:rsidRPr="00C508B8">
        <w:rPr>
          <w:rFonts w:eastAsia="Arial"/>
        </w:rPr>
        <w:t>) Intersectionality</w:t>
      </w:r>
      <w:bookmarkEnd w:id="71"/>
      <w:r w:rsidR="00151CC0" w:rsidRPr="00C508B8">
        <w:rPr>
          <w:rFonts w:eastAsia="Arial"/>
        </w:rPr>
        <w:t xml:space="preserve"> </w:t>
      </w:r>
    </w:p>
    <w:p w14:paraId="3050C9DA" w14:textId="6FEEB008" w:rsidR="0DC2AF2D" w:rsidRPr="00C508B8" w:rsidRDefault="511624A1" w:rsidP="00E24793">
      <w:pPr>
        <w:spacing w:after="0"/>
        <w:rPr>
          <w:rFonts w:cs="Arial"/>
          <w:color w:val="000000" w:themeColor="text1"/>
        </w:rPr>
      </w:pPr>
      <w:r w:rsidRPr="00C508B8">
        <w:rPr>
          <w:rFonts w:eastAsia="Arial" w:cs="Arial"/>
          <w:color w:val="212121"/>
        </w:rPr>
        <w:t xml:space="preserve">Culture, although often categorised into discrete areas, is a multi-factorial ideology; overlap between various aspects often have a knock-on effect that can manifest in barriers towards inclusion. </w:t>
      </w:r>
      <w:r w:rsidR="00FB6AAC" w:rsidRPr="00C508B8">
        <w:rPr>
          <w:rFonts w:eastAsia="Arial" w:cs="Arial"/>
          <w:color w:val="212121"/>
        </w:rPr>
        <w:t>The School’s</w:t>
      </w:r>
      <w:r w:rsidRPr="00C508B8">
        <w:rPr>
          <w:rFonts w:eastAsia="Arial" w:cs="Arial"/>
          <w:color w:val="212121"/>
        </w:rPr>
        <w:t xml:space="preserve"> attitude toward understanding and addressing disparity within this area is relatively new, with strides to adopt better practices and promote awareness mostly driven within the past few years. Indeed, assessing historical data (2017-2020) relating to student attainment (of 1</w:t>
      </w:r>
      <w:r w:rsidRPr="00C508B8">
        <w:rPr>
          <w:rFonts w:eastAsia="Arial" w:cs="Arial"/>
          <w:color w:val="212121"/>
          <w:vertAlign w:val="superscript"/>
        </w:rPr>
        <w:t>st</w:t>
      </w:r>
      <w:r w:rsidRPr="00C508B8">
        <w:rPr>
          <w:rFonts w:eastAsia="Arial" w:cs="Arial"/>
          <w:color w:val="212121"/>
        </w:rPr>
        <w:t xml:space="preserve"> class classifications) between white and </w:t>
      </w:r>
      <w:r w:rsidR="005D64D9" w:rsidRPr="00C508B8">
        <w:rPr>
          <w:rFonts w:cs="Arial"/>
        </w:rPr>
        <w:t>Black, Asian and other minority ethnic (B.A.M.E.)</w:t>
      </w:r>
      <w:r w:rsidR="005D64D9" w:rsidRPr="00C508B8">
        <w:rPr>
          <w:rFonts w:eastAsia="Arial" w:cs="Arial"/>
        </w:rPr>
        <w:t xml:space="preserve"> </w:t>
      </w:r>
      <w:r w:rsidRPr="00C508B8">
        <w:rPr>
          <w:rFonts w:eastAsia="Arial" w:cs="Arial"/>
          <w:color w:val="212121"/>
        </w:rPr>
        <w:t>cohorts highlighted a clear discrepancy, which was exaggerated when viewed through an intersectional lens</w:t>
      </w:r>
      <w:r w:rsidRPr="00C508B8">
        <w:rPr>
          <w:rFonts w:eastAsia="Arial" w:cs="Arial"/>
          <w:color w:val="000000" w:themeColor="text1"/>
        </w:rPr>
        <w:t xml:space="preserve">, with </w:t>
      </w:r>
      <w:r w:rsidR="00E10DA9" w:rsidRPr="00C508B8">
        <w:rPr>
          <w:rFonts w:eastAsia="Arial" w:cs="Arial"/>
          <w:color w:val="000000" w:themeColor="text1"/>
        </w:rPr>
        <w:t xml:space="preserve">the difference between </w:t>
      </w:r>
      <w:r w:rsidR="00DF1937" w:rsidRPr="00C508B8">
        <w:rPr>
          <w:rFonts w:eastAsia="Arial" w:cs="Arial"/>
          <w:color w:val="000000" w:themeColor="text1"/>
        </w:rPr>
        <w:t>B</w:t>
      </w:r>
      <w:r w:rsidR="005D64D9" w:rsidRPr="00C508B8">
        <w:rPr>
          <w:rFonts w:eastAsia="Arial" w:cs="Arial"/>
          <w:color w:val="000000" w:themeColor="text1"/>
        </w:rPr>
        <w:t>.</w:t>
      </w:r>
      <w:r w:rsidR="00DF1937" w:rsidRPr="00C508B8">
        <w:rPr>
          <w:rFonts w:eastAsia="Arial" w:cs="Arial"/>
          <w:color w:val="000000" w:themeColor="text1"/>
        </w:rPr>
        <w:t>A</w:t>
      </w:r>
      <w:r w:rsidR="005D64D9" w:rsidRPr="00C508B8">
        <w:rPr>
          <w:rFonts w:eastAsia="Arial" w:cs="Arial"/>
          <w:color w:val="000000" w:themeColor="text1"/>
        </w:rPr>
        <w:t>.</w:t>
      </w:r>
      <w:r w:rsidR="00DF1937" w:rsidRPr="00C508B8">
        <w:rPr>
          <w:rFonts w:eastAsia="Arial" w:cs="Arial"/>
          <w:color w:val="000000" w:themeColor="text1"/>
        </w:rPr>
        <w:t>M</w:t>
      </w:r>
      <w:r w:rsidR="005D64D9" w:rsidRPr="00C508B8">
        <w:rPr>
          <w:rFonts w:eastAsia="Arial" w:cs="Arial"/>
          <w:color w:val="000000" w:themeColor="text1"/>
        </w:rPr>
        <w:t>.</w:t>
      </w:r>
      <w:r w:rsidR="00DF1937" w:rsidRPr="00C508B8">
        <w:rPr>
          <w:rFonts w:eastAsia="Arial" w:cs="Arial"/>
          <w:color w:val="000000" w:themeColor="text1"/>
        </w:rPr>
        <w:t>E</w:t>
      </w:r>
      <w:r w:rsidR="005D64D9" w:rsidRPr="00C508B8">
        <w:rPr>
          <w:rFonts w:eastAsia="Arial" w:cs="Arial"/>
          <w:color w:val="000000" w:themeColor="text1"/>
        </w:rPr>
        <w:t>.</w:t>
      </w:r>
      <w:r w:rsidR="00DF1937" w:rsidRPr="00C508B8">
        <w:rPr>
          <w:rFonts w:eastAsia="Arial" w:cs="Arial"/>
          <w:color w:val="000000" w:themeColor="text1"/>
        </w:rPr>
        <w:t xml:space="preserve"> and white female</w:t>
      </w:r>
      <w:r w:rsidR="00191E1D" w:rsidRPr="00C508B8">
        <w:rPr>
          <w:rFonts w:eastAsia="Arial" w:cs="Arial"/>
          <w:color w:val="000000" w:themeColor="text1"/>
        </w:rPr>
        <w:t>s</w:t>
      </w:r>
      <w:r w:rsidR="00DF1937" w:rsidRPr="00C508B8">
        <w:rPr>
          <w:rFonts w:eastAsia="Arial" w:cs="Arial"/>
          <w:color w:val="000000" w:themeColor="text1"/>
        </w:rPr>
        <w:t xml:space="preserve"> obtaining a 1</w:t>
      </w:r>
      <w:r w:rsidR="00DF1937" w:rsidRPr="00C508B8">
        <w:rPr>
          <w:rFonts w:eastAsia="Arial" w:cs="Arial"/>
          <w:color w:val="000000" w:themeColor="text1"/>
          <w:vertAlign w:val="superscript"/>
        </w:rPr>
        <w:t>st</w:t>
      </w:r>
      <w:r w:rsidR="00DF1937" w:rsidRPr="00C508B8">
        <w:rPr>
          <w:rFonts w:eastAsia="Arial" w:cs="Arial"/>
          <w:color w:val="000000" w:themeColor="text1"/>
        </w:rPr>
        <w:t xml:space="preserve"> on average 9% lower than for male</w:t>
      </w:r>
      <w:r w:rsidR="00523F3F" w:rsidRPr="00C508B8">
        <w:rPr>
          <w:rFonts w:eastAsia="Arial" w:cs="Arial"/>
          <w:color w:val="000000" w:themeColor="text1"/>
        </w:rPr>
        <w:t>s</w:t>
      </w:r>
      <w:r w:rsidR="00071BA6" w:rsidRPr="00C508B8">
        <w:rPr>
          <w:rFonts w:eastAsia="Arial" w:cs="Arial"/>
          <w:color w:val="000000" w:themeColor="text1"/>
        </w:rPr>
        <w:t xml:space="preserve">(calculated from </w:t>
      </w:r>
      <w:r w:rsidR="00D10EC7" w:rsidRPr="00C508B8">
        <w:rPr>
          <w:rFonts w:eastAsia="Arial" w:cs="Arial"/>
          <w:color w:val="000000" w:themeColor="text1"/>
        </w:rPr>
        <w:fldChar w:fldCharType="begin"/>
      </w:r>
      <w:r w:rsidR="00D10EC7" w:rsidRPr="00C508B8">
        <w:rPr>
          <w:rFonts w:eastAsia="Arial" w:cs="Arial"/>
          <w:color w:val="000000" w:themeColor="text1"/>
        </w:rPr>
        <w:instrText xml:space="preserve"> REF _Ref138679980 \h </w:instrText>
      </w:r>
      <w:r w:rsidR="00C508B8">
        <w:rPr>
          <w:rFonts w:eastAsia="Arial" w:cs="Arial"/>
          <w:color w:val="000000" w:themeColor="text1"/>
        </w:rPr>
        <w:instrText xml:space="preserve"> \* MERGEFORMAT </w:instrText>
      </w:r>
      <w:r w:rsidR="00D10EC7" w:rsidRPr="00C508B8">
        <w:rPr>
          <w:rFonts w:eastAsia="Arial" w:cs="Arial"/>
          <w:color w:val="000000" w:themeColor="text1"/>
        </w:rPr>
      </w:r>
      <w:r w:rsidR="00D10EC7" w:rsidRPr="00C508B8">
        <w:rPr>
          <w:rFonts w:eastAsia="Arial" w:cs="Arial"/>
          <w:color w:val="000000" w:themeColor="text1"/>
        </w:rPr>
        <w:fldChar w:fldCharType="separate"/>
      </w:r>
      <w:r w:rsidR="0046757A" w:rsidRPr="000F7DA1">
        <w:rPr>
          <w:rFonts w:cs="Arial"/>
        </w:rPr>
        <w:t xml:space="preserve">Table </w:t>
      </w:r>
      <w:r w:rsidR="0046757A">
        <w:rPr>
          <w:rFonts w:cs="Arial"/>
          <w:noProof/>
        </w:rPr>
        <w:t>14</w:t>
      </w:r>
      <w:r w:rsidR="00D10EC7" w:rsidRPr="00C508B8">
        <w:rPr>
          <w:rFonts w:eastAsia="Arial" w:cs="Arial"/>
          <w:color w:val="000000" w:themeColor="text1"/>
        </w:rPr>
        <w:fldChar w:fldCharType="end"/>
      </w:r>
      <w:r w:rsidR="00EF3463" w:rsidRPr="00C508B8">
        <w:rPr>
          <w:rFonts w:eastAsia="Arial" w:cs="Arial"/>
          <w:color w:val="000000" w:themeColor="text1"/>
        </w:rPr>
        <w:t xml:space="preserve"> and </w:t>
      </w:r>
      <w:r w:rsidR="00EF3463" w:rsidRPr="00C508B8">
        <w:rPr>
          <w:rFonts w:eastAsia="Arial" w:cs="Arial"/>
          <w:color w:val="000000" w:themeColor="text1"/>
        </w:rPr>
        <w:fldChar w:fldCharType="begin"/>
      </w:r>
      <w:r w:rsidR="00EF3463" w:rsidRPr="00C508B8">
        <w:rPr>
          <w:rFonts w:eastAsia="Arial" w:cs="Arial"/>
          <w:color w:val="000000" w:themeColor="text1"/>
        </w:rPr>
        <w:instrText xml:space="preserve"> REF _Ref142404175 \h </w:instrText>
      </w:r>
      <w:r w:rsidR="00C508B8">
        <w:rPr>
          <w:rFonts w:eastAsia="Arial" w:cs="Arial"/>
          <w:color w:val="000000" w:themeColor="text1"/>
        </w:rPr>
        <w:instrText xml:space="preserve"> \* MERGEFORMAT </w:instrText>
      </w:r>
      <w:r w:rsidR="00EF3463" w:rsidRPr="00C508B8">
        <w:rPr>
          <w:rFonts w:eastAsia="Arial" w:cs="Arial"/>
          <w:color w:val="000000" w:themeColor="text1"/>
        </w:rPr>
      </w:r>
      <w:r w:rsidR="00EF3463" w:rsidRPr="00C508B8">
        <w:rPr>
          <w:rFonts w:eastAsia="Arial" w:cs="Arial"/>
          <w:color w:val="000000" w:themeColor="text1"/>
        </w:rPr>
        <w:fldChar w:fldCharType="separate"/>
      </w:r>
      <w:r w:rsidR="0046757A" w:rsidRPr="000F7DA1">
        <w:rPr>
          <w:rFonts w:cs="Arial"/>
        </w:rPr>
        <w:t xml:space="preserve">Table </w:t>
      </w:r>
      <w:r w:rsidR="0046757A">
        <w:rPr>
          <w:rFonts w:cs="Arial"/>
          <w:noProof/>
        </w:rPr>
        <w:t>15</w:t>
      </w:r>
      <w:r w:rsidR="00EF3463" w:rsidRPr="00C508B8">
        <w:rPr>
          <w:rFonts w:eastAsia="Arial" w:cs="Arial"/>
          <w:color w:val="000000" w:themeColor="text1"/>
        </w:rPr>
        <w:fldChar w:fldCharType="end"/>
      </w:r>
      <w:r w:rsidR="00D10EC7" w:rsidRPr="00C508B8">
        <w:rPr>
          <w:rFonts w:eastAsia="Arial" w:cs="Arial"/>
          <w:color w:val="000000" w:themeColor="text1"/>
        </w:rPr>
        <w:t>)</w:t>
      </w:r>
      <w:r w:rsidRPr="00C508B8">
        <w:rPr>
          <w:rFonts w:eastAsia="Arial" w:cs="Arial"/>
          <w:color w:val="000000" w:themeColor="text1"/>
        </w:rPr>
        <w:t xml:space="preserve">. </w:t>
      </w:r>
      <w:r w:rsidR="00FF7881" w:rsidRPr="00C508B8">
        <w:rPr>
          <w:rFonts w:eastAsia="Arial" w:cs="Arial"/>
          <w:color w:val="000000" w:themeColor="text1"/>
        </w:rPr>
        <w:t>HEF</w:t>
      </w:r>
      <w:r w:rsidR="00FF7881">
        <w:rPr>
          <w:rFonts w:eastAsia="Arial" w:cs="Arial"/>
          <w:color w:val="000000" w:themeColor="text1"/>
        </w:rPr>
        <w:t>i</w:t>
      </w:r>
      <w:r w:rsidR="00FF7881" w:rsidRPr="00C508B8">
        <w:rPr>
          <w:rFonts w:eastAsia="Arial" w:cs="Arial"/>
          <w:color w:val="000000" w:themeColor="text1"/>
        </w:rPr>
        <w:t xml:space="preserve"> </w:t>
      </w:r>
      <w:r w:rsidR="00F36C07" w:rsidRPr="00C508B8">
        <w:rPr>
          <w:rFonts w:eastAsia="Arial" w:cs="Arial"/>
          <w:color w:val="000000" w:themeColor="text1"/>
        </w:rPr>
        <w:t xml:space="preserve">Award winning </w:t>
      </w:r>
      <w:r w:rsidR="003967C1" w:rsidRPr="00C508B8">
        <w:rPr>
          <w:rFonts w:eastAsia="Arial" w:cs="Arial"/>
          <w:color w:val="212121"/>
        </w:rPr>
        <w:t>colleague Claudia Favero</w:t>
      </w:r>
      <w:r w:rsidRPr="00C508B8">
        <w:rPr>
          <w:rFonts w:eastAsia="Arial" w:cs="Arial"/>
          <w:color w:val="212121"/>
        </w:rPr>
        <w:t xml:space="preserve"> has been a leader of change within this area, stimulating a </w:t>
      </w:r>
      <w:r w:rsidR="000C7981" w:rsidRPr="00C508B8">
        <w:rPr>
          <w:rFonts w:eastAsia="Arial" w:cs="Arial"/>
          <w:color w:val="212121"/>
        </w:rPr>
        <w:t>School</w:t>
      </w:r>
      <w:r w:rsidR="00EA6EFE" w:rsidRPr="00C508B8">
        <w:rPr>
          <w:rFonts w:eastAsia="Arial" w:cs="Arial"/>
          <w:color w:val="212121"/>
        </w:rPr>
        <w:t>-</w:t>
      </w:r>
      <w:r w:rsidRPr="00C508B8">
        <w:rPr>
          <w:rFonts w:eastAsia="Arial" w:cs="Arial"/>
          <w:color w:val="212121"/>
        </w:rPr>
        <w:t xml:space="preserve">wide view of decolonisation through a range of directed talks, workshops and conferences both within UoB and the wider HE arena. Her work in this area has grown, fostered through </w:t>
      </w:r>
      <w:r w:rsidR="000C7981" w:rsidRPr="00C508B8">
        <w:rPr>
          <w:rFonts w:eastAsia="Arial" w:cs="Arial"/>
          <w:color w:val="212121"/>
        </w:rPr>
        <w:t>the School</w:t>
      </w:r>
      <w:r w:rsidRPr="00C508B8">
        <w:rPr>
          <w:rFonts w:eastAsia="Arial" w:cs="Arial"/>
          <w:color w:val="212121"/>
        </w:rPr>
        <w:t xml:space="preserve">, to incorporate specific projects aimed at “decolonisation in engineering”, and related papers, which investigate the links between curriculum and psychology in addressing belonging. This push has put </w:t>
      </w:r>
      <w:r w:rsidR="000C7981" w:rsidRPr="00C508B8">
        <w:rPr>
          <w:rFonts w:eastAsia="Arial" w:cs="Arial"/>
          <w:color w:val="212121"/>
        </w:rPr>
        <w:t>the School of Chemical Engineering</w:t>
      </w:r>
      <w:r w:rsidRPr="00C508B8">
        <w:rPr>
          <w:rFonts w:eastAsia="Arial" w:cs="Arial"/>
          <w:color w:val="212121"/>
        </w:rPr>
        <w:t xml:space="preserve"> </w:t>
      </w:r>
      <w:r w:rsidR="00DF57AD" w:rsidRPr="00C508B8">
        <w:rPr>
          <w:rFonts w:eastAsia="Arial" w:cs="Arial"/>
          <w:color w:val="212121"/>
        </w:rPr>
        <w:t>as leader in the College in this area, and t</w:t>
      </w:r>
      <w:r w:rsidRPr="00C508B8">
        <w:rPr>
          <w:rFonts w:eastAsia="Arial" w:cs="Arial"/>
          <w:color w:val="212121"/>
        </w:rPr>
        <w:t>he fruits of this hard work can be observed when looking at attainment data recorded following this shift in culture. Indeed, the school has seen a reduction in the attainment gap down to just 6% for male cohorts. Unfortunately, this has yet to be translated through to female B</w:t>
      </w:r>
      <w:r w:rsidR="005D64D9" w:rsidRPr="00C508B8">
        <w:rPr>
          <w:rFonts w:eastAsia="Arial" w:cs="Arial"/>
          <w:color w:val="212121"/>
        </w:rPr>
        <w:t>.</w:t>
      </w:r>
      <w:r w:rsidRPr="00C508B8">
        <w:rPr>
          <w:rFonts w:eastAsia="Arial" w:cs="Arial"/>
          <w:color w:val="212121"/>
        </w:rPr>
        <w:t>A</w:t>
      </w:r>
      <w:r w:rsidR="005D64D9" w:rsidRPr="00C508B8">
        <w:rPr>
          <w:rFonts w:eastAsia="Arial" w:cs="Arial"/>
          <w:color w:val="212121"/>
        </w:rPr>
        <w:t>.</w:t>
      </w:r>
      <w:r w:rsidRPr="00C508B8">
        <w:rPr>
          <w:rFonts w:eastAsia="Arial" w:cs="Arial"/>
          <w:color w:val="212121"/>
        </w:rPr>
        <w:t>M</w:t>
      </w:r>
      <w:r w:rsidR="005D64D9" w:rsidRPr="00C508B8">
        <w:rPr>
          <w:rFonts w:eastAsia="Arial" w:cs="Arial"/>
          <w:color w:val="212121"/>
        </w:rPr>
        <w:t>.</w:t>
      </w:r>
      <w:r w:rsidRPr="00C508B8">
        <w:rPr>
          <w:rFonts w:eastAsia="Arial" w:cs="Arial"/>
          <w:color w:val="212121"/>
        </w:rPr>
        <w:t>E</w:t>
      </w:r>
      <w:r w:rsidR="005D64D9" w:rsidRPr="00C508B8">
        <w:rPr>
          <w:rFonts w:eastAsia="Arial" w:cs="Arial"/>
          <w:color w:val="212121"/>
        </w:rPr>
        <w:t>.</w:t>
      </w:r>
      <w:r w:rsidRPr="00C508B8">
        <w:rPr>
          <w:rFonts w:eastAsia="Arial" w:cs="Arial"/>
          <w:color w:val="212121"/>
        </w:rPr>
        <w:t xml:space="preserve"> students where a disparity close to 34% remains</w:t>
      </w:r>
      <w:r w:rsidR="000817AD" w:rsidRPr="00C508B8">
        <w:rPr>
          <w:rFonts w:eastAsia="Arial" w:cs="Arial"/>
          <w:color w:val="212121"/>
        </w:rPr>
        <w:t xml:space="preserve"> (</w:t>
      </w:r>
      <w:r w:rsidR="000817AD" w:rsidRPr="00C508B8">
        <w:rPr>
          <w:rFonts w:eastAsia="Arial" w:cs="Arial"/>
          <w:color w:val="212121"/>
        </w:rPr>
        <w:fldChar w:fldCharType="begin"/>
      </w:r>
      <w:r w:rsidR="000817AD" w:rsidRPr="00C508B8">
        <w:rPr>
          <w:rFonts w:eastAsia="Arial" w:cs="Arial"/>
          <w:color w:val="212121"/>
        </w:rPr>
        <w:instrText xml:space="preserve"> REF _Ref138679980 \h </w:instrText>
      </w:r>
      <w:r w:rsidR="00C508B8">
        <w:rPr>
          <w:rFonts w:eastAsia="Arial" w:cs="Arial"/>
          <w:color w:val="212121"/>
        </w:rPr>
        <w:instrText xml:space="preserve"> \* MERGEFORMAT </w:instrText>
      </w:r>
      <w:r w:rsidR="000817AD" w:rsidRPr="00C508B8">
        <w:rPr>
          <w:rFonts w:eastAsia="Arial" w:cs="Arial"/>
          <w:color w:val="212121"/>
        </w:rPr>
      </w:r>
      <w:r w:rsidR="000817AD" w:rsidRPr="00C508B8">
        <w:rPr>
          <w:rFonts w:eastAsia="Arial" w:cs="Arial"/>
          <w:color w:val="212121"/>
        </w:rPr>
        <w:fldChar w:fldCharType="separate"/>
      </w:r>
      <w:r w:rsidR="0046757A" w:rsidRPr="000F7DA1">
        <w:rPr>
          <w:rFonts w:cs="Arial"/>
        </w:rPr>
        <w:t xml:space="preserve">Table </w:t>
      </w:r>
      <w:r w:rsidR="0046757A">
        <w:rPr>
          <w:rFonts w:cs="Arial"/>
          <w:noProof/>
        </w:rPr>
        <w:t>14</w:t>
      </w:r>
      <w:r w:rsidR="000817AD" w:rsidRPr="00C508B8">
        <w:rPr>
          <w:rFonts w:eastAsia="Arial" w:cs="Arial"/>
          <w:color w:val="212121"/>
        </w:rPr>
        <w:fldChar w:fldCharType="end"/>
      </w:r>
      <w:r w:rsidR="000817AD" w:rsidRPr="00C508B8">
        <w:rPr>
          <w:rFonts w:eastAsia="Arial" w:cs="Arial"/>
          <w:color w:val="212121"/>
        </w:rPr>
        <w:t>, 2-year average from 2020-2022 showing the difference between B</w:t>
      </w:r>
      <w:r w:rsidR="005D64D9" w:rsidRPr="00C508B8">
        <w:rPr>
          <w:rFonts w:eastAsia="Arial" w:cs="Arial"/>
          <w:color w:val="212121"/>
        </w:rPr>
        <w:t>.</w:t>
      </w:r>
      <w:r w:rsidR="000817AD" w:rsidRPr="00C508B8">
        <w:rPr>
          <w:rFonts w:eastAsia="Arial" w:cs="Arial"/>
          <w:color w:val="212121"/>
        </w:rPr>
        <w:t>A</w:t>
      </w:r>
      <w:r w:rsidR="005D64D9" w:rsidRPr="00C508B8">
        <w:rPr>
          <w:rFonts w:eastAsia="Arial" w:cs="Arial"/>
          <w:color w:val="212121"/>
        </w:rPr>
        <w:t>.</w:t>
      </w:r>
      <w:r w:rsidR="000817AD" w:rsidRPr="00C508B8">
        <w:rPr>
          <w:rFonts w:eastAsia="Arial" w:cs="Arial"/>
          <w:color w:val="212121"/>
        </w:rPr>
        <w:t>M</w:t>
      </w:r>
      <w:r w:rsidR="005D64D9" w:rsidRPr="00C508B8">
        <w:rPr>
          <w:rFonts w:eastAsia="Arial" w:cs="Arial"/>
          <w:color w:val="212121"/>
        </w:rPr>
        <w:t>.</w:t>
      </w:r>
      <w:r w:rsidR="000817AD" w:rsidRPr="00C508B8">
        <w:rPr>
          <w:rFonts w:eastAsia="Arial" w:cs="Arial"/>
          <w:color w:val="212121"/>
        </w:rPr>
        <w:t>E</w:t>
      </w:r>
      <w:r w:rsidR="005D64D9" w:rsidRPr="00C508B8">
        <w:rPr>
          <w:rFonts w:eastAsia="Arial" w:cs="Arial"/>
          <w:color w:val="212121"/>
        </w:rPr>
        <w:t>.</w:t>
      </w:r>
      <w:r w:rsidR="000817AD" w:rsidRPr="00C508B8">
        <w:rPr>
          <w:rFonts w:eastAsia="Arial" w:cs="Arial"/>
          <w:color w:val="212121"/>
        </w:rPr>
        <w:t xml:space="preserve"> and white female </w:t>
      </w:r>
      <w:r w:rsidR="005F6FEE" w:rsidRPr="00C508B8">
        <w:rPr>
          <w:rFonts w:eastAsia="Arial" w:cs="Arial"/>
          <w:color w:val="212121"/>
        </w:rPr>
        <w:t xml:space="preserve">in </w:t>
      </w:r>
      <w:r w:rsidR="000817AD" w:rsidRPr="00C508B8">
        <w:rPr>
          <w:rFonts w:eastAsia="Arial" w:cs="Arial"/>
          <w:color w:val="212121"/>
        </w:rPr>
        <w:t>1</w:t>
      </w:r>
      <w:r w:rsidR="005F6FEE" w:rsidRPr="00C508B8">
        <w:rPr>
          <w:rFonts w:eastAsia="Arial" w:cs="Arial"/>
          <w:color w:val="212121"/>
          <w:vertAlign w:val="superscript"/>
        </w:rPr>
        <w:t>st</w:t>
      </w:r>
      <w:r w:rsidR="005F6FEE" w:rsidRPr="00C508B8">
        <w:rPr>
          <w:rFonts w:eastAsia="Arial" w:cs="Arial"/>
          <w:color w:val="212121"/>
        </w:rPr>
        <w:t xml:space="preserve"> </w:t>
      </w:r>
      <w:r w:rsidR="000817AD" w:rsidRPr="00C508B8">
        <w:rPr>
          <w:rFonts w:eastAsia="Arial" w:cs="Arial"/>
          <w:color w:val="212121"/>
        </w:rPr>
        <w:t>class attainment</w:t>
      </w:r>
      <w:r w:rsidR="005F6FEE" w:rsidRPr="00C508B8">
        <w:rPr>
          <w:rFonts w:eastAsia="Arial" w:cs="Arial"/>
          <w:color w:val="212121"/>
        </w:rPr>
        <w:t>)</w:t>
      </w:r>
      <w:r w:rsidRPr="00C508B8">
        <w:rPr>
          <w:rFonts w:eastAsia="Arial" w:cs="Arial"/>
          <w:color w:val="212121"/>
        </w:rPr>
        <w:t xml:space="preserve">. </w:t>
      </w:r>
      <w:r w:rsidR="00F31648" w:rsidRPr="00C508B8">
        <w:rPr>
          <w:rFonts w:eastAsia="Arial" w:cs="Arial"/>
          <w:color w:val="212121"/>
        </w:rPr>
        <w:t>Almost certainly, f</w:t>
      </w:r>
      <w:r w:rsidR="004F63F9" w:rsidRPr="00C508B8">
        <w:rPr>
          <w:rFonts w:eastAsia="Arial" w:cs="Arial"/>
          <w:color w:val="212121"/>
        </w:rPr>
        <w:t xml:space="preserve">uture success would benefit from working closer </w:t>
      </w:r>
      <w:r w:rsidR="00EC1272" w:rsidRPr="00C508B8">
        <w:rPr>
          <w:rFonts w:eastAsia="Arial" w:cs="Arial"/>
          <w:color w:val="212121"/>
        </w:rPr>
        <w:t xml:space="preserve">with </w:t>
      </w:r>
      <w:r w:rsidR="00EC1272" w:rsidRPr="00C508B8">
        <w:rPr>
          <w:rFonts w:cs="Arial"/>
          <w:color w:val="000000" w:themeColor="text1"/>
        </w:rPr>
        <w:t>E-connect</w:t>
      </w:r>
      <w:r w:rsidR="004F63F9" w:rsidRPr="00C508B8">
        <w:rPr>
          <w:rFonts w:cs="Arial"/>
          <w:color w:val="000000" w:themeColor="text1"/>
        </w:rPr>
        <w:t>,</w:t>
      </w:r>
      <w:r w:rsidR="00EC1272" w:rsidRPr="00C508B8">
        <w:rPr>
          <w:rFonts w:cs="Arial"/>
          <w:color w:val="000000" w:themeColor="text1"/>
        </w:rPr>
        <w:t xml:space="preserve"> a student-led </w:t>
      </w:r>
      <w:r w:rsidR="000C7981" w:rsidRPr="00C508B8">
        <w:rPr>
          <w:rFonts w:cs="Arial"/>
          <w:color w:val="000000" w:themeColor="text1"/>
        </w:rPr>
        <w:t>School of Chemical Engineering</w:t>
      </w:r>
      <w:r w:rsidR="00EC1272" w:rsidRPr="00C508B8">
        <w:rPr>
          <w:rFonts w:cs="Arial"/>
          <w:color w:val="000000" w:themeColor="text1"/>
        </w:rPr>
        <w:t xml:space="preserve"> initiative focusing on addressing the challenges faced by B</w:t>
      </w:r>
      <w:r w:rsidR="005D64D9" w:rsidRPr="00C508B8">
        <w:rPr>
          <w:rFonts w:cs="Arial"/>
          <w:color w:val="000000" w:themeColor="text1"/>
        </w:rPr>
        <w:t>.</w:t>
      </w:r>
      <w:r w:rsidR="00EC1272" w:rsidRPr="00C508B8">
        <w:rPr>
          <w:rFonts w:cs="Arial"/>
          <w:color w:val="000000" w:themeColor="text1"/>
        </w:rPr>
        <w:t>A</w:t>
      </w:r>
      <w:r w:rsidR="005D64D9" w:rsidRPr="00C508B8">
        <w:rPr>
          <w:rFonts w:cs="Arial"/>
          <w:color w:val="000000" w:themeColor="text1"/>
        </w:rPr>
        <w:t>.</w:t>
      </w:r>
      <w:r w:rsidR="00EC1272" w:rsidRPr="00C508B8">
        <w:rPr>
          <w:rFonts w:cs="Arial"/>
          <w:color w:val="000000" w:themeColor="text1"/>
        </w:rPr>
        <w:t>M</w:t>
      </w:r>
      <w:r w:rsidR="005D64D9" w:rsidRPr="00C508B8">
        <w:rPr>
          <w:rFonts w:cs="Arial"/>
          <w:color w:val="000000" w:themeColor="text1"/>
        </w:rPr>
        <w:t>.</w:t>
      </w:r>
      <w:r w:rsidR="00EC1272" w:rsidRPr="00C508B8">
        <w:rPr>
          <w:rFonts w:cs="Arial"/>
          <w:color w:val="000000" w:themeColor="text1"/>
        </w:rPr>
        <w:t>E</w:t>
      </w:r>
      <w:r w:rsidR="005D64D9" w:rsidRPr="00C508B8">
        <w:rPr>
          <w:rFonts w:cs="Arial"/>
          <w:color w:val="000000" w:themeColor="text1"/>
        </w:rPr>
        <w:t>.</w:t>
      </w:r>
      <w:r w:rsidR="00EC1272" w:rsidRPr="00C508B8">
        <w:rPr>
          <w:rFonts w:cs="Arial"/>
          <w:color w:val="000000" w:themeColor="text1"/>
        </w:rPr>
        <w:t xml:space="preserve"> students.</w:t>
      </w:r>
      <w:r w:rsidR="004339E1" w:rsidRPr="00C508B8">
        <w:rPr>
          <w:rFonts w:eastAsia="Arial" w:cs="Arial"/>
          <w:color w:val="212121"/>
        </w:rPr>
        <w:t xml:space="preserve"> </w:t>
      </w:r>
      <w:r w:rsidRPr="00C508B8">
        <w:rPr>
          <w:rFonts w:eastAsia="Arial" w:cs="Arial"/>
          <w:color w:val="212121"/>
        </w:rPr>
        <w:t xml:space="preserve">Although it would be nice to report greater quantitative changes, it is key to remember that such a view is relatively new to </w:t>
      </w:r>
      <w:r w:rsidR="000C7981" w:rsidRPr="00C508B8">
        <w:rPr>
          <w:rFonts w:eastAsia="Arial" w:cs="Arial"/>
          <w:color w:val="212121"/>
        </w:rPr>
        <w:t>the School</w:t>
      </w:r>
      <w:r w:rsidRPr="00C508B8">
        <w:rPr>
          <w:rFonts w:eastAsia="Arial" w:cs="Arial"/>
          <w:color w:val="212121"/>
        </w:rPr>
        <w:t>. Indeed, the strength of the evidence sits within the level to which intersectionality has been embraced across all taxonomies: support for driving new policy from the top down, and inclusion of better practices at the teaching level. Indeed, this provides a solid foundation for continual growth.</w:t>
      </w:r>
    </w:p>
    <w:p w14:paraId="32CAEB00" w14:textId="77777777" w:rsidR="0046743B" w:rsidRPr="00C508B8" w:rsidRDefault="0046743B" w:rsidP="00AA3FF0">
      <w:pPr>
        <w:rPr>
          <w:rFonts w:cs="Arial"/>
          <w:color w:val="7F7F7F" w:themeColor="text1" w:themeTint="80"/>
        </w:rPr>
      </w:pPr>
    </w:p>
    <w:p w14:paraId="068497F5" w14:textId="2DBD5162" w:rsidR="007B620E" w:rsidRPr="00C508B8" w:rsidRDefault="007B620E" w:rsidP="007B620E">
      <w:pPr>
        <w:shd w:val="clear" w:color="auto" w:fill="D9D9D9" w:themeFill="background1" w:themeFillShade="D9"/>
        <w:spacing w:after="120"/>
        <w:rPr>
          <w:rFonts w:cs="Arial"/>
          <w:color w:val="000000" w:themeColor="text1"/>
        </w:rPr>
      </w:pPr>
      <w:r w:rsidRPr="00C508B8">
        <w:rPr>
          <w:rFonts w:cs="Arial"/>
          <w:color w:val="000000" w:themeColor="text1"/>
        </w:rPr>
        <w:t>Related actions:</w:t>
      </w:r>
    </w:p>
    <w:p w14:paraId="26257D16" w14:textId="1AA10362" w:rsidR="007B620E" w:rsidRPr="00C508B8" w:rsidRDefault="00BB42C4" w:rsidP="00C858B8">
      <w:pPr>
        <w:shd w:val="clear" w:color="auto" w:fill="D9D9D9" w:themeFill="background1" w:themeFillShade="D9"/>
        <w:spacing w:after="0"/>
        <w:rPr>
          <w:rFonts w:cs="Arial"/>
          <w:color w:val="000000" w:themeColor="text1"/>
        </w:rPr>
      </w:pPr>
      <w:r w:rsidRPr="00C508B8">
        <w:rPr>
          <w:rFonts w:cs="Arial"/>
          <w:b/>
          <w:color w:val="000000" w:themeColor="text1"/>
        </w:rPr>
        <w:t xml:space="preserve">5.1 </w:t>
      </w:r>
      <w:r w:rsidRPr="00C508B8">
        <w:rPr>
          <w:rFonts w:cs="Arial"/>
          <w:color w:val="000000" w:themeColor="text1"/>
        </w:rPr>
        <w:t>Develop and implement a decolonising the curriculum action plan.</w:t>
      </w:r>
    </w:p>
    <w:p w14:paraId="64BE858C" w14:textId="31B5338E" w:rsidR="00BB42C4" w:rsidRPr="00C508B8" w:rsidRDefault="00DE23D6" w:rsidP="00C858B8">
      <w:pPr>
        <w:shd w:val="clear" w:color="auto" w:fill="D9D9D9" w:themeFill="background1" w:themeFillShade="D9"/>
        <w:spacing w:after="0"/>
        <w:rPr>
          <w:rFonts w:cs="Arial"/>
          <w:color w:val="000000"/>
        </w:rPr>
      </w:pPr>
      <w:r w:rsidRPr="00C508B8">
        <w:rPr>
          <w:rFonts w:cs="Arial"/>
          <w:b/>
          <w:bCs/>
          <w:color w:val="000000"/>
        </w:rPr>
        <w:t xml:space="preserve">5.2 </w:t>
      </w:r>
      <w:r w:rsidRPr="00C508B8">
        <w:rPr>
          <w:rFonts w:cs="Arial"/>
          <w:color w:val="000000"/>
        </w:rPr>
        <w:t>Provide staff training.</w:t>
      </w:r>
    </w:p>
    <w:p w14:paraId="4D4E34F2" w14:textId="6EC27A14" w:rsidR="00DE23D6" w:rsidRPr="00C508B8" w:rsidRDefault="00DE23D6" w:rsidP="007B620E">
      <w:pPr>
        <w:shd w:val="clear" w:color="auto" w:fill="D9D9D9" w:themeFill="background1" w:themeFillShade="D9"/>
        <w:rPr>
          <w:rFonts w:cs="Arial"/>
          <w:color w:val="000000" w:themeColor="text1"/>
        </w:rPr>
      </w:pPr>
      <w:r w:rsidRPr="00C508B8">
        <w:rPr>
          <w:rFonts w:cs="Arial"/>
          <w:b/>
          <w:bCs/>
          <w:color w:val="000000"/>
        </w:rPr>
        <w:t xml:space="preserve">5.3 </w:t>
      </w:r>
      <w:r w:rsidRPr="00C508B8">
        <w:rPr>
          <w:rFonts w:cs="Arial"/>
          <w:color w:val="000000"/>
        </w:rPr>
        <w:t>Gather student feedback.</w:t>
      </w:r>
    </w:p>
    <w:p w14:paraId="0F07D96A" w14:textId="77777777" w:rsidR="007B620E" w:rsidRPr="00C508B8" w:rsidRDefault="007B620E" w:rsidP="00AA3FF0">
      <w:pPr>
        <w:rPr>
          <w:rFonts w:cs="Arial"/>
          <w:color w:val="000000" w:themeColor="text1"/>
        </w:rPr>
      </w:pPr>
    </w:p>
    <w:p w14:paraId="1FF4AB3A" w14:textId="77777777" w:rsidR="00EE293F" w:rsidRDefault="00EE293F">
      <w:pPr>
        <w:spacing w:after="160" w:line="259" w:lineRule="auto"/>
        <w:rPr>
          <w:rFonts w:cs="Arial"/>
          <w:b/>
          <w:bCs/>
          <w:color w:val="000000" w:themeColor="text1"/>
        </w:rPr>
      </w:pPr>
      <w:bookmarkStart w:id="72" w:name="_Toc146186957"/>
      <w:r>
        <w:rPr>
          <w:rFonts w:cs="Arial"/>
        </w:rPr>
        <w:br w:type="page"/>
      </w:r>
    </w:p>
    <w:p w14:paraId="68A63C04" w14:textId="0244AEDB" w:rsidR="00E67E92" w:rsidRPr="00C508B8" w:rsidRDefault="5FBFB1C6" w:rsidP="0028617F">
      <w:pPr>
        <w:pStyle w:val="Heading2"/>
        <w:rPr>
          <w:rFonts w:cs="Arial"/>
        </w:rPr>
      </w:pPr>
      <w:r w:rsidRPr="00C508B8">
        <w:rPr>
          <w:rFonts w:cs="Arial"/>
        </w:rPr>
        <w:t>Key priorities for future action</w:t>
      </w:r>
      <w:bookmarkEnd w:id="72"/>
    </w:p>
    <w:p w14:paraId="2D3BB573" w14:textId="3076E50A" w:rsidR="00E67E92" w:rsidRPr="00C508B8" w:rsidRDefault="00E67E92" w:rsidP="00FB0FD0">
      <w:pPr>
        <w:rPr>
          <w:rFonts w:cs="Arial"/>
          <w:color w:val="000000" w:themeColor="text1"/>
        </w:rPr>
      </w:pPr>
      <w:r w:rsidRPr="00C508B8">
        <w:rPr>
          <w:rFonts w:cs="Arial"/>
          <w:color w:val="000000" w:themeColor="text1"/>
        </w:rPr>
        <w:t xml:space="preserve">Based on the </w:t>
      </w:r>
      <w:r w:rsidR="00173F88" w:rsidRPr="00C508B8">
        <w:rPr>
          <w:rFonts w:cs="Arial"/>
          <w:color w:val="000000" w:themeColor="text1"/>
        </w:rPr>
        <w:t>evaluation</w:t>
      </w:r>
      <w:r w:rsidR="00E3426E" w:rsidRPr="00C508B8">
        <w:rPr>
          <w:rFonts w:cs="Arial"/>
          <w:color w:val="000000" w:themeColor="text1"/>
        </w:rPr>
        <w:t xml:space="preserve"> of the </w:t>
      </w:r>
      <w:r w:rsidR="00173F88" w:rsidRPr="00C508B8">
        <w:rPr>
          <w:rFonts w:cs="Arial"/>
          <w:color w:val="000000" w:themeColor="text1"/>
        </w:rPr>
        <w:t>School</w:t>
      </w:r>
      <w:r w:rsidR="00E3426E" w:rsidRPr="00C508B8">
        <w:rPr>
          <w:rFonts w:cs="Arial"/>
          <w:color w:val="000000" w:themeColor="text1"/>
        </w:rPr>
        <w:t xml:space="preserve">’s </w:t>
      </w:r>
      <w:r w:rsidR="00173F88" w:rsidRPr="00C508B8">
        <w:rPr>
          <w:rFonts w:cs="Arial"/>
          <w:color w:val="000000" w:themeColor="text1"/>
        </w:rPr>
        <w:t>progress</w:t>
      </w:r>
      <w:r w:rsidR="00E3426E" w:rsidRPr="00C508B8">
        <w:rPr>
          <w:rFonts w:cs="Arial"/>
          <w:color w:val="000000" w:themeColor="text1"/>
        </w:rPr>
        <w:t xml:space="preserve"> and </w:t>
      </w:r>
      <w:r w:rsidR="00173F88" w:rsidRPr="00C508B8">
        <w:rPr>
          <w:rFonts w:cs="Arial"/>
          <w:color w:val="000000" w:themeColor="text1"/>
        </w:rPr>
        <w:t>success (Section 2) and the School’s</w:t>
      </w:r>
      <w:r w:rsidR="00122660" w:rsidRPr="00C508B8">
        <w:rPr>
          <w:rFonts w:cs="Arial"/>
          <w:color w:val="000000" w:themeColor="text1"/>
        </w:rPr>
        <w:t xml:space="preserve"> </w:t>
      </w:r>
      <w:r w:rsidR="00122660" w:rsidRPr="00C508B8">
        <w:rPr>
          <w:rFonts w:cs="Arial"/>
        </w:rPr>
        <w:t>overarching EDI culture</w:t>
      </w:r>
      <w:r w:rsidR="00BD177C" w:rsidRPr="00C508B8">
        <w:rPr>
          <w:rFonts w:cs="Arial"/>
        </w:rPr>
        <w:t>,</w:t>
      </w:r>
      <w:r w:rsidR="00122660" w:rsidRPr="00C508B8">
        <w:rPr>
          <w:rFonts w:cs="Arial"/>
          <w:color w:val="000000" w:themeColor="text1"/>
        </w:rPr>
        <w:t xml:space="preserve"> </w:t>
      </w:r>
      <w:r w:rsidRPr="00C508B8">
        <w:rPr>
          <w:rFonts w:cs="Arial"/>
          <w:color w:val="000000" w:themeColor="text1"/>
        </w:rPr>
        <w:t xml:space="preserve">the following </w:t>
      </w:r>
      <w:r w:rsidR="006A65AD" w:rsidRPr="00C508B8">
        <w:rPr>
          <w:rFonts w:cs="Arial"/>
          <w:b/>
          <w:bCs/>
          <w:color w:val="000000" w:themeColor="text1"/>
        </w:rPr>
        <w:t>6</w:t>
      </w:r>
      <w:r w:rsidR="00BA36AA" w:rsidRPr="00C508B8">
        <w:rPr>
          <w:rFonts w:cs="Arial"/>
          <w:b/>
          <w:color w:val="000000" w:themeColor="text1"/>
        </w:rPr>
        <w:t xml:space="preserve"> K</w:t>
      </w:r>
      <w:r w:rsidRPr="00C508B8">
        <w:rPr>
          <w:rFonts w:cs="Arial"/>
          <w:b/>
          <w:color w:val="000000" w:themeColor="text1"/>
        </w:rPr>
        <w:t xml:space="preserve">ey </w:t>
      </w:r>
      <w:r w:rsidR="00BA36AA" w:rsidRPr="00C508B8">
        <w:rPr>
          <w:rFonts w:cs="Arial"/>
          <w:b/>
          <w:color w:val="000000" w:themeColor="text1"/>
        </w:rPr>
        <w:t>P</w:t>
      </w:r>
      <w:r w:rsidRPr="00C508B8">
        <w:rPr>
          <w:rFonts w:cs="Arial"/>
          <w:b/>
          <w:color w:val="000000" w:themeColor="text1"/>
        </w:rPr>
        <w:t>riorit</w:t>
      </w:r>
      <w:r w:rsidR="00BA36AA" w:rsidRPr="00C508B8">
        <w:rPr>
          <w:rFonts w:cs="Arial"/>
          <w:b/>
          <w:color w:val="000000" w:themeColor="text1"/>
        </w:rPr>
        <w:t>ies</w:t>
      </w:r>
      <w:r w:rsidRPr="00C508B8">
        <w:rPr>
          <w:rFonts w:cs="Arial"/>
          <w:color w:val="000000" w:themeColor="text1"/>
        </w:rPr>
        <w:t xml:space="preserve"> </w:t>
      </w:r>
      <w:r w:rsidR="00A44F06">
        <w:rPr>
          <w:rFonts w:cs="Arial"/>
          <w:color w:val="000000" w:themeColor="text1"/>
        </w:rPr>
        <w:t xml:space="preserve">(KPs) </w:t>
      </w:r>
      <w:r w:rsidR="00A22B8E" w:rsidRPr="00C508B8">
        <w:rPr>
          <w:rFonts w:cs="Arial"/>
          <w:color w:val="000000" w:themeColor="text1"/>
        </w:rPr>
        <w:t xml:space="preserve">for future action </w:t>
      </w:r>
      <w:r w:rsidR="00BA36AA" w:rsidRPr="00C508B8">
        <w:rPr>
          <w:rFonts w:cs="Arial"/>
          <w:color w:val="000000" w:themeColor="text1"/>
        </w:rPr>
        <w:t>were</w:t>
      </w:r>
      <w:r w:rsidRPr="00C508B8">
        <w:rPr>
          <w:rFonts w:cs="Arial"/>
          <w:color w:val="000000" w:themeColor="text1"/>
        </w:rPr>
        <w:t xml:space="preserve"> identified</w:t>
      </w:r>
      <w:r w:rsidR="00BA36AA" w:rsidRPr="00C508B8">
        <w:rPr>
          <w:rFonts w:cs="Arial"/>
          <w:color w:val="000000" w:themeColor="text1"/>
        </w:rPr>
        <w:t>:</w:t>
      </w:r>
    </w:p>
    <w:p w14:paraId="50BCCEE9" w14:textId="37B15321" w:rsidR="00FB0FD0" w:rsidRPr="00C508B8" w:rsidRDefault="00351E3C" w:rsidP="0028617F">
      <w:pPr>
        <w:pStyle w:val="Heading3"/>
      </w:pPr>
      <w:bookmarkStart w:id="73" w:name="_Toc146186958"/>
      <w:r w:rsidRPr="00C508B8">
        <w:t xml:space="preserve">KP1) </w:t>
      </w:r>
      <w:r w:rsidR="0006486D" w:rsidRPr="00C508B8">
        <w:t>Embed</w:t>
      </w:r>
      <w:r w:rsidR="00D60F1C" w:rsidRPr="00C508B8">
        <w:t xml:space="preserve"> a successful EDI culture</w:t>
      </w:r>
      <w:bookmarkEnd w:id="73"/>
      <w:r w:rsidR="00D60F1C" w:rsidRPr="00C508B8">
        <w:t xml:space="preserve"> </w:t>
      </w:r>
    </w:p>
    <w:p w14:paraId="576C6457" w14:textId="22A21864" w:rsidR="00E627E3" w:rsidRPr="00C508B8" w:rsidRDefault="00D82F5E" w:rsidP="0028617F">
      <w:pPr>
        <w:rPr>
          <w:rFonts w:cs="Arial"/>
        </w:rPr>
      </w:pPr>
      <w:r w:rsidRPr="00C508B8">
        <w:rPr>
          <w:rFonts w:cs="Arial"/>
        </w:rPr>
        <w:t>In a</w:t>
      </w:r>
      <w:r w:rsidR="00D84820" w:rsidRPr="00C508B8">
        <w:rPr>
          <w:rFonts w:cs="Arial"/>
        </w:rPr>
        <w:t xml:space="preserve"> successful EDI </w:t>
      </w:r>
      <w:r w:rsidR="00130548" w:rsidRPr="00C508B8">
        <w:rPr>
          <w:rFonts w:cs="Arial"/>
        </w:rPr>
        <w:t>culture,</w:t>
      </w:r>
      <w:r w:rsidR="00D84820" w:rsidRPr="00C508B8">
        <w:rPr>
          <w:rFonts w:cs="Arial"/>
        </w:rPr>
        <w:t xml:space="preserve"> </w:t>
      </w:r>
      <w:r w:rsidR="00A83F80" w:rsidRPr="00C508B8">
        <w:rPr>
          <w:rFonts w:cs="Arial"/>
        </w:rPr>
        <w:t xml:space="preserve">female (and male) staff </w:t>
      </w:r>
      <w:r w:rsidR="00FB460F" w:rsidRPr="00C508B8">
        <w:rPr>
          <w:rFonts w:cs="Arial"/>
        </w:rPr>
        <w:t>c</w:t>
      </w:r>
      <w:r w:rsidRPr="00C508B8">
        <w:rPr>
          <w:rFonts w:cs="Arial"/>
        </w:rPr>
        <w:t xml:space="preserve">an feel safe, </w:t>
      </w:r>
      <w:r w:rsidR="00050E80" w:rsidRPr="00C508B8">
        <w:rPr>
          <w:rFonts w:cs="Arial"/>
        </w:rPr>
        <w:t xml:space="preserve">and </w:t>
      </w:r>
      <w:r w:rsidRPr="00C508B8">
        <w:rPr>
          <w:rFonts w:cs="Arial"/>
        </w:rPr>
        <w:t>ha</w:t>
      </w:r>
      <w:r w:rsidR="00A83F80" w:rsidRPr="00C508B8">
        <w:rPr>
          <w:rFonts w:cs="Arial"/>
        </w:rPr>
        <w:t>ve</w:t>
      </w:r>
      <w:r w:rsidRPr="00C508B8">
        <w:rPr>
          <w:rFonts w:cs="Arial"/>
        </w:rPr>
        <w:t xml:space="preserve"> a sense of belonging and empower</w:t>
      </w:r>
      <w:r w:rsidR="00A83F80" w:rsidRPr="00C508B8">
        <w:rPr>
          <w:rFonts w:cs="Arial"/>
        </w:rPr>
        <w:t>ment</w:t>
      </w:r>
      <w:r w:rsidRPr="00C508B8">
        <w:rPr>
          <w:rFonts w:cs="Arial"/>
        </w:rPr>
        <w:t xml:space="preserve"> to achieve their full potential. </w:t>
      </w:r>
      <w:r w:rsidR="00074B90" w:rsidRPr="00C508B8">
        <w:rPr>
          <w:rFonts w:cs="Arial"/>
        </w:rPr>
        <w:t xml:space="preserve">As a foundation of a successful EDI culture, EDI policies need to be clearly visible. </w:t>
      </w:r>
    </w:p>
    <w:p w14:paraId="2C991645" w14:textId="73047349" w:rsidR="00C57912" w:rsidRPr="00C508B8" w:rsidRDefault="002910AD" w:rsidP="0028617F">
      <w:pPr>
        <w:rPr>
          <w:rFonts w:cs="Arial"/>
        </w:rPr>
      </w:pPr>
      <w:r w:rsidRPr="00C508B8">
        <w:rPr>
          <w:rFonts w:cs="Arial"/>
        </w:rPr>
        <w:t xml:space="preserve">However, staff survey responses </w:t>
      </w:r>
      <w:r w:rsidR="00C80D66" w:rsidRPr="00C508B8">
        <w:rPr>
          <w:rFonts w:cs="Arial"/>
        </w:rPr>
        <w:t>indicate</w:t>
      </w:r>
      <w:r w:rsidRPr="00C508B8">
        <w:rPr>
          <w:rFonts w:cs="Arial"/>
        </w:rPr>
        <w:t xml:space="preserve"> that this area </w:t>
      </w:r>
      <w:r w:rsidR="002B6198" w:rsidRPr="00C508B8">
        <w:rPr>
          <w:rFonts w:cs="Arial"/>
        </w:rPr>
        <w:t>needs</w:t>
      </w:r>
      <w:r w:rsidR="00C80D66" w:rsidRPr="00C508B8">
        <w:rPr>
          <w:rFonts w:cs="Arial"/>
        </w:rPr>
        <w:t xml:space="preserve"> </w:t>
      </w:r>
      <w:r w:rsidR="002310BB" w:rsidRPr="00C508B8">
        <w:rPr>
          <w:rFonts w:cs="Arial"/>
        </w:rPr>
        <w:t>strengthening</w:t>
      </w:r>
      <w:r w:rsidR="00C80D66" w:rsidRPr="00C508B8">
        <w:rPr>
          <w:rFonts w:cs="Arial"/>
        </w:rPr>
        <w:t xml:space="preserve"> </w:t>
      </w:r>
      <w:r w:rsidR="002310BB" w:rsidRPr="00C508B8">
        <w:rPr>
          <w:rFonts w:cs="Arial"/>
        </w:rPr>
        <w:t>(</w:t>
      </w:r>
      <w:r w:rsidR="002310BB" w:rsidRPr="00C508B8">
        <w:rPr>
          <w:rFonts w:cs="Arial"/>
        </w:rPr>
        <w:fldChar w:fldCharType="begin"/>
      </w:r>
      <w:r w:rsidR="002310BB" w:rsidRPr="00C508B8">
        <w:rPr>
          <w:rFonts w:cs="Arial"/>
        </w:rPr>
        <w:instrText xml:space="preserve"> REF _Ref126911416 \h </w:instrText>
      </w:r>
      <w:r w:rsidR="00C508B8">
        <w:rPr>
          <w:rFonts w:cs="Arial"/>
        </w:rPr>
        <w:instrText xml:space="preserve"> \* MERGEFORMAT </w:instrText>
      </w:r>
      <w:r w:rsidR="002310BB" w:rsidRPr="00C508B8">
        <w:rPr>
          <w:rFonts w:cs="Arial"/>
        </w:rPr>
      </w:r>
      <w:r w:rsidR="002310BB" w:rsidRPr="00C508B8">
        <w:rPr>
          <w:rFonts w:cs="Arial"/>
        </w:rPr>
        <w:fldChar w:fldCharType="separate"/>
      </w:r>
      <w:r w:rsidR="0046757A" w:rsidRPr="00C508B8">
        <w:rPr>
          <w:rFonts w:cs="Arial"/>
        </w:rPr>
        <w:t xml:space="preserve">Table </w:t>
      </w:r>
      <w:r w:rsidR="0046757A">
        <w:rPr>
          <w:rFonts w:cs="Arial"/>
          <w:noProof/>
        </w:rPr>
        <w:t>2</w:t>
      </w:r>
      <w:r w:rsidR="002310BB" w:rsidRPr="00C508B8">
        <w:rPr>
          <w:rFonts w:cs="Arial"/>
        </w:rPr>
        <w:fldChar w:fldCharType="end"/>
      </w:r>
      <w:r w:rsidR="002310BB" w:rsidRPr="00C508B8">
        <w:rPr>
          <w:rFonts w:cs="Arial"/>
        </w:rPr>
        <w:t xml:space="preserve">, </w:t>
      </w:r>
      <w:r w:rsidR="00E1507E" w:rsidRPr="00C508B8">
        <w:rPr>
          <w:rFonts w:cs="Arial"/>
        </w:rPr>
        <w:t>Q19</w:t>
      </w:r>
      <w:r w:rsidR="002310BB" w:rsidRPr="00C508B8">
        <w:rPr>
          <w:rFonts w:cs="Arial"/>
        </w:rPr>
        <w:t xml:space="preserve">). </w:t>
      </w:r>
      <w:r w:rsidR="002B6198" w:rsidRPr="00C508B8">
        <w:rPr>
          <w:rFonts w:cs="Arial"/>
        </w:rPr>
        <w:t xml:space="preserve">We need to ensure </w:t>
      </w:r>
      <w:r w:rsidR="005A1F5D" w:rsidRPr="00C508B8">
        <w:rPr>
          <w:rFonts w:cs="Arial"/>
        </w:rPr>
        <w:t>rigorous promotion and discussion of EDI polices at</w:t>
      </w:r>
      <w:r w:rsidR="00375CC3" w:rsidRPr="00C508B8">
        <w:rPr>
          <w:rFonts w:cs="Arial"/>
        </w:rPr>
        <w:t xml:space="preserve"> </w:t>
      </w:r>
      <w:r w:rsidR="0024106B" w:rsidRPr="00C508B8">
        <w:rPr>
          <w:rFonts w:cs="Arial"/>
        </w:rPr>
        <w:t xml:space="preserve">weekly staff meeting, coffee mornings, </w:t>
      </w:r>
      <w:r w:rsidR="004E7650" w:rsidRPr="00C508B8">
        <w:rPr>
          <w:rFonts w:cs="Arial"/>
        </w:rPr>
        <w:t xml:space="preserve">in </w:t>
      </w:r>
      <w:r w:rsidR="0069030A" w:rsidRPr="00C508B8">
        <w:rPr>
          <w:rFonts w:cs="Arial"/>
        </w:rPr>
        <w:t>the EDI newsletter and at an open EDI School forum we have already discussed to introduce</w:t>
      </w:r>
      <w:r w:rsidR="000038E6" w:rsidRPr="00C508B8">
        <w:rPr>
          <w:rFonts w:cs="Arial"/>
        </w:rPr>
        <w:t xml:space="preserve"> with a</w:t>
      </w:r>
      <w:r w:rsidR="0069030A" w:rsidRPr="00C508B8">
        <w:rPr>
          <w:rFonts w:cs="Arial"/>
        </w:rPr>
        <w:t xml:space="preserve"> female B</w:t>
      </w:r>
      <w:r w:rsidR="005D64D9" w:rsidRPr="00C508B8">
        <w:rPr>
          <w:rFonts w:cs="Arial"/>
        </w:rPr>
        <w:t>.</w:t>
      </w:r>
      <w:r w:rsidR="0069030A" w:rsidRPr="00C508B8">
        <w:rPr>
          <w:rFonts w:cs="Arial"/>
        </w:rPr>
        <w:t>A</w:t>
      </w:r>
      <w:r w:rsidR="005D64D9" w:rsidRPr="00C508B8">
        <w:rPr>
          <w:rFonts w:cs="Arial"/>
        </w:rPr>
        <w:t>.</w:t>
      </w:r>
      <w:r w:rsidR="0069030A" w:rsidRPr="00C508B8">
        <w:rPr>
          <w:rFonts w:cs="Arial"/>
        </w:rPr>
        <w:t>M</w:t>
      </w:r>
      <w:r w:rsidR="005D64D9" w:rsidRPr="00C508B8">
        <w:rPr>
          <w:rFonts w:cs="Arial"/>
        </w:rPr>
        <w:t>.</w:t>
      </w:r>
      <w:r w:rsidR="0069030A" w:rsidRPr="00C508B8">
        <w:rPr>
          <w:rFonts w:cs="Arial"/>
        </w:rPr>
        <w:t>E</w:t>
      </w:r>
      <w:r w:rsidR="005D64D9" w:rsidRPr="00C508B8">
        <w:rPr>
          <w:rFonts w:cs="Arial"/>
        </w:rPr>
        <w:t>.</w:t>
      </w:r>
      <w:r w:rsidR="0069030A" w:rsidRPr="00C508B8">
        <w:rPr>
          <w:rFonts w:cs="Arial"/>
        </w:rPr>
        <w:t xml:space="preserve"> academic keen to lead on this. </w:t>
      </w:r>
      <w:r w:rsidR="00CB52B9" w:rsidRPr="00C508B8">
        <w:rPr>
          <w:rFonts w:cs="Arial"/>
        </w:rPr>
        <w:t>Going forward</w:t>
      </w:r>
      <w:r w:rsidR="0031105E" w:rsidRPr="00C508B8">
        <w:rPr>
          <w:rFonts w:cs="Arial"/>
        </w:rPr>
        <w:t xml:space="preserve">, </w:t>
      </w:r>
      <w:r w:rsidR="009020E8" w:rsidRPr="00C508B8">
        <w:rPr>
          <w:rFonts w:cs="Arial"/>
        </w:rPr>
        <w:t>we</w:t>
      </w:r>
      <w:r w:rsidR="0031105E" w:rsidRPr="00C508B8">
        <w:rPr>
          <w:rFonts w:cs="Arial"/>
        </w:rPr>
        <w:t xml:space="preserve"> </w:t>
      </w:r>
      <w:r w:rsidR="00CB52B9" w:rsidRPr="00C508B8">
        <w:rPr>
          <w:rFonts w:cs="Arial"/>
        </w:rPr>
        <w:t>will</w:t>
      </w:r>
      <w:r w:rsidR="0031105E" w:rsidRPr="00C508B8">
        <w:rPr>
          <w:rFonts w:cs="Arial"/>
        </w:rPr>
        <w:t xml:space="preserve"> develop and implement a plan </w:t>
      </w:r>
      <w:r w:rsidR="00777D53" w:rsidRPr="00C508B8">
        <w:rPr>
          <w:rFonts w:cs="Arial"/>
        </w:rPr>
        <w:t>to encourage and support line managers in the application of EDI policies</w:t>
      </w:r>
      <w:r w:rsidR="0031105E" w:rsidRPr="00C508B8">
        <w:rPr>
          <w:rFonts w:cs="Arial"/>
        </w:rPr>
        <w:t xml:space="preserve">. </w:t>
      </w:r>
    </w:p>
    <w:p w14:paraId="56B6DD7E" w14:textId="60CC94D3" w:rsidR="00E627E3" w:rsidRPr="00C508B8" w:rsidRDefault="00E627E3" w:rsidP="0028617F">
      <w:pPr>
        <w:rPr>
          <w:rFonts w:cs="Arial"/>
        </w:rPr>
      </w:pPr>
      <w:r w:rsidRPr="00C508B8">
        <w:rPr>
          <w:rFonts w:cs="Arial"/>
        </w:rPr>
        <w:t xml:space="preserve">Furthermore, </w:t>
      </w:r>
      <w:r w:rsidR="00F627BB" w:rsidRPr="00C508B8">
        <w:rPr>
          <w:rFonts w:cs="Arial"/>
        </w:rPr>
        <w:t xml:space="preserve">in a successful EDI culture we would not expect the </w:t>
      </w:r>
      <w:r w:rsidR="001C0EEA" w:rsidRPr="00C508B8">
        <w:rPr>
          <w:rFonts w:cs="Arial"/>
        </w:rPr>
        <w:t xml:space="preserve">following </w:t>
      </w:r>
      <w:r w:rsidR="00F627BB" w:rsidRPr="00C508B8">
        <w:rPr>
          <w:rFonts w:cs="Arial"/>
        </w:rPr>
        <w:t xml:space="preserve">sort of free comments </w:t>
      </w:r>
      <w:r w:rsidR="001C0EEA" w:rsidRPr="00C508B8">
        <w:rPr>
          <w:rFonts w:cs="Arial"/>
        </w:rPr>
        <w:t xml:space="preserve">in the staff survey </w:t>
      </w:r>
      <w:r w:rsidR="000C23A2" w:rsidRPr="00C508B8">
        <w:rPr>
          <w:rFonts w:cs="Arial"/>
        </w:rPr>
        <w:t>(</w:t>
      </w:r>
      <w:r w:rsidR="001C0EEA" w:rsidRPr="00C508B8">
        <w:rPr>
          <w:rFonts w:cs="Arial"/>
        </w:rPr>
        <w:fldChar w:fldCharType="begin"/>
      </w:r>
      <w:r w:rsidR="001C0EEA" w:rsidRPr="00C508B8">
        <w:rPr>
          <w:rFonts w:cs="Arial"/>
        </w:rPr>
        <w:instrText xml:space="preserve"> REF _Ref126911416 \h </w:instrText>
      </w:r>
      <w:r w:rsidR="00C508B8">
        <w:rPr>
          <w:rFonts w:cs="Arial"/>
        </w:rPr>
        <w:instrText xml:space="preserve"> \* MERGEFORMAT </w:instrText>
      </w:r>
      <w:r w:rsidR="001C0EEA" w:rsidRPr="00C508B8">
        <w:rPr>
          <w:rFonts w:cs="Arial"/>
        </w:rPr>
      </w:r>
      <w:r w:rsidR="001C0EEA" w:rsidRPr="00C508B8">
        <w:rPr>
          <w:rFonts w:cs="Arial"/>
        </w:rPr>
        <w:fldChar w:fldCharType="separate"/>
      </w:r>
      <w:r w:rsidR="0046757A" w:rsidRPr="00C508B8">
        <w:rPr>
          <w:rFonts w:cs="Arial"/>
        </w:rPr>
        <w:t xml:space="preserve">Table </w:t>
      </w:r>
      <w:r w:rsidR="0046757A">
        <w:rPr>
          <w:rFonts w:cs="Arial"/>
          <w:noProof/>
        </w:rPr>
        <w:t>2</w:t>
      </w:r>
      <w:r w:rsidR="001C0EEA" w:rsidRPr="00C508B8">
        <w:rPr>
          <w:rFonts w:cs="Arial"/>
        </w:rPr>
        <w:fldChar w:fldCharType="end"/>
      </w:r>
      <w:r w:rsidR="000C23A2" w:rsidRPr="00C508B8">
        <w:rPr>
          <w:rFonts w:cs="Arial"/>
        </w:rPr>
        <w:t>)</w:t>
      </w:r>
      <w:r w:rsidR="001C0EEA" w:rsidRPr="00C508B8">
        <w:rPr>
          <w:rFonts w:cs="Arial"/>
        </w:rPr>
        <w:t xml:space="preserve">: </w:t>
      </w:r>
    </w:p>
    <w:p w14:paraId="6DB8E469" w14:textId="4308BC75" w:rsidR="000C5034" w:rsidRPr="00C508B8" w:rsidRDefault="000C5034" w:rsidP="0028617F">
      <w:pPr>
        <w:rPr>
          <w:rFonts w:cs="Arial"/>
        </w:rPr>
      </w:pPr>
      <w:r w:rsidRPr="00C508B8">
        <w:rPr>
          <w:rFonts w:cs="Arial"/>
        </w:rPr>
        <w:t xml:space="preserve">Q13a: </w:t>
      </w:r>
      <w:r w:rsidR="00894B89">
        <w:rPr>
          <w:rFonts w:cs="Arial"/>
        </w:rPr>
        <w:t>“</w:t>
      </w:r>
      <w:r w:rsidRPr="00C508B8">
        <w:rPr>
          <w:rFonts w:cs="Arial"/>
        </w:rPr>
        <w:t>…female PS staff acting as support for male academics, positive discrimination.</w:t>
      </w:r>
      <w:r w:rsidR="00894B89">
        <w:rPr>
          <w:rFonts w:cs="Arial"/>
        </w:rPr>
        <w:t>”;</w:t>
      </w:r>
    </w:p>
    <w:p w14:paraId="7B3C34B7" w14:textId="16DB8BDD" w:rsidR="000C5034" w:rsidRPr="00C508B8" w:rsidRDefault="000C5034" w:rsidP="0028617F">
      <w:pPr>
        <w:rPr>
          <w:rFonts w:cs="Arial"/>
        </w:rPr>
      </w:pPr>
      <w:r w:rsidRPr="00C508B8">
        <w:rPr>
          <w:rFonts w:cs="Arial"/>
        </w:rPr>
        <w:t xml:space="preserve">Q18a: </w:t>
      </w:r>
      <w:r w:rsidR="00894B89">
        <w:rPr>
          <w:rFonts w:cs="Arial"/>
        </w:rPr>
        <w:t>“</w:t>
      </w:r>
      <w:r w:rsidRPr="00C508B8">
        <w:rPr>
          <w:rFonts w:cs="Arial"/>
        </w:rPr>
        <w:t>lots of gender bias no support or empathy for bullying and discrimination, more on bullying and harassment.</w:t>
      </w:r>
      <w:r w:rsidR="00894B89">
        <w:rPr>
          <w:rFonts w:cs="Arial"/>
        </w:rPr>
        <w:t>”;</w:t>
      </w:r>
    </w:p>
    <w:p w14:paraId="4FBF38C8" w14:textId="1A7CF8ED" w:rsidR="000C5034" w:rsidRPr="00C508B8" w:rsidRDefault="000C5034" w:rsidP="0028617F">
      <w:pPr>
        <w:rPr>
          <w:rFonts w:cs="Arial"/>
        </w:rPr>
      </w:pPr>
      <w:r w:rsidRPr="00C508B8">
        <w:rPr>
          <w:rFonts w:cs="Arial"/>
        </w:rPr>
        <w:t xml:space="preserve">Q25a: </w:t>
      </w:r>
      <w:r w:rsidR="00894B89">
        <w:rPr>
          <w:rFonts w:cs="Arial"/>
        </w:rPr>
        <w:t>“</w:t>
      </w:r>
      <w:r w:rsidRPr="00C508B8">
        <w:rPr>
          <w:rFonts w:cs="Arial"/>
        </w:rPr>
        <w:t>more on bullying and harassment (people dealing with it not policy), more on positive discrimination, workloads.</w:t>
      </w:r>
      <w:r w:rsidR="00894B89">
        <w:rPr>
          <w:rFonts w:cs="Arial"/>
        </w:rPr>
        <w:t>”</w:t>
      </w:r>
    </w:p>
    <w:p w14:paraId="4B2AC00C" w14:textId="768C4AB4" w:rsidR="004D6EEC" w:rsidRPr="00C508B8" w:rsidRDefault="00A52B70" w:rsidP="0028617F">
      <w:pPr>
        <w:rPr>
          <w:rFonts w:cs="Arial"/>
        </w:rPr>
      </w:pPr>
      <w:r w:rsidRPr="00C508B8">
        <w:rPr>
          <w:rFonts w:cs="Arial"/>
        </w:rPr>
        <w:t xml:space="preserve">We </w:t>
      </w:r>
      <w:r w:rsidR="008740AD" w:rsidRPr="00C508B8">
        <w:rPr>
          <w:rFonts w:cs="Arial"/>
        </w:rPr>
        <w:t>need to understand the reason for these comments</w:t>
      </w:r>
      <w:r w:rsidR="00282C7F" w:rsidRPr="00C508B8">
        <w:rPr>
          <w:rFonts w:cs="Arial"/>
        </w:rPr>
        <w:t xml:space="preserve"> which may be outside the control </w:t>
      </w:r>
      <w:r w:rsidR="004D6EEC" w:rsidRPr="00C508B8">
        <w:rPr>
          <w:rFonts w:cs="Arial"/>
        </w:rPr>
        <w:t>of our School</w:t>
      </w:r>
      <w:r w:rsidR="00F30547" w:rsidRPr="00C508B8">
        <w:rPr>
          <w:rFonts w:cs="Arial"/>
        </w:rPr>
        <w:t>:</w:t>
      </w:r>
    </w:p>
    <w:p w14:paraId="6A56E58C" w14:textId="3A457787" w:rsidR="001D2699" w:rsidRPr="00C508B8" w:rsidRDefault="00F30547" w:rsidP="0028617F">
      <w:pPr>
        <w:rPr>
          <w:rFonts w:cs="Arial"/>
        </w:rPr>
      </w:pPr>
      <w:r w:rsidRPr="00C508B8">
        <w:rPr>
          <w:rFonts w:cs="Arial"/>
        </w:rPr>
        <w:t xml:space="preserve">Q25a: </w:t>
      </w:r>
      <w:r w:rsidR="00767699">
        <w:rPr>
          <w:rFonts w:cs="Arial"/>
        </w:rPr>
        <w:t>“</w:t>
      </w:r>
      <w:r w:rsidRPr="00C508B8">
        <w:rPr>
          <w:rFonts w:cs="Arial"/>
        </w:rPr>
        <w:t>The university wellbeing and HR team are not at all supportive of harassment, bullying or offensive behaviour</w:t>
      </w:r>
      <w:r w:rsidR="00197544" w:rsidRPr="00C508B8">
        <w:rPr>
          <w:rFonts w:cs="Arial"/>
        </w:rPr>
        <w:t>…</w:t>
      </w:r>
      <w:r w:rsidRPr="00C508B8">
        <w:rPr>
          <w:rFonts w:cs="Arial"/>
        </w:rPr>
        <w:t>.</w:t>
      </w:r>
      <w:r w:rsidR="00767699">
        <w:rPr>
          <w:rFonts w:cs="Arial"/>
        </w:rPr>
        <w:t>”;</w:t>
      </w:r>
      <w:r w:rsidR="001D2699" w:rsidRPr="00C508B8">
        <w:rPr>
          <w:rFonts w:cs="Arial"/>
        </w:rPr>
        <w:t xml:space="preserve"> </w:t>
      </w:r>
    </w:p>
    <w:p w14:paraId="4BCC3ABE" w14:textId="10E40B76" w:rsidR="00F30547" w:rsidRPr="00C508B8" w:rsidRDefault="001D2699" w:rsidP="0028617F">
      <w:pPr>
        <w:rPr>
          <w:rFonts w:cs="Arial"/>
        </w:rPr>
      </w:pPr>
      <w:r w:rsidRPr="00C508B8">
        <w:rPr>
          <w:rFonts w:cs="Arial"/>
        </w:rPr>
        <w:t xml:space="preserve">Q25a: </w:t>
      </w:r>
      <w:r w:rsidR="00767699">
        <w:rPr>
          <w:rFonts w:cs="Arial"/>
        </w:rPr>
        <w:t>“.</w:t>
      </w:r>
      <w:r w:rsidR="00544FFF" w:rsidRPr="00C508B8">
        <w:rPr>
          <w:rFonts w:cs="Arial"/>
        </w:rPr>
        <w:t>..</w:t>
      </w:r>
      <w:r w:rsidR="00F30547" w:rsidRPr="00C508B8">
        <w:rPr>
          <w:rFonts w:cs="Arial"/>
        </w:rPr>
        <w:t xml:space="preserve"> given my gender and the university policies positive discrimination will ensure I will have to move into another institution for any promotion.</w:t>
      </w:r>
      <w:r w:rsidR="00767699">
        <w:rPr>
          <w:rFonts w:cs="Arial"/>
        </w:rPr>
        <w:t>”</w:t>
      </w:r>
    </w:p>
    <w:p w14:paraId="1D7F0EF3" w14:textId="55DCAB2D" w:rsidR="000C5034" w:rsidRPr="00C508B8" w:rsidRDefault="008B67CB">
      <w:pPr>
        <w:rPr>
          <w:rFonts w:cs="Arial"/>
        </w:rPr>
      </w:pPr>
      <w:r w:rsidRPr="00C508B8">
        <w:rPr>
          <w:rFonts w:cs="Arial"/>
        </w:rPr>
        <w:t xml:space="preserve">Analysing the University staff survey data set for our School </w:t>
      </w:r>
      <w:r w:rsidR="00AF7CB9" w:rsidRPr="00C508B8">
        <w:rPr>
          <w:rFonts w:cs="Arial"/>
        </w:rPr>
        <w:t xml:space="preserve">and targeted focus groups </w:t>
      </w:r>
      <w:r w:rsidR="00897FE7" w:rsidRPr="00C508B8">
        <w:rPr>
          <w:rFonts w:cs="Arial"/>
        </w:rPr>
        <w:t>are</w:t>
      </w:r>
      <w:r w:rsidR="00AF7CB9" w:rsidRPr="00C508B8">
        <w:rPr>
          <w:rFonts w:cs="Arial"/>
        </w:rPr>
        <w:t xml:space="preserve"> expected to provide us with good insights </w:t>
      </w:r>
      <w:r w:rsidR="00897FE7" w:rsidRPr="00C508B8">
        <w:rPr>
          <w:rFonts w:cs="Arial"/>
        </w:rPr>
        <w:t xml:space="preserve">as basis for targeted actions.  </w:t>
      </w:r>
    </w:p>
    <w:p w14:paraId="0EB5099D" w14:textId="51DF2A81" w:rsidR="00791F30" w:rsidRPr="00C508B8" w:rsidRDefault="00351E3C" w:rsidP="0028617F">
      <w:pPr>
        <w:pStyle w:val="Heading3"/>
      </w:pPr>
      <w:bookmarkStart w:id="74" w:name="_Toc146186959"/>
      <w:r w:rsidRPr="00C508B8">
        <w:t xml:space="preserve">KP2) </w:t>
      </w:r>
      <w:r w:rsidR="00791F30" w:rsidRPr="00C508B8">
        <w:t>Embed EDI considerations across all School structures</w:t>
      </w:r>
      <w:bookmarkEnd w:id="74"/>
      <w:r w:rsidR="00791F30" w:rsidRPr="00C508B8">
        <w:t xml:space="preserve"> </w:t>
      </w:r>
    </w:p>
    <w:p w14:paraId="64AE996A" w14:textId="03840D99" w:rsidR="00E34F33" w:rsidRPr="00C508B8" w:rsidRDefault="00FF4980" w:rsidP="0028617F">
      <w:pPr>
        <w:rPr>
          <w:rFonts w:cs="Arial"/>
        </w:rPr>
      </w:pPr>
      <w:r w:rsidRPr="00C508B8">
        <w:rPr>
          <w:rFonts w:cs="Arial"/>
        </w:rPr>
        <w:t xml:space="preserve">Not all of our School structures were implemented considering </w:t>
      </w:r>
      <w:r w:rsidR="003B3694" w:rsidRPr="00C508B8">
        <w:rPr>
          <w:rFonts w:cs="Arial"/>
        </w:rPr>
        <w:t>gender balance</w:t>
      </w:r>
      <w:r w:rsidR="00916B40" w:rsidRPr="00C508B8">
        <w:rPr>
          <w:rFonts w:cs="Arial"/>
        </w:rPr>
        <w:t xml:space="preserve">, </w:t>
      </w:r>
      <w:r w:rsidR="002A4E34" w:rsidRPr="00C508B8">
        <w:rPr>
          <w:rFonts w:cs="Arial"/>
        </w:rPr>
        <w:t>specifically</w:t>
      </w:r>
      <w:r w:rsidR="00DD52D5" w:rsidRPr="00C508B8">
        <w:rPr>
          <w:rFonts w:cs="Arial"/>
        </w:rPr>
        <w:t xml:space="preserve"> </w:t>
      </w:r>
      <w:r w:rsidR="002A4E34" w:rsidRPr="00C508B8">
        <w:rPr>
          <w:rFonts w:cs="Arial"/>
        </w:rPr>
        <w:t xml:space="preserve">the </w:t>
      </w:r>
      <w:r w:rsidR="00DD52D5" w:rsidRPr="00C508B8">
        <w:rPr>
          <w:rFonts w:cs="Arial"/>
        </w:rPr>
        <w:t xml:space="preserve">SAT and REF reading group. </w:t>
      </w:r>
      <w:r w:rsidR="00C356AA" w:rsidRPr="00C508B8">
        <w:rPr>
          <w:rFonts w:cs="Arial"/>
        </w:rPr>
        <w:t>Recruitment of SAT and our overall approach going forward was described in</w:t>
      </w:r>
      <w:r w:rsidR="00B24DEF" w:rsidRPr="00C508B8">
        <w:rPr>
          <w:rFonts w:cs="Arial"/>
        </w:rPr>
        <w:t xml:space="preserve"> section</w:t>
      </w:r>
      <w:r w:rsidR="00C356AA" w:rsidRPr="00C508B8">
        <w:rPr>
          <w:rFonts w:cs="Arial"/>
        </w:rPr>
        <w:t xml:space="preserve"> </w:t>
      </w:r>
      <w:r w:rsidR="00C356AA" w:rsidRPr="00C508B8">
        <w:rPr>
          <w:rFonts w:cs="Arial"/>
        </w:rPr>
        <w:fldChar w:fldCharType="begin"/>
      </w:r>
      <w:r w:rsidR="00C356AA" w:rsidRPr="00C508B8">
        <w:rPr>
          <w:rFonts w:cs="Arial"/>
        </w:rPr>
        <w:instrText xml:space="preserve"> REF _Ref142379633 \r \h </w:instrText>
      </w:r>
      <w:r w:rsidR="00C508B8">
        <w:rPr>
          <w:rFonts w:cs="Arial"/>
        </w:rPr>
        <w:instrText xml:space="preserve"> \* MERGEFORMAT </w:instrText>
      </w:r>
      <w:r w:rsidR="00C356AA" w:rsidRPr="00C508B8">
        <w:rPr>
          <w:rFonts w:cs="Arial"/>
        </w:rPr>
      </w:r>
      <w:r w:rsidR="00C356AA" w:rsidRPr="00C508B8">
        <w:rPr>
          <w:rFonts w:cs="Arial"/>
        </w:rPr>
        <w:fldChar w:fldCharType="separate"/>
      </w:r>
      <w:r w:rsidR="0046757A">
        <w:rPr>
          <w:rFonts w:cs="Arial"/>
        </w:rPr>
        <w:t>1.5</w:t>
      </w:r>
      <w:r w:rsidR="00C356AA" w:rsidRPr="00C508B8">
        <w:rPr>
          <w:rFonts w:cs="Arial"/>
        </w:rPr>
        <w:fldChar w:fldCharType="end"/>
      </w:r>
      <w:r w:rsidR="00C356AA" w:rsidRPr="00C508B8">
        <w:rPr>
          <w:rFonts w:cs="Arial"/>
        </w:rPr>
        <w:t>. The REF reading group (see</w:t>
      </w:r>
      <w:r w:rsidR="00B24DEF" w:rsidRPr="00C508B8">
        <w:rPr>
          <w:rFonts w:cs="Arial"/>
        </w:rPr>
        <w:t xml:space="preserve"> section</w:t>
      </w:r>
      <w:r w:rsidR="00C356AA" w:rsidRPr="00C508B8">
        <w:rPr>
          <w:rFonts w:cs="Arial"/>
        </w:rPr>
        <w:t xml:space="preserve"> </w:t>
      </w:r>
      <w:r w:rsidR="004A3ADF" w:rsidRPr="00C508B8">
        <w:rPr>
          <w:rFonts w:cs="Arial"/>
        </w:rPr>
        <w:fldChar w:fldCharType="begin"/>
      </w:r>
      <w:r w:rsidR="004A3ADF" w:rsidRPr="00C508B8">
        <w:rPr>
          <w:rFonts w:cs="Arial"/>
        </w:rPr>
        <w:instrText xml:space="preserve"> REF _Ref142379698 \r \h </w:instrText>
      </w:r>
      <w:r w:rsidR="00C508B8">
        <w:rPr>
          <w:rFonts w:cs="Arial"/>
        </w:rPr>
        <w:instrText xml:space="preserve"> \* MERGEFORMAT </w:instrText>
      </w:r>
      <w:r w:rsidR="004A3ADF" w:rsidRPr="00C508B8">
        <w:rPr>
          <w:rFonts w:cs="Arial"/>
        </w:rPr>
      </w:r>
      <w:r w:rsidR="004A3ADF" w:rsidRPr="00C508B8">
        <w:rPr>
          <w:rFonts w:cs="Arial"/>
        </w:rPr>
        <w:fldChar w:fldCharType="separate"/>
      </w:r>
      <w:r w:rsidR="0046757A">
        <w:rPr>
          <w:rFonts w:cs="Arial"/>
        </w:rPr>
        <w:t>1.2</w:t>
      </w:r>
      <w:r w:rsidR="004A3ADF" w:rsidRPr="00C508B8">
        <w:rPr>
          <w:rFonts w:cs="Arial"/>
        </w:rPr>
        <w:fldChar w:fldCharType="end"/>
      </w:r>
      <w:r w:rsidR="00B24DEF" w:rsidRPr="00C508B8">
        <w:rPr>
          <w:rFonts w:cs="Arial"/>
        </w:rPr>
        <w:t xml:space="preserve">) was </w:t>
      </w:r>
      <w:r w:rsidR="00E34648" w:rsidRPr="00C508B8">
        <w:rPr>
          <w:rFonts w:cs="Arial"/>
        </w:rPr>
        <w:t>recruited</w:t>
      </w:r>
      <w:r w:rsidR="00CB17D4" w:rsidRPr="00C508B8">
        <w:rPr>
          <w:rFonts w:cs="Arial"/>
        </w:rPr>
        <w:t xml:space="preserve"> without EDI considerations in mind. We are at an early stage of the REF cycle and </w:t>
      </w:r>
      <w:r w:rsidR="00581D5B" w:rsidRPr="00C508B8">
        <w:rPr>
          <w:rFonts w:cs="Arial"/>
        </w:rPr>
        <w:t xml:space="preserve">Deputy Head of Research recruited from the pool of </w:t>
      </w:r>
      <w:r w:rsidR="00790A0F" w:rsidRPr="00C508B8">
        <w:rPr>
          <w:rFonts w:cs="Arial"/>
        </w:rPr>
        <w:t>academics</w:t>
      </w:r>
      <w:r w:rsidR="00581D5B" w:rsidRPr="00C508B8">
        <w:rPr>
          <w:rFonts w:cs="Arial"/>
        </w:rPr>
        <w:t xml:space="preserve"> involved in the previous REF round</w:t>
      </w:r>
      <w:r w:rsidR="009E5C44" w:rsidRPr="00C508B8">
        <w:rPr>
          <w:rFonts w:cs="Arial"/>
        </w:rPr>
        <w:t xml:space="preserve">, with </w:t>
      </w:r>
      <w:r w:rsidR="00C04BD5" w:rsidRPr="00C508B8">
        <w:rPr>
          <w:rFonts w:cs="Arial"/>
        </w:rPr>
        <w:t>some</w:t>
      </w:r>
      <w:r w:rsidR="009E5C44" w:rsidRPr="00C508B8">
        <w:rPr>
          <w:rFonts w:cs="Arial"/>
        </w:rPr>
        <w:t xml:space="preserve"> female academics no longer available</w:t>
      </w:r>
      <w:r w:rsidR="00581D5B" w:rsidRPr="00C508B8">
        <w:rPr>
          <w:rFonts w:cs="Arial"/>
        </w:rPr>
        <w:t xml:space="preserve">. </w:t>
      </w:r>
      <w:r w:rsidR="00790A0F" w:rsidRPr="00C508B8">
        <w:rPr>
          <w:rFonts w:cs="Arial"/>
        </w:rPr>
        <w:t xml:space="preserve">Going forward </w:t>
      </w:r>
      <w:r w:rsidR="0011522C" w:rsidRPr="00C508B8">
        <w:rPr>
          <w:rFonts w:cs="Arial"/>
        </w:rPr>
        <w:t xml:space="preserve">we will </w:t>
      </w:r>
      <w:r w:rsidR="00AB00FF" w:rsidRPr="00C508B8">
        <w:rPr>
          <w:rFonts w:cs="Arial"/>
        </w:rPr>
        <w:t xml:space="preserve">ensure the gender profile of this group </w:t>
      </w:r>
      <w:r w:rsidR="00C449EB" w:rsidRPr="00C508B8">
        <w:rPr>
          <w:rFonts w:cs="Arial"/>
        </w:rPr>
        <w:t xml:space="preserve">is improved. For the </w:t>
      </w:r>
      <w:r w:rsidR="00304970" w:rsidRPr="00C508B8">
        <w:rPr>
          <w:rFonts w:cs="Arial"/>
        </w:rPr>
        <w:t xml:space="preserve">yet-to establish </w:t>
      </w:r>
      <w:r w:rsidR="00FC193D" w:rsidRPr="00C508B8">
        <w:rPr>
          <w:rFonts w:cs="Arial"/>
        </w:rPr>
        <w:t xml:space="preserve">informal reading group (see </w:t>
      </w:r>
      <w:r w:rsidR="00004FDC" w:rsidRPr="00C508B8">
        <w:rPr>
          <w:rFonts w:cs="Arial"/>
        </w:rPr>
        <w:t>Action 2.2.3)</w:t>
      </w:r>
      <w:r w:rsidR="00C449EB" w:rsidRPr="00C508B8">
        <w:rPr>
          <w:rFonts w:cs="Arial"/>
        </w:rPr>
        <w:t xml:space="preserve">, we will </w:t>
      </w:r>
      <w:r w:rsidR="005C1460" w:rsidRPr="00C508B8">
        <w:rPr>
          <w:rFonts w:cs="Arial"/>
        </w:rPr>
        <w:t xml:space="preserve">as a minimum </w:t>
      </w:r>
      <w:r w:rsidR="00C449EB" w:rsidRPr="00C508B8">
        <w:rPr>
          <w:rFonts w:cs="Arial"/>
        </w:rPr>
        <w:t xml:space="preserve">implement a gender profile representative of the research active </w:t>
      </w:r>
      <w:r w:rsidR="009A68FF" w:rsidRPr="00C508B8">
        <w:rPr>
          <w:rFonts w:cs="Arial"/>
        </w:rPr>
        <w:t xml:space="preserve">staff in the School. </w:t>
      </w:r>
      <w:r w:rsidR="00304970" w:rsidRPr="00C508B8">
        <w:rPr>
          <w:rFonts w:cs="Arial"/>
        </w:rPr>
        <w:t>E</w:t>
      </w:r>
      <w:r w:rsidR="00EE78B9" w:rsidRPr="00C508B8">
        <w:rPr>
          <w:rFonts w:cs="Arial"/>
        </w:rPr>
        <w:t xml:space="preserve">thnicity and </w:t>
      </w:r>
      <w:r w:rsidR="00304970" w:rsidRPr="00C508B8">
        <w:rPr>
          <w:rFonts w:cs="Arial"/>
        </w:rPr>
        <w:t xml:space="preserve">staff </w:t>
      </w:r>
      <w:r w:rsidR="00EE78B9" w:rsidRPr="00C508B8">
        <w:rPr>
          <w:rFonts w:cs="Arial"/>
        </w:rPr>
        <w:t xml:space="preserve">grade </w:t>
      </w:r>
      <w:r w:rsidR="00304970" w:rsidRPr="00C508B8">
        <w:rPr>
          <w:rFonts w:cs="Arial"/>
        </w:rPr>
        <w:t>will also be considered w</w:t>
      </w:r>
      <w:r w:rsidR="04E49922" w:rsidRPr="00C508B8">
        <w:rPr>
          <w:rFonts w:cs="Arial"/>
        </w:rPr>
        <w:t>h</w:t>
      </w:r>
      <w:r w:rsidR="00304970" w:rsidRPr="00C508B8">
        <w:rPr>
          <w:rFonts w:cs="Arial"/>
        </w:rPr>
        <w:t>ere possible</w:t>
      </w:r>
      <w:r w:rsidR="009A68FF" w:rsidRPr="00C508B8">
        <w:rPr>
          <w:rFonts w:cs="Arial"/>
        </w:rPr>
        <w:t>.</w:t>
      </w:r>
      <w:r w:rsidR="00C449EB" w:rsidRPr="00C508B8">
        <w:rPr>
          <w:rFonts w:cs="Arial"/>
        </w:rPr>
        <w:t xml:space="preserve"> </w:t>
      </w:r>
      <w:r w:rsidR="00050B97" w:rsidRPr="00C508B8">
        <w:rPr>
          <w:rFonts w:cs="Arial"/>
        </w:rPr>
        <w:t xml:space="preserve"> </w:t>
      </w:r>
    </w:p>
    <w:p w14:paraId="5737AB6E" w14:textId="55EDD9B6" w:rsidR="00BB4524" w:rsidRPr="00C508B8" w:rsidRDefault="00D85AD2" w:rsidP="0028617F">
      <w:pPr>
        <w:pStyle w:val="Heading3"/>
        <w:rPr>
          <w:b w:val="0"/>
          <w:color w:val="auto"/>
        </w:rPr>
      </w:pPr>
      <w:bookmarkStart w:id="75" w:name="_Toc146186960"/>
      <w:r w:rsidRPr="00C508B8">
        <w:t xml:space="preserve">KP3) </w:t>
      </w:r>
      <w:r w:rsidR="0056536D" w:rsidRPr="00C508B8">
        <w:t xml:space="preserve">Improve </w:t>
      </w:r>
      <w:r w:rsidR="00E84879" w:rsidRPr="00C508B8">
        <w:t>mental health</w:t>
      </w:r>
      <w:r w:rsidR="00BC113E" w:rsidRPr="00C508B8">
        <w:t xml:space="preserve"> and</w:t>
      </w:r>
      <w:r w:rsidR="009507B0" w:rsidRPr="00C508B8">
        <w:t xml:space="preserve"> </w:t>
      </w:r>
      <w:r w:rsidR="00E84879" w:rsidRPr="00C508B8">
        <w:t>wellbeing</w:t>
      </w:r>
      <w:r w:rsidR="004D4077" w:rsidRPr="00C508B8">
        <w:t xml:space="preserve"> support</w:t>
      </w:r>
      <w:bookmarkEnd w:id="75"/>
    </w:p>
    <w:p w14:paraId="7042087D" w14:textId="172A23EB" w:rsidR="00FF44CA" w:rsidRPr="00C508B8" w:rsidRDefault="00727BAC" w:rsidP="0028617F">
      <w:pPr>
        <w:rPr>
          <w:rFonts w:cs="Arial"/>
        </w:rPr>
      </w:pPr>
      <w:r w:rsidRPr="00C508B8">
        <w:rPr>
          <w:rFonts w:cs="Arial"/>
        </w:rPr>
        <w:t>There is a multitude of m</w:t>
      </w:r>
      <w:r w:rsidR="00FD57A0" w:rsidRPr="00C508B8">
        <w:rPr>
          <w:rFonts w:cs="Arial"/>
        </w:rPr>
        <w:t>ental health and wellbeing support</w:t>
      </w:r>
      <w:r w:rsidR="00281454" w:rsidRPr="00C508B8">
        <w:rPr>
          <w:rFonts w:cs="Arial"/>
        </w:rPr>
        <w:t>, including a broad range of staff and student networks,</w:t>
      </w:r>
      <w:r w:rsidR="00FD57A0" w:rsidRPr="00C508B8">
        <w:rPr>
          <w:rFonts w:cs="Arial"/>
        </w:rPr>
        <w:t xml:space="preserve"> </w:t>
      </w:r>
      <w:r w:rsidRPr="00C508B8">
        <w:rPr>
          <w:rFonts w:cs="Arial"/>
        </w:rPr>
        <w:t>offered that staff seem to be unaware off.</w:t>
      </w:r>
      <w:r w:rsidR="00281454" w:rsidRPr="00C508B8">
        <w:rPr>
          <w:rFonts w:cs="Arial"/>
        </w:rPr>
        <w:t xml:space="preserve"> </w:t>
      </w:r>
      <w:r w:rsidR="001D35DE" w:rsidRPr="00C508B8">
        <w:rPr>
          <w:rFonts w:cs="Arial"/>
        </w:rPr>
        <w:t xml:space="preserve">In the staff survey </w:t>
      </w:r>
      <w:r w:rsidR="007F6255" w:rsidRPr="00C508B8">
        <w:rPr>
          <w:rFonts w:cs="Arial"/>
        </w:rPr>
        <w:t>36.1% of staff either strongly disagreed, disagree or neither disagreed nor agreed that their mental health and wellbeing are supported (Q29, Table 2).</w:t>
      </w:r>
      <w:r w:rsidR="001D35DE" w:rsidRPr="00C508B8">
        <w:rPr>
          <w:rFonts w:cs="Arial"/>
        </w:rPr>
        <w:t xml:space="preserve"> </w:t>
      </w:r>
      <w:r w:rsidR="00A83052" w:rsidRPr="00C508B8">
        <w:rPr>
          <w:rFonts w:cs="Arial"/>
        </w:rPr>
        <w:t>We will analyse this observation t</w:t>
      </w:r>
      <w:r w:rsidR="001D35DE" w:rsidRPr="00C508B8">
        <w:rPr>
          <w:rFonts w:cs="Arial"/>
        </w:rPr>
        <w:t xml:space="preserve">hrough focus groups </w:t>
      </w:r>
      <w:r w:rsidR="00A83052" w:rsidRPr="00C508B8">
        <w:rPr>
          <w:rFonts w:cs="Arial"/>
        </w:rPr>
        <w:t xml:space="preserve">and work with the </w:t>
      </w:r>
      <w:r w:rsidR="007F6255" w:rsidRPr="00C508B8">
        <w:rPr>
          <w:rFonts w:cs="Arial"/>
        </w:rPr>
        <w:t xml:space="preserve">new College People &amp; Culture Group for Professional Services staff </w:t>
      </w:r>
      <w:r w:rsidR="00A83052" w:rsidRPr="00C508B8">
        <w:rPr>
          <w:rFonts w:cs="Arial"/>
        </w:rPr>
        <w:t xml:space="preserve">and use </w:t>
      </w:r>
      <w:r w:rsidR="00B6485B" w:rsidRPr="00C508B8">
        <w:rPr>
          <w:rFonts w:cs="Arial"/>
        </w:rPr>
        <w:t xml:space="preserve">our findings </w:t>
      </w:r>
      <w:r w:rsidR="00A83052" w:rsidRPr="00C508B8">
        <w:rPr>
          <w:rFonts w:cs="Arial"/>
        </w:rPr>
        <w:t xml:space="preserve">as basis for new actions. </w:t>
      </w:r>
      <w:r w:rsidR="00BB5941" w:rsidRPr="00C508B8">
        <w:rPr>
          <w:rFonts w:cs="Arial"/>
        </w:rPr>
        <w:t xml:space="preserve">There are also </w:t>
      </w:r>
      <w:r w:rsidR="00CD6BC2" w:rsidRPr="00C508B8">
        <w:rPr>
          <w:rFonts w:cs="Arial"/>
        </w:rPr>
        <w:t xml:space="preserve">new </w:t>
      </w:r>
      <w:r w:rsidR="00BB5941" w:rsidRPr="00C508B8">
        <w:rPr>
          <w:rFonts w:cs="Arial"/>
        </w:rPr>
        <w:t xml:space="preserve">courses such as “Supporting Mental Health in the Workplace for University staff” offered by </w:t>
      </w:r>
      <w:r w:rsidR="00CD6BC2" w:rsidRPr="00C508B8">
        <w:rPr>
          <w:rFonts w:cs="Arial"/>
        </w:rPr>
        <w:t xml:space="preserve">the </w:t>
      </w:r>
      <w:r w:rsidR="00BB5941" w:rsidRPr="00C508B8">
        <w:rPr>
          <w:rFonts w:cs="Arial"/>
        </w:rPr>
        <w:t xml:space="preserve">People and Organisation Development department. </w:t>
      </w:r>
    </w:p>
    <w:p w14:paraId="0F9A198E" w14:textId="4A415208" w:rsidR="00FB0FD0" w:rsidRPr="00C508B8" w:rsidRDefault="00D85AD2" w:rsidP="0028617F">
      <w:pPr>
        <w:pStyle w:val="Heading3"/>
      </w:pPr>
      <w:bookmarkStart w:id="76" w:name="_Toc146186961"/>
      <w:r w:rsidRPr="00C508B8">
        <w:t xml:space="preserve">KP4) </w:t>
      </w:r>
      <w:r w:rsidR="00FB0FD0" w:rsidRPr="00C508B8">
        <w:t xml:space="preserve">Acquire appropriate </w:t>
      </w:r>
      <w:r w:rsidR="00DA7EE7" w:rsidRPr="00C508B8">
        <w:t xml:space="preserve">School culture survey </w:t>
      </w:r>
      <w:r w:rsidR="00FB0FD0" w:rsidRPr="00C508B8">
        <w:t>data to assess success against actions</w:t>
      </w:r>
      <w:bookmarkEnd w:id="76"/>
    </w:p>
    <w:p w14:paraId="3D8D198E" w14:textId="369AF24C" w:rsidR="007C5BC0" w:rsidRPr="00C508B8" w:rsidRDefault="00FE75B1" w:rsidP="0028617F">
      <w:pPr>
        <w:pStyle w:val="ListParagraph"/>
        <w:numPr>
          <w:ilvl w:val="0"/>
          <w:numId w:val="0"/>
        </w:numPr>
        <w:rPr>
          <w:rFonts w:cs="Arial"/>
          <w:color w:val="000000" w:themeColor="text1"/>
        </w:rPr>
      </w:pPr>
      <w:r w:rsidRPr="00C508B8">
        <w:rPr>
          <w:rFonts w:cs="Arial"/>
          <w:color w:val="000000" w:themeColor="text1"/>
        </w:rPr>
        <w:t xml:space="preserve">We identified that we were lacking certain demographic data in our last two culture surveys to analyse Bronze actions, such as type of staff contract </w:t>
      </w:r>
      <w:r w:rsidR="008F1AB8" w:rsidRPr="00C508B8">
        <w:rPr>
          <w:rFonts w:cs="Arial"/>
          <w:color w:val="000000" w:themeColor="text1"/>
        </w:rPr>
        <w:t>(full</w:t>
      </w:r>
      <w:r w:rsidR="00E93B44" w:rsidRPr="00C508B8">
        <w:rPr>
          <w:rFonts w:cs="Arial"/>
          <w:color w:val="000000" w:themeColor="text1"/>
        </w:rPr>
        <w:t xml:space="preserve"> </w:t>
      </w:r>
      <w:r w:rsidR="008F1AB8" w:rsidRPr="00C508B8">
        <w:rPr>
          <w:rFonts w:cs="Arial"/>
          <w:color w:val="000000" w:themeColor="text1"/>
        </w:rPr>
        <w:t xml:space="preserve">time, part time) </w:t>
      </w:r>
      <w:r w:rsidRPr="00C508B8">
        <w:rPr>
          <w:rFonts w:cs="Arial"/>
          <w:color w:val="000000" w:themeColor="text1"/>
        </w:rPr>
        <w:t xml:space="preserve">and </w:t>
      </w:r>
      <w:r w:rsidR="008F1AB8" w:rsidRPr="00C508B8">
        <w:rPr>
          <w:rFonts w:cs="Arial"/>
          <w:color w:val="000000" w:themeColor="text1"/>
        </w:rPr>
        <w:t xml:space="preserve">staff </w:t>
      </w:r>
      <w:r w:rsidRPr="00C508B8">
        <w:rPr>
          <w:rFonts w:cs="Arial"/>
          <w:color w:val="000000" w:themeColor="text1"/>
        </w:rPr>
        <w:t xml:space="preserve">grade. More was included in the previous survey, but </w:t>
      </w:r>
      <w:r w:rsidR="00FF3E91" w:rsidRPr="00C508B8">
        <w:rPr>
          <w:rFonts w:cs="Arial"/>
          <w:color w:val="000000" w:themeColor="text1"/>
        </w:rPr>
        <w:t>afterwards we omitted asking for these data as</w:t>
      </w:r>
      <w:r w:rsidRPr="00C508B8">
        <w:rPr>
          <w:rFonts w:cs="Arial"/>
          <w:color w:val="000000" w:themeColor="text1"/>
        </w:rPr>
        <w:t xml:space="preserve"> staff </w:t>
      </w:r>
      <w:r w:rsidR="00FF3E91" w:rsidRPr="00C508B8">
        <w:rPr>
          <w:rFonts w:cs="Arial"/>
          <w:color w:val="000000" w:themeColor="text1"/>
        </w:rPr>
        <w:t xml:space="preserve">voiced </w:t>
      </w:r>
      <w:r w:rsidRPr="00C508B8">
        <w:rPr>
          <w:rFonts w:cs="Arial"/>
          <w:color w:val="000000" w:themeColor="text1"/>
        </w:rPr>
        <w:t xml:space="preserve">concern about respondents being identifiable. Furthermore, our approach to intersectionality needs improving by collecting additional demographic characteristics. </w:t>
      </w:r>
      <w:r w:rsidR="00D42D6C" w:rsidRPr="00C508B8">
        <w:rPr>
          <w:rFonts w:cs="Arial"/>
          <w:color w:val="000000" w:themeColor="text1"/>
        </w:rPr>
        <w:t xml:space="preserve">We will critically assess the </w:t>
      </w:r>
      <w:r w:rsidR="007C5BC0" w:rsidRPr="00C508B8">
        <w:rPr>
          <w:rFonts w:cs="Arial"/>
          <w:color w:val="000000" w:themeColor="text1"/>
        </w:rPr>
        <w:t>type of data missing</w:t>
      </w:r>
      <w:r w:rsidR="002319E9" w:rsidRPr="00C508B8">
        <w:rPr>
          <w:rFonts w:cs="Arial"/>
          <w:color w:val="000000" w:themeColor="text1"/>
        </w:rPr>
        <w:t xml:space="preserve">, network with other EPS schools for their approach to and experience with </w:t>
      </w:r>
      <w:r w:rsidR="00A375BF" w:rsidRPr="00C508B8">
        <w:rPr>
          <w:rFonts w:cs="Arial"/>
          <w:color w:val="000000" w:themeColor="text1"/>
        </w:rPr>
        <w:t>demographic</w:t>
      </w:r>
      <w:r w:rsidR="002319E9" w:rsidRPr="00C508B8">
        <w:rPr>
          <w:rFonts w:cs="Arial"/>
          <w:color w:val="000000" w:themeColor="text1"/>
        </w:rPr>
        <w:t xml:space="preserve"> data collection</w:t>
      </w:r>
      <w:r w:rsidR="00A375BF" w:rsidRPr="00C508B8">
        <w:rPr>
          <w:rFonts w:cs="Arial"/>
          <w:color w:val="000000" w:themeColor="text1"/>
        </w:rPr>
        <w:t xml:space="preserve">, </w:t>
      </w:r>
      <w:r w:rsidR="007C5BC0" w:rsidRPr="00C508B8">
        <w:rPr>
          <w:rFonts w:cs="Arial"/>
          <w:color w:val="000000" w:themeColor="text1"/>
        </w:rPr>
        <w:t>and</w:t>
      </w:r>
      <w:r w:rsidR="00205853" w:rsidRPr="00C508B8">
        <w:rPr>
          <w:rFonts w:cs="Arial"/>
          <w:color w:val="000000" w:themeColor="text1"/>
        </w:rPr>
        <w:t xml:space="preserve"> revise</w:t>
      </w:r>
      <w:r w:rsidR="007C5BC0" w:rsidRPr="00C508B8">
        <w:rPr>
          <w:rFonts w:cs="Arial"/>
          <w:color w:val="000000" w:themeColor="text1"/>
        </w:rPr>
        <w:t xml:space="preserve"> </w:t>
      </w:r>
      <w:r w:rsidR="00A375BF" w:rsidRPr="00C508B8">
        <w:rPr>
          <w:rFonts w:cs="Arial"/>
          <w:color w:val="000000" w:themeColor="text1"/>
        </w:rPr>
        <w:t xml:space="preserve">the </w:t>
      </w:r>
      <w:r w:rsidR="007C5BC0" w:rsidRPr="00C508B8">
        <w:rPr>
          <w:rFonts w:cs="Arial"/>
          <w:color w:val="000000" w:themeColor="text1"/>
        </w:rPr>
        <w:t>culture survey accordingly</w:t>
      </w:r>
      <w:r w:rsidR="00BE71AD" w:rsidRPr="00C508B8">
        <w:rPr>
          <w:rFonts w:cs="Arial"/>
          <w:color w:val="000000" w:themeColor="text1"/>
        </w:rPr>
        <w:t xml:space="preserve"> whilst </w:t>
      </w:r>
      <w:r w:rsidR="00C858B8" w:rsidRPr="00C508B8">
        <w:rPr>
          <w:rFonts w:cs="Arial"/>
          <w:color w:val="000000" w:themeColor="text1"/>
        </w:rPr>
        <w:t>main</w:t>
      </w:r>
      <w:r w:rsidR="00C858B8">
        <w:rPr>
          <w:rFonts w:cs="Arial"/>
          <w:color w:val="000000" w:themeColor="text1"/>
        </w:rPr>
        <w:t>tai</w:t>
      </w:r>
      <w:r w:rsidR="00C858B8" w:rsidRPr="00C508B8">
        <w:rPr>
          <w:rFonts w:cs="Arial"/>
          <w:color w:val="000000" w:themeColor="text1"/>
        </w:rPr>
        <w:t>ning</w:t>
      </w:r>
      <w:r w:rsidR="00BE71AD" w:rsidRPr="00C508B8">
        <w:rPr>
          <w:rFonts w:cs="Arial"/>
          <w:color w:val="000000" w:themeColor="text1"/>
        </w:rPr>
        <w:t xml:space="preserve"> </w:t>
      </w:r>
      <w:r w:rsidR="00C858B8" w:rsidRPr="00C508B8">
        <w:rPr>
          <w:rFonts w:cs="Arial"/>
          <w:color w:val="000000" w:themeColor="text1"/>
        </w:rPr>
        <w:t>anonymity</w:t>
      </w:r>
      <w:r w:rsidR="00BE71AD" w:rsidRPr="00C508B8">
        <w:rPr>
          <w:rFonts w:cs="Arial"/>
          <w:color w:val="000000" w:themeColor="text1"/>
        </w:rPr>
        <w:t xml:space="preserve"> </w:t>
      </w:r>
      <w:r w:rsidR="00ED1319" w:rsidRPr="00C508B8">
        <w:rPr>
          <w:rFonts w:cs="Arial"/>
          <w:color w:val="000000" w:themeColor="text1"/>
        </w:rPr>
        <w:t>of respondents.</w:t>
      </w:r>
    </w:p>
    <w:p w14:paraId="2DB180C3" w14:textId="34E54A68" w:rsidR="00FB0FD0" w:rsidRPr="00C508B8" w:rsidRDefault="00D85AD2" w:rsidP="0028617F">
      <w:pPr>
        <w:pStyle w:val="Heading3"/>
      </w:pPr>
      <w:bookmarkStart w:id="77" w:name="_Toc146186962"/>
      <w:r w:rsidRPr="00C508B8">
        <w:t xml:space="preserve">KP5) </w:t>
      </w:r>
      <w:r w:rsidR="00FB0FD0" w:rsidRPr="00C508B8">
        <w:t xml:space="preserve">Narrow the attainment gap of female </w:t>
      </w:r>
      <w:r w:rsidR="67670910" w:rsidRPr="00C508B8">
        <w:t>B.A.M.E.</w:t>
      </w:r>
      <w:r w:rsidR="00FB0FD0" w:rsidRPr="00C508B8">
        <w:t xml:space="preserve"> students</w:t>
      </w:r>
      <w:bookmarkEnd w:id="77"/>
    </w:p>
    <w:p w14:paraId="230C81FC" w14:textId="36C00582" w:rsidR="000679C3" w:rsidRPr="00C508B8" w:rsidRDefault="00DB08E9">
      <w:pPr>
        <w:rPr>
          <w:rFonts w:cs="Arial"/>
        </w:rPr>
      </w:pPr>
      <w:r w:rsidRPr="00C508B8">
        <w:rPr>
          <w:rFonts w:cs="Arial"/>
        </w:rPr>
        <w:t xml:space="preserve">As discussed in section </w:t>
      </w:r>
      <w:r w:rsidRPr="00C508B8">
        <w:rPr>
          <w:rFonts w:cs="Arial"/>
        </w:rPr>
        <w:fldChar w:fldCharType="begin"/>
      </w:r>
      <w:r w:rsidRPr="00C508B8">
        <w:rPr>
          <w:rFonts w:cs="Arial"/>
        </w:rPr>
        <w:instrText xml:space="preserve"> REF _Ref142383960 \r \h </w:instrText>
      </w:r>
      <w:r w:rsidR="00C508B8">
        <w:rPr>
          <w:rFonts w:cs="Arial"/>
        </w:rPr>
        <w:instrText xml:space="preserve"> \* MERGEFORMAT </w:instrText>
      </w:r>
      <w:r w:rsidRPr="00C508B8">
        <w:rPr>
          <w:rFonts w:cs="Arial"/>
        </w:rPr>
      </w:r>
      <w:r w:rsidRPr="00C508B8">
        <w:rPr>
          <w:rFonts w:cs="Arial"/>
        </w:rPr>
        <w:fldChar w:fldCharType="separate"/>
      </w:r>
      <w:r w:rsidR="0046757A">
        <w:rPr>
          <w:rFonts w:cs="Arial"/>
        </w:rPr>
        <w:t>3.1</w:t>
      </w:r>
      <w:r w:rsidRPr="00C508B8">
        <w:rPr>
          <w:rFonts w:cs="Arial"/>
        </w:rPr>
        <w:fldChar w:fldCharType="end"/>
      </w:r>
      <w:r w:rsidR="00E766D8" w:rsidRPr="00C508B8">
        <w:rPr>
          <w:rFonts w:cs="Arial"/>
        </w:rPr>
        <w:t xml:space="preserve">E), </w:t>
      </w:r>
      <w:r w:rsidR="004267F6" w:rsidRPr="00C508B8">
        <w:rPr>
          <w:rFonts w:cs="Arial"/>
        </w:rPr>
        <w:t xml:space="preserve">we </w:t>
      </w:r>
      <w:r w:rsidR="00867D88" w:rsidRPr="00C508B8">
        <w:rPr>
          <w:rFonts w:cs="Arial"/>
        </w:rPr>
        <w:t>identified</w:t>
      </w:r>
      <w:r w:rsidR="004267F6" w:rsidRPr="00C508B8">
        <w:rPr>
          <w:rFonts w:cs="Arial"/>
        </w:rPr>
        <w:t xml:space="preserve"> a discrepancy </w:t>
      </w:r>
      <w:r w:rsidR="00C80816" w:rsidRPr="00C508B8">
        <w:rPr>
          <w:rFonts w:cs="Arial"/>
        </w:rPr>
        <w:t>between B</w:t>
      </w:r>
      <w:r w:rsidR="3AFCF714" w:rsidRPr="00C508B8">
        <w:rPr>
          <w:rFonts w:cs="Arial"/>
        </w:rPr>
        <w:t>lack, Asian and other minority ethnic (</w:t>
      </w:r>
      <w:r w:rsidR="70255484" w:rsidRPr="00C508B8">
        <w:rPr>
          <w:rFonts w:cs="Arial"/>
        </w:rPr>
        <w:t>B.A.M.E.</w:t>
      </w:r>
      <w:r w:rsidR="35ADB16B" w:rsidRPr="00C508B8">
        <w:rPr>
          <w:rFonts w:cs="Arial"/>
        </w:rPr>
        <w:t>)</w:t>
      </w:r>
      <w:r w:rsidR="00C80816" w:rsidRPr="00C508B8">
        <w:rPr>
          <w:rFonts w:cs="Arial"/>
        </w:rPr>
        <w:t xml:space="preserve"> and white </w:t>
      </w:r>
      <w:r w:rsidR="00F04075" w:rsidRPr="00C508B8">
        <w:rPr>
          <w:rFonts w:cs="Arial"/>
        </w:rPr>
        <w:t>cohort</w:t>
      </w:r>
      <w:r w:rsidR="00C72B26" w:rsidRPr="00C508B8">
        <w:rPr>
          <w:rFonts w:cs="Arial"/>
        </w:rPr>
        <w:t>’s</w:t>
      </w:r>
      <w:r w:rsidR="00C80816" w:rsidRPr="00C508B8">
        <w:rPr>
          <w:rFonts w:cs="Arial"/>
        </w:rPr>
        <w:t xml:space="preserve"> graduating with a 1</w:t>
      </w:r>
      <w:r w:rsidR="00C80816" w:rsidRPr="00C508B8">
        <w:rPr>
          <w:rFonts w:cs="Arial"/>
          <w:vertAlign w:val="superscript"/>
        </w:rPr>
        <w:t>st</w:t>
      </w:r>
      <w:r w:rsidR="00CA701A" w:rsidRPr="00C508B8">
        <w:rPr>
          <w:rFonts w:cs="Arial"/>
        </w:rPr>
        <w:t xml:space="preserve"> </w:t>
      </w:r>
      <w:r w:rsidR="00D54FA4" w:rsidRPr="00C508B8">
        <w:rPr>
          <w:rFonts w:cs="Arial"/>
        </w:rPr>
        <w:t xml:space="preserve">which is </w:t>
      </w:r>
      <w:r w:rsidR="00CE4ACF" w:rsidRPr="00C508B8">
        <w:rPr>
          <w:rFonts w:cs="Arial"/>
        </w:rPr>
        <w:t>exaggerated when analysed for g</w:t>
      </w:r>
      <w:r w:rsidR="00CD6604" w:rsidRPr="00C508B8">
        <w:rPr>
          <w:rFonts w:cs="Arial"/>
        </w:rPr>
        <w:t>e</w:t>
      </w:r>
      <w:r w:rsidR="00CE4ACF" w:rsidRPr="00C508B8">
        <w:rPr>
          <w:rFonts w:cs="Arial"/>
        </w:rPr>
        <w:t xml:space="preserve">nder. </w:t>
      </w:r>
      <w:r w:rsidR="00B54D04" w:rsidRPr="00C508B8">
        <w:rPr>
          <w:rFonts w:cs="Arial"/>
        </w:rPr>
        <w:t>Between 2017-</w:t>
      </w:r>
      <w:r w:rsidR="00B54D04" w:rsidRPr="00C508B8">
        <w:rPr>
          <w:rFonts w:cs="Arial"/>
          <w:color w:val="000000" w:themeColor="text1"/>
        </w:rPr>
        <w:t>2020</w:t>
      </w:r>
      <w:r w:rsidR="00E10DEB" w:rsidRPr="00C508B8">
        <w:rPr>
          <w:rFonts w:eastAsia="Arial" w:cs="Arial"/>
          <w:color w:val="000000" w:themeColor="text1"/>
        </w:rPr>
        <w:t xml:space="preserve"> the difference between </w:t>
      </w:r>
      <w:r w:rsidR="70255484" w:rsidRPr="00C508B8">
        <w:rPr>
          <w:rFonts w:eastAsia="Arial" w:cs="Arial"/>
          <w:color w:val="000000" w:themeColor="text1"/>
        </w:rPr>
        <w:t>B.A.M.E.</w:t>
      </w:r>
      <w:r w:rsidR="00E10DEB" w:rsidRPr="00C508B8">
        <w:rPr>
          <w:rFonts w:eastAsia="Arial" w:cs="Arial"/>
          <w:color w:val="000000" w:themeColor="text1"/>
        </w:rPr>
        <w:t xml:space="preserve"> and white female</w:t>
      </w:r>
      <w:r w:rsidR="00C72B26" w:rsidRPr="00C508B8">
        <w:rPr>
          <w:rFonts w:eastAsia="Arial" w:cs="Arial"/>
          <w:color w:val="000000" w:themeColor="text1"/>
        </w:rPr>
        <w:t>s</w:t>
      </w:r>
      <w:r w:rsidR="00E10DEB" w:rsidRPr="00C508B8">
        <w:rPr>
          <w:rFonts w:eastAsia="Arial" w:cs="Arial"/>
          <w:color w:val="000000" w:themeColor="text1"/>
        </w:rPr>
        <w:t xml:space="preserve"> obtaining a 1</w:t>
      </w:r>
      <w:r w:rsidR="00E10DEB" w:rsidRPr="00C508B8">
        <w:rPr>
          <w:rFonts w:eastAsia="Arial" w:cs="Arial"/>
          <w:color w:val="000000" w:themeColor="text1"/>
          <w:vertAlign w:val="superscript"/>
        </w:rPr>
        <w:t>st</w:t>
      </w:r>
      <w:r w:rsidR="00E10DEB" w:rsidRPr="00C508B8">
        <w:rPr>
          <w:rFonts w:eastAsia="Arial" w:cs="Arial"/>
          <w:color w:val="000000" w:themeColor="text1"/>
        </w:rPr>
        <w:t xml:space="preserve"> was on average 9% lower than for male</w:t>
      </w:r>
      <w:r w:rsidR="00C72B26" w:rsidRPr="00C508B8">
        <w:rPr>
          <w:rFonts w:eastAsia="Arial" w:cs="Arial"/>
          <w:color w:val="000000" w:themeColor="text1"/>
        </w:rPr>
        <w:t>s</w:t>
      </w:r>
      <w:r w:rsidR="00814FCB" w:rsidRPr="00C508B8">
        <w:rPr>
          <w:rFonts w:eastAsia="Arial" w:cs="Arial"/>
          <w:color w:val="212121"/>
        </w:rPr>
        <w:t xml:space="preserve">. </w:t>
      </w:r>
      <w:r w:rsidR="00156D63" w:rsidRPr="00C508B8">
        <w:rPr>
          <w:rFonts w:cs="Arial"/>
          <w:color w:val="000000" w:themeColor="text1"/>
        </w:rPr>
        <w:t xml:space="preserve">To </w:t>
      </w:r>
      <w:r w:rsidR="00763184" w:rsidRPr="00C508B8">
        <w:rPr>
          <w:rFonts w:cs="Arial"/>
          <w:color w:val="000000" w:themeColor="text1"/>
        </w:rPr>
        <w:t xml:space="preserve">help address this we are committed as a School </w:t>
      </w:r>
      <w:r w:rsidR="00567934" w:rsidRPr="00C508B8">
        <w:rPr>
          <w:rFonts w:cs="Arial"/>
          <w:color w:val="000000" w:themeColor="text1"/>
        </w:rPr>
        <w:t xml:space="preserve">to </w:t>
      </w:r>
      <w:r w:rsidR="00EF0F35" w:rsidRPr="00C508B8">
        <w:rPr>
          <w:rFonts w:cs="Arial"/>
        </w:rPr>
        <w:t>decolonis</w:t>
      </w:r>
      <w:r w:rsidR="00763184" w:rsidRPr="00C508B8">
        <w:rPr>
          <w:rFonts w:cs="Arial"/>
        </w:rPr>
        <w:t>ing</w:t>
      </w:r>
      <w:r w:rsidR="00EF0F35" w:rsidRPr="00C508B8">
        <w:rPr>
          <w:rFonts w:cs="Arial"/>
        </w:rPr>
        <w:t xml:space="preserve"> th</w:t>
      </w:r>
      <w:r w:rsidR="006B0B0E" w:rsidRPr="00C508B8">
        <w:rPr>
          <w:rFonts w:cs="Arial"/>
        </w:rPr>
        <w:t>e</w:t>
      </w:r>
      <w:r w:rsidR="00EF0F35" w:rsidRPr="00C508B8">
        <w:rPr>
          <w:rFonts w:cs="Arial"/>
        </w:rPr>
        <w:t xml:space="preserve"> curriculum and </w:t>
      </w:r>
      <w:r w:rsidR="003A7C0E" w:rsidRPr="00C508B8">
        <w:rPr>
          <w:rFonts w:cs="Arial"/>
        </w:rPr>
        <w:t>to provid</w:t>
      </w:r>
      <w:r w:rsidR="00567934" w:rsidRPr="00C508B8">
        <w:rPr>
          <w:rFonts w:cs="Arial"/>
        </w:rPr>
        <w:t>ing</w:t>
      </w:r>
      <w:r w:rsidR="003A7C0E" w:rsidRPr="00C508B8">
        <w:rPr>
          <w:rFonts w:cs="Arial"/>
          <w:color w:val="000000" w:themeColor="text1"/>
        </w:rPr>
        <w:t xml:space="preserve"> bespoke EDI </w:t>
      </w:r>
      <w:r w:rsidR="00567934" w:rsidRPr="00C508B8">
        <w:rPr>
          <w:rFonts w:cs="Arial"/>
          <w:color w:val="000000" w:themeColor="text1"/>
        </w:rPr>
        <w:t>training</w:t>
      </w:r>
      <w:r w:rsidR="0038603F" w:rsidRPr="00C508B8">
        <w:rPr>
          <w:rFonts w:cs="Arial"/>
          <w:color w:val="000000" w:themeColor="text1"/>
        </w:rPr>
        <w:t xml:space="preserve"> on </w:t>
      </w:r>
      <w:r w:rsidR="003A7C0E" w:rsidRPr="00C508B8">
        <w:rPr>
          <w:rFonts w:cs="Arial"/>
          <w:color w:val="000000" w:themeColor="text1"/>
        </w:rPr>
        <w:t>attainment for all staff working with students</w:t>
      </w:r>
      <w:r w:rsidR="04C6BC66" w:rsidRPr="00C508B8">
        <w:rPr>
          <w:rFonts w:cs="Arial"/>
        </w:rPr>
        <w:t>.</w:t>
      </w:r>
      <w:r w:rsidR="006B0B0E" w:rsidRPr="00C508B8">
        <w:rPr>
          <w:rFonts w:cs="Arial"/>
        </w:rPr>
        <w:t xml:space="preserve"> </w:t>
      </w:r>
      <w:r w:rsidR="00A07799" w:rsidRPr="00C508B8">
        <w:rPr>
          <w:rFonts w:cs="Arial"/>
        </w:rPr>
        <w:t>We will also</w:t>
      </w:r>
      <w:r w:rsidR="00FD78E5" w:rsidRPr="00C508B8">
        <w:rPr>
          <w:rFonts w:cs="Arial"/>
        </w:rPr>
        <w:t xml:space="preserve"> </w:t>
      </w:r>
      <w:r w:rsidR="00BF7896" w:rsidRPr="00C508B8">
        <w:rPr>
          <w:rFonts w:cs="Arial"/>
        </w:rPr>
        <w:t>gather feedback from student</w:t>
      </w:r>
      <w:r w:rsidR="0061026E" w:rsidRPr="00C508B8">
        <w:rPr>
          <w:rFonts w:cs="Arial"/>
        </w:rPr>
        <w:t>s</w:t>
      </w:r>
      <w:r w:rsidR="00C71863" w:rsidRPr="00C508B8">
        <w:rPr>
          <w:rFonts w:cs="Arial"/>
        </w:rPr>
        <w:t xml:space="preserve"> as to our </w:t>
      </w:r>
      <w:r w:rsidR="00FA5267" w:rsidRPr="00C508B8">
        <w:rPr>
          <w:rFonts w:cs="Arial"/>
        </w:rPr>
        <w:t>decolonisation</w:t>
      </w:r>
      <w:r w:rsidR="00C71863" w:rsidRPr="00C508B8">
        <w:rPr>
          <w:rFonts w:cs="Arial"/>
        </w:rPr>
        <w:t xml:space="preserve"> plans </w:t>
      </w:r>
      <w:r w:rsidR="007063B4" w:rsidRPr="00C508B8">
        <w:rPr>
          <w:rFonts w:cs="Arial"/>
        </w:rPr>
        <w:t>and</w:t>
      </w:r>
      <w:r w:rsidR="00C71863" w:rsidRPr="00C508B8">
        <w:rPr>
          <w:rFonts w:cs="Arial"/>
        </w:rPr>
        <w:t xml:space="preserve"> </w:t>
      </w:r>
      <w:r w:rsidR="00FA5267" w:rsidRPr="00C508B8">
        <w:rPr>
          <w:rFonts w:cs="Arial"/>
        </w:rPr>
        <w:t>what they would like to see happening.</w:t>
      </w:r>
      <w:r w:rsidR="00BF0D83" w:rsidRPr="00C508B8">
        <w:rPr>
          <w:rFonts w:cs="Arial"/>
        </w:rPr>
        <w:t xml:space="preserve"> </w:t>
      </w:r>
      <w:r w:rsidR="005258E8" w:rsidRPr="00C508B8">
        <w:rPr>
          <w:rFonts w:cs="Arial"/>
        </w:rPr>
        <w:t xml:space="preserve">Speaking to students will also help us understand whether </w:t>
      </w:r>
      <w:r w:rsidR="00C217C4" w:rsidRPr="00C508B8">
        <w:rPr>
          <w:rFonts w:cs="Arial"/>
        </w:rPr>
        <w:t>any particular ethnic groups are particularly affected</w:t>
      </w:r>
      <w:r w:rsidR="00A656AA" w:rsidRPr="00C508B8">
        <w:rPr>
          <w:rFonts w:cs="Arial"/>
        </w:rPr>
        <w:t xml:space="preserve"> </w:t>
      </w:r>
      <w:r w:rsidR="00AA6347" w:rsidRPr="00C508B8">
        <w:rPr>
          <w:rFonts w:cs="Arial"/>
        </w:rPr>
        <w:t xml:space="preserve">(the </w:t>
      </w:r>
      <w:r w:rsidR="00320030" w:rsidRPr="00C508B8">
        <w:rPr>
          <w:rFonts w:cs="Arial"/>
        </w:rPr>
        <w:t xml:space="preserve">currently available </w:t>
      </w:r>
      <w:r w:rsidR="00AA6347" w:rsidRPr="00C508B8">
        <w:rPr>
          <w:rFonts w:cs="Arial"/>
        </w:rPr>
        <w:t xml:space="preserve">university data do not allow us to drill into this </w:t>
      </w:r>
      <w:r w:rsidR="003F0B95" w:rsidRPr="00C508B8">
        <w:rPr>
          <w:rFonts w:cs="Arial"/>
        </w:rPr>
        <w:t xml:space="preserve">by gender). </w:t>
      </w:r>
      <w:r w:rsidR="00A656AA" w:rsidRPr="00C508B8">
        <w:rPr>
          <w:rFonts w:cs="Arial"/>
        </w:rPr>
        <w:t xml:space="preserve"> </w:t>
      </w:r>
    </w:p>
    <w:p w14:paraId="7454E83A" w14:textId="718E5533" w:rsidR="00895152" w:rsidRPr="00C508B8" w:rsidRDefault="2A7529A9" w:rsidP="00895152">
      <w:pPr>
        <w:rPr>
          <w:rFonts w:cs="Arial"/>
        </w:rPr>
      </w:pPr>
      <w:r w:rsidRPr="00C508B8">
        <w:rPr>
          <w:rFonts w:cs="Arial"/>
        </w:rPr>
        <w:t>Decolonising the curriculum and teaching and learning practices promotes belonging, self-concept and self-efficacy among students and staff (Bhambra et al., 2018).</w:t>
      </w:r>
      <w:r w:rsidR="7A311CB7" w:rsidRPr="00C508B8">
        <w:rPr>
          <w:rFonts w:cs="Arial"/>
        </w:rPr>
        <w:t xml:space="preserve"> </w:t>
      </w:r>
      <w:r w:rsidR="057F59B8" w:rsidRPr="00C508B8">
        <w:rPr>
          <w:rFonts w:cs="Arial"/>
        </w:rPr>
        <w:t>This, in turn, has been shown to support improved outcomes and attainment (</w:t>
      </w:r>
      <w:r w:rsidR="057F59B8" w:rsidRPr="00C508B8">
        <w:rPr>
          <w:rFonts w:eastAsia="Arial" w:cs="Arial"/>
        </w:rPr>
        <w:t xml:space="preserve">Pedler, et al, 2022). </w:t>
      </w:r>
      <w:r w:rsidR="662E3E31" w:rsidRPr="00C508B8">
        <w:rPr>
          <w:rFonts w:cs="Arial"/>
        </w:rPr>
        <w:t>We wi</w:t>
      </w:r>
      <w:r w:rsidR="3B331C7A" w:rsidRPr="00C508B8">
        <w:rPr>
          <w:rFonts w:cs="Arial"/>
        </w:rPr>
        <w:t xml:space="preserve">ll establish a </w:t>
      </w:r>
      <w:r w:rsidRPr="00C508B8">
        <w:rPr>
          <w:rFonts w:cs="Arial"/>
        </w:rPr>
        <w:t>working group on decolonising the curriculum and teaching and learning practice</w:t>
      </w:r>
      <w:r w:rsidR="3B331C7A" w:rsidRPr="00C508B8">
        <w:rPr>
          <w:rFonts w:cs="Arial"/>
        </w:rPr>
        <w:t xml:space="preserve"> to</w:t>
      </w:r>
      <w:r w:rsidRPr="00C508B8">
        <w:rPr>
          <w:rFonts w:cs="Arial"/>
        </w:rPr>
        <w:t xml:space="preserve"> </w:t>
      </w:r>
      <w:r w:rsidR="3B331C7A" w:rsidRPr="00C508B8">
        <w:rPr>
          <w:rFonts w:cs="Arial"/>
        </w:rPr>
        <w:t xml:space="preserve">improve </w:t>
      </w:r>
      <w:r w:rsidRPr="00C508B8">
        <w:rPr>
          <w:rFonts w:cs="Arial"/>
        </w:rPr>
        <w:t>current practices in the school</w:t>
      </w:r>
      <w:r w:rsidR="5DB25CF9" w:rsidRPr="00C508B8">
        <w:rPr>
          <w:rFonts w:cs="Arial"/>
        </w:rPr>
        <w:t xml:space="preserve"> based on a plan of action</w:t>
      </w:r>
      <w:r w:rsidR="3B331C7A" w:rsidRPr="00C508B8">
        <w:rPr>
          <w:rFonts w:cs="Arial"/>
        </w:rPr>
        <w:t xml:space="preserve">. </w:t>
      </w:r>
      <w:r w:rsidR="00895152" w:rsidRPr="00C508B8">
        <w:rPr>
          <w:rFonts w:cs="Arial"/>
        </w:rPr>
        <w:t>We will monitor our progress against closing this gap and respond against sliding progress by reviewing and amending our actions.</w:t>
      </w:r>
    </w:p>
    <w:p w14:paraId="1DE46675" w14:textId="785DEEB4" w:rsidR="00742739" w:rsidRPr="00C508B8" w:rsidRDefault="3B331C7A" w:rsidP="0028617F">
      <w:pPr>
        <w:rPr>
          <w:rFonts w:cs="Arial"/>
        </w:rPr>
      </w:pPr>
      <w:r w:rsidRPr="00C508B8">
        <w:rPr>
          <w:rFonts w:cs="Arial"/>
        </w:rPr>
        <w:t xml:space="preserve"> </w:t>
      </w:r>
    </w:p>
    <w:p w14:paraId="20895675" w14:textId="11414013" w:rsidR="00FB0FD0" w:rsidRPr="00C508B8" w:rsidRDefault="000B5F70" w:rsidP="0028617F">
      <w:pPr>
        <w:pStyle w:val="Heading3"/>
      </w:pPr>
      <w:bookmarkStart w:id="78" w:name="_Toc146186963"/>
      <w:r w:rsidRPr="00C508B8">
        <w:t xml:space="preserve">KP6) </w:t>
      </w:r>
      <w:r w:rsidR="00FB0FD0" w:rsidRPr="00C508B8">
        <w:t>Improve academic gender balance at grade 9</w:t>
      </w:r>
      <w:bookmarkEnd w:id="78"/>
    </w:p>
    <w:p w14:paraId="5ACDB6EE" w14:textId="0CEA083D" w:rsidR="00EC7266" w:rsidRPr="00C508B8" w:rsidRDefault="004C2199" w:rsidP="0031549F">
      <w:pPr>
        <w:rPr>
          <w:rFonts w:cs="Arial"/>
          <w:color w:val="000000" w:themeColor="text1"/>
        </w:rPr>
      </w:pPr>
      <w:r w:rsidRPr="00C508B8">
        <w:rPr>
          <w:rFonts w:cs="Arial"/>
          <w:color w:val="000000" w:themeColor="text1"/>
        </w:rPr>
        <w:t xml:space="preserve">Building on our success of improving the academic gender balance at grade 8 we </w:t>
      </w:r>
      <w:r w:rsidR="00DD6024" w:rsidRPr="00C508B8">
        <w:rPr>
          <w:rFonts w:cs="Arial"/>
          <w:color w:val="000000" w:themeColor="text1"/>
        </w:rPr>
        <w:t>now focus on addressing the gender balance at the next grade</w:t>
      </w:r>
      <w:r w:rsidR="00DA30A2" w:rsidRPr="00C508B8">
        <w:rPr>
          <w:rFonts w:cs="Arial"/>
          <w:color w:val="000000" w:themeColor="text1"/>
        </w:rPr>
        <w:t xml:space="preserve"> </w:t>
      </w:r>
      <w:r w:rsidR="001D54A2" w:rsidRPr="00C508B8">
        <w:rPr>
          <w:rFonts w:cs="Arial"/>
          <w:color w:val="000000" w:themeColor="text1"/>
        </w:rPr>
        <w:t>(</w:t>
      </w:r>
      <w:r w:rsidR="001D54A2" w:rsidRPr="00C508B8">
        <w:rPr>
          <w:rFonts w:cs="Arial"/>
          <w:color w:val="000000" w:themeColor="text1"/>
        </w:rPr>
        <w:fldChar w:fldCharType="begin"/>
      </w:r>
      <w:r w:rsidR="001D54A2" w:rsidRPr="00C508B8">
        <w:rPr>
          <w:rFonts w:cs="Arial"/>
          <w:color w:val="000000" w:themeColor="text1"/>
        </w:rPr>
        <w:instrText xml:space="preserve"> REF _Ref133563749 \h </w:instrText>
      </w:r>
      <w:r w:rsidR="00C508B8">
        <w:rPr>
          <w:rFonts w:cs="Arial"/>
          <w:color w:val="000000" w:themeColor="text1"/>
        </w:rPr>
        <w:instrText xml:space="preserve"> \* MERGEFORMAT </w:instrText>
      </w:r>
      <w:r w:rsidR="001D54A2" w:rsidRPr="00C508B8">
        <w:rPr>
          <w:rFonts w:cs="Arial"/>
          <w:color w:val="000000" w:themeColor="text1"/>
        </w:rPr>
      </w:r>
      <w:r w:rsidR="001D54A2" w:rsidRPr="00C508B8">
        <w:rPr>
          <w:rFonts w:cs="Arial"/>
          <w:color w:val="000000" w:themeColor="text1"/>
        </w:rPr>
        <w:fldChar w:fldCharType="separate"/>
      </w:r>
      <w:r w:rsidR="0046757A" w:rsidRPr="000F7DA1">
        <w:rPr>
          <w:rFonts w:cs="Arial"/>
        </w:rPr>
        <w:t xml:space="preserve">Table </w:t>
      </w:r>
      <w:r w:rsidR="0046757A">
        <w:rPr>
          <w:rFonts w:cs="Arial"/>
          <w:noProof/>
        </w:rPr>
        <w:t>20</w:t>
      </w:r>
      <w:r w:rsidR="001D54A2" w:rsidRPr="00C508B8">
        <w:rPr>
          <w:rFonts w:cs="Arial"/>
          <w:color w:val="000000" w:themeColor="text1"/>
        </w:rPr>
        <w:fldChar w:fldCharType="end"/>
      </w:r>
      <w:r w:rsidR="001D54A2" w:rsidRPr="00C508B8">
        <w:rPr>
          <w:rFonts w:cs="Arial"/>
          <w:color w:val="000000" w:themeColor="text1"/>
        </w:rPr>
        <w:t>)</w:t>
      </w:r>
      <w:r w:rsidR="00DD6024" w:rsidRPr="00C508B8">
        <w:rPr>
          <w:rFonts w:cs="Arial"/>
          <w:color w:val="000000" w:themeColor="text1"/>
        </w:rPr>
        <w:t xml:space="preserve">. Several actions to encourage </w:t>
      </w:r>
      <w:r w:rsidR="00A57F7B" w:rsidRPr="00C508B8">
        <w:rPr>
          <w:rFonts w:cs="Arial"/>
          <w:color w:val="000000" w:themeColor="text1"/>
        </w:rPr>
        <w:t xml:space="preserve">promotion applications are already in place, </w:t>
      </w:r>
      <w:r w:rsidR="0085035E" w:rsidRPr="00C508B8">
        <w:rPr>
          <w:rFonts w:cs="Arial"/>
          <w:color w:val="000000" w:themeColor="text1"/>
        </w:rPr>
        <w:t xml:space="preserve">i.e., </w:t>
      </w:r>
      <w:r w:rsidR="00566E3F" w:rsidRPr="00C508B8">
        <w:rPr>
          <w:rFonts w:cs="Arial"/>
          <w:color w:val="000000" w:themeColor="text1"/>
        </w:rPr>
        <w:t xml:space="preserve">ensuring promotion/ career aspirations are addressed in PDR meetings and </w:t>
      </w:r>
      <w:r w:rsidR="00EC7266" w:rsidRPr="00C508B8">
        <w:rPr>
          <w:rFonts w:cs="Arial"/>
          <w:color w:val="000000" w:themeColor="text1"/>
        </w:rPr>
        <w:t>Head of School offering 1-2-1</w:t>
      </w:r>
      <w:r w:rsidR="00A57F7B" w:rsidRPr="00C508B8">
        <w:rPr>
          <w:rFonts w:cs="Arial"/>
          <w:color w:val="000000" w:themeColor="text1"/>
        </w:rPr>
        <w:t xml:space="preserve"> </w:t>
      </w:r>
      <w:r w:rsidR="00566E3F" w:rsidRPr="00C508B8">
        <w:rPr>
          <w:rFonts w:cs="Arial"/>
          <w:color w:val="000000" w:themeColor="text1"/>
        </w:rPr>
        <w:t>appointment to discuss promotion</w:t>
      </w:r>
      <w:r w:rsidR="00C73D8F" w:rsidRPr="00C508B8">
        <w:rPr>
          <w:rFonts w:cs="Arial"/>
          <w:color w:val="000000" w:themeColor="text1"/>
        </w:rPr>
        <w:t xml:space="preserve">. </w:t>
      </w:r>
      <w:r w:rsidR="0085035E" w:rsidRPr="00C508B8">
        <w:rPr>
          <w:rFonts w:cs="Arial"/>
          <w:color w:val="000000" w:themeColor="text1"/>
        </w:rPr>
        <w:t>It appears thought that a</w:t>
      </w:r>
      <w:r w:rsidR="00EC7266" w:rsidRPr="00C508B8">
        <w:rPr>
          <w:rFonts w:cs="Arial"/>
          <w:color w:val="000000" w:themeColor="text1"/>
        </w:rPr>
        <w:t xml:space="preserve">dditional action is needed to </w:t>
      </w:r>
      <w:r w:rsidR="002B5A62" w:rsidRPr="00C508B8">
        <w:rPr>
          <w:rFonts w:cs="Arial"/>
          <w:color w:val="000000" w:themeColor="text1"/>
        </w:rPr>
        <w:t xml:space="preserve">improve </w:t>
      </w:r>
      <w:r w:rsidR="00EC7266" w:rsidRPr="00C508B8">
        <w:rPr>
          <w:rFonts w:cs="Arial"/>
          <w:color w:val="000000" w:themeColor="text1"/>
        </w:rPr>
        <w:t>the situation</w:t>
      </w:r>
      <w:r w:rsidR="00C858B8">
        <w:rPr>
          <w:rFonts w:cs="Arial"/>
          <w:color w:val="000000" w:themeColor="text1"/>
        </w:rPr>
        <w:t xml:space="preserve">. </w:t>
      </w:r>
      <w:r w:rsidR="00071AAC" w:rsidRPr="00C508B8">
        <w:rPr>
          <w:rFonts w:cs="Arial"/>
          <w:color w:val="000000" w:themeColor="text1"/>
        </w:rPr>
        <w:t xml:space="preserve">We will address this by </w:t>
      </w:r>
      <w:r w:rsidR="006F3024" w:rsidRPr="00C508B8">
        <w:rPr>
          <w:rFonts w:cs="Arial"/>
          <w:color w:val="000000" w:themeColor="text1"/>
        </w:rPr>
        <w:t xml:space="preserve">putting additional support mechanisms </w:t>
      </w:r>
      <w:r w:rsidR="00C460B3" w:rsidRPr="00C508B8">
        <w:rPr>
          <w:rFonts w:cs="Arial"/>
          <w:color w:val="000000" w:themeColor="text1"/>
        </w:rPr>
        <w:t xml:space="preserve">for </w:t>
      </w:r>
      <w:r w:rsidR="00FC0D2F" w:rsidRPr="00C508B8">
        <w:rPr>
          <w:rFonts w:cs="Arial"/>
          <w:color w:val="000000" w:themeColor="text1"/>
        </w:rPr>
        <w:t>female grade 8 academics</w:t>
      </w:r>
      <w:r w:rsidR="00C460B3" w:rsidRPr="00C508B8">
        <w:rPr>
          <w:rFonts w:cs="Arial"/>
          <w:color w:val="000000" w:themeColor="text1"/>
        </w:rPr>
        <w:t xml:space="preserve"> in place</w:t>
      </w:r>
      <w:r w:rsidR="00837C33" w:rsidRPr="00C508B8">
        <w:rPr>
          <w:rFonts w:cs="Arial"/>
          <w:color w:val="000000" w:themeColor="text1"/>
        </w:rPr>
        <w:t xml:space="preserve">, </w:t>
      </w:r>
      <w:r w:rsidR="00305C8B" w:rsidRPr="00C508B8">
        <w:rPr>
          <w:rFonts w:cs="Arial"/>
          <w:color w:val="000000" w:themeColor="text1"/>
        </w:rPr>
        <w:t>based on</w:t>
      </w:r>
      <w:r w:rsidR="00837C33" w:rsidRPr="00C508B8">
        <w:rPr>
          <w:rFonts w:cs="Arial"/>
          <w:color w:val="000000" w:themeColor="text1"/>
        </w:rPr>
        <w:t xml:space="preserve"> focus groups </w:t>
      </w:r>
      <w:r w:rsidR="0004559E" w:rsidRPr="00C508B8">
        <w:rPr>
          <w:rFonts w:cs="Arial"/>
          <w:color w:val="000000" w:themeColor="text1"/>
        </w:rPr>
        <w:t xml:space="preserve">and </w:t>
      </w:r>
      <w:r w:rsidR="00E011ED" w:rsidRPr="00C508B8">
        <w:rPr>
          <w:rFonts w:cs="Arial"/>
          <w:color w:val="000000" w:themeColor="text1"/>
        </w:rPr>
        <w:t>liaison</w:t>
      </w:r>
      <w:r w:rsidR="00305C8B" w:rsidRPr="00C508B8">
        <w:rPr>
          <w:rFonts w:cs="Arial"/>
          <w:color w:val="000000" w:themeColor="text1"/>
        </w:rPr>
        <w:t xml:space="preserve"> with other STEM schools in the </w:t>
      </w:r>
      <w:r w:rsidR="00E011ED" w:rsidRPr="00C508B8">
        <w:rPr>
          <w:rFonts w:cs="Arial"/>
          <w:color w:val="000000" w:themeColor="text1"/>
        </w:rPr>
        <w:t xml:space="preserve">University. </w:t>
      </w:r>
      <w:r w:rsidR="0031549F" w:rsidRPr="00C508B8">
        <w:rPr>
          <w:rFonts w:cs="Arial"/>
          <w:color w:val="000000" w:themeColor="text1"/>
        </w:rPr>
        <w:t>In terms of the recruitment route into the grade, we identified that we need to attract more highly qualified females. Based on fraction of applications, fewer females were shortlisted for interview than male. However, a higher fraction of shortlisted females was appointed, compared to male interviewees</w:t>
      </w:r>
      <w:r w:rsidR="00896525" w:rsidRPr="00C508B8">
        <w:rPr>
          <w:rFonts w:cs="Arial"/>
          <w:color w:val="000000" w:themeColor="text1"/>
        </w:rPr>
        <w:t xml:space="preserve"> </w:t>
      </w:r>
      <w:r w:rsidR="000B5F70" w:rsidRPr="00C508B8">
        <w:rPr>
          <w:rFonts w:cs="Arial"/>
          <w:color w:val="000000" w:themeColor="text1"/>
        </w:rPr>
        <w:fldChar w:fldCharType="begin"/>
      </w:r>
      <w:r w:rsidR="000B5F70" w:rsidRPr="00C508B8">
        <w:rPr>
          <w:rFonts w:cs="Arial"/>
          <w:color w:val="000000" w:themeColor="text1"/>
        </w:rPr>
        <w:instrText xml:space="preserve"> REF _Ref132380561 \h </w:instrText>
      </w:r>
      <w:r w:rsidR="00C508B8">
        <w:rPr>
          <w:rFonts w:cs="Arial"/>
          <w:color w:val="000000" w:themeColor="text1"/>
        </w:rPr>
        <w:instrText xml:space="preserve"> \* MERGEFORMAT </w:instrText>
      </w:r>
      <w:r w:rsidR="000B5F70" w:rsidRPr="00C508B8">
        <w:rPr>
          <w:rFonts w:cs="Arial"/>
          <w:color w:val="000000" w:themeColor="text1"/>
        </w:rPr>
      </w:r>
      <w:r w:rsidR="000B5F70" w:rsidRPr="00C508B8">
        <w:rPr>
          <w:rFonts w:cs="Arial"/>
          <w:color w:val="000000" w:themeColor="text1"/>
        </w:rPr>
        <w:fldChar w:fldCharType="separate"/>
      </w:r>
      <w:r w:rsidR="0046757A" w:rsidRPr="000F7DA1">
        <w:rPr>
          <w:rFonts w:cs="Arial"/>
        </w:rPr>
        <w:t xml:space="preserve">Table </w:t>
      </w:r>
      <w:r w:rsidR="0046757A">
        <w:rPr>
          <w:rFonts w:cs="Arial"/>
          <w:noProof/>
        </w:rPr>
        <w:t>26</w:t>
      </w:r>
      <w:r w:rsidR="000B5F70" w:rsidRPr="00C508B8">
        <w:rPr>
          <w:rFonts w:cs="Arial"/>
          <w:color w:val="000000" w:themeColor="text1"/>
        </w:rPr>
        <w:fldChar w:fldCharType="end"/>
      </w:r>
      <w:r w:rsidR="000B5F70" w:rsidRPr="00C508B8">
        <w:rPr>
          <w:rFonts w:cs="Arial"/>
          <w:color w:val="000000" w:themeColor="text1"/>
        </w:rPr>
        <w:t>)</w:t>
      </w:r>
      <w:r w:rsidR="0031549F" w:rsidRPr="00C508B8">
        <w:rPr>
          <w:rFonts w:cs="Arial"/>
          <w:color w:val="000000" w:themeColor="text1"/>
        </w:rPr>
        <w:t xml:space="preserve">. </w:t>
      </w:r>
      <w:r w:rsidR="008062A9" w:rsidRPr="00C508B8">
        <w:rPr>
          <w:rFonts w:cs="Arial"/>
          <w:color w:val="000000" w:themeColor="text1"/>
        </w:rPr>
        <w:t>We will review our EDI approach on advertising positions</w:t>
      </w:r>
      <w:r w:rsidR="000E05D8" w:rsidRPr="00C508B8">
        <w:rPr>
          <w:rFonts w:cs="Arial"/>
          <w:color w:val="000000" w:themeColor="text1"/>
        </w:rPr>
        <w:t xml:space="preserve">, building on experience shared by other STEM schools in the University. </w:t>
      </w:r>
    </w:p>
    <w:p w14:paraId="2C2D0ECA" w14:textId="77777777" w:rsidR="00667801" w:rsidRPr="00C508B8" w:rsidRDefault="00667801" w:rsidP="0028617F">
      <w:pPr>
        <w:ind w:firstLine="720"/>
        <w:rPr>
          <w:rFonts w:cs="Arial"/>
        </w:rPr>
      </w:pPr>
    </w:p>
    <w:p w14:paraId="79295CC2" w14:textId="77777777" w:rsidR="00667801" w:rsidRPr="00C508B8" w:rsidRDefault="00667801" w:rsidP="00667801">
      <w:pPr>
        <w:rPr>
          <w:rFonts w:cs="Arial"/>
        </w:rPr>
      </w:pPr>
    </w:p>
    <w:p w14:paraId="6D8434C6" w14:textId="77777777" w:rsidR="00667801" w:rsidRPr="00C508B8" w:rsidRDefault="00667801" w:rsidP="00667801">
      <w:pPr>
        <w:rPr>
          <w:rFonts w:cs="Arial"/>
        </w:rPr>
        <w:sectPr w:rsidR="00667801" w:rsidRPr="00C508B8" w:rsidSect="00C578B8">
          <w:headerReference w:type="default" r:id="rId29"/>
          <w:headerReference w:type="first" r:id="rId30"/>
          <w:footerReference w:type="first" r:id="rId31"/>
          <w:pgSz w:w="11906" w:h="16838" w:code="9"/>
          <w:pgMar w:top="1440" w:right="1440" w:bottom="1440" w:left="1440" w:header="709" w:footer="709" w:gutter="0"/>
          <w:cols w:space="708"/>
          <w:titlePg/>
          <w:docGrid w:linePitch="360"/>
        </w:sectPr>
      </w:pPr>
    </w:p>
    <w:p w14:paraId="03E97DEE" w14:textId="25CD84E0" w:rsidR="005A463E" w:rsidRPr="00C508B8" w:rsidRDefault="5FBFB1C6" w:rsidP="001066AF">
      <w:pPr>
        <w:pStyle w:val="Heading1"/>
        <w:rPr>
          <w:rFonts w:cs="Arial"/>
        </w:rPr>
      </w:pPr>
      <w:bookmarkStart w:id="79" w:name="_Toc75411924"/>
      <w:bookmarkStart w:id="80" w:name="_Toc75411959"/>
      <w:bookmarkStart w:id="81" w:name="_Toc75412220"/>
      <w:bookmarkStart w:id="82" w:name="_Toc146186964"/>
      <w:r w:rsidRPr="00C508B8">
        <w:rPr>
          <w:rFonts w:cs="Arial"/>
        </w:rPr>
        <w:t>Future action plan</w:t>
      </w:r>
      <w:bookmarkEnd w:id="79"/>
      <w:bookmarkEnd w:id="80"/>
      <w:bookmarkEnd w:id="81"/>
      <w:bookmarkEnd w:id="82"/>
    </w:p>
    <w:p w14:paraId="3E7E678B" w14:textId="77777777" w:rsidR="00EC30A7" w:rsidRPr="00C508B8" w:rsidRDefault="00EC30A7" w:rsidP="007409F9">
      <w:pPr>
        <w:rPr>
          <w:rFonts w:cs="Arial"/>
          <w:color w:val="7F7F7F" w:themeColor="text1" w:themeTint="80"/>
        </w:rPr>
      </w:pPr>
    </w:p>
    <w:tbl>
      <w:tblPr>
        <w:tblW w:w="1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4"/>
        <w:gridCol w:w="1984"/>
        <w:gridCol w:w="1984"/>
        <w:gridCol w:w="1984"/>
        <w:gridCol w:w="1984"/>
        <w:gridCol w:w="1984"/>
      </w:tblGrid>
      <w:tr w:rsidR="00667801" w:rsidRPr="00C508B8" w14:paraId="7C45A607" w14:textId="77777777" w:rsidTr="4568F85C">
        <w:trPr>
          <w:trHeight w:val="658"/>
          <w:tblHeader/>
        </w:trPr>
        <w:tc>
          <w:tcPr>
            <w:tcW w:w="1984" w:type="dxa"/>
            <w:shd w:val="clear" w:color="auto" w:fill="FFFFCC"/>
            <w:hideMark/>
          </w:tcPr>
          <w:p w14:paraId="7F8945FE" w14:textId="77777777" w:rsidR="00585154" w:rsidRPr="00C508B8" w:rsidRDefault="00585154" w:rsidP="00AA07E0">
            <w:pPr>
              <w:spacing w:after="0"/>
              <w:rPr>
                <w:rFonts w:cs="Arial"/>
                <w:b/>
                <w:bCs/>
                <w:color w:val="000000"/>
              </w:rPr>
            </w:pPr>
            <w:r w:rsidRPr="00C508B8">
              <w:rPr>
                <w:rFonts w:cs="Arial"/>
                <w:b/>
                <w:bCs/>
                <w:color w:val="000000"/>
              </w:rPr>
              <w:t>Key Priority</w:t>
            </w:r>
          </w:p>
        </w:tc>
        <w:tc>
          <w:tcPr>
            <w:tcW w:w="1984" w:type="dxa"/>
            <w:shd w:val="clear" w:color="auto" w:fill="FFFFCC"/>
            <w:hideMark/>
          </w:tcPr>
          <w:p w14:paraId="504F28BE" w14:textId="77777777" w:rsidR="00585154" w:rsidRPr="00C508B8" w:rsidRDefault="00585154" w:rsidP="00AA07E0">
            <w:pPr>
              <w:spacing w:after="0"/>
              <w:rPr>
                <w:rFonts w:cs="Arial"/>
                <w:b/>
                <w:bCs/>
                <w:color w:val="000000"/>
              </w:rPr>
            </w:pPr>
            <w:r w:rsidRPr="00C508B8">
              <w:rPr>
                <w:rFonts w:cs="Arial"/>
                <w:b/>
                <w:bCs/>
                <w:color w:val="000000"/>
              </w:rPr>
              <w:t>Action(s)</w:t>
            </w:r>
          </w:p>
        </w:tc>
        <w:tc>
          <w:tcPr>
            <w:tcW w:w="1984" w:type="dxa"/>
            <w:shd w:val="clear" w:color="auto" w:fill="FFFFCC"/>
            <w:hideMark/>
          </w:tcPr>
          <w:p w14:paraId="07DAEA74" w14:textId="77777777" w:rsidR="00585154" w:rsidRPr="00C508B8" w:rsidRDefault="00585154" w:rsidP="00AA07E0">
            <w:pPr>
              <w:spacing w:after="0"/>
              <w:rPr>
                <w:rFonts w:cs="Arial"/>
                <w:b/>
                <w:bCs/>
                <w:color w:val="000000"/>
              </w:rPr>
            </w:pPr>
            <w:r w:rsidRPr="00C508B8">
              <w:rPr>
                <w:rFonts w:cs="Arial"/>
                <w:b/>
                <w:bCs/>
                <w:color w:val="000000"/>
              </w:rPr>
              <w:t>Rationale for action</w:t>
            </w:r>
          </w:p>
        </w:tc>
        <w:tc>
          <w:tcPr>
            <w:tcW w:w="1984" w:type="dxa"/>
            <w:shd w:val="clear" w:color="auto" w:fill="FFFFCC"/>
            <w:hideMark/>
          </w:tcPr>
          <w:p w14:paraId="7461070E" w14:textId="6C185B25" w:rsidR="00585154" w:rsidRPr="00C508B8" w:rsidRDefault="002922C7" w:rsidP="00AA07E0">
            <w:pPr>
              <w:spacing w:after="0"/>
              <w:rPr>
                <w:rFonts w:cs="Arial"/>
                <w:b/>
                <w:bCs/>
                <w:color w:val="000000"/>
              </w:rPr>
            </w:pPr>
            <w:r w:rsidRPr="00C508B8">
              <w:rPr>
                <w:rFonts w:cs="Arial"/>
                <w:b/>
                <w:bCs/>
                <w:color w:val="000000"/>
              </w:rPr>
              <w:t>Sub-</w:t>
            </w:r>
            <w:r w:rsidR="00585154" w:rsidRPr="00C508B8">
              <w:rPr>
                <w:rFonts w:cs="Arial"/>
                <w:b/>
                <w:bCs/>
                <w:color w:val="000000"/>
              </w:rPr>
              <w:t>actions</w:t>
            </w:r>
          </w:p>
        </w:tc>
        <w:tc>
          <w:tcPr>
            <w:tcW w:w="1984" w:type="dxa"/>
            <w:shd w:val="clear" w:color="auto" w:fill="FFFFCC"/>
            <w:hideMark/>
          </w:tcPr>
          <w:p w14:paraId="495896A7" w14:textId="77777777" w:rsidR="00585154" w:rsidRPr="00C508B8" w:rsidRDefault="00585154" w:rsidP="00AA07E0">
            <w:pPr>
              <w:spacing w:after="0"/>
              <w:rPr>
                <w:rFonts w:cs="Arial"/>
                <w:b/>
                <w:bCs/>
                <w:color w:val="000000"/>
              </w:rPr>
            </w:pPr>
            <w:r w:rsidRPr="00C508B8">
              <w:rPr>
                <w:rFonts w:cs="Arial"/>
                <w:b/>
                <w:bCs/>
                <w:color w:val="000000"/>
              </w:rPr>
              <w:t>Start/end dates</w:t>
            </w:r>
          </w:p>
        </w:tc>
        <w:tc>
          <w:tcPr>
            <w:tcW w:w="1984" w:type="dxa"/>
            <w:shd w:val="clear" w:color="auto" w:fill="FFFFCC"/>
            <w:hideMark/>
          </w:tcPr>
          <w:p w14:paraId="6698542A" w14:textId="77777777" w:rsidR="00585154" w:rsidRPr="00C508B8" w:rsidRDefault="00585154" w:rsidP="00AA07E0">
            <w:pPr>
              <w:spacing w:after="0"/>
              <w:rPr>
                <w:rFonts w:cs="Arial"/>
                <w:b/>
                <w:bCs/>
                <w:color w:val="000000"/>
              </w:rPr>
            </w:pPr>
            <w:r w:rsidRPr="00C508B8">
              <w:rPr>
                <w:rFonts w:cs="Arial"/>
                <w:b/>
                <w:bCs/>
                <w:color w:val="000000"/>
              </w:rPr>
              <w:t>Role responsible</w:t>
            </w:r>
          </w:p>
        </w:tc>
        <w:tc>
          <w:tcPr>
            <w:tcW w:w="1984" w:type="dxa"/>
            <w:shd w:val="clear" w:color="auto" w:fill="FFFFCC"/>
            <w:hideMark/>
          </w:tcPr>
          <w:p w14:paraId="7CE1C4BE" w14:textId="77777777" w:rsidR="00585154" w:rsidRPr="00C508B8" w:rsidRDefault="00585154" w:rsidP="00AA07E0">
            <w:pPr>
              <w:spacing w:after="0"/>
              <w:rPr>
                <w:rFonts w:cs="Arial"/>
                <w:b/>
                <w:bCs/>
                <w:color w:val="000000"/>
              </w:rPr>
            </w:pPr>
            <w:r w:rsidRPr="00C508B8">
              <w:rPr>
                <w:rFonts w:cs="Arial"/>
                <w:b/>
                <w:bCs/>
                <w:color w:val="000000"/>
              </w:rPr>
              <w:t>Action success criteria</w:t>
            </w:r>
          </w:p>
        </w:tc>
      </w:tr>
      <w:tr w:rsidR="005F08A3" w:rsidRPr="00C508B8" w14:paraId="4280C642" w14:textId="77777777" w:rsidTr="4568F85C">
        <w:trPr>
          <w:trHeight w:val="1440"/>
        </w:trPr>
        <w:tc>
          <w:tcPr>
            <w:tcW w:w="1984" w:type="dxa"/>
            <w:vMerge w:val="restart"/>
            <w:shd w:val="clear" w:color="auto" w:fill="FFFFFF" w:themeFill="background1"/>
            <w:hideMark/>
          </w:tcPr>
          <w:p w14:paraId="16FF683C" w14:textId="7C600311" w:rsidR="005F08A3" w:rsidRPr="00C508B8" w:rsidRDefault="005F08A3" w:rsidP="00AA07E0">
            <w:pPr>
              <w:spacing w:after="0"/>
              <w:rPr>
                <w:rFonts w:cs="Arial"/>
                <w:color w:val="FF0000"/>
              </w:rPr>
            </w:pPr>
            <w:r w:rsidRPr="00C508B8">
              <w:rPr>
                <w:rFonts w:cs="Arial"/>
                <w:b/>
                <w:bCs/>
                <w:color w:val="000000"/>
              </w:rPr>
              <w:t>1</w:t>
            </w:r>
            <w:r w:rsidRPr="00C508B8">
              <w:rPr>
                <w:rFonts w:cs="Arial"/>
                <w:color w:val="000000"/>
              </w:rPr>
              <w:t xml:space="preserve"> </w:t>
            </w:r>
            <w:r w:rsidRPr="00C508B8">
              <w:rPr>
                <w:rFonts w:cs="Arial"/>
                <w:b/>
                <w:bCs/>
                <w:color w:val="000000"/>
              </w:rPr>
              <w:t>Embed a successful EDI culture</w:t>
            </w:r>
            <w:r w:rsidRPr="00C508B8">
              <w:rPr>
                <w:rFonts w:cs="Arial"/>
                <w:color w:val="000000"/>
              </w:rPr>
              <w:t xml:space="preserve"> </w:t>
            </w:r>
          </w:p>
        </w:tc>
        <w:tc>
          <w:tcPr>
            <w:tcW w:w="1984" w:type="dxa"/>
            <w:vMerge w:val="restart"/>
            <w:shd w:val="clear" w:color="auto" w:fill="FFFFFF" w:themeFill="background1"/>
            <w:hideMark/>
          </w:tcPr>
          <w:p w14:paraId="5F4E8BDA" w14:textId="77777777" w:rsidR="005F08A3" w:rsidRPr="00C508B8" w:rsidRDefault="005F08A3" w:rsidP="00AA07E0">
            <w:pPr>
              <w:spacing w:after="0"/>
              <w:rPr>
                <w:rFonts w:cs="Arial"/>
                <w:color w:val="000000"/>
              </w:rPr>
            </w:pPr>
            <w:r w:rsidRPr="00C508B8">
              <w:rPr>
                <w:rFonts w:cs="Arial"/>
                <w:b/>
                <w:bCs/>
                <w:color w:val="000000"/>
              </w:rPr>
              <w:t xml:space="preserve">1.1 </w:t>
            </w:r>
            <w:r w:rsidRPr="00C508B8">
              <w:rPr>
                <w:rFonts w:cs="Arial"/>
                <w:color w:val="000000"/>
              </w:rPr>
              <w:t>Strengthen the visibility of EDI policies.</w:t>
            </w:r>
          </w:p>
        </w:tc>
        <w:tc>
          <w:tcPr>
            <w:tcW w:w="1984" w:type="dxa"/>
            <w:vMerge w:val="restart"/>
            <w:shd w:val="clear" w:color="auto" w:fill="FFFFFF" w:themeFill="background1"/>
            <w:hideMark/>
          </w:tcPr>
          <w:p w14:paraId="63582407" w14:textId="164A237F" w:rsidR="005F08A3" w:rsidRPr="00C508B8" w:rsidRDefault="005F08A3" w:rsidP="00AA07E0">
            <w:pPr>
              <w:spacing w:after="0"/>
              <w:rPr>
                <w:rFonts w:cs="Arial"/>
                <w:color w:val="000000"/>
              </w:rPr>
            </w:pPr>
            <w:r w:rsidRPr="00C508B8">
              <w:rPr>
                <w:rFonts w:cs="Arial"/>
                <w:color w:val="000000"/>
              </w:rPr>
              <w:t>While on an upward trend, only 59.5% of staff replied positively that EDI policies are visible (</w:t>
            </w:r>
            <w:r w:rsidRPr="00C508B8">
              <w:rPr>
                <w:rFonts w:cs="Arial"/>
                <w:color w:val="000000"/>
              </w:rPr>
              <w:fldChar w:fldCharType="begin"/>
            </w:r>
            <w:r w:rsidRPr="00C508B8">
              <w:rPr>
                <w:rFonts w:cs="Arial"/>
                <w:color w:val="000000"/>
              </w:rPr>
              <w:instrText xml:space="preserve"> REF _Ref126911416 \h  \* MERGEFORMAT </w:instrText>
            </w:r>
            <w:r w:rsidRPr="00C508B8">
              <w:rPr>
                <w:rFonts w:cs="Arial"/>
                <w:color w:val="000000"/>
              </w:rPr>
            </w:r>
            <w:r w:rsidRPr="00C508B8">
              <w:rPr>
                <w:rFonts w:cs="Arial"/>
                <w:color w:val="000000"/>
              </w:rPr>
              <w:fldChar w:fldCharType="separate"/>
            </w:r>
            <w:r w:rsidR="0046757A" w:rsidRPr="00C508B8">
              <w:rPr>
                <w:rFonts w:cs="Arial"/>
              </w:rPr>
              <w:t xml:space="preserve">Table </w:t>
            </w:r>
            <w:r w:rsidR="0046757A">
              <w:rPr>
                <w:rFonts w:cs="Arial"/>
                <w:noProof/>
              </w:rPr>
              <w:t>2</w:t>
            </w:r>
            <w:r w:rsidRPr="00C508B8">
              <w:rPr>
                <w:rFonts w:cs="Arial"/>
                <w:color w:val="000000"/>
              </w:rPr>
              <w:fldChar w:fldCharType="end"/>
            </w:r>
            <w:r w:rsidRPr="00C508B8">
              <w:rPr>
                <w:rFonts w:cs="Arial"/>
                <w:color w:val="000000"/>
              </w:rPr>
              <w:t>, Q</w:t>
            </w:r>
            <w:r w:rsidR="00E1507E" w:rsidRPr="00C508B8">
              <w:rPr>
                <w:rFonts w:cs="Arial"/>
                <w:color w:val="000000"/>
              </w:rPr>
              <w:t>19</w:t>
            </w:r>
            <w:r w:rsidRPr="00C508B8">
              <w:rPr>
                <w:rFonts w:cs="Arial"/>
                <w:color w:val="000000"/>
              </w:rPr>
              <w:t xml:space="preserve">). </w:t>
            </w:r>
          </w:p>
        </w:tc>
        <w:tc>
          <w:tcPr>
            <w:tcW w:w="1984" w:type="dxa"/>
            <w:shd w:val="clear" w:color="auto" w:fill="FFFFFF" w:themeFill="background1"/>
            <w:hideMark/>
          </w:tcPr>
          <w:p w14:paraId="476B07B8" w14:textId="1554F0F0" w:rsidR="005F08A3" w:rsidRPr="00C508B8" w:rsidRDefault="005F08A3" w:rsidP="00AA07E0">
            <w:pPr>
              <w:spacing w:after="0"/>
              <w:rPr>
                <w:rFonts w:cs="Arial"/>
                <w:color w:val="000000"/>
              </w:rPr>
            </w:pPr>
            <w:r w:rsidRPr="00C508B8">
              <w:rPr>
                <w:rFonts w:cs="Arial"/>
                <w:b/>
                <w:bCs/>
                <w:color w:val="000000" w:themeColor="text1"/>
              </w:rPr>
              <w:t xml:space="preserve">1.1.1 </w:t>
            </w:r>
            <w:r w:rsidRPr="00C508B8">
              <w:rPr>
                <w:rFonts w:cs="Arial"/>
                <w:color w:val="000000" w:themeColor="text1"/>
              </w:rPr>
              <w:t xml:space="preserve">Communicate new or changed EDI policies at weekly staff meeting. </w:t>
            </w:r>
          </w:p>
        </w:tc>
        <w:tc>
          <w:tcPr>
            <w:tcW w:w="1984" w:type="dxa"/>
            <w:shd w:val="clear" w:color="auto" w:fill="FFFFFF" w:themeFill="background1"/>
            <w:hideMark/>
          </w:tcPr>
          <w:p w14:paraId="7013FC40" w14:textId="587AACC2" w:rsidR="005F08A3" w:rsidRPr="00C508B8" w:rsidRDefault="005F08A3" w:rsidP="00AA07E0">
            <w:pPr>
              <w:spacing w:after="0"/>
              <w:rPr>
                <w:rFonts w:cs="Arial"/>
                <w:color w:val="000000"/>
              </w:rPr>
            </w:pPr>
            <w:r w:rsidRPr="00C508B8">
              <w:rPr>
                <w:rFonts w:cs="Arial"/>
                <w:color w:val="000000"/>
              </w:rPr>
              <w:t xml:space="preserve">September 2023 onwards </w:t>
            </w:r>
          </w:p>
        </w:tc>
        <w:tc>
          <w:tcPr>
            <w:tcW w:w="1984" w:type="dxa"/>
            <w:shd w:val="clear" w:color="auto" w:fill="FFFFFF" w:themeFill="background1"/>
            <w:hideMark/>
          </w:tcPr>
          <w:p w14:paraId="49C11E5B" w14:textId="5FFBA4C1" w:rsidR="005F08A3" w:rsidRPr="00C508B8" w:rsidRDefault="005F08A3" w:rsidP="00AA07E0">
            <w:pPr>
              <w:spacing w:after="0"/>
              <w:rPr>
                <w:rFonts w:cs="Arial"/>
                <w:color w:val="000000"/>
              </w:rPr>
            </w:pPr>
            <w:r w:rsidRPr="00C508B8">
              <w:rPr>
                <w:rFonts w:cs="Arial"/>
                <w:color w:val="000000"/>
              </w:rPr>
              <w:t>EDI Lead</w:t>
            </w:r>
          </w:p>
        </w:tc>
        <w:tc>
          <w:tcPr>
            <w:tcW w:w="1984" w:type="dxa"/>
            <w:vMerge w:val="restart"/>
            <w:shd w:val="clear" w:color="auto" w:fill="FFFFFF" w:themeFill="background1"/>
            <w:hideMark/>
          </w:tcPr>
          <w:p w14:paraId="10B673AF" w14:textId="35CD444B" w:rsidR="005F08A3" w:rsidRPr="00C508B8" w:rsidRDefault="005F08A3" w:rsidP="00AA07E0">
            <w:pPr>
              <w:spacing w:after="0"/>
              <w:rPr>
                <w:rFonts w:cs="Arial"/>
                <w:color w:val="000000"/>
              </w:rPr>
            </w:pPr>
            <w:r w:rsidRPr="00C508B8">
              <w:rPr>
                <w:rFonts w:cs="Arial"/>
                <w:color w:val="000000"/>
              </w:rPr>
              <w:t xml:space="preserve">Continued increase in positive staff survey responses to visibility of EDI policies, target increase of 5% per annum. </w:t>
            </w:r>
          </w:p>
        </w:tc>
      </w:tr>
      <w:tr w:rsidR="000A61DD" w:rsidRPr="00C508B8" w14:paraId="4109A372" w14:textId="77777777" w:rsidTr="4568F85C">
        <w:trPr>
          <w:trHeight w:val="576"/>
        </w:trPr>
        <w:tc>
          <w:tcPr>
            <w:tcW w:w="1984" w:type="dxa"/>
            <w:vMerge/>
          </w:tcPr>
          <w:p w14:paraId="12600F77" w14:textId="77777777" w:rsidR="000A61DD" w:rsidRPr="00C508B8" w:rsidRDefault="000A61DD" w:rsidP="00AA07E0">
            <w:pPr>
              <w:spacing w:after="0"/>
              <w:rPr>
                <w:rFonts w:cs="Arial"/>
                <w:color w:val="000000"/>
              </w:rPr>
            </w:pPr>
          </w:p>
        </w:tc>
        <w:tc>
          <w:tcPr>
            <w:tcW w:w="1984" w:type="dxa"/>
            <w:vMerge/>
          </w:tcPr>
          <w:p w14:paraId="0A3E1629" w14:textId="77777777" w:rsidR="000A61DD" w:rsidRPr="00C508B8" w:rsidRDefault="000A61DD" w:rsidP="00AA07E0">
            <w:pPr>
              <w:spacing w:after="0"/>
              <w:rPr>
                <w:rFonts w:cs="Arial"/>
                <w:color w:val="000000"/>
              </w:rPr>
            </w:pPr>
          </w:p>
        </w:tc>
        <w:tc>
          <w:tcPr>
            <w:tcW w:w="1984" w:type="dxa"/>
            <w:vMerge/>
          </w:tcPr>
          <w:p w14:paraId="0AE4D2C7" w14:textId="77777777" w:rsidR="000A61DD" w:rsidRPr="00C508B8" w:rsidRDefault="000A61DD" w:rsidP="00AA07E0">
            <w:pPr>
              <w:spacing w:after="0"/>
              <w:rPr>
                <w:rFonts w:cs="Arial"/>
                <w:color w:val="000000"/>
              </w:rPr>
            </w:pPr>
          </w:p>
        </w:tc>
        <w:tc>
          <w:tcPr>
            <w:tcW w:w="1984" w:type="dxa"/>
            <w:shd w:val="clear" w:color="auto" w:fill="FFFFFF" w:themeFill="background1"/>
          </w:tcPr>
          <w:p w14:paraId="0776D265" w14:textId="7F0B4AEC" w:rsidR="000A61DD" w:rsidRPr="00C508B8" w:rsidRDefault="000A61DD" w:rsidP="00AA07E0">
            <w:pPr>
              <w:spacing w:after="0"/>
              <w:rPr>
                <w:rFonts w:cs="Arial"/>
                <w:b/>
                <w:bCs/>
                <w:color w:val="000000"/>
              </w:rPr>
            </w:pPr>
            <w:r w:rsidRPr="00C508B8">
              <w:rPr>
                <w:rFonts w:cs="Arial"/>
                <w:b/>
                <w:bCs/>
                <w:color w:val="000000" w:themeColor="text1"/>
              </w:rPr>
              <w:t xml:space="preserve">1.1.2 </w:t>
            </w:r>
            <w:r w:rsidR="005E678C" w:rsidRPr="00C508B8">
              <w:rPr>
                <w:rFonts w:cs="Arial"/>
                <w:color w:val="000000" w:themeColor="text1"/>
              </w:rPr>
              <w:t>Operational staff to include link to staff handbook in their email signature.</w:t>
            </w:r>
          </w:p>
        </w:tc>
        <w:tc>
          <w:tcPr>
            <w:tcW w:w="1984" w:type="dxa"/>
            <w:shd w:val="clear" w:color="auto" w:fill="FFFFFF" w:themeFill="background1"/>
          </w:tcPr>
          <w:p w14:paraId="747225B5" w14:textId="53794DE3" w:rsidR="000A61DD" w:rsidRPr="00C508B8" w:rsidRDefault="005E678C" w:rsidP="00AA07E0">
            <w:pPr>
              <w:spacing w:after="0"/>
              <w:rPr>
                <w:rFonts w:cs="Arial"/>
                <w:color w:val="000000"/>
              </w:rPr>
            </w:pPr>
            <w:r w:rsidRPr="00C508B8">
              <w:rPr>
                <w:rFonts w:cs="Arial"/>
                <w:color w:val="000000"/>
              </w:rPr>
              <w:t>September 2023 onwards</w:t>
            </w:r>
          </w:p>
        </w:tc>
        <w:tc>
          <w:tcPr>
            <w:tcW w:w="1984" w:type="dxa"/>
            <w:shd w:val="clear" w:color="auto" w:fill="FFFFFF" w:themeFill="background1"/>
          </w:tcPr>
          <w:p w14:paraId="5A1D99B9" w14:textId="70BF845E" w:rsidR="000A61DD" w:rsidRPr="00C508B8" w:rsidRDefault="005E678C" w:rsidP="00AA07E0">
            <w:pPr>
              <w:spacing w:after="0"/>
              <w:rPr>
                <w:rFonts w:cs="Arial"/>
                <w:color w:val="000000"/>
              </w:rPr>
            </w:pPr>
            <w:r w:rsidRPr="00C508B8">
              <w:rPr>
                <w:rFonts w:cs="Arial"/>
                <w:color w:val="000000"/>
              </w:rPr>
              <w:t>Head of Operations</w:t>
            </w:r>
          </w:p>
        </w:tc>
        <w:tc>
          <w:tcPr>
            <w:tcW w:w="1984" w:type="dxa"/>
            <w:vMerge/>
          </w:tcPr>
          <w:p w14:paraId="3C9F298C" w14:textId="77777777" w:rsidR="000A61DD" w:rsidRPr="00C508B8" w:rsidRDefault="000A61DD" w:rsidP="00AA07E0">
            <w:pPr>
              <w:spacing w:after="0"/>
              <w:rPr>
                <w:rFonts w:cs="Arial"/>
                <w:color w:val="000000"/>
              </w:rPr>
            </w:pPr>
          </w:p>
        </w:tc>
      </w:tr>
      <w:tr w:rsidR="005F08A3" w:rsidRPr="00C508B8" w14:paraId="249A198D" w14:textId="77777777" w:rsidTr="4568F85C">
        <w:trPr>
          <w:trHeight w:val="576"/>
        </w:trPr>
        <w:tc>
          <w:tcPr>
            <w:tcW w:w="1984" w:type="dxa"/>
            <w:vMerge/>
            <w:hideMark/>
          </w:tcPr>
          <w:p w14:paraId="6142A8F7" w14:textId="77777777" w:rsidR="005F08A3" w:rsidRPr="00C508B8" w:rsidRDefault="005F08A3" w:rsidP="00AA07E0">
            <w:pPr>
              <w:spacing w:after="0"/>
              <w:rPr>
                <w:rFonts w:cs="Arial"/>
                <w:color w:val="000000"/>
              </w:rPr>
            </w:pPr>
          </w:p>
        </w:tc>
        <w:tc>
          <w:tcPr>
            <w:tcW w:w="1984" w:type="dxa"/>
            <w:vMerge/>
            <w:hideMark/>
          </w:tcPr>
          <w:p w14:paraId="55590783" w14:textId="77777777" w:rsidR="005F08A3" w:rsidRPr="00C508B8" w:rsidRDefault="005F08A3" w:rsidP="00AA07E0">
            <w:pPr>
              <w:spacing w:after="0"/>
              <w:rPr>
                <w:rFonts w:cs="Arial"/>
                <w:color w:val="000000"/>
              </w:rPr>
            </w:pPr>
          </w:p>
        </w:tc>
        <w:tc>
          <w:tcPr>
            <w:tcW w:w="1984" w:type="dxa"/>
            <w:vMerge/>
            <w:hideMark/>
          </w:tcPr>
          <w:p w14:paraId="53820920" w14:textId="77777777" w:rsidR="005F08A3" w:rsidRPr="00C508B8" w:rsidRDefault="005F08A3" w:rsidP="00AA07E0">
            <w:pPr>
              <w:spacing w:after="0"/>
              <w:rPr>
                <w:rFonts w:cs="Arial"/>
                <w:color w:val="000000"/>
              </w:rPr>
            </w:pPr>
          </w:p>
        </w:tc>
        <w:tc>
          <w:tcPr>
            <w:tcW w:w="1984" w:type="dxa"/>
            <w:shd w:val="clear" w:color="auto" w:fill="FFFFFF" w:themeFill="background1"/>
            <w:hideMark/>
          </w:tcPr>
          <w:p w14:paraId="3EA4F6FA" w14:textId="4A42123E" w:rsidR="005F08A3" w:rsidRPr="00C508B8" w:rsidRDefault="005F08A3" w:rsidP="00AA07E0">
            <w:pPr>
              <w:spacing w:after="0"/>
              <w:rPr>
                <w:rFonts w:cs="Arial"/>
                <w:color w:val="000000"/>
              </w:rPr>
            </w:pPr>
            <w:r w:rsidRPr="00C508B8">
              <w:rPr>
                <w:rFonts w:cs="Arial"/>
                <w:b/>
                <w:bCs/>
                <w:color w:val="000000"/>
              </w:rPr>
              <w:t>1.1.</w:t>
            </w:r>
            <w:r w:rsidR="000A61DD" w:rsidRPr="00C508B8">
              <w:rPr>
                <w:rFonts w:cs="Arial"/>
                <w:b/>
                <w:bCs/>
                <w:color w:val="000000"/>
              </w:rPr>
              <w:t>3</w:t>
            </w:r>
            <w:r w:rsidRPr="00C508B8">
              <w:rPr>
                <w:rFonts w:cs="Arial"/>
                <w:b/>
                <w:bCs/>
                <w:color w:val="000000"/>
              </w:rPr>
              <w:t xml:space="preserve"> </w:t>
            </w:r>
            <w:r w:rsidRPr="00C508B8">
              <w:rPr>
                <w:rFonts w:cs="Arial"/>
                <w:color w:val="000000"/>
              </w:rPr>
              <w:t xml:space="preserve">Encourage discussion of EDI policies at coffee mornings/introduce themed coffee mornings. </w:t>
            </w:r>
          </w:p>
        </w:tc>
        <w:tc>
          <w:tcPr>
            <w:tcW w:w="1984" w:type="dxa"/>
            <w:shd w:val="clear" w:color="auto" w:fill="FFFFFF" w:themeFill="background1"/>
            <w:hideMark/>
          </w:tcPr>
          <w:p w14:paraId="59A3B34E" w14:textId="77777777" w:rsidR="005F08A3" w:rsidRPr="00C508B8" w:rsidRDefault="005F08A3" w:rsidP="00AA07E0">
            <w:pPr>
              <w:spacing w:after="0"/>
              <w:rPr>
                <w:rFonts w:cs="Arial"/>
                <w:color w:val="000000"/>
              </w:rPr>
            </w:pPr>
            <w:r w:rsidRPr="00C508B8">
              <w:rPr>
                <w:rFonts w:cs="Arial"/>
                <w:color w:val="000000"/>
              </w:rPr>
              <w:t>September 2023 onwards</w:t>
            </w:r>
          </w:p>
        </w:tc>
        <w:tc>
          <w:tcPr>
            <w:tcW w:w="1984" w:type="dxa"/>
            <w:shd w:val="clear" w:color="auto" w:fill="FFFFFF" w:themeFill="background1"/>
            <w:hideMark/>
          </w:tcPr>
          <w:p w14:paraId="7822930C" w14:textId="420DE11E" w:rsidR="005F08A3" w:rsidRPr="00C508B8" w:rsidRDefault="005F08A3" w:rsidP="00AA07E0">
            <w:pPr>
              <w:spacing w:after="0"/>
              <w:rPr>
                <w:rFonts w:cs="Arial"/>
                <w:color w:val="000000"/>
              </w:rPr>
            </w:pPr>
            <w:r w:rsidRPr="00C508B8">
              <w:rPr>
                <w:rFonts w:cs="Arial"/>
                <w:color w:val="000000"/>
              </w:rPr>
              <w:t>EDI Lead</w:t>
            </w:r>
          </w:p>
        </w:tc>
        <w:tc>
          <w:tcPr>
            <w:tcW w:w="1984" w:type="dxa"/>
            <w:vMerge/>
            <w:hideMark/>
          </w:tcPr>
          <w:p w14:paraId="617019C9" w14:textId="77777777" w:rsidR="005F08A3" w:rsidRPr="00C508B8" w:rsidRDefault="005F08A3" w:rsidP="00AA07E0">
            <w:pPr>
              <w:spacing w:after="0"/>
              <w:rPr>
                <w:rFonts w:cs="Arial"/>
                <w:color w:val="000000"/>
              </w:rPr>
            </w:pPr>
          </w:p>
        </w:tc>
      </w:tr>
      <w:tr w:rsidR="005F08A3" w:rsidRPr="00C508B8" w14:paraId="5C963386" w14:textId="77777777" w:rsidTr="4568F85C">
        <w:trPr>
          <w:trHeight w:val="864"/>
        </w:trPr>
        <w:tc>
          <w:tcPr>
            <w:tcW w:w="1984" w:type="dxa"/>
            <w:vMerge/>
          </w:tcPr>
          <w:p w14:paraId="4B6670DD" w14:textId="77777777" w:rsidR="005F08A3" w:rsidRPr="00C508B8" w:rsidRDefault="005F08A3" w:rsidP="00AA07E0">
            <w:pPr>
              <w:spacing w:after="0"/>
              <w:rPr>
                <w:rFonts w:cs="Arial"/>
                <w:color w:val="000000"/>
              </w:rPr>
            </w:pPr>
          </w:p>
        </w:tc>
        <w:tc>
          <w:tcPr>
            <w:tcW w:w="1984" w:type="dxa"/>
            <w:vMerge/>
          </w:tcPr>
          <w:p w14:paraId="3404A833" w14:textId="77777777" w:rsidR="005F08A3" w:rsidRPr="00C508B8" w:rsidRDefault="005F08A3" w:rsidP="00AA07E0">
            <w:pPr>
              <w:spacing w:after="0"/>
              <w:rPr>
                <w:rFonts w:cs="Arial"/>
                <w:color w:val="000000"/>
              </w:rPr>
            </w:pPr>
          </w:p>
        </w:tc>
        <w:tc>
          <w:tcPr>
            <w:tcW w:w="1984" w:type="dxa"/>
            <w:vMerge/>
          </w:tcPr>
          <w:p w14:paraId="31B5852B" w14:textId="77777777" w:rsidR="005F08A3" w:rsidRPr="00C508B8" w:rsidRDefault="005F08A3" w:rsidP="00AA07E0">
            <w:pPr>
              <w:spacing w:after="0"/>
              <w:rPr>
                <w:rFonts w:cs="Arial"/>
                <w:color w:val="000000"/>
              </w:rPr>
            </w:pPr>
          </w:p>
        </w:tc>
        <w:tc>
          <w:tcPr>
            <w:tcW w:w="1984" w:type="dxa"/>
            <w:shd w:val="clear" w:color="auto" w:fill="FFFFFF" w:themeFill="background1"/>
          </w:tcPr>
          <w:p w14:paraId="1BC297E4" w14:textId="024BFC0C" w:rsidR="005F08A3" w:rsidRPr="00C508B8" w:rsidRDefault="005F08A3" w:rsidP="00AA07E0">
            <w:pPr>
              <w:spacing w:after="0"/>
              <w:rPr>
                <w:rFonts w:cs="Arial"/>
                <w:b/>
                <w:bCs/>
                <w:color w:val="000000"/>
              </w:rPr>
            </w:pPr>
            <w:r w:rsidRPr="00C508B8">
              <w:rPr>
                <w:rFonts w:cs="Arial"/>
                <w:b/>
                <w:bCs/>
                <w:color w:val="000000"/>
              </w:rPr>
              <w:t>1.1.</w:t>
            </w:r>
            <w:r w:rsidR="000A61DD" w:rsidRPr="00C508B8">
              <w:rPr>
                <w:rFonts w:cs="Arial"/>
                <w:b/>
                <w:bCs/>
                <w:color w:val="000000"/>
              </w:rPr>
              <w:t>4</w:t>
            </w:r>
            <w:r w:rsidRPr="00C508B8">
              <w:rPr>
                <w:rFonts w:cs="Arial"/>
                <w:color w:val="000000"/>
              </w:rPr>
              <w:t xml:space="preserve"> Develop and implement a plan </w:t>
            </w:r>
            <w:r w:rsidR="00141A74" w:rsidRPr="00C508B8">
              <w:rPr>
                <w:rFonts w:cs="Arial"/>
                <w:color w:val="000000"/>
              </w:rPr>
              <w:t>to encourage and support line managers in the application of EDI policies</w:t>
            </w:r>
          </w:p>
        </w:tc>
        <w:tc>
          <w:tcPr>
            <w:tcW w:w="1984" w:type="dxa"/>
            <w:shd w:val="clear" w:color="auto" w:fill="FFFFFF" w:themeFill="background1"/>
          </w:tcPr>
          <w:p w14:paraId="1349D46E" w14:textId="08917D0C" w:rsidR="005F08A3" w:rsidRPr="00C508B8" w:rsidRDefault="005F08A3" w:rsidP="00AA07E0">
            <w:pPr>
              <w:spacing w:after="0"/>
              <w:rPr>
                <w:rFonts w:cs="Arial"/>
                <w:color w:val="000000"/>
              </w:rPr>
            </w:pPr>
            <w:r w:rsidRPr="00C508B8">
              <w:rPr>
                <w:rFonts w:cs="Arial"/>
                <w:color w:val="000000"/>
              </w:rPr>
              <w:t>September 2023 onwards</w:t>
            </w:r>
          </w:p>
        </w:tc>
        <w:tc>
          <w:tcPr>
            <w:tcW w:w="1984" w:type="dxa"/>
            <w:shd w:val="clear" w:color="auto" w:fill="FFFFFF" w:themeFill="background1"/>
          </w:tcPr>
          <w:p w14:paraId="12674832" w14:textId="0857ED22" w:rsidR="005F08A3" w:rsidRPr="00C508B8" w:rsidRDefault="005F08A3" w:rsidP="00AA07E0">
            <w:pPr>
              <w:spacing w:after="0"/>
              <w:rPr>
                <w:rFonts w:cs="Arial"/>
                <w:color w:val="000000"/>
              </w:rPr>
            </w:pPr>
            <w:r w:rsidRPr="00C508B8">
              <w:rPr>
                <w:rFonts w:cs="Arial"/>
                <w:color w:val="000000"/>
              </w:rPr>
              <w:t>EDI Lead with H</w:t>
            </w:r>
            <w:r w:rsidR="00651F44" w:rsidRPr="00C508B8">
              <w:rPr>
                <w:rFonts w:cs="Arial"/>
                <w:color w:val="000000"/>
              </w:rPr>
              <w:t>ead of Operations</w:t>
            </w:r>
          </w:p>
        </w:tc>
        <w:tc>
          <w:tcPr>
            <w:tcW w:w="1984" w:type="dxa"/>
            <w:vMerge/>
          </w:tcPr>
          <w:p w14:paraId="1F495D8A" w14:textId="77777777" w:rsidR="005F08A3" w:rsidRPr="00C508B8" w:rsidRDefault="005F08A3" w:rsidP="00AA07E0">
            <w:pPr>
              <w:spacing w:after="0"/>
              <w:rPr>
                <w:rFonts w:cs="Arial"/>
                <w:color w:val="000000"/>
              </w:rPr>
            </w:pPr>
          </w:p>
        </w:tc>
      </w:tr>
      <w:tr w:rsidR="005F08A3" w:rsidRPr="00C508B8" w14:paraId="3CB7243F" w14:textId="77777777" w:rsidTr="4568F85C">
        <w:trPr>
          <w:trHeight w:val="864"/>
        </w:trPr>
        <w:tc>
          <w:tcPr>
            <w:tcW w:w="1984" w:type="dxa"/>
            <w:vMerge/>
            <w:hideMark/>
          </w:tcPr>
          <w:p w14:paraId="46D2EE6B" w14:textId="77777777" w:rsidR="005F08A3" w:rsidRPr="00C508B8" w:rsidRDefault="005F08A3" w:rsidP="00AA07E0">
            <w:pPr>
              <w:spacing w:after="0"/>
              <w:rPr>
                <w:rFonts w:cs="Arial"/>
                <w:color w:val="000000"/>
              </w:rPr>
            </w:pPr>
          </w:p>
        </w:tc>
        <w:tc>
          <w:tcPr>
            <w:tcW w:w="1984" w:type="dxa"/>
            <w:vMerge/>
            <w:hideMark/>
          </w:tcPr>
          <w:p w14:paraId="2511618E" w14:textId="77777777" w:rsidR="005F08A3" w:rsidRPr="00C508B8" w:rsidRDefault="005F08A3" w:rsidP="00AA07E0">
            <w:pPr>
              <w:spacing w:after="0"/>
              <w:rPr>
                <w:rFonts w:cs="Arial"/>
                <w:color w:val="000000"/>
              </w:rPr>
            </w:pPr>
          </w:p>
        </w:tc>
        <w:tc>
          <w:tcPr>
            <w:tcW w:w="1984" w:type="dxa"/>
            <w:vMerge/>
            <w:hideMark/>
          </w:tcPr>
          <w:p w14:paraId="26D84088" w14:textId="77777777" w:rsidR="005F08A3" w:rsidRPr="00C508B8" w:rsidRDefault="005F08A3" w:rsidP="00AA07E0">
            <w:pPr>
              <w:spacing w:after="0"/>
              <w:rPr>
                <w:rFonts w:cs="Arial"/>
                <w:color w:val="000000"/>
              </w:rPr>
            </w:pPr>
          </w:p>
        </w:tc>
        <w:tc>
          <w:tcPr>
            <w:tcW w:w="1984" w:type="dxa"/>
            <w:shd w:val="clear" w:color="auto" w:fill="FFFFFF" w:themeFill="background1"/>
            <w:hideMark/>
          </w:tcPr>
          <w:p w14:paraId="513060DF" w14:textId="367842FF" w:rsidR="005F08A3" w:rsidRPr="00C508B8" w:rsidRDefault="005F08A3" w:rsidP="00AA07E0">
            <w:pPr>
              <w:spacing w:after="0"/>
              <w:rPr>
                <w:rFonts w:cs="Arial"/>
                <w:color w:val="FF0000"/>
              </w:rPr>
            </w:pPr>
            <w:r w:rsidRPr="00C508B8">
              <w:rPr>
                <w:rFonts w:cs="Arial"/>
                <w:b/>
                <w:bCs/>
                <w:color w:val="000000"/>
              </w:rPr>
              <w:t>1.1.</w:t>
            </w:r>
            <w:r w:rsidR="000A61DD" w:rsidRPr="00C508B8">
              <w:rPr>
                <w:rFonts w:cs="Arial"/>
                <w:b/>
                <w:bCs/>
                <w:color w:val="000000"/>
              </w:rPr>
              <w:t>5</w:t>
            </w:r>
            <w:r w:rsidRPr="00C508B8">
              <w:rPr>
                <w:rFonts w:cs="Arial"/>
                <w:color w:val="000000"/>
              </w:rPr>
              <w:t xml:space="preserve"> Include EDI policy nuggets in School EDI newsletter (which is posted onto the EDI noticeboard).</w:t>
            </w:r>
          </w:p>
        </w:tc>
        <w:tc>
          <w:tcPr>
            <w:tcW w:w="1984" w:type="dxa"/>
            <w:shd w:val="clear" w:color="auto" w:fill="FFFFFF" w:themeFill="background1"/>
            <w:hideMark/>
          </w:tcPr>
          <w:p w14:paraId="48011F15" w14:textId="77777777" w:rsidR="005F08A3" w:rsidRPr="00C508B8" w:rsidRDefault="005F08A3" w:rsidP="00AA07E0">
            <w:pPr>
              <w:spacing w:after="0"/>
              <w:rPr>
                <w:rFonts w:cs="Arial"/>
                <w:color w:val="000000"/>
              </w:rPr>
            </w:pPr>
            <w:r w:rsidRPr="00C508B8">
              <w:rPr>
                <w:rFonts w:cs="Arial"/>
                <w:color w:val="000000"/>
              </w:rPr>
              <w:t>September 2023 onwards</w:t>
            </w:r>
          </w:p>
        </w:tc>
        <w:tc>
          <w:tcPr>
            <w:tcW w:w="1984" w:type="dxa"/>
            <w:shd w:val="clear" w:color="auto" w:fill="FFFFFF" w:themeFill="background1"/>
            <w:hideMark/>
          </w:tcPr>
          <w:p w14:paraId="6E123AD3" w14:textId="244BF76F" w:rsidR="005F08A3" w:rsidRPr="00C508B8" w:rsidRDefault="005F08A3" w:rsidP="00AA07E0">
            <w:pPr>
              <w:spacing w:after="0"/>
              <w:rPr>
                <w:rFonts w:cs="Arial"/>
                <w:color w:val="000000"/>
              </w:rPr>
            </w:pPr>
            <w:r w:rsidRPr="00C508B8">
              <w:rPr>
                <w:rFonts w:cs="Arial"/>
                <w:color w:val="000000"/>
              </w:rPr>
              <w:t xml:space="preserve">EDI Education Champion </w:t>
            </w:r>
          </w:p>
        </w:tc>
        <w:tc>
          <w:tcPr>
            <w:tcW w:w="1984" w:type="dxa"/>
            <w:vMerge/>
            <w:hideMark/>
          </w:tcPr>
          <w:p w14:paraId="4C679475" w14:textId="77777777" w:rsidR="005F08A3" w:rsidRPr="00C508B8" w:rsidRDefault="005F08A3" w:rsidP="00AA07E0">
            <w:pPr>
              <w:spacing w:after="0"/>
              <w:rPr>
                <w:rFonts w:cs="Arial"/>
                <w:color w:val="000000"/>
              </w:rPr>
            </w:pPr>
          </w:p>
        </w:tc>
      </w:tr>
      <w:tr w:rsidR="005F08A3" w:rsidRPr="00C508B8" w14:paraId="4E40F0EC" w14:textId="77777777" w:rsidTr="4568F85C">
        <w:trPr>
          <w:trHeight w:val="864"/>
        </w:trPr>
        <w:tc>
          <w:tcPr>
            <w:tcW w:w="1984" w:type="dxa"/>
            <w:vMerge/>
          </w:tcPr>
          <w:p w14:paraId="3A88F92E" w14:textId="77777777" w:rsidR="005F08A3" w:rsidRPr="00C508B8" w:rsidRDefault="005F08A3" w:rsidP="004368D6">
            <w:pPr>
              <w:spacing w:after="0"/>
              <w:rPr>
                <w:rFonts w:cs="Arial"/>
                <w:color w:val="000000"/>
              </w:rPr>
            </w:pPr>
          </w:p>
        </w:tc>
        <w:tc>
          <w:tcPr>
            <w:tcW w:w="1984" w:type="dxa"/>
            <w:vMerge/>
          </w:tcPr>
          <w:p w14:paraId="33CC3B45" w14:textId="77777777" w:rsidR="005F08A3" w:rsidRPr="00C508B8" w:rsidRDefault="005F08A3" w:rsidP="004368D6">
            <w:pPr>
              <w:spacing w:after="0"/>
              <w:rPr>
                <w:rFonts w:cs="Arial"/>
                <w:color w:val="000000"/>
              </w:rPr>
            </w:pPr>
          </w:p>
        </w:tc>
        <w:tc>
          <w:tcPr>
            <w:tcW w:w="1984" w:type="dxa"/>
            <w:vMerge/>
          </w:tcPr>
          <w:p w14:paraId="3D0A8C93" w14:textId="77777777" w:rsidR="005F08A3" w:rsidRPr="00C508B8" w:rsidRDefault="005F08A3" w:rsidP="004368D6">
            <w:pPr>
              <w:spacing w:after="0"/>
              <w:rPr>
                <w:rFonts w:cs="Arial"/>
                <w:color w:val="000000"/>
              </w:rPr>
            </w:pPr>
          </w:p>
        </w:tc>
        <w:tc>
          <w:tcPr>
            <w:tcW w:w="1984" w:type="dxa"/>
            <w:shd w:val="clear" w:color="auto" w:fill="FFFFFF" w:themeFill="background1"/>
          </w:tcPr>
          <w:p w14:paraId="58BFBA51" w14:textId="5C20883B" w:rsidR="005F08A3" w:rsidRPr="00C508B8" w:rsidRDefault="005F08A3" w:rsidP="004368D6">
            <w:pPr>
              <w:spacing w:after="0"/>
              <w:rPr>
                <w:rFonts w:cs="Arial"/>
                <w:b/>
                <w:bCs/>
                <w:color w:val="000000"/>
              </w:rPr>
            </w:pPr>
            <w:r w:rsidRPr="00C508B8">
              <w:rPr>
                <w:rFonts w:cs="Arial"/>
                <w:b/>
                <w:bCs/>
                <w:color w:val="000000"/>
              </w:rPr>
              <w:t>1.1.</w:t>
            </w:r>
            <w:r w:rsidR="000A61DD" w:rsidRPr="00C508B8">
              <w:rPr>
                <w:rFonts w:cs="Arial"/>
                <w:b/>
                <w:bCs/>
                <w:color w:val="000000"/>
              </w:rPr>
              <w:t>6</w:t>
            </w:r>
            <w:r w:rsidRPr="00C508B8">
              <w:rPr>
                <w:rFonts w:cs="Arial"/>
                <w:color w:val="000000"/>
              </w:rPr>
              <w:t xml:space="preserve"> Implement an annual open EDI School forum.</w:t>
            </w:r>
            <w:r w:rsidRPr="00C508B8">
              <w:rPr>
                <w:rFonts w:cs="Arial"/>
                <w:color w:val="000000"/>
                <w:highlight w:val="yellow"/>
              </w:rPr>
              <w:t xml:space="preserve"> </w:t>
            </w:r>
          </w:p>
        </w:tc>
        <w:tc>
          <w:tcPr>
            <w:tcW w:w="1984" w:type="dxa"/>
            <w:shd w:val="clear" w:color="auto" w:fill="FFFFFF" w:themeFill="background1"/>
          </w:tcPr>
          <w:p w14:paraId="4E5BAA3D" w14:textId="050F0F5B" w:rsidR="005F08A3" w:rsidRPr="00C508B8" w:rsidRDefault="005F08A3" w:rsidP="004368D6">
            <w:pPr>
              <w:spacing w:after="0"/>
              <w:rPr>
                <w:rFonts w:cs="Arial"/>
                <w:color w:val="000000"/>
              </w:rPr>
            </w:pPr>
            <w:r w:rsidRPr="00C508B8">
              <w:rPr>
                <w:rFonts w:cs="Arial"/>
                <w:color w:val="000000"/>
              </w:rPr>
              <w:t>2024/25 academic year</w:t>
            </w:r>
          </w:p>
        </w:tc>
        <w:tc>
          <w:tcPr>
            <w:tcW w:w="1984" w:type="dxa"/>
            <w:shd w:val="clear" w:color="auto" w:fill="FFFFFF" w:themeFill="background1"/>
          </w:tcPr>
          <w:p w14:paraId="2D9EC6D2" w14:textId="48F726B5" w:rsidR="005F08A3" w:rsidRPr="00C508B8" w:rsidRDefault="0069030A" w:rsidP="004368D6">
            <w:pPr>
              <w:spacing w:after="0"/>
              <w:rPr>
                <w:rFonts w:cs="Arial"/>
                <w:color w:val="000000"/>
              </w:rPr>
            </w:pPr>
            <w:r w:rsidRPr="00C508B8">
              <w:rPr>
                <w:rFonts w:cs="Arial"/>
                <w:color w:val="000000" w:themeColor="text1"/>
              </w:rPr>
              <w:t>Designated member of staff</w:t>
            </w:r>
          </w:p>
        </w:tc>
        <w:tc>
          <w:tcPr>
            <w:tcW w:w="1984" w:type="dxa"/>
          </w:tcPr>
          <w:p w14:paraId="3F3E25E7" w14:textId="77777777" w:rsidR="005F08A3" w:rsidRPr="00C508B8" w:rsidRDefault="005F08A3" w:rsidP="004368D6">
            <w:pPr>
              <w:spacing w:after="0"/>
              <w:rPr>
                <w:rFonts w:cs="Arial"/>
                <w:color w:val="000000"/>
              </w:rPr>
            </w:pPr>
          </w:p>
        </w:tc>
      </w:tr>
      <w:tr w:rsidR="00140AF2" w:rsidRPr="00C508B8" w14:paraId="0410075B" w14:textId="77777777" w:rsidTr="4568F85C">
        <w:trPr>
          <w:trHeight w:val="864"/>
        </w:trPr>
        <w:tc>
          <w:tcPr>
            <w:tcW w:w="1984" w:type="dxa"/>
            <w:vMerge/>
            <w:hideMark/>
          </w:tcPr>
          <w:p w14:paraId="65D032A5" w14:textId="77777777" w:rsidR="002F5631" w:rsidRPr="00C508B8" w:rsidRDefault="002F5631" w:rsidP="00AA07E0">
            <w:pPr>
              <w:spacing w:after="0"/>
              <w:rPr>
                <w:rFonts w:cs="Arial"/>
                <w:color w:val="000000"/>
              </w:rPr>
            </w:pPr>
          </w:p>
        </w:tc>
        <w:tc>
          <w:tcPr>
            <w:tcW w:w="1984" w:type="dxa"/>
            <w:vMerge w:val="restart"/>
            <w:shd w:val="clear" w:color="auto" w:fill="FFFFFF" w:themeFill="background1"/>
            <w:hideMark/>
          </w:tcPr>
          <w:p w14:paraId="36AF8E24" w14:textId="5D2ED423" w:rsidR="002F5631" w:rsidRPr="00C508B8" w:rsidRDefault="002F5631" w:rsidP="00AA07E0">
            <w:pPr>
              <w:spacing w:after="0"/>
              <w:rPr>
                <w:rFonts w:cs="Arial"/>
                <w:color w:val="FF0000"/>
              </w:rPr>
            </w:pPr>
            <w:r w:rsidRPr="00C508B8">
              <w:rPr>
                <w:rFonts w:cs="Arial"/>
                <w:b/>
                <w:bCs/>
                <w:color w:val="000000"/>
              </w:rPr>
              <w:t>1.</w:t>
            </w:r>
            <w:r w:rsidR="00547B73" w:rsidRPr="00C508B8">
              <w:rPr>
                <w:rFonts w:cs="Arial"/>
                <w:b/>
                <w:bCs/>
                <w:color w:val="000000"/>
              </w:rPr>
              <w:t>2</w:t>
            </w:r>
            <w:r w:rsidRPr="00C508B8">
              <w:rPr>
                <w:rFonts w:cs="Arial"/>
                <w:b/>
                <w:bCs/>
                <w:color w:val="000000"/>
              </w:rPr>
              <w:t xml:space="preserve"> </w:t>
            </w:r>
            <w:r w:rsidR="00C43915" w:rsidRPr="00C508B8">
              <w:rPr>
                <w:rFonts w:cs="Arial"/>
                <w:color w:val="000000"/>
              </w:rPr>
              <w:t>Eradicate</w:t>
            </w:r>
            <w:r w:rsidR="007E21D4" w:rsidRPr="00C508B8">
              <w:rPr>
                <w:rFonts w:cs="Arial"/>
                <w:color w:val="000000"/>
              </w:rPr>
              <w:t xml:space="preserve"> </w:t>
            </w:r>
            <w:r w:rsidR="00CD3F44" w:rsidRPr="00C508B8">
              <w:rPr>
                <w:rFonts w:cs="Arial"/>
                <w:color w:val="000000"/>
              </w:rPr>
              <w:t>claims of bullying</w:t>
            </w:r>
            <w:r w:rsidR="003457DB" w:rsidRPr="00C508B8">
              <w:rPr>
                <w:rFonts w:cs="Arial"/>
                <w:color w:val="000000"/>
              </w:rPr>
              <w:t xml:space="preserve">, </w:t>
            </w:r>
            <w:r w:rsidR="00CD3F44" w:rsidRPr="00C508B8">
              <w:rPr>
                <w:rFonts w:cs="Arial"/>
                <w:color w:val="000000"/>
              </w:rPr>
              <w:t xml:space="preserve">harassment </w:t>
            </w:r>
            <w:r w:rsidR="003457DB" w:rsidRPr="00C508B8">
              <w:rPr>
                <w:rFonts w:cs="Arial"/>
                <w:color w:val="000000"/>
              </w:rPr>
              <w:t xml:space="preserve">and </w:t>
            </w:r>
            <w:r w:rsidR="006D795A" w:rsidRPr="00C508B8">
              <w:rPr>
                <w:rFonts w:cs="Arial"/>
                <w:color w:val="000000"/>
              </w:rPr>
              <w:t>discrimination</w:t>
            </w:r>
            <w:r w:rsidR="00CD3F44" w:rsidRPr="00C508B8">
              <w:rPr>
                <w:rFonts w:cs="Arial"/>
                <w:color w:val="000000"/>
              </w:rPr>
              <w:t xml:space="preserve">. </w:t>
            </w:r>
          </w:p>
        </w:tc>
        <w:tc>
          <w:tcPr>
            <w:tcW w:w="1984" w:type="dxa"/>
            <w:vMerge w:val="restart"/>
            <w:shd w:val="clear" w:color="auto" w:fill="FFFFFF" w:themeFill="background1"/>
            <w:hideMark/>
          </w:tcPr>
          <w:p w14:paraId="787AC295" w14:textId="08C0F170" w:rsidR="00BC2B60" w:rsidRPr="00C508B8" w:rsidRDefault="00BC2B60" w:rsidP="00AA07E0">
            <w:pPr>
              <w:spacing w:after="0"/>
              <w:rPr>
                <w:rFonts w:cs="Arial"/>
                <w:color w:val="000000"/>
              </w:rPr>
            </w:pPr>
            <w:r w:rsidRPr="00C508B8">
              <w:rPr>
                <w:rFonts w:cs="Arial"/>
                <w:color w:val="000000"/>
              </w:rPr>
              <w:t>Free text comments in staff survey (</w:t>
            </w:r>
            <w:r w:rsidRPr="00C508B8">
              <w:rPr>
                <w:rFonts w:cs="Arial"/>
                <w:color w:val="000000"/>
              </w:rPr>
              <w:fldChar w:fldCharType="begin"/>
            </w:r>
            <w:r w:rsidRPr="00C508B8">
              <w:rPr>
                <w:rFonts w:cs="Arial"/>
                <w:color w:val="000000"/>
              </w:rPr>
              <w:instrText xml:space="preserve"> REF _Ref126911416 \h </w:instrText>
            </w:r>
            <w:r w:rsidR="00C508B8">
              <w:rPr>
                <w:rFonts w:cs="Arial"/>
                <w:color w:val="000000"/>
              </w:rPr>
              <w:instrText xml:space="preserve"> \* MERGEFORMAT </w:instrText>
            </w:r>
            <w:r w:rsidRPr="00C508B8">
              <w:rPr>
                <w:rFonts w:cs="Arial"/>
                <w:color w:val="000000"/>
              </w:rPr>
            </w:r>
            <w:r w:rsidRPr="00C508B8">
              <w:rPr>
                <w:rFonts w:cs="Arial"/>
                <w:color w:val="000000"/>
              </w:rPr>
              <w:fldChar w:fldCharType="separate"/>
            </w:r>
            <w:r w:rsidR="0046757A" w:rsidRPr="00C508B8">
              <w:rPr>
                <w:rFonts w:cs="Arial"/>
              </w:rPr>
              <w:t xml:space="preserve">Table </w:t>
            </w:r>
            <w:r w:rsidR="0046757A">
              <w:rPr>
                <w:rFonts w:cs="Arial"/>
                <w:noProof/>
              </w:rPr>
              <w:t>2</w:t>
            </w:r>
            <w:r w:rsidRPr="00C508B8">
              <w:rPr>
                <w:rFonts w:cs="Arial"/>
                <w:color w:val="000000"/>
              </w:rPr>
              <w:fldChar w:fldCharType="end"/>
            </w:r>
            <w:r w:rsidRPr="00C508B8">
              <w:rPr>
                <w:rFonts w:cs="Arial"/>
                <w:color w:val="000000"/>
              </w:rPr>
              <w:t>):</w:t>
            </w:r>
          </w:p>
          <w:p w14:paraId="4EF6C18C" w14:textId="77777777" w:rsidR="003457DB" w:rsidRPr="00C508B8" w:rsidRDefault="003457DB" w:rsidP="00AA07E0">
            <w:pPr>
              <w:spacing w:after="0"/>
              <w:rPr>
                <w:rFonts w:cs="Arial"/>
                <w:color w:val="000000"/>
              </w:rPr>
            </w:pPr>
          </w:p>
          <w:p w14:paraId="1E3CEEBC" w14:textId="38038644" w:rsidR="00BC2B60" w:rsidRPr="00C508B8" w:rsidRDefault="00BC2B60" w:rsidP="00BC2B60">
            <w:pPr>
              <w:spacing w:after="0"/>
              <w:rPr>
                <w:rFonts w:cs="Arial"/>
                <w:color w:val="000000"/>
              </w:rPr>
            </w:pPr>
            <w:r w:rsidRPr="00C508B8">
              <w:rPr>
                <w:rFonts w:cs="Arial"/>
                <w:color w:val="000000"/>
              </w:rPr>
              <w:t xml:space="preserve">Q13a: </w:t>
            </w:r>
            <w:r w:rsidR="00186E32" w:rsidRPr="00C508B8">
              <w:rPr>
                <w:rFonts w:cs="Arial"/>
                <w:color w:val="000000"/>
              </w:rPr>
              <w:t>…</w:t>
            </w:r>
            <w:r w:rsidRPr="00C508B8">
              <w:rPr>
                <w:rFonts w:cs="Arial"/>
                <w:color w:val="000000"/>
              </w:rPr>
              <w:t>female PS staff acting as support for male academics, positive discrimination.</w:t>
            </w:r>
          </w:p>
          <w:p w14:paraId="229F60CA" w14:textId="77777777" w:rsidR="00BC2B60" w:rsidRPr="00C508B8" w:rsidRDefault="00BC2B60" w:rsidP="00BC2B60">
            <w:pPr>
              <w:spacing w:after="0"/>
              <w:rPr>
                <w:rFonts w:cs="Arial"/>
                <w:color w:val="000000"/>
              </w:rPr>
            </w:pPr>
          </w:p>
          <w:p w14:paraId="5750F717" w14:textId="77777777" w:rsidR="00BC2B60" w:rsidRPr="00C508B8" w:rsidRDefault="00BC2B60" w:rsidP="00BC2B60">
            <w:pPr>
              <w:spacing w:after="0"/>
              <w:rPr>
                <w:rFonts w:cs="Arial"/>
                <w:color w:val="000000"/>
              </w:rPr>
            </w:pPr>
            <w:r w:rsidRPr="00C508B8">
              <w:rPr>
                <w:rFonts w:cs="Arial"/>
                <w:color w:val="000000"/>
              </w:rPr>
              <w:t xml:space="preserve">Q18a: lots of gender bias no support or empathy for bullying and discrimination, more on bullying and harassment. </w:t>
            </w:r>
          </w:p>
          <w:p w14:paraId="58241D69" w14:textId="77777777" w:rsidR="00BC2B60" w:rsidRPr="00C508B8" w:rsidRDefault="00BC2B60" w:rsidP="00BC2B60">
            <w:pPr>
              <w:spacing w:after="0"/>
              <w:rPr>
                <w:rFonts w:cs="Arial"/>
                <w:color w:val="000000"/>
              </w:rPr>
            </w:pPr>
          </w:p>
          <w:p w14:paraId="6C277054" w14:textId="092A87A8" w:rsidR="00235C8A" w:rsidRPr="00C508B8" w:rsidRDefault="00BC2B60" w:rsidP="00AA07E0">
            <w:pPr>
              <w:spacing w:after="0"/>
              <w:rPr>
                <w:rFonts w:cs="Arial"/>
                <w:color w:val="000000"/>
              </w:rPr>
            </w:pPr>
            <w:r w:rsidRPr="00C508B8">
              <w:rPr>
                <w:rFonts w:cs="Arial"/>
                <w:color w:val="000000"/>
              </w:rPr>
              <w:t xml:space="preserve">Q25a: more on bullying and harassment (people dealing with it not policy), more on positive discrimination, </w:t>
            </w:r>
            <w:r w:rsidR="00186E32" w:rsidRPr="00C508B8">
              <w:rPr>
                <w:rFonts w:cs="Arial"/>
                <w:color w:val="000000"/>
              </w:rPr>
              <w:t>workloads.</w:t>
            </w:r>
          </w:p>
          <w:p w14:paraId="54568C9E" w14:textId="77777777" w:rsidR="00235C8A" w:rsidRPr="00C508B8" w:rsidRDefault="00235C8A" w:rsidP="00AA07E0">
            <w:pPr>
              <w:spacing w:after="0"/>
              <w:rPr>
                <w:rFonts w:cs="Arial"/>
                <w:color w:val="000000"/>
              </w:rPr>
            </w:pPr>
          </w:p>
          <w:p w14:paraId="6389366C" w14:textId="77777777" w:rsidR="00235C8A" w:rsidRPr="00C508B8" w:rsidRDefault="00235C8A" w:rsidP="00235C8A">
            <w:pPr>
              <w:spacing w:after="0"/>
              <w:rPr>
                <w:rFonts w:cs="Arial"/>
                <w:color w:val="000000"/>
              </w:rPr>
            </w:pPr>
            <w:r w:rsidRPr="00C508B8">
              <w:rPr>
                <w:rFonts w:cs="Arial"/>
                <w:color w:val="000000"/>
              </w:rPr>
              <w:t xml:space="preserve">Q25a: The university wellbeing and HR team are not at all supportive of harassment, bullying or offensive behaviour. They are both unempathetic and cold even at the highest level, which is a shame in this day and age. I am not hopeful if things will ever improve at this organisation. </w:t>
            </w:r>
          </w:p>
          <w:p w14:paraId="40F0F4BA" w14:textId="77777777" w:rsidR="008740AD" w:rsidRPr="00C508B8" w:rsidRDefault="008740AD" w:rsidP="00235C8A">
            <w:pPr>
              <w:spacing w:after="0"/>
              <w:rPr>
                <w:rFonts w:cs="Arial"/>
                <w:color w:val="000000"/>
              </w:rPr>
            </w:pPr>
          </w:p>
          <w:p w14:paraId="0AD9B0D6" w14:textId="6C943E9E" w:rsidR="00235C8A" w:rsidRPr="00C508B8" w:rsidRDefault="00235C8A" w:rsidP="00AA07E0">
            <w:pPr>
              <w:spacing w:after="0"/>
              <w:rPr>
                <w:rFonts w:cs="Arial"/>
                <w:color w:val="000000"/>
              </w:rPr>
            </w:pPr>
            <w:r w:rsidRPr="00C508B8">
              <w:rPr>
                <w:rFonts w:cs="Arial"/>
                <w:color w:val="000000"/>
              </w:rPr>
              <w:t>Q25a: The PI may try, but given my gender and the university policies positive discrimination will ensure I will have to move into another institution for any promotion.</w:t>
            </w:r>
          </w:p>
          <w:p w14:paraId="07ECBEAB" w14:textId="3FA2FD0A" w:rsidR="002F5631" w:rsidRPr="00C508B8" w:rsidRDefault="002F5631" w:rsidP="00AA07E0">
            <w:pPr>
              <w:spacing w:after="0"/>
              <w:rPr>
                <w:rFonts w:cs="Arial"/>
                <w:color w:val="000000"/>
              </w:rPr>
            </w:pPr>
          </w:p>
        </w:tc>
        <w:tc>
          <w:tcPr>
            <w:tcW w:w="1984" w:type="dxa"/>
            <w:shd w:val="clear" w:color="auto" w:fill="FFFFFF" w:themeFill="background1"/>
            <w:hideMark/>
          </w:tcPr>
          <w:p w14:paraId="205B5374" w14:textId="115F9E0D" w:rsidR="002F5631" w:rsidRPr="00C508B8" w:rsidRDefault="002F5631" w:rsidP="00AA07E0">
            <w:pPr>
              <w:spacing w:after="0"/>
              <w:rPr>
                <w:rFonts w:cs="Arial"/>
                <w:color w:val="000000"/>
              </w:rPr>
            </w:pPr>
            <w:r w:rsidRPr="00C508B8">
              <w:rPr>
                <w:rFonts w:cs="Arial"/>
                <w:b/>
                <w:bCs/>
                <w:color w:val="000000"/>
              </w:rPr>
              <w:t>1.</w:t>
            </w:r>
            <w:r w:rsidR="004C172D" w:rsidRPr="00C508B8">
              <w:rPr>
                <w:rFonts w:cs="Arial"/>
                <w:b/>
                <w:bCs/>
                <w:color w:val="000000"/>
              </w:rPr>
              <w:t>2</w:t>
            </w:r>
            <w:r w:rsidRPr="00C508B8">
              <w:rPr>
                <w:rFonts w:cs="Arial"/>
                <w:b/>
                <w:bCs/>
                <w:color w:val="000000"/>
              </w:rPr>
              <w:t xml:space="preserve">.1 </w:t>
            </w:r>
            <w:r w:rsidR="000C3132" w:rsidRPr="00C508B8">
              <w:rPr>
                <w:rFonts w:cs="Arial"/>
                <w:color w:val="000000"/>
              </w:rPr>
              <w:t>Analyse</w:t>
            </w:r>
            <w:r w:rsidR="004F45B2" w:rsidRPr="00C508B8">
              <w:rPr>
                <w:rFonts w:cs="Arial"/>
                <w:color w:val="000000"/>
              </w:rPr>
              <w:t xml:space="preserve"> </w:t>
            </w:r>
            <w:r w:rsidR="00026F41" w:rsidRPr="00C508B8">
              <w:rPr>
                <w:rFonts w:cs="Arial"/>
                <w:color w:val="000000"/>
              </w:rPr>
              <w:t xml:space="preserve">School responses to </w:t>
            </w:r>
            <w:r w:rsidR="004F45B2" w:rsidRPr="00C508B8">
              <w:rPr>
                <w:rFonts w:cs="Arial"/>
                <w:color w:val="000000"/>
              </w:rPr>
              <w:t xml:space="preserve">University staff satisfaction survey </w:t>
            </w:r>
            <w:r w:rsidR="00115B8F" w:rsidRPr="00C508B8">
              <w:rPr>
                <w:rFonts w:cs="Arial"/>
                <w:color w:val="000000"/>
              </w:rPr>
              <w:t xml:space="preserve">to understand whether matters </w:t>
            </w:r>
            <w:r w:rsidR="00CD0508" w:rsidRPr="00C508B8">
              <w:rPr>
                <w:rFonts w:cs="Arial"/>
                <w:color w:val="000000"/>
              </w:rPr>
              <w:t>currently outside the control of the School played a role</w:t>
            </w:r>
            <w:r w:rsidR="00026F41" w:rsidRPr="00C508B8">
              <w:rPr>
                <w:rFonts w:cs="Arial"/>
                <w:color w:val="000000"/>
              </w:rPr>
              <w:t>.</w:t>
            </w:r>
            <w:r w:rsidR="00A4712F" w:rsidRPr="00C508B8">
              <w:rPr>
                <w:rFonts w:cs="Arial"/>
                <w:color w:val="000000"/>
              </w:rPr>
              <w:t xml:space="preserve">  </w:t>
            </w:r>
          </w:p>
        </w:tc>
        <w:tc>
          <w:tcPr>
            <w:tcW w:w="1984" w:type="dxa"/>
            <w:shd w:val="clear" w:color="auto" w:fill="FFFFFF" w:themeFill="background1"/>
            <w:hideMark/>
          </w:tcPr>
          <w:p w14:paraId="6A9D5EDB" w14:textId="0EEF8473" w:rsidR="002F5631" w:rsidRPr="00C508B8" w:rsidRDefault="00707C1D" w:rsidP="00AA07E0">
            <w:pPr>
              <w:spacing w:after="0"/>
              <w:rPr>
                <w:rFonts w:cs="Arial"/>
                <w:color w:val="000000"/>
              </w:rPr>
            </w:pPr>
            <w:r w:rsidRPr="00C508B8">
              <w:rPr>
                <w:rFonts w:cs="Arial"/>
                <w:color w:val="000000"/>
              </w:rPr>
              <w:t>202</w:t>
            </w:r>
            <w:r w:rsidR="00F17D66" w:rsidRPr="00C508B8">
              <w:rPr>
                <w:rFonts w:cs="Arial"/>
                <w:color w:val="000000"/>
              </w:rPr>
              <w:t>5</w:t>
            </w:r>
            <w:r w:rsidRPr="00C508B8">
              <w:rPr>
                <w:rFonts w:cs="Arial"/>
                <w:color w:val="000000"/>
              </w:rPr>
              <w:t>/2</w:t>
            </w:r>
            <w:r w:rsidR="00F17D66" w:rsidRPr="00C508B8">
              <w:rPr>
                <w:rFonts w:cs="Arial"/>
                <w:color w:val="000000"/>
              </w:rPr>
              <w:t>6</w:t>
            </w:r>
            <w:r w:rsidRPr="00C508B8">
              <w:rPr>
                <w:rFonts w:cs="Arial"/>
                <w:color w:val="000000"/>
              </w:rPr>
              <w:t xml:space="preserve"> academic year</w:t>
            </w:r>
          </w:p>
        </w:tc>
        <w:tc>
          <w:tcPr>
            <w:tcW w:w="1984" w:type="dxa"/>
            <w:shd w:val="clear" w:color="auto" w:fill="FFFFFF" w:themeFill="background1"/>
            <w:hideMark/>
          </w:tcPr>
          <w:p w14:paraId="324CEFF8" w14:textId="15B8E0C9" w:rsidR="002F5631" w:rsidRPr="00C508B8" w:rsidRDefault="00026F41" w:rsidP="00AA07E0">
            <w:pPr>
              <w:spacing w:after="0"/>
              <w:rPr>
                <w:rFonts w:cs="Arial"/>
                <w:color w:val="000000"/>
              </w:rPr>
            </w:pPr>
            <w:r w:rsidRPr="00C508B8">
              <w:rPr>
                <w:rFonts w:cs="Arial"/>
                <w:color w:val="000000"/>
              </w:rPr>
              <w:t>SAT</w:t>
            </w:r>
          </w:p>
        </w:tc>
        <w:tc>
          <w:tcPr>
            <w:tcW w:w="1984" w:type="dxa"/>
            <w:vMerge w:val="restart"/>
            <w:shd w:val="clear" w:color="auto" w:fill="FFFFFF" w:themeFill="background1"/>
            <w:hideMark/>
          </w:tcPr>
          <w:p w14:paraId="4C9ED2F6" w14:textId="22111D2E" w:rsidR="002F5631" w:rsidRPr="00C508B8" w:rsidRDefault="00CA7E3C" w:rsidP="34A13D01">
            <w:pPr>
              <w:spacing w:after="0"/>
              <w:rPr>
                <w:rFonts w:cs="Arial"/>
                <w:color w:val="000000" w:themeColor="text1"/>
              </w:rPr>
            </w:pPr>
            <w:r w:rsidRPr="00C508B8">
              <w:rPr>
                <w:rFonts w:cs="Arial"/>
                <w:color w:val="000000" w:themeColor="text1"/>
              </w:rPr>
              <w:t>Eradicated claims of bullying and harassment in staff survey b</w:t>
            </w:r>
            <w:r w:rsidR="00275790" w:rsidRPr="00C508B8">
              <w:rPr>
                <w:rFonts w:cs="Arial"/>
                <w:color w:val="000000" w:themeColor="text1"/>
              </w:rPr>
              <w:t>y 2027/28.</w:t>
            </w:r>
          </w:p>
        </w:tc>
      </w:tr>
      <w:tr w:rsidR="00140AF2" w:rsidRPr="00C508B8" w14:paraId="7319F807" w14:textId="77777777" w:rsidTr="4568F85C">
        <w:trPr>
          <w:trHeight w:val="319"/>
        </w:trPr>
        <w:tc>
          <w:tcPr>
            <w:tcW w:w="1984" w:type="dxa"/>
            <w:vMerge/>
            <w:hideMark/>
          </w:tcPr>
          <w:p w14:paraId="716B516E" w14:textId="77777777" w:rsidR="002F5631" w:rsidRPr="00C508B8" w:rsidRDefault="002F5631" w:rsidP="00AA07E0">
            <w:pPr>
              <w:spacing w:after="0"/>
              <w:rPr>
                <w:rFonts w:cs="Arial"/>
                <w:color w:val="000000"/>
              </w:rPr>
            </w:pPr>
          </w:p>
        </w:tc>
        <w:tc>
          <w:tcPr>
            <w:tcW w:w="1984" w:type="dxa"/>
            <w:vMerge/>
            <w:hideMark/>
          </w:tcPr>
          <w:p w14:paraId="3D1FCDE4" w14:textId="77777777" w:rsidR="002F5631" w:rsidRPr="00C508B8" w:rsidRDefault="002F5631" w:rsidP="00AA07E0">
            <w:pPr>
              <w:spacing w:after="0"/>
              <w:rPr>
                <w:rFonts w:cs="Arial"/>
                <w:color w:val="000000"/>
              </w:rPr>
            </w:pPr>
          </w:p>
        </w:tc>
        <w:tc>
          <w:tcPr>
            <w:tcW w:w="1984" w:type="dxa"/>
            <w:vMerge/>
            <w:hideMark/>
          </w:tcPr>
          <w:p w14:paraId="082A7115" w14:textId="77777777" w:rsidR="002F5631" w:rsidRPr="00C508B8" w:rsidRDefault="002F5631" w:rsidP="00AA07E0">
            <w:pPr>
              <w:spacing w:after="0"/>
              <w:rPr>
                <w:rFonts w:cs="Arial"/>
                <w:color w:val="000000"/>
              </w:rPr>
            </w:pPr>
          </w:p>
        </w:tc>
        <w:tc>
          <w:tcPr>
            <w:tcW w:w="1984" w:type="dxa"/>
            <w:shd w:val="clear" w:color="auto" w:fill="FFFFFF" w:themeFill="background1"/>
            <w:hideMark/>
          </w:tcPr>
          <w:p w14:paraId="5F40F085" w14:textId="5A50C058" w:rsidR="002F5631" w:rsidRPr="00C508B8" w:rsidRDefault="002F5631" w:rsidP="00AA07E0">
            <w:pPr>
              <w:spacing w:after="0"/>
              <w:rPr>
                <w:rFonts w:cs="Arial"/>
                <w:color w:val="000000"/>
              </w:rPr>
            </w:pPr>
            <w:r w:rsidRPr="00C508B8">
              <w:rPr>
                <w:rFonts w:cs="Arial"/>
                <w:b/>
                <w:bCs/>
                <w:color w:val="000000"/>
              </w:rPr>
              <w:t>1.</w:t>
            </w:r>
            <w:r w:rsidR="004C172D" w:rsidRPr="00C508B8">
              <w:rPr>
                <w:rFonts w:cs="Arial"/>
                <w:b/>
                <w:bCs/>
                <w:color w:val="000000"/>
              </w:rPr>
              <w:t>2</w:t>
            </w:r>
            <w:r w:rsidRPr="00C508B8">
              <w:rPr>
                <w:rFonts w:cs="Arial"/>
                <w:b/>
                <w:bCs/>
                <w:color w:val="000000"/>
              </w:rPr>
              <w:t>.</w:t>
            </w:r>
            <w:r w:rsidR="00275FB7" w:rsidRPr="00C508B8">
              <w:rPr>
                <w:rFonts w:cs="Arial"/>
                <w:b/>
                <w:bCs/>
                <w:color w:val="000000"/>
              </w:rPr>
              <w:t>2</w:t>
            </w:r>
            <w:r w:rsidR="00275FB7" w:rsidRPr="00C508B8">
              <w:rPr>
                <w:rFonts w:cs="Arial"/>
                <w:color w:val="000000"/>
              </w:rPr>
              <w:t xml:space="preserve"> </w:t>
            </w:r>
            <w:r w:rsidRPr="00C508B8">
              <w:rPr>
                <w:rFonts w:cs="Arial"/>
                <w:color w:val="000000"/>
              </w:rPr>
              <w:t xml:space="preserve">Design and conduct focus groups </w:t>
            </w:r>
            <w:r w:rsidR="007442F5" w:rsidRPr="00C508B8">
              <w:rPr>
                <w:rFonts w:cs="Arial"/>
                <w:color w:val="000000"/>
              </w:rPr>
              <w:t xml:space="preserve">to understand </w:t>
            </w:r>
            <w:r w:rsidR="00411F29" w:rsidRPr="00C508B8">
              <w:rPr>
                <w:rFonts w:cs="Arial"/>
                <w:color w:val="000000"/>
              </w:rPr>
              <w:t>the reasons for the claims made</w:t>
            </w:r>
            <w:r w:rsidR="00801212" w:rsidRPr="00C508B8">
              <w:rPr>
                <w:rFonts w:cs="Arial"/>
                <w:color w:val="000000"/>
              </w:rPr>
              <w:t>.</w:t>
            </w:r>
          </w:p>
        </w:tc>
        <w:tc>
          <w:tcPr>
            <w:tcW w:w="1984" w:type="dxa"/>
            <w:shd w:val="clear" w:color="auto" w:fill="FFFFFF" w:themeFill="background1"/>
            <w:hideMark/>
          </w:tcPr>
          <w:p w14:paraId="5957F981" w14:textId="098F6034" w:rsidR="002F5631" w:rsidRPr="00C508B8" w:rsidRDefault="003E421A" w:rsidP="00AA07E0">
            <w:pPr>
              <w:spacing w:after="0"/>
              <w:rPr>
                <w:rFonts w:cs="Arial"/>
                <w:color w:val="000000"/>
              </w:rPr>
            </w:pPr>
            <w:r w:rsidRPr="00C508B8">
              <w:rPr>
                <w:rFonts w:cs="Arial"/>
                <w:color w:val="000000"/>
              </w:rPr>
              <w:t>20</w:t>
            </w:r>
            <w:r w:rsidR="00F17D66" w:rsidRPr="00C508B8">
              <w:rPr>
                <w:rFonts w:cs="Arial"/>
                <w:color w:val="000000"/>
              </w:rPr>
              <w:t>25</w:t>
            </w:r>
            <w:r w:rsidRPr="00C508B8">
              <w:rPr>
                <w:rFonts w:cs="Arial"/>
                <w:color w:val="000000"/>
              </w:rPr>
              <w:t>/2</w:t>
            </w:r>
            <w:r w:rsidR="00F17D66" w:rsidRPr="00C508B8">
              <w:rPr>
                <w:rFonts w:cs="Arial"/>
                <w:color w:val="000000"/>
              </w:rPr>
              <w:t>6</w:t>
            </w:r>
            <w:r w:rsidRPr="00C508B8">
              <w:rPr>
                <w:rFonts w:cs="Arial"/>
                <w:color w:val="000000"/>
              </w:rPr>
              <w:t xml:space="preserve"> academic </w:t>
            </w:r>
            <w:r w:rsidR="002F5631" w:rsidRPr="00C508B8" w:rsidDel="003E421A">
              <w:rPr>
                <w:rFonts w:cs="Arial"/>
                <w:color w:val="000000"/>
              </w:rPr>
              <w:t>year</w:t>
            </w:r>
          </w:p>
        </w:tc>
        <w:tc>
          <w:tcPr>
            <w:tcW w:w="1984" w:type="dxa"/>
            <w:shd w:val="clear" w:color="auto" w:fill="FFFFFF" w:themeFill="background1"/>
            <w:hideMark/>
          </w:tcPr>
          <w:p w14:paraId="1F0BA5E1" w14:textId="5C6A56DF" w:rsidR="002F5631" w:rsidRPr="00C508B8" w:rsidRDefault="00765F75" w:rsidP="00AA07E0">
            <w:pPr>
              <w:spacing w:after="0"/>
              <w:rPr>
                <w:rFonts w:cs="Arial"/>
                <w:color w:val="000000"/>
              </w:rPr>
            </w:pPr>
            <w:r w:rsidRPr="00C508B8">
              <w:rPr>
                <w:rFonts w:cs="Arial"/>
                <w:color w:val="000000"/>
              </w:rPr>
              <w:t>EDI Lead</w:t>
            </w:r>
          </w:p>
        </w:tc>
        <w:tc>
          <w:tcPr>
            <w:tcW w:w="1984" w:type="dxa"/>
            <w:vMerge/>
            <w:hideMark/>
          </w:tcPr>
          <w:p w14:paraId="1CE75E51" w14:textId="77777777" w:rsidR="002F5631" w:rsidRPr="00C508B8" w:rsidRDefault="002F5631" w:rsidP="00AA07E0">
            <w:pPr>
              <w:spacing w:after="0"/>
              <w:rPr>
                <w:rFonts w:cs="Arial"/>
                <w:color w:val="000000"/>
              </w:rPr>
            </w:pPr>
          </w:p>
        </w:tc>
      </w:tr>
      <w:tr w:rsidR="00140AF2" w:rsidRPr="00C508B8" w14:paraId="6F9320FF" w14:textId="77777777" w:rsidTr="4568F85C">
        <w:trPr>
          <w:trHeight w:val="319"/>
        </w:trPr>
        <w:tc>
          <w:tcPr>
            <w:tcW w:w="1984" w:type="dxa"/>
            <w:vMerge/>
          </w:tcPr>
          <w:p w14:paraId="464D23FF" w14:textId="77777777" w:rsidR="002F5631" w:rsidRPr="00C508B8" w:rsidRDefault="002F5631" w:rsidP="00AA07E0">
            <w:pPr>
              <w:spacing w:after="0"/>
              <w:rPr>
                <w:rFonts w:cs="Arial"/>
                <w:color w:val="000000"/>
              </w:rPr>
            </w:pPr>
          </w:p>
        </w:tc>
        <w:tc>
          <w:tcPr>
            <w:tcW w:w="1984" w:type="dxa"/>
            <w:vMerge/>
          </w:tcPr>
          <w:p w14:paraId="186AC66E" w14:textId="77777777" w:rsidR="002F5631" w:rsidRPr="00C508B8" w:rsidRDefault="002F5631" w:rsidP="00AA07E0">
            <w:pPr>
              <w:spacing w:after="0"/>
              <w:rPr>
                <w:rFonts w:cs="Arial"/>
                <w:color w:val="000000"/>
              </w:rPr>
            </w:pPr>
          </w:p>
        </w:tc>
        <w:tc>
          <w:tcPr>
            <w:tcW w:w="1984" w:type="dxa"/>
            <w:vMerge/>
          </w:tcPr>
          <w:p w14:paraId="534B26CD" w14:textId="77777777" w:rsidR="002F5631" w:rsidRPr="00C508B8" w:rsidRDefault="002F5631" w:rsidP="00AA07E0">
            <w:pPr>
              <w:spacing w:after="0"/>
              <w:rPr>
                <w:rFonts w:cs="Arial"/>
                <w:color w:val="000000"/>
              </w:rPr>
            </w:pPr>
          </w:p>
        </w:tc>
        <w:tc>
          <w:tcPr>
            <w:tcW w:w="1984" w:type="dxa"/>
            <w:shd w:val="clear" w:color="auto" w:fill="FFFFFF" w:themeFill="background1"/>
          </w:tcPr>
          <w:p w14:paraId="051C7333" w14:textId="58428BBF" w:rsidR="002F5631" w:rsidRPr="00C508B8" w:rsidRDefault="002F5631" w:rsidP="00AA07E0">
            <w:pPr>
              <w:spacing w:after="0"/>
              <w:rPr>
                <w:rFonts w:cs="Arial"/>
                <w:color w:val="000000"/>
              </w:rPr>
            </w:pPr>
            <w:r w:rsidRPr="00C508B8">
              <w:rPr>
                <w:rFonts w:cs="Arial"/>
                <w:b/>
                <w:bCs/>
                <w:color w:val="000000"/>
              </w:rPr>
              <w:t>1.</w:t>
            </w:r>
            <w:r w:rsidR="004C172D" w:rsidRPr="00C508B8">
              <w:rPr>
                <w:rFonts w:cs="Arial"/>
                <w:b/>
                <w:bCs/>
                <w:color w:val="000000"/>
              </w:rPr>
              <w:t>2</w:t>
            </w:r>
            <w:r w:rsidRPr="00C508B8" w:rsidDel="007349B6">
              <w:rPr>
                <w:rFonts w:cs="Arial"/>
                <w:b/>
                <w:bCs/>
                <w:color w:val="000000"/>
              </w:rPr>
              <w:t>.3</w:t>
            </w:r>
            <w:r w:rsidRPr="00C508B8">
              <w:rPr>
                <w:rFonts w:cs="Arial"/>
                <w:b/>
                <w:bCs/>
                <w:color w:val="000000"/>
              </w:rPr>
              <w:t xml:space="preserve"> </w:t>
            </w:r>
            <w:r w:rsidR="00683D83" w:rsidRPr="00C508B8">
              <w:rPr>
                <w:rFonts w:cs="Arial"/>
                <w:color w:val="000000"/>
              </w:rPr>
              <w:t>Design and implement</w:t>
            </w:r>
            <w:r w:rsidR="007349B6" w:rsidRPr="00C508B8">
              <w:rPr>
                <w:rFonts w:cs="Arial"/>
                <w:color w:val="000000"/>
              </w:rPr>
              <w:t xml:space="preserve"> actions based on the outcomes of </w:t>
            </w:r>
            <w:r w:rsidR="007349B6" w:rsidRPr="00C508B8">
              <w:rPr>
                <w:rFonts w:cs="Arial"/>
                <w:b/>
                <w:bCs/>
                <w:color w:val="000000"/>
              </w:rPr>
              <w:t>1.</w:t>
            </w:r>
            <w:r w:rsidR="00F17D66" w:rsidRPr="00C508B8">
              <w:rPr>
                <w:rFonts w:cs="Arial"/>
                <w:b/>
                <w:bCs/>
                <w:color w:val="000000"/>
              </w:rPr>
              <w:t>2</w:t>
            </w:r>
            <w:r w:rsidR="007349B6" w:rsidRPr="00C508B8">
              <w:rPr>
                <w:rFonts w:cs="Arial"/>
                <w:b/>
                <w:bCs/>
                <w:color w:val="000000"/>
              </w:rPr>
              <w:t>.1</w:t>
            </w:r>
            <w:r w:rsidR="007349B6" w:rsidRPr="00C508B8">
              <w:rPr>
                <w:rFonts w:cs="Arial"/>
                <w:color w:val="000000"/>
              </w:rPr>
              <w:t xml:space="preserve"> and </w:t>
            </w:r>
            <w:r w:rsidR="007349B6" w:rsidRPr="00C508B8">
              <w:rPr>
                <w:rFonts w:cs="Arial"/>
                <w:b/>
                <w:bCs/>
                <w:color w:val="000000"/>
              </w:rPr>
              <w:t>1.</w:t>
            </w:r>
            <w:r w:rsidR="00F17D66" w:rsidRPr="00C508B8">
              <w:rPr>
                <w:rFonts w:cs="Arial"/>
                <w:b/>
                <w:bCs/>
                <w:color w:val="000000"/>
              </w:rPr>
              <w:t>2</w:t>
            </w:r>
            <w:r w:rsidR="007349B6" w:rsidRPr="00C508B8">
              <w:rPr>
                <w:rFonts w:cs="Arial"/>
                <w:b/>
                <w:bCs/>
                <w:color w:val="000000"/>
              </w:rPr>
              <w:t>.2</w:t>
            </w:r>
            <w:r w:rsidRPr="00C508B8">
              <w:rPr>
                <w:rFonts w:cs="Arial"/>
                <w:color w:val="000000"/>
              </w:rPr>
              <w:t xml:space="preserve">. </w:t>
            </w:r>
          </w:p>
        </w:tc>
        <w:tc>
          <w:tcPr>
            <w:tcW w:w="1984" w:type="dxa"/>
            <w:shd w:val="clear" w:color="auto" w:fill="FFFFFF" w:themeFill="background1"/>
          </w:tcPr>
          <w:p w14:paraId="2F7C0E25" w14:textId="797BF610" w:rsidR="002F5631" w:rsidRPr="00C508B8" w:rsidRDefault="00DC2E2C" w:rsidP="00AA07E0">
            <w:pPr>
              <w:spacing w:after="0"/>
              <w:rPr>
                <w:rFonts w:cs="Arial"/>
                <w:color w:val="000000"/>
              </w:rPr>
            </w:pPr>
            <w:r w:rsidRPr="00C508B8">
              <w:rPr>
                <w:rFonts w:cs="Arial"/>
                <w:color w:val="000000"/>
              </w:rPr>
              <w:t>202</w:t>
            </w:r>
            <w:r w:rsidR="00F17D66" w:rsidRPr="00C508B8">
              <w:rPr>
                <w:rFonts w:cs="Arial"/>
                <w:color w:val="000000"/>
              </w:rPr>
              <w:t>6</w:t>
            </w:r>
            <w:r w:rsidRPr="00C508B8">
              <w:rPr>
                <w:rFonts w:cs="Arial"/>
                <w:color w:val="000000"/>
              </w:rPr>
              <w:t>/2</w:t>
            </w:r>
            <w:r w:rsidR="00F17D66" w:rsidRPr="00C508B8">
              <w:rPr>
                <w:rFonts w:cs="Arial"/>
                <w:color w:val="000000"/>
              </w:rPr>
              <w:t>7</w:t>
            </w:r>
            <w:r w:rsidRPr="00C508B8">
              <w:rPr>
                <w:rFonts w:cs="Arial"/>
                <w:color w:val="000000"/>
              </w:rPr>
              <w:t xml:space="preserve"> academic </w:t>
            </w:r>
            <w:r w:rsidR="002F5631" w:rsidRPr="00C508B8" w:rsidDel="00DC2E2C">
              <w:rPr>
                <w:rFonts w:cs="Arial"/>
                <w:color w:val="000000"/>
              </w:rPr>
              <w:t>year</w:t>
            </w:r>
          </w:p>
        </w:tc>
        <w:tc>
          <w:tcPr>
            <w:tcW w:w="1984" w:type="dxa"/>
            <w:shd w:val="clear" w:color="auto" w:fill="FFFFFF" w:themeFill="background1"/>
          </w:tcPr>
          <w:p w14:paraId="45377822" w14:textId="239BAA51" w:rsidR="002F5631" w:rsidRPr="00C508B8" w:rsidRDefault="002F5631" w:rsidP="00AA07E0">
            <w:pPr>
              <w:spacing w:after="0"/>
              <w:rPr>
                <w:rFonts w:cs="Arial"/>
                <w:color w:val="000000"/>
              </w:rPr>
            </w:pPr>
            <w:r w:rsidRPr="00C508B8">
              <w:rPr>
                <w:rFonts w:cs="Arial"/>
                <w:color w:val="000000"/>
              </w:rPr>
              <w:t>AS</w:t>
            </w:r>
            <w:r w:rsidR="00683D83" w:rsidRPr="00C508B8">
              <w:rPr>
                <w:rFonts w:cs="Arial"/>
                <w:color w:val="000000"/>
              </w:rPr>
              <w:t xml:space="preserve"> and EDI Lead</w:t>
            </w:r>
          </w:p>
        </w:tc>
        <w:tc>
          <w:tcPr>
            <w:tcW w:w="1984" w:type="dxa"/>
            <w:vMerge/>
          </w:tcPr>
          <w:p w14:paraId="7C089042" w14:textId="77777777" w:rsidR="002F5631" w:rsidRPr="00C508B8" w:rsidRDefault="002F5631" w:rsidP="00AA07E0">
            <w:pPr>
              <w:spacing w:after="0"/>
              <w:rPr>
                <w:rFonts w:cs="Arial"/>
                <w:color w:val="000000"/>
              </w:rPr>
            </w:pPr>
          </w:p>
        </w:tc>
      </w:tr>
      <w:tr w:rsidR="00704998" w:rsidRPr="00C508B8" w14:paraId="6486E57E" w14:textId="77777777" w:rsidTr="4568F85C">
        <w:trPr>
          <w:trHeight w:val="900"/>
        </w:trPr>
        <w:tc>
          <w:tcPr>
            <w:tcW w:w="1984" w:type="dxa"/>
            <w:vMerge w:val="restart"/>
            <w:shd w:val="clear" w:color="auto" w:fill="FFFFFF" w:themeFill="background1"/>
          </w:tcPr>
          <w:p w14:paraId="185D14B0" w14:textId="646C0BAA" w:rsidR="00704998" w:rsidRPr="00C508B8" w:rsidRDefault="00704998" w:rsidP="00044999">
            <w:pPr>
              <w:spacing w:after="0"/>
              <w:rPr>
                <w:rFonts w:cs="Arial"/>
                <w:b/>
                <w:bCs/>
                <w:color w:val="000000"/>
              </w:rPr>
            </w:pPr>
            <w:r w:rsidRPr="00C508B8">
              <w:rPr>
                <w:rFonts w:cs="Arial"/>
                <w:b/>
                <w:bCs/>
                <w:color w:val="000000"/>
              </w:rPr>
              <w:t>2 Embed EDI considerations across all School structures</w:t>
            </w:r>
          </w:p>
        </w:tc>
        <w:tc>
          <w:tcPr>
            <w:tcW w:w="1984" w:type="dxa"/>
            <w:vMerge w:val="restart"/>
            <w:shd w:val="clear" w:color="auto" w:fill="FFFFFF" w:themeFill="background1"/>
          </w:tcPr>
          <w:p w14:paraId="45EF7097" w14:textId="7D53D12A" w:rsidR="00704998" w:rsidRPr="00C508B8" w:rsidRDefault="00704998" w:rsidP="00044999">
            <w:pPr>
              <w:spacing w:after="0"/>
              <w:rPr>
                <w:rFonts w:cs="Arial"/>
                <w:b/>
                <w:bCs/>
                <w:color w:val="000000"/>
              </w:rPr>
            </w:pPr>
            <w:r w:rsidRPr="00C508B8">
              <w:rPr>
                <w:rFonts w:cs="Arial"/>
                <w:b/>
                <w:bCs/>
                <w:color w:val="000000"/>
              </w:rPr>
              <w:t xml:space="preserve">2.1 </w:t>
            </w:r>
            <w:r w:rsidRPr="00C508B8">
              <w:rPr>
                <w:rFonts w:cs="Arial"/>
                <w:color w:val="000000"/>
              </w:rPr>
              <w:t xml:space="preserve">Improve </w:t>
            </w:r>
            <w:r w:rsidR="00DA465D" w:rsidRPr="00C508B8">
              <w:rPr>
                <w:rFonts w:cs="Arial"/>
                <w:color w:val="000000"/>
              </w:rPr>
              <w:t xml:space="preserve">EDI committee and </w:t>
            </w:r>
            <w:r w:rsidRPr="00C508B8">
              <w:rPr>
                <w:rFonts w:cs="Arial"/>
                <w:color w:val="000000"/>
              </w:rPr>
              <w:t>SAT profile, with gender as the primary criterion and other protective characteristics as secondary criterion, to be reflective of School.</w:t>
            </w:r>
          </w:p>
        </w:tc>
        <w:tc>
          <w:tcPr>
            <w:tcW w:w="1984" w:type="dxa"/>
            <w:vMerge w:val="restart"/>
            <w:shd w:val="clear" w:color="auto" w:fill="FFFFFF" w:themeFill="background1"/>
          </w:tcPr>
          <w:p w14:paraId="0DBF23BB" w14:textId="33650531" w:rsidR="00704998" w:rsidRPr="00C508B8" w:rsidRDefault="00704998" w:rsidP="00044999">
            <w:pPr>
              <w:spacing w:after="0"/>
              <w:rPr>
                <w:rFonts w:cs="Arial"/>
                <w:color w:val="000000" w:themeColor="text1"/>
              </w:rPr>
            </w:pPr>
            <w:r w:rsidRPr="00C508B8">
              <w:rPr>
                <w:rFonts w:cs="Arial"/>
                <w:color w:val="000000"/>
              </w:rPr>
              <w:t>SAT gender profile was not reflective of School</w:t>
            </w:r>
            <w:r w:rsidR="00D1356A" w:rsidRPr="00C508B8">
              <w:rPr>
                <w:rFonts w:cs="Arial"/>
                <w:color w:val="000000"/>
              </w:rPr>
              <w:t>, n</w:t>
            </w:r>
            <w:r w:rsidRPr="00C508B8">
              <w:rPr>
                <w:rFonts w:cs="Arial"/>
                <w:color w:val="000000"/>
              </w:rPr>
              <w:t xml:space="preserve">or was it reflective of staff type/grade profile. </w:t>
            </w:r>
            <w:r w:rsidR="00C62F84" w:rsidRPr="00C508B8">
              <w:rPr>
                <w:rFonts w:cs="Arial"/>
                <w:color w:val="000000"/>
              </w:rPr>
              <w:t xml:space="preserve">Protected </w:t>
            </w:r>
            <w:r w:rsidRPr="00C508B8">
              <w:rPr>
                <w:rFonts w:cs="Arial"/>
                <w:color w:val="000000"/>
              </w:rPr>
              <w:t xml:space="preserve">characteristics </w:t>
            </w:r>
            <w:r w:rsidR="00C62F84" w:rsidRPr="00C508B8">
              <w:rPr>
                <w:rFonts w:cs="Arial"/>
                <w:color w:val="000000"/>
              </w:rPr>
              <w:t xml:space="preserve">other </w:t>
            </w:r>
            <w:r w:rsidRPr="00C508B8">
              <w:rPr>
                <w:rFonts w:cs="Arial"/>
                <w:color w:val="000000"/>
              </w:rPr>
              <w:t>than gender were not considered in recruiting the SAT.</w:t>
            </w:r>
          </w:p>
        </w:tc>
        <w:tc>
          <w:tcPr>
            <w:tcW w:w="1984" w:type="dxa"/>
            <w:shd w:val="clear" w:color="auto" w:fill="FFFFFF" w:themeFill="background1"/>
          </w:tcPr>
          <w:p w14:paraId="67C1E502" w14:textId="1C6E9342" w:rsidR="00704998" w:rsidRPr="00C508B8" w:rsidRDefault="00704998" w:rsidP="00044999">
            <w:pPr>
              <w:spacing w:after="0"/>
              <w:rPr>
                <w:rFonts w:cs="Arial"/>
                <w:b/>
                <w:bCs/>
                <w:color w:val="000000"/>
              </w:rPr>
            </w:pPr>
            <w:r w:rsidRPr="00C508B8">
              <w:rPr>
                <w:rFonts w:cs="Arial"/>
                <w:b/>
                <w:bCs/>
                <w:color w:val="000000"/>
              </w:rPr>
              <w:t xml:space="preserve">2.1.1 </w:t>
            </w:r>
            <w:r w:rsidRPr="00C508B8">
              <w:rPr>
                <w:rFonts w:cs="Arial"/>
                <w:color w:val="000000"/>
              </w:rPr>
              <w:t>Review protective characteristics profile of School.</w:t>
            </w:r>
          </w:p>
        </w:tc>
        <w:tc>
          <w:tcPr>
            <w:tcW w:w="1984" w:type="dxa"/>
            <w:shd w:val="clear" w:color="auto" w:fill="FFFFFF" w:themeFill="background1"/>
          </w:tcPr>
          <w:p w14:paraId="6F4E210F" w14:textId="12CD444C" w:rsidR="00704998" w:rsidRPr="00C508B8" w:rsidRDefault="00704998" w:rsidP="00044999">
            <w:pPr>
              <w:spacing w:after="0"/>
              <w:rPr>
                <w:rFonts w:cs="Arial"/>
                <w:color w:val="000000"/>
              </w:rPr>
            </w:pPr>
            <w:r w:rsidRPr="00C508B8">
              <w:rPr>
                <w:rFonts w:cs="Arial"/>
                <w:color w:val="000000"/>
              </w:rPr>
              <w:t xml:space="preserve">By end of 2023 </w:t>
            </w:r>
          </w:p>
        </w:tc>
        <w:tc>
          <w:tcPr>
            <w:tcW w:w="1984" w:type="dxa"/>
            <w:shd w:val="clear" w:color="auto" w:fill="FFFFFF" w:themeFill="background1"/>
          </w:tcPr>
          <w:p w14:paraId="53F21E8E" w14:textId="1DCD7D56" w:rsidR="00704998" w:rsidRPr="00C508B8" w:rsidRDefault="00704998" w:rsidP="00044999">
            <w:pPr>
              <w:spacing w:after="0"/>
              <w:rPr>
                <w:rFonts w:cs="Arial"/>
                <w:color w:val="000000" w:themeColor="text1"/>
              </w:rPr>
            </w:pPr>
            <w:r w:rsidRPr="00C508B8">
              <w:rPr>
                <w:rFonts w:cs="Arial"/>
                <w:color w:val="000000"/>
              </w:rPr>
              <w:t>Senior Operations Manager</w:t>
            </w:r>
          </w:p>
        </w:tc>
        <w:tc>
          <w:tcPr>
            <w:tcW w:w="1984" w:type="dxa"/>
            <w:vMerge w:val="restart"/>
            <w:shd w:val="clear" w:color="auto" w:fill="FFFFFF" w:themeFill="background1"/>
          </w:tcPr>
          <w:p w14:paraId="3A658AB4" w14:textId="76B55B3E" w:rsidR="00704998" w:rsidRPr="00C508B8" w:rsidRDefault="00DA465D" w:rsidP="00044999">
            <w:pPr>
              <w:spacing w:after="0"/>
              <w:rPr>
                <w:rFonts w:cs="Arial"/>
                <w:color w:val="000000"/>
              </w:rPr>
            </w:pPr>
            <w:r w:rsidRPr="00C508B8">
              <w:rPr>
                <w:rFonts w:cs="Arial"/>
                <w:color w:val="000000"/>
              </w:rPr>
              <w:t xml:space="preserve">EDI committee and </w:t>
            </w:r>
            <w:r w:rsidR="00704998" w:rsidRPr="00C508B8">
              <w:rPr>
                <w:rFonts w:cs="Arial"/>
                <w:color w:val="000000"/>
              </w:rPr>
              <w:t>Silver SAT gender profile reflective of School gender profile.</w:t>
            </w:r>
          </w:p>
        </w:tc>
      </w:tr>
      <w:tr w:rsidR="00704998" w:rsidRPr="00C508B8" w14:paraId="13330F78" w14:textId="77777777" w:rsidTr="4568F85C">
        <w:trPr>
          <w:trHeight w:val="900"/>
        </w:trPr>
        <w:tc>
          <w:tcPr>
            <w:tcW w:w="1984" w:type="dxa"/>
            <w:vMerge/>
          </w:tcPr>
          <w:p w14:paraId="08F1D003" w14:textId="77777777" w:rsidR="00704998" w:rsidRPr="00C508B8" w:rsidRDefault="00704998" w:rsidP="00930A3D">
            <w:pPr>
              <w:spacing w:after="0"/>
              <w:rPr>
                <w:rFonts w:cs="Arial"/>
                <w:b/>
                <w:bCs/>
                <w:color w:val="000000"/>
              </w:rPr>
            </w:pPr>
          </w:p>
        </w:tc>
        <w:tc>
          <w:tcPr>
            <w:tcW w:w="1984" w:type="dxa"/>
            <w:vMerge/>
          </w:tcPr>
          <w:p w14:paraId="3FC5C793" w14:textId="77777777" w:rsidR="00704998" w:rsidRPr="00C508B8" w:rsidRDefault="00704998" w:rsidP="00930A3D">
            <w:pPr>
              <w:spacing w:after="0"/>
              <w:rPr>
                <w:rFonts w:cs="Arial"/>
                <w:b/>
                <w:bCs/>
                <w:color w:val="000000"/>
              </w:rPr>
            </w:pPr>
          </w:p>
        </w:tc>
        <w:tc>
          <w:tcPr>
            <w:tcW w:w="1984" w:type="dxa"/>
            <w:vMerge/>
          </w:tcPr>
          <w:p w14:paraId="21862CFE" w14:textId="77777777" w:rsidR="00704998" w:rsidRPr="00C508B8" w:rsidRDefault="00704998" w:rsidP="00930A3D">
            <w:pPr>
              <w:spacing w:after="0"/>
              <w:rPr>
                <w:rFonts w:cs="Arial"/>
                <w:color w:val="000000"/>
              </w:rPr>
            </w:pPr>
          </w:p>
        </w:tc>
        <w:tc>
          <w:tcPr>
            <w:tcW w:w="1984" w:type="dxa"/>
            <w:shd w:val="clear" w:color="auto" w:fill="FFFFFF" w:themeFill="background1"/>
          </w:tcPr>
          <w:p w14:paraId="3378D6E7" w14:textId="70E8399B" w:rsidR="00704998" w:rsidRPr="00C508B8" w:rsidRDefault="00704998" w:rsidP="00930A3D">
            <w:pPr>
              <w:spacing w:after="0"/>
              <w:rPr>
                <w:rFonts w:cs="Arial"/>
                <w:b/>
                <w:bCs/>
                <w:color w:val="000000"/>
              </w:rPr>
            </w:pPr>
            <w:r w:rsidRPr="00C508B8">
              <w:rPr>
                <w:rFonts w:cs="Arial"/>
                <w:b/>
                <w:bCs/>
                <w:color w:val="000000"/>
              </w:rPr>
              <w:t>2.1.2</w:t>
            </w:r>
            <w:r w:rsidRPr="00C508B8">
              <w:rPr>
                <w:rFonts w:cs="Arial"/>
                <w:color w:val="000000"/>
              </w:rPr>
              <w:t xml:space="preserve"> Develop new award </w:t>
            </w:r>
            <w:r w:rsidR="00DA465D" w:rsidRPr="00C508B8">
              <w:rPr>
                <w:rFonts w:cs="Arial"/>
                <w:color w:val="000000"/>
              </w:rPr>
              <w:t xml:space="preserve">EDI committee and </w:t>
            </w:r>
            <w:r w:rsidRPr="00C508B8">
              <w:rPr>
                <w:rFonts w:cs="Arial"/>
                <w:color w:val="000000"/>
              </w:rPr>
              <w:t>SAT recruitment approach considering the outcomes of 2.2.1.</w:t>
            </w:r>
          </w:p>
        </w:tc>
        <w:tc>
          <w:tcPr>
            <w:tcW w:w="1984" w:type="dxa"/>
            <w:shd w:val="clear" w:color="auto" w:fill="FFFFFF" w:themeFill="background1"/>
          </w:tcPr>
          <w:p w14:paraId="3DD93276" w14:textId="7611A261" w:rsidR="00704998" w:rsidRPr="00C508B8" w:rsidRDefault="00704998" w:rsidP="00930A3D">
            <w:pPr>
              <w:spacing w:after="0"/>
              <w:rPr>
                <w:rFonts w:cs="Arial"/>
                <w:color w:val="000000"/>
              </w:rPr>
            </w:pPr>
            <w:r w:rsidRPr="00C508B8">
              <w:rPr>
                <w:rFonts w:cs="Arial"/>
                <w:color w:val="000000"/>
              </w:rPr>
              <w:t>By April 2024</w:t>
            </w:r>
          </w:p>
        </w:tc>
        <w:tc>
          <w:tcPr>
            <w:tcW w:w="1984" w:type="dxa"/>
            <w:shd w:val="clear" w:color="auto" w:fill="FFFFFF" w:themeFill="background1"/>
          </w:tcPr>
          <w:p w14:paraId="5071AAD7" w14:textId="4E5D55E0" w:rsidR="00704998" w:rsidRPr="00C508B8" w:rsidRDefault="00D94F96" w:rsidP="00930A3D">
            <w:pPr>
              <w:spacing w:after="0"/>
              <w:rPr>
                <w:rFonts w:cs="Arial"/>
                <w:color w:val="000000"/>
              </w:rPr>
            </w:pPr>
            <w:r w:rsidRPr="00C508B8">
              <w:rPr>
                <w:rFonts w:cs="Arial"/>
                <w:color w:val="000000"/>
              </w:rPr>
              <w:t xml:space="preserve">EDI and AS </w:t>
            </w:r>
            <w:r w:rsidR="00DA465D" w:rsidRPr="00C508B8">
              <w:rPr>
                <w:rFonts w:cs="Arial"/>
                <w:color w:val="000000"/>
              </w:rPr>
              <w:t>Lead</w:t>
            </w:r>
            <w:r w:rsidRPr="00C508B8">
              <w:rPr>
                <w:rFonts w:cs="Arial"/>
                <w:color w:val="000000"/>
              </w:rPr>
              <w:t>s</w:t>
            </w:r>
          </w:p>
        </w:tc>
        <w:tc>
          <w:tcPr>
            <w:tcW w:w="1984" w:type="dxa"/>
            <w:vMerge/>
          </w:tcPr>
          <w:p w14:paraId="33B3C902" w14:textId="77777777" w:rsidR="00704998" w:rsidRPr="00C508B8" w:rsidRDefault="00704998" w:rsidP="00930A3D">
            <w:pPr>
              <w:spacing w:after="0"/>
              <w:rPr>
                <w:rFonts w:cs="Arial"/>
                <w:color w:val="000000"/>
              </w:rPr>
            </w:pPr>
          </w:p>
        </w:tc>
      </w:tr>
      <w:tr w:rsidR="00704998" w:rsidRPr="00C508B8" w14:paraId="17521384" w14:textId="77777777" w:rsidTr="4568F85C">
        <w:trPr>
          <w:trHeight w:val="900"/>
        </w:trPr>
        <w:tc>
          <w:tcPr>
            <w:tcW w:w="1984" w:type="dxa"/>
            <w:vMerge/>
          </w:tcPr>
          <w:p w14:paraId="3B4326AC" w14:textId="77777777" w:rsidR="00704998" w:rsidRPr="00C508B8" w:rsidRDefault="00704998" w:rsidP="00930A3D">
            <w:pPr>
              <w:spacing w:after="0"/>
              <w:rPr>
                <w:rFonts w:cs="Arial"/>
                <w:b/>
                <w:bCs/>
                <w:color w:val="000000"/>
              </w:rPr>
            </w:pPr>
          </w:p>
        </w:tc>
        <w:tc>
          <w:tcPr>
            <w:tcW w:w="1984" w:type="dxa"/>
            <w:vMerge/>
          </w:tcPr>
          <w:p w14:paraId="1A2F7897" w14:textId="77777777" w:rsidR="00704998" w:rsidRPr="00C508B8" w:rsidRDefault="00704998" w:rsidP="00930A3D">
            <w:pPr>
              <w:spacing w:after="0"/>
              <w:rPr>
                <w:rFonts w:cs="Arial"/>
                <w:b/>
                <w:bCs/>
                <w:color w:val="000000"/>
              </w:rPr>
            </w:pPr>
          </w:p>
        </w:tc>
        <w:tc>
          <w:tcPr>
            <w:tcW w:w="1984" w:type="dxa"/>
            <w:vMerge/>
          </w:tcPr>
          <w:p w14:paraId="2A32061C" w14:textId="77777777" w:rsidR="00704998" w:rsidRPr="00C508B8" w:rsidRDefault="00704998" w:rsidP="00930A3D">
            <w:pPr>
              <w:spacing w:after="0"/>
              <w:rPr>
                <w:rFonts w:cs="Arial"/>
                <w:color w:val="000000"/>
              </w:rPr>
            </w:pPr>
          </w:p>
        </w:tc>
        <w:tc>
          <w:tcPr>
            <w:tcW w:w="1984" w:type="dxa"/>
            <w:shd w:val="clear" w:color="auto" w:fill="FFFFFF" w:themeFill="background1"/>
          </w:tcPr>
          <w:p w14:paraId="5C211E10" w14:textId="63BB7CD4" w:rsidR="00704998" w:rsidRPr="00C508B8" w:rsidRDefault="00704998" w:rsidP="00930A3D">
            <w:pPr>
              <w:spacing w:after="0"/>
              <w:rPr>
                <w:rFonts w:cs="Arial"/>
                <w:b/>
                <w:bCs/>
                <w:color w:val="000000"/>
              </w:rPr>
            </w:pPr>
            <w:r w:rsidRPr="00C508B8">
              <w:rPr>
                <w:rFonts w:cs="Arial"/>
                <w:b/>
                <w:bCs/>
                <w:color w:val="000000"/>
              </w:rPr>
              <w:t>2.1.3</w:t>
            </w:r>
            <w:r w:rsidRPr="00C508B8">
              <w:rPr>
                <w:rFonts w:cs="Arial"/>
                <w:color w:val="000000"/>
              </w:rPr>
              <w:t xml:space="preserve"> Recruit new award </w:t>
            </w:r>
            <w:r w:rsidR="00D94F96" w:rsidRPr="00C508B8">
              <w:rPr>
                <w:rFonts w:cs="Arial"/>
                <w:color w:val="000000"/>
              </w:rPr>
              <w:t xml:space="preserve">EDI committee and </w:t>
            </w:r>
            <w:r w:rsidRPr="00C508B8">
              <w:rPr>
                <w:rFonts w:cs="Arial"/>
                <w:color w:val="000000"/>
              </w:rPr>
              <w:t>SAT based on approach developed.</w:t>
            </w:r>
          </w:p>
        </w:tc>
        <w:tc>
          <w:tcPr>
            <w:tcW w:w="1984" w:type="dxa"/>
            <w:shd w:val="clear" w:color="auto" w:fill="FFFFFF" w:themeFill="background1"/>
          </w:tcPr>
          <w:p w14:paraId="7D8B26FF" w14:textId="565FEF20" w:rsidR="00704998" w:rsidRPr="00C508B8" w:rsidRDefault="00704998" w:rsidP="00930A3D">
            <w:pPr>
              <w:spacing w:after="0"/>
              <w:rPr>
                <w:rFonts w:cs="Arial"/>
                <w:color w:val="000000"/>
              </w:rPr>
            </w:pPr>
            <w:r w:rsidRPr="00C508B8">
              <w:rPr>
                <w:rFonts w:cs="Arial"/>
                <w:color w:val="000000"/>
              </w:rPr>
              <w:t>By June 2024</w:t>
            </w:r>
          </w:p>
        </w:tc>
        <w:tc>
          <w:tcPr>
            <w:tcW w:w="1984" w:type="dxa"/>
            <w:shd w:val="clear" w:color="auto" w:fill="FFFFFF" w:themeFill="background1"/>
          </w:tcPr>
          <w:p w14:paraId="5E640703" w14:textId="37D157AE" w:rsidR="00704998" w:rsidRPr="00C508B8" w:rsidRDefault="00D94F96" w:rsidP="00930A3D">
            <w:pPr>
              <w:spacing w:after="0"/>
              <w:rPr>
                <w:rFonts w:cs="Arial"/>
                <w:color w:val="000000"/>
              </w:rPr>
            </w:pPr>
            <w:r w:rsidRPr="00C508B8">
              <w:rPr>
                <w:rFonts w:cs="Arial"/>
                <w:color w:val="000000"/>
              </w:rPr>
              <w:t xml:space="preserve">EDI and </w:t>
            </w:r>
            <w:r w:rsidR="00704998" w:rsidRPr="00C508B8">
              <w:rPr>
                <w:rFonts w:cs="Arial"/>
                <w:color w:val="000000"/>
              </w:rPr>
              <w:t>AS Lead</w:t>
            </w:r>
            <w:r w:rsidRPr="00C508B8">
              <w:rPr>
                <w:rFonts w:cs="Arial"/>
                <w:color w:val="000000"/>
              </w:rPr>
              <w:t>s</w:t>
            </w:r>
          </w:p>
        </w:tc>
        <w:tc>
          <w:tcPr>
            <w:tcW w:w="1984" w:type="dxa"/>
            <w:vMerge/>
          </w:tcPr>
          <w:p w14:paraId="3E6DDA07" w14:textId="77777777" w:rsidR="00704998" w:rsidRPr="00C508B8" w:rsidRDefault="00704998" w:rsidP="00930A3D">
            <w:pPr>
              <w:spacing w:after="0"/>
              <w:rPr>
                <w:rFonts w:cs="Arial"/>
                <w:color w:val="000000"/>
              </w:rPr>
            </w:pPr>
          </w:p>
        </w:tc>
      </w:tr>
      <w:tr w:rsidR="00F87559" w:rsidRPr="00C508B8" w14:paraId="2A095F65" w14:textId="77777777" w:rsidTr="4568F85C">
        <w:trPr>
          <w:trHeight w:val="1440"/>
        </w:trPr>
        <w:tc>
          <w:tcPr>
            <w:tcW w:w="1984" w:type="dxa"/>
            <w:vMerge/>
          </w:tcPr>
          <w:p w14:paraId="7867E094" w14:textId="77777777" w:rsidR="00F87559" w:rsidRPr="00C508B8" w:rsidRDefault="00F87559" w:rsidP="00115BDB">
            <w:pPr>
              <w:spacing w:after="0"/>
              <w:rPr>
                <w:rFonts w:cs="Arial"/>
                <w:b/>
                <w:bCs/>
                <w:color w:val="000000"/>
              </w:rPr>
            </w:pPr>
          </w:p>
        </w:tc>
        <w:tc>
          <w:tcPr>
            <w:tcW w:w="1984" w:type="dxa"/>
            <w:shd w:val="clear" w:color="auto" w:fill="FFFFFF" w:themeFill="background1"/>
          </w:tcPr>
          <w:p w14:paraId="441F93BD" w14:textId="4C7695E6" w:rsidR="00F87559" w:rsidRPr="00C508B8" w:rsidRDefault="00F87559" w:rsidP="00115BDB">
            <w:pPr>
              <w:spacing w:after="0"/>
              <w:rPr>
                <w:rFonts w:cs="Arial"/>
                <w:b/>
                <w:color w:val="000000" w:themeColor="text1"/>
              </w:rPr>
            </w:pPr>
            <w:r w:rsidRPr="00C508B8">
              <w:rPr>
                <w:rFonts w:cs="Arial"/>
                <w:b/>
                <w:color w:val="000000" w:themeColor="text1"/>
              </w:rPr>
              <w:t xml:space="preserve">2.2 </w:t>
            </w:r>
            <w:r w:rsidRPr="00C508B8">
              <w:rPr>
                <w:rFonts w:cs="Arial"/>
                <w:bCs/>
                <w:color w:val="000000" w:themeColor="text1"/>
              </w:rPr>
              <w:t>Improve</w:t>
            </w:r>
            <w:r w:rsidR="00356297" w:rsidRPr="00C508B8">
              <w:rPr>
                <w:rFonts w:cs="Arial"/>
                <w:bCs/>
                <w:color w:val="000000" w:themeColor="text1"/>
              </w:rPr>
              <w:t xml:space="preserve"> </w:t>
            </w:r>
            <w:r w:rsidRPr="00C508B8">
              <w:rPr>
                <w:rFonts w:cs="Arial"/>
                <w:bCs/>
                <w:color w:val="000000" w:themeColor="text1"/>
              </w:rPr>
              <w:t xml:space="preserve">gender </w:t>
            </w:r>
            <w:r w:rsidR="00CD26DA" w:rsidRPr="00C508B8">
              <w:rPr>
                <w:rFonts w:cs="Arial"/>
                <w:bCs/>
                <w:color w:val="000000" w:themeColor="text1"/>
              </w:rPr>
              <w:t>balance</w:t>
            </w:r>
            <w:r w:rsidR="00D14341" w:rsidRPr="00C508B8">
              <w:rPr>
                <w:rFonts w:cs="Arial"/>
                <w:bCs/>
                <w:color w:val="000000" w:themeColor="text1"/>
              </w:rPr>
              <w:t xml:space="preserve"> on </w:t>
            </w:r>
            <w:r w:rsidR="002E3112" w:rsidRPr="00C508B8">
              <w:rPr>
                <w:rFonts w:cs="Arial"/>
                <w:bCs/>
                <w:color w:val="000000" w:themeColor="text1"/>
              </w:rPr>
              <w:t>P</w:t>
            </w:r>
            <w:r w:rsidR="00724369" w:rsidRPr="00C508B8">
              <w:rPr>
                <w:rFonts w:cs="Arial"/>
                <w:bCs/>
                <w:color w:val="000000" w:themeColor="text1"/>
              </w:rPr>
              <w:t>r</w:t>
            </w:r>
            <w:r w:rsidR="002E3112" w:rsidRPr="00C508B8">
              <w:rPr>
                <w:rFonts w:cs="Arial"/>
                <w:bCs/>
                <w:color w:val="000000" w:themeColor="text1"/>
              </w:rPr>
              <w:t>omotions, Health &amp; Safety</w:t>
            </w:r>
            <w:r w:rsidR="00424DE7" w:rsidRPr="00C508B8">
              <w:rPr>
                <w:rFonts w:cs="Arial"/>
                <w:bCs/>
                <w:color w:val="000000" w:themeColor="text1"/>
              </w:rPr>
              <w:t xml:space="preserve"> and Research Committee</w:t>
            </w:r>
            <w:r w:rsidR="001711DE" w:rsidRPr="00C508B8">
              <w:rPr>
                <w:rFonts w:cs="Arial"/>
                <w:bCs/>
                <w:color w:val="000000" w:themeColor="text1"/>
              </w:rPr>
              <w:t>s</w:t>
            </w:r>
            <w:r w:rsidR="00424DE7" w:rsidRPr="00C508B8">
              <w:rPr>
                <w:rFonts w:cs="Arial"/>
                <w:bCs/>
                <w:color w:val="000000" w:themeColor="text1"/>
              </w:rPr>
              <w:t>.</w:t>
            </w:r>
          </w:p>
        </w:tc>
        <w:tc>
          <w:tcPr>
            <w:tcW w:w="1984" w:type="dxa"/>
            <w:shd w:val="clear" w:color="auto" w:fill="FFFFFF" w:themeFill="background1"/>
          </w:tcPr>
          <w:p w14:paraId="0A739933" w14:textId="103AE9C0" w:rsidR="00F87559" w:rsidRPr="00C508B8" w:rsidRDefault="001711DE" w:rsidP="00115BDB">
            <w:pPr>
              <w:spacing w:after="0"/>
              <w:rPr>
                <w:rFonts w:cs="Arial"/>
                <w:color w:val="000000"/>
              </w:rPr>
            </w:pPr>
            <w:r w:rsidRPr="00C508B8">
              <w:rPr>
                <w:rFonts w:cs="Arial"/>
                <w:color w:val="000000"/>
              </w:rPr>
              <w:t>The gender balance o</w:t>
            </w:r>
            <w:r w:rsidR="004A505C" w:rsidRPr="00C508B8">
              <w:rPr>
                <w:rFonts w:cs="Arial"/>
                <w:color w:val="000000"/>
              </w:rPr>
              <w:t>n</w:t>
            </w:r>
            <w:r w:rsidRPr="00C508B8">
              <w:rPr>
                <w:rFonts w:cs="Arial"/>
                <w:color w:val="000000"/>
              </w:rPr>
              <w:t xml:space="preserve"> </w:t>
            </w:r>
            <w:r w:rsidRPr="00C508B8">
              <w:rPr>
                <w:rFonts w:cs="Arial"/>
                <w:bCs/>
                <w:color w:val="000000" w:themeColor="text1"/>
              </w:rPr>
              <w:t xml:space="preserve">Promotions, Health &amp; Safety and Research Committees </w:t>
            </w:r>
            <w:r w:rsidR="004A505C" w:rsidRPr="00C508B8">
              <w:rPr>
                <w:rFonts w:cs="Arial"/>
                <w:bCs/>
                <w:color w:val="000000" w:themeColor="text1"/>
              </w:rPr>
              <w:t>reflects the male</w:t>
            </w:r>
            <w:r w:rsidR="006421EE" w:rsidRPr="00C508B8">
              <w:rPr>
                <w:rFonts w:cs="Arial"/>
                <w:bCs/>
                <w:color w:val="000000" w:themeColor="text1"/>
              </w:rPr>
              <w:t>-dominated staff profile the School</w:t>
            </w:r>
            <w:r w:rsidR="007B69BF" w:rsidRPr="00C508B8">
              <w:rPr>
                <w:rFonts w:cs="Arial"/>
                <w:bCs/>
                <w:color w:val="000000" w:themeColor="text1"/>
              </w:rPr>
              <w:t>.</w:t>
            </w:r>
            <w:r w:rsidR="00424DE7" w:rsidRPr="00C508B8">
              <w:rPr>
                <w:rFonts w:cs="Arial"/>
                <w:color w:val="000000"/>
              </w:rPr>
              <w:t xml:space="preserve"> </w:t>
            </w:r>
          </w:p>
        </w:tc>
        <w:tc>
          <w:tcPr>
            <w:tcW w:w="1984" w:type="dxa"/>
            <w:shd w:val="clear" w:color="auto" w:fill="FFFFFF" w:themeFill="background1"/>
          </w:tcPr>
          <w:p w14:paraId="0FC8DD59" w14:textId="2984DD4A" w:rsidR="00F87559" w:rsidRPr="00C508B8" w:rsidRDefault="007B69BF" w:rsidP="00115BDB">
            <w:pPr>
              <w:spacing w:after="0"/>
              <w:rPr>
                <w:rFonts w:cs="Arial"/>
                <w:bCs/>
                <w:color w:val="000000" w:themeColor="text1"/>
              </w:rPr>
            </w:pPr>
            <w:r w:rsidRPr="00C508B8">
              <w:rPr>
                <w:rFonts w:cs="Arial"/>
                <w:b/>
                <w:color w:val="000000" w:themeColor="text1"/>
              </w:rPr>
              <w:t>2.2.1</w:t>
            </w:r>
            <w:r w:rsidRPr="00C508B8">
              <w:rPr>
                <w:rFonts w:cs="Arial"/>
                <w:bCs/>
                <w:color w:val="000000" w:themeColor="text1"/>
              </w:rPr>
              <w:t xml:space="preserve"> Review gender profile o</w:t>
            </w:r>
            <w:r w:rsidR="004A505C" w:rsidRPr="00C508B8">
              <w:rPr>
                <w:rFonts w:cs="Arial"/>
                <w:bCs/>
                <w:color w:val="000000" w:themeColor="text1"/>
              </w:rPr>
              <w:t>n</w:t>
            </w:r>
            <w:r w:rsidRPr="00C508B8">
              <w:rPr>
                <w:rFonts w:cs="Arial"/>
                <w:bCs/>
                <w:color w:val="000000" w:themeColor="text1"/>
              </w:rPr>
              <w:t xml:space="preserve"> Promotions, Health &amp; Safety and Research Committees and align to gender balance of </w:t>
            </w:r>
            <w:r w:rsidR="006421EE" w:rsidRPr="00C508B8">
              <w:rPr>
                <w:rFonts w:cs="Arial"/>
                <w:bCs/>
                <w:color w:val="000000" w:themeColor="text1"/>
              </w:rPr>
              <w:t xml:space="preserve">academic staff, </w:t>
            </w:r>
            <w:r w:rsidR="00E2693A" w:rsidRPr="00C508B8">
              <w:rPr>
                <w:rFonts w:cs="Arial"/>
                <w:bCs/>
                <w:color w:val="000000" w:themeColor="text1"/>
              </w:rPr>
              <w:t xml:space="preserve">all staff and </w:t>
            </w:r>
            <w:r w:rsidR="00417466" w:rsidRPr="00C508B8">
              <w:rPr>
                <w:rFonts w:cs="Arial"/>
                <w:bCs/>
                <w:color w:val="000000" w:themeColor="text1"/>
              </w:rPr>
              <w:t>research-active staff respectively.</w:t>
            </w:r>
          </w:p>
        </w:tc>
        <w:tc>
          <w:tcPr>
            <w:tcW w:w="1984" w:type="dxa"/>
            <w:shd w:val="clear" w:color="auto" w:fill="FFFFFF" w:themeFill="background1"/>
          </w:tcPr>
          <w:p w14:paraId="27E04C11" w14:textId="4635B95D" w:rsidR="00F87559" w:rsidRPr="00C508B8" w:rsidRDefault="004A505C" w:rsidP="00115BDB">
            <w:pPr>
              <w:spacing w:after="0"/>
              <w:rPr>
                <w:rFonts w:cs="Arial"/>
                <w:color w:val="000000"/>
              </w:rPr>
            </w:pPr>
            <w:r w:rsidRPr="00C508B8">
              <w:rPr>
                <w:rFonts w:cs="Arial"/>
                <w:color w:val="000000"/>
              </w:rPr>
              <w:t>Annually</w:t>
            </w:r>
          </w:p>
        </w:tc>
        <w:tc>
          <w:tcPr>
            <w:tcW w:w="1984" w:type="dxa"/>
            <w:shd w:val="clear" w:color="auto" w:fill="FFFFFF" w:themeFill="background1"/>
          </w:tcPr>
          <w:p w14:paraId="62D2EC82" w14:textId="1D964D56" w:rsidR="00F87559" w:rsidRPr="00C508B8" w:rsidRDefault="004A505C" w:rsidP="00115BDB">
            <w:pPr>
              <w:spacing w:after="0"/>
              <w:rPr>
                <w:rFonts w:cs="Arial"/>
                <w:color w:val="000000" w:themeColor="text1"/>
              </w:rPr>
            </w:pPr>
            <w:r w:rsidRPr="00C508B8">
              <w:rPr>
                <w:rFonts w:cs="Arial"/>
                <w:color w:val="000000" w:themeColor="text1"/>
              </w:rPr>
              <w:t>Head of School</w:t>
            </w:r>
          </w:p>
        </w:tc>
        <w:tc>
          <w:tcPr>
            <w:tcW w:w="1984" w:type="dxa"/>
            <w:shd w:val="clear" w:color="auto" w:fill="FFFFFF" w:themeFill="background1"/>
          </w:tcPr>
          <w:p w14:paraId="50C82A3E" w14:textId="00EC7E18" w:rsidR="00F87559" w:rsidRPr="00C508B8" w:rsidRDefault="004A505C" w:rsidP="00115BDB">
            <w:pPr>
              <w:spacing w:after="0"/>
              <w:rPr>
                <w:rFonts w:cs="Arial"/>
                <w:color w:val="000000"/>
              </w:rPr>
            </w:pPr>
            <w:r w:rsidRPr="00C508B8">
              <w:rPr>
                <w:rFonts w:cs="Arial"/>
                <w:color w:val="000000"/>
              </w:rPr>
              <w:t xml:space="preserve">Gender balance on </w:t>
            </w:r>
            <w:r w:rsidRPr="00C508B8">
              <w:rPr>
                <w:rFonts w:cs="Arial"/>
                <w:bCs/>
                <w:color w:val="000000" w:themeColor="text1"/>
              </w:rPr>
              <w:t xml:space="preserve">Promotions, Health </w:t>
            </w:r>
            <w:r w:rsidR="00417466" w:rsidRPr="00C508B8">
              <w:rPr>
                <w:rFonts w:cs="Arial"/>
                <w:bCs/>
                <w:color w:val="000000" w:themeColor="text1"/>
              </w:rPr>
              <w:t>&amp; Safety and Research Committees and representative of academic staff, all staff and research-active staff respectively.</w:t>
            </w:r>
          </w:p>
        </w:tc>
      </w:tr>
      <w:tr w:rsidR="00DA7B7C" w:rsidRPr="00C508B8" w14:paraId="76B92538" w14:textId="77777777" w:rsidTr="4568F85C">
        <w:trPr>
          <w:trHeight w:val="1440"/>
        </w:trPr>
        <w:tc>
          <w:tcPr>
            <w:tcW w:w="1984" w:type="dxa"/>
            <w:vMerge/>
          </w:tcPr>
          <w:p w14:paraId="4947ACD8" w14:textId="77777777" w:rsidR="00DA7B7C" w:rsidRPr="00C508B8" w:rsidRDefault="00DA7B7C" w:rsidP="00115BDB">
            <w:pPr>
              <w:spacing w:after="0"/>
              <w:rPr>
                <w:rFonts w:cs="Arial"/>
                <w:b/>
                <w:bCs/>
                <w:color w:val="000000"/>
              </w:rPr>
            </w:pPr>
          </w:p>
        </w:tc>
        <w:tc>
          <w:tcPr>
            <w:tcW w:w="1984" w:type="dxa"/>
            <w:vMerge w:val="restart"/>
            <w:shd w:val="clear" w:color="auto" w:fill="FFFFFF" w:themeFill="background1"/>
          </w:tcPr>
          <w:p w14:paraId="5DBEBF8C" w14:textId="5D3BA2A6" w:rsidR="00DA7B7C" w:rsidRPr="00C508B8" w:rsidRDefault="00DA7B7C" w:rsidP="00115BDB">
            <w:pPr>
              <w:spacing w:after="0"/>
              <w:rPr>
                <w:rFonts w:cs="Arial"/>
                <w:b/>
                <w:bCs/>
                <w:color w:val="000000"/>
              </w:rPr>
            </w:pPr>
            <w:r w:rsidRPr="00C508B8">
              <w:rPr>
                <w:rFonts w:cs="Arial"/>
                <w:b/>
                <w:color w:val="000000" w:themeColor="text1"/>
              </w:rPr>
              <w:t>2.</w:t>
            </w:r>
            <w:r w:rsidR="00CD26DA" w:rsidRPr="00C508B8">
              <w:rPr>
                <w:rFonts w:cs="Arial"/>
                <w:b/>
                <w:color w:val="000000" w:themeColor="text1"/>
              </w:rPr>
              <w:t>3</w:t>
            </w:r>
            <w:r w:rsidRPr="00C508B8">
              <w:rPr>
                <w:rFonts w:cs="Arial"/>
                <w:b/>
                <w:color w:val="000000" w:themeColor="text1"/>
              </w:rPr>
              <w:t xml:space="preserve"> </w:t>
            </w:r>
            <w:r w:rsidRPr="00C508B8">
              <w:rPr>
                <w:rFonts w:cs="Arial"/>
                <w:color w:val="000000" w:themeColor="text1"/>
              </w:rPr>
              <w:t>Improve REF reading group gender profile</w:t>
            </w:r>
            <w:r w:rsidR="00C169F8" w:rsidRPr="00C508B8">
              <w:rPr>
                <w:rFonts w:cs="Arial"/>
                <w:color w:val="000000" w:themeColor="text1"/>
              </w:rPr>
              <w:t>.</w:t>
            </w:r>
          </w:p>
        </w:tc>
        <w:tc>
          <w:tcPr>
            <w:tcW w:w="1984" w:type="dxa"/>
            <w:vMerge w:val="restart"/>
            <w:shd w:val="clear" w:color="auto" w:fill="FFFFFF" w:themeFill="background1"/>
          </w:tcPr>
          <w:p w14:paraId="79C738F8" w14:textId="44A568D8" w:rsidR="00DA7B7C" w:rsidRPr="00C508B8" w:rsidRDefault="00DA7B7C" w:rsidP="00115BDB">
            <w:pPr>
              <w:spacing w:after="0"/>
              <w:rPr>
                <w:rFonts w:cs="Arial"/>
                <w:color w:val="000000" w:themeColor="text1"/>
              </w:rPr>
            </w:pPr>
            <w:r w:rsidRPr="00C508B8">
              <w:rPr>
                <w:rFonts w:cs="Arial"/>
                <w:color w:val="000000"/>
              </w:rPr>
              <w:t>It is early stage in the next REF round. The initial senior academic output reading group comprises 2F:10M, due to individual female staff circumstances. It was recruited from the pool of staff involved in the same group at the previous REF round.</w:t>
            </w:r>
          </w:p>
        </w:tc>
        <w:tc>
          <w:tcPr>
            <w:tcW w:w="1984" w:type="dxa"/>
            <w:shd w:val="clear" w:color="auto" w:fill="FFFFFF" w:themeFill="background1"/>
          </w:tcPr>
          <w:p w14:paraId="6AE17D80" w14:textId="2AE8D471" w:rsidR="00DA7B7C" w:rsidRPr="00C508B8" w:rsidRDefault="00DA7B7C" w:rsidP="00115BDB">
            <w:pPr>
              <w:spacing w:after="0"/>
              <w:rPr>
                <w:rFonts w:cs="Arial"/>
                <w:b/>
                <w:bCs/>
                <w:color w:val="000000"/>
              </w:rPr>
            </w:pPr>
            <w:r w:rsidRPr="00C508B8">
              <w:rPr>
                <w:rFonts w:cs="Arial"/>
                <w:b/>
                <w:color w:val="000000" w:themeColor="text1"/>
              </w:rPr>
              <w:t>2.</w:t>
            </w:r>
            <w:r w:rsidR="00CD26DA" w:rsidRPr="00C508B8">
              <w:rPr>
                <w:rFonts w:cs="Arial"/>
                <w:b/>
                <w:color w:val="000000" w:themeColor="text1"/>
              </w:rPr>
              <w:t>3</w:t>
            </w:r>
            <w:r w:rsidRPr="00C508B8">
              <w:rPr>
                <w:rFonts w:cs="Arial"/>
                <w:b/>
                <w:color w:val="000000" w:themeColor="text1"/>
              </w:rPr>
              <w:t>.1</w:t>
            </w:r>
            <w:r w:rsidRPr="00C508B8">
              <w:rPr>
                <w:rFonts w:cs="Arial"/>
                <w:color w:val="000000" w:themeColor="text1"/>
              </w:rPr>
              <w:t xml:space="preserve"> Review REF reading group membership twice a year.</w:t>
            </w:r>
          </w:p>
        </w:tc>
        <w:tc>
          <w:tcPr>
            <w:tcW w:w="1984" w:type="dxa"/>
            <w:shd w:val="clear" w:color="auto" w:fill="FFFFFF" w:themeFill="background1"/>
          </w:tcPr>
          <w:p w14:paraId="679877A2" w14:textId="00A7E5B1" w:rsidR="00DA7B7C" w:rsidRPr="00C508B8" w:rsidRDefault="00DA7B7C" w:rsidP="00115BDB">
            <w:pPr>
              <w:spacing w:after="0"/>
              <w:rPr>
                <w:rFonts w:cs="Arial"/>
                <w:color w:val="000000"/>
              </w:rPr>
            </w:pPr>
            <w:r w:rsidRPr="00C508B8">
              <w:rPr>
                <w:rFonts w:cs="Arial"/>
                <w:color w:val="000000"/>
              </w:rPr>
              <w:t>April 2023 onwards</w:t>
            </w:r>
          </w:p>
        </w:tc>
        <w:tc>
          <w:tcPr>
            <w:tcW w:w="1984" w:type="dxa"/>
            <w:shd w:val="clear" w:color="auto" w:fill="FFFFFF" w:themeFill="background1"/>
          </w:tcPr>
          <w:p w14:paraId="5F325D7D" w14:textId="44236D8D" w:rsidR="00DA7B7C" w:rsidRPr="00C508B8" w:rsidRDefault="00DA7B7C" w:rsidP="00115BDB">
            <w:pPr>
              <w:spacing w:after="0"/>
              <w:rPr>
                <w:rFonts w:cs="Arial"/>
                <w:color w:val="000000" w:themeColor="text1"/>
              </w:rPr>
            </w:pPr>
            <w:r w:rsidRPr="00C508B8">
              <w:rPr>
                <w:rFonts w:cs="Arial"/>
                <w:color w:val="000000" w:themeColor="text1"/>
              </w:rPr>
              <w:t>Deputy Head of School Research</w:t>
            </w:r>
          </w:p>
        </w:tc>
        <w:tc>
          <w:tcPr>
            <w:tcW w:w="1984" w:type="dxa"/>
            <w:vMerge w:val="restart"/>
            <w:shd w:val="clear" w:color="auto" w:fill="FFFFFF" w:themeFill="background1"/>
          </w:tcPr>
          <w:p w14:paraId="1E2E812F" w14:textId="77777777" w:rsidR="00DA7B7C" w:rsidRPr="00C508B8" w:rsidRDefault="00DA7B7C" w:rsidP="00115BDB">
            <w:pPr>
              <w:spacing w:after="0"/>
              <w:rPr>
                <w:rFonts w:cs="Arial"/>
                <w:color w:val="000000"/>
              </w:rPr>
            </w:pPr>
            <w:r w:rsidRPr="00C508B8">
              <w:rPr>
                <w:rFonts w:cs="Arial"/>
                <w:color w:val="000000"/>
              </w:rPr>
              <w:t xml:space="preserve">Gender balance on REF reading group representative of School research-active staff gender balance. </w:t>
            </w:r>
          </w:p>
          <w:p w14:paraId="2A3963DF" w14:textId="77777777" w:rsidR="00DA7B7C" w:rsidRPr="00C508B8" w:rsidRDefault="00DA7B7C" w:rsidP="00115BDB">
            <w:pPr>
              <w:spacing w:after="0"/>
              <w:rPr>
                <w:rFonts w:cs="Arial"/>
                <w:color w:val="000000"/>
              </w:rPr>
            </w:pPr>
          </w:p>
        </w:tc>
      </w:tr>
      <w:tr w:rsidR="00DA7B7C" w:rsidRPr="00C508B8" w14:paraId="4CF2823F" w14:textId="77777777" w:rsidTr="4568F85C">
        <w:trPr>
          <w:trHeight w:val="1440"/>
        </w:trPr>
        <w:tc>
          <w:tcPr>
            <w:tcW w:w="1984" w:type="dxa"/>
            <w:vMerge/>
          </w:tcPr>
          <w:p w14:paraId="208A660A" w14:textId="77777777" w:rsidR="00DA7B7C" w:rsidRPr="00C508B8" w:rsidRDefault="00DA7B7C" w:rsidP="00EC5AA7">
            <w:pPr>
              <w:spacing w:after="0"/>
              <w:rPr>
                <w:rFonts w:cs="Arial"/>
                <w:b/>
                <w:bCs/>
                <w:color w:val="000000"/>
              </w:rPr>
            </w:pPr>
          </w:p>
        </w:tc>
        <w:tc>
          <w:tcPr>
            <w:tcW w:w="1984" w:type="dxa"/>
            <w:vMerge/>
          </w:tcPr>
          <w:p w14:paraId="7879637F" w14:textId="77777777" w:rsidR="00DA7B7C" w:rsidRPr="00C508B8" w:rsidRDefault="00DA7B7C" w:rsidP="00EC5AA7">
            <w:pPr>
              <w:spacing w:after="0"/>
              <w:rPr>
                <w:rFonts w:cs="Arial"/>
                <w:b/>
                <w:bCs/>
                <w:color w:val="000000"/>
              </w:rPr>
            </w:pPr>
          </w:p>
        </w:tc>
        <w:tc>
          <w:tcPr>
            <w:tcW w:w="1984" w:type="dxa"/>
            <w:vMerge/>
          </w:tcPr>
          <w:p w14:paraId="63EB057B" w14:textId="77777777" w:rsidR="00DA7B7C" w:rsidRPr="00C508B8" w:rsidRDefault="00DA7B7C" w:rsidP="00EC5AA7">
            <w:pPr>
              <w:spacing w:after="0"/>
              <w:rPr>
                <w:rFonts w:cs="Arial"/>
                <w:color w:val="000000" w:themeColor="text1"/>
              </w:rPr>
            </w:pPr>
          </w:p>
        </w:tc>
        <w:tc>
          <w:tcPr>
            <w:tcW w:w="1984" w:type="dxa"/>
            <w:shd w:val="clear" w:color="auto" w:fill="FFFFFF" w:themeFill="background1"/>
          </w:tcPr>
          <w:p w14:paraId="4A3E33BF" w14:textId="1EE9BC32" w:rsidR="00DA7B7C" w:rsidRPr="00C508B8" w:rsidRDefault="00DA7B7C" w:rsidP="00EC5AA7">
            <w:pPr>
              <w:spacing w:after="0"/>
              <w:rPr>
                <w:rFonts w:cs="Arial"/>
                <w:b/>
                <w:bCs/>
                <w:color w:val="000000"/>
              </w:rPr>
            </w:pPr>
            <w:r w:rsidRPr="00C508B8">
              <w:rPr>
                <w:rFonts w:cs="Arial"/>
                <w:b/>
                <w:color w:val="000000" w:themeColor="text1"/>
              </w:rPr>
              <w:t>2.</w:t>
            </w:r>
            <w:r w:rsidR="00CD26DA" w:rsidRPr="00C508B8">
              <w:rPr>
                <w:rFonts w:cs="Arial"/>
                <w:b/>
                <w:color w:val="000000" w:themeColor="text1"/>
              </w:rPr>
              <w:t>3</w:t>
            </w:r>
            <w:r w:rsidRPr="00C508B8">
              <w:rPr>
                <w:rFonts w:cs="Arial"/>
                <w:b/>
                <w:color w:val="000000" w:themeColor="text1"/>
              </w:rPr>
              <w:t xml:space="preserve">.2 </w:t>
            </w:r>
            <w:r w:rsidRPr="00C508B8">
              <w:rPr>
                <w:rFonts w:cs="Arial"/>
                <w:color w:val="000000" w:themeColor="text1"/>
              </w:rPr>
              <w:t xml:space="preserve">Adjust gender balance on REF reading group. </w:t>
            </w:r>
          </w:p>
        </w:tc>
        <w:tc>
          <w:tcPr>
            <w:tcW w:w="1984" w:type="dxa"/>
            <w:shd w:val="clear" w:color="auto" w:fill="FFFFFF" w:themeFill="background1"/>
          </w:tcPr>
          <w:p w14:paraId="4F540E16" w14:textId="1C93B25C" w:rsidR="00DA7B7C" w:rsidRPr="00C508B8" w:rsidRDefault="00DA7B7C" w:rsidP="00EC5AA7">
            <w:pPr>
              <w:spacing w:after="0"/>
              <w:rPr>
                <w:rFonts w:cs="Arial"/>
                <w:color w:val="000000"/>
              </w:rPr>
            </w:pPr>
            <w:r w:rsidRPr="00C508B8">
              <w:rPr>
                <w:rFonts w:cs="Arial"/>
                <w:color w:val="000000" w:themeColor="text1"/>
              </w:rPr>
              <w:t>By March 2024</w:t>
            </w:r>
          </w:p>
        </w:tc>
        <w:tc>
          <w:tcPr>
            <w:tcW w:w="1984" w:type="dxa"/>
            <w:shd w:val="clear" w:color="auto" w:fill="FFFFFF" w:themeFill="background1"/>
          </w:tcPr>
          <w:p w14:paraId="66AD4AD1" w14:textId="692E26AC" w:rsidR="00DA7B7C" w:rsidRPr="00C508B8" w:rsidRDefault="00DA7B7C" w:rsidP="00EC5AA7">
            <w:pPr>
              <w:spacing w:after="0"/>
              <w:rPr>
                <w:rFonts w:cs="Arial"/>
                <w:color w:val="000000" w:themeColor="text1"/>
              </w:rPr>
            </w:pPr>
            <w:r w:rsidRPr="00C508B8">
              <w:rPr>
                <w:rFonts w:cs="Arial"/>
                <w:color w:val="000000"/>
              </w:rPr>
              <w:t>Head of School</w:t>
            </w:r>
          </w:p>
        </w:tc>
        <w:tc>
          <w:tcPr>
            <w:tcW w:w="1984" w:type="dxa"/>
            <w:vMerge/>
          </w:tcPr>
          <w:p w14:paraId="211C1230" w14:textId="77777777" w:rsidR="00DA7B7C" w:rsidRPr="00C508B8" w:rsidRDefault="00DA7B7C" w:rsidP="00EC5AA7">
            <w:pPr>
              <w:spacing w:after="0"/>
              <w:rPr>
                <w:rFonts w:cs="Arial"/>
                <w:color w:val="000000"/>
              </w:rPr>
            </w:pPr>
          </w:p>
        </w:tc>
      </w:tr>
      <w:tr w:rsidR="00DA7B7C" w:rsidRPr="00C508B8" w14:paraId="6045C493" w14:textId="77777777" w:rsidTr="4568F85C">
        <w:trPr>
          <w:trHeight w:val="1440"/>
        </w:trPr>
        <w:tc>
          <w:tcPr>
            <w:tcW w:w="1984" w:type="dxa"/>
            <w:vMerge/>
          </w:tcPr>
          <w:p w14:paraId="34BE3D91" w14:textId="77777777" w:rsidR="00DA7B7C" w:rsidRPr="00C508B8" w:rsidRDefault="00DA7B7C" w:rsidP="00EC5AA7">
            <w:pPr>
              <w:spacing w:after="0"/>
              <w:rPr>
                <w:rFonts w:cs="Arial"/>
                <w:b/>
                <w:bCs/>
                <w:color w:val="000000"/>
              </w:rPr>
            </w:pPr>
          </w:p>
        </w:tc>
        <w:tc>
          <w:tcPr>
            <w:tcW w:w="1984" w:type="dxa"/>
            <w:vMerge/>
          </w:tcPr>
          <w:p w14:paraId="014CBB32" w14:textId="77777777" w:rsidR="00DA7B7C" w:rsidRPr="00C508B8" w:rsidRDefault="00DA7B7C" w:rsidP="00EC5AA7">
            <w:pPr>
              <w:spacing w:after="0"/>
              <w:rPr>
                <w:rFonts w:cs="Arial"/>
                <w:b/>
                <w:bCs/>
                <w:color w:val="000000"/>
              </w:rPr>
            </w:pPr>
          </w:p>
        </w:tc>
        <w:tc>
          <w:tcPr>
            <w:tcW w:w="1984" w:type="dxa"/>
            <w:vMerge/>
          </w:tcPr>
          <w:p w14:paraId="77B626A2" w14:textId="77777777" w:rsidR="00DA7B7C" w:rsidRPr="00C508B8" w:rsidRDefault="00DA7B7C" w:rsidP="00EC5AA7">
            <w:pPr>
              <w:spacing w:after="0"/>
              <w:rPr>
                <w:rFonts w:cs="Arial"/>
                <w:color w:val="000000" w:themeColor="text1"/>
              </w:rPr>
            </w:pPr>
          </w:p>
        </w:tc>
        <w:tc>
          <w:tcPr>
            <w:tcW w:w="1984" w:type="dxa"/>
            <w:shd w:val="clear" w:color="auto" w:fill="FFFFFF" w:themeFill="background1"/>
          </w:tcPr>
          <w:p w14:paraId="21F4FAE8" w14:textId="0DBAE418" w:rsidR="00DA7B7C" w:rsidRPr="00C508B8" w:rsidRDefault="00DA7B7C" w:rsidP="00EC5AA7">
            <w:pPr>
              <w:spacing w:after="0"/>
              <w:rPr>
                <w:rFonts w:cs="Arial"/>
                <w:b/>
                <w:bCs/>
                <w:color w:val="000000"/>
              </w:rPr>
            </w:pPr>
            <w:r w:rsidRPr="00C508B8">
              <w:rPr>
                <w:rFonts w:cs="Arial"/>
                <w:b/>
                <w:color w:val="000000" w:themeColor="text1"/>
              </w:rPr>
              <w:t>2.</w:t>
            </w:r>
            <w:r w:rsidR="00CD26DA" w:rsidRPr="00C508B8">
              <w:rPr>
                <w:rFonts w:cs="Arial"/>
                <w:b/>
                <w:color w:val="000000" w:themeColor="text1"/>
              </w:rPr>
              <w:t>3</w:t>
            </w:r>
            <w:r w:rsidRPr="00C508B8">
              <w:rPr>
                <w:rFonts w:cs="Arial"/>
                <w:b/>
                <w:color w:val="000000" w:themeColor="text1"/>
              </w:rPr>
              <w:t>.3</w:t>
            </w:r>
            <w:r w:rsidRPr="00C508B8">
              <w:rPr>
                <w:rFonts w:cs="Arial"/>
                <w:color w:val="000000" w:themeColor="text1"/>
              </w:rPr>
              <w:t xml:space="preserve"> Ensure gender profile of informal REF reading group is representative of research-active staff in the School. The purpose of this group is not EDI related, thus the action success criteria are not linked to its purpose. Its purpose is to train staff for future call onto formal REF reading group and to enhance understanding of what excellent research outputs in view to nominating own REF outputs and enhancing quality of future research outputs. </w:t>
            </w:r>
          </w:p>
        </w:tc>
        <w:tc>
          <w:tcPr>
            <w:tcW w:w="1984" w:type="dxa"/>
            <w:shd w:val="clear" w:color="auto" w:fill="FFFFFF" w:themeFill="background1"/>
          </w:tcPr>
          <w:p w14:paraId="4E4A646E" w14:textId="368FA7CA" w:rsidR="00DA7B7C" w:rsidRPr="00C508B8" w:rsidRDefault="00DA7B7C" w:rsidP="00EC5AA7">
            <w:pPr>
              <w:spacing w:after="0"/>
              <w:rPr>
                <w:rFonts w:cs="Arial"/>
                <w:color w:val="000000"/>
              </w:rPr>
            </w:pPr>
            <w:r w:rsidRPr="00C508B8">
              <w:rPr>
                <w:rFonts w:cs="Arial"/>
                <w:color w:val="000000" w:themeColor="text1"/>
              </w:rPr>
              <w:t>By March 2025</w:t>
            </w:r>
          </w:p>
        </w:tc>
        <w:tc>
          <w:tcPr>
            <w:tcW w:w="1984" w:type="dxa"/>
            <w:shd w:val="clear" w:color="auto" w:fill="FFFFFF" w:themeFill="background1"/>
          </w:tcPr>
          <w:p w14:paraId="16FBBB1C" w14:textId="4024BD7C" w:rsidR="00DA7B7C" w:rsidRPr="00C508B8" w:rsidRDefault="00DA7B7C" w:rsidP="00EC5AA7">
            <w:pPr>
              <w:spacing w:after="0"/>
              <w:rPr>
                <w:rFonts w:cs="Arial"/>
                <w:color w:val="000000" w:themeColor="text1"/>
              </w:rPr>
            </w:pPr>
            <w:r w:rsidRPr="00C508B8">
              <w:rPr>
                <w:rFonts w:cs="Arial"/>
                <w:color w:val="000000" w:themeColor="text1"/>
              </w:rPr>
              <w:t>Head of School</w:t>
            </w:r>
          </w:p>
        </w:tc>
        <w:tc>
          <w:tcPr>
            <w:tcW w:w="1984" w:type="dxa"/>
            <w:vMerge/>
          </w:tcPr>
          <w:p w14:paraId="5245F145" w14:textId="77777777" w:rsidR="00DA7B7C" w:rsidRPr="00C508B8" w:rsidRDefault="00DA7B7C" w:rsidP="00EC5AA7">
            <w:pPr>
              <w:spacing w:after="0"/>
              <w:rPr>
                <w:rFonts w:cs="Arial"/>
                <w:color w:val="000000"/>
              </w:rPr>
            </w:pPr>
          </w:p>
        </w:tc>
      </w:tr>
      <w:tr w:rsidR="00EC5AA7" w:rsidRPr="00C508B8" w14:paraId="62B3752E" w14:textId="77777777" w:rsidTr="4568F85C">
        <w:trPr>
          <w:trHeight w:val="1440"/>
        </w:trPr>
        <w:tc>
          <w:tcPr>
            <w:tcW w:w="1984" w:type="dxa"/>
            <w:vMerge w:val="restart"/>
            <w:shd w:val="clear" w:color="auto" w:fill="FFFFFF" w:themeFill="background1"/>
          </w:tcPr>
          <w:p w14:paraId="3EE1C058" w14:textId="1E93B8E5" w:rsidR="00EC5AA7" w:rsidRPr="00C508B8" w:rsidRDefault="00EC5AA7" w:rsidP="00EC5AA7">
            <w:pPr>
              <w:spacing w:after="0"/>
              <w:rPr>
                <w:rFonts w:cs="Arial"/>
                <w:color w:val="000000"/>
              </w:rPr>
            </w:pPr>
            <w:r w:rsidRPr="00C508B8">
              <w:rPr>
                <w:rFonts w:cs="Arial"/>
                <w:b/>
                <w:bCs/>
                <w:color w:val="000000"/>
              </w:rPr>
              <w:t xml:space="preserve">3 </w:t>
            </w:r>
            <w:r w:rsidR="004D4077" w:rsidRPr="00C508B8">
              <w:rPr>
                <w:rFonts w:cs="Arial"/>
                <w:b/>
                <w:bCs/>
                <w:color w:val="000000"/>
              </w:rPr>
              <w:t xml:space="preserve">Improve </w:t>
            </w:r>
            <w:r w:rsidRPr="00C508B8">
              <w:rPr>
                <w:rFonts w:cs="Arial"/>
                <w:b/>
                <w:color w:val="000000"/>
              </w:rPr>
              <w:t>mental health and wellbeing support</w:t>
            </w:r>
          </w:p>
        </w:tc>
        <w:tc>
          <w:tcPr>
            <w:tcW w:w="1984" w:type="dxa"/>
            <w:vMerge w:val="restart"/>
            <w:shd w:val="clear" w:color="auto" w:fill="FFFFFF" w:themeFill="background1"/>
          </w:tcPr>
          <w:p w14:paraId="759CCD8D" w14:textId="21048968" w:rsidR="00EC5AA7" w:rsidRPr="00C508B8" w:rsidRDefault="00EC5AA7" w:rsidP="00EC5AA7">
            <w:pPr>
              <w:spacing w:after="0"/>
              <w:rPr>
                <w:rFonts w:cs="Arial"/>
                <w:color w:val="000000"/>
              </w:rPr>
            </w:pPr>
            <w:r w:rsidRPr="00C508B8">
              <w:rPr>
                <w:rFonts w:cs="Arial"/>
                <w:b/>
                <w:bCs/>
                <w:color w:val="000000"/>
              </w:rPr>
              <w:t>3</w:t>
            </w:r>
            <w:r w:rsidRPr="00C508B8">
              <w:rPr>
                <w:rFonts w:cs="Arial"/>
                <w:b/>
                <w:color w:val="000000"/>
              </w:rPr>
              <w:t>.1</w:t>
            </w:r>
            <w:r w:rsidRPr="00C508B8">
              <w:rPr>
                <w:rFonts w:cs="Arial"/>
                <w:color w:val="000000"/>
              </w:rPr>
              <w:t xml:space="preserve"> Increase the awareness of mental health and wellbeing support</w:t>
            </w:r>
            <w:r w:rsidR="00C169F8" w:rsidRPr="00C508B8">
              <w:rPr>
                <w:rFonts w:cs="Arial"/>
                <w:color w:val="000000"/>
              </w:rPr>
              <w:t>.</w:t>
            </w:r>
          </w:p>
        </w:tc>
        <w:tc>
          <w:tcPr>
            <w:tcW w:w="1984" w:type="dxa"/>
            <w:vMerge w:val="restart"/>
            <w:shd w:val="clear" w:color="auto" w:fill="FFFFFF" w:themeFill="background1"/>
          </w:tcPr>
          <w:p w14:paraId="1B869568" w14:textId="75F47DEB" w:rsidR="00EC5AA7" w:rsidRPr="00C508B8" w:rsidRDefault="00EC5AA7" w:rsidP="00EC5AA7">
            <w:pPr>
              <w:spacing w:after="0"/>
              <w:rPr>
                <w:rFonts w:cs="Arial"/>
                <w:color w:val="000000" w:themeColor="text1"/>
                <w:highlight w:val="yellow"/>
              </w:rPr>
            </w:pPr>
            <w:r w:rsidRPr="00C508B8">
              <w:rPr>
                <w:rFonts w:cs="Arial"/>
                <w:color w:val="000000" w:themeColor="text1"/>
              </w:rPr>
              <w:t xml:space="preserve">36.1% of staff either strongly disagreed, disagree or neither disagreed nor agreed that their mental health and wellbeing are supported (Q29, </w:t>
            </w:r>
            <w:r w:rsidRPr="00C508B8">
              <w:rPr>
                <w:rFonts w:cs="Arial"/>
                <w:color w:val="000000" w:themeColor="text1"/>
              </w:rPr>
              <w:fldChar w:fldCharType="begin"/>
            </w:r>
            <w:r w:rsidRPr="00C508B8">
              <w:rPr>
                <w:rFonts w:cs="Arial"/>
                <w:color w:val="000000" w:themeColor="text1"/>
              </w:rPr>
              <w:instrText xml:space="preserve"> REF _Ref126911416 \h </w:instrText>
            </w:r>
            <w:r w:rsidR="00C508B8">
              <w:rPr>
                <w:rFonts w:cs="Arial"/>
                <w:color w:val="000000" w:themeColor="text1"/>
              </w:rPr>
              <w:instrText xml:space="preserve"> \* MERGEFORMAT </w:instrText>
            </w:r>
            <w:r w:rsidRPr="00C508B8">
              <w:rPr>
                <w:rFonts w:cs="Arial"/>
                <w:color w:val="000000" w:themeColor="text1"/>
              </w:rPr>
            </w:r>
            <w:r w:rsidRPr="00C508B8">
              <w:rPr>
                <w:rFonts w:cs="Arial"/>
                <w:color w:val="000000" w:themeColor="text1"/>
              </w:rPr>
              <w:fldChar w:fldCharType="separate"/>
            </w:r>
            <w:r w:rsidR="0046757A" w:rsidRPr="00C508B8">
              <w:rPr>
                <w:rFonts w:cs="Arial"/>
              </w:rPr>
              <w:t xml:space="preserve">Table </w:t>
            </w:r>
            <w:r w:rsidR="0046757A">
              <w:rPr>
                <w:rFonts w:cs="Arial"/>
                <w:noProof/>
              </w:rPr>
              <w:t>2</w:t>
            </w:r>
            <w:r w:rsidRPr="00C508B8">
              <w:rPr>
                <w:rFonts w:cs="Arial"/>
                <w:color w:val="000000" w:themeColor="text1"/>
              </w:rPr>
              <w:fldChar w:fldCharType="end"/>
            </w:r>
            <w:r w:rsidRPr="00C508B8">
              <w:rPr>
                <w:rFonts w:cs="Arial"/>
                <w:color w:val="000000" w:themeColor="text1"/>
              </w:rPr>
              <w:t>).</w:t>
            </w:r>
          </w:p>
        </w:tc>
        <w:tc>
          <w:tcPr>
            <w:tcW w:w="1984" w:type="dxa"/>
            <w:shd w:val="clear" w:color="auto" w:fill="FFFFFF" w:themeFill="background1"/>
          </w:tcPr>
          <w:p w14:paraId="151E81F0" w14:textId="74F5FA47" w:rsidR="00EC5AA7" w:rsidRPr="00C508B8" w:rsidRDefault="00EC5AA7" w:rsidP="00EC5AA7">
            <w:pPr>
              <w:spacing w:after="0"/>
              <w:rPr>
                <w:rFonts w:cs="Arial"/>
                <w:b/>
                <w:bCs/>
                <w:color w:val="000000"/>
              </w:rPr>
            </w:pPr>
            <w:r w:rsidRPr="00C508B8">
              <w:rPr>
                <w:rFonts w:cs="Arial"/>
                <w:b/>
                <w:bCs/>
                <w:color w:val="000000"/>
              </w:rPr>
              <w:t xml:space="preserve">3.1.1 </w:t>
            </w:r>
            <w:r w:rsidRPr="00C508B8">
              <w:rPr>
                <w:rFonts w:cs="Arial"/>
                <w:color w:val="000000"/>
              </w:rPr>
              <w:t>Focus groups to understand the reasons for this unsatisfactory level.</w:t>
            </w:r>
          </w:p>
        </w:tc>
        <w:tc>
          <w:tcPr>
            <w:tcW w:w="1984" w:type="dxa"/>
            <w:shd w:val="clear" w:color="auto" w:fill="FFFFFF" w:themeFill="background1"/>
          </w:tcPr>
          <w:p w14:paraId="4E6B8EC8" w14:textId="4DB38470" w:rsidR="00EC5AA7" w:rsidRPr="00C508B8" w:rsidRDefault="00EC5AA7" w:rsidP="00EC5AA7">
            <w:pPr>
              <w:spacing w:after="0"/>
              <w:rPr>
                <w:rFonts w:cs="Arial"/>
                <w:color w:val="000000"/>
              </w:rPr>
            </w:pPr>
            <w:r w:rsidRPr="00C508B8">
              <w:rPr>
                <w:rFonts w:cs="Arial"/>
                <w:color w:val="000000"/>
              </w:rPr>
              <w:t>2024/25 academic year</w:t>
            </w:r>
          </w:p>
        </w:tc>
        <w:tc>
          <w:tcPr>
            <w:tcW w:w="1984" w:type="dxa"/>
            <w:shd w:val="clear" w:color="auto" w:fill="FFFFFF" w:themeFill="background1"/>
          </w:tcPr>
          <w:p w14:paraId="0F516A26" w14:textId="7AECA283" w:rsidR="00EC5AA7" w:rsidRPr="00C508B8" w:rsidRDefault="00EC5AA7" w:rsidP="00EC5AA7">
            <w:pPr>
              <w:spacing w:after="0"/>
              <w:rPr>
                <w:rFonts w:cs="Arial"/>
                <w:color w:val="000000"/>
              </w:rPr>
            </w:pPr>
            <w:r w:rsidRPr="00C508B8">
              <w:rPr>
                <w:rFonts w:cs="Arial"/>
                <w:color w:val="000000" w:themeColor="text1"/>
              </w:rPr>
              <w:t>EDI Committee</w:t>
            </w:r>
          </w:p>
        </w:tc>
        <w:tc>
          <w:tcPr>
            <w:tcW w:w="1984" w:type="dxa"/>
            <w:vMerge w:val="restart"/>
            <w:shd w:val="clear" w:color="auto" w:fill="FFFFFF" w:themeFill="background1"/>
          </w:tcPr>
          <w:p w14:paraId="4161DEF7" w14:textId="021BCFA8" w:rsidR="00EC5AA7" w:rsidRPr="00C508B8" w:rsidRDefault="00EC5AA7" w:rsidP="00EC5AA7">
            <w:pPr>
              <w:spacing w:after="0"/>
              <w:rPr>
                <w:rFonts w:cs="Arial"/>
                <w:color w:val="000000"/>
              </w:rPr>
            </w:pPr>
            <w:r w:rsidRPr="00C508B8">
              <w:rPr>
                <w:rFonts w:cs="Arial"/>
                <w:color w:val="000000"/>
              </w:rPr>
              <w:t>Positive answers to Q29 culture survey question (</w:t>
            </w:r>
            <w:r w:rsidRPr="00C508B8">
              <w:rPr>
                <w:rFonts w:cs="Arial"/>
                <w:color w:val="000000"/>
              </w:rPr>
              <w:fldChar w:fldCharType="begin"/>
            </w:r>
            <w:r w:rsidRPr="00C508B8">
              <w:rPr>
                <w:rFonts w:cs="Arial"/>
                <w:color w:val="000000"/>
              </w:rPr>
              <w:instrText xml:space="preserve"> REF _Ref126911416 \h </w:instrText>
            </w:r>
            <w:r w:rsidR="00C508B8">
              <w:rPr>
                <w:rFonts w:cs="Arial"/>
                <w:color w:val="000000"/>
              </w:rPr>
              <w:instrText xml:space="preserve"> \* MERGEFORMAT </w:instrText>
            </w:r>
            <w:r w:rsidRPr="00C508B8">
              <w:rPr>
                <w:rFonts w:cs="Arial"/>
                <w:color w:val="000000"/>
              </w:rPr>
            </w:r>
            <w:r w:rsidRPr="00C508B8">
              <w:rPr>
                <w:rFonts w:cs="Arial"/>
                <w:color w:val="000000"/>
              </w:rPr>
              <w:fldChar w:fldCharType="separate"/>
            </w:r>
            <w:r w:rsidR="0046757A" w:rsidRPr="00C508B8">
              <w:rPr>
                <w:rFonts w:cs="Arial"/>
              </w:rPr>
              <w:t xml:space="preserve">Table </w:t>
            </w:r>
            <w:r w:rsidR="0046757A">
              <w:rPr>
                <w:rFonts w:cs="Arial"/>
                <w:noProof/>
              </w:rPr>
              <w:t>2</w:t>
            </w:r>
            <w:r w:rsidRPr="00C508B8">
              <w:rPr>
                <w:rFonts w:cs="Arial"/>
                <w:color w:val="000000"/>
              </w:rPr>
              <w:fldChar w:fldCharType="end"/>
            </w:r>
            <w:r w:rsidRPr="00C508B8">
              <w:rPr>
                <w:rFonts w:cs="Arial"/>
                <w:color w:val="000000"/>
              </w:rPr>
              <w:t>; mandated question) at least 90%.</w:t>
            </w:r>
          </w:p>
        </w:tc>
      </w:tr>
      <w:tr w:rsidR="00EC5AA7" w:rsidRPr="00C508B8" w14:paraId="4B01125B" w14:textId="77777777" w:rsidTr="4568F85C">
        <w:trPr>
          <w:trHeight w:val="1440"/>
        </w:trPr>
        <w:tc>
          <w:tcPr>
            <w:tcW w:w="1984" w:type="dxa"/>
            <w:vMerge/>
          </w:tcPr>
          <w:p w14:paraId="71FD94D5" w14:textId="77777777" w:rsidR="00EC5AA7" w:rsidRPr="00C508B8" w:rsidRDefault="00EC5AA7" w:rsidP="00EC5AA7">
            <w:pPr>
              <w:spacing w:after="0"/>
              <w:rPr>
                <w:rFonts w:cs="Arial"/>
                <w:b/>
                <w:bCs/>
                <w:color w:val="000000"/>
              </w:rPr>
            </w:pPr>
          </w:p>
        </w:tc>
        <w:tc>
          <w:tcPr>
            <w:tcW w:w="1984" w:type="dxa"/>
            <w:vMerge/>
          </w:tcPr>
          <w:p w14:paraId="2843B6B4" w14:textId="77777777" w:rsidR="00EC5AA7" w:rsidRPr="00C508B8" w:rsidRDefault="00EC5AA7" w:rsidP="00EC5AA7">
            <w:pPr>
              <w:spacing w:after="0"/>
              <w:rPr>
                <w:rFonts w:cs="Arial"/>
                <w:color w:val="000000"/>
              </w:rPr>
            </w:pPr>
          </w:p>
        </w:tc>
        <w:tc>
          <w:tcPr>
            <w:tcW w:w="1984" w:type="dxa"/>
            <w:vMerge/>
          </w:tcPr>
          <w:p w14:paraId="48C4CCAA" w14:textId="77777777" w:rsidR="00EC5AA7" w:rsidRPr="00C508B8" w:rsidRDefault="00EC5AA7" w:rsidP="00EC5AA7">
            <w:pPr>
              <w:spacing w:after="0"/>
              <w:rPr>
                <w:rFonts w:cs="Arial"/>
                <w:color w:val="000000" w:themeColor="text1"/>
              </w:rPr>
            </w:pPr>
          </w:p>
        </w:tc>
        <w:tc>
          <w:tcPr>
            <w:tcW w:w="1984" w:type="dxa"/>
            <w:shd w:val="clear" w:color="auto" w:fill="FFFFFF" w:themeFill="background1"/>
          </w:tcPr>
          <w:p w14:paraId="40EC7537" w14:textId="4C7F7F86" w:rsidR="00EC5AA7" w:rsidRPr="00C508B8" w:rsidRDefault="00EC5AA7" w:rsidP="00EC5AA7">
            <w:pPr>
              <w:spacing w:after="0"/>
              <w:rPr>
                <w:rFonts w:cs="Arial"/>
                <w:b/>
                <w:bCs/>
                <w:color w:val="000000"/>
              </w:rPr>
            </w:pPr>
            <w:r w:rsidRPr="00C508B8">
              <w:rPr>
                <w:rFonts w:cs="Arial"/>
                <w:b/>
                <w:bCs/>
                <w:color w:val="000000"/>
              </w:rPr>
              <w:t>3.1.2</w:t>
            </w:r>
            <w:r w:rsidRPr="00C508B8">
              <w:rPr>
                <w:rFonts w:cs="Arial"/>
                <w:color w:val="000000"/>
              </w:rPr>
              <w:t xml:space="preserve"> Gather insight</w:t>
            </w:r>
            <w:r w:rsidR="00C11A6A" w:rsidRPr="00C508B8">
              <w:rPr>
                <w:rFonts w:cs="Arial"/>
                <w:color w:val="000000"/>
              </w:rPr>
              <w:t xml:space="preserve"> on this matter from</w:t>
            </w:r>
            <w:r w:rsidRPr="00C508B8">
              <w:rPr>
                <w:rFonts w:cs="Arial"/>
                <w:color w:val="000000"/>
              </w:rPr>
              <w:t xml:space="preserve"> the new College People &amp; Culture Group for Professional Services staff</w:t>
            </w:r>
            <w:r w:rsidR="00C11A6A" w:rsidRPr="00C508B8">
              <w:rPr>
                <w:rFonts w:cs="Arial"/>
                <w:color w:val="000000"/>
              </w:rPr>
              <w:t>.</w:t>
            </w:r>
          </w:p>
        </w:tc>
        <w:tc>
          <w:tcPr>
            <w:tcW w:w="1984" w:type="dxa"/>
            <w:shd w:val="clear" w:color="auto" w:fill="FFFFFF" w:themeFill="background1"/>
          </w:tcPr>
          <w:p w14:paraId="4A59A88E" w14:textId="12718415" w:rsidR="00EC5AA7" w:rsidRPr="00C508B8" w:rsidRDefault="00EC5AA7" w:rsidP="00EC5AA7">
            <w:pPr>
              <w:spacing w:after="0"/>
              <w:rPr>
                <w:rFonts w:cs="Arial"/>
                <w:color w:val="000000"/>
              </w:rPr>
            </w:pPr>
            <w:r w:rsidRPr="00C508B8">
              <w:rPr>
                <w:rFonts w:cs="Arial"/>
                <w:color w:val="000000"/>
              </w:rPr>
              <w:t>2025/26 academic year</w:t>
            </w:r>
          </w:p>
        </w:tc>
        <w:tc>
          <w:tcPr>
            <w:tcW w:w="1984" w:type="dxa"/>
            <w:shd w:val="clear" w:color="auto" w:fill="FFFFFF" w:themeFill="background1"/>
          </w:tcPr>
          <w:p w14:paraId="6CA426CD" w14:textId="399F0F26" w:rsidR="00EC5AA7" w:rsidRPr="00C508B8" w:rsidRDefault="00EC5AA7" w:rsidP="00EC5AA7">
            <w:pPr>
              <w:spacing w:after="0"/>
              <w:rPr>
                <w:rFonts w:cs="Arial"/>
                <w:color w:val="000000"/>
              </w:rPr>
            </w:pPr>
            <w:r w:rsidRPr="00C508B8">
              <w:rPr>
                <w:rFonts w:cs="Arial"/>
                <w:color w:val="000000" w:themeColor="text1"/>
              </w:rPr>
              <w:t xml:space="preserve">School representative on </w:t>
            </w:r>
            <w:r w:rsidRPr="00C508B8">
              <w:rPr>
                <w:rFonts w:cs="Arial"/>
                <w:color w:val="000000"/>
              </w:rPr>
              <w:t>College People &amp; Culture Group for Professional Services staff</w:t>
            </w:r>
          </w:p>
        </w:tc>
        <w:tc>
          <w:tcPr>
            <w:tcW w:w="1984" w:type="dxa"/>
            <w:vMerge/>
          </w:tcPr>
          <w:p w14:paraId="707170CB" w14:textId="77777777" w:rsidR="00EC5AA7" w:rsidRPr="00C508B8" w:rsidRDefault="00EC5AA7" w:rsidP="00EC5AA7">
            <w:pPr>
              <w:spacing w:after="0"/>
              <w:rPr>
                <w:rFonts w:cs="Arial"/>
                <w:color w:val="000000"/>
              </w:rPr>
            </w:pPr>
          </w:p>
        </w:tc>
      </w:tr>
      <w:tr w:rsidR="00EC5AA7" w:rsidRPr="00C508B8" w14:paraId="050E0EE0" w14:textId="77777777" w:rsidTr="4568F85C">
        <w:trPr>
          <w:trHeight w:val="1440"/>
        </w:trPr>
        <w:tc>
          <w:tcPr>
            <w:tcW w:w="1984" w:type="dxa"/>
            <w:vMerge/>
          </w:tcPr>
          <w:p w14:paraId="3050C1F9" w14:textId="77777777" w:rsidR="00EC5AA7" w:rsidRPr="00C508B8" w:rsidRDefault="00EC5AA7" w:rsidP="00EC5AA7">
            <w:pPr>
              <w:spacing w:after="0"/>
              <w:rPr>
                <w:rFonts w:cs="Arial"/>
                <w:b/>
                <w:bCs/>
                <w:color w:val="000000"/>
              </w:rPr>
            </w:pPr>
          </w:p>
        </w:tc>
        <w:tc>
          <w:tcPr>
            <w:tcW w:w="1984" w:type="dxa"/>
            <w:vMerge/>
          </w:tcPr>
          <w:p w14:paraId="252E474C" w14:textId="77777777" w:rsidR="00EC5AA7" w:rsidRPr="00C508B8" w:rsidRDefault="00EC5AA7" w:rsidP="00EC5AA7">
            <w:pPr>
              <w:spacing w:after="0"/>
              <w:rPr>
                <w:rFonts w:cs="Arial"/>
                <w:color w:val="000000"/>
              </w:rPr>
            </w:pPr>
          </w:p>
        </w:tc>
        <w:tc>
          <w:tcPr>
            <w:tcW w:w="1984" w:type="dxa"/>
            <w:vMerge/>
          </w:tcPr>
          <w:p w14:paraId="7B720047" w14:textId="77777777" w:rsidR="00EC5AA7" w:rsidRPr="00C508B8" w:rsidRDefault="00EC5AA7" w:rsidP="00EC5AA7">
            <w:pPr>
              <w:spacing w:after="0"/>
              <w:rPr>
                <w:rFonts w:cs="Arial"/>
                <w:color w:val="000000" w:themeColor="text1"/>
              </w:rPr>
            </w:pPr>
          </w:p>
        </w:tc>
        <w:tc>
          <w:tcPr>
            <w:tcW w:w="1984" w:type="dxa"/>
            <w:shd w:val="clear" w:color="auto" w:fill="FFFFFF" w:themeFill="background1"/>
          </w:tcPr>
          <w:p w14:paraId="5F81A38B" w14:textId="6364F168" w:rsidR="00EC5AA7" w:rsidRPr="00C508B8" w:rsidRDefault="00EC5AA7" w:rsidP="00EC5AA7">
            <w:pPr>
              <w:spacing w:after="0"/>
              <w:rPr>
                <w:rFonts w:cs="Arial"/>
                <w:b/>
                <w:bCs/>
                <w:color w:val="000000"/>
              </w:rPr>
            </w:pPr>
            <w:r w:rsidRPr="00C508B8">
              <w:rPr>
                <w:rFonts w:cs="Arial"/>
                <w:b/>
                <w:bCs/>
                <w:color w:val="000000"/>
              </w:rPr>
              <w:t>3.1.3</w:t>
            </w:r>
            <w:r w:rsidRPr="00C508B8">
              <w:rPr>
                <w:rFonts w:cs="Arial"/>
                <w:color w:val="000000"/>
              </w:rPr>
              <w:t xml:space="preserve"> Develop new actions based on </w:t>
            </w:r>
            <w:r w:rsidRPr="00C508B8">
              <w:rPr>
                <w:rFonts w:cs="Arial"/>
                <w:b/>
                <w:bCs/>
                <w:color w:val="000000"/>
              </w:rPr>
              <w:t>3.1.1</w:t>
            </w:r>
            <w:r w:rsidRPr="00C508B8">
              <w:rPr>
                <w:rFonts w:cs="Arial"/>
                <w:color w:val="000000"/>
              </w:rPr>
              <w:t xml:space="preserve"> and </w:t>
            </w:r>
            <w:r w:rsidRPr="00C508B8">
              <w:rPr>
                <w:rFonts w:cs="Arial"/>
                <w:b/>
                <w:bCs/>
                <w:color w:val="000000"/>
              </w:rPr>
              <w:t>3.1.2</w:t>
            </w:r>
            <w:r w:rsidRPr="00C508B8">
              <w:rPr>
                <w:rFonts w:cs="Arial"/>
                <w:color w:val="000000"/>
              </w:rPr>
              <w:t>.</w:t>
            </w:r>
          </w:p>
        </w:tc>
        <w:tc>
          <w:tcPr>
            <w:tcW w:w="1984" w:type="dxa"/>
            <w:shd w:val="clear" w:color="auto" w:fill="FFFFFF" w:themeFill="background1"/>
          </w:tcPr>
          <w:p w14:paraId="0B6C002A" w14:textId="17086ED6" w:rsidR="00EC5AA7" w:rsidRPr="00C508B8" w:rsidRDefault="00EC5AA7" w:rsidP="00EC5AA7">
            <w:pPr>
              <w:spacing w:after="0"/>
              <w:rPr>
                <w:rFonts w:cs="Arial"/>
                <w:color w:val="000000"/>
              </w:rPr>
            </w:pPr>
            <w:r w:rsidRPr="00C508B8">
              <w:rPr>
                <w:rFonts w:cs="Arial"/>
                <w:color w:val="000000"/>
              </w:rPr>
              <w:t>2026/27 academic year</w:t>
            </w:r>
          </w:p>
        </w:tc>
        <w:tc>
          <w:tcPr>
            <w:tcW w:w="1984" w:type="dxa"/>
            <w:shd w:val="clear" w:color="auto" w:fill="FFFFFF" w:themeFill="background1"/>
          </w:tcPr>
          <w:p w14:paraId="494EF79D" w14:textId="3990B29A" w:rsidR="00EC5AA7" w:rsidRPr="00C508B8" w:rsidRDefault="00EC5AA7" w:rsidP="00EC5AA7">
            <w:pPr>
              <w:spacing w:after="0"/>
              <w:rPr>
                <w:rFonts w:cs="Arial"/>
                <w:color w:val="000000"/>
              </w:rPr>
            </w:pPr>
            <w:r w:rsidRPr="00C508B8">
              <w:rPr>
                <w:rFonts w:cs="Arial"/>
                <w:color w:val="000000" w:themeColor="text1"/>
              </w:rPr>
              <w:t>AS Lead</w:t>
            </w:r>
          </w:p>
        </w:tc>
        <w:tc>
          <w:tcPr>
            <w:tcW w:w="1984" w:type="dxa"/>
            <w:vMerge/>
          </w:tcPr>
          <w:p w14:paraId="757E3040" w14:textId="77777777" w:rsidR="00EC5AA7" w:rsidRPr="00C508B8" w:rsidRDefault="00EC5AA7" w:rsidP="00EC5AA7">
            <w:pPr>
              <w:spacing w:after="0"/>
              <w:rPr>
                <w:rFonts w:cs="Arial"/>
                <w:color w:val="000000"/>
              </w:rPr>
            </w:pPr>
          </w:p>
        </w:tc>
      </w:tr>
      <w:tr w:rsidR="004D119D" w:rsidRPr="00C508B8" w14:paraId="044A6EAA" w14:textId="77777777" w:rsidTr="4568F85C">
        <w:trPr>
          <w:trHeight w:val="1440"/>
        </w:trPr>
        <w:tc>
          <w:tcPr>
            <w:tcW w:w="1984" w:type="dxa"/>
            <w:shd w:val="clear" w:color="auto" w:fill="FFFFFF" w:themeFill="background1"/>
          </w:tcPr>
          <w:p w14:paraId="61CC986D" w14:textId="77777777" w:rsidR="004D119D" w:rsidRPr="00C508B8" w:rsidRDefault="004D119D" w:rsidP="00EC5AA7">
            <w:pPr>
              <w:spacing w:after="0"/>
              <w:rPr>
                <w:rFonts w:cs="Arial"/>
                <w:b/>
                <w:bCs/>
                <w:color w:val="000000"/>
              </w:rPr>
            </w:pPr>
          </w:p>
        </w:tc>
        <w:tc>
          <w:tcPr>
            <w:tcW w:w="1984" w:type="dxa"/>
            <w:shd w:val="clear" w:color="auto" w:fill="FFFFFF" w:themeFill="background1"/>
          </w:tcPr>
          <w:p w14:paraId="010086B0" w14:textId="73459E1D" w:rsidR="004D119D" w:rsidRPr="00C508B8" w:rsidRDefault="004D119D" w:rsidP="00EC5AA7">
            <w:pPr>
              <w:spacing w:after="0"/>
              <w:rPr>
                <w:rFonts w:cs="Arial"/>
                <w:color w:val="000000"/>
              </w:rPr>
            </w:pPr>
            <w:r w:rsidRPr="00C508B8">
              <w:rPr>
                <w:rFonts w:cs="Arial"/>
                <w:b/>
                <w:bCs/>
                <w:color w:val="000000"/>
              </w:rPr>
              <w:t>3.2</w:t>
            </w:r>
            <w:r w:rsidRPr="00C508B8">
              <w:rPr>
                <w:rFonts w:cs="Arial"/>
                <w:color w:val="000000"/>
              </w:rPr>
              <w:t xml:space="preserve"> Encourage line managers and team leaders to undertake</w:t>
            </w:r>
            <w:r w:rsidR="00836F61" w:rsidRPr="00C508B8">
              <w:rPr>
                <w:rFonts w:cs="Arial"/>
                <w:color w:val="000000"/>
              </w:rPr>
              <w:t xml:space="preserve"> courses addressing</w:t>
            </w:r>
            <w:r w:rsidRPr="00C508B8">
              <w:rPr>
                <w:rFonts w:cs="Arial"/>
                <w:color w:val="000000"/>
              </w:rPr>
              <w:t xml:space="preserve"> </w:t>
            </w:r>
            <w:r w:rsidR="00836F61" w:rsidRPr="00C508B8">
              <w:rPr>
                <w:rFonts w:cs="Arial"/>
                <w:color w:val="000000"/>
              </w:rPr>
              <w:t xml:space="preserve">mental health offered by </w:t>
            </w:r>
            <w:r w:rsidR="006E117E" w:rsidRPr="00C508B8">
              <w:rPr>
                <w:rFonts w:cs="Arial"/>
                <w:color w:val="000000"/>
              </w:rPr>
              <w:t xml:space="preserve">the </w:t>
            </w:r>
            <w:r w:rsidR="00836F61" w:rsidRPr="00C508B8">
              <w:rPr>
                <w:rFonts w:cs="Arial"/>
                <w:color w:val="000000"/>
              </w:rPr>
              <w:t xml:space="preserve">Personal </w:t>
            </w:r>
            <w:r w:rsidR="006E117E" w:rsidRPr="00C508B8">
              <w:rPr>
                <w:rFonts w:cs="Arial"/>
                <w:color w:val="000000"/>
              </w:rPr>
              <w:t>and Organisational Development unit</w:t>
            </w:r>
            <w:r w:rsidR="00FA539D" w:rsidRPr="00C508B8">
              <w:rPr>
                <w:rFonts w:cs="Arial"/>
                <w:color w:val="000000"/>
              </w:rPr>
              <w:t>.</w:t>
            </w:r>
          </w:p>
        </w:tc>
        <w:tc>
          <w:tcPr>
            <w:tcW w:w="1984" w:type="dxa"/>
            <w:shd w:val="clear" w:color="auto" w:fill="FFFFFF" w:themeFill="background1"/>
          </w:tcPr>
          <w:p w14:paraId="0C3BAF6F" w14:textId="36FF1D15" w:rsidR="004D119D" w:rsidRPr="00C508B8" w:rsidRDefault="00A93B15" w:rsidP="00EC5AA7">
            <w:pPr>
              <w:spacing w:after="0"/>
              <w:rPr>
                <w:rFonts w:cs="Arial"/>
                <w:color w:val="000000" w:themeColor="text1"/>
              </w:rPr>
            </w:pPr>
            <w:r w:rsidRPr="00C508B8">
              <w:rPr>
                <w:rFonts w:cs="Arial"/>
                <w:color w:val="000000" w:themeColor="text1"/>
              </w:rPr>
              <w:t xml:space="preserve">Some staff indicated they did not know whether they were confident </w:t>
            </w:r>
            <w:r w:rsidR="00CA2FC4" w:rsidRPr="00C508B8">
              <w:rPr>
                <w:rFonts w:cs="Arial"/>
                <w:color w:val="000000" w:themeColor="text1"/>
              </w:rPr>
              <w:t>their line manager would deal effectively with any complaints about harassment, bullying or offensive behaviour (Q</w:t>
            </w:r>
            <w:r w:rsidR="0069490D" w:rsidRPr="00C508B8">
              <w:rPr>
                <w:rFonts w:cs="Arial"/>
                <w:color w:val="000000" w:themeColor="text1"/>
              </w:rPr>
              <w:t xml:space="preserve">25, </w:t>
            </w:r>
            <w:r w:rsidR="0069490D" w:rsidRPr="00C508B8">
              <w:rPr>
                <w:rFonts w:cs="Arial"/>
                <w:color w:val="000000" w:themeColor="text1"/>
              </w:rPr>
              <w:fldChar w:fldCharType="begin"/>
            </w:r>
            <w:r w:rsidR="0069490D" w:rsidRPr="00C508B8">
              <w:rPr>
                <w:rFonts w:cs="Arial"/>
                <w:color w:val="000000" w:themeColor="text1"/>
              </w:rPr>
              <w:instrText xml:space="preserve"> REF _Ref126911416 \h </w:instrText>
            </w:r>
            <w:r w:rsidR="00E24177" w:rsidRPr="00C508B8">
              <w:rPr>
                <w:rFonts w:cs="Arial"/>
                <w:color w:val="000000" w:themeColor="text1"/>
              </w:rPr>
              <w:instrText xml:space="preserve"> \* MERGEFORMAT </w:instrText>
            </w:r>
            <w:r w:rsidR="0069490D" w:rsidRPr="00C508B8">
              <w:rPr>
                <w:rFonts w:cs="Arial"/>
                <w:color w:val="000000" w:themeColor="text1"/>
              </w:rPr>
            </w:r>
            <w:r w:rsidR="0069490D" w:rsidRPr="00C508B8">
              <w:rPr>
                <w:rFonts w:cs="Arial"/>
                <w:color w:val="000000" w:themeColor="text1"/>
              </w:rPr>
              <w:fldChar w:fldCharType="separate"/>
            </w:r>
            <w:r w:rsidR="0046757A" w:rsidRPr="00C508B8">
              <w:rPr>
                <w:rFonts w:cs="Arial"/>
              </w:rPr>
              <w:t xml:space="preserve">Table </w:t>
            </w:r>
            <w:r w:rsidR="0046757A">
              <w:rPr>
                <w:rFonts w:cs="Arial"/>
                <w:noProof/>
              </w:rPr>
              <w:t>2</w:t>
            </w:r>
            <w:r w:rsidR="0069490D" w:rsidRPr="00C508B8">
              <w:rPr>
                <w:rFonts w:cs="Arial"/>
                <w:color w:val="000000" w:themeColor="text1"/>
              </w:rPr>
              <w:fldChar w:fldCharType="end"/>
            </w:r>
            <w:r w:rsidR="0069490D" w:rsidRPr="00C508B8">
              <w:rPr>
                <w:rFonts w:cs="Arial"/>
                <w:color w:val="000000" w:themeColor="text1"/>
              </w:rPr>
              <w:t>).</w:t>
            </w:r>
          </w:p>
        </w:tc>
        <w:tc>
          <w:tcPr>
            <w:tcW w:w="1984" w:type="dxa"/>
            <w:shd w:val="clear" w:color="auto" w:fill="FFFFFF" w:themeFill="background1"/>
          </w:tcPr>
          <w:p w14:paraId="68C5F038" w14:textId="4AF24022" w:rsidR="004D119D" w:rsidRPr="00C508B8" w:rsidRDefault="00DA6291" w:rsidP="00EC5AA7">
            <w:pPr>
              <w:spacing w:after="0"/>
              <w:rPr>
                <w:rFonts w:cs="Arial"/>
                <w:color w:val="000000"/>
              </w:rPr>
            </w:pPr>
            <w:r w:rsidRPr="00C508B8">
              <w:rPr>
                <w:rFonts w:cs="Arial"/>
                <w:b/>
                <w:bCs/>
                <w:color w:val="000000"/>
              </w:rPr>
              <w:t xml:space="preserve">3.2.1 </w:t>
            </w:r>
            <w:r w:rsidR="00FA539D" w:rsidRPr="00C508B8">
              <w:rPr>
                <w:rFonts w:cs="Arial"/>
                <w:color w:val="000000"/>
              </w:rPr>
              <w:t>Disseminate encouragement to undertake courses addressing mental health offered by the Personal and Organisational Development unit.</w:t>
            </w:r>
          </w:p>
        </w:tc>
        <w:tc>
          <w:tcPr>
            <w:tcW w:w="1984" w:type="dxa"/>
            <w:shd w:val="clear" w:color="auto" w:fill="FFFFFF" w:themeFill="background1"/>
          </w:tcPr>
          <w:p w14:paraId="0C9D70D9" w14:textId="0AE60D53" w:rsidR="004D119D" w:rsidRPr="00C508B8" w:rsidDel="00D155EC" w:rsidRDefault="00FA539D" w:rsidP="00EC5AA7">
            <w:pPr>
              <w:spacing w:after="0"/>
              <w:rPr>
                <w:rFonts w:cs="Arial"/>
                <w:color w:val="000000"/>
              </w:rPr>
            </w:pPr>
            <w:r w:rsidRPr="00C508B8">
              <w:rPr>
                <w:rFonts w:cs="Arial"/>
                <w:color w:val="000000"/>
              </w:rPr>
              <w:t xml:space="preserve">April </w:t>
            </w:r>
            <w:r w:rsidR="00694A45" w:rsidRPr="00C508B8">
              <w:rPr>
                <w:rFonts w:cs="Arial"/>
                <w:color w:val="000000"/>
              </w:rPr>
              <w:t>every year</w:t>
            </w:r>
            <w:r w:rsidRPr="00C508B8">
              <w:rPr>
                <w:rFonts w:cs="Arial"/>
                <w:color w:val="000000"/>
              </w:rPr>
              <w:t xml:space="preserve"> as part of </w:t>
            </w:r>
            <w:r w:rsidR="00694A45" w:rsidRPr="00C508B8">
              <w:rPr>
                <w:rFonts w:cs="Arial"/>
                <w:color w:val="000000"/>
              </w:rPr>
              <w:t>PDR round</w:t>
            </w:r>
          </w:p>
        </w:tc>
        <w:tc>
          <w:tcPr>
            <w:tcW w:w="1984" w:type="dxa"/>
            <w:shd w:val="clear" w:color="auto" w:fill="FFFFFF" w:themeFill="background1"/>
          </w:tcPr>
          <w:p w14:paraId="0EFEDE32" w14:textId="0AA28690" w:rsidR="004D119D" w:rsidRPr="00C508B8" w:rsidDel="00D155EC" w:rsidRDefault="00694A45" w:rsidP="00EC5AA7">
            <w:pPr>
              <w:spacing w:after="0"/>
              <w:rPr>
                <w:rFonts w:cs="Arial"/>
                <w:color w:val="000000"/>
              </w:rPr>
            </w:pPr>
            <w:r w:rsidRPr="00C508B8">
              <w:rPr>
                <w:rFonts w:cs="Arial"/>
                <w:color w:val="000000"/>
              </w:rPr>
              <w:t>Head of School</w:t>
            </w:r>
          </w:p>
        </w:tc>
        <w:tc>
          <w:tcPr>
            <w:tcW w:w="1984" w:type="dxa"/>
            <w:shd w:val="clear" w:color="auto" w:fill="FFFFFF" w:themeFill="background1"/>
          </w:tcPr>
          <w:p w14:paraId="629EE1D4" w14:textId="177B2B29" w:rsidR="004D119D" w:rsidRPr="00C508B8" w:rsidRDefault="00D16FC1" w:rsidP="2671612D">
            <w:pPr>
              <w:spacing w:after="0"/>
              <w:rPr>
                <w:rFonts w:cs="Arial"/>
                <w:color w:val="000000" w:themeColor="text1"/>
              </w:rPr>
            </w:pPr>
            <w:r w:rsidRPr="00C508B8">
              <w:rPr>
                <w:rFonts w:cs="Arial"/>
                <w:color w:val="000000" w:themeColor="text1"/>
              </w:rPr>
              <w:t>Eradication of “don’t know” answers to Q25 in Staff survey</w:t>
            </w:r>
            <w:r w:rsidR="00FD6F8C" w:rsidRPr="00C508B8">
              <w:rPr>
                <w:rFonts w:cs="Arial"/>
                <w:color w:val="000000" w:themeColor="text1"/>
              </w:rPr>
              <w:t xml:space="preserve"> and at least 80% of line managers and team leaders completed the course </w:t>
            </w:r>
            <w:r w:rsidR="00E24177" w:rsidRPr="00C508B8">
              <w:rPr>
                <w:rFonts w:cs="Arial"/>
                <w:color w:val="000000" w:themeColor="text1"/>
              </w:rPr>
              <w:t>by June 2028.</w:t>
            </w:r>
          </w:p>
        </w:tc>
      </w:tr>
      <w:tr w:rsidR="00EC5AA7" w:rsidRPr="00C508B8" w14:paraId="7E4235FE" w14:textId="77777777" w:rsidTr="4568F85C">
        <w:trPr>
          <w:trHeight w:val="1440"/>
        </w:trPr>
        <w:tc>
          <w:tcPr>
            <w:tcW w:w="1984" w:type="dxa"/>
            <w:vMerge w:val="restart"/>
            <w:shd w:val="clear" w:color="auto" w:fill="FFFFFF" w:themeFill="background1"/>
            <w:hideMark/>
          </w:tcPr>
          <w:p w14:paraId="4AACCA8E" w14:textId="0D67BA22" w:rsidR="00EC5AA7" w:rsidRPr="00C508B8" w:rsidRDefault="00EC5AA7" w:rsidP="00EC5AA7">
            <w:pPr>
              <w:spacing w:after="0"/>
              <w:rPr>
                <w:rFonts w:cs="Arial"/>
                <w:color w:val="000000"/>
              </w:rPr>
            </w:pPr>
            <w:r w:rsidRPr="00C508B8">
              <w:rPr>
                <w:rFonts w:cs="Arial"/>
                <w:b/>
                <w:bCs/>
                <w:color w:val="000000"/>
              </w:rPr>
              <w:t>4</w:t>
            </w:r>
            <w:r w:rsidRPr="00C508B8">
              <w:rPr>
                <w:rFonts w:cs="Arial"/>
                <w:color w:val="000000"/>
              </w:rPr>
              <w:t xml:space="preserve"> </w:t>
            </w:r>
            <w:r w:rsidRPr="00C508B8">
              <w:rPr>
                <w:rFonts w:cs="Arial"/>
                <w:b/>
                <w:color w:val="000000"/>
              </w:rPr>
              <w:t>Acquire appropriate School culture survey data to assess success against actions</w:t>
            </w:r>
          </w:p>
        </w:tc>
        <w:tc>
          <w:tcPr>
            <w:tcW w:w="1984" w:type="dxa"/>
            <w:vMerge w:val="restart"/>
            <w:shd w:val="clear" w:color="auto" w:fill="FFFFFF" w:themeFill="background1"/>
            <w:hideMark/>
          </w:tcPr>
          <w:p w14:paraId="61E381A0" w14:textId="5F5C6265" w:rsidR="00EC5AA7" w:rsidRPr="00C508B8" w:rsidRDefault="00EC5AA7" w:rsidP="00EC5AA7">
            <w:pPr>
              <w:spacing w:after="0"/>
              <w:rPr>
                <w:rFonts w:cs="Arial"/>
                <w:color w:val="000000"/>
              </w:rPr>
            </w:pPr>
            <w:r w:rsidRPr="00C508B8">
              <w:rPr>
                <w:rFonts w:cs="Arial"/>
                <w:b/>
                <w:bCs/>
                <w:color w:val="000000"/>
              </w:rPr>
              <w:t xml:space="preserve">4.1 </w:t>
            </w:r>
            <w:r w:rsidRPr="00C508B8">
              <w:rPr>
                <w:rFonts w:cs="Arial"/>
                <w:color w:val="000000"/>
              </w:rPr>
              <w:t>Critically assess type of data missing in culture survey and edit culture survey accordingly.</w:t>
            </w:r>
          </w:p>
        </w:tc>
        <w:tc>
          <w:tcPr>
            <w:tcW w:w="1984" w:type="dxa"/>
            <w:vMerge w:val="restart"/>
            <w:shd w:val="clear" w:color="auto" w:fill="FFFFFF" w:themeFill="background1"/>
            <w:hideMark/>
          </w:tcPr>
          <w:p w14:paraId="6FF0C15F" w14:textId="3D564607" w:rsidR="00EC5AA7" w:rsidRPr="00C508B8" w:rsidRDefault="00EC5AA7" w:rsidP="00EC5AA7">
            <w:pPr>
              <w:spacing w:after="0"/>
              <w:rPr>
                <w:rFonts w:cs="Arial"/>
                <w:color w:val="000000" w:themeColor="text1"/>
              </w:rPr>
            </w:pPr>
            <w:r w:rsidRPr="00C508B8">
              <w:rPr>
                <w:rFonts w:cs="Arial"/>
                <w:color w:val="000000" w:themeColor="text1"/>
              </w:rPr>
              <w:t xml:space="preserve">Identified lack of </w:t>
            </w:r>
            <w:r w:rsidRPr="00C508B8" w:rsidDel="00BE09E1">
              <w:rPr>
                <w:rFonts w:cs="Arial"/>
                <w:color w:val="000000" w:themeColor="text1"/>
              </w:rPr>
              <w:t xml:space="preserve">certain </w:t>
            </w:r>
            <w:r w:rsidRPr="00C508B8">
              <w:rPr>
                <w:rFonts w:cs="Arial"/>
                <w:color w:val="000000" w:themeColor="text1"/>
              </w:rPr>
              <w:t>demographic data in our last two culture surveys to analyse Bronze actions, such as type of contract and grade. More was included in the previous survey, but these were limited due to staff concerns about respondents being identifiable. Furthermore, our approach to intersectionality needs improving by collecting additional demographic characteristics.</w:t>
            </w:r>
          </w:p>
          <w:p w14:paraId="02374916" w14:textId="04F628AD" w:rsidR="00EC5AA7" w:rsidRPr="00C508B8" w:rsidRDefault="00EC5AA7" w:rsidP="00EC5AA7">
            <w:pPr>
              <w:spacing w:after="0"/>
              <w:rPr>
                <w:rFonts w:cs="Arial"/>
                <w:color w:val="000000"/>
                <w:highlight w:val="yellow"/>
              </w:rPr>
            </w:pPr>
          </w:p>
        </w:tc>
        <w:tc>
          <w:tcPr>
            <w:tcW w:w="1984" w:type="dxa"/>
            <w:shd w:val="clear" w:color="auto" w:fill="FFFFFF" w:themeFill="background1"/>
            <w:hideMark/>
          </w:tcPr>
          <w:p w14:paraId="1DFB6FF1" w14:textId="35002020" w:rsidR="00EC5AA7" w:rsidRPr="00C508B8" w:rsidRDefault="00EC5AA7" w:rsidP="00EC5AA7">
            <w:pPr>
              <w:spacing w:after="0"/>
              <w:rPr>
                <w:rFonts w:cs="Arial"/>
                <w:strike/>
                <w:color w:val="000000"/>
              </w:rPr>
            </w:pPr>
            <w:r w:rsidRPr="00C508B8">
              <w:rPr>
                <w:rFonts w:cs="Arial"/>
                <w:b/>
                <w:bCs/>
                <w:color w:val="000000"/>
              </w:rPr>
              <w:t xml:space="preserve">4.1.1 </w:t>
            </w:r>
            <w:r w:rsidRPr="00C508B8">
              <w:rPr>
                <w:rFonts w:cs="Arial"/>
                <w:color w:val="000000" w:themeColor="text1"/>
              </w:rPr>
              <w:t xml:space="preserve">Network with Culture Survey Leads of other EPS Schools for input and recommendations on demographic survey questions. </w:t>
            </w:r>
            <w:r w:rsidRPr="00C508B8">
              <w:rPr>
                <w:rFonts w:cs="Arial"/>
                <w:b/>
                <w:bCs/>
                <w:color w:val="FF0000"/>
              </w:rPr>
              <w:t xml:space="preserve"> </w:t>
            </w:r>
          </w:p>
        </w:tc>
        <w:tc>
          <w:tcPr>
            <w:tcW w:w="1984" w:type="dxa"/>
            <w:shd w:val="clear" w:color="auto" w:fill="FFFFFF" w:themeFill="background1"/>
            <w:hideMark/>
          </w:tcPr>
          <w:p w14:paraId="520224B4" w14:textId="60DD48AF" w:rsidR="00EC5AA7" w:rsidRPr="00C508B8" w:rsidRDefault="00EC5AA7" w:rsidP="00EC5AA7">
            <w:pPr>
              <w:spacing w:after="0"/>
              <w:rPr>
                <w:rFonts w:cs="Arial"/>
                <w:strike/>
                <w:color w:val="000000"/>
              </w:rPr>
            </w:pPr>
            <w:r w:rsidRPr="00C508B8" w:rsidDel="00D155EC">
              <w:rPr>
                <w:rFonts w:cs="Arial"/>
                <w:color w:val="000000"/>
              </w:rPr>
              <w:t>Before November 2024</w:t>
            </w:r>
          </w:p>
        </w:tc>
        <w:tc>
          <w:tcPr>
            <w:tcW w:w="1984" w:type="dxa"/>
            <w:shd w:val="clear" w:color="auto" w:fill="FFFFFF" w:themeFill="background1"/>
            <w:hideMark/>
          </w:tcPr>
          <w:p w14:paraId="3746E80E" w14:textId="243A5258" w:rsidR="00EC5AA7" w:rsidRPr="00C508B8" w:rsidRDefault="00EC5AA7" w:rsidP="00EC5AA7">
            <w:pPr>
              <w:spacing w:after="0"/>
              <w:rPr>
                <w:rFonts w:cs="Arial"/>
                <w:strike/>
                <w:color w:val="000000"/>
              </w:rPr>
            </w:pPr>
            <w:r w:rsidRPr="00C508B8" w:rsidDel="00D155EC">
              <w:rPr>
                <w:rFonts w:cs="Arial"/>
                <w:color w:val="000000"/>
              </w:rPr>
              <w:t>Culture Survey Leads</w:t>
            </w:r>
          </w:p>
        </w:tc>
        <w:tc>
          <w:tcPr>
            <w:tcW w:w="1984" w:type="dxa"/>
            <w:vMerge w:val="restart"/>
            <w:shd w:val="clear" w:color="auto" w:fill="FFFFFF" w:themeFill="background1"/>
            <w:hideMark/>
          </w:tcPr>
          <w:p w14:paraId="274173BE" w14:textId="300BBB8D" w:rsidR="00EC5AA7" w:rsidRPr="00C508B8" w:rsidRDefault="13BAD860" w:rsidP="2671612D">
            <w:pPr>
              <w:spacing w:after="0"/>
              <w:rPr>
                <w:rFonts w:cs="Arial"/>
                <w:color w:val="000000" w:themeColor="text1"/>
              </w:rPr>
            </w:pPr>
            <w:r w:rsidRPr="00C508B8">
              <w:rPr>
                <w:rFonts w:cs="Arial"/>
                <w:color w:val="000000" w:themeColor="text1"/>
              </w:rPr>
              <w:t xml:space="preserve">Culture Survey </w:t>
            </w:r>
            <w:r w:rsidR="00D87399" w:rsidRPr="00C508B8">
              <w:rPr>
                <w:rFonts w:cs="Arial"/>
                <w:color w:val="000000" w:themeColor="text1"/>
              </w:rPr>
              <w:t xml:space="preserve">questions </w:t>
            </w:r>
            <w:r w:rsidR="00724F96" w:rsidRPr="00C508B8">
              <w:rPr>
                <w:rFonts w:cs="Arial"/>
                <w:color w:val="000000" w:themeColor="text1"/>
              </w:rPr>
              <w:t xml:space="preserve">updated </w:t>
            </w:r>
            <w:r w:rsidR="00D87399" w:rsidRPr="00C508B8">
              <w:rPr>
                <w:rFonts w:cs="Arial"/>
                <w:color w:val="000000" w:themeColor="text1"/>
              </w:rPr>
              <w:t xml:space="preserve">in alignment with other surveys in EPS </w:t>
            </w:r>
            <w:r w:rsidR="00724F96" w:rsidRPr="00C508B8">
              <w:rPr>
                <w:rFonts w:cs="Arial"/>
                <w:color w:val="000000" w:themeColor="text1"/>
              </w:rPr>
              <w:t>where</w:t>
            </w:r>
            <w:r w:rsidR="00D87399" w:rsidRPr="00C508B8">
              <w:rPr>
                <w:rFonts w:cs="Arial"/>
                <w:color w:val="000000" w:themeColor="text1"/>
              </w:rPr>
              <w:t xml:space="preserve"> </w:t>
            </w:r>
            <w:r w:rsidR="00724F96" w:rsidRPr="00C508B8">
              <w:rPr>
                <w:rFonts w:cs="Arial"/>
                <w:color w:val="000000" w:themeColor="text1"/>
              </w:rPr>
              <w:t>respondents</w:t>
            </w:r>
            <w:r w:rsidR="00D87399" w:rsidRPr="00C508B8">
              <w:rPr>
                <w:rFonts w:cs="Arial"/>
                <w:color w:val="000000" w:themeColor="text1"/>
              </w:rPr>
              <w:t xml:space="preserve"> can't be identified</w:t>
            </w:r>
            <w:r w:rsidR="6B89EA45" w:rsidRPr="00C508B8">
              <w:rPr>
                <w:rFonts w:cs="Arial"/>
                <w:color w:val="000000" w:themeColor="text1"/>
              </w:rPr>
              <w:t xml:space="preserve"> </w:t>
            </w:r>
            <w:r w:rsidR="00724F96" w:rsidRPr="00C508B8">
              <w:rPr>
                <w:rFonts w:cs="Arial"/>
                <w:color w:val="000000" w:themeColor="text1"/>
              </w:rPr>
              <w:t xml:space="preserve">and </w:t>
            </w:r>
            <w:r w:rsidR="6B89EA45" w:rsidRPr="00C508B8">
              <w:rPr>
                <w:rFonts w:cs="Arial"/>
                <w:color w:val="000000" w:themeColor="text1"/>
              </w:rPr>
              <w:t>run</w:t>
            </w:r>
            <w:r w:rsidRPr="00C508B8">
              <w:rPr>
                <w:rFonts w:cs="Arial"/>
                <w:color w:val="000000" w:themeColor="text1"/>
              </w:rPr>
              <w:t xml:space="preserve"> annually with a target of &gt;50% response from total number of staff in School at that time.</w:t>
            </w:r>
          </w:p>
          <w:p w14:paraId="364132AF" w14:textId="310CC511" w:rsidR="00EC5AA7" w:rsidRPr="00C508B8" w:rsidRDefault="23C83913" w:rsidP="00EC5AA7">
            <w:pPr>
              <w:spacing w:after="0"/>
              <w:rPr>
                <w:rFonts w:cs="Arial"/>
                <w:color w:val="000000"/>
              </w:rPr>
            </w:pPr>
            <w:r w:rsidRPr="00C508B8">
              <w:rPr>
                <w:rFonts w:cs="Arial"/>
                <w:color w:val="000000" w:themeColor="text1"/>
              </w:rPr>
              <w:t xml:space="preserve"> </w:t>
            </w:r>
          </w:p>
        </w:tc>
      </w:tr>
      <w:tr w:rsidR="00EC5AA7" w:rsidRPr="00C508B8" w14:paraId="27BBFA17" w14:textId="77777777" w:rsidTr="4568F85C">
        <w:trPr>
          <w:trHeight w:val="864"/>
        </w:trPr>
        <w:tc>
          <w:tcPr>
            <w:tcW w:w="1984" w:type="dxa"/>
            <w:vMerge/>
            <w:hideMark/>
          </w:tcPr>
          <w:p w14:paraId="630ADB4A" w14:textId="77777777" w:rsidR="00EC5AA7" w:rsidRPr="00C508B8" w:rsidRDefault="00EC5AA7" w:rsidP="00EC5AA7">
            <w:pPr>
              <w:spacing w:after="0"/>
              <w:rPr>
                <w:rFonts w:cs="Arial"/>
                <w:color w:val="000000"/>
              </w:rPr>
            </w:pPr>
          </w:p>
        </w:tc>
        <w:tc>
          <w:tcPr>
            <w:tcW w:w="1984" w:type="dxa"/>
            <w:vMerge/>
            <w:hideMark/>
          </w:tcPr>
          <w:p w14:paraId="328B9381" w14:textId="77777777" w:rsidR="00EC5AA7" w:rsidRPr="00C508B8" w:rsidRDefault="00EC5AA7" w:rsidP="00EC5AA7">
            <w:pPr>
              <w:spacing w:after="0"/>
              <w:rPr>
                <w:rFonts w:cs="Arial"/>
                <w:color w:val="000000"/>
              </w:rPr>
            </w:pPr>
          </w:p>
        </w:tc>
        <w:tc>
          <w:tcPr>
            <w:tcW w:w="1984" w:type="dxa"/>
            <w:vMerge/>
            <w:hideMark/>
          </w:tcPr>
          <w:p w14:paraId="2FA68BBD" w14:textId="77777777" w:rsidR="00EC5AA7" w:rsidRPr="00C508B8" w:rsidRDefault="00EC5AA7" w:rsidP="00EC5AA7">
            <w:pPr>
              <w:spacing w:after="0"/>
              <w:rPr>
                <w:rFonts w:cs="Arial"/>
                <w:color w:val="000000"/>
              </w:rPr>
            </w:pPr>
          </w:p>
        </w:tc>
        <w:tc>
          <w:tcPr>
            <w:tcW w:w="1984" w:type="dxa"/>
            <w:shd w:val="clear" w:color="auto" w:fill="FFFFFF" w:themeFill="background1"/>
            <w:hideMark/>
          </w:tcPr>
          <w:p w14:paraId="234B9D44" w14:textId="204AC519" w:rsidR="00EC5AA7" w:rsidRPr="00C508B8" w:rsidRDefault="00EC5AA7" w:rsidP="00EC5AA7">
            <w:pPr>
              <w:spacing w:after="0"/>
              <w:rPr>
                <w:rFonts w:cs="Arial"/>
                <w:color w:val="000000"/>
              </w:rPr>
            </w:pPr>
            <w:r w:rsidRPr="00C508B8">
              <w:rPr>
                <w:rFonts w:cs="Arial"/>
                <w:b/>
                <w:bCs/>
                <w:color w:val="000000"/>
              </w:rPr>
              <w:t xml:space="preserve">4.1.2 </w:t>
            </w:r>
            <w:r w:rsidRPr="00C508B8">
              <w:rPr>
                <w:rFonts w:cs="Arial"/>
                <w:color w:val="000000"/>
              </w:rPr>
              <w:t xml:space="preserve">Agree demographic question section for forthcoming culture survey (Nov/Dec 2024, 2 years gap to most recent survey) and all future surveys checking against staff profile at the time. </w:t>
            </w:r>
          </w:p>
        </w:tc>
        <w:tc>
          <w:tcPr>
            <w:tcW w:w="1984" w:type="dxa"/>
            <w:shd w:val="clear" w:color="auto" w:fill="FFFFFF" w:themeFill="background1"/>
            <w:hideMark/>
          </w:tcPr>
          <w:p w14:paraId="26DCF7BF" w14:textId="48096A85" w:rsidR="00EC5AA7" w:rsidRPr="00C508B8" w:rsidRDefault="00EC5AA7" w:rsidP="00EC5AA7">
            <w:pPr>
              <w:spacing w:after="0"/>
              <w:rPr>
                <w:rFonts w:cs="Arial"/>
                <w:color w:val="000000"/>
              </w:rPr>
            </w:pPr>
            <w:r w:rsidRPr="00C508B8">
              <w:rPr>
                <w:rFonts w:cs="Arial"/>
                <w:color w:val="000000"/>
              </w:rPr>
              <w:t>Before November 2024 and then November every year</w:t>
            </w:r>
          </w:p>
        </w:tc>
        <w:tc>
          <w:tcPr>
            <w:tcW w:w="1984" w:type="dxa"/>
            <w:shd w:val="clear" w:color="auto" w:fill="FFFFFF" w:themeFill="background1"/>
            <w:hideMark/>
          </w:tcPr>
          <w:p w14:paraId="06191D27" w14:textId="2C483EFE" w:rsidR="00EC5AA7" w:rsidRPr="00C508B8" w:rsidRDefault="00EC5AA7" w:rsidP="00EC5AA7">
            <w:pPr>
              <w:spacing w:after="0"/>
              <w:rPr>
                <w:rFonts w:cs="Arial"/>
                <w:color w:val="000000"/>
              </w:rPr>
            </w:pPr>
            <w:r w:rsidRPr="00C508B8">
              <w:rPr>
                <w:rFonts w:cs="Arial"/>
                <w:color w:val="000000"/>
              </w:rPr>
              <w:t>Culture Survey Leads</w:t>
            </w:r>
          </w:p>
        </w:tc>
        <w:tc>
          <w:tcPr>
            <w:tcW w:w="1984" w:type="dxa"/>
            <w:vMerge/>
            <w:hideMark/>
          </w:tcPr>
          <w:p w14:paraId="0C800E94" w14:textId="77777777" w:rsidR="00EC5AA7" w:rsidRPr="00C508B8" w:rsidRDefault="00EC5AA7" w:rsidP="00EC5AA7">
            <w:pPr>
              <w:spacing w:after="0"/>
              <w:rPr>
                <w:rFonts w:cs="Arial"/>
                <w:color w:val="000000"/>
              </w:rPr>
            </w:pPr>
          </w:p>
        </w:tc>
      </w:tr>
      <w:tr w:rsidR="00516D3D" w:rsidRPr="00C508B8" w14:paraId="4F9DBD18" w14:textId="77777777" w:rsidTr="4568F85C">
        <w:trPr>
          <w:trHeight w:val="1440"/>
        </w:trPr>
        <w:tc>
          <w:tcPr>
            <w:tcW w:w="1984" w:type="dxa"/>
            <w:vMerge w:val="restart"/>
            <w:shd w:val="clear" w:color="auto" w:fill="FFFFFF" w:themeFill="background1"/>
            <w:hideMark/>
          </w:tcPr>
          <w:p w14:paraId="02CD1727" w14:textId="4432A050" w:rsidR="00516D3D" w:rsidRPr="00C508B8" w:rsidRDefault="5FDF6276" w:rsidP="00EC5AA7">
            <w:pPr>
              <w:spacing w:after="0"/>
              <w:rPr>
                <w:rFonts w:cs="Arial"/>
                <w:color w:val="000000"/>
              </w:rPr>
            </w:pPr>
            <w:r w:rsidRPr="00C508B8">
              <w:rPr>
                <w:rFonts w:cs="Arial"/>
                <w:b/>
                <w:bCs/>
                <w:color w:val="000000" w:themeColor="text1"/>
              </w:rPr>
              <w:t>5</w:t>
            </w:r>
            <w:r w:rsidRPr="00C508B8">
              <w:rPr>
                <w:rFonts w:cs="Arial"/>
                <w:color w:val="000000" w:themeColor="text1"/>
              </w:rPr>
              <w:t xml:space="preserve"> </w:t>
            </w:r>
            <w:r w:rsidRPr="00C508B8">
              <w:rPr>
                <w:rFonts w:cs="Arial"/>
                <w:b/>
                <w:bCs/>
                <w:color w:val="000000" w:themeColor="text1"/>
              </w:rPr>
              <w:t xml:space="preserve">Narrow the attainment gap of female </w:t>
            </w:r>
            <w:r w:rsidR="70255484" w:rsidRPr="00C508B8">
              <w:rPr>
                <w:rFonts w:cs="Arial"/>
                <w:b/>
                <w:bCs/>
                <w:color w:val="000000" w:themeColor="text1"/>
              </w:rPr>
              <w:t>B.A.M.E.</w:t>
            </w:r>
            <w:r w:rsidRPr="00C508B8">
              <w:rPr>
                <w:rFonts w:cs="Arial"/>
                <w:b/>
                <w:bCs/>
                <w:color w:val="000000" w:themeColor="text1"/>
              </w:rPr>
              <w:t xml:space="preserve"> students</w:t>
            </w:r>
          </w:p>
        </w:tc>
        <w:tc>
          <w:tcPr>
            <w:tcW w:w="1984" w:type="dxa"/>
            <w:vMerge w:val="restart"/>
            <w:shd w:val="clear" w:color="auto" w:fill="FFFFFF" w:themeFill="background1"/>
            <w:hideMark/>
          </w:tcPr>
          <w:p w14:paraId="10FDF2A3" w14:textId="5E690AFA" w:rsidR="00516D3D" w:rsidRPr="00C508B8" w:rsidRDefault="00516D3D" w:rsidP="00EC5AA7">
            <w:pPr>
              <w:spacing w:after="0"/>
              <w:rPr>
                <w:rFonts w:cs="Arial"/>
                <w:color w:val="000000"/>
              </w:rPr>
            </w:pPr>
            <w:r w:rsidRPr="00C508B8">
              <w:rPr>
                <w:rFonts w:cs="Arial"/>
                <w:b/>
                <w:color w:val="000000" w:themeColor="text1"/>
              </w:rPr>
              <w:t xml:space="preserve">5.1 </w:t>
            </w:r>
            <w:r w:rsidRPr="00C508B8">
              <w:rPr>
                <w:rFonts w:cs="Arial"/>
                <w:color w:val="000000" w:themeColor="text1"/>
              </w:rPr>
              <w:t>Develop and implement a decolonising the curriculum action plan.</w:t>
            </w:r>
            <w:r w:rsidRPr="00C508B8">
              <w:rPr>
                <w:rFonts w:cs="Arial"/>
                <w:b/>
                <w:color w:val="000000" w:themeColor="text1"/>
              </w:rPr>
              <w:t xml:space="preserve"> </w:t>
            </w:r>
          </w:p>
        </w:tc>
        <w:tc>
          <w:tcPr>
            <w:tcW w:w="1984" w:type="dxa"/>
            <w:vMerge w:val="restart"/>
            <w:shd w:val="clear" w:color="auto" w:fill="FFFFFF" w:themeFill="background1"/>
            <w:hideMark/>
          </w:tcPr>
          <w:p w14:paraId="795204EC" w14:textId="103F273F" w:rsidR="00516D3D" w:rsidRPr="00C508B8" w:rsidRDefault="7DD16465" w:rsidP="02AC0B0B">
            <w:pPr>
              <w:spacing w:after="0"/>
              <w:rPr>
                <w:rFonts w:cs="Arial"/>
                <w:color w:val="000000"/>
              </w:rPr>
            </w:pPr>
            <w:r w:rsidRPr="00C508B8">
              <w:rPr>
                <w:rFonts w:cs="Arial"/>
                <w:color w:val="000000" w:themeColor="text1"/>
              </w:rPr>
              <w:t>Decolonising the curriculum and teaching and learning practices promotes belonging, self-concept and self-efficacy among students and staff</w:t>
            </w:r>
            <w:r w:rsidR="5A8EA616" w:rsidRPr="00C508B8">
              <w:rPr>
                <w:rFonts w:cs="Arial"/>
                <w:color w:val="000000" w:themeColor="text1"/>
              </w:rPr>
              <w:t xml:space="preserve"> and helps improve outcomes and retention</w:t>
            </w:r>
            <w:r w:rsidRPr="00C508B8">
              <w:rPr>
                <w:rFonts w:cs="Arial"/>
                <w:color w:val="000000" w:themeColor="text1"/>
              </w:rPr>
              <w:t xml:space="preserve"> (Bhambra et al., 2018</w:t>
            </w:r>
            <w:r w:rsidR="3BCA7919" w:rsidRPr="00C508B8">
              <w:rPr>
                <w:rFonts w:cs="Arial"/>
                <w:color w:val="000000" w:themeColor="text1"/>
              </w:rPr>
              <w:t xml:space="preserve">, </w:t>
            </w:r>
            <w:r w:rsidR="3BCA7919" w:rsidRPr="00C508B8">
              <w:rPr>
                <w:rFonts w:eastAsia="Arial" w:cs="Arial"/>
              </w:rPr>
              <w:t>Pedler,et al, 2022</w:t>
            </w:r>
            <w:r w:rsidR="00516D3D" w:rsidRPr="00C508B8">
              <w:rPr>
                <w:rFonts w:cs="Arial"/>
                <w:color w:val="000000" w:themeColor="text1"/>
              </w:rPr>
              <w:t>).</w:t>
            </w:r>
          </w:p>
        </w:tc>
        <w:tc>
          <w:tcPr>
            <w:tcW w:w="1984" w:type="dxa"/>
            <w:shd w:val="clear" w:color="auto" w:fill="FFFFFF" w:themeFill="background1"/>
            <w:hideMark/>
          </w:tcPr>
          <w:p w14:paraId="5A93BAEF" w14:textId="7C79BFC9" w:rsidR="00516D3D" w:rsidRPr="00C508B8" w:rsidRDefault="00516D3D" w:rsidP="00EC5AA7">
            <w:pPr>
              <w:spacing w:after="0"/>
              <w:rPr>
                <w:rFonts w:cs="Arial"/>
                <w:color w:val="000000"/>
              </w:rPr>
            </w:pPr>
            <w:r w:rsidRPr="00C508B8">
              <w:rPr>
                <w:rFonts w:cs="Arial"/>
                <w:b/>
                <w:bCs/>
                <w:color w:val="000000" w:themeColor="text1"/>
              </w:rPr>
              <w:t>5.1.1</w:t>
            </w:r>
            <w:r w:rsidRPr="00C508B8">
              <w:rPr>
                <w:rFonts w:cs="Arial"/>
                <w:color w:val="000000" w:themeColor="text1"/>
              </w:rPr>
              <w:t xml:space="preserve"> Establish a working group on decolonising the curriculum and teaching and learning practice. The working group will be dedicated to gathering evidence from the literature and experts in the field, analysing and evaluating current practices in the school, celebrating and promoting best practices and furthering debate.</w:t>
            </w:r>
          </w:p>
        </w:tc>
        <w:tc>
          <w:tcPr>
            <w:tcW w:w="1984" w:type="dxa"/>
            <w:shd w:val="clear" w:color="auto" w:fill="FFFFFF" w:themeFill="background1"/>
            <w:hideMark/>
          </w:tcPr>
          <w:p w14:paraId="70773D8F" w14:textId="65BF885D" w:rsidR="00516D3D" w:rsidRPr="00C508B8" w:rsidRDefault="00516D3D" w:rsidP="00EC5AA7">
            <w:pPr>
              <w:spacing w:after="0"/>
              <w:rPr>
                <w:rFonts w:cs="Arial"/>
                <w:color w:val="000000"/>
              </w:rPr>
            </w:pPr>
            <w:r w:rsidRPr="00C508B8">
              <w:rPr>
                <w:rFonts w:cs="Arial"/>
                <w:color w:val="000000" w:themeColor="text1"/>
              </w:rPr>
              <w:t>April to June 2024</w:t>
            </w:r>
            <w:r w:rsidRPr="00C508B8">
              <w:rPr>
                <w:rFonts w:cs="Arial"/>
                <w:color w:val="FF0000"/>
              </w:rPr>
              <w:t xml:space="preserve"> </w:t>
            </w:r>
          </w:p>
        </w:tc>
        <w:tc>
          <w:tcPr>
            <w:tcW w:w="1984" w:type="dxa"/>
            <w:shd w:val="clear" w:color="auto" w:fill="FFFFFF" w:themeFill="background1"/>
            <w:hideMark/>
          </w:tcPr>
          <w:p w14:paraId="298195E1" w14:textId="346DAB89" w:rsidR="00516D3D" w:rsidRPr="00C508B8" w:rsidRDefault="00516D3D" w:rsidP="00EC5AA7">
            <w:pPr>
              <w:spacing w:after="0"/>
              <w:rPr>
                <w:rFonts w:cs="Arial"/>
                <w:color w:val="000000"/>
              </w:rPr>
            </w:pPr>
            <w:r w:rsidRPr="00C508B8">
              <w:rPr>
                <w:rFonts w:cs="Arial"/>
                <w:color w:val="000000" w:themeColor="text1"/>
              </w:rPr>
              <w:t>Working group chair</w:t>
            </w:r>
          </w:p>
        </w:tc>
        <w:tc>
          <w:tcPr>
            <w:tcW w:w="1984" w:type="dxa"/>
            <w:vMerge w:val="restart"/>
            <w:shd w:val="clear" w:color="auto" w:fill="FFFFFF" w:themeFill="background1"/>
            <w:hideMark/>
          </w:tcPr>
          <w:p w14:paraId="07B11F88" w14:textId="70EE36FC" w:rsidR="00516D3D" w:rsidRPr="00C508B8" w:rsidRDefault="00516D3D" w:rsidP="00EC5AA7">
            <w:pPr>
              <w:spacing w:after="0"/>
              <w:rPr>
                <w:rFonts w:cs="Arial"/>
                <w:color w:val="000000" w:themeColor="text1"/>
              </w:rPr>
            </w:pPr>
            <w:r w:rsidRPr="00C508B8">
              <w:rPr>
                <w:rFonts w:cs="Arial"/>
                <w:color w:val="000000" w:themeColor="text1"/>
              </w:rPr>
              <w:t xml:space="preserve">Evidence of debate/discussions within the working group and an action plan produced and delivered and </w:t>
            </w:r>
          </w:p>
          <w:p w14:paraId="6B5FA730" w14:textId="7E039F1F" w:rsidR="00516D3D" w:rsidRPr="00C508B8" w:rsidRDefault="00516D3D" w:rsidP="00EC5AA7">
            <w:pPr>
              <w:spacing w:after="0"/>
              <w:rPr>
                <w:rFonts w:cs="Arial"/>
                <w:color w:val="FF0000"/>
              </w:rPr>
            </w:pPr>
            <w:r w:rsidRPr="00C508B8">
              <w:rPr>
                <w:rFonts w:cs="Arial"/>
                <w:color w:val="000000" w:themeColor="text1"/>
              </w:rPr>
              <w:t xml:space="preserve">evidence of at least 50% of the modules offered by the School having undergone reviews and having incorporated decolonising considerations and opportunities. </w:t>
            </w:r>
          </w:p>
        </w:tc>
      </w:tr>
      <w:tr w:rsidR="00516D3D" w:rsidRPr="00C508B8" w14:paraId="59A6DE56" w14:textId="77777777" w:rsidTr="00FD3480">
        <w:trPr>
          <w:trHeight w:val="966"/>
        </w:trPr>
        <w:tc>
          <w:tcPr>
            <w:tcW w:w="1984" w:type="dxa"/>
            <w:vMerge/>
            <w:hideMark/>
          </w:tcPr>
          <w:p w14:paraId="716C27D8" w14:textId="77777777" w:rsidR="00516D3D" w:rsidRPr="00C508B8" w:rsidRDefault="00516D3D" w:rsidP="00EC5AA7">
            <w:pPr>
              <w:spacing w:after="0"/>
              <w:rPr>
                <w:rFonts w:cs="Arial"/>
                <w:color w:val="000000"/>
              </w:rPr>
            </w:pPr>
          </w:p>
        </w:tc>
        <w:tc>
          <w:tcPr>
            <w:tcW w:w="1984" w:type="dxa"/>
            <w:vMerge/>
            <w:hideMark/>
          </w:tcPr>
          <w:p w14:paraId="5D417969" w14:textId="77777777" w:rsidR="00516D3D" w:rsidRPr="00C508B8" w:rsidRDefault="00516D3D" w:rsidP="00EC5AA7">
            <w:pPr>
              <w:spacing w:after="0"/>
              <w:rPr>
                <w:rFonts w:cs="Arial"/>
                <w:color w:val="000000"/>
              </w:rPr>
            </w:pPr>
          </w:p>
        </w:tc>
        <w:tc>
          <w:tcPr>
            <w:tcW w:w="1984" w:type="dxa"/>
            <w:vMerge/>
            <w:hideMark/>
          </w:tcPr>
          <w:p w14:paraId="33DB995F" w14:textId="77777777" w:rsidR="00516D3D" w:rsidRPr="00C508B8" w:rsidRDefault="00516D3D" w:rsidP="00EC5AA7">
            <w:pPr>
              <w:spacing w:after="0"/>
              <w:rPr>
                <w:rFonts w:cs="Arial"/>
                <w:color w:val="000000"/>
              </w:rPr>
            </w:pPr>
          </w:p>
        </w:tc>
        <w:tc>
          <w:tcPr>
            <w:tcW w:w="1984" w:type="dxa"/>
            <w:shd w:val="clear" w:color="auto" w:fill="FFFFFF" w:themeFill="background1"/>
          </w:tcPr>
          <w:p w14:paraId="0A979E64" w14:textId="26A91A4D" w:rsidR="00516D3D" w:rsidRPr="00C508B8" w:rsidRDefault="00FD3480" w:rsidP="00EC5AA7">
            <w:pPr>
              <w:spacing w:after="0"/>
              <w:rPr>
                <w:rFonts w:cs="Arial"/>
                <w:b/>
                <w:color w:val="000000"/>
              </w:rPr>
            </w:pPr>
            <w:r w:rsidRPr="00C508B8">
              <w:rPr>
                <w:rFonts w:cs="Arial"/>
                <w:b/>
                <w:bCs/>
                <w:color w:val="000000"/>
              </w:rPr>
              <w:t>5.1.2</w:t>
            </w:r>
            <w:r w:rsidR="00630D29" w:rsidRPr="00C508B8">
              <w:rPr>
                <w:rFonts w:cs="Arial"/>
                <w:b/>
                <w:bCs/>
                <w:color w:val="000000"/>
              </w:rPr>
              <w:t xml:space="preserve"> </w:t>
            </w:r>
            <w:r w:rsidR="00630D29" w:rsidRPr="00C508B8">
              <w:rPr>
                <w:rFonts w:cs="Arial"/>
                <w:color w:val="000000"/>
              </w:rPr>
              <w:t xml:space="preserve">Gather student views through targeted surveys and </w:t>
            </w:r>
            <w:r w:rsidR="00D813E7" w:rsidRPr="00C508B8">
              <w:rPr>
                <w:rFonts w:cs="Arial"/>
                <w:color w:val="000000"/>
              </w:rPr>
              <w:t>focus groups</w:t>
            </w:r>
          </w:p>
        </w:tc>
        <w:tc>
          <w:tcPr>
            <w:tcW w:w="1984" w:type="dxa"/>
            <w:shd w:val="clear" w:color="auto" w:fill="FFFFFF" w:themeFill="background1"/>
            <w:hideMark/>
          </w:tcPr>
          <w:p w14:paraId="75A423BD" w14:textId="708B0DEF" w:rsidR="00516D3D" w:rsidRPr="00C508B8" w:rsidRDefault="00516D3D" w:rsidP="00EC5AA7">
            <w:pPr>
              <w:spacing w:after="0"/>
              <w:rPr>
                <w:rFonts w:cs="Arial"/>
                <w:color w:val="000000"/>
              </w:rPr>
            </w:pPr>
            <w:r w:rsidRPr="00C508B8">
              <w:rPr>
                <w:rFonts w:cs="Arial"/>
                <w:color w:val="000000" w:themeColor="text1"/>
              </w:rPr>
              <w:t xml:space="preserve">From academic year 2024/25 </w:t>
            </w:r>
            <w:r w:rsidRPr="00C508B8" w:rsidDel="000C300B">
              <w:rPr>
                <w:rFonts w:cs="Arial"/>
                <w:color w:val="000000" w:themeColor="text1"/>
              </w:rPr>
              <w:t>onwards</w:t>
            </w:r>
          </w:p>
        </w:tc>
        <w:tc>
          <w:tcPr>
            <w:tcW w:w="1984" w:type="dxa"/>
            <w:shd w:val="clear" w:color="auto" w:fill="FFFFFF" w:themeFill="background1"/>
            <w:hideMark/>
          </w:tcPr>
          <w:p w14:paraId="34FBF974" w14:textId="21A28AC8" w:rsidR="00516D3D" w:rsidRPr="00C508B8" w:rsidRDefault="00516D3D" w:rsidP="00EC5AA7">
            <w:pPr>
              <w:spacing w:after="0"/>
              <w:rPr>
                <w:rFonts w:cs="Arial"/>
                <w:color w:val="000000"/>
              </w:rPr>
            </w:pPr>
            <w:r w:rsidRPr="00C508B8">
              <w:rPr>
                <w:rFonts w:cs="Arial"/>
                <w:color w:val="000000"/>
              </w:rPr>
              <w:t>Working group chair</w:t>
            </w:r>
          </w:p>
        </w:tc>
        <w:tc>
          <w:tcPr>
            <w:tcW w:w="1984" w:type="dxa"/>
            <w:vMerge/>
            <w:hideMark/>
          </w:tcPr>
          <w:p w14:paraId="419DB148" w14:textId="77777777" w:rsidR="00516D3D" w:rsidRPr="00C508B8" w:rsidRDefault="00516D3D" w:rsidP="00EC5AA7">
            <w:pPr>
              <w:spacing w:after="0"/>
              <w:rPr>
                <w:rFonts w:cs="Arial"/>
                <w:color w:val="000000"/>
              </w:rPr>
            </w:pPr>
          </w:p>
        </w:tc>
      </w:tr>
      <w:tr w:rsidR="00B11918" w:rsidRPr="00C508B8" w14:paraId="2969D62A" w14:textId="77777777" w:rsidTr="4568F85C">
        <w:trPr>
          <w:trHeight w:val="966"/>
        </w:trPr>
        <w:tc>
          <w:tcPr>
            <w:tcW w:w="1984" w:type="dxa"/>
            <w:vMerge/>
          </w:tcPr>
          <w:p w14:paraId="492F8234" w14:textId="77777777" w:rsidR="00B11918" w:rsidRPr="00C508B8" w:rsidRDefault="00B11918" w:rsidP="00B11918">
            <w:pPr>
              <w:spacing w:after="0"/>
              <w:rPr>
                <w:rFonts w:cs="Arial"/>
                <w:color w:val="000000"/>
              </w:rPr>
            </w:pPr>
          </w:p>
        </w:tc>
        <w:tc>
          <w:tcPr>
            <w:tcW w:w="1984" w:type="dxa"/>
            <w:vMerge/>
          </w:tcPr>
          <w:p w14:paraId="3EA2ED1E" w14:textId="77777777" w:rsidR="00B11918" w:rsidRPr="00C508B8" w:rsidRDefault="00B11918" w:rsidP="00B11918">
            <w:pPr>
              <w:spacing w:after="0"/>
              <w:rPr>
                <w:rFonts w:cs="Arial"/>
                <w:color w:val="000000"/>
              </w:rPr>
            </w:pPr>
          </w:p>
        </w:tc>
        <w:tc>
          <w:tcPr>
            <w:tcW w:w="1984" w:type="dxa"/>
            <w:vMerge/>
          </w:tcPr>
          <w:p w14:paraId="0B6F64C7" w14:textId="77777777" w:rsidR="00B11918" w:rsidRPr="00C508B8" w:rsidRDefault="00B11918" w:rsidP="00B11918">
            <w:pPr>
              <w:spacing w:after="0"/>
              <w:rPr>
                <w:rFonts w:cs="Arial"/>
                <w:color w:val="000000"/>
              </w:rPr>
            </w:pPr>
          </w:p>
        </w:tc>
        <w:tc>
          <w:tcPr>
            <w:tcW w:w="1984" w:type="dxa"/>
            <w:shd w:val="clear" w:color="auto" w:fill="FFFFFF" w:themeFill="background1"/>
          </w:tcPr>
          <w:p w14:paraId="4B79E7B4" w14:textId="70946FD4" w:rsidR="00B11918" w:rsidRPr="00C508B8" w:rsidRDefault="00B11918" w:rsidP="00B11918">
            <w:pPr>
              <w:spacing w:after="0"/>
              <w:rPr>
                <w:rFonts w:cs="Arial"/>
                <w:b/>
                <w:bCs/>
                <w:color w:val="000000" w:themeColor="text1"/>
              </w:rPr>
            </w:pPr>
            <w:r w:rsidRPr="00C508B8">
              <w:rPr>
                <w:rFonts w:cs="Arial"/>
                <w:b/>
                <w:bCs/>
                <w:color w:val="000000" w:themeColor="text1"/>
              </w:rPr>
              <w:t xml:space="preserve">5.1.3 </w:t>
            </w:r>
            <w:r w:rsidRPr="00C508B8">
              <w:rPr>
                <w:rFonts w:cs="Arial"/>
                <w:color w:val="000000" w:themeColor="text1"/>
              </w:rPr>
              <w:t>Implement plan of action with yearly review within the group and the EDI committee</w:t>
            </w:r>
          </w:p>
        </w:tc>
        <w:tc>
          <w:tcPr>
            <w:tcW w:w="1984" w:type="dxa"/>
            <w:shd w:val="clear" w:color="auto" w:fill="FFFFFF" w:themeFill="background1"/>
          </w:tcPr>
          <w:p w14:paraId="1EBAD430" w14:textId="65E72D38" w:rsidR="00B11918" w:rsidRPr="00C508B8" w:rsidRDefault="00B11918" w:rsidP="00B11918">
            <w:pPr>
              <w:spacing w:after="0"/>
              <w:rPr>
                <w:rFonts w:cs="Arial"/>
                <w:color w:val="000000" w:themeColor="text1"/>
              </w:rPr>
            </w:pPr>
            <w:r w:rsidRPr="00C508B8">
              <w:rPr>
                <w:rFonts w:cs="Arial"/>
                <w:color w:val="000000" w:themeColor="text1"/>
              </w:rPr>
              <w:t xml:space="preserve">From academic year 2024/25 </w:t>
            </w:r>
            <w:r w:rsidRPr="00C508B8" w:rsidDel="000C300B">
              <w:rPr>
                <w:rFonts w:cs="Arial"/>
                <w:color w:val="000000" w:themeColor="text1"/>
              </w:rPr>
              <w:t>onwards</w:t>
            </w:r>
          </w:p>
        </w:tc>
        <w:tc>
          <w:tcPr>
            <w:tcW w:w="1984" w:type="dxa"/>
            <w:shd w:val="clear" w:color="auto" w:fill="FFFFFF" w:themeFill="background1"/>
          </w:tcPr>
          <w:p w14:paraId="006AE938" w14:textId="70BEADF5" w:rsidR="00B11918" w:rsidRPr="00C508B8" w:rsidRDefault="00B11918" w:rsidP="00B11918">
            <w:pPr>
              <w:spacing w:after="0"/>
              <w:rPr>
                <w:rFonts w:cs="Arial"/>
                <w:color w:val="000000"/>
              </w:rPr>
            </w:pPr>
            <w:r w:rsidRPr="00C508B8">
              <w:rPr>
                <w:rFonts w:cs="Arial"/>
                <w:color w:val="000000"/>
              </w:rPr>
              <w:t>Working group chair</w:t>
            </w:r>
          </w:p>
        </w:tc>
        <w:tc>
          <w:tcPr>
            <w:tcW w:w="1984" w:type="dxa"/>
            <w:vMerge/>
          </w:tcPr>
          <w:p w14:paraId="2081AA2A" w14:textId="77777777" w:rsidR="00B11918" w:rsidRPr="00C508B8" w:rsidRDefault="00B11918" w:rsidP="00B11918">
            <w:pPr>
              <w:spacing w:after="0"/>
              <w:rPr>
                <w:rFonts w:cs="Arial"/>
                <w:color w:val="000000"/>
              </w:rPr>
            </w:pPr>
          </w:p>
        </w:tc>
      </w:tr>
      <w:tr w:rsidR="00516D3D" w:rsidRPr="00C508B8" w14:paraId="1B46E829" w14:textId="77777777" w:rsidTr="4568F85C">
        <w:trPr>
          <w:trHeight w:val="672"/>
        </w:trPr>
        <w:tc>
          <w:tcPr>
            <w:tcW w:w="1984" w:type="dxa"/>
            <w:vMerge/>
            <w:hideMark/>
          </w:tcPr>
          <w:p w14:paraId="71AC7882" w14:textId="77777777" w:rsidR="00516D3D" w:rsidRPr="00C508B8" w:rsidRDefault="00516D3D" w:rsidP="00EC5AA7">
            <w:pPr>
              <w:spacing w:after="0"/>
              <w:rPr>
                <w:rFonts w:cs="Arial"/>
                <w:color w:val="000000"/>
              </w:rPr>
            </w:pPr>
          </w:p>
        </w:tc>
        <w:tc>
          <w:tcPr>
            <w:tcW w:w="1984" w:type="dxa"/>
            <w:vMerge/>
            <w:hideMark/>
          </w:tcPr>
          <w:p w14:paraId="00980951" w14:textId="77777777" w:rsidR="00516D3D" w:rsidRPr="00C508B8" w:rsidRDefault="00516D3D" w:rsidP="00EC5AA7">
            <w:pPr>
              <w:spacing w:after="0"/>
              <w:rPr>
                <w:rFonts w:cs="Arial"/>
                <w:color w:val="000000"/>
              </w:rPr>
            </w:pPr>
          </w:p>
        </w:tc>
        <w:tc>
          <w:tcPr>
            <w:tcW w:w="1984" w:type="dxa"/>
            <w:vMerge/>
            <w:hideMark/>
          </w:tcPr>
          <w:p w14:paraId="63AA2617" w14:textId="77777777" w:rsidR="00516D3D" w:rsidRPr="00C508B8" w:rsidRDefault="00516D3D" w:rsidP="00EC5AA7">
            <w:pPr>
              <w:spacing w:after="0"/>
              <w:rPr>
                <w:rFonts w:cs="Arial"/>
                <w:color w:val="000000"/>
              </w:rPr>
            </w:pPr>
          </w:p>
        </w:tc>
        <w:tc>
          <w:tcPr>
            <w:tcW w:w="1984" w:type="dxa"/>
            <w:shd w:val="clear" w:color="auto" w:fill="FFFFFF" w:themeFill="background1"/>
            <w:hideMark/>
          </w:tcPr>
          <w:p w14:paraId="11842D01" w14:textId="66B9A044" w:rsidR="00516D3D" w:rsidRPr="00C508B8" w:rsidRDefault="00516D3D" w:rsidP="00EC5AA7">
            <w:pPr>
              <w:spacing w:after="0"/>
              <w:rPr>
                <w:rFonts w:cs="Arial"/>
                <w:color w:val="000000"/>
              </w:rPr>
            </w:pPr>
            <w:r w:rsidRPr="00C508B8">
              <w:rPr>
                <w:rFonts w:cs="Arial"/>
                <w:b/>
                <w:bCs/>
                <w:color w:val="000000" w:themeColor="text1"/>
              </w:rPr>
              <w:t>5.1.</w:t>
            </w:r>
            <w:r w:rsidR="00B11918" w:rsidRPr="00C508B8">
              <w:rPr>
                <w:rFonts w:cs="Arial"/>
                <w:b/>
                <w:bCs/>
                <w:color w:val="000000" w:themeColor="text1"/>
              </w:rPr>
              <w:t>4</w:t>
            </w:r>
            <w:r w:rsidRPr="00C508B8">
              <w:rPr>
                <w:rFonts w:cs="Arial"/>
                <w:color w:val="000000" w:themeColor="text1"/>
              </w:rPr>
              <w:t xml:space="preserve"> Disseminate outcomes and recommendations to the wider school community</w:t>
            </w:r>
          </w:p>
        </w:tc>
        <w:tc>
          <w:tcPr>
            <w:tcW w:w="1984" w:type="dxa"/>
            <w:shd w:val="clear" w:color="auto" w:fill="FFFFFF" w:themeFill="background1"/>
            <w:hideMark/>
          </w:tcPr>
          <w:p w14:paraId="16BF4CD8" w14:textId="1DFAFA7E" w:rsidR="00516D3D" w:rsidRPr="00C508B8" w:rsidRDefault="00516D3D" w:rsidP="00EC5AA7">
            <w:pPr>
              <w:spacing w:after="0"/>
              <w:rPr>
                <w:rFonts w:cs="Arial"/>
                <w:color w:val="000000"/>
              </w:rPr>
            </w:pPr>
            <w:r w:rsidRPr="00C508B8">
              <w:rPr>
                <w:rFonts w:cs="Arial"/>
                <w:color w:val="000000" w:themeColor="text1"/>
              </w:rPr>
              <w:t>From academic year 2024/25 onwards</w:t>
            </w:r>
          </w:p>
        </w:tc>
        <w:tc>
          <w:tcPr>
            <w:tcW w:w="1984" w:type="dxa"/>
            <w:shd w:val="clear" w:color="auto" w:fill="FFFFFF" w:themeFill="background1"/>
            <w:hideMark/>
          </w:tcPr>
          <w:p w14:paraId="43F3A6E7" w14:textId="406881B3" w:rsidR="00516D3D" w:rsidRPr="00C508B8" w:rsidRDefault="00516D3D" w:rsidP="00EC5AA7">
            <w:pPr>
              <w:spacing w:after="0"/>
              <w:rPr>
                <w:rFonts w:cs="Arial"/>
                <w:color w:val="000000"/>
              </w:rPr>
            </w:pPr>
            <w:r w:rsidRPr="00C508B8">
              <w:rPr>
                <w:rFonts w:cs="Arial"/>
                <w:color w:val="000000" w:themeColor="text1"/>
              </w:rPr>
              <w:t>Working group chair</w:t>
            </w:r>
          </w:p>
        </w:tc>
        <w:tc>
          <w:tcPr>
            <w:tcW w:w="1984" w:type="dxa"/>
            <w:vMerge/>
            <w:hideMark/>
          </w:tcPr>
          <w:p w14:paraId="7556BABD" w14:textId="77777777" w:rsidR="00516D3D" w:rsidRPr="00C508B8" w:rsidRDefault="00516D3D" w:rsidP="00EC5AA7">
            <w:pPr>
              <w:spacing w:after="0"/>
              <w:rPr>
                <w:rFonts w:cs="Arial"/>
                <w:color w:val="000000"/>
              </w:rPr>
            </w:pPr>
          </w:p>
        </w:tc>
      </w:tr>
      <w:tr w:rsidR="00516D3D" w:rsidRPr="00C508B8" w14:paraId="268852DB" w14:textId="77777777" w:rsidTr="4568F85C">
        <w:trPr>
          <w:trHeight w:val="769"/>
        </w:trPr>
        <w:tc>
          <w:tcPr>
            <w:tcW w:w="1984" w:type="dxa"/>
            <w:vMerge/>
            <w:hideMark/>
          </w:tcPr>
          <w:p w14:paraId="0A9C5472" w14:textId="77777777" w:rsidR="00516D3D" w:rsidRPr="00C508B8" w:rsidRDefault="00516D3D" w:rsidP="00EC5AA7">
            <w:pPr>
              <w:spacing w:after="0"/>
              <w:rPr>
                <w:rFonts w:cs="Arial"/>
                <w:color w:val="000000"/>
              </w:rPr>
            </w:pPr>
          </w:p>
        </w:tc>
        <w:tc>
          <w:tcPr>
            <w:tcW w:w="1984" w:type="dxa"/>
            <w:vMerge w:val="restart"/>
            <w:shd w:val="clear" w:color="auto" w:fill="FFFFFF" w:themeFill="background1"/>
            <w:hideMark/>
          </w:tcPr>
          <w:p w14:paraId="2A6050F0" w14:textId="357F32D4" w:rsidR="00516D3D" w:rsidRPr="00C508B8" w:rsidRDefault="00516D3D" w:rsidP="00EC5AA7">
            <w:pPr>
              <w:spacing w:after="0"/>
              <w:rPr>
                <w:rFonts w:cs="Arial"/>
                <w:color w:val="000000"/>
              </w:rPr>
            </w:pPr>
            <w:r w:rsidRPr="00C508B8">
              <w:rPr>
                <w:rFonts w:cs="Arial"/>
                <w:b/>
                <w:bCs/>
                <w:color w:val="000000"/>
              </w:rPr>
              <w:t xml:space="preserve">5.2 </w:t>
            </w:r>
            <w:r w:rsidRPr="00C508B8">
              <w:rPr>
                <w:rFonts w:cs="Arial"/>
                <w:color w:val="000000"/>
              </w:rPr>
              <w:t>Provide staff training</w:t>
            </w:r>
            <w:r w:rsidR="00C169F8" w:rsidRPr="00C508B8">
              <w:rPr>
                <w:rFonts w:cs="Arial"/>
                <w:color w:val="000000"/>
              </w:rPr>
              <w:t>.</w:t>
            </w:r>
          </w:p>
        </w:tc>
        <w:tc>
          <w:tcPr>
            <w:tcW w:w="1984" w:type="dxa"/>
            <w:vMerge w:val="restart"/>
            <w:shd w:val="clear" w:color="auto" w:fill="FFFFFF" w:themeFill="background1"/>
            <w:hideMark/>
          </w:tcPr>
          <w:p w14:paraId="4C0DD184" w14:textId="62E45334" w:rsidR="00516D3D" w:rsidRPr="00C508B8" w:rsidRDefault="00516D3D" w:rsidP="00EC5AA7">
            <w:pPr>
              <w:spacing w:after="0"/>
              <w:rPr>
                <w:rFonts w:cs="Arial"/>
                <w:color w:val="000000" w:themeColor="text1"/>
              </w:rPr>
            </w:pPr>
            <w:r w:rsidRPr="00C508B8">
              <w:rPr>
                <w:rFonts w:cs="Arial"/>
                <w:color w:val="000000" w:themeColor="text1"/>
              </w:rPr>
              <w:t>Provide bespoke training on EDI issues relevant to cross-sectional attainment gap for all staff working with students.</w:t>
            </w:r>
          </w:p>
        </w:tc>
        <w:tc>
          <w:tcPr>
            <w:tcW w:w="1984" w:type="dxa"/>
            <w:shd w:val="clear" w:color="auto" w:fill="FFFFFF" w:themeFill="background1"/>
            <w:hideMark/>
          </w:tcPr>
          <w:p w14:paraId="492B95FC" w14:textId="6C58CD3A" w:rsidR="00516D3D" w:rsidRPr="00C508B8" w:rsidRDefault="00516D3D" w:rsidP="00EC5AA7">
            <w:pPr>
              <w:spacing w:after="0"/>
              <w:rPr>
                <w:rFonts w:cs="Arial"/>
                <w:color w:val="000000"/>
              </w:rPr>
            </w:pPr>
            <w:r w:rsidRPr="00C508B8">
              <w:rPr>
                <w:rFonts w:cs="Arial"/>
                <w:b/>
                <w:bCs/>
                <w:color w:val="000000" w:themeColor="text1"/>
              </w:rPr>
              <w:t>5.4.1</w:t>
            </w:r>
            <w:r w:rsidRPr="00C508B8">
              <w:rPr>
                <w:rFonts w:cs="Arial"/>
                <w:color w:val="000000" w:themeColor="text1"/>
              </w:rPr>
              <w:t xml:space="preserve"> Guest speaker series on EDI and decolonisation topics (especially from experts from the STEM field)</w:t>
            </w:r>
          </w:p>
        </w:tc>
        <w:tc>
          <w:tcPr>
            <w:tcW w:w="1984" w:type="dxa"/>
            <w:shd w:val="clear" w:color="auto" w:fill="FFFFFF" w:themeFill="background1"/>
            <w:hideMark/>
          </w:tcPr>
          <w:p w14:paraId="2825C701" w14:textId="5807513E" w:rsidR="00516D3D" w:rsidRPr="00C508B8" w:rsidRDefault="00516D3D" w:rsidP="00EC5AA7">
            <w:pPr>
              <w:spacing w:after="0"/>
              <w:rPr>
                <w:rFonts w:cs="Arial"/>
                <w:color w:val="000000"/>
              </w:rPr>
            </w:pPr>
            <w:r w:rsidRPr="00C508B8">
              <w:rPr>
                <w:rFonts w:cs="Arial"/>
                <w:color w:val="000000" w:themeColor="text1"/>
              </w:rPr>
              <w:t>From academic year 2024/25 so that the work can be planned in synergy with the working group on decolonisation</w:t>
            </w:r>
          </w:p>
        </w:tc>
        <w:tc>
          <w:tcPr>
            <w:tcW w:w="1984" w:type="dxa"/>
            <w:shd w:val="clear" w:color="auto" w:fill="FFFFFF" w:themeFill="background1"/>
            <w:hideMark/>
          </w:tcPr>
          <w:p w14:paraId="4C503EC4" w14:textId="3A2CA84F" w:rsidR="00516D3D" w:rsidRPr="00C508B8" w:rsidRDefault="00516D3D" w:rsidP="00EC5AA7">
            <w:pPr>
              <w:spacing w:after="0"/>
              <w:rPr>
                <w:rFonts w:cs="Arial"/>
                <w:color w:val="000000"/>
              </w:rPr>
            </w:pPr>
            <w:r w:rsidRPr="00C508B8">
              <w:rPr>
                <w:rFonts w:cs="Arial"/>
                <w:color w:val="000000" w:themeColor="text1"/>
              </w:rPr>
              <w:t>EDI education champion</w:t>
            </w:r>
          </w:p>
        </w:tc>
        <w:tc>
          <w:tcPr>
            <w:tcW w:w="1984" w:type="dxa"/>
            <w:vMerge w:val="restart"/>
            <w:shd w:val="clear" w:color="auto" w:fill="FFFFFF" w:themeFill="background1"/>
            <w:hideMark/>
          </w:tcPr>
          <w:p w14:paraId="72FA3B29" w14:textId="03DDBFAA" w:rsidR="00516D3D" w:rsidRPr="00C508B8" w:rsidRDefault="00516D3D" w:rsidP="00EC5AA7">
            <w:pPr>
              <w:spacing w:after="0"/>
              <w:rPr>
                <w:rFonts w:cs="Arial"/>
                <w:color w:val="000000" w:themeColor="text1"/>
              </w:rPr>
            </w:pPr>
            <w:r w:rsidRPr="00C508B8">
              <w:rPr>
                <w:rFonts w:cs="Arial"/>
                <w:color w:val="000000" w:themeColor="text1"/>
              </w:rPr>
              <w:t xml:space="preserve">Improved staff participation in mandatory and non-mandatory training in EDI. </w:t>
            </w:r>
          </w:p>
          <w:p w14:paraId="3D84B108" w14:textId="1A506A2F" w:rsidR="00516D3D" w:rsidRPr="00C508B8" w:rsidRDefault="00516D3D" w:rsidP="00EC5AA7">
            <w:pPr>
              <w:spacing w:after="0"/>
              <w:rPr>
                <w:rFonts w:cs="Arial"/>
                <w:color w:val="FF0000"/>
              </w:rPr>
            </w:pPr>
          </w:p>
        </w:tc>
      </w:tr>
      <w:tr w:rsidR="00516D3D" w:rsidRPr="00C508B8" w14:paraId="398D7770" w14:textId="77777777" w:rsidTr="4568F85C">
        <w:trPr>
          <w:trHeight w:val="769"/>
        </w:trPr>
        <w:tc>
          <w:tcPr>
            <w:tcW w:w="1984" w:type="dxa"/>
            <w:vMerge/>
          </w:tcPr>
          <w:p w14:paraId="434EC3C3" w14:textId="77777777" w:rsidR="00516D3D" w:rsidRPr="00C508B8" w:rsidRDefault="00516D3D" w:rsidP="00EC5AA7">
            <w:pPr>
              <w:spacing w:after="0"/>
              <w:rPr>
                <w:rFonts w:cs="Arial"/>
                <w:color w:val="000000"/>
              </w:rPr>
            </w:pPr>
          </w:p>
        </w:tc>
        <w:tc>
          <w:tcPr>
            <w:tcW w:w="1984" w:type="dxa"/>
            <w:vMerge/>
          </w:tcPr>
          <w:p w14:paraId="3FB8F30C" w14:textId="77777777" w:rsidR="00516D3D" w:rsidRPr="00C508B8" w:rsidRDefault="00516D3D" w:rsidP="00EC5AA7">
            <w:pPr>
              <w:spacing w:after="0"/>
              <w:rPr>
                <w:rFonts w:cs="Arial"/>
                <w:b/>
                <w:bCs/>
                <w:color w:val="000000"/>
              </w:rPr>
            </w:pPr>
          </w:p>
        </w:tc>
        <w:tc>
          <w:tcPr>
            <w:tcW w:w="1984" w:type="dxa"/>
            <w:vMerge/>
          </w:tcPr>
          <w:p w14:paraId="3550D9B8" w14:textId="77777777" w:rsidR="00516D3D" w:rsidRPr="00C508B8" w:rsidRDefault="00516D3D" w:rsidP="00EC5AA7">
            <w:pPr>
              <w:spacing w:after="0"/>
              <w:rPr>
                <w:rFonts w:cs="Arial"/>
                <w:color w:val="000000" w:themeColor="text1"/>
              </w:rPr>
            </w:pPr>
          </w:p>
        </w:tc>
        <w:tc>
          <w:tcPr>
            <w:tcW w:w="1984" w:type="dxa"/>
            <w:shd w:val="clear" w:color="auto" w:fill="FFFFFF" w:themeFill="background1"/>
          </w:tcPr>
          <w:p w14:paraId="79BD30D2" w14:textId="374C0DA8" w:rsidR="00516D3D" w:rsidRPr="00C508B8" w:rsidRDefault="00516D3D" w:rsidP="00EC5AA7">
            <w:pPr>
              <w:spacing w:after="0"/>
              <w:rPr>
                <w:rFonts w:cs="Arial"/>
                <w:b/>
                <w:bCs/>
                <w:color w:val="000000" w:themeColor="text1"/>
              </w:rPr>
            </w:pPr>
            <w:r w:rsidRPr="00C508B8">
              <w:rPr>
                <w:rFonts w:cs="Arial"/>
                <w:b/>
                <w:bCs/>
                <w:color w:val="000000" w:themeColor="text1"/>
              </w:rPr>
              <w:t>5.4.2</w:t>
            </w:r>
            <w:r w:rsidRPr="00C508B8">
              <w:rPr>
                <w:rFonts w:cs="Arial"/>
                <w:color w:val="000000" w:themeColor="text1"/>
              </w:rPr>
              <w:t xml:space="preserve"> Communicate training offered internally or by external organisations/</w:t>
            </w:r>
            <w:r w:rsidR="00346EF9" w:rsidRPr="00C508B8">
              <w:rPr>
                <w:rFonts w:cs="Arial"/>
                <w:color w:val="000000" w:themeColor="text1"/>
              </w:rPr>
              <w:t xml:space="preserve"> </w:t>
            </w:r>
            <w:r w:rsidRPr="00C508B8">
              <w:rPr>
                <w:rFonts w:cs="Arial"/>
                <w:color w:val="000000" w:themeColor="text1"/>
              </w:rPr>
              <w:t>networks</w:t>
            </w:r>
            <w:r w:rsidR="00346EF9" w:rsidRPr="00C508B8">
              <w:rPr>
                <w:rFonts w:cs="Arial"/>
                <w:color w:val="000000" w:themeColor="text1"/>
              </w:rPr>
              <w:t xml:space="preserve"> including HEF</w:t>
            </w:r>
            <w:r w:rsidR="00FF7881">
              <w:rPr>
                <w:rFonts w:cs="Arial"/>
                <w:color w:val="000000" w:themeColor="text1"/>
              </w:rPr>
              <w:t>i</w:t>
            </w:r>
            <w:r w:rsidR="00346EF9" w:rsidRPr="00C508B8">
              <w:rPr>
                <w:rFonts w:cs="Arial"/>
                <w:color w:val="000000" w:themeColor="text1"/>
              </w:rPr>
              <w:t xml:space="preserve"> adhoc sessions</w:t>
            </w:r>
            <w:r w:rsidRPr="00C508B8">
              <w:rPr>
                <w:rFonts w:cs="Arial"/>
                <w:color w:val="000000" w:themeColor="text1"/>
              </w:rPr>
              <w:t>.</w:t>
            </w:r>
          </w:p>
        </w:tc>
        <w:tc>
          <w:tcPr>
            <w:tcW w:w="1984" w:type="dxa"/>
            <w:shd w:val="clear" w:color="auto" w:fill="FFFFFF" w:themeFill="background1"/>
          </w:tcPr>
          <w:p w14:paraId="6A06E558" w14:textId="1BC01289" w:rsidR="00516D3D" w:rsidRPr="00C508B8" w:rsidRDefault="00516D3D" w:rsidP="00EC5AA7">
            <w:pPr>
              <w:spacing w:after="0"/>
              <w:rPr>
                <w:rFonts w:cs="Arial"/>
                <w:color w:val="000000" w:themeColor="text1"/>
              </w:rPr>
            </w:pPr>
            <w:r w:rsidRPr="00C508B8">
              <w:rPr>
                <w:rFonts w:cs="Arial"/>
                <w:color w:val="000000" w:themeColor="text1"/>
              </w:rPr>
              <w:t>From academic year 2023/24</w:t>
            </w:r>
          </w:p>
        </w:tc>
        <w:tc>
          <w:tcPr>
            <w:tcW w:w="1984" w:type="dxa"/>
            <w:shd w:val="clear" w:color="auto" w:fill="FFFFFF" w:themeFill="background1"/>
          </w:tcPr>
          <w:p w14:paraId="259940F4" w14:textId="079A1D03" w:rsidR="00516D3D" w:rsidRPr="00C508B8" w:rsidRDefault="00516D3D" w:rsidP="00EC5AA7">
            <w:pPr>
              <w:spacing w:after="0"/>
              <w:rPr>
                <w:rFonts w:cs="Arial"/>
                <w:color w:val="000000" w:themeColor="text1"/>
              </w:rPr>
            </w:pPr>
            <w:r w:rsidRPr="00C508B8">
              <w:rPr>
                <w:rFonts w:cs="Arial"/>
                <w:color w:val="000000" w:themeColor="text1"/>
              </w:rPr>
              <w:t>EDI education champion</w:t>
            </w:r>
          </w:p>
        </w:tc>
        <w:tc>
          <w:tcPr>
            <w:tcW w:w="1984" w:type="dxa"/>
            <w:vMerge/>
          </w:tcPr>
          <w:p w14:paraId="035D9E45" w14:textId="77777777" w:rsidR="00516D3D" w:rsidRPr="00C508B8" w:rsidRDefault="00516D3D" w:rsidP="00EC5AA7">
            <w:pPr>
              <w:spacing w:after="0"/>
              <w:rPr>
                <w:rFonts w:cs="Arial"/>
                <w:color w:val="000000" w:themeColor="text1"/>
              </w:rPr>
            </w:pPr>
          </w:p>
        </w:tc>
      </w:tr>
      <w:tr w:rsidR="00437CD6" w:rsidRPr="00C508B8" w14:paraId="58A55114" w14:textId="77777777" w:rsidTr="4568F85C">
        <w:trPr>
          <w:trHeight w:val="1545"/>
        </w:trPr>
        <w:tc>
          <w:tcPr>
            <w:tcW w:w="1984" w:type="dxa"/>
            <w:vMerge/>
          </w:tcPr>
          <w:p w14:paraId="65CEB90E" w14:textId="77777777" w:rsidR="00437CD6" w:rsidRPr="00C508B8" w:rsidRDefault="00437CD6" w:rsidP="00EC5AA7">
            <w:pPr>
              <w:spacing w:after="0"/>
              <w:rPr>
                <w:rFonts w:cs="Arial"/>
                <w:b/>
                <w:bCs/>
                <w:color w:val="000000"/>
              </w:rPr>
            </w:pPr>
          </w:p>
        </w:tc>
        <w:tc>
          <w:tcPr>
            <w:tcW w:w="1984" w:type="dxa"/>
            <w:vMerge w:val="restart"/>
            <w:shd w:val="clear" w:color="auto" w:fill="FFFFFF" w:themeFill="background1"/>
          </w:tcPr>
          <w:p w14:paraId="469E30FE" w14:textId="7FECF413" w:rsidR="00437CD6" w:rsidRPr="00C508B8" w:rsidRDefault="00437CD6" w:rsidP="00EC5AA7">
            <w:pPr>
              <w:spacing w:after="0"/>
              <w:rPr>
                <w:rFonts w:cs="Arial"/>
                <w:b/>
                <w:bCs/>
                <w:color w:val="000000"/>
              </w:rPr>
            </w:pPr>
            <w:r w:rsidRPr="00C508B8">
              <w:rPr>
                <w:rFonts w:cs="Arial"/>
                <w:b/>
                <w:color w:val="000000" w:themeColor="text1"/>
              </w:rPr>
              <w:t xml:space="preserve">5.3 </w:t>
            </w:r>
            <w:r w:rsidR="00DE23D6" w:rsidRPr="00C508B8">
              <w:rPr>
                <w:rFonts w:cs="Arial"/>
                <w:color w:val="000000" w:themeColor="text1"/>
              </w:rPr>
              <w:t>Gather s</w:t>
            </w:r>
            <w:r w:rsidRPr="00C508B8">
              <w:rPr>
                <w:rFonts w:cs="Arial"/>
                <w:color w:val="000000" w:themeColor="text1"/>
              </w:rPr>
              <w:t>tudent feedback</w:t>
            </w:r>
            <w:r w:rsidR="00C169F8" w:rsidRPr="00C508B8">
              <w:rPr>
                <w:rFonts w:cs="Arial"/>
                <w:color w:val="000000" w:themeColor="text1"/>
              </w:rPr>
              <w:t>.</w:t>
            </w:r>
          </w:p>
        </w:tc>
        <w:tc>
          <w:tcPr>
            <w:tcW w:w="1984" w:type="dxa"/>
            <w:vMerge w:val="restart"/>
            <w:shd w:val="clear" w:color="auto" w:fill="FFFFFF" w:themeFill="background1"/>
          </w:tcPr>
          <w:p w14:paraId="3DCA511F" w14:textId="5A746B04" w:rsidR="00437CD6" w:rsidRPr="00C508B8" w:rsidRDefault="00437CD6" w:rsidP="00EC5AA7">
            <w:pPr>
              <w:spacing w:after="0"/>
              <w:rPr>
                <w:rFonts w:cs="Arial"/>
                <w:color w:val="000000"/>
              </w:rPr>
            </w:pPr>
            <w:r w:rsidRPr="00C508B8">
              <w:rPr>
                <w:rFonts w:cs="Arial"/>
                <w:color w:val="000000"/>
              </w:rPr>
              <w:t>Gathering student feedback to guide our actions and anticipate their outcome is essential for the success of closing the attainment gap</w:t>
            </w:r>
          </w:p>
        </w:tc>
        <w:tc>
          <w:tcPr>
            <w:tcW w:w="1984" w:type="dxa"/>
            <w:shd w:val="clear" w:color="auto" w:fill="FFFFFF" w:themeFill="background1"/>
          </w:tcPr>
          <w:p w14:paraId="1596EBBB" w14:textId="2DA7F8E4" w:rsidR="00437CD6" w:rsidRPr="00C508B8" w:rsidRDefault="00437CD6" w:rsidP="00EC5AA7">
            <w:pPr>
              <w:spacing w:after="0"/>
              <w:rPr>
                <w:rFonts w:cs="Arial"/>
                <w:color w:val="000000"/>
              </w:rPr>
            </w:pPr>
            <w:r w:rsidRPr="00C508B8">
              <w:rPr>
                <w:rFonts w:cs="Arial"/>
                <w:b/>
                <w:bCs/>
                <w:color w:val="000000"/>
              </w:rPr>
              <w:t>5.3.1</w:t>
            </w:r>
            <w:r w:rsidRPr="00C508B8">
              <w:rPr>
                <w:rFonts w:cs="Arial"/>
                <w:color w:val="000000"/>
              </w:rPr>
              <w:t xml:space="preserve"> Conduct student focus groups and 1:1s </w:t>
            </w:r>
          </w:p>
        </w:tc>
        <w:tc>
          <w:tcPr>
            <w:tcW w:w="1984" w:type="dxa"/>
            <w:shd w:val="clear" w:color="auto" w:fill="FFFFFF" w:themeFill="background1"/>
          </w:tcPr>
          <w:p w14:paraId="59DE13C3" w14:textId="280EE0D1" w:rsidR="00437CD6" w:rsidRPr="00C508B8" w:rsidRDefault="00437CD6" w:rsidP="00EC5AA7">
            <w:pPr>
              <w:spacing w:after="0"/>
              <w:rPr>
                <w:rFonts w:cs="Arial"/>
                <w:color w:val="000000"/>
              </w:rPr>
            </w:pPr>
            <w:r w:rsidRPr="00C508B8">
              <w:rPr>
                <w:rFonts w:cs="Arial"/>
                <w:color w:val="000000" w:themeColor="text1"/>
              </w:rPr>
              <w:t>At least annually</w:t>
            </w:r>
          </w:p>
        </w:tc>
        <w:tc>
          <w:tcPr>
            <w:tcW w:w="1984" w:type="dxa"/>
            <w:shd w:val="clear" w:color="auto" w:fill="FFFFFF" w:themeFill="background1"/>
          </w:tcPr>
          <w:p w14:paraId="37A90DD6" w14:textId="5A6093B6" w:rsidR="00437CD6" w:rsidRPr="00C508B8" w:rsidRDefault="00437CD6" w:rsidP="00EC5AA7">
            <w:pPr>
              <w:spacing w:after="0"/>
              <w:rPr>
                <w:rFonts w:cs="Arial"/>
                <w:color w:val="000000"/>
              </w:rPr>
            </w:pPr>
            <w:r w:rsidRPr="00C508B8">
              <w:rPr>
                <w:rFonts w:cs="Arial"/>
                <w:color w:val="000000" w:themeColor="text1"/>
              </w:rPr>
              <w:t>Senior academic tutor</w:t>
            </w:r>
          </w:p>
        </w:tc>
        <w:tc>
          <w:tcPr>
            <w:tcW w:w="1984" w:type="dxa"/>
            <w:vMerge w:val="restart"/>
            <w:shd w:val="clear" w:color="auto" w:fill="FFFFFF" w:themeFill="background1"/>
          </w:tcPr>
          <w:p w14:paraId="6B849717" w14:textId="01820A3B" w:rsidR="00437CD6" w:rsidRPr="00C508B8" w:rsidRDefault="00437CD6" w:rsidP="00521523">
            <w:pPr>
              <w:spacing w:after="0"/>
              <w:rPr>
                <w:rFonts w:eastAsia="Arial" w:cs="Arial"/>
                <w:color w:val="000000" w:themeColor="text1"/>
              </w:rPr>
            </w:pPr>
            <w:r w:rsidRPr="00C508B8">
              <w:rPr>
                <w:rFonts w:cs="Arial"/>
                <w:color w:val="000000" w:themeColor="text1"/>
              </w:rPr>
              <w:t xml:space="preserve">Evidence of focus groups and ten 1:1s having taken place each academic year and 80% of surveyed students agree that our actions supported their academic achievement. </w:t>
            </w:r>
          </w:p>
        </w:tc>
      </w:tr>
      <w:tr w:rsidR="00437CD6" w:rsidRPr="00C508B8" w14:paraId="75638D1A" w14:textId="77777777" w:rsidTr="51B71548">
        <w:trPr>
          <w:trHeight w:val="1545"/>
        </w:trPr>
        <w:tc>
          <w:tcPr>
            <w:tcW w:w="1984" w:type="dxa"/>
            <w:vMerge/>
          </w:tcPr>
          <w:p w14:paraId="4A8FA1B2" w14:textId="77777777" w:rsidR="00437CD6" w:rsidRPr="00C508B8" w:rsidRDefault="00437CD6" w:rsidP="00EC5AA7">
            <w:pPr>
              <w:spacing w:after="0"/>
              <w:rPr>
                <w:rFonts w:cs="Arial"/>
                <w:b/>
                <w:bCs/>
                <w:color w:val="000000"/>
              </w:rPr>
            </w:pPr>
          </w:p>
        </w:tc>
        <w:tc>
          <w:tcPr>
            <w:tcW w:w="1984" w:type="dxa"/>
            <w:vMerge/>
          </w:tcPr>
          <w:p w14:paraId="033B1364" w14:textId="77777777" w:rsidR="00437CD6" w:rsidRPr="00C508B8" w:rsidRDefault="00437CD6" w:rsidP="00EC5AA7">
            <w:pPr>
              <w:spacing w:after="0"/>
              <w:rPr>
                <w:rFonts w:cs="Arial"/>
                <w:b/>
                <w:bCs/>
                <w:color w:val="000000"/>
              </w:rPr>
            </w:pPr>
          </w:p>
        </w:tc>
        <w:tc>
          <w:tcPr>
            <w:tcW w:w="1984" w:type="dxa"/>
            <w:vMerge/>
          </w:tcPr>
          <w:p w14:paraId="0C63A21F" w14:textId="77777777" w:rsidR="00437CD6" w:rsidRPr="00C508B8" w:rsidRDefault="00437CD6" w:rsidP="00EC5AA7">
            <w:pPr>
              <w:spacing w:after="0"/>
              <w:rPr>
                <w:rFonts w:cs="Arial"/>
                <w:color w:val="000000"/>
              </w:rPr>
            </w:pPr>
          </w:p>
        </w:tc>
        <w:tc>
          <w:tcPr>
            <w:tcW w:w="1984" w:type="dxa"/>
            <w:shd w:val="clear" w:color="auto" w:fill="FFFFFF" w:themeFill="background1"/>
          </w:tcPr>
          <w:p w14:paraId="654F3AFB" w14:textId="102F2538" w:rsidR="00437CD6" w:rsidRPr="00C508B8" w:rsidRDefault="00437CD6" w:rsidP="00EC5AA7">
            <w:pPr>
              <w:spacing w:after="0"/>
              <w:rPr>
                <w:rFonts w:cs="Arial"/>
                <w:color w:val="000000"/>
                <w:highlight w:val="cyan"/>
              </w:rPr>
            </w:pPr>
            <w:r w:rsidRPr="00C508B8">
              <w:rPr>
                <w:rFonts w:cs="Arial"/>
                <w:b/>
                <w:bCs/>
                <w:color w:val="000000"/>
              </w:rPr>
              <w:t>5.3.2</w:t>
            </w:r>
            <w:r w:rsidRPr="00C508B8">
              <w:rPr>
                <w:rFonts w:cs="Arial"/>
                <w:color w:val="000000"/>
              </w:rPr>
              <w:t xml:space="preserve"> Survey B.A.M.E. student population for satisfaction with and impact of actions implemented.</w:t>
            </w:r>
          </w:p>
        </w:tc>
        <w:tc>
          <w:tcPr>
            <w:tcW w:w="1984" w:type="dxa"/>
            <w:shd w:val="clear" w:color="auto" w:fill="FFFFFF" w:themeFill="background1"/>
          </w:tcPr>
          <w:p w14:paraId="2B96971A" w14:textId="787A6E2D" w:rsidR="00437CD6" w:rsidRPr="00C508B8" w:rsidRDefault="00437CD6" w:rsidP="00EC5AA7">
            <w:pPr>
              <w:spacing w:after="0"/>
              <w:rPr>
                <w:rFonts w:cs="Arial"/>
                <w:color w:val="000000" w:themeColor="text1"/>
              </w:rPr>
            </w:pPr>
            <w:r w:rsidRPr="00C508B8">
              <w:rPr>
                <w:rFonts w:cs="Arial"/>
                <w:color w:val="000000" w:themeColor="text1"/>
              </w:rPr>
              <w:t>Annually</w:t>
            </w:r>
          </w:p>
        </w:tc>
        <w:tc>
          <w:tcPr>
            <w:tcW w:w="1984" w:type="dxa"/>
            <w:shd w:val="clear" w:color="auto" w:fill="FFFFFF" w:themeFill="background1"/>
          </w:tcPr>
          <w:p w14:paraId="4B2F8887" w14:textId="48926B7C" w:rsidR="00437CD6" w:rsidRPr="00C508B8" w:rsidRDefault="00631397" w:rsidP="00EC5AA7">
            <w:pPr>
              <w:spacing w:after="0"/>
              <w:rPr>
                <w:rFonts w:cs="Arial"/>
                <w:color w:val="000000" w:themeColor="text1"/>
              </w:rPr>
            </w:pPr>
            <w:r w:rsidRPr="00C508B8">
              <w:rPr>
                <w:rFonts w:cs="Arial"/>
                <w:color w:val="000000" w:themeColor="text1"/>
              </w:rPr>
              <w:t>Head of Student Experience</w:t>
            </w:r>
          </w:p>
        </w:tc>
        <w:tc>
          <w:tcPr>
            <w:tcW w:w="1984" w:type="dxa"/>
            <w:vMerge/>
          </w:tcPr>
          <w:p w14:paraId="799572D7" w14:textId="77777777" w:rsidR="00437CD6" w:rsidRPr="00C508B8" w:rsidRDefault="00437CD6" w:rsidP="00CA7B86">
            <w:pPr>
              <w:spacing w:after="0"/>
              <w:rPr>
                <w:rFonts w:cs="Arial"/>
                <w:color w:val="000000" w:themeColor="text1"/>
              </w:rPr>
            </w:pPr>
          </w:p>
        </w:tc>
      </w:tr>
      <w:tr w:rsidR="00516D3D" w:rsidRPr="00C508B8" w14:paraId="4F8A0F1F" w14:textId="77777777" w:rsidTr="4568F85C">
        <w:trPr>
          <w:trHeight w:val="1545"/>
        </w:trPr>
        <w:tc>
          <w:tcPr>
            <w:tcW w:w="1984" w:type="dxa"/>
            <w:vMerge/>
          </w:tcPr>
          <w:p w14:paraId="4403CC92" w14:textId="77777777" w:rsidR="00516D3D" w:rsidRPr="00C508B8" w:rsidRDefault="00516D3D" w:rsidP="00EC5AA7">
            <w:pPr>
              <w:spacing w:after="0"/>
              <w:rPr>
                <w:rFonts w:cs="Arial"/>
                <w:b/>
                <w:bCs/>
                <w:color w:val="000000"/>
              </w:rPr>
            </w:pPr>
          </w:p>
        </w:tc>
        <w:tc>
          <w:tcPr>
            <w:tcW w:w="1984" w:type="dxa"/>
            <w:vMerge w:val="restart"/>
            <w:shd w:val="clear" w:color="auto" w:fill="FFFFFF" w:themeFill="background1"/>
          </w:tcPr>
          <w:p w14:paraId="60CBD467" w14:textId="2626B1C9" w:rsidR="00516D3D" w:rsidRPr="00C508B8" w:rsidRDefault="00516D3D" w:rsidP="00EC5AA7">
            <w:pPr>
              <w:spacing w:after="0"/>
              <w:rPr>
                <w:rFonts w:cs="Arial"/>
                <w:b/>
                <w:bCs/>
                <w:color w:val="000000"/>
              </w:rPr>
            </w:pPr>
            <w:r w:rsidRPr="00C508B8">
              <w:rPr>
                <w:rFonts w:cs="Arial"/>
                <w:b/>
                <w:bCs/>
                <w:color w:val="000000"/>
              </w:rPr>
              <w:t>5.</w:t>
            </w:r>
            <w:r w:rsidR="006D15D5" w:rsidRPr="00C508B8">
              <w:rPr>
                <w:rFonts w:cs="Arial"/>
                <w:b/>
                <w:bCs/>
                <w:color w:val="000000"/>
              </w:rPr>
              <w:t>4</w:t>
            </w:r>
            <w:r w:rsidRPr="00C508B8">
              <w:rPr>
                <w:rFonts w:cs="Arial"/>
                <w:b/>
                <w:bCs/>
                <w:color w:val="000000"/>
              </w:rPr>
              <w:t xml:space="preserve"> </w:t>
            </w:r>
            <w:r w:rsidRPr="00C508B8">
              <w:rPr>
                <w:rFonts w:cs="Arial"/>
                <w:color w:val="000000"/>
              </w:rPr>
              <w:t>Monitor the attainment gap</w:t>
            </w:r>
            <w:r w:rsidR="00C169F8" w:rsidRPr="00C508B8">
              <w:rPr>
                <w:rFonts w:cs="Arial"/>
                <w:color w:val="000000"/>
              </w:rPr>
              <w:t>.</w:t>
            </w:r>
          </w:p>
        </w:tc>
        <w:tc>
          <w:tcPr>
            <w:tcW w:w="1984" w:type="dxa"/>
            <w:vMerge w:val="restart"/>
            <w:shd w:val="clear" w:color="auto" w:fill="FFFFFF" w:themeFill="background1"/>
          </w:tcPr>
          <w:p w14:paraId="06A06BAF" w14:textId="5749413E" w:rsidR="00516D3D" w:rsidRPr="00C508B8" w:rsidRDefault="00516D3D" w:rsidP="00EC5AA7">
            <w:pPr>
              <w:spacing w:after="0"/>
              <w:rPr>
                <w:rFonts w:cs="Arial"/>
                <w:color w:val="000000"/>
              </w:rPr>
            </w:pPr>
            <w:r w:rsidRPr="00C508B8">
              <w:rPr>
                <w:rFonts w:cs="Arial"/>
                <w:color w:val="000000"/>
              </w:rPr>
              <w:t xml:space="preserve">Tracking effectiveness of Actions </w:t>
            </w:r>
            <w:r w:rsidRPr="00C508B8">
              <w:rPr>
                <w:rFonts w:cs="Arial"/>
                <w:b/>
                <w:color w:val="000000"/>
              </w:rPr>
              <w:t>5.1</w:t>
            </w:r>
            <w:r w:rsidRPr="00C508B8">
              <w:rPr>
                <w:rFonts w:cs="Arial"/>
                <w:color w:val="000000"/>
              </w:rPr>
              <w:t xml:space="preserve"> and </w:t>
            </w:r>
            <w:r w:rsidRPr="00C508B8">
              <w:rPr>
                <w:rFonts w:cs="Arial"/>
                <w:b/>
                <w:color w:val="000000"/>
              </w:rPr>
              <w:t>5.2</w:t>
            </w:r>
            <w:r w:rsidRPr="00C508B8">
              <w:rPr>
                <w:rFonts w:cs="Arial"/>
                <w:color w:val="000000"/>
              </w:rPr>
              <w:t xml:space="preserve"> and taking action if not effective.</w:t>
            </w:r>
          </w:p>
        </w:tc>
        <w:tc>
          <w:tcPr>
            <w:tcW w:w="1984" w:type="dxa"/>
            <w:shd w:val="clear" w:color="auto" w:fill="FFFFFF" w:themeFill="background1"/>
          </w:tcPr>
          <w:p w14:paraId="05B95CA7" w14:textId="08C0D65B" w:rsidR="00516D3D" w:rsidRPr="00C508B8" w:rsidRDefault="00516D3D" w:rsidP="00EC5AA7">
            <w:pPr>
              <w:spacing w:after="0"/>
              <w:rPr>
                <w:rFonts w:cs="Arial"/>
                <w:color w:val="000000"/>
              </w:rPr>
            </w:pPr>
            <w:r w:rsidRPr="00C508B8">
              <w:rPr>
                <w:rFonts w:cs="Arial"/>
                <w:b/>
                <w:bCs/>
                <w:color w:val="000000"/>
              </w:rPr>
              <w:t>5.</w:t>
            </w:r>
            <w:r w:rsidR="006D15D5" w:rsidRPr="00C508B8">
              <w:rPr>
                <w:rFonts w:cs="Arial"/>
                <w:b/>
                <w:bCs/>
                <w:color w:val="000000"/>
              </w:rPr>
              <w:t>4</w:t>
            </w:r>
            <w:r w:rsidRPr="00C508B8">
              <w:rPr>
                <w:rFonts w:cs="Arial"/>
                <w:b/>
                <w:bCs/>
                <w:color w:val="000000"/>
              </w:rPr>
              <w:t xml:space="preserve">.1 </w:t>
            </w:r>
            <w:r w:rsidR="009B41D9" w:rsidRPr="00C508B8">
              <w:rPr>
                <w:rFonts w:cs="Arial"/>
                <w:color w:val="000000"/>
              </w:rPr>
              <w:t>Collection and analysis</w:t>
            </w:r>
            <w:r w:rsidR="00C113B6" w:rsidRPr="00C508B8">
              <w:rPr>
                <w:rFonts w:cs="Arial"/>
                <w:color w:val="000000"/>
              </w:rPr>
              <w:t xml:space="preserve"> attainment data </w:t>
            </w:r>
            <w:r w:rsidR="009B41D9" w:rsidRPr="00C508B8">
              <w:rPr>
                <w:rFonts w:cs="Arial"/>
                <w:color w:val="000000"/>
              </w:rPr>
              <w:t>focusing on intersectionality</w:t>
            </w:r>
            <w:r w:rsidR="00AB608C" w:rsidRPr="00C508B8">
              <w:rPr>
                <w:rFonts w:cs="Arial"/>
                <w:color w:val="000000"/>
              </w:rPr>
              <w:t xml:space="preserve"> and tracking whether </w:t>
            </w:r>
            <w:r w:rsidR="00902791" w:rsidRPr="00C508B8">
              <w:rPr>
                <w:rFonts w:cs="Arial"/>
                <w:color w:val="000000"/>
              </w:rPr>
              <w:t>closing the gap is on target</w:t>
            </w:r>
            <w:r w:rsidR="00AB608C" w:rsidRPr="00C508B8">
              <w:rPr>
                <w:rFonts w:cs="Arial"/>
                <w:color w:val="000000"/>
              </w:rPr>
              <w:t xml:space="preserve"> </w:t>
            </w:r>
          </w:p>
        </w:tc>
        <w:tc>
          <w:tcPr>
            <w:tcW w:w="1984" w:type="dxa"/>
            <w:shd w:val="clear" w:color="auto" w:fill="FFFFFF" w:themeFill="background1"/>
          </w:tcPr>
          <w:p w14:paraId="34A4DF4E" w14:textId="2C318A23" w:rsidR="00516D3D" w:rsidRPr="00C508B8" w:rsidRDefault="00516D3D" w:rsidP="00EC5AA7">
            <w:pPr>
              <w:spacing w:after="0"/>
              <w:rPr>
                <w:rFonts w:cs="Arial"/>
                <w:color w:val="000000"/>
              </w:rPr>
            </w:pPr>
            <w:r w:rsidRPr="00C508B8">
              <w:rPr>
                <w:rFonts w:cs="Arial"/>
                <w:color w:val="000000"/>
              </w:rPr>
              <w:t>Annually</w:t>
            </w:r>
            <w:r w:rsidR="00AB608C" w:rsidRPr="00C508B8">
              <w:rPr>
                <w:rFonts w:cs="Arial"/>
                <w:color w:val="000000"/>
              </w:rPr>
              <w:t xml:space="preserve"> </w:t>
            </w:r>
          </w:p>
        </w:tc>
        <w:tc>
          <w:tcPr>
            <w:tcW w:w="1984" w:type="dxa"/>
            <w:vMerge w:val="restart"/>
            <w:shd w:val="clear" w:color="auto" w:fill="FFFFFF" w:themeFill="background1"/>
          </w:tcPr>
          <w:p w14:paraId="34178037" w14:textId="693FE653" w:rsidR="00516D3D" w:rsidRPr="00C508B8" w:rsidRDefault="00BF38BF" w:rsidP="00EC5AA7">
            <w:pPr>
              <w:spacing w:after="0"/>
              <w:rPr>
                <w:rFonts w:cs="Arial"/>
                <w:color w:val="000000"/>
              </w:rPr>
            </w:pPr>
            <w:r w:rsidRPr="00C508B8">
              <w:rPr>
                <w:rFonts w:cs="Arial"/>
                <w:color w:val="000000"/>
              </w:rPr>
              <w:t xml:space="preserve">Head of </w:t>
            </w:r>
            <w:r w:rsidR="003D18A6" w:rsidRPr="00C508B8">
              <w:rPr>
                <w:rFonts w:cs="Arial"/>
                <w:color w:val="000000"/>
              </w:rPr>
              <w:t>Undergraduate</w:t>
            </w:r>
            <w:r w:rsidRPr="00C508B8">
              <w:rPr>
                <w:rFonts w:cs="Arial"/>
                <w:color w:val="000000"/>
              </w:rPr>
              <w:t xml:space="preserve"> Studies</w:t>
            </w:r>
            <w:r w:rsidR="00516D3D" w:rsidRPr="00C508B8">
              <w:rPr>
                <w:rFonts w:cs="Arial"/>
                <w:color w:val="000000"/>
              </w:rPr>
              <w:t xml:space="preserve"> </w:t>
            </w:r>
          </w:p>
        </w:tc>
        <w:tc>
          <w:tcPr>
            <w:tcW w:w="1984" w:type="dxa"/>
            <w:vMerge w:val="restart"/>
            <w:shd w:val="clear" w:color="auto" w:fill="FFFFFF" w:themeFill="background1"/>
          </w:tcPr>
          <w:p w14:paraId="049E7F66" w14:textId="7C3D42F1" w:rsidR="00516D3D" w:rsidRPr="00C508B8" w:rsidRDefault="7C3C595E" w:rsidP="00EC5AA7">
            <w:pPr>
              <w:spacing w:after="0"/>
              <w:rPr>
                <w:rFonts w:cs="Arial"/>
                <w:color w:val="000000" w:themeColor="text1"/>
              </w:rPr>
            </w:pPr>
            <w:r w:rsidRPr="00C508B8">
              <w:rPr>
                <w:rFonts w:eastAsia="Arial" w:cs="Arial"/>
                <w:color w:val="000000" w:themeColor="text1"/>
              </w:rPr>
              <w:t>Eliminated</w:t>
            </w:r>
            <w:r w:rsidR="71E72D7A" w:rsidRPr="00C508B8">
              <w:rPr>
                <w:rFonts w:eastAsia="Arial" w:cs="Arial"/>
                <w:color w:val="000000" w:themeColor="text1"/>
              </w:rPr>
              <w:t xml:space="preserve"> gender discrepancy in the </w:t>
            </w:r>
            <w:r w:rsidR="1E46B130" w:rsidRPr="00C508B8">
              <w:rPr>
                <w:rFonts w:eastAsia="Arial" w:cs="Arial"/>
                <w:color w:val="000000" w:themeColor="text1"/>
              </w:rPr>
              <w:t xml:space="preserve">difference between </w:t>
            </w:r>
            <w:r w:rsidR="70255484" w:rsidRPr="00C508B8">
              <w:rPr>
                <w:rFonts w:eastAsia="Arial" w:cs="Arial"/>
                <w:color w:val="000000" w:themeColor="text1"/>
              </w:rPr>
              <w:t>B.A.M.E.</w:t>
            </w:r>
            <w:r w:rsidR="1E46B130" w:rsidRPr="00C508B8">
              <w:rPr>
                <w:rFonts w:eastAsia="Arial" w:cs="Arial"/>
                <w:color w:val="000000" w:themeColor="text1"/>
              </w:rPr>
              <w:t xml:space="preserve"> and white </w:t>
            </w:r>
            <w:r w:rsidR="71E72D7A" w:rsidRPr="00C508B8">
              <w:rPr>
                <w:rFonts w:eastAsia="Arial" w:cs="Arial"/>
                <w:color w:val="000000" w:themeColor="text1"/>
              </w:rPr>
              <w:t xml:space="preserve">students </w:t>
            </w:r>
            <w:r w:rsidR="76AD13E4" w:rsidRPr="00C508B8">
              <w:rPr>
                <w:rFonts w:eastAsia="Arial" w:cs="Arial"/>
                <w:color w:val="000000" w:themeColor="text1"/>
              </w:rPr>
              <w:t>graduating</w:t>
            </w:r>
            <w:r w:rsidR="71E72D7A" w:rsidRPr="00C508B8">
              <w:rPr>
                <w:rFonts w:eastAsia="Arial" w:cs="Arial"/>
                <w:color w:val="000000" w:themeColor="text1"/>
              </w:rPr>
              <w:t xml:space="preserve"> with </w:t>
            </w:r>
            <w:r w:rsidR="1E46B130" w:rsidRPr="00C508B8">
              <w:rPr>
                <w:rFonts w:eastAsia="Arial" w:cs="Arial"/>
                <w:color w:val="000000" w:themeColor="text1"/>
              </w:rPr>
              <w:t>a 1</w:t>
            </w:r>
            <w:r w:rsidR="1E46B130" w:rsidRPr="00C508B8">
              <w:rPr>
                <w:rFonts w:eastAsia="Arial" w:cs="Arial"/>
                <w:color w:val="000000" w:themeColor="text1"/>
                <w:vertAlign w:val="superscript"/>
              </w:rPr>
              <w:t>st</w:t>
            </w:r>
            <w:r w:rsidR="1E46B130" w:rsidRPr="00C508B8">
              <w:rPr>
                <w:rFonts w:eastAsia="Arial" w:cs="Arial"/>
                <w:color w:val="000000" w:themeColor="text1"/>
              </w:rPr>
              <w:t xml:space="preserve"> </w:t>
            </w:r>
          </w:p>
        </w:tc>
      </w:tr>
      <w:tr w:rsidR="00516D3D" w:rsidRPr="00C508B8" w14:paraId="6F27B0B0" w14:textId="77777777" w:rsidTr="4568F85C">
        <w:trPr>
          <w:trHeight w:val="1545"/>
        </w:trPr>
        <w:tc>
          <w:tcPr>
            <w:tcW w:w="1984" w:type="dxa"/>
            <w:vMerge/>
          </w:tcPr>
          <w:p w14:paraId="17903927" w14:textId="77777777" w:rsidR="00516D3D" w:rsidRPr="00C508B8" w:rsidRDefault="00516D3D" w:rsidP="00EC5AA7">
            <w:pPr>
              <w:spacing w:after="0"/>
              <w:rPr>
                <w:rFonts w:cs="Arial"/>
                <w:b/>
                <w:bCs/>
                <w:color w:val="000000"/>
              </w:rPr>
            </w:pPr>
          </w:p>
        </w:tc>
        <w:tc>
          <w:tcPr>
            <w:tcW w:w="1984" w:type="dxa"/>
            <w:vMerge/>
          </w:tcPr>
          <w:p w14:paraId="12ED4A50" w14:textId="77777777" w:rsidR="00516D3D" w:rsidRPr="00C508B8" w:rsidRDefault="00516D3D" w:rsidP="00EC5AA7">
            <w:pPr>
              <w:spacing w:after="0"/>
              <w:rPr>
                <w:rFonts w:cs="Arial"/>
                <w:b/>
                <w:bCs/>
                <w:color w:val="000000"/>
              </w:rPr>
            </w:pPr>
          </w:p>
        </w:tc>
        <w:tc>
          <w:tcPr>
            <w:tcW w:w="1984" w:type="dxa"/>
            <w:vMerge/>
          </w:tcPr>
          <w:p w14:paraId="34489AEE" w14:textId="77777777" w:rsidR="00516D3D" w:rsidRPr="00C508B8" w:rsidRDefault="00516D3D" w:rsidP="00EC5AA7">
            <w:pPr>
              <w:spacing w:after="0"/>
              <w:rPr>
                <w:rFonts w:cs="Arial"/>
                <w:color w:val="000000"/>
              </w:rPr>
            </w:pPr>
          </w:p>
        </w:tc>
        <w:tc>
          <w:tcPr>
            <w:tcW w:w="1984" w:type="dxa"/>
            <w:shd w:val="clear" w:color="auto" w:fill="FFFFFF" w:themeFill="background1"/>
          </w:tcPr>
          <w:p w14:paraId="3B6C198B" w14:textId="424D0F6B" w:rsidR="00516D3D" w:rsidRPr="00C508B8" w:rsidRDefault="00516D3D" w:rsidP="00EC5AA7">
            <w:pPr>
              <w:spacing w:after="0"/>
              <w:rPr>
                <w:rFonts w:cs="Arial"/>
                <w:color w:val="000000"/>
              </w:rPr>
            </w:pPr>
            <w:r w:rsidRPr="00C508B8">
              <w:rPr>
                <w:rFonts w:cs="Arial"/>
                <w:b/>
                <w:bCs/>
                <w:color w:val="000000"/>
              </w:rPr>
              <w:t>5.</w:t>
            </w:r>
            <w:r w:rsidR="006D15D5" w:rsidRPr="00C508B8">
              <w:rPr>
                <w:rFonts w:cs="Arial"/>
                <w:b/>
                <w:bCs/>
                <w:color w:val="000000"/>
              </w:rPr>
              <w:t>4</w:t>
            </w:r>
            <w:r w:rsidRPr="00C508B8">
              <w:rPr>
                <w:rFonts w:cs="Arial"/>
                <w:b/>
                <w:bCs/>
                <w:color w:val="000000"/>
              </w:rPr>
              <w:t>.2</w:t>
            </w:r>
            <w:r w:rsidR="009B41D9" w:rsidRPr="00C508B8">
              <w:rPr>
                <w:rFonts w:cs="Arial"/>
                <w:b/>
                <w:bCs/>
                <w:color w:val="000000"/>
              </w:rPr>
              <w:t xml:space="preserve"> </w:t>
            </w:r>
            <w:r w:rsidR="00902791" w:rsidRPr="00C508B8">
              <w:rPr>
                <w:rFonts w:cs="Arial"/>
                <w:color w:val="000000"/>
              </w:rPr>
              <w:t xml:space="preserve">Review actions </w:t>
            </w:r>
            <w:r w:rsidR="00902791" w:rsidRPr="00C508B8">
              <w:rPr>
                <w:rFonts w:cs="Arial"/>
                <w:b/>
                <w:color w:val="000000"/>
              </w:rPr>
              <w:t>5.1</w:t>
            </w:r>
            <w:r w:rsidR="00902791" w:rsidRPr="00C508B8">
              <w:rPr>
                <w:rFonts w:cs="Arial"/>
                <w:color w:val="000000"/>
              </w:rPr>
              <w:t xml:space="preserve"> and </w:t>
            </w:r>
            <w:r w:rsidR="00902791" w:rsidRPr="00C508B8">
              <w:rPr>
                <w:rFonts w:cs="Arial"/>
                <w:b/>
                <w:color w:val="000000"/>
              </w:rPr>
              <w:t>5.2</w:t>
            </w:r>
            <w:r w:rsidR="00902791" w:rsidRPr="00C508B8">
              <w:rPr>
                <w:rFonts w:cs="Arial"/>
                <w:color w:val="000000"/>
              </w:rPr>
              <w:t xml:space="preserve"> if not on target</w:t>
            </w:r>
          </w:p>
        </w:tc>
        <w:tc>
          <w:tcPr>
            <w:tcW w:w="1984" w:type="dxa"/>
            <w:shd w:val="clear" w:color="auto" w:fill="FFFFFF" w:themeFill="background1"/>
          </w:tcPr>
          <w:p w14:paraId="606C7B52" w14:textId="56C3343D" w:rsidR="00516D3D" w:rsidRPr="00C508B8" w:rsidRDefault="00176E5B" w:rsidP="00EC5AA7">
            <w:pPr>
              <w:spacing w:after="0"/>
              <w:rPr>
                <w:rFonts w:cs="Arial"/>
                <w:color w:val="000000"/>
              </w:rPr>
            </w:pPr>
            <w:r w:rsidRPr="00C508B8">
              <w:rPr>
                <w:rFonts w:cs="Arial"/>
                <w:color w:val="000000"/>
              </w:rPr>
              <w:t>Ongoing</w:t>
            </w:r>
          </w:p>
        </w:tc>
        <w:tc>
          <w:tcPr>
            <w:tcW w:w="1984" w:type="dxa"/>
            <w:vMerge/>
          </w:tcPr>
          <w:p w14:paraId="3CC3D0FB" w14:textId="77777777" w:rsidR="00516D3D" w:rsidRPr="00C508B8" w:rsidRDefault="00516D3D" w:rsidP="00EC5AA7">
            <w:pPr>
              <w:spacing w:after="0"/>
              <w:rPr>
                <w:rFonts w:cs="Arial"/>
                <w:color w:val="000000"/>
              </w:rPr>
            </w:pPr>
          </w:p>
        </w:tc>
        <w:tc>
          <w:tcPr>
            <w:tcW w:w="1984" w:type="dxa"/>
            <w:vMerge/>
          </w:tcPr>
          <w:p w14:paraId="3F34FF01" w14:textId="77777777" w:rsidR="00516D3D" w:rsidRPr="00C508B8" w:rsidRDefault="00516D3D" w:rsidP="00EC5AA7">
            <w:pPr>
              <w:spacing w:after="0"/>
              <w:rPr>
                <w:rFonts w:cs="Arial"/>
                <w:color w:val="000000" w:themeColor="text1"/>
              </w:rPr>
            </w:pPr>
          </w:p>
        </w:tc>
      </w:tr>
      <w:tr w:rsidR="00EC5AA7" w:rsidRPr="00C508B8" w14:paraId="41240982" w14:textId="77777777" w:rsidTr="4568F85C">
        <w:trPr>
          <w:trHeight w:val="1440"/>
        </w:trPr>
        <w:tc>
          <w:tcPr>
            <w:tcW w:w="1984" w:type="dxa"/>
            <w:vMerge w:val="restart"/>
            <w:shd w:val="clear" w:color="auto" w:fill="FFFFFF" w:themeFill="background1"/>
            <w:hideMark/>
          </w:tcPr>
          <w:p w14:paraId="264DC8BC" w14:textId="6D0E8F55" w:rsidR="00EC5AA7" w:rsidRPr="00C508B8" w:rsidRDefault="00F775CF" w:rsidP="00EC5AA7">
            <w:pPr>
              <w:spacing w:after="0"/>
              <w:rPr>
                <w:rFonts w:cs="Arial"/>
                <w:color w:val="000000"/>
              </w:rPr>
            </w:pPr>
            <w:r w:rsidRPr="00C508B8">
              <w:rPr>
                <w:rFonts w:cs="Arial"/>
                <w:b/>
                <w:bCs/>
                <w:color w:val="000000"/>
              </w:rPr>
              <w:t>6</w:t>
            </w:r>
            <w:r w:rsidR="00EC5AA7" w:rsidRPr="00C508B8">
              <w:rPr>
                <w:rFonts w:cs="Arial"/>
                <w:b/>
                <w:bCs/>
                <w:color w:val="000000"/>
              </w:rPr>
              <w:t xml:space="preserve"> </w:t>
            </w:r>
            <w:r w:rsidR="00EC5AA7" w:rsidRPr="00C508B8">
              <w:rPr>
                <w:rFonts w:cs="Arial"/>
                <w:b/>
                <w:color w:val="000000"/>
              </w:rPr>
              <w:t>Improve academic gender balance at grade 9</w:t>
            </w:r>
          </w:p>
        </w:tc>
        <w:tc>
          <w:tcPr>
            <w:tcW w:w="1984" w:type="dxa"/>
            <w:vMerge w:val="restart"/>
            <w:shd w:val="clear" w:color="auto" w:fill="FFFFFF" w:themeFill="background1"/>
            <w:hideMark/>
          </w:tcPr>
          <w:p w14:paraId="111AAA65" w14:textId="620AEA14" w:rsidR="00EC5AA7" w:rsidRPr="00C508B8" w:rsidRDefault="00F775CF" w:rsidP="00EC5AA7">
            <w:pPr>
              <w:spacing w:after="0"/>
              <w:rPr>
                <w:rFonts w:cs="Arial"/>
                <w:strike/>
                <w:color w:val="000000"/>
                <w:highlight w:val="yellow"/>
              </w:rPr>
            </w:pPr>
            <w:r w:rsidRPr="00C508B8">
              <w:rPr>
                <w:rFonts w:cs="Arial"/>
                <w:b/>
                <w:bCs/>
                <w:color w:val="000000"/>
              </w:rPr>
              <w:t>6</w:t>
            </w:r>
            <w:r w:rsidR="00EC5AA7" w:rsidRPr="00C508B8">
              <w:rPr>
                <w:rFonts w:cs="Arial"/>
                <w:b/>
                <w:bCs/>
                <w:color w:val="000000"/>
              </w:rPr>
              <w:t>.1</w:t>
            </w:r>
            <w:r w:rsidR="00EC5AA7" w:rsidRPr="00C508B8">
              <w:rPr>
                <w:rFonts w:cs="Arial"/>
                <w:color w:val="000000"/>
              </w:rPr>
              <w:t xml:space="preserve"> Increase number of promotion applications by female grade 8 academic staff.</w:t>
            </w:r>
          </w:p>
        </w:tc>
        <w:tc>
          <w:tcPr>
            <w:tcW w:w="1984" w:type="dxa"/>
            <w:vMerge w:val="restart"/>
            <w:shd w:val="clear" w:color="auto" w:fill="FFFFFF" w:themeFill="background1"/>
            <w:hideMark/>
          </w:tcPr>
          <w:p w14:paraId="47078CDA" w14:textId="2EE48AFE" w:rsidR="00EC5AA7" w:rsidRPr="00C508B8" w:rsidRDefault="00EC5AA7" w:rsidP="00EC5AA7">
            <w:pPr>
              <w:spacing w:after="0"/>
              <w:rPr>
                <w:rFonts w:cs="Arial"/>
                <w:strike/>
                <w:color w:val="000000"/>
                <w:highlight w:val="yellow"/>
              </w:rPr>
            </w:pPr>
            <w:r w:rsidRPr="00C508B8">
              <w:rPr>
                <w:rFonts w:cs="Arial"/>
                <w:color w:val="000000"/>
              </w:rPr>
              <w:t xml:space="preserve">While the ratio of female:male applications to grade 9 is better than the staff ratio at grade 9, it is below the staff ratio at grade 8. Head of School is already offering 1-2-1 for grade 8 seeking promotion or encouraged to apply for promotion. Additional action is needed to better the situation. </w:t>
            </w:r>
          </w:p>
        </w:tc>
        <w:tc>
          <w:tcPr>
            <w:tcW w:w="1984" w:type="dxa"/>
            <w:shd w:val="clear" w:color="auto" w:fill="FFFFFF" w:themeFill="background1"/>
            <w:hideMark/>
          </w:tcPr>
          <w:p w14:paraId="07B36ED3" w14:textId="0893B4C5" w:rsidR="00EC5AA7" w:rsidRPr="00C508B8" w:rsidRDefault="00F775CF" w:rsidP="00EC5AA7">
            <w:pPr>
              <w:spacing w:after="0"/>
              <w:rPr>
                <w:rFonts w:cs="Arial"/>
                <w:strike/>
                <w:color w:val="000000"/>
                <w:highlight w:val="yellow"/>
              </w:rPr>
            </w:pPr>
            <w:r w:rsidRPr="00C508B8">
              <w:rPr>
                <w:rFonts w:cs="Arial"/>
                <w:b/>
                <w:bCs/>
                <w:color w:val="000000"/>
              </w:rPr>
              <w:t>6</w:t>
            </w:r>
            <w:r w:rsidR="00EC5AA7" w:rsidRPr="00C508B8">
              <w:rPr>
                <w:rFonts w:cs="Arial"/>
                <w:b/>
                <w:bCs/>
                <w:color w:val="000000"/>
              </w:rPr>
              <w:t>.</w:t>
            </w:r>
            <w:r w:rsidR="00B6611E" w:rsidRPr="00C508B8">
              <w:rPr>
                <w:rFonts w:cs="Arial"/>
                <w:b/>
                <w:bCs/>
                <w:color w:val="000000"/>
              </w:rPr>
              <w:t>1</w:t>
            </w:r>
            <w:r w:rsidR="00EC5AA7" w:rsidRPr="00C508B8">
              <w:rPr>
                <w:rFonts w:cs="Arial"/>
                <w:b/>
                <w:bCs/>
                <w:color w:val="000000"/>
              </w:rPr>
              <w:t>.1</w:t>
            </w:r>
            <w:r w:rsidR="00EC5AA7" w:rsidRPr="00C508B8">
              <w:rPr>
                <w:rFonts w:cs="Arial"/>
                <w:color w:val="000000"/>
              </w:rPr>
              <w:t xml:space="preserve"> Survey female staff at grade </w:t>
            </w:r>
            <w:r w:rsidR="00922C7E" w:rsidRPr="00C508B8">
              <w:rPr>
                <w:rFonts w:cs="Arial"/>
                <w:color w:val="000000"/>
              </w:rPr>
              <w:t xml:space="preserve">8 in the School and liaise with </w:t>
            </w:r>
            <w:r w:rsidR="00B6611E" w:rsidRPr="00C508B8">
              <w:rPr>
                <w:rFonts w:cs="Arial"/>
                <w:color w:val="000000"/>
              </w:rPr>
              <w:t xml:space="preserve">and other STEM Schools within the University </w:t>
            </w:r>
            <w:r w:rsidR="00922C7E" w:rsidRPr="00C508B8">
              <w:rPr>
                <w:rFonts w:cs="Arial"/>
                <w:color w:val="000000"/>
              </w:rPr>
              <w:t xml:space="preserve">to identify </w:t>
            </w:r>
            <w:r w:rsidR="00641A47" w:rsidRPr="00C508B8">
              <w:rPr>
                <w:rFonts w:cs="Arial"/>
                <w:color w:val="000000"/>
              </w:rPr>
              <w:t xml:space="preserve">high impact actions. </w:t>
            </w:r>
          </w:p>
        </w:tc>
        <w:tc>
          <w:tcPr>
            <w:tcW w:w="1984" w:type="dxa"/>
            <w:shd w:val="clear" w:color="auto" w:fill="FFFFFF" w:themeFill="background1"/>
            <w:hideMark/>
          </w:tcPr>
          <w:p w14:paraId="09AF5026" w14:textId="4FC3572C" w:rsidR="00EC5AA7" w:rsidRPr="00C508B8" w:rsidRDefault="00EC5AA7" w:rsidP="00EC5AA7">
            <w:pPr>
              <w:spacing w:after="0"/>
              <w:rPr>
                <w:rFonts w:cs="Arial"/>
                <w:strike/>
                <w:color w:val="000000"/>
                <w:highlight w:val="yellow"/>
              </w:rPr>
            </w:pPr>
            <w:r w:rsidRPr="00C508B8">
              <w:rPr>
                <w:rFonts w:cs="Arial"/>
                <w:color w:val="000000"/>
              </w:rPr>
              <w:t>2024/25 academic year</w:t>
            </w:r>
          </w:p>
        </w:tc>
        <w:tc>
          <w:tcPr>
            <w:tcW w:w="1984" w:type="dxa"/>
            <w:shd w:val="clear" w:color="auto" w:fill="FFFFFF" w:themeFill="background1"/>
            <w:hideMark/>
          </w:tcPr>
          <w:p w14:paraId="25A27DD3" w14:textId="13F4008A" w:rsidR="00EC5AA7" w:rsidRPr="00C508B8" w:rsidRDefault="00641A47" w:rsidP="00EC5AA7">
            <w:pPr>
              <w:spacing w:after="0"/>
              <w:rPr>
                <w:rFonts w:cs="Arial"/>
                <w:strike/>
                <w:color w:val="000000"/>
                <w:highlight w:val="yellow"/>
              </w:rPr>
            </w:pPr>
            <w:r w:rsidRPr="00C508B8">
              <w:rPr>
                <w:rFonts w:cs="Arial"/>
                <w:color w:val="000000"/>
              </w:rPr>
              <w:t xml:space="preserve">Women in Chemical </w:t>
            </w:r>
            <w:r w:rsidR="00B6611E" w:rsidRPr="00C508B8">
              <w:rPr>
                <w:rFonts w:cs="Arial"/>
                <w:color w:val="000000"/>
              </w:rPr>
              <w:t>Engineering</w:t>
            </w:r>
            <w:r w:rsidRPr="00C508B8">
              <w:rPr>
                <w:rFonts w:cs="Arial"/>
                <w:color w:val="000000"/>
              </w:rPr>
              <w:t xml:space="preserve"> Group Lead</w:t>
            </w:r>
          </w:p>
        </w:tc>
        <w:tc>
          <w:tcPr>
            <w:tcW w:w="1984" w:type="dxa"/>
            <w:vMerge w:val="restart"/>
            <w:shd w:val="clear" w:color="auto" w:fill="FFFFFF" w:themeFill="background1"/>
            <w:hideMark/>
          </w:tcPr>
          <w:p w14:paraId="65C1CE15" w14:textId="5D679F85" w:rsidR="00EC5AA7" w:rsidRPr="00C508B8" w:rsidRDefault="00EC5AA7" w:rsidP="00EC5AA7">
            <w:pPr>
              <w:spacing w:after="0"/>
              <w:rPr>
                <w:rFonts w:cs="Arial"/>
                <w:strike/>
                <w:color w:val="FF0000"/>
                <w:highlight w:val="yellow"/>
              </w:rPr>
            </w:pPr>
            <w:r w:rsidRPr="00C508B8">
              <w:rPr>
                <w:rFonts w:cs="Arial"/>
                <w:color w:val="000000" w:themeColor="text1"/>
              </w:rPr>
              <w:t>Female academic staff at grade 9 is at least 42% (matching the ratio at grade 8 at time of action plan submission) at January 2028 data point</w:t>
            </w:r>
            <w:r w:rsidRPr="00C508B8">
              <w:rPr>
                <w:rFonts w:cs="Arial"/>
                <w:color w:val="000000"/>
              </w:rPr>
              <w:t>.</w:t>
            </w:r>
          </w:p>
        </w:tc>
      </w:tr>
      <w:tr w:rsidR="00EC5AA7" w:rsidRPr="00C508B8" w14:paraId="6664BAB2" w14:textId="77777777" w:rsidTr="4568F85C">
        <w:trPr>
          <w:trHeight w:val="576"/>
        </w:trPr>
        <w:tc>
          <w:tcPr>
            <w:tcW w:w="1984" w:type="dxa"/>
            <w:vMerge/>
            <w:hideMark/>
          </w:tcPr>
          <w:p w14:paraId="004D7D20" w14:textId="77777777" w:rsidR="00EC5AA7" w:rsidRPr="00C508B8" w:rsidRDefault="00EC5AA7" w:rsidP="00EC5AA7">
            <w:pPr>
              <w:spacing w:after="0"/>
              <w:rPr>
                <w:rFonts w:cs="Arial"/>
                <w:color w:val="000000"/>
              </w:rPr>
            </w:pPr>
          </w:p>
        </w:tc>
        <w:tc>
          <w:tcPr>
            <w:tcW w:w="1984" w:type="dxa"/>
            <w:vMerge/>
            <w:hideMark/>
          </w:tcPr>
          <w:p w14:paraId="37C5EE8C" w14:textId="77777777" w:rsidR="00EC5AA7" w:rsidRPr="00C508B8" w:rsidRDefault="00EC5AA7" w:rsidP="00EC5AA7">
            <w:pPr>
              <w:spacing w:after="0"/>
              <w:rPr>
                <w:rFonts w:cs="Arial"/>
                <w:strike/>
                <w:color w:val="000000"/>
                <w:highlight w:val="yellow"/>
              </w:rPr>
            </w:pPr>
          </w:p>
        </w:tc>
        <w:tc>
          <w:tcPr>
            <w:tcW w:w="1984" w:type="dxa"/>
            <w:vMerge/>
            <w:hideMark/>
          </w:tcPr>
          <w:p w14:paraId="3F5D33FF" w14:textId="77777777" w:rsidR="00EC5AA7" w:rsidRPr="00C508B8" w:rsidRDefault="00EC5AA7" w:rsidP="00EC5AA7">
            <w:pPr>
              <w:spacing w:after="0"/>
              <w:rPr>
                <w:rFonts w:cs="Arial"/>
                <w:strike/>
                <w:color w:val="000000"/>
                <w:highlight w:val="yellow"/>
              </w:rPr>
            </w:pPr>
          </w:p>
        </w:tc>
        <w:tc>
          <w:tcPr>
            <w:tcW w:w="1984" w:type="dxa"/>
            <w:shd w:val="clear" w:color="auto" w:fill="FFFFFF" w:themeFill="background1"/>
            <w:hideMark/>
          </w:tcPr>
          <w:p w14:paraId="75A09C45" w14:textId="4C338626" w:rsidR="00EC5AA7" w:rsidRPr="00C508B8" w:rsidRDefault="00F775CF" w:rsidP="00EC5AA7">
            <w:pPr>
              <w:spacing w:after="0"/>
              <w:rPr>
                <w:rFonts w:cs="Arial"/>
                <w:strike/>
                <w:color w:val="000000"/>
                <w:highlight w:val="yellow"/>
              </w:rPr>
            </w:pPr>
            <w:r w:rsidRPr="00C508B8">
              <w:rPr>
                <w:rFonts w:cs="Arial"/>
                <w:b/>
                <w:bCs/>
                <w:color w:val="000000"/>
              </w:rPr>
              <w:t>6</w:t>
            </w:r>
            <w:r w:rsidR="00EC5AA7" w:rsidRPr="00C508B8">
              <w:rPr>
                <w:rFonts w:cs="Arial"/>
                <w:b/>
                <w:bCs/>
                <w:color w:val="000000"/>
              </w:rPr>
              <w:t>.</w:t>
            </w:r>
            <w:r w:rsidR="00B6611E" w:rsidRPr="00C508B8">
              <w:rPr>
                <w:rFonts w:cs="Arial"/>
                <w:b/>
                <w:bCs/>
                <w:color w:val="000000"/>
              </w:rPr>
              <w:t>1</w:t>
            </w:r>
            <w:r w:rsidR="00EC5AA7" w:rsidRPr="00C508B8">
              <w:rPr>
                <w:rFonts w:cs="Arial"/>
                <w:b/>
                <w:bCs/>
                <w:color w:val="000000"/>
              </w:rPr>
              <w:t xml:space="preserve">.2 </w:t>
            </w:r>
            <w:r w:rsidR="005C17E1" w:rsidRPr="00C508B8">
              <w:rPr>
                <w:rFonts w:cs="Arial"/>
                <w:color w:val="000000"/>
              </w:rPr>
              <w:t>Complement</w:t>
            </w:r>
            <w:r w:rsidR="00641A47" w:rsidRPr="00C508B8">
              <w:rPr>
                <w:rFonts w:cs="Arial"/>
                <w:color w:val="000000"/>
              </w:rPr>
              <w:t xml:space="preserve"> this action plan based on the output of </w:t>
            </w:r>
            <w:r w:rsidR="00641A47" w:rsidRPr="00C508B8">
              <w:rPr>
                <w:rFonts w:cs="Arial"/>
                <w:b/>
                <w:bCs/>
                <w:color w:val="000000"/>
              </w:rPr>
              <w:t>6.2.2</w:t>
            </w:r>
          </w:p>
        </w:tc>
        <w:tc>
          <w:tcPr>
            <w:tcW w:w="1984" w:type="dxa"/>
            <w:shd w:val="clear" w:color="auto" w:fill="FFFFFF" w:themeFill="background1"/>
            <w:hideMark/>
          </w:tcPr>
          <w:p w14:paraId="2D97ECB7" w14:textId="434CE655" w:rsidR="00EC5AA7" w:rsidRPr="00C508B8" w:rsidRDefault="005C17E1" w:rsidP="00EC5AA7">
            <w:pPr>
              <w:spacing w:after="0"/>
              <w:rPr>
                <w:rFonts w:cs="Arial"/>
                <w:strike/>
                <w:color w:val="000000"/>
                <w:highlight w:val="yellow"/>
              </w:rPr>
            </w:pPr>
            <w:r w:rsidRPr="00C508B8">
              <w:rPr>
                <w:rFonts w:cs="Arial"/>
                <w:color w:val="000000"/>
              </w:rPr>
              <w:t>By January 2026</w:t>
            </w:r>
          </w:p>
        </w:tc>
        <w:tc>
          <w:tcPr>
            <w:tcW w:w="1984" w:type="dxa"/>
            <w:shd w:val="clear" w:color="auto" w:fill="FFFFFF" w:themeFill="background1"/>
            <w:hideMark/>
          </w:tcPr>
          <w:p w14:paraId="386106D1" w14:textId="782D343A" w:rsidR="00EC5AA7" w:rsidRPr="00C508B8" w:rsidRDefault="005C17E1" w:rsidP="00EC5AA7">
            <w:pPr>
              <w:spacing w:after="0"/>
              <w:rPr>
                <w:rFonts w:cs="Arial"/>
                <w:strike/>
                <w:color w:val="000000"/>
                <w:highlight w:val="yellow"/>
              </w:rPr>
            </w:pPr>
            <w:r w:rsidRPr="00C508B8">
              <w:rPr>
                <w:rFonts w:cs="Arial"/>
                <w:color w:val="000000"/>
              </w:rPr>
              <w:t>AS Lead</w:t>
            </w:r>
          </w:p>
        </w:tc>
        <w:tc>
          <w:tcPr>
            <w:tcW w:w="1984" w:type="dxa"/>
            <w:vMerge/>
            <w:hideMark/>
          </w:tcPr>
          <w:p w14:paraId="7D4F4DB3" w14:textId="38BA64FE" w:rsidR="00EC5AA7" w:rsidRPr="00C508B8" w:rsidRDefault="00EC5AA7" w:rsidP="00EC5AA7">
            <w:pPr>
              <w:spacing w:after="0"/>
              <w:rPr>
                <w:rFonts w:cs="Arial"/>
                <w:color w:val="000000"/>
              </w:rPr>
            </w:pPr>
          </w:p>
        </w:tc>
      </w:tr>
      <w:tr w:rsidR="00EC5AA7" w:rsidRPr="00C508B8" w14:paraId="316496A7" w14:textId="77777777" w:rsidTr="4568F85C">
        <w:trPr>
          <w:trHeight w:val="864"/>
        </w:trPr>
        <w:tc>
          <w:tcPr>
            <w:tcW w:w="1984" w:type="dxa"/>
            <w:vMerge/>
            <w:hideMark/>
          </w:tcPr>
          <w:p w14:paraId="74D07411" w14:textId="77777777" w:rsidR="00EC5AA7" w:rsidRPr="00C508B8" w:rsidRDefault="00EC5AA7" w:rsidP="00EC5AA7">
            <w:pPr>
              <w:spacing w:after="0"/>
              <w:rPr>
                <w:rFonts w:cs="Arial"/>
                <w:color w:val="000000"/>
              </w:rPr>
            </w:pPr>
          </w:p>
        </w:tc>
        <w:tc>
          <w:tcPr>
            <w:tcW w:w="1984" w:type="dxa"/>
            <w:vMerge w:val="restart"/>
            <w:shd w:val="clear" w:color="auto" w:fill="FFFFFF" w:themeFill="background1"/>
            <w:hideMark/>
          </w:tcPr>
          <w:p w14:paraId="7C01A49C" w14:textId="2D99D8C9" w:rsidR="00EC5AA7" w:rsidRPr="00C508B8" w:rsidRDefault="00F775CF" w:rsidP="00EC5AA7">
            <w:pPr>
              <w:spacing w:after="0"/>
              <w:rPr>
                <w:rFonts w:cs="Arial"/>
                <w:color w:val="000000"/>
              </w:rPr>
            </w:pPr>
            <w:r w:rsidRPr="00C508B8">
              <w:rPr>
                <w:rFonts w:cs="Arial"/>
                <w:b/>
                <w:bCs/>
                <w:color w:val="000000"/>
              </w:rPr>
              <w:t>6</w:t>
            </w:r>
            <w:r w:rsidR="00EC5AA7" w:rsidRPr="00C508B8">
              <w:rPr>
                <w:rFonts w:cs="Arial"/>
                <w:b/>
                <w:bCs/>
                <w:color w:val="000000"/>
              </w:rPr>
              <w:t xml:space="preserve">.2 </w:t>
            </w:r>
            <w:r w:rsidR="00EC5AA7" w:rsidRPr="00C508B8">
              <w:rPr>
                <w:rFonts w:cs="Arial"/>
                <w:color w:val="000000"/>
              </w:rPr>
              <w:t>Attract more highly qualified female applicants to advertised grade 9 positions</w:t>
            </w:r>
            <w:r w:rsidR="00EC5AA7" w:rsidRPr="00C508B8">
              <w:rPr>
                <w:rFonts w:cs="Arial"/>
                <w:color w:val="000000" w:themeColor="text1"/>
              </w:rPr>
              <w:t xml:space="preserve">. </w:t>
            </w:r>
          </w:p>
        </w:tc>
        <w:tc>
          <w:tcPr>
            <w:tcW w:w="1984" w:type="dxa"/>
            <w:vMerge w:val="restart"/>
            <w:shd w:val="clear" w:color="auto" w:fill="FFFFFF" w:themeFill="background1"/>
            <w:hideMark/>
          </w:tcPr>
          <w:p w14:paraId="6614FF5D" w14:textId="021E6D1E" w:rsidR="00EC5AA7" w:rsidRPr="00C508B8" w:rsidRDefault="00EC5AA7" w:rsidP="00EC5AA7">
            <w:pPr>
              <w:spacing w:after="0"/>
              <w:rPr>
                <w:rFonts w:cs="Arial"/>
                <w:color w:val="000000"/>
              </w:rPr>
            </w:pPr>
            <w:r w:rsidRPr="00C508B8">
              <w:rPr>
                <w:rFonts w:cs="Arial"/>
                <w:color w:val="000000"/>
              </w:rPr>
              <w:t xml:space="preserve">Based on fraction of applications, fewer females were shortlisted for interview than male. However, a higher fraction of shortlisted females was appointed, compared to male interviewees. </w:t>
            </w:r>
          </w:p>
        </w:tc>
        <w:tc>
          <w:tcPr>
            <w:tcW w:w="1984" w:type="dxa"/>
            <w:shd w:val="clear" w:color="auto" w:fill="FFFFFF" w:themeFill="background1"/>
            <w:hideMark/>
          </w:tcPr>
          <w:p w14:paraId="4E957504" w14:textId="6787DE25" w:rsidR="00EC5AA7" w:rsidRPr="00C508B8" w:rsidRDefault="00F775CF" w:rsidP="00EC5AA7">
            <w:pPr>
              <w:spacing w:after="0"/>
              <w:rPr>
                <w:rFonts w:cs="Arial"/>
                <w:color w:val="000000"/>
              </w:rPr>
            </w:pPr>
            <w:r w:rsidRPr="00C508B8">
              <w:rPr>
                <w:rFonts w:cs="Arial"/>
                <w:b/>
                <w:bCs/>
                <w:color w:val="000000"/>
              </w:rPr>
              <w:t>6</w:t>
            </w:r>
            <w:r w:rsidR="00EC5AA7" w:rsidRPr="00C508B8">
              <w:rPr>
                <w:rFonts w:cs="Arial"/>
                <w:b/>
                <w:bCs/>
                <w:color w:val="000000"/>
              </w:rPr>
              <w:t xml:space="preserve">.2.1 </w:t>
            </w:r>
            <w:r w:rsidR="00EC5AA7" w:rsidRPr="00C508B8">
              <w:rPr>
                <w:rFonts w:cs="Arial"/>
                <w:color w:val="000000"/>
              </w:rPr>
              <w:t>Put School process in place for EDI review of job adverts. Review process annually.</w:t>
            </w:r>
          </w:p>
        </w:tc>
        <w:tc>
          <w:tcPr>
            <w:tcW w:w="1984" w:type="dxa"/>
            <w:shd w:val="clear" w:color="auto" w:fill="FFFFFF" w:themeFill="background1"/>
            <w:hideMark/>
          </w:tcPr>
          <w:p w14:paraId="56B6F950" w14:textId="626223C8" w:rsidR="00EC5AA7" w:rsidRPr="00C508B8" w:rsidRDefault="00EC5AA7" w:rsidP="00EC5AA7">
            <w:pPr>
              <w:spacing w:after="0"/>
              <w:rPr>
                <w:rFonts w:cs="Arial"/>
                <w:color w:val="000000"/>
              </w:rPr>
            </w:pPr>
            <w:r w:rsidRPr="00C508B8">
              <w:rPr>
                <w:rFonts w:cs="Arial"/>
                <w:color w:val="000000"/>
              </w:rPr>
              <w:t>By end of 2023 followed by annual review</w:t>
            </w:r>
          </w:p>
        </w:tc>
        <w:tc>
          <w:tcPr>
            <w:tcW w:w="1984" w:type="dxa"/>
            <w:shd w:val="clear" w:color="auto" w:fill="FFFFFF" w:themeFill="background1"/>
            <w:hideMark/>
          </w:tcPr>
          <w:p w14:paraId="44874A41" w14:textId="0A742110" w:rsidR="00EC5AA7" w:rsidRPr="00C508B8" w:rsidRDefault="00EC5AA7" w:rsidP="00EC5AA7">
            <w:pPr>
              <w:spacing w:after="0"/>
              <w:rPr>
                <w:rFonts w:cs="Arial"/>
                <w:color w:val="000000"/>
              </w:rPr>
            </w:pPr>
            <w:r w:rsidRPr="00C508B8">
              <w:rPr>
                <w:rFonts w:cs="Arial"/>
                <w:color w:val="000000"/>
              </w:rPr>
              <w:t>Head of Operations</w:t>
            </w:r>
          </w:p>
        </w:tc>
        <w:tc>
          <w:tcPr>
            <w:tcW w:w="1984" w:type="dxa"/>
            <w:vMerge/>
            <w:hideMark/>
          </w:tcPr>
          <w:p w14:paraId="15387170" w14:textId="0F788317" w:rsidR="00EC5AA7" w:rsidRPr="00C508B8" w:rsidRDefault="00EC5AA7" w:rsidP="00EC5AA7">
            <w:pPr>
              <w:spacing w:after="0"/>
              <w:rPr>
                <w:rFonts w:cs="Arial"/>
                <w:color w:val="000000"/>
              </w:rPr>
            </w:pPr>
          </w:p>
        </w:tc>
      </w:tr>
      <w:tr w:rsidR="00EC5AA7" w:rsidRPr="00C508B8" w14:paraId="01524E6F" w14:textId="77777777" w:rsidTr="4568F85C">
        <w:trPr>
          <w:trHeight w:val="1152"/>
        </w:trPr>
        <w:tc>
          <w:tcPr>
            <w:tcW w:w="1984" w:type="dxa"/>
            <w:vMerge/>
            <w:hideMark/>
          </w:tcPr>
          <w:p w14:paraId="7AF44AA6" w14:textId="77777777" w:rsidR="00EC5AA7" w:rsidRPr="00E43AE5" w:rsidRDefault="00EC5AA7" w:rsidP="00EC5AA7">
            <w:pPr>
              <w:spacing w:after="0"/>
              <w:rPr>
                <w:rFonts w:cs="Arial"/>
                <w:color w:val="000000"/>
              </w:rPr>
            </w:pPr>
          </w:p>
        </w:tc>
        <w:tc>
          <w:tcPr>
            <w:tcW w:w="1984" w:type="dxa"/>
            <w:vMerge/>
            <w:hideMark/>
          </w:tcPr>
          <w:p w14:paraId="08E0B52C" w14:textId="77777777" w:rsidR="00EC5AA7" w:rsidRPr="00E43AE5" w:rsidRDefault="00EC5AA7" w:rsidP="00EC5AA7">
            <w:pPr>
              <w:spacing w:after="0"/>
              <w:rPr>
                <w:rFonts w:cs="Arial"/>
                <w:color w:val="000000"/>
              </w:rPr>
            </w:pPr>
          </w:p>
        </w:tc>
        <w:tc>
          <w:tcPr>
            <w:tcW w:w="1984" w:type="dxa"/>
            <w:vMerge/>
            <w:hideMark/>
          </w:tcPr>
          <w:p w14:paraId="2F931DFF" w14:textId="77777777" w:rsidR="00EC5AA7" w:rsidRPr="00E43AE5" w:rsidRDefault="00EC5AA7" w:rsidP="00EC5AA7">
            <w:pPr>
              <w:spacing w:after="0"/>
              <w:rPr>
                <w:rFonts w:cs="Arial"/>
                <w:color w:val="000000"/>
              </w:rPr>
            </w:pPr>
          </w:p>
        </w:tc>
        <w:tc>
          <w:tcPr>
            <w:tcW w:w="1984" w:type="dxa"/>
            <w:shd w:val="clear" w:color="auto" w:fill="FFFFFF" w:themeFill="background1"/>
            <w:hideMark/>
          </w:tcPr>
          <w:p w14:paraId="39F27E47" w14:textId="295C9624" w:rsidR="00EC5AA7" w:rsidRPr="00C508B8" w:rsidRDefault="00F775CF" w:rsidP="00EC5AA7">
            <w:pPr>
              <w:spacing w:after="0"/>
              <w:rPr>
                <w:rFonts w:cs="Arial"/>
                <w:color w:val="000000"/>
              </w:rPr>
            </w:pPr>
            <w:r w:rsidRPr="00C508B8">
              <w:rPr>
                <w:rFonts w:cs="Arial"/>
                <w:b/>
                <w:bCs/>
                <w:color w:val="000000"/>
              </w:rPr>
              <w:t>6</w:t>
            </w:r>
            <w:r w:rsidR="00EC5AA7" w:rsidRPr="00C508B8">
              <w:rPr>
                <w:rFonts w:cs="Arial"/>
                <w:b/>
                <w:bCs/>
                <w:color w:val="000000"/>
              </w:rPr>
              <w:t>.2.2</w:t>
            </w:r>
            <w:r w:rsidR="00EC5AA7" w:rsidRPr="00C508B8">
              <w:rPr>
                <w:rFonts w:cs="Arial"/>
                <w:color w:val="000000"/>
              </w:rPr>
              <w:t xml:space="preserve"> Put School process in place to circumvent gender bias during the shortlisting process.  Review process annually.</w:t>
            </w:r>
          </w:p>
        </w:tc>
        <w:tc>
          <w:tcPr>
            <w:tcW w:w="1984" w:type="dxa"/>
            <w:shd w:val="clear" w:color="auto" w:fill="FFFFFF" w:themeFill="background1"/>
            <w:hideMark/>
          </w:tcPr>
          <w:p w14:paraId="26E33DF0" w14:textId="5FF8BD11" w:rsidR="00EC5AA7" w:rsidRPr="00C508B8" w:rsidRDefault="00EC5AA7" w:rsidP="00EC5AA7">
            <w:pPr>
              <w:spacing w:after="0"/>
              <w:rPr>
                <w:rFonts w:cs="Arial"/>
                <w:color w:val="000000"/>
              </w:rPr>
            </w:pPr>
            <w:r w:rsidRPr="00C508B8">
              <w:rPr>
                <w:rFonts w:cs="Arial"/>
                <w:color w:val="000000"/>
              </w:rPr>
              <w:t>By June 2024 followed by annual review</w:t>
            </w:r>
            <w:r w:rsidRPr="00C508B8" w:rsidDel="0082347E">
              <w:rPr>
                <w:rFonts w:cs="Arial"/>
                <w:color w:val="000000"/>
              </w:rPr>
              <w:t xml:space="preserve"> </w:t>
            </w:r>
          </w:p>
        </w:tc>
        <w:tc>
          <w:tcPr>
            <w:tcW w:w="1984" w:type="dxa"/>
            <w:shd w:val="clear" w:color="auto" w:fill="FFFFFF" w:themeFill="background1"/>
            <w:hideMark/>
          </w:tcPr>
          <w:p w14:paraId="76CBF959" w14:textId="1F995683" w:rsidR="00EC5AA7" w:rsidRPr="00C508B8" w:rsidRDefault="00EC5AA7" w:rsidP="00EC5AA7">
            <w:pPr>
              <w:spacing w:after="0"/>
              <w:rPr>
                <w:rFonts w:cs="Arial"/>
                <w:color w:val="000000"/>
              </w:rPr>
            </w:pPr>
            <w:r w:rsidRPr="00C508B8">
              <w:rPr>
                <w:rFonts w:cs="Arial"/>
                <w:color w:val="000000"/>
              </w:rPr>
              <w:t>Head of Operations</w:t>
            </w:r>
          </w:p>
        </w:tc>
        <w:tc>
          <w:tcPr>
            <w:tcW w:w="1984" w:type="dxa"/>
            <w:vMerge/>
            <w:hideMark/>
          </w:tcPr>
          <w:p w14:paraId="0A29D162" w14:textId="77777777" w:rsidR="00EC5AA7" w:rsidRPr="00E43AE5" w:rsidRDefault="00EC5AA7" w:rsidP="00EC5AA7">
            <w:pPr>
              <w:spacing w:after="0"/>
              <w:rPr>
                <w:rFonts w:cs="Arial"/>
                <w:color w:val="000000"/>
              </w:rPr>
            </w:pPr>
          </w:p>
        </w:tc>
      </w:tr>
      <w:tr w:rsidR="00EC5AA7" w:rsidRPr="00C508B8" w14:paraId="26763E23" w14:textId="77777777" w:rsidTr="4568F85C">
        <w:trPr>
          <w:trHeight w:val="426"/>
        </w:trPr>
        <w:tc>
          <w:tcPr>
            <w:tcW w:w="1984" w:type="dxa"/>
            <w:vMerge/>
            <w:hideMark/>
          </w:tcPr>
          <w:p w14:paraId="4D97A3C8" w14:textId="77777777" w:rsidR="00EC5AA7" w:rsidRPr="00E43AE5" w:rsidRDefault="00EC5AA7" w:rsidP="00EC5AA7">
            <w:pPr>
              <w:spacing w:after="0"/>
              <w:rPr>
                <w:rFonts w:cs="Arial"/>
                <w:color w:val="000000"/>
              </w:rPr>
            </w:pPr>
          </w:p>
        </w:tc>
        <w:tc>
          <w:tcPr>
            <w:tcW w:w="1984" w:type="dxa"/>
            <w:vMerge/>
            <w:hideMark/>
          </w:tcPr>
          <w:p w14:paraId="4D7316FC" w14:textId="77777777" w:rsidR="00EC5AA7" w:rsidRPr="00E43AE5" w:rsidRDefault="00EC5AA7" w:rsidP="00EC5AA7">
            <w:pPr>
              <w:spacing w:after="0"/>
              <w:rPr>
                <w:rFonts w:cs="Arial"/>
                <w:color w:val="000000"/>
              </w:rPr>
            </w:pPr>
          </w:p>
        </w:tc>
        <w:tc>
          <w:tcPr>
            <w:tcW w:w="1984" w:type="dxa"/>
            <w:vMerge/>
            <w:hideMark/>
          </w:tcPr>
          <w:p w14:paraId="534592FE" w14:textId="77777777" w:rsidR="00EC5AA7" w:rsidRPr="00E43AE5" w:rsidRDefault="00EC5AA7" w:rsidP="00EC5AA7">
            <w:pPr>
              <w:spacing w:after="0"/>
              <w:rPr>
                <w:rFonts w:cs="Arial"/>
                <w:color w:val="000000"/>
              </w:rPr>
            </w:pPr>
          </w:p>
        </w:tc>
        <w:tc>
          <w:tcPr>
            <w:tcW w:w="1984" w:type="dxa"/>
            <w:shd w:val="clear" w:color="auto" w:fill="FFFFFF" w:themeFill="background1"/>
            <w:hideMark/>
          </w:tcPr>
          <w:p w14:paraId="2F25051F" w14:textId="368AC64B" w:rsidR="00EC5AA7" w:rsidRPr="00C508B8" w:rsidRDefault="00F775CF" w:rsidP="00EC5AA7">
            <w:pPr>
              <w:spacing w:after="0"/>
              <w:rPr>
                <w:rFonts w:cs="Arial"/>
                <w:color w:val="000000"/>
              </w:rPr>
            </w:pPr>
            <w:r w:rsidRPr="00C508B8">
              <w:rPr>
                <w:rFonts w:cs="Arial"/>
                <w:b/>
                <w:bCs/>
                <w:color w:val="000000"/>
              </w:rPr>
              <w:t>6</w:t>
            </w:r>
            <w:r w:rsidR="00EC5AA7" w:rsidRPr="00C508B8">
              <w:rPr>
                <w:rFonts w:cs="Arial"/>
                <w:b/>
                <w:bCs/>
                <w:color w:val="000000"/>
              </w:rPr>
              <w:t>.2.3</w:t>
            </w:r>
            <w:r w:rsidR="00EC5AA7" w:rsidRPr="00C508B8">
              <w:rPr>
                <w:rFonts w:cs="Arial"/>
                <w:color w:val="000000"/>
              </w:rPr>
              <w:t xml:space="preserve">. Understand what attracted female academic recruits to our School, other Schools within the sector and other STEM Schools within the University. </w:t>
            </w:r>
          </w:p>
        </w:tc>
        <w:tc>
          <w:tcPr>
            <w:tcW w:w="1984" w:type="dxa"/>
            <w:shd w:val="clear" w:color="auto" w:fill="FFFFFF" w:themeFill="background1"/>
            <w:hideMark/>
          </w:tcPr>
          <w:p w14:paraId="3A4250DA" w14:textId="2A438B88" w:rsidR="00EC5AA7" w:rsidRPr="00C508B8" w:rsidRDefault="00EC5AA7" w:rsidP="00EC5AA7">
            <w:pPr>
              <w:spacing w:after="0"/>
              <w:rPr>
                <w:rFonts w:cs="Arial"/>
                <w:color w:val="000000"/>
              </w:rPr>
            </w:pPr>
            <w:r w:rsidRPr="00C508B8">
              <w:rPr>
                <w:rFonts w:cs="Arial"/>
                <w:color w:val="000000"/>
              </w:rPr>
              <w:t>2026/27 academic year</w:t>
            </w:r>
          </w:p>
        </w:tc>
        <w:tc>
          <w:tcPr>
            <w:tcW w:w="1984" w:type="dxa"/>
            <w:shd w:val="clear" w:color="auto" w:fill="FFFFFF" w:themeFill="background1"/>
            <w:hideMark/>
          </w:tcPr>
          <w:p w14:paraId="1D2485D4" w14:textId="7C4CA7CF" w:rsidR="00EC5AA7" w:rsidRPr="00C508B8" w:rsidRDefault="00EC5AA7" w:rsidP="00EC5AA7">
            <w:pPr>
              <w:spacing w:after="0"/>
              <w:rPr>
                <w:rFonts w:cs="Arial"/>
                <w:color w:val="000000"/>
              </w:rPr>
            </w:pPr>
            <w:r w:rsidRPr="00C508B8">
              <w:rPr>
                <w:rFonts w:cs="Arial"/>
                <w:color w:val="000000"/>
              </w:rPr>
              <w:t>EDI Committee</w:t>
            </w:r>
          </w:p>
        </w:tc>
        <w:tc>
          <w:tcPr>
            <w:tcW w:w="1984" w:type="dxa"/>
            <w:vMerge/>
            <w:hideMark/>
          </w:tcPr>
          <w:p w14:paraId="1D2EC632" w14:textId="77777777" w:rsidR="00EC5AA7" w:rsidRPr="00E43AE5" w:rsidRDefault="00EC5AA7" w:rsidP="00EC5AA7">
            <w:pPr>
              <w:spacing w:after="0"/>
              <w:rPr>
                <w:rFonts w:cs="Arial"/>
                <w:color w:val="000000"/>
              </w:rPr>
            </w:pPr>
          </w:p>
        </w:tc>
      </w:tr>
      <w:tr w:rsidR="00EC5AA7" w:rsidRPr="00C508B8" w14:paraId="27EBF956" w14:textId="77777777" w:rsidTr="4568F85C">
        <w:trPr>
          <w:trHeight w:val="426"/>
        </w:trPr>
        <w:tc>
          <w:tcPr>
            <w:tcW w:w="1984" w:type="dxa"/>
            <w:vMerge/>
          </w:tcPr>
          <w:p w14:paraId="2C75DAD4" w14:textId="77777777" w:rsidR="00EC5AA7" w:rsidRPr="00E43AE5" w:rsidRDefault="00EC5AA7" w:rsidP="00EC5AA7">
            <w:pPr>
              <w:spacing w:after="0"/>
              <w:rPr>
                <w:rFonts w:cs="Arial"/>
                <w:color w:val="000000"/>
              </w:rPr>
            </w:pPr>
          </w:p>
        </w:tc>
        <w:tc>
          <w:tcPr>
            <w:tcW w:w="1984" w:type="dxa"/>
            <w:vMerge/>
          </w:tcPr>
          <w:p w14:paraId="4058BF3F" w14:textId="77777777" w:rsidR="00EC5AA7" w:rsidRPr="00E43AE5" w:rsidRDefault="00EC5AA7" w:rsidP="00EC5AA7">
            <w:pPr>
              <w:spacing w:after="0"/>
              <w:rPr>
                <w:rFonts w:cs="Arial"/>
                <w:color w:val="000000"/>
              </w:rPr>
            </w:pPr>
          </w:p>
        </w:tc>
        <w:tc>
          <w:tcPr>
            <w:tcW w:w="1984" w:type="dxa"/>
            <w:vMerge/>
          </w:tcPr>
          <w:p w14:paraId="27ADB1A0" w14:textId="77777777" w:rsidR="00EC5AA7" w:rsidRPr="00E43AE5" w:rsidRDefault="00EC5AA7" w:rsidP="00EC5AA7">
            <w:pPr>
              <w:spacing w:after="0"/>
              <w:rPr>
                <w:rFonts w:cs="Arial"/>
                <w:color w:val="000000"/>
              </w:rPr>
            </w:pPr>
          </w:p>
        </w:tc>
        <w:tc>
          <w:tcPr>
            <w:tcW w:w="1984" w:type="dxa"/>
            <w:shd w:val="clear" w:color="auto" w:fill="FFFFFF" w:themeFill="background1"/>
          </w:tcPr>
          <w:p w14:paraId="4D840384" w14:textId="4BEA8A3C" w:rsidR="00EC5AA7" w:rsidRPr="00C508B8" w:rsidRDefault="00F775CF" w:rsidP="00EC5AA7">
            <w:pPr>
              <w:spacing w:after="0"/>
              <w:rPr>
                <w:rFonts w:cs="Arial"/>
                <w:b/>
                <w:bCs/>
                <w:color w:val="000000"/>
              </w:rPr>
            </w:pPr>
            <w:r w:rsidRPr="00C508B8">
              <w:rPr>
                <w:rFonts w:cs="Arial"/>
                <w:b/>
                <w:bCs/>
                <w:color w:val="000000"/>
              </w:rPr>
              <w:t>6</w:t>
            </w:r>
            <w:r w:rsidR="00EC5AA7" w:rsidRPr="00C508B8">
              <w:rPr>
                <w:rFonts w:cs="Arial"/>
                <w:b/>
                <w:bCs/>
                <w:color w:val="000000"/>
              </w:rPr>
              <w:t>.3.4</w:t>
            </w:r>
            <w:r w:rsidR="00EC5AA7" w:rsidRPr="00C508B8">
              <w:rPr>
                <w:rFonts w:cs="Arial"/>
                <w:color w:val="000000"/>
              </w:rPr>
              <w:t xml:space="preserve"> Review and edit accordingly school web pages in light of outcomes of </w:t>
            </w:r>
            <w:r w:rsidRPr="00C508B8">
              <w:rPr>
                <w:rFonts w:cs="Arial"/>
                <w:b/>
                <w:bCs/>
                <w:color w:val="000000"/>
              </w:rPr>
              <w:t>6</w:t>
            </w:r>
            <w:r w:rsidR="00EC5AA7" w:rsidRPr="00C508B8">
              <w:rPr>
                <w:rFonts w:cs="Arial"/>
                <w:b/>
                <w:bCs/>
                <w:color w:val="000000"/>
              </w:rPr>
              <w:t>.3.3</w:t>
            </w:r>
            <w:r w:rsidR="00EC5AA7" w:rsidRPr="00C508B8">
              <w:rPr>
                <w:rFonts w:cs="Arial"/>
                <w:color w:val="000000"/>
              </w:rPr>
              <w:t>.</w:t>
            </w:r>
          </w:p>
        </w:tc>
        <w:tc>
          <w:tcPr>
            <w:tcW w:w="1984" w:type="dxa"/>
            <w:shd w:val="clear" w:color="auto" w:fill="FFFFFF" w:themeFill="background1"/>
          </w:tcPr>
          <w:p w14:paraId="5C87C83A" w14:textId="7FC604F2" w:rsidR="00EC5AA7" w:rsidRPr="00C508B8" w:rsidRDefault="00EC5AA7" w:rsidP="00EC5AA7">
            <w:pPr>
              <w:spacing w:after="0"/>
              <w:rPr>
                <w:rFonts w:cs="Arial"/>
                <w:color w:val="000000"/>
              </w:rPr>
            </w:pPr>
            <w:r w:rsidRPr="00C508B8">
              <w:rPr>
                <w:rFonts w:cs="Arial"/>
                <w:color w:val="000000"/>
              </w:rPr>
              <w:t xml:space="preserve">Upon completion of </w:t>
            </w:r>
            <w:r w:rsidR="00F775CF" w:rsidRPr="00C508B8">
              <w:rPr>
                <w:rFonts w:cs="Arial"/>
                <w:b/>
                <w:bCs/>
                <w:color w:val="000000"/>
              </w:rPr>
              <w:t>6</w:t>
            </w:r>
            <w:r w:rsidRPr="00C508B8">
              <w:rPr>
                <w:rFonts w:cs="Arial"/>
                <w:b/>
                <w:bCs/>
                <w:color w:val="000000"/>
              </w:rPr>
              <w:t>.3.3</w:t>
            </w:r>
            <w:r w:rsidRPr="00C508B8">
              <w:rPr>
                <w:rFonts w:cs="Arial"/>
                <w:color w:val="000000"/>
              </w:rPr>
              <w:t xml:space="preserve"> onwards</w:t>
            </w:r>
          </w:p>
        </w:tc>
        <w:tc>
          <w:tcPr>
            <w:tcW w:w="1984" w:type="dxa"/>
            <w:shd w:val="clear" w:color="auto" w:fill="FFFFFF" w:themeFill="background1"/>
          </w:tcPr>
          <w:p w14:paraId="60193AC6" w14:textId="370CE972" w:rsidR="00EC5AA7" w:rsidRPr="00C508B8" w:rsidRDefault="00EC5AA7" w:rsidP="00EC5AA7">
            <w:pPr>
              <w:spacing w:after="0"/>
              <w:rPr>
                <w:rFonts w:cs="Arial"/>
                <w:color w:val="000000"/>
              </w:rPr>
            </w:pPr>
            <w:r w:rsidRPr="00C508B8">
              <w:rPr>
                <w:rFonts w:cs="Arial"/>
                <w:color w:val="000000"/>
              </w:rPr>
              <w:t>Senior Operations Manager</w:t>
            </w:r>
          </w:p>
        </w:tc>
        <w:tc>
          <w:tcPr>
            <w:tcW w:w="1984" w:type="dxa"/>
            <w:vMerge/>
          </w:tcPr>
          <w:p w14:paraId="42F0B8BD" w14:textId="77777777" w:rsidR="00EC5AA7" w:rsidRPr="00E43AE5" w:rsidRDefault="00EC5AA7" w:rsidP="00EC5AA7">
            <w:pPr>
              <w:spacing w:after="0"/>
              <w:rPr>
                <w:rFonts w:cs="Arial"/>
                <w:color w:val="000000"/>
              </w:rPr>
            </w:pPr>
          </w:p>
        </w:tc>
      </w:tr>
    </w:tbl>
    <w:p w14:paraId="1153BEDC" w14:textId="77777777" w:rsidR="001E0E26" w:rsidRPr="00E43AE5" w:rsidRDefault="001E0E26" w:rsidP="007409F9">
      <w:pPr>
        <w:rPr>
          <w:rFonts w:eastAsiaTheme="minorHAnsi" w:cs="Arial"/>
          <w:color w:val="000000"/>
          <w:sz w:val="26"/>
          <w:szCs w:val="26"/>
          <w:lang w:eastAsia="en-US"/>
        </w:rPr>
      </w:pPr>
    </w:p>
    <w:p w14:paraId="73BF2058" w14:textId="20662D31" w:rsidR="001E0E26" w:rsidRPr="00C508B8" w:rsidRDefault="3D1A5656" w:rsidP="0028617F">
      <w:pPr>
        <w:pStyle w:val="Heading1"/>
        <w:rPr>
          <w:rFonts w:eastAsiaTheme="minorHAnsi" w:cs="Arial"/>
          <w:lang w:eastAsia="en-US"/>
        </w:rPr>
      </w:pPr>
      <w:bookmarkStart w:id="83" w:name="_Toc146186965"/>
      <w:r w:rsidRPr="00C508B8">
        <w:rPr>
          <w:rFonts w:eastAsiaTheme="minorEastAsia" w:cs="Arial"/>
          <w:lang w:eastAsia="en-US"/>
        </w:rPr>
        <w:t>References</w:t>
      </w:r>
      <w:bookmarkEnd w:id="83"/>
    </w:p>
    <w:p w14:paraId="6B70EA28" w14:textId="54CDBC56" w:rsidR="001F09B4" w:rsidRPr="00C508B8" w:rsidRDefault="008D65CD" w:rsidP="007409F9">
      <w:pPr>
        <w:rPr>
          <w:rFonts w:eastAsiaTheme="minorHAnsi" w:cs="Arial"/>
          <w:color w:val="000000"/>
          <w:lang w:eastAsia="en-US"/>
        </w:rPr>
      </w:pPr>
      <w:r w:rsidRPr="00C508B8">
        <w:rPr>
          <w:rFonts w:eastAsiaTheme="minorHAnsi" w:cs="Arial"/>
          <w:color w:val="000000"/>
          <w:lang w:eastAsia="en-US"/>
        </w:rPr>
        <w:t xml:space="preserve">Bhambra, Gurminder K., Dalia Gebrial, and Kerem Nişancıoğlu. 2018. </w:t>
      </w:r>
      <w:r w:rsidRPr="00C508B8">
        <w:rPr>
          <w:rFonts w:eastAsiaTheme="minorHAnsi" w:cs="Arial"/>
          <w:i/>
          <w:color w:val="000000"/>
          <w:lang w:eastAsia="en-US"/>
        </w:rPr>
        <w:t>Decolonising the University</w:t>
      </w:r>
      <w:r w:rsidRPr="00C508B8">
        <w:rPr>
          <w:rFonts w:eastAsiaTheme="minorHAnsi" w:cs="Arial"/>
          <w:color w:val="000000"/>
          <w:lang w:eastAsia="en-US"/>
        </w:rPr>
        <w:t>. 1st ed. Pluto Press.</w:t>
      </w:r>
    </w:p>
    <w:p w14:paraId="66B215DD" w14:textId="70229ED3" w:rsidR="00B14920" w:rsidRPr="00C508B8" w:rsidRDefault="00B14920" w:rsidP="007409F9">
      <w:pPr>
        <w:rPr>
          <w:rFonts w:eastAsiaTheme="minorHAnsi" w:cs="Arial"/>
          <w:color w:val="000000"/>
          <w:lang w:eastAsia="en-US"/>
        </w:rPr>
      </w:pPr>
      <w:r w:rsidRPr="00C508B8">
        <w:rPr>
          <w:rFonts w:cs="Arial"/>
          <w:color w:val="222222"/>
          <w:shd w:val="clear" w:color="auto" w:fill="FFFFFF"/>
        </w:rPr>
        <w:t>Pedler, M.L., Willis, R. and Nieuwoudt, J.E., 2022. A sense of belonging at university: Student retention, motivation and enjoyment. </w:t>
      </w:r>
      <w:r w:rsidRPr="00C508B8">
        <w:rPr>
          <w:rFonts w:cs="Arial"/>
          <w:i/>
          <w:color w:val="222222"/>
          <w:shd w:val="clear" w:color="auto" w:fill="FFFFFF"/>
        </w:rPr>
        <w:t>Journal of Further and Higher Education</w:t>
      </w:r>
      <w:r w:rsidRPr="00C508B8">
        <w:rPr>
          <w:rFonts w:cs="Arial"/>
          <w:color w:val="222222"/>
          <w:shd w:val="clear" w:color="auto" w:fill="FFFFFF"/>
        </w:rPr>
        <w:t>, </w:t>
      </w:r>
      <w:r w:rsidRPr="00C508B8">
        <w:rPr>
          <w:rFonts w:cs="Arial"/>
          <w:i/>
          <w:color w:val="222222"/>
          <w:shd w:val="clear" w:color="auto" w:fill="FFFFFF"/>
        </w:rPr>
        <w:t>46</w:t>
      </w:r>
      <w:r w:rsidRPr="00C508B8">
        <w:rPr>
          <w:rFonts w:cs="Arial"/>
          <w:color w:val="222222"/>
          <w:shd w:val="clear" w:color="auto" w:fill="FFFFFF"/>
        </w:rPr>
        <w:t>(3), pp.397-408.</w:t>
      </w:r>
    </w:p>
    <w:p w14:paraId="1FCFE4AC" w14:textId="05844D11" w:rsidR="008D65CD" w:rsidRPr="00C508B8" w:rsidRDefault="008D65CD" w:rsidP="007409F9">
      <w:pPr>
        <w:rPr>
          <w:rFonts w:cs="Arial"/>
          <w:color w:val="7F7F7F" w:themeColor="text1" w:themeTint="80"/>
        </w:rPr>
      </w:pPr>
      <w:r w:rsidRPr="00C508B8">
        <w:rPr>
          <w:rFonts w:eastAsiaTheme="minorHAnsi" w:cs="Arial"/>
          <w:color w:val="000000"/>
          <w:lang w:eastAsia="en-US"/>
        </w:rPr>
        <w:t xml:space="preserve">Stevenson, Jacqueline. 2012. ‘An Exploration of the Link between Minority Ethnic and White Students’ Degree Attainment and Views of Their Future" Possible Selves".’ </w:t>
      </w:r>
      <w:r w:rsidRPr="00C508B8">
        <w:rPr>
          <w:rFonts w:eastAsiaTheme="minorHAnsi" w:cs="Arial"/>
          <w:i/>
          <w:color w:val="000000"/>
          <w:lang w:eastAsia="en-US"/>
        </w:rPr>
        <w:t>Higher Education Studies</w:t>
      </w:r>
      <w:r w:rsidRPr="00C508B8">
        <w:rPr>
          <w:rFonts w:eastAsiaTheme="minorHAnsi" w:cs="Arial"/>
          <w:color w:val="000000"/>
          <w:lang w:eastAsia="en-US"/>
        </w:rPr>
        <w:t xml:space="preserve"> 2 (4): 103–13.</w:t>
      </w:r>
    </w:p>
    <w:p w14:paraId="5EBF56B9" w14:textId="7EF3ED5D" w:rsidR="008C2754" w:rsidRPr="00C508B8" w:rsidRDefault="008D65CD" w:rsidP="008D65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HAnsi" w:cs="Arial"/>
          <w:color w:val="000000"/>
          <w:lang w:eastAsia="en-US"/>
        </w:rPr>
      </w:pPr>
      <w:r w:rsidRPr="00C508B8">
        <w:rPr>
          <w:rFonts w:eastAsiaTheme="minorHAnsi" w:cs="Arial"/>
          <w:color w:val="000000"/>
          <w:lang w:eastAsia="en-US"/>
        </w:rPr>
        <w:t xml:space="preserve">Wilson, Denise, David Spring, and Lisa Hansen. 2008. ‘Psychological Sense of Community &amp; Belonging in Engineering Education’. In </w:t>
      </w:r>
      <w:r w:rsidRPr="00C508B8">
        <w:rPr>
          <w:rFonts w:eastAsiaTheme="minorHAnsi" w:cs="Arial"/>
          <w:i/>
          <w:color w:val="000000"/>
          <w:lang w:eastAsia="en-US"/>
        </w:rPr>
        <w:t>2008 38th Annual Frontiers in Education Conference</w:t>
      </w:r>
      <w:r w:rsidRPr="00C508B8">
        <w:rPr>
          <w:rFonts w:eastAsiaTheme="minorHAnsi" w:cs="Arial"/>
          <w:color w:val="000000"/>
          <w:lang w:eastAsia="en-US"/>
        </w:rPr>
        <w:t xml:space="preserve">, F3F-21-F3F-24. IEEE. </w:t>
      </w:r>
    </w:p>
    <w:p w14:paraId="0383EA70" w14:textId="77777777" w:rsidR="001E0E26" w:rsidRPr="00E43AE5" w:rsidRDefault="001E0E26" w:rsidP="008D65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eastAsiaTheme="minorHAnsi" w:cs="Arial"/>
          <w:color w:val="000000"/>
          <w:sz w:val="26"/>
          <w:szCs w:val="26"/>
          <w:lang w:eastAsia="en-US"/>
        </w:rPr>
      </w:pPr>
    </w:p>
    <w:p w14:paraId="5450C921" w14:textId="77777777" w:rsidR="007B5C54" w:rsidRPr="00C508B8" w:rsidRDefault="005A463E" w:rsidP="007B5C54">
      <w:pPr>
        <w:rPr>
          <w:rFonts w:cs="Arial"/>
        </w:rPr>
      </w:pPr>
      <w:r w:rsidRPr="00C508B8">
        <w:rPr>
          <w:rFonts w:cs="Arial"/>
        </w:rPr>
        <w:br w:type="page"/>
      </w:r>
    </w:p>
    <w:p w14:paraId="3A40DD1E" w14:textId="77777777" w:rsidR="007B5C54" w:rsidRPr="00C508B8" w:rsidRDefault="007B5C54" w:rsidP="007B5C54">
      <w:pPr>
        <w:rPr>
          <w:rFonts w:cs="Arial"/>
        </w:rPr>
        <w:sectPr w:rsidR="007B5C54" w:rsidRPr="00C508B8" w:rsidSect="00C578B8">
          <w:headerReference w:type="default" r:id="rId32"/>
          <w:headerReference w:type="first" r:id="rId33"/>
          <w:footerReference w:type="first" r:id="rId34"/>
          <w:pgSz w:w="16838" w:h="11906" w:orient="landscape"/>
          <w:pgMar w:top="1440" w:right="1440" w:bottom="1440" w:left="1440" w:header="708" w:footer="708" w:gutter="0"/>
          <w:cols w:space="708"/>
          <w:docGrid w:linePitch="360"/>
        </w:sectPr>
      </w:pPr>
    </w:p>
    <w:p w14:paraId="33151048" w14:textId="4EF778C9" w:rsidR="00C123F9" w:rsidRPr="00C508B8" w:rsidRDefault="00C123F9" w:rsidP="00536F6F">
      <w:pPr>
        <w:pStyle w:val="Heading1"/>
        <w:numPr>
          <w:ilvl w:val="0"/>
          <w:numId w:val="0"/>
        </w:numPr>
        <w:ind w:left="360" w:hanging="360"/>
      </w:pPr>
      <w:bookmarkStart w:id="84" w:name="_Toc146186966"/>
      <w:bookmarkStart w:id="85" w:name="_Toc75411926"/>
      <w:bookmarkStart w:id="86" w:name="_Toc75411961"/>
      <w:r w:rsidRPr="00C508B8">
        <w:t>Appendix 1: Culture survey data</w:t>
      </w:r>
      <w:bookmarkEnd w:id="84"/>
    </w:p>
    <w:p w14:paraId="02B259E3" w14:textId="32459941" w:rsidR="005A463E" w:rsidRPr="00C508B8" w:rsidRDefault="005A463E" w:rsidP="00536F6F">
      <w:pPr>
        <w:pStyle w:val="Heading2"/>
        <w:numPr>
          <w:ilvl w:val="0"/>
          <w:numId w:val="0"/>
        </w:numPr>
        <w:ind w:left="432" w:hanging="432"/>
      </w:pPr>
      <w:bookmarkStart w:id="87" w:name="_Toc146186967"/>
      <w:r w:rsidRPr="00C508B8">
        <w:t>Appendix 1</w:t>
      </w:r>
      <w:r w:rsidR="00633ACF" w:rsidRPr="00C508B8">
        <w:t>a</w:t>
      </w:r>
      <w:r w:rsidRPr="00C508B8">
        <w:t xml:space="preserve">: </w:t>
      </w:r>
      <w:r w:rsidR="004455A3" w:rsidRPr="00C508B8">
        <w:t>Culture survey</w:t>
      </w:r>
      <w:r w:rsidRPr="00C508B8">
        <w:t xml:space="preserve"> data</w:t>
      </w:r>
      <w:bookmarkEnd w:id="85"/>
      <w:bookmarkEnd w:id="86"/>
      <w:r w:rsidR="00633ACF" w:rsidRPr="00C508B8">
        <w:t xml:space="preserve"> November 2022</w:t>
      </w:r>
      <w:bookmarkEnd w:id="87"/>
    </w:p>
    <w:p w14:paraId="08300A01" w14:textId="22B71C53" w:rsidR="0064793F" w:rsidRPr="00C508B8" w:rsidRDefault="009153E6" w:rsidP="000C0482">
      <w:pPr>
        <w:rPr>
          <w:rFonts w:cs="Arial"/>
        </w:rPr>
      </w:pPr>
      <w:bookmarkStart w:id="88" w:name="_Toc75411927"/>
      <w:bookmarkStart w:id="89" w:name="_Toc75411962"/>
      <w:r w:rsidRPr="00C508B8">
        <w:rPr>
          <w:rFonts w:cs="Arial"/>
        </w:rPr>
        <w:t xml:space="preserve">The results of </w:t>
      </w:r>
      <w:r w:rsidR="00CE3AB8" w:rsidRPr="00C508B8">
        <w:rPr>
          <w:rFonts w:cs="Arial"/>
        </w:rPr>
        <w:t xml:space="preserve">our latest culture survey, undertaken in November 2022, including </w:t>
      </w:r>
      <w:r w:rsidRPr="00C508B8">
        <w:rPr>
          <w:rFonts w:cs="Arial"/>
        </w:rPr>
        <w:t xml:space="preserve">the </w:t>
      </w:r>
      <w:r w:rsidR="00CE3AB8" w:rsidRPr="00C508B8">
        <w:rPr>
          <w:rFonts w:cs="Arial"/>
        </w:rPr>
        <w:t xml:space="preserve">new HE mandated </w:t>
      </w:r>
      <w:r w:rsidRPr="00C508B8">
        <w:rPr>
          <w:rFonts w:cs="Arial"/>
        </w:rPr>
        <w:t>core culture survey questions</w:t>
      </w:r>
      <w:r w:rsidR="00CE3AB8" w:rsidRPr="00C508B8">
        <w:rPr>
          <w:rFonts w:cs="Arial"/>
        </w:rPr>
        <w:t>,</w:t>
      </w:r>
      <w:r w:rsidRPr="00C508B8">
        <w:rPr>
          <w:rFonts w:cs="Arial"/>
        </w:rPr>
        <w:t xml:space="preserve"> are reported in </w:t>
      </w:r>
      <w:r w:rsidRPr="00C508B8">
        <w:rPr>
          <w:rFonts w:cs="Arial"/>
        </w:rPr>
        <w:fldChar w:fldCharType="begin"/>
      </w:r>
      <w:r w:rsidRPr="00C508B8">
        <w:rPr>
          <w:rFonts w:cs="Arial"/>
        </w:rPr>
        <w:instrText xml:space="preserve"> REF _Ref126911416 \h </w:instrText>
      </w:r>
      <w:r w:rsidR="00AA3FF0" w:rsidRPr="00C508B8">
        <w:rPr>
          <w:rFonts w:cs="Arial"/>
        </w:rPr>
        <w:instrText xml:space="preserve"> \* MERGEFORMAT </w:instrText>
      </w:r>
      <w:r w:rsidRPr="00C508B8">
        <w:rPr>
          <w:rFonts w:cs="Arial"/>
        </w:rPr>
      </w:r>
      <w:r w:rsidRPr="00C508B8">
        <w:rPr>
          <w:rFonts w:cs="Arial"/>
        </w:rPr>
        <w:fldChar w:fldCharType="separate"/>
      </w:r>
      <w:r w:rsidR="0046757A" w:rsidRPr="00C508B8">
        <w:rPr>
          <w:rFonts w:cs="Arial"/>
        </w:rPr>
        <w:t xml:space="preserve">Table </w:t>
      </w:r>
      <w:r w:rsidR="0046757A">
        <w:rPr>
          <w:rFonts w:cs="Arial"/>
          <w:noProof/>
        </w:rPr>
        <w:t>2</w:t>
      </w:r>
      <w:r w:rsidRPr="00C508B8">
        <w:rPr>
          <w:rFonts w:cs="Arial"/>
        </w:rPr>
        <w:fldChar w:fldCharType="end"/>
      </w:r>
      <w:r w:rsidRPr="00C508B8">
        <w:rPr>
          <w:rFonts w:cs="Arial"/>
        </w:rPr>
        <w:t xml:space="preserve">. </w:t>
      </w:r>
      <w:r w:rsidR="001C7921" w:rsidRPr="00C508B8">
        <w:rPr>
          <w:rFonts w:cs="Arial"/>
        </w:rPr>
        <w:t>The</w:t>
      </w:r>
      <w:r w:rsidR="00CE3AB8" w:rsidRPr="00C508B8">
        <w:rPr>
          <w:rFonts w:cs="Arial"/>
        </w:rPr>
        <w:t xml:space="preserve"> mandated questions we</w:t>
      </w:r>
      <w:r w:rsidR="001C7921" w:rsidRPr="00C508B8">
        <w:rPr>
          <w:rFonts w:cs="Arial"/>
        </w:rPr>
        <w:t>re Q</w:t>
      </w:r>
      <w:r w:rsidR="005E52D2" w:rsidRPr="00C508B8">
        <w:rPr>
          <w:rFonts w:cs="Arial"/>
        </w:rPr>
        <w:t>8, 9, 15, 20, 24, 29 and 30, h</w:t>
      </w:r>
      <w:r w:rsidR="001C7921" w:rsidRPr="00C508B8">
        <w:rPr>
          <w:rFonts w:cs="Arial"/>
        </w:rPr>
        <w:t>ighlighted in green.</w:t>
      </w:r>
      <w:r w:rsidR="00CE3AB8" w:rsidRPr="00C508B8">
        <w:rPr>
          <w:rFonts w:cs="Arial"/>
        </w:rPr>
        <w:t xml:space="preserve"> Selected results of </w:t>
      </w:r>
      <w:r w:rsidR="00FA58D7" w:rsidRPr="00C508B8">
        <w:rPr>
          <w:rFonts w:cs="Arial"/>
        </w:rPr>
        <w:t xml:space="preserve">a </w:t>
      </w:r>
      <w:r w:rsidR="00CE3AB8" w:rsidRPr="00C508B8">
        <w:rPr>
          <w:rFonts w:cs="Arial"/>
        </w:rPr>
        <w:t xml:space="preserve">previous </w:t>
      </w:r>
      <w:r w:rsidR="00FA58D7" w:rsidRPr="00C508B8">
        <w:rPr>
          <w:rFonts w:cs="Arial"/>
        </w:rPr>
        <w:t xml:space="preserve">culture survey, based on the same questions without the new mandated questions, are reported in </w:t>
      </w:r>
      <w:r w:rsidR="00FA58D7" w:rsidRPr="00C508B8">
        <w:rPr>
          <w:rFonts w:cs="Arial"/>
        </w:rPr>
        <w:fldChar w:fldCharType="begin"/>
      </w:r>
      <w:r w:rsidR="00FA58D7" w:rsidRPr="00C508B8">
        <w:rPr>
          <w:rFonts w:cs="Arial"/>
        </w:rPr>
        <w:instrText xml:space="preserve"> REF _Ref132529284 \h </w:instrText>
      </w:r>
      <w:r w:rsidR="000C0482" w:rsidRPr="00C508B8">
        <w:rPr>
          <w:rFonts w:cs="Arial"/>
        </w:rPr>
        <w:instrText xml:space="preserve"> \* MERGEFORMAT </w:instrText>
      </w:r>
      <w:r w:rsidR="00FA58D7" w:rsidRPr="00C508B8">
        <w:rPr>
          <w:rFonts w:cs="Arial"/>
        </w:rPr>
      </w:r>
      <w:r w:rsidR="00FA58D7" w:rsidRPr="00C508B8">
        <w:rPr>
          <w:rFonts w:cs="Arial"/>
        </w:rPr>
        <w:fldChar w:fldCharType="separate"/>
      </w:r>
      <w:r w:rsidR="0046757A" w:rsidRPr="000F7DA1">
        <w:rPr>
          <w:rFonts w:cs="Arial"/>
        </w:rPr>
        <w:t xml:space="preserve">Table </w:t>
      </w:r>
      <w:r w:rsidR="0046757A">
        <w:rPr>
          <w:rFonts w:cs="Arial"/>
          <w:noProof/>
        </w:rPr>
        <w:t>3</w:t>
      </w:r>
      <w:r w:rsidR="00FA58D7" w:rsidRPr="00C508B8">
        <w:rPr>
          <w:rFonts w:cs="Arial"/>
        </w:rPr>
        <w:fldChar w:fldCharType="end"/>
      </w:r>
      <w:r w:rsidR="00FA58D7" w:rsidRPr="00C508B8">
        <w:rPr>
          <w:rFonts w:cs="Arial"/>
        </w:rPr>
        <w:t xml:space="preserve">. Selection was based on referencing data in this application. </w:t>
      </w:r>
    </w:p>
    <w:p w14:paraId="0232A74A" w14:textId="5B345644" w:rsidR="00A44176" w:rsidRPr="00C508B8" w:rsidRDefault="00A91B5C" w:rsidP="0028617F">
      <w:pPr>
        <w:rPr>
          <w:rFonts w:cs="Arial"/>
        </w:rPr>
      </w:pPr>
      <w:bookmarkStart w:id="90" w:name="_Ref126911416"/>
      <w:r w:rsidRPr="00C508B8">
        <w:rPr>
          <w:rFonts w:cs="Arial"/>
        </w:rPr>
        <w:t xml:space="preserve">Table </w:t>
      </w:r>
      <w:r w:rsidRPr="00C508B8">
        <w:rPr>
          <w:rFonts w:cs="Arial"/>
        </w:rPr>
        <w:fldChar w:fldCharType="begin"/>
      </w:r>
      <w:r w:rsidRPr="00C508B8">
        <w:rPr>
          <w:rFonts w:cs="Arial"/>
        </w:rPr>
        <w:instrText>SEQ Table \* ARABIC</w:instrText>
      </w:r>
      <w:r w:rsidRPr="00C508B8">
        <w:rPr>
          <w:rFonts w:cs="Arial"/>
        </w:rPr>
        <w:fldChar w:fldCharType="separate"/>
      </w:r>
      <w:r w:rsidR="0046757A">
        <w:rPr>
          <w:rFonts w:cs="Arial"/>
          <w:noProof/>
        </w:rPr>
        <w:t>2</w:t>
      </w:r>
      <w:r w:rsidRPr="00C508B8">
        <w:rPr>
          <w:rFonts w:cs="Arial"/>
        </w:rPr>
        <w:fldChar w:fldCharType="end"/>
      </w:r>
      <w:bookmarkEnd w:id="90"/>
      <w:r w:rsidRPr="00C508B8">
        <w:rPr>
          <w:rFonts w:cs="Arial"/>
        </w:rPr>
        <w:t xml:space="preserve">: </w:t>
      </w:r>
      <w:r w:rsidR="00462A9F" w:rsidRPr="00C508B8">
        <w:rPr>
          <w:rFonts w:cs="Arial"/>
        </w:rPr>
        <w:t xml:space="preserve">Results of </w:t>
      </w:r>
      <w:r w:rsidR="00142B12" w:rsidRPr="00C508B8">
        <w:rPr>
          <w:rFonts w:cs="Arial"/>
        </w:rPr>
        <w:t>November 2022 extended culture survey</w:t>
      </w:r>
      <w:r w:rsidR="005B0900" w:rsidRPr="00C508B8">
        <w:rPr>
          <w:rFonts w:cs="Arial"/>
        </w:rPr>
        <w:t xml:space="preserve"> with</w:t>
      </w:r>
      <w:r w:rsidR="00142B12" w:rsidRPr="00C508B8">
        <w:rPr>
          <w:rFonts w:cs="Arial"/>
        </w:rPr>
        <w:t xml:space="preserve"> </w:t>
      </w:r>
      <w:r w:rsidR="00DB6ED9" w:rsidRPr="00C508B8">
        <w:rPr>
          <w:rFonts w:cs="Arial"/>
        </w:rPr>
        <w:t>7 c</w:t>
      </w:r>
      <w:r w:rsidR="00462A9F" w:rsidRPr="00C508B8">
        <w:rPr>
          <w:rFonts w:cs="Arial"/>
        </w:rPr>
        <w:t xml:space="preserve">ore culture survey questions </w:t>
      </w:r>
      <w:r w:rsidR="005B0900" w:rsidRPr="00C508B8">
        <w:rPr>
          <w:rFonts w:cs="Arial"/>
        </w:rPr>
        <w:t xml:space="preserve">incorporated, see </w:t>
      </w:r>
      <w:r w:rsidR="00DB6ED9" w:rsidRPr="00C508B8">
        <w:rPr>
          <w:rFonts w:cs="Arial"/>
        </w:rPr>
        <w:t>highlighted</w:t>
      </w:r>
      <w:r w:rsidR="005B0900" w:rsidRPr="00C508B8">
        <w:rPr>
          <w:rFonts w:cs="Arial"/>
        </w:rPr>
        <w:t xml:space="preserve"> rows</w:t>
      </w:r>
      <w:r w:rsidR="00DB6ED9" w:rsidRPr="00C508B8">
        <w:rPr>
          <w:rFonts w:cs="Arial"/>
        </w:rPr>
        <w:t xml:space="preserve">. </w:t>
      </w:r>
      <w:r w:rsidR="00462A9F" w:rsidRPr="00C508B8">
        <w:rPr>
          <w:rFonts w:cs="Arial"/>
        </w:rPr>
        <w:t>121/</w:t>
      </w:r>
      <w:r w:rsidR="00323985" w:rsidRPr="00C508B8">
        <w:rPr>
          <w:rFonts w:cs="Arial"/>
        </w:rPr>
        <w:t>1</w:t>
      </w:r>
      <w:r w:rsidR="009D4415" w:rsidRPr="00C508B8">
        <w:rPr>
          <w:rFonts w:cs="Arial"/>
        </w:rPr>
        <w:t xml:space="preserve">63 </w:t>
      </w:r>
      <w:r w:rsidR="00462A9F" w:rsidRPr="00C508B8">
        <w:rPr>
          <w:rFonts w:cs="Arial"/>
        </w:rPr>
        <w:t xml:space="preserve">members of staff </w:t>
      </w:r>
      <w:r w:rsidR="005B0900" w:rsidRPr="00C508B8">
        <w:rPr>
          <w:rFonts w:cs="Arial"/>
        </w:rPr>
        <w:t>responded</w:t>
      </w:r>
      <w:r w:rsidR="00462A9F" w:rsidRPr="00C508B8">
        <w:rPr>
          <w:rFonts w:cs="Arial"/>
        </w:rPr>
        <w:t>.</w:t>
      </w:r>
      <w:r w:rsidR="3ADEEA7F" w:rsidRPr="00C508B8">
        <w:rPr>
          <w:rFonts w:cs="Arial"/>
        </w:rPr>
        <w:t xml:space="preserve"> 36 respondents identify as female (including transgender women), 66 as male (including transgender male) and 11 </w:t>
      </w:r>
      <w:r w:rsidR="002B47EF" w:rsidRPr="00C508B8">
        <w:rPr>
          <w:rFonts w:cs="Arial"/>
        </w:rPr>
        <w:t xml:space="preserve">preferred not to </w:t>
      </w:r>
      <w:r w:rsidR="00A64F41" w:rsidRPr="00C508B8">
        <w:rPr>
          <w:rFonts w:cs="Arial"/>
        </w:rPr>
        <w:t>reveal their gender</w:t>
      </w:r>
      <w:r w:rsidR="3ADEEA7F" w:rsidRPr="00C508B8">
        <w:rPr>
          <w:rFonts w:cs="Arial"/>
        </w:rPr>
        <w:t>.</w:t>
      </w:r>
      <w:r w:rsidR="00572B62" w:rsidRPr="00C508B8">
        <w:rPr>
          <w:rFonts w:cs="Arial"/>
        </w:rPr>
        <w:t xml:space="preserve"> </w:t>
      </w:r>
      <w:r w:rsidR="00134771" w:rsidRPr="00C508B8">
        <w:rPr>
          <w:rFonts w:cs="Arial"/>
        </w:rPr>
        <w:t xml:space="preserve">47 respondents were </w:t>
      </w:r>
      <w:r w:rsidR="4E1C3F02" w:rsidRPr="6EF700C9">
        <w:rPr>
          <w:rFonts w:cs="Arial"/>
        </w:rPr>
        <w:t>a</w:t>
      </w:r>
      <w:r w:rsidR="003D1943" w:rsidRPr="6EF700C9">
        <w:rPr>
          <w:rFonts w:cs="Arial"/>
        </w:rPr>
        <w:t>cademic</w:t>
      </w:r>
      <w:r w:rsidR="00134771" w:rsidRPr="00C508B8">
        <w:rPr>
          <w:rFonts w:cs="Arial"/>
        </w:rPr>
        <w:t xml:space="preserve"> staff, 41 R</w:t>
      </w:r>
      <w:r w:rsidR="009503D7" w:rsidRPr="00C508B8">
        <w:rPr>
          <w:rFonts w:cs="Arial"/>
        </w:rPr>
        <w:t>T</w:t>
      </w:r>
      <w:r w:rsidR="00134771" w:rsidRPr="00C508B8">
        <w:rPr>
          <w:rFonts w:cs="Arial"/>
        </w:rPr>
        <w:t>Fs, 24 PTO staff, 8 preferred not to say and 1 other.</w:t>
      </w:r>
    </w:p>
    <w:tbl>
      <w:tblPr>
        <w:tblStyle w:val="TableGrid"/>
        <w:tblW w:w="9579" w:type="dxa"/>
        <w:tblInd w:w="0" w:type="dxa"/>
        <w:tblLook w:val="04A0" w:firstRow="1" w:lastRow="0" w:firstColumn="1" w:lastColumn="0" w:noHBand="0" w:noVBand="1"/>
      </w:tblPr>
      <w:tblGrid>
        <w:gridCol w:w="1484"/>
        <w:gridCol w:w="2370"/>
        <w:gridCol w:w="1105"/>
        <w:gridCol w:w="1097"/>
        <w:gridCol w:w="1350"/>
        <w:gridCol w:w="1090"/>
        <w:gridCol w:w="1083"/>
      </w:tblGrid>
      <w:tr w:rsidR="00E947A3" w:rsidRPr="00C508B8" w14:paraId="569A88F1" w14:textId="77777777" w:rsidTr="0028617F">
        <w:trPr>
          <w:trHeight w:val="320"/>
        </w:trPr>
        <w:tc>
          <w:tcPr>
            <w:tcW w:w="9579" w:type="dxa"/>
            <w:gridSpan w:val="7"/>
            <w:shd w:val="clear" w:color="auto" w:fill="D0CECE" w:themeFill="background2" w:themeFillShade="E6"/>
          </w:tcPr>
          <w:p w14:paraId="79914F42" w14:textId="5AA7FEC6" w:rsidR="00DC545B" w:rsidRPr="00C508B8" w:rsidRDefault="00DC545B" w:rsidP="001A6AF2">
            <w:pPr>
              <w:rPr>
                <w:rFonts w:cs="Arial"/>
                <w:b/>
              </w:rPr>
            </w:pPr>
            <w:r w:rsidRPr="00C508B8">
              <w:rPr>
                <w:rFonts w:cs="Arial"/>
                <w:b/>
              </w:rPr>
              <w:t>Participation and promotion practices</w:t>
            </w:r>
          </w:p>
        </w:tc>
      </w:tr>
      <w:tr w:rsidR="00E947A3" w:rsidRPr="00C508B8" w14:paraId="351E72B4" w14:textId="77777777" w:rsidTr="0028617F">
        <w:tc>
          <w:tcPr>
            <w:tcW w:w="9579" w:type="dxa"/>
            <w:gridSpan w:val="7"/>
            <w:shd w:val="clear" w:color="auto" w:fill="E7E6E6" w:themeFill="background2"/>
          </w:tcPr>
          <w:p w14:paraId="50CBCA58" w14:textId="66BAE183" w:rsidR="00DC545B" w:rsidRPr="00C508B8" w:rsidRDefault="00DC545B" w:rsidP="001A6AF2">
            <w:pPr>
              <w:rPr>
                <w:rFonts w:cs="Arial"/>
                <w:b/>
              </w:rPr>
            </w:pPr>
            <w:r w:rsidRPr="00C508B8">
              <w:rPr>
                <w:rFonts w:cs="Arial"/>
                <w:b/>
              </w:rPr>
              <w:t>Q1: In the School of Chemical Engineering, staff are treated on their merits irrespective of their gender or gender identity (e.g. everyone is actively encouraged to apply for promotion and take up training opportunities).</w:t>
            </w:r>
          </w:p>
        </w:tc>
      </w:tr>
      <w:tr w:rsidR="00CB35E4" w:rsidRPr="00C508B8" w14:paraId="727B7FBA" w14:textId="77777777" w:rsidTr="00DE14FB">
        <w:trPr>
          <w:trHeight w:val="567"/>
        </w:trPr>
        <w:tc>
          <w:tcPr>
            <w:tcW w:w="1484" w:type="dxa"/>
            <w:shd w:val="clear" w:color="auto" w:fill="auto"/>
            <w:vAlign w:val="center"/>
          </w:tcPr>
          <w:p w14:paraId="7DE678D3" w14:textId="3AC8E936" w:rsidR="005951EB" w:rsidRPr="00C508B8" w:rsidRDefault="005951EB" w:rsidP="0028617F">
            <w:pPr>
              <w:spacing w:after="0"/>
              <w:rPr>
                <w:rFonts w:cs="Arial"/>
                <w:b/>
              </w:rPr>
            </w:pPr>
          </w:p>
        </w:tc>
        <w:tc>
          <w:tcPr>
            <w:tcW w:w="2178" w:type="dxa"/>
            <w:shd w:val="clear" w:color="auto" w:fill="auto"/>
            <w:vAlign w:val="center"/>
          </w:tcPr>
          <w:p w14:paraId="0DB63A3B" w14:textId="555803A7" w:rsidR="005951EB" w:rsidRPr="00C508B8" w:rsidRDefault="005951EB" w:rsidP="0028617F">
            <w:pPr>
              <w:spacing w:after="0"/>
              <w:jc w:val="center"/>
              <w:rPr>
                <w:rFonts w:cs="Arial"/>
                <w:b/>
              </w:rPr>
            </w:pPr>
            <w:r w:rsidRPr="00C508B8">
              <w:rPr>
                <w:rFonts w:cs="Arial"/>
                <w:b/>
              </w:rPr>
              <w:t>All respondents</w:t>
            </w:r>
          </w:p>
        </w:tc>
        <w:tc>
          <w:tcPr>
            <w:tcW w:w="1169" w:type="dxa"/>
            <w:shd w:val="clear" w:color="auto" w:fill="auto"/>
            <w:vAlign w:val="center"/>
          </w:tcPr>
          <w:p w14:paraId="22E49B6A" w14:textId="5D2B964C" w:rsidR="005951EB" w:rsidRPr="00C508B8" w:rsidRDefault="005951EB" w:rsidP="0028617F">
            <w:pPr>
              <w:spacing w:after="0"/>
              <w:jc w:val="center"/>
              <w:rPr>
                <w:rFonts w:cs="Arial"/>
                <w:b/>
              </w:rPr>
            </w:pPr>
            <w:r w:rsidRPr="00C508B8">
              <w:rPr>
                <w:rFonts w:cs="Arial"/>
                <w:b/>
              </w:rPr>
              <w:t>Female</w:t>
            </w:r>
          </w:p>
        </w:tc>
        <w:tc>
          <w:tcPr>
            <w:tcW w:w="1149" w:type="dxa"/>
            <w:shd w:val="clear" w:color="auto" w:fill="auto"/>
            <w:vAlign w:val="center"/>
          </w:tcPr>
          <w:p w14:paraId="372AEAE7" w14:textId="1B7F6445" w:rsidR="005951EB" w:rsidRPr="00C508B8" w:rsidRDefault="005951EB" w:rsidP="0028617F">
            <w:pPr>
              <w:spacing w:after="0"/>
              <w:jc w:val="center"/>
              <w:rPr>
                <w:rFonts w:cs="Arial"/>
                <w:b/>
              </w:rPr>
            </w:pPr>
            <w:r w:rsidRPr="00C508B8">
              <w:rPr>
                <w:rFonts w:cs="Arial"/>
                <w:b/>
              </w:rPr>
              <w:t>Male</w:t>
            </w:r>
          </w:p>
        </w:tc>
        <w:tc>
          <w:tcPr>
            <w:tcW w:w="1350" w:type="dxa"/>
            <w:shd w:val="clear" w:color="auto" w:fill="auto"/>
            <w:vAlign w:val="center"/>
          </w:tcPr>
          <w:p w14:paraId="04827F02" w14:textId="7C2EF902" w:rsidR="005951EB" w:rsidRPr="00C508B8" w:rsidRDefault="005951EB" w:rsidP="0028617F">
            <w:pPr>
              <w:spacing w:after="0"/>
              <w:jc w:val="center"/>
              <w:rPr>
                <w:rFonts w:cs="Arial"/>
                <w:b/>
              </w:rPr>
            </w:pPr>
            <w:r w:rsidRPr="00C508B8">
              <w:rPr>
                <w:rFonts w:cs="Arial"/>
                <w:b/>
              </w:rPr>
              <w:t>Academic</w:t>
            </w:r>
          </w:p>
        </w:tc>
        <w:tc>
          <w:tcPr>
            <w:tcW w:w="1133" w:type="dxa"/>
            <w:shd w:val="clear" w:color="auto" w:fill="auto"/>
            <w:vAlign w:val="center"/>
          </w:tcPr>
          <w:p w14:paraId="1D4F1019" w14:textId="4030191A" w:rsidR="005951EB" w:rsidRPr="00C508B8" w:rsidRDefault="005951EB" w:rsidP="0028617F">
            <w:pPr>
              <w:spacing w:after="0"/>
              <w:jc w:val="center"/>
              <w:rPr>
                <w:rFonts w:cs="Arial"/>
                <w:b/>
              </w:rPr>
            </w:pPr>
            <w:r w:rsidRPr="00C508B8">
              <w:rPr>
                <w:rFonts w:cs="Arial"/>
                <w:b/>
              </w:rPr>
              <w:t>R/TF</w:t>
            </w:r>
          </w:p>
        </w:tc>
        <w:tc>
          <w:tcPr>
            <w:tcW w:w="1116" w:type="dxa"/>
            <w:shd w:val="clear" w:color="auto" w:fill="auto"/>
            <w:vAlign w:val="center"/>
          </w:tcPr>
          <w:p w14:paraId="65B52C90" w14:textId="1EF06CF1" w:rsidR="005951EB" w:rsidRPr="00C508B8" w:rsidRDefault="005951EB" w:rsidP="0028617F">
            <w:pPr>
              <w:spacing w:after="0"/>
              <w:jc w:val="center"/>
              <w:rPr>
                <w:rFonts w:cs="Arial"/>
                <w:b/>
              </w:rPr>
            </w:pPr>
            <w:r w:rsidRPr="00C508B8">
              <w:rPr>
                <w:rFonts w:cs="Arial"/>
                <w:b/>
              </w:rPr>
              <w:t>PTO</w:t>
            </w:r>
          </w:p>
        </w:tc>
      </w:tr>
      <w:tr w:rsidR="00CB35E4" w:rsidRPr="00C508B8" w14:paraId="0D2DC4B3" w14:textId="77777777" w:rsidTr="00DE14FB">
        <w:trPr>
          <w:trHeight w:val="567"/>
        </w:trPr>
        <w:tc>
          <w:tcPr>
            <w:tcW w:w="1484" w:type="dxa"/>
            <w:shd w:val="clear" w:color="auto" w:fill="auto"/>
            <w:vAlign w:val="center"/>
          </w:tcPr>
          <w:p w14:paraId="1F250BF5" w14:textId="2EEEF1D2" w:rsidR="005951EB" w:rsidRPr="00C508B8" w:rsidRDefault="005951EB" w:rsidP="0028617F">
            <w:pPr>
              <w:spacing w:after="0"/>
              <w:rPr>
                <w:rFonts w:cs="Arial"/>
                <w:b/>
              </w:rPr>
            </w:pPr>
            <w:r w:rsidRPr="00C508B8">
              <w:rPr>
                <w:rFonts w:cs="Arial"/>
                <w:b/>
              </w:rPr>
              <w:t xml:space="preserve">Strongly disagree </w:t>
            </w:r>
          </w:p>
        </w:tc>
        <w:tc>
          <w:tcPr>
            <w:tcW w:w="2178" w:type="dxa"/>
            <w:shd w:val="clear" w:color="auto" w:fill="auto"/>
            <w:vAlign w:val="center"/>
          </w:tcPr>
          <w:p w14:paraId="59E522E6" w14:textId="77777777" w:rsidR="00763BA3" w:rsidRPr="00C508B8" w:rsidRDefault="00E1238A" w:rsidP="0028617F">
            <w:pPr>
              <w:spacing w:after="0"/>
              <w:jc w:val="center"/>
              <w:rPr>
                <w:rFonts w:cs="Arial"/>
              </w:rPr>
            </w:pPr>
            <w:r w:rsidRPr="00C508B8">
              <w:rPr>
                <w:rFonts w:cs="Arial"/>
              </w:rPr>
              <w:t>3</w:t>
            </w:r>
          </w:p>
          <w:p w14:paraId="6B488367" w14:textId="05925575" w:rsidR="005951EB" w:rsidRPr="00C508B8" w:rsidRDefault="00E1238A" w:rsidP="0028617F">
            <w:pPr>
              <w:spacing w:after="0"/>
              <w:jc w:val="center"/>
              <w:rPr>
                <w:rFonts w:cs="Arial"/>
              </w:rPr>
            </w:pPr>
            <w:r w:rsidRPr="00C508B8">
              <w:rPr>
                <w:rFonts w:cs="Arial"/>
              </w:rPr>
              <w:t>(2.5%)</w:t>
            </w:r>
          </w:p>
        </w:tc>
        <w:tc>
          <w:tcPr>
            <w:tcW w:w="1169" w:type="dxa"/>
            <w:shd w:val="clear" w:color="auto" w:fill="auto"/>
            <w:vAlign w:val="center"/>
          </w:tcPr>
          <w:p w14:paraId="57E5F89C" w14:textId="5BD95DC7" w:rsidR="005951EB" w:rsidRPr="00C508B8" w:rsidRDefault="00815602" w:rsidP="0028617F">
            <w:pPr>
              <w:spacing w:after="0"/>
              <w:jc w:val="center"/>
              <w:rPr>
                <w:rFonts w:cs="Arial"/>
              </w:rPr>
            </w:pPr>
            <w:r w:rsidRPr="00C508B8">
              <w:rPr>
                <w:rFonts w:cs="Arial"/>
              </w:rPr>
              <w:t>0</w:t>
            </w:r>
          </w:p>
        </w:tc>
        <w:tc>
          <w:tcPr>
            <w:tcW w:w="1149" w:type="dxa"/>
            <w:shd w:val="clear" w:color="auto" w:fill="auto"/>
            <w:vAlign w:val="center"/>
          </w:tcPr>
          <w:p w14:paraId="2C7F4B9E" w14:textId="0E5ECD13" w:rsidR="009B5640" w:rsidRPr="00C508B8" w:rsidRDefault="009B5640" w:rsidP="0028617F">
            <w:pPr>
              <w:spacing w:after="0"/>
              <w:jc w:val="center"/>
              <w:rPr>
                <w:rFonts w:cs="Arial"/>
              </w:rPr>
            </w:pPr>
            <w:r w:rsidRPr="00C508B8">
              <w:rPr>
                <w:rFonts w:cs="Arial"/>
              </w:rPr>
              <w:t>0</w:t>
            </w:r>
          </w:p>
        </w:tc>
        <w:tc>
          <w:tcPr>
            <w:tcW w:w="1350" w:type="dxa"/>
            <w:shd w:val="clear" w:color="auto" w:fill="auto"/>
            <w:vAlign w:val="center"/>
          </w:tcPr>
          <w:p w14:paraId="2A84C929" w14:textId="7DEFBD77" w:rsidR="005951EB" w:rsidRPr="00C508B8" w:rsidRDefault="009B5640" w:rsidP="0028617F">
            <w:pPr>
              <w:spacing w:after="0"/>
              <w:jc w:val="center"/>
              <w:rPr>
                <w:rFonts w:cs="Arial"/>
              </w:rPr>
            </w:pPr>
            <w:r w:rsidRPr="00C508B8">
              <w:rPr>
                <w:rFonts w:cs="Arial"/>
              </w:rPr>
              <w:t>0</w:t>
            </w:r>
          </w:p>
        </w:tc>
        <w:tc>
          <w:tcPr>
            <w:tcW w:w="1133" w:type="dxa"/>
            <w:shd w:val="clear" w:color="auto" w:fill="auto"/>
            <w:vAlign w:val="center"/>
          </w:tcPr>
          <w:p w14:paraId="4325FECA" w14:textId="5462E401" w:rsidR="005951EB" w:rsidRPr="00C508B8" w:rsidRDefault="00722FCC" w:rsidP="0028617F">
            <w:pPr>
              <w:spacing w:after="0"/>
              <w:jc w:val="center"/>
              <w:rPr>
                <w:rFonts w:cs="Arial"/>
              </w:rPr>
            </w:pPr>
            <w:r w:rsidRPr="00C508B8">
              <w:rPr>
                <w:rFonts w:cs="Arial"/>
              </w:rPr>
              <w:t>0</w:t>
            </w:r>
          </w:p>
        </w:tc>
        <w:tc>
          <w:tcPr>
            <w:tcW w:w="1116" w:type="dxa"/>
            <w:shd w:val="clear" w:color="auto" w:fill="auto"/>
            <w:vAlign w:val="center"/>
          </w:tcPr>
          <w:p w14:paraId="2EBC69A6" w14:textId="4DF99C02" w:rsidR="005951EB" w:rsidRPr="00C508B8" w:rsidRDefault="00722FCC" w:rsidP="0028617F">
            <w:pPr>
              <w:spacing w:after="0"/>
              <w:jc w:val="center"/>
              <w:rPr>
                <w:rFonts w:cs="Arial"/>
              </w:rPr>
            </w:pPr>
            <w:r w:rsidRPr="00C508B8">
              <w:rPr>
                <w:rFonts w:cs="Arial"/>
              </w:rPr>
              <w:t>0</w:t>
            </w:r>
          </w:p>
        </w:tc>
      </w:tr>
      <w:tr w:rsidR="00CB35E4" w:rsidRPr="00C508B8" w14:paraId="331A0E86" w14:textId="77777777" w:rsidTr="00DE14FB">
        <w:trPr>
          <w:trHeight w:val="567"/>
        </w:trPr>
        <w:tc>
          <w:tcPr>
            <w:tcW w:w="1484" w:type="dxa"/>
            <w:shd w:val="clear" w:color="auto" w:fill="auto"/>
            <w:vAlign w:val="center"/>
          </w:tcPr>
          <w:p w14:paraId="2200518F" w14:textId="55F2F557" w:rsidR="005951EB" w:rsidRPr="00C508B8" w:rsidRDefault="005951EB" w:rsidP="0028617F">
            <w:pPr>
              <w:spacing w:after="0"/>
              <w:rPr>
                <w:rFonts w:cs="Arial"/>
                <w:b/>
              </w:rPr>
            </w:pPr>
            <w:r w:rsidRPr="00C508B8">
              <w:rPr>
                <w:rFonts w:cs="Arial"/>
                <w:b/>
              </w:rPr>
              <w:t>Disagree</w:t>
            </w:r>
          </w:p>
        </w:tc>
        <w:tc>
          <w:tcPr>
            <w:tcW w:w="2178" w:type="dxa"/>
            <w:shd w:val="clear" w:color="auto" w:fill="auto"/>
            <w:vAlign w:val="center"/>
          </w:tcPr>
          <w:p w14:paraId="3B57D3CB" w14:textId="77777777" w:rsidR="00763BA3" w:rsidRPr="00C508B8" w:rsidRDefault="00E1238A" w:rsidP="0028617F">
            <w:pPr>
              <w:spacing w:after="0"/>
              <w:jc w:val="center"/>
              <w:rPr>
                <w:rFonts w:cs="Arial"/>
              </w:rPr>
            </w:pPr>
            <w:r w:rsidRPr="00C508B8">
              <w:rPr>
                <w:rFonts w:cs="Arial"/>
              </w:rPr>
              <w:t xml:space="preserve">7 </w:t>
            </w:r>
          </w:p>
          <w:p w14:paraId="0145A249" w14:textId="754D8E45" w:rsidR="005951EB" w:rsidRPr="00C508B8" w:rsidRDefault="00E1238A" w:rsidP="0028617F">
            <w:pPr>
              <w:spacing w:after="0"/>
              <w:jc w:val="center"/>
              <w:rPr>
                <w:rFonts w:cs="Arial"/>
              </w:rPr>
            </w:pPr>
            <w:r w:rsidRPr="00C508B8">
              <w:rPr>
                <w:rFonts w:cs="Arial"/>
              </w:rPr>
              <w:t>(5.8%)</w:t>
            </w:r>
          </w:p>
        </w:tc>
        <w:tc>
          <w:tcPr>
            <w:tcW w:w="1169" w:type="dxa"/>
            <w:shd w:val="clear" w:color="auto" w:fill="auto"/>
            <w:vAlign w:val="center"/>
          </w:tcPr>
          <w:p w14:paraId="794A686C" w14:textId="77777777" w:rsidR="00763BA3" w:rsidRPr="00C508B8" w:rsidRDefault="00815602" w:rsidP="0028617F">
            <w:pPr>
              <w:spacing w:after="0"/>
              <w:jc w:val="center"/>
              <w:rPr>
                <w:rFonts w:cs="Arial"/>
              </w:rPr>
            </w:pPr>
            <w:r w:rsidRPr="00C508B8">
              <w:rPr>
                <w:rFonts w:cs="Arial"/>
              </w:rPr>
              <w:t xml:space="preserve">1 </w:t>
            </w:r>
          </w:p>
          <w:p w14:paraId="676F7AFF" w14:textId="474D3DD8" w:rsidR="005951EB" w:rsidRPr="00C508B8" w:rsidRDefault="00815602" w:rsidP="0028617F">
            <w:pPr>
              <w:spacing w:after="0"/>
              <w:jc w:val="center"/>
              <w:rPr>
                <w:rFonts w:cs="Arial"/>
              </w:rPr>
            </w:pPr>
            <w:r w:rsidRPr="00C508B8">
              <w:rPr>
                <w:rFonts w:cs="Arial"/>
              </w:rPr>
              <w:t>(2.8%)</w:t>
            </w:r>
          </w:p>
        </w:tc>
        <w:tc>
          <w:tcPr>
            <w:tcW w:w="1149" w:type="dxa"/>
            <w:shd w:val="clear" w:color="auto" w:fill="auto"/>
            <w:vAlign w:val="center"/>
          </w:tcPr>
          <w:p w14:paraId="21F9D2D5" w14:textId="77777777" w:rsidR="00763BA3" w:rsidRPr="00C508B8" w:rsidRDefault="009B5640" w:rsidP="0028617F">
            <w:pPr>
              <w:spacing w:after="0"/>
              <w:jc w:val="center"/>
              <w:rPr>
                <w:rFonts w:cs="Arial"/>
              </w:rPr>
            </w:pPr>
            <w:r w:rsidRPr="00C508B8">
              <w:rPr>
                <w:rFonts w:cs="Arial"/>
              </w:rPr>
              <w:t xml:space="preserve">4 </w:t>
            </w:r>
          </w:p>
          <w:p w14:paraId="3ACE767C" w14:textId="2E7A396D" w:rsidR="005951EB" w:rsidRPr="00C508B8" w:rsidRDefault="009B5640" w:rsidP="0028617F">
            <w:pPr>
              <w:spacing w:after="0"/>
              <w:jc w:val="center"/>
              <w:rPr>
                <w:rFonts w:cs="Arial"/>
              </w:rPr>
            </w:pPr>
            <w:r w:rsidRPr="00C508B8">
              <w:rPr>
                <w:rFonts w:cs="Arial"/>
              </w:rPr>
              <w:t>(6.1%)</w:t>
            </w:r>
          </w:p>
        </w:tc>
        <w:tc>
          <w:tcPr>
            <w:tcW w:w="1350" w:type="dxa"/>
            <w:shd w:val="clear" w:color="auto" w:fill="auto"/>
            <w:vAlign w:val="center"/>
          </w:tcPr>
          <w:p w14:paraId="489B90C0" w14:textId="77777777" w:rsidR="00763BA3" w:rsidRPr="00C508B8" w:rsidRDefault="009B5640" w:rsidP="0028617F">
            <w:pPr>
              <w:spacing w:after="0"/>
              <w:jc w:val="center"/>
              <w:rPr>
                <w:rFonts w:cs="Arial"/>
              </w:rPr>
            </w:pPr>
            <w:r w:rsidRPr="00C508B8">
              <w:rPr>
                <w:rFonts w:cs="Arial"/>
              </w:rPr>
              <w:t xml:space="preserve">1 </w:t>
            </w:r>
          </w:p>
          <w:p w14:paraId="1DA43CEE" w14:textId="5FE0A80B" w:rsidR="005951EB" w:rsidRPr="00C508B8" w:rsidRDefault="009B5640" w:rsidP="0028617F">
            <w:pPr>
              <w:spacing w:after="0"/>
              <w:jc w:val="center"/>
              <w:rPr>
                <w:rFonts w:cs="Arial"/>
              </w:rPr>
            </w:pPr>
            <w:r w:rsidRPr="00C508B8">
              <w:rPr>
                <w:rFonts w:cs="Arial"/>
              </w:rPr>
              <w:t>(2.1%)</w:t>
            </w:r>
          </w:p>
        </w:tc>
        <w:tc>
          <w:tcPr>
            <w:tcW w:w="1133" w:type="dxa"/>
            <w:shd w:val="clear" w:color="auto" w:fill="auto"/>
            <w:vAlign w:val="center"/>
          </w:tcPr>
          <w:p w14:paraId="7D3042BF" w14:textId="77777777" w:rsidR="00763BA3" w:rsidRPr="00C508B8" w:rsidRDefault="00722FCC" w:rsidP="00763BA3">
            <w:pPr>
              <w:spacing w:after="0"/>
              <w:jc w:val="center"/>
              <w:rPr>
                <w:rFonts w:cs="Arial"/>
              </w:rPr>
            </w:pPr>
            <w:r w:rsidRPr="00C508B8">
              <w:rPr>
                <w:rFonts w:cs="Arial"/>
              </w:rPr>
              <w:t xml:space="preserve">4 </w:t>
            </w:r>
          </w:p>
          <w:p w14:paraId="40C22DAF" w14:textId="42D84087" w:rsidR="005951EB" w:rsidRPr="00C508B8" w:rsidRDefault="00722FCC" w:rsidP="0028617F">
            <w:pPr>
              <w:spacing w:after="0"/>
              <w:jc w:val="center"/>
              <w:rPr>
                <w:rFonts w:cs="Arial"/>
              </w:rPr>
            </w:pPr>
            <w:r w:rsidRPr="00C508B8">
              <w:rPr>
                <w:rFonts w:cs="Arial"/>
              </w:rPr>
              <w:t>(9.8%)</w:t>
            </w:r>
          </w:p>
        </w:tc>
        <w:tc>
          <w:tcPr>
            <w:tcW w:w="1116" w:type="dxa"/>
            <w:shd w:val="clear" w:color="auto" w:fill="auto"/>
            <w:vAlign w:val="center"/>
          </w:tcPr>
          <w:p w14:paraId="2427EC30" w14:textId="77777777" w:rsidR="00763BA3" w:rsidRPr="00C508B8" w:rsidRDefault="00722FCC" w:rsidP="00763BA3">
            <w:pPr>
              <w:spacing w:after="0"/>
              <w:jc w:val="center"/>
              <w:rPr>
                <w:rFonts w:cs="Arial"/>
              </w:rPr>
            </w:pPr>
            <w:r w:rsidRPr="00C508B8">
              <w:rPr>
                <w:rFonts w:cs="Arial"/>
              </w:rPr>
              <w:t xml:space="preserve">1 </w:t>
            </w:r>
          </w:p>
          <w:p w14:paraId="2FDFADC4" w14:textId="169318B7" w:rsidR="005951EB" w:rsidRPr="00C508B8" w:rsidRDefault="00722FCC" w:rsidP="0028617F">
            <w:pPr>
              <w:spacing w:after="0"/>
              <w:jc w:val="center"/>
              <w:rPr>
                <w:rFonts w:cs="Arial"/>
              </w:rPr>
            </w:pPr>
            <w:r w:rsidRPr="00C508B8">
              <w:rPr>
                <w:rFonts w:cs="Arial"/>
              </w:rPr>
              <w:t>(4.2%)</w:t>
            </w:r>
          </w:p>
        </w:tc>
      </w:tr>
      <w:tr w:rsidR="00CB35E4" w:rsidRPr="00C508B8" w14:paraId="22E665A7" w14:textId="77777777" w:rsidTr="00DE14FB">
        <w:trPr>
          <w:trHeight w:val="567"/>
        </w:trPr>
        <w:tc>
          <w:tcPr>
            <w:tcW w:w="1484" w:type="dxa"/>
            <w:shd w:val="clear" w:color="auto" w:fill="auto"/>
            <w:vAlign w:val="center"/>
          </w:tcPr>
          <w:p w14:paraId="299F0E4C" w14:textId="50EE6FEA" w:rsidR="005951EB" w:rsidRPr="00C508B8" w:rsidRDefault="00E1238A" w:rsidP="0028617F">
            <w:pPr>
              <w:spacing w:after="0"/>
              <w:rPr>
                <w:rFonts w:cs="Arial"/>
                <w:b/>
              </w:rPr>
            </w:pPr>
            <w:r w:rsidRPr="00C508B8">
              <w:rPr>
                <w:rFonts w:cs="Arial"/>
                <w:b/>
              </w:rPr>
              <w:t>Neither disagree nor agree</w:t>
            </w:r>
          </w:p>
        </w:tc>
        <w:tc>
          <w:tcPr>
            <w:tcW w:w="2178" w:type="dxa"/>
            <w:shd w:val="clear" w:color="auto" w:fill="auto"/>
            <w:vAlign w:val="center"/>
          </w:tcPr>
          <w:p w14:paraId="61D08F89" w14:textId="77777777" w:rsidR="00763BA3" w:rsidRPr="00C508B8" w:rsidRDefault="00E1238A" w:rsidP="0028617F">
            <w:pPr>
              <w:spacing w:after="0"/>
              <w:jc w:val="center"/>
              <w:rPr>
                <w:rFonts w:cs="Arial"/>
              </w:rPr>
            </w:pPr>
            <w:r w:rsidRPr="00C508B8">
              <w:rPr>
                <w:rFonts w:cs="Arial"/>
              </w:rPr>
              <w:t xml:space="preserve">4 </w:t>
            </w:r>
          </w:p>
          <w:p w14:paraId="55F455D8" w14:textId="302A4CC9" w:rsidR="005951EB" w:rsidRPr="00C508B8" w:rsidRDefault="00E1238A" w:rsidP="0028617F">
            <w:pPr>
              <w:spacing w:after="0"/>
              <w:jc w:val="center"/>
              <w:rPr>
                <w:rFonts w:cs="Arial"/>
              </w:rPr>
            </w:pPr>
            <w:r w:rsidRPr="00C508B8">
              <w:rPr>
                <w:rFonts w:cs="Arial"/>
              </w:rPr>
              <w:t>(3.9%)</w:t>
            </w:r>
          </w:p>
        </w:tc>
        <w:tc>
          <w:tcPr>
            <w:tcW w:w="1169" w:type="dxa"/>
            <w:shd w:val="clear" w:color="auto" w:fill="auto"/>
            <w:vAlign w:val="center"/>
          </w:tcPr>
          <w:p w14:paraId="3419031C" w14:textId="77777777" w:rsidR="00763BA3" w:rsidRPr="00C508B8" w:rsidRDefault="00815602" w:rsidP="0028617F">
            <w:pPr>
              <w:spacing w:after="0"/>
              <w:jc w:val="center"/>
              <w:rPr>
                <w:rFonts w:cs="Arial"/>
              </w:rPr>
            </w:pPr>
            <w:r w:rsidRPr="00C508B8">
              <w:rPr>
                <w:rFonts w:cs="Arial"/>
              </w:rPr>
              <w:t xml:space="preserve">3 </w:t>
            </w:r>
          </w:p>
          <w:p w14:paraId="198E3050" w14:textId="26DAD48E" w:rsidR="005951EB" w:rsidRPr="00C508B8" w:rsidRDefault="00815602" w:rsidP="0028617F">
            <w:pPr>
              <w:spacing w:after="0"/>
              <w:jc w:val="center"/>
              <w:rPr>
                <w:rFonts w:cs="Arial"/>
              </w:rPr>
            </w:pPr>
            <w:r w:rsidRPr="00C508B8">
              <w:rPr>
                <w:rFonts w:cs="Arial"/>
              </w:rPr>
              <w:t>(8.3%)</w:t>
            </w:r>
          </w:p>
        </w:tc>
        <w:tc>
          <w:tcPr>
            <w:tcW w:w="1149" w:type="dxa"/>
            <w:shd w:val="clear" w:color="auto" w:fill="auto"/>
            <w:vAlign w:val="center"/>
          </w:tcPr>
          <w:p w14:paraId="7EE035AA" w14:textId="46F6AB3E" w:rsidR="005951EB" w:rsidRPr="00C508B8" w:rsidRDefault="009B5640" w:rsidP="0028617F">
            <w:pPr>
              <w:spacing w:after="0"/>
              <w:jc w:val="center"/>
              <w:rPr>
                <w:rFonts w:cs="Arial"/>
              </w:rPr>
            </w:pPr>
            <w:r w:rsidRPr="00C508B8">
              <w:rPr>
                <w:rFonts w:cs="Arial"/>
              </w:rPr>
              <w:t>0</w:t>
            </w:r>
          </w:p>
        </w:tc>
        <w:tc>
          <w:tcPr>
            <w:tcW w:w="1350" w:type="dxa"/>
            <w:shd w:val="clear" w:color="auto" w:fill="auto"/>
            <w:vAlign w:val="center"/>
          </w:tcPr>
          <w:p w14:paraId="461B5DEC" w14:textId="77777777" w:rsidR="00763BA3" w:rsidRPr="00C508B8" w:rsidRDefault="009B5640" w:rsidP="0028617F">
            <w:pPr>
              <w:spacing w:after="0"/>
              <w:jc w:val="center"/>
              <w:rPr>
                <w:rFonts w:cs="Arial"/>
              </w:rPr>
            </w:pPr>
            <w:r w:rsidRPr="00C508B8">
              <w:rPr>
                <w:rFonts w:cs="Arial"/>
              </w:rPr>
              <w:t xml:space="preserve">1 </w:t>
            </w:r>
          </w:p>
          <w:p w14:paraId="7A77BB55" w14:textId="65CEB5A5" w:rsidR="005951EB" w:rsidRPr="00C508B8" w:rsidRDefault="009B5640" w:rsidP="0028617F">
            <w:pPr>
              <w:spacing w:after="0"/>
              <w:jc w:val="center"/>
              <w:rPr>
                <w:rFonts w:cs="Arial"/>
              </w:rPr>
            </w:pPr>
            <w:r w:rsidRPr="00C508B8">
              <w:rPr>
                <w:rFonts w:cs="Arial"/>
              </w:rPr>
              <w:t>(2.1%)</w:t>
            </w:r>
          </w:p>
        </w:tc>
        <w:tc>
          <w:tcPr>
            <w:tcW w:w="1133" w:type="dxa"/>
            <w:shd w:val="clear" w:color="auto" w:fill="auto"/>
            <w:vAlign w:val="center"/>
          </w:tcPr>
          <w:p w14:paraId="5E5AA064" w14:textId="333E6C94" w:rsidR="005951EB" w:rsidRPr="00C508B8" w:rsidRDefault="00722FCC" w:rsidP="0028617F">
            <w:pPr>
              <w:spacing w:after="0"/>
              <w:jc w:val="center"/>
              <w:rPr>
                <w:rFonts w:cs="Arial"/>
              </w:rPr>
            </w:pPr>
            <w:r w:rsidRPr="00C508B8">
              <w:rPr>
                <w:rFonts w:cs="Arial"/>
              </w:rPr>
              <w:t>0</w:t>
            </w:r>
          </w:p>
        </w:tc>
        <w:tc>
          <w:tcPr>
            <w:tcW w:w="1116" w:type="dxa"/>
            <w:shd w:val="clear" w:color="auto" w:fill="auto"/>
            <w:vAlign w:val="center"/>
          </w:tcPr>
          <w:p w14:paraId="5B5FBF2F" w14:textId="77777777" w:rsidR="00763BA3" w:rsidRPr="00C508B8" w:rsidRDefault="00CB35E4" w:rsidP="00763BA3">
            <w:pPr>
              <w:spacing w:after="0"/>
              <w:jc w:val="center"/>
              <w:rPr>
                <w:rFonts w:cs="Arial"/>
              </w:rPr>
            </w:pPr>
            <w:r w:rsidRPr="00C508B8">
              <w:rPr>
                <w:rFonts w:cs="Arial"/>
              </w:rPr>
              <w:t xml:space="preserve">2 </w:t>
            </w:r>
          </w:p>
          <w:p w14:paraId="09ABE7C0" w14:textId="1BA67192" w:rsidR="005951EB" w:rsidRPr="00C508B8" w:rsidRDefault="00CB35E4" w:rsidP="0028617F">
            <w:pPr>
              <w:spacing w:after="0"/>
              <w:jc w:val="center"/>
              <w:rPr>
                <w:rFonts w:cs="Arial"/>
              </w:rPr>
            </w:pPr>
            <w:r w:rsidRPr="00C508B8">
              <w:rPr>
                <w:rFonts w:cs="Arial"/>
              </w:rPr>
              <w:t>(8.3%)</w:t>
            </w:r>
          </w:p>
        </w:tc>
      </w:tr>
      <w:tr w:rsidR="00CB35E4" w:rsidRPr="00C508B8" w14:paraId="6D37EC55" w14:textId="77777777" w:rsidTr="00DE14FB">
        <w:trPr>
          <w:trHeight w:val="567"/>
        </w:trPr>
        <w:tc>
          <w:tcPr>
            <w:tcW w:w="1484" w:type="dxa"/>
            <w:shd w:val="clear" w:color="auto" w:fill="auto"/>
            <w:vAlign w:val="center"/>
          </w:tcPr>
          <w:p w14:paraId="2A514791" w14:textId="732AE1C3" w:rsidR="005951EB" w:rsidRPr="00C508B8" w:rsidRDefault="00E1238A" w:rsidP="0028617F">
            <w:pPr>
              <w:spacing w:after="0"/>
              <w:rPr>
                <w:rFonts w:cs="Arial"/>
                <w:b/>
              </w:rPr>
            </w:pPr>
            <w:r w:rsidRPr="00C508B8">
              <w:rPr>
                <w:rFonts w:cs="Arial"/>
                <w:b/>
              </w:rPr>
              <w:t>Agree</w:t>
            </w:r>
          </w:p>
        </w:tc>
        <w:tc>
          <w:tcPr>
            <w:tcW w:w="2178" w:type="dxa"/>
            <w:shd w:val="clear" w:color="auto" w:fill="auto"/>
            <w:vAlign w:val="center"/>
          </w:tcPr>
          <w:p w14:paraId="131FB631" w14:textId="77777777" w:rsidR="00763BA3" w:rsidRPr="00C508B8" w:rsidRDefault="00E1238A" w:rsidP="0028617F">
            <w:pPr>
              <w:spacing w:after="0"/>
              <w:jc w:val="center"/>
              <w:rPr>
                <w:rFonts w:cs="Arial"/>
              </w:rPr>
            </w:pPr>
            <w:r w:rsidRPr="00C508B8">
              <w:rPr>
                <w:rFonts w:cs="Arial"/>
              </w:rPr>
              <w:t xml:space="preserve">48 </w:t>
            </w:r>
          </w:p>
          <w:p w14:paraId="0B335B06" w14:textId="6DE8B2C9" w:rsidR="005951EB" w:rsidRPr="00C508B8" w:rsidRDefault="00E1238A" w:rsidP="0028617F">
            <w:pPr>
              <w:spacing w:after="0"/>
              <w:jc w:val="center"/>
              <w:rPr>
                <w:rFonts w:cs="Arial"/>
              </w:rPr>
            </w:pPr>
            <w:r w:rsidRPr="00C508B8">
              <w:rPr>
                <w:rFonts w:cs="Arial"/>
              </w:rPr>
              <w:t>(39.7%)</w:t>
            </w:r>
          </w:p>
        </w:tc>
        <w:tc>
          <w:tcPr>
            <w:tcW w:w="1169" w:type="dxa"/>
            <w:shd w:val="clear" w:color="auto" w:fill="auto"/>
            <w:vAlign w:val="center"/>
          </w:tcPr>
          <w:p w14:paraId="7F342473" w14:textId="77777777" w:rsidR="00763BA3" w:rsidRPr="00C508B8" w:rsidRDefault="00815602" w:rsidP="0028617F">
            <w:pPr>
              <w:spacing w:after="0"/>
              <w:jc w:val="center"/>
              <w:rPr>
                <w:rFonts w:cs="Arial"/>
              </w:rPr>
            </w:pPr>
            <w:r w:rsidRPr="00C508B8">
              <w:rPr>
                <w:rFonts w:cs="Arial"/>
              </w:rPr>
              <w:t xml:space="preserve">16 </w:t>
            </w:r>
          </w:p>
          <w:p w14:paraId="4C37A462" w14:textId="07AFD2BC" w:rsidR="005951EB" w:rsidRPr="00C508B8" w:rsidRDefault="00815602" w:rsidP="0028617F">
            <w:pPr>
              <w:spacing w:after="0"/>
              <w:jc w:val="center"/>
              <w:rPr>
                <w:rFonts w:cs="Arial"/>
              </w:rPr>
            </w:pPr>
            <w:r w:rsidRPr="00C508B8">
              <w:rPr>
                <w:rFonts w:cs="Arial"/>
              </w:rPr>
              <w:t>(44.4%)</w:t>
            </w:r>
          </w:p>
        </w:tc>
        <w:tc>
          <w:tcPr>
            <w:tcW w:w="1149" w:type="dxa"/>
            <w:shd w:val="clear" w:color="auto" w:fill="auto"/>
            <w:vAlign w:val="center"/>
          </w:tcPr>
          <w:p w14:paraId="19C2D9DD" w14:textId="77777777" w:rsidR="00763BA3" w:rsidRPr="00C508B8" w:rsidRDefault="009B5640" w:rsidP="0028617F">
            <w:pPr>
              <w:spacing w:after="0"/>
              <w:jc w:val="center"/>
              <w:rPr>
                <w:rFonts w:cs="Arial"/>
              </w:rPr>
            </w:pPr>
            <w:r w:rsidRPr="00C508B8">
              <w:rPr>
                <w:rFonts w:cs="Arial"/>
              </w:rPr>
              <w:t xml:space="preserve">25 </w:t>
            </w:r>
          </w:p>
          <w:p w14:paraId="0DAA2E14" w14:textId="2B488FD6" w:rsidR="005951EB" w:rsidRPr="00C508B8" w:rsidRDefault="009B5640" w:rsidP="0028617F">
            <w:pPr>
              <w:spacing w:after="0"/>
              <w:jc w:val="center"/>
              <w:rPr>
                <w:rFonts w:cs="Arial"/>
              </w:rPr>
            </w:pPr>
            <w:r w:rsidRPr="00C508B8">
              <w:rPr>
                <w:rFonts w:cs="Arial"/>
              </w:rPr>
              <w:t>(37.9%)</w:t>
            </w:r>
          </w:p>
        </w:tc>
        <w:tc>
          <w:tcPr>
            <w:tcW w:w="1350" w:type="dxa"/>
            <w:shd w:val="clear" w:color="auto" w:fill="auto"/>
            <w:vAlign w:val="center"/>
          </w:tcPr>
          <w:p w14:paraId="54B66D03" w14:textId="40503059" w:rsidR="005951EB" w:rsidRPr="00C508B8" w:rsidRDefault="009B5640" w:rsidP="0028617F">
            <w:pPr>
              <w:spacing w:after="0"/>
              <w:jc w:val="center"/>
              <w:rPr>
                <w:rFonts w:cs="Arial"/>
              </w:rPr>
            </w:pPr>
            <w:r w:rsidRPr="00C508B8">
              <w:rPr>
                <w:rFonts w:cs="Arial"/>
              </w:rPr>
              <w:t>20 (42.6%)</w:t>
            </w:r>
          </w:p>
        </w:tc>
        <w:tc>
          <w:tcPr>
            <w:tcW w:w="1133" w:type="dxa"/>
            <w:shd w:val="clear" w:color="auto" w:fill="auto"/>
            <w:vAlign w:val="center"/>
          </w:tcPr>
          <w:p w14:paraId="7580EB52" w14:textId="5E4AA3B2" w:rsidR="005951EB" w:rsidRPr="00C508B8" w:rsidRDefault="00722FCC" w:rsidP="0028617F">
            <w:pPr>
              <w:spacing w:after="0"/>
              <w:jc w:val="center"/>
              <w:rPr>
                <w:rFonts w:cs="Arial"/>
              </w:rPr>
            </w:pPr>
            <w:r w:rsidRPr="00C508B8">
              <w:rPr>
                <w:rFonts w:cs="Arial"/>
              </w:rPr>
              <w:t>18 (43.9%)</w:t>
            </w:r>
          </w:p>
        </w:tc>
        <w:tc>
          <w:tcPr>
            <w:tcW w:w="1116" w:type="dxa"/>
            <w:shd w:val="clear" w:color="auto" w:fill="auto"/>
            <w:vAlign w:val="center"/>
          </w:tcPr>
          <w:p w14:paraId="7BD67448" w14:textId="741D071C" w:rsidR="005951EB" w:rsidRPr="00C508B8" w:rsidRDefault="00CB35E4" w:rsidP="0028617F">
            <w:pPr>
              <w:spacing w:after="0"/>
              <w:jc w:val="center"/>
              <w:rPr>
                <w:rFonts w:cs="Arial"/>
              </w:rPr>
            </w:pPr>
            <w:r w:rsidRPr="00C508B8">
              <w:rPr>
                <w:rFonts w:cs="Arial"/>
              </w:rPr>
              <w:t>9 (37.5%)</w:t>
            </w:r>
          </w:p>
        </w:tc>
      </w:tr>
      <w:tr w:rsidR="00CB35E4" w:rsidRPr="00C508B8" w14:paraId="62EF7422" w14:textId="77777777" w:rsidTr="00DE14FB">
        <w:trPr>
          <w:trHeight w:val="567"/>
        </w:trPr>
        <w:tc>
          <w:tcPr>
            <w:tcW w:w="1484" w:type="dxa"/>
            <w:shd w:val="clear" w:color="auto" w:fill="auto"/>
            <w:vAlign w:val="center"/>
          </w:tcPr>
          <w:p w14:paraId="6917EB39" w14:textId="41B83782" w:rsidR="005951EB" w:rsidRPr="00C508B8" w:rsidRDefault="00E1238A" w:rsidP="0028617F">
            <w:pPr>
              <w:spacing w:after="0"/>
              <w:rPr>
                <w:rFonts w:cs="Arial"/>
                <w:b/>
              </w:rPr>
            </w:pPr>
            <w:r w:rsidRPr="00C508B8">
              <w:rPr>
                <w:rFonts w:cs="Arial"/>
                <w:b/>
              </w:rPr>
              <w:t>Strongly agree</w:t>
            </w:r>
          </w:p>
        </w:tc>
        <w:tc>
          <w:tcPr>
            <w:tcW w:w="2178" w:type="dxa"/>
            <w:shd w:val="clear" w:color="auto" w:fill="auto"/>
            <w:vAlign w:val="center"/>
          </w:tcPr>
          <w:p w14:paraId="43E2B4E4" w14:textId="77777777" w:rsidR="00763BA3" w:rsidRPr="00C508B8" w:rsidRDefault="00E1238A" w:rsidP="0028617F">
            <w:pPr>
              <w:spacing w:after="0"/>
              <w:jc w:val="center"/>
              <w:rPr>
                <w:rFonts w:cs="Arial"/>
              </w:rPr>
            </w:pPr>
            <w:r w:rsidRPr="00C508B8">
              <w:rPr>
                <w:rFonts w:cs="Arial"/>
              </w:rPr>
              <w:t xml:space="preserve">49 </w:t>
            </w:r>
          </w:p>
          <w:p w14:paraId="55A7C75E" w14:textId="71BB9226" w:rsidR="005951EB" w:rsidRPr="00C508B8" w:rsidRDefault="00E1238A" w:rsidP="0028617F">
            <w:pPr>
              <w:spacing w:after="0"/>
              <w:jc w:val="center"/>
              <w:rPr>
                <w:rFonts w:cs="Arial"/>
              </w:rPr>
            </w:pPr>
            <w:r w:rsidRPr="00C508B8">
              <w:rPr>
                <w:rFonts w:cs="Arial"/>
              </w:rPr>
              <w:t>(40.5%)</w:t>
            </w:r>
          </w:p>
        </w:tc>
        <w:tc>
          <w:tcPr>
            <w:tcW w:w="1169" w:type="dxa"/>
            <w:shd w:val="clear" w:color="auto" w:fill="auto"/>
            <w:vAlign w:val="center"/>
          </w:tcPr>
          <w:p w14:paraId="167D627D" w14:textId="77777777" w:rsidR="00763BA3" w:rsidRPr="00C508B8" w:rsidRDefault="00815602" w:rsidP="0028617F">
            <w:pPr>
              <w:spacing w:after="0"/>
              <w:jc w:val="center"/>
              <w:rPr>
                <w:rFonts w:cs="Arial"/>
              </w:rPr>
            </w:pPr>
            <w:r w:rsidRPr="00C508B8">
              <w:rPr>
                <w:rFonts w:cs="Arial"/>
              </w:rPr>
              <w:t xml:space="preserve">12 </w:t>
            </w:r>
          </w:p>
          <w:p w14:paraId="20983CF0" w14:textId="7577F84C" w:rsidR="005951EB" w:rsidRPr="00C508B8" w:rsidRDefault="00815602" w:rsidP="0028617F">
            <w:pPr>
              <w:spacing w:after="0"/>
              <w:jc w:val="center"/>
              <w:rPr>
                <w:rFonts w:cs="Arial"/>
              </w:rPr>
            </w:pPr>
            <w:r w:rsidRPr="00C508B8">
              <w:rPr>
                <w:rFonts w:cs="Arial"/>
              </w:rPr>
              <w:t>(33.3%)</w:t>
            </w:r>
          </w:p>
        </w:tc>
        <w:tc>
          <w:tcPr>
            <w:tcW w:w="1149" w:type="dxa"/>
            <w:shd w:val="clear" w:color="auto" w:fill="auto"/>
            <w:vAlign w:val="center"/>
          </w:tcPr>
          <w:p w14:paraId="1418558C" w14:textId="77777777" w:rsidR="00763BA3" w:rsidRPr="00C508B8" w:rsidRDefault="009B5640" w:rsidP="0028617F">
            <w:pPr>
              <w:spacing w:after="0"/>
              <w:jc w:val="center"/>
              <w:rPr>
                <w:rFonts w:cs="Arial"/>
              </w:rPr>
            </w:pPr>
            <w:r w:rsidRPr="00C508B8">
              <w:rPr>
                <w:rFonts w:cs="Arial"/>
              </w:rPr>
              <w:t xml:space="preserve">33 </w:t>
            </w:r>
          </w:p>
          <w:p w14:paraId="0B668A39" w14:textId="77585DED" w:rsidR="005951EB" w:rsidRPr="00C508B8" w:rsidRDefault="009B5640" w:rsidP="0028617F">
            <w:pPr>
              <w:spacing w:after="0"/>
              <w:jc w:val="center"/>
              <w:rPr>
                <w:rFonts w:cs="Arial"/>
              </w:rPr>
            </w:pPr>
            <w:r w:rsidRPr="00C508B8">
              <w:rPr>
                <w:rFonts w:cs="Arial"/>
              </w:rPr>
              <w:t>(50%)</w:t>
            </w:r>
          </w:p>
        </w:tc>
        <w:tc>
          <w:tcPr>
            <w:tcW w:w="1350" w:type="dxa"/>
            <w:shd w:val="clear" w:color="auto" w:fill="auto"/>
            <w:vAlign w:val="center"/>
          </w:tcPr>
          <w:p w14:paraId="77D167AC" w14:textId="5F6F0597" w:rsidR="005951EB" w:rsidRPr="00C508B8" w:rsidRDefault="006128C7" w:rsidP="0028617F">
            <w:pPr>
              <w:spacing w:after="0"/>
              <w:jc w:val="center"/>
              <w:rPr>
                <w:rFonts w:cs="Arial"/>
              </w:rPr>
            </w:pPr>
            <w:r w:rsidRPr="00C508B8">
              <w:rPr>
                <w:rFonts w:cs="Arial"/>
              </w:rPr>
              <w:t>22 (46.8%)</w:t>
            </w:r>
          </w:p>
        </w:tc>
        <w:tc>
          <w:tcPr>
            <w:tcW w:w="1133" w:type="dxa"/>
            <w:shd w:val="clear" w:color="auto" w:fill="auto"/>
            <w:vAlign w:val="center"/>
          </w:tcPr>
          <w:p w14:paraId="35C6B595" w14:textId="77777777" w:rsidR="00763BA3" w:rsidRPr="00C508B8" w:rsidRDefault="00722FCC" w:rsidP="00763BA3">
            <w:pPr>
              <w:spacing w:after="0"/>
              <w:jc w:val="center"/>
              <w:rPr>
                <w:rFonts w:cs="Arial"/>
              </w:rPr>
            </w:pPr>
            <w:r w:rsidRPr="00C508B8">
              <w:rPr>
                <w:rFonts w:cs="Arial"/>
              </w:rPr>
              <w:t xml:space="preserve">16 </w:t>
            </w:r>
          </w:p>
          <w:p w14:paraId="37832FD0" w14:textId="7C2515EA" w:rsidR="005951EB" w:rsidRPr="00C508B8" w:rsidRDefault="00722FCC" w:rsidP="0028617F">
            <w:pPr>
              <w:spacing w:after="0"/>
              <w:jc w:val="center"/>
              <w:rPr>
                <w:rFonts w:cs="Arial"/>
              </w:rPr>
            </w:pPr>
            <w:r w:rsidRPr="00C508B8">
              <w:rPr>
                <w:rFonts w:cs="Arial"/>
              </w:rPr>
              <w:t>(39%)</w:t>
            </w:r>
          </w:p>
        </w:tc>
        <w:tc>
          <w:tcPr>
            <w:tcW w:w="1116" w:type="dxa"/>
            <w:shd w:val="clear" w:color="auto" w:fill="auto"/>
            <w:vAlign w:val="center"/>
          </w:tcPr>
          <w:p w14:paraId="15727497" w14:textId="2DB3DC2F" w:rsidR="005951EB" w:rsidRPr="00C508B8" w:rsidRDefault="00CB35E4" w:rsidP="0028617F">
            <w:pPr>
              <w:spacing w:after="0"/>
              <w:jc w:val="center"/>
              <w:rPr>
                <w:rFonts w:cs="Arial"/>
              </w:rPr>
            </w:pPr>
            <w:r w:rsidRPr="00C508B8">
              <w:rPr>
                <w:rFonts w:cs="Arial"/>
              </w:rPr>
              <w:t>10 (41.7%)</w:t>
            </w:r>
          </w:p>
        </w:tc>
      </w:tr>
      <w:tr w:rsidR="00CB35E4" w:rsidRPr="00C508B8" w14:paraId="20B49EBD" w14:textId="77777777" w:rsidTr="00DE14FB">
        <w:trPr>
          <w:trHeight w:val="567"/>
        </w:trPr>
        <w:tc>
          <w:tcPr>
            <w:tcW w:w="1484" w:type="dxa"/>
            <w:shd w:val="clear" w:color="auto" w:fill="auto"/>
            <w:vAlign w:val="center"/>
          </w:tcPr>
          <w:p w14:paraId="51FA5B15" w14:textId="6D871EA1" w:rsidR="005951EB" w:rsidRPr="00C508B8" w:rsidRDefault="00E1238A" w:rsidP="0028617F">
            <w:pPr>
              <w:spacing w:after="0"/>
              <w:rPr>
                <w:rFonts w:cs="Arial"/>
                <w:b/>
              </w:rPr>
            </w:pPr>
            <w:r w:rsidRPr="00C508B8">
              <w:rPr>
                <w:rFonts w:cs="Arial"/>
                <w:b/>
              </w:rPr>
              <w:t>Not applicable</w:t>
            </w:r>
          </w:p>
        </w:tc>
        <w:tc>
          <w:tcPr>
            <w:tcW w:w="2178" w:type="dxa"/>
            <w:shd w:val="clear" w:color="auto" w:fill="auto"/>
            <w:vAlign w:val="center"/>
          </w:tcPr>
          <w:p w14:paraId="774E601E" w14:textId="77777777" w:rsidR="00763BA3" w:rsidRPr="00C508B8" w:rsidRDefault="00815602" w:rsidP="0028617F">
            <w:pPr>
              <w:spacing w:after="0"/>
              <w:jc w:val="center"/>
              <w:rPr>
                <w:rFonts w:cs="Arial"/>
              </w:rPr>
            </w:pPr>
            <w:r w:rsidRPr="00C508B8">
              <w:rPr>
                <w:rFonts w:cs="Arial"/>
              </w:rPr>
              <w:t xml:space="preserve">1 </w:t>
            </w:r>
          </w:p>
          <w:p w14:paraId="0C85289F" w14:textId="7AE67CCB" w:rsidR="005951EB" w:rsidRPr="00C508B8" w:rsidRDefault="00815602" w:rsidP="0028617F">
            <w:pPr>
              <w:spacing w:after="0"/>
              <w:jc w:val="center"/>
              <w:rPr>
                <w:rFonts w:cs="Arial"/>
              </w:rPr>
            </w:pPr>
            <w:r w:rsidRPr="00C508B8">
              <w:rPr>
                <w:rFonts w:cs="Arial"/>
              </w:rPr>
              <w:t>(0.8%)</w:t>
            </w:r>
          </w:p>
        </w:tc>
        <w:tc>
          <w:tcPr>
            <w:tcW w:w="1169" w:type="dxa"/>
            <w:shd w:val="clear" w:color="auto" w:fill="auto"/>
            <w:vAlign w:val="center"/>
          </w:tcPr>
          <w:p w14:paraId="6B741621" w14:textId="38705D60" w:rsidR="005951EB" w:rsidRPr="00C508B8" w:rsidRDefault="00815602" w:rsidP="0028617F">
            <w:pPr>
              <w:spacing w:after="0"/>
              <w:jc w:val="center"/>
              <w:rPr>
                <w:rFonts w:cs="Arial"/>
              </w:rPr>
            </w:pPr>
            <w:r w:rsidRPr="00C508B8">
              <w:rPr>
                <w:rFonts w:cs="Arial"/>
              </w:rPr>
              <w:t>0</w:t>
            </w:r>
          </w:p>
        </w:tc>
        <w:tc>
          <w:tcPr>
            <w:tcW w:w="1149" w:type="dxa"/>
            <w:shd w:val="clear" w:color="auto" w:fill="auto"/>
            <w:vAlign w:val="center"/>
          </w:tcPr>
          <w:p w14:paraId="2A46521F" w14:textId="77777777" w:rsidR="00763BA3" w:rsidRPr="00C508B8" w:rsidRDefault="009B5640" w:rsidP="0028617F">
            <w:pPr>
              <w:spacing w:after="0"/>
              <w:jc w:val="center"/>
              <w:rPr>
                <w:rFonts w:cs="Arial"/>
              </w:rPr>
            </w:pPr>
            <w:r w:rsidRPr="00C508B8">
              <w:rPr>
                <w:rFonts w:cs="Arial"/>
              </w:rPr>
              <w:t xml:space="preserve">1 </w:t>
            </w:r>
          </w:p>
          <w:p w14:paraId="5F81DCEF" w14:textId="43B8F972" w:rsidR="005951EB" w:rsidRPr="00C508B8" w:rsidRDefault="009B5640" w:rsidP="0028617F">
            <w:pPr>
              <w:spacing w:after="0"/>
              <w:jc w:val="center"/>
              <w:rPr>
                <w:rFonts w:cs="Arial"/>
              </w:rPr>
            </w:pPr>
            <w:r w:rsidRPr="00C508B8">
              <w:rPr>
                <w:rFonts w:cs="Arial"/>
              </w:rPr>
              <w:t>(1.5%)</w:t>
            </w:r>
          </w:p>
        </w:tc>
        <w:tc>
          <w:tcPr>
            <w:tcW w:w="1350" w:type="dxa"/>
            <w:shd w:val="clear" w:color="auto" w:fill="auto"/>
            <w:vAlign w:val="center"/>
          </w:tcPr>
          <w:p w14:paraId="25E16126" w14:textId="77777777" w:rsidR="00763BA3" w:rsidRPr="00C508B8" w:rsidRDefault="006128C7" w:rsidP="00763BA3">
            <w:pPr>
              <w:spacing w:after="0"/>
              <w:jc w:val="center"/>
              <w:rPr>
                <w:rFonts w:cs="Arial"/>
              </w:rPr>
            </w:pPr>
            <w:r w:rsidRPr="00C508B8">
              <w:rPr>
                <w:rFonts w:cs="Arial"/>
              </w:rPr>
              <w:t xml:space="preserve">1 </w:t>
            </w:r>
          </w:p>
          <w:p w14:paraId="14059ADD" w14:textId="43CCE105" w:rsidR="005951EB" w:rsidRPr="00C508B8" w:rsidRDefault="006128C7" w:rsidP="0028617F">
            <w:pPr>
              <w:spacing w:after="0"/>
              <w:jc w:val="center"/>
              <w:rPr>
                <w:rFonts w:cs="Arial"/>
              </w:rPr>
            </w:pPr>
            <w:r w:rsidRPr="00C508B8">
              <w:rPr>
                <w:rFonts w:cs="Arial"/>
              </w:rPr>
              <w:t>(2.1%)</w:t>
            </w:r>
          </w:p>
        </w:tc>
        <w:tc>
          <w:tcPr>
            <w:tcW w:w="1133" w:type="dxa"/>
            <w:shd w:val="clear" w:color="auto" w:fill="auto"/>
            <w:vAlign w:val="center"/>
          </w:tcPr>
          <w:p w14:paraId="3612C230" w14:textId="030894CE" w:rsidR="005951EB" w:rsidRPr="00C508B8" w:rsidRDefault="00722FCC" w:rsidP="0028617F">
            <w:pPr>
              <w:spacing w:after="0"/>
              <w:jc w:val="center"/>
              <w:rPr>
                <w:rFonts w:cs="Arial"/>
              </w:rPr>
            </w:pPr>
            <w:r w:rsidRPr="00C508B8">
              <w:rPr>
                <w:rFonts w:cs="Arial"/>
              </w:rPr>
              <w:t>0</w:t>
            </w:r>
          </w:p>
        </w:tc>
        <w:tc>
          <w:tcPr>
            <w:tcW w:w="1116" w:type="dxa"/>
            <w:shd w:val="clear" w:color="auto" w:fill="auto"/>
            <w:vAlign w:val="center"/>
          </w:tcPr>
          <w:p w14:paraId="17472DCC" w14:textId="4936C16A" w:rsidR="005951EB" w:rsidRPr="00C508B8" w:rsidRDefault="00CB35E4" w:rsidP="0028617F">
            <w:pPr>
              <w:spacing w:after="0"/>
              <w:jc w:val="center"/>
              <w:rPr>
                <w:rFonts w:cs="Arial"/>
              </w:rPr>
            </w:pPr>
            <w:r w:rsidRPr="00C508B8">
              <w:rPr>
                <w:rFonts w:cs="Arial"/>
              </w:rPr>
              <w:t>0</w:t>
            </w:r>
          </w:p>
        </w:tc>
      </w:tr>
      <w:tr w:rsidR="00CB35E4" w:rsidRPr="00C508B8" w14:paraId="7930A26D" w14:textId="77777777" w:rsidTr="00DE14FB">
        <w:trPr>
          <w:trHeight w:val="567"/>
        </w:trPr>
        <w:tc>
          <w:tcPr>
            <w:tcW w:w="1484" w:type="dxa"/>
            <w:shd w:val="clear" w:color="auto" w:fill="auto"/>
            <w:vAlign w:val="center"/>
          </w:tcPr>
          <w:p w14:paraId="6290EB88" w14:textId="328B8E2E" w:rsidR="005951EB" w:rsidRPr="00C508B8" w:rsidRDefault="00E1238A" w:rsidP="0028617F">
            <w:pPr>
              <w:spacing w:after="0"/>
              <w:rPr>
                <w:rFonts w:cs="Arial"/>
                <w:b/>
              </w:rPr>
            </w:pPr>
            <w:r w:rsidRPr="00C508B8">
              <w:rPr>
                <w:rFonts w:cs="Arial"/>
                <w:b/>
              </w:rPr>
              <w:t>Don’t know</w:t>
            </w:r>
          </w:p>
        </w:tc>
        <w:tc>
          <w:tcPr>
            <w:tcW w:w="2178" w:type="dxa"/>
            <w:shd w:val="clear" w:color="auto" w:fill="auto"/>
            <w:vAlign w:val="center"/>
          </w:tcPr>
          <w:p w14:paraId="3A4C8AE5" w14:textId="77777777" w:rsidR="00763BA3" w:rsidRPr="00C508B8" w:rsidRDefault="00815602" w:rsidP="0028617F">
            <w:pPr>
              <w:spacing w:after="0"/>
              <w:jc w:val="center"/>
              <w:rPr>
                <w:rFonts w:cs="Arial"/>
              </w:rPr>
            </w:pPr>
            <w:r w:rsidRPr="00C508B8">
              <w:rPr>
                <w:rFonts w:cs="Arial"/>
              </w:rPr>
              <w:t xml:space="preserve">8 </w:t>
            </w:r>
          </w:p>
          <w:p w14:paraId="6CA89FCA" w14:textId="219DB59A" w:rsidR="005951EB" w:rsidRPr="00C508B8" w:rsidRDefault="00815602" w:rsidP="0028617F">
            <w:pPr>
              <w:spacing w:after="0"/>
              <w:jc w:val="center"/>
              <w:rPr>
                <w:rFonts w:cs="Arial"/>
              </w:rPr>
            </w:pPr>
            <w:r w:rsidRPr="00C508B8">
              <w:rPr>
                <w:rFonts w:cs="Arial"/>
              </w:rPr>
              <w:t>(6.6%)</w:t>
            </w:r>
          </w:p>
        </w:tc>
        <w:tc>
          <w:tcPr>
            <w:tcW w:w="1169" w:type="dxa"/>
            <w:shd w:val="clear" w:color="auto" w:fill="auto"/>
            <w:vAlign w:val="center"/>
          </w:tcPr>
          <w:p w14:paraId="3D42ECE2" w14:textId="77777777" w:rsidR="00763BA3" w:rsidRPr="00C508B8" w:rsidRDefault="009B5640" w:rsidP="0028617F">
            <w:pPr>
              <w:spacing w:after="0"/>
              <w:jc w:val="center"/>
              <w:rPr>
                <w:rFonts w:cs="Arial"/>
              </w:rPr>
            </w:pPr>
            <w:r w:rsidRPr="00C508B8">
              <w:rPr>
                <w:rFonts w:cs="Arial"/>
              </w:rPr>
              <w:t xml:space="preserve">4 </w:t>
            </w:r>
          </w:p>
          <w:p w14:paraId="1C06EAFE" w14:textId="1DD631D8" w:rsidR="005951EB" w:rsidRPr="00C508B8" w:rsidRDefault="009B5640" w:rsidP="0028617F">
            <w:pPr>
              <w:spacing w:after="0"/>
              <w:jc w:val="center"/>
              <w:rPr>
                <w:rFonts w:cs="Arial"/>
              </w:rPr>
            </w:pPr>
            <w:r w:rsidRPr="00C508B8">
              <w:rPr>
                <w:rFonts w:cs="Arial"/>
              </w:rPr>
              <w:t>(11.1%)</w:t>
            </w:r>
          </w:p>
        </w:tc>
        <w:tc>
          <w:tcPr>
            <w:tcW w:w="1149" w:type="dxa"/>
            <w:shd w:val="clear" w:color="auto" w:fill="auto"/>
            <w:vAlign w:val="center"/>
          </w:tcPr>
          <w:p w14:paraId="256D8AFE" w14:textId="77777777" w:rsidR="00763BA3" w:rsidRPr="00C508B8" w:rsidRDefault="009B5640" w:rsidP="0028617F">
            <w:pPr>
              <w:spacing w:after="0"/>
              <w:jc w:val="center"/>
              <w:rPr>
                <w:rFonts w:cs="Arial"/>
              </w:rPr>
            </w:pPr>
            <w:r w:rsidRPr="00C508B8">
              <w:rPr>
                <w:rFonts w:cs="Arial"/>
              </w:rPr>
              <w:t xml:space="preserve">3 </w:t>
            </w:r>
          </w:p>
          <w:p w14:paraId="5071C73F" w14:textId="43FEEA41" w:rsidR="005951EB" w:rsidRPr="00C508B8" w:rsidRDefault="009B5640" w:rsidP="0028617F">
            <w:pPr>
              <w:spacing w:after="0"/>
              <w:jc w:val="center"/>
              <w:rPr>
                <w:rFonts w:cs="Arial"/>
              </w:rPr>
            </w:pPr>
            <w:r w:rsidRPr="00C508B8">
              <w:rPr>
                <w:rFonts w:cs="Arial"/>
              </w:rPr>
              <w:t>(4.5%)</w:t>
            </w:r>
          </w:p>
        </w:tc>
        <w:tc>
          <w:tcPr>
            <w:tcW w:w="1350" w:type="dxa"/>
            <w:shd w:val="clear" w:color="auto" w:fill="auto"/>
            <w:vAlign w:val="center"/>
          </w:tcPr>
          <w:p w14:paraId="06A9B992" w14:textId="77777777" w:rsidR="00763BA3" w:rsidRPr="00C508B8" w:rsidRDefault="006128C7" w:rsidP="00763BA3">
            <w:pPr>
              <w:spacing w:after="0"/>
              <w:jc w:val="center"/>
              <w:rPr>
                <w:rFonts w:cs="Arial"/>
              </w:rPr>
            </w:pPr>
            <w:r w:rsidRPr="00C508B8">
              <w:rPr>
                <w:rFonts w:cs="Arial"/>
              </w:rPr>
              <w:t xml:space="preserve">2 </w:t>
            </w:r>
          </w:p>
          <w:p w14:paraId="37F5A5D6" w14:textId="1580BB9A" w:rsidR="005951EB" w:rsidRPr="00C508B8" w:rsidRDefault="006128C7" w:rsidP="0028617F">
            <w:pPr>
              <w:spacing w:after="0"/>
              <w:jc w:val="center"/>
              <w:rPr>
                <w:rFonts w:cs="Arial"/>
              </w:rPr>
            </w:pPr>
            <w:r w:rsidRPr="00C508B8">
              <w:rPr>
                <w:rFonts w:cs="Arial"/>
              </w:rPr>
              <w:t>(4.3%)</w:t>
            </w:r>
          </w:p>
        </w:tc>
        <w:tc>
          <w:tcPr>
            <w:tcW w:w="1133" w:type="dxa"/>
            <w:shd w:val="clear" w:color="auto" w:fill="auto"/>
            <w:vAlign w:val="center"/>
          </w:tcPr>
          <w:p w14:paraId="4850D732" w14:textId="77777777" w:rsidR="00A15D5C" w:rsidRPr="00C508B8" w:rsidRDefault="00722FCC">
            <w:pPr>
              <w:spacing w:after="0"/>
              <w:jc w:val="center"/>
              <w:rPr>
                <w:rFonts w:cs="Arial"/>
              </w:rPr>
            </w:pPr>
            <w:r w:rsidRPr="00C508B8">
              <w:rPr>
                <w:rFonts w:cs="Arial"/>
              </w:rPr>
              <w:t xml:space="preserve">3 </w:t>
            </w:r>
          </w:p>
          <w:p w14:paraId="65E7D66F" w14:textId="3B9E708E" w:rsidR="005951EB" w:rsidRPr="00C508B8" w:rsidRDefault="00722FCC" w:rsidP="0028617F">
            <w:pPr>
              <w:spacing w:after="0"/>
              <w:jc w:val="center"/>
              <w:rPr>
                <w:rFonts w:cs="Arial"/>
              </w:rPr>
            </w:pPr>
            <w:r w:rsidRPr="00C508B8">
              <w:rPr>
                <w:rFonts w:cs="Arial"/>
              </w:rPr>
              <w:t>(7.3%)</w:t>
            </w:r>
          </w:p>
        </w:tc>
        <w:tc>
          <w:tcPr>
            <w:tcW w:w="1116" w:type="dxa"/>
            <w:shd w:val="clear" w:color="auto" w:fill="auto"/>
            <w:vAlign w:val="center"/>
          </w:tcPr>
          <w:p w14:paraId="44719EDC" w14:textId="77777777" w:rsidR="00763BA3" w:rsidRPr="00C508B8" w:rsidRDefault="00CB35E4" w:rsidP="00763BA3">
            <w:pPr>
              <w:spacing w:after="0"/>
              <w:jc w:val="center"/>
              <w:rPr>
                <w:rFonts w:cs="Arial"/>
              </w:rPr>
            </w:pPr>
            <w:r w:rsidRPr="00C508B8">
              <w:rPr>
                <w:rFonts w:cs="Arial"/>
              </w:rPr>
              <w:t xml:space="preserve">2 </w:t>
            </w:r>
          </w:p>
          <w:p w14:paraId="4C3A71E8" w14:textId="32D5858F" w:rsidR="005951EB" w:rsidRPr="00C508B8" w:rsidRDefault="00CB35E4" w:rsidP="0028617F">
            <w:pPr>
              <w:spacing w:after="0"/>
              <w:jc w:val="center"/>
              <w:rPr>
                <w:rFonts w:cs="Arial"/>
              </w:rPr>
            </w:pPr>
            <w:r w:rsidRPr="00C508B8">
              <w:rPr>
                <w:rFonts w:cs="Arial"/>
              </w:rPr>
              <w:t>(8.3%)</w:t>
            </w:r>
          </w:p>
        </w:tc>
      </w:tr>
      <w:tr w:rsidR="00CB35E4" w:rsidRPr="00C508B8" w14:paraId="3A99D00C" w14:textId="77777777" w:rsidTr="00DE14FB">
        <w:trPr>
          <w:trHeight w:val="567"/>
        </w:trPr>
        <w:tc>
          <w:tcPr>
            <w:tcW w:w="1484" w:type="dxa"/>
            <w:shd w:val="clear" w:color="auto" w:fill="auto"/>
            <w:vAlign w:val="center"/>
          </w:tcPr>
          <w:p w14:paraId="60E0EAD4" w14:textId="60B10ED2" w:rsidR="005951EB" w:rsidRPr="00C508B8" w:rsidRDefault="00E1238A" w:rsidP="0028617F">
            <w:pPr>
              <w:spacing w:after="0"/>
              <w:rPr>
                <w:rFonts w:cs="Arial"/>
                <w:b/>
              </w:rPr>
            </w:pPr>
            <w:r w:rsidRPr="00C508B8">
              <w:rPr>
                <w:rFonts w:cs="Arial"/>
                <w:b/>
              </w:rPr>
              <w:t>Prefer not to say</w:t>
            </w:r>
          </w:p>
        </w:tc>
        <w:tc>
          <w:tcPr>
            <w:tcW w:w="2178" w:type="dxa"/>
            <w:shd w:val="clear" w:color="auto" w:fill="auto"/>
            <w:vAlign w:val="center"/>
          </w:tcPr>
          <w:p w14:paraId="580D67A8" w14:textId="77777777" w:rsidR="00763BA3" w:rsidRPr="00C508B8" w:rsidRDefault="00815602" w:rsidP="0028617F">
            <w:pPr>
              <w:spacing w:after="0"/>
              <w:jc w:val="center"/>
              <w:rPr>
                <w:rFonts w:cs="Arial"/>
              </w:rPr>
            </w:pPr>
            <w:r w:rsidRPr="00C508B8">
              <w:rPr>
                <w:rFonts w:cs="Arial"/>
              </w:rPr>
              <w:t xml:space="preserve">1 </w:t>
            </w:r>
          </w:p>
          <w:p w14:paraId="2F9DBD41" w14:textId="13770527" w:rsidR="005951EB" w:rsidRPr="00C508B8" w:rsidRDefault="00815602" w:rsidP="0028617F">
            <w:pPr>
              <w:spacing w:after="0"/>
              <w:jc w:val="center"/>
              <w:rPr>
                <w:rFonts w:cs="Arial"/>
              </w:rPr>
            </w:pPr>
            <w:r w:rsidRPr="00C508B8">
              <w:rPr>
                <w:rFonts w:cs="Arial"/>
              </w:rPr>
              <w:t>(0.8%)</w:t>
            </w:r>
          </w:p>
        </w:tc>
        <w:tc>
          <w:tcPr>
            <w:tcW w:w="1169" w:type="dxa"/>
            <w:shd w:val="clear" w:color="auto" w:fill="auto"/>
            <w:vAlign w:val="center"/>
          </w:tcPr>
          <w:p w14:paraId="51723237" w14:textId="70044B3F" w:rsidR="005951EB" w:rsidRPr="00C508B8" w:rsidRDefault="009B5640" w:rsidP="0028617F">
            <w:pPr>
              <w:spacing w:after="0"/>
              <w:jc w:val="center"/>
              <w:rPr>
                <w:rFonts w:cs="Arial"/>
              </w:rPr>
            </w:pPr>
            <w:r w:rsidRPr="00C508B8">
              <w:rPr>
                <w:rFonts w:cs="Arial"/>
              </w:rPr>
              <w:t>0</w:t>
            </w:r>
          </w:p>
        </w:tc>
        <w:tc>
          <w:tcPr>
            <w:tcW w:w="1149" w:type="dxa"/>
            <w:shd w:val="clear" w:color="auto" w:fill="auto"/>
            <w:vAlign w:val="center"/>
          </w:tcPr>
          <w:p w14:paraId="24FD4C63" w14:textId="5367B2CE" w:rsidR="005951EB" w:rsidRPr="00C508B8" w:rsidRDefault="009B5640" w:rsidP="0028617F">
            <w:pPr>
              <w:spacing w:after="0"/>
              <w:jc w:val="center"/>
              <w:rPr>
                <w:rFonts w:cs="Arial"/>
              </w:rPr>
            </w:pPr>
            <w:r w:rsidRPr="00C508B8">
              <w:rPr>
                <w:rFonts w:cs="Arial"/>
              </w:rPr>
              <w:t>0</w:t>
            </w:r>
          </w:p>
        </w:tc>
        <w:tc>
          <w:tcPr>
            <w:tcW w:w="1350" w:type="dxa"/>
            <w:shd w:val="clear" w:color="auto" w:fill="auto"/>
            <w:vAlign w:val="center"/>
          </w:tcPr>
          <w:p w14:paraId="246834BA" w14:textId="0D221711" w:rsidR="005951EB" w:rsidRPr="00C508B8" w:rsidRDefault="006128C7" w:rsidP="0028617F">
            <w:pPr>
              <w:spacing w:after="0"/>
              <w:jc w:val="center"/>
              <w:rPr>
                <w:rFonts w:cs="Arial"/>
              </w:rPr>
            </w:pPr>
            <w:r w:rsidRPr="00C508B8">
              <w:rPr>
                <w:rFonts w:cs="Arial"/>
              </w:rPr>
              <w:t>0</w:t>
            </w:r>
          </w:p>
        </w:tc>
        <w:tc>
          <w:tcPr>
            <w:tcW w:w="1133" w:type="dxa"/>
            <w:shd w:val="clear" w:color="auto" w:fill="auto"/>
            <w:vAlign w:val="center"/>
          </w:tcPr>
          <w:p w14:paraId="4CBB9757" w14:textId="1840FDB7" w:rsidR="005951EB" w:rsidRPr="00C508B8" w:rsidRDefault="00722FCC" w:rsidP="0028617F">
            <w:pPr>
              <w:spacing w:after="0"/>
              <w:jc w:val="center"/>
              <w:rPr>
                <w:rFonts w:cs="Arial"/>
              </w:rPr>
            </w:pPr>
            <w:r w:rsidRPr="00C508B8">
              <w:rPr>
                <w:rFonts w:cs="Arial"/>
              </w:rPr>
              <w:t>0</w:t>
            </w:r>
          </w:p>
        </w:tc>
        <w:tc>
          <w:tcPr>
            <w:tcW w:w="1116" w:type="dxa"/>
            <w:shd w:val="clear" w:color="auto" w:fill="auto"/>
            <w:vAlign w:val="center"/>
          </w:tcPr>
          <w:p w14:paraId="59D424EF" w14:textId="2C527A7B" w:rsidR="005951EB" w:rsidRPr="00C508B8" w:rsidRDefault="00CB35E4" w:rsidP="0028617F">
            <w:pPr>
              <w:spacing w:after="0"/>
              <w:jc w:val="center"/>
              <w:rPr>
                <w:rFonts w:cs="Arial"/>
              </w:rPr>
            </w:pPr>
            <w:r w:rsidRPr="00C508B8">
              <w:rPr>
                <w:rFonts w:cs="Arial"/>
              </w:rPr>
              <w:t>0</w:t>
            </w:r>
          </w:p>
        </w:tc>
      </w:tr>
      <w:tr w:rsidR="00E947A3" w:rsidRPr="00C508B8" w14:paraId="3316F9A9" w14:textId="77777777" w:rsidTr="0028617F">
        <w:tc>
          <w:tcPr>
            <w:tcW w:w="9579" w:type="dxa"/>
            <w:gridSpan w:val="7"/>
            <w:shd w:val="clear" w:color="auto" w:fill="E7E6E6" w:themeFill="background2"/>
          </w:tcPr>
          <w:p w14:paraId="1A0453FE" w14:textId="16E311EB" w:rsidR="00DC545B" w:rsidRPr="00C508B8" w:rsidRDefault="00DC545B" w:rsidP="001A6AF2">
            <w:pPr>
              <w:rPr>
                <w:rFonts w:cs="Arial"/>
              </w:rPr>
            </w:pPr>
            <w:r w:rsidRPr="00C508B8">
              <w:rPr>
                <w:rFonts w:cs="Arial"/>
                <w:b/>
              </w:rPr>
              <w:t>Q2: In the School of Chemical Engineering, work is allocated on a clear and fair basis irrespective of gender or gender identity</w:t>
            </w:r>
            <w:r w:rsidRPr="00C508B8">
              <w:rPr>
                <w:rFonts w:cs="Arial"/>
              </w:rPr>
              <w:t>.</w:t>
            </w:r>
          </w:p>
        </w:tc>
      </w:tr>
      <w:tr w:rsidR="00A15D5C" w:rsidRPr="00C508B8" w14:paraId="2092C09B" w14:textId="77777777" w:rsidTr="00DE14FB">
        <w:trPr>
          <w:trHeight w:val="567"/>
        </w:trPr>
        <w:tc>
          <w:tcPr>
            <w:tcW w:w="1484" w:type="dxa"/>
            <w:shd w:val="clear" w:color="auto" w:fill="auto"/>
            <w:vAlign w:val="center"/>
          </w:tcPr>
          <w:p w14:paraId="2450A846" w14:textId="77777777" w:rsidR="00A15D5C" w:rsidRPr="00C508B8" w:rsidRDefault="00A15D5C">
            <w:pPr>
              <w:spacing w:after="0"/>
              <w:rPr>
                <w:rFonts w:cs="Arial"/>
                <w:b/>
                <w:bCs/>
              </w:rPr>
            </w:pPr>
          </w:p>
        </w:tc>
        <w:tc>
          <w:tcPr>
            <w:tcW w:w="2178" w:type="dxa"/>
            <w:shd w:val="clear" w:color="auto" w:fill="auto"/>
            <w:vAlign w:val="center"/>
          </w:tcPr>
          <w:p w14:paraId="45545CB9" w14:textId="77777777" w:rsidR="00A15D5C" w:rsidRPr="00C508B8" w:rsidRDefault="00A15D5C">
            <w:pPr>
              <w:spacing w:after="0"/>
              <w:jc w:val="center"/>
              <w:rPr>
                <w:rFonts w:cs="Arial"/>
                <w:b/>
                <w:bCs/>
              </w:rPr>
            </w:pPr>
            <w:r w:rsidRPr="00C508B8">
              <w:rPr>
                <w:rFonts w:cs="Arial"/>
                <w:b/>
                <w:bCs/>
              </w:rPr>
              <w:t>All respondents</w:t>
            </w:r>
          </w:p>
        </w:tc>
        <w:tc>
          <w:tcPr>
            <w:tcW w:w="1169" w:type="dxa"/>
            <w:shd w:val="clear" w:color="auto" w:fill="auto"/>
            <w:vAlign w:val="center"/>
          </w:tcPr>
          <w:p w14:paraId="5075F022" w14:textId="77777777" w:rsidR="00A15D5C" w:rsidRPr="00C508B8" w:rsidRDefault="00A15D5C">
            <w:pPr>
              <w:spacing w:after="0"/>
              <w:jc w:val="center"/>
              <w:rPr>
                <w:rFonts w:cs="Arial"/>
                <w:b/>
                <w:bCs/>
              </w:rPr>
            </w:pPr>
            <w:r w:rsidRPr="00C508B8">
              <w:rPr>
                <w:rFonts w:cs="Arial"/>
                <w:b/>
                <w:bCs/>
              </w:rPr>
              <w:t>Female</w:t>
            </w:r>
          </w:p>
        </w:tc>
        <w:tc>
          <w:tcPr>
            <w:tcW w:w="1149" w:type="dxa"/>
            <w:shd w:val="clear" w:color="auto" w:fill="auto"/>
            <w:vAlign w:val="center"/>
          </w:tcPr>
          <w:p w14:paraId="578A3AC4" w14:textId="77777777" w:rsidR="00A15D5C" w:rsidRPr="00C508B8" w:rsidRDefault="00A15D5C">
            <w:pPr>
              <w:spacing w:after="0"/>
              <w:jc w:val="center"/>
              <w:rPr>
                <w:rFonts w:cs="Arial"/>
                <w:b/>
                <w:bCs/>
              </w:rPr>
            </w:pPr>
            <w:r w:rsidRPr="00C508B8">
              <w:rPr>
                <w:rFonts w:cs="Arial"/>
                <w:b/>
                <w:bCs/>
              </w:rPr>
              <w:t>Male</w:t>
            </w:r>
          </w:p>
        </w:tc>
        <w:tc>
          <w:tcPr>
            <w:tcW w:w="1350" w:type="dxa"/>
            <w:shd w:val="clear" w:color="auto" w:fill="auto"/>
            <w:vAlign w:val="center"/>
          </w:tcPr>
          <w:p w14:paraId="6CFD590D" w14:textId="77777777" w:rsidR="00A15D5C" w:rsidRPr="00C508B8" w:rsidRDefault="00A15D5C">
            <w:pPr>
              <w:spacing w:after="0"/>
              <w:jc w:val="center"/>
              <w:rPr>
                <w:rFonts w:cs="Arial"/>
                <w:b/>
                <w:bCs/>
              </w:rPr>
            </w:pPr>
            <w:r w:rsidRPr="00C508B8">
              <w:rPr>
                <w:rFonts w:cs="Arial"/>
                <w:b/>
                <w:bCs/>
              </w:rPr>
              <w:t>Academic</w:t>
            </w:r>
          </w:p>
        </w:tc>
        <w:tc>
          <w:tcPr>
            <w:tcW w:w="1133" w:type="dxa"/>
            <w:shd w:val="clear" w:color="auto" w:fill="auto"/>
            <w:vAlign w:val="center"/>
          </w:tcPr>
          <w:p w14:paraId="4E4E3E7C" w14:textId="77777777" w:rsidR="00A15D5C" w:rsidRPr="00C508B8" w:rsidRDefault="00A15D5C">
            <w:pPr>
              <w:spacing w:after="0"/>
              <w:jc w:val="center"/>
              <w:rPr>
                <w:rFonts w:cs="Arial"/>
                <w:b/>
                <w:bCs/>
              </w:rPr>
            </w:pPr>
            <w:r w:rsidRPr="00C508B8">
              <w:rPr>
                <w:rFonts w:cs="Arial"/>
                <w:b/>
                <w:bCs/>
              </w:rPr>
              <w:t>R/TF</w:t>
            </w:r>
          </w:p>
        </w:tc>
        <w:tc>
          <w:tcPr>
            <w:tcW w:w="1116" w:type="dxa"/>
            <w:shd w:val="clear" w:color="auto" w:fill="auto"/>
            <w:vAlign w:val="center"/>
          </w:tcPr>
          <w:p w14:paraId="2ABFF124" w14:textId="77777777" w:rsidR="00A15D5C" w:rsidRPr="00C508B8" w:rsidRDefault="00A15D5C">
            <w:pPr>
              <w:spacing w:after="0"/>
              <w:jc w:val="center"/>
              <w:rPr>
                <w:rFonts w:cs="Arial"/>
                <w:b/>
                <w:bCs/>
              </w:rPr>
            </w:pPr>
            <w:r w:rsidRPr="00C508B8">
              <w:rPr>
                <w:rFonts w:cs="Arial"/>
                <w:b/>
                <w:bCs/>
              </w:rPr>
              <w:t>PTO</w:t>
            </w:r>
          </w:p>
        </w:tc>
      </w:tr>
      <w:tr w:rsidR="00A15D5C" w:rsidRPr="00C508B8" w14:paraId="66F9158A" w14:textId="77777777" w:rsidTr="00DE14FB">
        <w:trPr>
          <w:trHeight w:val="567"/>
        </w:trPr>
        <w:tc>
          <w:tcPr>
            <w:tcW w:w="1484" w:type="dxa"/>
            <w:shd w:val="clear" w:color="auto" w:fill="auto"/>
            <w:vAlign w:val="center"/>
          </w:tcPr>
          <w:p w14:paraId="38F3BB92" w14:textId="77777777" w:rsidR="00A15D5C" w:rsidRPr="00C508B8" w:rsidRDefault="00A15D5C">
            <w:pPr>
              <w:spacing w:after="0"/>
              <w:rPr>
                <w:rFonts w:cs="Arial"/>
                <w:b/>
                <w:bCs/>
              </w:rPr>
            </w:pPr>
            <w:r w:rsidRPr="00C508B8">
              <w:rPr>
                <w:rFonts w:cs="Arial"/>
                <w:b/>
                <w:bCs/>
              </w:rPr>
              <w:t xml:space="preserve">Strongly disagree </w:t>
            </w:r>
          </w:p>
        </w:tc>
        <w:tc>
          <w:tcPr>
            <w:tcW w:w="2178" w:type="dxa"/>
            <w:shd w:val="clear" w:color="auto" w:fill="auto"/>
            <w:vAlign w:val="center"/>
          </w:tcPr>
          <w:p w14:paraId="796FB1E4" w14:textId="573F9C1D" w:rsidR="00A15D5C" w:rsidRPr="00C508B8" w:rsidRDefault="00A45E8B">
            <w:pPr>
              <w:spacing w:after="0"/>
              <w:jc w:val="center"/>
              <w:rPr>
                <w:rFonts w:cs="Arial"/>
              </w:rPr>
            </w:pPr>
            <w:r w:rsidRPr="00C508B8">
              <w:rPr>
                <w:rFonts w:cs="Arial"/>
              </w:rPr>
              <w:t>3</w:t>
            </w:r>
          </w:p>
          <w:p w14:paraId="4D088092" w14:textId="57450474" w:rsidR="00A15D5C" w:rsidRPr="00C508B8" w:rsidRDefault="00A15D5C">
            <w:pPr>
              <w:spacing w:after="0"/>
              <w:jc w:val="center"/>
              <w:rPr>
                <w:rFonts w:cs="Arial"/>
              </w:rPr>
            </w:pPr>
            <w:r w:rsidRPr="00C508B8">
              <w:rPr>
                <w:rFonts w:cs="Arial"/>
              </w:rPr>
              <w:t>(</w:t>
            </w:r>
            <w:r w:rsidR="00A45E8B" w:rsidRPr="00C508B8">
              <w:rPr>
                <w:rFonts w:cs="Arial"/>
              </w:rPr>
              <w:t>2.5</w:t>
            </w:r>
            <w:r w:rsidRPr="00C508B8">
              <w:rPr>
                <w:rFonts w:cs="Arial"/>
              </w:rPr>
              <w:t>%)</w:t>
            </w:r>
          </w:p>
        </w:tc>
        <w:tc>
          <w:tcPr>
            <w:tcW w:w="1169" w:type="dxa"/>
            <w:shd w:val="clear" w:color="auto" w:fill="auto"/>
            <w:vAlign w:val="center"/>
          </w:tcPr>
          <w:p w14:paraId="5A394DE9" w14:textId="01380471" w:rsidR="00A15D5C" w:rsidRPr="00C508B8" w:rsidRDefault="009A3FF3" w:rsidP="00A15D5C">
            <w:pPr>
              <w:spacing w:after="0"/>
              <w:jc w:val="center"/>
              <w:rPr>
                <w:rFonts w:cs="Arial"/>
              </w:rPr>
            </w:pPr>
            <w:r w:rsidRPr="00C508B8">
              <w:rPr>
                <w:rFonts w:cs="Arial"/>
              </w:rPr>
              <w:t>0</w:t>
            </w:r>
          </w:p>
        </w:tc>
        <w:tc>
          <w:tcPr>
            <w:tcW w:w="1149" w:type="dxa"/>
            <w:shd w:val="clear" w:color="auto" w:fill="auto"/>
            <w:vAlign w:val="center"/>
          </w:tcPr>
          <w:p w14:paraId="70D650E2" w14:textId="6B2CE6AD" w:rsidR="00A15D5C" w:rsidRPr="00C508B8" w:rsidRDefault="00593156" w:rsidP="00A15D5C">
            <w:pPr>
              <w:spacing w:after="0"/>
              <w:jc w:val="center"/>
              <w:rPr>
                <w:rFonts w:cs="Arial"/>
              </w:rPr>
            </w:pPr>
            <w:r w:rsidRPr="00C508B8">
              <w:rPr>
                <w:rFonts w:cs="Arial"/>
              </w:rPr>
              <w:t>1</w:t>
            </w:r>
          </w:p>
          <w:p w14:paraId="636EBA8F" w14:textId="4FC59D47" w:rsidR="00A15D5C" w:rsidRPr="00C508B8" w:rsidRDefault="00A15D5C" w:rsidP="00A15D5C">
            <w:pPr>
              <w:spacing w:after="0"/>
              <w:jc w:val="center"/>
              <w:rPr>
                <w:rFonts w:cs="Arial"/>
              </w:rPr>
            </w:pPr>
            <w:r w:rsidRPr="00C508B8">
              <w:rPr>
                <w:rFonts w:cs="Arial"/>
              </w:rPr>
              <w:t>(</w:t>
            </w:r>
            <w:r w:rsidR="00593156" w:rsidRPr="00C508B8">
              <w:rPr>
                <w:rFonts w:cs="Arial"/>
              </w:rPr>
              <w:t>1.5</w:t>
            </w:r>
            <w:r w:rsidRPr="00C508B8">
              <w:rPr>
                <w:rFonts w:cs="Arial"/>
              </w:rPr>
              <w:t>%)</w:t>
            </w:r>
          </w:p>
        </w:tc>
        <w:tc>
          <w:tcPr>
            <w:tcW w:w="1350" w:type="dxa"/>
            <w:shd w:val="clear" w:color="auto" w:fill="auto"/>
            <w:vAlign w:val="center"/>
          </w:tcPr>
          <w:p w14:paraId="29F7F4C4" w14:textId="57F17F1C" w:rsidR="00A15D5C" w:rsidRPr="00C508B8" w:rsidRDefault="00B31C93" w:rsidP="00B31C93">
            <w:pPr>
              <w:spacing w:after="0"/>
              <w:jc w:val="center"/>
              <w:rPr>
                <w:rFonts w:cs="Arial"/>
              </w:rPr>
            </w:pPr>
            <w:r w:rsidRPr="00C508B8">
              <w:rPr>
                <w:rFonts w:cs="Arial"/>
              </w:rPr>
              <w:t>0</w:t>
            </w:r>
          </w:p>
        </w:tc>
        <w:tc>
          <w:tcPr>
            <w:tcW w:w="1133" w:type="dxa"/>
            <w:shd w:val="clear" w:color="auto" w:fill="auto"/>
            <w:vAlign w:val="center"/>
          </w:tcPr>
          <w:p w14:paraId="3CA9BA3C" w14:textId="6F719BA7" w:rsidR="00A15D5C" w:rsidRPr="00C508B8" w:rsidRDefault="00111F35" w:rsidP="00A15D5C">
            <w:pPr>
              <w:spacing w:after="0"/>
              <w:jc w:val="center"/>
              <w:rPr>
                <w:rFonts w:cs="Arial"/>
              </w:rPr>
            </w:pPr>
            <w:r w:rsidRPr="00C508B8">
              <w:rPr>
                <w:rFonts w:cs="Arial"/>
              </w:rPr>
              <w:t>1</w:t>
            </w:r>
          </w:p>
          <w:p w14:paraId="2875BD80" w14:textId="2904F2D5" w:rsidR="00A15D5C" w:rsidRPr="00C508B8" w:rsidRDefault="00A15D5C" w:rsidP="00A15D5C">
            <w:pPr>
              <w:spacing w:after="0"/>
              <w:jc w:val="center"/>
              <w:rPr>
                <w:rFonts w:cs="Arial"/>
              </w:rPr>
            </w:pPr>
            <w:r w:rsidRPr="00C508B8">
              <w:rPr>
                <w:rFonts w:cs="Arial"/>
              </w:rPr>
              <w:t>(</w:t>
            </w:r>
            <w:r w:rsidR="00111F35" w:rsidRPr="00C508B8">
              <w:rPr>
                <w:rFonts w:cs="Arial"/>
              </w:rPr>
              <w:t>2.4</w:t>
            </w:r>
            <w:r w:rsidRPr="00C508B8">
              <w:rPr>
                <w:rFonts w:cs="Arial"/>
              </w:rPr>
              <w:t>%)</w:t>
            </w:r>
          </w:p>
        </w:tc>
        <w:tc>
          <w:tcPr>
            <w:tcW w:w="1116" w:type="dxa"/>
            <w:shd w:val="clear" w:color="auto" w:fill="auto"/>
            <w:vAlign w:val="center"/>
          </w:tcPr>
          <w:p w14:paraId="47F3971D" w14:textId="235960B2" w:rsidR="00A15D5C" w:rsidRPr="00C508B8" w:rsidRDefault="0087253C" w:rsidP="0087253C">
            <w:pPr>
              <w:spacing w:after="0"/>
              <w:jc w:val="center"/>
              <w:rPr>
                <w:rFonts w:cs="Arial"/>
              </w:rPr>
            </w:pPr>
            <w:r w:rsidRPr="00C508B8">
              <w:rPr>
                <w:rFonts w:cs="Arial"/>
              </w:rPr>
              <w:t>0</w:t>
            </w:r>
          </w:p>
        </w:tc>
      </w:tr>
      <w:tr w:rsidR="00A15D5C" w:rsidRPr="00C508B8" w14:paraId="40ACB907" w14:textId="77777777" w:rsidTr="00DE14FB">
        <w:trPr>
          <w:trHeight w:val="567"/>
        </w:trPr>
        <w:tc>
          <w:tcPr>
            <w:tcW w:w="1484" w:type="dxa"/>
            <w:shd w:val="clear" w:color="auto" w:fill="auto"/>
            <w:vAlign w:val="center"/>
          </w:tcPr>
          <w:p w14:paraId="7CBC3F72" w14:textId="77777777" w:rsidR="00A15D5C" w:rsidRPr="00C508B8" w:rsidRDefault="00A15D5C">
            <w:pPr>
              <w:spacing w:after="0"/>
              <w:rPr>
                <w:rFonts w:cs="Arial"/>
                <w:b/>
                <w:bCs/>
              </w:rPr>
            </w:pPr>
            <w:r w:rsidRPr="00C508B8">
              <w:rPr>
                <w:rFonts w:cs="Arial"/>
                <w:b/>
                <w:bCs/>
              </w:rPr>
              <w:t>Disagree</w:t>
            </w:r>
          </w:p>
        </w:tc>
        <w:tc>
          <w:tcPr>
            <w:tcW w:w="2178" w:type="dxa"/>
            <w:shd w:val="clear" w:color="auto" w:fill="auto"/>
            <w:vAlign w:val="center"/>
          </w:tcPr>
          <w:p w14:paraId="5CDB0354" w14:textId="200E6F11" w:rsidR="00A15D5C" w:rsidRPr="00C508B8" w:rsidRDefault="00A45E8B">
            <w:pPr>
              <w:spacing w:after="0"/>
              <w:jc w:val="center"/>
              <w:rPr>
                <w:rFonts w:cs="Arial"/>
              </w:rPr>
            </w:pPr>
            <w:r w:rsidRPr="00C508B8">
              <w:rPr>
                <w:rFonts w:cs="Arial"/>
              </w:rPr>
              <w:t>5</w:t>
            </w:r>
            <w:r w:rsidR="00A15D5C" w:rsidRPr="00C508B8">
              <w:rPr>
                <w:rFonts w:cs="Arial"/>
              </w:rPr>
              <w:t xml:space="preserve"> </w:t>
            </w:r>
          </w:p>
          <w:p w14:paraId="591BA4BA" w14:textId="0645B5B5" w:rsidR="00A15D5C" w:rsidRPr="00C508B8" w:rsidRDefault="00A15D5C">
            <w:pPr>
              <w:spacing w:after="0"/>
              <w:jc w:val="center"/>
              <w:rPr>
                <w:rFonts w:cs="Arial"/>
              </w:rPr>
            </w:pPr>
            <w:r w:rsidRPr="00C508B8">
              <w:rPr>
                <w:rFonts w:cs="Arial"/>
              </w:rPr>
              <w:t>(</w:t>
            </w:r>
            <w:r w:rsidR="00B840AE" w:rsidRPr="00C508B8">
              <w:rPr>
                <w:rFonts w:cs="Arial"/>
              </w:rPr>
              <w:t>4.1</w:t>
            </w:r>
            <w:r w:rsidRPr="00C508B8">
              <w:rPr>
                <w:rFonts w:cs="Arial"/>
              </w:rPr>
              <w:t>%)</w:t>
            </w:r>
          </w:p>
        </w:tc>
        <w:tc>
          <w:tcPr>
            <w:tcW w:w="1169" w:type="dxa"/>
            <w:shd w:val="clear" w:color="auto" w:fill="auto"/>
            <w:vAlign w:val="center"/>
          </w:tcPr>
          <w:p w14:paraId="3F172777" w14:textId="167969DB" w:rsidR="00A15D5C" w:rsidRPr="00C508B8" w:rsidRDefault="009A3FF3" w:rsidP="009A3FF3">
            <w:pPr>
              <w:spacing w:after="0"/>
              <w:jc w:val="center"/>
              <w:rPr>
                <w:rFonts w:cs="Arial"/>
              </w:rPr>
            </w:pPr>
            <w:r w:rsidRPr="00C508B8">
              <w:rPr>
                <w:rFonts w:cs="Arial"/>
              </w:rPr>
              <w:t>0</w:t>
            </w:r>
          </w:p>
        </w:tc>
        <w:tc>
          <w:tcPr>
            <w:tcW w:w="1149" w:type="dxa"/>
            <w:shd w:val="clear" w:color="auto" w:fill="auto"/>
            <w:vAlign w:val="center"/>
          </w:tcPr>
          <w:p w14:paraId="060F2C45" w14:textId="508576CD" w:rsidR="00A15D5C" w:rsidRPr="00C508B8" w:rsidRDefault="00593156" w:rsidP="00A15D5C">
            <w:pPr>
              <w:spacing w:after="0"/>
              <w:jc w:val="center"/>
              <w:rPr>
                <w:rFonts w:cs="Arial"/>
              </w:rPr>
            </w:pPr>
            <w:r w:rsidRPr="00C508B8">
              <w:rPr>
                <w:rFonts w:cs="Arial"/>
              </w:rPr>
              <w:t>3</w:t>
            </w:r>
          </w:p>
          <w:p w14:paraId="3A6D35A3" w14:textId="60F65830" w:rsidR="00A15D5C" w:rsidRPr="00C508B8" w:rsidRDefault="00A15D5C" w:rsidP="00A15D5C">
            <w:pPr>
              <w:spacing w:after="0"/>
              <w:jc w:val="center"/>
              <w:rPr>
                <w:rFonts w:cs="Arial"/>
              </w:rPr>
            </w:pPr>
            <w:r w:rsidRPr="00C508B8">
              <w:rPr>
                <w:rFonts w:cs="Arial"/>
              </w:rPr>
              <w:t>(</w:t>
            </w:r>
            <w:r w:rsidR="00593156" w:rsidRPr="00C508B8">
              <w:rPr>
                <w:rFonts w:cs="Arial"/>
              </w:rPr>
              <w:t>4.5</w:t>
            </w:r>
            <w:r w:rsidRPr="00C508B8">
              <w:rPr>
                <w:rFonts w:cs="Arial"/>
              </w:rPr>
              <w:t>%)</w:t>
            </w:r>
          </w:p>
        </w:tc>
        <w:tc>
          <w:tcPr>
            <w:tcW w:w="1350" w:type="dxa"/>
            <w:shd w:val="clear" w:color="auto" w:fill="auto"/>
            <w:vAlign w:val="center"/>
          </w:tcPr>
          <w:p w14:paraId="03B45919" w14:textId="5DD8C1FE" w:rsidR="00A15D5C" w:rsidRPr="00C508B8" w:rsidRDefault="00B31C93" w:rsidP="00A15D5C">
            <w:pPr>
              <w:spacing w:after="0"/>
              <w:jc w:val="center"/>
              <w:rPr>
                <w:rFonts w:cs="Arial"/>
              </w:rPr>
            </w:pPr>
            <w:r w:rsidRPr="00C508B8">
              <w:rPr>
                <w:rFonts w:cs="Arial"/>
              </w:rPr>
              <w:t>2</w:t>
            </w:r>
          </w:p>
          <w:p w14:paraId="0B8D4C8E" w14:textId="32DEFC3E" w:rsidR="00A15D5C" w:rsidRPr="00C508B8" w:rsidRDefault="00A15D5C" w:rsidP="00A15D5C">
            <w:pPr>
              <w:spacing w:after="0"/>
              <w:jc w:val="center"/>
              <w:rPr>
                <w:rFonts w:cs="Arial"/>
              </w:rPr>
            </w:pPr>
            <w:r w:rsidRPr="00C508B8">
              <w:rPr>
                <w:rFonts w:cs="Arial"/>
              </w:rPr>
              <w:t>(</w:t>
            </w:r>
            <w:r w:rsidR="00B31C93" w:rsidRPr="00C508B8">
              <w:rPr>
                <w:rFonts w:cs="Arial"/>
              </w:rPr>
              <w:t>4.3</w:t>
            </w:r>
            <w:r w:rsidRPr="00C508B8">
              <w:rPr>
                <w:rFonts w:cs="Arial"/>
              </w:rPr>
              <w:t>%)</w:t>
            </w:r>
          </w:p>
        </w:tc>
        <w:tc>
          <w:tcPr>
            <w:tcW w:w="1133" w:type="dxa"/>
            <w:shd w:val="clear" w:color="auto" w:fill="auto"/>
            <w:vAlign w:val="center"/>
          </w:tcPr>
          <w:p w14:paraId="0F3E1560" w14:textId="2852DB45" w:rsidR="00A15D5C" w:rsidRPr="00C508B8" w:rsidRDefault="00111F35" w:rsidP="00A15D5C">
            <w:pPr>
              <w:spacing w:after="0"/>
              <w:jc w:val="center"/>
              <w:rPr>
                <w:rFonts w:cs="Arial"/>
              </w:rPr>
            </w:pPr>
            <w:r w:rsidRPr="00C508B8">
              <w:rPr>
                <w:rFonts w:cs="Arial"/>
              </w:rPr>
              <w:t>2</w:t>
            </w:r>
          </w:p>
          <w:p w14:paraId="17BEDD9C" w14:textId="599F606F" w:rsidR="00A15D5C" w:rsidRPr="00C508B8" w:rsidRDefault="00A15D5C" w:rsidP="00A15D5C">
            <w:pPr>
              <w:spacing w:after="0"/>
              <w:jc w:val="center"/>
              <w:rPr>
                <w:rFonts w:cs="Arial"/>
              </w:rPr>
            </w:pPr>
            <w:r w:rsidRPr="00C508B8">
              <w:rPr>
                <w:rFonts w:cs="Arial"/>
              </w:rPr>
              <w:t>(</w:t>
            </w:r>
            <w:r w:rsidR="00111F35" w:rsidRPr="00C508B8">
              <w:rPr>
                <w:rFonts w:cs="Arial"/>
              </w:rPr>
              <w:t>4.9</w:t>
            </w:r>
            <w:r w:rsidRPr="00C508B8">
              <w:rPr>
                <w:rFonts w:cs="Arial"/>
              </w:rPr>
              <w:t>%)</w:t>
            </w:r>
          </w:p>
        </w:tc>
        <w:tc>
          <w:tcPr>
            <w:tcW w:w="1116" w:type="dxa"/>
            <w:shd w:val="clear" w:color="auto" w:fill="auto"/>
            <w:vAlign w:val="center"/>
          </w:tcPr>
          <w:p w14:paraId="4477BD7A" w14:textId="39627FB2" w:rsidR="00A15D5C" w:rsidRPr="00C508B8" w:rsidRDefault="0087253C" w:rsidP="0087253C">
            <w:pPr>
              <w:spacing w:after="0"/>
              <w:jc w:val="center"/>
              <w:rPr>
                <w:rFonts w:cs="Arial"/>
              </w:rPr>
            </w:pPr>
            <w:r w:rsidRPr="00C508B8">
              <w:rPr>
                <w:rFonts w:cs="Arial"/>
              </w:rPr>
              <w:t>0</w:t>
            </w:r>
          </w:p>
        </w:tc>
      </w:tr>
      <w:tr w:rsidR="00A15D5C" w:rsidRPr="00C508B8" w14:paraId="7E9EA841" w14:textId="77777777" w:rsidTr="00DE14FB">
        <w:trPr>
          <w:trHeight w:val="567"/>
        </w:trPr>
        <w:tc>
          <w:tcPr>
            <w:tcW w:w="1484" w:type="dxa"/>
            <w:shd w:val="clear" w:color="auto" w:fill="auto"/>
            <w:vAlign w:val="center"/>
          </w:tcPr>
          <w:p w14:paraId="3D4314DD" w14:textId="77777777" w:rsidR="00A15D5C" w:rsidRPr="00C508B8" w:rsidRDefault="00A15D5C">
            <w:pPr>
              <w:spacing w:after="0"/>
              <w:rPr>
                <w:rFonts w:cs="Arial"/>
                <w:b/>
                <w:bCs/>
              </w:rPr>
            </w:pPr>
            <w:r w:rsidRPr="00C508B8">
              <w:rPr>
                <w:rFonts w:cs="Arial"/>
                <w:b/>
                <w:bCs/>
              </w:rPr>
              <w:t>Neither disagree nor agree</w:t>
            </w:r>
          </w:p>
        </w:tc>
        <w:tc>
          <w:tcPr>
            <w:tcW w:w="2178" w:type="dxa"/>
            <w:shd w:val="clear" w:color="auto" w:fill="auto"/>
            <w:vAlign w:val="center"/>
          </w:tcPr>
          <w:p w14:paraId="51843B86" w14:textId="344C7C68" w:rsidR="00A15D5C" w:rsidRPr="00C508B8" w:rsidRDefault="00A15D5C">
            <w:pPr>
              <w:spacing w:after="0"/>
              <w:jc w:val="center"/>
              <w:rPr>
                <w:rFonts w:cs="Arial"/>
              </w:rPr>
            </w:pPr>
            <w:r w:rsidRPr="00C508B8">
              <w:rPr>
                <w:rFonts w:cs="Arial"/>
              </w:rPr>
              <w:t xml:space="preserve"> </w:t>
            </w:r>
            <w:r w:rsidR="00A45E8B" w:rsidRPr="00C508B8">
              <w:rPr>
                <w:rFonts w:cs="Arial"/>
              </w:rPr>
              <w:t>13</w:t>
            </w:r>
          </w:p>
          <w:p w14:paraId="58EC6A55" w14:textId="451DCB5A" w:rsidR="00A15D5C" w:rsidRPr="00C508B8" w:rsidRDefault="00A15D5C">
            <w:pPr>
              <w:spacing w:after="0"/>
              <w:jc w:val="center"/>
              <w:rPr>
                <w:rFonts w:cs="Arial"/>
              </w:rPr>
            </w:pPr>
            <w:r w:rsidRPr="00C508B8">
              <w:rPr>
                <w:rFonts w:cs="Arial"/>
              </w:rPr>
              <w:t>(</w:t>
            </w:r>
            <w:r w:rsidR="00B840AE" w:rsidRPr="00C508B8">
              <w:rPr>
                <w:rFonts w:cs="Arial"/>
              </w:rPr>
              <w:t>10.7</w:t>
            </w:r>
            <w:r w:rsidRPr="00C508B8">
              <w:rPr>
                <w:rFonts w:cs="Arial"/>
              </w:rPr>
              <w:t>%)</w:t>
            </w:r>
          </w:p>
        </w:tc>
        <w:tc>
          <w:tcPr>
            <w:tcW w:w="1169" w:type="dxa"/>
            <w:shd w:val="clear" w:color="auto" w:fill="auto"/>
            <w:vAlign w:val="center"/>
          </w:tcPr>
          <w:p w14:paraId="0EBA8BB2" w14:textId="1B8DABC1" w:rsidR="00A15D5C" w:rsidRPr="00C508B8" w:rsidRDefault="009A3FF3" w:rsidP="00A15D5C">
            <w:pPr>
              <w:spacing w:after="0"/>
              <w:jc w:val="center"/>
              <w:rPr>
                <w:rFonts w:cs="Arial"/>
              </w:rPr>
            </w:pPr>
            <w:r w:rsidRPr="00C508B8">
              <w:rPr>
                <w:rFonts w:cs="Arial"/>
              </w:rPr>
              <w:t>6</w:t>
            </w:r>
          </w:p>
          <w:p w14:paraId="30B8E69B" w14:textId="159BD5AE" w:rsidR="00A15D5C" w:rsidRPr="00C508B8" w:rsidRDefault="00A15D5C" w:rsidP="00A15D5C">
            <w:pPr>
              <w:spacing w:after="0"/>
              <w:jc w:val="center"/>
              <w:rPr>
                <w:rFonts w:cs="Arial"/>
              </w:rPr>
            </w:pPr>
            <w:r w:rsidRPr="00C508B8">
              <w:rPr>
                <w:rFonts w:cs="Arial"/>
              </w:rPr>
              <w:t>(</w:t>
            </w:r>
            <w:r w:rsidR="009A3FF3" w:rsidRPr="00C508B8">
              <w:rPr>
                <w:rFonts w:cs="Arial"/>
              </w:rPr>
              <w:t>16.7</w:t>
            </w:r>
            <w:r w:rsidRPr="00C508B8">
              <w:rPr>
                <w:rFonts w:cs="Arial"/>
              </w:rPr>
              <w:t>%)</w:t>
            </w:r>
          </w:p>
        </w:tc>
        <w:tc>
          <w:tcPr>
            <w:tcW w:w="1149" w:type="dxa"/>
            <w:shd w:val="clear" w:color="auto" w:fill="auto"/>
            <w:vAlign w:val="center"/>
          </w:tcPr>
          <w:p w14:paraId="577B4675" w14:textId="772B131B" w:rsidR="00A15D5C" w:rsidRPr="00C508B8" w:rsidRDefault="00593156" w:rsidP="00A15D5C">
            <w:pPr>
              <w:spacing w:after="0"/>
              <w:jc w:val="center"/>
              <w:rPr>
                <w:rFonts w:cs="Arial"/>
              </w:rPr>
            </w:pPr>
            <w:r w:rsidRPr="00C508B8">
              <w:rPr>
                <w:rFonts w:cs="Arial"/>
              </w:rPr>
              <w:t>4</w:t>
            </w:r>
          </w:p>
          <w:p w14:paraId="407389DF" w14:textId="26C341FE" w:rsidR="00A15D5C" w:rsidRPr="00C508B8" w:rsidRDefault="00A15D5C" w:rsidP="00A15D5C">
            <w:pPr>
              <w:spacing w:after="0"/>
              <w:jc w:val="center"/>
              <w:rPr>
                <w:rFonts w:cs="Arial"/>
              </w:rPr>
            </w:pPr>
            <w:r w:rsidRPr="00C508B8">
              <w:rPr>
                <w:rFonts w:cs="Arial"/>
              </w:rPr>
              <w:t>(</w:t>
            </w:r>
            <w:r w:rsidR="00593156" w:rsidRPr="00C508B8">
              <w:rPr>
                <w:rFonts w:cs="Arial"/>
              </w:rPr>
              <w:t>6.1</w:t>
            </w:r>
            <w:r w:rsidRPr="00C508B8">
              <w:rPr>
                <w:rFonts w:cs="Arial"/>
              </w:rPr>
              <w:t>%)</w:t>
            </w:r>
          </w:p>
        </w:tc>
        <w:tc>
          <w:tcPr>
            <w:tcW w:w="1350" w:type="dxa"/>
            <w:shd w:val="clear" w:color="auto" w:fill="auto"/>
            <w:vAlign w:val="center"/>
          </w:tcPr>
          <w:p w14:paraId="208E64C4" w14:textId="04E5D569" w:rsidR="00A15D5C" w:rsidRPr="00C508B8" w:rsidRDefault="00B31C93" w:rsidP="00A15D5C">
            <w:pPr>
              <w:spacing w:after="0"/>
              <w:jc w:val="center"/>
              <w:rPr>
                <w:rFonts w:cs="Arial"/>
              </w:rPr>
            </w:pPr>
            <w:r w:rsidRPr="00C508B8">
              <w:rPr>
                <w:rFonts w:cs="Arial"/>
              </w:rPr>
              <w:t>5</w:t>
            </w:r>
          </w:p>
          <w:p w14:paraId="784A223E" w14:textId="0B36AEB5" w:rsidR="00A15D5C" w:rsidRPr="00C508B8" w:rsidRDefault="00A15D5C" w:rsidP="00A15D5C">
            <w:pPr>
              <w:spacing w:after="0"/>
              <w:jc w:val="center"/>
              <w:rPr>
                <w:rFonts w:cs="Arial"/>
              </w:rPr>
            </w:pPr>
            <w:r w:rsidRPr="00C508B8">
              <w:rPr>
                <w:rFonts w:cs="Arial"/>
              </w:rPr>
              <w:t>(</w:t>
            </w:r>
            <w:r w:rsidR="00B31C93" w:rsidRPr="00C508B8">
              <w:rPr>
                <w:rFonts w:cs="Arial"/>
              </w:rPr>
              <w:t>10.6</w:t>
            </w:r>
            <w:r w:rsidRPr="00C508B8">
              <w:rPr>
                <w:rFonts w:cs="Arial"/>
              </w:rPr>
              <w:t>%)</w:t>
            </w:r>
          </w:p>
        </w:tc>
        <w:tc>
          <w:tcPr>
            <w:tcW w:w="1133" w:type="dxa"/>
            <w:shd w:val="clear" w:color="auto" w:fill="auto"/>
            <w:vAlign w:val="center"/>
          </w:tcPr>
          <w:p w14:paraId="10259007" w14:textId="0B68BCE4" w:rsidR="00A15D5C" w:rsidRPr="00C508B8" w:rsidRDefault="00111F35" w:rsidP="00A15D5C">
            <w:pPr>
              <w:spacing w:after="0"/>
              <w:jc w:val="center"/>
              <w:rPr>
                <w:rFonts w:cs="Arial"/>
              </w:rPr>
            </w:pPr>
            <w:r w:rsidRPr="00C508B8">
              <w:rPr>
                <w:rFonts w:cs="Arial"/>
              </w:rPr>
              <w:t>1</w:t>
            </w:r>
          </w:p>
          <w:p w14:paraId="4F10A2ED" w14:textId="4674A11E" w:rsidR="00A15D5C" w:rsidRPr="00C508B8" w:rsidRDefault="00A15D5C" w:rsidP="00A15D5C">
            <w:pPr>
              <w:spacing w:after="0"/>
              <w:jc w:val="center"/>
              <w:rPr>
                <w:rFonts w:cs="Arial"/>
              </w:rPr>
            </w:pPr>
            <w:r w:rsidRPr="00C508B8">
              <w:rPr>
                <w:rFonts w:cs="Arial"/>
              </w:rPr>
              <w:t>(</w:t>
            </w:r>
            <w:r w:rsidR="00111F35" w:rsidRPr="00C508B8">
              <w:rPr>
                <w:rFonts w:cs="Arial"/>
              </w:rPr>
              <w:t>2.4</w:t>
            </w:r>
            <w:r w:rsidRPr="00C508B8">
              <w:rPr>
                <w:rFonts w:cs="Arial"/>
              </w:rPr>
              <w:t>%)</w:t>
            </w:r>
          </w:p>
        </w:tc>
        <w:tc>
          <w:tcPr>
            <w:tcW w:w="1116" w:type="dxa"/>
            <w:shd w:val="clear" w:color="auto" w:fill="auto"/>
            <w:vAlign w:val="center"/>
          </w:tcPr>
          <w:p w14:paraId="3BA68985" w14:textId="5FF4BE38" w:rsidR="00A15D5C" w:rsidRPr="00C508B8" w:rsidRDefault="0087253C" w:rsidP="00A15D5C">
            <w:pPr>
              <w:spacing w:after="0"/>
              <w:jc w:val="center"/>
              <w:rPr>
                <w:rFonts w:cs="Arial"/>
              </w:rPr>
            </w:pPr>
            <w:r w:rsidRPr="00C508B8">
              <w:rPr>
                <w:rFonts w:cs="Arial"/>
              </w:rPr>
              <w:t>4</w:t>
            </w:r>
          </w:p>
          <w:p w14:paraId="65B22768" w14:textId="3A5F7A79" w:rsidR="00A15D5C" w:rsidRPr="00C508B8" w:rsidRDefault="00A15D5C" w:rsidP="00A15D5C">
            <w:pPr>
              <w:spacing w:after="0"/>
              <w:jc w:val="center"/>
              <w:rPr>
                <w:rFonts w:cs="Arial"/>
              </w:rPr>
            </w:pPr>
            <w:r w:rsidRPr="00C508B8">
              <w:rPr>
                <w:rFonts w:cs="Arial"/>
              </w:rPr>
              <w:t>(</w:t>
            </w:r>
            <w:r w:rsidR="0087253C" w:rsidRPr="00C508B8">
              <w:rPr>
                <w:rFonts w:cs="Arial"/>
              </w:rPr>
              <w:t>16.7</w:t>
            </w:r>
            <w:r w:rsidRPr="00C508B8">
              <w:rPr>
                <w:rFonts w:cs="Arial"/>
              </w:rPr>
              <w:t>%)</w:t>
            </w:r>
          </w:p>
        </w:tc>
      </w:tr>
      <w:tr w:rsidR="00A15D5C" w:rsidRPr="00C508B8" w14:paraId="08AB696F" w14:textId="77777777" w:rsidTr="00DE14FB">
        <w:trPr>
          <w:trHeight w:val="567"/>
        </w:trPr>
        <w:tc>
          <w:tcPr>
            <w:tcW w:w="1484" w:type="dxa"/>
            <w:shd w:val="clear" w:color="auto" w:fill="auto"/>
            <w:vAlign w:val="center"/>
          </w:tcPr>
          <w:p w14:paraId="27A9BFE6" w14:textId="77777777" w:rsidR="00A15D5C" w:rsidRPr="00C508B8" w:rsidRDefault="00A15D5C">
            <w:pPr>
              <w:spacing w:after="0"/>
              <w:rPr>
                <w:rFonts w:cs="Arial"/>
                <w:b/>
                <w:bCs/>
              </w:rPr>
            </w:pPr>
            <w:r w:rsidRPr="00C508B8">
              <w:rPr>
                <w:rFonts w:cs="Arial"/>
                <w:b/>
                <w:bCs/>
              </w:rPr>
              <w:t>Agree</w:t>
            </w:r>
          </w:p>
        </w:tc>
        <w:tc>
          <w:tcPr>
            <w:tcW w:w="2178" w:type="dxa"/>
            <w:shd w:val="clear" w:color="auto" w:fill="auto"/>
            <w:vAlign w:val="center"/>
          </w:tcPr>
          <w:p w14:paraId="36339ED1" w14:textId="6AF8E727" w:rsidR="00A15D5C" w:rsidRPr="00C508B8" w:rsidRDefault="00A15D5C">
            <w:pPr>
              <w:spacing w:after="0"/>
              <w:jc w:val="center"/>
              <w:rPr>
                <w:rFonts w:cs="Arial"/>
              </w:rPr>
            </w:pPr>
            <w:r w:rsidRPr="00C508B8">
              <w:rPr>
                <w:rFonts w:cs="Arial"/>
              </w:rPr>
              <w:t xml:space="preserve"> </w:t>
            </w:r>
            <w:r w:rsidR="00A45E8B" w:rsidRPr="00C508B8">
              <w:rPr>
                <w:rFonts w:cs="Arial"/>
              </w:rPr>
              <w:t>49</w:t>
            </w:r>
          </w:p>
          <w:p w14:paraId="75607D9B" w14:textId="5F521C45" w:rsidR="00A15D5C" w:rsidRPr="00C508B8" w:rsidRDefault="00A15D5C">
            <w:pPr>
              <w:spacing w:after="0"/>
              <w:jc w:val="center"/>
              <w:rPr>
                <w:rFonts w:cs="Arial"/>
              </w:rPr>
            </w:pPr>
            <w:r w:rsidRPr="00C508B8">
              <w:rPr>
                <w:rFonts w:cs="Arial"/>
              </w:rPr>
              <w:t>(</w:t>
            </w:r>
            <w:r w:rsidR="00B840AE" w:rsidRPr="00C508B8">
              <w:rPr>
                <w:rFonts w:cs="Arial"/>
              </w:rPr>
              <w:t>40.5</w:t>
            </w:r>
            <w:r w:rsidRPr="00C508B8">
              <w:rPr>
                <w:rFonts w:cs="Arial"/>
              </w:rPr>
              <w:t>%)</w:t>
            </w:r>
          </w:p>
        </w:tc>
        <w:tc>
          <w:tcPr>
            <w:tcW w:w="1169" w:type="dxa"/>
            <w:shd w:val="clear" w:color="auto" w:fill="auto"/>
            <w:vAlign w:val="center"/>
          </w:tcPr>
          <w:p w14:paraId="316FF72B" w14:textId="3F3FFB6D" w:rsidR="00A15D5C" w:rsidRPr="00C508B8" w:rsidRDefault="009A3FF3" w:rsidP="00A15D5C">
            <w:pPr>
              <w:spacing w:after="0"/>
              <w:jc w:val="center"/>
              <w:rPr>
                <w:rFonts w:cs="Arial"/>
              </w:rPr>
            </w:pPr>
            <w:r w:rsidRPr="00C508B8">
              <w:rPr>
                <w:rFonts w:cs="Arial"/>
              </w:rPr>
              <w:t>16</w:t>
            </w:r>
          </w:p>
          <w:p w14:paraId="7F836F3F" w14:textId="3ED6CE63" w:rsidR="00A15D5C" w:rsidRPr="00C508B8" w:rsidRDefault="00A15D5C" w:rsidP="00A15D5C">
            <w:pPr>
              <w:spacing w:after="0"/>
              <w:jc w:val="center"/>
              <w:rPr>
                <w:rFonts w:cs="Arial"/>
              </w:rPr>
            </w:pPr>
            <w:r w:rsidRPr="00C508B8">
              <w:rPr>
                <w:rFonts w:cs="Arial"/>
              </w:rPr>
              <w:t>(</w:t>
            </w:r>
            <w:r w:rsidR="009A3FF3" w:rsidRPr="00C508B8">
              <w:rPr>
                <w:rFonts w:cs="Arial"/>
              </w:rPr>
              <w:t>44.4</w:t>
            </w:r>
            <w:r w:rsidRPr="00C508B8">
              <w:rPr>
                <w:rFonts w:cs="Arial"/>
              </w:rPr>
              <w:t>%)</w:t>
            </w:r>
          </w:p>
        </w:tc>
        <w:tc>
          <w:tcPr>
            <w:tcW w:w="1149" w:type="dxa"/>
            <w:shd w:val="clear" w:color="auto" w:fill="auto"/>
            <w:vAlign w:val="center"/>
          </w:tcPr>
          <w:p w14:paraId="64C86B88" w14:textId="2CBFBC57" w:rsidR="00A15D5C" w:rsidRPr="00C508B8" w:rsidRDefault="00593156" w:rsidP="00A15D5C">
            <w:pPr>
              <w:spacing w:after="0"/>
              <w:jc w:val="center"/>
              <w:rPr>
                <w:rFonts w:cs="Arial"/>
              </w:rPr>
            </w:pPr>
            <w:r w:rsidRPr="00C508B8">
              <w:rPr>
                <w:rFonts w:cs="Arial"/>
              </w:rPr>
              <w:t>27</w:t>
            </w:r>
          </w:p>
          <w:p w14:paraId="40954758" w14:textId="38A91516" w:rsidR="00A15D5C" w:rsidRPr="00C508B8" w:rsidRDefault="00A15D5C" w:rsidP="00A15D5C">
            <w:pPr>
              <w:spacing w:after="0"/>
              <w:jc w:val="center"/>
              <w:rPr>
                <w:rFonts w:cs="Arial"/>
              </w:rPr>
            </w:pPr>
            <w:r w:rsidRPr="00C508B8">
              <w:rPr>
                <w:rFonts w:cs="Arial"/>
              </w:rPr>
              <w:t>(</w:t>
            </w:r>
            <w:r w:rsidR="00593156" w:rsidRPr="00C508B8">
              <w:rPr>
                <w:rFonts w:cs="Arial"/>
              </w:rPr>
              <w:t>40.9</w:t>
            </w:r>
            <w:r w:rsidRPr="00C508B8">
              <w:rPr>
                <w:rFonts w:cs="Arial"/>
              </w:rPr>
              <w:t>%)</w:t>
            </w:r>
          </w:p>
        </w:tc>
        <w:tc>
          <w:tcPr>
            <w:tcW w:w="1350" w:type="dxa"/>
            <w:shd w:val="clear" w:color="auto" w:fill="auto"/>
            <w:vAlign w:val="center"/>
          </w:tcPr>
          <w:p w14:paraId="00C8C400" w14:textId="622CB004" w:rsidR="00A15D5C" w:rsidRPr="00C508B8" w:rsidRDefault="00B31C93" w:rsidP="00A15D5C">
            <w:pPr>
              <w:spacing w:after="0"/>
              <w:jc w:val="center"/>
              <w:rPr>
                <w:rFonts w:cs="Arial"/>
              </w:rPr>
            </w:pPr>
            <w:r w:rsidRPr="00C508B8">
              <w:rPr>
                <w:rFonts w:cs="Arial"/>
              </w:rPr>
              <w:t>21</w:t>
            </w:r>
          </w:p>
          <w:p w14:paraId="39DED9E7" w14:textId="1F35E669" w:rsidR="00A15D5C" w:rsidRPr="00C508B8" w:rsidRDefault="00A15D5C" w:rsidP="00A15D5C">
            <w:pPr>
              <w:spacing w:after="0"/>
              <w:jc w:val="center"/>
              <w:rPr>
                <w:rFonts w:cs="Arial"/>
              </w:rPr>
            </w:pPr>
            <w:r w:rsidRPr="00C508B8">
              <w:rPr>
                <w:rFonts w:cs="Arial"/>
              </w:rPr>
              <w:t>(</w:t>
            </w:r>
            <w:r w:rsidR="00B31C93" w:rsidRPr="00C508B8">
              <w:rPr>
                <w:rFonts w:cs="Arial"/>
              </w:rPr>
              <w:t>44.7</w:t>
            </w:r>
            <w:r w:rsidRPr="00C508B8">
              <w:rPr>
                <w:rFonts w:cs="Arial"/>
              </w:rPr>
              <w:t>%)</w:t>
            </w:r>
          </w:p>
        </w:tc>
        <w:tc>
          <w:tcPr>
            <w:tcW w:w="1133" w:type="dxa"/>
            <w:shd w:val="clear" w:color="auto" w:fill="auto"/>
            <w:vAlign w:val="center"/>
          </w:tcPr>
          <w:p w14:paraId="2D7A48CF" w14:textId="38C4F8EC" w:rsidR="00A15D5C" w:rsidRPr="00C508B8" w:rsidRDefault="00111F35" w:rsidP="00A15D5C">
            <w:pPr>
              <w:spacing w:after="0"/>
              <w:jc w:val="center"/>
              <w:rPr>
                <w:rFonts w:cs="Arial"/>
              </w:rPr>
            </w:pPr>
            <w:r w:rsidRPr="00C508B8">
              <w:rPr>
                <w:rFonts w:cs="Arial"/>
              </w:rPr>
              <w:t>19</w:t>
            </w:r>
          </w:p>
          <w:p w14:paraId="355A5214" w14:textId="187E276C" w:rsidR="00A15D5C" w:rsidRPr="00C508B8" w:rsidRDefault="00A15D5C" w:rsidP="00A15D5C">
            <w:pPr>
              <w:spacing w:after="0"/>
              <w:jc w:val="center"/>
              <w:rPr>
                <w:rFonts w:cs="Arial"/>
              </w:rPr>
            </w:pPr>
            <w:r w:rsidRPr="00C508B8">
              <w:rPr>
                <w:rFonts w:cs="Arial"/>
              </w:rPr>
              <w:t>(</w:t>
            </w:r>
            <w:r w:rsidR="00111F35" w:rsidRPr="00C508B8">
              <w:rPr>
                <w:rFonts w:cs="Arial"/>
              </w:rPr>
              <w:t>46.3</w:t>
            </w:r>
            <w:r w:rsidRPr="00C508B8">
              <w:rPr>
                <w:rFonts w:cs="Arial"/>
              </w:rPr>
              <w:t>%)</w:t>
            </w:r>
          </w:p>
        </w:tc>
        <w:tc>
          <w:tcPr>
            <w:tcW w:w="1116" w:type="dxa"/>
            <w:shd w:val="clear" w:color="auto" w:fill="auto"/>
            <w:vAlign w:val="center"/>
          </w:tcPr>
          <w:p w14:paraId="307057EB" w14:textId="31465138" w:rsidR="00A15D5C" w:rsidRPr="00C508B8" w:rsidRDefault="0087253C" w:rsidP="00A15D5C">
            <w:pPr>
              <w:spacing w:after="0"/>
              <w:jc w:val="center"/>
              <w:rPr>
                <w:rFonts w:cs="Arial"/>
              </w:rPr>
            </w:pPr>
            <w:r w:rsidRPr="00C508B8">
              <w:rPr>
                <w:rFonts w:cs="Arial"/>
              </w:rPr>
              <w:t>9</w:t>
            </w:r>
          </w:p>
          <w:p w14:paraId="650B96F7" w14:textId="6670AB91" w:rsidR="00A15D5C" w:rsidRPr="00C508B8" w:rsidRDefault="00A15D5C" w:rsidP="00A15D5C">
            <w:pPr>
              <w:spacing w:after="0"/>
              <w:jc w:val="center"/>
              <w:rPr>
                <w:rFonts w:cs="Arial"/>
              </w:rPr>
            </w:pPr>
            <w:r w:rsidRPr="00C508B8">
              <w:rPr>
                <w:rFonts w:cs="Arial"/>
              </w:rPr>
              <w:t>(</w:t>
            </w:r>
            <w:r w:rsidR="0087253C" w:rsidRPr="00C508B8">
              <w:rPr>
                <w:rFonts w:cs="Arial"/>
              </w:rPr>
              <w:t>37.5</w:t>
            </w:r>
            <w:r w:rsidRPr="00C508B8">
              <w:rPr>
                <w:rFonts w:cs="Arial"/>
              </w:rPr>
              <w:t>%)</w:t>
            </w:r>
          </w:p>
        </w:tc>
      </w:tr>
      <w:tr w:rsidR="00A15D5C" w:rsidRPr="00C508B8" w14:paraId="6478816E" w14:textId="77777777" w:rsidTr="00DE14FB">
        <w:trPr>
          <w:trHeight w:val="567"/>
        </w:trPr>
        <w:tc>
          <w:tcPr>
            <w:tcW w:w="1484" w:type="dxa"/>
            <w:shd w:val="clear" w:color="auto" w:fill="auto"/>
            <w:vAlign w:val="center"/>
          </w:tcPr>
          <w:p w14:paraId="32F889C9" w14:textId="77777777" w:rsidR="00A15D5C" w:rsidRPr="00C508B8" w:rsidRDefault="00A15D5C">
            <w:pPr>
              <w:spacing w:after="0"/>
              <w:rPr>
                <w:rFonts w:cs="Arial"/>
                <w:b/>
                <w:bCs/>
              </w:rPr>
            </w:pPr>
            <w:r w:rsidRPr="00C508B8">
              <w:rPr>
                <w:rFonts w:cs="Arial"/>
                <w:b/>
                <w:bCs/>
              </w:rPr>
              <w:t>Strongly agree</w:t>
            </w:r>
          </w:p>
        </w:tc>
        <w:tc>
          <w:tcPr>
            <w:tcW w:w="2178" w:type="dxa"/>
            <w:shd w:val="clear" w:color="auto" w:fill="auto"/>
            <w:vAlign w:val="center"/>
          </w:tcPr>
          <w:p w14:paraId="700C8FF4" w14:textId="3A33AB8B" w:rsidR="00A15D5C" w:rsidRPr="00C508B8" w:rsidRDefault="00A45E8B" w:rsidP="00A15D5C">
            <w:pPr>
              <w:spacing w:after="0"/>
              <w:jc w:val="center"/>
              <w:rPr>
                <w:rFonts w:cs="Arial"/>
              </w:rPr>
            </w:pPr>
            <w:r w:rsidRPr="00C508B8">
              <w:rPr>
                <w:rFonts w:cs="Arial"/>
              </w:rPr>
              <w:t>43</w:t>
            </w:r>
          </w:p>
          <w:p w14:paraId="148C0AF7" w14:textId="2DDF4810" w:rsidR="00A15D5C" w:rsidRPr="00C508B8" w:rsidRDefault="00A15D5C" w:rsidP="00A15D5C">
            <w:pPr>
              <w:spacing w:after="0"/>
              <w:jc w:val="center"/>
              <w:rPr>
                <w:rFonts w:cs="Arial"/>
              </w:rPr>
            </w:pPr>
            <w:r w:rsidRPr="00C508B8">
              <w:rPr>
                <w:rFonts w:cs="Arial"/>
              </w:rPr>
              <w:t>(</w:t>
            </w:r>
            <w:r w:rsidR="00B840AE" w:rsidRPr="00C508B8">
              <w:rPr>
                <w:rFonts w:cs="Arial"/>
              </w:rPr>
              <w:t>35.5</w:t>
            </w:r>
            <w:r w:rsidRPr="00C508B8">
              <w:rPr>
                <w:rFonts w:cs="Arial"/>
              </w:rPr>
              <w:t>%)</w:t>
            </w:r>
          </w:p>
        </w:tc>
        <w:tc>
          <w:tcPr>
            <w:tcW w:w="1169" w:type="dxa"/>
            <w:shd w:val="clear" w:color="auto" w:fill="auto"/>
            <w:vAlign w:val="center"/>
          </w:tcPr>
          <w:p w14:paraId="0F7DC7C9" w14:textId="1CDDC5E0" w:rsidR="00A15D5C" w:rsidRPr="00C508B8" w:rsidRDefault="009A3FF3" w:rsidP="00A15D5C">
            <w:pPr>
              <w:spacing w:after="0"/>
              <w:jc w:val="center"/>
              <w:rPr>
                <w:rFonts w:cs="Arial"/>
              </w:rPr>
            </w:pPr>
            <w:r w:rsidRPr="00C508B8">
              <w:rPr>
                <w:rFonts w:cs="Arial"/>
              </w:rPr>
              <w:t>12</w:t>
            </w:r>
          </w:p>
          <w:p w14:paraId="5C614CDC" w14:textId="5D8FE578" w:rsidR="00A15D5C" w:rsidRPr="00C508B8" w:rsidRDefault="00A15D5C" w:rsidP="00A15D5C">
            <w:pPr>
              <w:spacing w:after="0"/>
              <w:jc w:val="center"/>
              <w:rPr>
                <w:rFonts w:cs="Arial"/>
              </w:rPr>
            </w:pPr>
            <w:r w:rsidRPr="00C508B8">
              <w:rPr>
                <w:rFonts w:cs="Arial"/>
              </w:rPr>
              <w:t>(</w:t>
            </w:r>
            <w:r w:rsidR="009A3FF3" w:rsidRPr="00C508B8">
              <w:rPr>
                <w:rFonts w:cs="Arial"/>
              </w:rPr>
              <w:t>33.2</w:t>
            </w:r>
            <w:r w:rsidRPr="00C508B8">
              <w:rPr>
                <w:rFonts w:cs="Arial"/>
              </w:rPr>
              <w:t>%)</w:t>
            </w:r>
          </w:p>
        </w:tc>
        <w:tc>
          <w:tcPr>
            <w:tcW w:w="1149" w:type="dxa"/>
            <w:shd w:val="clear" w:color="auto" w:fill="auto"/>
            <w:vAlign w:val="center"/>
          </w:tcPr>
          <w:p w14:paraId="6A6768F6" w14:textId="77777777" w:rsidR="00A24599" w:rsidRPr="00C508B8" w:rsidRDefault="00A24599" w:rsidP="00A24599">
            <w:pPr>
              <w:spacing w:after="0"/>
              <w:jc w:val="center"/>
              <w:rPr>
                <w:rFonts w:cs="Arial"/>
              </w:rPr>
            </w:pPr>
            <w:r w:rsidRPr="00C508B8">
              <w:rPr>
                <w:rFonts w:cs="Arial"/>
              </w:rPr>
              <w:t>27</w:t>
            </w:r>
          </w:p>
          <w:p w14:paraId="5A94B528" w14:textId="10AC78B4" w:rsidR="00A15D5C" w:rsidRPr="00C508B8" w:rsidRDefault="00A24599" w:rsidP="00A24599">
            <w:pPr>
              <w:spacing w:after="0"/>
              <w:jc w:val="center"/>
              <w:rPr>
                <w:rFonts w:cs="Arial"/>
              </w:rPr>
            </w:pPr>
            <w:r w:rsidRPr="00C508B8">
              <w:rPr>
                <w:rFonts w:cs="Arial"/>
              </w:rPr>
              <w:t>(40.9%)</w:t>
            </w:r>
          </w:p>
        </w:tc>
        <w:tc>
          <w:tcPr>
            <w:tcW w:w="1350" w:type="dxa"/>
            <w:shd w:val="clear" w:color="auto" w:fill="auto"/>
            <w:vAlign w:val="center"/>
          </w:tcPr>
          <w:p w14:paraId="3A06DCCC" w14:textId="023F7649" w:rsidR="00A15D5C" w:rsidRPr="00C508B8" w:rsidRDefault="00F740ED" w:rsidP="00A15D5C">
            <w:pPr>
              <w:spacing w:after="0"/>
              <w:jc w:val="center"/>
              <w:rPr>
                <w:rFonts w:cs="Arial"/>
              </w:rPr>
            </w:pPr>
            <w:r w:rsidRPr="00C508B8">
              <w:rPr>
                <w:rFonts w:cs="Arial"/>
              </w:rPr>
              <w:t>17</w:t>
            </w:r>
          </w:p>
          <w:p w14:paraId="15F69BD9" w14:textId="539424B5" w:rsidR="00A15D5C" w:rsidRPr="00C508B8" w:rsidRDefault="00A15D5C" w:rsidP="00A15D5C">
            <w:pPr>
              <w:spacing w:after="0"/>
              <w:jc w:val="center"/>
              <w:rPr>
                <w:rFonts w:cs="Arial"/>
              </w:rPr>
            </w:pPr>
            <w:r w:rsidRPr="00C508B8">
              <w:rPr>
                <w:rFonts w:cs="Arial"/>
              </w:rPr>
              <w:t>(</w:t>
            </w:r>
            <w:r w:rsidR="00F740ED" w:rsidRPr="00C508B8">
              <w:rPr>
                <w:rFonts w:cs="Arial"/>
              </w:rPr>
              <w:t>36.2</w:t>
            </w:r>
            <w:r w:rsidRPr="00C508B8">
              <w:rPr>
                <w:rFonts w:cs="Arial"/>
              </w:rPr>
              <w:t>%)</w:t>
            </w:r>
          </w:p>
        </w:tc>
        <w:tc>
          <w:tcPr>
            <w:tcW w:w="1133" w:type="dxa"/>
            <w:shd w:val="clear" w:color="auto" w:fill="auto"/>
            <w:vAlign w:val="center"/>
          </w:tcPr>
          <w:p w14:paraId="2EFE2034" w14:textId="4C82358D" w:rsidR="00A15D5C" w:rsidRPr="00C508B8" w:rsidRDefault="00111F35" w:rsidP="00A15D5C">
            <w:pPr>
              <w:spacing w:after="0"/>
              <w:jc w:val="center"/>
              <w:rPr>
                <w:rFonts w:cs="Arial"/>
              </w:rPr>
            </w:pPr>
            <w:r w:rsidRPr="00C508B8">
              <w:rPr>
                <w:rFonts w:cs="Arial"/>
              </w:rPr>
              <w:t>14</w:t>
            </w:r>
          </w:p>
          <w:p w14:paraId="23A2C1DC" w14:textId="7FF1C874" w:rsidR="00A15D5C" w:rsidRPr="00C508B8" w:rsidRDefault="00A15D5C" w:rsidP="00A15D5C">
            <w:pPr>
              <w:spacing w:after="0"/>
              <w:jc w:val="center"/>
              <w:rPr>
                <w:rFonts w:cs="Arial"/>
              </w:rPr>
            </w:pPr>
            <w:r w:rsidRPr="00C508B8">
              <w:rPr>
                <w:rFonts w:cs="Arial"/>
              </w:rPr>
              <w:t>(</w:t>
            </w:r>
            <w:r w:rsidR="00111F35" w:rsidRPr="00C508B8">
              <w:rPr>
                <w:rFonts w:cs="Arial"/>
              </w:rPr>
              <w:t>34.1</w:t>
            </w:r>
            <w:r w:rsidRPr="00C508B8">
              <w:rPr>
                <w:rFonts w:cs="Arial"/>
              </w:rPr>
              <w:t>%)</w:t>
            </w:r>
          </w:p>
        </w:tc>
        <w:tc>
          <w:tcPr>
            <w:tcW w:w="1116" w:type="dxa"/>
            <w:shd w:val="clear" w:color="auto" w:fill="auto"/>
            <w:vAlign w:val="center"/>
          </w:tcPr>
          <w:p w14:paraId="1EE6A180" w14:textId="5C7EBD94" w:rsidR="0087253C" w:rsidRPr="00C508B8" w:rsidRDefault="0087253C" w:rsidP="0087253C">
            <w:pPr>
              <w:spacing w:after="0"/>
              <w:jc w:val="center"/>
              <w:rPr>
                <w:rFonts w:cs="Arial"/>
              </w:rPr>
            </w:pPr>
            <w:r w:rsidRPr="00C508B8">
              <w:rPr>
                <w:rFonts w:cs="Arial"/>
              </w:rPr>
              <w:t>11</w:t>
            </w:r>
          </w:p>
          <w:p w14:paraId="35F3C926" w14:textId="1A215662" w:rsidR="00A15D5C" w:rsidRPr="00C508B8" w:rsidRDefault="0087253C" w:rsidP="0087253C">
            <w:pPr>
              <w:spacing w:after="0"/>
              <w:jc w:val="center"/>
              <w:rPr>
                <w:rFonts w:cs="Arial"/>
              </w:rPr>
            </w:pPr>
            <w:r w:rsidRPr="00C508B8">
              <w:rPr>
                <w:rFonts w:cs="Arial"/>
              </w:rPr>
              <w:t>(45.8%)</w:t>
            </w:r>
          </w:p>
        </w:tc>
      </w:tr>
      <w:tr w:rsidR="00A15D5C" w:rsidRPr="00C508B8" w14:paraId="176AE750" w14:textId="77777777" w:rsidTr="00DE14FB">
        <w:trPr>
          <w:trHeight w:val="567"/>
        </w:trPr>
        <w:tc>
          <w:tcPr>
            <w:tcW w:w="1484" w:type="dxa"/>
            <w:shd w:val="clear" w:color="auto" w:fill="auto"/>
            <w:vAlign w:val="center"/>
          </w:tcPr>
          <w:p w14:paraId="7E0A55DD" w14:textId="77777777" w:rsidR="00A15D5C" w:rsidRPr="00C508B8" w:rsidRDefault="00A15D5C">
            <w:pPr>
              <w:spacing w:after="0"/>
              <w:rPr>
                <w:rFonts w:cs="Arial"/>
                <w:b/>
                <w:bCs/>
              </w:rPr>
            </w:pPr>
            <w:r w:rsidRPr="00C508B8">
              <w:rPr>
                <w:rFonts w:cs="Arial"/>
                <w:b/>
                <w:bCs/>
              </w:rPr>
              <w:t>Not applicable</w:t>
            </w:r>
          </w:p>
        </w:tc>
        <w:tc>
          <w:tcPr>
            <w:tcW w:w="2178" w:type="dxa"/>
            <w:shd w:val="clear" w:color="auto" w:fill="auto"/>
            <w:vAlign w:val="center"/>
          </w:tcPr>
          <w:p w14:paraId="54045DCF" w14:textId="0E7438AA" w:rsidR="00A15D5C" w:rsidRPr="00C508B8" w:rsidRDefault="00A45E8B" w:rsidP="00A15D5C">
            <w:pPr>
              <w:spacing w:after="0"/>
              <w:jc w:val="center"/>
              <w:rPr>
                <w:rFonts w:cs="Arial"/>
              </w:rPr>
            </w:pPr>
            <w:r w:rsidRPr="00C508B8">
              <w:rPr>
                <w:rFonts w:cs="Arial"/>
              </w:rPr>
              <w:t>0</w:t>
            </w:r>
          </w:p>
        </w:tc>
        <w:tc>
          <w:tcPr>
            <w:tcW w:w="1169" w:type="dxa"/>
            <w:shd w:val="clear" w:color="auto" w:fill="auto"/>
            <w:vAlign w:val="center"/>
          </w:tcPr>
          <w:p w14:paraId="468FC051" w14:textId="7EE1E514" w:rsidR="00A15D5C" w:rsidRPr="00C508B8" w:rsidRDefault="009A3FF3" w:rsidP="00A15D5C">
            <w:pPr>
              <w:spacing w:after="0"/>
              <w:jc w:val="center"/>
              <w:rPr>
                <w:rFonts w:cs="Arial"/>
              </w:rPr>
            </w:pPr>
            <w:r w:rsidRPr="00C508B8">
              <w:rPr>
                <w:rFonts w:cs="Arial"/>
              </w:rPr>
              <w:t>0</w:t>
            </w:r>
          </w:p>
        </w:tc>
        <w:tc>
          <w:tcPr>
            <w:tcW w:w="1149" w:type="dxa"/>
            <w:shd w:val="clear" w:color="auto" w:fill="auto"/>
            <w:vAlign w:val="center"/>
          </w:tcPr>
          <w:p w14:paraId="6E42E34C" w14:textId="063A2134" w:rsidR="00A15D5C" w:rsidRPr="00C508B8" w:rsidRDefault="00A24599" w:rsidP="00A24599">
            <w:pPr>
              <w:spacing w:after="0"/>
              <w:jc w:val="center"/>
              <w:rPr>
                <w:rFonts w:cs="Arial"/>
              </w:rPr>
            </w:pPr>
            <w:r w:rsidRPr="00C508B8">
              <w:rPr>
                <w:rFonts w:cs="Arial"/>
              </w:rPr>
              <w:t>0</w:t>
            </w:r>
          </w:p>
        </w:tc>
        <w:tc>
          <w:tcPr>
            <w:tcW w:w="1350" w:type="dxa"/>
            <w:shd w:val="clear" w:color="auto" w:fill="auto"/>
            <w:vAlign w:val="center"/>
          </w:tcPr>
          <w:p w14:paraId="6209186A" w14:textId="392AD182" w:rsidR="00A15D5C" w:rsidRPr="00C508B8" w:rsidRDefault="00F740ED" w:rsidP="00F740ED">
            <w:pPr>
              <w:spacing w:after="0"/>
              <w:jc w:val="center"/>
              <w:rPr>
                <w:rFonts w:cs="Arial"/>
              </w:rPr>
            </w:pPr>
            <w:r w:rsidRPr="00C508B8">
              <w:rPr>
                <w:rFonts w:cs="Arial"/>
              </w:rPr>
              <w:t>0</w:t>
            </w:r>
          </w:p>
        </w:tc>
        <w:tc>
          <w:tcPr>
            <w:tcW w:w="1133" w:type="dxa"/>
            <w:shd w:val="clear" w:color="auto" w:fill="auto"/>
            <w:vAlign w:val="center"/>
          </w:tcPr>
          <w:p w14:paraId="11FA8BF4" w14:textId="76B19AFE" w:rsidR="00A15D5C" w:rsidRPr="00C508B8" w:rsidRDefault="00111F35" w:rsidP="00111F35">
            <w:pPr>
              <w:spacing w:after="0"/>
              <w:jc w:val="center"/>
              <w:rPr>
                <w:rFonts w:cs="Arial"/>
              </w:rPr>
            </w:pPr>
            <w:r w:rsidRPr="00C508B8">
              <w:rPr>
                <w:rFonts w:cs="Arial"/>
              </w:rPr>
              <w:t>0</w:t>
            </w:r>
          </w:p>
        </w:tc>
        <w:tc>
          <w:tcPr>
            <w:tcW w:w="1116" w:type="dxa"/>
            <w:shd w:val="clear" w:color="auto" w:fill="auto"/>
            <w:vAlign w:val="center"/>
          </w:tcPr>
          <w:p w14:paraId="53D7C344" w14:textId="1A7384C9" w:rsidR="00A15D5C" w:rsidRPr="00C508B8" w:rsidRDefault="0087253C" w:rsidP="00F154F0">
            <w:pPr>
              <w:spacing w:after="0"/>
              <w:jc w:val="center"/>
              <w:rPr>
                <w:rFonts w:cs="Arial"/>
              </w:rPr>
            </w:pPr>
            <w:r w:rsidRPr="00C508B8">
              <w:rPr>
                <w:rFonts w:cs="Arial"/>
              </w:rPr>
              <w:t>0</w:t>
            </w:r>
          </w:p>
        </w:tc>
      </w:tr>
      <w:tr w:rsidR="00A15D5C" w:rsidRPr="00C508B8" w14:paraId="4A412336" w14:textId="77777777" w:rsidTr="00DE14FB">
        <w:trPr>
          <w:trHeight w:val="567"/>
        </w:trPr>
        <w:tc>
          <w:tcPr>
            <w:tcW w:w="1484" w:type="dxa"/>
            <w:shd w:val="clear" w:color="auto" w:fill="auto"/>
            <w:vAlign w:val="center"/>
          </w:tcPr>
          <w:p w14:paraId="7B38B935" w14:textId="77777777" w:rsidR="00A15D5C" w:rsidRPr="00C508B8" w:rsidRDefault="00A15D5C">
            <w:pPr>
              <w:spacing w:after="0"/>
              <w:rPr>
                <w:rFonts w:cs="Arial"/>
                <w:b/>
                <w:bCs/>
              </w:rPr>
            </w:pPr>
            <w:r w:rsidRPr="00C508B8">
              <w:rPr>
                <w:rFonts w:cs="Arial"/>
                <w:b/>
                <w:bCs/>
              </w:rPr>
              <w:t>Don’t know</w:t>
            </w:r>
          </w:p>
        </w:tc>
        <w:tc>
          <w:tcPr>
            <w:tcW w:w="2178" w:type="dxa"/>
            <w:shd w:val="clear" w:color="auto" w:fill="auto"/>
            <w:vAlign w:val="center"/>
          </w:tcPr>
          <w:p w14:paraId="1D60E989" w14:textId="54267E87" w:rsidR="00A15D5C" w:rsidRPr="00C508B8" w:rsidRDefault="00A45E8B" w:rsidP="00A15D5C">
            <w:pPr>
              <w:spacing w:after="0"/>
              <w:jc w:val="center"/>
              <w:rPr>
                <w:rFonts w:cs="Arial"/>
              </w:rPr>
            </w:pPr>
            <w:r w:rsidRPr="00C508B8">
              <w:rPr>
                <w:rFonts w:cs="Arial"/>
              </w:rPr>
              <w:t>8</w:t>
            </w:r>
          </w:p>
          <w:p w14:paraId="32FD5B14" w14:textId="473E88A6" w:rsidR="00A15D5C" w:rsidRPr="00C508B8" w:rsidRDefault="00A15D5C" w:rsidP="00A15D5C">
            <w:pPr>
              <w:spacing w:after="0"/>
              <w:jc w:val="center"/>
              <w:rPr>
                <w:rFonts w:cs="Arial"/>
              </w:rPr>
            </w:pPr>
            <w:r w:rsidRPr="00C508B8">
              <w:rPr>
                <w:rFonts w:cs="Arial"/>
              </w:rPr>
              <w:t>(</w:t>
            </w:r>
            <w:r w:rsidR="00B840AE" w:rsidRPr="00C508B8">
              <w:rPr>
                <w:rFonts w:cs="Arial"/>
              </w:rPr>
              <w:t>6.6</w:t>
            </w:r>
            <w:r w:rsidRPr="00C508B8">
              <w:rPr>
                <w:rFonts w:cs="Arial"/>
              </w:rPr>
              <w:t>%)</w:t>
            </w:r>
          </w:p>
        </w:tc>
        <w:tc>
          <w:tcPr>
            <w:tcW w:w="1169" w:type="dxa"/>
            <w:shd w:val="clear" w:color="auto" w:fill="auto"/>
            <w:vAlign w:val="center"/>
          </w:tcPr>
          <w:p w14:paraId="6EB962B8" w14:textId="655C6D51" w:rsidR="00A15D5C" w:rsidRPr="00C508B8" w:rsidRDefault="009A3FF3" w:rsidP="00A15D5C">
            <w:pPr>
              <w:spacing w:after="0"/>
              <w:jc w:val="center"/>
              <w:rPr>
                <w:rFonts w:cs="Arial"/>
              </w:rPr>
            </w:pPr>
            <w:r w:rsidRPr="00C508B8">
              <w:rPr>
                <w:rFonts w:cs="Arial"/>
              </w:rPr>
              <w:t>2</w:t>
            </w:r>
          </w:p>
          <w:p w14:paraId="43B9CA44" w14:textId="2A70CC95" w:rsidR="00A15D5C" w:rsidRPr="00C508B8" w:rsidRDefault="00A15D5C" w:rsidP="00A15D5C">
            <w:pPr>
              <w:spacing w:after="0"/>
              <w:jc w:val="center"/>
              <w:rPr>
                <w:rFonts w:cs="Arial"/>
              </w:rPr>
            </w:pPr>
            <w:r w:rsidRPr="00C508B8">
              <w:rPr>
                <w:rFonts w:cs="Arial"/>
              </w:rPr>
              <w:t>(</w:t>
            </w:r>
            <w:r w:rsidR="009A3FF3" w:rsidRPr="00C508B8">
              <w:rPr>
                <w:rFonts w:cs="Arial"/>
              </w:rPr>
              <w:t>5.6</w:t>
            </w:r>
            <w:r w:rsidRPr="00C508B8">
              <w:rPr>
                <w:rFonts w:cs="Arial"/>
              </w:rPr>
              <w:t>%)</w:t>
            </w:r>
          </w:p>
        </w:tc>
        <w:tc>
          <w:tcPr>
            <w:tcW w:w="1149" w:type="dxa"/>
            <w:shd w:val="clear" w:color="auto" w:fill="auto"/>
            <w:vAlign w:val="center"/>
          </w:tcPr>
          <w:p w14:paraId="42957146" w14:textId="02392919" w:rsidR="00A15D5C" w:rsidRPr="00C508B8" w:rsidRDefault="00A24599" w:rsidP="00A15D5C">
            <w:pPr>
              <w:spacing w:after="0"/>
              <w:jc w:val="center"/>
              <w:rPr>
                <w:rFonts w:cs="Arial"/>
              </w:rPr>
            </w:pPr>
            <w:r w:rsidRPr="00C508B8">
              <w:rPr>
                <w:rFonts w:cs="Arial"/>
              </w:rPr>
              <w:t>4</w:t>
            </w:r>
          </w:p>
          <w:p w14:paraId="6AC7449F" w14:textId="523A561D" w:rsidR="00A15D5C" w:rsidRPr="00C508B8" w:rsidRDefault="00A15D5C" w:rsidP="00A15D5C">
            <w:pPr>
              <w:spacing w:after="0"/>
              <w:jc w:val="center"/>
              <w:rPr>
                <w:rFonts w:cs="Arial"/>
              </w:rPr>
            </w:pPr>
            <w:r w:rsidRPr="00C508B8">
              <w:rPr>
                <w:rFonts w:cs="Arial"/>
              </w:rPr>
              <w:t>(</w:t>
            </w:r>
            <w:r w:rsidR="00A24599" w:rsidRPr="00C508B8">
              <w:rPr>
                <w:rFonts w:cs="Arial"/>
              </w:rPr>
              <w:t>6.1</w:t>
            </w:r>
            <w:r w:rsidRPr="00C508B8">
              <w:rPr>
                <w:rFonts w:cs="Arial"/>
              </w:rPr>
              <w:t>%)</w:t>
            </w:r>
          </w:p>
        </w:tc>
        <w:tc>
          <w:tcPr>
            <w:tcW w:w="1350" w:type="dxa"/>
            <w:shd w:val="clear" w:color="auto" w:fill="auto"/>
            <w:vAlign w:val="center"/>
          </w:tcPr>
          <w:p w14:paraId="64CC7DC0" w14:textId="5A914B2F" w:rsidR="00A15D5C" w:rsidRPr="00C508B8" w:rsidRDefault="00F740ED" w:rsidP="00A15D5C">
            <w:pPr>
              <w:spacing w:after="0"/>
              <w:jc w:val="center"/>
              <w:rPr>
                <w:rFonts w:cs="Arial"/>
              </w:rPr>
            </w:pPr>
            <w:r w:rsidRPr="00C508B8">
              <w:rPr>
                <w:rFonts w:cs="Arial"/>
              </w:rPr>
              <w:t>2</w:t>
            </w:r>
          </w:p>
          <w:p w14:paraId="1EB7FE9D" w14:textId="0350EE53" w:rsidR="00A15D5C" w:rsidRPr="00C508B8" w:rsidRDefault="00A15D5C" w:rsidP="00A15D5C">
            <w:pPr>
              <w:spacing w:after="0"/>
              <w:jc w:val="center"/>
              <w:rPr>
                <w:rFonts w:cs="Arial"/>
              </w:rPr>
            </w:pPr>
            <w:r w:rsidRPr="00C508B8">
              <w:rPr>
                <w:rFonts w:cs="Arial"/>
              </w:rPr>
              <w:t>(</w:t>
            </w:r>
            <w:r w:rsidR="00F740ED" w:rsidRPr="00C508B8">
              <w:rPr>
                <w:rFonts w:cs="Arial"/>
              </w:rPr>
              <w:t>4.3</w:t>
            </w:r>
            <w:r w:rsidRPr="00C508B8">
              <w:rPr>
                <w:rFonts w:cs="Arial"/>
              </w:rPr>
              <w:t>%)</w:t>
            </w:r>
          </w:p>
        </w:tc>
        <w:tc>
          <w:tcPr>
            <w:tcW w:w="1133" w:type="dxa"/>
            <w:shd w:val="clear" w:color="auto" w:fill="auto"/>
            <w:vAlign w:val="center"/>
          </w:tcPr>
          <w:p w14:paraId="6128B1F9" w14:textId="745B003A" w:rsidR="00A15D5C" w:rsidRPr="00C508B8" w:rsidRDefault="00111F35" w:rsidP="00A15D5C">
            <w:pPr>
              <w:spacing w:after="0"/>
              <w:jc w:val="center"/>
              <w:rPr>
                <w:rFonts w:cs="Arial"/>
              </w:rPr>
            </w:pPr>
            <w:r w:rsidRPr="00C508B8">
              <w:rPr>
                <w:rFonts w:cs="Arial"/>
              </w:rPr>
              <w:t>4</w:t>
            </w:r>
          </w:p>
          <w:p w14:paraId="13AF9CFD" w14:textId="51EBAE94" w:rsidR="00A15D5C" w:rsidRPr="00C508B8" w:rsidRDefault="00A15D5C" w:rsidP="00A15D5C">
            <w:pPr>
              <w:spacing w:after="0"/>
              <w:jc w:val="center"/>
              <w:rPr>
                <w:rFonts w:cs="Arial"/>
              </w:rPr>
            </w:pPr>
            <w:r w:rsidRPr="00C508B8">
              <w:rPr>
                <w:rFonts w:cs="Arial"/>
              </w:rPr>
              <w:t>(</w:t>
            </w:r>
            <w:r w:rsidR="00111F35" w:rsidRPr="00C508B8">
              <w:rPr>
                <w:rFonts w:cs="Arial"/>
              </w:rPr>
              <w:t>9.8</w:t>
            </w:r>
            <w:r w:rsidRPr="00C508B8">
              <w:rPr>
                <w:rFonts w:cs="Arial"/>
              </w:rPr>
              <w:t>%)</w:t>
            </w:r>
          </w:p>
        </w:tc>
        <w:tc>
          <w:tcPr>
            <w:tcW w:w="1116" w:type="dxa"/>
            <w:shd w:val="clear" w:color="auto" w:fill="auto"/>
            <w:vAlign w:val="center"/>
          </w:tcPr>
          <w:p w14:paraId="7DC3592E" w14:textId="51C52400" w:rsidR="00A15D5C" w:rsidRPr="00C508B8" w:rsidRDefault="0087253C" w:rsidP="00F154F0">
            <w:pPr>
              <w:spacing w:after="0"/>
              <w:jc w:val="center"/>
              <w:rPr>
                <w:rFonts w:cs="Arial"/>
              </w:rPr>
            </w:pPr>
            <w:r w:rsidRPr="00C508B8">
              <w:rPr>
                <w:rFonts w:cs="Arial"/>
              </w:rPr>
              <w:t>0</w:t>
            </w:r>
          </w:p>
        </w:tc>
      </w:tr>
      <w:tr w:rsidR="00A15D5C" w:rsidRPr="00C508B8" w14:paraId="3FC187E2" w14:textId="77777777" w:rsidTr="00DE14FB">
        <w:trPr>
          <w:trHeight w:val="567"/>
        </w:trPr>
        <w:tc>
          <w:tcPr>
            <w:tcW w:w="1484" w:type="dxa"/>
            <w:shd w:val="clear" w:color="auto" w:fill="auto"/>
            <w:vAlign w:val="center"/>
          </w:tcPr>
          <w:p w14:paraId="3FF09EDE" w14:textId="77777777" w:rsidR="00A15D5C" w:rsidRPr="00C508B8" w:rsidRDefault="00A15D5C">
            <w:pPr>
              <w:spacing w:after="0"/>
              <w:rPr>
                <w:rFonts w:cs="Arial"/>
                <w:b/>
                <w:bCs/>
              </w:rPr>
            </w:pPr>
            <w:r w:rsidRPr="00C508B8">
              <w:rPr>
                <w:rFonts w:cs="Arial"/>
                <w:b/>
                <w:bCs/>
              </w:rPr>
              <w:t>Prefer not to say</w:t>
            </w:r>
          </w:p>
        </w:tc>
        <w:tc>
          <w:tcPr>
            <w:tcW w:w="2178" w:type="dxa"/>
            <w:shd w:val="clear" w:color="auto" w:fill="auto"/>
            <w:vAlign w:val="center"/>
          </w:tcPr>
          <w:p w14:paraId="0B3D3FBC" w14:textId="4D882651" w:rsidR="00A15D5C" w:rsidRPr="00C508B8" w:rsidRDefault="00A45E8B" w:rsidP="00A15D5C">
            <w:pPr>
              <w:spacing w:after="0"/>
              <w:jc w:val="center"/>
              <w:rPr>
                <w:rFonts w:cs="Arial"/>
              </w:rPr>
            </w:pPr>
            <w:r w:rsidRPr="00C508B8">
              <w:rPr>
                <w:rFonts w:cs="Arial"/>
              </w:rPr>
              <w:t>0</w:t>
            </w:r>
          </w:p>
        </w:tc>
        <w:tc>
          <w:tcPr>
            <w:tcW w:w="1169" w:type="dxa"/>
            <w:shd w:val="clear" w:color="auto" w:fill="auto"/>
            <w:vAlign w:val="center"/>
          </w:tcPr>
          <w:p w14:paraId="47C2D3EE" w14:textId="037EDA11" w:rsidR="00A15D5C" w:rsidRPr="00C508B8" w:rsidRDefault="009A3FF3" w:rsidP="00A15D5C">
            <w:pPr>
              <w:spacing w:after="0"/>
              <w:jc w:val="center"/>
              <w:rPr>
                <w:rFonts w:cs="Arial"/>
              </w:rPr>
            </w:pPr>
            <w:r w:rsidRPr="00C508B8">
              <w:rPr>
                <w:rFonts w:cs="Arial"/>
              </w:rPr>
              <w:t>0</w:t>
            </w:r>
          </w:p>
        </w:tc>
        <w:tc>
          <w:tcPr>
            <w:tcW w:w="1149" w:type="dxa"/>
            <w:shd w:val="clear" w:color="auto" w:fill="auto"/>
            <w:vAlign w:val="center"/>
          </w:tcPr>
          <w:p w14:paraId="184939FD" w14:textId="757CDB1D" w:rsidR="00A15D5C" w:rsidRPr="00C508B8" w:rsidRDefault="00A24599" w:rsidP="00A24599">
            <w:pPr>
              <w:spacing w:after="0"/>
              <w:jc w:val="center"/>
              <w:rPr>
                <w:rFonts w:cs="Arial"/>
              </w:rPr>
            </w:pPr>
            <w:r w:rsidRPr="00C508B8">
              <w:rPr>
                <w:rFonts w:cs="Arial"/>
              </w:rPr>
              <w:t>0</w:t>
            </w:r>
          </w:p>
        </w:tc>
        <w:tc>
          <w:tcPr>
            <w:tcW w:w="1350" w:type="dxa"/>
            <w:shd w:val="clear" w:color="auto" w:fill="auto"/>
            <w:vAlign w:val="center"/>
          </w:tcPr>
          <w:p w14:paraId="4C42614C" w14:textId="27131833" w:rsidR="00A15D5C" w:rsidRPr="00C508B8" w:rsidRDefault="00F740ED" w:rsidP="00111F35">
            <w:pPr>
              <w:spacing w:after="0"/>
              <w:jc w:val="center"/>
              <w:rPr>
                <w:rFonts w:cs="Arial"/>
              </w:rPr>
            </w:pPr>
            <w:r w:rsidRPr="00C508B8">
              <w:rPr>
                <w:rFonts w:cs="Arial"/>
              </w:rPr>
              <w:t>0</w:t>
            </w:r>
          </w:p>
        </w:tc>
        <w:tc>
          <w:tcPr>
            <w:tcW w:w="1133" w:type="dxa"/>
            <w:shd w:val="clear" w:color="auto" w:fill="auto"/>
            <w:vAlign w:val="center"/>
          </w:tcPr>
          <w:p w14:paraId="299B77E7" w14:textId="51522D56" w:rsidR="00A15D5C" w:rsidRPr="00C508B8" w:rsidRDefault="00111F35" w:rsidP="0087253C">
            <w:pPr>
              <w:spacing w:after="0"/>
              <w:jc w:val="center"/>
              <w:rPr>
                <w:rFonts w:cs="Arial"/>
              </w:rPr>
            </w:pPr>
            <w:r w:rsidRPr="00C508B8">
              <w:rPr>
                <w:rFonts w:cs="Arial"/>
              </w:rPr>
              <w:t>0</w:t>
            </w:r>
          </w:p>
        </w:tc>
        <w:tc>
          <w:tcPr>
            <w:tcW w:w="1116" w:type="dxa"/>
            <w:shd w:val="clear" w:color="auto" w:fill="auto"/>
            <w:vAlign w:val="center"/>
          </w:tcPr>
          <w:p w14:paraId="4C53A3D9" w14:textId="62E37006" w:rsidR="00A15D5C" w:rsidRPr="00C508B8" w:rsidRDefault="0087253C" w:rsidP="00F154F0">
            <w:pPr>
              <w:spacing w:after="0"/>
              <w:jc w:val="center"/>
              <w:rPr>
                <w:rFonts w:cs="Arial"/>
              </w:rPr>
            </w:pPr>
            <w:r w:rsidRPr="00C508B8">
              <w:rPr>
                <w:rFonts w:cs="Arial"/>
              </w:rPr>
              <w:t>0</w:t>
            </w:r>
          </w:p>
        </w:tc>
      </w:tr>
      <w:tr w:rsidR="00C52F2F" w:rsidRPr="00C508B8" w14:paraId="48E14172" w14:textId="77777777" w:rsidTr="0028617F">
        <w:trPr>
          <w:trHeight w:val="1594"/>
        </w:trPr>
        <w:tc>
          <w:tcPr>
            <w:tcW w:w="9579" w:type="dxa"/>
            <w:gridSpan w:val="7"/>
            <w:shd w:val="clear" w:color="auto" w:fill="E7E6E6" w:themeFill="background2"/>
          </w:tcPr>
          <w:p w14:paraId="2129BDB4" w14:textId="77777777" w:rsidR="00A14EDD" w:rsidRPr="00C508B8" w:rsidRDefault="00C52F2F">
            <w:pPr>
              <w:rPr>
                <w:rFonts w:cs="Arial"/>
                <w:b/>
                <w:bCs/>
              </w:rPr>
            </w:pPr>
            <w:r w:rsidRPr="00C508B8">
              <w:rPr>
                <w:rFonts w:cs="Arial"/>
                <w:b/>
              </w:rPr>
              <w:t>Q3: The School of Chemical Engineering values and rewards the full range of skills and experience including pastoral work, outreach work, teaching and administration</w:t>
            </w:r>
            <w:r w:rsidR="00A14EDD" w:rsidRPr="00C508B8">
              <w:rPr>
                <w:rFonts w:cs="Arial"/>
                <w:b/>
                <w:bCs/>
              </w:rPr>
              <w:t>…</w:t>
            </w:r>
          </w:p>
          <w:p w14:paraId="612E50DE" w14:textId="595F6A2C" w:rsidR="00725BFA" w:rsidRPr="00C508B8" w:rsidRDefault="00A14EDD" w:rsidP="001A6AF2">
            <w:pPr>
              <w:rPr>
                <w:rFonts w:cs="Arial"/>
                <w:b/>
              </w:rPr>
            </w:pPr>
            <w:r w:rsidRPr="00C508B8">
              <w:rPr>
                <w:rFonts w:cs="Arial"/>
                <w:b/>
                <w:bCs/>
              </w:rPr>
              <w:t>…in performance appraisals</w:t>
            </w:r>
            <w:r w:rsidR="00C52F2F" w:rsidRPr="00C508B8">
              <w:rPr>
                <w:rFonts w:cs="Arial"/>
                <w:b/>
              </w:rPr>
              <w:t>.</w:t>
            </w:r>
          </w:p>
        </w:tc>
      </w:tr>
      <w:tr w:rsidR="00A15D5C" w:rsidRPr="00C508B8" w14:paraId="2DE9B599" w14:textId="77777777" w:rsidTr="00DE14FB">
        <w:trPr>
          <w:trHeight w:val="567"/>
        </w:trPr>
        <w:tc>
          <w:tcPr>
            <w:tcW w:w="1484" w:type="dxa"/>
            <w:shd w:val="clear" w:color="auto" w:fill="auto"/>
            <w:vAlign w:val="center"/>
          </w:tcPr>
          <w:p w14:paraId="56CF783E" w14:textId="77777777" w:rsidR="00A15D5C" w:rsidRPr="00C508B8" w:rsidRDefault="00A15D5C">
            <w:pPr>
              <w:spacing w:after="0"/>
              <w:rPr>
                <w:rFonts w:cs="Arial"/>
                <w:b/>
                <w:bCs/>
              </w:rPr>
            </w:pPr>
          </w:p>
        </w:tc>
        <w:tc>
          <w:tcPr>
            <w:tcW w:w="2178" w:type="dxa"/>
            <w:shd w:val="clear" w:color="auto" w:fill="auto"/>
            <w:vAlign w:val="center"/>
          </w:tcPr>
          <w:p w14:paraId="7044D66F" w14:textId="77777777" w:rsidR="00A15D5C" w:rsidRPr="00C508B8" w:rsidRDefault="00A15D5C">
            <w:pPr>
              <w:spacing w:after="0"/>
              <w:jc w:val="center"/>
              <w:rPr>
                <w:rFonts w:cs="Arial"/>
                <w:b/>
                <w:bCs/>
              </w:rPr>
            </w:pPr>
            <w:r w:rsidRPr="00C508B8">
              <w:rPr>
                <w:rFonts w:cs="Arial"/>
                <w:b/>
                <w:bCs/>
              </w:rPr>
              <w:t>All respondents</w:t>
            </w:r>
          </w:p>
        </w:tc>
        <w:tc>
          <w:tcPr>
            <w:tcW w:w="1169" w:type="dxa"/>
            <w:shd w:val="clear" w:color="auto" w:fill="auto"/>
            <w:vAlign w:val="center"/>
          </w:tcPr>
          <w:p w14:paraId="1BE36074" w14:textId="77777777" w:rsidR="00A15D5C" w:rsidRPr="00C508B8" w:rsidRDefault="00A15D5C">
            <w:pPr>
              <w:spacing w:after="0"/>
              <w:jc w:val="center"/>
              <w:rPr>
                <w:rFonts w:cs="Arial"/>
                <w:b/>
                <w:bCs/>
              </w:rPr>
            </w:pPr>
            <w:r w:rsidRPr="00C508B8">
              <w:rPr>
                <w:rFonts w:cs="Arial"/>
                <w:b/>
                <w:bCs/>
              </w:rPr>
              <w:t>Female</w:t>
            </w:r>
          </w:p>
        </w:tc>
        <w:tc>
          <w:tcPr>
            <w:tcW w:w="1149" w:type="dxa"/>
            <w:shd w:val="clear" w:color="auto" w:fill="auto"/>
            <w:vAlign w:val="center"/>
          </w:tcPr>
          <w:p w14:paraId="7CF80CFE" w14:textId="77777777" w:rsidR="00A15D5C" w:rsidRPr="00C508B8" w:rsidRDefault="00A15D5C">
            <w:pPr>
              <w:spacing w:after="0"/>
              <w:jc w:val="center"/>
              <w:rPr>
                <w:rFonts w:cs="Arial"/>
                <w:b/>
                <w:bCs/>
              </w:rPr>
            </w:pPr>
            <w:r w:rsidRPr="00C508B8">
              <w:rPr>
                <w:rFonts w:cs="Arial"/>
                <w:b/>
                <w:bCs/>
              </w:rPr>
              <w:t>Male</w:t>
            </w:r>
          </w:p>
        </w:tc>
        <w:tc>
          <w:tcPr>
            <w:tcW w:w="1350" w:type="dxa"/>
            <w:shd w:val="clear" w:color="auto" w:fill="auto"/>
            <w:vAlign w:val="center"/>
          </w:tcPr>
          <w:p w14:paraId="531757B8" w14:textId="77777777" w:rsidR="00A15D5C" w:rsidRPr="00C508B8" w:rsidRDefault="00A15D5C">
            <w:pPr>
              <w:spacing w:after="0"/>
              <w:jc w:val="center"/>
              <w:rPr>
                <w:rFonts w:cs="Arial"/>
                <w:b/>
                <w:bCs/>
              </w:rPr>
            </w:pPr>
            <w:r w:rsidRPr="00C508B8">
              <w:rPr>
                <w:rFonts w:cs="Arial"/>
                <w:b/>
                <w:bCs/>
              </w:rPr>
              <w:t>Academic</w:t>
            </w:r>
          </w:p>
        </w:tc>
        <w:tc>
          <w:tcPr>
            <w:tcW w:w="1133" w:type="dxa"/>
            <w:shd w:val="clear" w:color="auto" w:fill="auto"/>
            <w:vAlign w:val="center"/>
          </w:tcPr>
          <w:p w14:paraId="418D19F7" w14:textId="77777777" w:rsidR="00A15D5C" w:rsidRPr="00C508B8" w:rsidRDefault="00A15D5C">
            <w:pPr>
              <w:spacing w:after="0"/>
              <w:jc w:val="center"/>
              <w:rPr>
                <w:rFonts w:cs="Arial"/>
                <w:b/>
                <w:bCs/>
              </w:rPr>
            </w:pPr>
            <w:r w:rsidRPr="00C508B8">
              <w:rPr>
                <w:rFonts w:cs="Arial"/>
                <w:b/>
                <w:bCs/>
              </w:rPr>
              <w:t>R/TF</w:t>
            </w:r>
          </w:p>
        </w:tc>
        <w:tc>
          <w:tcPr>
            <w:tcW w:w="1116" w:type="dxa"/>
            <w:shd w:val="clear" w:color="auto" w:fill="auto"/>
            <w:vAlign w:val="center"/>
          </w:tcPr>
          <w:p w14:paraId="5D29F6B0" w14:textId="77777777" w:rsidR="00A15D5C" w:rsidRPr="00C508B8" w:rsidRDefault="00A15D5C">
            <w:pPr>
              <w:spacing w:after="0"/>
              <w:jc w:val="center"/>
              <w:rPr>
                <w:rFonts w:cs="Arial"/>
                <w:b/>
                <w:bCs/>
              </w:rPr>
            </w:pPr>
            <w:r w:rsidRPr="00C508B8">
              <w:rPr>
                <w:rFonts w:cs="Arial"/>
                <w:b/>
                <w:bCs/>
              </w:rPr>
              <w:t>PTO</w:t>
            </w:r>
          </w:p>
        </w:tc>
      </w:tr>
      <w:tr w:rsidR="00A15D5C" w:rsidRPr="00C508B8" w14:paraId="197E41F4" w14:textId="77777777" w:rsidTr="00DE14FB">
        <w:trPr>
          <w:trHeight w:val="567"/>
        </w:trPr>
        <w:tc>
          <w:tcPr>
            <w:tcW w:w="1484" w:type="dxa"/>
            <w:shd w:val="clear" w:color="auto" w:fill="auto"/>
            <w:vAlign w:val="center"/>
          </w:tcPr>
          <w:p w14:paraId="79E88B7D" w14:textId="77777777" w:rsidR="00A15D5C" w:rsidRPr="00C508B8" w:rsidRDefault="00A15D5C">
            <w:pPr>
              <w:spacing w:after="0"/>
              <w:rPr>
                <w:rFonts w:cs="Arial"/>
                <w:b/>
                <w:bCs/>
              </w:rPr>
            </w:pPr>
            <w:r w:rsidRPr="00C508B8">
              <w:rPr>
                <w:rFonts w:cs="Arial"/>
                <w:b/>
                <w:bCs/>
              </w:rPr>
              <w:t xml:space="preserve">Strongly disagree </w:t>
            </w:r>
          </w:p>
        </w:tc>
        <w:tc>
          <w:tcPr>
            <w:tcW w:w="2178" w:type="dxa"/>
            <w:shd w:val="clear" w:color="auto" w:fill="auto"/>
            <w:vAlign w:val="center"/>
          </w:tcPr>
          <w:p w14:paraId="693C439A" w14:textId="1785CA3E" w:rsidR="00A15D5C" w:rsidRPr="00C508B8" w:rsidRDefault="00E04B11">
            <w:pPr>
              <w:spacing w:after="0"/>
              <w:jc w:val="center"/>
              <w:rPr>
                <w:rFonts w:cs="Arial"/>
              </w:rPr>
            </w:pPr>
            <w:r w:rsidRPr="00C508B8">
              <w:rPr>
                <w:rFonts w:cs="Arial"/>
              </w:rPr>
              <w:t>4</w:t>
            </w:r>
          </w:p>
          <w:p w14:paraId="47FA5B43" w14:textId="5B31B2DF" w:rsidR="00A15D5C" w:rsidRPr="00C508B8" w:rsidRDefault="00A15D5C">
            <w:pPr>
              <w:spacing w:after="0"/>
              <w:jc w:val="center"/>
              <w:rPr>
                <w:rFonts w:cs="Arial"/>
              </w:rPr>
            </w:pPr>
            <w:r w:rsidRPr="00C508B8">
              <w:rPr>
                <w:rFonts w:cs="Arial"/>
              </w:rPr>
              <w:t>(</w:t>
            </w:r>
            <w:r w:rsidR="00E04B11" w:rsidRPr="00C508B8">
              <w:rPr>
                <w:rFonts w:cs="Arial"/>
              </w:rPr>
              <w:t>3.3</w:t>
            </w:r>
            <w:r w:rsidRPr="00C508B8">
              <w:rPr>
                <w:rFonts w:cs="Arial"/>
              </w:rPr>
              <w:t>%)</w:t>
            </w:r>
          </w:p>
        </w:tc>
        <w:tc>
          <w:tcPr>
            <w:tcW w:w="1169" w:type="dxa"/>
            <w:shd w:val="clear" w:color="auto" w:fill="auto"/>
            <w:vAlign w:val="center"/>
          </w:tcPr>
          <w:p w14:paraId="17980AE4" w14:textId="1DA4A471" w:rsidR="00A15D5C" w:rsidRPr="00C508B8" w:rsidRDefault="001B5946" w:rsidP="001B5946">
            <w:pPr>
              <w:spacing w:after="0"/>
              <w:jc w:val="center"/>
              <w:rPr>
                <w:rFonts w:cs="Arial"/>
              </w:rPr>
            </w:pPr>
            <w:r w:rsidRPr="00C508B8">
              <w:rPr>
                <w:rFonts w:cs="Arial"/>
              </w:rPr>
              <w:t>0</w:t>
            </w:r>
          </w:p>
        </w:tc>
        <w:tc>
          <w:tcPr>
            <w:tcW w:w="1149" w:type="dxa"/>
            <w:shd w:val="clear" w:color="auto" w:fill="auto"/>
            <w:vAlign w:val="center"/>
          </w:tcPr>
          <w:p w14:paraId="3EE6985B" w14:textId="73F2DA83" w:rsidR="00A15D5C" w:rsidRPr="00C508B8" w:rsidRDefault="002F65C2">
            <w:pPr>
              <w:spacing w:after="0"/>
              <w:jc w:val="center"/>
              <w:rPr>
                <w:rFonts w:cs="Arial"/>
              </w:rPr>
            </w:pPr>
            <w:r w:rsidRPr="00C508B8">
              <w:rPr>
                <w:rFonts w:cs="Arial"/>
              </w:rPr>
              <w:t>2</w:t>
            </w:r>
          </w:p>
          <w:p w14:paraId="2F6FB87F" w14:textId="3B0EEAFC" w:rsidR="00A15D5C" w:rsidRPr="00C508B8" w:rsidRDefault="00A15D5C">
            <w:pPr>
              <w:spacing w:after="0"/>
              <w:jc w:val="center"/>
              <w:rPr>
                <w:rFonts w:cs="Arial"/>
              </w:rPr>
            </w:pPr>
            <w:r w:rsidRPr="00C508B8">
              <w:rPr>
                <w:rFonts w:cs="Arial"/>
              </w:rPr>
              <w:t>(</w:t>
            </w:r>
            <w:r w:rsidR="002F65C2" w:rsidRPr="00C508B8">
              <w:rPr>
                <w:rFonts w:cs="Arial"/>
              </w:rPr>
              <w:t>3.1</w:t>
            </w:r>
            <w:r w:rsidRPr="00C508B8">
              <w:rPr>
                <w:rFonts w:cs="Arial"/>
              </w:rPr>
              <w:t>%)</w:t>
            </w:r>
          </w:p>
        </w:tc>
        <w:tc>
          <w:tcPr>
            <w:tcW w:w="1350" w:type="dxa"/>
            <w:shd w:val="clear" w:color="auto" w:fill="auto"/>
            <w:vAlign w:val="center"/>
          </w:tcPr>
          <w:p w14:paraId="6C05A704" w14:textId="56E1DDAD" w:rsidR="00A15D5C" w:rsidRPr="00C508B8" w:rsidRDefault="00123200">
            <w:pPr>
              <w:spacing w:after="0"/>
              <w:jc w:val="center"/>
              <w:rPr>
                <w:rFonts w:cs="Arial"/>
              </w:rPr>
            </w:pPr>
            <w:r w:rsidRPr="00C508B8">
              <w:rPr>
                <w:rFonts w:cs="Arial"/>
              </w:rPr>
              <w:t>2</w:t>
            </w:r>
          </w:p>
          <w:p w14:paraId="2FE53E37" w14:textId="15C0E2C1" w:rsidR="00A15D5C" w:rsidRPr="00C508B8" w:rsidRDefault="00A15D5C">
            <w:pPr>
              <w:spacing w:after="0"/>
              <w:jc w:val="center"/>
              <w:rPr>
                <w:rFonts w:cs="Arial"/>
              </w:rPr>
            </w:pPr>
            <w:r w:rsidRPr="00C508B8">
              <w:rPr>
                <w:rFonts w:cs="Arial"/>
              </w:rPr>
              <w:t>(</w:t>
            </w:r>
            <w:r w:rsidR="00123200" w:rsidRPr="00C508B8">
              <w:rPr>
                <w:rFonts w:cs="Arial"/>
              </w:rPr>
              <w:t>4.3</w:t>
            </w:r>
            <w:r w:rsidRPr="00C508B8">
              <w:rPr>
                <w:rFonts w:cs="Arial"/>
              </w:rPr>
              <w:t>%)</w:t>
            </w:r>
          </w:p>
        </w:tc>
        <w:tc>
          <w:tcPr>
            <w:tcW w:w="1133" w:type="dxa"/>
            <w:shd w:val="clear" w:color="auto" w:fill="auto"/>
            <w:vAlign w:val="center"/>
          </w:tcPr>
          <w:p w14:paraId="2A3ACA0E" w14:textId="09D2541C" w:rsidR="00A15D5C" w:rsidRPr="00C508B8" w:rsidRDefault="00B1574A" w:rsidP="00B1574A">
            <w:pPr>
              <w:spacing w:after="0"/>
              <w:jc w:val="center"/>
              <w:rPr>
                <w:rFonts w:cs="Arial"/>
              </w:rPr>
            </w:pPr>
            <w:r w:rsidRPr="00C508B8">
              <w:rPr>
                <w:rFonts w:cs="Arial"/>
              </w:rPr>
              <w:t>0</w:t>
            </w:r>
          </w:p>
        </w:tc>
        <w:tc>
          <w:tcPr>
            <w:tcW w:w="1116" w:type="dxa"/>
            <w:shd w:val="clear" w:color="auto" w:fill="auto"/>
            <w:vAlign w:val="center"/>
          </w:tcPr>
          <w:p w14:paraId="6B64EA52" w14:textId="1443815C" w:rsidR="00A15D5C" w:rsidRPr="00C508B8" w:rsidRDefault="00BC06C4" w:rsidP="00BC06C4">
            <w:pPr>
              <w:spacing w:after="0"/>
              <w:jc w:val="center"/>
              <w:rPr>
                <w:rFonts w:cs="Arial"/>
              </w:rPr>
            </w:pPr>
            <w:r w:rsidRPr="00C508B8">
              <w:rPr>
                <w:rFonts w:cs="Arial"/>
              </w:rPr>
              <w:t>0</w:t>
            </w:r>
          </w:p>
        </w:tc>
      </w:tr>
      <w:tr w:rsidR="00A15D5C" w:rsidRPr="00C508B8" w14:paraId="37043440" w14:textId="77777777" w:rsidTr="00DE14FB">
        <w:trPr>
          <w:trHeight w:val="567"/>
        </w:trPr>
        <w:tc>
          <w:tcPr>
            <w:tcW w:w="1484" w:type="dxa"/>
            <w:shd w:val="clear" w:color="auto" w:fill="auto"/>
            <w:vAlign w:val="center"/>
          </w:tcPr>
          <w:p w14:paraId="1BB4F25A" w14:textId="77777777" w:rsidR="00A15D5C" w:rsidRPr="00C508B8" w:rsidRDefault="00A15D5C">
            <w:pPr>
              <w:spacing w:after="0"/>
              <w:rPr>
                <w:rFonts w:cs="Arial"/>
                <w:b/>
                <w:bCs/>
              </w:rPr>
            </w:pPr>
            <w:r w:rsidRPr="00C508B8">
              <w:rPr>
                <w:rFonts w:cs="Arial"/>
                <w:b/>
                <w:bCs/>
              </w:rPr>
              <w:t>Disagree</w:t>
            </w:r>
          </w:p>
        </w:tc>
        <w:tc>
          <w:tcPr>
            <w:tcW w:w="2178" w:type="dxa"/>
            <w:shd w:val="clear" w:color="auto" w:fill="auto"/>
            <w:vAlign w:val="center"/>
          </w:tcPr>
          <w:p w14:paraId="07C22FD4" w14:textId="6FD5A703" w:rsidR="00A15D5C" w:rsidRPr="00C508B8" w:rsidRDefault="00A15D5C">
            <w:pPr>
              <w:spacing w:after="0"/>
              <w:jc w:val="center"/>
              <w:rPr>
                <w:rFonts w:cs="Arial"/>
              </w:rPr>
            </w:pPr>
            <w:r w:rsidRPr="00C508B8">
              <w:rPr>
                <w:rFonts w:cs="Arial"/>
              </w:rPr>
              <w:t xml:space="preserve"> </w:t>
            </w:r>
            <w:r w:rsidR="00E04B11" w:rsidRPr="00C508B8">
              <w:rPr>
                <w:rFonts w:cs="Arial"/>
              </w:rPr>
              <w:t>8</w:t>
            </w:r>
          </w:p>
          <w:p w14:paraId="3FB19648" w14:textId="235C0426" w:rsidR="00A15D5C" w:rsidRPr="00C508B8" w:rsidRDefault="00A15D5C">
            <w:pPr>
              <w:spacing w:after="0"/>
              <w:jc w:val="center"/>
              <w:rPr>
                <w:rFonts w:cs="Arial"/>
              </w:rPr>
            </w:pPr>
            <w:r w:rsidRPr="00C508B8">
              <w:rPr>
                <w:rFonts w:cs="Arial"/>
              </w:rPr>
              <w:t>(</w:t>
            </w:r>
            <w:r w:rsidR="00E04B11" w:rsidRPr="00C508B8">
              <w:rPr>
                <w:rFonts w:cs="Arial"/>
              </w:rPr>
              <w:t>6.7</w:t>
            </w:r>
            <w:r w:rsidRPr="00C508B8">
              <w:rPr>
                <w:rFonts w:cs="Arial"/>
              </w:rPr>
              <w:t>%)</w:t>
            </w:r>
          </w:p>
        </w:tc>
        <w:tc>
          <w:tcPr>
            <w:tcW w:w="1169" w:type="dxa"/>
            <w:shd w:val="clear" w:color="auto" w:fill="auto"/>
            <w:vAlign w:val="center"/>
          </w:tcPr>
          <w:p w14:paraId="1ADF1FD3" w14:textId="6852E2C4" w:rsidR="00A15D5C" w:rsidRPr="00C508B8" w:rsidRDefault="0028344B">
            <w:pPr>
              <w:spacing w:after="0"/>
              <w:jc w:val="center"/>
              <w:rPr>
                <w:rFonts w:cs="Arial"/>
              </w:rPr>
            </w:pPr>
            <w:r w:rsidRPr="00C508B8">
              <w:rPr>
                <w:rFonts w:cs="Arial"/>
              </w:rPr>
              <w:t>1</w:t>
            </w:r>
          </w:p>
          <w:p w14:paraId="7CD4A90E" w14:textId="48514D3E" w:rsidR="00A15D5C" w:rsidRPr="00C508B8" w:rsidRDefault="00A15D5C">
            <w:pPr>
              <w:spacing w:after="0"/>
              <w:jc w:val="center"/>
              <w:rPr>
                <w:rFonts w:cs="Arial"/>
              </w:rPr>
            </w:pPr>
            <w:r w:rsidRPr="00C508B8">
              <w:rPr>
                <w:rFonts w:cs="Arial"/>
              </w:rPr>
              <w:t>(</w:t>
            </w:r>
            <w:r w:rsidR="0028344B" w:rsidRPr="00C508B8">
              <w:rPr>
                <w:rFonts w:cs="Arial"/>
              </w:rPr>
              <w:t>2.8</w:t>
            </w:r>
            <w:r w:rsidRPr="00C508B8">
              <w:rPr>
                <w:rFonts w:cs="Arial"/>
              </w:rPr>
              <w:t>%)</w:t>
            </w:r>
          </w:p>
        </w:tc>
        <w:tc>
          <w:tcPr>
            <w:tcW w:w="1149" w:type="dxa"/>
            <w:shd w:val="clear" w:color="auto" w:fill="auto"/>
            <w:vAlign w:val="center"/>
          </w:tcPr>
          <w:p w14:paraId="05668243" w14:textId="35AB370A" w:rsidR="00A15D5C" w:rsidRPr="00C508B8" w:rsidRDefault="002F65C2">
            <w:pPr>
              <w:spacing w:after="0"/>
              <w:jc w:val="center"/>
              <w:rPr>
                <w:rFonts w:cs="Arial"/>
              </w:rPr>
            </w:pPr>
            <w:r w:rsidRPr="00C508B8">
              <w:rPr>
                <w:rFonts w:cs="Arial"/>
              </w:rPr>
              <w:t>5</w:t>
            </w:r>
          </w:p>
          <w:p w14:paraId="48A007B3" w14:textId="18B128B0" w:rsidR="00A15D5C" w:rsidRPr="00C508B8" w:rsidRDefault="00A15D5C">
            <w:pPr>
              <w:spacing w:after="0"/>
              <w:jc w:val="center"/>
              <w:rPr>
                <w:rFonts w:cs="Arial"/>
              </w:rPr>
            </w:pPr>
            <w:r w:rsidRPr="00C508B8">
              <w:rPr>
                <w:rFonts w:cs="Arial"/>
              </w:rPr>
              <w:t>(</w:t>
            </w:r>
            <w:r w:rsidR="002F65C2" w:rsidRPr="00C508B8">
              <w:rPr>
                <w:rFonts w:cs="Arial"/>
              </w:rPr>
              <w:t>7.7</w:t>
            </w:r>
            <w:r w:rsidRPr="00C508B8">
              <w:rPr>
                <w:rFonts w:cs="Arial"/>
              </w:rPr>
              <w:t>%)</w:t>
            </w:r>
          </w:p>
        </w:tc>
        <w:tc>
          <w:tcPr>
            <w:tcW w:w="1350" w:type="dxa"/>
            <w:shd w:val="clear" w:color="auto" w:fill="auto"/>
            <w:vAlign w:val="center"/>
          </w:tcPr>
          <w:p w14:paraId="3E54432E" w14:textId="71993C2D" w:rsidR="00A15D5C" w:rsidRPr="00C508B8" w:rsidRDefault="00123200">
            <w:pPr>
              <w:spacing w:after="0"/>
              <w:jc w:val="center"/>
              <w:rPr>
                <w:rFonts w:cs="Arial"/>
              </w:rPr>
            </w:pPr>
            <w:r w:rsidRPr="00C508B8">
              <w:rPr>
                <w:rFonts w:cs="Arial"/>
              </w:rPr>
              <w:t>4</w:t>
            </w:r>
          </w:p>
          <w:p w14:paraId="41A21DCB" w14:textId="3DACC809" w:rsidR="00A15D5C" w:rsidRPr="00C508B8" w:rsidRDefault="00A15D5C">
            <w:pPr>
              <w:spacing w:after="0"/>
              <w:jc w:val="center"/>
              <w:rPr>
                <w:rFonts w:cs="Arial"/>
              </w:rPr>
            </w:pPr>
            <w:r w:rsidRPr="00C508B8">
              <w:rPr>
                <w:rFonts w:cs="Arial"/>
              </w:rPr>
              <w:t>(</w:t>
            </w:r>
            <w:r w:rsidR="00123200" w:rsidRPr="00C508B8">
              <w:rPr>
                <w:rFonts w:cs="Arial"/>
              </w:rPr>
              <w:t>8.5</w:t>
            </w:r>
            <w:r w:rsidRPr="00C508B8">
              <w:rPr>
                <w:rFonts w:cs="Arial"/>
              </w:rPr>
              <w:t>%)</w:t>
            </w:r>
          </w:p>
        </w:tc>
        <w:tc>
          <w:tcPr>
            <w:tcW w:w="1133" w:type="dxa"/>
            <w:shd w:val="clear" w:color="auto" w:fill="auto"/>
            <w:vAlign w:val="center"/>
          </w:tcPr>
          <w:p w14:paraId="035DC5AC" w14:textId="27D101C1" w:rsidR="00A15D5C" w:rsidRPr="00C508B8" w:rsidRDefault="00B1574A">
            <w:pPr>
              <w:spacing w:after="0"/>
              <w:jc w:val="center"/>
              <w:rPr>
                <w:rFonts w:cs="Arial"/>
              </w:rPr>
            </w:pPr>
            <w:r w:rsidRPr="00C508B8">
              <w:rPr>
                <w:rFonts w:cs="Arial"/>
              </w:rPr>
              <w:t>1</w:t>
            </w:r>
          </w:p>
          <w:p w14:paraId="3F75118E" w14:textId="737A71C9" w:rsidR="00A15D5C" w:rsidRPr="00C508B8" w:rsidRDefault="00A15D5C">
            <w:pPr>
              <w:spacing w:after="0"/>
              <w:jc w:val="center"/>
              <w:rPr>
                <w:rFonts w:cs="Arial"/>
              </w:rPr>
            </w:pPr>
            <w:r w:rsidRPr="00C508B8">
              <w:rPr>
                <w:rFonts w:cs="Arial"/>
              </w:rPr>
              <w:t>(</w:t>
            </w:r>
            <w:r w:rsidR="00B1574A" w:rsidRPr="00C508B8">
              <w:rPr>
                <w:rFonts w:cs="Arial"/>
              </w:rPr>
              <w:t>2.4</w:t>
            </w:r>
            <w:r w:rsidRPr="00C508B8">
              <w:rPr>
                <w:rFonts w:cs="Arial"/>
              </w:rPr>
              <w:t>%)</w:t>
            </w:r>
          </w:p>
        </w:tc>
        <w:tc>
          <w:tcPr>
            <w:tcW w:w="1116" w:type="dxa"/>
            <w:shd w:val="clear" w:color="auto" w:fill="auto"/>
            <w:vAlign w:val="center"/>
          </w:tcPr>
          <w:p w14:paraId="092F45A9" w14:textId="7CEFEEB2" w:rsidR="00A15D5C" w:rsidRPr="00C508B8" w:rsidRDefault="00BC06C4">
            <w:pPr>
              <w:spacing w:after="0"/>
              <w:jc w:val="center"/>
              <w:rPr>
                <w:rFonts w:cs="Arial"/>
              </w:rPr>
            </w:pPr>
            <w:r w:rsidRPr="00C508B8">
              <w:rPr>
                <w:rFonts w:cs="Arial"/>
              </w:rPr>
              <w:t>1</w:t>
            </w:r>
          </w:p>
          <w:p w14:paraId="75902C66" w14:textId="230AF20C" w:rsidR="00A15D5C" w:rsidRPr="00C508B8" w:rsidRDefault="00A15D5C">
            <w:pPr>
              <w:spacing w:after="0"/>
              <w:jc w:val="center"/>
              <w:rPr>
                <w:rFonts w:cs="Arial"/>
              </w:rPr>
            </w:pPr>
            <w:r w:rsidRPr="00C508B8">
              <w:rPr>
                <w:rFonts w:cs="Arial"/>
              </w:rPr>
              <w:t>(</w:t>
            </w:r>
            <w:r w:rsidR="00BC06C4" w:rsidRPr="00C508B8">
              <w:rPr>
                <w:rFonts w:cs="Arial"/>
              </w:rPr>
              <w:t>4.3</w:t>
            </w:r>
            <w:r w:rsidRPr="00C508B8">
              <w:rPr>
                <w:rFonts w:cs="Arial"/>
              </w:rPr>
              <w:t>%)</w:t>
            </w:r>
          </w:p>
        </w:tc>
      </w:tr>
      <w:tr w:rsidR="00A15D5C" w:rsidRPr="00C508B8" w14:paraId="5FBE0865" w14:textId="77777777" w:rsidTr="00DE14FB">
        <w:trPr>
          <w:trHeight w:val="567"/>
        </w:trPr>
        <w:tc>
          <w:tcPr>
            <w:tcW w:w="1484" w:type="dxa"/>
            <w:shd w:val="clear" w:color="auto" w:fill="auto"/>
            <w:vAlign w:val="center"/>
          </w:tcPr>
          <w:p w14:paraId="37554402" w14:textId="77777777" w:rsidR="00A15D5C" w:rsidRPr="00C508B8" w:rsidRDefault="00A15D5C">
            <w:pPr>
              <w:spacing w:after="0"/>
              <w:rPr>
                <w:rFonts w:cs="Arial"/>
                <w:b/>
                <w:bCs/>
              </w:rPr>
            </w:pPr>
            <w:r w:rsidRPr="00C508B8">
              <w:rPr>
                <w:rFonts w:cs="Arial"/>
                <w:b/>
                <w:bCs/>
              </w:rPr>
              <w:t>Neither disagree nor agree</w:t>
            </w:r>
          </w:p>
        </w:tc>
        <w:tc>
          <w:tcPr>
            <w:tcW w:w="2178" w:type="dxa"/>
            <w:shd w:val="clear" w:color="auto" w:fill="auto"/>
            <w:vAlign w:val="center"/>
          </w:tcPr>
          <w:p w14:paraId="5D1EC283" w14:textId="4D350C2B" w:rsidR="00A15D5C" w:rsidRPr="00C508B8" w:rsidRDefault="00A15D5C">
            <w:pPr>
              <w:spacing w:after="0"/>
              <w:jc w:val="center"/>
              <w:rPr>
                <w:rFonts w:cs="Arial"/>
              </w:rPr>
            </w:pPr>
            <w:r w:rsidRPr="00C508B8">
              <w:rPr>
                <w:rFonts w:cs="Arial"/>
              </w:rPr>
              <w:t xml:space="preserve"> </w:t>
            </w:r>
            <w:r w:rsidR="00E04B11" w:rsidRPr="00C508B8">
              <w:rPr>
                <w:rFonts w:cs="Arial"/>
              </w:rPr>
              <w:t>11</w:t>
            </w:r>
          </w:p>
          <w:p w14:paraId="001907DE" w14:textId="3052CA92" w:rsidR="00A15D5C" w:rsidRPr="00C508B8" w:rsidRDefault="00A15D5C">
            <w:pPr>
              <w:spacing w:after="0"/>
              <w:jc w:val="center"/>
              <w:rPr>
                <w:rFonts w:cs="Arial"/>
              </w:rPr>
            </w:pPr>
            <w:r w:rsidRPr="00C508B8">
              <w:rPr>
                <w:rFonts w:cs="Arial"/>
              </w:rPr>
              <w:t>(</w:t>
            </w:r>
            <w:r w:rsidR="00E04B11" w:rsidRPr="00C508B8">
              <w:rPr>
                <w:rFonts w:cs="Arial"/>
              </w:rPr>
              <w:t>9.2</w:t>
            </w:r>
            <w:r w:rsidRPr="00C508B8">
              <w:rPr>
                <w:rFonts w:cs="Arial"/>
              </w:rPr>
              <w:t>%)</w:t>
            </w:r>
          </w:p>
        </w:tc>
        <w:tc>
          <w:tcPr>
            <w:tcW w:w="1169" w:type="dxa"/>
            <w:shd w:val="clear" w:color="auto" w:fill="auto"/>
            <w:vAlign w:val="center"/>
          </w:tcPr>
          <w:p w14:paraId="5B4F6ED1" w14:textId="4682FC5C" w:rsidR="00A15D5C" w:rsidRPr="00C508B8" w:rsidRDefault="0028344B">
            <w:pPr>
              <w:spacing w:after="0"/>
              <w:jc w:val="center"/>
              <w:rPr>
                <w:rFonts w:cs="Arial"/>
              </w:rPr>
            </w:pPr>
            <w:r w:rsidRPr="00C508B8">
              <w:rPr>
                <w:rFonts w:cs="Arial"/>
              </w:rPr>
              <w:t>2</w:t>
            </w:r>
          </w:p>
          <w:p w14:paraId="115B3759" w14:textId="4C349A0A" w:rsidR="00A15D5C" w:rsidRPr="00C508B8" w:rsidRDefault="00A15D5C">
            <w:pPr>
              <w:spacing w:after="0"/>
              <w:jc w:val="center"/>
              <w:rPr>
                <w:rFonts w:cs="Arial"/>
              </w:rPr>
            </w:pPr>
            <w:r w:rsidRPr="00C508B8">
              <w:rPr>
                <w:rFonts w:cs="Arial"/>
              </w:rPr>
              <w:t>(</w:t>
            </w:r>
            <w:r w:rsidR="0028344B" w:rsidRPr="00C508B8">
              <w:rPr>
                <w:rFonts w:cs="Arial"/>
              </w:rPr>
              <w:t>5.6</w:t>
            </w:r>
            <w:r w:rsidRPr="00C508B8">
              <w:rPr>
                <w:rFonts w:cs="Arial"/>
              </w:rPr>
              <w:t>%)</w:t>
            </w:r>
          </w:p>
        </w:tc>
        <w:tc>
          <w:tcPr>
            <w:tcW w:w="1149" w:type="dxa"/>
            <w:shd w:val="clear" w:color="auto" w:fill="auto"/>
            <w:vAlign w:val="center"/>
          </w:tcPr>
          <w:p w14:paraId="73671643" w14:textId="0ED8C2F3" w:rsidR="00A15D5C" w:rsidRPr="00C508B8" w:rsidRDefault="002F65C2">
            <w:pPr>
              <w:spacing w:after="0"/>
              <w:jc w:val="center"/>
              <w:rPr>
                <w:rFonts w:cs="Arial"/>
              </w:rPr>
            </w:pPr>
            <w:r w:rsidRPr="00C508B8">
              <w:rPr>
                <w:rFonts w:cs="Arial"/>
              </w:rPr>
              <w:t>5</w:t>
            </w:r>
          </w:p>
          <w:p w14:paraId="54CE0CBD" w14:textId="61BB3395" w:rsidR="00A15D5C" w:rsidRPr="00C508B8" w:rsidRDefault="00A15D5C">
            <w:pPr>
              <w:spacing w:after="0"/>
              <w:jc w:val="center"/>
              <w:rPr>
                <w:rFonts w:cs="Arial"/>
              </w:rPr>
            </w:pPr>
            <w:r w:rsidRPr="00C508B8">
              <w:rPr>
                <w:rFonts w:cs="Arial"/>
              </w:rPr>
              <w:t>(</w:t>
            </w:r>
            <w:r w:rsidR="002F65C2" w:rsidRPr="00C508B8">
              <w:rPr>
                <w:rFonts w:cs="Arial"/>
              </w:rPr>
              <w:t>7.7</w:t>
            </w:r>
            <w:r w:rsidRPr="00C508B8">
              <w:rPr>
                <w:rFonts w:cs="Arial"/>
              </w:rPr>
              <w:t>%)</w:t>
            </w:r>
          </w:p>
        </w:tc>
        <w:tc>
          <w:tcPr>
            <w:tcW w:w="1350" w:type="dxa"/>
            <w:shd w:val="clear" w:color="auto" w:fill="auto"/>
            <w:vAlign w:val="center"/>
          </w:tcPr>
          <w:p w14:paraId="7FCB86FF" w14:textId="205DE8B6" w:rsidR="00A15D5C" w:rsidRPr="00C508B8" w:rsidRDefault="00123200">
            <w:pPr>
              <w:spacing w:after="0"/>
              <w:jc w:val="center"/>
              <w:rPr>
                <w:rFonts w:cs="Arial"/>
              </w:rPr>
            </w:pPr>
            <w:r w:rsidRPr="00C508B8">
              <w:rPr>
                <w:rFonts w:cs="Arial"/>
              </w:rPr>
              <w:t>5</w:t>
            </w:r>
          </w:p>
          <w:p w14:paraId="3E06EAC2" w14:textId="4BEE1D23" w:rsidR="00A15D5C" w:rsidRPr="00C508B8" w:rsidRDefault="00A15D5C">
            <w:pPr>
              <w:spacing w:after="0"/>
              <w:jc w:val="center"/>
              <w:rPr>
                <w:rFonts w:cs="Arial"/>
              </w:rPr>
            </w:pPr>
            <w:r w:rsidRPr="00C508B8">
              <w:rPr>
                <w:rFonts w:cs="Arial"/>
              </w:rPr>
              <w:t>(</w:t>
            </w:r>
            <w:r w:rsidR="00123200" w:rsidRPr="00C508B8">
              <w:rPr>
                <w:rFonts w:cs="Arial"/>
              </w:rPr>
              <w:t>10.6</w:t>
            </w:r>
            <w:r w:rsidRPr="00C508B8">
              <w:rPr>
                <w:rFonts w:cs="Arial"/>
              </w:rPr>
              <w:t>%)</w:t>
            </w:r>
          </w:p>
        </w:tc>
        <w:tc>
          <w:tcPr>
            <w:tcW w:w="1133" w:type="dxa"/>
            <w:shd w:val="clear" w:color="auto" w:fill="auto"/>
            <w:vAlign w:val="center"/>
          </w:tcPr>
          <w:p w14:paraId="2A68F3B6" w14:textId="1F80E09D" w:rsidR="00A15D5C" w:rsidRPr="00C508B8" w:rsidRDefault="00B1574A">
            <w:pPr>
              <w:spacing w:after="0"/>
              <w:jc w:val="center"/>
              <w:rPr>
                <w:rFonts w:cs="Arial"/>
              </w:rPr>
            </w:pPr>
            <w:r w:rsidRPr="00C508B8">
              <w:rPr>
                <w:rFonts w:cs="Arial"/>
              </w:rPr>
              <w:t>2</w:t>
            </w:r>
          </w:p>
          <w:p w14:paraId="175A61CA" w14:textId="5F9D51B3" w:rsidR="00A15D5C" w:rsidRPr="00C508B8" w:rsidRDefault="00A15D5C">
            <w:pPr>
              <w:spacing w:after="0"/>
              <w:jc w:val="center"/>
              <w:rPr>
                <w:rFonts w:cs="Arial"/>
              </w:rPr>
            </w:pPr>
            <w:r w:rsidRPr="00C508B8">
              <w:rPr>
                <w:rFonts w:cs="Arial"/>
              </w:rPr>
              <w:t>(</w:t>
            </w:r>
            <w:r w:rsidR="00B1574A" w:rsidRPr="00C508B8">
              <w:rPr>
                <w:rFonts w:cs="Arial"/>
              </w:rPr>
              <w:t>4.9</w:t>
            </w:r>
            <w:r w:rsidRPr="00C508B8">
              <w:rPr>
                <w:rFonts w:cs="Arial"/>
              </w:rPr>
              <w:t>%)</w:t>
            </w:r>
          </w:p>
        </w:tc>
        <w:tc>
          <w:tcPr>
            <w:tcW w:w="1116" w:type="dxa"/>
            <w:shd w:val="clear" w:color="auto" w:fill="auto"/>
            <w:vAlign w:val="center"/>
          </w:tcPr>
          <w:p w14:paraId="01663F9A" w14:textId="2E388777" w:rsidR="00A15D5C" w:rsidRPr="00C508B8" w:rsidRDefault="00BC06C4">
            <w:pPr>
              <w:spacing w:after="0"/>
              <w:jc w:val="center"/>
              <w:rPr>
                <w:rFonts w:cs="Arial"/>
              </w:rPr>
            </w:pPr>
            <w:r w:rsidRPr="00C508B8">
              <w:rPr>
                <w:rFonts w:cs="Arial"/>
              </w:rPr>
              <w:t>1</w:t>
            </w:r>
          </w:p>
          <w:p w14:paraId="4AA2B9C8" w14:textId="427594DA" w:rsidR="00A15D5C" w:rsidRPr="00C508B8" w:rsidRDefault="00A15D5C">
            <w:pPr>
              <w:spacing w:after="0"/>
              <w:jc w:val="center"/>
              <w:rPr>
                <w:rFonts w:cs="Arial"/>
              </w:rPr>
            </w:pPr>
            <w:r w:rsidRPr="00C508B8">
              <w:rPr>
                <w:rFonts w:cs="Arial"/>
              </w:rPr>
              <w:t>(</w:t>
            </w:r>
            <w:r w:rsidR="00BC06C4" w:rsidRPr="00C508B8">
              <w:rPr>
                <w:rFonts w:cs="Arial"/>
              </w:rPr>
              <w:t>4.3</w:t>
            </w:r>
            <w:r w:rsidRPr="00C508B8">
              <w:rPr>
                <w:rFonts w:cs="Arial"/>
              </w:rPr>
              <w:t>%)</w:t>
            </w:r>
          </w:p>
        </w:tc>
      </w:tr>
      <w:tr w:rsidR="00A15D5C" w:rsidRPr="00C508B8" w14:paraId="6B404184" w14:textId="77777777" w:rsidTr="00DE14FB">
        <w:trPr>
          <w:trHeight w:val="567"/>
        </w:trPr>
        <w:tc>
          <w:tcPr>
            <w:tcW w:w="1484" w:type="dxa"/>
            <w:shd w:val="clear" w:color="auto" w:fill="auto"/>
            <w:vAlign w:val="center"/>
          </w:tcPr>
          <w:p w14:paraId="1854EEB9" w14:textId="77777777" w:rsidR="00A15D5C" w:rsidRPr="00C508B8" w:rsidRDefault="00A15D5C">
            <w:pPr>
              <w:spacing w:after="0"/>
              <w:rPr>
                <w:rFonts w:cs="Arial"/>
                <w:b/>
                <w:bCs/>
              </w:rPr>
            </w:pPr>
            <w:r w:rsidRPr="00C508B8">
              <w:rPr>
                <w:rFonts w:cs="Arial"/>
                <w:b/>
                <w:bCs/>
              </w:rPr>
              <w:t>Agree</w:t>
            </w:r>
          </w:p>
        </w:tc>
        <w:tc>
          <w:tcPr>
            <w:tcW w:w="2178" w:type="dxa"/>
            <w:shd w:val="clear" w:color="auto" w:fill="auto"/>
            <w:vAlign w:val="center"/>
          </w:tcPr>
          <w:p w14:paraId="0D56F57E" w14:textId="5A6F5797" w:rsidR="00A15D5C" w:rsidRPr="00C508B8" w:rsidRDefault="00A15D5C">
            <w:pPr>
              <w:spacing w:after="0"/>
              <w:jc w:val="center"/>
              <w:rPr>
                <w:rFonts w:cs="Arial"/>
              </w:rPr>
            </w:pPr>
            <w:r w:rsidRPr="00C508B8">
              <w:rPr>
                <w:rFonts w:cs="Arial"/>
              </w:rPr>
              <w:t xml:space="preserve"> </w:t>
            </w:r>
            <w:r w:rsidR="00E04B11" w:rsidRPr="00C508B8">
              <w:rPr>
                <w:rFonts w:cs="Arial"/>
              </w:rPr>
              <w:t>57</w:t>
            </w:r>
          </w:p>
          <w:p w14:paraId="5C14A4C9" w14:textId="12FA2983" w:rsidR="00A15D5C" w:rsidRPr="00C508B8" w:rsidRDefault="00A15D5C">
            <w:pPr>
              <w:spacing w:after="0"/>
              <w:jc w:val="center"/>
              <w:rPr>
                <w:rFonts w:cs="Arial"/>
              </w:rPr>
            </w:pPr>
            <w:r w:rsidRPr="00C508B8">
              <w:rPr>
                <w:rFonts w:cs="Arial"/>
              </w:rPr>
              <w:t>(</w:t>
            </w:r>
            <w:r w:rsidR="00E04B11" w:rsidRPr="00C508B8">
              <w:rPr>
                <w:rFonts w:cs="Arial"/>
              </w:rPr>
              <w:t>47.5</w:t>
            </w:r>
            <w:r w:rsidRPr="00C508B8">
              <w:rPr>
                <w:rFonts w:cs="Arial"/>
              </w:rPr>
              <w:t>%)</w:t>
            </w:r>
          </w:p>
        </w:tc>
        <w:tc>
          <w:tcPr>
            <w:tcW w:w="1169" w:type="dxa"/>
            <w:shd w:val="clear" w:color="auto" w:fill="auto"/>
            <w:vAlign w:val="center"/>
          </w:tcPr>
          <w:p w14:paraId="1F028DD6" w14:textId="0CE3EEF5" w:rsidR="00A15D5C" w:rsidRPr="00C508B8" w:rsidRDefault="0028344B">
            <w:pPr>
              <w:spacing w:after="0"/>
              <w:jc w:val="center"/>
              <w:rPr>
                <w:rFonts w:cs="Arial"/>
              </w:rPr>
            </w:pPr>
            <w:r w:rsidRPr="00C508B8">
              <w:rPr>
                <w:rFonts w:cs="Arial"/>
              </w:rPr>
              <w:t>16</w:t>
            </w:r>
          </w:p>
          <w:p w14:paraId="400803EA" w14:textId="65ABECDE" w:rsidR="00A15D5C" w:rsidRPr="00C508B8" w:rsidRDefault="00A15D5C">
            <w:pPr>
              <w:spacing w:after="0"/>
              <w:jc w:val="center"/>
              <w:rPr>
                <w:rFonts w:cs="Arial"/>
              </w:rPr>
            </w:pPr>
            <w:r w:rsidRPr="00C508B8">
              <w:rPr>
                <w:rFonts w:cs="Arial"/>
              </w:rPr>
              <w:t>(</w:t>
            </w:r>
            <w:r w:rsidR="0028344B" w:rsidRPr="00C508B8">
              <w:rPr>
                <w:rFonts w:cs="Arial"/>
              </w:rPr>
              <w:t>44.4</w:t>
            </w:r>
            <w:r w:rsidRPr="00C508B8">
              <w:rPr>
                <w:rFonts w:cs="Arial"/>
              </w:rPr>
              <w:t>%)</w:t>
            </w:r>
          </w:p>
        </w:tc>
        <w:tc>
          <w:tcPr>
            <w:tcW w:w="1149" w:type="dxa"/>
            <w:shd w:val="clear" w:color="auto" w:fill="auto"/>
            <w:vAlign w:val="center"/>
          </w:tcPr>
          <w:p w14:paraId="0E8AF231" w14:textId="45329A85" w:rsidR="00A15D5C" w:rsidRPr="00C508B8" w:rsidRDefault="002F65C2">
            <w:pPr>
              <w:spacing w:after="0"/>
              <w:jc w:val="center"/>
              <w:rPr>
                <w:rFonts w:cs="Arial"/>
              </w:rPr>
            </w:pPr>
            <w:r w:rsidRPr="00C508B8">
              <w:rPr>
                <w:rFonts w:cs="Arial"/>
              </w:rPr>
              <w:t>32</w:t>
            </w:r>
          </w:p>
          <w:p w14:paraId="0379EE89" w14:textId="0AF0C6FD" w:rsidR="00A15D5C" w:rsidRPr="00C508B8" w:rsidRDefault="00A15D5C">
            <w:pPr>
              <w:spacing w:after="0"/>
              <w:jc w:val="center"/>
              <w:rPr>
                <w:rFonts w:cs="Arial"/>
              </w:rPr>
            </w:pPr>
            <w:r w:rsidRPr="00C508B8">
              <w:rPr>
                <w:rFonts w:cs="Arial"/>
              </w:rPr>
              <w:t>(</w:t>
            </w:r>
            <w:r w:rsidR="002F65C2" w:rsidRPr="00C508B8">
              <w:rPr>
                <w:rFonts w:cs="Arial"/>
              </w:rPr>
              <w:t>49.2</w:t>
            </w:r>
            <w:r w:rsidRPr="00C508B8">
              <w:rPr>
                <w:rFonts w:cs="Arial"/>
              </w:rPr>
              <w:t>%)</w:t>
            </w:r>
          </w:p>
        </w:tc>
        <w:tc>
          <w:tcPr>
            <w:tcW w:w="1350" w:type="dxa"/>
            <w:shd w:val="clear" w:color="auto" w:fill="auto"/>
            <w:vAlign w:val="center"/>
          </w:tcPr>
          <w:p w14:paraId="77C0C21A" w14:textId="65F0DD40" w:rsidR="00A15D5C" w:rsidRPr="00C508B8" w:rsidRDefault="00123200">
            <w:pPr>
              <w:spacing w:after="0"/>
              <w:jc w:val="center"/>
              <w:rPr>
                <w:rFonts w:cs="Arial"/>
              </w:rPr>
            </w:pPr>
            <w:r w:rsidRPr="00C508B8">
              <w:rPr>
                <w:rFonts w:cs="Arial"/>
              </w:rPr>
              <w:t>26</w:t>
            </w:r>
          </w:p>
          <w:p w14:paraId="38E35276" w14:textId="765B01C0" w:rsidR="00A15D5C" w:rsidRPr="00C508B8" w:rsidRDefault="00A15D5C">
            <w:pPr>
              <w:spacing w:after="0"/>
              <w:jc w:val="center"/>
              <w:rPr>
                <w:rFonts w:cs="Arial"/>
              </w:rPr>
            </w:pPr>
            <w:r w:rsidRPr="00C508B8">
              <w:rPr>
                <w:rFonts w:cs="Arial"/>
              </w:rPr>
              <w:t>(</w:t>
            </w:r>
            <w:r w:rsidR="00123200" w:rsidRPr="00C508B8">
              <w:rPr>
                <w:rFonts w:cs="Arial"/>
              </w:rPr>
              <w:t>55.3</w:t>
            </w:r>
            <w:r w:rsidRPr="00C508B8">
              <w:rPr>
                <w:rFonts w:cs="Arial"/>
              </w:rPr>
              <w:t>%)</w:t>
            </w:r>
          </w:p>
        </w:tc>
        <w:tc>
          <w:tcPr>
            <w:tcW w:w="1133" w:type="dxa"/>
            <w:shd w:val="clear" w:color="auto" w:fill="auto"/>
            <w:vAlign w:val="center"/>
          </w:tcPr>
          <w:p w14:paraId="03DF4BD1" w14:textId="6ED1054B" w:rsidR="00A15D5C" w:rsidRPr="00C508B8" w:rsidRDefault="00B1574A">
            <w:pPr>
              <w:spacing w:after="0"/>
              <w:jc w:val="center"/>
              <w:rPr>
                <w:rFonts w:cs="Arial"/>
              </w:rPr>
            </w:pPr>
            <w:r w:rsidRPr="00C508B8">
              <w:rPr>
                <w:rFonts w:cs="Arial"/>
              </w:rPr>
              <w:t>20</w:t>
            </w:r>
          </w:p>
          <w:p w14:paraId="286C4753" w14:textId="5BB2725A" w:rsidR="00A15D5C" w:rsidRPr="00C508B8" w:rsidRDefault="00A15D5C">
            <w:pPr>
              <w:spacing w:after="0"/>
              <w:jc w:val="center"/>
              <w:rPr>
                <w:rFonts w:cs="Arial"/>
              </w:rPr>
            </w:pPr>
            <w:r w:rsidRPr="00C508B8">
              <w:rPr>
                <w:rFonts w:cs="Arial"/>
              </w:rPr>
              <w:t>(</w:t>
            </w:r>
            <w:r w:rsidR="00B1574A" w:rsidRPr="00C508B8">
              <w:rPr>
                <w:rFonts w:cs="Arial"/>
              </w:rPr>
              <w:t>48.8</w:t>
            </w:r>
            <w:r w:rsidRPr="00C508B8">
              <w:rPr>
                <w:rFonts w:cs="Arial"/>
              </w:rPr>
              <w:t>%)</w:t>
            </w:r>
          </w:p>
        </w:tc>
        <w:tc>
          <w:tcPr>
            <w:tcW w:w="1116" w:type="dxa"/>
            <w:shd w:val="clear" w:color="auto" w:fill="auto"/>
            <w:vAlign w:val="center"/>
          </w:tcPr>
          <w:p w14:paraId="5CF9100B" w14:textId="06EC3FFF" w:rsidR="00A15D5C" w:rsidRPr="00C508B8" w:rsidRDefault="00BC06C4">
            <w:pPr>
              <w:spacing w:after="0"/>
              <w:jc w:val="center"/>
              <w:rPr>
                <w:rFonts w:cs="Arial"/>
              </w:rPr>
            </w:pPr>
            <w:r w:rsidRPr="00C508B8">
              <w:rPr>
                <w:rFonts w:cs="Arial"/>
              </w:rPr>
              <w:t>10</w:t>
            </w:r>
          </w:p>
          <w:p w14:paraId="59E96E7B" w14:textId="0C5D1486" w:rsidR="00A15D5C" w:rsidRPr="00C508B8" w:rsidRDefault="00A15D5C">
            <w:pPr>
              <w:spacing w:after="0"/>
              <w:jc w:val="center"/>
              <w:rPr>
                <w:rFonts w:cs="Arial"/>
              </w:rPr>
            </w:pPr>
            <w:r w:rsidRPr="00C508B8">
              <w:rPr>
                <w:rFonts w:cs="Arial"/>
              </w:rPr>
              <w:t>(</w:t>
            </w:r>
            <w:r w:rsidR="00BC06C4" w:rsidRPr="00C508B8">
              <w:rPr>
                <w:rFonts w:cs="Arial"/>
              </w:rPr>
              <w:t>43.5</w:t>
            </w:r>
            <w:r w:rsidRPr="00C508B8">
              <w:rPr>
                <w:rFonts w:cs="Arial"/>
              </w:rPr>
              <w:t>%)</w:t>
            </w:r>
          </w:p>
        </w:tc>
      </w:tr>
      <w:tr w:rsidR="00A15D5C" w:rsidRPr="00C508B8" w14:paraId="4515D950" w14:textId="77777777" w:rsidTr="00DE14FB">
        <w:trPr>
          <w:trHeight w:val="567"/>
        </w:trPr>
        <w:tc>
          <w:tcPr>
            <w:tcW w:w="1484" w:type="dxa"/>
            <w:shd w:val="clear" w:color="auto" w:fill="auto"/>
            <w:vAlign w:val="center"/>
          </w:tcPr>
          <w:p w14:paraId="1B1E672E" w14:textId="77777777" w:rsidR="00A15D5C" w:rsidRPr="00C508B8" w:rsidRDefault="00A15D5C">
            <w:pPr>
              <w:spacing w:after="0"/>
              <w:rPr>
                <w:rFonts w:cs="Arial"/>
                <w:b/>
                <w:bCs/>
              </w:rPr>
            </w:pPr>
            <w:r w:rsidRPr="00C508B8">
              <w:rPr>
                <w:rFonts w:cs="Arial"/>
                <w:b/>
                <w:bCs/>
              </w:rPr>
              <w:t>Strongly agree</w:t>
            </w:r>
          </w:p>
        </w:tc>
        <w:tc>
          <w:tcPr>
            <w:tcW w:w="2178" w:type="dxa"/>
            <w:shd w:val="clear" w:color="auto" w:fill="auto"/>
            <w:vAlign w:val="center"/>
          </w:tcPr>
          <w:p w14:paraId="78691DDC" w14:textId="641383AC" w:rsidR="00A15D5C" w:rsidRPr="00C508B8" w:rsidRDefault="00E04B11">
            <w:pPr>
              <w:spacing w:after="0"/>
              <w:jc w:val="center"/>
              <w:rPr>
                <w:rFonts w:cs="Arial"/>
              </w:rPr>
            </w:pPr>
            <w:r w:rsidRPr="00C508B8">
              <w:rPr>
                <w:rFonts w:cs="Arial"/>
              </w:rPr>
              <w:t>25</w:t>
            </w:r>
          </w:p>
          <w:p w14:paraId="73AB6C11" w14:textId="0AB6AD04" w:rsidR="00A15D5C" w:rsidRPr="00C508B8" w:rsidRDefault="00A15D5C">
            <w:pPr>
              <w:spacing w:after="0"/>
              <w:jc w:val="center"/>
              <w:rPr>
                <w:rFonts w:cs="Arial"/>
              </w:rPr>
            </w:pPr>
            <w:r w:rsidRPr="00C508B8">
              <w:rPr>
                <w:rFonts w:cs="Arial"/>
              </w:rPr>
              <w:t>(</w:t>
            </w:r>
            <w:r w:rsidR="00805E83" w:rsidRPr="00C508B8">
              <w:rPr>
                <w:rFonts w:cs="Arial"/>
              </w:rPr>
              <w:t>20.8</w:t>
            </w:r>
            <w:r w:rsidRPr="00C508B8">
              <w:rPr>
                <w:rFonts w:cs="Arial"/>
              </w:rPr>
              <w:t>%)</w:t>
            </w:r>
          </w:p>
        </w:tc>
        <w:tc>
          <w:tcPr>
            <w:tcW w:w="1169" w:type="dxa"/>
            <w:shd w:val="clear" w:color="auto" w:fill="auto"/>
            <w:vAlign w:val="center"/>
          </w:tcPr>
          <w:p w14:paraId="125DBECA" w14:textId="5EEEEFD8" w:rsidR="00A15D5C" w:rsidRPr="00C508B8" w:rsidRDefault="0028344B">
            <w:pPr>
              <w:spacing w:after="0"/>
              <w:jc w:val="center"/>
              <w:rPr>
                <w:rFonts w:cs="Arial"/>
              </w:rPr>
            </w:pPr>
            <w:r w:rsidRPr="00C508B8">
              <w:rPr>
                <w:rFonts w:cs="Arial"/>
              </w:rPr>
              <w:t>11</w:t>
            </w:r>
          </w:p>
          <w:p w14:paraId="316D138A" w14:textId="60602B9D" w:rsidR="00A15D5C" w:rsidRPr="00C508B8" w:rsidRDefault="00A15D5C">
            <w:pPr>
              <w:spacing w:after="0"/>
              <w:jc w:val="center"/>
              <w:rPr>
                <w:rFonts w:cs="Arial"/>
              </w:rPr>
            </w:pPr>
            <w:r w:rsidRPr="00C508B8">
              <w:rPr>
                <w:rFonts w:cs="Arial"/>
              </w:rPr>
              <w:t>(</w:t>
            </w:r>
            <w:r w:rsidR="0028344B" w:rsidRPr="00C508B8">
              <w:rPr>
                <w:rFonts w:cs="Arial"/>
              </w:rPr>
              <w:t>30.6</w:t>
            </w:r>
            <w:r w:rsidRPr="00C508B8">
              <w:rPr>
                <w:rFonts w:cs="Arial"/>
              </w:rPr>
              <w:t>%)</w:t>
            </w:r>
          </w:p>
        </w:tc>
        <w:tc>
          <w:tcPr>
            <w:tcW w:w="1149" w:type="dxa"/>
            <w:shd w:val="clear" w:color="auto" w:fill="auto"/>
            <w:vAlign w:val="center"/>
          </w:tcPr>
          <w:p w14:paraId="40936BE6" w14:textId="74EA6177" w:rsidR="00A15D5C" w:rsidRPr="00C508B8" w:rsidRDefault="002F65C2">
            <w:pPr>
              <w:spacing w:after="0"/>
              <w:jc w:val="center"/>
              <w:rPr>
                <w:rFonts w:cs="Arial"/>
              </w:rPr>
            </w:pPr>
            <w:r w:rsidRPr="00C508B8">
              <w:rPr>
                <w:rFonts w:cs="Arial"/>
              </w:rPr>
              <w:t>12</w:t>
            </w:r>
          </w:p>
          <w:p w14:paraId="729F3D6E" w14:textId="06921DC4" w:rsidR="00A15D5C" w:rsidRPr="00C508B8" w:rsidRDefault="00A15D5C">
            <w:pPr>
              <w:spacing w:after="0"/>
              <w:jc w:val="center"/>
              <w:rPr>
                <w:rFonts w:cs="Arial"/>
              </w:rPr>
            </w:pPr>
            <w:r w:rsidRPr="00C508B8">
              <w:rPr>
                <w:rFonts w:cs="Arial"/>
              </w:rPr>
              <w:t>(</w:t>
            </w:r>
            <w:r w:rsidR="002F65C2" w:rsidRPr="00C508B8">
              <w:rPr>
                <w:rFonts w:cs="Arial"/>
              </w:rPr>
              <w:t>18.5</w:t>
            </w:r>
            <w:r w:rsidRPr="00C508B8">
              <w:rPr>
                <w:rFonts w:cs="Arial"/>
              </w:rPr>
              <w:t>%)</w:t>
            </w:r>
          </w:p>
        </w:tc>
        <w:tc>
          <w:tcPr>
            <w:tcW w:w="1350" w:type="dxa"/>
            <w:shd w:val="clear" w:color="auto" w:fill="auto"/>
            <w:vAlign w:val="center"/>
          </w:tcPr>
          <w:p w14:paraId="62048DDC" w14:textId="31929D67" w:rsidR="00A15D5C" w:rsidRPr="00C508B8" w:rsidRDefault="00123200">
            <w:pPr>
              <w:spacing w:after="0"/>
              <w:jc w:val="center"/>
              <w:rPr>
                <w:rFonts w:cs="Arial"/>
              </w:rPr>
            </w:pPr>
            <w:r w:rsidRPr="00C508B8">
              <w:rPr>
                <w:rFonts w:cs="Arial"/>
              </w:rPr>
              <w:t>9</w:t>
            </w:r>
          </w:p>
          <w:p w14:paraId="63C31626" w14:textId="7B2686B7" w:rsidR="00A15D5C" w:rsidRPr="00C508B8" w:rsidRDefault="00A15D5C">
            <w:pPr>
              <w:spacing w:after="0"/>
              <w:jc w:val="center"/>
              <w:rPr>
                <w:rFonts w:cs="Arial"/>
              </w:rPr>
            </w:pPr>
            <w:r w:rsidRPr="00C508B8">
              <w:rPr>
                <w:rFonts w:cs="Arial"/>
              </w:rPr>
              <w:t>(</w:t>
            </w:r>
            <w:r w:rsidR="00123200" w:rsidRPr="00C508B8">
              <w:rPr>
                <w:rFonts w:cs="Arial"/>
              </w:rPr>
              <w:t>19.1</w:t>
            </w:r>
            <w:r w:rsidRPr="00C508B8">
              <w:rPr>
                <w:rFonts w:cs="Arial"/>
              </w:rPr>
              <w:t>%)</w:t>
            </w:r>
          </w:p>
        </w:tc>
        <w:tc>
          <w:tcPr>
            <w:tcW w:w="1133" w:type="dxa"/>
            <w:shd w:val="clear" w:color="auto" w:fill="auto"/>
            <w:vAlign w:val="center"/>
          </w:tcPr>
          <w:p w14:paraId="4E3598DB" w14:textId="3548ACD8" w:rsidR="00A15D5C" w:rsidRPr="00C508B8" w:rsidRDefault="00B1574A">
            <w:pPr>
              <w:spacing w:after="0"/>
              <w:jc w:val="center"/>
              <w:rPr>
                <w:rFonts w:cs="Arial"/>
              </w:rPr>
            </w:pPr>
            <w:r w:rsidRPr="00C508B8">
              <w:rPr>
                <w:rFonts w:cs="Arial"/>
              </w:rPr>
              <w:t>8</w:t>
            </w:r>
          </w:p>
          <w:p w14:paraId="7935D65B" w14:textId="13BD37EF" w:rsidR="00A15D5C" w:rsidRPr="00C508B8" w:rsidRDefault="00A15D5C">
            <w:pPr>
              <w:spacing w:after="0"/>
              <w:jc w:val="center"/>
              <w:rPr>
                <w:rFonts w:cs="Arial"/>
              </w:rPr>
            </w:pPr>
            <w:r w:rsidRPr="00C508B8">
              <w:rPr>
                <w:rFonts w:cs="Arial"/>
              </w:rPr>
              <w:t>(</w:t>
            </w:r>
            <w:r w:rsidR="00B1574A" w:rsidRPr="00C508B8">
              <w:rPr>
                <w:rFonts w:cs="Arial"/>
              </w:rPr>
              <w:t>19.5</w:t>
            </w:r>
            <w:r w:rsidRPr="00C508B8">
              <w:rPr>
                <w:rFonts w:cs="Arial"/>
              </w:rPr>
              <w:t>%)</w:t>
            </w:r>
          </w:p>
        </w:tc>
        <w:tc>
          <w:tcPr>
            <w:tcW w:w="1116" w:type="dxa"/>
            <w:shd w:val="clear" w:color="auto" w:fill="auto"/>
            <w:vAlign w:val="center"/>
          </w:tcPr>
          <w:p w14:paraId="216D683B" w14:textId="1AF051FA" w:rsidR="00A15D5C" w:rsidRPr="00C508B8" w:rsidRDefault="00BC06C4">
            <w:pPr>
              <w:spacing w:after="0"/>
              <w:jc w:val="center"/>
              <w:rPr>
                <w:rFonts w:cs="Arial"/>
              </w:rPr>
            </w:pPr>
            <w:r w:rsidRPr="00C508B8">
              <w:rPr>
                <w:rFonts w:cs="Arial"/>
              </w:rPr>
              <w:t>8</w:t>
            </w:r>
          </w:p>
          <w:p w14:paraId="7D446CFB" w14:textId="6D3662BE" w:rsidR="00A15D5C" w:rsidRPr="00C508B8" w:rsidRDefault="00A15D5C">
            <w:pPr>
              <w:spacing w:after="0"/>
              <w:jc w:val="center"/>
              <w:rPr>
                <w:rFonts w:cs="Arial"/>
              </w:rPr>
            </w:pPr>
            <w:r w:rsidRPr="00C508B8">
              <w:rPr>
                <w:rFonts w:cs="Arial"/>
              </w:rPr>
              <w:t>(</w:t>
            </w:r>
            <w:r w:rsidR="00BC06C4" w:rsidRPr="00C508B8">
              <w:rPr>
                <w:rFonts w:cs="Arial"/>
              </w:rPr>
              <w:t>34.8</w:t>
            </w:r>
            <w:r w:rsidRPr="00C508B8">
              <w:rPr>
                <w:rFonts w:cs="Arial"/>
              </w:rPr>
              <w:t>%)</w:t>
            </w:r>
          </w:p>
        </w:tc>
      </w:tr>
      <w:tr w:rsidR="00A15D5C" w:rsidRPr="00C508B8" w14:paraId="06A697CB" w14:textId="77777777" w:rsidTr="00DE14FB">
        <w:trPr>
          <w:trHeight w:val="567"/>
        </w:trPr>
        <w:tc>
          <w:tcPr>
            <w:tcW w:w="1484" w:type="dxa"/>
            <w:shd w:val="clear" w:color="auto" w:fill="auto"/>
            <w:vAlign w:val="center"/>
          </w:tcPr>
          <w:p w14:paraId="723E9CEA" w14:textId="77777777" w:rsidR="00A15D5C" w:rsidRPr="00C508B8" w:rsidRDefault="00A15D5C">
            <w:pPr>
              <w:spacing w:after="0"/>
              <w:rPr>
                <w:rFonts w:cs="Arial"/>
                <w:b/>
                <w:bCs/>
              </w:rPr>
            </w:pPr>
            <w:r w:rsidRPr="00C508B8">
              <w:rPr>
                <w:rFonts w:cs="Arial"/>
                <w:b/>
                <w:bCs/>
              </w:rPr>
              <w:t>Not applicable</w:t>
            </w:r>
          </w:p>
        </w:tc>
        <w:tc>
          <w:tcPr>
            <w:tcW w:w="2178" w:type="dxa"/>
            <w:shd w:val="clear" w:color="auto" w:fill="auto"/>
            <w:vAlign w:val="center"/>
          </w:tcPr>
          <w:p w14:paraId="6716A874" w14:textId="6E2556AF" w:rsidR="00A15D5C" w:rsidRPr="00C508B8" w:rsidRDefault="00805E83">
            <w:pPr>
              <w:spacing w:after="0"/>
              <w:jc w:val="center"/>
              <w:rPr>
                <w:rFonts w:cs="Arial"/>
              </w:rPr>
            </w:pPr>
            <w:r w:rsidRPr="00C508B8">
              <w:rPr>
                <w:rFonts w:cs="Arial"/>
              </w:rPr>
              <w:t>1</w:t>
            </w:r>
          </w:p>
          <w:p w14:paraId="6B495643" w14:textId="2F369EFF" w:rsidR="00A15D5C" w:rsidRPr="00C508B8" w:rsidRDefault="00A15D5C">
            <w:pPr>
              <w:spacing w:after="0"/>
              <w:jc w:val="center"/>
              <w:rPr>
                <w:rFonts w:cs="Arial"/>
              </w:rPr>
            </w:pPr>
            <w:r w:rsidRPr="00C508B8">
              <w:rPr>
                <w:rFonts w:cs="Arial"/>
              </w:rPr>
              <w:t>(</w:t>
            </w:r>
            <w:r w:rsidR="00805E83" w:rsidRPr="00C508B8">
              <w:rPr>
                <w:rFonts w:cs="Arial"/>
              </w:rPr>
              <w:t>0.8</w:t>
            </w:r>
            <w:r w:rsidRPr="00C508B8">
              <w:rPr>
                <w:rFonts w:cs="Arial"/>
              </w:rPr>
              <w:t>%)</w:t>
            </w:r>
          </w:p>
        </w:tc>
        <w:tc>
          <w:tcPr>
            <w:tcW w:w="1169" w:type="dxa"/>
            <w:shd w:val="clear" w:color="auto" w:fill="auto"/>
            <w:vAlign w:val="center"/>
          </w:tcPr>
          <w:p w14:paraId="63ED296B" w14:textId="194C8EA0" w:rsidR="00A15D5C" w:rsidRPr="00C508B8" w:rsidRDefault="0028344B" w:rsidP="0028344B">
            <w:pPr>
              <w:spacing w:after="0"/>
              <w:jc w:val="center"/>
              <w:rPr>
                <w:rFonts w:cs="Arial"/>
              </w:rPr>
            </w:pPr>
            <w:r w:rsidRPr="00C508B8">
              <w:rPr>
                <w:rFonts w:cs="Arial"/>
              </w:rPr>
              <w:t>0</w:t>
            </w:r>
          </w:p>
        </w:tc>
        <w:tc>
          <w:tcPr>
            <w:tcW w:w="1149" w:type="dxa"/>
            <w:shd w:val="clear" w:color="auto" w:fill="auto"/>
            <w:vAlign w:val="center"/>
          </w:tcPr>
          <w:p w14:paraId="1C5AD8CC" w14:textId="541D3023" w:rsidR="00A15D5C" w:rsidRPr="00C508B8" w:rsidRDefault="002F65C2">
            <w:pPr>
              <w:spacing w:after="0"/>
              <w:jc w:val="center"/>
              <w:rPr>
                <w:rFonts w:cs="Arial"/>
              </w:rPr>
            </w:pPr>
            <w:r w:rsidRPr="00C508B8">
              <w:rPr>
                <w:rFonts w:cs="Arial"/>
              </w:rPr>
              <w:t>1</w:t>
            </w:r>
          </w:p>
          <w:p w14:paraId="643BC54D" w14:textId="342E84E8" w:rsidR="00A15D5C" w:rsidRPr="00C508B8" w:rsidRDefault="00A15D5C">
            <w:pPr>
              <w:spacing w:after="0"/>
              <w:jc w:val="center"/>
              <w:rPr>
                <w:rFonts w:cs="Arial"/>
              </w:rPr>
            </w:pPr>
            <w:r w:rsidRPr="00C508B8">
              <w:rPr>
                <w:rFonts w:cs="Arial"/>
              </w:rPr>
              <w:t>(</w:t>
            </w:r>
            <w:r w:rsidR="002F65C2" w:rsidRPr="00C508B8">
              <w:rPr>
                <w:rFonts w:cs="Arial"/>
              </w:rPr>
              <w:t>1.5</w:t>
            </w:r>
            <w:r w:rsidRPr="00C508B8">
              <w:rPr>
                <w:rFonts w:cs="Arial"/>
              </w:rPr>
              <w:t>%)</w:t>
            </w:r>
          </w:p>
        </w:tc>
        <w:tc>
          <w:tcPr>
            <w:tcW w:w="1350" w:type="dxa"/>
            <w:shd w:val="clear" w:color="auto" w:fill="auto"/>
            <w:vAlign w:val="center"/>
          </w:tcPr>
          <w:p w14:paraId="62F2C062" w14:textId="76F67AA4" w:rsidR="00A15D5C" w:rsidRPr="00C508B8" w:rsidRDefault="00123200" w:rsidP="00123200">
            <w:pPr>
              <w:spacing w:after="0"/>
              <w:jc w:val="center"/>
              <w:rPr>
                <w:rFonts w:cs="Arial"/>
              </w:rPr>
            </w:pPr>
            <w:r w:rsidRPr="00C508B8">
              <w:rPr>
                <w:rFonts w:cs="Arial"/>
              </w:rPr>
              <w:t>0</w:t>
            </w:r>
          </w:p>
        </w:tc>
        <w:tc>
          <w:tcPr>
            <w:tcW w:w="1133" w:type="dxa"/>
            <w:shd w:val="clear" w:color="auto" w:fill="auto"/>
            <w:vAlign w:val="center"/>
          </w:tcPr>
          <w:p w14:paraId="15CB646B" w14:textId="0A04E8E4" w:rsidR="00A15D5C" w:rsidRPr="00C508B8" w:rsidRDefault="00B1574A">
            <w:pPr>
              <w:spacing w:after="0"/>
              <w:jc w:val="center"/>
              <w:rPr>
                <w:rFonts w:cs="Arial"/>
              </w:rPr>
            </w:pPr>
            <w:r w:rsidRPr="00C508B8">
              <w:rPr>
                <w:rFonts w:cs="Arial"/>
              </w:rPr>
              <w:t>1</w:t>
            </w:r>
          </w:p>
          <w:p w14:paraId="36D8172B" w14:textId="2F98BCCB" w:rsidR="00A15D5C" w:rsidRPr="00C508B8" w:rsidRDefault="00A15D5C">
            <w:pPr>
              <w:spacing w:after="0"/>
              <w:jc w:val="center"/>
              <w:rPr>
                <w:rFonts w:cs="Arial"/>
              </w:rPr>
            </w:pPr>
            <w:r w:rsidRPr="00C508B8">
              <w:rPr>
                <w:rFonts w:cs="Arial"/>
              </w:rPr>
              <w:t>(</w:t>
            </w:r>
            <w:r w:rsidR="00B1574A" w:rsidRPr="00C508B8">
              <w:rPr>
                <w:rFonts w:cs="Arial"/>
              </w:rPr>
              <w:t>2.4</w:t>
            </w:r>
            <w:r w:rsidRPr="00C508B8">
              <w:rPr>
                <w:rFonts w:cs="Arial"/>
              </w:rPr>
              <w:t>%)</w:t>
            </w:r>
          </w:p>
        </w:tc>
        <w:tc>
          <w:tcPr>
            <w:tcW w:w="1116" w:type="dxa"/>
            <w:shd w:val="clear" w:color="auto" w:fill="auto"/>
            <w:vAlign w:val="center"/>
          </w:tcPr>
          <w:p w14:paraId="0BF9BBCE" w14:textId="1BB86533" w:rsidR="00A15D5C" w:rsidRPr="00C508B8" w:rsidRDefault="00BC06C4" w:rsidP="00864D96">
            <w:pPr>
              <w:spacing w:after="0"/>
              <w:jc w:val="center"/>
              <w:rPr>
                <w:rFonts w:cs="Arial"/>
              </w:rPr>
            </w:pPr>
            <w:r w:rsidRPr="00C508B8">
              <w:rPr>
                <w:rFonts w:cs="Arial"/>
              </w:rPr>
              <w:t>0</w:t>
            </w:r>
          </w:p>
        </w:tc>
      </w:tr>
      <w:tr w:rsidR="00A15D5C" w:rsidRPr="00C508B8" w14:paraId="15B47E07" w14:textId="77777777" w:rsidTr="00DE14FB">
        <w:trPr>
          <w:trHeight w:val="567"/>
        </w:trPr>
        <w:tc>
          <w:tcPr>
            <w:tcW w:w="1484" w:type="dxa"/>
            <w:shd w:val="clear" w:color="auto" w:fill="auto"/>
            <w:vAlign w:val="center"/>
          </w:tcPr>
          <w:p w14:paraId="401A04F0" w14:textId="77777777" w:rsidR="00A15D5C" w:rsidRPr="00C508B8" w:rsidRDefault="00A15D5C">
            <w:pPr>
              <w:spacing w:after="0"/>
              <w:rPr>
                <w:rFonts w:cs="Arial"/>
                <w:b/>
                <w:bCs/>
              </w:rPr>
            </w:pPr>
            <w:r w:rsidRPr="00C508B8">
              <w:rPr>
                <w:rFonts w:cs="Arial"/>
                <w:b/>
                <w:bCs/>
              </w:rPr>
              <w:t>Don’t know</w:t>
            </w:r>
          </w:p>
        </w:tc>
        <w:tc>
          <w:tcPr>
            <w:tcW w:w="2178" w:type="dxa"/>
            <w:shd w:val="clear" w:color="auto" w:fill="auto"/>
            <w:vAlign w:val="center"/>
          </w:tcPr>
          <w:p w14:paraId="413C3BE3" w14:textId="1E278B95" w:rsidR="00A15D5C" w:rsidRPr="00C508B8" w:rsidRDefault="00805E83">
            <w:pPr>
              <w:spacing w:after="0"/>
              <w:jc w:val="center"/>
              <w:rPr>
                <w:rFonts w:cs="Arial"/>
              </w:rPr>
            </w:pPr>
            <w:r w:rsidRPr="00C508B8">
              <w:rPr>
                <w:rFonts w:cs="Arial"/>
              </w:rPr>
              <w:t>14</w:t>
            </w:r>
          </w:p>
          <w:p w14:paraId="3ED23EFE" w14:textId="6247ECA3" w:rsidR="00A15D5C" w:rsidRPr="00C508B8" w:rsidRDefault="00A15D5C">
            <w:pPr>
              <w:spacing w:after="0"/>
              <w:jc w:val="center"/>
              <w:rPr>
                <w:rFonts w:cs="Arial"/>
              </w:rPr>
            </w:pPr>
            <w:r w:rsidRPr="00C508B8">
              <w:rPr>
                <w:rFonts w:cs="Arial"/>
              </w:rPr>
              <w:t>(</w:t>
            </w:r>
            <w:r w:rsidR="00805E83" w:rsidRPr="00C508B8">
              <w:rPr>
                <w:rFonts w:cs="Arial"/>
              </w:rPr>
              <w:t>11.7</w:t>
            </w:r>
            <w:r w:rsidRPr="00C508B8">
              <w:rPr>
                <w:rFonts w:cs="Arial"/>
              </w:rPr>
              <w:t>%)</w:t>
            </w:r>
          </w:p>
        </w:tc>
        <w:tc>
          <w:tcPr>
            <w:tcW w:w="1169" w:type="dxa"/>
            <w:shd w:val="clear" w:color="auto" w:fill="auto"/>
            <w:vAlign w:val="center"/>
          </w:tcPr>
          <w:p w14:paraId="22C773B6" w14:textId="68559CDA" w:rsidR="00A15D5C" w:rsidRPr="00C508B8" w:rsidRDefault="0028344B">
            <w:pPr>
              <w:spacing w:after="0"/>
              <w:jc w:val="center"/>
              <w:rPr>
                <w:rFonts w:cs="Arial"/>
              </w:rPr>
            </w:pPr>
            <w:r w:rsidRPr="00C508B8">
              <w:rPr>
                <w:rFonts w:cs="Arial"/>
              </w:rPr>
              <w:t>6</w:t>
            </w:r>
          </w:p>
          <w:p w14:paraId="58AED400" w14:textId="0D60995C" w:rsidR="00A15D5C" w:rsidRPr="00C508B8" w:rsidRDefault="00A15D5C">
            <w:pPr>
              <w:spacing w:after="0"/>
              <w:jc w:val="center"/>
              <w:rPr>
                <w:rFonts w:cs="Arial"/>
              </w:rPr>
            </w:pPr>
            <w:r w:rsidRPr="00C508B8">
              <w:rPr>
                <w:rFonts w:cs="Arial"/>
              </w:rPr>
              <w:t>(</w:t>
            </w:r>
            <w:r w:rsidR="0028344B" w:rsidRPr="00C508B8">
              <w:rPr>
                <w:rFonts w:cs="Arial"/>
              </w:rPr>
              <w:t>16.7</w:t>
            </w:r>
            <w:r w:rsidRPr="00C508B8">
              <w:rPr>
                <w:rFonts w:cs="Arial"/>
              </w:rPr>
              <w:t>%)</w:t>
            </w:r>
          </w:p>
        </w:tc>
        <w:tc>
          <w:tcPr>
            <w:tcW w:w="1149" w:type="dxa"/>
            <w:shd w:val="clear" w:color="auto" w:fill="auto"/>
            <w:vAlign w:val="center"/>
          </w:tcPr>
          <w:p w14:paraId="4607D765" w14:textId="6326FE9C" w:rsidR="00A15D5C" w:rsidRPr="00C508B8" w:rsidRDefault="00112388">
            <w:pPr>
              <w:spacing w:after="0"/>
              <w:jc w:val="center"/>
              <w:rPr>
                <w:rFonts w:cs="Arial"/>
              </w:rPr>
            </w:pPr>
            <w:r w:rsidRPr="00C508B8">
              <w:rPr>
                <w:rFonts w:cs="Arial"/>
              </w:rPr>
              <w:t>8</w:t>
            </w:r>
          </w:p>
          <w:p w14:paraId="35DF1DE6" w14:textId="7ECC163B" w:rsidR="00A15D5C" w:rsidRPr="00C508B8" w:rsidRDefault="00A15D5C">
            <w:pPr>
              <w:spacing w:after="0"/>
              <w:jc w:val="center"/>
              <w:rPr>
                <w:rFonts w:cs="Arial"/>
              </w:rPr>
            </w:pPr>
            <w:r w:rsidRPr="00C508B8">
              <w:rPr>
                <w:rFonts w:cs="Arial"/>
              </w:rPr>
              <w:t>(</w:t>
            </w:r>
            <w:r w:rsidR="00112388" w:rsidRPr="00C508B8">
              <w:rPr>
                <w:rFonts w:cs="Arial"/>
              </w:rPr>
              <w:t>12.3</w:t>
            </w:r>
            <w:r w:rsidRPr="00C508B8">
              <w:rPr>
                <w:rFonts w:cs="Arial"/>
              </w:rPr>
              <w:t>%)</w:t>
            </w:r>
          </w:p>
        </w:tc>
        <w:tc>
          <w:tcPr>
            <w:tcW w:w="1350" w:type="dxa"/>
            <w:shd w:val="clear" w:color="auto" w:fill="auto"/>
            <w:vAlign w:val="center"/>
          </w:tcPr>
          <w:p w14:paraId="4B8AE316" w14:textId="5EA90E69" w:rsidR="00A15D5C" w:rsidRPr="00C508B8" w:rsidRDefault="00123200">
            <w:pPr>
              <w:spacing w:after="0"/>
              <w:jc w:val="center"/>
              <w:rPr>
                <w:rFonts w:cs="Arial"/>
              </w:rPr>
            </w:pPr>
            <w:r w:rsidRPr="00C508B8">
              <w:rPr>
                <w:rFonts w:cs="Arial"/>
              </w:rPr>
              <w:t>1</w:t>
            </w:r>
          </w:p>
          <w:p w14:paraId="2A36975D" w14:textId="28F206A9" w:rsidR="00A15D5C" w:rsidRPr="00C508B8" w:rsidRDefault="00A15D5C">
            <w:pPr>
              <w:spacing w:after="0"/>
              <w:jc w:val="center"/>
              <w:rPr>
                <w:rFonts w:cs="Arial"/>
              </w:rPr>
            </w:pPr>
            <w:r w:rsidRPr="00C508B8">
              <w:rPr>
                <w:rFonts w:cs="Arial"/>
              </w:rPr>
              <w:t>(</w:t>
            </w:r>
            <w:r w:rsidR="00123200" w:rsidRPr="00C508B8">
              <w:rPr>
                <w:rFonts w:cs="Arial"/>
              </w:rPr>
              <w:t>2.1</w:t>
            </w:r>
            <w:r w:rsidRPr="00C508B8">
              <w:rPr>
                <w:rFonts w:cs="Arial"/>
              </w:rPr>
              <w:t>%)</w:t>
            </w:r>
          </w:p>
        </w:tc>
        <w:tc>
          <w:tcPr>
            <w:tcW w:w="1133" w:type="dxa"/>
            <w:shd w:val="clear" w:color="auto" w:fill="auto"/>
            <w:vAlign w:val="center"/>
          </w:tcPr>
          <w:p w14:paraId="0B59927F" w14:textId="36B0A089" w:rsidR="00A15D5C" w:rsidRPr="00C508B8" w:rsidRDefault="00B1574A">
            <w:pPr>
              <w:spacing w:after="0"/>
              <w:jc w:val="center"/>
              <w:rPr>
                <w:rFonts w:cs="Arial"/>
              </w:rPr>
            </w:pPr>
            <w:r w:rsidRPr="00C508B8">
              <w:rPr>
                <w:rFonts w:cs="Arial"/>
              </w:rPr>
              <w:t>9</w:t>
            </w:r>
          </w:p>
          <w:p w14:paraId="0655BF19" w14:textId="06C4F4BA" w:rsidR="00A15D5C" w:rsidRPr="00C508B8" w:rsidRDefault="00A15D5C">
            <w:pPr>
              <w:spacing w:after="0"/>
              <w:jc w:val="center"/>
              <w:rPr>
                <w:rFonts w:cs="Arial"/>
              </w:rPr>
            </w:pPr>
            <w:r w:rsidRPr="00C508B8">
              <w:rPr>
                <w:rFonts w:cs="Arial"/>
              </w:rPr>
              <w:t>(</w:t>
            </w:r>
            <w:r w:rsidR="00B1574A" w:rsidRPr="00C508B8">
              <w:rPr>
                <w:rFonts w:cs="Arial"/>
              </w:rPr>
              <w:t>22</w:t>
            </w:r>
            <w:r w:rsidRPr="00C508B8">
              <w:rPr>
                <w:rFonts w:cs="Arial"/>
              </w:rPr>
              <w:t>%)</w:t>
            </w:r>
          </w:p>
        </w:tc>
        <w:tc>
          <w:tcPr>
            <w:tcW w:w="1116" w:type="dxa"/>
            <w:shd w:val="clear" w:color="auto" w:fill="auto"/>
            <w:vAlign w:val="center"/>
          </w:tcPr>
          <w:p w14:paraId="2290D4F6" w14:textId="72F00DF8" w:rsidR="00A15D5C" w:rsidRPr="00C508B8" w:rsidRDefault="006132FE">
            <w:pPr>
              <w:spacing w:after="0"/>
              <w:jc w:val="center"/>
              <w:rPr>
                <w:rFonts w:cs="Arial"/>
              </w:rPr>
            </w:pPr>
            <w:r w:rsidRPr="00C508B8">
              <w:rPr>
                <w:rFonts w:cs="Arial"/>
              </w:rPr>
              <w:t>3</w:t>
            </w:r>
          </w:p>
          <w:p w14:paraId="2946A1A8" w14:textId="1910F2D3" w:rsidR="00A15D5C" w:rsidRPr="00C508B8" w:rsidRDefault="00A15D5C">
            <w:pPr>
              <w:spacing w:after="0"/>
              <w:jc w:val="center"/>
              <w:rPr>
                <w:rFonts w:cs="Arial"/>
              </w:rPr>
            </w:pPr>
            <w:r w:rsidRPr="00C508B8">
              <w:rPr>
                <w:rFonts w:cs="Arial"/>
              </w:rPr>
              <w:t>(</w:t>
            </w:r>
            <w:r w:rsidR="006132FE" w:rsidRPr="00C508B8">
              <w:rPr>
                <w:rFonts w:cs="Arial"/>
              </w:rPr>
              <w:t>13</w:t>
            </w:r>
            <w:r w:rsidRPr="00C508B8">
              <w:rPr>
                <w:rFonts w:cs="Arial"/>
              </w:rPr>
              <w:t>%)</w:t>
            </w:r>
          </w:p>
        </w:tc>
      </w:tr>
      <w:tr w:rsidR="00A15D5C" w:rsidRPr="00C508B8" w14:paraId="26F7AECA" w14:textId="77777777" w:rsidTr="00DE14FB">
        <w:trPr>
          <w:trHeight w:val="567"/>
        </w:trPr>
        <w:tc>
          <w:tcPr>
            <w:tcW w:w="1484" w:type="dxa"/>
            <w:shd w:val="clear" w:color="auto" w:fill="auto"/>
            <w:vAlign w:val="center"/>
          </w:tcPr>
          <w:p w14:paraId="48539DC5" w14:textId="77777777" w:rsidR="00A15D5C" w:rsidRPr="00C508B8" w:rsidRDefault="00A15D5C">
            <w:pPr>
              <w:spacing w:after="0"/>
              <w:rPr>
                <w:rFonts w:cs="Arial"/>
                <w:b/>
                <w:bCs/>
              </w:rPr>
            </w:pPr>
            <w:r w:rsidRPr="00C508B8">
              <w:rPr>
                <w:rFonts w:cs="Arial"/>
                <w:b/>
                <w:bCs/>
              </w:rPr>
              <w:t>Prefer not to say</w:t>
            </w:r>
          </w:p>
        </w:tc>
        <w:tc>
          <w:tcPr>
            <w:tcW w:w="2178" w:type="dxa"/>
            <w:shd w:val="clear" w:color="auto" w:fill="auto"/>
            <w:vAlign w:val="center"/>
          </w:tcPr>
          <w:p w14:paraId="6D469723" w14:textId="7183A07A" w:rsidR="00A15D5C" w:rsidRPr="00C508B8" w:rsidRDefault="00805E83" w:rsidP="001B5946">
            <w:pPr>
              <w:spacing w:after="0"/>
              <w:jc w:val="center"/>
              <w:rPr>
                <w:rFonts w:cs="Arial"/>
              </w:rPr>
            </w:pPr>
            <w:r w:rsidRPr="00C508B8">
              <w:rPr>
                <w:rFonts w:cs="Arial"/>
              </w:rPr>
              <w:t>0</w:t>
            </w:r>
          </w:p>
        </w:tc>
        <w:tc>
          <w:tcPr>
            <w:tcW w:w="1169" w:type="dxa"/>
            <w:shd w:val="clear" w:color="auto" w:fill="auto"/>
            <w:vAlign w:val="center"/>
          </w:tcPr>
          <w:p w14:paraId="37BB6BD4" w14:textId="726962AE" w:rsidR="00A15D5C" w:rsidRPr="00C508B8" w:rsidRDefault="0028344B" w:rsidP="002F65C2">
            <w:pPr>
              <w:spacing w:after="0"/>
              <w:jc w:val="center"/>
              <w:rPr>
                <w:rFonts w:cs="Arial"/>
              </w:rPr>
            </w:pPr>
            <w:r w:rsidRPr="00C508B8">
              <w:rPr>
                <w:rFonts w:cs="Arial"/>
              </w:rPr>
              <w:t>0</w:t>
            </w:r>
          </w:p>
        </w:tc>
        <w:tc>
          <w:tcPr>
            <w:tcW w:w="1149" w:type="dxa"/>
            <w:shd w:val="clear" w:color="auto" w:fill="auto"/>
            <w:vAlign w:val="center"/>
          </w:tcPr>
          <w:p w14:paraId="0C708997" w14:textId="4CC786FC" w:rsidR="00A15D5C" w:rsidRPr="00C508B8" w:rsidRDefault="00112388" w:rsidP="00123200">
            <w:pPr>
              <w:spacing w:after="0"/>
              <w:jc w:val="center"/>
              <w:rPr>
                <w:rFonts w:cs="Arial"/>
              </w:rPr>
            </w:pPr>
            <w:r w:rsidRPr="00C508B8">
              <w:rPr>
                <w:rFonts w:cs="Arial"/>
              </w:rPr>
              <w:t>0</w:t>
            </w:r>
          </w:p>
        </w:tc>
        <w:tc>
          <w:tcPr>
            <w:tcW w:w="1350" w:type="dxa"/>
            <w:shd w:val="clear" w:color="auto" w:fill="auto"/>
            <w:vAlign w:val="center"/>
          </w:tcPr>
          <w:p w14:paraId="480CAAD9" w14:textId="503E625B" w:rsidR="00A15D5C" w:rsidRPr="00C508B8" w:rsidRDefault="00123200" w:rsidP="00B1574A">
            <w:pPr>
              <w:spacing w:after="0"/>
              <w:jc w:val="center"/>
              <w:rPr>
                <w:rFonts w:cs="Arial"/>
              </w:rPr>
            </w:pPr>
            <w:r w:rsidRPr="00C508B8">
              <w:rPr>
                <w:rFonts w:cs="Arial"/>
              </w:rPr>
              <w:t>0</w:t>
            </w:r>
          </w:p>
        </w:tc>
        <w:tc>
          <w:tcPr>
            <w:tcW w:w="1133" w:type="dxa"/>
            <w:shd w:val="clear" w:color="auto" w:fill="auto"/>
            <w:vAlign w:val="center"/>
          </w:tcPr>
          <w:p w14:paraId="7ABDF8FC" w14:textId="2BAEAADF" w:rsidR="00A15D5C" w:rsidRPr="00C508B8" w:rsidRDefault="00B15751" w:rsidP="00BC06C4">
            <w:pPr>
              <w:spacing w:after="0"/>
              <w:jc w:val="center"/>
              <w:rPr>
                <w:rFonts w:cs="Arial"/>
              </w:rPr>
            </w:pPr>
            <w:r w:rsidRPr="00C508B8">
              <w:rPr>
                <w:rFonts w:cs="Arial"/>
              </w:rPr>
              <w:t>0</w:t>
            </w:r>
          </w:p>
        </w:tc>
        <w:tc>
          <w:tcPr>
            <w:tcW w:w="1116" w:type="dxa"/>
            <w:shd w:val="clear" w:color="auto" w:fill="auto"/>
            <w:vAlign w:val="center"/>
          </w:tcPr>
          <w:p w14:paraId="2D5EBFFA" w14:textId="058F7DD4" w:rsidR="00A15D5C" w:rsidRPr="00C508B8" w:rsidRDefault="006132FE" w:rsidP="00864D96">
            <w:pPr>
              <w:spacing w:after="0"/>
              <w:jc w:val="center"/>
              <w:rPr>
                <w:rFonts w:cs="Arial"/>
              </w:rPr>
            </w:pPr>
            <w:r w:rsidRPr="00C508B8">
              <w:rPr>
                <w:rFonts w:cs="Arial"/>
              </w:rPr>
              <w:t>0</w:t>
            </w:r>
          </w:p>
        </w:tc>
      </w:tr>
      <w:tr w:rsidR="00321DA3" w:rsidRPr="00C508B8" w14:paraId="5DBE4EAF" w14:textId="77777777" w:rsidTr="0028617F">
        <w:tc>
          <w:tcPr>
            <w:tcW w:w="9579" w:type="dxa"/>
            <w:gridSpan w:val="7"/>
            <w:shd w:val="clear" w:color="auto" w:fill="E7E6E6" w:themeFill="background2"/>
          </w:tcPr>
          <w:p w14:paraId="50440D47" w14:textId="7E001BD8" w:rsidR="00321DA3" w:rsidRPr="00C508B8" w:rsidRDefault="00413156" w:rsidP="001A6AF2">
            <w:pPr>
              <w:rPr>
                <w:rFonts w:cs="Arial"/>
                <w:b/>
              </w:rPr>
            </w:pPr>
            <w:r w:rsidRPr="00C508B8">
              <w:rPr>
                <w:rFonts w:cs="Arial"/>
                <w:b/>
              </w:rPr>
              <w:t>…i</w:t>
            </w:r>
            <w:r w:rsidR="00321DA3" w:rsidRPr="00C508B8">
              <w:rPr>
                <w:rFonts w:cs="Arial"/>
                <w:b/>
              </w:rPr>
              <w:t>n considering promotions</w:t>
            </w:r>
            <w:r w:rsidR="00DF6B73" w:rsidRPr="00C508B8">
              <w:rPr>
                <w:rFonts w:cs="Arial"/>
                <w:b/>
                <w:bCs/>
              </w:rPr>
              <w:t>.</w:t>
            </w:r>
          </w:p>
        </w:tc>
      </w:tr>
      <w:tr w:rsidR="00A15D5C" w:rsidRPr="00C508B8" w14:paraId="1F8692CF" w14:textId="77777777" w:rsidTr="00DE14FB">
        <w:trPr>
          <w:trHeight w:val="567"/>
        </w:trPr>
        <w:tc>
          <w:tcPr>
            <w:tcW w:w="1484" w:type="dxa"/>
            <w:shd w:val="clear" w:color="auto" w:fill="auto"/>
            <w:vAlign w:val="center"/>
          </w:tcPr>
          <w:p w14:paraId="11F1E159" w14:textId="77777777" w:rsidR="00A15D5C" w:rsidRPr="00C508B8" w:rsidRDefault="00A15D5C">
            <w:pPr>
              <w:spacing w:after="0"/>
              <w:rPr>
                <w:rFonts w:cs="Arial"/>
                <w:b/>
                <w:bCs/>
              </w:rPr>
            </w:pPr>
          </w:p>
        </w:tc>
        <w:tc>
          <w:tcPr>
            <w:tcW w:w="2178" w:type="dxa"/>
            <w:shd w:val="clear" w:color="auto" w:fill="auto"/>
            <w:vAlign w:val="center"/>
          </w:tcPr>
          <w:p w14:paraId="075EDE44" w14:textId="77777777" w:rsidR="00A15D5C" w:rsidRPr="00C508B8" w:rsidRDefault="00A15D5C">
            <w:pPr>
              <w:spacing w:after="0"/>
              <w:jc w:val="center"/>
              <w:rPr>
                <w:rFonts w:cs="Arial"/>
                <w:b/>
                <w:bCs/>
              </w:rPr>
            </w:pPr>
            <w:r w:rsidRPr="00C508B8">
              <w:rPr>
                <w:rFonts w:cs="Arial"/>
                <w:b/>
                <w:bCs/>
              </w:rPr>
              <w:t>All respondents</w:t>
            </w:r>
          </w:p>
        </w:tc>
        <w:tc>
          <w:tcPr>
            <w:tcW w:w="1169" w:type="dxa"/>
            <w:shd w:val="clear" w:color="auto" w:fill="auto"/>
            <w:vAlign w:val="center"/>
          </w:tcPr>
          <w:p w14:paraId="5D817C64" w14:textId="77777777" w:rsidR="00A15D5C" w:rsidRPr="00C508B8" w:rsidRDefault="00A15D5C">
            <w:pPr>
              <w:spacing w:after="0"/>
              <w:jc w:val="center"/>
              <w:rPr>
                <w:rFonts w:cs="Arial"/>
                <w:b/>
                <w:bCs/>
              </w:rPr>
            </w:pPr>
            <w:r w:rsidRPr="00C508B8">
              <w:rPr>
                <w:rFonts w:cs="Arial"/>
                <w:b/>
                <w:bCs/>
              </w:rPr>
              <w:t>Female</w:t>
            </w:r>
          </w:p>
        </w:tc>
        <w:tc>
          <w:tcPr>
            <w:tcW w:w="1149" w:type="dxa"/>
            <w:shd w:val="clear" w:color="auto" w:fill="auto"/>
            <w:vAlign w:val="center"/>
          </w:tcPr>
          <w:p w14:paraId="4B8DF02E" w14:textId="77777777" w:rsidR="00A15D5C" w:rsidRPr="00C508B8" w:rsidRDefault="00A15D5C">
            <w:pPr>
              <w:spacing w:after="0"/>
              <w:jc w:val="center"/>
              <w:rPr>
                <w:rFonts w:cs="Arial"/>
                <w:b/>
                <w:bCs/>
              </w:rPr>
            </w:pPr>
            <w:r w:rsidRPr="00C508B8">
              <w:rPr>
                <w:rFonts w:cs="Arial"/>
                <w:b/>
                <w:bCs/>
              </w:rPr>
              <w:t>Male</w:t>
            </w:r>
          </w:p>
        </w:tc>
        <w:tc>
          <w:tcPr>
            <w:tcW w:w="1350" w:type="dxa"/>
            <w:shd w:val="clear" w:color="auto" w:fill="auto"/>
            <w:vAlign w:val="center"/>
          </w:tcPr>
          <w:p w14:paraId="1F43E51C" w14:textId="77777777" w:rsidR="00A15D5C" w:rsidRPr="00C508B8" w:rsidRDefault="00A15D5C">
            <w:pPr>
              <w:spacing w:after="0"/>
              <w:jc w:val="center"/>
              <w:rPr>
                <w:rFonts w:cs="Arial"/>
                <w:b/>
                <w:bCs/>
              </w:rPr>
            </w:pPr>
            <w:r w:rsidRPr="00C508B8">
              <w:rPr>
                <w:rFonts w:cs="Arial"/>
                <w:b/>
                <w:bCs/>
              </w:rPr>
              <w:t>Academic</w:t>
            </w:r>
          </w:p>
        </w:tc>
        <w:tc>
          <w:tcPr>
            <w:tcW w:w="1133" w:type="dxa"/>
            <w:shd w:val="clear" w:color="auto" w:fill="auto"/>
            <w:vAlign w:val="center"/>
          </w:tcPr>
          <w:p w14:paraId="0AB93931" w14:textId="77777777" w:rsidR="00A15D5C" w:rsidRPr="00C508B8" w:rsidRDefault="00A15D5C">
            <w:pPr>
              <w:spacing w:after="0"/>
              <w:jc w:val="center"/>
              <w:rPr>
                <w:rFonts w:cs="Arial"/>
                <w:b/>
                <w:bCs/>
              </w:rPr>
            </w:pPr>
            <w:r w:rsidRPr="00C508B8">
              <w:rPr>
                <w:rFonts w:cs="Arial"/>
                <w:b/>
                <w:bCs/>
              </w:rPr>
              <w:t>R/TF</w:t>
            </w:r>
          </w:p>
        </w:tc>
        <w:tc>
          <w:tcPr>
            <w:tcW w:w="1116" w:type="dxa"/>
            <w:shd w:val="clear" w:color="auto" w:fill="auto"/>
            <w:vAlign w:val="center"/>
          </w:tcPr>
          <w:p w14:paraId="7ED3D45B" w14:textId="77777777" w:rsidR="00A15D5C" w:rsidRPr="00C508B8" w:rsidRDefault="00A15D5C">
            <w:pPr>
              <w:spacing w:after="0"/>
              <w:jc w:val="center"/>
              <w:rPr>
                <w:rFonts w:cs="Arial"/>
                <w:b/>
                <w:bCs/>
              </w:rPr>
            </w:pPr>
            <w:r w:rsidRPr="00C508B8">
              <w:rPr>
                <w:rFonts w:cs="Arial"/>
                <w:b/>
                <w:bCs/>
              </w:rPr>
              <w:t>PTO</w:t>
            </w:r>
          </w:p>
        </w:tc>
      </w:tr>
      <w:tr w:rsidR="00A15D5C" w:rsidRPr="00C508B8" w14:paraId="3B93A081" w14:textId="77777777" w:rsidTr="00DE14FB">
        <w:trPr>
          <w:trHeight w:val="567"/>
        </w:trPr>
        <w:tc>
          <w:tcPr>
            <w:tcW w:w="1484" w:type="dxa"/>
            <w:shd w:val="clear" w:color="auto" w:fill="auto"/>
            <w:vAlign w:val="center"/>
          </w:tcPr>
          <w:p w14:paraId="08BACA79" w14:textId="77777777" w:rsidR="00A15D5C" w:rsidRPr="00C508B8" w:rsidRDefault="00A15D5C">
            <w:pPr>
              <w:spacing w:after="0"/>
              <w:rPr>
                <w:rFonts w:cs="Arial"/>
                <w:b/>
                <w:bCs/>
              </w:rPr>
            </w:pPr>
            <w:r w:rsidRPr="00C508B8">
              <w:rPr>
                <w:rFonts w:cs="Arial"/>
                <w:b/>
                <w:bCs/>
              </w:rPr>
              <w:t xml:space="preserve">Strongly disagree </w:t>
            </w:r>
          </w:p>
        </w:tc>
        <w:tc>
          <w:tcPr>
            <w:tcW w:w="2178" w:type="dxa"/>
            <w:shd w:val="clear" w:color="auto" w:fill="auto"/>
            <w:vAlign w:val="center"/>
          </w:tcPr>
          <w:p w14:paraId="00F62B13" w14:textId="1DF608C3" w:rsidR="00A15D5C" w:rsidRPr="00C508B8" w:rsidRDefault="007B2FB8">
            <w:pPr>
              <w:spacing w:after="0"/>
              <w:jc w:val="center"/>
              <w:rPr>
                <w:rFonts w:cs="Arial"/>
              </w:rPr>
            </w:pPr>
            <w:r w:rsidRPr="00C508B8">
              <w:rPr>
                <w:rFonts w:cs="Arial"/>
              </w:rPr>
              <w:t>6</w:t>
            </w:r>
          </w:p>
          <w:p w14:paraId="7EDF2455" w14:textId="6BE1D453" w:rsidR="00A15D5C" w:rsidRPr="00C508B8" w:rsidRDefault="00A15D5C">
            <w:pPr>
              <w:spacing w:after="0"/>
              <w:jc w:val="center"/>
              <w:rPr>
                <w:rFonts w:cs="Arial"/>
              </w:rPr>
            </w:pPr>
            <w:r w:rsidRPr="00C508B8">
              <w:rPr>
                <w:rFonts w:cs="Arial"/>
              </w:rPr>
              <w:t>(</w:t>
            </w:r>
            <w:r w:rsidR="007B2FB8" w:rsidRPr="00C508B8">
              <w:rPr>
                <w:rFonts w:cs="Arial"/>
              </w:rPr>
              <w:t>5</w:t>
            </w:r>
            <w:r w:rsidRPr="00C508B8">
              <w:rPr>
                <w:rFonts w:cs="Arial"/>
              </w:rPr>
              <w:t>%)</w:t>
            </w:r>
          </w:p>
        </w:tc>
        <w:tc>
          <w:tcPr>
            <w:tcW w:w="1169" w:type="dxa"/>
            <w:shd w:val="clear" w:color="auto" w:fill="auto"/>
            <w:vAlign w:val="center"/>
          </w:tcPr>
          <w:p w14:paraId="7A9862D9" w14:textId="407A7E3E" w:rsidR="00A15D5C" w:rsidRPr="00C508B8" w:rsidRDefault="003128DF" w:rsidP="003128DF">
            <w:pPr>
              <w:spacing w:after="0"/>
              <w:jc w:val="center"/>
              <w:rPr>
                <w:rFonts w:cs="Arial"/>
              </w:rPr>
            </w:pPr>
            <w:r w:rsidRPr="00C508B8">
              <w:rPr>
                <w:rFonts w:cs="Arial"/>
              </w:rPr>
              <w:t>0</w:t>
            </w:r>
          </w:p>
        </w:tc>
        <w:tc>
          <w:tcPr>
            <w:tcW w:w="1149" w:type="dxa"/>
            <w:shd w:val="clear" w:color="auto" w:fill="auto"/>
            <w:vAlign w:val="center"/>
          </w:tcPr>
          <w:p w14:paraId="43151585" w14:textId="477514E5" w:rsidR="00A15D5C" w:rsidRPr="00C508B8" w:rsidRDefault="00936419">
            <w:pPr>
              <w:spacing w:after="0"/>
              <w:jc w:val="center"/>
              <w:rPr>
                <w:rFonts w:cs="Arial"/>
              </w:rPr>
            </w:pPr>
            <w:r w:rsidRPr="00C508B8">
              <w:rPr>
                <w:rFonts w:cs="Arial"/>
              </w:rPr>
              <w:t>3</w:t>
            </w:r>
          </w:p>
          <w:p w14:paraId="1AE75E5E" w14:textId="1174EE40" w:rsidR="00A15D5C" w:rsidRPr="00C508B8" w:rsidRDefault="00A15D5C">
            <w:pPr>
              <w:spacing w:after="0"/>
              <w:jc w:val="center"/>
              <w:rPr>
                <w:rFonts w:cs="Arial"/>
              </w:rPr>
            </w:pPr>
            <w:r w:rsidRPr="00C508B8">
              <w:rPr>
                <w:rFonts w:cs="Arial"/>
              </w:rPr>
              <w:t>(</w:t>
            </w:r>
            <w:r w:rsidR="00936419" w:rsidRPr="00C508B8">
              <w:rPr>
                <w:rFonts w:cs="Arial"/>
              </w:rPr>
              <w:t>4.6</w:t>
            </w:r>
            <w:r w:rsidRPr="00C508B8">
              <w:rPr>
                <w:rFonts w:cs="Arial"/>
              </w:rPr>
              <w:t>%)</w:t>
            </w:r>
          </w:p>
        </w:tc>
        <w:tc>
          <w:tcPr>
            <w:tcW w:w="1350" w:type="dxa"/>
            <w:shd w:val="clear" w:color="auto" w:fill="auto"/>
            <w:vAlign w:val="center"/>
          </w:tcPr>
          <w:p w14:paraId="391C07D4" w14:textId="0C74AE86" w:rsidR="00A15D5C" w:rsidRPr="00C508B8" w:rsidRDefault="008E1904">
            <w:pPr>
              <w:spacing w:after="0"/>
              <w:jc w:val="center"/>
              <w:rPr>
                <w:rFonts w:cs="Arial"/>
              </w:rPr>
            </w:pPr>
            <w:r w:rsidRPr="00C508B8">
              <w:rPr>
                <w:rFonts w:cs="Arial"/>
              </w:rPr>
              <w:t>3</w:t>
            </w:r>
          </w:p>
          <w:p w14:paraId="03651507" w14:textId="68790569" w:rsidR="00A15D5C" w:rsidRPr="00C508B8" w:rsidRDefault="00A15D5C">
            <w:pPr>
              <w:spacing w:after="0"/>
              <w:jc w:val="center"/>
              <w:rPr>
                <w:rFonts w:cs="Arial"/>
              </w:rPr>
            </w:pPr>
            <w:r w:rsidRPr="00C508B8">
              <w:rPr>
                <w:rFonts w:cs="Arial"/>
              </w:rPr>
              <w:t>(</w:t>
            </w:r>
            <w:r w:rsidR="008E1904" w:rsidRPr="00C508B8">
              <w:rPr>
                <w:rFonts w:cs="Arial"/>
              </w:rPr>
              <w:t>6.4</w:t>
            </w:r>
            <w:r w:rsidRPr="00C508B8">
              <w:rPr>
                <w:rFonts w:cs="Arial"/>
              </w:rPr>
              <w:t>%)</w:t>
            </w:r>
          </w:p>
        </w:tc>
        <w:tc>
          <w:tcPr>
            <w:tcW w:w="1133" w:type="dxa"/>
            <w:shd w:val="clear" w:color="auto" w:fill="auto"/>
            <w:vAlign w:val="center"/>
          </w:tcPr>
          <w:p w14:paraId="57E46C2F" w14:textId="56F1FDC4" w:rsidR="00A15D5C" w:rsidRPr="00C508B8" w:rsidRDefault="007C0620">
            <w:pPr>
              <w:spacing w:after="0"/>
              <w:jc w:val="center"/>
              <w:rPr>
                <w:rFonts w:cs="Arial"/>
              </w:rPr>
            </w:pPr>
            <w:r w:rsidRPr="00C508B8">
              <w:rPr>
                <w:rFonts w:cs="Arial"/>
              </w:rPr>
              <w:t>1</w:t>
            </w:r>
          </w:p>
          <w:p w14:paraId="71171B37" w14:textId="6306978F" w:rsidR="00A15D5C" w:rsidRPr="00C508B8" w:rsidRDefault="00A15D5C">
            <w:pPr>
              <w:spacing w:after="0"/>
              <w:jc w:val="center"/>
              <w:rPr>
                <w:rFonts w:cs="Arial"/>
              </w:rPr>
            </w:pPr>
            <w:r w:rsidRPr="00C508B8">
              <w:rPr>
                <w:rFonts w:cs="Arial"/>
              </w:rPr>
              <w:t>(</w:t>
            </w:r>
            <w:r w:rsidR="007C0620" w:rsidRPr="00C508B8">
              <w:rPr>
                <w:rFonts w:cs="Arial"/>
              </w:rPr>
              <w:t>2.5</w:t>
            </w:r>
            <w:r w:rsidRPr="00C508B8">
              <w:rPr>
                <w:rFonts w:cs="Arial"/>
              </w:rPr>
              <w:t>%)</w:t>
            </w:r>
          </w:p>
        </w:tc>
        <w:tc>
          <w:tcPr>
            <w:tcW w:w="1116" w:type="dxa"/>
            <w:shd w:val="clear" w:color="auto" w:fill="auto"/>
            <w:vAlign w:val="center"/>
          </w:tcPr>
          <w:p w14:paraId="17F8B710" w14:textId="0F7EFD9F" w:rsidR="00A15D5C" w:rsidRPr="00C508B8" w:rsidRDefault="00AC52CA" w:rsidP="00AC52CA">
            <w:pPr>
              <w:spacing w:after="0"/>
              <w:jc w:val="center"/>
              <w:rPr>
                <w:rFonts w:cs="Arial"/>
              </w:rPr>
            </w:pPr>
            <w:r w:rsidRPr="00C508B8">
              <w:rPr>
                <w:rFonts w:cs="Arial"/>
              </w:rPr>
              <w:t>0</w:t>
            </w:r>
          </w:p>
        </w:tc>
      </w:tr>
      <w:tr w:rsidR="00A15D5C" w:rsidRPr="00C508B8" w14:paraId="0D6D758C" w14:textId="77777777" w:rsidTr="00DE14FB">
        <w:trPr>
          <w:trHeight w:val="567"/>
        </w:trPr>
        <w:tc>
          <w:tcPr>
            <w:tcW w:w="1484" w:type="dxa"/>
            <w:shd w:val="clear" w:color="auto" w:fill="auto"/>
            <w:vAlign w:val="center"/>
          </w:tcPr>
          <w:p w14:paraId="2981377A" w14:textId="77777777" w:rsidR="00A15D5C" w:rsidRPr="00C508B8" w:rsidRDefault="00A15D5C">
            <w:pPr>
              <w:spacing w:after="0"/>
              <w:rPr>
                <w:rFonts w:cs="Arial"/>
                <w:b/>
                <w:bCs/>
              </w:rPr>
            </w:pPr>
            <w:r w:rsidRPr="00C508B8">
              <w:rPr>
                <w:rFonts w:cs="Arial"/>
                <w:b/>
                <w:bCs/>
              </w:rPr>
              <w:t>Disagree</w:t>
            </w:r>
          </w:p>
        </w:tc>
        <w:tc>
          <w:tcPr>
            <w:tcW w:w="2178" w:type="dxa"/>
            <w:shd w:val="clear" w:color="auto" w:fill="auto"/>
            <w:vAlign w:val="center"/>
          </w:tcPr>
          <w:p w14:paraId="5D3A0927" w14:textId="12B0461C" w:rsidR="00A15D5C" w:rsidRPr="00C508B8" w:rsidRDefault="007B2FB8">
            <w:pPr>
              <w:spacing w:after="0"/>
              <w:jc w:val="center"/>
              <w:rPr>
                <w:rFonts w:cs="Arial"/>
              </w:rPr>
            </w:pPr>
            <w:r w:rsidRPr="00C508B8">
              <w:rPr>
                <w:rFonts w:cs="Arial"/>
              </w:rPr>
              <w:t>10</w:t>
            </w:r>
            <w:r w:rsidR="00A15D5C" w:rsidRPr="00C508B8">
              <w:rPr>
                <w:rFonts w:cs="Arial"/>
              </w:rPr>
              <w:t xml:space="preserve"> </w:t>
            </w:r>
          </w:p>
          <w:p w14:paraId="167E0219" w14:textId="36FFF3BF" w:rsidR="00A15D5C" w:rsidRPr="00C508B8" w:rsidRDefault="00A15D5C">
            <w:pPr>
              <w:spacing w:after="0"/>
              <w:jc w:val="center"/>
              <w:rPr>
                <w:rFonts w:cs="Arial"/>
              </w:rPr>
            </w:pPr>
            <w:r w:rsidRPr="00C508B8">
              <w:rPr>
                <w:rFonts w:cs="Arial"/>
              </w:rPr>
              <w:t>(</w:t>
            </w:r>
            <w:r w:rsidR="007B2FB8" w:rsidRPr="00C508B8">
              <w:rPr>
                <w:rFonts w:cs="Arial"/>
              </w:rPr>
              <w:t>8.3</w:t>
            </w:r>
            <w:r w:rsidRPr="00C508B8">
              <w:rPr>
                <w:rFonts w:cs="Arial"/>
              </w:rPr>
              <w:t>%)</w:t>
            </w:r>
          </w:p>
        </w:tc>
        <w:tc>
          <w:tcPr>
            <w:tcW w:w="1169" w:type="dxa"/>
            <w:shd w:val="clear" w:color="auto" w:fill="auto"/>
            <w:vAlign w:val="center"/>
          </w:tcPr>
          <w:p w14:paraId="7B234641" w14:textId="6835EFD2" w:rsidR="00A15D5C" w:rsidRPr="00C508B8" w:rsidRDefault="003128DF">
            <w:pPr>
              <w:spacing w:after="0"/>
              <w:jc w:val="center"/>
              <w:rPr>
                <w:rFonts w:cs="Arial"/>
              </w:rPr>
            </w:pPr>
            <w:r w:rsidRPr="00C508B8">
              <w:rPr>
                <w:rFonts w:cs="Arial"/>
              </w:rPr>
              <w:t>3</w:t>
            </w:r>
          </w:p>
          <w:p w14:paraId="134B2F44" w14:textId="3BE9FBA6" w:rsidR="00A15D5C" w:rsidRPr="00C508B8" w:rsidRDefault="00A15D5C">
            <w:pPr>
              <w:spacing w:after="0"/>
              <w:jc w:val="center"/>
              <w:rPr>
                <w:rFonts w:cs="Arial"/>
              </w:rPr>
            </w:pPr>
            <w:r w:rsidRPr="00C508B8">
              <w:rPr>
                <w:rFonts w:cs="Arial"/>
              </w:rPr>
              <w:t>(</w:t>
            </w:r>
            <w:r w:rsidR="003128DF" w:rsidRPr="00C508B8">
              <w:rPr>
                <w:rFonts w:cs="Arial"/>
              </w:rPr>
              <w:t>8.3</w:t>
            </w:r>
            <w:r w:rsidRPr="00C508B8">
              <w:rPr>
                <w:rFonts w:cs="Arial"/>
              </w:rPr>
              <w:t>%)</w:t>
            </w:r>
          </w:p>
        </w:tc>
        <w:tc>
          <w:tcPr>
            <w:tcW w:w="1149" w:type="dxa"/>
            <w:shd w:val="clear" w:color="auto" w:fill="auto"/>
            <w:vAlign w:val="center"/>
          </w:tcPr>
          <w:p w14:paraId="4660FCB9" w14:textId="3CAC3965" w:rsidR="00A15D5C" w:rsidRPr="00C508B8" w:rsidRDefault="00936419">
            <w:pPr>
              <w:spacing w:after="0"/>
              <w:jc w:val="center"/>
              <w:rPr>
                <w:rFonts w:cs="Arial"/>
              </w:rPr>
            </w:pPr>
            <w:r w:rsidRPr="00C508B8">
              <w:rPr>
                <w:rFonts w:cs="Arial"/>
              </w:rPr>
              <w:t>5</w:t>
            </w:r>
          </w:p>
          <w:p w14:paraId="11CC27D1" w14:textId="056787EF" w:rsidR="00A15D5C" w:rsidRPr="00C508B8" w:rsidRDefault="00A15D5C">
            <w:pPr>
              <w:spacing w:after="0"/>
              <w:jc w:val="center"/>
              <w:rPr>
                <w:rFonts w:cs="Arial"/>
              </w:rPr>
            </w:pPr>
            <w:r w:rsidRPr="00C508B8">
              <w:rPr>
                <w:rFonts w:cs="Arial"/>
              </w:rPr>
              <w:t>(</w:t>
            </w:r>
            <w:r w:rsidR="00936419" w:rsidRPr="00C508B8">
              <w:rPr>
                <w:rFonts w:cs="Arial"/>
              </w:rPr>
              <w:t>7.7</w:t>
            </w:r>
            <w:r w:rsidRPr="00C508B8">
              <w:rPr>
                <w:rFonts w:cs="Arial"/>
              </w:rPr>
              <w:t>%)</w:t>
            </w:r>
          </w:p>
        </w:tc>
        <w:tc>
          <w:tcPr>
            <w:tcW w:w="1350" w:type="dxa"/>
            <w:shd w:val="clear" w:color="auto" w:fill="auto"/>
            <w:vAlign w:val="center"/>
          </w:tcPr>
          <w:p w14:paraId="602031E6" w14:textId="374F659E" w:rsidR="00A15D5C" w:rsidRPr="00C508B8" w:rsidRDefault="008E1904">
            <w:pPr>
              <w:spacing w:after="0"/>
              <w:jc w:val="center"/>
              <w:rPr>
                <w:rFonts w:cs="Arial"/>
              </w:rPr>
            </w:pPr>
            <w:r w:rsidRPr="00C508B8">
              <w:rPr>
                <w:rFonts w:cs="Arial"/>
              </w:rPr>
              <w:t>5</w:t>
            </w:r>
          </w:p>
          <w:p w14:paraId="4E272E81" w14:textId="45C7DB12" w:rsidR="00A15D5C" w:rsidRPr="00C508B8" w:rsidRDefault="00A15D5C">
            <w:pPr>
              <w:spacing w:after="0"/>
              <w:jc w:val="center"/>
              <w:rPr>
                <w:rFonts w:cs="Arial"/>
              </w:rPr>
            </w:pPr>
            <w:r w:rsidRPr="00C508B8">
              <w:rPr>
                <w:rFonts w:cs="Arial"/>
              </w:rPr>
              <w:t>(</w:t>
            </w:r>
            <w:r w:rsidR="008E1904" w:rsidRPr="00C508B8">
              <w:rPr>
                <w:rFonts w:cs="Arial"/>
              </w:rPr>
              <w:t>10.6</w:t>
            </w:r>
            <w:r w:rsidRPr="00C508B8">
              <w:rPr>
                <w:rFonts w:cs="Arial"/>
              </w:rPr>
              <w:t>%)</w:t>
            </w:r>
          </w:p>
        </w:tc>
        <w:tc>
          <w:tcPr>
            <w:tcW w:w="1133" w:type="dxa"/>
            <w:shd w:val="clear" w:color="auto" w:fill="auto"/>
            <w:vAlign w:val="center"/>
          </w:tcPr>
          <w:p w14:paraId="502FDE8F" w14:textId="192ADFA8" w:rsidR="00A15D5C" w:rsidRPr="00C508B8" w:rsidRDefault="007C0620">
            <w:pPr>
              <w:spacing w:after="0"/>
              <w:jc w:val="center"/>
              <w:rPr>
                <w:rFonts w:cs="Arial"/>
              </w:rPr>
            </w:pPr>
            <w:r w:rsidRPr="00C508B8">
              <w:rPr>
                <w:rFonts w:cs="Arial"/>
              </w:rPr>
              <w:t>1</w:t>
            </w:r>
          </w:p>
          <w:p w14:paraId="5779E9AB" w14:textId="241570B9" w:rsidR="00A15D5C" w:rsidRPr="00C508B8" w:rsidRDefault="00A15D5C">
            <w:pPr>
              <w:spacing w:after="0"/>
              <w:jc w:val="center"/>
              <w:rPr>
                <w:rFonts w:cs="Arial"/>
              </w:rPr>
            </w:pPr>
            <w:r w:rsidRPr="00C508B8">
              <w:rPr>
                <w:rFonts w:cs="Arial"/>
              </w:rPr>
              <w:t>(</w:t>
            </w:r>
            <w:r w:rsidR="007C0620" w:rsidRPr="00C508B8">
              <w:rPr>
                <w:rFonts w:cs="Arial"/>
              </w:rPr>
              <w:t>2.5</w:t>
            </w:r>
            <w:r w:rsidRPr="00C508B8">
              <w:rPr>
                <w:rFonts w:cs="Arial"/>
              </w:rPr>
              <w:t>%)</w:t>
            </w:r>
          </w:p>
        </w:tc>
        <w:tc>
          <w:tcPr>
            <w:tcW w:w="1116" w:type="dxa"/>
            <w:shd w:val="clear" w:color="auto" w:fill="auto"/>
            <w:vAlign w:val="center"/>
          </w:tcPr>
          <w:p w14:paraId="7B06172A" w14:textId="06F113A8" w:rsidR="00A15D5C" w:rsidRPr="00C508B8" w:rsidRDefault="00AC52CA">
            <w:pPr>
              <w:spacing w:after="0"/>
              <w:jc w:val="center"/>
              <w:rPr>
                <w:rFonts w:cs="Arial"/>
              </w:rPr>
            </w:pPr>
            <w:r w:rsidRPr="00C508B8">
              <w:rPr>
                <w:rFonts w:cs="Arial"/>
              </w:rPr>
              <w:t>2</w:t>
            </w:r>
          </w:p>
          <w:p w14:paraId="33B3A27D" w14:textId="1DAA9FA1" w:rsidR="00A15D5C" w:rsidRPr="00C508B8" w:rsidRDefault="00A15D5C">
            <w:pPr>
              <w:spacing w:after="0"/>
              <w:jc w:val="center"/>
              <w:rPr>
                <w:rFonts w:cs="Arial"/>
              </w:rPr>
            </w:pPr>
            <w:r w:rsidRPr="00C508B8">
              <w:rPr>
                <w:rFonts w:cs="Arial"/>
              </w:rPr>
              <w:t>(</w:t>
            </w:r>
            <w:r w:rsidR="00AC52CA" w:rsidRPr="00C508B8">
              <w:rPr>
                <w:rFonts w:cs="Arial"/>
              </w:rPr>
              <w:t>8.3</w:t>
            </w:r>
            <w:r w:rsidRPr="00C508B8">
              <w:rPr>
                <w:rFonts w:cs="Arial"/>
              </w:rPr>
              <w:t>%)</w:t>
            </w:r>
          </w:p>
        </w:tc>
      </w:tr>
      <w:tr w:rsidR="00A15D5C" w:rsidRPr="00C508B8" w14:paraId="769B7FA3" w14:textId="77777777" w:rsidTr="00DE14FB">
        <w:trPr>
          <w:trHeight w:val="567"/>
        </w:trPr>
        <w:tc>
          <w:tcPr>
            <w:tcW w:w="1484" w:type="dxa"/>
            <w:shd w:val="clear" w:color="auto" w:fill="auto"/>
            <w:vAlign w:val="center"/>
          </w:tcPr>
          <w:p w14:paraId="3B43310F" w14:textId="77777777" w:rsidR="00A15D5C" w:rsidRPr="00C508B8" w:rsidRDefault="00A15D5C">
            <w:pPr>
              <w:spacing w:after="0"/>
              <w:rPr>
                <w:rFonts w:cs="Arial"/>
                <w:b/>
                <w:bCs/>
              </w:rPr>
            </w:pPr>
            <w:r w:rsidRPr="00C508B8">
              <w:rPr>
                <w:rFonts w:cs="Arial"/>
                <w:b/>
                <w:bCs/>
              </w:rPr>
              <w:t>Neither disagree nor agree</w:t>
            </w:r>
          </w:p>
        </w:tc>
        <w:tc>
          <w:tcPr>
            <w:tcW w:w="2178" w:type="dxa"/>
            <w:shd w:val="clear" w:color="auto" w:fill="auto"/>
            <w:vAlign w:val="center"/>
          </w:tcPr>
          <w:p w14:paraId="1BBDE4F1" w14:textId="08FCF839" w:rsidR="00A15D5C" w:rsidRPr="00C508B8" w:rsidRDefault="00A15D5C">
            <w:pPr>
              <w:spacing w:after="0"/>
              <w:jc w:val="center"/>
              <w:rPr>
                <w:rFonts w:cs="Arial"/>
              </w:rPr>
            </w:pPr>
            <w:r w:rsidRPr="00C508B8">
              <w:rPr>
                <w:rFonts w:cs="Arial"/>
              </w:rPr>
              <w:t xml:space="preserve"> </w:t>
            </w:r>
            <w:r w:rsidR="007B2FB8" w:rsidRPr="00C508B8">
              <w:rPr>
                <w:rFonts w:cs="Arial"/>
              </w:rPr>
              <w:t>11</w:t>
            </w:r>
          </w:p>
          <w:p w14:paraId="5F04B8E2" w14:textId="2ABF2F1B" w:rsidR="00A15D5C" w:rsidRPr="00C508B8" w:rsidRDefault="00A15D5C">
            <w:pPr>
              <w:spacing w:after="0"/>
              <w:jc w:val="center"/>
              <w:rPr>
                <w:rFonts w:cs="Arial"/>
              </w:rPr>
            </w:pPr>
            <w:r w:rsidRPr="00C508B8">
              <w:rPr>
                <w:rFonts w:cs="Arial"/>
              </w:rPr>
              <w:t>(</w:t>
            </w:r>
            <w:r w:rsidR="007B2FB8" w:rsidRPr="00C508B8">
              <w:rPr>
                <w:rFonts w:cs="Arial"/>
              </w:rPr>
              <w:t>9.2</w:t>
            </w:r>
            <w:r w:rsidRPr="00C508B8">
              <w:rPr>
                <w:rFonts w:cs="Arial"/>
              </w:rPr>
              <w:t>%)</w:t>
            </w:r>
          </w:p>
        </w:tc>
        <w:tc>
          <w:tcPr>
            <w:tcW w:w="1169" w:type="dxa"/>
            <w:shd w:val="clear" w:color="auto" w:fill="auto"/>
            <w:vAlign w:val="center"/>
          </w:tcPr>
          <w:p w14:paraId="53358CF1" w14:textId="1049D465" w:rsidR="00A15D5C" w:rsidRPr="00C508B8" w:rsidRDefault="003128DF">
            <w:pPr>
              <w:spacing w:after="0"/>
              <w:jc w:val="center"/>
              <w:rPr>
                <w:rFonts w:cs="Arial"/>
              </w:rPr>
            </w:pPr>
            <w:r w:rsidRPr="00C508B8">
              <w:rPr>
                <w:rFonts w:cs="Arial"/>
              </w:rPr>
              <w:t>2</w:t>
            </w:r>
          </w:p>
          <w:p w14:paraId="486CE765" w14:textId="57F2CA90" w:rsidR="00A15D5C" w:rsidRPr="00C508B8" w:rsidRDefault="00A15D5C">
            <w:pPr>
              <w:spacing w:after="0"/>
              <w:jc w:val="center"/>
              <w:rPr>
                <w:rFonts w:cs="Arial"/>
              </w:rPr>
            </w:pPr>
            <w:r w:rsidRPr="00C508B8">
              <w:rPr>
                <w:rFonts w:cs="Arial"/>
              </w:rPr>
              <w:t>(</w:t>
            </w:r>
            <w:r w:rsidR="003128DF" w:rsidRPr="00C508B8">
              <w:rPr>
                <w:rFonts w:cs="Arial"/>
              </w:rPr>
              <w:t>5.6</w:t>
            </w:r>
            <w:r w:rsidRPr="00C508B8">
              <w:rPr>
                <w:rFonts w:cs="Arial"/>
              </w:rPr>
              <w:t>%)</w:t>
            </w:r>
          </w:p>
        </w:tc>
        <w:tc>
          <w:tcPr>
            <w:tcW w:w="1149" w:type="dxa"/>
            <w:shd w:val="clear" w:color="auto" w:fill="auto"/>
            <w:vAlign w:val="center"/>
          </w:tcPr>
          <w:p w14:paraId="14F5F279" w14:textId="4FB61803" w:rsidR="00A15D5C" w:rsidRPr="00C508B8" w:rsidRDefault="00936419">
            <w:pPr>
              <w:spacing w:after="0"/>
              <w:jc w:val="center"/>
              <w:rPr>
                <w:rFonts w:cs="Arial"/>
              </w:rPr>
            </w:pPr>
            <w:r w:rsidRPr="00C508B8">
              <w:rPr>
                <w:rFonts w:cs="Arial"/>
              </w:rPr>
              <w:t>5</w:t>
            </w:r>
          </w:p>
          <w:p w14:paraId="3A63CB32" w14:textId="78BBDB9A" w:rsidR="00A15D5C" w:rsidRPr="00C508B8" w:rsidRDefault="00A15D5C">
            <w:pPr>
              <w:spacing w:after="0"/>
              <w:jc w:val="center"/>
              <w:rPr>
                <w:rFonts w:cs="Arial"/>
              </w:rPr>
            </w:pPr>
            <w:r w:rsidRPr="00C508B8">
              <w:rPr>
                <w:rFonts w:cs="Arial"/>
              </w:rPr>
              <w:t>(</w:t>
            </w:r>
            <w:r w:rsidR="00936419" w:rsidRPr="00C508B8">
              <w:rPr>
                <w:rFonts w:cs="Arial"/>
              </w:rPr>
              <w:t>7.7</w:t>
            </w:r>
            <w:r w:rsidRPr="00C508B8">
              <w:rPr>
                <w:rFonts w:cs="Arial"/>
              </w:rPr>
              <w:t>%)</w:t>
            </w:r>
          </w:p>
        </w:tc>
        <w:tc>
          <w:tcPr>
            <w:tcW w:w="1350" w:type="dxa"/>
            <w:shd w:val="clear" w:color="auto" w:fill="auto"/>
            <w:vAlign w:val="center"/>
          </w:tcPr>
          <w:p w14:paraId="217722B2" w14:textId="7999E6EB" w:rsidR="00A15D5C" w:rsidRPr="00C508B8" w:rsidRDefault="008E1904">
            <w:pPr>
              <w:spacing w:after="0"/>
              <w:jc w:val="center"/>
              <w:rPr>
                <w:rFonts w:cs="Arial"/>
              </w:rPr>
            </w:pPr>
            <w:r w:rsidRPr="00C508B8">
              <w:rPr>
                <w:rFonts w:cs="Arial"/>
              </w:rPr>
              <w:t>4</w:t>
            </w:r>
          </w:p>
          <w:p w14:paraId="727ABEDC" w14:textId="7AC8B6E7" w:rsidR="00A15D5C" w:rsidRPr="00C508B8" w:rsidRDefault="00A15D5C">
            <w:pPr>
              <w:spacing w:after="0"/>
              <w:jc w:val="center"/>
              <w:rPr>
                <w:rFonts w:cs="Arial"/>
              </w:rPr>
            </w:pPr>
            <w:r w:rsidRPr="00C508B8">
              <w:rPr>
                <w:rFonts w:cs="Arial"/>
              </w:rPr>
              <w:t>(</w:t>
            </w:r>
            <w:r w:rsidR="008E1904" w:rsidRPr="00C508B8">
              <w:rPr>
                <w:rFonts w:cs="Arial"/>
              </w:rPr>
              <w:t>8.5</w:t>
            </w:r>
            <w:r w:rsidRPr="00C508B8">
              <w:rPr>
                <w:rFonts w:cs="Arial"/>
              </w:rPr>
              <w:t>%)</w:t>
            </w:r>
          </w:p>
        </w:tc>
        <w:tc>
          <w:tcPr>
            <w:tcW w:w="1133" w:type="dxa"/>
            <w:shd w:val="clear" w:color="auto" w:fill="auto"/>
            <w:vAlign w:val="center"/>
          </w:tcPr>
          <w:p w14:paraId="69F8E09A" w14:textId="0882395B" w:rsidR="00A15D5C" w:rsidRPr="00C508B8" w:rsidRDefault="007C0620">
            <w:pPr>
              <w:spacing w:after="0"/>
              <w:jc w:val="center"/>
              <w:rPr>
                <w:rFonts w:cs="Arial"/>
              </w:rPr>
            </w:pPr>
            <w:r w:rsidRPr="00C508B8">
              <w:rPr>
                <w:rFonts w:cs="Arial"/>
              </w:rPr>
              <w:t>1</w:t>
            </w:r>
          </w:p>
          <w:p w14:paraId="0BCD5654" w14:textId="69E2BD30" w:rsidR="00A15D5C" w:rsidRPr="00C508B8" w:rsidRDefault="00A15D5C">
            <w:pPr>
              <w:spacing w:after="0"/>
              <w:jc w:val="center"/>
              <w:rPr>
                <w:rFonts w:cs="Arial"/>
              </w:rPr>
            </w:pPr>
            <w:r w:rsidRPr="00C508B8">
              <w:rPr>
                <w:rFonts w:cs="Arial"/>
              </w:rPr>
              <w:t>(</w:t>
            </w:r>
            <w:r w:rsidR="007C0620" w:rsidRPr="00C508B8">
              <w:rPr>
                <w:rFonts w:cs="Arial"/>
              </w:rPr>
              <w:t>2.5</w:t>
            </w:r>
            <w:r w:rsidRPr="00C508B8">
              <w:rPr>
                <w:rFonts w:cs="Arial"/>
              </w:rPr>
              <w:t>%)</w:t>
            </w:r>
          </w:p>
        </w:tc>
        <w:tc>
          <w:tcPr>
            <w:tcW w:w="1116" w:type="dxa"/>
            <w:shd w:val="clear" w:color="auto" w:fill="auto"/>
            <w:vAlign w:val="center"/>
          </w:tcPr>
          <w:p w14:paraId="5F759AF2" w14:textId="4EB27DA7" w:rsidR="00A15D5C" w:rsidRPr="00C508B8" w:rsidRDefault="00AC52CA">
            <w:pPr>
              <w:spacing w:after="0"/>
              <w:jc w:val="center"/>
              <w:rPr>
                <w:rFonts w:cs="Arial"/>
              </w:rPr>
            </w:pPr>
            <w:r w:rsidRPr="00C508B8">
              <w:rPr>
                <w:rFonts w:cs="Arial"/>
              </w:rPr>
              <w:t>2</w:t>
            </w:r>
          </w:p>
          <w:p w14:paraId="3DC62C3A" w14:textId="5031702F" w:rsidR="00A15D5C" w:rsidRPr="00C508B8" w:rsidRDefault="00A15D5C">
            <w:pPr>
              <w:spacing w:after="0"/>
              <w:jc w:val="center"/>
              <w:rPr>
                <w:rFonts w:cs="Arial"/>
              </w:rPr>
            </w:pPr>
            <w:r w:rsidRPr="00C508B8">
              <w:rPr>
                <w:rFonts w:cs="Arial"/>
              </w:rPr>
              <w:t>(</w:t>
            </w:r>
            <w:r w:rsidR="00AC52CA" w:rsidRPr="00C508B8">
              <w:rPr>
                <w:rFonts w:cs="Arial"/>
              </w:rPr>
              <w:t>8.3</w:t>
            </w:r>
            <w:r w:rsidRPr="00C508B8">
              <w:rPr>
                <w:rFonts w:cs="Arial"/>
              </w:rPr>
              <w:t>%)</w:t>
            </w:r>
          </w:p>
        </w:tc>
      </w:tr>
      <w:tr w:rsidR="00A15D5C" w:rsidRPr="00C508B8" w14:paraId="7939F998" w14:textId="77777777" w:rsidTr="00DE14FB">
        <w:trPr>
          <w:trHeight w:val="567"/>
        </w:trPr>
        <w:tc>
          <w:tcPr>
            <w:tcW w:w="1484" w:type="dxa"/>
            <w:shd w:val="clear" w:color="auto" w:fill="auto"/>
            <w:vAlign w:val="center"/>
          </w:tcPr>
          <w:p w14:paraId="467C96DC" w14:textId="77777777" w:rsidR="00A15D5C" w:rsidRPr="00C508B8" w:rsidRDefault="00A15D5C">
            <w:pPr>
              <w:spacing w:after="0"/>
              <w:rPr>
                <w:rFonts w:cs="Arial"/>
                <w:b/>
                <w:bCs/>
              </w:rPr>
            </w:pPr>
            <w:r w:rsidRPr="00C508B8">
              <w:rPr>
                <w:rFonts w:cs="Arial"/>
                <w:b/>
                <w:bCs/>
              </w:rPr>
              <w:t>Agree</w:t>
            </w:r>
          </w:p>
        </w:tc>
        <w:tc>
          <w:tcPr>
            <w:tcW w:w="2178" w:type="dxa"/>
            <w:shd w:val="clear" w:color="auto" w:fill="auto"/>
            <w:vAlign w:val="center"/>
          </w:tcPr>
          <w:p w14:paraId="34B45F7F" w14:textId="02D3BAA0" w:rsidR="00A15D5C" w:rsidRPr="00C508B8" w:rsidRDefault="00A15D5C">
            <w:pPr>
              <w:spacing w:after="0"/>
              <w:jc w:val="center"/>
              <w:rPr>
                <w:rFonts w:cs="Arial"/>
              </w:rPr>
            </w:pPr>
            <w:r w:rsidRPr="00C508B8">
              <w:rPr>
                <w:rFonts w:cs="Arial"/>
              </w:rPr>
              <w:t xml:space="preserve"> </w:t>
            </w:r>
            <w:r w:rsidR="007B2FB8" w:rsidRPr="00C508B8">
              <w:rPr>
                <w:rFonts w:cs="Arial"/>
              </w:rPr>
              <w:t>45</w:t>
            </w:r>
          </w:p>
          <w:p w14:paraId="06C0625B" w14:textId="02079F62" w:rsidR="00A15D5C" w:rsidRPr="00C508B8" w:rsidRDefault="00A15D5C">
            <w:pPr>
              <w:spacing w:after="0"/>
              <w:jc w:val="center"/>
              <w:rPr>
                <w:rFonts w:cs="Arial"/>
              </w:rPr>
            </w:pPr>
            <w:r w:rsidRPr="00C508B8">
              <w:rPr>
                <w:rFonts w:cs="Arial"/>
              </w:rPr>
              <w:t>(</w:t>
            </w:r>
            <w:r w:rsidR="00A976C1" w:rsidRPr="00C508B8">
              <w:rPr>
                <w:rFonts w:cs="Arial"/>
              </w:rPr>
              <w:t>37.5</w:t>
            </w:r>
            <w:r w:rsidRPr="00C508B8">
              <w:rPr>
                <w:rFonts w:cs="Arial"/>
              </w:rPr>
              <w:t>%)</w:t>
            </w:r>
          </w:p>
        </w:tc>
        <w:tc>
          <w:tcPr>
            <w:tcW w:w="1169" w:type="dxa"/>
            <w:shd w:val="clear" w:color="auto" w:fill="auto"/>
            <w:vAlign w:val="center"/>
          </w:tcPr>
          <w:p w14:paraId="1D8A0105" w14:textId="131DD15E" w:rsidR="00A15D5C" w:rsidRPr="00C508B8" w:rsidRDefault="003128DF">
            <w:pPr>
              <w:spacing w:after="0"/>
              <w:jc w:val="center"/>
              <w:rPr>
                <w:rFonts w:cs="Arial"/>
              </w:rPr>
            </w:pPr>
            <w:r w:rsidRPr="00C508B8">
              <w:rPr>
                <w:rFonts w:cs="Arial"/>
              </w:rPr>
              <w:t>13</w:t>
            </w:r>
          </w:p>
          <w:p w14:paraId="5255ECFD" w14:textId="28413261" w:rsidR="00A15D5C" w:rsidRPr="00C508B8" w:rsidRDefault="00A15D5C">
            <w:pPr>
              <w:spacing w:after="0"/>
              <w:jc w:val="center"/>
              <w:rPr>
                <w:rFonts w:cs="Arial"/>
              </w:rPr>
            </w:pPr>
            <w:r w:rsidRPr="00C508B8">
              <w:rPr>
                <w:rFonts w:cs="Arial"/>
              </w:rPr>
              <w:t>(</w:t>
            </w:r>
            <w:r w:rsidR="003128DF" w:rsidRPr="00C508B8">
              <w:rPr>
                <w:rFonts w:cs="Arial"/>
              </w:rPr>
              <w:t>36.1</w:t>
            </w:r>
            <w:r w:rsidRPr="00C508B8">
              <w:rPr>
                <w:rFonts w:cs="Arial"/>
              </w:rPr>
              <w:t>%)</w:t>
            </w:r>
          </w:p>
        </w:tc>
        <w:tc>
          <w:tcPr>
            <w:tcW w:w="1149" w:type="dxa"/>
            <w:shd w:val="clear" w:color="auto" w:fill="auto"/>
            <w:vAlign w:val="center"/>
          </w:tcPr>
          <w:p w14:paraId="45718D63" w14:textId="64CC13FF" w:rsidR="00A15D5C" w:rsidRPr="00C508B8" w:rsidRDefault="00936419">
            <w:pPr>
              <w:spacing w:after="0"/>
              <w:jc w:val="center"/>
              <w:rPr>
                <w:rFonts w:cs="Arial"/>
              </w:rPr>
            </w:pPr>
            <w:r w:rsidRPr="00C508B8">
              <w:rPr>
                <w:rFonts w:cs="Arial"/>
              </w:rPr>
              <w:t>27</w:t>
            </w:r>
          </w:p>
          <w:p w14:paraId="3049E2E3" w14:textId="4BDE16D7" w:rsidR="00A15D5C" w:rsidRPr="00C508B8" w:rsidRDefault="00A15D5C">
            <w:pPr>
              <w:spacing w:after="0"/>
              <w:jc w:val="center"/>
              <w:rPr>
                <w:rFonts w:cs="Arial"/>
              </w:rPr>
            </w:pPr>
            <w:r w:rsidRPr="00C508B8">
              <w:rPr>
                <w:rFonts w:cs="Arial"/>
              </w:rPr>
              <w:t>(</w:t>
            </w:r>
            <w:r w:rsidR="00936419" w:rsidRPr="00C508B8">
              <w:rPr>
                <w:rFonts w:cs="Arial"/>
              </w:rPr>
              <w:t>41.5</w:t>
            </w:r>
            <w:r w:rsidRPr="00C508B8">
              <w:rPr>
                <w:rFonts w:cs="Arial"/>
              </w:rPr>
              <w:t>%)</w:t>
            </w:r>
          </w:p>
        </w:tc>
        <w:tc>
          <w:tcPr>
            <w:tcW w:w="1350" w:type="dxa"/>
            <w:shd w:val="clear" w:color="auto" w:fill="auto"/>
            <w:vAlign w:val="center"/>
          </w:tcPr>
          <w:p w14:paraId="1D91E2BA" w14:textId="024BA06D" w:rsidR="00A15D5C" w:rsidRPr="00C508B8" w:rsidRDefault="008E1904">
            <w:pPr>
              <w:spacing w:after="0"/>
              <w:jc w:val="center"/>
              <w:rPr>
                <w:rFonts w:cs="Arial"/>
              </w:rPr>
            </w:pPr>
            <w:r w:rsidRPr="00C508B8">
              <w:rPr>
                <w:rFonts w:cs="Arial"/>
              </w:rPr>
              <w:t>19</w:t>
            </w:r>
          </w:p>
          <w:p w14:paraId="00B3BF42" w14:textId="5CD45AA1" w:rsidR="00A15D5C" w:rsidRPr="00C508B8" w:rsidRDefault="00A15D5C">
            <w:pPr>
              <w:spacing w:after="0"/>
              <w:jc w:val="center"/>
              <w:rPr>
                <w:rFonts w:cs="Arial"/>
              </w:rPr>
            </w:pPr>
            <w:r w:rsidRPr="00C508B8">
              <w:rPr>
                <w:rFonts w:cs="Arial"/>
              </w:rPr>
              <w:t>(</w:t>
            </w:r>
            <w:r w:rsidR="008E1904" w:rsidRPr="00C508B8">
              <w:rPr>
                <w:rFonts w:cs="Arial"/>
              </w:rPr>
              <w:t>40.4</w:t>
            </w:r>
            <w:r w:rsidRPr="00C508B8">
              <w:rPr>
                <w:rFonts w:cs="Arial"/>
              </w:rPr>
              <w:t>%)</w:t>
            </w:r>
          </w:p>
        </w:tc>
        <w:tc>
          <w:tcPr>
            <w:tcW w:w="1133" w:type="dxa"/>
            <w:shd w:val="clear" w:color="auto" w:fill="auto"/>
            <w:vAlign w:val="center"/>
          </w:tcPr>
          <w:p w14:paraId="0ABCF79C" w14:textId="2538629A" w:rsidR="00A15D5C" w:rsidRPr="00C508B8" w:rsidRDefault="007C0620">
            <w:pPr>
              <w:spacing w:after="0"/>
              <w:jc w:val="center"/>
              <w:rPr>
                <w:rFonts w:cs="Arial"/>
              </w:rPr>
            </w:pPr>
            <w:r w:rsidRPr="00C508B8">
              <w:rPr>
                <w:rFonts w:cs="Arial"/>
              </w:rPr>
              <w:t>19</w:t>
            </w:r>
          </w:p>
          <w:p w14:paraId="0E73CABB" w14:textId="5236F4FE" w:rsidR="00A15D5C" w:rsidRPr="00C508B8" w:rsidRDefault="00A15D5C">
            <w:pPr>
              <w:spacing w:after="0"/>
              <w:jc w:val="center"/>
              <w:rPr>
                <w:rFonts w:cs="Arial"/>
              </w:rPr>
            </w:pPr>
            <w:r w:rsidRPr="00C508B8">
              <w:rPr>
                <w:rFonts w:cs="Arial"/>
              </w:rPr>
              <w:t>(</w:t>
            </w:r>
            <w:r w:rsidR="007C0620" w:rsidRPr="00C508B8">
              <w:rPr>
                <w:rFonts w:cs="Arial"/>
              </w:rPr>
              <w:t>47.5</w:t>
            </w:r>
            <w:r w:rsidRPr="00C508B8">
              <w:rPr>
                <w:rFonts w:cs="Arial"/>
              </w:rPr>
              <w:t>%)</w:t>
            </w:r>
          </w:p>
        </w:tc>
        <w:tc>
          <w:tcPr>
            <w:tcW w:w="1116" w:type="dxa"/>
            <w:shd w:val="clear" w:color="auto" w:fill="auto"/>
            <w:vAlign w:val="center"/>
          </w:tcPr>
          <w:p w14:paraId="0B35299D" w14:textId="1F38A5CD" w:rsidR="00A15D5C" w:rsidRPr="00C508B8" w:rsidRDefault="00AC52CA">
            <w:pPr>
              <w:spacing w:after="0"/>
              <w:jc w:val="center"/>
              <w:rPr>
                <w:rFonts w:cs="Arial"/>
              </w:rPr>
            </w:pPr>
            <w:r w:rsidRPr="00C508B8">
              <w:rPr>
                <w:rFonts w:cs="Arial"/>
              </w:rPr>
              <w:t>7</w:t>
            </w:r>
          </w:p>
          <w:p w14:paraId="118A1450" w14:textId="0DB95C0B" w:rsidR="00A15D5C" w:rsidRPr="00C508B8" w:rsidRDefault="00A15D5C">
            <w:pPr>
              <w:spacing w:after="0"/>
              <w:jc w:val="center"/>
              <w:rPr>
                <w:rFonts w:cs="Arial"/>
              </w:rPr>
            </w:pPr>
            <w:r w:rsidRPr="00C508B8">
              <w:rPr>
                <w:rFonts w:cs="Arial"/>
              </w:rPr>
              <w:t>(</w:t>
            </w:r>
            <w:r w:rsidR="00AC52CA" w:rsidRPr="00C508B8">
              <w:rPr>
                <w:rFonts w:cs="Arial"/>
              </w:rPr>
              <w:t>29.2</w:t>
            </w:r>
            <w:r w:rsidRPr="00C508B8">
              <w:rPr>
                <w:rFonts w:cs="Arial"/>
              </w:rPr>
              <w:t>%)</w:t>
            </w:r>
          </w:p>
        </w:tc>
      </w:tr>
      <w:tr w:rsidR="00A15D5C" w:rsidRPr="00C508B8" w14:paraId="32FA515C" w14:textId="77777777" w:rsidTr="00DE14FB">
        <w:trPr>
          <w:trHeight w:val="567"/>
        </w:trPr>
        <w:tc>
          <w:tcPr>
            <w:tcW w:w="1484" w:type="dxa"/>
            <w:shd w:val="clear" w:color="auto" w:fill="auto"/>
            <w:vAlign w:val="center"/>
          </w:tcPr>
          <w:p w14:paraId="40292B13" w14:textId="77777777" w:rsidR="00A15D5C" w:rsidRPr="00C508B8" w:rsidRDefault="00A15D5C">
            <w:pPr>
              <w:spacing w:after="0"/>
              <w:rPr>
                <w:rFonts w:cs="Arial"/>
                <w:b/>
                <w:bCs/>
              </w:rPr>
            </w:pPr>
            <w:r w:rsidRPr="00C508B8">
              <w:rPr>
                <w:rFonts w:cs="Arial"/>
                <w:b/>
                <w:bCs/>
              </w:rPr>
              <w:t>Strongly agree</w:t>
            </w:r>
          </w:p>
        </w:tc>
        <w:tc>
          <w:tcPr>
            <w:tcW w:w="2178" w:type="dxa"/>
            <w:shd w:val="clear" w:color="auto" w:fill="auto"/>
            <w:vAlign w:val="center"/>
          </w:tcPr>
          <w:p w14:paraId="06665AE3" w14:textId="104FFFF0" w:rsidR="00A15D5C" w:rsidRPr="00C508B8" w:rsidRDefault="00A976C1">
            <w:pPr>
              <w:spacing w:after="0"/>
              <w:jc w:val="center"/>
              <w:rPr>
                <w:rFonts w:cs="Arial"/>
              </w:rPr>
            </w:pPr>
            <w:r w:rsidRPr="00C508B8">
              <w:rPr>
                <w:rFonts w:cs="Arial"/>
              </w:rPr>
              <w:t>22</w:t>
            </w:r>
          </w:p>
          <w:p w14:paraId="1FB967EB" w14:textId="358C3A58" w:rsidR="00A15D5C" w:rsidRPr="00C508B8" w:rsidRDefault="00A15D5C">
            <w:pPr>
              <w:spacing w:after="0"/>
              <w:jc w:val="center"/>
              <w:rPr>
                <w:rFonts w:cs="Arial"/>
              </w:rPr>
            </w:pPr>
            <w:r w:rsidRPr="00C508B8">
              <w:rPr>
                <w:rFonts w:cs="Arial"/>
              </w:rPr>
              <w:t>(</w:t>
            </w:r>
            <w:r w:rsidR="00A976C1" w:rsidRPr="00C508B8">
              <w:rPr>
                <w:rFonts w:cs="Arial"/>
              </w:rPr>
              <w:t>18.3</w:t>
            </w:r>
            <w:r w:rsidRPr="00C508B8">
              <w:rPr>
                <w:rFonts w:cs="Arial"/>
              </w:rPr>
              <w:t>%)</w:t>
            </w:r>
          </w:p>
        </w:tc>
        <w:tc>
          <w:tcPr>
            <w:tcW w:w="1169" w:type="dxa"/>
            <w:shd w:val="clear" w:color="auto" w:fill="auto"/>
            <w:vAlign w:val="center"/>
          </w:tcPr>
          <w:p w14:paraId="26D477B7" w14:textId="26C1D3BC" w:rsidR="00A15D5C" w:rsidRPr="00C508B8" w:rsidRDefault="003128DF">
            <w:pPr>
              <w:spacing w:after="0"/>
              <w:jc w:val="center"/>
              <w:rPr>
                <w:rFonts w:cs="Arial"/>
              </w:rPr>
            </w:pPr>
            <w:r w:rsidRPr="00C508B8">
              <w:rPr>
                <w:rFonts w:cs="Arial"/>
              </w:rPr>
              <w:t>7</w:t>
            </w:r>
          </w:p>
          <w:p w14:paraId="40017D0D" w14:textId="0C302571" w:rsidR="00A15D5C" w:rsidRPr="00C508B8" w:rsidRDefault="00A15D5C">
            <w:pPr>
              <w:spacing w:after="0"/>
              <w:jc w:val="center"/>
              <w:rPr>
                <w:rFonts w:cs="Arial"/>
              </w:rPr>
            </w:pPr>
            <w:r w:rsidRPr="00C508B8">
              <w:rPr>
                <w:rFonts w:cs="Arial"/>
              </w:rPr>
              <w:t>(</w:t>
            </w:r>
            <w:r w:rsidR="003128DF" w:rsidRPr="00C508B8">
              <w:rPr>
                <w:rFonts w:cs="Arial"/>
              </w:rPr>
              <w:t>19.4</w:t>
            </w:r>
            <w:r w:rsidRPr="00C508B8">
              <w:rPr>
                <w:rFonts w:cs="Arial"/>
              </w:rPr>
              <w:t>%)</w:t>
            </w:r>
          </w:p>
        </w:tc>
        <w:tc>
          <w:tcPr>
            <w:tcW w:w="1149" w:type="dxa"/>
            <w:shd w:val="clear" w:color="auto" w:fill="auto"/>
            <w:vAlign w:val="center"/>
          </w:tcPr>
          <w:p w14:paraId="14271FD6" w14:textId="02C86B98" w:rsidR="00A15D5C" w:rsidRPr="00C508B8" w:rsidRDefault="00936419">
            <w:pPr>
              <w:spacing w:after="0"/>
              <w:jc w:val="center"/>
              <w:rPr>
                <w:rFonts w:cs="Arial"/>
              </w:rPr>
            </w:pPr>
            <w:r w:rsidRPr="00C508B8">
              <w:rPr>
                <w:rFonts w:cs="Arial"/>
              </w:rPr>
              <w:t>11</w:t>
            </w:r>
          </w:p>
          <w:p w14:paraId="3BFD0C7D" w14:textId="48FA2193" w:rsidR="00A15D5C" w:rsidRPr="00C508B8" w:rsidRDefault="00A15D5C">
            <w:pPr>
              <w:spacing w:after="0"/>
              <w:jc w:val="center"/>
              <w:rPr>
                <w:rFonts w:cs="Arial"/>
              </w:rPr>
            </w:pPr>
            <w:r w:rsidRPr="00C508B8">
              <w:rPr>
                <w:rFonts w:cs="Arial"/>
              </w:rPr>
              <w:t>(</w:t>
            </w:r>
            <w:r w:rsidR="00936419" w:rsidRPr="00C508B8">
              <w:rPr>
                <w:rFonts w:cs="Arial"/>
              </w:rPr>
              <w:t>16.9</w:t>
            </w:r>
            <w:r w:rsidRPr="00C508B8">
              <w:rPr>
                <w:rFonts w:cs="Arial"/>
              </w:rPr>
              <w:t>%)</w:t>
            </w:r>
          </w:p>
        </w:tc>
        <w:tc>
          <w:tcPr>
            <w:tcW w:w="1350" w:type="dxa"/>
            <w:shd w:val="clear" w:color="auto" w:fill="auto"/>
            <w:vAlign w:val="center"/>
          </w:tcPr>
          <w:p w14:paraId="75D4F6A4" w14:textId="1CF810FB" w:rsidR="00A15D5C" w:rsidRPr="00C508B8" w:rsidRDefault="008E1904">
            <w:pPr>
              <w:spacing w:after="0"/>
              <w:jc w:val="center"/>
              <w:rPr>
                <w:rFonts w:cs="Arial"/>
              </w:rPr>
            </w:pPr>
            <w:r w:rsidRPr="00C508B8">
              <w:rPr>
                <w:rFonts w:cs="Arial"/>
              </w:rPr>
              <w:t>10</w:t>
            </w:r>
          </w:p>
          <w:p w14:paraId="0606EC9D" w14:textId="23CD42FC" w:rsidR="00A15D5C" w:rsidRPr="00C508B8" w:rsidRDefault="00A15D5C">
            <w:pPr>
              <w:spacing w:after="0"/>
              <w:jc w:val="center"/>
              <w:rPr>
                <w:rFonts w:cs="Arial"/>
              </w:rPr>
            </w:pPr>
            <w:r w:rsidRPr="00C508B8">
              <w:rPr>
                <w:rFonts w:cs="Arial"/>
              </w:rPr>
              <w:t>(</w:t>
            </w:r>
            <w:r w:rsidR="008E1904" w:rsidRPr="00C508B8">
              <w:rPr>
                <w:rFonts w:cs="Arial"/>
              </w:rPr>
              <w:t>21.3</w:t>
            </w:r>
            <w:r w:rsidRPr="00C508B8">
              <w:rPr>
                <w:rFonts w:cs="Arial"/>
              </w:rPr>
              <w:t>%)</w:t>
            </w:r>
          </w:p>
        </w:tc>
        <w:tc>
          <w:tcPr>
            <w:tcW w:w="1133" w:type="dxa"/>
            <w:shd w:val="clear" w:color="auto" w:fill="auto"/>
            <w:vAlign w:val="center"/>
          </w:tcPr>
          <w:p w14:paraId="52B00067" w14:textId="3329C1FD" w:rsidR="00A15D5C" w:rsidRPr="00C508B8" w:rsidRDefault="007C0620">
            <w:pPr>
              <w:spacing w:after="0"/>
              <w:jc w:val="center"/>
              <w:rPr>
                <w:rFonts w:cs="Arial"/>
              </w:rPr>
            </w:pPr>
            <w:r w:rsidRPr="00C508B8">
              <w:rPr>
                <w:rFonts w:cs="Arial"/>
              </w:rPr>
              <w:t>6</w:t>
            </w:r>
          </w:p>
          <w:p w14:paraId="450C4031" w14:textId="64064EA8" w:rsidR="00A15D5C" w:rsidRPr="00C508B8" w:rsidRDefault="00A15D5C">
            <w:pPr>
              <w:spacing w:after="0"/>
              <w:jc w:val="center"/>
              <w:rPr>
                <w:rFonts w:cs="Arial"/>
              </w:rPr>
            </w:pPr>
            <w:r w:rsidRPr="00C508B8">
              <w:rPr>
                <w:rFonts w:cs="Arial"/>
              </w:rPr>
              <w:t>(</w:t>
            </w:r>
            <w:r w:rsidR="007C0620" w:rsidRPr="00C508B8">
              <w:rPr>
                <w:rFonts w:cs="Arial"/>
              </w:rPr>
              <w:t>15</w:t>
            </w:r>
            <w:r w:rsidRPr="00C508B8">
              <w:rPr>
                <w:rFonts w:cs="Arial"/>
              </w:rPr>
              <w:t>%)</w:t>
            </w:r>
          </w:p>
        </w:tc>
        <w:tc>
          <w:tcPr>
            <w:tcW w:w="1116" w:type="dxa"/>
            <w:shd w:val="clear" w:color="auto" w:fill="auto"/>
            <w:vAlign w:val="center"/>
          </w:tcPr>
          <w:p w14:paraId="02076A4D" w14:textId="141B05A8" w:rsidR="00A15D5C" w:rsidRPr="00C508B8" w:rsidRDefault="00777F6C">
            <w:pPr>
              <w:spacing w:after="0"/>
              <w:jc w:val="center"/>
              <w:rPr>
                <w:rFonts w:cs="Arial"/>
              </w:rPr>
            </w:pPr>
            <w:r w:rsidRPr="00C508B8">
              <w:rPr>
                <w:rFonts w:cs="Arial"/>
              </w:rPr>
              <w:t>6</w:t>
            </w:r>
          </w:p>
          <w:p w14:paraId="7185BEEC" w14:textId="108E7CEF" w:rsidR="00A15D5C" w:rsidRPr="00C508B8" w:rsidRDefault="00A15D5C">
            <w:pPr>
              <w:spacing w:after="0"/>
              <w:jc w:val="center"/>
              <w:rPr>
                <w:rFonts w:cs="Arial"/>
              </w:rPr>
            </w:pPr>
            <w:r w:rsidRPr="00C508B8">
              <w:rPr>
                <w:rFonts w:cs="Arial"/>
              </w:rPr>
              <w:t>(</w:t>
            </w:r>
            <w:r w:rsidR="00777F6C" w:rsidRPr="00C508B8">
              <w:rPr>
                <w:rFonts w:cs="Arial"/>
              </w:rPr>
              <w:t>25</w:t>
            </w:r>
            <w:r w:rsidRPr="00C508B8">
              <w:rPr>
                <w:rFonts w:cs="Arial"/>
              </w:rPr>
              <w:t>%)</w:t>
            </w:r>
          </w:p>
        </w:tc>
      </w:tr>
      <w:tr w:rsidR="00A15D5C" w:rsidRPr="00C508B8" w14:paraId="5A29DD62" w14:textId="77777777" w:rsidTr="00DE14FB">
        <w:trPr>
          <w:trHeight w:val="567"/>
        </w:trPr>
        <w:tc>
          <w:tcPr>
            <w:tcW w:w="1484" w:type="dxa"/>
            <w:shd w:val="clear" w:color="auto" w:fill="auto"/>
            <w:vAlign w:val="center"/>
          </w:tcPr>
          <w:p w14:paraId="480FF6EF" w14:textId="77777777" w:rsidR="00A15D5C" w:rsidRPr="00C508B8" w:rsidRDefault="00A15D5C">
            <w:pPr>
              <w:spacing w:after="0"/>
              <w:rPr>
                <w:rFonts w:cs="Arial"/>
                <w:b/>
                <w:bCs/>
              </w:rPr>
            </w:pPr>
            <w:r w:rsidRPr="00C508B8">
              <w:rPr>
                <w:rFonts w:cs="Arial"/>
                <w:b/>
                <w:bCs/>
              </w:rPr>
              <w:t>Not applicable</w:t>
            </w:r>
          </w:p>
        </w:tc>
        <w:tc>
          <w:tcPr>
            <w:tcW w:w="2178" w:type="dxa"/>
            <w:shd w:val="clear" w:color="auto" w:fill="auto"/>
            <w:vAlign w:val="center"/>
          </w:tcPr>
          <w:p w14:paraId="278117BA" w14:textId="46D41870" w:rsidR="00A15D5C" w:rsidRPr="00C508B8" w:rsidRDefault="00A976C1">
            <w:pPr>
              <w:spacing w:after="0"/>
              <w:jc w:val="center"/>
              <w:rPr>
                <w:rFonts w:cs="Arial"/>
              </w:rPr>
            </w:pPr>
            <w:r w:rsidRPr="00C508B8">
              <w:rPr>
                <w:rFonts w:cs="Arial"/>
              </w:rPr>
              <w:t>1</w:t>
            </w:r>
          </w:p>
          <w:p w14:paraId="1E77F970" w14:textId="66A91CA6" w:rsidR="00A15D5C" w:rsidRPr="00C508B8" w:rsidRDefault="00A15D5C">
            <w:pPr>
              <w:spacing w:after="0"/>
              <w:jc w:val="center"/>
              <w:rPr>
                <w:rFonts w:cs="Arial"/>
              </w:rPr>
            </w:pPr>
            <w:r w:rsidRPr="00C508B8">
              <w:rPr>
                <w:rFonts w:cs="Arial"/>
              </w:rPr>
              <w:t>(</w:t>
            </w:r>
            <w:r w:rsidR="00A976C1" w:rsidRPr="00C508B8">
              <w:rPr>
                <w:rFonts w:cs="Arial"/>
              </w:rPr>
              <w:t>0.8</w:t>
            </w:r>
            <w:r w:rsidRPr="00C508B8">
              <w:rPr>
                <w:rFonts w:cs="Arial"/>
              </w:rPr>
              <w:t>%)</w:t>
            </w:r>
          </w:p>
        </w:tc>
        <w:tc>
          <w:tcPr>
            <w:tcW w:w="1169" w:type="dxa"/>
            <w:shd w:val="clear" w:color="auto" w:fill="auto"/>
            <w:vAlign w:val="center"/>
          </w:tcPr>
          <w:p w14:paraId="7BA9005F" w14:textId="485511B9" w:rsidR="00A15D5C" w:rsidRPr="00C508B8" w:rsidRDefault="003128DF">
            <w:pPr>
              <w:spacing w:after="0"/>
              <w:jc w:val="center"/>
              <w:rPr>
                <w:rFonts w:cs="Arial"/>
              </w:rPr>
            </w:pPr>
            <w:r w:rsidRPr="00C508B8">
              <w:rPr>
                <w:rFonts w:cs="Arial"/>
              </w:rPr>
              <w:t>1</w:t>
            </w:r>
          </w:p>
          <w:p w14:paraId="1D802FAE" w14:textId="309C3CE0" w:rsidR="00A15D5C" w:rsidRPr="00C508B8" w:rsidRDefault="00A15D5C">
            <w:pPr>
              <w:spacing w:after="0"/>
              <w:jc w:val="center"/>
              <w:rPr>
                <w:rFonts w:cs="Arial"/>
              </w:rPr>
            </w:pPr>
            <w:r w:rsidRPr="00C508B8">
              <w:rPr>
                <w:rFonts w:cs="Arial"/>
              </w:rPr>
              <w:t>(</w:t>
            </w:r>
            <w:r w:rsidR="003128DF" w:rsidRPr="00C508B8">
              <w:rPr>
                <w:rFonts w:cs="Arial"/>
              </w:rPr>
              <w:t>2.8</w:t>
            </w:r>
            <w:r w:rsidRPr="00C508B8">
              <w:rPr>
                <w:rFonts w:cs="Arial"/>
              </w:rPr>
              <w:t>%)</w:t>
            </w:r>
          </w:p>
        </w:tc>
        <w:tc>
          <w:tcPr>
            <w:tcW w:w="1149" w:type="dxa"/>
            <w:shd w:val="clear" w:color="auto" w:fill="auto"/>
            <w:vAlign w:val="center"/>
          </w:tcPr>
          <w:p w14:paraId="18073A75" w14:textId="5FADEE8B" w:rsidR="00A15D5C" w:rsidRPr="00C508B8" w:rsidRDefault="00936419" w:rsidP="00936419">
            <w:pPr>
              <w:spacing w:after="0"/>
              <w:jc w:val="center"/>
              <w:rPr>
                <w:rFonts w:cs="Arial"/>
              </w:rPr>
            </w:pPr>
            <w:r w:rsidRPr="00C508B8">
              <w:rPr>
                <w:rFonts w:cs="Arial"/>
              </w:rPr>
              <w:t>0</w:t>
            </w:r>
          </w:p>
        </w:tc>
        <w:tc>
          <w:tcPr>
            <w:tcW w:w="1350" w:type="dxa"/>
            <w:shd w:val="clear" w:color="auto" w:fill="auto"/>
            <w:vAlign w:val="center"/>
          </w:tcPr>
          <w:p w14:paraId="6ACD6F18" w14:textId="12E4344C" w:rsidR="00A15D5C" w:rsidRPr="00C508B8" w:rsidRDefault="008E1904" w:rsidP="008E1904">
            <w:pPr>
              <w:spacing w:after="0"/>
              <w:jc w:val="center"/>
              <w:rPr>
                <w:rFonts w:cs="Arial"/>
              </w:rPr>
            </w:pPr>
            <w:r w:rsidRPr="00C508B8">
              <w:rPr>
                <w:rFonts w:cs="Arial"/>
              </w:rPr>
              <w:t>0</w:t>
            </w:r>
          </w:p>
        </w:tc>
        <w:tc>
          <w:tcPr>
            <w:tcW w:w="1133" w:type="dxa"/>
            <w:shd w:val="clear" w:color="auto" w:fill="auto"/>
            <w:vAlign w:val="center"/>
          </w:tcPr>
          <w:p w14:paraId="3E0C4E39" w14:textId="44E53ACE" w:rsidR="00A15D5C" w:rsidRPr="00C508B8" w:rsidRDefault="007C0620" w:rsidP="007C0620">
            <w:pPr>
              <w:spacing w:after="0"/>
              <w:jc w:val="center"/>
              <w:rPr>
                <w:rFonts w:cs="Arial"/>
              </w:rPr>
            </w:pPr>
            <w:r w:rsidRPr="00C508B8">
              <w:rPr>
                <w:rFonts w:cs="Arial"/>
              </w:rPr>
              <w:t>0</w:t>
            </w:r>
          </w:p>
        </w:tc>
        <w:tc>
          <w:tcPr>
            <w:tcW w:w="1116" w:type="dxa"/>
            <w:shd w:val="clear" w:color="auto" w:fill="auto"/>
            <w:vAlign w:val="center"/>
          </w:tcPr>
          <w:p w14:paraId="7921B8D2" w14:textId="455B8D9A" w:rsidR="00A15D5C" w:rsidRPr="00C508B8" w:rsidRDefault="00777F6C">
            <w:pPr>
              <w:spacing w:after="0"/>
              <w:jc w:val="center"/>
              <w:rPr>
                <w:rFonts w:cs="Arial"/>
              </w:rPr>
            </w:pPr>
            <w:r w:rsidRPr="00C508B8">
              <w:rPr>
                <w:rFonts w:cs="Arial"/>
              </w:rPr>
              <w:t>1</w:t>
            </w:r>
          </w:p>
          <w:p w14:paraId="1DBC4182" w14:textId="6B50D45D" w:rsidR="00A15D5C" w:rsidRPr="00C508B8" w:rsidRDefault="00A15D5C">
            <w:pPr>
              <w:spacing w:after="0"/>
              <w:jc w:val="center"/>
              <w:rPr>
                <w:rFonts w:cs="Arial"/>
              </w:rPr>
            </w:pPr>
            <w:r w:rsidRPr="00C508B8">
              <w:rPr>
                <w:rFonts w:cs="Arial"/>
              </w:rPr>
              <w:t>(</w:t>
            </w:r>
            <w:r w:rsidR="00777F6C" w:rsidRPr="00C508B8">
              <w:rPr>
                <w:rFonts w:cs="Arial"/>
              </w:rPr>
              <w:t>4.2</w:t>
            </w:r>
            <w:r w:rsidRPr="00C508B8">
              <w:rPr>
                <w:rFonts w:cs="Arial"/>
              </w:rPr>
              <w:t>%)</w:t>
            </w:r>
          </w:p>
        </w:tc>
      </w:tr>
      <w:tr w:rsidR="00A15D5C" w:rsidRPr="00C508B8" w14:paraId="29E94910" w14:textId="77777777" w:rsidTr="00DE14FB">
        <w:trPr>
          <w:trHeight w:val="567"/>
        </w:trPr>
        <w:tc>
          <w:tcPr>
            <w:tcW w:w="1484" w:type="dxa"/>
            <w:shd w:val="clear" w:color="auto" w:fill="auto"/>
            <w:vAlign w:val="center"/>
          </w:tcPr>
          <w:p w14:paraId="131EEB8B" w14:textId="77777777" w:rsidR="00A15D5C" w:rsidRPr="00C508B8" w:rsidRDefault="00A15D5C">
            <w:pPr>
              <w:spacing w:after="0"/>
              <w:rPr>
                <w:rFonts w:cs="Arial"/>
                <w:b/>
                <w:bCs/>
              </w:rPr>
            </w:pPr>
            <w:r w:rsidRPr="00C508B8">
              <w:rPr>
                <w:rFonts w:cs="Arial"/>
                <w:b/>
                <w:bCs/>
              </w:rPr>
              <w:t>Don’t know</w:t>
            </w:r>
          </w:p>
        </w:tc>
        <w:tc>
          <w:tcPr>
            <w:tcW w:w="2178" w:type="dxa"/>
            <w:shd w:val="clear" w:color="auto" w:fill="auto"/>
            <w:vAlign w:val="center"/>
          </w:tcPr>
          <w:p w14:paraId="243EFF67" w14:textId="66F1FC6B" w:rsidR="00A15D5C" w:rsidRPr="00C508B8" w:rsidRDefault="00D53C4C">
            <w:pPr>
              <w:spacing w:after="0"/>
              <w:jc w:val="center"/>
              <w:rPr>
                <w:rFonts w:cs="Arial"/>
              </w:rPr>
            </w:pPr>
            <w:r w:rsidRPr="00C508B8">
              <w:rPr>
                <w:rFonts w:cs="Arial"/>
              </w:rPr>
              <w:t>25</w:t>
            </w:r>
          </w:p>
          <w:p w14:paraId="1FD8C5F9" w14:textId="0D1C116F" w:rsidR="00A15D5C" w:rsidRPr="00C508B8" w:rsidRDefault="00A15D5C">
            <w:pPr>
              <w:spacing w:after="0"/>
              <w:jc w:val="center"/>
              <w:rPr>
                <w:rFonts w:cs="Arial"/>
              </w:rPr>
            </w:pPr>
            <w:r w:rsidRPr="00C508B8">
              <w:rPr>
                <w:rFonts w:cs="Arial"/>
              </w:rPr>
              <w:t>(</w:t>
            </w:r>
            <w:r w:rsidR="00D53C4C" w:rsidRPr="00C508B8">
              <w:rPr>
                <w:rFonts w:cs="Arial"/>
              </w:rPr>
              <w:t>20.8</w:t>
            </w:r>
            <w:r w:rsidRPr="00C508B8">
              <w:rPr>
                <w:rFonts w:cs="Arial"/>
              </w:rPr>
              <w:t>%)</w:t>
            </w:r>
          </w:p>
        </w:tc>
        <w:tc>
          <w:tcPr>
            <w:tcW w:w="1169" w:type="dxa"/>
            <w:shd w:val="clear" w:color="auto" w:fill="auto"/>
            <w:vAlign w:val="center"/>
          </w:tcPr>
          <w:p w14:paraId="5A2F93BC" w14:textId="41BDE36E" w:rsidR="00A15D5C" w:rsidRPr="00C508B8" w:rsidRDefault="003128DF">
            <w:pPr>
              <w:spacing w:after="0"/>
              <w:jc w:val="center"/>
              <w:rPr>
                <w:rFonts w:cs="Arial"/>
              </w:rPr>
            </w:pPr>
            <w:r w:rsidRPr="00C508B8">
              <w:rPr>
                <w:rFonts w:cs="Arial"/>
              </w:rPr>
              <w:t>10</w:t>
            </w:r>
          </w:p>
          <w:p w14:paraId="6E436890" w14:textId="48E6981F" w:rsidR="00A15D5C" w:rsidRPr="00C508B8" w:rsidRDefault="00A15D5C">
            <w:pPr>
              <w:spacing w:after="0"/>
              <w:jc w:val="center"/>
              <w:rPr>
                <w:rFonts w:cs="Arial"/>
              </w:rPr>
            </w:pPr>
            <w:r w:rsidRPr="00C508B8">
              <w:rPr>
                <w:rFonts w:cs="Arial"/>
              </w:rPr>
              <w:t>(</w:t>
            </w:r>
            <w:r w:rsidR="003128DF" w:rsidRPr="00C508B8">
              <w:rPr>
                <w:rFonts w:cs="Arial"/>
              </w:rPr>
              <w:t>27.8</w:t>
            </w:r>
            <w:r w:rsidRPr="00C508B8">
              <w:rPr>
                <w:rFonts w:cs="Arial"/>
              </w:rPr>
              <w:t>%)</w:t>
            </w:r>
          </w:p>
        </w:tc>
        <w:tc>
          <w:tcPr>
            <w:tcW w:w="1149" w:type="dxa"/>
            <w:shd w:val="clear" w:color="auto" w:fill="auto"/>
            <w:vAlign w:val="center"/>
          </w:tcPr>
          <w:p w14:paraId="2B0F5147" w14:textId="45C94FBE" w:rsidR="00A15D5C" w:rsidRPr="00C508B8" w:rsidRDefault="007D6EB5">
            <w:pPr>
              <w:spacing w:after="0"/>
              <w:jc w:val="center"/>
              <w:rPr>
                <w:rFonts w:cs="Arial"/>
              </w:rPr>
            </w:pPr>
            <w:r w:rsidRPr="00C508B8">
              <w:rPr>
                <w:rFonts w:cs="Arial"/>
              </w:rPr>
              <w:t>14</w:t>
            </w:r>
          </w:p>
          <w:p w14:paraId="05ADD91A" w14:textId="038EA178" w:rsidR="00A15D5C" w:rsidRPr="00C508B8" w:rsidRDefault="00A15D5C">
            <w:pPr>
              <w:spacing w:after="0"/>
              <w:jc w:val="center"/>
              <w:rPr>
                <w:rFonts w:cs="Arial"/>
              </w:rPr>
            </w:pPr>
            <w:r w:rsidRPr="00C508B8">
              <w:rPr>
                <w:rFonts w:cs="Arial"/>
              </w:rPr>
              <w:t>(</w:t>
            </w:r>
            <w:r w:rsidR="007D6EB5" w:rsidRPr="00C508B8">
              <w:rPr>
                <w:rFonts w:cs="Arial"/>
              </w:rPr>
              <w:t>21.5</w:t>
            </w:r>
            <w:r w:rsidRPr="00C508B8">
              <w:rPr>
                <w:rFonts w:cs="Arial"/>
              </w:rPr>
              <w:t>%)</w:t>
            </w:r>
          </w:p>
        </w:tc>
        <w:tc>
          <w:tcPr>
            <w:tcW w:w="1350" w:type="dxa"/>
            <w:shd w:val="clear" w:color="auto" w:fill="auto"/>
            <w:vAlign w:val="center"/>
          </w:tcPr>
          <w:p w14:paraId="796E78C8" w14:textId="58AE2872" w:rsidR="00A15D5C" w:rsidRPr="00C508B8" w:rsidRDefault="00182418">
            <w:pPr>
              <w:spacing w:after="0"/>
              <w:jc w:val="center"/>
              <w:rPr>
                <w:rFonts w:cs="Arial"/>
              </w:rPr>
            </w:pPr>
            <w:r w:rsidRPr="00C508B8">
              <w:rPr>
                <w:rFonts w:cs="Arial"/>
              </w:rPr>
              <w:t>6</w:t>
            </w:r>
          </w:p>
          <w:p w14:paraId="1E1C95A8" w14:textId="54415423" w:rsidR="00A15D5C" w:rsidRPr="00C508B8" w:rsidRDefault="00A15D5C">
            <w:pPr>
              <w:spacing w:after="0"/>
              <w:jc w:val="center"/>
              <w:rPr>
                <w:rFonts w:cs="Arial"/>
              </w:rPr>
            </w:pPr>
            <w:r w:rsidRPr="00C508B8">
              <w:rPr>
                <w:rFonts w:cs="Arial"/>
              </w:rPr>
              <w:t>(</w:t>
            </w:r>
            <w:r w:rsidR="00182418" w:rsidRPr="00C508B8">
              <w:rPr>
                <w:rFonts w:cs="Arial"/>
              </w:rPr>
              <w:t>12.8</w:t>
            </w:r>
            <w:r w:rsidRPr="00C508B8">
              <w:rPr>
                <w:rFonts w:cs="Arial"/>
              </w:rPr>
              <w:t>%)</w:t>
            </w:r>
          </w:p>
        </w:tc>
        <w:tc>
          <w:tcPr>
            <w:tcW w:w="1133" w:type="dxa"/>
            <w:shd w:val="clear" w:color="auto" w:fill="auto"/>
            <w:vAlign w:val="center"/>
          </w:tcPr>
          <w:p w14:paraId="49A61164" w14:textId="3DD8B70D" w:rsidR="00A15D5C" w:rsidRPr="00C508B8" w:rsidRDefault="007C0620">
            <w:pPr>
              <w:spacing w:after="0"/>
              <w:jc w:val="center"/>
              <w:rPr>
                <w:rFonts w:cs="Arial"/>
              </w:rPr>
            </w:pPr>
            <w:r w:rsidRPr="00C508B8">
              <w:rPr>
                <w:rFonts w:cs="Arial"/>
              </w:rPr>
              <w:t>12</w:t>
            </w:r>
          </w:p>
          <w:p w14:paraId="02F60E7C" w14:textId="04368284" w:rsidR="00A15D5C" w:rsidRPr="00C508B8" w:rsidRDefault="00A15D5C">
            <w:pPr>
              <w:spacing w:after="0"/>
              <w:jc w:val="center"/>
              <w:rPr>
                <w:rFonts w:cs="Arial"/>
              </w:rPr>
            </w:pPr>
            <w:r w:rsidRPr="00C508B8">
              <w:rPr>
                <w:rFonts w:cs="Arial"/>
              </w:rPr>
              <w:t>(</w:t>
            </w:r>
            <w:r w:rsidR="007C0620" w:rsidRPr="00C508B8">
              <w:rPr>
                <w:rFonts w:cs="Arial"/>
              </w:rPr>
              <w:t>30</w:t>
            </w:r>
            <w:r w:rsidRPr="00C508B8">
              <w:rPr>
                <w:rFonts w:cs="Arial"/>
              </w:rPr>
              <w:t>%)</w:t>
            </w:r>
          </w:p>
        </w:tc>
        <w:tc>
          <w:tcPr>
            <w:tcW w:w="1116" w:type="dxa"/>
            <w:shd w:val="clear" w:color="auto" w:fill="auto"/>
            <w:vAlign w:val="center"/>
          </w:tcPr>
          <w:p w14:paraId="349666C4" w14:textId="00AAD884" w:rsidR="00A15D5C" w:rsidRPr="00C508B8" w:rsidRDefault="00777F6C">
            <w:pPr>
              <w:spacing w:after="0"/>
              <w:jc w:val="center"/>
              <w:rPr>
                <w:rFonts w:cs="Arial"/>
              </w:rPr>
            </w:pPr>
            <w:r w:rsidRPr="00C508B8">
              <w:rPr>
                <w:rFonts w:cs="Arial"/>
              </w:rPr>
              <w:t>6</w:t>
            </w:r>
          </w:p>
          <w:p w14:paraId="08F13E22" w14:textId="5CEEC84A" w:rsidR="00A15D5C" w:rsidRPr="00C508B8" w:rsidRDefault="00A15D5C">
            <w:pPr>
              <w:spacing w:after="0"/>
              <w:jc w:val="center"/>
              <w:rPr>
                <w:rFonts w:cs="Arial"/>
              </w:rPr>
            </w:pPr>
            <w:r w:rsidRPr="00C508B8">
              <w:rPr>
                <w:rFonts w:cs="Arial"/>
              </w:rPr>
              <w:t>(</w:t>
            </w:r>
            <w:r w:rsidR="00777F6C" w:rsidRPr="00C508B8">
              <w:rPr>
                <w:rFonts w:cs="Arial"/>
              </w:rPr>
              <w:t>25</w:t>
            </w:r>
            <w:r w:rsidRPr="00C508B8">
              <w:rPr>
                <w:rFonts w:cs="Arial"/>
              </w:rPr>
              <w:t>%)</w:t>
            </w:r>
          </w:p>
        </w:tc>
      </w:tr>
      <w:tr w:rsidR="00A15D5C" w:rsidRPr="00C508B8" w14:paraId="2107CEC6" w14:textId="77777777" w:rsidTr="00DE14FB">
        <w:trPr>
          <w:trHeight w:val="567"/>
        </w:trPr>
        <w:tc>
          <w:tcPr>
            <w:tcW w:w="1484" w:type="dxa"/>
            <w:shd w:val="clear" w:color="auto" w:fill="auto"/>
            <w:vAlign w:val="center"/>
          </w:tcPr>
          <w:p w14:paraId="75A4B2D1" w14:textId="77777777" w:rsidR="00A15D5C" w:rsidRPr="00C508B8" w:rsidRDefault="00A15D5C">
            <w:pPr>
              <w:spacing w:after="0"/>
              <w:rPr>
                <w:rFonts w:cs="Arial"/>
                <w:b/>
                <w:bCs/>
              </w:rPr>
            </w:pPr>
            <w:r w:rsidRPr="00C508B8">
              <w:rPr>
                <w:rFonts w:cs="Arial"/>
                <w:b/>
                <w:bCs/>
              </w:rPr>
              <w:t>Prefer not to say</w:t>
            </w:r>
          </w:p>
        </w:tc>
        <w:tc>
          <w:tcPr>
            <w:tcW w:w="2178" w:type="dxa"/>
            <w:shd w:val="clear" w:color="auto" w:fill="auto"/>
            <w:vAlign w:val="center"/>
          </w:tcPr>
          <w:p w14:paraId="4F84CD04" w14:textId="1C5BD6AE" w:rsidR="00A15D5C" w:rsidRPr="00C508B8" w:rsidRDefault="00D53C4C" w:rsidP="003128DF">
            <w:pPr>
              <w:spacing w:after="0"/>
              <w:jc w:val="center"/>
              <w:rPr>
                <w:rFonts w:cs="Arial"/>
              </w:rPr>
            </w:pPr>
            <w:r w:rsidRPr="00C508B8">
              <w:rPr>
                <w:rFonts w:cs="Arial"/>
              </w:rPr>
              <w:t>0</w:t>
            </w:r>
          </w:p>
        </w:tc>
        <w:tc>
          <w:tcPr>
            <w:tcW w:w="1169" w:type="dxa"/>
            <w:shd w:val="clear" w:color="auto" w:fill="auto"/>
            <w:vAlign w:val="center"/>
          </w:tcPr>
          <w:p w14:paraId="5DCFD237" w14:textId="3F98332A" w:rsidR="00A15D5C" w:rsidRPr="00C508B8" w:rsidRDefault="003128DF" w:rsidP="00936419">
            <w:pPr>
              <w:spacing w:after="0"/>
              <w:jc w:val="center"/>
              <w:rPr>
                <w:rFonts w:cs="Arial"/>
              </w:rPr>
            </w:pPr>
            <w:r w:rsidRPr="00C508B8">
              <w:rPr>
                <w:rFonts w:cs="Arial"/>
              </w:rPr>
              <w:t>0</w:t>
            </w:r>
          </w:p>
        </w:tc>
        <w:tc>
          <w:tcPr>
            <w:tcW w:w="1149" w:type="dxa"/>
            <w:shd w:val="clear" w:color="auto" w:fill="auto"/>
            <w:vAlign w:val="center"/>
          </w:tcPr>
          <w:p w14:paraId="5A2A47CB" w14:textId="4017A77A" w:rsidR="00A15D5C" w:rsidRPr="00C508B8" w:rsidRDefault="007D6EB5" w:rsidP="008E1904">
            <w:pPr>
              <w:spacing w:after="0"/>
              <w:jc w:val="center"/>
              <w:rPr>
                <w:rFonts w:cs="Arial"/>
              </w:rPr>
            </w:pPr>
            <w:r w:rsidRPr="00C508B8">
              <w:rPr>
                <w:rFonts w:cs="Arial"/>
              </w:rPr>
              <w:t>0</w:t>
            </w:r>
          </w:p>
        </w:tc>
        <w:tc>
          <w:tcPr>
            <w:tcW w:w="1350" w:type="dxa"/>
            <w:shd w:val="clear" w:color="auto" w:fill="auto"/>
            <w:vAlign w:val="center"/>
          </w:tcPr>
          <w:p w14:paraId="6148B591" w14:textId="6B3C3EE2" w:rsidR="00A15D5C" w:rsidRPr="00C508B8" w:rsidRDefault="00182418" w:rsidP="007C0620">
            <w:pPr>
              <w:spacing w:after="0"/>
              <w:jc w:val="center"/>
              <w:rPr>
                <w:rFonts w:cs="Arial"/>
              </w:rPr>
            </w:pPr>
            <w:r w:rsidRPr="00C508B8">
              <w:rPr>
                <w:rFonts w:cs="Arial"/>
              </w:rPr>
              <w:t>0</w:t>
            </w:r>
          </w:p>
        </w:tc>
        <w:tc>
          <w:tcPr>
            <w:tcW w:w="1133" w:type="dxa"/>
            <w:shd w:val="clear" w:color="auto" w:fill="auto"/>
            <w:vAlign w:val="center"/>
          </w:tcPr>
          <w:p w14:paraId="364DB8DF" w14:textId="3B0DA42A" w:rsidR="00A15D5C" w:rsidRPr="00C508B8" w:rsidRDefault="007C0620" w:rsidP="007C0620">
            <w:pPr>
              <w:spacing w:after="0"/>
              <w:jc w:val="center"/>
              <w:rPr>
                <w:rFonts w:cs="Arial"/>
              </w:rPr>
            </w:pPr>
            <w:r w:rsidRPr="00C508B8">
              <w:rPr>
                <w:rFonts w:cs="Arial"/>
              </w:rPr>
              <w:t>0</w:t>
            </w:r>
          </w:p>
        </w:tc>
        <w:tc>
          <w:tcPr>
            <w:tcW w:w="1116" w:type="dxa"/>
            <w:shd w:val="clear" w:color="auto" w:fill="auto"/>
            <w:vAlign w:val="center"/>
          </w:tcPr>
          <w:p w14:paraId="24A9CC1A" w14:textId="3CC3D645" w:rsidR="00A15D5C" w:rsidRPr="00C508B8" w:rsidRDefault="00777F6C" w:rsidP="004E48EA">
            <w:pPr>
              <w:spacing w:after="0"/>
              <w:jc w:val="center"/>
              <w:rPr>
                <w:rFonts w:cs="Arial"/>
              </w:rPr>
            </w:pPr>
            <w:r w:rsidRPr="00C508B8">
              <w:rPr>
                <w:rFonts w:cs="Arial"/>
              </w:rPr>
              <w:t>0</w:t>
            </w:r>
          </w:p>
        </w:tc>
      </w:tr>
      <w:tr w:rsidR="00C52F2F" w:rsidRPr="00C508B8" w14:paraId="516B4911" w14:textId="77777777" w:rsidTr="0028617F">
        <w:tc>
          <w:tcPr>
            <w:tcW w:w="9579" w:type="dxa"/>
            <w:gridSpan w:val="7"/>
            <w:shd w:val="clear" w:color="auto" w:fill="E7E6E6" w:themeFill="background2"/>
          </w:tcPr>
          <w:p w14:paraId="6329B0AA" w14:textId="33E85449" w:rsidR="00C52F2F" w:rsidRPr="00C508B8" w:rsidRDefault="00C52F2F" w:rsidP="001A6AF2">
            <w:pPr>
              <w:rPr>
                <w:rFonts w:cs="Arial"/>
                <w:b/>
              </w:rPr>
            </w:pPr>
            <w:r w:rsidRPr="00C508B8">
              <w:rPr>
                <w:rFonts w:cs="Arial"/>
                <w:b/>
              </w:rPr>
              <w:t>Q4: I understand the promotion process and criteria in the School of Chemical Engineering.</w:t>
            </w:r>
          </w:p>
        </w:tc>
      </w:tr>
      <w:tr w:rsidR="006D5DE7" w:rsidRPr="00C508B8" w14:paraId="06918AC5" w14:textId="77777777" w:rsidTr="00DE14FB">
        <w:trPr>
          <w:trHeight w:val="567"/>
        </w:trPr>
        <w:tc>
          <w:tcPr>
            <w:tcW w:w="1484" w:type="dxa"/>
            <w:shd w:val="clear" w:color="auto" w:fill="auto"/>
            <w:vAlign w:val="center"/>
          </w:tcPr>
          <w:p w14:paraId="1E535844" w14:textId="77777777" w:rsidR="006D5DE7" w:rsidRPr="00C508B8" w:rsidRDefault="006D5DE7">
            <w:pPr>
              <w:spacing w:after="0"/>
              <w:rPr>
                <w:rFonts w:cs="Arial"/>
                <w:b/>
                <w:bCs/>
              </w:rPr>
            </w:pPr>
          </w:p>
        </w:tc>
        <w:tc>
          <w:tcPr>
            <w:tcW w:w="2178" w:type="dxa"/>
            <w:shd w:val="clear" w:color="auto" w:fill="auto"/>
            <w:vAlign w:val="center"/>
          </w:tcPr>
          <w:p w14:paraId="7E6DE158"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586AF975"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1AF0ED86"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27D4F65D"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2FFC089B"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72E2EC56" w14:textId="77777777" w:rsidR="006D5DE7" w:rsidRPr="00C508B8" w:rsidRDefault="006D5DE7">
            <w:pPr>
              <w:spacing w:after="0"/>
              <w:jc w:val="center"/>
              <w:rPr>
                <w:rFonts w:cs="Arial"/>
                <w:b/>
                <w:bCs/>
              </w:rPr>
            </w:pPr>
            <w:r w:rsidRPr="00C508B8">
              <w:rPr>
                <w:rFonts w:cs="Arial"/>
                <w:b/>
                <w:bCs/>
              </w:rPr>
              <w:t>PTO</w:t>
            </w:r>
          </w:p>
        </w:tc>
      </w:tr>
      <w:tr w:rsidR="006D5DE7" w:rsidRPr="00C508B8" w14:paraId="50AE46EC" w14:textId="77777777" w:rsidTr="00DE14FB">
        <w:trPr>
          <w:trHeight w:val="567"/>
        </w:trPr>
        <w:tc>
          <w:tcPr>
            <w:tcW w:w="1484" w:type="dxa"/>
            <w:shd w:val="clear" w:color="auto" w:fill="auto"/>
            <w:vAlign w:val="center"/>
          </w:tcPr>
          <w:p w14:paraId="18854DDC"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4D089D6E" w14:textId="06C838D9" w:rsidR="006D5DE7" w:rsidRPr="00C508B8" w:rsidRDefault="00E55590">
            <w:pPr>
              <w:spacing w:after="0"/>
              <w:jc w:val="center"/>
              <w:rPr>
                <w:rFonts w:cs="Arial"/>
              </w:rPr>
            </w:pPr>
            <w:r w:rsidRPr="00C508B8">
              <w:rPr>
                <w:rFonts w:cs="Arial"/>
              </w:rPr>
              <w:t>5</w:t>
            </w:r>
          </w:p>
          <w:p w14:paraId="5E8C5AC1" w14:textId="0E479B20" w:rsidR="006D5DE7" w:rsidRPr="00C508B8" w:rsidRDefault="006D5DE7">
            <w:pPr>
              <w:spacing w:after="0"/>
              <w:jc w:val="center"/>
              <w:rPr>
                <w:rFonts w:cs="Arial"/>
              </w:rPr>
            </w:pPr>
            <w:r w:rsidRPr="00C508B8">
              <w:rPr>
                <w:rFonts w:cs="Arial"/>
              </w:rPr>
              <w:t>(</w:t>
            </w:r>
            <w:r w:rsidR="00E55590" w:rsidRPr="00C508B8">
              <w:rPr>
                <w:rFonts w:cs="Arial"/>
              </w:rPr>
              <w:t>4.1</w:t>
            </w:r>
            <w:r w:rsidRPr="00C508B8">
              <w:rPr>
                <w:rFonts w:cs="Arial"/>
              </w:rPr>
              <w:t>%)</w:t>
            </w:r>
          </w:p>
        </w:tc>
        <w:tc>
          <w:tcPr>
            <w:tcW w:w="1169" w:type="dxa"/>
            <w:shd w:val="clear" w:color="auto" w:fill="auto"/>
            <w:vAlign w:val="center"/>
          </w:tcPr>
          <w:p w14:paraId="49827721" w14:textId="66A5E10F" w:rsidR="006D5DE7" w:rsidRPr="00C508B8" w:rsidRDefault="00745B2E">
            <w:pPr>
              <w:spacing w:after="0"/>
              <w:jc w:val="center"/>
              <w:rPr>
                <w:rFonts w:cs="Arial"/>
              </w:rPr>
            </w:pPr>
            <w:r w:rsidRPr="00C508B8">
              <w:rPr>
                <w:rFonts w:cs="Arial"/>
              </w:rPr>
              <w:t>1</w:t>
            </w:r>
          </w:p>
          <w:p w14:paraId="2D20FEBD" w14:textId="1C58D186" w:rsidR="006D5DE7" w:rsidRPr="00C508B8" w:rsidRDefault="006D5DE7">
            <w:pPr>
              <w:spacing w:after="0"/>
              <w:jc w:val="center"/>
              <w:rPr>
                <w:rFonts w:cs="Arial"/>
              </w:rPr>
            </w:pPr>
            <w:r w:rsidRPr="00C508B8">
              <w:rPr>
                <w:rFonts w:cs="Arial"/>
              </w:rPr>
              <w:t>(</w:t>
            </w:r>
            <w:r w:rsidR="00745B2E" w:rsidRPr="00C508B8">
              <w:rPr>
                <w:rFonts w:cs="Arial"/>
              </w:rPr>
              <w:t>2.8</w:t>
            </w:r>
            <w:r w:rsidRPr="00C508B8">
              <w:rPr>
                <w:rFonts w:cs="Arial"/>
              </w:rPr>
              <w:t>%)</w:t>
            </w:r>
          </w:p>
        </w:tc>
        <w:tc>
          <w:tcPr>
            <w:tcW w:w="1149" w:type="dxa"/>
            <w:shd w:val="clear" w:color="auto" w:fill="auto"/>
            <w:vAlign w:val="center"/>
          </w:tcPr>
          <w:p w14:paraId="65D952A7" w14:textId="5CF17BCF" w:rsidR="006D5DE7" w:rsidRPr="00C508B8" w:rsidRDefault="0015733B">
            <w:pPr>
              <w:spacing w:after="0"/>
              <w:jc w:val="center"/>
              <w:rPr>
                <w:rFonts w:cs="Arial"/>
              </w:rPr>
            </w:pPr>
            <w:r w:rsidRPr="00C508B8">
              <w:rPr>
                <w:rFonts w:cs="Arial"/>
              </w:rPr>
              <w:t>1</w:t>
            </w:r>
          </w:p>
          <w:p w14:paraId="5D44C122" w14:textId="60D10015" w:rsidR="006D5DE7" w:rsidRPr="00C508B8" w:rsidRDefault="006D5DE7">
            <w:pPr>
              <w:spacing w:after="0"/>
              <w:jc w:val="center"/>
              <w:rPr>
                <w:rFonts w:cs="Arial"/>
              </w:rPr>
            </w:pPr>
            <w:r w:rsidRPr="00C508B8">
              <w:rPr>
                <w:rFonts w:cs="Arial"/>
              </w:rPr>
              <w:t>(</w:t>
            </w:r>
            <w:r w:rsidR="0015733B" w:rsidRPr="00C508B8">
              <w:rPr>
                <w:rFonts w:cs="Arial"/>
              </w:rPr>
              <w:t>1.5</w:t>
            </w:r>
            <w:r w:rsidRPr="00C508B8">
              <w:rPr>
                <w:rFonts w:cs="Arial"/>
              </w:rPr>
              <w:t>%)</w:t>
            </w:r>
          </w:p>
        </w:tc>
        <w:tc>
          <w:tcPr>
            <w:tcW w:w="1350" w:type="dxa"/>
            <w:shd w:val="clear" w:color="auto" w:fill="auto"/>
            <w:vAlign w:val="center"/>
          </w:tcPr>
          <w:p w14:paraId="31B227D8" w14:textId="4B432A63" w:rsidR="006D5DE7" w:rsidRPr="00C508B8" w:rsidRDefault="00FB7528">
            <w:pPr>
              <w:spacing w:after="0"/>
              <w:jc w:val="center"/>
              <w:rPr>
                <w:rFonts w:cs="Arial"/>
              </w:rPr>
            </w:pPr>
            <w:r w:rsidRPr="00C508B8">
              <w:rPr>
                <w:rFonts w:cs="Arial"/>
              </w:rPr>
              <w:t>1</w:t>
            </w:r>
          </w:p>
          <w:p w14:paraId="1AAF51ED" w14:textId="76FDA65C" w:rsidR="006D5DE7" w:rsidRPr="00C508B8" w:rsidRDefault="006D5DE7">
            <w:pPr>
              <w:spacing w:after="0"/>
              <w:jc w:val="center"/>
              <w:rPr>
                <w:rFonts w:cs="Arial"/>
              </w:rPr>
            </w:pPr>
            <w:r w:rsidRPr="00C508B8">
              <w:rPr>
                <w:rFonts w:cs="Arial"/>
              </w:rPr>
              <w:t>(</w:t>
            </w:r>
            <w:r w:rsidR="00FB7528" w:rsidRPr="00C508B8">
              <w:rPr>
                <w:rFonts w:cs="Arial"/>
              </w:rPr>
              <w:t>2.1</w:t>
            </w:r>
            <w:r w:rsidRPr="00C508B8">
              <w:rPr>
                <w:rFonts w:cs="Arial"/>
              </w:rPr>
              <w:t>%)</w:t>
            </w:r>
          </w:p>
        </w:tc>
        <w:tc>
          <w:tcPr>
            <w:tcW w:w="1133" w:type="dxa"/>
            <w:shd w:val="clear" w:color="auto" w:fill="auto"/>
            <w:vAlign w:val="center"/>
          </w:tcPr>
          <w:p w14:paraId="78FBE244" w14:textId="385C60EB" w:rsidR="006D5DE7" w:rsidRPr="00C508B8" w:rsidRDefault="00C91F63" w:rsidP="00C91F63">
            <w:pPr>
              <w:spacing w:after="0"/>
              <w:jc w:val="center"/>
              <w:rPr>
                <w:rFonts w:cs="Arial"/>
              </w:rPr>
            </w:pPr>
            <w:r w:rsidRPr="00C508B8">
              <w:rPr>
                <w:rFonts w:cs="Arial"/>
              </w:rPr>
              <w:t>0</w:t>
            </w:r>
          </w:p>
        </w:tc>
        <w:tc>
          <w:tcPr>
            <w:tcW w:w="1116" w:type="dxa"/>
            <w:shd w:val="clear" w:color="auto" w:fill="auto"/>
            <w:vAlign w:val="center"/>
          </w:tcPr>
          <w:p w14:paraId="72243519" w14:textId="54063F76" w:rsidR="006D5DE7" w:rsidRPr="00C508B8" w:rsidRDefault="001D7D7C">
            <w:pPr>
              <w:spacing w:after="0"/>
              <w:jc w:val="center"/>
              <w:rPr>
                <w:rFonts w:cs="Arial"/>
              </w:rPr>
            </w:pPr>
            <w:r w:rsidRPr="00C508B8">
              <w:rPr>
                <w:rFonts w:cs="Arial"/>
              </w:rPr>
              <w:t>1</w:t>
            </w:r>
          </w:p>
          <w:p w14:paraId="7215FD96" w14:textId="550DCECC" w:rsidR="006D5DE7" w:rsidRPr="00C508B8" w:rsidRDefault="006D5DE7">
            <w:pPr>
              <w:spacing w:after="0"/>
              <w:jc w:val="center"/>
              <w:rPr>
                <w:rFonts w:cs="Arial"/>
              </w:rPr>
            </w:pPr>
            <w:r w:rsidRPr="00C508B8">
              <w:rPr>
                <w:rFonts w:cs="Arial"/>
              </w:rPr>
              <w:t>(</w:t>
            </w:r>
            <w:r w:rsidR="001D7D7C" w:rsidRPr="00C508B8">
              <w:rPr>
                <w:rFonts w:cs="Arial"/>
              </w:rPr>
              <w:t>4.2</w:t>
            </w:r>
            <w:r w:rsidRPr="00C508B8">
              <w:rPr>
                <w:rFonts w:cs="Arial"/>
              </w:rPr>
              <w:t>%)</w:t>
            </w:r>
          </w:p>
        </w:tc>
      </w:tr>
      <w:tr w:rsidR="006D5DE7" w:rsidRPr="00C508B8" w14:paraId="5E3A2CAA" w14:textId="77777777" w:rsidTr="00DE14FB">
        <w:trPr>
          <w:trHeight w:val="567"/>
        </w:trPr>
        <w:tc>
          <w:tcPr>
            <w:tcW w:w="1484" w:type="dxa"/>
            <w:shd w:val="clear" w:color="auto" w:fill="auto"/>
            <w:vAlign w:val="center"/>
          </w:tcPr>
          <w:p w14:paraId="48E3A712"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608D477C" w14:textId="4FECCE8D" w:rsidR="006D5DE7" w:rsidRPr="00C508B8" w:rsidRDefault="006D5DE7">
            <w:pPr>
              <w:spacing w:after="0"/>
              <w:jc w:val="center"/>
              <w:rPr>
                <w:rFonts w:cs="Arial"/>
              </w:rPr>
            </w:pPr>
            <w:r w:rsidRPr="00C508B8">
              <w:rPr>
                <w:rFonts w:cs="Arial"/>
              </w:rPr>
              <w:t xml:space="preserve"> </w:t>
            </w:r>
            <w:r w:rsidR="00E55590" w:rsidRPr="00C508B8">
              <w:rPr>
                <w:rFonts w:cs="Arial"/>
              </w:rPr>
              <w:t>14</w:t>
            </w:r>
          </w:p>
          <w:p w14:paraId="26FC5A1B" w14:textId="6E960280" w:rsidR="006D5DE7" w:rsidRPr="00C508B8" w:rsidRDefault="006D5DE7">
            <w:pPr>
              <w:spacing w:after="0"/>
              <w:jc w:val="center"/>
              <w:rPr>
                <w:rFonts w:cs="Arial"/>
              </w:rPr>
            </w:pPr>
            <w:r w:rsidRPr="00C508B8">
              <w:rPr>
                <w:rFonts w:cs="Arial"/>
              </w:rPr>
              <w:t>(</w:t>
            </w:r>
            <w:r w:rsidR="00E55590" w:rsidRPr="00C508B8">
              <w:rPr>
                <w:rFonts w:cs="Arial"/>
              </w:rPr>
              <w:t>11.6</w:t>
            </w:r>
            <w:r w:rsidRPr="00C508B8">
              <w:rPr>
                <w:rFonts w:cs="Arial"/>
              </w:rPr>
              <w:t>%)</w:t>
            </w:r>
          </w:p>
        </w:tc>
        <w:tc>
          <w:tcPr>
            <w:tcW w:w="1169" w:type="dxa"/>
            <w:shd w:val="clear" w:color="auto" w:fill="auto"/>
            <w:vAlign w:val="center"/>
          </w:tcPr>
          <w:p w14:paraId="3A199387" w14:textId="3E384632" w:rsidR="006D5DE7" w:rsidRPr="00C508B8" w:rsidRDefault="00745B2E">
            <w:pPr>
              <w:spacing w:after="0"/>
              <w:jc w:val="center"/>
              <w:rPr>
                <w:rFonts w:cs="Arial"/>
              </w:rPr>
            </w:pPr>
            <w:r w:rsidRPr="00C508B8">
              <w:rPr>
                <w:rFonts w:cs="Arial"/>
              </w:rPr>
              <w:t>5</w:t>
            </w:r>
          </w:p>
          <w:p w14:paraId="023D7418" w14:textId="41D36755" w:rsidR="006D5DE7" w:rsidRPr="00C508B8" w:rsidRDefault="006D5DE7">
            <w:pPr>
              <w:spacing w:after="0"/>
              <w:jc w:val="center"/>
              <w:rPr>
                <w:rFonts w:cs="Arial"/>
              </w:rPr>
            </w:pPr>
            <w:r w:rsidRPr="00C508B8">
              <w:rPr>
                <w:rFonts w:cs="Arial"/>
              </w:rPr>
              <w:t>(</w:t>
            </w:r>
            <w:r w:rsidR="00745B2E" w:rsidRPr="00C508B8">
              <w:rPr>
                <w:rFonts w:cs="Arial"/>
              </w:rPr>
              <w:t>13.</w:t>
            </w:r>
            <w:r w:rsidR="009E40F5" w:rsidRPr="00C508B8">
              <w:rPr>
                <w:rFonts w:cs="Arial"/>
              </w:rPr>
              <w:t>9</w:t>
            </w:r>
            <w:r w:rsidRPr="00C508B8">
              <w:rPr>
                <w:rFonts w:cs="Arial"/>
              </w:rPr>
              <w:t>%)</w:t>
            </w:r>
          </w:p>
        </w:tc>
        <w:tc>
          <w:tcPr>
            <w:tcW w:w="1149" w:type="dxa"/>
            <w:shd w:val="clear" w:color="auto" w:fill="auto"/>
            <w:vAlign w:val="center"/>
          </w:tcPr>
          <w:p w14:paraId="0A9B6C3A" w14:textId="7A5FB061" w:rsidR="006D5DE7" w:rsidRPr="00C508B8" w:rsidRDefault="0015733B">
            <w:pPr>
              <w:spacing w:after="0"/>
              <w:jc w:val="center"/>
              <w:rPr>
                <w:rFonts w:cs="Arial"/>
              </w:rPr>
            </w:pPr>
            <w:r w:rsidRPr="00C508B8">
              <w:rPr>
                <w:rFonts w:cs="Arial"/>
              </w:rPr>
              <w:t>6</w:t>
            </w:r>
          </w:p>
          <w:p w14:paraId="0793A6B2" w14:textId="761DF813" w:rsidR="006D5DE7" w:rsidRPr="00C508B8" w:rsidRDefault="006D5DE7">
            <w:pPr>
              <w:spacing w:after="0"/>
              <w:jc w:val="center"/>
              <w:rPr>
                <w:rFonts w:cs="Arial"/>
              </w:rPr>
            </w:pPr>
            <w:r w:rsidRPr="00C508B8">
              <w:rPr>
                <w:rFonts w:cs="Arial"/>
              </w:rPr>
              <w:t>(</w:t>
            </w:r>
            <w:r w:rsidR="0015733B" w:rsidRPr="00C508B8">
              <w:rPr>
                <w:rFonts w:cs="Arial"/>
              </w:rPr>
              <w:t>9.1</w:t>
            </w:r>
            <w:r w:rsidRPr="00C508B8">
              <w:rPr>
                <w:rFonts w:cs="Arial"/>
              </w:rPr>
              <w:t>%)</w:t>
            </w:r>
          </w:p>
        </w:tc>
        <w:tc>
          <w:tcPr>
            <w:tcW w:w="1350" w:type="dxa"/>
            <w:shd w:val="clear" w:color="auto" w:fill="auto"/>
            <w:vAlign w:val="center"/>
          </w:tcPr>
          <w:p w14:paraId="466EB8EC" w14:textId="139D906E" w:rsidR="006D5DE7" w:rsidRPr="00C508B8" w:rsidRDefault="00FB7528">
            <w:pPr>
              <w:spacing w:after="0"/>
              <w:jc w:val="center"/>
              <w:rPr>
                <w:rFonts w:cs="Arial"/>
              </w:rPr>
            </w:pPr>
            <w:r w:rsidRPr="00C508B8">
              <w:rPr>
                <w:rFonts w:cs="Arial"/>
              </w:rPr>
              <w:t>1</w:t>
            </w:r>
          </w:p>
          <w:p w14:paraId="20B8FE25" w14:textId="6E2CD98E" w:rsidR="006D5DE7" w:rsidRPr="00C508B8" w:rsidRDefault="006D5DE7">
            <w:pPr>
              <w:spacing w:after="0"/>
              <w:jc w:val="center"/>
              <w:rPr>
                <w:rFonts w:cs="Arial"/>
              </w:rPr>
            </w:pPr>
            <w:r w:rsidRPr="00C508B8">
              <w:rPr>
                <w:rFonts w:cs="Arial"/>
              </w:rPr>
              <w:t>(</w:t>
            </w:r>
            <w:r w:rsidR="00FB7528" w:rsidRPr="00C508B8">
              <w:rPr>
                <w:rFonts w:cs="Arial"/>
              </w:rPr>
              <w:t>2.1</w:t>
            </w:r>
            <w:r w:rsidRPr="00C508B8">
              <w:rPr>
                <w:rFonts w:cs="Arial"/>
              </w:rPr>
              <w:t>%)</w:t>
            </w:r>
          </w:p>
        </w:tc>
        <w:tc>
          <w:tcPr>
            <w:tcW w:w="1133" w:type="dxa"/>
            <w:shd w:val="clear" w:color="auto" w:fill="auto"/>
            <w:vAlign w:val="center"/>
          </w:tcPr>
          <w:p w14:paraId="73FA9E2A" w14:textId="0043668B" w:rsidR="006D5DE7" w:rsidRPr="00C508B8" w:rsidRDefault="00C91F63">
            <w:pPr>
              <w:spacing w:after="0"/>
              <w:jc w:val="center"/>
              <w:rPr>
                <w:rFonts w:cs="Arial"/>
              </w:rPr>
            </w:pPr>
            <w:r w:rsidRPr="00C508B8">
              <w:rPr>
                <w:rFonts w:cs="Arial"/>
              </w:rPr>
              <w:t>4</w:t>
            </w:r>
          </w:p>
          <w:p w14:paraId="7092B175" w14:textId="032E1FAC" w:rsidR="006D5DE7" w:rsidRPr="00C508B8" w:rsidRDefault="006D5DE7">
            <w:pPr>
              <w:spacing w:after="0"/>
              <w:jc w:val="center"/>
              <w:rPr>
                <w:rFonts w:cs="Arial"/>
              </w:rPr>
            </w:pPr>
            <w:r w:rsidRPr="00C508B8">
              <w:rPr>
                <w:rFonts w:cs="Arial"/>
              </w:rPr>
              <w:t>(</w:t>
            </w:r>
            <w:r w:rsidR="00C91F63" w:rsidRPr="00C508B8">
              <w:rPr>
                <w:rFonts w:cs="Arial"/>
              </w:rPr>
              <w:t>9.8</w:t>
            </w:r>
            <w:r w:rsidRPr="00C508B8">
              <w:rPr>
                <w:rFonts w:cs="Arial"/>
              </w:rPr>
              <w:t>%)</w:t>
            </w:r>
          </w:p>
        </w:tc>
        <w:tc>
          <w:tcPr>
            <w:tcW w:w="1116" w:type="dxa"/>
            <w:shd w:val="clear" w:color="auto" w:fill="auto"/>
            <w:vAlign w:val="center"/>
          </w:tcPr>
          <w:p w14:paraId="46AECD9D" w14:textId="0A0EAFF7" w:rsidR="006D5DE7" w:rsidRPr="00C508B8" w:rsidRDefault="001D7D7C">
            <w:pPr>
              <w:spacing w:after="0"/>
              <w:jc w:val="center"/>
              <w:rPr>
                <w:rFonts w:cs="Arial"/>
              </w:rPr>
            </w:pPr>
            <w:r w:rsidRPr="00C508B8">
              <w:rPr>
                <w:rFonts w:cs="Arial"/>
              </w:rPr>
              <w:t>3</w:t>
            </w:r>
          </w:p>
          <w:p w14:paraId="3B12E078" w14:textId="434C66A7" w:rsidR="006D5DE7" w:rsidRPr="00C508B8" w:rsidRDefault="006D5DE7">
            <w:pPr>
              <w:spacing w:after="0"/>
              <w:jc w:val="center"/>
              <w:rPr>
                <w:rFonts w:cs="Arial"/>
              </w:rPr>
            </w:pPr>
            <w:r w:rsidRPr="00C508B8">
              <w:rPr>
                <w:rFonts w:cs="Arial"/>
              </w:rPr>
              <w:t>(</w:t>
            </w:r>
            <w:r w:rsidR="001D7D7C" w:rsidRPr="00C508B8">
              <w:rPr>
                <w:rFonts w:cs="Arial"/>
              </w:rPr>
              <w:t>12.5</w:t>
            </w:r>
            <w:r w:rsidRPr="00C508B8">
              <w:rPr>
                <w:rFonts w:cs="Arial"/>
              </w:rPr>
              <w:t>%)</w:t>
            </w:r>
          </w:p>
        </w:tc>
      </w:tr>
      <w:tr w:rsidR="006D5DE7" w:rsidRPr="00C508B8" w14:paraId="68492FC9" w14:textId="77777777" w:rsidTr="00DE14FB">
        <w:trPr>
          <w:trHeight w:val="567"/>
        </w:trPr>
        <w:tc>
          <w:tcPr>
            <w:tcW w:w="1484" w:type="dxa"/>
            <w:shd w:val="clear" w:color="auto" w:fill="auto"/>
            <w:vAlign w:val="center"/>
          </w:tcPr>
          <w:p w14:paraId="78D06420"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6D9E0ED1" w14:textId="4F3E8DEC" w:rsidR="006D5DE7" w:rsidRPr="00C508B8" w:rsidRDefault="006D5DE7">
            <w:pPr>
              <w:spacing w:after="0"/>
              <w:jc w:val="center"/>
              <w:rPr>
                <w:rFonts w:cs="Arial"/>
              </w:rPr>
            </w:pPr>
            <w:r w:rsidRPr="00C508B8">
              <w:rPr>
                <w:rFonts w:cs="Arial"/>
              </w:rPr>
              <w:t xml:space="preserve"> </w:t>
            </w:r>
            <w:r w:rsidR="00E55590" w:rsidRPr="00C508B8">
              <w:rPr>
                <w:rFonts w:cs="Arial"/>
              </w:rPr>
              <w:t>17</w:t>
            </w:r>
          </w:p>
          <w:p w14:paraId="63AB570B" w14:textId="6048F44F" w:rsidR="006D5DE7" w:rsidRPr="00C508B8" w:rsidRDefault="006D5DE7">
            <w:pPr>
              <w:spacing w:after="0"/>
              <w:jc w:val="center"/>
              <w:rPr>
                <w:rFonts w:cs="Arial"/>
              </w:rPr>
            </w:pPr>
            <w:r w:rsidRPr="00C508B8">
              <w:rPr>
                <w:rFonts w:cs="Arial"/>
              </w:rPr>
              <w:t>(</w:t>
            </w:r>
            <w:r w:rsidR="00E55590" w:rsidRPr="00C508B8">
              <w:rPr>
                <w:rFonts w:cs="Arial"/>
              </w:rPr>
              <w:t>14</w:t>
            </w:r>
            <w:r w:rsidRPr="00C508B8">
              <w:rPr>
                <w:rFonts w:cs="Arial"/>
              </w:rPr>
              <w:t>%)</w:t>
            </w:r>
          </w:p>
        </w:tc>
        <w:tc>
          <w:tcPr>
            <w:tcW w:w="1169" w:type="dxa"/>
            <w:shd w:val="clear" w:color="auto" w:fill="auto"/>
            <w:vAlign w:val="center"/>
          </w:tcPr>
          <w:p w14:paraId="3F372939" w14:textId="48644316" w:rsidR="006D5DE7" w:rsidRPr="00C508B8" w:rsidRDefault="009E40F5">
            <w:pPr>
              <w:spacing w:after="0"/>
              <w:jc w:val="center"/>
              <w:rPr>
                <w:rFonts w:cs="Arial"/>
              </w:rPr>
            </w:pPr>
            <w:r w:rsidRPr="00C508B8">
              <w:rPr>
                <w:rFonts w:cs="Arial"/>
              </w:rPr>
              <w:t>5</w:t>
            </w:r>
          </w:p>
          <w:p w14:paraId="42353C95" w14:textId="04DFC109" w:rsidR="006D5DE7" w:rsidRPr="00C508B8" w:rsidRDefault="006D5DE7">
            <w:pPr>
              <w:spacing w:after="0"/>
              <w:jc w:val="center"/>
              <w:rPr>
                <w:rFonts w:cs="Arial"/>
              </w:rPr>
            </w:pPr>
            <w:r w:rsidRPr="00C508B8">
              <w:rPr>
                <w:rFonts w:cs="Arial"/>
              </w:rPr>
              <w:t>(</w:t>
            </w:r>
            <w:r w:rsidR="009E40F5" w:rsidRPr="00C508B8">
              <w:rPr>
                <w:rFonts w:cs="Arial"/>
              </w:rPr>
              <w:t>13.9</w:t>
            </w:r>
            <w:r w:rsidRPr="00C508B8">
              <w:rPr>
                <w:rFonts w:cs="Arial"/>
              </w:rPr>
              <w:t>%)</w:t>
            </w:r>
          </w:p>
        </w:tc>
        <w:tc>
          <w:tcPr>
            <w:tcW w:w="1149" w:type="dxa"/>
            <w:shd w:val="clear" w:color="auto" w:fill="auto"/>
            <w:vAlign w:val="center"/>
          </w:tcPr>
          <w:p w14:paraId="0F6207E8" w14:textId="22EA36AA" w:rsidR="006D5DE7" w:rsidRPr="00C508B8" w:rsidRDefault="0015733B">
            <w:pPr>
              <w:spacing w:after="0"/>
              <w:jc w:val="center"/>
              <w:rPr>
                <w:rFonts w:cs="Arial"/>
              </w:rPr>
            </w:pPr>
            <w:r w:rsidRPr="00C508B8">
              <w:rPr>
                <w:rFonts w:cs="Arial"/>
              </w:rPr>
              <w:t>9</w:t>
            </w:r>
          </w:p>
          <w:p w14:paraId="3ED618B6" w14:textId="33E93E52" w:rsidR="006D5DE7" w:rsidRPr="00C508B8" w:rsidRDefault="006D5DE7">
            <w:pPr>
              <w:spacing w:after="0"/>
              <w:jc w:val="center"/>
              <w:rPr>
                <w:rFonts w:cs="Arial"/>
              </w:rPr>
            </w:pPr>
            <w:r w:rsidRPr="00C508B8">
              <w:rPr>
                <w:rFonts w:cs="Arial"/>
              </w:rPr>
              <w:t>(</w:t>
            </w:r>
            <w:r w:rsidR="0015733B" w:rsidRPr="00C508B8">
              <w:rPr>
                <w:rFonts w:cs="Arial"/>
              </w:rPr>
              <w:t>13.6</w:t>
            </w:r>
            <w:r w:rsidRPr="00C508B8">
              <w:rPr>
                <w:rFonts w:cs="Arial"/>
              </w:rPr>
              <w:t>%)</w:t>
            </w:r>
          </w:p>
        </w:tc>
        <w:tc>
          <w:tcPr>
            <w:tcW w:w="1350" w:type="dxa"/>
            <w:shd w:val="clear" w:color="auto" w:fill="auto"/>
            <w:vAlign w:val="center"/>
          </w:tcPr>
          <w:p w14:paraId="367ED842" w14:textId="152362E7" w:rsidR="006D5DE7" w:rsidRPr="00C508B8" w:rsidRDefault="00FB7528">
            <w:pPr>
              <w:spacing w:after="0"/>
              <w:jc w:val="center"/>
              <w:rPr>
                <w:rFonts w:cs="Arial"/>
              </w:rPr>
            </w:pPr>
            <w:r w:rsidRPr="00C508B8">
              <w:rPr>
                <w:rFonts w:cs="Arial"/>
              </w:rPr>
              <w:t>3</w:t>
            </w:r>
          </w:p>
          <w:p w14:paraId="3B3B2329" w14:textId="73083458" w:rsidR="006D5DE7" w:rsidRPr="00C508B8" w:rsidRDefault="006D5DE7">
            <w:pPr>
              <w:spacing w:after="0"/>
              <w:jc w:val="center"/>
              <w:rPr>
                <w:rFonts w:cs="Arial"/>
              </w:rPr>
            </w:pPr>
            <w:r w:rsidRPr="00C508B8">
              <w:rPr>
                <w:rFonts w:cs="Arial"/>
              </w:rPr>
              <w:t>(</w:t>
            </w:r>
            <w:r w:rsidR="00FB7528" w:rsidRPr="00C508B8">
              <w:rPr>
                <w:rFonts w:cs="Arial"/>
              </w:rPr>
              <w:t>6.4</w:t>
            </w:r>
            <w:r w:rsidRPr="00C508B8">
              <w:rPr>
                <w:rFonts w:cs="Arial"/>
              </w:rPr>
              <w:t>%)</w:t>
            </w:r>
          </w:p>
        </w:tc>
        <w:tc>
          <w:tcPr>
            <w:tcW w:w="1133" w:type="dxa"/>
            <w:shd w:val="clear" w:color="auto" w:fill="auto"/>
            <w:vAlign w:val="center"/>
          </w:tcPr>
          <w:p w14:paraId="077F1C33" w14:textId="177C00B3" w:rsidR="006D5DE7" w:rsidRPr="00C508B8" w:rsidRDefault="00C91F63" w:rsidP="00C91F63">
            <w:pPr>
              <w:spacing w:after="0"/>
              <w:jc w:val="center"/>
              <w:rPr>
                <w:rFonts w:cs="Arial"/>
              </w:rPr>
            </w:pPr>
            <w:r w:rsidRPr="00C508B8">
              <w:rPr>
                <w:rFonts w:cs="Arial"/>
              </w:rPr>
              <w:t>0</w:t>
            </w:r>
          </w:p>
        </w:tc>
        <w:tc>
          <w:tcPr>
            <w:tcW w:w="1116" w:type="dxa"/>
            <w:shd w:val="clear" w:color="auto" w:fill="auto"/>
            <w:vAlign w:val="center"/>
          </w:tcPr>
          <w:p w14:paraId="32698E32" w14:textId="74112FBF" w:rsidR="006D5DE7" w:rsidRPr="00C508B8" w:rsidRDefault="001D7D7C">
            <w:pPr>
              <w:spacing w:after="0"/>
              <w:jc w:val="center"/>
              <w:rPr>
                <w:rFonts w:cs="Arial"/>
              </w:rPr>
            </w:pPr>
            <w:r w:rsidRPr="00C508B8">
              <w:rPr>
                <w:rFonts w:cs="Arial"/>
              </w:rPr>
              <w:t>5</w:t>
            </w:r>
          </w:p>
          <w:p w14:paraId="1680DA73" w14:textId="5DFC6EA5" w:rsidR="006D5DE7" w:rsidRPr="00C508B8" w:rsidRDefault="006D5DE7">
            <w:pPr>
              <w:spacing w:after="0"/>
              <w:jc w:val="center"/>
              <w:rPr>
                <w:rFonts w:cs="Arial"/>
              </w:rPr>
            </w:pPr>
            <w:r w:rsidRPr="00C508B8">
              <w:rPr>
                <w:rFonts w:cs="Arial"/>
              </w:rPr>
              <w:t>(</w:t>
            </w:r>
            <w:r w:rsidR="001D7D7C" w:rsidRPr="00C508B8">
              <w:rPr>
                <w:rFonts w:cs="Arial"/>
              </w:rPr>
              <w:t>20.8</w:t>
            </w:r>
            <w:r w:rsidRPr="00C508B8">
              <w:rPr>
                <w:rFonts w:cs="Arial"/>
              </w:rPr>
              <w:t>%)</w:t>
            </w:r>
          </w:p>
        </w:tc>
      </w:tr>
      <w:tr w:rsidR="006D5DE7" w:rsidRPr="00C508B8" w14:paraId="66F536AD" w14:textId="77777777" w:rsidTr="00DE14FB">
        <w:trPr>
          <w:trHeight w:val="567"/>
        </w:trPr>
        <w:tc>
          <w:tcPr>
            <w:tcW w:w="1484" w:type="dxa"/>
            <w:shd w:val="clear" w:color="auto" w:fill="auto"/>
            <w:vAlign w:val="center"/>
          </w:tcPr>
          <w:p w14:paraId="5ABB3332"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5AA7E4B2" w14:textId="20BFF83B" w:rsidR="006D5DE7" w:rsidRPr="00C508B8" w:rsidRDefault="006D5DE7">
            <w:pPr>
              <w:spacing w:after="0"/>
              <w:jc w:val="center"/>
              <w:rPr>
                <w:rFonts w:cs="Arial"/>
              </w:rPr>
            </w:pPr>
            <w:r w:rsidRPr="00C508B8">
              <w:rPr>
                <w:rFonts w:cs="Arial"/>
              </w:rPr>
              <w:t xml:space="preserve"> </w:t>
            </w:r>
            <w:r w:rsidR="00E55590" w:rsidRPr="00C508B8">
              <w:rPr>
                <w:rFonts w:cs="Arial"/>
              </w:rPr>
              <w:t>50</w:t>
            </w:r>
          </w:p>
          <w:p w14:paraId="75FD7134" w14:textId="163C0C6E" w:rsidR="006D5DE7" w:rsidRPr="00C508B8" w:rsidRDefault="006D5DE7">
            <w:pPr>
              <w:spacing w:after="0"/>
              <w:jc w:val="center"/>
              <w:rPr>
                <w:rFonts w:cs="Arial"/>
              </w:rPr>
            </w:pPr>
            <w:r w:rsidRPr="00C508B8">
              <w:rPr>
                <w:rFonts w:cs="Arial"/>
              </w:rPr>
              <w:t>(</w:t>
            </w:r>
            <w:r w:rsidR="00E55590" w:rsidRPr="00C508B8">
              <w:rPr>
                <w:rFonts w:cs="Arial"/>
              </w:rPr>
              <w:t>41.3</w:t>
            </w:r>
            <w:r w:rsidRPr="00C508B8">
              <w:rPr>
                <w:rFonts w:cs="Arial"/>
              </w:rPr>
              <w:t>%)</w:t>
            </w:r>
          </w:p>
        </w:tc>
        <w:tc>
          <w:tcPr>
            <w:tcW w:w="1169" w:type="dxa"/>
            <w:shd w:val="clear" w:color="auto" w:fill="auto"/>
            <w:vAlign w:val="center"/>
          </w:tcPr>
          <w:p w14:paraId="16ECD15A" w14:textId="4079077C" w:rsidR="006D5DE7" w:rsidRPr="00C508B8" w:rsidRDefault="009E40F5">
            <w:pPr>
              <w:spacing w:after="0"/>
              <w:jc w:val="center"/>
              <w:rPr>
                <w:rFonts w:cs="Arial"/>
              </w:rPr>
            </w:pPr>
            <w:r w:rsidRPr="00C508B8">
              <w:rPr>
                <w:rFonts w:cs="Arial"/>
              </w:rPr>
              <w:t>15</w:t>
            </w:r>
          </w:p>
          <w:p w14:paraId="16282E1C" w14:textId="3657F692" w:rsidR="006D5DE7" w:rsidRPr="00C508B8" w:rsidRDefault="006D5DE7">
            <w:pPr>
              <w:spacing w:after="0"/>
              <w:jc w:val="center"/>
              <w:rPr>
                <w:rFonts w:cs="Arial"/>
              </w:rPr>
            </w:pPr>
            <w:r w:rsidRPr="00C508B8">
              <w:rPr>
                <w:rFonts w:cs="Arial"/>
              </w:rPr>
              <w:t>(</w:t>
            </w:r>
            <w:r w:rsidR="009E40F5" w:rsidRPr="00C508B8">
              <w:rPr>
                <w:rFonts w:cs="Arial"/>
              </w:rPr>
              <w:t>41.7</w:t>
            </w:r>
            <w:r w:rsidRPr="00C508B8">
              <w:rPr>
                <w:rFonts w:cs="Arial"/>
              </w:rPr>
              <w:t>%)</w:t>
            </w:r>
          </w:p>
        </w:tc>
        <w:tc>
          <w:tcPr>
            <w:tcW w:w="1149" w:type="dxa"/>
            <w:shd w:val="clear" w:color="auto" w:fill="auto"/>
            <w:vAlign w:val="center"/>
          </w:tcPr>
          <w:p w14:paraId="1E7D956E" w14:textId="7C2766CA" w:rsidR="006D5DE7" w:rsidRPr="00C508B8" w:rsidRDefault="00B10A4E">
            <w:pPr>
              <w:spacing w:after="0"/>
              <w:jc w:val="center"/>
              <w:rPr>
                <w:rFonts w:cs="Arial"/>
              </w:rPr>
            </w:pPr>
            <w:r w:rsidRPr="00C508B8">
              <w:rPr>
                <w:rFonts w:cs="Arial"/>
              </w:rPr>
              <w:t>29</w:t>
            </w:r>
          </w:p>
          <w:p w14:paraId="52DA6BB6" w14:textId="295F9BE3" w:rsidR="006D5DE7" w:rsidRPr="00C508B8" w:rsidRDefault="006D5DE7">
            <w:pPr>
              <w:spacing w:after="0"/>
              <w:jc w:val="center"/>
              <w:rPr>
                <w:rFonts w:cs="Arial"/>
              </w:rPr>
            </w:pPr>
            <w:r w:rsidRPr="00C508B8">
              <w:rPr>
                <w:rFonts w:cs="Arial"/>
              </w:rPr>
              <w:t>(</w:t>
            </w:r>
            <w:r w:rsidR="00B10A4E" w:rsidRPr="00C508B8">
              <w:rPr>
                <w:rFonts w:cs="Arial"/>
              </w:rPr>
              <w:t>43.9</w:t>
            </w:r>
            <w:r w:rsidRPr="00C508B8">
              <w:rPr>
                <w:rFonts w:cs="Arial"/>
              </w:rPr>
              <w:t>%)</w:t>
            </w:r>
          </w:p>
        </w:tc>
        <w:tc>
          <w:tcPr>
            <w:tcW w:w="1350" w:type="dxa"/>
            <w:shd w:val="clear" w:color="auto" w:fill="auto"/>
            <w:vAlign w:val="center"/>
          </w:tcPr>
          <w:p w14:paraId="2062FB49" w14:textId="34985027" w:rsidR="006D5DE7" w:rsidRPr="00C508B8" w:rsidRDefault="00FB7528">
            <w:pPr>
              <w:spacing w:after="0"/>
              <w:jc w:val="center"/>
              <w:rPr>
                <w:rFonts w:cs="Arial"/>
              </w:rPr>
            </w:pPr>
            <w:r w:rsidRPr="00C508B8">
              <w:rPr>
                <w:rFonts w:cs="Arial"/>
              </w:rPr>
              <w:t>27</w:t>
            </w:r>
          </w:p>
          <w:p w14:paraId="104EF504" w14:textId="1CD1B813" w:rsidR="006D5DE7" w:rsidRPr="00C508B8" w:rsidRDefault="006D5DE7">
            <w:pPr>
              <w:spacing w:after="0"/>
              <w:jc w:val="center"/>
              <w:rPr>
                <w:rFonts w:cs="Arial"/>
              </w:rPr>
            </w:pPr>
            <w:r w:rsidRPr="00C508B8">
              <w:rPr>
                <w:rFonts w:cs="Arial"/>
              </w:rPr>
              <w:t>(</w:t>
            </w:r>
            <w:r w:rsidR="00FB7528" w:rsidRPr="00C508B8">
              <w:rPr>
                <w:rFonts w:cs="Arial"/>
              </w:rPr>
              <w:t>57.4</w:t>
            </w:r>
            <w:r w:rsidRPr="00C508B8">
              <w:rPr>
                <w:rFonts w:cs="Arial"/>
              </w:rPr>
              <w:t>%)</w:t>
            </w:r>
          </w:p>
        </w:tc>
        <w:tc>
          <w:tcPr>
            <w:tcW w:w="1133" w:type="dxa"/>
            <w:shd w:val="clear" w:color="auto" w:fill="auto"/>
            <w:vAlign w:val="center"/>
          </w:tcPr>
          <w:p w14:paraId="401A5798" w14:textId="20A9458C" w:rsidR="006D5DE7" w:rsidRPr="00C508B8" w:rsidRDefault="00C91F63">
            <w:pPr>
              <w:spacing w:after="0"/>
              <w:jc w:val="center"/>
              <w:rPr>
                <w:rFonts w:cs="Arial"/>
              </w:rPr>
            </w:pPr>
            <w:r w:rsidRPr="00C508B8">
              <w:rPr>
                <w:rFonts w:cs="Arial"/>
              </w:rPr>
              <w:t>18</w:t>
            </w:r>
          </w:p>
          <w:p w14:paraId="4D9F4473" w14:textId="54C1ADA7" w:rsidR="006D5DE7" w:rsidRPr="00C508B8" w:rsidRDefault="006D5DE7">
            <w:pPr>
              <w:spacing w:after="0"/>
              <w:jc w:val="center"/>
              <w:rPr>
                <w:rFonts w:cs="Arial"/>
              </w:rPr>
            </w:pPr>
            <w:r w:rsidRPr="00C508B8">
              <w:rPr>
                <w:rFonts w:cs="Arial"/>
              </w:rPr>
              <w:t>(</w:t>
            </w:r>
            <w:r w:rsidR="00C91F63" w:rsidRPr="00C508B8">
              <w:rPr>
                <w:rFonts w:cs="Arial"/>
              </w:rPr>
              <w:t>43.9</w:t>
            </w:r>
            <w:r w:rsidRPr="00C508B8">
              <w:rPr>
                <w:rFonts w:cs="Arial"/>
              </w:rPr>
              <w:t>%)</w:t>
            </w:r>
          </w:p>
        </w:tc>
        <w:tc>
          <w:tcPr>
            <w:tcW w:w="1116" w:type="dxa"/>
            <w:shd w:val="clear" w:color="auto" w:fill="auto"/>
            <w:vAlign w:val="center"/>
          </w:tcPr>
          <w:p w14:paraId="7211CEA2" w14:textId="33FA1F0D" w:rsidR="006D5DE7" w:rsidRPr="00C508B8" w:rsidRDefault="003F5EC7">
            <w:pPr>
              <w:spacing w:after="0"/>
              <w:jc w:val="center"/>
              <w:rPr>
                <w:rFonts w:cs="Arial"/>
              </w:rPr>
            </w:pPr>
            <w:r w:rsidRPr="00C508B8">
              <w:rPr>
                <w:rFonts w:cs="Arial"/>
              </w:rPr>
              <w:t>6</w:t>
            </w:r>
          </w:p>
          <w:p w14:paraId="30311B68" w14:textId="0E80057C" w:rsidR="006D5DE7" w:rsidRPr="00C508B8" w:rsidRDefault="006D5DE7">
            <w:pPr>
              <w:spacing w:after="0"/>
              <w:jc w:val="center"/>
              <w:rPr>
                <w:rFonts w:cs="Arial"/>
              </w:rPr>
            </w:pPr>
            <w:r w:rsidRPr="00C508B8">
              <w:rPr>
                <w:rFonts w:cs="Arial"/>
              </w:rPr>
              <w:t>(</w:t>
            </w:r>
            <w:r w:rsidR="003F5EC7" w:rsidRPr="00C508B8">
              <w:rPr>
                <w:rFonts w:cs="Arial"/>
              </w:rPr>
              <w:t>25</w:t>
            </w:r>
            <w:r w:rsidRPr="00C508B8">
              <w:rPr>
                <w:rFonts w:cs="Arial"/>
              </w:rPr>
              <w:t>%)</w:t>
            </w:r>
          </w:p>
        </w:tc>
      </w:tr>
      <w:tr w:rsidR="006D5DE7" w:rsidRPr="00C508B8" w14:paraId="5BC914E6" w14:textId="77777777" w:rsidTr="00DE14FB">
        <w:trPr>
          <w:trHeight w:val="567"/>
        </w:trPr>
        <w:tc>
          <w:tcPr>
            <w:tcW w:w="1484" w:type="dxa"/>
            <w:shd w:val="clear" w:color="auto" w:fill="auto"/>
            <w:vAlign w:val="center"/>
          </w:tcPr>
          <w:p w14:paraId="683F7924"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6617424D" w14:textId="1DEF762C" w:rsidR="006D5DE7" w:rsidRPr="00C508B8" w:rsidRDefault="00E55590">
            <w:pPr>
              <w:spacing w:after="0"/>
              <w:jc w:val="center"/>
              <w:rPr>
                <w:rFonts w:cs="Arial"/>
              </w:rPr>
            </w:pPr>
            <w:r w:rsidRPr="00C508B8">
              <w:rPr>
                <w:rFonts w:cs="Arial"/>
              </w:rPr>
              <w:t>22</w:t>
            </w:r>
          </w:p>
          <w:p w14:paraId="25577737" w14:textId="6C52409A" w:rsidR="006D5DE7" w:rsidRPr="00C508B8" w:rsidRDefault="006D5DE7">
            <w:pPr>
              <w:spacing w:after="0"/>
              <w:jc w:val="center"/>
              <w:rPr>
                <w:rFonts w:cs="Arial"/>
              </w:rPr>
            </w:pPr>
            <w:r w:rsidRPr="00C508B8">
              <w:rPr>
                <w:rFonts w:cs="Arial"/>
              </w:rPr>
              <w:t>(</w:t>
            </w:r>
            <w:r w:rsidR="00E55590" w:rsidRPr="00C508B8">
              <w:rPr>
                <w:rFonts w:cs="Arial"/>
              </w:rPr>
              <w:t>18.2</w:t>
            </w:r>
            <w:r w:rsidRPr="00C508B8">
              <w:rPr>
                <w:rFonts w:cs="Arial"/>
              </w:rPr>
              <w:t>%)</w:t>
            </w:r>
          </w:p>
        </w:tc>
        <w:tc>
          <w:tcPr>
            <w:tcW w:w="1169" w:type="dxa"/>
            <w:shd w:val="clear" w:color="auto" w:fill="auto"/>
            <w:vAlign w:val="center"/>
          </w:tcPr>
          <w:p w14:paraId="27853A65" w14:textId="0325097F" w:rsidR="006D5DE7" w:rsidRPr="00C508B8" w:rsidRDefault="009E40F5">
            <w:pPr>
              <w:spacing w:after="0"/>
              <w:jc w:val="center"/>
              <w:rPr>
                <w:rFonts w:cs="Arial"/>
              </w:rPr>
            </w:pPr>
            <w:r w:rsidRPr="00C508B8">
              <w:rPr>
                <w:rFonts w:cs="Arial"/>
              </w:rPr>
              <w:t>4</w:t>
            </w:r>
          </w:p>
          <w:p w14:paraId="3D1DFE1F" w14:textId="357B17E8" w:rsidR="006D5DE7" w:rsidRPr="00C508B8" w:rsidRDefault="006D5DE7">
            <w:pPr>
              <w:spacing w:after="0"/>
              <w:jc w:val="center"/>
              <w:rPr>
                <w:rFonts w:cs="Arial"/>
              </w:rPr>
            </w:pPr>
            <w:r w:rsidRPr="00C508B8">
              <w:rPr>
                <w:rFonts w:cs="Arial"/>
              </w:rPr>
              <w:t>(</w:t>
            </w:r>
            <w:r w:rsidR="009E40F5" w:rsidRPr="00C508B8">
              <w:rPr>
                <w:rFonts w:cs="Arial"/>
              </w:rPr>
              <w:t>11.1</w:t>
            </w:r>
            <w:r w:rsidRPr="00C508B8">
              <w:rPr>
                <w:rFonts w:cs="Arial"/>
              </w:rPr>
              <w:t>%)</w:t>
            </w:r>
          </w:p>
        </w:tc>
        <w:tc>
          <w:tcPr>
            <w:tcW w:w="1149" w:type="dxa"/>
            <w:shd w:val="clear" w:color="auto" w:fill="auto"/>
            <w:vAlign w:val="center"/>
          </w:tcPr>
          <w:p w14:paraId="42AAC567" w14:textId="7C4A1393" w:rsidR="006D5DE7" w:rsidRPr="00C508B8" w:rsidRDefault="00B10A4E">
            <w:pPr>
              <w:spacing w:after="0"/>
              <w:jc w:val="center"/>
              <w:rPr>
                <w:rFonts w:cs="Arial"/>
              </w:rPr>
            </w:pPr>
            <w:r w:rsidRPr="00C508B8">
              <w:rPr>
                <w:rFonts w:cs="Arial"/>
              </w:rPr>
              <w:t>14</w:t>
            </w:r>
          </w:p>
          <w:p w14:paraId="2C63C79A" w14:textId="63D72EBA" w:rsidR="006D5DE7" w:rsidRPr="00C508B8" w:rsidRDefault="006D5DE7">
            <w:pPr>
              <w:spacing w:after="0"/>
              <w:jc w:val="center"/>
              <w:rPr>
                <w:rFonts w:cs="Arial"/>
              </w:rPr>
            </w:pPr>
            <w:r w:rsidRPr="00C508B8">
              <w:rPr>
                <w:rFonts w:cs="Arial"/>
              </w:rPr>
              <w:t>(</w:t>
            </w:r>
            <w:r w:rsidR="00B10A4E" w:rsidRPr="00C508B8">
              <w:rPr>
                <w:rFonts w:cs="Arial"/>
              </w:rPr>
              <w:t>21.2</w:t>
            </w:r>
            <w:r w:rsidRPr="00C508B8">
              <w:rPr>
                <w:rFonts w:cs="Arial"/>
              </w:rPr>
              <w:t>%)</w:t>
            </w:r>
          </w:p>
        </w:tc>
        <w:tc>
          <w:tcPr>
            <w:tcW w:w="1350" w:type="dxa"/>
            <w:shd w:val="clear" w:color="auto" w:fill="auto"/>
            <w:vAlign w:val="center"/>
          </w:tcPr>
          <w:p w14:paraId="0AED27DB" w14:textId="0FE263AC" w:rsidR="006D5DE7" w:rsidRPr="00C508B8" w:rsidRDefault="00D05C9E">
            <w:pPr>
              <w:spacing w:after="0"/>
              <w:jc w:val="center"/>
              <w:rPr>
                <w:rFonts w:cs="Arial"/>
              </w:rPr>
            </w:pPr>
            <w:r w:rsidRPr="00C508B8">
              <w:rPr>
                <w:rFonts w:cs="Arial"/>
              </w:rPr>
              <w:t>14</w:t>
            </w:r>
          </w:p>
          <w:p w14:paraId="471EA5EB" w14:textId="6DECB2EA" w:rsidR="006D5DE7" w:rsidRPr="00C508B8" w:rsidRDefault="006D5DE7">
            <w:pPr>
              <w:spacing w:after="0"/>
              <w:jc w:val="center"/>
              <w:rPr>
                <w:rFonts w:cs="Arial"/>
              </w:rPr>
            </w:pPr>
            <w:r w:rsidRPr="00C508B8">
              <w:rPr>
                <w:rFonts w:cs="Arial"/>
              </w:rPr>
              <w:t>(</w:t>
            </w:r>
            <w:r w:rsidR="00D05C9E" w:rsidRPr="00C508B8">
              <w:rPr>
                <w:rFonts w:cs="Arial"/>
              </w:rPr>
              <w:t>29.8</w:t>
            </w:r>
            <w:r w:rsidRPr="00C508B8">
              <w:rPr>
                <w:rFonts w:cs="Arial"/>
              </w:rPr>
              <w:t>%)</w:t>
            </w:r>
          </w:p>
        </w:tc>
        <w:tc>
          <w:tcPr>
            <w:tcW w:w="1133" w:type="dxa"/>
            <w:shd w:val="clear" w:color="auto" w:fill="auto"/>
            <w:vAlign w:val="center"/>
          </w:tcPr>
          <w:p w14:paraId="7DD00C66" w14:textId="4873CBE5" w:rsidR="006D5DE7" w:rsidRPr="00C508B8" w:rsidRDefault="00C91F63">
            <w:pPr>
              <w:spacing w:after="0"/>
              <w:jc w:val="center"/>
              <w:rPr>
                <w:rFonts w:cs="Arial"/>
              </w:rPr>
            </w:pPr>
            <w:r w:rsidRPr="00C508B8">
              <w:rPr>
                <w:rFonts w:cs="Arial"/>
              </w:rPr>
              <w:t>16</w:t>
            </w:r>
          </w:p>
          <w:p w14:paraId="317891B4" w14:textId="6D39828C" w:rsidR="006D5DE7" w:rsidRPr="00C508B8" w:rsidRDefault="006D5DE7">
            <w:pPr>
              <w:spacing w:after="0"/>
              <w:jc w:val="center"/>
              <w:rPr>
                <w:rFonts w:cs="Arial"/>
              </w:rPr>
            </w:pPr>
            <w:r w:rsidRPr="00C508B8">
              <w:rPr>
                <w:rFonts w:cs="Arial"/>
              </w:rPr>
              <w:t>(</w:t>
            </w:r>
            <w:r w:rsidR="00C91F63" w:rsidRPr="00C508B8">
              <w:rPr>
                <w:rFonts w:cs="Arial"/>
              </w:rPr>
              <w:t>39</w:t>
            </w:r>
            <w:r w:rsidRPr="00C508B8">
              <w:rPr>
                <w:rFonts w:cs="Arial"/>
              </w:rPr>
              <w:t>%)</w:t>
            </w:r>
          </w:p>
        </w:tc>
        <w:tc>
          <w:tcPr>
            <w:tcW w:w="1116" w:type="dxa"/>
            <w:shd w:val="clear" w:color="auto" w:fill="auto"/>
            <w:vAlign w:val="center"/>
          </w:tcPr>
          <w:p w14:paraId="797A688D" w14:textId="10B9E2BA" w:rsidR="006D5DE7" w:rsidRPr="00C508B8" w:rsidRDefault="003F5EC7">
            <w:pPr>
              <w:spacing w:after="0"/>
              <w:jc w:val="center"/>
              <w:rPr>
                <w:rFonts w:cs="Arial"/>
              </w:rPr>
            </w:pPr>
            <w:r w:rsidRPr="00C508B8">
              <w:rPr>
                <w:rFonts w:cs="Arial"/>
              </w:rPr>
              <w:t>3</w:t>
            </w:r>
          </w:p>
          <w:p w14:paraId="6809D1F8" w14:textId="6D0FAEE7" w:rsidR="006D5DE7" w:rsidRPr="00C508B8" w:rsidRDefault="006D5DE7">
            <w:pPr>
              <w:spacing w:after="0"/>
              <w:jc w:val="center"/>
              <w:rPr>
                <w:rFonts w:cs="Arial"/>
              </w:rPr>
            </w:pPr>
            <w:r w:rsidRPr="00C508B8">
              <w:rPr>
                <w:rFonts w:cs="Arial"/>
              </w:rPr>
              <w:t>(</w:t>
            </w:r>
            <w:r w:rsidR="003F5EC7" w:rsidRPr="00C508B8">
              <w:rPr>
                <w:rFonts w:cs="Arial"/>
              </w:rPr>
              <w:t>12.5</w:t>
            </w:r>
            <w:r w:rsidRPr="00C508B8">
              <w:rPr>
                <w:rFonts w:cs="Arial"/>
              </w:rPr>
              <w:t>%)</w:t>
            </w:r>
          </w:p>
        </w:tc>
      </w:tr>
      <w:tr w:rsidR="006D5DE7" w:rsidRPr="00C508B8" w14:paraId="72C249A6" w14:textId="77777777" w:rsidTr="00DE14FB">
        <w:trPr>
          <w:trHeight w:val="567"/>
        </w:trPr>
        <w:tc>
          <w:tcPr>
            <w:tcW w:w="1484" w:type="dxa"/>
            <w:shd w:val="clear" w:color="auto" w:fill="auto"/>
            <w:vAlign w:val="center"/>
          </w:tcPr>
          <w:p w14:paraId="4C33946B"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71D1B70B" w14:textId="1F6E505E" w:rsidR="006D5DE7" w:rsidRPr="00C508B8" w:rsidRDefault="00E55590">
            <w:pPr>
              <w:spacing w:after="0"/>
              <w:jc w:val="center"/>
              <w:rPr>
                <w:rFonts w:cs="Arial"/>
              </w:rPr>
            </w:pPr>
            <w:r w:rsidRPr="00C508B8">
              <w:rPr>
                <w:rFonts w:cs="Arial"/>
              </w:rPr>
              <w:t>5</w:t>
            </w:r>
          </w:p>
          <w:p w14:paraId="15680999" w14:textId="2CCB7368" w:rsidR="006D5DE7" w:rsidRPr="00C508B8" w:rsidRDefault="006D5DE7">
            <w:pPr>
              <w:spacing w:after="0"/>
              <w:jc w:val="center"/>
              <w:rPr>
                <w:rFonts w:cs="Arial"/>
              </w:rPr>
            </w:pPr>
            <w:r w:rsidRPr="00C508B8">
              <w:rPr>
                <w:rFonts w:cs="Arial"/>
              </w:rPr>
              <w:t>(</w:t>
            </w:r>
            <w:r w:rsidR="00E55590" w:rsidRPr="00C508B8">
              <w:rPr>
                <w:rFonts w:cs="Arial"/>
              </w:rPr>
              <w:t>4.1</w:t>
            </w:r>
            <w:r w:rsidRPr="00C508B8">
              <w:rPr>
                <w:rFonts w:cs="Arial"/>
              </w:rPr>
              <w:t>%)</w:t>
            </w:r>
          </w:p>
        </w:tc>
        <w:tc>
          <w:tcPr>
            <w:tcW w:w="1169" w:type="dxa"/>
            <w:shd w:val="clear" w:color="auto" w:fill="auto"/>
            <w:vAlign w:val="center"/>
          </w:tcPr>
          <w:p w14:paraId="5344FBF0" w14:textId="6CAC9451" w:rsidR="006D5DE7" w:rsidRPr="00C508B8" w:rsidRDefault="009E40F5">
            <w:pPr>
              <w:spacing w:after="0"/>
              <w:jc w:val="center"/>
              <w:rPr>
                <w:rFonts w:cs="Arial"/>
              </w:rPr>
            </w:pPr>
            <w:r w:rsidRPr="00C508B8">
              <w:rPr>
                <w:rFonts w:cs="Arial"/>
              </w:rPr>
              <w:t>4</w:t>
            </w:r>
          </w:p>
          <w:p w14:paraId="1881F95C" w14:textId="1C319ACD" w:rsidR="006D5DE7" w:rsidRPr="00C508B8" w:rsidRDefault="006D5DE7">
            <w:pPr>
              <w:spacing w:after="0"/>
              <w:jc w:val="center"/>
              <w:rPr>
                <w:rFonts w:cs="Arial"/>
              </w:rPr>
            </w:pPr>
            <w:r w:rsidRPr="00C508B8">
              <w:rPr>
                <w:rFonts w:cs="Arial"/>
              </w:rPr>
              <w:t>(</w:t>
            </w:r>
            <w:r w:rsidR="009E40F5" w:rsidRPr="00C508B8">
              <w:rPr>
                <w:rFonts w:cs="Arial"/>
              </w:rPr>
              <w:t>11.1</w:t>
            </w:r>
            <w:r w:rsidRPr="00C508B8">
              <w:rPr>
                <w:rFonts w:cs="Arial"/>
              </w:rPr>
              <w:t>%)</w:t>
            </w:r>
          </w:p>
        </w:tc>
        <w:tc>
          <w:tcPr>
            <w:tcW w:w="1149" w:type="dxa"/>
            <w:shd w:val="clear" w:color="auto" w:fill="auto"/>
            <w:vAlign w:val="center"/>
          </w:tcPr>
          <w:p w14:paraId="4D4809B9" w14:textId="4137CA7F" w:rsidR="006D5DE7" w:rsidRPr="00C508B8" w:rsidRDefault="00B10A4E">
            <w:pPr>
              <w:spacing w:after="0"/>
              <w:jc w:val="center"/>
              <w:rPr>
                <w:rFonts w:cs="Arial"/>
              </w:rPr>
            </w:pPr>
            <w:r w:rsidRPr="00C508B8">
              <w:rPr>
                <w:rFonts w:cs="Arial"/>
              </w:rPr>
              <w:t>1</w:t>
            </w:r>
          </w:p>
          <w:p w14:paraId="5FA9ED19" w14:textId="07C39B09" w:rsidR="006D5DE7" w:rsidRPr="00C508B8" w:rsidRDefault="006D5DE7">
            <w:pPr>
              <w:spacing w:after="0"/>
              <w:jc w:val="center"/>
              <w:rPr>
                <w:rFonts w:cs="Arial"/>
              </w:rPr>
            </w:pPr>
            <w:r w:rsidRPr="00C508B8">
              <w:rPr>
                <w:rFonts w:cs="Arial"/>
              </w:rPr>
              <w:t>(</w:t>
            </w:r>
            <w:r w:rsidR="00B10A4E" w:rsidRPr="00C508B8">
              <w:rPr>
                <w:rFonts w:cs="Arial"/>
              </w:rPr>
              <w:t>1.5</w:t>
            </w:r>
            <w:r w:rsidRPr="00C508B8">
              <w:rPr>
                <w:rFonts w:cs="Arial"/>
              </w:rPr>
              <w:t>%)</w:t>
            </w:r>
          </w:p>
        </w:tc>
        <w:tc>
          <w:tcPr>
            <w:tcW w:w="1350" w:type="dxa"/>
            <w:shd w:val="clear" w:color="auto" w:fill="auto"/>
            <w:vAlign w:val="center"/>
          </w:tcPr>
          <w:p w14:paraId="14F9D1B2" w14:textId="51B2E9B7" w:rsidR="006D5DE7" w:rsidRPr="00C508B8" w:rsidRDefault="00D05C9E">
            <w:pPr>
              <w:spacing w:after="0"/>
              <w:jc w:val="center"/>
              <w:rPr>
                <w:rFonts w:cs="Arial"/>
              </w:rPr>
            </w:pPr>
            <w:r w:rsidRPr="00C508B8">
              <w:rPr>
                <w:rFonts w:cs="Arial"/>
              </w:rPr>
              <w:t>1</w:t>
            </w:r>
          </w:p>
          <w:p w14:paraId="4EEE4592" w14:textId="4125E69E" w:rsidR="006D5DE7" w:rsidRPr="00C508B8" w:rsidRDefault="006D5DE7">
            <w:pPr>
              <w:spacing w:after="0"/>
              <w:jc w:val="center"/>
              <w:rPr>
                <w:rFonts w:cs="Arial"/>
              </w:rPr>
            </w:pPr>
            <w:r w:rsidRPr="00C508B8">
              <w:rPr>
                <w:rFonts w:cs="Arial"/>
              </w:rPr>
              <w:t>(</w:t>
            </w:r>
            <w:r w:rsidR="00D05C9E" w:rsidRPr="00C508B8">
              <w:rPr>
                <w:rFonts w:cs="Arial"/>
              </w:rPr>
              <w:t>2.1</w:t>
            </w:r>
            <w:r w:rsidRPr="00C508B8">
              <w:rPr>
                <w:rFonts w:cs="Arial"/>
              </w:rPr>
              <w:t>%)</w:t>
            </w:r>
          </w:p>
        </w:tc>
        <w:tc>
          <w:tcPr>
            <w:tcW w:w="1133" w:type="dxa"/>
            <w:shd w:val="clear" w:color="auto" w:fill="auto"/>
            <w:vAlign w:val="center"/>
          </w:tcPr>
          <w:p w14:paraId="7DF6EB2E" w14:textId="32C408F2" w:rsidR="006D5DE7" w:rsidRPr="00C508B8" w:rsidRDefault="00C91F63" w:rsidP="00C91F63">
            <w:pPr>
              <w:spacing w:after="0"/>
              <w:jc w:val="center"/>
              <w:rPr>
                <w:rFonts w:cs="Arial"/>
              </w:rPr>
            </w:pPr>
            <w:r w:rsidRPr="00C508B8">
              <w:rPr>
                <w:rFonts w:cs="Arial"/>
              </w:rPr>
              <w:t>0</w:t>
            </w:r>
          </w:p>
        </w:tc>
        <w:tc>
          <w:tcPr>
            <w:tcW w:w="1116" w:type="dxa"/>
            <w:shd w:val="clear" w:color="auto" w:fill="auto"/>
            <w:vAlign w:val="center"/>
          </w:tcPr>
          <w:p w14:paraId="04A938D4" w14:textId="787D17DC" w:rsidR="006D5DE7" w:rsidRPr="00C508B8" w:rsidRDefault="003F5EC7">
            <w:pPr>
              <w:spacing w:after="0"/>
              <w:jc w:val="center"/>
              <w:rPr>
                <w:rFonts w:cs="Arial"/>
              </w:rPr>
            </w:pPr>
            <w:r w:rsidRPr="00C508B8">
              <w:rPr>
                <w:rFonts w:cs="Arial"/>
              </w:rPr>
              <w:t>4</w:t>
            </w:r>
          </w:p>
          <w:p w14:paraId="6AF5CCE4" w14:textId="03487A42" w:rsidR="006D5DE7" w:rsidRPr="00C508B8" w:rsidRDefault="006D5DE7">
            <w:pPr>
              <w:spacing w:after="0"/>
              <w:jc w:val="center"/>
              <w:rPr>
                <w:rFonts w:cs="Arial"/>
              </w:rPr>
            </w:pPr>
            <w:r w:rsidRPr="00C508B8">
              <w:rPr>
                <w:rFonts w:cs="Arial"/>
              </w:rPr>
              <w:t>(</w:t>
            </w:r>
            <w:r w:rsidR="003F5EC7" w:rsidRPr="00C508B8">
              <w:rPr>
                <w:rFonts w:cs="Arial"/>
              </w:rPr>
              <w:t>16.7</w:t>
            </w:r>
            <w:r w:rsidRPr="00C508B8">
              <w:rPr>
                <w:rFonts w:cs="Arial"/>
              </w:rPr>
              <w:t>%)</w:t>
            </w:r>
          </w:p>
        </w:tc>
      </w:tr>
      <w:tr w:rsidR="006D5DE7" w:rsidRPr="00C508B8" w14:paraId="2DDDB705" w14:textId="77777777" w:rsidTr="00DE14FB">
        <w:trPr>
          <w:trHeight w:val="567"/>
        </w:trPr>
        <w:tc>
          <w:tcPr>
            <w:tcW w:w="1484" w:type="dxa"/>
            <w:shd w:val="clear" w:color="auto" w:fill="auto"/>
            <w:vAlign w:val="center"/>
          </w:tcPr>
          <w:p w14:paraId="22906B34"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196D7426" w14:textId="70ED76CA" w:rsidR="006D5DE7" w:rsidRPr="00C508B8" w:rsidRDefault="00E55590">
            <w:pPr>
              <w:spacing w:after="0"/>
              <w:jc w:val="center"/>
              <w:rPr>
                <w:rFonts w:cs="Arial"/>
              </w:rPr>
            </w:pPr>
            <w:r w:rsidRPr="00C508B8">
              <w:rPr>
                <w:rFonts w:cs="Arial"/>
              </w:rPr>
              <w:t>7</w:t>
            </w:r>
          </w:p>
          <w:p w14:paraId="170D8982" w14:textId="5FB3F378" w:rsidR="006D5DE7" w:rsidRPr="00C508B8" w:rsidRDefault="006D5DE7">
            <w:pPr>
              <w:spacing w:after="0"/>
              <w:jc w:val="center"/>
              <w:rPr>
                <w:rFonts w:cs="Arial"/>
              </w:rPr>
            </w:pPr>
            <w:r w:rsidRPr="00C508B8">
              <w:rPr>
                <w:rFonts w:cs="Arial"/>
              </w:rPr>
              <w:t>(</w:t>
            </w:r>
            <w:r w:rsidR="00E55590" w:rsidRPr="00C508B8">
              <w:rPr>
                <w:rFonts w:cs="Arial"/>
              </w:rPr>
              <w:t>5.8</w:t>
            </w:r>
            <w:r w:rsidRPr="00C508B8">
              <w:rPr>
                <w:rFonts w:cs="Arial"/>
              </w:rPr>
              <w:t>%)</w:t>
            </w:r>
          </w:p>
        </w:tc>
        <w:tc>
          <w:tcPr>
            <w:tcW w:w="1169" w:type="dxa"/>
            <w:shd w:val="clear" w:color="auto" w:fill="auto"/>
            <w:vAlign w:val="center"/>
          </w:tcPr>
          <w:p w14:paraId="7D610070" w14:textId="0DCE8CD8" w:rsidR="006D5DE7" w:rsidRPr="00C508B8" w:rsidRDefault="00EF4A1A">
            <w:pPr>
              <w:spacing w:after="0"/>
              <w:jc w:val="center"/>
              <w:rPr>
                <w:rFonts w:cs="Arial"/>
              </w:rPr>
            </w:pPr>
            <w:r w:rsidRPr="00C508B8">
              <w:rPr>
                <w:rFonts w:cs="Arial"/>
              </w:rPr>
              <w:t>2</w:t>
            </w:r>
          </w:p>
          <w:p w14:paraId="0D5ABC15" w14:textId="25F57091" w:rsidR="006D5DE7" w:rsidRPr="00C508B8" w:rsidRDefault="006D5DE7">
            <w:pPr>
              <w:spacing w:after="0"/>
              <w:jc w:val="center"/>
              <w:rPr>
                <w:rFonts w:cs="Arial"/>
              </w:rPr>
            </w:pPr>
            <w:r w:rsidRPr="00C508B8">
              <w:rPr>
                <w:rFonts w:cs="Arial"/>
              </w:rPr>
              <w:t>(</w:t>
            </w:r>
            <w:r w:rsidR="00EF4A1A" w:rsidRPr="00C508B8">
              <w:rPr>
                <w:rFonts w:cs="Arial"/>
              </w:rPr>
              <w:t>5.6</w:t>
            </w:r>
            <w:r w:rsidRPr="00C508B8">
              <w:rPr>
                <w:rFonts w:cs="Arial"/>
              </w:rPr>
              <w:t>%)</w:t>
            </w:r>
          </w:p>
        </w:tc>
        <w:tc>
          <w:tcPr>
            <w:tcW w:w="1149" w:type="dxa"/>
            <w:shd w:val="clear" w:color="auto" w:fill="auto"/>
            <w:vAlign w:val="center"/>
          </w:tcPr>
          <w:p w14:paraId="6CEE1A9D" w14:textId="3F394925" w:rsidR="006D5DE7" w:rsidRPr="00C508B8" w:rsidRDefault="00B10A4E">
            <w:pPr>
              <w:spacing w:after="0"/>
              <w:jc w:val="center"/>
              <w:rPr>
                <w:rFonts w:cs="Arial"/>
              </w:rPr>
            </w:pPr>
            <w:r w:rsidRPr="00C508B8">
              <w:rPr>
                <w:rFonts w:cs="Arial"/>
              </w:rPr>
              <w:t>5</w:t>
            </w:r>
          </w:p>
          <w:p w14:paraId="057FE097" w14:textId="2C9AF243" w:rsidR="006D5DE7" w:rsidRPr="00C508B8" w:rsidRDefault="006D5DE7">
            <w:pPr>
              <w:spacing w:after="0"/>
              <w:jc w:val="center"/>
              <w:rPr>
                <w:rFonts w:cs="Arial"/>
              </w:rPr>
            </w:pPr>
            <w:r w:rsidRPr="00C508B8">
              <w:rPr>
                <w:rFonts w:cs="Arial"/>
              </w:rPr>
              <w:t>(</w:t>
            </w:r>
            <w:r w:rsidR="00B10A4E" w:rsidRPr="00C508B8">
              <w:rPr>
                <w:rFonts w:cs="Arial"/>
              </w:rPr>
              <w:t>7.6</w:t>
            </w:r>
            <w:r w:rsidRPr="00C508B8">
              <w:rPr>
                <w:rFonts w:cs="Arial"/>
              </w:rPr>
              <w:t>%)</w:t>
            </w:r>
          </w:p>
        </w:tc>
        <w:tc>
          <w:tcPr>
            <w:tcW w:w="1350" w:type="dxa"/>
            <w:shd w:val="clear" w:color="auto" w:fill="auto"/>
            <w:vAlign w:val="center"/>
          </w:tcPr>
          <w:p w14:paraId="0F5BF07C" w14:textId="7693007C" w:rsidR="006D5DE7" w:rsidRPr="00C508B8" w:rsidRDefault="00D05C9E" w:rsidP="00D05C9E">
            <w:pPr>
              <w:spacing w:after="0"/>
              <w:jc w:val="center"/>
              <w:rPr>
                <w:rFonts w:cs="Arial"/>
              </w:rPr>
            </w:pPr>
            <w:r w:rsidRPr="00C508B8">
              <w:rPr>
                <w:rFonts w:cs="Arial"/>
              </w:rPr>
              <w:t>0</w:t>
            </w:r>
          </w:p>
        </w:tc>
        <w:tc>
          <w:tcPr>
            <w:tcW w:w="1133" w:type="dxa"/>
            <w:shd w:val="clear" w:color="auto" w:fill="auto"/>
            <w:vAlign w:val="center"/>
          </w:tcPr>
          <w:p w14:paraId="552582DD" w14:textId="653FEFD2" w:rsidR="006D5DE7" w:rsidRPr="00C508B8" w:rsidRDefault="00C91F63">
            <w:pPr>
              <w:spacing w:after="0"/>
              <w:jc w:val="center"/>
              <w:rPr>
                <w:rFonts w:cs="Arial"/>
              </w:rPr>
            </w:pPr>
            <w:r w:rsidRPr="00C508B8">
              <w:rPr>
                <w:rFonts w:cs="Arial"/>
              </w:rPr>
              <w:t>3</w:t>
            </w:r>
          </w:p>
          <w:p w14:paraId="1B1A2C82" w14:textId="17FAAC39" w:rsidR="006D5DE7" w:rsidRPr="00C508B8" w:rsidRDefault="006D5DE7">
            <w:pPr>
              <w:spacing w:after="0"/>
              <w:jc w:val="center"/>
              <w:rPr>
                <w:rFonts w:cs="Arial"/>
              </w:rPr>
            </w:pPr>
            <w:r w:rsidRPr="00C508B8">
              <w:rPr>
                <w:rFonts w:cs="Arial"/>
              </w:rPr>
              <w:t>(</w:t>
            </w:r>
            <w:r w:rsidR="00C91F63" w:rsidRPr="00C508B8">
              <w:rPr>
                <w:rFonts w:cs="Arial"/>
              </w:rPr>
              <w:t>7.3</w:t>
            </w:r>
            <w:r w:rsidRPr="00C508B8">
              <w:rPr>
                <w:rFonts w:cs="Arial"/>
              </w:rPr>
              <w:t>%)</w:t>
            </w:r>
          </w:p>
        </w:tc>
        <w:tc>
          <w:tcPr>
            <w:tcW w:w="1116" w:type="dxa"/>
            <w:shd w:val="clear" w:color="auto" w:fill="auto"/>
            <w:vAlign w:val="center"/>
          </w:tcPr>
          <w:p w14:paraId="562A30FF" w14:textId="279436C0" w:rsidR="006D5DE7" w:rsidRPr="00C508B8" w:rsidRDefault="000E28EC">
            <w:pPr>
              <w:spacing w:after="0"/>
              <w:jc w:val="center"/>
              <w:rPr>
                <w:rFonts w:cs="Arial"/>
              </w:rPr>
            </w:pPr>
            <w:r w:rsidRPr="00C508B8">
              <w:rPr>
                <w:rFonts w:cs="Arial"/>
              </w:rPr>
              <w:t>2</w:t>
            </w:r>
          </w:p>
          <w:p w14:paraId="2BA68233" w14:textId="1D8EFCB6" w:rsidR="006D5DE7" w:rsidRPr="00C508B8" w:rsidRDefault="006D5DE7">
            <w:pPr>
              <w:spacing w:after="0"/>
              <w:jc w:val="center"/>
              <w:rPr>
                <w:rFonts w:cs="Arial"/>
              </w:rPr>
            </w:pPr>
            <w:r w:rsidRPr="00C508B8">
              <w:rPr>
                <w:rFonts w:cs="Arial"/>
              </w:rPr>
              <w:t>(</w:t>
            </w:r>
            <w:r w:rsidR="000E28EC" w:rsidRPr="00C508B8">
              <w:rPr>
                <w:rFonts w:cs="Arial"/>
              </w:rPr>
              <w:t>8.3</w:t>
            </w:r>
            <w:r w:rsidRPr="00C508B8">
              <w:rPr>
                <w:rFonts w:cs="Arial"/>
              </w:rPr>
              <w:t>%)</w:t>
            </w:r>
          </w:p>
        </w:tc>
      </w:tr>
      <w:tr w:rsidR="006D5DE7" w:rsidRPr="00C508B8" w14:paraId="7FE87BDF" w14:textId="77777777" w:rsidTr="00DE14FB">
        <w:trPr>
          <w:trHeight w:val="567"/>
        </w:trPr>
        <w:tc>
          <w:tcPr>
            <w:tcW w:w="1484" w:type="dxa"/>
            <w:shd w:val="clear" w:color="auto" w:fill="auto"/>
            <w:vAlign w:val="center"/>
          </w:tcPr>
          <w:p w14:paraId="2DC30226"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2D3642A6" w14:textId="19FCD4D4" w:rsidR="006D5DE7" w:rsidRPr="00C508B8" w:rsidRDefault="00E55590">
            <w:pPr>
              <w:spacing w:after="0"/>
              <w:jc w:val="center"/>
              <w:rPr>
                <w:rFonts w:cs="Arial"/>
              </w:rPr>
            </w:pPr>
            <w:r w:rsidRPr="00C508B8">
              <w:rPr>
                <w:rFonts w:cs="Arial"/>
              </w:rPr>
              <w:t>1</w:t>
            </w:r>
          </w:p>
          <w:p w14:paraId="15A7A1CA" w14:textId="72FC6CD3" w:rsidR="006D5DE7" w:rsidRPr="00C508B8" w:rsidRDefault="006D5DE7">
            <w:pPr>
              <w:spacing w:after="0"/>
              <w:jc w:val="center"/>
              <w:rPr>
                <w:rFonts w:cs="Arial"/>
              </w:rPr>
            </w:pPr>
            <w:r w:rsidRPr="00C508B8">
              <w:rPr>
                <w:rFonts w:cs="Arial"/>
              </w:rPr>
              <w:t>(</w:t>
            </w:r>
            <w:r w:rsidR="00E55590" w:rsidRPr="00C508B8">
              <w:rPr>
                <w:rFonts w:cs="Arial"/>
              </w:rPr>
              <w:t>0.8</w:t>
            </w:r>
            <w:r w:rsidRPr="00C508B8">
              <w:rPr>
                <w:rFonts w:cs="Arial"/>
              </w:rPr>
              <w:t>%)</w:t>
            </w:r>
          </w:p>
        </w:tc>
        <w:tc>
          <w:tcPr>
            <w:tcW w:w="1169" w:type="dxa"/>
            <w:shd w:val="clear" w:color="auto" w:fill="auto"/>
            <w:vAlign w:val="center"/>
          </w:tcPr>
          <w:p w14:paraId="3DB7F7B6" w14:textId="392CB46B" w:rsidR="006D5DE7" w:rsidRPr="00C508B8" w:rsidRDefault="00EF4A1A" w:rsidP="0015733B">
            <w:pPr>
              <w:spacing w:after="0"/>
              <w:jc w:val="center"/>
              <w:rPr>
                <w:rFonts w:cs="Arial"/>
              </w:rPr>
            </w:pPr>
            <w:r w:rsidRPr="00C508B8">
              <w:rPr>
                <w:rFonts w:cs="Arial"/>
              </w:rPr>
              <w:t>0</w:t>
            </w:r>
          </w:p>
        </w:tc>
        <w:tc>
          <w:tcPr>
            <w:tcW w:w="1149" w:type="dxa"/>
            <w:shd w:val="clear" w:color="auto" w:fill="auto"/>
            <w:vAlign w:val="center"/>
          </w:tcPr>
          <w:p w14:paraId="55A6E6A5" w14:textId="3DE10A9E" w:rsidR="006D5DE7" w:rsidRPr="00C508B8" w:rsidRDefault="00B10A4E">
            <w:pPr>
              <w:spacing w:after="0"/>
              <w:jc w:val="center"/>
              <w:rPr>
                <w:rFonts w:cs="Arial"/>
              </w:rPr>
            </w:pPr>
            <w:r w:rsidRPr="00C508B8">
              <w:rPr>
                <w:rFonts w:cs="Arial"/>
              </w:rPr>
              <w:t>1</w:t>
            </w:r>
          </w:p>
          <w:p w14:paraId="7EEB267F" w14:textId="2B6FE166" w:rsidR="006D5DE7" w:rsidRPr="00C508B8" w:rsidRDefault="006D5DE7">
            <w:pPr>
              <w:spacing w:after="0"/>
              <w:jc w:val="center"/>
              <w:rPr>
                <w:rFonts w:cs="Arial"/>
              </w:rPr>
            </w:pPr>
            <w:r w:rsidRPr="00C508B8">
              <w:rPr>
                <w:rFonts w:cs="Arial"/>
              </w:rPr>
              <w:t>(</w:t>
            </w:r>
            <w:r w:rsidR="00B10A4E" w:rsidRPr="00C508B8">
              <w:rPr>
                <w:rFonts w:cs="Arial"/>
              </w:rPr>
              <w:t>1.5</w:t>
            </w:r>
            <w:r w:rsidRPr="00C508B8">
              <w:rPr>
                <w:rFonts w:cs="Arial"/>
              </w:rPr>
              <w:t>%)</w:t>
            </w:r>
          </w:p>
        </w:tc>
        <w:tc>
          <w:tcPr>
            <w:tcW w:w="1350" w:type="dxa"/>
            <w:shd w:val="clear" w:color="auto" w:fill="auto"/>
            <w:vAlign w:val="center"/>
          </w:tcPr>
          <w:p w14:paraId="53EECA17" w14:textId="4594DA30" w:rsidR="006D5DE7" w:rsidRPr="00C508B8" w:rsidRDefault="00D05C9E" w:rsidP="00C91F63">
            <w:pPr>
              <w:spacing w:after="0"/>
              <w:jc w:val="center"/>
              <w:rPr>
                <w:rFonts w:cs="Arial"/>
              </w:rPr>
            </w:pPr>
            <w:r w:rsidRPr="00C508B8">
              <w:rPr>
                <w:rFonts w:cs="Arial"/>
              </w:rPr>
              <w:t>0</w:t>
            </w:r>
          </w:p>
        </w:tc>
        <w:tc>
          <w:tcPr>
            <w:tcW w:w="1133" w:type="dxa"/>
            <w:shd w:val="clear" w:color="auto" w:fill="auto"/>
            <w:vAlign w:val="center"/>
          </w:tcPr>
          <w:p w14:paraId="45BDC51E" w14:textId="28064DE1" w:rsidR="006D5DE7" w:rsidRPr="00C508B8" w:rsidRDefault="00875AA8" w:rsidP="001D7D7C">
            <w:pPr>
              <w:spacing w:after="0"/>
              <w:jc w:val="center"/>
              <w:rPr>
                <w:rFonts w:cs="Arial"/>
              </w:rPr>
            </w:pPr>
            <w:r w:rsidRPr="00C508B8">
              <w:rPr>
                <w:rFonts w:cs="Arial"/>
              </w:rPr>
              <w:t>0</w:t>
            </w:r>
          </w:p>
        </w:tc>
        <w:tc>
          <w:tcPr>
            <w:tcW w:w="1116" w:type="dxa"/>
            <w:shd w:val="clear" w:color="auto" w:fill="auto"/>
            <w:vAlign w:val="center"/>
          </w:tcPr>
          <w:p w14:paraId="59DFF5E0" w14:textId="4BF5177D" w:rsidR="006D5DE7" w:rsidRPr="00C508B8" w:rsidRDefault="000E28EC" w:rsidP="00F40C6F">
            <w:pPr>
              <w:spacing w:after="0"/>
              <w:jc w:val="center"/>
              <w:rPr>
                <w:rFonts w:cs="Arial"/>
              </w:rPr>
            </w:pPr>
            <w:r w:rsidRPr="00C508B8">
              <w:rPr>
                <w:rFonts w:cs="Arial"/>
              </w:rPr>
              <w:t>0</w:t>
            </w:r>
          </w:p>
        </w:tc>
      </w:tr>
      <w:tr w:rsidR="00C52F2F" w:rsidRPr="00C508B8" w14:paraId="680A76E1" w14:textId="77777777" w:rsidTr="0028617F">
        <w:tc>
          <w:tcPr>
            <w:tcW w:w="9579" w:type="dxa"/>
            <w:gridSpan w:val="7"/>
            <w:shd w:val="clear" w:color="auto" w:fill="E7E6E6" w:themeFill="background2"/>
          </w:tcPr>
          <w:p w14:paraId="3F5CD955" w14:textId="4007BA69" w:rsidR="00C52F2F" w:rsidRPr="00C508B8" w:rsidRDefault="00C52F2F" w:rsidP="001A6AF2">
            <w:pPr>
              <w:rPr>
                <w:rFonts w:cs="Arial"/>
                <w:b/>
              </w:rPr>
            </w:pPr>
            <w:r w:rsidRPr="00C508B8">
              <w:rPr>
                <w:rFonts w:cs="Arial"/>
                <w:b/>
              </w:rPr>
              <w:t>Q5: I am encouraged to take up career development opportunities.</w:t>
            </w:r>
          </w:p>
        </w:tc>
      </w:tr>
      <w:tr w:rsidR="006D5DE7" w:rsidRPr="00C508B8" w14:paraId="20713A61" w14:textId="77777777" w:rsidTr="00DE14FB">
        <w:trPr>
          <w:trHeight w:val="567"/>
        </w:trPr>
        <w:tc>
          <w:tcPr>
            <w:tcW w:w="1484" w:type="dxa"/>
            <w:shd w:val="clear" w:color="auto" w:fill="auto"/>
            <w:vAlign w:val="center"/>
          </w:tcPr>
          <w:p w14:paraId="6D807B6C" w14:textId="77777777" w:rsidR="006D5DE7" w:rsidRPr="00C508B8" w:rsidRDefault="006D5DE7">
            <w:pPr>
              <w:spacing w:after="0"/>
              <w:rPr>
                <w:rFonts w:cs="Arial"/>
                <w:b/>
                <w:bCs/>
              </w:rPr>
            </w:pPr>
          </w:p>
        </w:tc>
        <w:tc>
          <w:tcPr>
            <w:tcW w:w="2178" w:type="dxa"/>
            <w:shd w:val="clear" w:color="auto" w:fill="auto"/>
            <w:vAlign w:val="center"/>
          </w:tcPr>
          <w:p w14:paraId="750BCCFA"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60C37EA4"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46DE421A"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579AC832"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67FEFD74"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3C4E3C6F" w14:textId="77777777" w:rsidR="006D5DE7" w:rsidRPr="00C508B8" w:rsidRDefault="006D5DE7">
            <w:pPr>
              <w:spacing w:after="0"/>
              <w:jc w:val="center"/>
              <w:rPr>
                <w:rFonts w:cs="Arial"/>
                <w:b/>
                <w:bCs/>
              </w:rPr>
            </w:pPr>
            <w:r w:rsidRPr="00C508B8">
              <w:rPr>
                <w:rFonts w:cs="Arial"/>
                <w:b/>
                <w:bCs/>
              </w:rPr>
              <w:t>PTO</w:t>
            </w:r>
          </w:p>
        </w:tc>
      </w:tr>
      <w:tr w:rsidR="006D5DE7" w:rsidRPr="00C508B8" w14:paraId="5B0AC917" w14:textId="77777777" w:rsidTr="00DE14FB">
        <w:trPr>
          <w:trHeight w:val="567"/>
        </w:trPr>
        <w:tc>
          <w:tcPr>
            <w:tcW w:w="1484" w:type="dxa"/>
            <w:shd w:val="clear" w:color="auto" w:fill="auto"/>
            <w:vAlign w:val="center"/>
          </w:tcPr>
          <w:p w14:paraId="32D95CBA"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57C71BF8" w14:textId="17F65872" w:rsidR="006D5DE7" w:rsidRPr="00C508B8" w:rsidRDefault="00C60E92">
            <w:pPr>
              <w:spacing w:after="0"/>
              <w:jc w:val="center"/>
              <w:rPr>
                <w:rFonts w:cs="Arial"/>
              </w:rPr>
            </w:pPr>
            <w:r w:rsidRPr="00C508B8">
              <w:rPr>
                <w:rFonts w:cs="Arial"/>
              </w:rPr>
              <w:t>2</w:t>
            </w:r>
          </w:p>
          <w:p w14:paraId="0C88CF1D" w14:textId="1DD50F64" w:rsidR="006D5DE7" w:rsidRPr="00C508B8" w:rsidRDefault="006D5DE7">
            <w:pPr>
              <w:spacing w:after="0"/>
              <w:jc w:val="center"/>
              <w:rPr>
                <w:rFonts w:cs="Arial"/>
              </w:rPr>
            </w:pPr>
            <w:r w:rsidRPr="00C508B8">
              <w:rPr>
                <w:rFonts w:cs="Arial"/>
              </w:rPr>
              <w:t>(</w:t>
            </w:r>
            <w:r w:rsidR="00C60E92" w:rsidRPr="00C508B8">
              <w:rPr>
                <w:rFonts w:cs="Arial"/>
              </w:rPr>
              <w:t>1.7</w:t>
            </w:r>
            <w:r w:rsidRPr="00C508B8">
              <w:rPr>
                <w:rFonts w:cs="Arial"/>
              </w:rPr>
              <w:t>%)</w:t>
            </w:r>
          </w:p>
        </w:tc>
        <w:tc>
          <w:tcPr>
            <w:tcW w:w="1169" w:type="dxa"/>
            <w:shd w:val="clear" w:color="auto" w:fill="auto"/>
            <w:vAlign w:val="center"/>
          </w:tcPr>
          <w:p w14:paraId="4446851A" w14:textId="2591D8AB" w:rsidR="006D5DE7" w:rsidRPr="00C508B8" w:rsidRDefault="00812246">
            <w:pPr>
              <w:spacing w:after="0"/>
              <w:jc w:val="center"/>
              <w:rPr>
                <w:rFonts w:cs="Arial"/>
              </w:rPr>
            </w:pPr>
            <w:r w:rsidRPr="00C508B8">
              <w:rPr>
                <w:rFonts w:cs="Arial"/>
              </w:rPr>
              <w:t>0</w:t>
            </w:r>
          </w:p>
        </w:tc>
        <w:tc>
          <w:tcPr>
            <w:tcW w:w="1149" w:type="dxa"/>
            <w:shd w:val="clear" w:color="auto" w:fill="auto"/>
            <w:vAlign w:val="center"/>
          </w:tcPr>
          <w:p w14:paraId="544184BE" w14:textId="0A0A75CF" w:rsidR="006D5DE7" w:rsidRPr="00C508B8" w:rsidRDefault="00221FDF">
            <w:pPr>
              <w:spacing w:after="0"/>
              <w:jc w:val="center"/>
              <w:rPr>
                <w:rFonts w:cs="Arial"/>
              </w:rPr>
            </w:pPr>
            <w:r w:rsidRPr="00C508B8">
              <w:rPr>
                <w:rFonts w:cs="Arial"/>
              </w:rPr>
              <w:t>0</w:t>
            </w:r>
          </w:p>
        </w:tc>
        <w:tc>
          <w:tcPr>
            <w:tcW w:w="1350" w:type="dxa"/>
            <w:shd w:val="clear" w:color="auto" w:fill="auto"/>
            <w:vAlign w:val="center"/>
          </w:tcPr>
          <w:p w14:paraId="708E3FD1" w14:textId="086DC862" w:rsidR="006D5DE7" w:rsidRPr="00C508B8" w:rsidRDefault="00163552">
            <w:pPr>
              <w:spacing w:after="0"/>
              <w:jc w:val="center"/>
              <w:rPr>
                <w:rFonts w:cs="Arial"/>
              </w:rPr>
            </w:pPr>
            <w:r w:rsidRPr="00C508B8">
              <w:rPr>
                <w:rFonts w:cs="Arial"/>
              </w:rPr>
              <w:t>2</w:t>
            </w:r>
          </w:p>
          <w:p w14:paraId="1C332A1E" w14:textId="62CD1AFA" w:rsidR="006D5DE7" w:rsidRPr="00C508B8" w:rsidRDefault="006D5DE7">
            <w:pPr>
              <w:spacing w:after="0"/>
              <w:jc w:val="center"/>
              <w:rPr>
                <w:rFonts w:cs="Arial"/>
              </w:rPr>
            </w:pPr>
            <w:r w:rsidRPr="00C508B8">
              <w:rPr>
                <w:rFonts w:cs="Arial"/>
              </w:rPr>
              <w:t>(</w:t>
            </w:r>
            <w:r w:rsidR="00163552" w:rsidRPr="00C508B8">
              <w:rPr>
                <w:rFonts w:cs="Arial"/>
              </w:rPr>
              <w:t>2.1</w:t>
            </w:r>
            <w:r w:rsidRPr="00C508B8">
              <w:rPr>
                <w:rFonts w:cs="Arial"/>
              </w:rPr>
              <w:t>%)</w:t>
            </w:r>
          </w:p>
        </w:tc>
        <w:tc>
          <w:tcPr>
            <w:tcW w:w="1133" w:type="dxa"/>
            <w:shd w:val="clear" w:color="auto" w:fill="auto"/>
            <w:vAlign w:val="center"/>
          </w:tcPr>
          <w:p w14:paraId="3E72D2DB" w14:textId="359C27E7" w:rsidR="006D5DE7" w:rsidRPr="00C508B8" w:rsidRDefault="00ED0E14">
            <w:pPr>
              <w:spacing w:after="0"/>
              <w:jc w:val="center"/>
              <w:rPr>
                <w:rFonts w:cs="Arial"/>
              </w:rPr>
            </w:pPr>
            <w:r w:rsidRPr="00C508B8">
              <w:rPr>
                <w:rFonts w:cs="Arial"/>
              </w:rPr>
              <w:t>0</w:t>
            </w:r>
          </w:p>
        </w:tc>
        <w:tc>
          <w:tcPr>
            <w:tcW w:w="1116" w:type="dxa"/>
            <w:shd w:val="clear" w:color="auto" w:fill="auto"/>
            <w:vAlign w:val="center"/>
          </w:tcPr>
          <w:p w14:paraId="3ECD0A23" w14:textId="3C0EB909" w:rsidR="006D5DE7" w:rsidRPr="00C508B8" w:rsidRDefault="00B31AD7">
            <w:pPr>
              <w:spacing w:after="0"/>
              <w:jc w:val="center"/>
              <w:rPr>
                <w:rFonts w:cs="Arial"/>
              </w:rPr>
            </w:pPr>
            <w:r w:rsidRPr="00C508B8">
              <w:rPr>
                <w:rFonts w:cs="Arial"/>
              </w:rPr>
              <w:t>0</w:t>
            </w:r>
          </w:p>
        </w:tc>
      </w:tr>
      <w:tr w:rsidR="006D5DE7" w:rsidRPr="00C508B8" w14:paraId="3CB65DB8" w14:textId="77777777" w:rsidTr="00DE14FB">
        <w:trPr>
          <w:trHeight w:val="567"/>
        </w:trPr>
        <w:tc>
          <w:tcPr>
            <w:tcW w:w="1484" w:type="dxa"/>
            <w:shd w:val="clear" w:color="auto" w:fill="auto"/>
            <w:vAlign w:val="center"/>
          </w:tcPr>
          <w:p w14:paraId="47D1522B"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444A1B28" w14:textId="38FF71E5" w:rsidR="006D5DE7" w:rsidRPr="00C508B8" w:rsidRDefault="006D5DE7">
            <w:pPr>
              <w:spacing w:after="0"/>
              <w:jc w:val="center"/>
              <w:rPr>
                <w:rFonts w:cs="Arial"/>
              </w:rPr>
            </w:pPr>
            <w:r w:rsidRPr="00C508B8">
              <w:rPr>
                <w:rFonts w:cs="Arial"/>
              </w:rPr>
              <w:t xml:space="preserve"> </w:t>
            </w:r>
            <w:r w:rsidR="00C60E92" w:rsidRPr="00C508B8">
              <w:rPr>
                <w:rFonts w:cs="Arial"/>
              </w:rPr>
              <w:t>11</w:t>
            </w:r>
          </w:p>
          <w:p w14:paraId="6A0097B5" w14:textId="37A98CBA" w:rsidR="006D5DE7" w:rsidRPr="00C508B8" w:rsidRDefault="006D5DE7">
            <w:pPr>
              <w:spacing w:after="0"/>
              <w:jc w:val="center"/>
              <w:rPr>
                <w:rFonts w:cs="Arial"/>
              </w:rPr>
            </w:pPr>
            <w:r w:rsidRPr="00C508B8">
              <w:rPr>
                <w:rFonts w:cs="Arial"/>
              </w:rPr>
              <w:t>(</w:t>
            </w:r>
            <w:r w:rsidR="00C60E92" w:rsidRPr="00C508B8">
              <w:rPr>
                <w:rFonts w:cs="Arial"/>
              </w:rPr>
              <w:t>9.1</w:t>
            </w:r>
            <w:r w:rsidRPr="00C508B8">
              <w:rPr>
                <w:rFonts w:cs="Arial"/>
              </w:rPr>
              <w:t>%)</w:t>
            </w:r>
          </w:p>
        </w:tc>
        <w:tc>
          <w:tcPr>
            <w:tcW w:w="1169" w:type="dxa"/>
            <w:shd w:val="clear" w:color="auto" w:fill="auto"/>
            <w:vAlign w:val="center"/>
          </w:tcPr>
          <w:p w14:paraId="33C8F437" w14:textId="39A6454E" w:rsidR="006D5DE7" w:rsidRPr="00C508B8" w:rsidRDefault="008A4787">
            <w:pPr>
              <w:spacing w:after="0"/>
              <w:jc w:val="center"/>
              <w:rPr>
                <w:rFonts w:cs="Arial"/>
              </w:rPr>
            </w:pPr>
            <w:r w:rsidRPr="00C508B8">
              <w:rPr>
                <w:rFonts w:cs="Arial"/>
              </w:rPr>
              <w:t>2</w:t>
            </w:r>
          </w:p>
          <w:p w14:paraId="3F4DA651" w14:textId="72D9E33E" w:rsidR="006D5DE7" w:rsidRPr="00C508B8" w:rsidRDefault="006D5DE7">
            <w:pPr>
              <w:spacing w:after="0"/>
              <w:jc w:val="center"/>
              <w:rPr>
                <w:rFonts w:cs="Arial"/>
              </w:rPr>
            </w:pPr>
            <w:r w:rsidRPr="00C508B8">
              <w:rPr>
                <w:rFonts w:cs="Arial"/>
              </w:rPr>
              <w:t>(</w:t>
            </w:r>
            <w:r w:rsidR="008A4787" w:rsidRPr="00C508B8">
              <w:rPr>
                <w:rFonts w:cs="Arial"/>
              </w:rPr>
              <w:t>5.6</w:t>
            </w:r>
            <w:r w:rsidRPr="00C508B8">
              <w:rPr>
                <w:rFonts w:cs="Arial"/>
              </w:rPr>
              <w:t>%)</w:t>
            </w:r>
          </w:p>
        </w:tc>
        <w:tc>
          <w:tcPr>
            <w:tcW w:w="1149" w:type="dxa"/>
            <w:shd w:val="clear" w:color="auto" w:fill="auto"/>
            <w:vAlign w:val="center"/>
          </w:tcPr>
          <w:p w14:paraId="20F23E14" w14:textId="4E563B53" w:rsidR="006D5DE7" w:rsidRPr="00C508B8" w:rsidRDefault="00221FDF">
            <w:pPr>
              <w:spacing w:after="0"/>
              <w:jc w:val="center"/>
              <w:rPr>
                <w:rFonts w:cs="Arial"/>
              </w:rPr>
            </w:pPr>
            <w:r w:rsidRPr="00C508B8">
              <w:rPr>
                <w:rFonts w:cs="Arial"/>
              </w:rPr>
              <w:t>7</w:t>
            </w:r>
          </w:p>
          <w:p w14:paraId="08445824" w14:textId="1BE0820E" w:rsidR="006D5DE7" w:rsidRPr="00C508B8" w:rsidRDefault="006D5DE7">
            <w:pPr>
              <w:spacing w:after="0"/>
              <w:jc w:val="center"/>
              <w:rPr>
                <w:rFonts w:cs="Arial"/>
              </w:rPr>
            </w:pPr>
            <w:r w:rsidRPr="00C508B8">
              <w:rPr>
                <w:rFonts w:cs="Arial"/>
              </w:rPr>
              <w:t>(</w:t>
            </w:r>
            <w:r w:rsidR="00221FDF" w:rsidRPr="00C508B8">
              <w:rPr>
                <w:rFonts w:cs="Arial"/>
              </w:rPr>
              <w:t>10.6</w:t>
            </w:r>
            <w:r w:rsidRPr="00C508B8">
              <w:rPr>
                <w:rFonts w:cs="Arial"/>
              </w:rPr>
              <w:t>%)</w:t>
            </w:r>
          </w:p>
        </w:tc>
        <w:tc>
          <w:tcPr>
            <w:tcW w:w="1350" w:type="dxa"/>
            <w:shd w:val="clear" w:color="auto" w:fill="auto"/>
            <w:vAlign w:val="center"/>
          </w:tcPr>
          <w:p w14:paraId="40F60C82" w14:textId="7190E2F3" w:rsidR="006D5DE7" w:rsidRPr="00C508B8" w:rsidRDefault="00163552">
            <w:pPr>
              <w:spacing w:after="0"/>
              <w:jc w:val="center"/>
              <w:rPr>
                <w:rFonts w:cs="Arial"/>
              </w:rPr>
            </w:pPr>
            <w:r w:rsidRPr="00C508B8">
              <w:rPr>
                <w:rFonts w:cs="Arial"/>
              </w:rPr>
              <w:t>4</w:t>
            </w:r>
          </w:p>
          <w:p w14:paraId="3A4AB03E" w14:textId="6EA93C56" w:rsidR="006D5DE7" w:rsidRPr="00C508B8" w:rsidRDefault="006D5DE7">
            <w:pPr>
              <w:spacing w:after="0"/>
              <w:jc w:val="center"/>
              <w:rPr>
                <w:rFonts w:cs="Arial"/>
              </w:rPr>
            </w:pPr>
            <w:r w:rsidRPr="00C508B8">
              <w:rPr>
                <w:rFonts w:cs="Arial"/>
              </w:rPr>
              <w:t>(</w:t>
            </w:r>
            <w:r w:rsidR="00163552" w:rsidRPr="00C508B8">
              <w:rPr>
                <w:rFonts w:cs="Arial"/>
              </w:rPr>
              <w:t>8.5</w:t>
            </w:r>
            <w:r w:rsidRPr="00C508B8">
              <w:rPr>
                <w:rFonts w:cs="Arial"/>
              </w:rPr>
              <w:t>%)</w:t>
            </w:r>
          </w:p>
        </w:tc>
        <w:tc>
          <w:tcPr>
            <w:tcW w:w="1133" w:type="dxa"/>
            <w:shd w:val="clear" w:color="auto" w:fill="auto"/>
            <w:vAlign w:val="center"/>
          </w:tcPr>
          <w:p w14:paraId="5E580C45" w14:textId="42B3A9BA" w:rsidR="006D5DE7" w:rsidRPr="00C508B8" w:rsidRDefault="00ED0E14">
            <w:pPr>
              <w:spacing w:after="0"/>
              <w:jc w:val="center"/>
              <w:rPr>
                <w:rFonts w:cs="Arial"/>
              </w:rPr>
            </w:pPr>
            <w:r w:rsidRPr="00C508B8">
              <w:rPr>
                <w:rFonts w:cs="Arial"/>
              </w:rPr>
              <w:t>4</w:t>
            </w:r>
          </w:p>
          <w:p w14:paraId="72DB936C" w14:textId="6AFD833C" w:rsidR="006D5DE7" w:rsidRPr="00C508B8" w:rsidRDefault="006D5DE7">
            <w:pPr>
              <w:spacing w:after="0"/>
              <w:jc w:val="center"/>
              <w:rPr>
                <w:rFonts w:cs="Arial"/>
              </w:rPr>
            </w:pPr>
            <w:r w:rsidRPr="00C508B8">
              <w:rPr>
                <w:rFonts w:cs="Arial"/>
              </w:rPr>
              <w:t>(</w:t>
            </w:r>
            <w:r w:rsidR="00ED0E14" w:rsidRPr="00C508B8">
              <w:rPr>
                <w:rFonts w:cs="Arial"/>
              </w:rPr>
              <w:t>9.8</w:t>
            </w:r>
            <w:r w:rsidRPr="00C508B8">
              <w:rPr>
                <w:rFonts w:cs="Arial"/>
              </w:rPr>
              <w:t>%)</w:t>
            </w:r>
          </w:p>
        </w:tc>
        <w:tc>
          <w:tcPr>
            <w:tcW w:w="1116" w:type="dxa"/>
            <w:shd w:val="clear" w:color="auto" w:fill="auto"/>
            <w:vAlign w:val="center"/>
          </w:tcPr>
          <w:p w14:paraId="6CB386B3" w14:textId="1BDD7081" w:rsidR="006D5DE7" w:rsidRPr="00C508B8" w:rsidRDefault="00B31AD7">
            <w:pPr>
              <w:spacing w:after="0"/>
              <w:jc w:val="center"/>
              <w:rPr>
                <w:rFonts w:cs="Arial"/>
              </w:rPr>
            </w:pPr>
            <w:r w:rsidRPr="00C508B8">
              <w:rPr>
                <w:rFonts w:cs="Arial"/>
              </w:rPr>
              <w:t>1</w:t>
            </w:r>
          </w:p>
          <w:p w14:paraId="3E437398" w14:textId="6B4D3ADB" w:rsidR="006D5DE7" w:rsidRPr="00C508B8" w:rsidRDefault="006D5DE7">
            <w:pPr>
              <w:spacing w:after="0"/>
              <w:jc w:val="center"/>
              <w:rPr>
                <w:rFonts w:cs="Arial"/>
              </w:rPr>
            </w:pPr>
            <w:r w:rsidRPr="00C508B8">
              <w:rPr>
                <w:rFonts w:cs="Arial"/>
              </w:rPr>
              <w:t>(</w:t>
            </w:r>
            <w:r w:rsidR="00B31AD7" w:rsidRPr="00C508B8">
              <w:rPr>
                <w:rFonts w:cs="Arial"/>
              </w:rPr>
              <w:t>4.2</w:t>
            </w:r>
            <w:r w:rsidRPr="00C508B8">
              <w:rPr>
                <w:rFonts w:cs="Arial"/>
              </w:rPr>
              <w:t>%)</w:t>
            </w:r>
          </w:p>
        </w:tc>
      </w:tr>
      <w:tr w:rsidR="006D5DE7" w:rsidRPr="00C508B8" w14:paraId="6B4C3C19" w14:textId="77777777" w:rsidTr="00DE14FB">
        <w:trPr>
          <w:trHeight w:val="567"/>
        </w:trPr>
        <w:tc>
          <w:tcPr>
            <w:tcW w:w="1484" w:type="dxa"/>
            <w:shd w:val="clear" w:color="auto" w:fill="auto"/>
            <w:vAlign w:val="center"/>
          </w:tcPr>
          <w:p w14:paraId="3B362AF8"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281B3EBE" w14:textId="2297D0AF" w:rsidR="006D5DE7" w:rsidRPr="00C508B8" w:rsidRDefault="006D5DE7">
            <w:pPr>
              <w:spacing w:after="0"/>
              <w:jc w:val="center"/>
              <w:rPr>
                <w:rFonts w:cs="Arial"/>
              </w:rPr>
            </w:pPr>
            <w:r w:rsidRPr="00C508B8">
              <w:rPr>
                <w:rFonts w:cs="Arial"/>
              </w:rPr>
              <w:t xml:space="preserve"> </w:t>
            </w:r>
            <w:r w:rsidR="00C60E92" w:rsidRPr="00C508B8">
              <w:rPr>
                <w:rFonts w:cs="Arial"/>
              </w:rPr>
              <w:t>23</w:t>
            </w:r>
          </w:p>
          <w:p w14:paraId="3842BFEA" w14:textId="52C8373C" w:rsidR="006D5DE7" w:rsidRPr="00C508B8" w:rsidRDefault="006D5DE7">
            <w:pPr>
              <w:spacing w:after="0"/>
              <w:jc w:val="center"/>
              <w:rPr>
                <w:rFonts w:cs="Arial"/>
              </w:rPr>
            </w:pPr>
            <w:r w:rsidRPr="00C508B8">
              <w:rPr>
                <w:rFonts w:cs="Arial"/>
              </w:rPr>
              <w:t>(</w:t>
            </w:r>
            <w:r w:rsidR="00C60E92" w:rsidRPr="00C508B8">
              <w:rPr>
                <w:rFonts w:cs="Arial"/>
              </w:rPr>
              <w:t>19</w:t>
            </w:r>
            <w:r w:rsidRPr="00C508B8">
              <w:rPr>
                <w:rFonts w:cs="Arial"/>
              </w:rPr>
              <w:t>%)</w:t>
            </w:r>
          </w:p>
        </w:tc>
        <w:tc>
          <w:tcPr>
            <w:tcW w:w="1169" w:type="dxa"/>
            <w:shd w:val="clear" w:color="auto" w:fill="auto"/>
            <w:vAlign w:val="center"/>
          </w:tcPr>
          <w:p w14:paraId="73C93305" w14:textId="2BEFAD0C" w:rsidR="006D5DE7" w:rsidRPr="00C508B8" w:rsidRDefault="008A4787">
            <w:pPr>
              <w:spacing w:after="0"/>
              <w:jc w:val="center"/>
              <w:rPr>
                <w:rFonts w:cs="Arial"/>
              </w:rPr>
            </w:pPr>
            <w:r w:rsidRPr="00C508B8">
              <w:rPr>
                <w:rFonts w:cs="Arial"/>
              </w:rPr>
              <w:t>8</w:t>
            </w:r>
          </w:p>
          <w:p w14:paraId="08B73DCE" w14:textId="58276BE8" w:rsidR="006D5DE7" w:rsidRPr="00C508B8" w:rsidRDefault="006D5DE7">
            <w:pPr>
              <w:spacing w:after="0"/>
              <w:jc w:val="center"/>
              <w:rPr>
                <w:rFonts w:cs="Arial"/>
              </w:rPr>
            </w:pPr>
            <w:r w:rsidRPr="00C508B8">
              <w:rPr>
                <w:rFonts w:cs="Arial"/>
              </w:rPr>
              <w:t>(</w:t>
            </w:r>
            <w:r w:rsidR="008A4787" w:rsidRPr="00C508B8">
              <w:rPr>
                <w:rFonts w:cs="Arial"/>
              </w:rPr>
              <w:t>22.2</w:t>
            </w:r>
            <w:r w:rsidRPr="00C508B8">
              <w:rPr>
                <w:rFonts w:cs="Arial"/>
              </w:rPr>
              <w:t>%)</w:t>
            </w:r>
          </w:p>
        </w:tc>
        <w:tc>
          <w:tcPr>
            <w:tcW w:w="1149" w:type="dxa"/>
            <w:shd w:val="clear" w:color="auto" w:fill="auto"/>
            <w:vAlign w:val="center"/>
          </w:tcPr>
          <w:p w14:paraId="78CACC64" w14:textId="47C4BD8A" w:rsidR="006D5DE7" w:rsidRPr="00C508B8" w:rsidRDefault="00221FDF">
            <w:pPr>
              <w:spacing w:after="0"/>
              <w:jc w:val="center"/>
              <w:rPr>
                <w:rFonts w:cs="Arial"/>
              </w:rPr>
            </w:pPr>
            <w:r w:rsidRPr="00C508B8">
              <w:rPr>
                <w:rFonts w:cs="Arial"/>
              </w:rPr>
              <w:t>10</w:t>
            </w:r>
          </w:p>
          <w:p w14:paraId="17102040" w14:textId="1EE1CFEE" w:rsidR="006D5DE7" w:rsidRPr="00C508B8" w:rsidRDefault="006D5DE7">
            <w:pPr>
              <w:spacing w:after="0"/>
              <w:jc w:val="center"/>
              <w:rPr>
                <w:rFonts w:cs="Arial"/>
              </w:rPr>
            </w:pPr>
            <w:r w:rsidRPr="00C508B8">
              <w:rPr>
                <w:rFonts w:cs="Arial"/>
              </w:rPr>
              <w:t>(</w:t>
            </w:r>
            <w:r w:rsidR="00221FDF" w:rsidRPr="00C508B8">
              <w:rPr>
                <w:rFonts w:cs="Arial"/>
              </w:rPr>
              <w:t>15.2</w:t>
            </w:r>
            <w:r w:rsidRPr="00C508B8">
              <w:rPr>
                <w:rFonts w:cs="Arial"/>
              </w:rPr>
              <w:t>%)</w:t>
            </w:r>
          </w:p>
        </w:tc>
        <w:tc>
          <w:tcPr>
            <w:tcW w:w="1350" w:type="dxa"/>
            <w:shd w:val="clear" w:color="auto" w:fill="auto"/>
            <w:vAlign w:val="center"/>
          </w:tcPr>
          <w:p w14:paraId="60B1FDE8" w14:textId="6D7CB4B0" w:rsidR="006D5DE7" w:rsidRPr="00C508B8" w:rsidRDefault="00163552">
            <w:pPr>
              <w:spacing w:after="0"/>
              <w:jc w:val="center"/>
              <w:rPr>
                <w:rFonts w:cs="Arial"/>
              </w:rPr>
            </w:pPr>
            <w:r w:rsidRPr="00C508B8">
              <w:rPr>
                <w:rFonts w:cs="Arial"/>
              </w:rPr>
              <w:t>9</w:t>
            </w:r>
          </w:p>
          <w:p w14:paraId="27669223" w14:textId="468406B1" w:rsidR="006D5DE7" w:rsidRPr="00C508B8" w:rsidRDefault="006D5DE7">
            <w:pPr>
              <w:spacing w:after="0"/>
              <w:jc w:val="center"/>
              <w:rPr>
                <w:rFonts w:cs="Arial"/>
              </w:rPr>
            </w:pPr>
            <w:r w:rsidRPr="00C508B8">
              <w:rPr>
                <w:rFonts w:cs="Arial"/>
              </w:rPr>
              <w:t>(</w:t>
            </w:r>
            <w:r w:rsidR="00163552" w:rsidRPr="00C508B8">
              <w:rPr>
                <w:rFonts w:cs="Arial"/>
              </w:rPr>
              <w:t>19.1</w:t>
            </w:r>
            <w:r w:rsidRPr="00C508B8">
              <w:rPr>
                <w:rFonts w:cs="Arial"/>
              </w:rPr>
              <w:t>%)</w:t>
            </w:r>
          </w:p>
        </w:tc>
        <w:tc>
          <w:tcPr>
            <w:tcW w:w="1133" w:type="dxa"/>
            <w:shd w:val="clear" w:color="auto" w:fill="auto"/>
            <w:vAlign w:val="center"/>
          </w:tcPr>
          <w:p w14:paraId="25010EED" w14:textId="1AA096E0" w:rsidR="006D5DE7" w:rsidRPr="00C508B8" w:rsidRDefault="00ED0E14">
            <w:pPr>
              <w:spacing w:after="0"/>
              <w:jc w:val="center"/>
              <w:rPr>
                <w:rFonts w:cs="Arial"/>
              </w:rPr>
            </w:pPr>
            <w:r w:rsidRPr="00C508B8">
              <w:rPr>
                <w:rFonts w:cs="Arial"/>
              </w:rPr>
              <w:t>6</w:t>
            </w:r>
          </w:p>
          <w:p w14:paraId="34A65524" w14:textId="3F15FBEC" w:rsidR="006D5DE7" w:rsidRPr="00C508B8" w:rsidRDefault="006D5DE7">
            <w:pPr>
              <w:spacing w:after="0"/>
              <w:jc w:val="center"/>
              <w:rPr>
                <w:rFonts w:cs="Arial"/>
              </w:rPr>
            </w:pPr>
            <w:r w:rsidRPr="00C508B8">
              <w:rPr>
                <w:rFonts w:cs="Arial"/>
              </w:rPr>
              <w:t>(</w:t>
            </w:r>
            <w:r w:rsidR="00ED0E14" w:rsidRPr="00C508B8">
              <w:rPr>
                <w:rFonts w:cs="Arial"/>
              </w:rPr>
              <w:t>14.6</w:t>
            </w:r>
            <w:r w:rsidRPr="00C508B8">
              <w:rPr>
                <w:rFonts w:cs="Arial"/>
              </w:rPr>
              <w:t>%)</w:t>
            </w:r>
          </w:p>
        </w:tc>
        <w:tc>
          <w:tcPr>
            <w:tcW w:w="1116" w:type="dxa"/>
            <w:shd w:val="clear" w:color="auto" w:fill="auto"/>
            <w:vAlign w:val="center"/>
          </w:tcPr>
          <w:p w14:paraId="6C1D2503" w14:textId="0CD7CAE3" w:rsidR="006D5DE7" w:rsidRPr="00C508B8" w:rsidRDefault="00B31AD7">
            <w:pPr>
              <w:spacing w:after="0"/>
              <w:jc w:val="center"/>
              <w:rPr>
                <w:rFonts w:cs="Arial"/>
              </w:rPr>
            </w:pPr>
            <w:r w:rsidRPr="00C508B8">
              <w:rPr>
                <w:rFonts w:cs="Arial"/>
              </w:rPr>
              <w:t>5</w:t>
            </w:r>
          </w:p>
          <w:p w14:paraId="3521C340" w14:textId="05CDB799" w:rsidR="006D5DE7" w:rsidRPr="00C508B8" w:rsidRDefault="006D5DE7">
            <w:pPr>
              <w:spacing w:after="0"/>
              <w:jc w:val="center"/>
              <w:rPr>
                <w:rFonts w:cs="Arial"/>
              </w:rPr>
            </w:pPr>
            <w:r w:rsidRPr="00C508B8">
              <w:rPr>
                <w:rFonts w:cs="Arial"/>
              </w:rPr>
              <w:t>(</w:t>
            </w:r>
            <w:r w:rsidR="00B31AD7" w:rsidRPr="00C508B8">
              <w:rPr>
                <w:rFonts w:cs="Arial"/>
              </w:rPr>
              <w:t>20.8</w:t>
            </w:r>
            <w:r w:rsidRPr="00C508B8">
              <w:rPr>
                <w:rFonts w:cs="Arial"/>
              </w:rPr>
              <w:t>%)</w:t>
            </w:r>
          </w:p>
        </w:tc>
      </w:tr>
      <w:tr w:rsidR="006D5DE7" w:rsidRPr="00C508B8" w14:paraId="30BEA226" w14:textId="77777777" w:rsidTr="00DE14FB">
        <w:trPr>
          <w:trHeight w:val="567"/>
        </w:trPr>
        <w:tc>
          <w:tcPr>
            <w:tcW w:w="1484" w:type="dxa"/>
            <w:shd w:val="clear" w:color="auto" w:fill="auto"/>
            <w:vAlign w:val="center"/>
          </w:tcPr>
          <w:p w14:paraId="66AA80B8"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3618F394" w14:textId="2DBE666A" w:rsidR="006D5DE7" w:rsidRPr="00C508B8" w:rsidRDefault="006D5DE7">
            <w:pPr>
              <w:spacing w:after="0"/>
              <w:jc w:val="center"/>
              <w:rPr>
                <w:rFonts w:cs="Arial"/>
              </w:rPr>
            </w:pPr>
            <w:r w:rsidRPr="00C508B8">
              <w:rPr>
                <w:rFonts w:cs="Arial"/>
              </w:rPr>
              <w:t xml:space="preserve"> </w:t>
            </w:r>
            <w:r w:rsidR="00C60E92" w:rsidRPr="00C508B8">
              <w:rPr>
                <w:rFonts w:cs="Arial"/>
              </w:rPr>
              <w:t>40</w:t>
            </w:r>
          </w:p>
          <w:p w14:paraId="76453B58" w14:textId="26ED2F2F" w:rsidR="006D5DE7" w:rsidRPr="00C508B8" w:rsidRDefault="006D5DE7">
            <w:pPr>
              <w:spacing w:after="0"/>
              <w:jc w:val="center"/>
              <w:rPr>
                <w:rFonts w:cs="Arial"/>
              </w:rPr>
            </w:pPr>
            <w:r w:rsidRPr="00C508B8">
              <w:rPr>
                <w:rFonts w:cs="Arial"/>
              </w:rPr>
              <w:t>(</w:t>
            </w:r>
            <w:r w:rsidR="00C60E92" w:rsidRPr="00C508B8">
              <w:rPr>
                <w:rFonts w:cs="Arial"/>
              </w:rPr>
              <w:t>33.1</w:t>
            </w:r>
            <w:r w:rsidRPr="00C508B8">
              <w:rPr>
                <w:rFonts w:cs="Arial"/>
              </w:rPr>
              <w:t>%)</w:t>
            </w:r>
          </w:p>
        </w:tc>
        <w:tc>
          <w:tcPr>
            <w:tcW w:w="1169" w:type="dxa"/>
            <w:shd w:val="clear" w:color="auto" w:fill="auto"/>
            <w:vAlign w:val="center"/>
          </w:tcPr>
          <w:p w14:paraId="5902A337" w14:textId="374D2BB0" w:rsidR="006D5DE7" w:rsidRPr="00C508B8" w:rsidRDefault="008A4787">
            <w:pPr>
              <w:spacing w:after="0"/>
              <w:jc w:val="center"/>
              <w:rPr>
                <w:rFonts w:cs="Arial"/>
              </w:rPr>
            </w:pPr>
            <w:r w:rsidRPr="00C508B8">
              <w:rPr>
                <w:rFonts w:cs="Arial"/>
              </w:rPr>
              <w:t>10</w:t>
            </w:r>
          </w:p>
          <w:p w14:paraId="553C65BF" w14:textId="5A65C54F" w:rsidR="006D5DE7" w:rsidRPr="00C508B8" w:rsidRDefault="006D5DE7">
            <w:pPr>
              <w:spacing w:after="0"/>
              <w:jc w:val="center"/>
              <w:rPr>
                <w:rFonts w:cs="Arial"/>
              </w:rPr>
            </w:pPr>
            <w:r w:rsidRPr="00C508B8">
              <w:rPr>
                <w:rFonts w:cs="Arial"/>
              </w:rPr>
              <w:t>(</w:t>
            </w:r>
            <w:r w:rsidR="008A4787" w:rsidRPr="00C508B8">
              <w:rPr>
                <w:rFonts w:cs="Arial"/>
              </w:rPr>
              <w:t>27.8</w:t>
            </w:r>
            <w:r w:rsidRPr="00C508B8">
              <w:rPr>
                <w:rFonts w:cs="Arial"/>
              </w:rPr>
              <w:t>%)</w:t>
            </w:r>
          </w:p>
        </w:tc>
        <w:tc>
          <w:tcPr>
            <w:tcW w:w="1149" w:type="dxa"/>
            <w:shd w:val="clear" w:color="auto" w:fill="auto"/>
            <w:vAlign w:val="center"/>
          </w:tcPr>
          <w:p w14:paraId="09183864" w14:textId="13F367B8" w:rsidR="006D5DE7" w:rsidRPr="00C508B8" w:rsidRDefault="00221FDF">
            <w:pPr>
              <w:spacing w:after="0"/>
              <w:jc w:val="center"/>
              <w:rPr>
                <w:rFonts w:cs="Arial"/>
              </w:rPr>
            </w:pPr>
            <w:r w:rsidRPr="00C508B8">
              <w:rPr>
                <w:rFonts w:cs="Arial"/>
              </w:rPr>
              <w:t>25</w:t>
            </w:r>
          </w:p>
          <w:p w14:paraId="01380C4E" w14:textId="3EDA8F9D" w:rsidR="006D5DE7" w:rsidRPr="00C508B8" w:rsidRDefault="006D5DE7">
            <w:pPr>
              <w:spacing w:after="0"/>
              <w:jc w:val="center"/>
              <w:rPr>
                <w:rFonts w:cs="Arial"/>
              </w:rPr>
            </w:pPr>
            <w:r w:rsidRPr="00C508B8">
              <w:rPr>
                <w:rFonts w:cs="Arial"/>
              </w:rPr>
              <w:t>(</w:t>
            </w:r>
            <w:r w:rsidR="00221FDF" w:rsidRPr="00C508B8">
              <w:rPr>
                <w:rFonts w:cs="Arial"/>
              </w:rPr>
              <w:t>37.9</w:t>
            </w:r>
            <w:r w:rsidRPr="00C508B8">
              <w:rPr>
                <w:rFonts w:cs="Arial"/>
              </w:rPr>
              <w:t>%)</w:t>
            </w:r>
          </w:p>
        </w:tc>
        <w:tc>
          <w:tcPr>
            <w:tcW w:w="1350" w:type="dxa"/>
            <w:shd w:val="clear" w:color="auto" w:fill="auto"/>
            <w:vAlign w:val="center"/>
          </w:tcPr>
          <w:p w14:paraId="5E3CB3BF" w14:textId="207A6F78" w:rsidR="006D5DE7" w:rsidRPr="00C508B8" w:rsidRDefault="00163552">
            <w:pPr>
              <w:spacing w:after="0"/>
              <w:jc w:val="center"/>
              <w:rPr>
                <w:rFonts w:cs="Arial"/>
              </w:rPr>
            </w:pPr>
            <w:r w:rsidRPr="00C508B8">
              <w:rPr>
                <w:rFonts w:cs="Arial"/>
              </w:rPr>
              <w:t>16</w:t>
            </w:r>
          </w:p>
          <w:p w14:paraId="59C8950E" w14:textId="3D437F4C" w:rsidR="006D5DE7" w:rsidRPr="00C508B8" w:rsidRDefault="006D5DE7">
            <w:pPr>
              <w:spacing w:after="0"/>
              <w:jc w:val="center"/>
              <w:rPr>
                <w:rFonts w:cs="Arial"/>
              </w:rPr>
            </w:pPr>
            <w:r w:rsidRPr="00C508B8">
              <w:rPr>
                <w:rFonts w:cs="Arial"/>
              </w:rPr>
              <w:t>(</w:t>
            </w:r>
            <w:r w:rsidR="00163552" w:rsidRPr="00C508B8">
              <w:rPr>
                <w:rFonts w:cs="Arial"/>
              </w:rPr>
              <w:t>34</w:t>
            </w:r>
            <w:r w:rsidRPr="00C508B8">
              <w:rPr>
                <w:rFonts w:cs="Arial"/>
              </w:rPr>
              <w:t>%)</w:t>
            </w:r>
          </w:p>
        </w:tc>
        <w:tc>
          <w:tcPr>
            <w:tcW w:w="1133" w:type="dxa"/>
            <w:shd w:val="clear" w:color="auto" w:fill="auto"/>
            <w:vAlign w:val="center"/>
          </w:tcPr>
          <w:p w14:paraId="7F0B2A40" w14:textId="2C98591C" w:rsidR="006D5DE7" w:rsidRPr="00C508B8" w:rsidRDefault="00ED0E14">
            <w:pPr>
              <w:spacing w:after="0"/>
              <w:jc w:val="center"/>
              <w:rPr>
                <w:rFonts w:cs="Arial"/>
              </w:rPr>
            </w:pPr>
            <w:r w:rsidRPr="00C508B8">
              <w:rPr>
                <w:rFonts w:cs="Arial"/>
              </w:rPr>
              <w:t>18</w:t>
            </w:r>
          </w:p>
          <w:p w14:paraId="6A60D63A" w14:textId="01F318FF" w:rsidR="006D5DE7" w:rsidRPr="00C508B8" w:rsidRDefault="006D5DE7">
            <w:pPr>
              <w:spacing w:after="0"/>
              <w:jc w:val="center"/>
              <w:rPr>
                <w:rFonts w:cs="Arial"/>
              </w:rPr>
            </w:pPr>
            <w:r w:rsidRPr="00C508B8">
              <w:rPr>
                <w:rFonts w:cs="Arial"/>
              </w:rPr>
              <w:t>(</w:t>
            </w:r>
            <w:r w:rsidR="00ED0E14" w:rsidRPr="00C508B8">
              <w:rPr>
                <w:rFonts w:cs="Arial"/>
              </w:rPr>
              <w:t>43.9</w:t>
            </w:r>
            <w:r w:rsidRPr="00C508B8">
              <w:rPr>
                <w:rFonts w:cs="Arial"/>
              </w:rPr>
              <w:t>%)</w:t>
            </w:r>
          </w:p>
        </w:tc>
        <w:tc>
          <w:tcPr>
            <w:tcW w:w="1116" w:type="dxa"/>
            <w:shd w:val="clear" w:color="auto" w:fill="auto"/>
            <w:vAlign w:val="center"/>
          </w:tcPr>
          <w:p w14:paraId="20076E60" w14:textId="1FD0E519" w:rsidR="006D5DE7" w:rsidRPr="00C508B8" w:rsidRDefault="00853CBD">
            <w:pPr>
              <w:spacing w:after="0"/>
              <w:jc w:val="center"/>
              <w:rPr>
                <w:rFonts w:cs="Arial"/>
              </w:rPr>
            </w:pPr>
            <w:r w:rsidRPr="00C508B8">
              <w:rPr>
                <w:rFonts w:cs="Arial"/>
              </w:rPr>
              <w:t>5</w:t>
            </w:r>
          </w:p>
          <w:p w14:paraId="582223A7" w14:textId="596256B4" w:rsidR="006D5DE7" w:rsidRPr="00C508B8" w:rsidRDefault="006D5DE7">
            <w:pPr>
              <w:spacing w:after="0"/>
              <w:jc w:val="center"/>
              <w:rPr>
                <w:rFonts w:cs="Arial"/>
              </w:rPr>
            </w:pPr>
            <w:r w:rsidRPr="00C508B8">
              <w:rPr>
                <w:rFonts w:cs="Arial"/>
              </w:rPr>
              <w:t>(</w:t>
            </w:r>
            <w:r w:rsidR="00853CBD" w:rsidRPr="00C508B8">
              <w:rPr>
                <w:rFonts w:cs="Arial"/>
              </w:rPr>
              <w:t>20.8</w:t>
            </w:r>
            <w:r w:rsidRPr="00C508B8">
              <w:rPr>
                <w:rFonts w:cs="Arial"/>
              </w:rPr>
              <w:t>%)</w:t>
            </w:r>
          </w:p>
        </w:tc>
      </w:tr>
      <w:tr w:rsidR="006D5DE7" w:rsidRPr="00C508B8" w14:paraId="5548A6D9" w14:textId="77777777" w:rsidTr="00DE14FB">
        <w:trPr>
          <w:trHeight w:val="567"/>
        </w:trPr>
        <w:tc>
          <w:tcPr>
            <w:tcW w:w="1484" w:type="dxa"/>
            <w:shd w:val="clear" w:color="auto" w:fill="auto"/>
            <w:vAlign w:val="center"/>
          </w:tcPr>
          <w:p w14:paraId="1C5F5589"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1061386C" w14:textId="1DB0D16A" w:rsidR="006D5DE7" w:rsidRPr="00C508B8" w:rsidRDefault="00C60E92">
            <w:pPr>
              <w:spacing w:after="0"/>
              <w:jc w:val="center"/>
              <w:rPr>
                <w:rFonts w:cs="Arial"/>
              </w:rPr>
            </w:pPr>
            <w:r w:rsidRPr="00C508B8">
              <w:rPr>
                <w:rFonts w:cs="Arial"/>
              </w:rPr>
              <w:t>39</w:t>
            </w:r>
          </w:p>
          <w:p w14:paraId="7CBE3DEE" w14:textId="6118668A" w:rsidR="006D5DE7" w:rsidRPr="00C508B8" w:rsidRDefault="006D5DE7">
            <w:pPr>
              <w:spacing w:after="0"/>
              <w:jc w:val="center"/>
              <w:rPr>
                <w:rFonts w:cs="Arial"/>
              </w:rPr>
            </w:pPr>
            <w:r w:rsidRPr="00C508B8">
              <w:rPr>
                <w:rFonts w:cs="Arial"/>
              </w:rPr>
              <w:t>(</w:t>
            </w:r>
            <w:r w:rsidR="00C60E92" w:rsidRPr="00C508B8">
              <w:rPr>
                <w:rFonts w:cs="Arial"/>
              </w:rPr>
              <w:t>32.2</w:t>
            </w:r>
            <w:r w:rsidRPr="00C508B8">
              <w:rPr>
                <w:rFonts w:cs="Arial"/>
              </w:rPr>
              <w:t>%)</w:t>
            </w:r>
          </w:p>
        </w:tc>
        <w:tc>
          <w:tcPr>
            <w:tcW w:w="1169" w:type="dxa"/>
            <w:shd w:val="clear" w:color="auto" w:fill="auto"/>
            <w:vAlign w:val="center"/>
          </w:tcPr>
          <w:p w14:paraId="295AC43B" w14:textId="38BF6CB2" w:rsidR="006D5DE7" w:rsidRPr="00C508B8" w:rsidRDefault="008A4787">
            <w:pPr>
              <w:spacing w:after="0"/>
              <w:jc w:val="center"/>
              <w:rPr>
                <w:rFonts w:cs="Arial"/>
              </w:rPr>
            </w:pPr>
            <w:r w:rsidRPr="00C508B8">
              <w:rPr>
                <w:rFonts w:cs="Arial"/>
              </w:rPr>
              <w:t>15</w:t>
            </w:r>
          </w:p>
          <w:p w14:paraId="1A26CD26" w14:textId="2E4232F6" w:rsidR="006D5DE7" w:rsidRPr="00C508B8" w:rsidRDefault="006D5DE7">
            <w:pPr>
              <w:spacing w:after="0"/>
              <w:jc w:val="center"/>
              <w:rPr>
                <w:rFonts w:cs="Arial"/>
              </w:rPr>
            </w:pPr>
            <w:r w:rsidRPr="00C508B8">
              <w:rPr>
                <w:rFonts w:cs="Arial"/>
              </w:rPr>
              <w:t>(</w:t>
            </w:r>
            <w:r w:rsidR="008A4787" w:rsidRPr="00C508B8">
              <w:rPr>
                <w:rFonts w:cs="Arial"/>
              </w:rPr>
              <w:t>41.7</w:t>
            </w:r>
            <w:r w:rsidRPr="00C508B8">
              <w:rPr>
                <w:rFonts w:cs="Arial"/>
              </w:rPr>
              <w:t>%)</w:t>
            </w:r>
          </w:p>
        </w:tc>
        <w:tc>
          <w:tcPr>
            <w:tcW w:w="1149" w:type="dxa"/>
            <w:shd w:val="clear" w:color="auto" w:fill="auto"/>
            <w:vAlign w:val="center"/>
          </w:tcPr>
          <w:p w14:paraId="5D98E9BE" w14:textId="5009E66F" w:rsidR="006D5DE7" w:rsidRPr="00C508B8" w:rsidRDefault="002046F6">
            <w:pPr>
              <w:spacing w:after="0"/>
              <w:jc w:val="center"/>
              <w:rPr>
                <w:rFonts w:cs="Arial"/>
              </w:rPr>
            </w:pPr>
            <w:r w:rsidRPr="00C508B8">
              <w:rPr>
                <w:rFonts w:cs="Arial"/>
              </w:rPr>
              <w:t>19</w:t>
            </w:r>
          </w:p>
          <w:p w14:paraId="4E4C0E0A" w14:textId="07A83247" w:rsidR="006D5DE7" w:rsidRPr="00C508B8" w:rsidRDefault="006D5DE7">
            <w:pPr>
              <w:spacing w:after="0"/>
              <w:jc w:val="center"/>
              <w:rPr>
                <w:rFonts w:cs="Arial"/>
              </w:rPr>
            </w:pPr>
            <w:r w:rsidRPr="00C508B8">
              <w:rPr>
                <w:rFonts w:cs="Arial"/>
              </w:rPr>
              <w:t>(</w:t>
            </w:r>
            <w:r w:rsidR="002046F6" w:rsidRPr="00C508B8">
              <w:rPr>
                <w:rFonts w:cs="Arial"/>
              </w:rPr>
              <w:t>28.8</w:t>
            </w:r>
            <w:r w:rsidRPr="00C508B8">
              <w:rPr>
                <w:rFonts w:cs="Arial"/>
              </w:rPr>
              <w:t>%)</w:t>
            </w:r>
          </w:p>
        </w:tc>
        <w:tc>
          <w:tcPr>
            <w:tcW w:w="1350" w:type="dxa"/>
            <w:shd w:val="clear" w:color="auto" w:fill="auto"/>
            <w:vAlign w:val="center"/>
          </w:tcPr>
          <w:p w14:paraId="56C384AD" w14:textId="3CA4C2F9" w:rsidR="006D5DE7" w:rsidRPr="00C508B8" w:rsidRDefault="00163552">
            <w:pPr>
              <w:spacing w:after="0"/>
              <w:jc w:val="center"/>
              <w:rPr>
                <w:rFonts w:cs="Arial"/>
              </w:rPr>
            </w:pPr>
            <w:r w:rsidRPr="00C508B8">
              <w:rPr>
                <w:rFonts w:cs="Arial"/>
              </w:rPr>
              <w:t>13</w:t>
            </w:r>
          </w:p>
          <w:p w14:paraId="25C5C208" w14:textId="6D39DEE4" w:rsidR="006D5DE7" w:rsidRPr="00C508B8" w:rsidRDefault="006D5DE7">
            <w:pPr>
              <w:spacing w:after="0"/>
              <w:jc w:val="center"/>
              <w:rPr>
                <w:rFonts w:cs="Arial"/>
              </w:rPr>
            </w:pPr>
            <w:r w:rsidRPr="00C508B8">
              <w:rPr>
                <w:rFonts w:cs="Arial"/>
              </w:rPr>
              <w:t>(</w:t>
            </w:r>
            <w:r w:rsidR="00163552" w:rsidRPr="00C508B8">
              <w:rPr>
                <w:rFonts w:cs="Arial"/>
              </w:rPr>
              <w:t>27.7</w:t>
            </w:r>
            <w:r w:rsidRPr="00C508B8">
              <w:rPr>
                <w:rFonts w:cs="Arial"/>
              </w:rPr>
              <w:t>%)</w:t>
            </w:r>
          </w:p>
        </w:tc>
        <w:tc>
          <w:tcPr>
            <w:tcW w:w="1133" w:type="dxa"/>
            <w:shd w:val="clear" w:color="auto" w:fill="auto"/>
            <w:vAlign w:val="center"/>
          </w:tcPr>
          <w:p w14:paraId="2EB176F0" w14:textId="70C2E829" w:rsidR="006D5DE7" w:rsidRPr="00C508B8" w:rsidRDefault="00ED0E14">
            <w:pPr>
              <w:spacing w:after="0"/>
              <w:jc w:val="center"/>
              <w:rPr>
                <w:rFonts w:cs="Arial"/>
              </w:rPr>
            </w:pPr>
            <w:r w:rsidRPr="00C508B8">
              <w:rPr>
                <w:rFonts w:cs="Arial"/>
              </w:rPr>
              <w:t>11</w:t>
            </w:r>
          </w:p>
          <w:p w14:paraId="692C9A58" w14:textId="69CD39BF" w:rsidR="006D5DE7" w:rsidRPr="00C508B8" w:rsidRDefault="006D5DE7">
            <w:pPr>
              <w:spacing w:after="0"/>
              <w:jc w:val="center"/>
              <w:rPr>
                <w:rFonts w:cs="Arial"/>
              </w:rPr>
            </w:pPr>
            <w:r w:rsidRPr="00C508B8">
              <w:rPr>
                <w:rFonts w:cs="Arial"/>
              </w:rPr>
              <w:t>(</w:t>
            </w:r>
            <w:r w:rsidR="00ED0E14" w:rsidRPr="00C508B8">
              <w:rPr>
                <w:rFonts w:cs="Arial"/>
              </w:rPr>
              <w:t>26.8%</w:t>
            </w:r>
            <w:r w:rsidRPr="00C508B8">
              <w:rPr>
                <w:rFonts w:cs="Arial"/>
              </w:rPr>
              <w:t>)</w:t>
            </w:r>
          </w:p>
        </w:tc>
        <w:tc>
          <w:tcPr>
            <w:tcW w:w="1116" w:type="dxa"/>
            <w:shd w:val="clear" w:color="auto" w:fill="auto"/>
            <w:vAlign w:val="center"/>
          </w:tcPr>
          <w:p w14:paraId="6F2A14E8" w14:textId="544AA7C6" w:rsidR="006D5DE7" w:rsidRPr="00C508B8" w:rsidRDefault="00853CBD">
            <w:pPr>
              <w:spacing w:after="0"/>
              <w:jc w:val="center"/>
              <w:rPr>
                <w:rFonts w:cs="Arial"/>
              </w:rPr>
            </w:pPr>
            <w:r w:rsidRPr="00C508B8">
              <w:rPr>
                <w:rFonts w:cs="Arial"/>
              </w:rPr>
              <w:t>13</w:t>
            </w:r>
          </w:p>
          <w:p w14:paraId="3C70FA8C" w14:textId="63DBD90D" w:rsidR="006D5DE7" w:rsidRPr="00C508B8" w:rsidRDefault="006D5DE7">
            <w:pPr>
              <w:spacing w:after="0"/>
              <w:jc w:val="center"/>
              <w:rPr>
                <w:rFonts w:cs="Arial"/>
              </w:rPr>
            </w:pPr>
            <w:r w:rsidRPr="00C508B8">
              <w:rPr>
                <w:rFonts w:cs="Arial"/>
              </w:rPr>
              <w:t>(</w:t>
            </w:r>
            <w:r w:rsidR="00853CBD" w:rsidRPr="00C508B8">
              <w:rPr>
                <w:rFonts w:cs="Arial"/>
              </w:rPr>
              <w:t>54.2</w:t>
            </w:r>
            <w:r w:rsidRPr="00C508B8">
              <w:rPr>
                <w:rFonts w:cs="Arial"/>
              </w:rPr>
              <w:t>%)</w:t>
            </w:r>
          </w:p>
        </w:tc>
      </w:tr>
      <w:tr w:rsidR="006D5DE7" w:rsidRPr="00C508B8" w14:paraId="2D645F04" w14:textId="77777777" w:rsidTr="00DE14FB">
        <w:trPr>
          <w:trHeight w:val="567"/>
        </w:trPr>
        <w:tc>
          <w:tcPr>
            <w:tcW w:w="1484" w:type="dxa"/>
            <w:shd w:val="clear" w:color="auto" w:fill="auto"/>
            <w:vAlign w:val="center"/>
          </w:tcPr>
          <w:p w14:paraId="5F35B270"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2A0B6A33" w14:textId="0022AEED" w:rsidR="006D5DE7" w:rsidRPr="00C508B8" w:rsidRDefault="00C60E92">
            <w:pPr>
              <w:spacing w:after="0"/>
              <w:jc w:val="center"/>
              <w:rPr>
                <w:rFonts w:cs="Arial"/>
              </w:rPr>
            </w:pPr>
            <w:r w:rsidRPr="00C508B8">
              <w:rPr>
                <w:rFonts w:cs="Arial"/>
              </w:rPr>
              <w:t>2</w:t>
            </w:r>
          </w:p>
          <w:p w14:paraId="12F5F581" w14:textId="6E84135E" w:rsidR="006D5DE7" w:rsidRPr="00C508B8" w:rsidRDefault="006D5DE7">
            <w:pPr>
              <w:spacing w:after="0"/>
              <w:jc w:val="center"/>
              <w:rPr>
                <w:rFonts w:cs="Arial"/>
              </w:rPr>
            </w:pPr>
            <w:r w:rsidRPr="00C508B8">
              <w:rPr>
                <w:rFonts w:cs="Arial"/>
              </w:rPr>
              <w:t>(</w:t>
            </w:r>
            <w:r w:rsidR="00C60E92" w:rsidRPr="00C508B8">
              <w:rPr>
                <w:rFonts w:cs="Arial"/>
              </w:rPr>
              <w:t>1.7</w:t>
            </w:r>
            <w:r w:rsidRPr="00C508B8">
              <w:rPr>
                <w:rFonts w:cs="Arial"/>
              </w:rPr>
              <w:t>%)</w:t>
            </w:r>
          </w:p>
        </w:tc>
        <w:tc>
          <w:tcPr>
            <w:tcW w:w="1169" w:type="dxa"/>
            <w:shd w:val="clear" w:color="auto" w:fill="auto"/>
            <w:vAlign w:val="center"/>
          </w:tcPr>
          <w:p w14:paraId="7D804287" w14:textId="26BFA582" w:rsidR="006D5DE7" w:rsidRPr="00C508B8" w:rsidRDefault="00F062FC">
            <w:pPr>
              <w:spacing w:after="0"/>
              <w:jc w:val="center"/>
              <w:rPr>
                <w:rFonts w:cs="Arial"/>
              </w:rPr>
            </w:pPr>
            <w:r w:rsidRPr="00C508B8">
              <w:rPr>
                <w:rFonts w:cs="Arial"/>
              </w:rPr>
              <w:t>0</w:t>
            </w:r>
          </w:p>
        </w:tc>
        <w:tc>
          <w:tcPr>
            <w:tcW w:w="1149" w:type="dxa"/>
            <w:shd w:val="clear" w:color="auto" w:fill="auto"/>
            <w:vAlign w:val="center"/>
          </w:tcPr>
          <w:p w14:paraId="3C854009" w14:textId="5A9D7CFF" w:rsidR="006D5DE7" w:rsidRPr="00C508B8" w:rsidRDefault="002046F6">
            <w:pPr>
              <w:spacing w:after="0"/>
              <w:jc w:val="center"/>
              <w:rPr>
                <w:rFonts w:cs="Arial"/>
              </w:rPr>
            </w:pPr>
            <w:r w:rsidRPr="00C508B8">
              <w:rPr>
                <w:rFonts w:cs="Arial"/>
              </w:rPr>
              <w:t>2</w:t>
            </w:r>
          </w:p>
          <w:p w14:paraId="5EF67C8C" w14:textId="66D12D1C" w:rsidR="006D5DE7" w:rsidRPr="00C508B8" w:rsidRDefault="006D5DE7">
            <w:pPr>
              <w:spacing w:after="0"/>
              <w:jc w:val="center"/>
              <w:rPr>
                <w:rFonts w:cs="Arial"/>
              </w:rPr>
            </w:pPr>
            <w:r w:rsidRPr="00C508B8">
              <w:rPr>
                <w:rFonts w:cs="Arial"/>
              </w:rPr>
              <w:t>(</w:t>
            </w:r>
            <w:r w:rsidR="002046F6" w:rsidRPr="00C508B8">
              <w:rPr>
                <w:rFonts w:cs="Arial"/>
              </w:rPr>
              <w:t>3</w:t>
            </w:r>
            <w:r w:rsidRPr="00C508B8">
              <w:rPr>
                <w:rFonts w:cs="Arial"/>
              </w:rPr>
              <w:t>%)</w:t>
            </w:r>
          </w:p>
        </w:tc>
        <w:tc>
          <w:tcPr>
            <w:tcW w:w="1350" w:type="dxa"/>
            <w:shd w:val="clear" w:color="auto" w:fill="auto"/>
            <w:vAlign w:val="center"/>
          </w:tcPr>
          <w:p w14:paraId="3114FA8D" w14:textId="5D95BFDD" w:rsidR="006D5DE7" w:rsidRPr="00C508B8" w:rsidRDefault="00AC79C2">
            <w:pPr>
              <w:spacing w:after="0"/>
              <w:jc w:val="center"/>
              <w:rPr>
                <w:rFonts w:cs="Arial"/>
              </w:rPr>
            </w:pPr>
            <w:r w:rsidRPr="00C508B8">
              <w:rPr>
                <w:rFonts w:cs="Arial"/>
              </w:rPr>
              <w:t>2</w:t>
            </w:r>
          </w:p>
          <w:p w14:paraId="0CDCB816" w14:textId="0C99597C" w:rsidR="006D5DE7" w:rsidRPr="00C508B8" w:rsidRDefault="006D5DE7">
            <w:pPr>
              <w:spacing w:after="0"/>
              <w:jc w:val="center"/>
              <w:rPr>
                <w:rFonts w:cs="Arial"/>
              </w:rPr>
            </w:pPr>
            <w:r w:rsidRPr="00C508B8">
              <w:rPr>
                <w:rFonts w:cs="Arial"/>
              </w:rPr>
              <w:t>(</w:t>
            </w:r>
            <w:r w:rsidR="00AC79C2" w:rsidRPr="00C508B8">
              <w:rPr>
                <w:rFonts w:cs="Arial"/>
              </w:rPr>
              <w:t>4.3</w:t>
            </w:r>
            <w:r w:rsidRPr="00C508B8">
              <w:rPr>
                <w:rFonts w:cs="Arial"/>
              </w:rPr>
              <w:t>%)</w:t>
            </w:r>
          </w:p>
        </w:tc>
        <w:tc>
          <w:tcPr>
            <w:tcW w:w="1133" w:type="dxa"/>
            <w:shd w:val="clear" w:color="auto" w:fill="auto"/>
            <w:vAlign w:val="center"/>
          </w:tcPr>
          <w:p w14:paraId="24828D0D" w14:textId="2ABA4925" w:rsidR="006D5DE7" w:rsidRPr="00C508B8" w:rsidRDefault="00696F3E">
            <w:pPr>
              <w:spacing w:after="0"/>
              <w:jc w:val="center"/>
              <w:rPr>
                <w:rFonts w:cs="Arial"/>
              </w:rPr>
            </w:pPr>
            <w:r w:rsidRPr="00C508B8">
              <w:rPr>
                <w:rFonts w:cs="Arial"/>
              </w:rPr>
              <w:t>0</w:t>
            </w:r>
          </w:p>
        </w:tc>
        <w:tc>
          <w:tcPr>
            <w:tcW w:w="1116" w:type="dxa"/>
            <w:shd w:val="clear" w:color="auto" w:fill="auto"/>
            <w:vAlign w:val="center"/>
          </w:tcPr>
          <w:p w14:paraId="612D9971" w14:textId="6B879B33" w:rsidR="006D5DE7" w:rsidRPr="00C508B8" w:rsidRDefault="00853CBD">
            <w:pPr>
              <w:spacing w:after="0"/>
              <w:jc w:val="center"/>
              <w:rPr>
                <w:rFonts w:cs="Arial"/>
              </w:rPr>
            </w:pPr>
            <w:r w:rsidRPr="00C508B8">
              <w:rPr>
                <w:rFonts w:cs="Arial"/>
              </w:rPr>
              <w:t>0</w:t>
            </w:r>
          </w:p>
        </w:tc>
      </w:tr>
      <w:tr w:rsidR="006D5DE7" w:rsidRPr="00C508B8" w14:paraId="0C3535F6" w14:textId="77777777" w:rsidTr="00DE14FB">
        <w:trPr>
          <w:trHeight w:val="567"/>
        </w:trPr>
        <w:tc>
          <w:tcPr>
            <w:tcW w:w="1484" w:type="dxa"/>
            <w:shd w:val="clear" w:color="auto" w:fill="auto"/>
            <w:vAlign w:val="center"/>
          </w:tcPr>
          <w:p w14:paraId="7E9DE38E"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0A2FCD41" w14:textId="5112FE9E" w:rsidR="006D5DE7" w:rsidRPr="00C508B8" w:rsidRDefault="0065703D">
            <w:pPr>
              <w:spacing w:after="0"/>
              <w:jc w:val="center"/>
              <w:rPr>
                <w:rFonts w:cs="Arial"/>
              </w:rPr>
            </w:pPr>
            <w:r w:rsidRPr="00C508B8">
              <w:rPr>
                <w:rFonts w:cs="Arial"/>
              </w:rPr>
              <w:t>2</w:t>
            </w:r>
          </w:p>
          <w:p w14:paraId="66E1E418" w14:textId="6E4A7987" w:rsidR="006D5DE7" w:rsidRPr="00C508B8" w:rsidRDefault="006D5DE7">
            <w:pPr>
              <w:spacing w:after="0"/>
              <w:jc w:val="center"/>
              <w:rPr>
                <w:rFonts w:cs="Arial"/>
              </w:rPr>
            </w:pPr>
            <w:r w:rsidRPr="00C508B8">
              <w:rPr>
                <w:rFonts w:cs="Arial"/>
              </w:rPr>
              <w:t>(</w:t>
            </w:r>
            <w:r w:rsidR="0065703D" w:rsidRPr="00C508B8">
              <w:rPr>
                <w:rFonts w:cs="Arial"/>
              </w:rPr>
              <w:t>1.7</w:t>
            </w:r>
            <w:r w:rsidRPr="00C508B8">
              <w:rPr>
                <w:rFonts w:cs="Arial"/>
              </w:rPr>
              <w:t>%)</w:t>
            </w:r>
          </w:p>
        </w:tc>
        <w:tc>
          <w:tcPr>
            <w:tcW w:w="1169" w:type="dxa"/>
            <w:shd w:val="clear" w:color="auto" w:fill="auto"/>
            <w:vAlign w:val="center"/>
          </w:tcPr>
          <w:p w14:paraId="6389CB25" w14:textId="384AFBA5" w:rsidR="00F062FC" w:rsidRPr="00C508B8" w:rsidRDefault="00F062FC" w:rsidP="00F062FC">
            <w:pPr>
              <w:spacing w:after="0"/>
              <w:jc w:val="center"/>
              <w:rPr>
                <w:rFonts w:cs="Arial"/>
              </w:rPr>
            </w:pPr>
            <w:r w:rsidRPr="00C508B8">
              <w:rPr>
                <w:rFonts w:cs="Arial"/>
              </w:rPr>
              <w:t>1</w:t>
            </w:r>
          </w:p>
          <w:p w14:paraId="0B303CAF" w14:textId="7F6E4DE9" w:rsidR="006D5DE7" w:rsidRPr="00C508B8" w:rsidRDefault="00F062FC">
            <w:pPr>
              <w:spacing w:after="0"/>
              <w:jc w:val="center"/>
              <w:rPr>
                <w:rFonts w:cs="Arial"/>
              </w:rPr>
            </w:pPr>
            <w:r w:rsidRPr="00C508B8">
              <w:rPr>
                <w:rFonts w:cs="Arial"/>
              </w:rPr>
              <w:t>(2.8%)</w:t>
            </w:r>
          </w:p>
        </w:tc>
        <w:tc>
          <w:tcPr>
            <w:tcW w:w="1149" w:type="dxa"/>
            <w:shd w:val="clear" w:color="auto" w:fill="auto"/>
            <w:vAlign w:val="center"/>
          </w:tcPr>
          <w:p w14:paraId="5494B5D4" w14:textId="01BC6949" w:rsidR="006D5DE7" w:rsidRPr="00C508B8" w:rsidRDefault="002046F6">
            <w:pPr>
              <w:spacing w:after="0"/>
              <w:jc w:val="center"/>
              <w:rPr>
                <w:rFonts w:cs="Arial"/>
              </w:rPr>
            </w:pPr>
            <w:r w:rsidRPr="00C508B8">
              <w:rPr>
                <w:rFonts w:cs="Arial"/>
              </w:rPr>
              <w:t>1</w:t>
            </w:r>
          </w:p>
          <w:p w14:paraId="681075F2" w14:textId="2F3C7F39" w:rsidR="006D5DE7" w:rsidRPr="00C508B8" w:rsidRDefault="006D5DE7">
            <w:pPr>
              <w:spacing w:after="0"/>
              <w:jc w:val="center"/>
              <w:rPr>
                <w:rFonts w:cs="Arial"/>
              </w:rPr>
            </w:pPr>
            <w:r w:rsidRPr="00C508B8">
              <w:rPr>
                <w:rFonts w:cs="Arial"/>
              </w:rPr>
              <w:t>(</w:t>
            </w:r>
            <w:r w:rsidR="002046F6" w:rsidRPr="00C508B8">
              <w:rPr>
                <w:rFonts w:cs="Arial"/>
              </w:rPr>
              <w:t>1.5</w:t>
            </w:r>
            <w:r w:rsidRPr="00C508B8">
              <w:rPr>
                <w:rFonts w:cs="Arial"/>
              </w:rPr>
              <w:t>%)</w:t>
            </w:r>
          </w:p>
        </w:tc>
        <w:tc>
          <w:tcPr>
            <w:tcW w:w="1350" w:type="dxa"/>
            <w:shd w:val="clear" w:color="auto" w:fill="auto"/>
            <w:vAlign w:val="center"/>
          </w:tcPr>
          <w:p w14:paraId="5A89C411" w14:textId="720AB3EC" w:rsidR="006D5DE7" w:rsidRPr="00C508B8" w:rsidRDefault="00AC79C2">
            <w:pPr>
              <w:spacing w:after="0"/>
              <w:jc w:val="center"/>
              <w:rPr>
                <w:rFonts w:cs="Arial"/>
              </w:rPr>
            </w:pPr>
            <w:r w:rsidRPr="00C508B8">
              <w:rPr>
                <w:rFonts w:cs="Arial"/>
              </w:rPr>
              <w:t>1</w:t>
            </w:r>
          </w:p>
          <w:p w14:paraId="7233A361" w14:textId="53098BB7" w:rsidR="006D5DE7" w:rsidRPr="00C508B8" w:rsidRDefault="006D5DE7">
            <w:pPr>
              <w:spacing w:after="0"/>
              <w:jc w:val="center"/>
              <w:rPr>
                <w:rFonts w:cs="Arial"/>
              </w:rPr>
            </w:pPr>
            <w:r w:rsidRPr="00C508B8">
              <w:rPr>
                <w:rFonts w:cs="Arial"/>
              </w:rPr>
              <w:t>(</w:t>
            </w:r>
            <w:r w:rsidR="00AC79C2" w:rsidRPr="00C508B8">
              <w:rPr>
                <w:rFonts w:cs="Arial"/>
              </w:rPr>
              <w:t>2.1</w:t>
            </w:r>
            <w:r w:rsidRPr="00C508B8">
              <w:rPr>
                <w:rFonts w:cs="Arial"/>
              </w:rPr>
              <w:t>%)</w:t>
            </w:r>
          </w:p>
        </w:tc>
        <w:tc>
          <w:tcPr>
            <w:tcW w:w="1133" w:type="dxa"/>
            <w:shd w:val="clear" w:color="auto" w:fill="auto"/>
            <w:vAlign w:val="center"/>
          </w:tcPr>
          <w:p w14:paraId="420FACF6" w14:textId="52DC2068" w:rsidR="006D5DE7" w:rsidRPr="00C508B8" w:rsidRDefault="0057063F">
            <w:pPr>
              <w:spacing w:after="0"/>
              <w:jc w:val="center"/>
              <w:rPr>
                <w:rFonts w:cs="Arial"/>
              </w:rPr>
            </w:pPr>
            <w:r w:rsidRPr="00C508B8">
              <w:rPr>
                <w:rFonts w:cs="Arial"/>
              </w:rPr>
              <w:t>1</w:t>
            </w:r>
          </w:p>
          <w:p w14:paraId="6E6B226B" w14:textId="69D09FF2" w:rsidR="006D5DE7" w:rsidRPr="00C508B8" w:rsidRDefault="006D5DE7">
            <w:pPr>
              <w:spacing w:after="0"/>
              <w:jc w:val="center"/>
              <w:rPr>
                <w:rFonts w:cs="Arial"/>
              </w:rPr>
            </w:pPr>
            <w:r w:rsidRPr="00C508B8">
              <w:rPr>
                <w:rFonts w:cs="Arial"/>
              </w:rPr>
              <w:t>(</w:t>
            </w:r>
            <w:r w:rsidR="0057063F" w:rsidRPr="00C508B8">
              <w:rPr>
                <w:rFonts w:cs="Arial"/>
              </w:rPr>
              <w:t>2.4</w:t>
            </w:r>
            <w:r w:rsidRPr="00C508B8">
              <w:rPr>
                <w:rFonts w:cs="Arial"/>
              </w:rPr>
              <w:t>%)</w:t>
            </w:r>
          </w:p>
        </w:tc>
        <w:tc>
          <w:tcPr>
            <w:tcW w:w="1116" w:type="dxa"/>
            <w:shd w:val="clear" w:color="auto" w:fill="auto"/>
            <w:vAlign w:val="center"/>
          </w:tcPr>
          <w:p w14:paraId="6CBC3B20" w14:textId="5D40626A" w:rsidR="006D5DE7" w:rsidRPr="00C508B8" w:rsidRDefault="00853CBD">
            <w:pPr>
              <w:spacing w:after="0"/>
              <w:jc w:val="center"/>
              <w:rPr>
                <w:rFonts w:cs="Arial"/>
              </w:rPr>
            </w:pPr>
            <w:r w:rsidRPr="00C508B8">
              <w:rPr>
                <w:rFonts w:cs="Arial"/>
              </w:rPr>
              <w:t>0</w:t>
            </w:r>
          </w:p>
        </w:tc>
      </w:tr>
      <w:tr w:rsidR="006D5DE7" w:rsidRPr="00C508B8" w14:paraId="330941D8" w14:textId="77777777" w:rsidTr="00DE14FB">
        <w:trPr>
          <w:trHeight w:val="567"/>
        </w:trPr>
        <w:tc>
          <w:tcPr>
            <w:tcW w:w="1484" w:type="dxa"/>
            <w:shd w:val="clear" w:color="auto" w:fill="auto"/>
            <w:vAlign w:val="center"/>
          </w:tcPr>
          <w:p w14:paraId="7063D13E"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405F1E2D" w14:textId="08514F34" w:rsidR="006D5DE7" w:rsidRPr="00C508B8" w:rsidRDefault="005D2494">
            <w:pPr>
              <w:spacing w:after="0"/>
              <w:jc w:val="center"/>
              <w:rPr>
                <w:rFonts w:cs="Arial"/>
              </w:rPr>
            </w:pPr>
            <w:r w:rsidRPr="00C508B8">
              <w:rPr>
                <w:rFonts w:cs="Arial"/>
              </w:rPr>
              <w:t>2</w:t>
            </w:r>
          </w:p>
          <w:p w14:paraId="1C15787F" w14:textId="7FCCEF12" w:rsidR="006D5DE7" w:rsidRPr="00C508B8" w:rsidRDefault="006D5DE7">
            <w:pPr>
              <w:spacing w:after="0"/>
              <w:jc w:val="center"/>
              <w:rPr>
                <w:rFonts w:cs="Arial"/>
              </w:rPr>
            </w:pPr>
            <w:r w:rsidRPr="00C508B8">
              <w:rPr>
                <w:rFonts w:cs="Arial"/>
              </w:rPr>
              <w:t>(</w:t>
            </w:r>
            <w:r w:rsidR="00AF43D1" w:rsidRPr="00C508B8">
              <w:rPr>
                <w:rFonts w:cs="Arial"/>
              </w:rPr>
              <w:t>1.7</w:t>
            </w:r>
            <w:r w:rsidRPr="00C508B8">
              <w:rPr>
                <w:rFonts w:cs="Arial"/>
              </w:rPr>
              <w:t>%)</w:t>
            </w:r>
          </w:p>
        </w:tc>
        <w:tc>
          <w:tcPr>
            <w:tcW w:w="1169" w:type="dxa"/>
            <w:shd w:val="clear" w:color="auto" w:fill="auto"/>
            <w:vAlign w:val="center"/>
          </w:tcPr>
          <w:p w14:paraId="19C6A0E0" w14:textId="68C32965" w:rsidR="006D5DE7" w:rsidRPr="00C508B8" w:rsidRDefault="008A4787">
            <w:pPr>
              <w:spacing w:after="0"/>
              <w:jc w:val="center"/>
              <w:rPr>
                <w:rFonts w:cs="Arial"/>
              </w:rPr>
            </w:pPr>
            <w:r w:rsidRPr="00C508B8">
              <w:rPr>
                <w:rFonts w:cs="Arial"/>
              </w:rPr>
              <w:t>0</w:t>
            </w:r>
          </w:p>
        </w:tc>
        <w:tc>
          <w:tcPr>
            <w:tcW w:w="1149" w:type="dxa"/>
            <w:shd w:val="clear" w:color="auto" w:fill="auto"/>
            <w:vAlign w:val="center"/>
          </w:tcPr>
          <w:p w14:paraId="74166333" w14:textId="3EE9677A" w:rsidR="006D5DE7" w:rsidRPr="00C508B8" w:rsidRDefault="002046F6">
            <w:pPr>
              <w:spacing w:after="0"/>
              <w:jc w:val="center"/>
              <w:rPr>
                <w:rFonts w:cs="Arial"/>
              </w:rPr>
            </w:pPr>
            <w:r w:rsidRPr="00C508B8">
              <w:rPr>
                <w:rFonts w:cs="Arial"/>
              </w:rPr>
              <w:t>2</w:t>
            </w:r>
          </w:p>
          <w:p w14:paraId="19E893B7" w14:textId="1B338EE3" w:rsidR="006D5DE7" w:rsidRPr="00C508B8" w:rsidRDefault="006D5DE7">
            <w:pPr>
              <w:spacing w:after="0"/>
              <w:jc w:val="center"/>
              <w:rPr>
                <w:rFonts w:cs="Arial"/>
              </w:rPr>
            </w:pPr>
            <w:r w:rsidRPr="00C508B8">
              <w:rPr>
                <w:rFonts w:cs="Arial"/>
              </w:rPr>
              <w:t>(</w:t>
            </w:r>
            <w:r w:rsidR="002046F6" w:rsidRPr="00C508B8">
              <w:rPr>
                <w:rFonts w:cs="Arial"/>
              </w:rPr>
              <w:t>3</w:t>
            </w:r>
            <w:r w:rsidRPr="00C508B8">
              <w:rPr>
                <w:rFonts w:cs="Arial"/>
              </w:rPr>
              <w:t>%)</w:t>
            </w:r>
          </w:p>
        </w:tc>
        <w:tc>
          <w:tcPr>
            <w:tcW w:w="1350" w:type="dxa"/>
            <w:shd w:val="clear" w:color="auto" w:fill="auto"/>
            <w:vAlign w:val="center"/>
          </w:tcPr>
          <w:p w14:paraId="0A779472" w14:textId="3041C851" w:rsidR="006D5DE7" w:rsidRPr="00C508B8" w:rsidRDefault="00AC79C2">
            <w:pPr>
              <w:spacing w:after="0"/>
              <w:jc w:val="center"/>
              <w:rPr>
                <w:rFonts w:cs="Arial"/>
              </w:rPr>
            </w:pPr>
            <w:r w:rsidRPr="00C508B8">
              <w:rPr>
                <w:rFonts w:cs="Arial"/>
              </w:rPr>
              <w:t>1</w:t>
            </w:r>
          </w:p>
          <w:p w14:paraId="28869F66" w14:textId="2820AE50" w:rsidR="006D5DE7" w:rsidRPr="00C508B8" w:rsidRDefault="006D5DE7">
            <w:pPr>
              <w:spacing w:after="0"/>
              <w:jc w:val="center"/>
              <w:rPr>
                <w:rFonts w:cs="Arial"/>
              </w:rPr>
            </w:pPr>
            <w:r w:rsidRPr="00C508B8">
              <w:rPr>
                <w:rFonts w:cs="Arial"/>
              </w:rPr>
              <w:t>(</w:t>
            </w:r>
            <w:r w:rsidR="00AC79C2" w:rsidRPr="00C508B8">
              <w:rPr>
                <w:rFonts w:cs="Arial"/>
              </w:rPr>
              <w:t>2.1</w:t>
            </w:r>
            <w:r w:rsidRPr="00C508B8">
              <w:rPr>
                <w:rFonts w:cs="Arial"/>
              </w:rPr>
              <w:t>%)</w:t>
            </w:r>
          </w:p>
        </w:tc>
        <w:tc>
          <w:tcPr>
            <w:tcW w:w="1133" w:type="dxa"/>
            <w:shd w:val="clear" w:color="auto" w:fill="auto"/>
            <w:vAlign w:val="center"/>
          </w:tcPr>
          <w:p w14:paraId="4F9DD88E" w14:textId="0394E627" w:rsidR="006D5DE7" w:rsidRPr="00C508B8" w:rsidRDefault="0057063F">
            <w:pPr>
              <w:spacing w:after="0"/>
              <w:jc w:val="center"/>
              <w:rPr>
                <w:rFonts w:cs="Arial"/>
              </w:rPr>
            </w:pPr>
            <w:r w:rsidRPr="00C508B8">
              <w:rPr>
                <w:rFonts w:cs="Arial"/>
              </w:rPr>
              <w:t>1</w:t>
            </w:r>
          </w:p>
          <w:p w14:paraId="7589AAE1" w14:textId="7035F5F8" w:rsidR="006D5DE7" w:rsidRPr="00C508B8" w:rsidRDefault="006D5DE7">
            <w:pPr>
              <w:spacing w:after="0"/>
              <w:jc w:val="center"/>
              <w:rPr>
                <w:rFonts w:cs="Arial"/>
              </w:rPr>
            </w:pPr>
            <w:r w:rsidRPr="00C508B8">
              <w:rPr>
                <w:rFonts w:cs="Arial"/>
              </w:rPr>
              <w:t>(</w:t>
            </w:r>
            <w:r w:rsidR="0057063F" w:rsidRPr="00C508B8">
              <w:rPr>
                <w:rFonts w:cs="Arial"/>
              </w:rPr>
              <w:t>2.4</w:t>
            </w:r>
            <w:r w:rsidRPr="00C508B8">
              <w:rPr>
                <w:rFonts w:cs="Arial"/>
              </w:rPr>
              <w:t>%)</w:t>
            </w:r>
          </w:p>
        </w:tc>
        <w:tc>
          <w:tcPr>
            <w:tcW w:w="1116" w:type="dxa"/>
            <w:shd w:val="clear" w:color="auto" w:fill="auto"/>
            <w:vAlign w:val="center"/>
          </w:tcPr>
          <w:p w14:paraId="2C8CDD0F" w14:textId="637AE7C1" w:rsidR="006D5DE7" w:rsidRPr="00C508B8" w:rsidRDefault="00853CBD">
            <w:pPr>
              <w:spacing w:after="0"/>
              <w:jc w:val="center"/>
              <w:rPr>
                <w:rFonts w:cs="Arial"/>
              </w:rPr>
            </w:pPr>
            <w:r w:rsidRPr="00C508B8">
              <w:rPr>
                <w:rFonts w:cs="Arial"/>
              </w:rPr>
              <w:t>0</w:t>
            </w:r>
          </w:p>
        </w:tc>
      </w:tr>
      <w:tr w:rsidR="00C52F2F" w:rsidRPr="00C508B8" w14:paraId="463047F5" w14:textId="77777777" w:rsidTr="0028617F">
        <w:tc>
          <w:tcPr>
            <w:tcW w:w="9579" w:type="dxa"/>
            <w:gridSpan w:val="7"/>
            <w:shd w:val="clear" w:color="auto" w:fill="E7E6E6" w:themeFill="background2"/>
          </w:tcPr>
          <w:p w14:paraId="3B47A275" w14:textId="2EF39A77" w:rsidR="00C52F2F" w:rsidRPr="00C508B8" w:rsidRDefault="00C52F2F" w:rsidP="001A6AF2">
            <w:pPr>
              <w:rPr>
                <w:rFonts w:cs="Arial"/>
                <w:b/>
              </w:rPr>
            </w:pPr>
            <w:r w:rsidRPr="00C508B8">
              <w:rPr>
                <w:rFonts w:cs="Arial"/>
                <w:b/>
              </w:rPr>
              <w:t>Q6: I am encouraged and given opportunities to represent the School of Chemical Engineering externally and/or internally (e.g. on committees or boards, in nominations for prizes, as chair or speaker at conferences).</w:t>
            </w:r>
          </w:p>
        </w:tc>
      </w:tr>
      <w:tr w:rsidR="006D5DE7" w:rsidRPr="00C508B8" w14:paraId="1B11E191" w14:textId="77777777" w:rsidTr="00DE14FB">
        <w:trPr>
          <w:trHeight w:val="567"/>
        </w:trPr>
        <w:tc>
          <w:tcPr>
            <w:tcW w:w="1484" w:type="dxa"/>
            <w:shd w:val="clear" w:color="auto" w:fill="auto"/>
            <w:vAlign w:val="center"/>
          </w:tcPr>
          <w:p w14:paraId="17A6D088" w14:textId="77777777" w:rsidR="006D5DE7" w:rsidRPr="00C508B8" w:rsidRDefault="006D5DE7">
            <w:pPr>
              <w:spacing w:after="0"/>
              <w:rPr>
                <w:rFonts w:cs="Arial"/>
                <w:b/>
                <w:bCs/>
              </w:rPr>
            </w:pPr>
          </w:p>
        </w:tc>
        <w:tc>
          <w:tcPr>
            <w:tcW w:w="2178" w:type="dxa"/>
            <w:shd w:val="clear" w:color="auto" w:fill="auto"/>
            <w:vAlign w:val="center"/>
          </w:tcPr>
          <w:p w14:paraId="759AA8B3"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4946DD2D"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3E9FF4D1"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197FDE3B"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597D2AEA"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31E436AA" w14:textId="77777777" w:rsidR="006D5DE7" w:rsidRPr="00C508B8" w:rsidRDefault="006D5DE7">
            <w:pPr>
              <w:spacing w:after="0"/>
              <w:jc w:val="center"/>
              <w:rPr>
                <w:rFonts w:cs="Arial"/>
                <w:b/>
                <w:bCs/>
              </w:rPr>
            </w:pPr>
            <w:r w:rsidRPr="00C508B8">
              <w:rPr>
                <w:rFonts w:cs="Arial"/>
                <w:b/>
                <w:bCs/>
              </w:rPr>
              <w:t>PTO</w:t>
            </w:r>
          </w:p>
        </w:tc>
      </w:tr>
      <w:tr w:rsidR="006D5DE7" w:rsidRPr="00C508B8" w14:paraId="1699519F" w14:textId="77777777" w:rsidTr="00DE14FB">
        <w:trPr>
          <w:trHeight w:val="567"/>
        </w:trPr>
        <w:tc>
          <w:tcPr>
            <w:tcW w:w="1484" w:type="dxa"/>
            <w:shd w:val="clear" w:color="auto" w:fill="auto"/>
            <w:vAlign w:val="center"/>
          </w:tcPr>
          <w:p w14:paraId="180727EF"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6593AE66" w14:textId="1D485F7A" w:rsidR="006D5DE7" w:rsidRPr="00C508B8" w:rsidRDefault="00975734">
            <w:pPr>
              <w:spacing w:after="0"/>
              <w:jc w:val="center"/>
              <w:rPr>
                <w:rFonts w:cs="Arial"/>
              </w:rPr>
            </w:pPr>
            <w:r w:rsidRPr="00C508B8">
              <w:rPr>
                <w:rFonts w:cs="Arial"/>
              </w:rPr>
              <w:t>2</w:t>
            </w:r>
          </w:p>
          <w:p w14:paraId="6D967032" w14:textId="12A3D9F5" w:rsidR="006D5DE7" w:rsidRPr="00C508B8" w:rsidRDefault="006D5DE7">
            <w:pPr>
              <w:spacing w:after="0"/>
              <w:jc w:val="center"/>
              <w:rPr>
                <w:rFonts w:cs="Arial"/>
              </w:rPr>
            </w:pPr>
            <w:r w:rsidRPr="00C508B8">
              <w:rPr>
                <w:rFonts w:cs="Arial"/>
              </w:rPr>
              <w:t>(</w:t>
            </w:r>
            <w:r w:rsidR="00975734" w:rsidRPr="00C508B8">
              <w:rPr>
                <w:rFonts w:cs="Arial"/>
              </w:rPr>
              <w:t>1.7</w:t>
            </w:r>
            <w:r w:rsidRPr="00C508B8">
              <w:rPr>
                <w:rFonts w:cs="Arial"/>
              </w:rPr>
              <w:t>%)</w:t>
            </w:r>
          </w:p>
        </w:tc>
        <w:tc>
          <w:tcPr>
            <w:tcW w:w="1169" w:type="dxa"/>
            <w:shd w:val="clear" w:color="auto" w:fill="auto"/>
            <w:vAlign w:val="center"/>
          </w:tcPr>
          <w:p w14:paraId="23E70DBF" w14:textId="22C82D90" w:rsidR="006D5DE7" w:rsidRPr="00C508B8" w:rsidRDefault="00A37598">
            <w:pPr>
              <w:spacing w:after="0"/>
              <w:jc w:val="center"/>
              <w:rPr>
                <w:rFonts w:cs="Arial"/>
              </w:rPr>
            </w:pPr>
            <w:r w:rsidRPr="00C508B8">
              <w:rPr>
                <w:rFonts w:cs="Arial"/>
              </w:rPr>
              <w:t>0</w:t>
            </w:r>
          </w:p>
        </w:tc>
        <w:tc>
          <w:tcPr>
            <w:tcW w:w="1149" w:type="dxa"/>
            <w:shd w:val="clear" w:color="auto" w:fill="auto"/>
            <w:vAlign w:val="center"/>
          </w:tcPr>
          <w:p w14:paraId="18A3124E" w14:textId="06555D55" w:rsidR="006D5DE7" w:rsidRPr="00C508B8" w:rsidRDefault="00AD53E2">
            <w:pPr>
              <w:spacing w:after="0"/>
              <w:jc w:val="center"/>
              <w:rPr>
                <w:rFonts w:cs="Arial"/>
              </w:rPr>
            </w:pPr>
            <w:r w:rsidRPr="00C508B8">
              <w:rPr>
                <w:rFonts w:cs="Arial"/>
              </w:rPr>
              <w:t>0</w:t>
            </w:r>
          </w:p>
        </w:tc>
        <w:tc>
          <w:tcPr>
            <w:tcW w:w="1350" w:type="dxa"/>
            <w:shd w:val="clear" w:color="auto" w:fill="auto"/>
            <w:vAlign w:val="center"/>
          </w:tcPr>
          <w:p w14:paraId="3F8DEDE3" w14:textId="654A6824" w:rsidR="006D5DE7" w:rsidRPr="00C508B8" w:rsidRDefault="0055035B">
            <w:pPr>
              <w:spacing w:after="0"/>
              <w:jc w:val="center"/>
              <w:rPr>
                <w:rFonts w:cs="Arial"/>
              </w:rPr>
            </w:pPr>
            <w:r w:rsidRPr="00C508B8">
              <w:rPr>
                <w:rFonts w:cs="Arial"/>
              </w:rPr>
              <w:t>0</w:t>
            </w:r>
          </w:p>
        </w:tc>
        <w:tc>
          <w:tcPr>
            <w:tcW w:w="1133" w:type="dxa"/>
            <w:shd w:val="clear" w:color="auto" w:fill="auto"/>
            <w:vAlign w:val="center"/>
          </w:tcPr>
          <w:p w14:paraId="6E731FEC" w14:textId="568D3571" w:rsidR="006D5DE7" w:rsidRPr="00C508B8" w:rsidRDefault="00D11EBF">
            <w:pPr>
              <w:spacing w:after="0"/>
              <w:jc w:val="center"/>
              <w:rPr>
                <w:rFonts w:cs="Arial"/>
              </w:rPr>
            </w:pPr>
            <w:r w:rsidRPr="00C508B8">
              <w:rPr>
                <w:rFonts w:cs="Arial"/>
              </w:rPr>
              <w:t>0</w:t>
            </w:r>
          </w:p>
        </w:tc>
        <w:tc>
          <w:tcPr>
            <w:tcW w:w="1116" w:type="dxa"/>
            <w:shd w:val="clear" w:color="auto" w:fill="auto"/>
            <w:vAlign w:val="center"/>
          </w:tcPr>
          <w:p w14:paraId="00CB6975" w14:textId="69E825AB" w:rsidR="006D5DE7" w:rsidRPr="00C508B8" w:rsidRDefault="00DE649A">
            <w:pPr>
              <w:spacing w:after="0"/>
              <w:jc w:val="center"/>
              <w:rPr>
                <w:rFonts w:cs="Arial"/>
              </w:rPr>
            </w:pPr>
            <w:r w:rsidRPr="00C508B8">
              <w:rPr>
                <w:rFonts w:cs="Arial"/>
              </w:rPr>
              <w:t>0</w:t>
            </w:r>
          </w:p>
        </w:tc>
      </w:tr>
      <w:tr w:rsidR="006D5DE7" w:rsidRPr="00C508B8" w14:paraId="05BBBFE2" w14:textId="77777777" w:rsidTr="00DE14FB">
        <w:trPr>
          <w:trHeight w:val="567"/>
        </w:trPr>
        <w:tc>
          <w:tcPr>
            <w:tcW w:w="1484" w:type="dxa"/>
            <w:shd w:val="clear" w:color="auto" w:fill="auto"/>
            <w:vAlign w:val="center"/>
          </w:tcPr>
          <w:p w14:paraId="12DD095F"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44BD40DD" w14:textId="517B50EF" w:rsidR="006D5DE7" w:rsidRPr="00C508B8" w:rsidRDefault="006D5DE7">
            <w:pPr>
              <w:spacing w:after="0"/>
              <w:jc w:val="center"/>
              <w:rPr>
                <w:rFonts w:cs="Arial"/>
              </w:rPr>
            </w:pPr>
            <w:r w:rsidRPr="00C508B8">
              <w:rPr>
                <w:rFonts w:cs="Arial"/>
              </w:rPr>
              <w:t xml:space="preserve"> </w:t>
            </w:r>
            <w:r w:rsidR="00975734" w:rsidRPr="00C508B8">
              <w:rPr>
                <w:rFonts w:cs="Arial"/>
              </w:rPr>
              <w:t>11</w:t>
            </w:r>
          </w:p>
          <w:p w14:paraId="2B6E3B16" w14:textId="25774960" w:rsidR="006D5DE7" w:rsidRPr="00C508B8" w:rsidRDefault="006D5DE7">
            <w:pPr>
              <w:spacing w:after="0"/>
              <w:jc w:val="center"/>
              <w:rPr>
                <w:rFonts w:cs="Arial"/>
              </w:rPr>
            </w:pPr>
            <w:r w:rsidRPr="00C508B8">
              <w:rPr>
                <w:rFonts w:cs="Arial"/>
              </w:rPr>
              <w:t>(</w:t>
            </w:r>
            <w:r w:rsidR="00975734" w:rsidRPr="00C508B8">
              <w:rPr>
                <w:rFonts w:cs="Arial"/>
              </w:rPr>
              <w:t>9.1</w:t>
            </w:r>
            <w:r w:rsidRPr="00C508B8">
              <w:rPr>
                <w:rFonts w:cs="Arial"/>
              </w:rPr>
              <w:t>%)</w:t>
            </w:r>
          </w:p>
        </w:tc>
        <w:tc>
          <w:tcPr>
            <w:tcW w:w="1169" w:type="dxa"/>
            <w:shd w:val="clear" w:color="auto" w:fill="auto"/>
            <w:vAlign w:val="center"/>
          </w:tcPr>
          <w:p w14:paraId="3EDD803A" w14:textId="7488B491" w:rsidR="006D5DE7" w:rsidRPr="00C508B8" w:rsidRDefault="00A37598">
            <w:pPr>
              <w:spacing w:after="0"/>
              <w:jc w:val="center"/>
              <w:rPr>
                <w:rFonts w:cs="Arial"/>
              </w:rPr>
            </w:pPr>
            <w:r w:rsidRPr="00C508B8">
              <w:rPr>
                <w:rFonts w:cs="Arial"/>
              </w:rPr>
              <w:t>4</w:t>
            </w:r>
          </w:p>
          <w:p w14:paraId="528D049D" w14:textId="5D3BC6CE" w:rsidR="006D5DE7" w:rsidRPr="00C508B8" w:rsidRDefault="006D5DE7">
            <w:pPr>
              <w:spacing w:after="0"/>
              <w:jc w:val="center"/>
              <w:rPr>
                <w:rFonts w:cs="Arial"/>
              </w:rPr>
            </w:pPr>
            <w:r w:rsidRPr="00C508B8">
              <w:rPr>
                <w:rFonts w:cs="Arial"/>
              </w:rPr>
              <w:t>(</w:t>
            </w:r>
            <w:r w:rsidR="00A37598" w:rsidRPr="00C508B8">
              <w:rPr>
                <w:rFonts w:cs="Arial"/>
              </w:rPr>
              <w:t>11.1</w:t>
            </w:r>
            <w:r w:rsidRPr="00C508B8">
              <w:rPr>
                <w:rFonts w:cs="Arial"/>
              </w:rPr>
              <w:t>%)</w:t>
            </w:r>
          </w:p>
        </w:tc>
        <w:tc>
          <w:tcPr>
            <w:tcW w:w="1149" w:type="dxa"/>
            <w:shd w:val="clear" w:color="auto" w:fill="auto"/>
            <w:vAlign w:val="center"/>
          </w:tcPr>
          <w:p w14:paraId="06F6E92F" w14:textId="13EA2B92" w:rsidR="006D5DE7" w:rsidRPr="00C508B8" w:rsidRDefault="00AD53E2">
            <w:pPr>
              <w:spacing w:after="0"/>
              <w:jc w:val="center"/>
              <w:rPr>
                <w:rFonts w:cs="Arial"/>
              </w:rPr>
            </w:pPr>
            <w:r w:rsidRPr="00C508B8">
              <w:rPr>
                <w:rFonts w:cs="Arial"/>
              </w:rPr>
              <w:t>4</w:t>
            </w:r>
          </w:p>
          <w:p w14:paraId="495C6400" w14:textId="61B6CD11" w:rsidR="006D5DE7" w:rsidRPr="00C508B8" w:rsidRDefault="006D5DE7">
            <w:pPr>
              <w:spacing w:after="0"/>
              <w:jc w:val="center"/>
              <w:rPr>
                <w:rFonts w:cs="Arial"/>
              </w:rPr>
            </w:pPr>
            <w:r w:rsidRPr="00C508B8">
              <w:rPr>
                <w:rFonts w:cs="Arial"/>
              </w:rPr>
              <w:t>(</w:t>
            </w:r>
            <w:r w:rsidR="00AD53E2" w:rsidRPr="00C508B8">
              <w:rPr>
                <w:rFonts w:cs="Arial"/>
              </w:rPr>
              <w:t>6.1</w:t>
            </w:r>
            <w:r w:rsidRPr="00C508B8">
              <w:rPr>
                <w:rFonts w:cs="Arial"/>
              </w:rPr>
              <w:t>%)</w:t>
            </w:r>
          </w:p>
        </w:tc>
        <w:tc>
          <w:tcPr>
            <w:tcW w:w="1350" w:type="dxa"/>
            <w:shd w:val="clear" w:color="auto" w:fill="auto"/>
            <w:vAlign w:val="center"/>
          </w:tcPr>
          <w:p w14:paraId="7875291E" w14:textId="728A2962" w:rsidR="006D5DE7" w:rsidRPr="00C508B8" w:rsidRDefault="0055035B">
            <w:pPr>
              <w:spacing w:after="0"/>
              <w:jc w:val="center"/>
              <w:rPr>
                <w:rFonts w:cs="Arial"/>
              </w:rPr>
            </w:pPr>
            <w:r w:rsidRPr="00C508B8">
              <w:rPr>
                <w:rFonts w:cs="Arial"/>
              </w:rPr>
              <w:t>4</w:t>
            </w:r>
          </w:p>
          <w:p w14:paraId="41B74AED" w14:textId="0D1DD335" w:rsidR="006D5DE7" w:rsidRPr="00C508B8" w:rsidRDefault="006D5DE7">
            <w:pPr>
              <w:spacing w:after="0"/>
              <w:jc w:val="center"/>
              <w:rPr>
                <w:rFonts w:cs="Arial"/>
              </w:rPr>
            </w:pPr>
            <w:r w:rsidRPr="00C508B8">
              <w:rPr>
                <w:rFonts w:cs="Arial"/>
              </w:rPr>
              <w:t>(</w:t>
            </w:r>
            <w:r w:rsidR="0055035B" w:rsidRPr="00C508B8">
              <w:rPr>
                <w:rFonts w:cs="Arial"/>
              </w:rPr>
              <w:t>8.5</w:t>
            </w:r>
            <w:r w:rsidRPr="00C508B8">
              <w:rPr>
                <w:rFonts w:cs="Arial"/>
              </w:rPr>
              <w:t>%)</w:t>
            </w:r>
          </w:p>
        </w:tc>
        <w:tc>
          <w:tcPr>
            <w:tcW w:w="1133" w:type="dxa"/>
            <w:shd w:val="clear" w:color="auto" w:fill="auto"/>
            <w:vAlign w:val="center"/>
          </w:tcPr>
          <w:p w14:paraId="2FC236A6" w14:textId="024822FF" w:rsidR="006D5DE7" w:rsidRPr="00C508B8" w:rsidRDefault="00D11EBF">
            <w:pPr>
              <w:spacing w:after="0"/>
              <w:jc w:val="center"/>
              <w:rPr>
                <w:rFonts w:cs="Arial"/>
              </w:rPr>
            </w:pPr>
            <w:r w:rsidRPr="00C508B8">
              <w:rPr>
                <w:rFonts w:cs="Arial"/>
              </w:rPr>
              <w:t>4</w:t>
            </w:r>
          </w:p>
          <w:p w14:paraId="48B73BE5" w14:textId="511897FB" w:rsidR="006D5DE7" w:rsidRPr="00C508B8" w:rsidRDefault="006D5DE7">
            <w:pPr>
              <w:spacing w:after="0"/>
              <w:jc w:val="center"/>
              <w:rPr>
                <w:rFonts w:cs="Arial"/>
              </w:rPr>
            </w:pPr>
            <w:r w:rsidRPr="00C508B8">
              <w:rPr>
                <w:rFonts w:cs="Arial"/>
              </w:rPr>
              <w:t>(</w:t>
            </w:r>
            <w:r w:rsidR="00D11EBF" w:rsidRPr="00C508B8">
              <w:rPr>
                <w:rFonts w:cs="Arial"/>
              </w:rPr>
              <w:t>9.8</w:t>
            </w:r>
            <w:r w:rsidRPr="00C508B8">
              <w:rPr>
                <w:rFonts w:cs="Arial"/>
              </w:rPr>
              <w:t>%)</w:t>
            </w:r>
          </w:p>
        </w:tc>
        <w:tc>
          <w:tcPr>
            <w:tcW w:w="1116" w:type="dxa"/>
            <w:shd w:val="clear" w:color="auto" w:fill="auto"/>
            <w:vAlign w:val="center"/>
          </w:tcPr>
          <w:p w14:paraId="3881A5DF" w14:textId="09FA02B7" w:rsidR="006D5DE7" w:rsidRPr="00C508B8" w:rsidRDefault="00DE649A">
            <w:pPr>
              <w:spacing w:after="0"/>
              <w:jc w:val="center"/>
              <w:rPr>
                <w:rFonts w:cs="Arial"/>
              </w:rPr>
            </w:pPr>
            <w:r w:rsidRPr="00C508B8">
              <w:rPr>
                <w:rFonts w:cs="Arial"/>
              </w:rPr>
              <w:t>1</w:t>
            </w:r>
          </w:p>
          <w:p w14:paraId="60C52225" w14:textId="0DE052AF" w:rsidR="006D5DE7" w:rsidRPr="00C508B8" w:rsidRDefault="006D5DE7">
            <w:pPr>
              <w:spacing w:after="0"/>
              <w:jc w:val="center"/>
              <w:rPr>
                <w:rFonts w:cs="Arial"/>
              </w:rPr>
            </w:pPr>
            <w:r w:rsidRPr="00C508B8">
              <w:rPr>
                <w:rFonts w:cs="Arial"/>
              </w:rPr>
              <w:t>(</w:t>
            </w:r>
            <w:r w:rsidR="00DE649A" w:rsidRPr="00C508B8">
              <w:rPr>
                <w:rFonts w:cs="Arial"/>
              </w:rPr>
              <w:t>4.2</w:t>
            </w:r>
            <w:r w:rsidRPr="00C508B8">
              <w:rPr>
                <w:rFonts w:cs="Arial"/>
              </w:rPr>
              <w:t>%)</w:t>
            </w:r>
          </w:p>
        </w:tc>
      </w:tr>
      <w:tr w:rsidR="006D5DE7" w:rsidRPr="00C508B8" w14:paraId="36AF0AB6" w14:textId="77777777" w:rsidTr="00DE14FB">
        <w:trPr>
          <w:trHeight w:val="567"/>
        </w:trPr>
        <w:tc>
          <w:tcPr>
            <w:tcW w:w="1484" w:type="dxa"/>
            <w:shd w:val="clear" w:color="auto" w:fill="auto"/>
            <w:vAlign w:val="center"/>
          </w:tcPr>
          <w:p w14:paraId="0EBCFDCC"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03613389" w14:textId="6F68D355" w:rsidR="006D5DE7" w:rsidRPr="00C508B8" w:rsidRDefault="006D5DE7">
            <w:pPr>
              <w:spacing w:after="0"/>
              <w:jc w:val="center"/>
              <w:rPr>
                <w:rFonts w:cs="Arial"/>
              </w:rPr>
            </w:pPr>
            <w:r w:rsidRPr="00C508B8">
              <w:rPr>
                <w:rFonts w:cs="Arial"/>
              </w:rPr>
              <w:t xml:space="preserve"> </w:t>
            </w:r>
            <w:r w:rsidR="00975734" w:rsidRPr="00C508B8">
              <w:rPr>
                <w:rFonts w:cs="Arial"/>
              </w:rPr>
              <w:t>21</w:t>
            </w:r>
          </w:p>
          <w:p w14:paraId="4302B9A1" w14:textId="41618A03" w:rsidR="006D5DE7" w:rsidRPr="00C508B8" w:rsidRDefault="006D5DE7">
            <w:pPr>
              <w:spacing w:after="0"/>
              <w:jc w:val="center"/>
              <w:rPr>
                <w:rFonts w:cs="Arial"/>
              </w:rPr>
            </w:pPr>
            <w:r w:rsidRPr="00C508B8">
              <w:rPr>
                <w:rFonts w:cs="Arial"/>
              </w:rPr>
              <w:t>(</w:t>
            </w:r>
            <w:r w:rsidR="00975734" w:rsidRPr="00C508B8">
              <w:rPr>
                <w:rFonts w:cs="Arial"/>
              </w:rPr>
              <w:t>17.4</w:t>
            </w:r>
            <w:r w:rsidRPr="00C508B8">
              <w:rPr>
                <w:rFonts w:cs="Arial"/>
              </w:rPr>
              <w:t>%)</w:t>
            </w:r>
          </w:p>
        </w:tc>
        <w:tc>
          <w:tcPr>
            <w:tcW w:w="1169" w:type="dxa"/>
            <w:shd w:val="clear" w:color="auto" w:fill="auto"/>
            <w:vAlign w:val="center"/>
          </w:tcPr>
          <w:p w14:paraId="5A982B6E" w14:textId="5946C7B8" w:rsidR="006D5DE7" w:rsidRPr="00C508B8" w:rsidRDefault="00A37598">
            <w:pPr>
              <w:spacing w:after="0"/>
              <w:jc w:val="center"/>
              <w:rPr>
                <w:rFonts w:cs="Arial"/>
              </w:rPr>
            </w:pPr>
            <w:r w:rsidRPr="00C508B8">
              <w:rPr>
                <w:rFonts w:cs="Arial"/>
              </w:rPr>
              <w:t>4</w:t>
            </w:r>
          </w:p>
          <w:p w14:paraId="1AC701EA" w14:textId="3F44FEAA" w:rsidR="006D5DE7" w:rsidRPr="00C508B8" w:rsidRDefault="006D5DE7">
            <w:pPr>
              <w:spacing w:after="0"/>
              <w:jc w:val="center"/>
              <w:rPr>
                <w:rFonts w:cs="Arial"/>
              </w:rPr>
            </w:pPr>
            <w:r w:rsidRPr="00C508B8">
              <w:rPr>
                <w:rFonts w:cs="Arial"/>
              </w:rPr>
              <w:t>(</w:t>
            </w:r>
            <w:r w:rsidR="00A37598" w:rsidRPr="00C508B8">
              <w:rPr>
                <w:rFonts w:cs="Arial"/>
              </w:rPr>
              <w:t>11.1</w:t>
            </w:r>
            <w:r w:rsidRPr="00C508B8">
              <w:rPr>
                <w:rFonts w:cs="Arial"/>
              </w:rPr>
              <w:t>%)</w:t>
            </w:r>
          </w:p>
        </w:tc>
        <w:tc>
          <w:tcPr>
            <w:tcW w:w="1149" w:type="dxa"/>
            <w:shd w:val="clear" w:color="auto" w:fill="auto"/>
            <w:vAlign w:val="center"/>
          </w:tcPr>
          <w:p w14:paraId="5FA13783" w14:textId="5CABCB77" w:rsidR="006D5DE7" w:rsidRPr="00C508B8" w:rsidRDefault="00AD53E2">
            <w:pPr>
              <w:spacing w:after="0"/>
              <w:jc w:val="center"/>
              <w:rPr>
                <w:rFonts w:cs="Arial"/>
              </w:rPr>
            </w:pPr>
            <w:r w:rsidRPr="00C508B8">
              <w:rPr>
                <w:rFonts w:cs="Arial"/>
              </w:rPr>
              <w:t>11</w:t>
            </w:r>
          </w:p>
          <w:p w14:paraId="46DB7DB2" w14:textId="71B866A2" w:rsidR="006D5DE7" w:rsidRPr="00C508B8" w:rsidRDefault="006D5DE7">
            <w:pPr>
              <w:spacing w:after="0"/>
              <w:jc w:val="center"/>
              <w:rPr>
                <w:rFonts w:cs="Arial"/>
              </w:rPr>
            </w:pPr>
            <w:r w:rsidRPr="00C508B8">
              <w:rPr>
                <w:rFonts w:cs="Arial"/>
              </w:rPr>
              <w:t>(</w:t>
            </w:r>
            <w:r w:rsidR="00AD53E2" w:rsidRPr="00C508B8">
              <w:rPr>
                <w:rFonts w:cs="Arial"/>
              </w:rPr>
              <w:t>16.7</w:t>
            </w:r>
            <w:r w:rsidRPr="00C508B8">
              <w:rPr>
                <w:rFonts w:cs="Arial"/>
              </w:rPr>
              <w:t>%)</w:t>
            </w:r>
          </w:p>
        </w:tc>
        <w:tc>
          <w:tcPr>
            <w:tcW w:w="1350" w:type="dxa"/>
            <w:shd w:val="clear" w:color="auto" w:fill="auto"/>
            <w:vAlign w:val="center"/>
          </w:tcPr>
          <w:p w14:paraId="6D71FF16" w14:textId="4C3C5312" w:rsidR="006D5DE7" w:rsidRPr="00C508B8" w:rsidRDefault="0055035B">
            <w:pPr>
              <w:spacing w:after="0"/>
              <w:jc w:val="center"/>
              <w:rPr>
                <w:rFonts w:cs="Arial"/>
              </w:rPr>
            </w:pPr>
            <w:r w:rsidRPr="00C508B8">
              <w:rPr>
                <w:rFonts w:cs="Arial"/>
              </w:rPr>
              <w:t>7</w:t>
            </w:r>
          </w:p>
          <w:p w14:paraId="4953DEA3" w14:textId="0678D188" w:rsidR="006D5DE7" w:rsidRPr="00C508B8" w:rsidRDefault="006D5DE7">
            <w:pPr>
              <w:spacing w:after="0"/>
              <w:jc w:val="center"/>
              <w:rPr>
                <w:rFonts w:cs="Arial"/>
              </w:rPr>
            </w:pPr>
            <w:r w:rsidRPr="00C508B8">
              <w:rPr>
                <w:rFonts w:cs="Arial"/>
              </w:rPr>
              <w:t>(</w:t>
            </w:r>
            <w:r w:rsidR="0055035B" w:rsidRPr="00C508B8">
              <w:rPr>
                <w:rFonts w:cs="Arial"/>
              </w:rPr>
              <w:t>14.9</w:t>
            </w:r>
            <w:r w:rsidRPr="00C508B8">
              <w:rPr>
                <w:rFonts w:cs="Arial"/>
              </w:rPr>
              <w:t>%)</w:t>
            </w:r>
          </w:p>
        </w:tc>
        <w:tc>
          <w:tcPr>
            <w:tcW w:w="1133" w:type="dxa"/>
            <w:shd w:val="clear" w:color="auto" w:fill="auto"/>
            <w:vAlign w:val="center"/>
          </w:tcPr>
          <w:p w14:paraId="3190DF91" w14:textId="378B6AE6" w:rsidR="006D5DE7" w:rsidRPr="00C508B8" w:rsidRDefault="00D11EBF">
            <w:pPr>
              <w:spacing w:after="0"/>
              <w:jc w:val="center"/>
              <w:rPr>
                <w:rFonts w:cs="Arial"/>
              </w:rPr>
            </w:pPr>
            <w:r w:rsidRPr="00C508B8">
              <w:rPr>
                <w:rFonts w:cs="Arial"/>
              </w:rPr>
              <w:t>7</w:t>
            </w:r>
          </w:p>
          <w:p w14:paraId="1DDD9B0A" w14:textId="736CDDF8" w:rsidR="006D5DE7" w:rsidRPr="00C508B8" w:rsidRDefault="006D5DE7">
            <w:pPr>
              <w:spacing w:after="0"/>
              <w:jc w:val="center"/>
              <w:rPr>
                <w:rFonts w:cs="Arial"/>
              </w:rPr>
            </w:pPr>
            <w:r w:rsidRPr="00C508B8">
              <w:rPr>
                <w:rFonts w:cs="Arial"/>
              </w:rPr>
              <w:t>(</w:t>
            </w:r>
            <w:r w:rsidR="00D11EBF" w:rsidRPr="00C508B8">
              <w:rPr>
                <w:rFonts w:cs="Arial"/>
              </w:rPr>
              <w:t>17.1</w:t>
            </w:r>
            <w:r w:rsidRPr="00C508B8">
              <w:rPr>
                <w:rFonts w:cs="Arial"/>
              </w:rPr>
              <w:t>%)</w:t>
            </w:r>
          </w:p>
        </w:tc>
        <w:tc>
          <w:tcPr>
            <w:tcW w:w="1116" w:type="dxa"/>
            <w:shd w:val="clear" w:color="auto" w:fill="auto"/>
            <w:vAlign w:val="center"/>
          </w:tcPr>
          <w:p w14:paraId="59918E8C" w14:textId="71D0CB81" w:rsidR="006D5DE7" w:rsidRPr="00C508B8" w:rsidRDefault="00DE649A">
            <w:pPr>
              <w:spacing w:after="0"/>
              <w:jc w:val="center"/>
              <w:rPr>
                <w:rFonts w:cs="Arial"/>
              </w:rPr>
            </w:pPr>
            <w:r w:rsidRPr="00C508B8">
              <w:rPr>
                <w:rFonts w:cs="Arial"/>
              </w:rPr>
              <w:t>3</w:t>
            </w:r>
          </w:p>
          <w:p w14:paraId="40166860" w14:textId="254EF0CF" w:rsidR="006D5DE7" w:rsidRPr="00C508B8" w:rsidRDefault="006D5DE7">
            <w:pPr>
              <w:spacing w:after="0"/>
              <w:jc w:val="center"/>
              <w:rPr>
                <w:rFonts w:cs="Arial"/>
              </w:rPr>
            </w:pPr>
            <w:r w:rsidRPr="00C508B8">
              <w:rPr>
                <w:rFonts w:cs="Arial"/>
              </w:rPr>
              <w:t>(</w:t>
            </w:r>
            <w:r w:rsidR="00DE649A" w:rsidRPr="00C508B8">
              <w:rPr>
                <w:rFonts w:cs="Arial"/>
              </w:rPr>
              <w:t>12.5</w:t>
            </w:r>
            <w:r w:rsidRPr="00C508B8">
              <w:rPr>
                <w:rFonts w:cs="Arial"/>
              </w:rPr>
              <w:t>%)</w:t>
            </w:r>
          </w:p>
        </w:tc>
      </w:tr>
      <w:tr w:rsidR="006D5DE7" w:rsidRPr="00C508B8" w14:paraId="10949F35" w14:textId="77777777" w:rsidTr="00DE14FB">
        <w:trPr>
          <w:trHeight w:val="567"/>
        </w:trPr>
        <w:tc>
          <w:tcPr>
            <w:tcW w:w="1484" w:type="dxa"/>
            <w:shd w:val="clear" w:color="auto" w:fill="auto"/>
            <w:vAlign w:val="center"/>
          </w:tcPr>
          <w:p w14:paraId="743AA7CE"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094472D0" w14:textId="36995413" w:rsidR="006D5DE7" w:rsidRPr="00C508B8" w:rsidRDefault="006D5DE7">
            <w:pPr>
              <w:spacing w:after="0"/>
              <w:jc w:val="center"/>
              <w:rPr>
                <w:rFonts w:cs="Arial"/>
              </w:rPr>
            </w:pPr>
            <w:r w:rsidRPr="00C508B8">
              <w:rPr>
                <w:rFonts w:cs="Arial"/>
              </w:rPr>
              <w:t xml:space="preserve"> </w:t>
            </w:r>
            <w:r w:rsidR="00975734" w:rsidRPr="00C508B8">
              <w:rPr>
                <w:rFonts w:cs="Arial"/>
              </w:rPr>
              <w:t>44</w:t>
            </w:r>
          </w:p>
          <w:p w14:paraId="21F55B79" w14:textId="7B9783BE" w:rsidR="006D5DE7" w:rsidRPr="00C508B8" w:rsidRDefault="006D5DE7">
            <w:pPr>
              <w:spacing w:after="0"/>
              <w:jc w:val="center"/>
              <w:rPr>
                <w:rFonts w:cs="Arial"/>
              </w:rPr>
            </w:pPr>
            <w:r w:rsidRPr="00C508B8">
              <w:rPr>
                <w:rFonts w:cs="Arial"/>
              </w:rPr>
              <w:t>(</w:t>
            </w:r>
            <w:r w:rsidR="00975734" w:rsidRPr="00C508B8">
              <w:rPr>
                <w:rFonts w:cs="Arial"/>
              </w:rPr>
              <w:t>36.4</w:t>
            </w:r>
            <w:r w:rsidRPr="00C508B8">
              <w:rPr>
                <w:rFonts w:cs="Arial"/>
              </w:rPr>
              <w:t>%)</w:t>
            </w:r>
          </w:p>
        </w:tc>
        <w:tc>
          <w:tcPr>
            <w:tcW w:w="1169" w:type="dxa"/>
            <w:shd w:val="clear" w:color="auto" w:fill="auto"/>
            <w:vAlign w:val="center"/>
          </w:tcPr>
          <w:p w14:paraId="5CC2F67D" w14:textId="45C5E341" w:rsidR="006D5DE7" w:rsidRPr="00C508B8" w:rsidRDefault="00A37598">
            <w:pPr>
              <w:spacing w:after="0"/>
              <w:jc w:val="center"/>
              <w:rPr>
                <w:rFonts w:cs="Arial"/>
              </w:rPr>
            </w:pPr>
            <w:r w:rsidRPr="00C508B8">
              <w:rPr>
                <w:rFonts w:cs="Arial"/>
              </w:rPr>
              <w:t>12</w:t>
            </w:r>
          </w:p>
          <w:p w14:paraId="3E7708D4" w14:textId="34003281" w:rsidR="006D5DE7" w:rsidRPr="00C508B8" w:rsidRDefault="006D5DE7">
            <w:pPr>
              <w:spacing w:after="0"/>
              <w:jc w:val="center"/>
              <w:rPr>
                <w:rFonts w:cs="Arial"/>
              </w:rPr>
            </w:pPr>
            <w:r w:rsidRPr="00C508B8">
              <w:rPr>
                <w:rFonts w:cs="Arial"/>
              </w:rPr>
              <w:t>(</w:t>
            </w:r>
            <w:r w:rsidR="00A37598" w:rsidRPr="00C508B8">
              <w:rPr>
                <w:rFonts w:cs="Arial"/>
              </w:rPr>
              <w:t>33.3</w:t>
            </w:r>
            <w:r w:rsidRPr="00C508B8">
              <w:rPr>
                <w:rFonts w:cs="Arial"/>
              </w:rPr>
              <w:t>%)</w:t>
            </w:r>
          </w:p>
        </w:tc>
        <w:tc>
          <w:tcPr>
            <w:tcW w:w="1149" w:type="dxa"/>
            <w:shd w:val="clear" w:color="auto" w:fill="auto"/>
            <w:vAlign w:val="center"/>
          </w:tcPr>
          <w:p w14:paraId="779A8AAC" w14:textId="0306BC34" w:rsidR="006D5DE7" w:rsidRPr="00C508B8" w:rsidRDefault="00AD53E2">
            <w:pPr>
              <w:spacing w:after="0"/>
              <w:jc w:val="center"/>
              <w:rPr>
                <w:rFonts w:cs="Arial"/>
              </w:rPr>
            </w:pPr>
            <w:r w:rsidRPr="00C508B8">
              <w:rPr>
                <w:rFonts w:cs="Arial"/>
              </w:rPr>
              <w:t>28</w:t>
            </w:r>
          </w:p>
          <w:p w14:paraId="7EC6EAA2" w14:textId="69208B9F" w:rsidR="006D5DE7" w:rsidRPr="00C508B8" w:rsidRDefault="006D5DE7">
            <w:pPr>
              <w:spacing w:after="0"/>
              <w:jc w:val="center"/>
              <w:rPr>
                <w:rFonts w:cs="Arial"/>
              </w:rPr>
            </w:pPr>
            <w:r w:rsidRPr="00C508B8">
              <w:rPr>
                <w:rFonts w:cs="Arial"/>
              </w:rPr>
              <w:t>(</w:t>
            </w:r>
            <w:r w:rsidR="00AD53E2" w:rsidRPr="00C508B8">
              <w:rPr>
                <w:rFonts w:cs="Arial"/>
              </w:rPr>
              <w:t>42.2</w:t>
            </w:r>
            <w:r w:rsidRPr="00C508B8">
              <w:rPr>
                <w:rFonts w:cs="Arial"/>
              </w:rPr>
              <w:t>%)</w:t>
            </w:r>
          </w:p>
        </w:tc>
        <w:tc>
          <w:tcPr>
            <w:tcW w:w="1350" w:type="dxa"/>
            <w:shd w:val="clear" w:color="auto" w:fill="auto"/>
            <w:vAlign w:val="center"/>
          </w:tcPr>
          <w:p w14:paraId="30243653" w14:textId="0C6F2538" w:rsidR="006D5DE7" w:rsidRPr="00C508B8" w:rsidRDefault="0055035B">
            <w:pPr>
              <w:spacing w:after="0"/>
              <w:jc w:val="center"/>
              <w:rPr>
                <w:rFonts w:cs="Arial"/>
              </w:rPr>
            </w:pPr>
            <w:r w:rsidRPr="00C508B8">
              <w:rPr>
                <w:rFonts w:cs="Arial"/>
              </w:rPr>
              <w:t>19</w:t>
            </w:r>
          </w:p>
          <w:p w14:paraId="7844D029" w14:textId="627BBFDE" w:rsidR="006D5DE7" w:rsidRPr="00C508B8" w:rsidRDefault="006D5DE7">
            <w:pPr>
              <w:spacing w:after="0"/>
              <w:jc w:val="center"/>
              <w:rPr>
                <w:rFonts w:cs="Arial"/>
              </w:rPr>
            </w:pPr>
            <w:r w:rsidRPr="00C508B8">
              <w:rPr>
                <w:rFonts w:cs="Arial"/>
              </w:rPr>
              <w:t>(</w:t>
            </w:r>
            <w:r w:rsidR="0055035B" w:rsidRPr="00C508B8">
              <w:rPr>
                <w:rFonts w:cs="Arial"/>
              </w:rPr>
              <w:t>40.4</w:t>
            </w:r>
            <w:r w:rsidRPr="00C508B8">
              <w:rPr>
                <w:rFonts w:cs="Arial"/>
              </w:rPr>
              <w:t>%)</w:t>
            </w:r>
          </w:p>
        </w:tc>
        <w:tc>
          <w:tcPr>
            <w:tcW w:w="1133" w:type="dxa"/>
            <w:shd w:val="clear" w:color="auto" w:fill="auto"/>
            <w:vAlign w:val="center"/>
          </w:tcPr>
          <w:p w14:paraId="02F2B613" w14:textId="52666E63" w:rsidR="006D5DE7" w:rsidRPr="00C508B8" w:rsidRDefault="00D11EBF">
            <w:pPr>
              <w:spacing w:after="0"/>
              <w:jc w:val="center"/>
              <w:rPr>
                <w:rFonts w:cs="Arial"/>
              </w:rPr>
            </w:pPr>
            <w:r w:rsidRPr="00C508B8">
              <w:rPr>
                <w:rFonts w:cs="Arial"/>
              </w:rPr>
              <w:t>16</w:t>
            </w:r>
          </w:p>
          <w:p w14:paraId="343FB013" w14:textId="771B1BDF" w:rsidR="006D5DE7" w:rsidRPr="00C508B8" w:rsidRDefault="006D5DE7">
            <w:pPr>
              <w:spacing w:after="0"/>
              <w:jc w:val="center"/>
              <w:rPr>
                <w:rFonts w:cs="Arial"/>
              </w:rPr>
            </w:pPr>
            <w:r w:rsidRPr="00C508B8">
              <w:rPr>
                <w:rFonts w:cs="Arial"/>
              </w:rPr>
              <w:t>(</w:t>
            </w:r>
            <w:r w:rsidR="00D11EBF" w:rsidRPr="00C508B8">
              <w:rPr>
                <w:rFonts w:cs="Arial"/>
              </w:rPr>
              <w:t>39</w:t>
            </w:r>
            <w:r w:rsidRPr="00C508B8">
              <w:rPr>
                <w:rFonts w:cs="Arial"/>
              </w:rPr>
              <w:t>%)</w:t>
            </w:r>
          </w:p>
        </w:tc>
        <w:tc>
          <w:tcPr>
            <w:tcW w:w="1116" w:type="dxa"/>
            <w:shd w:val="clear" w:color="auto" w:fill="auto"/>
            <w:vAlign w:val="center"/>
          </w:tcPr>
          <w:p w14:paraId="0A529316" w14:textId="60790B97" w:rsidR="006D5DE7" w:rsidRPr="00C508B8" w:rsidRDefault="00DE649A">
            <w:pPr>
              <w:spacing w:after="0"/>
              <w:jc w:val="center"/>
              <w:rPr>
                <w:rFonts w:cs="Arial"/>
              </w:rPr>
            </w:pPr>
            <w:r w:rsidRPr="00C508B8">
              <w:rPr>
                <w:rFonts w:cs="Arial"/>
              </w:rPr>
              <w:t>9</w:t>
            </w:r>
          </w:p>
          <w:p w14:paraId="1CE176BB" w14:textId="3D8FE8E3" w:rsidR="006D5DE7" w:rsidRPr="00C508B8" w:rsidRDefault="006D5DE7">
            <w:pPr>
              <w:spacing w:after="0"/>
              <w:jc w:val="center"/>
              <w:rPr>
                <w:rFonts w:cs="Arial"/>
              </w:rPr>
            </w:pPr>
            <w:r w:rsidRPr="00C508B8">
              <w:rPr>
                <w:rFonts w:cs="Arial"/>
              </w:rPr>
              <w:t>(</w:t>
            </w:r>
            <w:r w:rsidR="00DE649A" w:rsidRPr="00C508B8">
              <w:rPr>
                <w:rFonts w:cs="Arial"/>
              </w:rPr>
              <w:t>37.5</w:t>
            </w:r>
            <w:r w:rsidRPr="00C508B8">
              <w:rPr>
                <w:rFonts w:cs="Arial"/>
              </w:rPr>
              <w:t>%)</w:t>
            </w:r>
          </w:p>
        </w:tc>
      </w:tr>
      <w:tr w:rsidR="006D5DE7" w:rsidRPr="00C508B8" w14:paraId="147BA3C8" w14:textId="77777777" w:rsidTr="00DE14FB">
        <w:trPr>
          <w:trHeight w:val="567"/>
        </w:trPr>
        <w:tc>
          <w:tcPr>
            <w:tcW w:w="1484" w:type="dxa"/>
            <w:shd w:val="clear" w:color="auto" w:fill="auto"/>
            <w:vAlign w:val="center"/>
          </w:tcPr>
          <w:p w14:paraId="30AC5B5E"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5F39F7F1" w14:textId="40A1973C" w:rsidR="006D5DE7" w:rsidRPr="00C508B8" w:rsidRDefault="00975734">
            <w:pPr>
              <w:spacing w:after="0"/>
              <w:jc w:val="center"/>
              <w:rPr>
                <w:rFonts w:cs="Arial"/>
              </w:rPr>
            </w:pPr>
            <w:r w:rsidRPr="00C508B8">
              <w:rPr>
                <w:rFonts w:cs="Arial"/>
              </w:rPr>
              <w:t>35</w:t>
            </w:r>
          </w:p>
          <w:p w14:paraId="4DE9CDBD" w14:textId="6ABE20EE" w:rsidR="006D5DE7" w:rsidRPr="00C508B8" w:rsidRDefault="006D5DE7">
            <w:pPr>
              <w:spacing w:after="0"/>
              <w:jc w:val="center"/>
              <w:rPr>
                <w:rFonts w:cs="Arial"/>
              </w:rPr>
            </w:pPr>
            <w:r w:rsidRPr="00C508B8">
              <w:rPr>
                <w:rFonts w:cs="Arial"/>
              </w:rPr>
              <w:t>(</w:t>
            </w:r>
            <w:r w:rsidR="00975734" w:rsidRPr="00C508B8">
              <w:rPr>
                <w:rFonts w:cs="Arial"/>
              </w:rPr>
              <w:t>28.9</w:t>
            </w:r>
            <w:r w:rsidRPr="00C508B8">
              <w:rPr>
                <w:rFonts w:cs="Arial"/>
              </w:rPr>
              <w:t>%)</w:t>
            </w:r>
          </w:p>
        </w:tc>
        <w:tc>
          <w:tcPr>
            <w:tcW w:w="1169" w:type="dxa"/>
            <w:shd w:val="clear" w:color="auto" w:fill="auto"/>
            <w:vAlign w:val="center"/>
          </w:tcPr>
          <w:p w14:paraId="1D86A8CC" w14:textId="00FAA2E1" w:rsidR="006D5DE7" w:rsidRPr="00C508B8" w:rsidRDefault="00A37598">
            <w:pPr>
              <w:spacing w:after="0"/>
              <w:jc w:val="center"/>
              <w:rPr>
                <w:rFonts w:cs="Arial"/>
              </w:rPr>
            </w:pPr>
            <w:r w:rsidRPr="00C508B8">
              <w:rPr>
                <w:rFonts w:cs="Arial"/>
              </w:rPr>
              <w:t>14</w:t>
            </w:r>
          </w:p>
          <w:p w14:paraId="52066B7B" w14:textId="34E534CF" w:rsidR="006D5DE7" w:rsidRPr="00C508B8" w:rsidRDefault="006D5DE7">
            <w:pPr>
              <w:spacing w:after="0"/>
              <w:jc w:val="center"/>
              <w:rPr>
                <w:rFonts w:cs="Arial"/>
              </w:rPr>
            </w:pPr>
            <w:r w:rsidRPr="00C508B8">
              <w:rPr>
                <w:rFonts w:cs="Arial"/>
              </w:rPr>
              <w:t>(</w:t>
            </w:r>
            <w:r w:rsidR="00A37598" w:rsidRPr="00C508B8">
              <w:rPr>
                <w:rFonts w:cs="Arial"/>
              </w:rPr>
              <w:t>38.9</w:t>
            </w:r>
            <w:r w:rsidRPr="00C508B8">
              <w:rPr>
                <w:rFonts w:cs="Arial"/>
              </w:rPr>
              <w:t>%)</w:t>
            </w:r>
          </w:p>
        </w:tc>
        <w:tc>
          <w:tcPr>
            <w:tcW w:w="1149" w:type="dxa"/>
            <w:shd w:val="clear" w:color="auto" w:fill="auto"/>
            <w:vAlign w:val="center"/>
          </w:tcPr>
          <w:p w14:paraId="5B563190" w14:textId="31A6C6B8" w:rsidR="006D5DE7" w:rsidRPr="00C508B8" w:rsidRDefault="00AD53E2">
            <w:pPr>
              <w:spacing w:after="0"/>
              <w:jc w:val="center"/>
              <w:rPr>
                <w:rFonts w:cs="Arial"/>
              </w:rPr>
            </w:pPr>
            <w:r w:rsidRPr="00C508B8">
              <w:rPr>
                <w:rFonts w:cs="Arial"/>
              </w:rPr>
              <w:t>18</w:t>
            </w:r>
          </w:p>
          <w:p w14:paraId="14B84006" w14:textId="45ADB41D" w:rsidR="006D5DE7" w:rsidRPr="00C508B8" w:rsidRDefault="006D5DE7">
            <w:pPr>
              <w:spacing w:after="0"/>
              <w:jc w:val="center"/>
              <w:rPr>
                <w:rFonts w:cs="Arial"/>
              </w:rPr>
            </w:pPr>
            <w:r w:rsidRPr="00C508B8">
              <w:rPr>
                <w:rFonts w:cs="Arial"/>
              </w:rPr>
              <w:t>(</w:t>
            </w:r>
            <w:r w:rsidR="00AD53E2" w:rsidRPr="00C508B8">
              <w:rPr>
                <w:rFonts w:cs="Arial"/>
              </w:rPr>
              <w:t>27.3</w:t>
            </w:r>
            <w:r w:rsidRPr="00C508B8">
              <w:rPr>
                <w:rFonts w:cs="Arial"/>
              </w:rPr>
              <w:t>%)</w:t>
            </w:r>
          </w:p>
        </w:tc>
        <w:tc>
          <w:tcPr>
            <w:tcW w:w="1350" w:type="dxa"/>
            <w:shd w:val="clear" w:color="auto" w:fill="auto"/>
            <w:vAlign w:val="center"/>
          </w:tcPr>
          <w:p w14:paraId="7B7CF06E" w14:textId="0820B4CE" w:rsidR="006D5DE7" w:rsidRPr="00C508B8" w:rsidRDefault="0055035B">
            <w:pPr>
              <w:spacing w:after="0"/>
              <w:jc w:val="center"/>
              <w:rPr>
                <w:rFonts w:cs="Arial"/>
              </w:rPr>
            </w:pPr>
            <w:r w:rsidRPr="00C508B8">
              <w:rPr>
                <w:rFonts w:cs="Arial"/>
              </w:rPr>
              <w:t>16</w:t>
            </w:r>
          </w:p>
          <w:p w14:paraId="0320AC64" w14:textId="429D7E95" w:rsidR="006D5DE7" w:rsidRPr="00C508B8" w:rsidRDefault="006D5DE7">
            <w:pPr>
              <w:spacing w:after="0"/>
              <w:jc w:val="center"/>
              <w:rPr>
                <w:rFonts w:cs="Arial"/>
              </w:rPr>
            </w:pPr>
            <w:r w:rsidRPr="00C508B8">
              <w:rPr>
                <w:rFonts w:cs="Arial"/>
              </w:rPr>
              <w:t>(</w:t>
            </w:r>
            <w:r w:rsidR="0055035B" w:rsidRPr="00C508B8">
              <w:rPr>
                <w:rFonts w:cs="Arial"/>
              </w:rPr>
              <w:t>34</w:t>
            </w:r>
            <w:r w:rsidRPr="00C508B8">
              <w:rPr>
                <w:rFonts w:cs="Arial"/>
              </w:rPr>
              <w:t>%)</w:t>
            </w:r>
          </w:p>
        </w:tc>
        <w:tc>
          <w:tcPr>
            <w:tcW w:w="1133" w:type="dxa"/>
            <w:shd w:val="clear" w:color="auto" w:fill="auto"/>
            <w:vAlign w:val="center"/>
          </w:tcPr>
          <w:p w14:paraId="178238B2" w14:textId="097B93A2" w:rsidR="006D5DE7" w:rsidRPr="00C508B8" w:rsidRDefault="00D11EBF">
            <w:pPr>
              <w:spacing w:after="0"/>
              <w:jc w:val="center"/>
              <w:rPr>
                <w:rFonts w:cs="Arial"/>
              </w:rPr>
            </w:pPr>
            <w:r w:rsidRPr="00C508B8">
              <w:rPr>
                <w:rFonts w:cs="Arial"/>
              </w:rPr>
              <w:t>10</w:t>
            </w:r>
          </w:p>
          <w:p w14:paraId="79C5B943" w14:textId="5382E9ED" w:rsidR="006D5DE7" w:rsidRPr="00C508B8" w:rsidRDefault="006D5DE7">
            <w:pPr>
              <w:spacing w:after="0"/>
              <w:jc w:val="center"/>
              <w:rPr>
                <w:rFonts w:cs="Arial"/>
              </w:rPr>
            </w:pPr>
            <w:r w:rsidRPr="00C508B8">
              <w:rPr>
                <w:rFonts w:cs="Arial"/>
              </w:rPr>
              <w:t>(</w:t>
            </w:r>
            <w:r w:rsidR="00D11EBF" w:rsidRPr="00C508B8">
              <w:rPr>
                <w:rFonts w:cs="Arial"/>
              </w:rPr>
              <w:t>24.4</w:t>
            </w:r>
            <w:r w:rsidRPr="00C508B8">
              <w:rPr>
                <w:rFonts w:cs="Arial"/>
              </w:rPr>
              <w:t>%)</w:t>
            </w:r>
          </w:p>
        </w:tc>
        <w:tc>
          <w:tcPr>
            <w:tcW w:w="1116" w:type="dxa"/>
            <w:shd w:val="clear" w:color="auto" w:fill="auto"/>
            <w:vAlign w:val="center"/>
          </w:tcPr>
          <w:p w14:paraId="316143D0" w14:textId="54E63391" w:rsidR="006D5DE7" w:rsidRPr="00C508B8" w:rsidRDefault="00DE649A">
            <w:pPr>
              <w:spacing w:after="0"/>
              <w:jc w:val="center"/>
              <w:rPr>
                <w:rFonts w:cs="Arial"/>
              </w:rPr>
            </w:pPr>
            <w:r w:rsidRPr="00C508B8">
              <w:rPr>
                <w:rFonts w:cs="Arial"/>
              </w:rPr>
              <w:t>8</w:t>
            </w:r>
          </w:p>
          <w:p w14:paraId="7B7361CB" w14:textId="5F97DEB0" w:rsidR="006D5DE7" w:rsidRPr="00C508B8" w:rsidRDefault="006D5DE7">
            <w:pPr>
              <w:spacing w:after="0"/>
              <w:jc w:val="center"/>
              <w:rPr>
                <w:rFonts w:cs="Arial"/>
              </w:rPr>
            </w:pPr>
            <w:r w:rsidRPr="00C508B8">
              <w:rPr>
                <w:rFonts w:cs="Arial"/>
              </w:rPr>
              <w:t>(</w:t>
            </w:r>
            <w:r w:rsidR="00DE649A" w:rsidRPr="00C508B8">
              <w:rPr>
                <w:rFonts w:cs="Arial"/>
              </w:rPr>
              <w:t>33.3</w:t>
            </w:r>
            <w:r w:rsidRPr="00C508B8">
              <w:rPr>
                <w:rFonts w:cs="Arial"/>
              </w:rPr>
              <w:t>%)</w:t>
            </w:r>
          </w:p>
        </w:tc>
      </w:tr>
      <w:tr w:rsidR="006D5DE7" w:rsidRPr="00C508B8" w14:paraId="04930624" w14:textId="77777777" w:rsidTr="00DE14FB">
        <w:trPr>
          <w:trHeight w:val="567"/>
        </w:trPr>
        <w:tc>
          <w:tcPr>
            <w:tcW w:w="1484" w:type="dxa"/>
            <w:shd w:val="clear" w:color="auto" w:fill="auto"/>
            <w:vAlign w:val="center"/>
          </w:tcPr>
          <w:p w14:paraId="6646ED05"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49FFCFF4" w14:textId="59266456" w:rsidR="006D5DE7" w:rsidRPr="00C508B8" w:rsidRDefault="00750FD0">
            <w:pPr>
              <w:spacing w:after="0"/>
              <w:jc w:val="center"/>
              <w:rPr>
                <w:rFonts w:cs="Arial"/>
              </w:rPr>
            </w:pPr>
            <w:r w:rsidRPr="00C508B8">
              <w:rPr>
                <w:rFonts w:cs="Arial"/>
              </w:rPr>
              <w:t>5</w:t>
            </w:r>
          </w:p>
          <w:p w14:paraId="75D99622" w14:textId="15A24677" w:rsidR="006D5DE7" w:rsidRPr="00C508B8" w:rsidRDefault="006D5DE7">
            <w:pPr>
              <w:spacing w:after="0"/>
              <w:jc w:val="center"/>
              <w:rPr>
                <w:rFonts w:cs="Arial"/>
              </w:rPr>
            </w:pPr>
            <w:r w:rsidRPr="00C508B8">
              <w:rPr>
                <w:rFonts w:cs="Arial"/>
              </w:rPr>
              <w:t>(</w:t>
            </w:r>
            <w:r w:rsidR="00750FD0" w:rsidRPr="00C508B8">
              <w:rPr>
                <w:rFonts w:cs="Arial"/>
              </w:rPr>
              <w:t>4.1</w:t>
            </w:r>
            <w:r w:rsidRPr="00C508B8">
              <w:rPr>
                <w:rFonts w:cs="Arial"/>
              </w:rPr>
              <w:t>%)</w:t>
            </w:r>
          </w:p>
        </w:tc>
        <w:tc>
          <w:tcPr>
            <w:tcW w:w="1169" w:type="dxa"/>
            <w:shd w:val="clear" w:color="auto" w:fill="auto"/>
            <w:vAlign w:val="center"/>
          </w:tcPr>
          <w:p w14:paraId="37619608" w14:textId="01E4B7EE" w:rsidR="006D5DE7" w:rsidRPr="00C508B8" w:rsidRDefault="00FA2B47">
            <w:pPr>
              <w:spacing w:after="0"/>
              <w:jc w:val="center"/>
              <w:rPr>
                <w:rFonts w:cs="Arial"/>
              </w:rPr>
            </w:pPr>
            <w:r w:rsidRPr="00C508B8">
              <w:rPr>
                <w:rFonts w:cs="Arial"/>
              </w:rPr>
              <w:t>1</w:t>
            </w:r>
          </w:p>
          <w:p w14:paraId="35C5782A" w14:textId="17E3A71F" w:rsidR="006D5DE7" w:rsidRPr="00C508B8" w:rsidRDefault="006D5DE7">
            <w:pPr>
              <w:spacing w:after="0"/>
              <w:jc w:val="center"/>
              <w:rPr>
                <w:rFonts w:cs="Arial"/>
              </w:rPr>
            </w:pPr>
            <w:r w:rsidRPr="00C508B8">
              <w:rPr>
                <w:rFonts w:cs="Arial"/>
              </w:rPr>
              <w:t>(</w:t>
            </w:r>
            <w:r w:rsidR="00FA2B47" w:rsidRPr="00C508B8">
              <w:rPr>
                <w:rFonts w:cs="Arial"/>
              </w:rPr>
              <w:t>2.8</w:t>
            </w:r>
            <w:r w:rsidRPr="00C508B8">
              <w:rPr>
                <w:rFonts w:cs="Arial"/>
              </w:rPr>
              <w:t>%)</w:t>
            </w:r>
          </w:p>
        </w:tc>
        <w:tc>
          <w:tcPr>
            <w:tcW w:w="1149" w:type="dxa"/>
            <w:shd w:val="clear" w:color="auto" w:fill="auto"/>
            <w:vAlign w:val="center"/>
          </w:tcPr>
          <w:p w14:paraId="739FB321" w14:textId="0AEB0517" w:rsidR="006D5DE7" w:rsidRPr="00C508B8" w:rsidRDefault="006B190F">
            <w:pPr>
              <w:spacing w:after="0"/>
              <w:jc w:val="center"/>
              <w:rPr>
                <w:rFonts w:cs="Arial"/>
              </w:rPr>
            </w:pPr>
            <w:r w:rsidRPr="00C508B8">
              <w:rPr>
                <w:rFonts w:cs="Arial"/>
              </w:rPr>
              <w:t>3</w:t>
            </w:r>
          </w:p>
          <w:p w14:paraId="50A7EAF4" w14:textId="757FFF33" w:rsidR="006D5DE7" w:rsidRPr="00C508B8" w:rsidRDefault="006D5DE7">
            <w:pPr>
              <w:spacing w:after="0"/>
              <w:jc w:val="center"/>
              <w:rPr>
                <w:rFonts w:cs="Arial"/>
              </w:rPr>
            </w:pPr>
            <w:r w:rsidRPr="00C508B8">
              <w:rPr>
                <w:rFonts w:cs="Arial"/>
              </w:rPr>
              <w:t>(</w:t>
            </w:r>
            <w:r w:rsidR="006B190F" w:rsidRPr="00C508B8">
              <w:rPr>
                <w:rFonts w:cs="Arial"/>
              </w:rPr>
              <w:t>4.5</w:t>
            </w:r>
            <w:r w:rsidRPr="00C508B8">
              <w:rPr>
                <w:rFonts w:cs="Arial"/>
              </w:rPr>
              <w:t>%)</w:t>
            </w:r>
          </w:p>
        </w:tc>
        <w:tc>
          <w:tcPr>
            <w:tcW w:w="1350" w:type="dxa"/>
            <w:shd w:val="clear" w:color="auto" w:fill="auto"/>
            <w:vAlign w:val="center"/>
          </w:tcPr>
          <w:p w14:paraId="54ED771E" w14:textId="2F0DECC7" w:rsidR="006D5DE7" w:rsidRPr="00C508B8" w:rsidRDefault="0055035B">
            <w:pPr>
              <w:spacing w:after="0"/>
              <w:jc w:val="center"/>
              <w:rPr>
                <w:rFonts w:cs="Arial"/>
              </w:rPr>
            </w:pPr>
            <w:r w:rsidRPr="00C508B8">
              <w:rPr>
                <w:rFonts w:cs="Arial"/>
              </w:rPr>
              <w:t>1</w:t>
            </w:r>
          </w:p>
          <w:p w14:paraId="34FFA9FE" w14:textId="20D6ABFB" w:rsidR="006D5DE7" w:rsidRPr="00C508B8" w:rsidRDefault="006D5DE7">
            <w:pPr>
              <w:spacing w:after="0"/>
              <w:jc w:val="center"/>
              <w:rPr>
                <w:rFonts w:cs="Arial"/>
              </w:rPr>
            </w:pPr>
            <w:r w:rsidRPr="00C508B8">
              <w:rPr>
                <w:rFonts w:cs="Arial"/>
              </w:rPr>
              <w:t>(</w:t>
            </w:r>
            <w:r w:rsidR="0055035B" w:rsidRPr="00C508B8">
              <w:rPr>
                <w:rFonts w:cs="Arial"/>
              </w:rPr>
              <w:t>2.1</w:t>
            </w:r>
            <w:r w:rsidRPr="00C508B8">
              <w:rPr>
                <w:rFonts w:cs="Arial"/>
              </w:rPr>
              <w:t>%)</w:t>
            </w:r>
          </w:p>
        </w:tc>
        <w:tc>
          <w:tcPr>
            <w:tcW w:w="1133" w:type="dxa"/>
            <w:shd w:val="clear" w:color="auto" w:fill="auto"/>
            <w:vAlign w:val="center"/>
          </w:tcPr>
          <w:p w14:paraId="4F2944EC" w14:textId="60551225" w:rsidR="006D5DE7" w:rsidRPr="00C508B8" w:rsidRDefault="00D11EBF">
            <w:pPr>
              <w:spacing w:after="0"/>
              <w:jc w:val="center"/>
              <w:rPr>
                <w:rFonts w:cs="Arial"/>
              </w:rPr>
            </w:pPr>
            <w:r w:rsidRPr="00C508B8">
              <w:rPr>
                <w:rFonts w:cs="Arial"/>
              </w:rPr>
              <w:t>2</w:t>
            </w:r>
          </w:p>
          <w:p w14:paraId="7D45EECB" w14:textId="6B756372" w:rsidR="006D5DE7" w:rsidRPr="00C508B8" w:rsidRDefault="006D5DE7">
            <w:pPr>
              <w:spacing w:after="0"/>
              <w:jc w:val="center"/>
              <w:rPr>
                <w:rFonts w:cs="Arial"/>
              </w:rPr>
            </w:pPr>
            <w:r w:rsidRPr="00C508B8">
              <w:rPr>
                <w:rFonts w:cs="Arial"/>
              </w:rPr>
              <w:t>(</w:t>
            </w:r>
            <w:r w:rsidR="00D11EBF" w:rsidRPr="00C508B8">
              <w:rPr>
                <w:rFonts w:cs="Arial"/>
              </w:rPr>
              <w:t>4.9</w:t>
            </w:r>
            <w:r w:rsidRPr="00C508B8">
              <w:rPr>
                <w:rFonts w:cs="Arial"/>
              </w:rPr>
              <w:t>%)</w:t>
            </w:r>
          </w:p>
        </w:tc>
        <w:tc>
          <w:tcPr>
            <w:tcW w:w="1116" w:type="dxa"/>
            <w:shd w:val="clear" w:color="auto" w:fill="auto"/>
            <w:vAlign w:val="center"/>
          </w:tcPr>
          <w:p w14:paraId="7EE6D282" w14:textId="6046F5A7" w:rsidR="006D5DE7" w:rsidRPr="00C508B8" w:rsidRDefault="00DE649A">
            <w:pPr>
              <w:spacing w:after="0"/>
              <w:jc w:val="center"/>
              <w:rPr>
                <w:rFonts w:cs="Arial"/>
              </w:rPr>
            </w:pPr>
            <w:r w:rsidRPr="00C508B8">
              <w:rPr>
                <w:rFonts w:cs="Arial"/>
              </w:rPr>
              <w:t>2</w:t>
            </w:r>
          </w:p>
          <w:p w14:paraId="7826D3AA" w14:textId="1E738DB2" w:rsidR="006D5DE7" w:rsidRPr="00C508B8" w:rsidRDefault="006D5DE7">
            <w:pPr>
              <w:spacing w:after="0"/>
              <w:jc w:val="center"/>
              <w:rPr>
                <w:rFonts w:cs="Arial"/>
              </w:rPr>
            </w:pPr>
            <w:r w:rsidRPr="00C508B8">
              <w:rPr>
                <w:rFonts w:cs="Arial"/>
              </w:rPr>
              <w:t>(</w:t>
            </w:r>
            <w:r w:rsidR="00DE649A" w:rsidRPr="00C508B8">
              <w:rPr>
                <w:rFonts w:cs="Arial"/>
              </w:rPr>
              <w:t>8.3</w:t>
            </w:r>
            <w:r w:rsidRPr="00C508B8">
              <w:rPr>
                <w:rFonts w:cs="Arial"/>
              </w:rPr>
              <w:t>%)</w:t>
            </w:r>
          </w:p>
        </w:tc>
      </w:tr>
      <w:tr w:rsidR="006D5DE7" w:rsidRPr="00C508B8" w14:paraId="2401966D" w14:textId="77777777" w:rsidTr="00DE14FB">
        <w:trPr>
          <w:trHeight w:val="567"/>
        </w:trPr>
        <w:tc>
          <w:tcPr>
            <w:tcW w:w="1484" w:type="dxa"/>
            <w:shd w:val="clear" w:color="auto" w:fill="auto"/>
            <w:vAlign w:val="center"/>
          </w:tcPr>
          <w:p w14:paraId="175F3D6A"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3BC3D709" w14:textId="0D75F0F1" w:rsidR="006D5DE7" w:rsidRPr="00C508B8" w:rsidRDefault="00750FD0">
            <w:pPr>
              <w:spacing w:after="0"/>
              <w:jc w:val="center"/>
              <w:rPr>
                <w:rFonts w:cs="Arial"/>
              </w:rPr>
            </w:pPr>
            <w:r w:rsidRPr="00C508B8">
              <w:rPr>
                <w:rFonts w:cs="Arial"/>
              </w:rPr>
              <w:t>2</w:t>
            </w:r>
          </w:p>
          <w:p w14:paraId="631D51B4" w14:textId="17735587" w:rsidR="006D5DE7" w:rsidRPr="00C508B8" w:rsidRDefault="006D5DE7">
            <w:pPr>
              <w:spacing w:after="0"/>
              <w:jc w:val="center"/>
              <w:rPr>
                <w:rFonts w:cs="Arial"/>
              </w:rPr>
            </w:pPr>
            <w:r w:rsidRPr="00C508B8">
              <w:rPr>
                <w:rFonts w:cs="Arial"/>
              </w:rPr>
              <w:t>(</w:t>
            </w:r>
            <w:r w:rsidR="00750FD0" w:rsidRPr="00C508B8">
              <w:rPr>
                <w:rFonts w:cs="Arial"/>
              </w:rPr>
              <w:t>1.7</w:t>
            </w:r>
            <w:r w:rsidRPr="00C508B8">
              <w:rPr>
                <w:rFonts w:cs="Arial"/>
              </w:rPr>
              <w:t>%)</w:t>
            </w:r>
          </w:p>
        </w:tc>
        <w:tc>
          <w:tcPr>
            <w:tcW w:w="1169" w:type="dxa"/>
            <w:shd w:val="clear" w:color="auto" w:fill="auto"/>
            <w:vAlign w:val="center"/>
          </w:tcPr>
          <w:p w14:paraId="76D453A2" w14:textId="138EFCC6" w:rsidR="006D5DE7" w:rsidRPr="00C508B8" w:rsidRDefault="00FA2B47">
            <w:pPr>
              <w:spacing w:after="0"/>
              <w:jc w:val="center"/>
              <w:rPr>
                <w:rFonts w:cs="Arial"/>
              </w:rPr>
            </w:pPr>
            <w:r w:rsidRPr="00C508B8">
              <w:rPr>
                <w:rFonts w:cs="Arial"/>
              </w:rPr>
              <w:t>1</w:t>
            </w:r>
          </w:p>
          <w:p w14:paraId="4A99679C" w14:textId="30F1D36F" w:rsidR="006D5DE7" w:rsidRPr="00C508B8" w:rsidRDefault="006D5DE7">
            <w:pPr>
              <w:spacing w:after="0"/>
              <w:jc w:val="center"/>
              <w:rPr>
                <w:rFonts w:cs="Arial"/>
              </w:rPr>
            </w:pPr>
            <w:r w:rsidRPr="00C508B8">
              <w:rPr>
                <w:rFonts w:cs="Arial"/>
              </w:rPr>
              <w:t>(</w:t>
            </w:r>
            <w:r w:rsidR="00FA2B47" w:rsidRPr="00C508B8">
              <w:rPr>
                <w:rFonts w:cs="Arial"/>
              </w:rPr>
              <w:t>2.8</w:t>
            </w:r>
            <w:r w:rsidRPr="00C508B8">
              <w:rPr>
                <w:rFonts w:cs="Arial"/>
              </w:rPr>
              <w:t>%)</w:t>
            </w:r>
          </w:p>
        </w:tc>
        <w:tc>
          <w:tcPr>
            <w:tcW w:w="1149" w:type="dxa"/>
            <w:shd w:val="clear" w:color="auto" w:fill="auto"/>
            <w:vAlign w:val="center"/>
          </w:tcPr>
          <w:p w14:paraId="7A28ABF4" w14:textId="4A6E46C1" w:rsidR="006D5DE7" w:rsidRPr="00C508B8" w:rsidRDefault="006B190F">
            <w:pPr>
              <w:spacing w:after="0"/>
              <w:jc w:val="center"/>
              <w:rPr>
                <w:rFonts w:cs="Arial"/>
              </w:rPr>
            </w:pPr>
            <w:r w:rsidRPr="00C508B8">
              <w:rPr>
                <w:rFonts w:cs="Arial"/>
              </w:rPr>
              <w:t>1</w:t>
            </w:r>
          </w:p>
          <w:p w14:paraId="05599925" w14:textId="072C7B67" w:rsidR="006D5DE7" w:rsidRPr="00C508B8" w:rsidRDefault="006D5DE7">
            <w:pPr>
              <w:spacing w:after="0"/>
              <w:jc w:val="center"/>
              <w:rPr>
                <w:rFonts w:cs="Arial"/>
              </w:rPr>
            </w:pPr>
            <w:r w:rsidRPr="00C508B8">
              <w:rPr>
                <w:rFonts w:cs="Arial"/>
              </w:rPr>
              <w:t>(</w:t>
            </w:r>
            <w:r w:rsidR="006B190F" w:rsidRPr="00C508B8">
              <w:rPr>
                <w:rFonts w:cs="Arial"/>
              </w:rPr>
              <w:t>1.5</w:t>
            </w:r>
            <w:r w:rsidRPr="00C508B8">
              <w:rPr>
                <w:rFonts w:cs="Arial"/>
              </w:rPr>
              <w:t>%)</w:t>
            </w:r>
          </w:p>
        </w:tc>
        <w:tc>
          <w:tcPr>
            <w:tcW w:w="1350" w:type="dxa"/>
            <w:shd w:val="clear" w:color="auto" w:fill="auto"/>
            <w:vAlign w:val="center"/>
          </w:tcPr>
          <w:p w14:paraId="24E2C099" w14:textId="79D9998C" w:rsidR="006D5DE7" w:rsidRPr="00C508B8" w:rsidRDefault="005C6A42">
            <w:pPr>
              <w:spacing w:after="0"/>
              <w:jc w:val="center"/>
              <w:rPr>
                <w:rFonts w:cs="Arial"/>
              </w:rPr>
            </w:pPr>
            <w:r w:rsidRPr="00C508B8">
              <w:rPr>
                <w:rFonts w:cs="Arial"/>
              </w:rPr>
              <w:t>0</w:t>
            </w:r>
          </w:p>
        </w:tc>
        <w:tc>
          <w:tcPr>
            <w:tcW w:w="1133" w:type="dxa"/>
            <w:shd w:val="clear" w:color="auto" w:fill="auto"/>
            <w:vAlign w:val="center"/>
          </w:tcPr>
          <w:p w14:paraId="2A037D62" w14:textId="11750C8B" w:rsidR="006D5DE7" w:rsidRPr="00C508B8" w:rsidRDefault="00D11EBF">
            <w:pPr>
              <w:spacing w:after="0"/>
              <w:jc w:val="center"/>
              <w:rPr>
                <w:rFonts w:cs="Arial"/>
              </w:rPr>
            </w:pPr>
            <w:r w:rsidRPr="00C508B8">
              <w:rPr>
                <w:rFonts w:cs="Arial"/>
              </w:rPr>
              <w:t>1</w:t>
            </w:r>
          </w:p>
          <w:p w14:paraId="62EDDD3C" w14:textId="46CC6E44" w:rsidR="006D5DE7" w:rsidRPr="00C508B8" w:rsidRDefault="006D5DE7">
            <w:pPr>
              <w:spacing w:after="0"/>
              <w:jc w:val="center"/>
              <w:rPr>
                <w:rFonts w:cs="Arial"/>
              </w:rPr>
            </w:pPr>
            <w:r w:rsidRPr="00C508B8">
              <w:rPr>
                <w:rFonts w:cs="Arial"/>
              </w:rPr>
              <w:t>(</w:t>
            </w:r>
            <w:r w:rsidR="00D11EBF" w:rsidRPr="00C508B8">
              <w:rPr>
                <w:rFonts w:cs="Arial"/>
              </w:rPr>
              <w:t>2.4</w:t>
            </w:r>
            <w:r w:rsidRPr="00C508B8">
              <w:rPr>
                <w:rFonts w:cs="Arial"/>
              </w:rPr>
              <w:t>%)</w:t>
            </w:r>
          </w:p>
        </w:tc>
        <w:tc>
          <w:tcPr>
            <w:tcW w:w="1116" w:type="dxa"/>
            <w:shd w:val="clear" w:color="auto" w:fill="auto"/>
            <w:vAlign w:val="center"/>
          </w:tcPr>
          <w:p w14:paraId="5A4D2F52" w14:textId="0CC08BFB" w:rsidR="006D5DE7" w:rsidRPr="00C508B8" w:rsidRDefault="00DB4D81">
            <w:pPr>
              <w:spacing w:after="0"/>
              <w:jc w:val="center"/>
              <w:rPr>
                <w:rFonts w:cs="Arial"/>
              </w:rPr>
            </w:pPr>
            <w:r w:rsidRPr="00C508B8">
              <w:rPr>
                <w:rFonts w:cs="Arial"/>
              </w:rPr>
              <w:t>1</w:t>
            </w:r>
          </w:p>
          <w:p w14:paraId="5E1D458A" w14:textId="6938877F" w:rsidR="006D5DE7" w:rsidRPr="00C508B8" w:rsidRDefault="006D5DE7">
            <w:pPr>
              <w:spacing w:after="0"/>
              <w:jc w:val="center"/>
              <w:rPr>
                <w:rFonts w:cs="Arial"/>
              </w:rPr>
            </w:pPr>
            <w:r w:rsidRPr="00C508B8">
              <w:rPr>
                <w:rFonts w:cs="Arial"/>
              </w:rPr>
              <w:t>(</w:t>
            </w:r>
            <w:r w:rsidR="00DB4D81" w:rsidRPr="00C508B8">
              <w:rPr>
                <w:rFonts w:cs="Arial"/>
              </w:rPr>
              <w:t>4.2</w:t>
            </w:r>
            <w:r w:rsidRPr="00C508B8">
              <w:rPr>
                <w:rFonts w:cs="Arial"/>
              </w:rPr>
              <w:t>%)</w:t>
            </w:r>
          </w:p>
        </w:tc>
      </w:tr>
      <w:tr w:rsidR="006D5DE7" w:rsidRPr="00C508B8" w14:paraId="05D3E3AB" w14:textId="77777777" w:rsidTr="00DE14FB">
        <w:trPr>
          <w:trHeight w:val="567"/>
        </w:trPr>
        <w:tc>
          <w:tcPr>
            <w:tcW w:w="1484" w:type="dxa"/>
            <w:shd w:val="clear" w:color="auto" w:fill="auto"/>
            <w:vAlign w:val="center"/>
          </w:tcPr>
          <w:p w14:paraId="6BF49E86"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22726D19" w14:textId="3EA4CFAB" w:rsidR="006D5DE7" w:rsidRPr="00C508B8" w:rsidRDefault="00750FD0">
            <w:pPr>
              <w:spacing w:after="0"/>
              <w:jc w:val="center"/>
              <w:rPr>
                <w:rFonts w:cs="Arial"/>
              </w:rPr>
            </w:pPr>
            <w:r w:rsidRPr="00C508B8">
              <w:rPr>
                <w:rFonts w:cs="Arial"/>
              </w:rPr>
              <w:t>1</w:t>
            </w:r>
          </w:p>
          <w:p w14:paraId="1AD019A6" w14:textId="1EBCD19B" w:rsidR="006D5DE7" w:rsidRPr="00C508B8" w:rsidRDefault="006D5DE7">
            <w:pPr>
              <w:spacing w:after="0"/>
              <w:jc w:val="center"/>
              <w:rPr>
                <w:rFonts w:cs="Arial"/>
              </w:rPr>
            </w:pPr>
            <w:r w:rsidRPr="00C508B8">
              <w:rPr>
                <w:rFonts w:cs="Arial"/>
              </w:rPr>
              <w:t>(</w:t>
            </w:r>
            <w:r w:rsidR="00750FD0" w:rsidRPr="00C508B8">
              <w:rPr>
                <w:rFonts w:cs="Arial"/>
              </w:rPr>
              <w:t>0.8</w:t>
            </w:r>
            <w:r w:rsidRPr="00C508B8">
              <w:rPr>
                <w:rFonts w:cs="Arial"/>
              </w:rPr>
              <w:t>%)</w:t>
            </w:r>
          </w:p>
        </w:tc>
        <w:tc>
          <w:tcPr>
            <w:tcW w:w="1169" w:type="dxa"/>
            <w:shd w:val="clear" w:color="auto" w:fill="auto"/>
            <w:vAlign w:val="center"/>
          </w:tcPr>
          <w:p w14:paraId="621CF698" w14:textId="386EA487" w:rsidR="006D5DE7" w:rsidRPr="00C508B8" w:rsidRDefault="00FA2B47">
            <w:pPr>
              <w:spacing w:after="0"/>
              <w:jc w:val="center"/>
              <w:rPr>
                <w:rFonts w:cs="Arial"/>
              </w:rPr>
            </w:pPr>
            <w:r w:rsidRPr="00C508B8">
              <w:rPr>
                <w:rFonts w:cs="Arial"/>
              </w:rPr>
              <w:t>0</w:t>
            </w:r>
          </w:p>
        </w:tc>
        <w:tc>
          <w:tcPr>
            <w:tcW w:w="1149" w:type="dxa"/>
            <w:shd w:val="clear" w:color="auto" w:fill="auto"/>
            <w:vAlign w:val="center"/>
          </w:tcPr>
          <w:p w14:paraId="0C2D1384" w14:textId="5086CBF9" w:rsidR="006D5DE7" w:rsidRPr="00C508B8" w:rsidRDefault="006B190F">
            <w:pPr>
              <w:spacing w:after="0"/>
              <w:jc w:val="center"/>
              <w:rPr>
                <w:rFonts w:cs="Arial"/>
              </w:rPr>
            </w:pPr>
            <w:r w:rsidRPr="00C508B8">
              <w:rPr>
                <w:rFonts w:cs="Arial"/>
              </w:rPr>
              <w:t>1</w:t>
            </w:r>
          </w:p>
          <w:p w14:paraId="385270D1" w14:textId="73FC7D0D" w:rsidR="006D5DE7" w:rsidRPr="00C508B8" w:rsidRDefault="006D5DE7">
            <w:pPr>
              <w:spacing w:after="0"/>
              <w:jc w:val="center"/>
              <w:rPr>
                <w:rFonts w:cs="Arial"/>
              </w:rPr>
            </w:pPr>
            <w:r w:rsidRPr="00C508B8">
              <w:rPr>
                <w:rFonts w:cs="Arial"/>
              </w:rPr>
              <w:t>(</w:t>
            </w:r>
            <w:r w:rsidR="006B190F" w:rsidRPr="00C508B8">
              <w:rPr>
                <w:rFonts w:cs="Arial"/>
              </w:rPr>
              <w:t>1.5</w:t>
            </w:r>
            <w:r w:rsidRPr="00C508B8">
              <w:rPr>
                <w:rFonts w:cs="Arial"/>
              </w:rPr>
              <w:t>%)</w:t>
            </w:r>
          </w:p>
        </w:tc>
        <w:tc>
          <w:tcPr>
            <w:tcW w:w="1350" w:type="dxa"/>
            <w:shd w:val="clear" w:color="auto" w:fill="auto"/>
            <w:vAlign w:val="center"/>
          </w:tcPr>
          <w:p w14:paraId="2C107640" w14:textId="0148E50F" w:rsidR="006D5DE7" w:rsidRPr="00C508B8" w:rsidRDefault="005C6A42">
            <w:pPr>
              <w:spacing w:after="0"/>
              <w:jc w:val="center"/>
              <w:rPr>
                <w:rFonts w:cs="Arial"/>
              </w:rPr>
            </w:pPr>
            <w:r w:rsidRPr="00C508B8">
              <w:rPr>
                <w:rFonts w:cs="Arial"/>
              </w:rPr>
              <w:t>0</w:t>
            </w:r>
          </w:p>
        </w:tc>
        <w:tc>
          <w:tcPr>
            <w:tcW w:w="1133" w:type="dxa"/>
            <w:shd w:val="clear" w:color="auto" w:fill="auto"/>
            <w:vAlign w:val="center"/>
          </w:tcPr>
          <w:p w14:paraId="0E953EAF" w14:textId="2BAEF6BA" w:rsidR="006D5DE7" w:rsidRPr="00C508B8" w:rsidRDefault="00D11EBF">
            <w:pPr>
              <w:spacing w:after="0"/>
              <w:jc w:val="center"/>
              <w:rPr>
                <w:rFonts w:cs="Arial"/>
              </w:rPr>
            </w:pPr>
            <w:r w:rsidRPr="00C508B8">
              <w:rPr>
                <w:rFonts w:cs="Arial"/>
              </w:rPr>
              <w:t>1</w:t>
            </w:r>
          </w:p>
          <w:p w14:paraId="0E92735A" w14:textId="2F88CBE7" w:rsidR="006D5DE7" w:rsidRPr="00C508B8" w:rsidRDefault="006D5DE7">
            <w:pPr>
              <w:spacing w:after="0"/>
              <w:jc w:val="center"/>
              <w:rPr>
                <w:rFonts w:cs="Arial"/>
              </w:rPr>
            </w:pPr>
            <w:r w:rsidRPr="00C508B8">
              <w:rPr>
                <w:rFonts w:cs="Arial"/>
              </w:rPr>
              <w:t>(</w:t>
            </w:r>
            <w:r w:rsidR="00D11EBF" w:rsidRPr="00C508B8">
              <w:rPr>
                <w:rFonts w:cs="Arial"/>
              </w:rPr>
              <w:t>2.4</w:t>
            </w:r>
            <w:r w:rsidRPr="00C508B8">
              <w:rPr>
                <w:rFonts w:cs="Arial"/>
              </w:rPr>
              <w:t>%)</w:t>
            </w:r>
          </w:p>
        </w:tc>
        <w:tc>
          <w:tcPr>
            <w:tcW w:w="1116" w:type="dxa"/>
            <w:shd w:val="clear" w:color="auto" w:fill="auto"/>
            <w:vAlign w:val="center"/>
          </w:tcPr>
          <w:p w14:paraId="368E22A5" w14:textId="7AB2143A" w:rsidR="006D5DE7" w:rsidRPr="00C508B8" w:rsidRDefault="00DB4D81">
            <w:pPr>
              <w:spacing w:after="0"/>
              <w:jc w:val="center"/>
              <w:rPr>
                <w:rFonts w:cs="Arial"/>
              </w:rPr>
            </w:pPr>
            <w:r w:rsidRPr="00C508B8">
              <w:rPr>
                <w:rFonts w:cs="Arial"/>
              </w:rPr>
              <w:t>0</w:t>
            </w:r>
          </w:p>
        </w:tc>
      </w:tr>
      <w:tr w:rsidR="00C52F2F" w:rsidRPr="00C508B8" w14:paraId="50C3C14E" w14:textId="77777777" w:rsidTr="0028617F">
        <w:tc>
          <w:tcPr>
            <w:tcW w:w="9579" w:type="dxa"/>
            <w:gridSpan w:val="7"/>
            <w:shd w:val="clear" w:color="auto" w:fill="E7E6E6" w:themeFill="background2"/>
          </w:tcPr>
          <w:p w14:paraId="4A42E143" w14:textId="77777777" w:rsidR="006D6B4E" w:rsidRPr="00C508B8" w:rsidRDefault="00C52F2F">
            <w:pPr>
              <w:rPr>
                <w:rFonts w:cs="Arial"/>
                <w:b/>
                <w:bCs/>
              </w:rPr>
            </w:pPr>
            <w:r w:rsidRPr="00C508B8">
              <w:rPr>
                <w:rFonts w:cs="Arial"/>
                <w:b/>
              </w:rPr>
              <w:t xml:space="preserve">Q7: The School of Chemical Engineering provides me with </w:t>
            </w:r>
          </w:p>
          <w:p w14:paraId="55D7BEE9" w14:textId="0CDA7A28" w:rsidR="00C52F2F" w:rsidRPr="00C508B8" w:rsidRDefault="006D6B4E" w:rsidP="006D6B4E">
            <w:pPr>
              <w:rPr>
                <w:rFonts w:cs="Arial"/>
                <w:b/>
              </w:rPr>
            </w:pPr>
            <w:r w:rsidRPr="00C508B8">
              <w:rPr>
                <w:rFonts w:cs="Arial"/>
                <w:b/>
                <w:bCs/>
              </w:rPr>
              <w:t>….</w:t>
            </w:r>
            <w:r w:rsidR="00C52F2F" w:rsidRPr="00C508B8">
              <w:rPr>
                <w:rFonts w:cs="Arial"/>
                <w:b/>
              </w:rPr>
              <w:t>useful mentoring opportunities</w:t>
            </w:r>
            <w:r w:rsidRPr="00C508B8">
              <w:rPr>
                <w:rFonts w:cs="Arial"/>
                <w:b/>
                <w:bCs/>
              </w:rPr>
              <w:t>.</w:t>
            </w:r>
          </w:p>
        </w:tc>
      </w:tr>
      <w:tr w:rsidR="006D5DE7" w:rsidRPr="00C508B8" w14:paraId="0023EBEE" w14:textId="77777777" w:rsidTr="00DE14FB">
        <w:trPr>
          <w:trHeight w:val="567"/>
        </w:trPr>
        <w:tc>
          <w:tcPr>
            <w:tcW w:w="1484" w:type="dxa"/>
            <w:shd w:val="clear" w:color="auto" w:fill="auto"/>
            <w:vAlign w:val="center"/>
          </w:tcPr>
          <w:p w14:paraId="4CF6537A" w14:textId="77777777" w:rsidR="006D5DE7" w:rsidRPr="00C508B8" w:rsidRDefault="006D5DE7">
            <w:pPr>
              <w:spacing w:after="0"/>
              <w:rPr>
                <w:rFonts w:cs="Arial"/>
                <w:b/>
                <w:bCs/>
              </w:rPr>
            </w:pPr>
          </w:p>
        </w:tc>
        <w:tc>
          <w:tcPr>
            <w:tcW w:w="2178" w:type="dxa"/>
            <w:shd w:val="clear" w:color="auto" w:fill="auto"/>
            <w:vAlign w:val="center"/>
          </w:tcPr>
          <w:p w14:paraId="20ED5A2C"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4CA8FE35"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0A2D2840"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016DCF6F"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6CBB80EE"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704E1FB9" w14:textId="77777777" w:rsidR="006D5DE7" w:rsidRPr="00C508B8" w:rsidRDefault="006D5DE7">
            <w:pPr>
              <w:spacing w:after="0"/>
              <w:jc w:val="center"/>
              <w:rPr>
                <w:rFonts w:cs="Arial"/>
                <w:b/>
                <w:bCs/>
              </w:rPr>
            </w:pPr>
            <w:r w:rsidRPr="00C508B8">
              <w:rPr>
                <w:rFonts w:cs="Arial"/>
                <w:b/>
                <w:bCs/>
              </w:rPr>
              <w:t>PTO</w:t>
            </w:r>
          </w:p>
        </w:tc>
      </w:tr>
      <w:tr w:rsidR="006D5DE7" w:rsidRPr="00C508B8" w14:paraId="666BC6CF" w14:textId="77777777" w:rsidTr="00DE14FB">
        <w:trPr>
          <w:trHeight w:val="567"/>
        </w:trPr>
        <w:tc>
          <w:tcPr>
            <w:tcW w:w="1484" w:type="dxa"/>
            <w:shd w:val="clear" w:color="auto" w:fill="auto"/>
            <w:vAlign w:val="center"/>
          </w:tcPr>
          <w:p w14:paraId="7D1EB657"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1E46203E" w14:textId="48C85D7D" w:rsidR="006D5DE7" w:rsidRPr="00C508B8" w:rsidRDefault="008D2BBA">
            <w:pPr>
              <w:spacing w:after="0"/>
              <w:jc w:val="center"/>
              <w:rPr>
                <w:rFonts w:cs="Arial"/>
              </w:rPr>
            </w:pPr>
            <w:r w:rsidRPr="00C508B8">
              <w:rPr>
                <w:rFonts w:cs="Arial"/>
              </w:rPr>
              <w:t>4</w:t>
            </w:r>
          </w:p>
          <w:p w14:paraId="034FBD53" w14:textId="4E3EA331" w:rsidR="006D5DE7" w:rsidRPr="00C508B8" w:rsidRDefault="006D5DE7">
            <w:pPr>
              <w:spacing w:after="0"/>
              <w:jc w:val="center"/>
              <w:rPr>
                <w:rFonts w:cs="Arial"/>
              </w:rPr>
            </w:pPr>
            <w:r w:rsidRPr="00C508B8">
              <w:rPr>
                <w:rFonts w:cs="Arial"/>
              </w:rPr>
              <w:t>(</w:t>
            </w:r>
            <w:r w:rsidR="008D2BBA" w:rsidRPr="00C508B8">
              <w:rPr>
                <w:rFonts w:cs="Arial"/>
              </w:rPr>
              <w:t>3.3</w:t>
            </w:r>
            <w:r w:rsidRPr="00C508B8">
              <w:rPr>
                <w:rFonts w:cs="Arial"/>
              </w:rPr>
              <w:t>%)</w:t>
            </w:r>
          </w:p>
        </w:tc>
        <w:tc>
          <w:tcPr>
            <w:tcW w:w="1169" w:type="dxa"/>
            <w:shd w:val="clear" w:color="auto" w:fill="auto"/>
            <w:vAlign w:val="center"/>
          </w:tcPr>
          <w:p w14:paraId="27F6812D" w14:textId="6CDF36E3" w:rsidR="006D5DE7" w:rsidRPr="00C508B8" w:rsidRDefault="007061D7">
            <w:pPr>
              <w:spacing w:after="0"/>
              <w:jc w:val="center"/>
              <w:rPr>
                <w:rFonts w:cs="Arial"/>
              </w:rPr>
            </w:pPr>
            <w:r w:rsidRPr="00C508B8">
              <w:rPr>
                <w:rFonts w:cs="Arial"/>
              </w:rPr>
              <w:t>0</w:t>
            </w:r>
          </w:p>
        </w:tc>
        <w:tc>
          <w:tcPr>
            <w:tcW w:w="1149" w:type="dxa"/>
            <w:shd w:val="clear" w:color="auto" w:fill="auto"/>
            <w:vAlign w:val="center"/>
          </w:tcPr>
          <w:p w14:paraId="36C65D5C" w14:textId="1D4DBD45" w:rsidR="006D5DE7" w:rsidRPr="00C508B8" w:rsidRDefault="00291CB1">
            <w:pPr>
              <w:spacing w:after="0"/>
              <w:jc w:val="center"/>
              <w:rPr>
                <w:rFonts w:cs="Arial"/>
              </w:rPr>
            </w:pPr>
            <w:r w:rsidRPr="00C508B8">
              <w:rPr>
                <w:rFonts w:cs="Arial"/>
              </w:rPr>
              <w:t>1</w:t>
            </w:r>
          </w:p>
          <w:p w14:paraId="72F86D3B" w14:textId="59309D03" w:rsidR="006D5DE7" w:rsidRPr="00C508B8" w:rsidRDefault="006D5DE7">
            <w:pPr>
              <w:spacing w:after="0"/>
              <w:jc w:val="center"/>
              <w:rPr>
                <w:rFonts w:cs="Arial"/>
              </w:rPr>
            </w:pPr>
            <w:r w:rsidRPr="00C508B8">
              <w:rPr>
                <w:rFonts w:cs="Arial"/>
              </w:rPr>
              <w:t>(</w:t>
            </w:r>
            <w:r w:rsidR="00291CB1" w:rsidRPr="00C508B8">
              <w:rPr>
                <w:rFonts w:cs="Arial"/>
              </w:rPr>
              <w:t>1.5</w:t>
            </w:r>
            <w:r w:rsidRPr="00C508B8">
              <w:rPr>
                <w:rFonts w:cs="Arial"/>
              </w:rPr>
              <w:t>%)</w:t>
            </w:r>
          </w:p>
        </w:tc>
        <w:tc>
          <w:tcPr>
            <w:tcW w:w="1350" w:type="dxa"/>
            <w:shd w:val="clear" w:color="auto" w:fill="auto"/>
            <w:vAlign w:val="center"/>
          </w:tcPr>
          <w:p w14:paraId="315F6522" w14:textId="4D6929A6" w:rsidR="006D5DE7" w:rsidRPr="00C508B8" w:rsidRDefault="00DD46AB">
            <w:pPr>
              <w:spacing w:after="0"/>
              <w:jc w:val="center"/>
              <w:rPr>
                <w:rFonts w:cs="Arial"/>
              </w:rPr>
            </w:pPr>
            <w:r w:rsidRPr="00C508B8">
              <w:rPr>
                <w:rFonts w:cs="Arial"/>
              </w:rPr>
              <w:t>0</w:t>
            </w:r>
          </w:p>
        </w:tc>
        <w:tc>
          <w:tcPr>
            <w:tcW w:w="1133" w:type="dxa"/>
            <w:shd w:val="clear" w:color="auto" w:fill="auto"/>
            <w:vAlign w:val="center"/>
          </w:tcPr>
          <w:p w14:paraId="33B7A36B" w14:textId="5FBDCEC9" w:rsidR="006D5DE7" w:rsidRPr="00C508B8" w:rsidRDefault="00F73B23">
            <w:pPr>
              <w:spacing w:after="0"/>
              <w:jc w:val="center"/>
              <w:rPr>
                <w:rFonts w:cs="Arial"/>
              </w:rPr>
            </w:pPr>
            <w:r w:rsidRPr="00C508B8">
              <w:rPr>
                <w:rFonts w:cs="Arial"/>
              </w:rPr>
              <w:t>1</w:t>
            </w:r>
          </w:p>
          <w:p w14:paraId="27050016" w14:textId="12F5BAE1" w:rsidR="006D5DE7" w:rsidRPr="00C508B8" w:rsidRDefault="006D5DE7">
            <w:pPr>
              <w:spacing w:after="0"/>
              <w:jc w:val="center"/>
              <w:rPr>
                <w:rFonts w:cs="Arial"/>
              </w:rPr>
            </w:pPr>
            <w:r w:rsidRPr="00C508B8">
              <w:rPr>
                <w:rFonts w:cs="Arial"/>
              </w:rPr>
              <w:t>(</w:t>
            </w:r>
            <w:r w:rsidR="00F73B23" w:rsidRPr="00C508B8">
              <w:rPr>
                <w:rFonts w:cs="Arial"/>
              </w:rPr>
              <w:t>2.4</w:t>
            </w:r>
            <w:r w:rsidRPr="00C508B8">
              <w:rPr>
                <w:rFonts w:cs="Arial"/>
              </w:rPr>
              <w:t>%)</w:t>
            </w:r>
          </w:p>
        </w:tc>
        <w:tc>
          <w:tcPr>
            <w:tcW w:w="1116" w:type="dxa"/>
            <w:shd w:val="clear" w:color="auto" w:fill="auto"/>
            <w:vAlign w:val="center"/>
          </w:tcPr>
          <w:p w14:paraId="2789A42B" w14:textId="28AF0479" w:rsidR="006D5DE7" w:rsidRPr="00C508B8" w:rsidRDefault="0033385D">
            <w:pPr>
              <w:spacing w:after="0"/>
              <w:jc w:val="center"/>
              <w:rPr>
                <w:rFonts w:cs="Arial"/>
              </w:rPr>
            </w:pPr>
            <w:r w:rsidRPr="00C508B8">
              <w:rPr>
                <w:rFonts w:cs="Arial"/>
              </w:rPr>
              <w:t>0</w:t>
            </w:r>
          </w:p>
        </w:tc>
      </w:tr>
      <w:tr w:rsidR="006D5DE7" w:rsidRPr="00C508B8" w14:paraId="0829809E" w14:textId="77777777" w:rsidTr="00DE14FB">
        <w:trPr>
          <w:trHeight w:val="567"/>
        </w:trPr>
        <w:tc>
          <w:tcPr>
            <w:tcW w:w="1484" w:type="dxa"/>
            <w:shd w:val="clear" w:color="auto" w:fill="auto"/>
            <w:vAlign w:val="center"/>
          </w:tcPr>
          <w:p w14:paraId="4FB6CE16"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330D087F" w14:textId="66A88462" w:rsidR="006D5DE7" w:rsidRPr="00C508B8" w:rsidRDefault="006D5DE7">
            <w:pPr>
              <w:spacing w:after="0"/>
              <w:jc w:val="center"/>
              <w:rPr>
                <w:rFonts w:cs="Arial"/>
              </w:rPr>
            </w:pPr>
            <w:r w:rsidRPr="00C508B8">
              <w:rPr>
                <w:rFonts w:cs="Arial"/>
              </w:rPr>
              <w:t xml:space="preserve"> </w:t>
            </w:r>
            <w:r w:rsidR="000D5863" w:rsidRPr="00C508B8">
              <w:rPr>
                <w:rFonts w:cs="Arial"/>
              </w:rPr>
              <w:t>14</w:t>
            </w:r>
          </w:p>
          <w:p w14:paraId="160BB633" w14:textId="51342291" w:rsidR="006D5DE7" w:rsidRPr="00C508B8" w:rsidRDefault="006D5DE7">
            <w:pPr>
              <w:spacing w:after="0"/>
              <w:jc w:val="center"/>
              <w:rPr>
                <w:rFonts w:cs="Arial"/>
              </w:rPr>
            </w:pPr>
            <w:r w:rsidRPr="00C508B8">
              <w:rPr>
                <w:rFonts w:cs="Arial"/>
              </w:rPr>
              <w:t>(</w:t>
            </w:r>
            <w:r w:rsidR="000D5863" w:rsidRPr="00C508B8">
              <w:rPr>
                <w:rFonts w:cs="Arial"/>
              </w:rPr>
              <w:t>11.6</w:t>
            </w:r>
            <w:r w:rsidRPr="00C508B8">
              <w:rPr>
                <w:rFonts w:cs="Arial"/>
              </w:rPr>
              <w:t>%)</w:t>
            </w:r>
          </w:p>
        </w:tc>
        <w:tc>
          <w:tcPr>
            <w:tcW w:w="1169" w:type="dxa"/>
            <w:shd w:val="clear" w:color="auto" w:fill="auto"/>
            <w:vAlign w:val="center"/>
          </w:tcPr>
          <w:p w14:paraId="5A596FA2" w14:textId="4A4986B8" w:rsidR="006D5DE7" w:rsidRPr="00C508B8" w:rsidRDefault="007061D7">
            <w:pPr>
              <w:spacing w:after="0"/>
              <w:jc w:val="center"/>
              <w:rPr>
                <w:rFonts w:cs="Arial"/>
              </w:rPr>
            </w:pPr>
            <w:r w:rsidRPr="00C508B8">
              <w:rPr>
                <w:rFonts w:cs="Arial"/>
              </w:rPr>
              <w:t>2</w:t>
            </w:r>
          </w:p>
          <w:p w14:paraId="341C8107" w14:textId="75FFF917" w:rsidR="006D5DE7" w:rsidRPr="00C508B8" w:rsidRDefault="006D5DE7">
            <w:pPr>
              <w:spacing w:after="0"/>
              <w:jc w:val="center"/>
              <w:rPr>
                <w:rFonts w:cs="Arial"/>
              </w:rPr>
            </w:pPr>
            <w:r w:rsidRPr="00C508B8">
              <w:rPr>
                <w:rFonts w:cs="Arial"/>
              </w:rPr>
              <w:t>(</w:t>
            </w:r>
            <w:r w:rsidR="007061D7" w:rsidRPr="00C508B8">
              <w:rPr>
                <w:rFonts w:cs="Arial"/>
              </w:rPr>
              <w:t>5.6</w:t>
            </w:r>
            <w:r w:rsidRPr="00C508B8">
              <w:rPr>
                <w:rFonts w:cs="Arial"/>
              </w:rPr>
              <w:t>%)</w:t>
            </w:r>
          </w:p>
        </w:tc>
        <w:tc>
          <w:tcPr>
            <w:tcW w:w="1149" w:type="dxa"/>
            <w:shd w:val="clear" w:color="auto" w:fill="auto"/>
            <w:vAlign w:val="center"/>
          </w:tcPr>
          <w:p w14:paraId="448EC7F4" w14:textId="783BA7CA" w:rsidR="006D5DE7" w:rsidRPr="00C508B8" w:rsidRDefault="00291CB1">
            <w:pPr>
              <w:spacing w:after="0"/>
              <w:jc w:val="center"/>
              <w:rPr>
                <w:rFonts w:cs="Arial"/>
              </w:rPr>
            </w:pPr>
            <w:r w:rsidRPr="00C508B8">
              <w:rPr>
                <w:rFonts w:cs="Arial"/>
              </w:rPr>
              <w:t>10</w:t>
            </w:r>
          </w:p>
          <w:p w14:paraId="3499B063" w14:textId="31B43DD6" w:rsidR="006D5DE7" w:rsidRPr="00C508B8" w:rsidRDefault="006D5DE7">
            <w:pPr>
              <w:spacing w:after="0"/>
              <w:jc w:val="center"/>
              <w:rPr>
                <w:rFonts w:cs="Arial"/>
              </w:rPr>
            </w:pPr>
            <w:r w:rsidRPr="00C508B8">
              <w:rPr>
                <w:rFonts w:cs="Arial"/>
              </w:rPr>
              <w:t>(</w:t>
            </w:r>
            <w:r w:rsidR="00291CB1" w:rsidRPr="00C508B8">
              <w:rPr>
                <w:rFonts w:cs="Arial"/>
              </w:rPr>
              <w:t>15.2</w:t>
            </w:r>
            <w:r w:rsidRPr="00C508B8">
              <w:rPr>
                <w:rFonts w:cs="Arial"/>
              </w:rPr>
              <w:t>%)</w:t>
            </w:r>
          </w:p>
        </w:tc>
        <w:tc>
          <w:tcPr>
            <w:tcW w:w="1350" w:type="dxa"/>
            <w:shd w:val="clear" w:color="auto" w:fill="auto"/>
            <w:vAlign w:val="center"/>
          </w:tcPr>
          <w:p w14:paraId="07108A27" w14:textId="566FB0E7" w:rsidR="006D5DE7" w:rsidRPr="00C508B8" w:rsidRDefault="00DD46AB">
            <w:pPr>
              <w:spacing w:after="0"/>
              <w:jc w:val="center"/>
              <w:rPr>
                <w:rFonts w:cs="Arial"/>
              </w:rPr>
            </w:pPr>
            <w:r w:rsidRPr="00C508B8">
              <w:rPr>
                <w:rFonts w:cs="Arial"/>
              </w:rPr>
              <w:t>7</w:t>
            </w:r>
          </w:p>
          <w:p w14:paraId="2090B8E3" w14:textId="2C84815C" w:rsidR="006D5DE7" w:rsidRPr="00C508B8" w:rsidRDefault="006D5DE7">
            <w:pPr>
              <w:spacing w:after="0"/>
              <w:jc w:val="center"/>
              <w:rPr>
                <w:rFonts w:cs="Arial"/>
              </w:rPr>
            </w:pPr>
            <w:r w:rsidRPr="00C508B8">
              <w:rPr>
                <w:rFonts w:cs="Arial"/>
              </w:rPr>
              <w:t>(</w:t>
            </w:r>
            <w:r w:rsidR="00DD46AB" w:rsidRPr="00C508B8">
              <w:rPr>
                <w:rFonts w:cs="Arial"/>
              </w:rPr>
              <w:t>14.9</w:t>
            </w:r>
            <w:r w:rsidRPr="00C508B8">
              <w:rPr>
                <w:rFonts w:cs="Arial"/>
              </w:rPr>
              <w:t>%)</w:t>
            </w:r>
          </w:p>
        </w:tc>
        <w:tc>
          <w:tcPr>
            <w:tcW w:w="1133" w:type="dxa"/>
            <w:shd w:val="clear" w:color="auto" w:fill="auto"/>
            <w:vAlign w:val="center"/>
          </w:tcPr>
          <w:p w14:paraId="6B119136" w14:textId="780EFAF7" w:rsidR="006D5DE7" w:rsidRPr="00C508B8" w:rsidRDefault="00F73B23">
            <w:pPr>
              <w:spacing w:after="0"/>
              <w:jc w:val="center"/>
              <w:rPr>
                <w:rFonts w:cs="Arial"/>
              </w:rPr>
            </w:pPr>
            <w:r w:rsidRPr="00C508B8">
              <w:rPr>
                <w:rFonts w:cs="Arial"/>
              </w:rPr>
              <w:t>6</w:t>
            </w:r>
          </w:p>
          <w:p w14:paraId="1BFCC007" w14:textId="4FFBCC66" w:rsidR="006D5DE7" w:rsidRPr="00C508B8" w:rsidRDefault="006D5DE7">
            <w:pPr>
              <w:spacing w:after="0"/>
              <w:jc w:val="center"/>
              <w:rPr>
                <w:rFonts w:cs="Arial"/>
              </w:rPr>
            </w:pPr>
            <w:r w:rsidRPr="00C508B8">
              <w:rPr>
                <w:rFonts w:cs="Arial"/>
              </w:rPr>
              <w:t>(</w:t>
            </w:r>
            <w:r w:rsidR="00F73B23" w:rsidRPr="00C508B8">
              <w:rPr>
                <w:rFonts w:cs="Arial"/>
              </w:rPr>
              <w:t>14.6</w:t>
            </w:r>
            <w:r w:rsidRPr="00C508B8">
              <w:rPr>
                <w:rFonts w:cs="Arial"/>
              </w:rPr>
              <w:t>%)</w:t>
            </w:r>
          </w:p>
        </w:tc>
        <w:tc>
          <w:tcPr>
            <w:tcW w:w="1116" w:type="dxa"/>
            <w:shd w:val="clear" w:color="auto" w:fill="auto"/>
            <w:vAlign w:val="center"/>
          </w:tcPr>
          <w:p w14:paraId="4A5F8650" w14:textId="5D4B51D3" w:rsidR="006D5DE7" w:rsidRPr="00C508B8" w:rsidRDefault="0033385D">
            <w:pPr>
              <w:spacing w:after="0"/>
              <w:jc w:val="center"/>
              <w:rPr>
                <w:rFonts w:cs="Arial"/>
              </w:rPr>
            </w:pPr>
            <w:r w:rsidRPr="00C508B8">
              <w:rPr>
                <w:rFonts w:cs="Arial"/>
              </w:rPr>
              <w:t>1</w:t>
            </w:r>
          </w:p>
          <w:p w14:paraId="4DB086A0" w14:textId="25E4797B" w:rsidR="006D5DE7" w:rsidRPr="00C508B8" w:rsidRDefault="006D5DE7">
            <w:pPr>
              <w:spacing w:after="0"/>
              <w:jc w:val="center"/>
              <w:rPr>
                <w:rFonts w:cs="Arial"/>
              </w:rPr>
            </w:pPr>
            <w:r w:rsidRPr="00C508B8">
              <w:rPr>
                <w:rFonts w:cs="Arial"/>
              </w:rPr>
              <w:t>(</w:t>
            </w:r>
            <w:r w:rsidR="0033385D" w:rsidRPr="00C508B8">
              <w:rPr>
                <w:rFonts w:cs="Arial"/>
              </w:rPr>
              <w:t>4.2</w:t>
            </w:r>
            <w:r w:rsidRPr="00C508B8">
              <w:rPr>
                <w:rFonts w:cs="Arial"/>
              </w:rPr>
              <w:t>%)</w:t>
            </w:r>
          </w:p>
        </w:tc>
      </w:tr>
      <w:tr w:rsidR="006D5DE7" w:rsidRPr="00C508B8" w14:paraId="4B5547EF" w14:textId="77777777" w:rsidTr="00DE14FB">
        <w:trPr>
          <w:trHeight w:val="567"/>
        </w:trPr>
        <w:tc>
          <w:tcPr>
            <w:tcW w:w="1484" w:type="dxa"/>
            <w:shd w:val="clear" w:color="auto" w:fill="auto"/>
            <w:vAlign w:val="center"/>
          </w:tcPr>
          <w:p w14:paraId="3B37F4BB"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6CB480C6" w14:textId="052C6198" w:rsidR="006D5DE7" w:rsidRPr="00C508B8" w:rsidRDefault="006D5DE7">
            <w:pPr>
              <w:spacing w:after="0"/>
              <w:jc w:val="center"/>
              <w:rPr>
                <w:rFonts w:cs="Arial"/>
              </w:rPr>
            </w:pPr>
            <w:r w:rsidRPr="00C508B8">
              <w:rPr>
                <w:rFonts w:cs="Arial"/>
              </w:rPr>
              <w:t xml:space="preserve"> </w:t>
            </w:r>
            <w:r w:rsidR="005C6423" w:rsidRPr="00C508B8">
              <w:rPr>
                <w:rFonts w:cs="Arial"/>
              </w:rPr>
              <w:t>24</w:t>
            </w:r>
          </w:p>
          <w:p w14:paraId="63BD19C6" w14:textId="6FC90DC3" w:rsidR="006D5DE7" w:rsidRPr="00C508B8" w:rsidRDefault="006D5DE7">
            <w:pPr>
              <w:spacing w:after="0"/>
              <w:jc w:val="center"/>
              <w:rPr>
                <w:rFonts w:cs="Arial"/>
              </w:rPr>
            </w:pPr>
            <w:r w:rsidRPr="00C508B8">
              <w:rPr>
                <w:rFonts w:cs="Arial"/>
              </w:rPr>
              <w:t>(</w:t>
            </w:r>
            <w:r w:rsidR="005C6423" w:rsidRPr="00C508B8">
              <w:rPr>
                <w:rFonts w:cs="Arial"/>
              </w:rPr>
              <w:t>19.8</w:t>
            </w:r>
            <w:r w:rsidRPr="00C508B8">
              <w:rPr>
                <w:rFonts w:cs="Arial"/>
              </w:rPr>
              <w:t>%)</w:t>
            </w:r>
          </w:p>
        </w:tc>
        <w:tc>
          <w:tcPr>
            <w:tcW w:w="1169" w:type="dxa"/>
            <w:shd w:val="clear" w:color="auto" w:fill="auto"/>
            <w:vAlign w:val="center"/>
          </w:tcPr>
          <w:p w14:paraId="6892A5DB" w14:textId="7803D413" w:rsidR="006D5DE7" w:rsidRPr="00C508B8" w:rsidRDefault="007061D7">
            <w:pPr>
              <w:spacing w:after="0"/>
              <w:jc w:val="center"/>
              <w:rPr>
                <w:rFonts w:cs="Arial"/>
              </w:rPr>
            </w:pPr>
            <w:r w:rsidRPr="00C508B8">
              <w:rPr>
                <w:rFonts w:cs="Arial"/>
              </w:rPr>
              <w:t>7</w:t>
            </w:r>
          </w:p>
          <w:p w14:paraId="5CF1B619" w14:textId="0546E19B" w:rsidR="006D5DE7" w:rsidRPr="00C508B8" w:rsidRDefault="006D5DE7">
            <w:pPr>
              <w:spacing w:after="0"/>
              <w:jc w:val="center"/>
              <w:rPr>
                <w:rFonts w:cs="Arial"/>
              </w:rPr>
            </w:pPr>
            <w:r w:rsidRPr="00C508B8">
              <w:rPr>
                <w:rFonts w:cs="Arial"/>
              </w:rPr>
              <w:t>(</w:t>
            </w:r>
            <w:r w:rsidR="007061D7" w:rsidRPr="00C508B8">
              <w:rPr>
                <w:rFonts w:cs="Arial"/>
              </w:rPr>
              <w:t>19.4</w:t>
            </w:r>
            <w:r w:rsidRPr="00C508B8">
              <w:rPr>
                <w:rFonts w:cs="Arial"/>
              </w:rPr>
              <w:t>%)</w:t>
            </w:r>
          </w:p>
        </w:tc>
        <w:tc>
          <w:tcPr>
            <w:tcW w:w="1149" w:type="dxa"/>
            <w:shd w:val="clear" w:color="auto" w:fill="auto"/>
            <w:vAlign w:val="center"/>
          </w:tcPr>
          <w:p w14:paraId="3FE3BA5E" w14:textId="3DB8A2C3" w:rsidR="006D5DE7" w:rsidRPr="00C508B8" w:rsidRDefault="00291CB1">
            <w:pPr>
              <w:spacing w:after="0"/>
              <w:jc w:val="center"/>
              <w:rPr>
                <w:rFonts w:cs="Arial"/>
              </w:rPr>
            </w:pPr>
            <w:r w:rsidRPr="00C508B8">
              <w:rPr>
                <w:rFonts w:cs="Arial"/>
              </w:rPr>
              <w:t>11</w:t>
            </w:r>
          </w:p>
          <w:p w14:paraId="1E718776" w14:textId="5F4DDDDF" w:rsidR="006D5DE7" w:rsidRPr="00C508B8" w:rsidRDefault="006D5DE7">
            <w:pPr>
              <w:spacing w:after="0"/>
              <w:jc w:val="center"/>
              <w:rPr>
                <w:rFonts w:cs="Arial"/>
              </w:rPr>
            </w:pPr>
            <w:r w:rsidRPr="00C508B8">
              <w:rPr>
                <w:rFonts w:cs="Arial"/>
              </w:rPr>
              <w:t>(</w:t>
            </w:r>
            <w:r w:rsidR="00291CB1" w:rsidRPr="00C508B8">
              <w:rPr>
                <w:rFonts w:cs="Arial"/>
              </w:rPr>
              <w:t>16.7</w:t>
            </w:r>
            <w:r w:rsidRPr="00C508B8">
              <w:rPr>
                <w:rFonts w:cs="Arial"/>
              </w:rPr>
              <w:t>%)</w:t>
            </w:r>
          </w:p>
        </w:tc>
        <w:tc>
          <w:tcPr>
            <w:tcW w:w="1350" w:type="dxa"/>
            <w:shd w:val="clear" w:color="auto" w:fill="auto"/>
            <w:vAlign w:val="center"/>
          </w:tcPr>
          <w:p w14:paraId="04666F25" w14:textId="72636715" w:rsidR="006D5DE7" w:rsidRPr="00C508B8" w:rsidRDefault="00DD46AB">
            <w:pPr>
              <w:spacing w:after="0"/>
              <w:jc w:val="center"/>
              <w:rPr>
                <w:rFonts w:cs="Arial"/>
              </w:rPr>
            </w:pPr>
            <w:r w:rsidRPr="00C508B8">
              <w:rPr>
                <w:rFonts w:cs="Arial"/>
              </w:rPr>
              <w:t>8</w:t>
            </w:r>
          </w:p>
          <w:p w14:paraId="68C29789" w14:textId="6037BD5D" w:rsidR="006D5DE7" w:rsidRPr="00C508B8" w:rsidRDefault="006D5DE7">
            <w:pPr>
              <w:spacing w:after="0"/>
              <w:jc w:val="center"/>
              <w:rPr>
                <w:rFonts w:cs="Arial"/>
              </w:rPr>
            </w:pPr>
            <w:r w:rsidRPr="00C508B8">
              <w:rPr>
                <w:rFonts w:cs="Arial"/>
              </w:rPr>
              <w:t>(</w:t>
            </w:r>
            <w:r w:rsidR="00DD46AB" w:rsidRPr="00C508B8">
              <w:rPr>
                <w:rFonts w:cs="Arial"/>
              </w:rPr>
              <w:t>17</w:t>
            </w:r>
            <w:r w:rsidRPr="00C508B8">
              <w:rPr>
                <w:rFonts w:cs="Arial"/>
              </w:rPr>
              <w:t>%)</w:t>
            </w:r>
          </w:p>
        </w:tc>
        <w:tc>
          <w:tcPr>
            <w:tcW w:w="1133" w:type="dxa"/>
            <w:shd w:val="clear" w:color="auto" w:fill="auto"/>
            <w:vAlign w:val="center"/>
          </w:tcPr>
          <w:p w14:paraId="0C3C4C59" w14:textId="09DD57A0" w:rsidR="006D5DE7" w:rsidRPr="00C508B8" w:rsidRDefault="00F73B23">
            <w:pPr>
              <w:spacing w:after="0"/>
              <w:jc w:val="center"/>
              <w:rPr>
                <w:rFonts w:cs="Arial"/>
              </w:rPr>
            </w:pPr>
            <w:r w:rsidRPr="00C508B8">
              <w:rPr>
                <w:rFonts w:cs="Arial"/>
              </w:rPr>
              <w:t>7</w:t>
            </w:r>
          </w:p>
          <w:p w14:paraId="0049A331" w14:textId="04B86A94" w:rsidR="006D5DE7" w:rsidRPr="00C508B8" w:rsidRDefault="006D5DE7">
            <w:pPr>
              <w:spacing w:after="0"/>
              <w:jc w:val="center"/>
              <w:rPr>
                <w:rFonts w:cs="Arial"/>
              </w:rPr>
            </w:pPr>
            <w:r w:rsidRPr="00C508B8">
              <w:rPr>
                <w:rFonts w:cs="Arial"/>
              </w:rPr>
              <w:t>(</w:t>
            </w:r>
            <w:r w:rsidR="00F73B23" w:rsidRPr="00C508B8">
              <w:rPr>
                <w:rFonts w:cs="Arial"/>
              </w:rPr>
              <w:t>17.1</w:t>
            </w:r>
            <w:r w:rsidRPr="00C508B8">
              <w:rPr>
                <w:rFonts w:cs="Arial"/>
              </w:rPr>
              <w:t>%)</w:t>
            </w:r>
          </w:p>
        </w:tc>
        <w:tc>
          <w:tcPr>
            <w:tcW w:w="1116" w:type="dxa"/>
            <w:shd w:val="clear" w:color="auto" w:fill="auto"/>
            <w:vAlign w:val="center"/>
          </w:tcPr>
          <w:p w14:paraId="24062C66" w14:textId="491524A5" w:rsidR="006D5DE7" w:rsidRPr="00C508B8" w:rsidRDefault="0033385D">
            <w:pPr>
              <w:spacing w:after="0"/>
              <w:jc w:val="center"/>
              <w:rPr>
                <w:rFonts w:cs="Arial"/>
              </w:rPr>
            </w:pPr>
            <w:r w:rsidRPr="00C508B8">
              <w:rPr>
                <w:rFonts w:cs="Arial"/>
              </w:rPr>
              <w:t>5</w:t>
            </w:r>
          </w:p>
          <w:p w14:paraId="1BE2153B" w14:textId="41952497" w:rsidR="006D5DE7" w:rsidRPr="00C508B8" w:rsidRDefault="006D5DE7">
            <w:pPr>
              <w:spacing w:after="0"/>
              <w:jc w:val="center"/>
              <w:rPr>
                <w:rFonts w:cs="Arial"/>
              </w:rPr>
            </w:pPr>
            <w:r w:rsidRPr="00C508B8">
              <w:rPr>
                <w:rFonts w:cs="Arial"/>
              </w:rPr>
              <w:t>(</w:t>
            </w:r>
            <w:r w:rsidR="0033385D" w:rsidRPr="00C508B8">
              <w:rPr>
                <w:rFonts w:cs="Arial"/>
              </w:rPr>
              <w:t>20.8</w:t>
            </w:r>
            <w:r w:rsidRPr="00C508B8">
              <w:rPr>
                <w:rFonts w:cs="Arial"/>
              </w:rPr>
              <w:t>%)</w:t>
            </w:r>
          </w:p>
        </w:tc>
      </w:tr>
      <w:tr w:rsidR="006D5DE7" w:rsidRPr="00C508B8" w14:paraId="7F757B20" w14:textId="77777777" w:rsidTr="00DE14FB">
        <w:trPr>
          <w:trHeight w:val="567"/>
        </w:trPr>
        <w:tc>
          <w:tcPr>
            <w:tcW w:w="1484" w:type="dxa"/>
            <w:shd w:val="clear" w:color="auto" w:fill="auto"/>
            <w:vAlign w:val="center"/>
          </w:tcPr>
          <w:p w14:paraId="21B56AF3"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47D4BEEC" w14:textId="20670EC0" w:rsidR="006D5DE7" w:rsidRPr="00C508B8" w:rsidRDefault="006D5DE7">
            <w:pPr>
              <w:spacing w:after="0"/>
              <w:jc w:val="center"/>
              <w:rPr>
                <w:rFonts w:cs="Arial"/>
              </w:rPr>
            </w:pPr>
            <w:r w:rsidRPr="00C508B8">
              <w:rPr>
                <w:rFonts w:cs="Arial"/>
              </w:rPr>
              <w:t xml:space="preserve"> </w:t>
            </w:r>
            <w:r w:rsidR="005C6423" w:rsidRPr="00C508B8">
              <w:rPr>
                <w:rFonts w:cs="Arial"/>
              </w:rPr>
              <w:t>53</w:t>
            </w:r>
          </w:p>
          <w:p w14:paraId="47AD4AFC" w14:textId="37A1011E" w:rsidR="006D5DE7" w:rsidRPr="00C508B8" w:rsidRDefault="006D5DE7">
            <w:pPr>
              <w:spacing w:after="0"/>
              <w:jc w:val="center"/>
              <w:rPr>
                <w:rFonts w:cs="Arial"/>
              </w:rPr>
            </w:pPr>
            <w:r w:rsidRPr="00C508B8">
              <w:rPr>
                <w:rFonts w:cs="Arial"/>
              </w:rPr>
              <w:t>(</w:t>
            </w:r>
            <w:r w:rsidR="005C6423" w:rsidRPr="00C508B8">
              <w:rPr>
                <w:rFonts w:cs="Arial"/>
              </w:rPr>
              <w:t>43.8</w:t>
            </w:r>
            <w:r w:rsidRPr="00C508B8">
              <w:rPr>
                <w:rFonts w:cs="Arial"/>
              </w:rPr>
              <w:t>%)</w:t>
            </w:r>
          </w:p>
        </w:tc>
        <w:tc>
          <w:tcPr>
            <w:tcW w:w="1169" w:type="dxa"/>
            <w:shd w:val="clear" w:color="auto" w:fill="auto"/>
            <w:vAlign w:val="center"/>
          </w:tcPr>
          <w:p w14:paraId="5E228AEC" w14:textId="230A3FA0" w:rsidR="006D5DE7" w:rsidRPr="00C508B8" w:rsidRDefault="007061D7">
            <w:pPr>
              <w:spacing w:after="0"/>
              <w:jc w:val="center"/>
              <w:rPr>
                <w:rFonts w:cs="Arial"/>
              </w:rPr>
            </w:pPr>
            <w:r w:rsidRPr="00C508B8">
              <w:rPr>
                <w:rFonts w:cs="Arial"/>
              </w:rPr>
              <w:t>17</w:t>
            </w:r>
          </w:p>
          <w:p w14:paraId="6E3876B8" w14:textId="3FA68A72" w:rsidR="006D5DE7" w:rsidRPr="00C508B8" w:rsidRDefault="006D5DE7">
            <w:pPr>
              <w:spacing w:after="0"/>
              <w:jc w:val="center"/>
              <w:rPr>
                <w:rFonts w:cs="Arial"/>
              </w:rPr>
            </w:pPr>
            <w:r w:rsidRPr="00C508B8">
              <w:rPr>
                <w:rFonts w:cs="Arial"/>
              </w:rPr>
              <w:t>(</w:t>
            </w:r>
            <w:r w:rsidR="007061D7" w:rsidRPr="00C508B8">
              <w:rPr>
                <w:rFonts w:cs="Arial"/>
              </w:rPr>
              <w:t>47.2</w:t>
            </w:r>
            <w:r w:rsidRPr="00C508B8">
              <w:rPr>
                <w:rFonts w:cs="Arial"/>
              </w:rPr>
              <w:t>%)</w:t>
            </w:r>
          </w:p>
        </w:tc>
        <w:tc>
          <w:tcPr>
            <w:tcW w:w="1149" w:type="dxa"/>
            <w:shd w:val="clear" w:color="auto" w:fill="auto"/>
            <w:vAlign w:val="center"/>
          </w:tcPr>
          <w:p w14:paraId="072F5BC5" w14:textId="10258A6B" w:rsidR="006D5DE7" w:rsidRPr="00C508B8" w:rsidRDefault="00291CB1">
            <w:pPr>
              <w:spacing w:after="0"/>
              <w:jc w:val="center"/>
              <w:rPr>
                <w:rFonts w:cs="Arial"/>
              </w:rPr>
            </w:pPr>
            <w:r w:rsidRPr="00C508B8">
              <w:rPr>
                <w:rFonts w:cs="Arial"/>
              </w:rPr>
              <w:t>30</w:t>
            </w:r>
          </w:p>
          <w:p w14:paraId="3EE04FD6" w14:textId="11503064" w:rsidR="006D5DE7" w:rsidRPr="00C508B8" w:rsidRDefault="006D5DE7">
            <w:pPr>
              <w:spacing w:after="0"/>
              <w:jc w:val="center"/>
              <w:rPr>
                <w:rFonts w:cs="Arial"/>
              </w:rPr>
            </w:pPr>
            <w:r w:rsidRPr="00C508B8">
              <w:rPr>
                <w:rFonts w:cs="Arial"/>
              </w:rPr>
              <w:t>(</w:t>
            </w:r>
            <w:r w:rsidR="00291CB1" w:rsidRPr="00C508B8">
              <w:rPr>
                <w:rFonts w:cs="Arial"/>
              </w:rPr>
              <w:t>45.5</w:t>
            </w:r>
            <w:r w:rsidRPr="00C508B8">
              <w:rPr>
                <w:rFonts w:cs="Arial"/>
              </w:rPr>
              <w:t>%)</w:t>
            </w:r>
          </w:p>
        </w:tc>
        <w:tc>
          <w:tcPr>
            <w:tcW w:w="1350" w:type="dxa"/>
            <w:shd w:val="clear" w:color="auto" w:fill="auto"/>
            <w:vAlign w:val="center"/>
          </w:tcPr>
          <w:p w14:paraId="3E639238" w14:textId="277D2233" w:rsidR="006D5DE7" w:rsidRPr="00C508B8" w:rsidRDefault="00DD46AB">
            <w:pPr>
              <w:spacing w:after="0"/>
              <w:jc w:val="center"/>
              <w:rPr>
                <w:rFonts w:cs="Arial"/>
              </w:rPr>
            </w:pPr>
            <w:r w:rsidRPr="00C508B8">
              <w:rPr>
                <w:rFonts w:cs="Arial"/>
              </w:rPr>
              <w:t>21</w:t>
            </w:r>
          </w:p>
          <w:p w14:paraId="0CED4125" w14:textId="035DDACE" w:rsidR="006D5DE7" w:rsidRPr="00C508B8" w:rsidRDefault="006D5DE7">
            <w:pPr>
              <w:spacing w:after="0"/>
              <w:jc w:val="center"/>
              <w:rPr>
                <w:rFonts w:cs="Arial"/>
              </w:rPr>
            </w:pPr>
            <w:r w:rsidRPr="00C508B8">
              <w:rPr>
                <w:rFonts w:cs="Arial"/>
              </w:rPr>
              <w:t>(</w:t>
            </w:r>
            <w:r w:rsidR="00DD46AB" w:rsidRPr="00C508B8">
              <w:rPr>
                <w:rFonts w:cs="Arial"/>
              </w:rPr>
              <w:t>44.7</w:t>
            </w:r>
            <w:r w:rsidRPr="00C508B8">
              <w:rPr>
                <w:rFonts w:cs="Arial"/>
              </w:rPr>
              <w:t>%)</w:t>
            </w:r>
          </w:p>
        </w:tc>
        <w:tc>
          <w:tcPr>
            <w:tcW w:w="1133" w:type="dxa"/>
            <w:shd w:val="clear" w:color="auto" w:fill="auto"/>
            <w:vAlign w:val="center"/>
          </w:tcPr>
          <w:p w14:paraId="04E8D0E8" w14:textId="13CDC35D" w:rsidR="006D5DE7" w:rsidRPr="00C508B8" w:rsidRDefault="00F73B23">
            <w:pPr>
              <w:spacing w:after="0"/>
              <w:jc w:val="center"/>
              <w:rPr>
                <w:rFonts w:cs="Arial"/>
              </w:rPr>
            </w:pPr>
            <w:r w:rsidRPr="00C508B8">
              <w:rPr>
                <w:rFonts w:cs="Arial"/>
              </w:rPr>
              <w:t>19</w:t>
            </w:r>
          </w:p>
          <w:p w14:paraId="72A30B0D" w14:textId="7467B218" w:rsidR="006D5DE7" w:rsidRPr="00C508B8" w:rsidRDefault="006D5DE7">
            <w:pPr>
              <w:spacing w:after="0"/>
              <w:jc w:val="center"/>
              <w:rPr>
                <w:rFonts w:cs="Arial"/>
              </w:rPr>
            </w:pPr>
            <w:r w:rsidRPr="00C508B8">
              <w:rPr>
                <w:rFonts w:cs="Arial"/>
              </w:rPr>
              <w:t>(</w:t>
            </w:r>
            <w:r w:rsidR="00F73B23" w:rsidRPr="00C508B8">
              <w:rPr>
                <w:rFonts w:cs="Arial"/>
              </w:rPr>
              <w:t>46.3</w:t>
            </w:r>
            <w:r w:rsidRPr="00C508B8">
              <w:rPr>
                <w:rFonts w:cs="Arial"/>
              </w:rPr>
              <w:t>%)</w:t>
            </w:r>
          </w:p>
        </w:tc>
        <w:tc>
          <w:tcPr>
            <w:tcW w:w="1116" w:type="dxa"/>
            <w:shd w:val="clear" w:color="auto" w:fill="auto"/>
            <w:vAlign w:val="center"/>
          </w:tcPr>
          <w:p w14:paraId="73EBE975" w14:textId="3097B70E" w:rsidR="006D5DE7" w:rsidRPr="00C508B8" w:rsidRDefault="0033385D">
            <w:pPr>
              <w:spacing w:after="0"/>
              <w:jc w:val="center"/>
              <w:rPr>
                <w:rFonts w:cs="Arial"/>
              </w:rPr>
            </w:pPr>
            <w:r w:rsidRPr="00C508B8">
              <w:rPr>
                <w:rFonts w:cs="Arial"/>
              </w:rPr>
              <w:t>11</w:t>
            </w:r>
          </w:p>
          <w:p w14:paraId="3C681189" w14:textId="7AB84AC1" w:rsidR="006D5DE7" w:rsidRPr="00C508B8" w:rsidRDefault="006D5DE7">
            <w:pPr>
              <w:spacing w:after="0"/>
              <w:jc w:val="center"/>
              <w:rPr>
                <w:rFonts w:cs="Arial"/>
              </w:rPr>
            </w:pPr>
            <w:r w:rsidRPr="00C508B8">
              <w:rPr>
                <w:rFonts w:cs="Arial"/>
              </w:rPr>
              <w:t>(</w:t>
            </w:r>
            <w:r w:rsidR="0033385D" w:rsidRPr="00C508B8">
              <w:rPr>
                <w:rFonts w:cs="Arial"/>
              </w:rPr>
              <w:t>45.8</w:t>
            </w:r>
            <w:r w:rsidRPr="00C508B8">
              <w:rPr>
                <w:rFonts w:cs="Arial"/>
              </w:rPr>
              <w:t>%)</w:t>
            </w:r>
          </w:p>
        </w:tc>
      </w:tr>
      <w:tr w:rsidR="006D5DE7" w:rsidRPr="00C508B8" w14:paraId="1F6360A2" w14:textId="77777777" w:rsidTr="00DE14FB">
        <w:trPr>
          <w:trHeight w:val="567"/>
        </w:trPr>
        <w:tc>
          <w:tcPr>
            <w:tcW w:w="1484" w:type="dxa"/>
            <w:shd w:val="clear" w:color="auto" w:fill="auto"/>
            <w:vAlign w:val="center"/>
          </w:tcPr>
          <w:p w14:paraId="590169F8"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264B25F0" w14:textId="4BB2FC18" w:rsidR="006D5DE7" w:rsidRPr="00C508B8" w:rsidRDefault="005C6423">
            <w:pPr>
              <w:spacing w:after="0"/>
              <w:jc w:val="center"/>
              <w:rPr>
                <w:rFonts w:cs="Arial"/>
              </w:rPr>
            </w:pPr>
            <w:r w:rsidRPr="00C508B8">
              <w:rPr>
                <w:rFonts w:cs="Arial"/>
              </w:rPr>
              <w:t>16</w:t>
            </w:r>
          </w:p>
          <w:p w14:paraId="2BFB2FAC" w14:textId="11D7F07D" w:rsidR="006D5DE7" w:rsidRPr="00C508B8" w:rsidRDefault="006D5DE7">
            <w:pPr>
              <w:spacing w:after="0"/>
              <w:jc w:val="center"/>
              <w:rPr>
                <w:rFonts w:cs="Arial"/>
              </w:rPr>
            </w:pPr>
            <w:r w:rsidRPr="00C508B8">
              <w:rPr>
                <w:rFonts w:cs="Arial"/>
              </w:rPr>
              <w:t>(</w:t>
            </w:r>
            <w:r w:rsidR="005C6423" w:rsidRPr="00C508B8">
              <w:rPr>
                <w:rFonts w:cs="Arial"/>
              </w:rPr>
              <w:t>13.2</w:t>
            </w:r>
            <w:r w:rsidRPr="00C508B8">
              <w:rPr>
                <w:rFonts w:cs="Arial"/>
              </w:rPr>
              <w:t>%)</w:t>
            </w:r>
          </w:p>
        </w:tc>
        <w:tc>
          <w:tcPr>
            <w:tcW w:w="1169" w:type="dxa"/>
            <w:shd w:val="clear" w:color="auto" w:fill="auto"/>
            <w:vAlign w:val="center"/>
          </w:tcPr>
          <w:p w14:paraId="5E6097E6" w14:textId="768B38F4" w:rsidR="006D5DE7" w:rsidRPr="00C508B8" w:rsidRDefault="00806232">
            <w:pPr>
              <w:spacing w:after="0"/>
              <w:jc w:val="center"/>
              <w:rPr>
                <w:rFonts w:cs="Arial"/>
              </w:rPr>
            </w:pPr>
            <w:r w:rsidRPr="00C508B8">
              <w:rPr>
                <w:rFonts w:cs="Arial"/>
              </w:rPr>
              <w:t>6</w:t>
            </w:r>
          </w:p>
          <w:p w14:paraId="3AB03828" w14:textId="24CBC7B0" w:rsidR="006D5DE7" w:rsidRPr="00C508B8" w:rsidRDefault="006D5DE7">
            <w:pPr>
              <w:spacing w:after="0"/>
              <w:jc w:val="center"/>
              <w:rPr>
                <w:rFonts w:cs="Arial"/>
              </w:rPr>
            </w:pPr>
            <w:r w:rsidRPr="00C508B8">
              <w:rPr>
                <w:rFonts w:cs="Arial"/>
              </w:rPr>
              <w:t>(</w:t>
            </w:r>
            <w:r w:rsidR="00806232" w:rsidRPr="00C508B8">
              <w:rPr>
                <w:rFonts w:cs="Arial"/>
              </w:rPr>
              <w:t>16.7</w:t>
            </w:r>
            <w:r w:rsidRPr="00C508B8">
              <w:rPr>
                <w:rFonts w:cs="Arial"/>
              </w:rPr>
              <w:t>%)</w:t>
            </w:r>
          </w:p>
        </w:tc>
        <w:tc>
          <w:tcPr>
            <w:tcW w:w="1149" w:type="dxa"/>
            <w:shd w:val="clear" w:color="auto" w:fill="auto"/>
            <w:vAlign w:val="center"/>
          </w:tcPr>
          <w:p w14:paraId="15673C10" w14:textId="4C5D366F" w:rsidR="006D5DE7" w:rsidRPr="00C508B8" w:rsidRDefault="00291CB1">
            <w:pPr>
              <w:spacing w:after="0"/>
              <w:jc w:val="center"/>
              <w:rPr>
                <w:rFonts w:cs="Arial"/>
              </w:rPr>
            </w:pPr>
            <w:r w:rsidRPr="00C508B8">
              <w:rPr>
                <w:rFonts w:cs="Arial"/>
              </w:rPr>
              <w:t>8</w:t>
            </w:r>
          </w:p>
          <w:p w14:paraId="3477EA02" w14:textId="72A53950" w:rsidR="006D5DE7" w:rsidRPr="00C508B8" w:rsidRDefault="006D5DE7">
            <w:pPr>
              <w:spacing w:after="0"/>
              <w:jc w:val="center"/>
              <w:rPr>
                <w:rFonts w:cs="Arial"/>
              </w:rPr>
            </w:pPr>
            <w:r w:rsidRPr="00C508B8">
              <w:rPr>
                <w:rFonts w:cs="Arial"/>
              </w:rPr>
              <w:t>(</w:t>
            </w:r>
            <w:r w:rsidR="00291CB1" w:rsidRPr="00C508B8">
              <w:rPr>
                <w:rFonts w:cs="Arial"/>
              </w:rPr>
              <w:t>12.1</w:t>
            </w:r>
            <w:r w:rsidRPr="00C508B8">
              <w:rPr>
                <w:rFonts w:cs="Arial"/>
              </w:rPr>
              <w:t>%)</w:t>
            </w:r>
          </w:p>
        </w:tc>
        <w:tc>
          <w:tcPr>
            <w:tcW w:w="1350" w:type="dxa"/>
            <w:shd w:val="clear" w:color="auto" w:fill="auto"/>
            <w:vAlign w:val="center"/>
          </w:tcPr>
          <w:p w14:paraId="77593167" w14:textId="429FB780" w:rsidR="006D5DE7" w:rsidRPr="00C508B8" w:rsidRDefault="00DD46AB">
            <w:pPr>
              <w:spacing w:after="0"/>
              <w:jc w:val="center"/>
              <w:rPr>
                <w:rFonts w:cs="Arial"/>
              </w:rPr>
            </w:pPr>
            <w:r w:rsidRPr="00C508B8">
              <w:rPr>
                <w:rFonts w:cs="Arial"/>
              </w:rPr>
              <w:t>7</w:t>
            </w:r>
          </w:p>
          <w:p w14:paraId="33C94517" w14:textId="71E84389" w:rsidR="006D5DE7" w:rsidRPr="00C508B8" w:rsidRDefault="006D5DE7">
            <w:pPr>
              <w:spacing w:after="0"/>
              <w:jc w:val="center"/>
              <w:rPr>
                <w:rFonts w:cs="Arial"/>
              </w:rPr>
            </w:pPr>
            <w:r w:rsidRPr="00C508B8">
              <w:rPr>
                <w:rFonts w:cs="Arial"/>
              </w:rPr>
              <w:t>(</w:t>
            </w:r>
            <w:r w:rsidR="00DD46AB" w:rsidRPr="00C508B8">
              <w:rPr>
                <w:rFonts w:cs="Arial"/>
              </w:rPr>
              <w:t>14.9</w:t>
            </w:r>
            <w:r w:rsidRPr="00C508B8">
              <w:rPr>
                <w:rFonts w:cs="Arial"/>
              </w:rPr>
              <w:t>%)</w:t>
            </w:r>
          </w:p>
        </w:tc>
        <w:tc>
          <w:tcPr>
            <w:tcW w:w="1133" w:type="dxa"/>
            <w:shd w:val="clear" w:color="auto" w:fill="auto"/>
            <w:vAlign w:val="center"/>
          </w:tcPr>
          <w:p w14:paraId="4B6C42D2" w14:textId="492845FF" w:rsidR="006D5DE7" w:rsidRPr="00C508B8" w:rsidRDefault="00F73B23">
            <w:pPr>
              <w:spacing w:after="0"/>
              <w:jc w:val="center"/>
              <w:rPr>
                <w:rFonts w:cs="Arial"/>
              </w:rPr>
            </w:pPr>
            <w:r w:rsidRPr="00C508B8">
              <w:rPr>
                <w:rFonts w:cs="Arial"/>
              </w:rPr>
              <w:t>4</w:t>
            </w:r>
          </w:p>
          <w:p w14:paraId="134C465D" w14:textId="24B328D9" w:rsidR="006D5DE7" w:rsidRPr="00C508B8" w:rsidRDefault="006D5DE7">
            <w:pPr>
              <w:spacing w:after="0"/>
              <w:jc w:val="center"/>
              <w:rPr>
                <w:rFonts w:cs="Arial"/>
              </w:rPr>
            </w:pPr>
            <w:r w:rsidRPr="00C508B8">
              <w:rPr>
                <w:rFonts w:cs="Arial"/>
              </w:rPr>
              <w:t>(</w:t>
            </w:r>
            <w:r w:rsidR="00F73B23" w:rsidRPr="00C508B8">
              <w:rPr>
                <w:rFonts w:cs="Arial"/>
              </w:rPr>
              <w:t>9.8</w:t>
            </w:r>
            <w:r w:rsidRPr="00C508B8">
              <w:rPr>
                <w:rFonts w:cs="Arial"/>
              </w:rPr>
              <w:t>%)</w:t>
            </w:r>
          </w:p>
        </w:tc>
        <w:tc>
          <w:tcPr>
            <w:tcW w:w="1116" w:type="dxa"/>
            <w:shd w:val="clear" w:color="auto" w:fill="auto"/>
            <w:vAlign w:val="center"/>
          </w:tcPr>
          <w:p w14:paraId="7034099E" w14:textId="0B18D463" w:rsidR="006D5DE7" w:rsidRPr="00C508B8" w:rsidRDefault="0033385D">
            <w:pPr>
              <w:spacing w:after="0"/>
              <w:jc w:val="center"/>
              <w:rPr>
                <w:rFonts w:cs="Arial"/>
              </w:rPr>
            </w:pPr>
            <w:r w:rsidRPr="00C508B8">
              <w:rPr>
                <w:rFonts w:cs="Arial"/>
              </w:rPr>
              <w:t>5</w:t>
            </w:r>
          </w:p>
          <w:p w14:paraId="1761D635" w14:textId="4E1B7AB7" w:rsidR="006D5DE7" w:rsidRPr="00C508B8" w:rsidRDefault="006D5DE7">
            <w:pPr>
              <w:spacing w:after="0"/>
              <w:jc w:val="center"/>
              <w:rPr>
                <w:rFonts w:cs="Arial"/>
              </w:rPr>
            </w:pPr>
            <w:r w:rsidRPr="00C508B8">
              <w:rPr>
                <w:rFonts w:cs="Arial"/>
              </w:rPr>
              <w:t>(</w:t>
            </w:r>
            <w:r w:rsidR="0033385D" w:rsidRPr="00C508B8">
              <w:rPr>
                <w:rFonts w:cs="Arial"/>
              </w:rPr>
              <w:t>20.8</w:t>
            </w:r>
            <w:r w:rsidRPr="00C508B8">
              <w:rPr>
                <w:rFonts w:cs="Arial"/>
              </w:rPr>
              <w:t>%)</w:t>
            </w:r>
          </w:p>
        </w:tc>
      </w:tr>
      <w:tr w:rsidR="006D5DE7" w:rsidRPr="00C508B8" w14:paraId="161676E8" w14:textId="77777777" w:rsidTr="00DE14FB">
        <w:trPr>
          <w:trHeight w:val="567"/>
        </w:trPr>
        <w:tc>
          <w:tcPr>
            <w:tcW w:w="1484" w:type="dxa"/>
            <w:shd w:val="clear" w:color="auto" w:fill="auto"/>
            <w:vAlign w:val="center"/>
          </w:tcPr>
          <w:p w14:paraId="427EF53A"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1B928BC3" w14:textId="24319BD1" w:rsidR="006D5DE7" w:rsidRPr="00C508B8" w:rsidRDefault="005C6423">
            <w:pPr>
              <w:spacing w:after="0"/>
              <w:jc w:val="center"/>
              <w:rPr>
                <w:rFonts w:cs="Arial"/>
              </w:rPr>
            </w:pPr>
            <w:r w:rsidRPr="00C508B8">
              <w:rPr>
                <w:rFonts w:cs="Arial"/>
              </w:rPr>
              <w:t>7</w:t>
            </w:r>
          </w:p>
          <w:p w14:paraId="60087B93" w14:textId="6126D5B8" w:rsidR="006D5DE7" w:rsidRPr="00C508B8" w:rsidRDefault="006D5DE7">
            <w:pPr>
              <w:spacing w:after="0"/>
              <w:jc w:val="center"/>
              <w:rPr>
                <w:rFonts w:cs="Arial"/>
              </w:rPr>
            </w:pPr>
            <w:r w:rsidRPr="00C508B8">
              <w:rPr>
                <w:rFonts w:cs="Arial"/>
              </w:rPr>
              <w:t>(</w:t>
            </w:r>
            <w:r w:rsidR="005C6423" w:rsidRPr="00C508B8">
              <w:rPr>
                <w:rFonts w:cs="Arial"/>
              </w:rPr>
              <w:t>5.8</w:t>
            </w:r>
            <w:r w:rsidRPr="00C508B8">
              <w:rPr>
                <w:rFonts w:cs="Arial"/>
              </w:rPr>
              <w:t>%)</w:t>
            </w:r>
          </w:p>
        </w:tc>
        <w:tc>
          <w:tcPr>
            <w:tcW w:w="1169" w:type="dxa"/>
            <w:shd w:val="clear" w:color="auto" w:fill="auto"/>
            <w:vAlign w:val="center"/>
          </w:tcPr>
          <w:p w14:paraId="40799809" w14:textId="38B8623C" w:rsidR="006D5DE7" w:rsidRPr="00C508B8" w:rsidRDefault="00806232">
            <w:pPr>
              <w:spacing w:after="0"/>
              <w:jc w:val="center"/>
              <w:rPr>
                <w:rFonts w:cs="Arial"/>
              </w:rPr>
            </w:pPr>
            <w:r w:rsidRPr="00C508B8">
              <w:rPr>
                <w:rFonts w:cs="Arial"/>
              </w:rPr>
              <w:t>3</w:t>
            </w:r>
          </w:p>
          <w:p w14:paraId="13CA5EC0" w14:textId="6D1BDE02" w:rsidR="006D5DE7" w:rsidRPr="00C508B8" w:rsidRDefault="006D5DE7">
            <w:pPr>
              <w:spacing w:after="0"/>
              <w:jc w:val="center"/>
              <w:rPr>
                <w:rFonts w:cs="Arial"/>
              </w:rPr>
            </w:pPr>
            <w:r w:rsidRPr="00C508B8">
              <w:rPr>
                <w:rFonts w:cs="Arial"/>
              </w:rPr>
              <w:t>(</w:t>
            </w:r>
            <w:r w:rsidR="00806232" w:rsidRPr="00C508B8">
              <w:rPr>
                <w:rFonts w:cs="Arial"/>
              </w:rPr>
              <w:t>8.3</w:t>
            </w:r>
            <w:r w:rsidRPr="00C508B8">
              <w:rPr>
                <w:rFonts w:cs="Arial"/>
              </w:rPr>
              <w:t>%)</w:t>
            </w:r>
          </w:p>
        </w:tc>
        <w:tc>
          <w:tcPr>
            <w:tcW w:w="1149" w:type="dxa"/>
            <w:shd w:val="clear" w:color="auto" w:fill="auto"/>
            <w:vAlign w:val="center"/>
          </w:tcPr>
          <w:p w14:paraId="55A1982E" w14:textId="70FC97A5" w:rsidR="006D5DE7" w:rsidRPr="00C508B8" w:rsidRDefault="0085039B">
            <w:pPr>
              <w:spacing w:after="0"/>
              <w:jc w:val="center"/>
              <w:rPr>
                <w:rFonts w:cs="Arial"/>
              </w:rPr>
            </w:pPr>
            <w:r w:rsidRPr="00C508B8">
              <w:rPr>
                <w:rFonts w:cs="Arial"/>
              </w:rPr>
              <w:t>4</w:t>
            </w:r>
          </w:p>
          <w:p w14:paraId="335811E6" w14:textId="4B1F0804" w:rsidR="006D5DE7" w:rsidRPr="00C508B8" w:rsidRDefault="006D5DE7">
            <w:pPr>
              <w:spacing w:after="0"/>
              <w:jc w:val="center"/>
              <w:rPr>
                <w:rFonts w:cs="Arial"/>
              </w:rPr>
            </w:pPr>
            <w:r w:rsidRPr="00C508B8">
              <w:rPr>
                <w:rFonts w:cs="Arial"/>
              </w:rPr>
              <w:t>(</w:t>
            </w:r>
            <w:r w:rsidR="0085039B" w:rsidRPr="00C508B8">
              <w:rPr>
                <w:rFonts w:cs="Arial"/>
              </w:rPr>
              <w:t>6.1</w:t>
            </w:r>
            <w:r w:rsidRPr="00C508B8">
              <w:rPr>
                <w:rFonts w:cs="Arial"/>
              </w:rPr>
              <w:t>%)</w:t>
            </w:r>
          </w:p>
        </w:tc>
        <w:tc>
          <w:tcPr>
            <w:tcW w:w="1350" w:type="dxa"/>
            <w:shd w:val="clear" w:color="auto" w:fill="auto"/>
            <w:vAlign w:val="center"/>
          </w:tcPr>
          <w:p w14:paraId="54B381B1" w14:textId="257760AA" w:rsidR="006D5DE7" w:rsidRPr="00C508B8" w:rsidRDefault="00705824">
            <w:pPr>
              <w:spacing w:after="0"/>
              <w:jc w:val="center"/>
              <w:rPr>
                <w:rFonts w:cs="Arial"/>
              </w:rPr>
            </w:pPr>
            <w:r w:rsidRPr="00C508B8">
              <w:rPr>
                <w:rFonts w:cs="Arial"/>
              </w:rPr>
              <w:t>3</w:t>
            </w:r>
          </w:p>
          <w:p w14:paraId="058334AD" w14:textId="712C0757" w:rsidR="006D5DE7" w:rsidRPr="00C508B8" w:rsidRDefault="006D5DE7">
            <w:pPr>
              <w:spacing w:after="0"/>
              <w:jc w:val="center"/>
              <w:rPr>
                <w:rFonts w:cs="Arial"/>
              </w:rPr>
            </w:pPr>
            <w:r w:rsidRPr="00C508B8">
              <w:rPr>
                <w:rFonts w:cs="Arial"/>
              </w:rPr>
              <w:t>(</w:t>
            </w:r>
            <w:r w:rsidR="00705824" w:rsidRPr="00C508B8">
              <w:rPr>
                <w:rFonts w:cs="Arial"/>
              </w:rPr>
              <w:t>6.4</w:t>
            </w:r>
            <w:r w:rsidRPr="00C508B8">
              <w:rPr>
                <w:rFonts w:cs="Arial"/>
              </w:rPr>
              <w:t>%)</w:t>
            </w:r>
          </w:p>
        </w:tc>
        <w:tc>
          <w:tcPr>
            <w:tcW w:w="1133" w:type="dxa"/>
            <w:shd w:val="clear" w:color="auto" w:fill="auto"/>
            <w:vAlign w:val="center"/>
          </w:tcPr>
          <w:p w14:paraId="15888E5E" w14:textId="0832E1F4" w:rsidR="006D5DE7" w:rsidRPr="00C508B8" w:rsidRDefault="00F73B23">
            <w:pPr>
              <w:spacing w:after="0"/>
              <w:jc w:val="center"/>
              <w:rPr>
                <w:rFonts w:cs="Arial"/>
              </w:rPr>
            </w:pPr>
            <w:r w:rsidRPr="00C508B8">
              <w:rPr>
                <w:rFonts w:cs="Arial"/>
              </w:rPr>
              <w:t>2</w:t>
            </w:r>
          </w:p>
          <w:p w14:paraId="32CA647F" w14:textId="235E6030" w:rsidR="006D5DE7" w:rsidRPr="00C508B8" w:rsidRDefault="006D5DE7">
            <w:pPr>
              <w:spacing w:after="0"/>
              <w:jc w:val="center"/>
              <w:rPr>
                <w:rFonts w:cs="Arial"/>
              </w:rPr>
            </w:pPr>
            <w:r w:rsidRPr="00C508B8">
              <w:rPr>
                <w:rFonts w:cs="Arial"/>
              </w:rPr>
              <w:t>(</w:t>
            </w:r>
            <w:r w:rsidR="00F73B23" w:rsidRPr="00C508B8">
              <w:rPr>
                <w:rFonts w:cs="Arial"/>
              </w:rPr>
              <w:t>4.9</w:t>
            </w:r>
            <w:r w:rsidRPr="00C508B8">
              <w:rPr>
                <w:rFonts w:cs="Arial"/>
              </w:rPr>
              <w:t>%)</w:t>
            </w:r>
          </w:p>
        </w:tc>
        <w:tc>
          <w:tcPr>
            <w:tcW w:w="1116" w:type="dxa"/>
            <w:shd w:val="clear" w:color="auto" w:fill="auto"/>
            <w:vAlign w:val="center"/>
          </w:tcPr>
          <w:p w14:paraId="197E2665" w14:textId="0F3F9D6B" w:rsidR="006D5DE7" w:rsidRPr="00C508B8" w:rsidRDefault="0033385D">
            <w:pPr>
              <w:spacing w:after="0"/>
              <w:jc w:val="center"/>
              <w:rPr>
                <w:rFonts w:cs="Arial"/>
              </w:rPr>
            </w:pPr>
            <w:r w:rsidRPr="00C508B8">
              <w:rPr>
                <w:rFonts w:cs="Arial"/>
              </w:rPr>
              <w:t>2</w:t>
            </w:r>
          </w:p>
          <w:p w14:paraId="1793A465" w14:textId="154692FE" w:rsidR="006D5DE7" w:rsidRPr="00C508B8" w:rsidRDefault="006D5DE7">
            <w:pPr>
              <w:spacing w:after="0"/>
              <w:jc w:val="center"/>
              <w:rPr>
                <w:rFonts w:cs="Arial"/>
              </w:rPr>
            </w:pPr>
            <w:r w:rsidRPr="00C508B8">
              <w:rPr>
                <w:rFonts w:cs="Arial"/>
              </w:rPr>
              <w:t>(</w:t>
            </w:r>
            <w:r w:rsidR="0033385D" w:rsidRPr="00C508B8">
              <w:rPr>
                <w:rFonts w:cs="Arial"/>
              </w:rPr>
              <w:t>8.3</w:t>
            </w:r>
            <w:r w:rsidRPr="00C508B8">
              <w:rPr>
                <w:rFonts w:cs="Arial"/>
              </w:rPr>
              <w:t>%)</w:t>
            </w:r>
          </w:p>
        </w:tc>
      </w:tr>
      <w:tr w:rsidR="006D5DE7" w:rsidRPr="00C508B8" w14:paraId="562093FB" w14:textId="77777777" w:rsidTr="00DE14FB">
        <w:trPr>
          <w:trHeight w:val="567"/>
        </w:trPr>
        <w:tc>
          <w:tcPr>
            <w:tcW w:w="1484" w:type="dxa"/>
            <w:shd w:val="clear" w:color="auto" w:fill="auto"/>
            <w:vAlign w:val="center"/>
          </w:tcPr>
          <w:p w14:paraId="76DC6F4E"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01A6F90D" w14:textId="29E1DCE5" w:rsidR="006D5DE7" w:rsidRPr="00C508B8" w:rsidRDefault="005C6423">
            <w:pPr>
              <w:spacing w:after="0"/>
              <w:jc w:val="center"/>
              <w:rPr>
                <w:rFonts w:cs="Arial"/>
              </w:rPr>
            </w:pPr>
            <w:r w:rsidRPr="00C508B8">
              <w:rPr>
                <w:rFonts w:cs="Arial"/>
              </w:rPr>
              <w:t>3</w:t>
            </w:r>
          </w:p>
          <w:p w14:paraId="7DAD28FB" w14:textId="6907912D" w:rsidR="006D5DE7" w:rsidRPr="00C508B8" w:rsidRDefault="006D5DE7">
            <w:pPr>
              <w:spacing w:after="0"/>
              <w:jc w:val="center"/>
              <w:rPr>
                <w:rFonts w:cs="Arial"/>
              </w:rPr>
            </w:pPr>
            <w:r w:rsidRPr="00C508B8">
              <w:rPr>
                <w:rFonts w:cs="Arial"/>
              </w:rPr>
              <w:t>(</w:t>
            </w:r>
            <w:r w:rsidR="005C6423" w:rsidRPr="00C508B8">
              <w:rPr>
                <w:rFonts w:cs="Arial"/>
              </w:rPr>
              <w:t>2.5</w:t>
            </w:r>
            <w:r w:rsidRPr="00C508B8">
              <w:rPr>
                <w:rFonts w:cs="Arial"/>
              </w:rPr>
              <w:t>%)</w:t>
            </w:r>
          </w:p>
        </w:tc>
        <w:tc>
          <w:tcPr>
            <w:tcW w:w="1169" w:type="dxa"/>
            <w:shd w:val="clear" w:color="auto" w:fill="auto"/>
            <w:vAlign w:val="center"/>
          </w:tcPr>
          <w:p w14:paraId="770A2D67" w14:textId="6120F121" w:rsidR="006D5DE7" w:rsidRPr="00C508B8" w:rsidRDefault="00806232">
            <w:pPr>
              <w:spacing w:after="0"/>
              <w:jc w:val="center"/>
              <w:rPr>
                <w:rFonts w:cs="Arial"/>
              </w:rPr>
            </w:pPr>
            <w:r w:rsidRPr="00C508B8">
              <w:rPr>
                <w:rFonts w:cs="Arial"/>
              </w:rPr>
              <w:t>1</w:t>
            </w:r>
          </w:p>
          <w:p w14:paraId="5C7CB656" w14:textId="7AE4CF45" w:rsidR="006D5DE7" w:rsidRPr="00C508B8" w:rsidRDefault="006D5DE7">
            <w:pPr>
              <w:spacing w:after="0"/>
              <w:jc w:val="center"/>
              <w:rPr>
                <w:rFonts w:cs="Arial"/>
              </w:rPr>
            </w:pPr>
            <w:r w:rsidRPr="00C508B8">
              <w:rPr>
                <w:rFonts w:cs="Arial"/>
              </w:rPr>
              <w:t>(</w:t>
            </w:r>
            <w:r w:rsidR="00806232" w:rsidRPr="00C508B8">
              <w:rPr>
                <w:rFonts w:cs="Arial"/>
              </w:rPr>
              <w:t>2.8</w:t>
            </w:r>
            <w:r w:rsidRPr="00C508B8">
              <w:rPr>
                <w:rFonts w:cs="Arial"/>
              </w:rPr>
              <w:t>%)</w:t>
            </w:r>
          </w:p>
        </w:tc>
        <w:tc>
          <w:tcPr>
            <w:tcW w:w="1149" w:type="dxa"/>
            <w:shd w:val="clear" w:color="auto" w:fill="auto"/>
            <w:vAlign w:val="center"/>
          </w:tcPr>
          <w:p w14:paraId="376BED11" w14:textId="6104A44C" w:rsidR="006D5DE7" w:rsidRPr="00C508B8" w:rsidRDefault="001D2A24">
            <w:pPr>
              <w:spacing w:after="0"/>
              <w:jc w:val="center"/>
              <w:rPr>
                <w:rFonts w:cs="Arial"/>
              </w:rPr>
            </w:pPr>
            <w:r w:rsidRPr="00C508B8">
              <w:rPr>
                <w:rFonts w:cs="Arial"/>
              </w:rPr>
              <w:t>2</w:t>
            </w:r>
          </w:p>
          <w:p w14:paraId="42726743" w14:textId="0A1FEF6C" w:rsidR="006D5DE7" w:rsidRPr="00C508B8" w:rsidRDefault="006D5DE7">
            <w:pPr>
              <w:spacing w:after="0"/>
              <w:jc w:val="center"/>
              <w:rPr>
                <w:rFonts w:cs="Arial"/>
              </w:rPr>
            </w:pPr>
            <w:r w:rsidRPr="00C508B8">
              <w:rPr>
                <w:rFonts w:cs="Arial"/>
              </w:rPr>
              <w:t>(</w:t>
            </w:r>
            <w:r w:rsidR="001D2A24" w:rsidRPr="00C508B8">
              <w:rPr>
                <w:rFonts w:cs="Arial"/>
              </w:rPr>
              <w:t>3</w:t>
            </w:r>
            <w:r w:rsidRPr="00C508B8">
              <w:rPr>
                <w:rFonts w:cs="Arial"/>
              </w:rPr>
              <w:t>%)</w:t>
            </w:r>
          </w:p>
        </w:tc>
        <w:tc>
          <w:tcPr>
            <w:tcW w:w="1350" w:type="dxa"/>
            <w:shd w:val="clear" w:color="auto" w:fill="auto"/>
            <w:vAlign w:val="center"/>
          </w:tcPr>
          <w:p w14:paraId="39F0571F" w14:textId="412299D4" w:rsidR="006D5DE7" w:rsidRPr="00C508B8" w:rsidRDefault="00705824">
            <w:pPr>
              <w:spacing w:after="0"/>
              <w:jc w:val="center"/>
              <w:rPr>
                <w:rFonts w:cs="Arial"/>
              </w:rPr>
            </w:pPr>
            <w:r w:rsidRPr="00C508B8">
              <w:rPr>
                <w:rFonts w:cs="Arial"/>
              </w:rPr>
              <w:t>1</w:t>
            </w:r>
          </w:p>
          <w:p w14:paraId="544B1BAC" w14:textId="343EAD03" w:rsidR="006D5DE7" w:rsidRPr="00C508B8" w:rsidRDefault="006D5DE7">
            <w:pPr>
              <w:spacing w:after="0"/>
              <w:jc w:val="center"/>
              <w:rPr>
                <w:rFonts w:cs="Arial"/>
              </w:rPr>
            </w:pPr>
            <w:r w:rsidRPr="00C508B8">
              <w:rPr>
                <w:rFonts w:cs="Arial"/>
              </w:rPr>
              <w:t>(</w:t>
            </w:r>
            <w:r w:rsidR="00705824" w:rsidRPr="00C508B8">
              <w:rPr>
                <w:rFonts w:cs="Arial"/>
              </w:rPr>
              <w:t>2.1</w:t>
            </w:r>
            <w:r w:rsidRPr="00C508B8">
              <w:rPr>
                <w:rFonts w:cs="Arial"/>
              </w:rPr>
              <w:t>%)</w:t>
            </w:r>
          </w:p>
        </w:tc>
        <w:tc>
          <w:tcPr>
            <w:tcW w:w="1133" w:type="dxa"/>
            <w:shd w:val="clear" w:color="auto" w:fill="auto"/>
            <w:vAlign w:val="center"/>
          </w:tcPr>
          <w:p w14:paraId="60718666" w14:textId="769CD4DF" w:rsidR="006D5DE7" w:rsidRPr="00C508B8" w:rsidRDefault="00F73B23">
            <w:pPr>
              <w:spacing w:after="0"/>
              <w:jc w:val="center"/>
              <w:rPr>
                <w:rFonts w:cs="Arial"/>
              </w:rPr>
            </w:pPr>
            <w:r w:rsidRPr="00C508B8">
              <w:rPr>
                <w:rFonts w:cs="Arial"/>
              </w:rPr>
              <w:t>2</w:t>
            </w:r>
          </w:p>
          <w:p w14:paraId="7E3DECFD" w14:textId="24737F4F" w:rsidR="006D5DE7" w:rsidRPr="00C508B8" w:rsidRDefault="006D5DE7">
            <w:pPr>
              <w:spacing w:after="0"/>
              <w:jc w:val="center"/>
              <w:rPr>
                <w:rFonts w:cs="Arial"/>
              </w:rPr>
            </w:pPr>
            <w:r w:rsidRPr="00C508B8">
              <w:rPr>
                <w:rFonts w:cs="Arial"/>
              </w:rPr>
              <w:t>(</w:t>
            </w:r>
            <w:r w:rsidR="00F73B23" w:rsidRPr="00C508B8">
              <w:rPr>
                <w:rFonts w:cs="Arial"/>
              </w:rPr>
              <w:t>4.9</w:t>
            </w:r>
            <w:r w:rsidRPr="00C508B8">
              <w:rPr>
                <w:rFonts w:cs="Arial"/>
              </w:rPr>
              <w:t>%)</w:t>
            </w:r>
          </w:p>
        </w:tc>
        <w:tc>
          <w:tcPr>
            <w:tcW w:w="1116" w:type="dxa"/>
            <w:shd w:val="clear" w:color="auto" w:fill="auto"/>
            <w:vAlign w:val="center"/>
          </w:tcPr>
          <w:p w14:paraId="7496BEBF" w14:textId="755FCAD7" w:rsidR="006D5DE7" w:rsidRPr="00C508B8" w:rsidRDefault="0033385D">
            <w:pPr>
              <w:spacing w:after="0"/>
              <w:jc w:val="center"/>
              <w:rPr>
                <w:rFonts w:cs="Arial"/>
              </w:rPr>
            </w:pPr>
            <w:r w:rsidRPr="00C508B8">
              <w:rPr>
                <w:rFonts w:cs="Arial"/>
              </w:rPr>
              <w:t>0</w:t>
            </w:r>
          </w:p>
        </w:tc>
      </w:tr>
      <w:tr w:rsidR="006D5DE7" w:rsidRPr="00C508B8" w14:paraId="58FA50D9" w14:textId="77777777" w:rsidTr="00DE14FB">
        <w:trPr>
          <w:trHeight w:val="567"/>
        </w:trPr>
        <w:tc>
          <w:tcPr>
            <w:tcW w:w="1484" w:type="dxa"/>
            <w:shd w:val="clear" w:color="auto" w:fill="auto"/>
            <w:vAlign w:val="center"/>
          </w:tcPr>
          <w:p w14:paraId="3AD9E1EB"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0E95CFE7" w14:textId="2F1D58DD" w:rsidR="006D5DE7" w:rsidRPr="00C508B8" w:rsidRDefault="005C6423">
            <w:pPr>
              <w:spacing w:after="0"/>
              <w:jc w:val="center"/>
              <w:rPr>
                <w:rFonts w:cs="Arial"/>
              </w:rPr>
            </w:pPr>
            <w:r w:rsidRPr="00C508B8">
              <w:rPr>
                <w:rFonts w:cs="Arial"/>
              </w:rPr>
              <w:t>0</w:t>
            </w:r>
          </w:p>
        </w:tc>
        <w:tc>
          <w:tcPr>
            <w:tcW w:w="1169" w:type="dxa"/>
            <w:shd w:val="clear" w:color="auto" w:fill="auto"/>
            <w:vAlign w:val="center"/>
          </w:tcPr>
          <w:p w14:paraId="00F2BACA" w14:textId="01DE999C" w:rsidR="006D5DE7" w:rsidRPr="00C508B8" w:rsidRDefault="00806232">
            <w:pPr>
              <w:spacing w:after="0"/>
              <w:jc w:val="center"/>
              <w:rPr>
                <w:rFonts w:cs="Arial"/>
              </w:rPr>
            </w:pPr>
            <w:r w:rsidRPr="00C508B8">
              <w:rPr>
                <w:rFonts w:cs="Arial"/>
              </w:rPr>
              <w:t>0</w:t>
            </w:r>
          </w:p>
        </w:tc>
        <w:tc>
          <w:tcPr>
            <w:tcW w:w="1149" w:type="dxa"/>
            <w:shd w:val="clear" w:color="auto" w:fill="auto"/>
            <w:vAlign w:val="center"/>
          </w:tcPr>
          <w:p w14:paraId="10D39EDE" w14:textId="6D2D0A14" w:rsidR="006D5DE7" w:rsidRPr="00C508B8" w:rsidRDefault="001D2A24">
            <w:pPr>
              <w:spacing w:after="0"/>
              <w:jc w:val="center"/>
              <w:rPr>
                <w:rFonts w:cs="Arial"/>
              </w:rPr>
            </w:pPr>
            <w:r w:rsidRPr="00C508B8">
              <w:rPr>
                <w:rFonts w:cs="Arial"/>
              </w:rPr>
              <w:t>0</w:t>
            </w:r>
          </w:p>
        </w:tc>
        <w:tc>
          <w:tcPr>
            <w:tcW w:w="1350" w:type="dxa"/>
            <w:shd w:val="clear" w:color="auto" w:fill="auto"/>
            <w:vAlign w:val="center"/>
          </w:tcPr>
          <w:p w14:paraId="2316AFA4" w14:textId="40377542" w:rsidR="006D5DE7" w:rsidRPr="00C508B8" w:rsidRDefault="00705824">
            <w:pPr>
              <w:spacing w:after="0"/>
              <w:jc w:val="center"/>
              <w:rPr>
                <w:rFonts w:cs="Arial"/>
              </w:rPr>
            </w:pPr>
            <w:r w:rsidRPr="00C508B8">
              <w:rPr>
                <w:rFonts w:cs="Arial"/>
              </w:rPr>
              <w:t>0</w:t>
            </w:r>
          </w:p>
        </w:tc>
        <w:tc>
          <w:tcPr>
            <w:tcW w:w="1133" w:type="dxa"/>
            <w:shd w:val="clear" w:color="auto" w:fill="auto"/>
            <w:vAlign w:val="center"/>
          </w:tcPr>
          <w:p w14:paraId="60F1B10B" w14:textId="0C463CBD" w:rsidR="006D5DE7" w:rsidRPr="00C508B8" w:rsidRDefault="00F73B23">
            <w:pPr>
              <w:spacing w:after="0"/>
              <w:jc w:val="center"/>
              <w:rPr>
                <w:rFonts w:cs="Arial"/>
              </w:rPr>
            </w:pPr>
            <w:r w:rsidRPr="00C508B8">
              <w:rPr>
                <w:rFonts w:cs="Arial"/>
              </w:rPr>
              <w:t>0</w:t>
            </w:r>
          </w:p>
        </w:tc>
        <w:tc>
          <w:tcPr>
            <w:tcW w:w="1116" w:type="dxa"/>
            <w:shd w:val="clear" w:color="auto" w:fill="auto"/>
            <w:vAlign w:val="center"/>
          </w:tcPr>
          <w:p w14:paraId="36A45269" w14:textId="0AADC1DB" w:rsidR="006D5DE7" w:rsidRPr="00C508B8" w:rsidRDefault="0033385D">
            <w:pPr>
              <w:spacing w:after="0"/>
              <w:jc w:val="center"/>
              <w:rPr>
                <w:rFonts w:cs="Arial"/>
              </w:rPr>
            </w:pPr>
            <w:r w:rsidRPr="00C508B8">
              <w:rPr>
                <w:rFonts w:cs="Arial"/>
              </w:rPr>
              <w:t>0</w:t>
            </w:r>
          </w:p>
        </w:tc>
      </w:tr>
      <w:tr w:rsidR="002013D8" w:rsidRPr="00C508B8" w14:paraId="5C287DA9" w14:textId="77777777" w:rsidTr="0028617F">
        <w:tc>
          <w:tcPr>
            <w:tcW w:w="9579" w:type="dxa"/>
            <w:gridSpan w:val="7"/>
            <w:shd w:val="clear" w:color="auto" w:fill="E7E6E6" w:themeFill="background2"/>
          </w:tcPr>
          <w:p w14:paraId="45C2C5BB" w14:textId="13052C0E" w:rsidR="002013D8" w:rsidRPr="00C508B8" w:rsidRDefault="002013D8" w:rsidP="001A6AF2">
            <w:pPr>
              <w:rPr>
                <w:rFonts w:cs="Arial"/>
                <w:b/>
              </w:rPr>
            </w:pPr>
            <w:r w:rsidRPr="00C508B8">
              <w:rPr>
                <w:rFonts w:cs="Arial"/>
                <w:b/>
              </w:rPr>
              <w:t>…useful networking opportunities</w:t>
            </w:r>
            <w:r w:rsidR="00E33418" w:rsidRPr="00C508B8">
              <w:rPr>
                <w:rFonts w:cs="Arial"/>
                <w:b/>
                <w:bCs/>
              </w:rPr>
              <w:t>.</w:t>
            </w:r>
          </w:p>
        </w:tc>
      </w:tr>
      <w:tr w:rsidR="006D5DE7" w:rsidRPr="00C508B8" w14:paraId="03D3F67F" w14:textId="77777777" w:rsidTr="00DE14FB">
        <w:trPr>
          <w:trHeight w:val="567"/>
        </w:trPr>
        <w:tc>
          <w:tcPr>
            <w:tcW w:w="1484" w:type="dxa"/>
            <w:shd w:val="clear" w:color="auto" w:fill="auto"/>
            <w:vAlign w:val="center"/>
          </w:tcPr>
          <w:p w14:paraId="6FD09FBF" w14:textId="77777777" w:rsidR="006D5DE7" w:rsidRPr="00C508B8" w:rsidRDefault="006D5DE7">
            <w:pPr>
              <w:spacing w:after="0"/>
              <w:rPr>
                <w:rFonts w:cs="Arial"/>
                <w:b/>
                <w:bCs/>
              </w:rPr>
            </w:pPr>
          </w:p>
        </w:tc>
        <w:tc>
          <w:tcPr>
            <w:tcW w:w="2178" w:type="dxa"/>
            <w:shd w:val="clear" w:color="auto" w:fill="auto"/>
            <w:vAlign w:val="center"/>
          </w:tcPr>
          <w:p w14:paraId="318D4F09"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151DCE6F"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33853AB6"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192A2F69"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02699A14"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284896F5" w14:textId="77777777" w:rsidR="006D5DE7" w:rsidRPr="00C508B8" w:rsidRDefault="006D5DE7">
            <w:pPr>
              <w:spacing w:after="0"/>
              <w:jc w:val="center"/>
              <w:rPr>
                <w:rFonts w:cs="Arial"/>
                <w:b/>
                <w:bCs/>
              </w:rPr>
            </w:pPr>
            <w:r w:rsidRPr="00C508B8">
              <w:rPr>
                <w:rFonts w:cs="Arial"/>
                <w:b/>
                <w:bCs/>
              </w:rPr>
              <w:t>PTO</w:t>
            </w:r>
          </w:p>
        </w:tc>
      </w:tr>
      <w:tr w:rsidR="006D5DE7" w:rsidRPr="00C508B8" w14:paraId="39E4C521" w14:textId="77777777" w:rsidTr="00DE14FB">
        <w:trPr>
          <w:trHeight w:val="567"/>
        </w:trPr>
        <w:tc>
          <w:tcPr>
            <w:tcW w:w="1484" w:type="dxa"/>
            <w:shd w:val="clear" w:color="auto" w:fill="auto"/>
            <w:vAlign w:val="center"/>
          </w:tcPr>
          <w:p w14:paraId="75A4272C"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357FB64D" w14:textId="0EAE2195" w:rsidR="006D5DE7" w:rsidRPr="00C508B8" w:rsidRDefault="00467A03">
            <w:pPr>
              <w:spacing w:after="0"/>
              <w:jc w:val="center"/>
              <w:rPr>
                <w:rFonts w:cs="Arial"/>
              </w:rPr>
            </w:pPr>
            <w:r w:rsidRPr="00C508B8">
              <w:rPr>
                <w:rFonts w:cs="Arial"/>
              </w:rPr>
              <w:t>4</w:t>
            </w:r>
          </w:p>
          <w:p w14:paraId="7F81706D" w14:textId="5FA4356D" w:rsidR="006D5DE7" w:rsidRPr="00C508B8" w:rsidRDefault="006D5DE7">
            <w:pPr>
              <w:spacing w:after="0"/>
              <w:jc w:val="center"/>
              <w:rPr>
                <w:rFonts w:cs="Arial"/>
              </w:rPr>
            </w:pPr>
            <w:r w:rsidRPr="00C508B8">
              <w:rPr>
                <w:rFonts w:cs="Arial"/>
              </w:rPr>
              <w:t>(</w:t>
            </w:r>
            <w:r w:rsidR="00467A03" w:rsidRPr="00C508B8">
              <w:rPr>
                <w:rFonts w:cs="Arial"/>
              </w:rPr>
              <w:t>3.3</w:t>
            </w:r>
            <w:r w:rsidRPr="00C508B8">
              <w:rPr>
                <w:rFonts w:cs="Arial"/>
              </w:rPr>
              <w:t>%)</w:t>
            </w:r>
          </w:p>
        </w:tc>
        <w:tc>
          <w:tcPr>
            <w:tcW w:w="1169" w:type="dxa"/>
            <w:shd w:val="clear" w:color="auto" w:fill="auto"/>
            <w:vAlign w:val="center"/>
          </w:tcPr>
          <w:p w14:paraId="09BA12B5" w14:textId="188250B3" w:rsidR="006D5DE7" w:rsidRPr="00C508B8" w:rsidRDefault="00C30275">
            <w:pPr>
              <w:spacing w:after="0"/>
              <w:jc w:val="center"/>
              <w:rPr>
                <w:rFonts w:cs="Arial"/>
              </w:rPr>
            </w:pPr>
            <w:r w:rsidRPr="00C508B8">
              <w:rPr>
                <w:rFonts w:cs="Arial"/>
              </w:rPr>
              <w:t>0</w:t>
            </w:r>
          </w:p>
        </w:tc>
        <w:tc>
          <w:tcPr>
            <w:tcW w:w="1149" w:type="dxa"/>
            <w:shd w:val="clear" w:color="auto" w:fill="auto"/>
            <w:vAlign w:val="center"/>
          </w:tcPr>
          <w:p w14:paraId="426C555D" w14:textId="375193F7" w:rsidR="006D5DE7" w:rsidRPr="00C508B8" w:rsidRDefault="00DC1DC3">
            <w:pPr>
              <w:spacing w:after="0"/>
              <w:jc w:val="center"/>
              <w:rPr>
                <w:rFonts w:cs="Arial"/>
              </w:rPr>
            </w:pPr>
            <w:r w:rsidRPr="00C508B8">
              <w:rPr>
                <w:rFonts w:cs="Arial"/>
              </w:rPr>
              <w:t>1</w:t>
            </w:r>
          </w:p>
          <w:p w14:paraId="51139FAF" w14:textId="3AEE3496" w:rsidR="006D5DE7" w:rsidRPr="00C508B8" w:rsidRDefault="006D5DE7">
            <w:pPr>
              <w:spacing w:after="0"/>
              <w:jc w:val="center"/>
              <w:rPr>
                <w:rFonts w:cs="Arial"/>
              </w:rPr>
            </w:pPr>
            <w:r w:rsidRPr="00C508B8">
              <w:rPr>
                <w:rFonts w:cs="Arial"/>
              </w:rPr>
              <w:t>(</w:t>
            </w:r>
            <w:r w:rsidR="00DC1DC3" w:rsidRPr="00C508B8">
              <w:rPr>
                <w:rFonts w:cs="Arial"/>
              </w:rPr>
              <w:t>1.5</w:t>
            </w:r>
            <w:r w:rsidRPr="00C508B8">
              <w:rPr>
                <w:rFonts w:cs="Arial"/>
              </w:rPr>
              <w:t>%)</w:t>
            </w:r>
          </w:p>
        </w:tc>
        <w:tc>
          <w:tcPr>
            <w:tcW w:w="1350" w:type="dxa"/>
            <w:shd w:val="clear" w:color="auto" w:fill="auto"/>
            <w:vAlign w:val="center"/>
          </w:tcPr>
          <w:p w14:paraId="0C754077" w14:textId="7AABB4F2" w:rsidR="006D5DE7" w:rsidRPr="00C508B8" w:rsidRDefault="00BB57D0">
            <w:pPr>
              <w:spacing w:after="0"/>
              <w:jc w:val="center"/>
              <w:rPr>
                <w:rFonts w:cs="Arial"/>
              </w:rPr>
            </w:pPr>
            <w:r w:rsidRPr="00C508B8">
              <w:rPr>
                <w:rFonts w:cs="Arial"/>
              </w:rPr>
              <w:t>0</w:t>
            </w:r>
          </w:p>
        </w:tc>
        <w:tc>
          <w:tcPr>
            <w:tcW w:w="1133" w:type="dxa"/>
            <w:shd w:val="clear" w:color="auto" w:fill="auto"/>
            <w:vAlign w:val="center"/>
          </w:tcPr>
          <w:p w14:paraId="0936D333" w14:textId="4F361161" w:rsidR="006D5DE7" w:rsidRPr="00C508B8" w:rsidRDefault="00EC6F57">
            <w:pPr>
              <w:spacing w:after="0"/>
              <w:jc w:val="center"/>
              <w:rPr>
                <w:rFonts w:cs="Arial"/>
              </w:rPr>
            </w:pPr>
            <w:r w:rsidRPr="00C508B8">
              <w:rPr>
                <w:rFonts w:cs="Arial"/>
              </w:rPr>
              <w:t>1</w:t>
            </w:r>
          </w:p>
          <w:p w14:paraId="17510753" w14:textId="66628284" w:rsidR="006D5DE7" w:rsidRPr="00C508B8" w:rsidRDefault="006D5DE7">
            <w:pPr>
              <w:spacing w:after="0"/>
              <w:jc w:val="center"/>
              <w:rPr>
                <w:rFonts w:cs="Arial"/>
              </w:rPr>
            </w:pPr>
            <w:r w:rsidRPr="00C508B8">
              <w:rPr>
                <w:rFonts w:cs="Arial"/>
              </w:rPr>
              <w:t>(</w:t>
            </w:r>
            <w:r w:rsidR="00EC6F57" w:rsidRPr="00C508B8">
              <w:rPr>
                <w:rFonts w:cs="Arial"/>
              </w:rPr>
              <w:t>2.4</w:t>
            </w:r>
            <w:r w:rsidRPr="00C508B8">
              <w:rPr>
                <w:rFonts w:cs="Arial"/>
              </w:rPr>
              <w:t>%)</w:t>
            </w:r>
          </w:p>
        </w:tc>
        <w:tc>
          <w:tcPr>
            <w:tcW w:w="1116" w:type="dxa"/>
            <w:shd w:val="clear" w:color="auto" w:fill="auto"/>
            <w:vAlign w:val="center"/>
          </w:tcPr>
          <w:p w14:paraId="07F76B87" w14:textId="194CBE73" w:rsidR="006D5DE7" w:rsidRPr="00C508B8" w:rsidRDefault="0045290B">
            <w:pPr>
              <w:spacing w:after="0"/>
              <w:jc w:val="center"/>
              <w:rPr>
                <w:rFonts w:cs="Arial"/>
              </w:rPr>
            </w:pPr>
            <w:r w:rsidRPr="00C508B8">
              <w:rPr>
                <w:rFonts w:cs="Arial"/>
              </w:rPr>
              <w:t>0</w:t>
            </w:r>
          </w:p>
        </w:tc>
      </w:tr>
      <w:tr w:rsidR="006D5DE7" w:rsidRPr="00C508B8" w14:paraId="78175451" w14:textId="77777777" w:rsidTr="00DE14FB">
        <w:trPr>
          <w:trHeight w:val="567"/>
        </w:trPr>
        <w:tc>
          <w:tcPr>
            <w:tcW w:w="1484" w:type="dxa"/>
            <w:shd w:val="clear" w:color="auto" w:fill="auto"/>
            <w:vAlign w:val="center"/>
          </w:tcPr>
          <w:p w14:paraId="186B477A"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66A1C78B" w14:textId="2B04C4BA" w:rsidR="006D5DE7" w:rsidRPr="00C508B8" w:rsidRDefault="006D5DE7">
            <w:pPr>
              <w:spacing w:after="0"/>
              <w:jc w:val="center"/>
              <w:rPr>
                <w:rFonts w:cs="Arial"/>
              </w:rPr>
            </w:pPr>
            <w:r w:rsidRPr="00C508B8">
              <w:rPr>
                <w:rFonts w:cs="Arial"/>
              </w:rPr>
              <w:t xml:space="preserve"> </w:t>
            </w:r>
            <w:r w:rsidR="00467A03" w:rsidRPr="00C508B8">
              <w:rPr>
                <w:rFonts w:cs="Arial"/>
              </w:rPr>
              <w:t>12</w:t>
            </w:r>
          </w:p>
          <w:p w14:paraId="6771107C" w14:textId="5803FA96" w:rsidR="006D5DE7" w:rsidRPr="00C508B8" w:rsidRDefault="006D5DE7">
            <w:pPr>
              <w:spacing w:after="0"/>
              <w:jc w:val="center"/>
              <w:rPr>
                <w:rFonts w:cs="Arial"/>
              </w:rPr>
            </w:pPr>
            <w:r w:rsidRPr="00C508B8">
              <w:rPr>
                <w:rFonts w:cs="Arial"/>
              </w:rPr>
              <w:t>(</w:t>
            </w:r>
            <w:r w:rsidR="00467A03" w:rsidRPr="00C508B8">
              <w:rPr>
                <w:rFonts w:cs="Arial"/>
              </w:rPr>
              <w:t>9.9</w:t>
            </w:r>
            <w:r w:rsidRPr="00C508B8">
              <w:rPr>
                <w:rFonts w:cs="Arial"/>
              </w:rPr>
              <w:t>%)</w:t>
            </w:r>
          </w:p>
        </w:tc>
        <w:tc>
          <w:tcPr>
            <w:tcW w:w="1169" w:type="dxa"/>
            <w:shd w:val="clear" w:color="auto" w:fill="auto"/>
            <w:vAlign w:val="center"/>
          </w:tcPr>
          <w:p w14:paraId="779261F3" w14:textId="5A5E9E98" w:rsidR="006D5DE7" w:rsidRPr="00C508B8" w:rsidRDefault="00C30275">
            <w:pPr>
              <w:spacing w:after="0"/>
              <w:jc w:val="center"/>
              <w:rPr>
                <w:rFonts w:cs="Arial"/>
              </w:rPr>
            </w:pPr>
            <w:r w:rsidRPr="00C508B8">
              <w:rPr>
                <w:rFonts w:cs="Arial"/>
              </w:rPr>
              <w:t>2</w:t>
            </w:r>
          </w:p>
          <w:p w14:paraId="45C49F9D" w14:textId="7C1FCA17" w:rsidR="006D5DE7" w:rsidRPr="00C508B8" w:rsidRDefault="006D5DE7">
            <w:pPr>
              <w:spacing w:after="0"/>
              <w:jc w:val="center"/>
              <w:rPr>
                <w:rFonts w:cs="Arial"/>
              </w:rPr>
            </w:pPr>
            <w:r w:rsidRPr="00C508B8">
              <w:rPr>
                <w:rFonts w:cs="Arial"/>
              </w:rPr>
              <w:t>(</w:t>
            </w:r>
            <w:r w:rsidR="00C30275" w:rsidRPr="00C508B8">
              <w:rPr>
                <w:rFonts w:cs="Arial"/>
              </w:rPr>
              <w:t>5.6</w:t>
            </w:r>
            <w:r w:rsidRPr="00C508B8">
              <w:rPr>
                <w:rFonts w:cs="Arial"/>
              </w:rPr>
              <w:t>%)</w:t>
            </w:r>
          </w:p>
        </w:tc>
        <w:tc>
          <w:tcPr>
            <w:tcW w:w="1149" w:type="dxa"/>
            <w:shd w:val="clear" w:color="auto" w:fill="auto"/>
            <w:vAlign w:val="center"/>
          </w:tcPr>
          <w:p w14:paraId="232C1916" w14:textId="5F643961" w:rsidR="006D5DE7" w:rsidRPr="00C508B8" w:rsidRDefault="00DC1DC3">
            <w:pPr>
              <w:spacing w:after="0"/>
              <w:jc w:val="center"/>
              <w:rPr>
                <w:rFonts w:cs="Arial"/>
              </w:rPr>
            </w:pPr>
            <w:r w:rsidRPr="00C508B8">
              <w:rPr>
                <w:rFonts w:cs="Arial"/>
              </w:rPr>
              <w:t>6</w:t>
            </w:r>
          </w:p>
          <w:p w14:paraId="6DCB2CAB" w14:textId="1760201A" w:rsidR="006D5DE7" w:rsidRPr="00C508B8" w:rsidRDefault="006D5DE7">
            <w:pPr>
              <w:spacing w:after="0"/>
              <w:jc w:val="center"/>
              <w:rPr>
                <w:rFonts w:cs="Arial"/>
              </w:rPr>
            </w:pPr>
            <w:r w:rsidRPr="00C508B8">
              <w:rPr>
                <w:rFonts w:cs="Arial"/>
              </w:rPr>
              <w:t>(</w:t>
            </w:r>
            <w:r w:rsidR="00DC1DC3" w:rsidRPr="00C508B8">
              <w:rPr>
                <w:rFonts w:cs="Arial"/>
              </w:rPr>
              <w:t>9.1</w:t>
            </w:r>
            <w:r w:rsidRPr="00C508B8">
              <w:rPr>
                <w:rFonts w:cs="Arial"/>
              </w:rPr>
              <w:t>%)</w:t>
            </w:r>
          </w:p>
        </w:tc>
        <w:tc>
          <w:tcPr>
            <w:tcW w:w="1350" w:type="dxa"/>
            <w:shd w:val="clear" w:color="auto" w:fill="auto"/>
            <w:vAlign w:val="center"/>
          </w:tcPr>
          <w:p w14:paraId="267D877F" w14:textId="2849A785" w:rsidR="006D5DE7" w:rsidRPr="00C508B8" w:rsidRDefault="00BB57D0">
            <w:pPr>
              <w:spacing w:after="0"/>
              <w:jc w:val="center"/>
              <w:rPr>
                <w:rFonts w:cs="Arial"/>
              </w:rPr>
            </w:pPr>
            <w:r w:rsidRPr="00C508B8">
              <w:rPr>
                <w:rFonts w:cs="Arial"/>
              </w:rPr>
              <w:t>7</w:t>
            </w:r>
          </w:p>
          <w:p w14:paraId="38C3D1DA" w14:textId="3EF9C0A1" w:rsidR="006D5DE7" w:rsidRPr="00C508B8" w:rsidRDefault="006D5DE7">
            <w:pPr>
              <w:spacing w:after="0"/>
              <w:jc w:val="center"/>
              <w:rPr>
                <w:rFonts w:cs="Arial"/>
              </w:rPr>
            </w:pPr>
            <w:r w:rsidRPr="00C508B8">
              <w:rPr>
                <w:rFonts w:cs="Arial"/>
              </w:rPr>
              <w:t>(</w:t>
            </w:r>
            <w:r w:rsidR="00BB57D0" w:rsidRPr="00C508B8">
              <w:rPr>
                <w:rFonts w:cs="Arial"/>
              </w:rPr>
              <w:t>14.9</w:t>
            </w:r>
            <w:r w:rsidRPr="00C508B8">
              <w:rPr>
                <w:rFonts w:cs="Arial"/>
              </w:rPr>
              <w:t>%)</w:t>
            </w:r>
          </w:p>
        </w:tc>
        <w:tc>
          <w:tcPr>
            <w:tcW w:w="1133" w:type="dxa"/>
            <w:shd w:val="clear" w:color="auto" w:fill="auto"/>
            <w:vAlign w:val="center"/>
          </w:tcPr>
          <w:p w14:paraId="4B56734F" w14:textId="6C35E382" w:rsidR="006D5DE7" w:rsidRPr="00C508B8" w:rsidRDefault="00EC6F57">
            <w:pPr>
              <w:spacing w:after="0"/>
              <w:jc w:val="center"/>
              <w:rPr>
                <w:rFonts w:cs="Arial"/>
              </w:rPr>
            </w:pPr>
            <w:r w:rsidRPr="00C508B8">
              <w:rPr>
                <w:rFonts w:cs="Arial"/>
              </w:rPr>
              <w:t>3</w:t>
            </w:r>
          </w:p>
          <w:p w14:paraId="4E9272BE" w14:textId="6F116C76" w:rsidR="006D5DE7" w:rsidRPr="00C508B8" w:rsidRDefault="006D5DE7">
            <w:pPr>
              <w:spacing w:after="0"/>
              <w:jc w:val="center"/>
              <w:rPr>
                <w:rFonts w:cs="Arial"/>
              </w:rPr>
            </w:pPr>
            <w:r w:rsidRPr="00C508B8">
              <w:rPr>
                <w:rFonts w:cs="Arial"/>
              </w:rPr>
              <w:t>(</w:t>
            </w:r>
            <w:r w:rsidR="00EC6F57" w:rsidRPr="00C508B8">
              <w:rPr>
                <w:rFonts w:cs="Arial"/>
              </w:rPr>
              <w:t>7.3</w:t>
            </w:r>
            <w:r w:rsidRPr="00C508B8">
              <w:rPr>
                <w:rFonts w:cs="Arial"/>
              </w:rPr>
              <w:t>%)</w:t>
            </w:r>
          </w:p>
        </w:tc>
        <w:tc>
          <w:tcPr>
            <w:tcW w:w="1116" w:type="dxa"/>
            <w:shd w:val="clear" w:color="auto" w:fill="auto"/>
            <w:vAlign w:val="center"/>
          </w:tcPr>
          <w:p w14:paraId="6348C314" w14:textId="3032FDF2" w:rsidR="006D5DE7" w:rsidRPr="00C508B8" w:rsidRDefault="0045290B">
            <w:pPr>
              <w:spacing w:after="0"/>
              <w:jc w:val="center"/>
              <w:rPr>
                <w:rFonts w:cs="Arial"/>
              </w:rPr>
            </w:pPr>
            <w:r w:rsidRPr="00C508B8">
              <w:rPr>
                <w:rFonts w:cs="Arial"/>
              </w:rPr>
              <w:t>1</w:t>
            </w:r>
          </w:p>
          <w:p w14:paraId="7970D138" w14:textId="45EE2564" w:rsidR="006D5DE7" w:rsidRPr="00C508B8" w:rsidRDefault="006D5DE7">
            <w:pPr>
              <w:spacing w:after="0"/>
              <w:jc w:val="center"/>
              <w:rPr>
                <w:rFonts w:cs="Arial"/>
              </w:rPr>
            </w:pPr>
            <w:r w:rsidRPr="00C508B8">
              <w:rPr>
                <w:rFonts w:cs="Arial"/>
              </w:rPr>
              <w:t>(</w:t>
            </w:r>
            <w:r w:rsidR="0045290B" w:rsidRPr="00C508B8">
              <w:rPr>
                <w:rFonts w:cs="Arial"/>
              </w:rPr>
              <w:t>4.2</w:t>
            </w:r>
            <w:r w:rsidRPr="00C508B8">
              <w:rPr>
                <w:rFonts w:cs="Arial"/>
              </w:rPr>
              <w:t>%)</w:t>
            </w:r>
          </w:p>
        </w:tc>
      </w:tr>
      <w:tr w:rsidR="006D5DE7" w:rsidRPr="00C508B8" w14:paraId="0DBF3F17" w14:textId="77777777" w:rsidTr="00DE14FB">
        <w:trPr>
          <w:trHeight w:val="567"/>
        </w:trPr>
        <w:tc>
          <w:tcPr>
            <w:tcW w:w="1484" w:type="dxa"/>
            <w:shd w:val="clear" w:color="auto" w:fill="auto"/>
            <w:vAlign w:val="center"/>
          </w:tcPr>
          <w:p w14:paraId="320A94BF"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5AF93DD3" w14:textId="4917DA05" w:rsidR="006D5DE7" w:rsidRPr="00C508B8" w:rsidRDefault="006D5DE7">
            <w:pPr>
              <w:spacing w:after="0"/>
              <w:jc w:val="center"/>
              <w:rPr>
                <w:rFonts w:cs="Arial"/>
              </w:rPr>
            </w:pPr>
            <w:r w:rsidRPr="00C508B8">
              <w:rPr>
                <w:rFonts w:cs="Arial"/>
              </w:rPr>
              <w:t xml:space="preserve"> </w:t>
            </w:r>
            <w:r w:rsidR="00467A03" w:rsidRPr="00C508B8">
              <w:rPr>
                <w:rFonts w:cs="Arial"/>
              </w:rPr>
              <w:t>23</w:t>
            </w:r>
          </w:p>
          <w:p w14:paraId="26C5AAB6" w14:textId="1B3C0967" w:rsidR="006D5DE7" w:rsidRPr="00C508B8" w:rsidRDefault="006D5DE7">
            <w:pPr>
              <w:spacing w:after="0"/>
              <w:jc w:val="center"/>
              <w:rPr>
                <w:rFonts w:cs="Arial"/>
              </w:rPr>
            </w:pPr>
            <w:r w:rsidRPr="00C508B8">
              <w:rPr>
                <w:rFonts w:cs="Arial"/>
              </w:rPr>
              <w:t>(</w:t>
            </w:r>
            <w:r w:rsidR="00467A03" w:rsidRPr="00C508B8">
              <w:rPr>
                <w:rFonts w:cs="Arial"/>
              </w:rPr>
              <w:t>19</w:t>
            </w:r>
            <w:r w:rsidRPr="00C508B8">
              <w:rPr>
                <w:rFonts w:cs="Arial"/>
              </w:rPr>
              <w:t>%)</w:t>
            </w:r>
          </w:p>
        </w:tc>
        <w:tc>
          <w:tcPr>
            <w:tcW w:w="1169" w:type="dxa"/>
            <w:shd w:val="clear" w:color="auto" w:fill="auto"/>
            <w:vAlign w:val="center"/>
          </w:tcPr>
          <w:p w14:paraId="0832C08B" w14:textId="038F8A2B" w:rsidR="006D5DE7" w:rsidRPr="00C508B8" w:rsidRDefault="00C30275">
            <w:pPr>
              <w:spacing w:after="0"/>
              <w:jc w:val="center"/>
              <w:rPr>
                <w:rFonts w:cs="Arial"/>
              </w:rPr>
            </w:pPr>
            <w:r w:rsidRPr="00C508B8">
              <w:rPr>
                <w:rFonts w:cs="Arial"/>
              </w:rPr>
              <w:t>10</w:t>
            </w:r>
          </w:p>
          <w:p w14:paraId="1E113F5C" w14:textId="73CB8770" w:rsidR="006D5DE7" w:rsidRPr="00C508B8" w:rsidRDefault="006D5DE7">
            <w:pPr>
              <w:spacing w:after="0"/>
              <w:jc w:val="center"/>
              <w:rPr>
                <w:rFonts w:cs="Arial"/>
              </w:rPr>
            </w:pPr>
            <w:r w:rsidRPr="00C508B8">
              <w:rPr>
                <w:rFonts w:cs="Arial"/>
              </w:rPr>
              <w:t>(</w:t>
            </w:r>
            <w:r w:rsidR="00C30275" w:rsidRPr="00C508B8">
              <w:rPr>
                <w:rFonts w:cs="Arial"/>
              </w:rPr>
              <w:t>27.8</w:t>
            </w:r>
            <w:r w:rsidRPr="00C508B8">
              <w:rPr>
                <w:rFonts w:cs="Arial"/>
              </w:rPr>
              <w:t>%)</w:t>
            </w:r>
          </w:p>
        </w:tc>
        <w:tc>
          <w:tcPr>
            <w:tcW w:w="1149" w:type="dxa"/>
            <w:shd w:val="clear" w:color="auto" w:fill="auto"/>
            <w:vAlign w:val="center"/>
          </w:tcPr>
          <w:p w14:paraId="16B85C01" w14:textId="2DB76D37" w:rsidR="006D5DE7" w:rsidRPr="00C508B8" w:rsidRDefault="00614CB6">
            <w:pPr>
              <w:spacing w:after="0"/>
              <w:jc w:val="center"/>
              <w:rPr>
                <w:rFonts w:cs="Arial"/>
              </w:rPr>
            </w:pPr>
            <w:r w:rsidRPr="00C508B8">
              <w:rPr>
                <w:rFonts w:cs="Arial"/>
              </w:rPr>
              <w:t>9</w:t>
            </w:r>
          </w:p>
          <w:p w14:paraId="39AE52F4" w14:textId="474BDAB9" w:rsidR="006D5DE7" w:rsidRPr="00C508B8" w:rsidRDefault="006D5DE7">
            <w:pPr>
              <w:spacing w:after="0"/>
              <w:jc w:val="center"/>
              <w:rPr>
                <w:rFonts w:cs="Arial"/>
              </w:rPr>
            </w:pPr>
            <w:r w:rsidRPr="00C508B8">
              <w:rPr>
                <w:rFonts w:cs="Arial"/>
              </w:rPr>
              <w:t>(</w:t>
            </w:r>
            <w:r w:rsidR="00614CB6" w:rsidRPr="00C508B8">
              <w:rPr>
                <w:rFonts w:cs="Arial"/>
              </w:rPr>
              <w:t>13.6</w:t>
            </w:r>
            <w:r w:rsidRPr="00C508B8">
              <w:rPr>
                <w:rFonts w:cs="Arial"/>
              </w:rPr>
              <w:t>%)</w:t>
            </w:r>
          </w:p>
        </w:tc>
        <w:tc>
          <w:tcPr>
            <w:tcW w:w="1350" w:type="dxa"/>
            <w:shd w:val="clear" w:color="auto" w:fill="auto"/>
            <w:vAlign w:val="center"/>
          </w:tcPr>
          <w:p w14:paraId="6FB12425" w14:textId="08B882FC" w:rsidR="006D5DE7" w:rsidRPr="00C508B8" w:rsidRDefault="00BB57D0">
            <w:pPr>
              <w:spacing w:after="0"/>
              <w:jc w:val="center"/>
              <w:rPr>
                <w:rFonts w:cs="Arial"/>
              </w:rPr>
            </w:pPr>
            <w:r w:rsidRPr="00C508B8">
              <w:rPr>
                <w:rFonts w:cs="Arial"/>
              </w:rPr>
              <w:t>11</w:t>
            </w:r>
          </w:p>
          <w:p w14:paraId="79C4808C" w14:textId="40263344" w:rsidR="006D5DE7" w:rsidRPr="00C508B8" w:rsidRDefault="006D5DE7">
            <w:pPr>
              <w:spacing w:after="0"/>
              <w:jc w:val="center"/>
              <w:rPr>
                <w:rFonts w:cs="Arial"/>
              </w:rPr>
            </w:pPr>
            <w:r w:rsidRPr="00C508B8">
              <w:rPr>
                <w:rFonts w:cs="Arial"/>
              </w:rPr>
              <w:t>(</w:t>
            </w:r>
            <w:r w:rsidR="00BB57D0" w:rsidRPr="00C508B8">
              <w:rPr>
                <w:rFonts w:cs="Arial"/>
              </w:rPr>
              <w:t>23.4</w:t>
            </w:r>
            <w:r w:rsidRPr="00C508B8">
              <w:rPr>
                <w:rFonts w:cs="Arial"/>
              </w:rPr>
              <w:t>%)</w:t>
            </w:r>
          </w:p>
        </w:tc>
        <w:tc>
          <w:tcPr>
            <w:tcW w:w="1133" w:type="dxa"/>
            <w:shd w:val="clear" w:color="auto" w:fill="auto"/>
            <w:vAlign w:val="center"/>
          </w:tcPr>
          <w:p w14:paraId="0284644A" w14:textId="0A7AD63E" w:rsidR="006D5DE7" w:rsidRPr="00C508B8" w:rsidRDefault="00EC6F57">
            <w:pPr>
              <w:spacing w:after="0"/>
              <w:jc w:val="center"/>
              <w:rPr>
                <w:rFonts w:cs="Arial"/>
              </w:rPr>
            </w:pPr>
            <w:r w:rsidRPr="00C508B8">
              <w:rPr>
                <w:rFonts w:cs="Arial"/>
              </w:rPr>
              <w:t>5</w:t>
            </w:r>
          </w:p>
          <w:p w14:paraId="2C080DE0" w14:textId="0F24E605" w:rsidR="006D5DE7" w:rsidRPr="00C508B8" w:rsidRDefault="006D5DE7">
            <w:pPr>
              <w:spacing w:after="0"/>
              <w:jc w:val="center"/>
              <w:rPr>
                <w:rFonts w:cs="Arial"/>
              </w:rPr>
            </w:pPr>
            <w:r w:rsidRPr="00C508B8">
              <w:rPr>
                <w:rFonts w:cs="Arial"/>
              </w:rPr>
              <w:t>(</w:t>
            </w:r>
            <w:r w:rsidR="00EC6F57" w:rsidRPr="00C508B8">
              <w:rPr>
                <w:rFonts w:cs="Arial"/>
              </w:rPr>
              <w:t>12.2</w:t>
            </w:r>
            <w:r w:rsidRPr="00C508B8">
              <w:rPr>
                <w:rFonts w:cs="Arial"/>
              </w:rPr>
              <w:t>%)</w:t>
            </w:r>
          </w:p>
        </w:tc>
        <w:tc>
          <w:tcPr>
            <w:tcW w:w="1116" w:type="dxa"/>
            <w:shd w:val="clear" w:color="auto" w:fill="auto"/>
            <w:vAlign w:val="center"/>
          </w:tcPr>
          <w:p w14:paraId="4C091D8C" w14:textId="5C1D4691" w:rsidR="006D5DE7" w:rsidRPr="00C508B8" w:rsidRDefault="0045290B">
            <w:pPr>
              <w:spacing w:after="0"/>
              <w:jc w:val="center"/>
              <w:rPr>
                <w:rFonts w:cs="Arial"/>
              </w:rPr>
            </w:pPr>
            <w:r w:rsidRPr="00C508B8">
              <w:rPr>
                <w:rFonts w:cs="Arial"/>
              </w:rPr>
              <w:t>5</w:t>
            </w:r>
          </w:p>
          <w:p w14:paraId="14BF662B" w14:textId="69B6FAD9" w:rsidR="006D5DE7" w:rsidRPr="00C508B8" w:rsidRDefault="006D5DE7">
            <w:pPr>
              <w:spacing w:after="0"/>
              <w:jc w:val="center"/>
              <w:rPr>
                <w:rFonts w:cs="Arial"/>
              </w:rPr>
            </w:pPr>
            <w:r w:rsidRPr="00C508B8">
              <w:rPr>
                <w:rFonts w:cs="Arial"/>
              </w:rPr>
              <w:t>(</w:t>
            </w:r>
            <w:r w:rsidR="0045290B" w:rsidRPr="00C508B8">
              <w:rPr>
                <w:rFonts w:cs="Arial"/>
              </w:rPr>
              <w:t>20.8</w:t>
            </w:r>
            <w:r w:rsidRPr="00C508B8">
              <w:rPr>
                <w:rFonts w:cs="Arial"/>
              </w:rPr>
              <w:t>%)</w:t>
            </w:r>
          </w:p>
        </w:tc>
      </w:tr>
      <w:tr w:rsidR="006D5DE7" w:rsidRPr="00C508B8" w14:paraId="24FE72B7" w14:textId="77777777" w:rsidTr="00DE14FB">
        <w:trPr>
          <w:trHeight w:val="567"/>
        </w:trPr>
        <w:tc>
          <w:tcPr>
            <w:tcW w:w="1484" w:type="dxa"/>
            <w:shd w:val="clear" w:color="auto" w:fill="auto"/>
            <w:vAlign w:val="center"/>
          </w:tcPr>
          <w:p w14:paraId="7CE4030F"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52564F02" w14:textId="42DBDD91" w:rsidR="006D5DE7" w:rsidRPr="00C508B8" w:rsidRDefault="00DA5A7B">
            <w:pPr>
              <w:spacing w:after="0"/>
              <w:jc w:val="center"/>
              <w:rPr>
                <w:rFonts w:cs="Arial"/>
              </w:rPr>
            </w:pPr>
            <w:r w:rsidRPr="00C508B8">
              <w:rPr>
                <w:rFonts w:cs="Arial"/>
              </w:rPr>
              <w:t>58</w:t>
            </w:r>
            <w:r w:rsidR="006D5DE7" w:rsidRPr="00C508B8">
              <w:rPr>
                <w:rFonts w:cs="Arial"/>
              </w:rPr>
              <w:t xml:space="preserve"> </w:t>
            </w:r>
          </w:p>
          <w:p w14:paraId="5421E39B" w14:textId="236B96E3" w:rsidR="006D5DE7" w:rsidRPr="00C508B8" w:rsidRDefault="006D5DE7">
            <w:pPr>
              <w:spacing w:after="0"/>
              <w:jc w:val="center"/>
              <w:rPr>
                <w:rFonts w:cs="Arial"/>
              </w:rPr>
            </w:pPr>
            <w:r w:rsidRPr="00C508B8">
              <w:rPr>
                <w:rFonts w:cs="Arial"/>
              </w:rPr>
              <w:t>(</w:t>
            </w:r>
            <w:r w:rsidR="00DA5A7B" w:rsidRPr="00C508B8">
              <w:rPr>
                <w:rFonts w:cs="Arial"/>
              </w:rPr>
              <w:t>47.9</w:t>
            </w:r>
            <w:r w:rsidRPr="00C508B8">
              <w:rPr>
                <w:rFonts w:cs="Arial"/>
              </w:rPr>
              <w:t>%)</w:t>
            </w:r>
          </w:p>
        </w:tc>
        <w:tc>
          <w:tcPr>
            <w:tcW w:w="1169" w:type="dxa"/>
            <w:shd w:val="clear" w:color="auto" w:fill="auto"/>
            <w:vAlign w:val="center"/>
          </w:tcPr>
          <w:p w14:paraId="33259005" w14:textId="444FF452" w:rsidR="006D5DE7" w:rsidRPr="00C508B8" w:rsidRDefault="00C30275">
            <w:pPr>
              <w:spacing w:after="0"/>
              <w:jc w:val="center"/>
              <w:rPr>
                <w:rFonts w:cs="Arial"/>
              </w:rPr>
            </w:pPr>
            <w:r w:rsidRPr="00C508B8">
              <w:rPr>
                <w:rFonts w:cs="Arial"/>
              </w:rPr>
              <w:t>16</w:t>
            </w:r>
          </w:p>
          <w:p w14:paraId="4312DA12" w14:textId="680BB9FB" w:rsidR="006D5DE7" w:rsidRPr="00C508B8" w:rsidRDefault="006D5DE7">
            <w:pPr>
              <w:spacing w:after="0"/>
              <w:jc w:val="center"/>
              <w:rPr>
                <w:rFonts w:cs="Arial"/>
              </w:rPr>
            </w:pPr>
            <w:r w:rsidRPr="00C508B8">
              <w:rPr>
                <w:rFonts w:cs="Arial"/>
              </w:rPr>
              <w:t>(</w:t>
            </w:r>
            <w:r w:rsidR="00C30275" w:rsidRPr="00C508B8">
              <w:rPr>
                <w:rFonts w:cs="Arial"/>
              </w:rPr>
              <w:t>44.4</w:t>
            </w:r>
            <w:r w:rsidRPr="00C508B8">
              <w:rPr>
                <w:rFonts w:cs="Arial"/>
              </w:rPr>
              <w:t>%)</w:t>
            </w:r>
          </w:p>
        </w:tc>
        <w:tc>
          <w:tcPr>
            <w:tcW w:w="1149" w:type="dxa"/>
            <w:shd w:val="clear" w:color="auto" w:fill="auto"/>
            <w:vAlign w:val="center"/>
          </w:tcPr>
          <w:p w14:paraId="4544BE9A" w14:textId="4218011A" w:rsidR="006D5DE7" w:rsidRPr="00C508B8" w:rsidRDefault="00614CB6">
            <w:pPr>
              <w:spacing w:after="0"/>
              <w:jc w:val="center"/>
              <w:rPr>
                <w:rFonts w:cs="Arial"/>
              </w:rPr>
            </w:pPr>
            <w:r w:rsidRPr="00C508B8">
              <w:rPr>
                <w:rFonts w:cs="Arial"/>
              </w:rPr>
              <w:t>36</w:t>
            </w:r>
          </w:p>
          <w:p w14:paraId="79510085" w14:textId="2109EE3A" w:rsidR="006D5DE7" w:rsidRPr="00C508B8" w:rsidRDefault="006D5DE7">
            <w:pPr>
              <w:spacing w:after="0"/>
              <w:jc w:val="center"/>
              <w:rPr>
                <w:rFonts w:cs="Arial"/>
              </w:rPr>
            </w:pPr>
            <w:r w:rsidRPr="00C508B8">
              <w:rPr>
                <w:rFonts w:cs="Arial"/>
              </w:rPr>
              <w:t>(</w:t>
            </w:r>
            <w:r w:rsidR="00614CB6" w:rsidRPr="00C508B8">
              <w:rPr>
                <w:rFonts w:cs="Arial"/>
              </w:rPr>
              <w:t>54.5</w:t>
            </w:r>
            <w:r w:rsidRPr="00C508B8">
              <w:rPr>
                <w:rFonts w:cs="Arial"/>
              </w:rPr>
              <w:t>%)</w:t>
            </w:r>
          </w:p>
        </w:tc>
        <w:tc>
          <w:tcPr>
            <w:tcW w:w="1350" w:type="dxa"/>
            <w:shd w:val="clear" w:color="auto" w:fill="auto"/>
            <w:vAlign w:val="center"/>
          </w:tcPr>
          <w:p w14:paraId="338DE1B5" w14:textId="7E507FC4" w:rsidR="006D5DE7" w:rsidRPr="00C508B8" w:rsidRDefault="00BB57D0">
            <w:pPr>
              <w:spacing w:after="0"/>
              <w:jc w:val="center"/>
              <w:rPr>
                <w:rFonts w:cs="Arial"/>
              </w:rPr>
            </w:pPr>
            <w:r w:rsidRPr="00C508B8">
              <w:rPr>
                <w:rFonts w:cs="Arial"/>
              </w:rPr>
              <w:t>20</w:t>
            </w:r>
          </w:p>
          <w:p w14:paraId="6518AC1A" w14:textId="7948446A" w:rsidR="006D5DE7" w:rsidRPr="00C508B8" w:rsidRDefault="006D5DE7">
            <w:pPr>
              <w:spacing w:after="0"/>
              <w:jc w:val="center"/>
              <w:rPr>
                <w:rFonts w:cs="Arial"/>
              </w:rPr>
            </w:pPr>
            <w:r w:rsidRPr="00C508B8">
              <w:rPr>
                <w:rFonts w:cs="Arial"/>
              </w:rPr>
              <w:t>(</w:t>
            </w:r>
            <w:r w:rsidR="00BB57D0" w:rsidRPr="00C508B8">
              <w:rPr>
                <w:rFonts w:cs="Arial"/>
              </w:rPr>
              <w:t>42.6</w:t>
            </w:r>
            <w:r w:rsidRPr="00C508B8">
              <w:rPr>
                <w:rFonts w:cs="Arial"/>
              </w:rPr>
              <w:t>%)</w:t>
            </w:r>
          </w:p>
        </w:tc>
        <w:tc>
          <w:tcPr>
            <w:tcW w:w="1133" w:type="dxa"/>
            <w:shd w:val="clear" w:color="auto" w:fill="auto"/>
            <w:vAlign w:val="center"/>
          </w:tcPr>
          <w:p w14:paraId="7E8F48FE" w14:textId="290A34F9" w:rsidR="006D5DE7" w:rsidRPr="00C508B8" w:rsidRDefault="00EC6F57">
            <w:pPr>
              <w:spacing w:after="0"/>
              <w:jc w:val="center"/>
              <w:rPr>
                <w:rFonts w:cs="Arial"/>
              </w:rPr>
            </w:pPr>
            <w:r w:rsidRPr="00C508B8">
              <w:rPr>
                <w:rFonts w:cs="Arial"/>
              </w:rPr>
              <w:t>25</w:t>
            </w:r>
          </w:p>
          <w:p w14:paraId="59F03986" w14:textId="791FEBDE" w:rsidR="006D5DE7" w:rsidRPr="00C508B8" w:rsidRDefault="006D5DE7">
            <w:pPr>
              <w:spacing w:after="0"/>
              <w:jc w:val="center"/>
              <w:rPr>
                <w:rFonts w:cs="Arial"/>
              </w:rPr>
            </w:pPr>
            <w:r w:rsidRPr="00C508B8">
              <w:rPr>
                <w:rFonts w:cs="Arial"/>
              </w:rPr>
              <w:t>(</w:t>
            </w:r>
            <w:r w:rsidR="00EC6F57" w:rsidRPr="00C508B8">
              <w:rPr>
                <w:rFonts w:cs="Arial"/>
              </w:rPr>
              <w:t>61</w:t>
            </w:r>
            <w:r w:rsidRPr="00C508B8">
              <w:rPr>
                <w:rFonts w:cs="Arial"/>
              </w:rPr>
              <w:t>%)</w:t>
            </w:r>
          </w:p>
        </w:tc>
        <w:tc>
          <w:tcPr>
            <w:tcW w:w="1116" w:type="dxa"/>
            <w:shd w:val="clear" w:color="auto" w:fill="auto"/>
            <w:vAlign w:val="center"/>
          </w:tcPr>
          <w:p w14:paraId="6FDBB041" w14:textId="5932EA35" w:rsidR="006D5DE7" w:rsidRPr="00C508B8" w:rsidRDefault="0045290B">
            <w:pPr>
              <w:spacing w:after="0"/>
              <w:jc w:val="center"/>
              <w:rPr>
                <w:rFonts w:cs="Arial"/>
              </w:rPr>
            </w:pPr>
            <w:r w:rsidRPr="00C508B8">
              <w:rPr>
                <w:rFonts w:cs="Arial"/>
              </w:rPr>
              <w:t>10</w:t>
            </w:r>
          </w:p>
          <w:p w14:paraId="5A05A100" w14:textId="3420846D" w:rsidR="006D5DE7" w:rsidRPr="00C508B8" w:rsidRDefault="006D5DE7">
            <w:pPr>
              <w:spacing w:after="0"/>
              <w:jc w:val="center"/>
              <w:rPr>
                <w:rFonts w:cs="Arial"/>
              </w:rPr>
            </w:pPr>
            <w:r w:rsidRPr="00C508B8">
              <w:rPr>
                <w:rFonts w:cs="Arial"/>
              </w:rPr>
              <w:t>(</w:t>
            </w:r>
            <w:r w:rsidR="0045290B" w:rsidRPr="00C508B8">
              <w:rPr>
                <w:rFonts w:cs="Arial"/>
              </w:rPr>
              <w:t>41.7</w:t>
            </w:r>
            <w:r w:rsidRPr="00C508B8">
              <w:rPr>
                <w:rFonts w:cs="Arial"/>
              </w:rPr>
              <w:t>%)</w:t>
            </w:r>
          </w:p>
        </w:tc>
      </w:tr>
      <w:tr w:rsidR="006D5DE7" w:rsidRPr="00C508B8" w14:paraId="7D3DACA9" w14:textId="77777777" w:rsidTr="00DE14FB">
        <w:trPr>
          <w:trHeight w:val="567"/>
        </w:trPr>
        <w:tc>
          <w:tcPr>
            <w:tcW w:w="1484" w:type="dxa"/>
            <w:shd w:val="clear" w:color="auto" w:fill="auto"/>
            <w:vAlign w:val="center"/>
          </w:tcPr>
          <w:p w14:paraId="508397AB"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635E5602" w14:textId="125EE6A8" w:rsidR="006D5DE7" w:rsidRPr="00C508B8" w:rsidRDefault="00DA5A7B">
            <w:pPr>
              <w:spacing w:after="0"/>
              <w:jc w:val="center"/>
              <w:rPr>
                <w:rFonts w:cs="Arial"/>
              </w:rPr>
            </w:pPr>
            <w:r w:rsidRPr="00C508B8">
              <w:rPr>
                <w:rFonts w:cs="Arial"/>
              </w:rPr>
              <w:t>22</w:t>
            </w:r>
          </w:p>
          <w:p w14:paraId="3516713B" w14:textId="48703832" w:rsidR="006D5DE7" w:rsidRPr="00C508B8" w:rsidRDefault="006D5DE7">
            <w:pPr>
              <w:spacing w:after="0"/>
              <w:jc w:val="center"/>
              <w:rPr>
                <w:rFonts w:cs="Arial"/>
              </w:rPr>
            </w:pPr>
            <w:r w:rsidRPr="00C508B8">
              <w:rPr>
                <w:rFonts w:cs="Arial"/>
              </w:rPr>
              <w:t>(</w:t>
            </w:r>
            <w:r w:rsidR="00DA5A7B" w:rsidRPr="00C508B8">
              <w:rPr>
                <w:rFonts w:cs="Arial"/>
              </w:rPr>
              <w:t>18.2</w:t>
            </w:r>
            <w:r w:rsidRPr="00C508B8">
              <w:rPr>
                <w:rFonts w:cs="Arial"/>
              </w:rPr>
              <w:t>%)</w:t>
            </w:r>
          </w:p>
        </w:tc>
        <w:tc>
          <w:tcPr>
            <w:tcW w:w="1169" w:type="dxa"/>
            <w:shd w:val="clear" w:color="auto" w:fill="auto"/>
            <w:vAlign w:val="center"/>
          </w:tcPr>
          <w:p w14:paraId="3902AA7E" w14:textId="24EAD3D0" w:rsidR="006D5DE7" w:rsidRPr="00C508B8" w:rsidRDefault="00C30275">
            <w:pPr>
              <w:spacing w:after="0"/>
              <w:jc w:val="center"/>
              <w:rPr>
                <w:rFonts w:cs="Arial"/>
              </w:rPr>
            </w:pPr>
            <w:r w:rsidRPr="00C508B8">
              <w:rPr>
                <w:rFonts w:cs="Arial"/>
              </w:rPr>
              <w:t>8</w:t>
            </w:r>
          </w:p>
          <w:p w14:paraId="3653773F" w14:textId="027FE289" w:rsidR="006D5DE7" w:rsidRPr="00C508B8" w:rsidRDefault="006D5DE7">
            <w:pPr>
              <w:spacing w:after="0"/>
              <w:jc w:val="center"/>
              <w:rPr>
                <w:rFonts w:cs="Arial"/>
              </w:rPr>
            </w:pPr>
            <w:r w:rsidRPr="00C508B8">
              <w:rPr>
                <w:rFonts w:cs="Arial"/>
              </w:rPr>
              <w:t>(</w:t>
            </w:r>
            <w:r w:rsidR="00C30275" w:rsidRPr="00C508B8">
              <w:rPr>
                <w:rFonts w:cs="Arial"/>
              </w:rPr>
              <w:t>22.2</w:t>
            </w:r>
            <w:r w:rsidRPr="00C508B8">
              <w:rPr>
                <w:rFonts w:cs="Arial"/>
              </w:rPr>
              <w:t>%)</w:t>
            </w:r>
          </w:p>
        </w:tc>
        <w:tc>
          <w:tcPr>
            <w:tcW w:w="1149" w:type="dxa"/>
            <w:shd w:val="clear" w:color="auto" w:fill="auto"/>
            <w:vAlign w:val="center"/>
          </w:tcPr>
          <w:p w14:paraId="3B126CB3" w14:textId="78A2631C" w:rsidR="006D5DE7" w:rsidRPr="00C508B8" w:rsidRDefault="00614CB6">
            <w:pPr>
              <w:spacing w:after="0"/>
              <w:jc w:val="center"/>
              <w:rPr>
                <w:rFonts w:cs="Arial"/>
              </w:rPr>
            </w:pPr>
            <w:r w:rsidRPr="00C508B8">
              <w:rPr>
                <w:rFonts w:cs="Arial"/>
              </w:rPr>
              <w:t>12</w:t>
            </w:r>
          </w:p>
          <w:p w14:paraId="4CE0ED70" w14:textId="5D76EAAB" w:rsidR="006D5DE7" w:rsidRPr="00C508B8" w:rsidRDefault="006D5DE7">
            <w:pPr>
              <w:spacing w:after="0"/>
              <w:jc w:val="center"/>
              <w:rPr>
                <w:rFonts w:cs="Arial"/>
              </w:rPr>
            </w:pPr>
            <w:r w:rsidRPr="00C508B8">
              <w:rPr>
                <w:rFonts w:cs="Arial"/>
              </w:rPr>
              <w:t>(</w:t>
            </w:r>
            <w:r w:rsidR="00614CB6" w:rsidRPr="00C508B8">
              <w:rPr>
                <w:rFonts w:cs="Arial"/>
              </w:rPr>
              <w:t>18.2</w:t>
            </w:r>
            <w:r w:rsidRPr="00C508B8">
              <w:rPr>
                <w:rFonts w:cs="Arial"/>
              </w:rPr>
              <w:t>%)</w:t>
            </w:r>
          </w:p>
        </w:tc>
        <w:tc>
          <w:tcPr>
            <w:tcW w:w="1350" w:type="dxa"/>
            <w:shd w:val="clear" w:color="auto" w:fill="auto"/>
            <w:vAlign w:val="center"/>
          </w:tcPr>
          <w:p w14:paraId="6C01B66E" w14:textId="64758014" w:rsidR="006D5DE7" w:rsidRPr="00C508B8" w:rsidRDefault="00BB57D0">
            <w:pPr>
              <w:spacing w:after="0"/>
              <w:jc w:val="center"/>
              <w:rPr>
                <w:rFonts w:cs="Arial"/>
              </w:rPr>
            </w:pPr>
            <w:r w:rsidRPr="00C508B8">
              <w:rPr>
                <w:rFonts w:cs="Arial"/>
              </w:rPr>
              <w:t>8</w:t>
            </w:r>
          </w:p>
          <w:p w14:paraId="18C08483" w14:textId="6F2834A9" w:rsidR="006D5DE7" w:rsidRPr="00C508B8" w:rsidRDefault="006D5DE7">
            <w:pPr>
              <w:spacing w:after="0"/>
              <w:jc w:val="center"/>
              <w:rPr>
                <w:rFonts w:cs="Arial"/>
              </w:rPr>
            </w:pPr>
            <w:r w:rsidRPr="00C508B8">
              <w:rPr>
                <w:rFonts w:cs="Arial"/>
              </w:rPr>
              <w:t>(</w:t>
            </w:r>
            <w:r w:rsidR="00BB57D0" w:rsidRPr="00C508B8">
              <w:rPr>
                <w:rFonts w:cs="Arial"/>
              </w:rPr>
              <w:t>17</w:t>
            </w:r>
            <w:r w:rsidRPr="00C508B8">
              <w:rPr>
                <w:rFonts w:cs="Arial"/>
              </w:rPr>
              <w:t>%)</w:t>
            </w:r>
          </w:p>
        </w:tc>
        <w:tc>
          <w:tcPr>
            <w:tcW w:w="1133" w:type="dxa"/>
            <w:shd w:val="clear" w:color="auto" w:fill="auto"/>
            <w:vAlign w:val="center"/>
          </w:tcPr>
          <w:p w14:paraId="2CA85475" w14:textId="58A8A619" w:rsidR="006D5DE7" w:rsidRPr="00C508B8" w:rsidRDefault="00EC6F57">
            <w:pPr>
              <w:spacing w:after="0"/>
              <w:jc w:val="center"/>
              <w:rPr>
                <w:rFonts w:cs="Arial"/>
              </w:rPr>
            </w:pPr>
            <w:r w:rsidRPr="00C508B8">
              <w:rPr>
                <w:rFonts w:cs="Arial"/>
              </w:rPr>
              <w:t>6</w:t>
            </w:r>
          </w:p>
          <w:p w14:paraId="50BCCF30" w14:textId="7E5456F2" w:rsidR="006D5DE7" w:rsidRPr="00C508B8" w:rsidRDefault="006D5DE7">
            <w:pPr>
              <w:spacing w:after="0"/>
              <w:jc w:val="center"/>
              <w:rPr>
                <w:rFonts w:cs="Arial"/>
              </w:rPr>
            </w:pPr>
            <w:r w:rsidRPr="00C508B8">
              <w:rPr>
                <w:rFonts w:cs="Arial"/>
              </w:rPr>
              <w:t>(</w:t>
            </w:r>
            <w:r w:rsidR="00EC6F57" w:rsidRPr="00C508B8">
              <w:rPr>
                <w:rFonts w:cs="Arial"/>
              </w:rPr>
              <w:t>14.6</w:t>
            </w:r>
            <w:r w:rsidRPr="00C508B8">
              <w:rPr>
                <w:rFonts w:cs="Arial"/>
              </w:rPr>
              <w:t>%)</w:t>
            </w:r>
          </w:p>
        </w:tc>
        <w:tc>
          <w:tcPr>
            <w:tcW w:w="1116" w:type="dxa"/>
            <w:shd w:val="clear" w:color="auto" w:fill="auto"/>
            <w:vAlign w:val="center"/>
          </w:tcPr>
          <w:p w14:paraId="76655799" w14:textId="4FE1C7FD" w:rsidR="006D5DE7" w:rsidRPr="00C508B8" w:rsidRDefault="00B02321">
            <w:pPr>
              <w:spacing w:after="0"/>
              <w:jc w:val="center"/>
              <w:rPr>
                <w:rFonts w:cs="Arial"/>
              </w:rPr>
            </w:pPr>
            <w:r w:rsidRPr="00C508B8">
              <w:rPr>
                <w:rFonts w:cs="Arial"/>
              </w:rPr>
              <w:t>8</w:t>
            </w:r>
          </w:p>
          <w:p w14:paraId="28DE8FC1" w14:textId="44443D39" w:rsidR="006D5DE7" w:rsidRPr="00C508B8" w:rsidRDefault="006D5DE7">
            <w:pPr>
              <w:spacing w:after="0"/>
              <w:jc w:val="center"/>
              <w:rPr>
                <w:rFonts w:cs="Arial"/>
              </w:rPr>
            </w:pPr>
            <w:r w:rsidRPr="00C508B8">
              <w:rPr>
                <w:rFonts w:cs="Arial"/>
              </w:rPr>
              <w:t>(</w:t>
            </w:r>
            <w:r w:rsidR="00B02321" w:rsidRPr="00C508B8">
              <w:rPr>
                <w:rFonts w:cs="Arial"/>
              </w:rPr>
              <w:t>33.3</w:t>
            </w:r>
            <w:r w:rsidRPr="00C508B8">
              <w:rPr>
                <w:rFonts w:cs="Arial"/>
              </w:rPr>
              <w:t>%)</w:t>
            </w:r>
          </w:p>
        </w:tc>
      </w:tr>
      <w:tr w:rsidR="006D5DE7" w:rsidRPr="00C508B8" w14:paraId="2A22DC2E" w14:textId="77777777" w:rsidTr="00DE14FB">
        <w:trPr>
          <w:trHeight w:val="567"/>
        </w:trPr>
        <w:tc>
          <w:tcPr>
            <w:tcW w:w="1484" w:type="dxa"/>
            <w:shd w:val="clear" w:color="auto" w:fill="auto"/>
            <w:vAlign w:val="center"/>
          </w:tcPr>
          <w:p w14:paraId="4215CF86"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59C71288" w14:textId="1428A837" w:rsidR="006D5DE7" w:rsidRPr="00C508B8" w:rsidRDefault="00DA5A7B">
            <w:pPr>
              <w:spacing w:after="0"/>
              <w:jc w:val="center"/>
              <w:rPr>
                <w:rFonts w:cs="Arial"/>
              </w:rPr>
            </w:pPr>
            <w:r w:rsidRPr="00C508B8">
              <w:rPr>
                <w:rFonts w:cs="Arial"/>
              </w:rPr>
              <w:t>1</w:t>
            </w:r>
          </w:p>
          <w:p w14:paraId="451ED6DA" w14:textId="4A4BDE9B" w:rsidR="006D5DE7" w:rsidRPr="00C508B8" w:rsidRDefault="006D5DE7">
            <w:pPr>
              <w:spacing w:after="0"/>
              <w:jc w:val="center"/>
              <w:rPr>
                <w:rFonts w:cs="Arial"/>
              </w:rPr>
            </w:pPr>
            <w:r w:rsidRPr="00C508B8">
              <w:rPr>
                <w:rFonts w:cs="Arial"/>
              </w:rPr>
              <w:t>(</w:t>
            </w:r>
            <w:r w:rsidR="00DA5A7B" w:rsidRPr="00C508B8">
              <w:rPr>
                <w:rFonts w:cs="Arial"/>
              </w:rPr>
              <w:t>0.8</w:t>
            </w:r>
            <w:r w:rsidRPr="00C508B8">
              <w:rPr>
                <w:rFonts w:cs="Arial"/>
              </w:rPr>
              <w:t>%)</w:t>
            </w:r>
          </w:p>
        </w:tc>
        <w:tc>
          <w:tcPr>
            <w:tcW w:w="1169" w:type="dxa"/>
            <w:shd w:val="clear" w:color="auto" w:fill="auto"/>
            <w:vAlign w:val="center"/>
          </w:tcPr>
          <w:p w14:paraId="724122A4" w14:textId="0B3A1F1F" w:rsidR="006D5DE7" w:rsidRPr="00C508B8" w:rsidRDefault="00C30275">
            <w:pPr>
              <w:spacing w:after="0"/>
              <w:jc w:val="center"/>
              <w:rPr>
                <w:rFonts w:cs="Arial"/>
              </w:rPr>
            </w:pPr>
            <w:r w:rsidRPr="00C508B8">
              <w:rPr>
                <w:rFonts w:cs="Arial"/>
              </w:rPr>
              <w:t>0</w:t>
            </w:r>
          </w:p>
        </w:tc>
        <w:tc>
          <w:tcPr>
            <w:tcW w:w="1149" w:type="dxa"/>
            <w:shd w:val="clear" w:color="auto" w:fill="auto"/>
            <w:vAlign w:val="center"/>
          </w:tcPr>
          <w:p w14:paraId="47DAED7B" w14:textId="361590F1" w:rsidR="006D5DE7" w:rsidRPr="00C508B8" w:rsidRDefault="00614CB6">
            <w:pPr>
              <w:spacing w:after="0"/>
              <w:jc w:val="center"/>
              <w:rPr>
                <w:rFonts w:cs="Arial"/>
              </w:rPr>
            </w:pPr>
            <w:r w:rsidRPr="00C508B8">
              <w:rPr>
                <w:rFonts w:cs="Arial"/>
              </w:rPr>
              <w:t>1</w:t>
            </w:r>
          </w:p>
          <w:p w14:paraId="34D563EC" w14:textId="7CAA9040" w:rsidR="006D5DE7" w:rsidRPr="00C508B8" w:rsidRDefault="006D5DE7">
            <w:pPr>
              <w:spacing w:after="0"/>
              <w:jc w:val="center"/>
              <w:rPr>
                <w:rFonts w:cs="Arial"/>
              </w:rPr>
            </w:pPr>
            <w:r w:rsidRPr="00C508B8">
              <w:rPr>
                <w:rFonts w:cs="Arial"/>
              </w:rPr>
              <w:t>(</w:t>
            </w:r>
            <w:r w:rsidR="00614CB6" w:rsidRPr="00C508B8">
              <w:rPr>
                <w:rFonts w:cs="Arial"/>
              </w:rPr>
              <w:t>1.5</w:t>
            </w:r>
            <w:r w:rsidRPr="00C508B8">
              <w:rPr>
                <w:rFonts w:cs="Arial"/>
              </w:rPr>
              <w:t>%)</w:t>
            </w:r>
          </w:p>
        </w:tc>
        <w:tc>
          <w:tcPr>
            <w:tcW w:w="1350" w:type="dxa"/>
            <w:shd w:val="clear" w:color="auto" w:fill="auto"/>
            <w:vAlign w:val="center"/>
          </w:tcPr>
          <w:p w14:paraId="79671F36" w14:textId="747929CF" w:rsidR="006D5DE7" w:rsidRPr="00C508B8" w:rsidRDefault="00BB57D0">
            <w:pPr>
              <w:spacing w:after="0"/>
              <w:jc w:val="center"/>
              <w:rPr>
                <w:rFonts w:cs="Arial"/>
              </w:rPr>
            </w:pPr>
            <w:r w:rsidRPr="00C508B8">
              <w:rPr>
                <w:rFonts w:cs="Arial"/>
              </w:rPr>
              <w:t>1</w:t>
            </w:r>
          </w:p>
          <w:p w14:paraId="04254997" w14:textId="5E857E0A" w:rsidR="006D5DE7" w:rsidRPr="00C508B8" w:rsidRDefault="006D5DE7">
            <w:pPr>
              <w:spacing w:after="0"/>
              <w:jc w:val="center"/>
              <w:rPr>
                <w:rFonts w:cs="Arial"/>
              </w:rPr>
            </w:pPr>
            <w:r w:rsidRPr="00C508B8">
              <w:rPr>
                <w:rFonts w:cs="Arial"/>
              </w:rPr>
              <w:t>(</w:t>
            </w:r>
            <w:r w:rsidR="00BB57D0" w:rsidRPr="00C508B8">
              <w:rPr>
                <w:rFonts w:cs="Arial"/>
              </w:rPr>
              <w:t>2.1</w:t>
            </w:r>
            <w:r w:rsidRPr="00C508B8">
              <w:rPr>
                <w:rFonts w:cs="Arial"/>
              </w:rPr>
              <w:t>%)</w:t>
            </w:r>
          </w:p>
        </w:tc>
        <w:tc>
          <w:tcPr>
            <w:tcW w:w="1133" w:type="dxa"/>
            <w:shd w:val="clear" w:color="auto" w:fill="auto"/>
            <w:vAlign w:val="center"/>
          </w:tcPr>
          <w:p w14:paraId="74A3A2C6" w14:textId="238FC191" w:rsidR="006D5DE7" w:rsidRPr="00C508B8" w:rsidRDefault="00EC7907">
            <w:pPr>
              <w:spacing w:after="0"/>
              <w:jc w:val="center"/>
              <w:rPr>
                <w:rFonts w:cs="Arial"/>
              </w:rPr>
            </w:pPr>
            <w:r w:rsidRPr="00C508B8">
              <w:rPr>
                <w:rFonts w:cs="Arial"/>
              </w:rPr>
              <w:t>0</w:t>
            </w:r>
          </w:p>
        </w:tc>
        <w:tc>
          <w:tcPr>
            <w:tcW w:w="1116" w:type="dxa"/>
            <w:shd w:val="clear" w:color="auto" w:fill="auto"/>
            <w:vAlign w:val="center"/>
          </w:tcPr>
          <w:p w14:paraId="0C68C38E" w14:textId="045D37DC" w:rsidR="006D5DE7" w:rsidRPr="00C508B8" w:rsidRDefault="00B02321">
            <w:pPr>
              <w:spacing w:after="0"/>
              <w:jc w:val="center"/>
              <w:rPr>
                <w:rFonts w:cs="Arial"/>
              </w:rPr>
            </w:pPr>
            <w:r w:rsidRPr="00C508B8">
              <w:rPr>
                <w:rFonts w:cs="Arial"/>
              </w:rPr>
              <w:t>0</w:t>
            </w:r>
          </w:p>
        </w:tc>
      </w:tr>
      <w:tr w:rsidR="006D5DE7" w:rsidRPr="00C508B8" w14:paraId="70C31A32" w14:textId="77777777" w:rsidTr="00DE14FB">
        <w:trPr>
          <w:trHeight w:val="567"/>
        </w:trPr>
        <w:tc>
          <w:tcPr>
            <w:tcW w:w="1484" w:type="dxa"/>
            <w:shd w:val="clear" w:color="auto" w:fill="auto"/>
            <w:vAlign w:val="center"/>
          </w:tcPr>
          <w:p w14:paraId="16659007"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515322AD" w14:textId="5BA7C802" w:rsidR="006D5DE7" w:rsidRPr="00C508B8" w:rsidRDefault="00DA5A7B">
            <w:pPr>
              <w:spacing w:after="0"/>
              <w:jc w:val="center"/>
              <w:rPr>
                <w:rFonts w:cs="Arial"/>
              </w:rPr>
            </w:pPr>
            <w:r w:rsidRPr="00C508B8">
              <w:rPr>
                <w:rFonts w:cs="Arial"/>
              </w:rPr>
              <w:t>1</w:t>
            </w:r>
          </w:p>
          <w:p w14:paraId="7D662148" w14:textId="415983DB" w:rsidR="006D5DE7" w:rsidRPr="00C508B8" w:rsidRDefault="006D5DE7">
            <w:pPr>
              <w:spacing w:after="0"/>
              <w:jc w:val="center"/>
              <w:rPr>
                <w:rFonts w:cs="Arial"/>
              </w:rPr>
            </w:pPr>
            <w:r w:rsidRPr="00C508B8">
              <w:rPr>
                <w:rFonts w:cs="Arial"/>
              </w:rPr>
              <w:t>(</w:t>
            </w:r>
            <w:r w:rsidR="00DA5A7B" w:rsidRPr="00C508B8">
              <w:rPr>
                <w:rFonts w:cs="Arial"/>
              </w:rPr>
              <w:t>0.8</w:t>
            </w:r>
            <w:r w:rsidRPr="00C508B8">
              <w:rPr>
                <w:rFonts w:cs="Arial"/>
              </w:rPr>
              <w:t>%)</w:t>
            </w:r>
          </w:p>
        </w:tc>
        <w:tc>
          <w:tcPr>
            <w:tcW w:w="1169" w:type="dxa"/>
            <w:shd w:val="clear" w:color="auto" w:fill="auto"/>
            <w:vAlign w:val="center"/>
          </w:tcPr>
          <w:p w14:paraId="76A97655" w14:textId="7B5379E0" w:rsidR="006D5DE7" w:rsidRPr="00C508B8" w:rsidRDefault="00C30275">
            <w:pPr>
              <w:spacing w:after="0"/>
              <w:jc w:val="center"/>
              <w:rPr>
                <w:rFonts w:cs="Arial"/>
              </w:rPr>
            </w:pPr>
            <w:r w:rsidRPr="00C508B8">
              <w:rPr>
                <w:rFonts w:cs="Arial"/>
              </w:rPr>
              <w:t>0</w:t>
            </w:r>
          </w:p>
        </w:tc>
        <w:tc>
          <w:tcPr>
            <w:tcW w:w="1149" w:type="dxa"/>
            <w:shd w:val="clear" w:color="auto" w:fill="auto"/>
            <w:vAlign w:val="center"/>
          </w:tcPr>
          <w:p w14:paraId="5E2DA066" w14:textId="79707EB7" w:rsidR="006D5DE7" w:rsidRPr="00C508B8" w:rsidRDefault="00614CB6">
            <w:pPr>
              <w:spacing w:after="0"/>
              <w:jc w:val="center"/>
              <w:rPr>
                <w:rFonts w:cs="Arial"/>
              </w:rPr>
            </w:pPr>
            <w:r w:rsidRPr="00C508B8">
              <w:rPr>
                <w:rFonts w:cs="Arial"/>
              </w:rPr>
              <w:t>1</w:t>
            </w:r>
          </w:p>
          <w:p w14:paraId="176F5D45" w14:textId="1DC73103" w:rsidR="006D5DE7" w:rsidRPr="00C508B8" w:rsidRDefault="006D5DE7">
            <w:pPr>
              <w:spacing w:after="0"/>
              <w:jc w:val="center"/>
              <w:rPr>
                <w:rFonts w:cs="Arial"/>
              </w:rPr>
            </w:pPr>
            <w:r w:rsidRPr="00C508B8">
              <w:rPr>
                <w:rFonts w:cs="Arial"/>
              </w:rPr>
              <w:t>(</w:t>
            </w:r>
            <w:r w:rsidR="00614CB6" w:rsidRPr="00C508B8">
              <w:rPr>
                <w:rFonts w:cs="Arial"/>
              </w:rPr>
              <w:t>1.5</w:t>
            </w:r>
            <w:r w:rsidRPr="00C508B8">
              <w:rPr>
                <w:rFonts w:cs="Arial"/>
              </w:rPr>
              <w:t>%)</w:t>
            </w:r>
          </w:p>
        </w:tc>
        <w:tc>
          <w:tcPr>
            <w:tcW w:w="1350" w:type="dxa"/>
            <w:shd w:val="clear" w:color="auto" w:fill="auto"/>
            <w:vAlign w:val="center"/>
          </w:tcPr>
          <w:p w14:paraId="633FBD30" w14:textId="6DDC6FEB" w:rsidR="006D5DE7" w:rsidRPr="00C508B8" w:rsidRDefault="00667158">
            <w:pPr>
              <w:spacing w:after="0"/>
              <w:jc w:val="center"/>
              <w:rPr>
                <w:rFonts w:cs="Arial"/>
              </w:rPr>
            </w:pPr>
            <w:r w:rsidRPr="00C508B8">
              <w:rPr>
                <w:rFonts w:cs="Arial"/>
              </w:rPr>
              <w:t>0</w:t>
            </w:r>
          </w:p>
        </w:tc>
        <w:tc>
          <w:tcPr>
            <w:tcW w:w="1133" w:type="dxa"/>
            <w:shd w:val="clear" w:color="auto" w:fill="auto"/>
            <w:vAlign w:val="center"/>
          </w:tcPr>
          <w:p w14:paraId="1F49B973" w14:textId="5D018EE6" w:rsidR="006D5DE7" w:rsidRPr="00C508B8" w:rsidRDefault="00EC7907">
            <w:pPr>
              <w:spacing w:after="0"/>
              <w:jc w:val="center"/>
              <w:rPr>
                <w:rFonts w:cs="Arial"/>
              </w:rPr>
            </w:pPr>
            <w:r w:rsidRPr="00C508B8">
              <w:rPr>
                <w:rFonts w:cs="Arial"/>
              </w:rPr>
              <w:t>1</w:t>
            </w:r>
          </w:p>
          <w:p w14:paraId="6A5C308A" w14:textId="05F81581" w:rsidR="006D5DE7" w:rsidRPr="00C508B8" w:rsidRDefault="006D5DE7">
            <w:pPr>
              <w:spacing w:after="0"/>
              <w:jc w:val="center"/>
              <w:rPr>
                <w:rFonts w:cs="Arial"/>
              </w:rPr>
            </w:pPr>
            <w:r w:rsidRPr="00C508B8">
              <w:rPr>
                <w:rFonts w:cs="Arial"/>
              </w:rPr>
              <w:t>(</w:t>
            </w:r>
            <w:r w:rsidR="00EC7907" w:rsidRPr="00C508B8">
              <w:rPr>
                <w:rFonts w:cs="Arial"/>
              </w:rPr>
              <w:t>2.4</w:t>
            </w:r>
            <w:r w:rsidRPr="00C508B8">
              <w:rPr>
                <w:rFonts w:cs="Arial"/>
              </w:rPr>
              <w:t>%)</w:t>
            </w:r>
          </w:p>
        </w:tc>
        <w:tc>
          <w:tcPr>
            <w:tcW w:w="1116" w:type="dxa"/>
            <w:shd w:val="clear" w:color="auto" w:fill="auto"/>
            <w:vAlign w:val="center"/>
          </w:tcPr>
          <w:p w14:paraId="558BD6FA" w14:textId="0D03B501" w:rsidR="006D5DE7" w:rsidRPr="00C508B8" w:rsidRDefault="00B02321">
            <w:pPr>
              <w:spacing w:after="0"/>
              <w:jc w:val="center"/>
              <w:rPr>
                <w:rFonts w:cs="Arial"/>
              </w:rPr>
            </w:pPr>
            <w:r w:rsidRPr="00C508B8">
              <w:rPr>
                <w:rFonts w:cs="Arial"/>
              </w:rPr>
              <w:t>0</w:t>
            </w:r>
          </w:p>
        </w:tc>
      </w:tr>
      <w:tr w:rsidR="006D5DE7" w:rsidRPr="00C508B8" w14:paraId="32114824" w14:textId="77777777" w:rsidTr="00DE14FB">
        <w:trPr>
          <w:trHeight w:val="567"/>
        </w:trPr>
        <w:tc>
          <w:tcPr>
            <w:tcW w:w="1484" w:type="dxa"/>
            <w:shd w:val="clear" w:color="auto" w:fill="auto"/>
            <w:vAlign w:val="center"/>
          </w:tcPr>
          <w:p w14:paraId="07D0E727"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6AA3CC20" w14:textId="29E0C8B7" w:rsidR="006D5DE7" w:rsidRPr="00C508B8" w:rsidRDefault="00DA5A7B">
            <w:pPr>
              <w:spacing w:after="0"/>
              <w:jc w:val="center"/>
              <w:rPr>
                <w:rFonts w:cs="Arial"/>
              </w:rPr>
            </w:pPr>
            <w:r w:rsidRPr="00C508B8">
              <w:rPr>
                <w:rFonts w:cs="Arial"/>
              </w:rPr>
              <w:t>0</w:t>
            </w:r>
          </w:p>
        </w:tc>
        <w:tc>
          <w:tcPr>
            <w:tcW w:w="1169" w:type="dxa"/>
            <w:shd w:val="clear" w:color="auto" w:fill="auto"/>
            <w:vAlign w:val="center"/>
          </w:tcPr>
          <w:p w14:paraId="6E1CA2CB" w14:textId="3097123B" w:rsidR="006D5DE7" w:rsidRPr="00C508B8" w:rsidRDefault="00C30275">
            <w:pPr>
              <w:spacing w:after="0"/>
              <w:jc w:val="center"/>
              <w:rPr>
                <w:rFonts w:cs="Arial"/>
              </w:rPr>
            </w:pPr>
            <w:r w:rsidRPr="00C508B8">
              <w:rPr>
                <w:rFonts w:cs="Arial"/>
              </w:rPr>
              <w:t>0</w:t>
            </w:r>
          </w:p>
        </w:tc>
        <w:tc>
          <w:tcPr>
            <w:tcW w:w="1149" w:type="dxa"/>
            <w:shd w:val="clear" w:color="auto" w:fill="auto"/>
            <w:vAlign w:val="center"/>
          </w:tcPr>
          <w:p w14:paraId="5EFD2EE8" w14:textId="1D913C05" w:rsidR="006D5DE7" w:rsidRPr="00C508B8" w:rsidRDefault="00614CB6">
            <w:pPr>
              <w:spacing w:after="0"/>
              <w:jc w:val="center"/>
              <w:rPr>
                <w:rFonts w:cs="Arial"/>
              </w:rPr>
            </w:pPr>
            <w:r w:rsidRPr="00C508B8">
              <w:rPr>
                <w:rFonts w:cs="Arial"/>
              </w:rPr>
              <w:t>0</w:t>
            </w:r>
          </w:p>
        </w:tc>
        <w:tc>
          <w:tcPr>
            <w:tcW w:w="1350" w:type="dxa"/>
            <w:shd w:val="clear" w:color="auto" w:fill="auto"/>
            <w:vAlign w:val="center"/>
          </w:tcPr>
          <w:p w14:paraId="605FC61C" w14:textId="72A9AA7C" w:rsidR="006D5DE7" w:rsidRPr="00C508B8" w:rsidRDefault="00667158">
            <w:pPr>
              <w:spacing w:after="0"/>
              <w:jc w:val="center"/>
              <w:rPr>
                <w:rFonts w:cs="Arial"/>
              </w:rPr>
            </w:pPr>
            <w:r w:rsidRPr="00C508B8">
              <w:rPr>
                <w:rFonts w:cs="Arial"/>
              </w:rPr>
              <w:t>0</w:t>
            </w:r>
          </w:p>
        </w:tc>
        <w:tc>
          <w:tcPr>
            <w:tcW w:w="1133" w:type="dxa"/>
            <w:shd w:val="clear" w:color="auto" w:fill="auto"/>
            <w:vAlign w:val="center"/>
          </w:tcPr>
          <w:p w14:paraId="166388DB" w14:textId="7E1A78CA" w:rsidR="006D5DE7" w:rsidRPr="00C508B8" w:rsidRDefault="00EC7907">
            <w:pPr>
              <w:spacing w:after="0"/>
              <w:jc w:val="center"/>
              <w:rPr>
                <w:rFonts w:cs="Arial"/>
              </w:rPr>
            </w:pPr>
            <w:r w:rsidRPr="00C508B8">
              <w:rPr>
                <w:rFonts w:cs="Arial"/>
              </w:rPr>
              <w:t>0</w:t>
            </w:r>
          </w:p>
        </w:tc>
        <w:tc>
          <w:tcPr>
            <w:tcW w:w="1116" w:type="dxa"/>
            <w:shd w:val="clear" w:color="auto" w:fill="auto"/>
            <w:vAlign w:val="center"/>
          </w:tcPr>
          <w:p w14:paraId="430BADA4" w14:textId="75D022E9" w:rsidR="006D5DE7" w:rsidRPr="00C508B8" w:rsidRDefault="00B02321">
            <w:pPr>
              <w:spacing w:after="0"/>
              <w:jc w:val="center"/>
              <w:rPr>
                <w:rFonts w:cs="Arial"/>
              </w:rPr>
            </w:pPr>
            <w:r w:rsidRPr="00C508B8">
              <w:rPr>
                <w:rFonts w:cs="Arial"/>
              </w:rPr>
              <w:t>0</w:t>
            </w:r>
          </w:p>
        </w:tc>
      </w:tr>
      <w:tr w:rsidR="00C52F2F" w:rsidRPr="00C508B8" w14:paraId="0871DD7E" w14:textId="77777777" w:rsidTr="0028617F">
        <w:tc>
          <w:tcPr>
            <w:tcW w:w="9579" w:type="dxa"/>
            <w:gridSpan w:val="7"/>
            <w:shd w:val="clear" w:color="auto" w:fill="E7E6E6" w:themeFill="background2"/>
          </w:tcPr>
          <w:p w14:paraId="47D66F1F" w14:textId="716150E0" w:rsidR="00C52F2F" w:rsidRPr="00C508B8" w:rsidRDefault="00C52F2F" w:rsidP="001A6AF2">
            <w:pPr>
              <w:rPr>
                <w:rFonts w:cs="Arial"/>
                <w:b/>
              </w:rPr>
            </w:pPr>
            <w:r w:rsidRPr="00C508B8">
              <w:rPr>
                <w:rFonts w:cs="Arial"/>
                <w:b/>
              </w:rPr>
              <w:t>…helpful annual appraisal</w:t>
            </w:r>
            <w:r w:rsidR="006E7674" w:rsidRPr="00C508B8">
              <w:rPr>
                <w:rFonts w:cs="Arial"/>
                <w:b/>
                <w:bCs/>
              </w:rPr>
              <w:t>.</w:t>
            </w:r>
          </w:p>
        </w:tc>
      </w:tr>
      <w:tr w:rsidR="006D5DE7" w:rsidRPr="00C508B8" w14:paraId="226341AC" w14:textId="77777777" w:rsidTr="00DE14FB">
        <w:trPr>
          <w:trHeight w:val="567"/>
        </w:trPr>
        <w:tc>
          <w:tcPr>
            <w:tcW w:w="1484" w:type="dxa"/>
            <w:shd w:val="clear" w:color="auto" w:fill="auto"/>
            <w:vAlign w:val="center"/>
          </w:tcPr>
          <w:p w14:paraId="0A90489D" w14:textId="77777777" w:rsidR="006D5DE7" w:rsidRPr="00C508B8" w:rsidRDefault="006D5DE7">
            <w:pPr>
              <w:spacing w:after="0"/>
              <w:rPr>
                <w:rFonts w:cs="Arial"/>
                <w:b/>
                <w:bCs/>
              </w:rPr>
            </w:pPr>
          </w:p>
        </w:tc>
        <w:tc>
          <w:tcPr>
            <w:tcW w:w="2178" w:type="dxa"/>
            <w:shd w:val="clear" w:color="auto" w:fill="auto"/>
            <w:vAlign w:val="center"/>
          </w:tcPr>
          <w:p w14:paraId="5C3E7731"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636F6991"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4431C68D"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449AF81F"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082DA27E"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59BF7E75" w14:textId="77777777" w:rsidR="006D5DE7" w:rsidRPr="00C508B8" w:rsidRDefault="006D5DE7">
            <w:pPr>
              <w:spacing w:after="0"/>
              <w:jc w:val="center"/>
              <w:rPr>
                <w:rFonts w:cs="Arial"/>
                <w:b/>
                <w:bCs/>
              </w:rPr>
            </w:pPr>
            <w:r w:rsidRPr="00C508B8">
              <w:rPr>
                <w:rFonts w:cs="Arial"/>
                <w:b/>
                <w:bCs/>
              </w:rPr>
              <w:t>PTO</w:t>
            </w:r>
          </w:p>
        </w:tc>
      </w:tr>
      <w:tr w:rsidR="006D5DE7" w:rsidRPr="00C508B8" w14:paraId="55902D50" w14:textId="77777777" w:rsidTr="00DE14FB">
        <w:trPr>
          <w:trHeight w:val="567"/>
        </w:trPr>
        <w:tc>
          <w:tcPr>
            <w:tcW w:w="1484" w:type="dxa"/>
            <w:shd w:val="clear" w:color="auto" w:fill="auto"/>
            <w:vAlign w:val="center"/>
          </w:tcPr>
          <w:p w14:paraId="54DB1DED"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75180102" w14:textId="538F33B1" w:rsidR="006D5DE7" w:rsidRPr="00C508B8" w:rsidRDefault="00010722">
            <w:pPr>
              <w:spacing w:after="0"/>
              <w:jc w:val="center"/>
              <w:rPr>
                <w:rFonts w:cs="Arial"/>
              </w:rPr>
            </w:pPr>
            <w:r w:rsidRPr="00C508B8">
              <w:rPr>
                <w:rFonts w:cs="Arial"/>
              </w:rPr>
              <w:t>7</w:t>
            </w:r>
          </w:p>
          <w:p w14:paraId="34EBA9DB" w14:textId="2EEF5F96" w:rsidR="006D5DE7" w:rsidRPr="00C508B8" w:rsidRDefault="006D5DE7">
            <w:pPr>
              <w:spacing w:after="0"/>
              <w:jc w:val="center"/>
              <w:rPr>
                <w:rFonts w:cs="Arial"/>
              </w:rPr>
            </w:pPr>
            <w:r w:rsidRPr="00C508B8">
              <w:rPr>
                <w:rFonts w:cs="Arial"/>
              </w:rPr>
              <w:t>(</w:t>
            </w:r>
            <w:r w:rsidR="00010722" w:rsidRPr="00C508B8">
              <w:rPr>
                <w:rFonts w:cs="Arial"/>
              </w:rPr>
              <w:t>5.8</w:t>
            </w:r>
            <w:r w:rsidRPr="00C508B8">
              <w:rPr>
                <w:rFonts w:cs="Arial"/>
              </w:rPr>
              <w:t>%)</w:t>
            </w:r>
          </w:p>
        </w:tc>
        <w:tc>
          <w:tcPr>
            <w:tcW w:w="1169" w:type="dxa"/>
            <w:shd w:val="clear" w:color="auto" w:fill="auto"/>
            <w:vAlign w:val="center"/>
          </w:tcPr>
          <w:p w14:paraId="4FE00169" w14:textId="5D381D92" w:rsidR="006D5DE7" w:rsidRPr="00C508B8" w:rsidRDefault="00A16585">
            <w:pPr>
              <w:spacing w:after="0"/>
              <w:jc w:val="center"/>
              <w:rPr>
                <w:rFonts w:cs="Arial"/>
              </w:rPr>
            </w:pPr>
            <w:r w:rsidRPr="00C508B8">
              <w:rPr>
                <w:rFonts w:cs="Arial"/>
              </w:rPr>
              <w:t>2</w:t>
            </w:r>
          </w:p>
          <w:p w14:paraId="5FA30497" w14:textId="43A8C494" w:rsidR="006D5DE7" w:rsidRPr="00C508B8" w:rsidRDefault="006D5DE7">
            <w:pPr>
              <w:spacing w:after="0"/>
              <w:jc w:val="center"/>
              <w:rPr>
                <w:rFonts w:cs="Arial"/>
              </w:rPr>
            </w:pPr>
            <w:r w:rsidRPr="00C508B8">
              <w:rPr>
                <w:rFonts w:cs="Arial"/>
              </w:rPr>
              <w:t>(</w:t>
            </w:r>
            <w:r w:rsidR="00A16585" w:rsidRPr="00C508B8">
              <w:rPr>
                <w:rFonts w:cs="Arial"/>
              </w:rPr>
              <w:t>5.6</w:t>
            </w:r>
            <w:r w:rsidRPr="00C508B8">
              <w:rPr>
                <w:rFonts w:cs="Arial"/>
              </w:rPr>
              <w:t>%)</w:t>
            </w:r>
          </w:p>
        </w:tc>
        <w:tc>
          <w:tcPr>
            <w:tcW w:w="1149" w:type="dxa"/>
            <w:shd w:val="clear" w:color="auto" w:fill="auto"/>
            <w:vAlign w:val="center"/>
          </w:tcPr>
          <w:p w14:paraId="0BF400D5" w14:textId="566C4DCB" w:rsidR="006D5DE7" w:rsidRPr="00C508B8" w:rsidRDefault="00AE74ED">
            <w:pPr>
              <w:spacing w:after="0"/>
              <w:jc w:val="center"/>
              <w:rPr>
                <w:rFonts w:cs="Arial"/>
              </w:rPr>
            </w:pPr>
            <w:r w:rsidRPr="00C508B8">
              <w:rPr>
                <w:rFonts w:cs="Arial"/>
              </w:rPr>
              <w:t>2</w:t>
            </w:r>
          </w:p>
          <w:p w14:paraId="2AD0950A" w14:textId="35133218" w:rsidR="006D5DE7" w:rsidRPr="00C508B8" w:rsidRDefault="006D5DE7">
            <w:pPr>
              <w:spacing w:after="0"/>
              <w:jc w:val="center"/>
              <w:rPr>
                <w:rFonts w:cs="Arial"/>
              </w:rPr>
            </w:pPr>
            <w:r w:rsidRPr="00C508B8">
              <w:rPr>
                <w:rFonts w:cs="Arial"/>
              </w:rPr>
              <w:t>(</w:t>
            </w:r>
            <w:r w:rsidR="00AE74ED" w:rsidRPr="00C508B8">
              <w:rPr>
                <w:rFonts w:cs="Arial"/>
              </w:rPr>
              <w:t>3</w:t>
            </w:r>
            <w:r w:rsidRPr="00C508B8">
              <w:rPr>
                <w:rFonts w:cs="Arial"/>
              </w:rPr>
              <w:t>%)</w:t>
            </w:r>
          </w:p>
        </w:tc>
        <w:tc>
          <w:tcPr>
            <w:tcW w:w="1350" w:type="dxa"/>
            <w:shd w:val="clear" w:color="auto" w:fill="auto"/>
            <w:vAlign w:val="center"/>
          </w:tcPr>
          <w:p w14:paraId="5745C625" w14:textId="2F735333" w:rsidR="006D5DE7" w:rsidRPr="00C508B8" w:rsidRDefault="001F07B4">
            <w:pPr>
              <w:spacing w:after="0"/>
              <w:jc w:val="center"/>
              <w:rPr>
                <w:rFonts w:cs="Arial"/>
              </w:rPr>
            </w:pPr>
            <w:r w:rsidRPr="00C508B8">
              <w:rPr>
                <w:rFonts w:cs="Arial"/>
              </w:rPr>
              <w:t>0</w:t>
            </w:r>
          </w:p>
        </w:tc>
        <w:tc>
          <w:tcPr>
            <w:tcW w:w="1133" w:type="dxa"/>
            <w:shd w:val="clear" w:color="auto" w:fill="auto"/>
            <w:vAlign w:val="center"/>
          </w:tcPr>
          <w:p w14:paraId="2ACF6351" w14:textId="63342E88" w:rsidR="006D5DE7" w:rsidRPr="00C508B8" w:rsidRDefault="007536CB">
            <w:pPr>
              <w:spacing w:after="0"/>
              <w:jc w:val="center"/>
              <w:rPr>
                <w:rFonts w:cs="Arial"/>
              </w:rPr>
            </w:pPr>
            <w:r w:rsidRPr="00C508B8">
              <w:rPr>
                <w:rFonts w:cs="Arial"/>
              </w:rPr>
              <w:t>3</w:t>
            </w:r>
          </w:p>
          <w:p w14:paraId="7121E726" w14:textId="16698209" w:rsidR="006D5DE7" w:rsidRPr="00C508B8" w:rsidRDefault="006D5DE7">
            <w:pPr>
              <w:spacing w:after="0"/>
              <w:jc w:val="center"/>
              <w:rPr>
                <w:rFonts w:cs="Arial"/>
              </w:rPr>
            </w:pPr>
            <w:r w:rsidRPr="00C508B8">
              <w:rPr>
                <w:rFonts w:cs="Arial"/>
              </w:rPr>
              <w:t>(</w:t>
            </w:r>
            <w:r w:rsidR="007536CB" w:rsidRPr="00C508B8">
              <w:rPr>
                <w:rFonts w:cs="Arial"/>
              </w:rPr>
              <w:t>7.3</w:t>
            </w:r>
            <w:r w:rsidRPr="00C508B8">
              <w:rPr>
                <w:rFonts w:cs="Arial"/>
              </w:rPr>
              <w:t>%)</w:t>
            </w:r>
          </w:p>
        </w:tc>
        <w:tc>
          <w:tcPr>
            <w:tcW w:w="1116" w:type="dxa"/>
            <w:shd w:val="clear" w:color="auto" w:fill="auto"/>
            <w:vAlign w:val="center"/>
          </w:tcPr>
          <w:p w14:paraId="3CAD9D02" w14:textId="1DE5DE50" w:rsidR="006D5DE7" w:rsidRPr="00C508B8" w:rsidRDefault="008D641E">
            <w:pPr>
              <w:spacing w:after="0"/>
              <w:jc w:val="center"/>
              <w:rPr>
                <w:rFonts w:cs="Arial"/>
              </w:rPr>
            </w:pPr>
            <w:r w:rsidRPr="00C508B8">
              <w:rPr>
                <w:rFonts w:cs="Arial"/>
              </w:rPr>
              <w:t>1</w:t>
            </w:r>
          </w:p>
          <w:p w14:paraId="6B6D2779" w14:textId="7F2FF739" w:rsidR="006D5DE7" w:rsidRPr="00C508B8" w:rsidRDefault="006D5DE7">
            <w:pPr>
              <w:spacing w:after="0"/>
              <w:jc w:val="center"/>
              <w:rPr>
                <w:rFonts w:cs="Arial"/>
              </w:rPr>
            </w:pPr>
            <w:r w:rsidRPr="00C508B8">
              <w:rPr>
                <w:rFonts w:cs="Arial"/>
              </w:rPr>
              <w:t>(</w:t>
            </w:r>
            <w:r w:rsidR="008D641E" w:rsidRPr="00C508B8">
              <w:rPr>
                <w:rFonts w:cs="Arial"/>
              </w:rPr>
              <w:t>4.2</w:t>
            </w:r>
            <w:r w:rsidRPr="00C508B8">
              <w:rPr>
                <w:rFonts w:cs="Arial"/>
              </w:rPr>
              <w:t>%)</w:t>
            </w:r>
          </w:p>
        </w:tc>
      </w:tr>
      <w:tr w:rsidR="006D5DE7" w:rsidRPr="00C508B8" w14:paraId="0EBAC1A2" w14:textId="77777777" w:rsidTr="00DE14FB">
        <w:trPr>
          <w:trHeight w:val="567"/>
        </w:trPr>
        <w:tc>
          <w:tcPr>
            <w:tcW w:w="1484" w:type="dxa"/>
            <w:shd w:val="clear" w:color="auto" w:fill="auto"/>
            <w:vAlign w:val="center"/>
          </w:tcPr>
          <w:p w14:paraId="172746AF"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58CF5B46" w14:textId="3032C56D" w:rsidR="006D5DE7" w:rsidRPr="00C508B8" w:rsidRDefault="006D5DE7">
            <w:pPr>
              <w:spacing w:after="0"/>
              <w:jc w:val="center"/>
              <w:rPr>
                <w:rFonts w:cs="Arial"/>
              </w:rPr>
            </w:pPr>
            <w:r w:rsidRPr="00C508B8">
              <w:rPr>
                <w:rFonts w:cs="Arial"/>
              </w:rPr>
              <w:t xml:space="preserve"> </w:t>
            </w:r>
            <w:r w:rsidR="00010722" w:rsidRPr="00C508B8">
              <w:rPr>
                <w:rFonts w:cs="Arial"/>
              </w:rPr>
              <w:t>9</w:t>
            </w:r>
          </w:p>
          <w:p w14:paraId="25ED7302" w14:textId="6235F7CC" w:rsidR="006D5DE7" w:rsidRPr="00C508B8" w:rsidRDefault="006D5DE7">
            <w:pPr>
              <w:spacing w:after="0"/>
              <w:jc w:val="center"/>
              <w:rPr>
                <w:rFonts w:cs="Arial"/>
              </w:rPr>
            </w:pPr>
            <w:r w:rsidRPr="00C508B8">
              <w:rPr>
                <w:rFonts w:cs="Arial"/>
              </w:rPr>
              <w:t>(</w:t>
            </w:r>
            <w:r w:rsidR="00010722" w:rsidRPr="00C508B8">
              <w:rPr>
                <w:rFonts w:cs="Arial"/>
              </w:rPr>
              <w:t>7.4</w:t>
            </w:r>
            <w:r w:rsidRPr="00C508B8">
              <w:rPr>
                <w:rFonts w:cs="Arial"/>
              </w:rPr>
              <w:t>%)</w:t>
            </w:r>
          </w:p>
        </w:tc>
        <w:tc>
          <w:tcPr>
            <w:tcW w:w="1169" w:type="dxa"/>
            <w:shd w:val="clear" w:color="auto" w:fill="auto"/>
            <w:vAlign w:val="center"/>
          </w:tcPr>
          <w:p w14:paraId="2161E0C1" w14:textId="3C8A3B88" w:rsidR="006D5DE7" w:rsidRPr="00C508B8" w:rsidRDefault="00A16585">
            <w:pPr>
              <w:spacing w:after="0"/>
              <w:jc w:val="center"/>
              <w:rPr>
                <w:rFonts w:cs="Arial"/>
              </w:rPr>
            </w:pPr>
            <w:r w:rsidRPr="00C508B8">
              <w:rPr>
                <w:rFonts w:cs="Arial"/>
              </w:rPr>
              <w:t>2</w:t>
            </w:r>
          </w:p>
          <w:p w14:paraId="42F81B76" w14:textId="64E62D6C" w:rsidR="006D5DE7" w:rsidRPr="00C508B8" w:rsidRDefault="006D5DE7">
            <w:pPr>
              <w:spacing w:after="0"/>
              <w:jc w:val="center"/>
              <w:rPr>
                <w:rFonts w:cs="Arial"/>
              </w:rPr>
            </w:pPr>
            <w:r w:rsidRPr="00C508B8">
              <w:rPr>
                <w:rFonts w:cs="Arial"/>
              </w:rPr>
              <w:t>(</w:t>
            </w:r>
            <w:r w:rsidR="00A16585" w:rsidRPr="00C508B8">
              <w:rPr>
                <w:rFonts w:cs="Arial"/>
              </w:rPr>
              <w:t>5.6</w:t>
            </w:r>
            <w:r w:rsidRPr="00C508B8">
              <w:rPr>
                <w:rFonts w:cs="Arial"/>
              </w:rPr>
              <w:t>%)</w:t>
            </w:r>
          </w:p>
        </w:tc>
        <w:tc>
          <w:tcPr>
            <w:tcW w:w="1149" w:type="dxa"/>
            <w:shd w:val="clear" w:color="auto" w:fill="auto"/>
            <w:vAlign w:val="center"/>
          </w:tcPr>
          <w:p w14:paraId="4342656B" w14:textId="3C758AA7" w:rsidR="006D5DE7" w:rsidRPr="00C508B8" w:rsidRDefault="00AE74ED">
            <w:pPr>
              <w:spacing w:after="0"/>
              <w:jc w:val="center"/>
              <w:rPr>
                <w:rFonts w:cs="Arial"/>
              </w:rPr>
            </w:pPr>
            <w:r w:rsidRPr="00C508B8">
              <w:rPr>
                <w:rFonts w:cs="Arial"/>
              </w:rPr>
              <w:t>6</w:t>
            </w:r>
          </w:p>
          <w:p w14:paraId="653994C2" w14:textId="106721EF" w:rsidR="006D5DE7" w:rsidRPr="00C508B8" w:rsidRDefault="006D5DE7">
            <w:pPr>
              <w:spacing w:after="0"/>
              <w:jc w:val="center"/>
              <w:rPr>
                <w:rFonts w:cs="Arial"/>
              </w:rPr>
            </w:pPr>
            <w:r w:rsidRPr="00C508B8">
              <w:rPr>
                <w:rFonts w:cs="Arial"/>
              </w:rPr>
              <w:t>(</w:t>
            </w:r>
            <w:r w:rsidR="00AE74ED" w:rsidRPr="00C508B8">
              <w:rPr>
                <w:rFonts w:cs="Arial"/>
              </w:rPr>
              <w:t>9.1</w:t>
            </w:r>
            <w:r w:rsidRPr="00C508B8">
              <w:rPr>
                <w:rFonts w:cs="Arial"/>
              </w:rPr>
              <w:t>%)</w:t>
            </w:r>
          </w:p>
        </w:tc>
        <w:tc>
          <w:tcPr>
            <w:tcW w:w="1350" w:type="dxa"/>
            <w:shd w:val="clear" w:color="auto" w:fill="auto"/>
            <w:vAlign w:val="center"/>
          </w:tcPr>
          <w:p w14:paraId="6D0CBCFA" w14:textId="764B999A" w:rsidR="006D5DE7" w:rsidRPr="00C508B8" w:rsidRDefault="001F07B4">
            <w:pPr>
              <w:spacing w:after="0"/>
              <w:jc w:val="center"/>
              <w:rPr>
                <w:rFonts w:cs="Arial"/>
              </w:rPr>
            </w:pPr>
            <w:r w:rsidRPr="00C508B8">
              <w:rPr>
                <w:rFonts w:cs="Arial"/>
              </w:rPr>
              <w:t>3</w:t>
            </w:r>
          </w:p>
          <w:p w14:paraId="1CBAAF3E" w14:textId="4F4E5CFE" w:rsidR="006D5DE7" w:rsidRPr="00C508B8" w:rsidRDefault="006D5DE7">
            <w:pPr>
              <w:spacing w:after="0"/>
              <w:jc w:val="center"/>
              <w:rPr>
                <w:rFonts w:cs="Arial"/>
              </w:rPr>
            </w:pPr>
            <w:r w:rsidRPr="00C508B8">
              <w:rPr>
                <w:rFonts w:cs="Arial"/>
              </w:rPr>
              <w:t>(</w:t>
            </w:r>
            <w:r w:rsidR="001F07B4" w:rsidRPr="00C508B8">
              <w:rPr>
                <w:rFonts w:cs="Arial"/>
              </w:rPr>
              <w:t>6.4</w:t>
            </w:r>
            <w:r w:rsidRPr="00C508B8">
              <w:rPr>
                <w:rFonts w:cs="Arial"/>
              </w:rPr>
              <w:t>%)</w:t>
            </w:r>
          </w:p>
        </w:tc>
        <w:tc>
          <w:tcPr>
            <w:tcW w:w="1133" w:type="dxa"/>
            <w:shd w:val="clear" w:color="auto" w:fill="auto"/>
            <w:vAlign w:val="center"/>
          </w:tcPr>
          <w:p w14:paraId="40E1B112" w14:textId="68AE46F8" w:rsidR="006D5DE7" w:rsidRPr="00C508B8" w:rsidRDefault="007536CB">
            <w:pPr>
              <w:spacing w:after="0"/>
              <w:jc w:val="center"/>
              <w:rPr>
                <w:rFonts w:cs="Arial"/>
              </w:rPr>
            </w:pPr>
            <w:r w:rsidRPr="00C508B8">
              <w:rPr>
                <w:rFonts w:cs="Arial"/>
              </w:rPr>
              <w:t>5</w:t>
            </w:r>
          </w:p>
          <w:p w14:paraId="2D52C752" w14:textId="68557B5A" w:rsidR="006D5DE7" w:rsidRPr="00C508B8" w:rsidRDefault="006D5DE7">
            <w:pPr>
              <w:spacing w:after="0"/>
              <w:jc w:val="center"/>
              <w:rPr>
                <w:rFonts w:cs="Arial"/>
              </w:rPr>
            </w:pPr>
            <w:r w:rsidRPr="00C508B8">
              <w:rPr>
                <w:rFonts w:cs="Arial"/>
              </w:rPr>
              <w:t>(</w:t>
            </w:r>
            <w:r w:rsidR="007536CB" w:rsidRPr="00C508B8">
              <w:rPr>
                <w:rFonts w:cs="Arial"/>
              </w:rPr>
              <w:t>12.2</w:t>
            </w:r>
            <w:r w:rsidRPr="00C508B8">
              <w:rPr>
                <w:rFonts w:cs="Arial"/>
              </w:rPr>
              <w:t>%)</w:t>
            </w:r>
          </w:p>
        </w:tc>
        <w:tc>
          <w:tcPr>
            <w:tcW w:w="1116" w:type="dxa"/>
            <w:shd w:val="clear" w:color="auto" w:fill="auto"/>
            <w:vAlign w:val="center"/>
          </w:tcPr>
          <w:p w14:paraId="5BB56F14" w14:textId="6E2C454F" w:rsidR="006D5DE7" w:rsidRPr="00C508B8" w:rsidRDefault="008D641E">
            <w:pPr>
              <w:spacing w:after="0"/>
              <w:jc w:val="center"/>
              <w:rPr>
                <w:rFonts w:cs="Arial"/>
              </w:rPr>
            </w:pPr>
            <w:r w:rsidRPr="00C508B8">
              <w:rPr>
                <w:rFonts w:cs="Arial"/>
              </w:rPr>
              <w:t>1</w:t>
            </w:r>
          </w:p>
          <w:p w14:paraId="5A732762" w14:textId="729A694A" w:rsidR="006D5DE7" w:rsidRPr="00C508B8" w:rsidRDefault="006D5DE7">
            <w:pPr>
              <w:spacing w:after="0"/>
              <w:jc w:val="center"/>
              <w:rPr>
                <w:rFonts w:cs="Arial"/>
              </w:rPr>
            </w:pPr>
            <w:r w:rsidRPr="00C508B8">
              <w:rPr>
                <w:rFonts w:cs="Arial"/>
              </w:rPr>
              <w:t>(</w:t>
            </w:r>
            <w:r w:rsidR="008D641E" w:rsidRPr="00C508B8">
              <w:rPr>
                <w:rFonts w:cs="Arial"/>
              </w:rPr>
              <w:t>4.2</w:t>
            </w:r>
            <w:r w:rsidRPr="00C508B8">
              <w:rPr>
                <w:rFonts w:cs="Arial"/>
              </w:rPr>
              <w:t>%)</w:t>
            </w:r>
          </w:p>
        </w:tc>
      </w:tr>
      <w:tr w:rsidR="006D5DE7" w:rsidRPr="00C508B8" w14:paraId="3F0C9BBB" w14:textId="77777777" w:rsidTr="00DE14FB">
        <w:trPr>
          <w:trHeight w:val="567"/>
        </w:trPr>
        <w:tc>
          <w:tcPr>
            <w:tcW w:w="1484" w:type="dxa"/>
            <w:shd w:val="clear" w:color="auto" w:fill="auto"/>
            <w:vAlign w:val="center"/>
          </w:tcPr>
          <w:p w14:paraId="2DA30DF6"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635B735A" w14:textId="2BDD440F" w:rsidR="006D5DE7" w:rsidRPr="00C508B8" w:rsidRDefault="006D5DE7">
            <w:pPr>
              <w:spacing w:after="0"/>
              <w:jc w:val="center"/>
              <w:rPr>
                <w:rFonts w:cs="Arial"/>
              </w:rPr>
            </w:pPr>
            <w:r w:rsidRPr="00C508B8">
              <w:rPr>
                <w:rFonts w:cs="Arial"/>
              </w:rPr>
              <w:t xml:space="preserve"> </w:t>
            </w:r>
            <w:r w:rsidR="00010722" w:rsidRPr="00C508B8">
              <w:rPr>
                <w:rFonts w:cs="Arial"/>
              </w:rPr>
              <w:t>22</w:t>
            </w:r>
          </w:p>
          <w:p w14:paraId="46652D7E" w14:textId="19FF0B8F" w:rsidR="006D5DE7" w:rsidRPr="00C508B8" w:rsidRDefault="006D5DE7">
            <w:pPr>
              <w:spacing w:after="0"/>
              <w:jc w:val="center"/>
              <w:rPr>
                <w:rFonts w:cs="Arial"/>
              </w:rPr>
            </w:pPr>
            <w:r w:rsidRPr="00C508B8">
              <w:rPr>
                <w:rFonts w:cs="Arial"/>
              </w:rPr>
              <w:t>(</w:t>
            </w:r>
            <w:r w:rsidR="00010722" w:rsidRPr="00C508B8">
              <w:rPr>
                <w:rFonts w:cs="Arial"/>
              </w:rPr>
              <w:t>18.2</w:t>
            </w:r>
            <w:r w:rsidRPr="00C508B8">
              <w:rPr>
                <w:rFonts w:cs="Arial"/>
              </w:rPr>
              <w:t>%)</w:t>
            </w:r>
          </w:p>
        </w:tc>
        <w:tc>
          <w:tcPr>
            <w:tcW w:w="1169" w:type="dxa"/>
            <w:shd w:val="clear" w:color="auto" w:fill="auto"/>
            <w:vAlign w:val="center"/>
          </w:tcPr>
          <w:p w14:paraId="328F26E5" w14:textId="67E66AE5" w:rsidR="006D5DE7" w:rsidRPr="00C508B8" w:rsidRDefault="005827A4">
            <w:pPr>
              <w:spacing w:after="0"/>
              <w:jc w:val="center"/>
              <w:rPr>
                <w:rFonts w:cs="Arial"/>
              </w:rPr>
            </w:pPr>
            <w:r w:rsidRPr="00C508B8">
              <w:rPr>
                <w:rFonts w:cs="Arial"/>
              </w:rPr>
              <w:t>5</w:t>
            </w:r>
          </w:p>
          <w:p w14:paraId="38D3FD27" w14:textId="2E1271D8" w:rsidR="006D5DE7" w:rsidRPr="00C508B8" w:rsidRDefault="006D5DE7">
            <w:pPr>
              <w:spacing w:after="0"/>
              <w:jc w:val="center"/>
              <w:rPr>
                <w:rFonts w:cs="Arial"/>
              </w:rPr>
            </w:pPr>
            <w:r w:rsidRPr="00C508B8">
              <w:rPr>
                <w:rFonts w:cs="Arial"/>
              </w:rPr>
              <w:t>(</w:t>
            </w:r>
            <w:r w:rsidR="005827A4" w:rsidRPr="00C508B8">
              <w:rPr>
                <w:rFonts w:cs="Arial"/>
              </w:rPr>
              <w:t>13.9</w:t>
            </w:r>
            <w:r w:rsidRPr="00C508B8">
              <w:rPr>
                <w:rFonts w:cs="Arial"/>
              </w:rPr>
              <w:t>%)</w:t>
            </w:r>
          </w:p>
        </w:tc>
        <w:tc>
          <w:tcPr>
            <w:tcW w:w="1149" w:type="dxa"/>
            <w:shd w:val="clear" w:color="auto" w:fill="auto"/>
            <w:vAlign w:val="center"/>
          </w:tcPr>
          <w:p w14:paraId="37A39277" w14:textId="55F072C0" w:rsidR="006D5DE7" w:rsidRPr="00C508B8" w:rsidRDefault="00AE74ED">
            <w:pPr>
              <w:spacing w:after="0"/>
              <w:jc w:val="center"/>
              <w:rPr>
                <w:rFonts w:cs="Arial"/>
              </w:rPr>
            </w:pPr>
            <w:r w:rsidRPr="00C508B8">
              <w:rPr>
                <w:rFonts w:cs="Arial"/>
              </w:rPr>
              <w:t>14</w:t>
            </w:r>
          </w:p>
          <w:p w14:paraId="1936BC25" w14:textId="0AB1C8E1" w:rsidR="006D5DE7" w:rsidRPr="00C508B8" w:rsidRDefault="006D5DE7">
            <w:pPr>
              <w:spacing w:after="0"/>
              <w:jc w:val="center"/>
              <w:rPr>
                <w:rFonts w:cs="Arial"/>
              </w:rPr>
            </w:pPr>
            <w:r w:rsidRPr="00C508B8">
              <w:rPr>
                <w:rFonts w:cs="Arial"/>
              </w:rPr>
              <w:t>(</w:t>
            </w:r>
            <w:r w:rsidR="00AE74ED" w:rsidRPr="00C508B8">
              <w:rPr>
                <w:rFonts w:cs="Arial"/>
              </w:rPr>
              <w:t>21.1</w:t>
            </w:r>
            <w:r w:rsidRPr="00C508B8">
              <w:rPr>
                <w:rFonts w:cs="Arial"/>
              </w:rPr>
              <w:t>%)</w:t>
            </w:r>
          </w:p>
        </w:tc>
        <w:tc>
          <w:tcPr>
            <w:tcW w:w="1350" w:type="dxa"/>
            <w:shd w:val="clear" w:color="auto" w:fill="auto"/>
            <w:vAlign w:val="center"/>
          </w:tcPr>
          <w:p w14:paraId="63DC93E8" w14:textId="513C5FFC" w:rsidR="006D5DE7" w:rsidRPr="00C508B8" w:rsidRDefault="001F07B4">
            <w:pPr>
              <w:spacing w:after="0"/>
              <w:jc w:val="center"/>
              <w:rPr>
                <w:rFonts w:cs="Arial"/>
              </w:rPr>
            </w:pPr>
            <w:r w:rsidRPr="00C508B8">
              <w:rPr>
                <w:rFonts w:cs="Arial"/>
              </w:rPr>
              <w:t>10</w:t>
            </w:r>
          </w:p>
          <w:p w14:paraId="20231B87" w14:textId="15C441C2" w:rsidR="006D5DE7" w:rsidRPr="00C508B8" w:rsidRDefault="006D5DE7">
            <w:pPr>
              <w:spacing w:after="0"/>
              <w:jc w:val="center"/>
              <w:rPr>
                <w:rFonts w:cs="Arial"/>
              </w:rPr>
            </w:pPr>
            <w:r w:rsidRPr="00C508B8">
              <w:rPr>
                <w:rFonts w:cs="Arial"/>
              </w:rPr>
              <w:t>(</w:t>
            </w:r>
            <w:r w:rsidR="001F07B4" w:rsidRPr="00C508B8">
              <w:rPr>
                <w:rFonts w:cs="Arial"/>
              </w:rPr>
              <w:t>21.3</w:t>
            </w:r>
            <w:r w:rsidRPr="00C508B8">
              <w:rPr>
                <w:rFonts w:cs="Arial"/>
              </w:rPr>
              <w:t>%)</w:t>
            </w:r>
          </w:p>
        </w:tc>
        <w:tc>
          <w:tcPr>
            <w:tcW w:w="1133" w:type="dxa"/>
            <w:shd w:val="clear" w:color="auto" w:fill="auto"/>
            <w:vAlign w:val="center"/>
          </w:tcPr>
          <w:p w14:paraId="7DE3C143" w14:textId="1593D358" w:rsidR="006D5DE7" w:rsidRPr="00C508B8" w:rsidRDefault="00471E5A">
            <w:pPr>
              <w:spacing w:after="0"/>
              <w:jc w:val="center"/>
              <w:rPr>
                <w:rFonts w:cs="Arial"/>
              </w:rPr>
            </w:pPr>
            <w:r w:rsidRPr="00C508B8">
              <w:rPr>
                <w:rFonts w:cs="Arial"/>
              </w:rPr>
              <w:t>7</w:t>
            </w:r>
          </w:p>
          <w:p w14:paraId="257A2286" w14:textId="341F2458" w:rsidR="006D5DE7" w:rsidRPr="00C508B8" w:rsidRDefault="006D5DE7">
            <w:pPr>
              <w:spacing w:after="0"/>
              <w:jc w:val="center"/>
              <w:rPr>
                <w:rFonts w:cs="Arial"/>
              </w:rPr>
            </w:pPr>
            <w:r w:rsidRPr="00C508B8">
              <w:rPr>
                <w:rFonts w:cs="Arial"/>
              </w:rPr>
              <w:t>(</w:t>
            </w:r>
            <w:r w:rsidR="00471E5A" w:rsidRPr="00C508B8">
              <w:rPr>
                <w:rFonts w:cs="Arial"/>
              </w:rPr>
              <w:t>17.1</w:t>
            </w:r>
            <w:r w:rsidRPr="00C508B8">
              <w:rPr>
                <w:rFonts w:cs="Arial"/>
              </w:rPr>
              <w:t>%)</w:t>
            </w:r>
          </w:p>
        </w:tc>
        <w:tc>
          <w:tcPr>
            <w:tcW w:w="1116" w:type="dxa"/>
            <w:shd w:val="clear" w:color="auto" w:fill="auto"/>
            <w:vAlign w:val="center"/>
          </w:tcPr>
          <w:p w14:paraId="598B39D5" w14:textId="28C62010" w:rsidR="006D5DE7" w:rsidRPr="00C508B8" w:rsidRDefault="008D641E">
            <w:pPr>
              <w:spacing w:after="0"/>
              <w:jc w:val="center"/>
              <w:rPr>
                <w:rFonts w:cs="Arial"/>
              </w:rPr>
            </w:pPr>
            <w:r w:rsidRPr="00C508B8">
              <w:rPr>
                <w:rFonts w:cs="Arial"/>
              </w:rPr>
              <w:t>2</w:t>
            </w:r>
          </w:p>
          <w:p w14:paraId="4D368156" w14:textId="2BE8D616" w:rsidR="006D5DE7" w:rsidRPr="00C508B8" w:rsidRDefault="006D5DE7">
            <w:pPr>
              <w:spacing w:after="0"/>
              <w:jc w:val="center"/>
              <w:rPr>
                <w:rFonts w:cs="Arial"/>
              </w:rPr>
            </w:pPr>
            <w:r w:rsidRPr="00C508B8">
              <w:rPr>
                <w:rFonts w:cs="Arial"/>
              </w:rPr>
              <w:t>(</w:t>
            </w:r>
            <w:r w:rsidR="008D641E" w:rsidRPr="00C508B8">
              <w:rPr>
                <w:rFonts w:cs="Arial"/>
              </w:rPr>
              <w:t>8.3</w:t>
            </w:r>
            <w:r w:rsidRPr="00C508B8">
              <w:rPr>
                <w:rFonts w:cs="Arial"/>
              </w:rPr>
              <w:t>%)</w:t>
            </w:r>
          </w:p>
        </w:tc>
      </w:tr>
      <w:tr w:rsidR="006D5DE7" w:rsidRPr="00C508B8" w14:paraId="4EDC3937" w14:textId="77777777" w:rsidTr="00DE14FB">
        <w:trPr>
          <w:trHeight w:val="567"/>
        </w:trPr>
        <w:tc>
          <w:tcPr>
            <w:tcW w:w="1484" w:type="dxa"/>
            <w:shd w:val="clear" w:color="auto" w:fill="auto"/>
            <w:vAlign w:val="center"/>
          </w:tcPr>
          <w:p w14:paraId="61BF2674"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7D3321F4" w14:textId="739946CE" w:rsidR="006D5DE7" w:rsidRPr="00C508B8" w:rsidRDefault="006D5DE7">
            <w:pPr>
              <w:spacing w:after="0"/>
              <w:jc w:val="center"/>
              <w:rPr>
                <w:rFonts w:cs="Arial"/>
              </w:rPr>
            </w:pPr>
            <w:r w:rsidRPr="00C508B8">
              <w:rPr>
                <w:rFonts w:cs="Arial"/>
              </w:rPr>
              <w:t xml:space="preserve"> </w:t>
            </w:r>
            <w:r w:rsidR="00010722" w:rsidRPr="00C508B8">
              <w:rPr>
                <w:rFonts w:cs="Arial"/>
              </w:rPr>
              <w:t>54</w:t>
            </w:r>
          </w:p>
          <w:p w14:paraId="2DAA8A79" w14:textId="67B29F6E" w:rsidR="006D5DE7" w:rsidRPr="00C508B8" w:rsidRDefault="006D5DE7">
            <w:pPr>
              <w:spacing w:after="0"/>
              <w:jc w:val="center"/>
              <w:rPr>
                <w:rFonts w:cs="Arial"/>
              </w:rPr>
            </w:pPr>
            <w:r w:rsidRPr="00C508B8">
              <w:rPr>
                <w:rFonts w:cs="Arial"/>
              </w:rPr>
              <w:t>(</w:t>
            </w:r>
            <w:r w:rsidR="00010722" w:rsidRPr="00C508B8">
              <w:rPr>
                <w:rFonts w:cs="Arial"/>
              </w:rPr>
              <w:t>44.6</w:t>
            </w:r>
            <w:r w:rsidRPr="00C508B8">
              <w:rPr>
                <w:rFonts w:cs="Arial"/>
              </w:rPr>
              <w:t>%)</w:t>
            </w:r>
          </w:p>
        </w:tc>
        <w:tc>
          <w:tcPr>
            <w:tcW w:w="1169" w:type="dxa"/>
            <w:shd w:val="clear" w:color="auto" w:fill="auto"/>
            <w:vAlign w:val="center"/>
          </w:tcPr>
          <w:p w14:paraId="028F0F1D" w14:textId="4A3C33AE" w:rsidR="006D5DE7" w:rsidRPr="00C508B8" w:rsidRDefault="005827A4">
            <w:pPr>
              <w:spacing w:after="0"/>
              <w:jc w:val="center"/>
              <w:rPr>
                <w:rFonts w:cs="Arial"/>
              </w:rPr>
            </w:pPr>
            <w:r w:rsidRPr="00C508B8">
              <w:rPr>
                <w:rFonts w:cs="Arial"/>
              </w:rPr>
              <w:t>15</w:t>
            </w:r>
          </w:p>
          <w:p w14:paraId="45438621" w14:textId="3275BA05" w:rsidR="006D5DE7" w:rsidRPr="00C508B8" w:rsidRDefault="006D5DE7">
            <w:pPr>
              <w:spacing w:after="0"/>
              <w:jc w:val="center"/>
              <w:rPr>
                <w:rFonts w:cs="Arial"/>
              </w:rPr>
            </w:pPr>
            <w:r w:rsidRPr="00C508B8">
              <w:rPr>
                <w:rFonts w:cs="Arial"/>
              </w:rPr>
              <w:t>(</w:t>
            </w:r>
            <w:r w:rsidR="005827A4" w:rsidRPr="00C508B8">
              <w:rPr>
                <w:rFonts w:cs="Arial"/>
              </w:rPr>
              <w:t>41.7</w:t>
            </w:r>
            <w:r w:rsidRPr="00C508B8">
              <w:rPr>
                <w:rFonts w:cs="Arial"/>
              </w:rPr>
              <w:t>%)</w:t>
            </w:r>
          </w:p>
        </w:tc>
        <w:tc>
          <w:tcPr>
            <w:tcW w:w="1149" w:type="dxa"/>
            <w:shd w:val="clear" w:color="auto" w:fill="auto"/>
            <w:vAlign w:val="center"/>
          </w:tcPr>
          <w:p w14:paraId="4A7D7B7A" w14:textId="3FE37631" w:rsidR="006D5DE7" w:rsidRPr="00C508B8" w:rsidRDefault="00AE74ED">
            <w:pPr>
              <w:spacing w:after="0"/>
              <w:jc w:val="center"/>
              <w:rPr>
                <w:rFonts w:cs="Arial"/>
              </w:rPr>
            </w:pPr>
            <w:r w:rsidRPr="00C508B8">
              <w:rPr>
                <w:rFonts w:cs="Arial"/>
              </w:rPr>
              <w:t>29</w:t>
            </w:r>
          </w:p>
          <w:p w14:paraId="4AF6DFD8" w14:textId="5693BC70" w:rsidR="006D5DE7" w:rsidRPr="00C508B8" w:rsidRDefault="006D5DE7">
            <w:pPr>
              <w:spacing w:after="0"/>
              <w:jc w:val="center"/>
              <w:rPr>
                <w:rFonts w:cs="Arial"/>
              </w:rPr>
            </w:pPr>
            <w:r w:rsidRPr="00C508B8">
              <w:rPr>
                <w:rFonts w:cs="Arial"/>
              </w:rPr>
              <w:t>(</w:t>
            </w:r>
            <w:r w:rsidR="00AE74ED" w:rsidRPr="00C508B8">
              <w:rPr>
                <w:rFonts w:cs="Arial"/>
              </w:rPr>
              <w:t>43.9</w:t>
            </w:r>
            <w:r w:rsidRPr="00C508B8">
              <w:rPr>
                <w:rFonts w:cs="Arial"/>
              </w:rPr>
              <w:t>%)</w:t>
            </w:r>
          </w:p>
        </w:tc>
        <w:tc>
          <w:tcPr>
            <w:tcW w:w="1350" w:type="dxa"/>
            <w:shd w:val="clear" w:color="auto" w:fill="auto"/>
            <w:vAlign w:val="center"/>
          </w:tcPr>
          <w:p w14:paraId="7BF64A37" w14:textId="0137AB21" w:rsidR="006D5DE7" w:rsidRPr="00C508B8" w:rsidRDefault="0047364F">
            <w:pPr>
              <w:spacing w:after="0"/>
              <w:jc w:val="center"/>
              <w:rPr>
                <w:rFonts w:cs="Arial"/>
              </w:rPr>
            </w:pPr>
            <w:r w:rsidRPr="00C508B8">
              <w:rPr>
                <w:rFonts w:cs="Arial"/>
              </w:rPr>
              <w:t>21</w:t>
            </w:r>
          </w:p>
          <w:p w14:paraId="328A1DA3" w14:textId="093F5FE9" w:rsidR="006D5DE7" w:rsidRPr="00C508B8" w:rsidRDefault="006D5DE7">
            <w:pPr>
              <w:spacing w:after="0"/>
              <w:jc w:val="center"/>
              <w:rPr>
                <w:rFonts w:cs="Arial"/>
              </w:rPr>
            </w:pPr>
            <w:r w:rsidRPr="00C508B8">
              <w:rPr>
                <w:rFonts w:cs="Arial"/>
              </w:rPr>
              <w:t>(</w:t>
            </w:r>
            <w:r w:rsidR="0047364F" w:rsidRPr="00C508B8">
              <w:rPr>
                <w:rFonts w:cs="Arial"/>
              </w:rPr>
              <w:t>44.7</w:t>
            </w:r>
            <w:r w:rsidRPr="00C508B8">
              <w:rPr>
                <w:rFonts w:cs="Arial"/>
              </w:rPr>
              <w:t>%)</w:t>
            </w:r>
          </w:p>
        </w:tc>
        <w:tc>
          <w:tcPr>
            <w:tcW w:w="1133" w:type="dxa"/>
            <w:shd w:val="clear" w:color="auto" w:fill="auto"/>
            <w:vAlign w:val="center"/>
          </w:tcPr>
          <w:p w14:paraId="779FC137" w14:textId="0A1B9BA6" w:rsidR="006D5DE7" w:rsidRPr="00C508B8" w:rsidRDefault="00597543">
            <w:pPr>
              <w:spacing w:after="0"/>
              <w:jc w:val="center"/>
              <w:rPr>
                <w:rFonts w:cs="Arial"/>
              </w:rPr>
            </w:pPr>
            <w:r w:rsidRPr="00C508B8">
              <w:rPr>
                <w:rFonts w:cs="Arial"/>
              </w:rPr>
              <w:t>19</w:t>
            </w:r>
          </w:p>
          <w:p w14:paraId="46C4545D" w14:textId="33997A86" w:rsidR="006D5DE7" w:rsidRPr="00C508B8" w:rsidRDefault="006D5DE7">
            <w:pPr>
              <w:spacing w:after="0"/>
              <w:jc w:val="center"/>
              <w:rPr>
                <w:rFonts w:cs="Arial"/>
              </w:rPr>
            </w:pPr>
            <w:r w:rsidRPr="00C508B8">
              <w:rPr>
                <w:rFonts w:cs="Arial"/>
              </w:rPr>
              <w:t>(</w:t>
            </w:r>
            <w:r w:rsidR="00597543" w:rsidRPr="00C508B8">
              <w:rPr>
                <w:rFonts w:cs="Arial"/>
              </w:rPr>
              <w:t>46.3</w:t>
            </w:r>
            <w:r w:rsidRPr="00C508B8">
              <w:rPr>
                <w:rFonts w:cs="Arial"/>
              </w:rPr>
              <w:t>%)</w:t>
            </w:r>
          </w:p>
        </w:tc>
        <w:tc>
          <w:tcPr>
            <w:tcW w:w="1116" w:type="dxa"/>
            <w:shd w:val="clear" w:color="auto" w:fill="auto"/>
            <w:vAlign w:val="center"/>
          </w:tcPr>
          <w:p w14:paraId="74E55783" w14:textId="5F30D5BB" w:rsidR="006D5DE7" w:rsidRPr="00C508B8" w:rsidRDefault="008D641E">
            <w:pPr>
              <w:spacing w:after="0"/>
              <w:jc w:val="center"/>
              <w:rPr>
                <w:rFonts w:cs="Arial"/>
              </w:rPr>
            </w:pPr>
            <w:r w:rsidRPr="00C508B8">
              <w:rPr>
                <w:rFonts w:cs="Arial"/>
              </w:rPr>
              <w:t>11</w:t>
            </w:r>
          </w:p>
          <w:p w14:paraId="1D5B33BA" w14:textId="0B4BC749" w:rsidR="006D5DE7" w:rsidRPr="00C508B8" w:rsidRDefault="006D5DE7">
            <w:pPr>
              <w:spacing w:after="0"/>
              <w:jc w:val="center"/>
              <w:rPr>
                <w:rFonts w:cs="Arial"/>
              </w:rPr>
            </w:pPr>
            <w:r w:rsidRPr="00C508B8">
              <w:rPr>
                <w:rFonts w:cs="Arial"/>
              </w:rPr>
              <w:t>(</w:t>
            </w:r>
            <w:r w:rsidR="008D641E" w:rsidRPr="00C508B8">
              <w:rPr>
                <w:rFonts w:cs="Arial"/>
              </w:rPr>
              <w:t>45.8</w:t>
            </w:r>
            <w:r w:rsidRPr="00C508B8">
              <w:rPr>
                <w:rFonts w:cs="Arial"/>
              </w:rPr>
              <w:t>%)</w:t>
            </w:r>
          </w:p>
        </w:tc>
      </w:tr>
      <w:tr w:rsidR="006D5DE7" w:rsidRPr="00C508B8" w14:paraId="7B5B3DEF" w14:textId="77777777" w:rsidTr="00DE14FB">
        <w:trPr>
          <w:trHeight w:val="567"/>
        </w:trPr>
        <w:tc>
          <w:tcPr>
            <w:tcW w:w="1484" w:type="dxa"/>
            <w:shd w:val="clear" w:color="auto" w:fill="auto"/>
            <w:vAlign w:val="center"/>
          </w:tcPr>
          <w:p w14:paraId="718BDA3B"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1D3FEED0" w14:textId="3D9CE4EB" w:rsidR="006D5DE7" w:rsidRPr="00C508B8" w:rsidRDefault="00010722">
            <w:pPr>
              <w:spacing w:after="0"/>
              <w:jc w:val="center"/>
              <w:rPr>
                <w:rFonts w:cs="Arial"/>
              </w:rPr>
            </w:pPr>
            <w:r w:rsidRPr="00C508B8">
              <w:rPr>
                <w:rFonts w:cs="Arial"/>
              </w:rPr>
              <w:t>18</w:t>
            </w:r>
          </w:p>
          <w:p w14:paraId="38B97243" w14:textId="27C587B9" w:rsidR="006D5DE7" w:rsidRPr="00C508B8" w:rsidRDefault="006D5DE7">
            <w:pPr>
              <w:spacing w:after="0"/>
              <w:jc w:val="center"/>
              <w:rPr>
                <w:rFonts w:cs="Arial"/>
              </w:rPr>
            </w:pPr>
            <w:r w:rsidRPr="00C508B8">
              <w:rPr>
                <w:rFonts w:cs="Arial"/>
              </w:rPr>
              <w:t>(</w:t>
            </w:r>
            <w:r w:rsidR="00010722" w:rsidRPr="00C508B8">
              <w:rPr>
                <w:rFonts w:cs="Arial"/>
              </w:rPr>
              <w:t>14.9</w:t>
            </w:r>
            <w:r w:rsidRPr="00C508B8">
              <w:rPr>
                <w:rFonts w:cs="Arial"/>
              </w:rPr>
              <w:t>%)</w:t>
            </w:r>
          </w:p>
        </w:tc>
        <w:tc>
          <w:tcPr>
            <w:tcW w:w="1169" w:type="dxa"/>
            <w:shd w:val="clear" w:color="auto" w:fill="auto"/>
            <w:vAlign w:val="center"/>
          </w:tcPr>
          <w:p w14:paraId="3D613FDE" w14:textId="7E04EF8D" w:rsidR="006D5DE7" w:rsidRPr="00C508B8" w:rsidRDefault="00495E00">
            <w:pPr>
              <w:spacing w:after="0"/>
              <w:jc w:val="center"/>
              <w:rPr>
                <w:rFonts w:cs="Arial"/>
              </w:rPr>
            </w:pPr>
            <w:r w:rsidRPr="00C508B8">
              <w:rPr>
                <w:rFonts w:cs="Arial"/>
              </w:rPr>
              <w:t>7</w:t>
            </w:r>
          </w:p>
          <w:p w14:paraId="56DC0515" w14:textId="65768009" w:rsidR="006D5DE7" w:rsidRPr="00C508B8" w:rsidRDefault="006D5DE7">
            <w:pPr>
              <w:spacing w:after="0"/>
              <w:jc w:val="center"/>
              <w:rPr>
                <w:rFonts w:cs="Arial"/>
              </w:rPr>
            </w:pPr>
            <w:r w:rsidRPr="00C508B8">
              <w:rPr>
                <w:rFonts w:cs="Arial"/>
              </w:rPr>
              <w:t>(</w:t>
            </w:r>
            <w:r w:rsidR="00495E00" w:rsidRPr="00C508B8">
              <w:rPr>
                <w:rFonts w:cs="Arial"/>
              </w:rPr>
              <w:t>19.4</w:t>
            </w:r>
            <w:r w:rsidRPr="00C508B8">
              <w:rPr>
                <w:rFonts w:cs="Arial"/>
              </w:rPr>
              <w:t>%)</w:t>
            </w:r>
          </w:p>
        </w:tc>
        <w:tc>
          <w:tcPr>
            <w:tcW w:w="1149" w:type="dxa"/>
            <w:shd w:val="clear" w:color="auto" w:fill="auto"/>
            <w:vAlign w:val="center"/>
          </w:tcPr>
          <w:p w14:paraId="51BBE3E0" w14:textId="7CB0FF62" w:rsidR="006D5DE7" w:rsidRPr="00C508B8" w:rsidRDefault="00AE74ED">
            <w:pPr>
              <w:spacing w:after="0"/>
              <w:jc w:val="center"/>
              <w:rPr>
                <w:rFonts w:cs="Arial"/>
              </w:rPr>
            </w:pPr>
            <w:r w:rsidRPr="00C508B8">
              <w:rPr>
                <w:rFonts w:cs="Arial"/>
              </w:rPr>
              <w:t>9</w:t>
            </w:r>
          </w:p>
          <w:p w14:paraId="3021DBC5" w14:textId="1AC30FD4" w:rsidR="006D5DE7" w:rsidRPr="00C508B8" w:rsidRDefault="006D5DE7">
            <w:pPr>
              <w:spacing w:after="0"/>
              <w:jc w:val="center"/>
              <w:rPr>
                <w:rFonts w:cs="Arial"/>
              </w:rPr>
            </w:pPr>
            <w:r w:rsidRPr="00C508B8">
              <w:rPr>
                <w:rFonts w:cs="Arial"/>
              </w:rPr>
              <w:t>(</w:t>
            </w:r>
            <w:r w:rsidR="00AE74ED" w:rsidRPr="00C508B8">
              <w:rPr>
                <w:rFonts w:cs="Arial"/>
              </w:rPr>
              <w:t>13.6</w:t>
            </w:r>
            <w:r w:rsidRPr="00C508B8">
              <w:rPr>
                <w:rFonts w:cs="Arial"/>
              </w:rPr>
              <w:t>%)</w:t>
            </w:r>
          </w:p>
        </w:tc>
        <w:tc>
          <w:tcPr>
            <w:tcW w:w="1350" w:type="dxa"/>
            <w:shd w:val="clear" w:color="auto" w:fill="auto"/>
            <w:vAlign w:val="center"/>
          </w:tcPr>
          <w:p w14:paraId="1DF8F4C7" w14:textId="10A34EF4" w:rsidR="006D5DE7" w:rsidRPr="00C508B8" w:rsidRDefault="00147AE2">
            <w:pPr>
              <w:spacing w:after="0"/>
              <w:jc w:val="center"/>
              <w:rPr>
                <w:rFonts w:cs="Arial"/>
              </w:rPr>
            </w:pPr>
            <w:r w:rsidRPr="00C508B8">
              <w:rPr>
                <w:rFonts w:cs="Arial"/>
              </w:rPr>
              <w:t>10</w:t>
            </w:r>
          </w:p>
          <w:p w14:paraId="72D33275" w14:textId="4F37AB04" w:rsidR="006D5DE7" w:rsidRPr="00C508B8" w:rsidRDefault="006D5DE7">
            <w:pPr>
              <w:spacing w:after="0"/>
              <w:jc w:val="center"/>
              <w:rPr>
                <w:rFonts w:cs="Arial"/>
              </w:rPr>
            </w:pPr>
            <w:r w:rsidRPr="00C508B8">
              <w:rPr>
                <w:rFonts w:cs="Arial"/>
              </w:rPr>
              <w:t>(</w:t>
            </w:r>
            <w:r w:rsidR="00147AE2" w:rsidRPr="00C508B8">
              <w:rPr>
                <w:rFonts w:cs="Arial"/>
              </w:rPr>
              <w:t>21.3</w:t>
            </w:r>
            <w:r w:rsidRPr="00C508B8">
              <w:rPr>
                <w:rFonts w:cs="Arial"/>
              </w:rPr>
              <w:t>%)</w:t>
            </w:r>
          </w:p>
        </w:tc>
        <w:tc>
          <w:tcPr>
            <w:tcW w:w="1133" w:type="dxa"/>
            <w:shd w:val="clear" w:color="auto" w:fill="auto"/>
            <w:vAlign w:val="center"/>
          </w:tcPr>
          <w:p w14:paraId="2B43AD3D" w14:textId="21FE37D4" w:rsidR="006D5DE7" w:rsidRPr="00C508B8" w:rsidRDefault="00597543">
            <w:pPr>
              <w:spacing w:after="0"/>
              <w:jc w:val="center"/>
              <w:rPr>
                <w:rFonts w:cs="Arial"/>
              </w:rPr>
            </w:pPr>
            <w:r w:rsidRPr="00C508B8">
              <w:rPr>
                <w:rFonts w:cs="Arial"/>
              </w:rPr>
              <w:t>1</w:t>
            </w:r>
          </w:p>
          <w:p w14:paraId="5E59C504" w14:textId="0D970EAE" w:rsidR="006D5DE7" w:rsidRPr="00C508B8" w:rsidRDefault="006D5DE7">
            <w:pPr>
              <w:spacing w:after="0"/>
              <w:jc w:val="center"/>
              <w:rPr>
                <w:rFonts w:cs="Arial"/>
              </w:rPr>
            </w:pPr>
            <w:r w:rsidRPr="00C508B8">
              <w:rPr>
                <w:rFonts w:cs="Arial"/>
              </w:rPr>
              <w:t>(</w:t>
            </w:r>
            <w:r w:rsidR="00597543" w:rsidRPr="00C508B8">
              <w:rPr>
                <w:rFonts w:cs="Arial"/>
              </w:rPr>
              <w:t>2.4</w:t>
            </w:r>
            <w:r w:rsidRPr="00C508B8">
              <w:rPr>
                <w:rFonts w:cs="Arial"/>
              </w:rPr>
              <w:t>%)</w:t>
            </w:r>
          </w:p>
        </w:tc>
        <w:tc>
          <w:tcPr>
            <w:tcW w:w="1116" w:type="dxa"/>
            <w:shd w:val="clear" w:color="auto" w:fill="auto"/>
            <w:vAlign w:val="center"/>
          </w:tcPr>
          <w:p w14:paraId="34E80BB6" w14:textId="0FBB56CF" w:rsidR="006D5DE7" w:rsidRPr="00C508B8" w:rsidRDefault="003D519F">
            <w:pPr>
              <w:spacing w:after="0"/>
              <w:jc w:val="center"/>
              <w:rPr>
                <w:rFonts w:cs="Arial"/>
              </w:rPr>
            </w:pPr>
            <w:r w:rsidRPr="00C508B8">
              <w:rPr>
                <w:rFonts w:cs="Arial"/>
              </w:rPr>
              <w:t>7</w:t>
            </w:r>
          </w:p>
          <w:p w14:paraId="4516161D" w14:textId="59B918F1" w:rsidR="006D5DE7" w:rsidRPr="00C508B8" w:rsidRDefault="006D5DE7">
            <w:pPr>
              <w:spacing w:after="0"/>
              <w:jc w:val="center"/>
              <w:rPr>
                <w:rFonts w:cs="Arial"/>
              </w:rPr>
            </w:pPr>
            <w:r w:rsidRPr="00C508B8">
              <w:rPr>
                <w:rFonts w:cs="Arial"/>
              </w:rPr>
              <w:t>(</w:t>
            </w:r>
            <w:r w:rsidR="003D519F" w:rsidRPr="00C508B8">
              <w:rPr>
                <w:rFonts w:cs="Arial"/>
              </w:rPr>
              <w:t>29.</w:t>
            </w:r>
            <w:r w:rsidR="00D04525" w:rsidRPr="00C508B8">
              <w:rPr>
                <w:rFonts w:cs="Arial"/>
              </w:rPr>
              <w:t>2</w:t>
            </w:r>
            <w:r w:rsidRPr="00C508B8">
              <w:rPr>
                <w:rFonts w:cs="Arial"/>
              </w:rPr>
              <w:t>%)</w:t>
            </w:r>
          </w:p>
        </w:tc>
      </w:tr>
      <w:tr w:rsidR="006D5DE7" w:rsidRPr="00C508B8" w14:paraId="3A2058E0" w14:textId="77777777" w:rsidTr="00DE14FB">
        <w:trPr>
          <w:trHeight w:val="567"/>
        </w:trPr>
        <w:tc>
          <w:tcPr>
            <w:tcW w:w="1484" w:type="dxa"/>
            <w:shd w:val="clear" w:color="auto" w:fill="auto"/>
            <w:vAlign w:val="center"/>
          </w:tcPr>
          <w:p w14:paraId="7663ED23"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728D4688" w14:textId="08A48F1F" w:rsidR="006D5DE7" w:rsidRPr="00C508B8" w:rsidRDefault="00C857AE">
            <w:pPr>
              <w:spacing w:after="0"/>
              <w:jc w:val="center"/>
              <w:rPr>
                <w:rFonts w:cs="Arial"/>
              </w:rPr>
            </w:pPr>
            <w:r w:rsidRPr="00C508B8">
              <w:rPr>
                <w:rFonts w:cs="Arial"/>
              </w:rPr>
              <w:t>3</w:t>
            </w:r>
          </w:p>
          <w:p w14:paraId="30D7C21F" w14:textId="576ECE85" w:rsidR="006D5DE7" w:rsidRPr="00C508B8" w:rsidRDefault="006D5DE7">
            <w:pPr>
              <w:spacing w:after="0"/>
              <w:jc w:val="center"/>
              <w:rPr>
                <w:rFonts w:cs="Arial"/>
              </w:rPr>
            </w:pPr>
            <w:r w:rsidRPr="00C508B8">
              <w:rPr>
                <w:rFonts w:cs="Arial"/>
              </w:rPr>
              <w:t>(</w:t>
            </w:r>
            <w:r w:rsidR="00C857AE" w:rsidRPr="00C508B8">
              <w:rPr>
                <w:rFonts w:cs="Arial"/>
              </w:rPr>
              <w:t>2.5</w:t>
            </w:r>
            <w:r w:rsidRPr="00C508B8">
              <w:rPr>
                <w:rFonts w:cs="Arial"/>
              </w:rPr>
              <w:t>%)</w:t>
            </w:r>
          </w:p>
        </w:tc>
        <w:tc>
          <w:tcPr>
            <w:tcW w:w="1169" w:type="dxa"/>
            <w:shd w:val="clear" w:color="auto" w:fill="auto"/>
            <w:vAlign w:val="center"/>
          </w:tcPr>
          <w:p w14:paraId="603EFCB2" w14:textId="0E1ACCD0" w:rsidR="006D5DE7" w:rsidRPr="00C508B8" w:rsidRDefault="00495E00">
            <w:pPr>
              <w:spacing w:after="0"/>
              <w:jc w:val="center"/>
              <w:rPr>
                <w:rFonts w:cs="Arial"/>
              </w:rPr>
            </w:pPr>
            <w:r w:rsidRPr="00C508B8">
              <w:rPr>
                <w:rFonts w:cs="Arial"/>
              </w:rPr>
              <w:t>1</w:t>
            </w:r>
          </w:p>
          <w:p w14:paraId="6B7125E8" w14:textId="53F410B2" w:rsidR="006D5DE7" w:rsidRPr="00C508B8" w:rsidRDefault="006D5DE7">
            <w:pPr>
              <w:spacing w:after="0"/>
              <w:jc w:val="center"/>
              <w:rPr>
                <w:rFonts w:cs="Arial"/>
              </w:rPr>
            </w:pPr>
            <w:r w:rsidRPr="00C508B8">
              <w:rPr>
                <w:rFonts w:cs="Arial"/>
              </w:rPr>
              <w:t>(</w:t>
            </w:r>
            <w:r w:rsidR="00495E00" w:rsidRPr="00C508B8">
              <w:rPr>
                <w:rFonts w:cs="Arial"/>
              </w:rPr>
              <w:t>2.8</w:t>
            </w:r>
            <w:r w:rsidRPr="00C508B8">
              <w:rPr>
                <w:rFonts w:cs="Arial"/>
              </w:rPr>
              <w:t>%)</w:t>
            </w:r>
          </w:p>
        </w:tc>
        <w:tc>
          <w:tcPr>
            <w:tcW w:w="1149" w:type="dxa"/>
            <w:shd w:val="clear" w:color="auto" w:fill="auto"/>
            <w:vAlign w:val="center"/>
          </w:tcPr>
          <w:p w14:paraId="6EC82F0A" w14:textId="48430A23" w:rsidR="006D5DE7" w:rsidRPr="00C508B8" w:rsidRDefault="00AE74ED">
            <w:pPr>
              <w:spacing w:after="0"/>
              <w:jc w:val="center"/>
              <w:rPr>
                <w:rFonts w:cs="Arial"/>
              </w:rPr>
            </w:pPr>
            <w:r w:rsidRPr="00C508B8">
              <w:rPr>
                <w:rFonts w:cs="Arial"/>
              </w:rPr>
              <w:t>2</w:t>
            </w:r>
          </w:p>
          <w:p w14:paraId="10C172EB" w14:textId="4EE8BD8D" w:rsidR="006D5DE7" w:rsidRPr="00C508B8" w:rsidRDefault="006D5DE7">
            <w:pPr>
              <w:spacing w:after="0"/>
              <w:jc w:val="center"/>
              <w:rPr>
                <w:rFonts w:cs="Arial"/>
              </w:rPr>
            </w:pPr>
            <w:r w:rsidRPr="00C508B8">
              <w:rPr>
                <w:rFonts w:cs="Arial"/>
              </w:rPr>
              <w:t>(</w:t>
            </w:r>
            <w:r w:rsidR="00AE74ED" w:rsidRPr="00C508B8">
              <w:rPr>
                <w:rFonts w:cs="Arial"/>
              </w:rPr>
              <w:t>3</w:t>
            </w:r>
            <w:r w:rsidRPr="00C508B8">
              <w:rPr>
                <w:rFonts w:cs="Arial"/>
              </w:rPr>
              <w:t>%)</w:t>
            </w:r>
          </w:p>
        </w:tc>
        <w:tc>
          <w:tcPr>
            <w:tcW w:w="1350" w:type="dxa"/>
            <w:shd w:val="clear" w:color="auto" w:fill="auto"/>
            <w:vAlign w:val="center"/>
          </w:tcPr>
          <w:p w14:paraId="68626494" w14:textId="25A895E4" w:rsidR="006D5DE7" w:rsidRPr="00C508B8" w:rsidRDefault="00147AE2">
            <w:pPr>
              <w:spacing w:after="0"/>
              <w:jc w:val="center"/>
              <w:rPr>
                <w:rFonts w:cs="Arial"/>
              </w:rPr>
            </w:pPr>
            <w:r w:rsidRPr="00C508B8">
              <w:rPr>
                <w:rFonts w:cs="Arial"/>
              </w:rPr>
              <w:t>1</w:t>
            </w:r>
          </w:p>
          <w:p w14:paraId="21B97F59" w14:textId="7AE2B8CB" w:rsidR="006D5DE7" w:rsidRPr="00C508B8" w:rsidRDefault="006D5DE7">
            <w:pPr>
              <w:spacing w:after="0"/>
              <w:jc w:val="center"/>
              <w:rPr>
                <w:rFonts w:cs="Arial"/>
              </w:rPr>
            </w:pPr>
            <w:r w:rsidRPr="00C508B8">
              <w:rPr>
                <w:rFonts w:cs="Arial"/>
              </w:rPr>
              <w:t>(</w:t>
            </w:r>
            <w:r w:rsidR="00147AE2" w:rsidRPr="00C508B8">
              <w:rPr>
                <w:rFonts w:cs="Arial"/>
              </w:rPr>
              <w:t>2.1</w:t>
            </w:r>
            <w:r w:rsidRPr="00C508B8">
              <w:rPr>
                <w:rFonts w:cs="Arial"/>
              </w:rPr>
              <w:t>%)</w:t>
            </w:r>
          </w:p>
        </w:tc>
        <w:tc>
          <w:tcPr>
            <w:tcW w:w="1133" w:type="dxa"/>
            <w:shd w:val="clear" w:color="auto" w:fill="auto"/>
            <w:vAlign w:val="center"/>
          </w:tcPr>
          <w:p w14:paraId="64573D4A" w14:textId="771AE779" w:rsidR="006D5DE7" w:rsidRPr="00C508B8" w:rsidRDefault="00597543">
            <w:pPr>
              <w:spacing w:after="0"/>
              <w:jc w:val="center"/>
              <w:rPr>
                <w:rFonts w:cs="Arial"/>
              </w:rPr>
            </w:pPr>
            <w:r w:rsidRPr="00C508B8">
              <w:rPr>
                <w:rFonts w:cs="Arial"/>
              </w:rPr>
              <w:t>1</w:t>
            </w:r>
          </w:p>
          <w:p w14:paraId="01D7366C" w14:textId="45541663" w:rsidR="006D5DE7" w:rsidRPr="00C508B8" w:rsidRDefault="006D5DE7">
            <w:pPr>
              <w:spacing w:after="0"/>
              <w:jc w:val="center"/>
              <w:rPr>
                <w:rFonts w:cs="Arial"/>
              </w:rPr>
            </w:pPr>
            <w:r w:rsidRPr="00C508B8">
              <w:rPr>
                <w:rFonts w:cs="Arial"/>
              </w:rPr>
              <w:t>(</w:t>
            </w:r>
            <w:r w:rsidR="00597543" w:rsidRPr="00C508B8">
              <w:rPr>
                <w:rFonts w:cs="Arial"/>
              </w:rPr>
              <w:t>2.4</w:t>
            </w:r>
            <w:r w:rsidRPr="00C508B8">
              <w:rPr>
                <w:rFonts w:cs="Arial"/>
              </w:rPr>
              <w:t>%)</w:t>
            </w:r>
          </w:p>
        </w:tc>
        <w:tc>
          <w:tcPr>
            <w:tcW w:w="1116" w:type="dxa"/>
            <w:shd w:val="clear" w:color="auto" w:fill="auto"/>
            <w:vAlign w:val="center"/>
          </w:tcPr>
          <w:p w14:paraId="384F8E59" w14:textId="79C6216E" w:rsidR="006D5DE7" w:rsidRPr="00C508B8" w:rsidRDefault="00E1057F">
            <w:pPr>
              <w:spacing w:after="0"/>
              <w:jc w:val="center"/>
              <w:rPr>
                <w:rFonts w:cs="Arial"/>
              </w:rPr>
            </w:pPr>
            <w:r w:rsidRPr="00C508B8">
              <w:rPr>
                <w:rFonts w:cs="Arial"/>
              </w:rPr>
              <w:t>1</w:t>
            </w:r>
          </w:p>
          <w:p w14:paraId="5F14C041" w14:textId="5D1BDE3D" w:rsidR="006D5DE7" w:rsidRPr="00C508B8" w:rsidRDefault="006D5DE7">
            <w:pPr>
              <w:spacing w:after="0"/>
              <w:jc w:val="center"/>
              <w:rPr>
                <w:rFonts w:cs="Arial"/>
              </w:rPr>
            </w:pPr>
            <w:r w:rsidRPr="00C508B8">
              <w:rPr>
                <w:rFonts w:cs="Arial"/>
              </w:rPr>
              <w:t>(</w:t>
            </w:r>
            <w:r w:rsidR="00E1057F" w:rsidRPr="00C508B8">
              <w:rPr>
                <w:rFonts w:cs="Arial"/>
              </w:rPr>
              <w:t>4.2</w:t>
            </w:r>
            <w:r w:rsidRPr="00C508B8">
              <w:rPr>
                <w:rFonts w:cs="Arial"/>
              </w:rPr>
              <w:t>%)</w:t>
            </w:r>
          </w:p>
        </w:tc>
      </w:tr>
      <w:tr w:rsidR="006D5DE7" w:rsidRPr="00C508B8" w14:paraId="29D61D43" w14:textId="77777777" w:rsidTr="00DE14FB">
        <w:trPr>
          <w:trHeight w:val="567"/>
        </w:trPr>
        <w:tc>
          <w:tcPr>
            <w:tcW w:w="1484" w:type="dxa"/>
            <w:shd w:val="clear" w:color="auto" w:fill="auto"/>
            <w:vAlign w:val="center"/>
          </w:tcPr>
          <w:p w14:paraId="05FE6C5C"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0C8FB6E1" w14:textId="50F5A725" w:rsidR="006D5DE7" w:rsidRPr="00C508B8" w:rsidRDefault="00C857AE">
            <w:pPr>
              <w:spacing w:after="0"/>
              <w:jc w:val="center"/>
              <w:rPr>
                <w:rFonts w:cs="Arial"/>
              </w:rPr>
            </w:pPr>
            <w:r w:rsidRPr="00C508B8">
              <w:rPr>
                <w:rFonts w:cs="Arial"/>
              </w:rPr>
              <w:t>8</w:t>
            </w:r>
          </w:p>
          <w:p w14:paraId="006784B9" w14:textId="15462ACB" w:rsidR="006D5DE7" w:rsidRPr="00C508B8" w:rsidRDefault="006D5DE7">
            <w:pPr>
              <w:spacing w:after="0"/>
              <w:jc w:val="center"/>
              <w:rPr>
                <w:rFonts w:cs="Arial"/>
              </w:rPr>
            </w:pPr>
            <w:r w:rsidRPr="00C508B8">
              <w:rPr>
                <w:rFonts w:cs="Arial"/>
              </w:rPr>
              <w:t>(</w:t>
            </w:r>
            <w:r w:rsidR="00C857AE" w:rsidRPr="00C508B8">
              <w:rPr>
                <w:rFonts w:cs="Arial"/>
              </w:rPr>
              <w:t>6.6</w:t>
            </w:r>
            <w:r w:rsidRPr="00C508B8">
              <w:rPr>
                <w:rFonts w:cs="Arial"/>
              </w:rPr>
              <w:t>%)</w:t>
            </w:r>
          </w:p>
        </w:tc>
        <w:tc>
          <w:tcPr>
            <w:tcW w:w="1169" w:type="dxa"/>
            <w:shd w:val="clear" w:color="auto" w:fill="auto"/>
            <w:vAlign w:val="center"/>
          </w:tcPr>
          <w:p w14:paraId="1E5B5C6A" w14:textId="6F3BB648" w:rsidR="006D5DE7" w:rsidRPr="00C508B8" w:rsidRDefault="00FC292D">
            <w:pPr>
              <w:spacing w:after="0"/>
              <w:jc w:val="center"/>
              <w:rPr>
                <w:rFonts w:cs="Arial"/>
              </w:rPr>
            </w:pPr>
            <w:r w:rsidRPr="00C508B8">
              <w:rPr>
                <w:rFonts w:cs="Arial"/>
              </w:rPr>
              <w:t>4</w:t>
            </w:r>
          </w:p>
          <w:p w14:paraId="31F5129F" w14:textId="28714177" w:rsidR="006D5DE7" w:rsidRPr="00C508B8" w:rsidRDefault="006D5DE7">
            <w:pPr>
              <w:spacing w:after="0"/>
              <w:jc w:val="center"/>
              <w:rPr>
                <w:rFonts w:cs="Arial"/>
              </w:rPr>
            </w:pPr>
            <w:r w:rsidRPr="00C508B8">
              <w:rPr>
                <w:rFonts w:cs="Arial"/>
              </w:rPr>
              <w:t>(</w:t>
            </w:r>
            <w:r w:rsidR="00FC292D" w:rsidRPr="00C508B8">
              <w:rPr>
                <w:rFonts w:cs="Arial"/>
              </w:rPr>
              <w:t>11.1</w:t>
            </w:r>
            <w:r w:rsidRPr="00C508B8">
              <w:rPr>
                <w:rFonts w:cs="Arial"/>
              </w:rPr>
              <w:t>%)</w:t>
            </w:r>
          </w:p>
        </w:tc>
        <w:tc>
          <w:tcPr>
            <w:tcW w:w="1149" w:type="dxa"/>
            <w:shd w:val="clear" w:color="auto" w:fill="auto"/>
            <w:vAlign w:val="center"/>
          </w:tcPr>
          <w:p w14:paraId="21D823E6" w14:textId="32539005" w:rsidR="006D5DE7" w:rsidRPr="00C508B8" w:rsidRDefault="00A162AF">
            <w:pPr>
              <w:spacing w:after="0"/>
              <w:jc w:val="center"/>
              <w:rPr>
                <w:rFonts w:cs="Arial"/>
              </w:rPr>
            </w:pPr>
            <w:r w:rsidRPr="00C508B8">
              <w:rPr>
                <w:rFonts w:cs="Arial"/>
              </w:rPr>
              <w:t>4</w:t>
            </w:r>
          </w:p>
          <w:p w14:paraId="7BE5E2A0" w14:textId="748D3E23" w:rsidR="006D5DE7" w:rsidRPr="00C508B8" w:rsidRDefault="006D5DE7">
            <w:pPr>
              <w:spacing w:after="0"/>
              <w:jc w:val="center"/>
              <w:rPr>
                <w:rFonts w:cs="Arial"/>
              </w:rPr>
            </w:pPr>
            <w:r w:rsidRPr="00C508B8">
              <w:rPr>
                <w:rFonts w:cs="Arial"/>
              </w:rPr>
              <w:t>(</w:t>
            </w:r>
            <w:r w:rsidR="00A162AF" w:rsidRPr="00C508B8">
              <w:rPr>
                <w:rFonts w:cs="Arial"/>
              </w:rPr>
              <w:t>6.1</w:t>
            </w:r>
            <w:r w:rsidRPr="00C508B8">
              <w:rPr>
                <w:rFonts w:cs="Arial"/>
              </w:rPr>
              <w:t>%)</w:t>
            </w:r>
          </w:p>
        </w:tc>
        <w:tc>
          <w:tcPr>
            <w:tcW w:w="1350" w:type="dxa"/>
            <w:shd w:val="clear" w:color="auto" w:fill="auto"/>
            <w:vAlign w:val="center"/>
          </w:tcPr>
          <w:p w14:paraId="3D341D8B" w14:textId="66D84CA3" w:rsidR="006D5DE7" w:rsidRPr="00C508B8" w:rsidRDefault="00147AE2">
            <w:pPr>
              <w:spacing w:after="0"/>
              <w:jc w:val="center"/>
              <w:rPr>
                <w:rFonts w:cs="Arial"/>
              </w:rPr>
            </w:pPr>
            <w:r w:rsidRPr="00C508B8">
              <w:rPr>
                <w:rFonts w:cs="Arial"/>
              </w:rPr>
              <w:t>2</w:t>
            </w:r>
          </w:p>
          <w:p w14:paraId="135E3C6F" w14:textId="1FA028C3" w:rsidR="006D5DE7" w:rsidRPr="00C508B8" w:rsidRDefault="006D5DE7">
            <w:pPr>
              <w:spacing w:after="0"/>
              <w:jc w:val="center"/>
              <w:rPr>
                <w:rFonts w:cs="Arial"/>
              </w:rPr>
            </w:pPr>
            <w:r w:rsidRPr="00C508B8">
              <w:rPr>
                <w:rFonts w:cs="Arial"/>
              </w:rPr>
              <w:t>(</w:t>
            </w:r>
            <w:r w:rsidR="00147AE2" w:rsidRPr="00C508B8">
              <w:rPr>
                <w:rFonts w:cs="Arial"/>
              </w:rPr>
              <w:t>4.3</w:t>
            </w:r>
            <w:r w:rsidRPr="00C508B8">
              <w:rPr>
                <w:rFonts w:cs="Arial"/>
              </w:rPr>
              <w:t>%)</w:t>
            </w:r>
          </w:p>
        </w:tc>
        <w:tc>
          <w:tcPr>
            <w:tcW w:w="1133" w:type="dxa"/>
            <w:shd w:val="clear" w:color="auto" w:fill="auto"/>
            <w:vAlign w:val="center"/>
          </w:tcPr>
          <w:p w14:paraId="2141271F" w14:textId="5EB74F21" w:rsidR="006D5DE7" w:rsidRPr="00C508B8" w:rsidRDefault="005906BB">
            <w:pPr>
              <w:spacing w:after="0"/>
              <w:jc w:val="center"/>
              <w:rPr>
                <w:rFonts w:cs="Arial"/>
              </w:rPr>
            </w:pPr>
            <w:r w:rsidRPr="00C508B8">
              <w:rPr>
                <w:rFonts w:cs="Arial"/>
              </w:rPr>
              <w:t>5</w:t>
            </w:r>
          </w:p>
          <w:p w14:paraId="5B869DF6" w14:textId="331F0CEE" w:rsidR="006D5DE7" w:rsidRPr="00C508B8" w:rsidRDefault="006D5DE7">
            <w:pPr>
              <w:spacing w:after="0"/>
              <w:jc w:val="center"/>
              <w:rPr>
                <w:rFonts w:cs="Arial"/>
              </w:rPr>
            </w:pPr>
            <w:r w:rsidRPr="00C508B8">
              <w:rPr>
                <w:rFonts w:cs="Arial"/>
              </w:rPr>
              <w:t>(</w:t>
            </w:r>
            <w:r w:rsidR="005906BB" w:rsidRPr="00C508B8">
              <w:rPr>
                <w:rFonts w:cs="Arial"/>
              </w:rPr>
              <w:t>12.2</w:t>
            </w:r>
            <w:r w:rsidRPr="00C508B8">
              <w:rPr>
                <w:rFonts w:cs="Arial"/>
              </w:rPr>
              <w:t>%)</w:t>
            </w:r>
          </w:p>
        </w:tc>
        <w:tc>
          <w:tcPr>
            <w:tcW w:w="1116" w:type="dxa"/>
            <w:shd w:val="clear" w:color="auto" w:fill="auto"/>
            <w:vAlign w:val="center"/>
          </w:tcPr>
          <w:p w14:paraId="5666CE11" w14:textId="4EBE2E2D" w:rsidR="006D5DE7" w:rsidRPr="00C508B8" w:rsidRDefault="009C1E05">
            <w:pPr>
              <w:spacing w:after="0"/>
              <w:jc w:val="center"/>
              <w:rPr>
                <w:rFonts w:cs="Arial"/>
              </w:rPr>
            </w:pPr>
            <w:r w:rsidRPr="00C508B8">
              <w:rPr>
                <w:rFonts w:cs="Arial"/>
              </w:rPr>
              <w:t>1</w:t>
            </w:r>
          </w:p>
          <w:p w14:paraId="40FC4B00" w14:textId="0336AE98" w:rsidR="006D5DE7" w:rsidRPr="00C508B8" w:rsidRDefault="006D5DE7">
            <w:pPr>
              <w:spacing w:after="0"/>
              <w:jc w:val="center"/>
              <w:rPr>
                <w:rFonts w:cs="Arial"/>
              </w:rPr>
            </w:pPr>
            <w:r w:rsidRPr="00C508B8">
              <w:rPr>
                <w:rFonts w:cs="Arial"/>
              </w:rPr>
              <w:t>(</w:t>
            </w:r>
            <w:r w:rsidR="009C1E05" w:rsidRPr="00C508B8">
              <w:rPr>
                <w:rFonts w:cs="Arial"/>
              </w:rPr>
              <w:t>4.2</w:t>
            </w:r>
            <w:r w:rsidRPr="00C508B8">
              <w:rPr>
                <w:rFonts w:cs="Arial"/>
              </w:rPr>
              <w:t>%)</w:t>
            </w:r>
          </w:p>
        </w:tc>
      </w:tr>
      <w:tr w:rsidR="006D5DE7" w:rsidRPr="00C508B8" w14:paraId="23FA450C" w14:textId="77777777" w:rsidTr="00DE14FB">
        <w:trPr>
          <w:trHeight w:val="567"/>
        </w:trPr>
        <w:tc>
          <w:tcPr>
            <w:tcW w:w="1484" w:type="dxa"/>
            <w:shd w:val="clear" w:color="auto" w:fill="auto"/>
            <w:vAlign w:val="center"/>
          </w:tcPr>
          <w:p w14:paraId="162D5A26"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3A8F2BC3" w14:textId="616286E7" w:rsidR="006D5DE7" w:rsidRPr="00C508B8" w:rsidRDefault="00C857AE">
            <w:pPr>
              <w:spacing w:after="0"/>
              <w:jc w:val="center"/>
              <w:rPr>
                <w:rFonts w:cs="Arial"/>
              </w:rPr>
            </w:pPr>
            <w:r w:rsidRPr="00C508B8">
              <w:rPr>
                <w:rFonts w:cs="Arial"/>
              </w:rPr>
              <w:t>0</w:t>
            </w:r>
          </w:p>
        </w:tc>
        <w:tc>
          <w:tcPr>
            <w:tcW w:w="1169" w:type="dxa"/>
            <w:shd w:val="clear" w:color="auto" w:fill="auto"/>
            <w:vAlign w:val="center"/>
          </w:tcPr>
          <w:p w14:paraId="7B824386" w14:textId="4F79E5F6" w:rsidR="006D5DE7" w:rsidRPr="00C508B8" w:rsidRDefault="00FC292D">
            <w:pPr>
              <w:spacing w:after="0"/>
              <w:jc w:val="center"/>
              <w:rPr>
                <w:rFonts w:cs="Arial"/>
              </w:rPr>
            </w:pPr>
            <w:r w:rsidRPr="00C508B8">
              <w:rPr>
                <w:rFonts w:cs="Arial"/>
              </w:rPr>
              <w:t>0</w:t>
            </w:r>
          </w:p>
        </w:tc>
        <w:tc>
          <w:tcPr>
            <w:tcW w:w="1149" w:type="dxa"/>
            <w:shd w:val="clear" w:color="auto" w:fill="auto"/>
            <w:vAlign w:val="center"/>
          </w:tcPr>
          <w:p w14:paraId="01476A83" w14:textId="0AC0D209" w:rsidR="006D5DE7" w:rsidRPr="00C508B8" w:rsidRDefault="0047789C">
            <w:pPr>
              <w:spacing w:after="0"/>
              <w:jc w:val="center"/>
              <w:rPr>
                <w:rFonts w:cs="Arial"/>
              </w:rPr>
            </w:pPr>
            <w:r w:rsidRPr="00C508B8">
              <w:rPr>
                <w:rFonts w:cs="Arial"/>
              </w:rPr>
              <w:t>0</w:t>
            </w:r>
          </w:p>
        </w:tc>
        <w:tc>
          <w:tcPr>
            <w:tcW w:w="1350" w:type="dxa"/>
            <w:shd w:val="clear" w:color="auto" w:fill="auto"/>
            <w:vAlign w:val="center"/>
          </w:tcPr>
          <w:p w14:paraId="0F8D3DB6" w14:textId="36855D95" w:rsidR="006D5DE7" w:rsidRPr="00C508B8" w:rsidRDefault="00147AE2">
            <w:pPr>
              <w:spacing w:after="0"/>
              <w:jc w:val="center"/>
              <w:rPr>
                <w:rFonts w:cs="Arial"/>
              </w:rPr>
            </w:pPr>
            <w:r w:rsidRPr="00C508B8">
              <w:rPr>
                <w:rFonts w:cs="Arial"/>
              </w:rPr>
              <w:t>0</w:t>
            </w:r>
          </w:p>
        </w:tc>
        <w:tc>
          <w:tcPr>
            <w:tcW w:w="1133" w:type="dxa"/>
            <w:shd w:val="clear" w:color="auto" w:fill="auto"/>
            <w:vAlign w:val="center"/>
          </w:tcPr>
          <w:p w14:paraId="65FEA94A" w14:textId="09F50C6F" w:rsidR="006D5DE7" w:rsidRPr="00C508B8" w:rsidRDefault="005906BB">
            <w:pPr>
              <w:spacing w:after="0"/>
              <w:jc w:val="center"/>
              <w:rPr>
                <w:rFonts w:cs="Arial"/>
              </w:rPr>
            </w:pPr>
            <w:r w:rsidRPr="00C508B8">
              <w:rPr>
                <w:rFonts w:cs="Arial"/>
              </w:rPr>
              <w:t>0</w:t>
            </w:r>
          </w:p>
        </w:tc>
        <w:tc>
          <w:tcPr>
            <w:tcW w:w="1116" w:type="dxa"/>
            <w:shd w:val="clear" w:color="auto" w:fill="auto"/>
            <w:vAlign w:val="center"/>
          </w:tcPr>
          <w:p w14:paraId="33D59678" w14:textId="7D71DE03" w:rsidR="006D5DE7" w:rsidRPr="00C508B8" w:rsidRDefault="009C1E05">
            <w:pPr>
              <w:spacing w:after="0"/>
              <w:jc w:val="center"/>
              <w:rPr>
                <w:rFonts w:cs="Arial"/>
              </w:rPr>
            </w:pPr>
            <w:r w:rsidRPr="00C508B8">
              <w:rPr>
                <w:rFonts w:cs="Arial"/>
              </w:rPr>
              <w:t>0</w:t>
            </w:r>
          </w:p>
        </w:tc>
      </w:tr>
      <w:tr w:rsidR="00C52F2F" w:rsidRPr="00C508B8" w14:paraId="7CE84CF5" w14:textId="77777777" w:rsidTr="0028617F">
        <w:tc>
          <w:tcPr>
            <w:tcW w:w="9579" w:type="dxa"/>
            <w:gridSpan w:val="7"/>
            <w:shd w:val="clear" w:color="auto" w:fill="73FDD6"/>
          </w:tcPr>
          <w:p w14:paraId="2B09AD8C" w14:textId="01B97485" w:rsidR="00C52F2F" w:rsidRPr="00C508B8" w:rsidRDefault="00C52F2F" w:rsidP="001A6AF2">
            <w:pPr>
              <w:rPr>
                <w:rFonts w:cs="Arial"/>
                <w:b/>
              </w:rPr>
            </w:pPr>
            <w:r w:rsidRPr="00C508B8">
              <w:rPr>
                <w:rFonts w:cs="Arial"/>
                <w:b/>
              </w:rPr>
              <w:t>Q8: My contributions are valued in the School of Chemical Engineering</w:t>
            </w:r>
            <w:r w:rsidR="00525B00" w:rsidRPr="00C508B8">
              <w:rPr>
                <w:rFonts w:cs="Arial"/>
                <w:b/>
                <w:bCs/>
              </w:rPr>
              <w:t>.</w:t>
            </w:r>
          </w:p>
        </w:tc>
      </w:tr>
      <w:tr w:rsidR="006D5DE7" w:rsidRPr="00C508B8" w14:paraId="420474A0" w14:textId="77777777" w:rsidTr="00DE14FB">
        <w:trPr>
          <w:trHeight w:val="567"/>
        </w:trPr>
        <w:tc>
          <w:tcPr>
            <w:tcW w:w="1484" w:type="dxa"/>
            <w:shd w:val="clear" w:color="auto" w:fill="auto"/>
            <w:vAlign w:val="center"/>
          </w:tcPr>
          <w:p w14:paraId="099A8793" w14:textId="77777777" w:rsidR="006D5DE7" w:rsidRPr="00C508B8" w:rsidRDefault="006D5DE7">
            <w:pPr>
              <w:spacing w:after="0"/>
              <w:rPr>
                <w:rFonts w:cs="Arial"/>
                <w:b/>
                <w:bCs/>
              </w:rPr>
            </w:pPr>
          </w:p>
        </w:tc>
        <w:tc>
          <w:tcPr>
            <w:tcW w:w="2178" w:type="dxa"/>
            <w:shd w:val="clear" w:color="auto" w:fill="auto"/>
            <w:vAlign w:val="center"/>
          </w:tcPr>
          <w:p w14:paraId="084FC296"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76E8A019"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5552D458"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65A91825"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23103E07"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41284C50" w14:textId="77777777" w:rsidR="006D5DE7" w:rsidRPr="00C508B8" w:rsidRDefault="006D5DE7">
            <w:pPr>
              <w:spacing w:after="0"/>
              <w:jc w:val="center"/>
              <w:rPr>
                <w:rFonts w:cs="Arial"/>
                <w:b/>
                <w:bCs/>
              </w:rPr>
            </w:pPr>
            <w:r w:rsidRPr="00C508B8">
              <w:rPr>
                <w:rFonts w:cs="Arial"/>
                <w:b/>
                <w:bCs/>
              </w:rPr>
              <w:t>PTO</w:t>
            </w:r>
          </w:p>
        </w:tc>
      </w:tr>
      <w:tr w:rsidR="006D5DE7" w:rsidRPr="00C508B8" w14:paraId="4D6CB69F" w14:textId="77777777" w:rsidTr="00DE14FB">
        <w:trPr>
          <w:trHeight w:val="567"/>
        </w:trPr>
        <w:tc>
          <w:tcPr>
            <w:tcW w:w="1484" w:type="dxa"/>
            <w:shd w:val="clear" w:color="auto" w:fill="auto"/>
            <w:vAlign w:val="center"/>
          </w:tcPr>
          <w:p w14:paraId="3FFAF69E"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19D3D2BC" w14:textId="7E4FF58C" w:rsidR="006D5DE7" w:rsidRPr="00C508B8" w:rsidRDefault="003720F3">
            <w:pPr>
              <w:spacing w:after="0"/>
              <w:jc w:val="center"/>
              <w:rPr>
                <w:rFonts w:cs="Arial"/>
              </w:rPr>
            </w:pPr>
            <w:r w:rsidRPr="00C508B8">
              <w:rPr>
                <w:rFonts w:cs="Arial"/>
              </w:rPr>
              <w:t>3</w:t>
            </w:r>
          </w:p>
          <w:p w14:paraId="6E4826C6" w14:textId="6C2D20AD" w:rsidR="006D5DE7" w:rsidRPr="00C508B8" w:rsidRDefault="006D5DE7">
            <w:pPr>
              <w:spacing w:after="0"/>
              <w:jc w:val="center"/>
              <w:rPr>
                <w:rFonts w:cs="Arial"/>
              </w:rPr>
            </w:pPr>
            <w:r w:rsidRPr="00C508B8">
              <w:rPr>
                <w:rFonts w:cs="Arial"/>
              </w:rPr>
              <w:t>(</w:t>
            </w:r>
            <w:r w:rsidR="003720F3" w:rsidRPr="00C508B8">
              <w:rPr>
                <w:rFonts w:cs="Arial"/>
              </w:rPr>
              <w:t>2.5</w:t>
            </w:r>
            <w:r w:rsidRPr="00C508B8">
              <w:rPr>
                <w:rFonts w:cs="Arial"/>
              </w:rPr>
              <w:t>%)</w:t>
            </w:r>
          </w:p>
        </w:tc>
        <w:tc>
          <w:tcPr>
            <w:tcW w:w="1169" w:type="dxa"/>
            <w:shd w:val="clear" w:color="auto" w:fill="auto"/>
            <w:vAlign w:val="center"/>
          </w:tcPr>
          <w:p w14:paraId="010DFBDD" w14:textId="3C377F17" w:rsidR="006D5DE7" w:rsidRPr="00C508B8" w:rsidRDefault="00C223AB">
            <w:pPr>
              <w:spacing w:after="0"/>
              <w:jc w:val="center"/>
              <w:rPr>
                <w:rFonts w:cs="Arial"/>
              </w:rPr>
            </w:pPr>
            <w:r w:rsidRPr="00C508B8">
              <w:rPr>
                <w:rFonts w:cs="Arial"/>
              </w:rPr>
              <w:t>0</w:t>
            </w:r>
          </w:p>
        </w:tc>
        <w:tc>
          <w:tcPr>
            <w:tcW w:w="1149" w:type="dxa"/>
            <w:shd w:val="clear" w:color="auto" w:fill="auto"/>
            <w:vAlign w:val="center"/>
          </w:tcPr>
          <w:p w14:paraId="1083F41A" w14:textId="2FA003DA" w:rsidR="006D5DE7" w:rsidRPr="00C508B8" w:rsidRDefault="00944A8E">
            <w:pPr>
              <w:spacing w:after="0"/>
              <w:jc w:val="center"/>
              <w:rPr>
                <w:rFonts w:cs="Arial"/>
              </w:rPr>
            </w:pPr>
            <w:r w:rsidRPr="00C508B8">
              <w:rPr>
                <w:rFonts w:cs="Arial"/>
              </w:rPr>
              <w:t>1</w:t>
            </w:r>
          </w:p>
          <w:p w14:paraId="3138405F" w14:textId="6D8CA26C" w:rsidR="006D5DE7" w:rsidRPr="00C508B8" w:rsidRDefault="006D5DE7">
            <w:pPr>
              <w:spacing w:after="0"/>
              <w:jc w:val="center"/>
              <w:rPr>
                <w:rFonts w:cs="Arial"/>
              </w:rPr>
            </w:pPr>
            <w:r w:rsidRPr="00C508B8">
              <w:rPr>
                <w:rFonts w:cs="Arial"/>
              </w:rPr>
              <w:t>(</w:t>
            </w:r>
            <w:r w:rsidR="00944A8E" w:rsidRPr="00C508B8">
              <w:rPr>
                <w:rFonts w:cs="Arial"/>
              </w:rPr>
              <w:t>1.5</w:t>
            </w:r>
            <w:r w:rsidRPr="00C508B8">
              <w:rPr>
                <w:rFonts w:cs="Arial"/>
              </w:rPr>
              <w:t>%)</w:t>
            </w:r>
          </w:p>
        </w:tc>
        <w:tc>
          <w:tcPr>
            <w:tcW w:w="1350" w:type="dxa"/>
            <w:shd w:val="clear" w:color="auto" w:fill="auto"/>
            <w:vAlign w:val="center"/>
          </w:tcPr>
          <w:p w14:paraId="560A40F5" w14:textId="70DC4BB2" w:rsidR="006D5DE7" w:rsidRPr="00C508B8" w:rsidRDefault="00D8777F">
            <w:pPr>
              <w:spacing w:after="0"/>
              <w:jc w:val="center"/>
              <w:rPr>
                <w:rFonts w:cs="Arial"/>
              </w:rPr>
            </w:pPr>
            <w:r w:rsidRPr="00C508B8">
              <w:rPr>
                <w:rFonts w:cs="Arial"/>
              </w:rPr>
              <w:t>1</w:t>
            </w:r>
          </w:p>
          <w:p w14:paraId="626AE14A" w14:textId="30C969B9" w:rsidR="006D5DE7" w:rsidRPr="00C508B8" w:rsidRDefault="006D5DE7">
            <w:pPr>
              <w:spacing w:after="0"/>
              <w:jc w:val="center"/>
              <w:rPr>
                <w:rFonts w:cs="Arial"/>
              </w:rPr>
            </w:pPr>
            <w:r w:rsidRPr="00C508B8">
              <w:rPr>
                <w:rFonts w:cs="Arial"/>
              </w:rPr>
              <w:t>(</w:t>
            </w:r>
            <w:r w:rsidR="00D8777F" w:rsidRPr="00C508B8">
              <w:rPr>
                <w:rFonts w:cs="Arial"/>
              </w:rPr>
              <w:t>2.1</w:t>
            </w:r>
            <w:r w:rsidRPr="00C508B8">
              <w:rPr>
                <w:rFonts w:cs="Arial"/>
              </w:rPr>
              <w:t>%)</w:t>
            </w:r>
          </w:p>
        </w:tc>
        <w:tc>
          <w:tcPr>
            <w:tcW w:w="1133" w:type="dxa"/>
            <w:shd w:val="clear" w:color="auto" w:fill="auto"/>
            <w:vAlign w:val="center"/>
          </w:tcPr>
          <w:p w14:paraId="3951B3CB" w14:textId="209293B7" w:rsidR="006D5DE7" w:rsidRPr="00C508B8" w:rsidRDefault="00C33920">
            <w:pPr>
              <w:spacing w:after="0"/>
              <w:jc w:val="center"/>
              <w:rPr>
                <w:rFonts w:cs="Arial"/>
              </w:rPr>
            </w:pPr>
            <w:r w:rsidRPr="00C508B8">
              <w:rPr>
                <w:rFonts w:cs="Arial"/>
              </w:rPr>
              <w:t>1</w:t>
            </w:r>
          </w:p>
          <w:p w14:paraId="0E6B3968" w14:textId="07F54E1B" w:rsidR="006D5DE7" w:rsidRPr="00C508B8" w:rsidRDefault="006D5DE7">
            <w:pPr>
              <w:spacing w:after="0"/>
              <w:jc w:val="center"/>
              <w:rPr>
                <w:rFonts w:cs="Arial"/>
              </w:rPr>
            </w:pPr>
            <w:r w:rsidRPr="00C508B8">
              <w:rPr>
                <w:rFonts w:cs="Arial"/>
              </w:rPr>
              <w:t>(</w:t>
            </w:r>
            <w:r w:rsidR="00C33920" w:rsidRPr="00C508B8">
              <w:rPr>
                <w:rFonts w:cs="Arial"/>
              </w:rPr>
              <w:t>2.4</w:t>
            </w:r>
            <w:r w:rsidRPr="00C508B8">
              <w:rPr>
                <w:rFonts w:cs="Arial"/>
              </w:rPr>
              <w:t>%)</w:t>
            </w:r>
          </w:p>
        </w:tc>
        <w:tc>
          <w:tcPr>
            <w:tcW w:w="1116" w:type="dxa"/>
            <w:shd w:val="clear" w:color="auto" w:fill="auto"/>
            <w:vAlign w:val="center"/>
          </w:tcPr>
          <w:p w14:paraId="2B1E88A4" w14:textId="73CFC969" w:rsidR="006D5DE7" w:rsidRPr="00C508B8" w:rsidRDefault="00450D82">
            <w:pPr>
              <w:spacing w:after="0"/>
              <w:jc w:val="center"/>
              <w:rPr>
                <w:rFonts w:cs="Arial"/>
              </w:rPr>
            </w:pPr>
            <w:r w:rsidRPr="00C508B8">
              <w:rPr>
                <w:rFonts w:cs="Arial"/>
              </w:rPr>
              <w:t>0</w:t>
            </w:r>
          </w:p>
        </w:tc>
      </w:tr>
      <w:tr w:rsidR="006D5DE7" w:rsidRPr="00C508B8" w14:paraId="59F72E95" w14:textId="77777777" w:rsidTr="00DE14FB">
        <w:trPr>
          <w:trHeight w:val="567"/>
        </w:trPr>
        <w:tc>
          <w:tcPr>
            <w:tcW w:w="1484" w:type="dxa"/>
            <w:shd w:val="clear" w:color="auto" w:fill="auto"/>
            <w:vAlign w:val="center"/>
          </w:tcPr>
          <w:p w14:paraId="5EA6D0B2"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40A11BD3" w14:textId="5CFC680C" w:rsidR="006D5DE7" w:rsidRPr="00C508B8" w:rsidRDefault="006D5DE7">
            <w:pPr>
              <w:spacing w:after="0"/>
              <w:jc w:val="center"/>
              <w:rPr>
                <w:rFonts w:cs="Arial"/>
              </w:rPr>
            </w:pPr>
            <w:r w:rsidRPr="00C508B8">
              <w:rPr>
                <w:rFonts w:cs="Arial"/>
              </w:rPr>
              <w:t xml:space="preserve"> </w:t>
            </w:r>
            <w:r w:rsidR="003720F3" w:rsidRPr="00C508B8">
              <w:rPr>
                <w:rFonts w:cs="Arial"/>
              </w:rPr>
              <w:t>12</w:t>
            </w:r>
          </w:p>
          <w:p w14:paraId="7FB53B59" w14:textId="3573C201" w:rsidR="006D5DE7" w:rsidRPr="00C508B8" w:rsidRDefault="006D5DE7">
            <w:pPr>
              <w:spacing w:after="0"/>
              <w:jc w:val="center"/>
              <w:rPr>
                <w:rFonts w:cs="Arial"/>
              </w:rPr>
            </w:pPr>
            <w:r w:rsidRPr="00C508B8">
              <w:rPr>
                <w:rFonts w:cs="Arial"/>
              </w:rPr>
              <w:t>(%</w:t>
            </w:r>
            <w:r w:rsidR="003720F3" w:rsidRPr="00C508B8">
              <w:rPr>
                <w:rFonts w:cs="Arial"/>
              </w:rPr>
              <w:t>9.9</w:t>
            </w:r>
            <w:r w:rsidRPr="00C508B8">
              <w:rPr>
                <w:rFonts w:cs="Arial"/>
              </w:rPr>
              <w:t>)</w:t>
            </w:r>
          </w:p>
        </w:tc>
        <w:tc>
          <w:tcPr>
            <w:tcW w:w="1169" w:type="dxa"/>
            <w:shd w:val="clear" w:color="auto" w:fill="auto"/>
            <w:vAlign w:val="center"/>
          </w:tcPr>
          <w:p w14:paraId="66B2D365" w14:textId="38136E60" w:rsidR="006D5DE7" w:rsidRPr="00C508B8" w:rsidRDefault="00C223AB">
            <w:pPr>
              <w:spacing w:after="0"/>
              <w:jc w:val="center"/>
              <w:rPr>
                <w:rFonts w:cs="Arial"/>
              </w:rPr>
            </w:pPr>
            <w:r w:rsidRPr="00C508B8">
              <w:rPr>
                <w:rFonts w:cs="Arial"/>
              </w:rPr>
              <w:t>3</w:t>
            </w:r>
          </w:p>
          <w:p w14:paraId="7564B283" w14:textId="35CD01C8" w:rsidR="006D5DE7" w:rsidRPr="00C508B8" w:rsidRDefault="006D5DE7">
            <w:pPr>
              <w:spacing w:after="0"/>
              <w:jc w:val="center"/>
              <w:rPr>
                <w:rFonts w:cs="Arial"/>
              </w:rPr>
            </w:pPr>
            <w:r w:rsidRPr="00C508B8">
              <w:rPr>
                <w:rFonts w:cs="Arial"/>
              </w:rPr>
              <w:t>(</w:t>
            </w:r>
            <w:r w:rsidR="00C223AB" w:rsidRPr="00C508B8">
              <w:rPr>
                <w:rFonts w:cs="Arial"/>
              </w:rPr>
              <w:t>8.3</w:t>
            </w:r>
            <w:r w:rsidRPr="00C508B8">
              <w:rPr>
                <w:rFonts w:cs="Arial"/>
              </w:rPr>
              <w:t>%)</w:t>
            </w:r>
          </w:p>
        </w:tc>
        <w:tc>
          <w:tcPr>
            <w:tcW w:w="1149" w:type="dxa"/>
            <w:shd w:val="clear" w:color="auto" w:fill="auto"/>
            <w:vAlign w:val="center"/>
          </w:tcPr>
          <w:p w14:paraId="33215037" w14:textId="473FFB80" w:rsidR="006D5DE7" w:rsidRPr="00C508B8" w:rsidRDefault="00944A8E">
            <w:pPr>
              <w:spacing w:after="0"/>
              <w:jc w:val="center"/>
              <w:rPr>
                <w:rFonts w:cs="Arial"/>
              </w:rPr>
            </w:pPr>
            <w:r w:rsidRPr="00C508B8">
              <w:rPr>
                <w:rFonts w:cs="Arial"/>
              </w:rPr>
              <w:t>8</w:t>
            </w:r>
          </w:p>
          <w:p w14:paraId="200F14F1" w14:textId="27D7E8B5" w:rsidR="006D5DE7" w:rsidRPr="00C508B8" w:rsidRDefault="006D5DE7">
            <w:pPr>
              <w:spacing w:after="0"/>
              <w:jc w:val="center"/>
              <w:rPr>
                <w:rFonts w:cs="Arial"/>
              </w:rPr>
            </w:pPr>
            <w:r w:rsidRPr="00C508B8">
              <w:rPr>
                <w:rFonts w:cs="Arial"/>
              </w:rPr>
              <w:t>(</w:t>
            </w:r>
            <w:r w:rsidR="00944A8E" w:rsidRPr="00C508B8">
              <w:rPr>
                <w:rFonts w:cs="Arial"/>
              </w:rPr>
              <w:t>12.1</w:t>
            </w:r>
            <w:r w:rsidRPr="00C508B8">
              <w:rPr>
                <w:rFonts w:cs="Arial"/>
              </w:rPr>
              <w:t>%)</w:t>
            </w:r>
          </w:p>
        </w:tc>
        <w:tc>
          <w:tcPr>
            <w:tcW w:w="1350" w:type="dxa"/>
            <w:shd w:val="clear" w:color="auto" w:fill="auto"/>
            <w:vAlign w:val="center"/>
          </w:tcPr>
          <w:p w14:paraId="7DA3158C" w14:textId="39E999ED" w:rsidR="006D5DE7" w:rsidRPr="00C508B8" w:rsidRDefault="00D8777F">
            <w:pPr>
              <w:spacing w:after="0"/>
              <w:jc w:val="center"/>
              <w:rPr>
                <w:rFonts w:cs="Arial"/>
              </w:rPr>
            </w:pPr>
            <w:r w:rsidRPr="00C508B8">
              <w:rPr>
                <w:rFonts w:cs="Arial"/>
              </w:rPr>
              <w:t>5</w:t>
            </w:r>
          </w:p>
          <w:p w14:paraId="747E9E4F" w14:textId="301E3229" w:rsidR="006D5DE7" w:rsidRPr="00C508B8" w:rsidRDefault="006D5DE7">
            <w:pPr>
              <w:spacing w:after="0"/>
              <w:jc w:val="center"/>
              <w:rPr>
                <w:rFonts w:cs="Arial"/>
              </w:rPr>
            </w:pPr>
            <w:r w:rsidRPr="00C508B8">
              <w:rPr>
                <w:rFonts w:cs="Arial"/>
              </w:rPr>
              <w:t>(</w:t>
            </w:r>
            <w:r w:rsidR="00D8777F" w:rsidRPr="00C508B8">
              <w:rPr>
                <w:rFonts w:cs="Arial"/>
              </w:rPr>
              <w:t>10.6</w:t>
            </w:r>
            <w:r w:rsidRPr="00C508B8">
              <w:rPr>
                <w:rFonts w:cs="Arial"/>
              </w:rPr>
              <w:t>%)</w:t>
            </w:r>
          </w:p>
        </w:tc>
        <w:tc>
          <w:tcPr>
            <w:tcW w:w="1133" w:type="dxa"/>
            <w:shd w:val="clear" w:color="auto" w:fill="auto"/>
            <w:vAlign w:val="center"/>
          </w:tcPr>
          <w:p w14:paraId="388C1FAE" w14:textId="68C20CE4" w:rsidR="006D5DE7" w:rsidRPr="00C508B8" w:rsidRDefault="00C33920">
            <w:pPr>
              <w:spacing w:after="0"/>
              <w:jc w:val="center"/>
              <w:rPr>
                <w:rFonts w:cs="Arial"/>
              </w:rPr>
            </w:pPr>
            <w:r w:rsidRPr="00C508B8">
              <w:rPr>
                <w:rFonts w:cs="Arial"/>
              </w:rPr>
              <w:t>5</w:t>
            </w:r>
          </w:p>
          <w:p w14:paraId="72A82E19" w14:textId="7C9CB4E9" w:rsidR="006D5DE7" w:rsidRPr="00C508B8" w:rsidRDefault="006D5DE7">
            <w:pPr>
              <w:spacing w:after="0"/>
              <w:jc w:val="center"/>
              <w:rPr>
                <w:rFonts w:cs="Arial"/>
              </w:rPr>
            </w:pPr>
            <w:r w:rsidRPr="00C508B8">
              <w:rPr>
                <w:rFonts w:cs="Arial"/>
              </w:rPr>
              <w:t>(</w:t>
            </w:r>
            <w:r w:rsidR="00C33920" w:rsidRPr="00C508B8">
              <w:rPr>
                <w:rFonts w:cs="Arial"/>
              </w:rPr>
              <w:t>12.2</w:t>
            </w:r>
            <w:r w:rsidRPr="00C508B8">
              <w:rPr>
                <w:rFonts w:cs="Arial"/>
              </w:rPr>
              <w:t>%)</w:t>
            </w:r>
          </w:p>
        </w:tc>
        <w:tc>
          <w:tcPr>
            <w:tcW w:w="1116" w:type="dxa"/>
            <w:shd w:val="clear" w:color="auto" w:fill="auto"/>
            <w:vAlign w:val="center"/>
          </w:tcPr>
          <w:p w14:paraId="38FD77C2" w14:textId="056EC40C" w:rsidR="006D5DE7" w:rsidRPr="00C508B8" w:rsidRDefault="00450D82">
            <w:pPr>
              <w:spacing w:after="0"/>
              <w:jc w:val="center"/>
              <w:rPr>
                <w:rFonts w:cs="Arial"/>
              </w:rPr>
            </w:pPr>
            <w:r w:rsidRPr="00C508B8">
              <w:rPr>
                <w:rFonts w:cs="Arial"/>
              </w:rPr>
              <w:t>1</w:t>
            </w:r>
          </w:p>
          <w:p w14:paraId="6EE81EEC" w14:textId="65C13B87" w:rsidR="006D5DE7" w:rsidRPr="00C508B8" w:rsidRDefault="006D5DE7">
            <w:pPr>
              <w:spacing w:after="0"/>
              <w:jc w:val="center"/>
              <w:rPr>
                <w:rFonts w:cs="Arial"/>
              </w:rPr>
            </w:pPr>
            <w:r w:rsidRPr="00C508B8">
              <w:rPr>
                <w:rFonts w:cs="Arial"/>
              </w:rPr>
              <w:t>(</w:t>
            </w:r>
            <w:r w:rsidR="00450D82" w:rsidRPr="00C508B8">
              <w:rPr>
                <w:rFonts w:cs="Arial"/>
              </w:rPr>
              <w:t>4.2</w:t>
            </w:r>
            <w:r w:rsidRPr="00C508B8">
              <w:rPr>
                <w:rFonts w:cs="Arial"/>
              </w:rPr>
              <w:t>%)</w:t>
            </w:r>
          </w:p>
        </w:tc>
      </w:tr>
      <w:tr w:rsidR="006D5DE7" w:rsidRPr="00C508B8" w14:paraId="2C43E3D6" w14:textId="77777777" w:rsidTr="00DE14FB">
        <w:trPr>
          <w:trHeight w:val="567"/>
        </w:trPr>
        <w:tc>
          <w:tcPr>
            <w:tcW w:w="1484" w:type="dxa"/>
            <w:shd w:val="clear" w:color="auto" w:fill="auto"/>
            <w:vAlign w:val="center"/>
          </w:tcPr>
          <w:p w14:paraId="7AC2E4DD"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21D2F137" w14:textId="08FC2DCA" w:rsidR="006D5DE7" w:rsidRPr="00C508B8" w:rsidRDefault="006D5DE7">
            <w:pPr>
              <w:spacing w:after="0"/>
              <w:jc w:val="center"/>
              <w:rPr>
                <w:rFonts w:cs="Arial"/>
              </w:rPr>
            </w:pPr>
            <w:r w:rsidRPr="00C508B8">
              <w:rPr>
                <w:rFonts w:cs="Arial"/>
              </w:rPr>
              <w:t xml:space="preserve"> </w:t>
            </w:r>
            <w:r w:rsidR="003720F3" w:rsidRPr="00C508B8">
              <w:rPr>
                <w:rFonts w:cs="Arial"/>
              </w:rPr>
              <w:t>16</w:t>
            </w:r>
          </w:p>
          <w:p w14:paraId="347C996E" w14:textId="00EC4D37" w:rsidR="006D5DE7" w:rsidRPr="00C508B8" w:rsidRDefault="006D5DE7">
            <w:pPr>
              <w:spacing w:after="0"/>
              <w:jc w:val="center"/>
              <w:rPr>
                <w:rFonts w:cs="Arial"/>
              </w:rPr>
            </w:pPr>
            <w:r w:rsidRPr="00C508B8">
              <w:rPr>
                <w:rFonts w:cs="Arial"/>
              </w:rPr>
              <w:t>(</w:t>
            </w:r>
            <w:r w:rsidR="003720F3" w:rsidRPr="00C508B8">
              <w:rPr>
                <w:rFonts w:cs="Arial"/>
              </w:rPr>
              <w:t>13.2</w:t>
            </w:r>
            <w:r w:rsidRPr="00C508B8">
              <w:rPr>
                <w:rFonts w:cs="Arial"/>
              </w:rPr>
              <w:t>%)</w:t>
            </w:r>
          </w:p>
        </w:tc>
        <w:tc>
          <w:tcPr>
            <w:tcW w:w="1169" w:type="dxa"/>
            <w:shd w:val="clear" w:color="auto" w:fill="auto"/>
            <w:vAlign w:val="center"/>
          </w:tcPr>
          <w:p w14:paraId="2B16F19F" w14:textId="14CA21B6" w:rsidR="006D5DE7" w:rsidRPr="00C508B8" w:rsidRDefault="00C223AB">
            <w:pPr>
              <w:spacing w:after="0"/>
              <w:jc w:val="center"/>
              <w:rPr>
                <w:rFonts w:cs="Arial"/>
              </w:rPr>
            </w:pPr>
            <w:r w:rsidRPr="00C508B8">
              <w:rPr>
                <w:rFonts w:cs="Arial"/>
              </w:rPr>
              <w:t>3</w:t>
            </w:r>
          </w:p>
          <w:p w14:paraId="2A402061" w14:textId="6E0EBBC5" w:rsidR="006D5DE7" w:rsidRPr="00C508B8" w:rsidRDefault="006D5DE7">
            <w:pPr>
              <w:spacing w:after="0"/>
              <w:jc w:val="center"/>
              <w:rPr>
                <w:rFonts w:cs="Arial"/>
              </w:rPr>
            </w:pPr>
            <w:r w:rsidRPr="00C508B8">
              <w:rPr>
                <w:rFonts w:cs="Arial"/>
              </w:rPr>
              <w:t>(</w:t>
            </w:r>
            <w:r w:rsidR="00C223AB" w:rsidRPr="00C508B8">
              <w:rPr>
                <w:rFonts w:cs="Arial"/>
              </w:rPr>
              <w:t>8.3</w:t>
            </w:r>
            <w:r w:rsidRPr="00C508B8">
              <w:rPr>
                <w:rFonts w:cs="Arial"/>
              </w:rPr>
              <w:t>%)</w:t>
            </w:r>
          </w:p>
        </w:tc>
        <w:tc>
          <w:tcPr>
            <w:tcW w:w="1149" w:type="dxa"/>
            <w:shd w:val="clear" w:color="auto" w:fill="auto"/>
            <w:vAlign w:val="center"/>
          </w:tcPr>
          <w:p w14:paraId="7926E4E1" w14:textId="6413B67F" w:rsidR="006D5DE7" w:rsidRPr="00C508B8" w:rsidRDefault="00C37C24">
            <w:pPr>
              <w:spacing w:after="0"/>
              <w:jc w:val="center"/>
              <w:rPr>
                <w:rFonts w:cs="Arial"/>
              </w:rPr>
            </w:pPr>
            <w:r w:rsidRPr="00C508B8">
              <w:rPr>
                <w:rFonts w:cs="Arial"/>
              </w:rPr>
              <w:t>10</w:t>
            </w:r>
          </w:p>
          <w:p w14:paraId="64277C0E" w14:textId="683A8F8E" w:rsidR="006D5DE7" w:rsidRPr="00C508B8" w:rsidRDefault="006D5DE7">
            <w:pPr>
              <w:spacing w:after="0"/>
              <w:jc w:val="center"/>
              <w:rPr>
                <w:rFonts w:cs="Arial"/>
              </w:rPr>
            </w:pPr>
            <w:r w:rsidRPr="00C508B8">
              <w:rPr>
                <w:rFonts w:cs="Arial"/>
              </w:rPr>
              <w:t>(</w:t>
            </w:r>
            <w:r w:rsidR="00C37C24" w:rsidRPr="00C508B8">
              <w:rPr>
                <w:rFonts w:cs="Arial"/>
              </w:rPr>
              <w:t>15.2</w:t>
            </w:r>
            <w:r w:rsidRPr="00C508B8">
              <w:rPr>
                <w:rFonts w:cs="Arial"/>
              </w:rPr>
              <w:t>%)</w:t>
            </w:r>
          </w:p>
        </w:tc>
        <w:tc>
          <w:tcPr>
            <w:tcW w:w="1350" w:type="dxa"/>
            <w:shd w:val="clear" w:color="auto" w:fill="auto"/>
            <w:vAlign w:val="center"/>
          </w:tcPr>
          <w:p w14:paraId="59CF09B7" w14:textId="117717BA" w:rsidR="006D5DE7" w:rsidRPr="00C508B8" w:rsidRDefault="00D8777F">
            <w:pPr>
              <w:spacing w:after="0"/>
              <w:jc w:val="center"/>
              <w:rPr>
                <w:rFonts w:cs="Arial"/>
              </w:rPr>
            </w:pPr>
            <w:r w:rsidRPr="00C508B8">
              <w:rPr>
                <w:rFonts w:cs="Arial"/>
              </w:rPr>
              <w:t>3</w:t>
            </w:r>
          </w:p>
          <w:p w14:paraId="76B48925" w14:textId="22C1066A" w:rsidR="006D5DE7" w:rsidRPr="00C508B8" w:rsidRDefault="006D5DE7">
            <w:pPr>
              <w:spacing w:after="0"/>
              <w:jc w:val="center"/>
              <w:rPr>
                <w:rFonts w:cs="Arial"/>
              </w:rPr>
            </w:pPr>
            <w:r w:rsidRPr="00C508B8">
              <w:rPr>
                <w:rFonts w:cs="Arial"/>
              </w:rPr>
              <w:t>(</w:t>
            </w:r>
            <w:r w:rsidR="00CA1A0C" w:rsidRPr="00C508B8">
              <w:rPr>
                <w:rFonts w:cs="Arial"/>
              </w:rPr>
              <w:t>6.4</w:t>
            </w:r>
            <w:r w:rsidRPr="00C508B8">
              <w:rPr>
                <w:rFonts w:cs="Arial"/>
              </w:rPr>
              <w:t>%)</w:t>
            </w:r>
          </w:p>
        </w:tc>
        <w:tc>
          <w:tcPr>
            <w:tcW w:w="1133" w:type="dxa"/>
            <w:shd w:val="clear" w:color="auto" w:fill="auto"/>
            <w:vAlign w:val="center"/>
          </w:tcPr>
          <w:p w14:paraId="06FE3E37" w14:textId="22D549D4" w:rsidR="006D5DE7" w:rsidRPr="00C508B8" w:rsidRDefault="00C33920">
            <w:pPr>
              <w:spacing w:after="0"/>
              <w:jc w:val="center"/>
              <w:rPr>
                <w:rFonts w:cs="Arial"/>
              </w:rPr>
            </w:pPr>
            <w:r w:rsidRPr="00C508B8">
              <w:rPr>
                <w:rFonts w:cs="Arial"/>
              </w:rPr>
              <w:t>9</w:t>
            </w:r>
          </w:p>
          <w:p w14:paraId="62A57B80" w14:textId="5EFEF394" w:rsidR="006D5DE7" w:rsidRPr="00C508B8" w:rsidRDefault="006D5DE7">
            <w:pPr>
              <w:spacing w:after="0"/>
              <w:jc w:val="center"/>
              <w:rPr>
                <w:rFonts w:cs="Arial"/>
              </w:rPr>
            </w:pPr>
            <w:r w:rsidRPr="00C508B8">
              <w:rPr>
                <w:rFonts w:cs="Arial"/>
              </w:rPr>
              <w:t>(</w:t>
            </w:r>
            <w:r w:rsidR="00C33920" w:rsidRPr="00C508B8">
              <w:rPr>
                <w:rFonts w:cs="Arial"/>
              </w:rPr>
              <w:t>22</w:t>
            </w:r>
            <w:r w:rsidRPr="00C508B8">
              <w:rPr>
                <w:rFonts w:cs="Arial"/>
              </w:rPr>
              <w:t>%)</w:t>
            </w:r>
          </w:p>
        </w:tc>
        <w:tc>
          <w:tcPr>
            <w:tcW w:w="1116" w:type="dxa"/>
            <w:shd w:val="clear" w:color="auto" w:fill="auto"/>
            <w:vAlign w:val="center"/>
          </w:tcPr>
          <w:p w14:paraId="017FCE32" w14:textId="411590D8" w:rsidR="006D5DE7" w:rsidRPr="00C508B8" w:rsidRDefault="00450D82">
            <w:pPr>
              <w:spacing w:after="0"/>
              <w:jc w:val="center"/>
              <w:rPr>
                <w:rFonts w:cs="Arial"/>
              </w:rPr>
            </w:pPr>
            <w:r w:rsidRPr="00C508B8">
              <w:rPr>
                <w:rFonts w:cs="Arial"/>
              </w:rPr>
              <w:t>1</w:t>
            </w:r>
          </w:p>
          <w:p w14:paraId="1F160ED6" w14:textId="7079923D" w:rsidR="006D5DE7" w:rsidRPr="00C508B8" w:rsidRDefault="006D5DE7">
            <w:pPr>
              <w:spacing w:after="0"/>
              <w:jc w:val="center"/>
              <w:rPr>
                <w:rFonts w:cs="Arial"/>
              </w:rPr>
            </w:pPr>
            <w:r w:rsidRPr="00C508B8">
              <w:rPr>
                <w:rFonts w:cs="Arial"/>
              </w:rPr>
              <w:t>(</w:t>
            </w:r>
            <w:r w:rsidR="00450D82" w:rsidRPr="00C508B8">
              <w:rPr>
                <w:rFonts w:cs="Arial"/>
              </w:rPr>
              <w:t>4.2</w:t>
            </w:r>
            <w:r w:rsidRPr="00C508B8">
              <w:rPr>
                <w:rFonts w:cs="Arial"/>
              </w:rPr>
              <w:t>%)</w:t>
            </w:r>
          </w:p>
        </w:tc>
      </w:tr>
      <w:tr w:rsidR="006D5DE7" w:rsidRPr="00C508B8" w14:paraId="49C5DE56" w14:textId="77777777" w:rsidTr="00DE14FB">
        <w:trPr>
          <w:trHeight w:val="567"/>
        </w:trPr>
        <w:tc>
          <w:tcPr>
            <w:tcW w:w="1484" w:type="dxa"/>
            <w:shd w:val="clear" w:color="auto" w:fill="auto"/>
            <w:vAlign w:val="center"/>
          </w:tcPr>
          <w:p w14:paraId="438861A5"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6216D16A" w14:textId="7BFEC6DC" w:rsidR="006D5DE7" w:rsidRPr="00C508B8" w:rsidRDefault="00F83141">
            <w:pPr>
              <w:spacing w:after="0"/>
              <w:jc w:val="center"/>
              <w:rPr>
                <w:rFonts w:cs="Arial"/>
              </w:rPr>
            </w:pPr>
            <w:r w:rsidRPr="00C508B8">
              <w:rPr>
                <w:rFonts w:cs="Arial"/>
              </w:rPr>
              <w:t>52</w:t>
            </w:r>
            <w:r w:rsidR="006D5DE7" w:rsidRPr="00C508B8">
              <w:rPr>
                <w:rFonts w:cs="Arial"/>
              </w:rPr>
              <w:t xml:space="preserve"> </w:t>
            </w:r>
          </w:p>
          <w:p w14:paraId="206CC932" w14:textId="7AA10D3C" w:rsidR="006D5DE7" w:rsidRPr="00C508B8" w:rsidRDefault="006D5DE7">
            <w:pPr>
              <w:spacing w:after="0"/>
              <w:jc w:val="center"/>
              <w:rPr>
                <w:rFonts w:cs="Arial"/>
              </w:rPr>
            </w:pPr>
            <w:r w:rsidRPr="00C508B8">
              <w:rPr>
                <w:rFonts w:cs="Arial"/>
              </w:rPr>
              <w:t>(</w:t>
            </w:r>
            <w:r w:rsidR="00F83141" w:rsidRPr="00C508B8">
              <w:rPr>
                <w:rFonts w:cs="Arial"/>
              </w:rPr>
              <w:t>43</w:t>
            </w:r>
            <w:r w:rsidRPr="00C508B8">
              <w:rPr>
                <w:rFonts w:cs="Arial"/>
              </w:rPr>
              <w:t>%)</w:t>
            </w:r>
          </w:p>
        </w:tc>
        <w:tc>
          <w:tcPr>
            <w:tcW w:w="1169" w:type="dxa"/>
            <w:shd w:val="clear" w:color="auto" w:fill="auto"/>
            <w:vAlign w:val="center"/>
          </w:tcPr>
          <w:p w14:paraId="086F360B" w14:textId="18C2BF05" w:rsidR="006D5DE7" w:rsidRPr="00C508B8" w:rsidRDefault="009A1311">
            <w:pPr>
              <w:spacing w:after="0"/>
              <w:jc w:val="center"/>
              <w:rPr>
                <w:rFonts w:cs="Arial"/>
              </w:rPr>
            </w:pPr>
            <w:r w:rsidRPr="00C508B8">
              <w:rPr>
                <w:rFonts w:cs="Arial"/>
              </w:rPr>
              <w:t>16</w:t>
            </w:r>
          </w:p>
          <w:p w14:paraId="2D790449" w14:textId="25CF35AF" w:rsidR="006D5DE7" w:rsidRPr="00C508B8" w:rsidRDefault="006D5DE7">
            <w:pPr>
              <w:spacing w:after="0"/>
              <w:jc w:val="center"/>
              <w:rPr>
                <w:rFonts w:cs="Arial"/>
              </w:rPr>
            </w:pPr>
            <w:r w:rsidRPr="00C508B8">
              <w:rPr>
                <w:rFonts w:cs="Arial"/>
              </w:rPr>
              <w:t>(</w:t>
            </w:r>
            <w:r w:rsidR="009A1311" w:rsidRPr="00C508B8">
              <w:rPr>
                <w:rFonts w:cs="Arial"/>
              </w:rPr>
              <w:t>44.4</w:t>
            </w:r>
            <w:r w:rsidRPr="00C508B8">
              <w:rPr>
                <w:rFonts w:cs="Arial"/>
              </w:rPr>
              <w:t>%)</w:t>
            </w:r>
          </w:p>
        </w:tc>
        <w:tc>
          <w:tcPr>
            <w:tcW w:w="1149" w:type="dxa"/>
            <w:shd w:val="clear" w:color="auto" w:fill="auto"/>
            <w:vAlign w:val="center"/>
          </w:tcPr>
          <w:p w14:paraId="16A63884" w14:textId="4D186730" w:rsidR="006D5DE7" w:rsidRPr="00C508B8" w:rsidRDefault="00C37C24">
            <w:pPr>
              <w:spacing w:after="0"/>
              <w:jc w:val="center"/>
              <w:rPr>
                <w:rFonts w:cs="Arial"/>
              </w:rPr>
            </w:pPr>
            <w:r w:rsidRPr="00C508B8">
              <w:rPr>
                <w:rFonts w:cs="Arial"/>
              </w:rPr>
              <w:t>29</w:t>
            </w:r>
          </w:p>
          <w:p w14:paraId="01D2EB2F" w14:textId="421EF2E5" w:rsidR="006D5DE7" w:rsidRPr="00C508B8" w:rsidRDefault="006D5DE7">
            <w:pPr>
              <w:spacing w:after="0"/>
              <w:jc w:val="center"/>
              <w:rPr>
                <w:rFonts w:cs="Arial"/>
              </w:rPr>
            </w:pPr>
            <w:r w:rsidRPr="00C508B8">
              <w:rPr>
                <w:rFonts w:cs="Arial"/>
              </w:rPr>
              <w:t>(</w:t>
            </w:r>
            <w:r w:rsidR="00C37C24" w:rsidRPr="00C508B8">
              <w:rPr>
                <w:rFonts w:cs="Arial"/>
              </w:rPr>
              <w:t>43.9</w:t>
            </w:r>
            <w:r w:rsidRPr="00C508B8">
              <w:rPr>
                <w:rFonts w:cs="Arial"/>
              </w:rPr>
              <w:t>%)</w:t>
            </w:r>
          </w:p>
        </w:tc>
        <w:tc>
          <w:tcPr>
            <w:tcW w:w="1350" w:type="dxa"/>
            <w:shd w:val="clear" w:color="auto" w:fill="auto"/>
            <w:vAlign w:val="center"/>
          </w:tcPr>
          <w:p w14:paraId="13952BA4" w14:textId="2F69B27E" w:rsidR="006D5DE7" w:rsidRPr="00C508B8" w:rsidRDefault="00CB129B">
            <w:pPr>
              <w:spacing w:after="0"/>
              <w:jc w:val="center"/>
              <w:rPr>
                <w:rFonts w:cs="Arial"/>
              </w:rPr>
            </w:pPr>
            <w:r w:rsidRPr="00C508B8">
              <w:rPr>
                <w:rFonts w:cs="Arial"/>
              </w:rPr>
              <w:t>23</w:t>
            </w:r>
          </w:p>
          <w:p w14:paraId="5CB7E395" w14:textId="26C5A071" w:rsidR="006D5DE7" w:rsidRPr="00C508B8" w:rsidRDefault="006D5DE7">
            <w:pPr>
              <w:spacing w:after="0"/>
              <w:jc w:val="center"/>
              <w:rPr>
                <w:rFonts w:cs="Arial"/>
              </w:rPr>
            </w:pPr>
            <w:r w:rsidRPr="00C508B8">
              <w:rPr>
                <w:rFonts w:cs="Arial"/>
              </w:rPr>
              <w:t>(</w:t>
            </w:r>
            <w:r w:rsidR="00CB129B" w:rsidRPr="00C508B8">
              <w:rPr>
                <w:rFonts w:cs="Arial"/>
              </w:rPr>
              <w:t>48.9</w:t>
            </w:r>
            <w:r w:rsidRPr="00C508B8">
              <w:rPr>
                <w:rFonts w:cs="Arial"/>
              </w:rPr>
              <w:t>%)</w:t>
            </w:r>
          </w:p>
        </w:tc>
        <w:tc>
          <w:tcPr>
            <w:tcW w:w="1133" w:type="dxa"/>
            <w:shd w:val="clear" w:color="auto" w:fill="auto"/>
            <w:vAlign w:val="center"/>
          </w:tcPr>
          <w:p w14:paraId="15A2B408" w14:textId="46C05EE0" w:rsidR="006D5DE7" w:rsidRPr="00C508B8" w:rsidRDefault="00C33920">
            <w:pPr>
              <w:spacing w:after="0"/>
              <w:jc w:val="center"/>
              <w:rPr>
                <w:rFonts w:cs="Arial"/>
              </w:rPr>
            </w:pPr>
            <w:r w:rsidRPr="00C508B8">
              <w:rPr>
                <w:rFonts w:cs="Arial"/>
              </w:rPr>
              <w:t>15</w:t>
            </w:r>
          </w:p>
          <w:p w14:paraId="1DE155C6" w14:textId="383E74A9" w:rsidR="006D5DE7" w:rsidRPr="00C508B8" w:rsidRDefault="006D5DE7">
            <w:pPr>
              <w:spacing w:after="0"/>
              <w:jc w:val="center"/>
              <w:rPr>
                <w:rFonts w:cs="Arial"/>
              </w:rPr>
            </w:pPr>
            <w:r w:rsidRPr="00C508B8">
              <w:rPr>
                <w:rFonts w:cs="Arial"/>
              </w:rPr>
              <w:t>(</w:t>
            </w:r>
            <w:r w:rsidR="00C33920" w:rsidRPr="00C508B8">
              <w:rPr>
                <w:rFonts w:cs="Arial"/>
              </w:rPr>
              <w:t>36.6</w:t>
            </w:r>
            <w:r w:rsidRPr="00C508B8">
              <w:rPr>
                <w:rFonts w:cs="Arial"/>
              </w:rPr>
              <w:t>%)</w:t>
            </w:r>
          </w:p>
        </w:tc>
        <w:tc>
          <w:tcPr>
            <w:tcW w:w="1116" w:type="dxa"/>
            <w:shd w:val="clear" w:color="auto" w:fill="auto"/>
            <w:vAlign w:val="center"/>
          </w:tcPr>
          <w:p w14:paraId="68A44F9D" w14:textId="3A650FFA" w:rsidR="006D5DE7" w:rsidRPr="00C508B8" w:rsidRDefault="00450D82">
            <w:pPr>
              <w:spacing w:after="0"/>
              <w:jc w:val="center"/>
              <w:rPr>
                <w:rFonts w:cs="Arial"/>
              </w:rPr>
            </w:pPr>
            <w:r w:rsidRPr="00C508B8">
              <w:rPr>
                <w:rFonts w:cs="Arial"/>
              </w:rPr>
              <w:t>13</w:t>
            </w:r>
          </w:p>
          <w:p w14:paraId="028F2D34" w14:textId="42C74F17" w:rsidR="006D5DE7" w:rsidRPr="00C508B8" w:rsidRDefault="006D5DE7">
            <w:pPr>
              <w:spacing w:after="0"/>
              <w:jc w:val="center"/>
              <w:rPr>
                <w:rFonts w:cs="Arial"/>
              </w:rPr>
            </w:pPr>
            <w:r w:rsidRPr="00C508B8">
              <w:rPr>
                <w:rFonts w:cs="Arial"/>
              </w:rPr>
              <w:t>(</w:t>
            </w:r>
            <w:r w:rsidR="00450D82" w:rsidRPr="00C508B8">
              <w:rPr>
                <w:rFonts w:cs="Arial"/>
              </w:rPr>
              <w:t>54.2</w:t>
            </w:r>
            <w:r w:rsidRPr="00C508B8">
              <w:rPr>
                <w:rFonts w:cs="Arial"/>
              </w:rPr>
              <w:t>%)</w:t>
            </w:r>
          </w:p>
        </w:tc>
      </w:tr>
      <w:tr w:rsidR="006D5DE7" w:rsidRPr="00C508B8" w14:paraId="645714C6" w14:textId="77777777" w:rsidTr="00DE14FB">
        <w:trPr>
          <w:trHeight w:val="567"/>
        </w:trPr>
        <w:tc>
          <w:tcPr>
            <w:tcW w:w="1484" w:type="dxa"/>
            <w:shd w:val="clear" w:color="auto" w:fill="auto"/>
            <w:vAlign w:val="center"/>
          </w:tcPr>
          <w:p w14:paraId="46EF56CC"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66E19A83" w14:textId="157FE722" w:rsidR="006D5DE7" w:rsidRPr="00C508B8" w:rsidRDefault="00F83141">
            <w:pPr>
              <w:spacing w:after="0"/>
              <w:jc w:val="center"/>
              <w:rPr>
                <w:rFonts w:cs="Arial"/>
              </w:rPr>
            </w:pPr>
            <w:r w:rsidRPr="00C508B8">
              <w:rPr>
                <w:rFonts w:cs="Arial"/>
              </w:rPr>
              <w:t>29</w:t>
            </w:r>
          </w:p>
          <w:p w14:paraId="77F17B96" w14:textId="526C0DE2" w:rsidR="006D5DE7" w:rsidRPr="00C508B8" w:rsidRDefault="006D5DE7">
            <w:pPr>
              <w:spacing w:after="0"/>
              <w:jc w:val="center"/>
              <w:rPr>
                <w:rFonts w:cs="Arial"/>
              </w:rPr>
            </w:pPr>
            <w:r w:rsidRPr="00C508B8">
              <w:rPr>
                <w:rFonts w:cs="Arial"/>
              </w:rPr>
              <w:t>(</w:t>
            </w:r>
            <w:r w:rsidR="00B526E7" w:rsidRPr="00C508B8">
              <w:rPr>
                <w:rFonts w:cs="Arial"/>
              </w:rPr>
              <w:t>24</w:t>
            </w:r>
            <w:r w:rsidRPr="00C508B8">
              <w:rPr>
                <w:rFonts w:cs="Arial"/>
              </w:rPr>
              <w:t>%)</w:t>
            </w:r>
          </w:p>
        </w:tc>
        <w:tc>
          <w:tcPr>
            <w:tcW w:w="1169" w:type="dxa"/>
            <w:shd w:val="clear" w:color="auto" w:fill="auto"/>
            <w:vAlign w:val="center"/>
          </w:tcPr>
          <w:p w14:paraId="061F2E32" w14:textId="40B953EF" w:rsidR="006D5DE7" w:rsidRPr="00C508B8" w:rsidRDefault="00167F9A">
            <w:pPr>
              <w:spacing w:after="0"/>
              <w:jc w:val="center"/>
              <w:rPr>
                <w:rFonts w:cs="Arial"/>
              </w:rPr>
            </w:pPr>
            <w:r w:rsidRPr="00C508B8">
              <w:rPr>
                <w:rFonts w:cs="Arial"/>
              </w:rPr>
              <w:t>11</w:t>
            </w:r>
          </w:p>
          <w:p w14:paraId="753BDBA6" w14:textId="69B385ED" w:rsidR="006D5DE7" w:rsidRPr="00C508B8" w:rsidRDefault="006D5DE7">
            <w:pPr>
              <w:spacing w:after="0"/>
              <w:jc w:val="center"/>
              <w:rPr>
                <w:rFonts w:cs="Arial"/>
              </w:rPr>
            </w:pPr>
            <w:r w:rsidRPr="00C508B8">
              <w:rPr>
                <w:rFonts w:cs="Arial"/>
              </w:rPr>
              <w:t>(</w:t>
            </w:r>
            <w:r w:rsidR="00167F9A" w:rsidRPr="00C508B8">
              <w:rPr>
                <w:rFonts w:cs="Arial"/>
              </w:rPr>
              <w:t>30.6</w:t>
            </w:r>
            <w:r w:rsidRPr="00C508B8">
              <w:rPr>
                <w:rFonts w:cs="Arial"/>
              </w:rPr>
              <w:t>%)</w:t>
            </w:r>
          </w:p>
        </w:tc>
        <w:tc>
          <w:tcPr>
            <w:tcW w:w="1149" w:type="dxa"/>
            <w:shd w:val="clear" w:color="auto" w:fill="auto"/>
            <w:vAlign w:val="center"/>
          </w:tcPr>
          <w:p w14:paraId="146664F2" w14:textId="3FDAA280" w:rsidR="006D5DE7" w:rsidRPr="00C508B8" w:rsidRDefault="0032639D">
            <w:pPr>
              <w:spacing w:after="0"/>
              <w:jc w:val="center"/>
              <w:rPr>
                <w:rFonts w:cs="Arial"/>
              </w:rPr>
            </w:pPr>
            <w:r w:rsidRPr="00C508B8">
              <w:rPr>
                <w:rFonts w:cs="Arial"/>
              </w:rPr>
              <w:t>15</w:t>
            </w:r>
          </w:p>
          <w:p w14:paraId="373B5249" w14:textId="7A0CF454" w:rsidR="006D5DE7" w:rsidRPr="00C508B8" w:rsidRDefault="006D5DE7">
            <w:pPr>
              <w:spacing w:after="0"/>
              <w:jc w:val="center"/>
              <w:rPr>
                <w:rFonts w:cs="Arial"/>
              </w:rPr>
            </w:pPr>
            <w:r w:rsidRPr="00C508B8">
              <w:rPr>
                <w:rFonts w:cs="Arial"/>
              </w:rPr>
              <w:t>(</w:t>
            </w:r>
            <w:r w:rsidR="0032639D" w:rsidRPr="00C508B8">
              <w:rPr>
                <w:rFonts w:cs="Arial"/>
              </w:rPr>
              <w:t>22.7</w:t>
            </w:r>
            <w:r w:rsidRPr="00C508B8">
              <w:rPr>
                <w:rFonts w:cs="Arial"/>
              </w:rPr>
              <w:t>%)</w:t>
            </w:r>
          </w:p>
        </w:tc>
        <w:tc>
          <w:tcPr>
            <w:tcW w:w="1350" w:type="dxa"/>
            <w:shd w:val="clear" w:color="auto" w:fill="auto"/>
            <w:vAlign w:val="center"/>
          </w:tcPr>
          <w:p w14:paraId="79D08119" w14:textId="1716BAE6" w:rsidR="006D5DE7" w:rsidRPr="00C508B8" w:rsidRDefault="004E350A">
            <w:pPr>
              <w:spacing w:after="0"/>
              <w:jc w:val="center"/>
              <w:rPr>
                <w:rFonts w:cs="Arial"/>
              </w:rPr>
            </w:pPr>
            <w:r w:rsidRPr="00C508B8">
              <w:rPr>
                <w:rFonts w:cs="Arial"/>
              </w:rPr>
              <w:t>12</w:t>
            </w:r>
          </w:p>
          <w:p w14:paraId="4EF5A054" w14:textId="0CFD5885" w:rsidR="006D5DE7" w:rsidRPr="00C508B8" w:rsidRDefault="006D5DE7">
            <w:pPr>
              <w:spacing w:after="0"/>
              <w:jc w:val="center"/>
              <w:rPr>
                <w:rFonts w:cs="Arial"/>
              </w:rPr>
            </w:pPr>
            <w:r w:rsidRPr="00C508B8">
              <w:rPr>
                <w:rFonts w:cs="Arial"/>
              </w:rPr>
              <w:t>(</w:t>
            </w:r>
            <w:r w:rsidR="004E350A" w:rsidRPr="00C508B8">
              <w:rPr>
                <w:rFonts w:cs="Arial"/>
              </w:rPr>
              <w:t>25.5</w:t>
            </w:r>
            <w:r w:rsidRPr="00C508B8">
              <w:rPr>
                <w:rFonts w:cs="Arial"/>
              </w:rPr>
              <w:t>%)</w:t>
            </w:r>
          </w:p>
        </w:tc>
        <w:tc>
          <w:tcPr>
            <w:tcW w:w="1133" w:type="dxa"/>
            <w:shd w:val="clear" w:color="auto" w:fill="auto"/>
            <w:vAlign w:val="center"/>
          </w:tcPr>
          <w:p w14:paraId="4014A748" w14:textId="220D93AF" w:rsidR="006D5DE7" w:rsidRPr="00C508B8" w:rsidRDefault="0088784E">
            <w:pPr>
              <w:spacing w:after="0"/>
              <w:jc w:val="center"/>
              <w:rPr>
                <w:rFonts w:cs="Arial"/>
              </w:rPr>
            </w:pPr>
            <w:r w:rsidRPr="00C508B8">
              <w:rPr>
                <w:rFonts w:cs="Arial"/>
              </w:rPr>
              <w:t>8</w:t>
            </w:r>
          </w:p>
          <w:p w14:paraId="73625D27" w14:textId="4DB645F9" w:rsidR="006D5DE7" w:rsidRPr="00C508B8" w:rsidRDefault="006D5DE7">
            <w:pPr>
              <w:spacing w:after="0"/>
              <w:jc w:val="center"/>
              <w:rPr>
                <w:rFonts w:cs="Arial"/>
              </w:rPr>
            </w:pPr>
            <w:r w:rsidRPr="00C508B8">
              <w:rPr>
                <w:rFonts w:cs="Arial"/>
              </w:rPr>
              <w:t>(</w:t>
            </w:r>
            <w:r w:rsidR="0088784E" w:rsidRPr="00C508B8">
              <w:rPr>
                <w:rFonts w:cs="Arial"/>
              </w:rPr>
              <w:t>19.5</w:t>
            </w:r>
            <w:r w:rsidRPr="00C508B8">
              <w:rPr>
                <w:rFonts w:cs="Arial"/>
              </w:rPr>
              <w:t>%)</w:t>
            </w:r>
          </w:p>
        </w:tc>
        <w:tc>
          <w:tcPr>
            <w:tcW w:w="1116" w:type="dxa"/>
            <w:shd w:val="clear" w:color="auto" w:fill="auto"/>
            <w:vAlign w:val="center"/>
          </w:tcPr>
          <w:p w14:paraId="1F9CA5DE" w14:textId="7331F11B" w:rsidR="006D5DE7" w:rsidRPr="00C508B8" w:rsidRDefault="00450D82">
            <w:pPr>
              <w:spacing w:after="0"/>
              <w:jc w:val="center"/>
              <w:rPr>
                <w:rFonts w:cs="Arial"/>
              </w:rPr>
            </w:pPr>
            <w:r w:rsidRPr="00C508B8">
              <w:rPr>
                <w:rFonts w:cs="Arial"/>
              </w:rPr>
              <w:t>9</w:t>
            </w:r>
          </w:p>
          <w:p w14:paraId="5794037F" w14:textId="77816EED" w:rsidR="006D5DE7" w:rsidRPr="00C508B8" w:rsidRDefault="006D5DE7">
            <w:pPr>
              <w:spacing w:after="0"/>
              <w:jc w:val="center"/>
              <w:rPr>
                <w:rFonts w:cs="Arial"/>
              </w:rPr>
            </w:pPr>
            <w:r w:rsidRPr="00C508B8">
              <w:rPr>
                <w:rFonts w:cs="Arial"/>
              </w:rPr>
              <w:t>(</w:t>
            </w:r>
            <w:r w:rsidR="00450D82" w:rsidRPr="00C508B8">
              <w:rPr>
                <w:rFonts w:cs="Arial"/>
              </w:rPr>
              <w:t>37.5</w:t>
            </w:r>
            <w:r w:rsidRPr="00C508B8">
              <w:rPr>
                <w:rFonts w:cs="Arial"/>
              </w:rPr>
              <w:t>%)</w:t>
            </w:r>
          </w:p>
        </w:tc>
      </w:tr>
      <w:tr w:rsidR="006D5DE7" w:rsidRPr="00C508B8" w14:paraId="6D43B53D" w14:textId="77777777" w:rsidTr="00DE14FB">
        <w:trPr>
          <w:trHeight w:val="567"/>
        </w:trPr>
        <w:tc>
          <w:tcPr>
            <w:tcW w:w="1484" w:type="dxa"/>
            <w:shd w:val="clear" w:color="auto" w:fill="auto"/>
            <w:vAlign w:val="center"/>
          </w:tcPr>
          <w:p w14:paraId="7BC4D082"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48801099" w14:textId="165D7C7B" w:rsidR="006D5DE7" w:rsidRPr="00C508B8" w:rsidRDefault="00B526E7">
            <w:pPr>
              <w:spacing w:after="0"/>
              <w:jc w:val="center"/>
              <w:rPr>
                <w:rFonts w:cs="Arial"/>
              </w:rPr>
            </w:pPr>
            <w:r w:rsidRPr="00C508B8">
              <w:rPr>
                <w:rFonts w:cs="Arial"/>
              </w:rPr>
              <w:t>1</w:t>
            </w:r>
          </w:p>
          <w:p w14:paraId="7409A3B5" w14:textId="24C7F789" w:rsidR="006D5DE7" w:rsidRPr="00C508B8" w:rsidRDefault="006D5DE7">
            <w:pPr>
              <w:spacing w:after="0"/>
              <w:jc w:val="center"/>
              <w:rPr>
                <w:rFonts w:cs="Arial"/>
              </w:rPr>
            </w:pPr>
            <w:r w:rsidRPr="00C508B8">
              <w:rPr>
                <w:rFonts w:cs="Arial"/>
              </w:rPr>
              <w:t>(</w:t>
            </w:r>
            <w:r w:rsidR="00B526E7" w:rsidRPr="00C508B8">
              <w:rPr>
                <w:rFonts w:cs="Arial"/>
              </w:rPr>
              <w:t>0.8</w:t>
            </w:r>
            <w:r w:rsidRPr="00C508B8">
              <w:rPr>
                <w:rFonts w:cs="Arial"/>
              </w:rPr>
              <w:t>%)</w:t>
            </w:r>
          </w:p>
        </w:tc>
        <w:tc>
          <w:tcPr>
            <w:tcW w:w="1169" w:type="dxa"/>
            <w:shd w:val="clear" w:color="auto" w:fill="auto"/>
            <w:vAlign w:val="center"/>
          </w:tcPr>
          <w:p w14:paraId="40D702E4" w14:textId="4E43E31D" w:rsidR="006D5DE7" w:rsidRPr="00C508B8" w:rsidRDefault="003C161D">
            <w:pPr>
              <w:spacing w:after="0"/>
              <w:jc w:val="center"/>
              <w:rPr>
                <w:rFonts w:cs="Arial"/>
              </w:rPr>
            </w:pPr>
            <w:r w:rsidRPr="00C508B8">
              <w:rPr>
                <w:rFonts w:cs="Arial"/>
              </w:rPr>
              <w:t>0</w:t>
            </w:r>
          </w:p>
        </w:tc>
        <w:tc>
          <w:tcPr>
            <w:tcW w:w="1149" w:type="dxa"/>
            <w:shd w:val="clear" w:color="auto" w:fill="auto"/>
            <w:vAlign w:val="center"/>
          </w:tcPr>
          <w:p w14:paraId="1396B1B5" w14:textId="5E0634B9" w:rsidR="006D5DE7" w:rsidRPr="00C508B8" w:rsidRDefault="0032639D">
            <w:pPr>
              <w:spacing w:after="0"/>
              <w:jc w:val="center"/>
              <w:rPr>
                <w:rFonts w:cs="Arial"/>
              </w:rPr>
            </w:pPr>
            <w:r w:rsidRPr="00C508B8">
              <w:rPr>
                <w:rFonts w:cs="Arial"/>
              </w:rPr>
              <w:t>1</w:t>
            </w:r>
          </w:p>
          <w:p w14:paraId="172C2E2B" w14:textId="03FB6035" w:rsidR="006D5DE7" w:rsidRPr="00C508B8" w:rsidRDefault="006D5DE7">
            <w:pPr>
              <w:spacing w:after="0"/>
              <w:jc w:val="center"/>
              <w:rPr>
                <w:rFonts w:cs="Arial"/>
              </w:rPr>
            </w:pPr>
            <w:r w:rsidRPr="00C508B8">
              <w:rPr>
                <w:rFonts w:cs="Arial"/>
              </w:rPr>
              <w:t>(</w:t>
            </w:r>
            <w:r w:rsidR="0032639D" w:rsidRPr="00C508B8">
              <w:rPr>
                <w:rFonts w:cs="Arial"/>
              </w:rPr>
              <w:t>1.5</w:t>
            </w:r>
            <w:r w:rsidRPr="00C508B8">
              <w:rPr>
                <w:rFonts w:cs="Arial"/>
              </w:rPr>
              <w:t>%)</w:t>
            </w:r>
          </w:p>
        </w:tc>
        <w:tc>
          <w:tcPr>
            <w:tcW w:w="1350" w:type="dxa"/>
            <w:shd w:val="clear" w:color="auto" w:fill="auto"/>
            <w:vAlign w:val="center"/>
          </w:tcPr>
          <w:p w14:paraId="14F3F10E" w14:textId="19F32CB7" w:rsidR="006D5DE7" w:rsidRPr="00C508B8" w:rsidRDefault="00C637F9">
            <w:pPr>
              <w:spacing w:after="0"/>
              <w:jc w:val="center"/>
              <w:rPr>
                <w:rFonts w:cs="Arial"/>
              </w:rPr>
            </w:pPr>
            <w:r w:rsidRPr="00C508B8">
              <w:rPr>
                <w:rFonts w:cs="Arial"/>
              </w:rPr>
              <w:t>1</w:t>
            </w:r>
          </w:p>
          <w:p w14:paraId="6D7359DC" w14:textId="1C953D1C" w:rsidR="006D5DE7" w:rsidRPr="00C508B8" w:rsidRDefault="006D5DE7">
            <w:pPr>
              <w:spacing w:after="0"/>
              <w:jc w:val="center"/>
              <w:rPr>
                <w:rFonts w:cs="Arial"/>
              </w:rPr>
            </w:pPr>
            <w:r w:rsidRPr="00C508B8">
              <w:rPr>
                <w:rFonts w:cs="Arial"/>
              </w:rPr>
              <w:t>(</w:t>
            </w:r>
            <w:r w:rsidR="00C637F9" w:rsidRPr="00C508B8">
              <w:rPr>
                <w:rFonts w:cs="Arial"/>
              </w:rPr>
              <w:t>2.1</w:t>
            </w:r>
            <w:r w:rsidRPr="00C508B8">
              <w:rPr>
                <w:rFonts w:cs="Arial"/>
              </w:rPr>
              <w:t>%)</w:t>
            </w:r>
          </w:p>
        </w:tc>
        <w:tc>
          <w:tcPr>
            <w:tcW w:w="1133" w:type="dxa"/>
            <w:shd w:val="clear" w:color="auto" w:fill="auto"/>
            <w:vAlign w:val="center"/>
          </w:tcPr>
          <w:p w14:paraId="4A0ED6A6" w14:textId="0003685E" w:rsidR="006D5DE7" w:rsidRPr="00C508B8" w:rsidRDefault="00491B41">
            <w:pPr>
              <w:spacing w:after="0"/>
              <w:jc w:val="center"/>
              <w:rPr>
                <w:rFonts w:cs="Arial"/>
              </w:rPr>
            </w:pPr>
            <w:r w:rsidRPr="00C508B8">
              <w:rPr>
                <w:rFonts w:cs="Arial"/>
              </w:rPr>
              <w:t>0</w:t>
            </w:r>
          </w:p>
        </w:tc>
        <w:tc>
          <w:tcPr>
            <w:tcW w:w="1116" w:type="dxa"/>
            <w:shd w:val="clear" w:color="auto" w:fill="auto"/>
            <w:vAlign w:val="center"/>
          </w:tcPr>
          <w:p w14:paraId="559C6E63" w14:textId="2D772CE2" w:rsidR="006D5DE7" w:rsidRPr="00C508B8" w:rsidRDefault="00450D82">
            <w:pPr>
              <w:spacing w:after="0"/>
              <w:jc w:val="center"/>
              <w:rPr>
                <w:rFonts w:cs="Arial"/>
              </w:rPr>
            </w:pPr>
            <w:r w:rsidRPr="00C508B8">
              <w:rPr>
                <w:rFonts w:cs="Arial"/>
              </w:rPr>
              <w:t>0</w:t>
            </w:r>
          </w:p>
        </w:tc>
      </w:tr>
      <w:tr w:rsidR="006D5DE7" w:rsidRPr="00C508B8" w14:paraId="07EF9BDB" w14:textId="77777777" w:rsidTr="00DE14FB">
        <w:trPr>
          <w:trHeight w:val="567"/>
        </w:trPr>
        <w:tc>
          <w:tcPr>
            <w:tcW w:w="1484" w:type="dxa"/>
            <w:shd w:val="clear" w:color="auto" w:fill="auto"/>
            <w:vAlign w:val="center"/>
          </w:tcPr>
          <w:p w14:paraId="598CC6DE"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08B60719" w14:textId="4A1322E2" w:rsidR="006D5DE7" w:rsidRPr="00C508B8" w:rsidRDefault="00917A80">
            <w:pPr>
              <w:spacing w:after="0"/>
              <w:jc w:val="center"/>
              <w:rPr>
                <w:rFonts w:cs="Arial"/>
              </w:rPr>
            </w:pPr>
            <w:r w:rsidRPr="00C508B8">
              <w:rPr>
                <w:rFonts w:cs="Arial"/>
              </w:rPr>
              <w:t>8</w:t>
            </w:r>
          </w:p>
          <w:p w14:paraId="4A3AF265" w14:textId="79C56ACA" w:rsidR="006D5DE7" w:rsidRPr="00C508B8" w:rsidRDefault="006D5DE7">
            <w:pPr>
              <w:spacing w:after="0"/>
              <w:jc w:val="center"/>
              <w:rPr>
                <w:rFonts w:cs="Arial"/>
              </w:rPr>
            </w:pPr>
            <w:r w:rsidRPr="00C508B8">
              <w:rPr>
                <w:rFonts w:cs="Arial"/>
              </w:rPr>
              <w:t>(</w:t>
            </w:r>
            <w:r w:rsidR="00917A80" w:rsidRPr="00C508B8">
              <w:rPr>
                <w:rFonts w:cs="Arial"/>
              </w:rPr>
              <w:t>6.6</w:t>
            </w:r>
            <w:r w:rsidRPr="00C508B8">
              <w:rPr>
                <w:rFonts w:cs="Arial"/>
              </w:rPr>
              <w:t>%)</w:t>
            </w:r>
          </w:p>
        </w:tc>
        <w:tc>
          <w:tcPr>
            <w:tcW w:w="1169" w:type="dxa"/>
            <w:shd w:val="clear" w:color="auto" w:fill="auto"/>
            <w:vAlign w:val="center"/>
          </w:tcPr>
          <w:p w14:paraId="5271DBE4" w14:textId="1D6CBC09" w:rsidR="006D5DE7" w:rsidRPr="00C508B8" w:rsidRDefault="003C161D">
            <w:pPr>
              <w:spacing w:after="0"/>
              <w:jc w:val="center"/>
              <w:rPr>
                <w:rFonts w:cs="Arial"/>
              </w:rPr>
            </w:pPr>
            <w:r w:rsidRPr="00C508B8">
              <w:rPr>
                <w:rFonts w:cs="Arial"/>
              </w:rPr>
              <w:t>3</w:t>
            </w:r>
          </w:p>
          <w:p w14:paraId="750D9370" w14:textId="1CF98D1E" w:rsidR="006D5DE7" w:rsidRPr="00C508B8" w:rsidRDefault="006D5DE7">
            <w:pPr>
              <w:spacing w:after="0"/>
              <w:jc w:val="center"/>
              <w:rPr>
                <w:rFonts w:cs="Arial"/>
              </w:rPr>
            </w:pPr>
            <w:r w:rsidRPr="00C508B8">
              <w:rPr>
                <w:rFonts w:cs="Arial"/>
              </w:rPr>
              <w:t>(</w:t>
            </w:r>
            <w:r w:rsidR="003C161D" w:rsidRPr="00C508B8">
              <w:rPr>
                <w:rFonts w:cs="Arial"/>
              </w:rPr>
              <w:t>8.3</w:t>
            </w:r>
            <w:r w:rsidRPr="00C508B8">
              <w:rPr>
                <w:rFonts w:cs="Arial"/>
              </w:rPr>
              <w:t>%)</w:t>
            </w:r>
          </w:p>
        </w:tc>
        <w:tc>
          <w:tcPr>
            <w:tcW w:w="1149" w:type="dxa"/>
            <w:shd w:val="clear" w:color="auto" w:fill="auto"/>
            <w:vAlign w:val="center"/>
          </w:tcPr>
          <w:p w14:paraId="24DE392F" w14:textId="3F396B3E" w:rsidR="006D5DE7" w:rsidRPr="00C508B8" w:rsidRDefault="001A093E">
            <w:pPr>
              <w:spacing w:after="0"/>
              <w:jc w:val="center"/>
              <w:rPr>
                <w:rFonts w:cs="Arial"/>
              </w:rPr>
            </w:pPr>
            <w:r w:rsidRPr="00C508B8">
              <w:rPr>
                <w:rFonts w:cs="Arial"/>
              </w:rPr>
              <w:t>2</w:t>
            </w:r>
          </w:p>
          <w:p w14:paraId="7C447F89" w14:textId="18D40756" w:rsidR="006D5DE7" w:rsidRPr="00C508B8" w:rsidRDefault="006D5DE7">
            <w:pPr>
              <w:spacing w:after="0"/>
              <w:jc w:val="center"/>
              <w:rPr>
                <w:rFonts w:cs="Arial"/>
              </w:rPr>
            </w:pPr>
            <w:r w:rsidRPr="00C508B8">
              <w:rPr>
                <w:rFonts w:cs="Arial"/>
              </w:rPr>
              <w:t>(</w:t>
            </w:r>
            <w:r w:rsidR="001A093E" w:rsidRPr="00C508B8">
              <w:rPr>
                <w:rFonts w:cs="Arial"/>
              </w:rPr>
              <w:t>3</w:t>
            </w:r>
            <w:r w:rsidRPr="00C508B8">
              <w:rPr>
                <w:rFonts w:cs="Arial"/>
              </w:rPr>
              <w:t>%)</w:t>
            </w:r>
          </w:p>
        </w:tc>
        <w:tc>
          <w:tcPr>
            <w:tcW w:w="1350" w:type="dxa"/>
            <w:shd w:val="clear" w:color="auto" w:fill="auto"/>
            <w:vAlign w:val="center"/>
          </w:tcPr>
          <w:p w14:paraId="6ADDA533" w14:textId="24560FD9" w:rsidR="006D5DE7" w:rsidRPr="00C508B8" w:rsidRDefault="00C637F9">
            <w:pPr>
              <w:spacing w:after="0"/>
              <w:jc w:val="center"/>
              <w:rPr>
                <w:rFonts w:cs="Arial"/>
              </w:rPr>
            </w:pPr>
            <w:r w:rsidRPr="00C508B8">
              <w:rPr>
                <w:rFonts w:cs="Arial"/>
              </w:rPr>
              <w:t>2</w:t>
            </w:r>
          </w:p>
          <w:p w14:paraId="54178E3C" w14:textId="56E43816" w:rsidR="006D5DE7" w:rsidRPr="00C508B8" w:rsidRDefault="006D5DE7">
            <w:pPr>
              <w:spacing w:after="0"/>
              <w:jc w:val="center"/>
              <w:rPr>
                <w:rFonts w:cs="Arial"/>
              </w:rPr>
            </w:pPr>
            <w:r w:rsidRPr="00C508B8">
              <w:rPr>
                <w:rFonts w:cs="Arial"/>
              </w:rPr>
              <w:t>(</w:t>
            </w:r>
            <w:r w:rsidR="00C637F9" w:rsidRPr="00C508B8">
              <w:rPr>
                <w:rFonts w:cs="Arial"/>
              </w:rPr>
              <w:t>4.3</w:t>
            </w:r>
            <w:r w:rsidRPr="00C508B8">
              <w:rPr>
                <w:rFonts w:cs="Arial"/>
              </w:rPr>
              <w:t>%)</w:t>
            </w:r>
          </w:p>
        </w:tc>
        <w:tc>
          <w:tcPr>
            <w:tcW w:w="1133" w:type="dxa"/>
            <w:shd w:val="clear" w:color="auto" w:fill="auto"/>
            <w:vAlign w:val="center"/>
          </w:tcPr>
          <w:p w14:paraId="26B8859D" w14:textId="1DC7850A" w:rsidR="006D5DE7" w:rsidRPr="00C508B8" w:rsidRDefault="00491B41">
            <w:pPr>
              <w:spacing w:after="0"/>
              <w:jc w:val="center"/>
              <w:rPr>
                <w:rFonts w:cs="Arial"/>
              </w:rPr>
            </w:pPr>
            <w:r w:rsidRPr="00C508B8">
              <w:rPr>
                <w:rFonts w:cs="Arial"/>
              </w:rPr>
              <w:t>3</w:t>
            </w:r>
          </w:p>
          <w:p w14:paraId="0FEAAE81" w14:textId="33B5C9CD" w:rsidR="006D5DE7" w:rsidRPr="00C508B8" w:rsidRDefault="006D5DE7">
            <w:pPr>
              <w:spacing w:after="0"/>
              <w:jc w:val="center"/>
              <w:rPr>
                <w:rFonts w:cs="Arial"/>
              </w:rPr>
            </w:pPr>
            <w:r w:rsidRPr="00C508B8">
              <w:rPr>
                <w:rFonts w:cs="Arial"/>
              </w:rPr>
              <w:t>(</w:t>
            </w:r>
            <w:r w:rsidR="00491B41" w:rsidRPr="00C508B8">
              <w:rPr>
                <w:rFonts w:cs="Arial"/>
              </w:rPr>
              <w:t>7.3</w:t>
            </w:r>
            <w:r w:rsidRPr="00C508B8">
              <w:rPr>
                <w:rFonts w:cs="Arial"/>
              </w:rPr>
              <w:t>%)</w:t>
            </w:r>
          </w:p>
        </w:tc>
        <w:tc>
          <w:tcPr>
            <w:tcW w:w="1116" w:type="dxa"/>
            <w:shd w:val="clear" w:color="auto" w:fill="auto"/>
            <w:vAlign w:val="center"/>
          </w:tcPr>
          <w:p w14:paraId="4E2BF8AB" w14:textId="6F97D260" w:rsidR="006D5DE7" w:rsidRPr="00C508B8" w:rsidRDefault="00450D82">
            <w:pPr>
              <w:spacing w:after="0"/>
              <w:jc w:val="center"/>
              <w:rPr>
                <w:rFonts w:cs="Arial"/>
              </w:rPr>
            </w:pPr>
            <w:r w:rsidRPr="00C508B8">
              <w:rPr>
                <w:rFonts w:cs="Arial"/>
              </w:rPr>
              <w:t>0</w:t>
            </w:r>
          </w:p>
        </w:tc>
      </w:tr>
      <w:tr w:rsidR="006D5DE7" w:rsidRPr="00C508B8" w14:paraId="2BB4A4E9" w14:textId="77777777" w:rsidTr="00DE14FB">
        <w:trPr>
          <w:trHeight w:val="567"/>
        </w:trPr>
        <w:tc>
          <w:tcPr>
            <w:tcW w:w="1484" w:type="dxa"/>
            <w:shd w:val="clear" w:color="auto" w:fill="auto"/>
            <w:vAlign w:val="center"/>
          </w:tcPr>
          <w:p w14:paraId="0E3ACAF9"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30FEA02C" w14:textId="7B793EC2" w:rsidR="006D5DE7" w:rsidRPr="00C508B8" w:rsidRDefault="00917A80">
            <w:pPr>
              <w:spacing w:after="0"/>
              <w:jc w:val="center"/>
              <w:rPr>
                <w:rFonts w:cs="Arial"/>
              </w:rPr>
            </w:pPr>
            <w:r w:rsidRPr="00C508B8">
              <w:rPr>
                <w:rFonts w:cs="Arial"/>
              </w:rPr>
              <w:t>0</w:t>
            </w:r>
          </w:p>
        </w:tc>
        <w:tc>
          <w:tcPr>
            <w:tcW w:w="1169" w:type="dxa"/>
            <w:shd w:val="clear" w:color="auto" w:fill="auto"/>
            <w:vAlign w:val="center"/>
          </w:tcPr>
          <w:p w14:paraId="254548E7" w14:textId="7B118F53" w:rsidR="006D5DE7" w:rsidRPr="00C508B8" w:rsidRDefault="003C161D">
            <w:pPr>
              <w:spacing w:after="0"/>
              <w:jc w:val="center"/>
              <w:rPr>
                <w:rFonts w:cs="Arial"/>
              </w:rPr>
            </w:pPr>
            <w:r w:rsidRPr="00C508B8">
              <w:rPr>
                <w:rFonts w:cs="Arial"/>
              </w:rPr>
              <w:t>0</w:t>
            </w:r>
          </w:p>
        </w:tc>
        <w:tc>
          <w:tcPr>
            <w:tcW w:w="1149" w:type="dxa"/>
            <w:shd w:val="clear" w:color="auto" w:fill="auto"/>
            <w:vAlign w:val="center"/>
          </w:tcPr>
          <w:p w14:paraId="22EFB8A7" w14:textId="2C8DF078" w:rsidR="006D5DE7" w:rsidRPr="00C508B8" w:rsidRDefault="001A093E">
            <w:pPr>
              <w:spacing w:after="0"/>
              <w:jc w:val="center"/>
              <w:rPr>
                <w:rFonts w:cs="Arial"/>
              </w:rPr>
            </w:pPr>
            <w:r w:rsidRPr="00C508B8">
              <w:rPr>
                <w:rFonts w:cs="Arial"/>
              </w:rPr>
              <w:t>0</w:t>
            </w:r>
          </w:p>
        </w:tc>
        <w:tc>
          <w:tcPr>
            <w:tcW w:w="1350" w:type="dxa"/>
            <w:shd w:val="clear" w:color="auto" w:fill="auto"/>
            <w:vAlign w:val="center"/>
          </w:tcPr>
          <w:p w14:paraId="479CABA0" w14:textId="439F4EE4" w:rsidR="006D5DE7" w:rsidRPr="00C508B8" w:rsidRDefault="00C637F9">
            <w:pPr>
              <w:spacing w:after="0"/>
              <w:jc w:val="center"/>
              <w:rPr>
                <w:rFonts w:cs="Arial"/>
              </w:rPr>
            </w:pPr>
            <w:r w:rsidRPr="00C508B8">
              <w:rPr>
                <w:rFonts w:cs="Arial"/>
              </w:rPr>
              <w:t>0</w:t>
            </w:r>
          </w:p>
        </w:tc>
        <w:tc>
          <w:tcPr>
            <w:tcW w:w="1133" w:type="dxa"/>
            <w:shd w:val="clear" w:color="auto" w:fill="auto"/>
            <w:vAlign w:val="center"/>
          </w:tcPr>
          <w:p w14:paraId="65B31B98" w14:textId="679945D3" w:rsidR="006D5DE7" w:rsidRPr="00C508B8" w:rsidRDefault="00491B41">
            <w:pPr>
              <w:spacing w:after="0"/>
              <w:jc w:val="center"/>
              <w:rPr>
                <w:rFonts w:cs="Arial"/>
              </w:rPr>
            </w:pPr>
            <w:r w:rsidRPr="00C508B8">
              <w:rPr>
                <w:rFonts w:cs="Arial"/>
              </w:rPr>
              <w:t>0</w:t>
            </w:r>
          </w:p>
        </w:tc>
        <w:tc>
          <w:tcPr>
            <w:tcW w:w="1116" w:type="dxa"/>
            <w:shd w:val="clear" w:color="auto" w:fill="auto"/>
            <w:vAlign w:val="center"/>
          </w:tcPr>
          <w:p w14:paraId="7CCBA638" w14:textId="576F415F" w:rsidR="006D5DE7" w:rsidRPr="00C508B8" w:rsidRDefault="00450D82">
            <w:pPr>
              <w:spacing w:after="0"/>
              <w:jc w:val="center"/>
              <w:rPr>
                <w:rFonts w:cs="Arial"/>
              </w:rPr>
            </w:pPr>
            <w:r w:rsidRPr="00C508B8">
              <w:rPr>
                <w:rFonts w:cs="Arial"/>
              </w:rPr>
              <w:t>0</w:t>
            </w:r>
          </w:p>
        </w:tc>
      </w:tr>
      <w:tr w:rsidR="00C52F2F" w:rsidRPr="00C508B8" w14:paraId="5338300A" w14:textId="77777777" w:rsidTr="0028617F">
        <w:tc>
          <w:tcPr>
            <w:tcW w:w="9579" w:type="dxa"/>
            <w:gridSpan w:val="7"/>
            <w:shd w:val="clear" w:color="auto" w:fill="73FDD6"/>
          </w:tcPr>
          <w:p w14:paraId="599B1CBC" w14:textId="1720DF22" w:rsidR="00C52F2F" w:rsidRPr="00C508B8" w:rsidRDefault="00C52F2F" w:rsidP="001A6AF2">
            <w:pPr>
              <w:rPr>
                <w:rFonts w:cs="Arial"/>
                <w:b/>
              </w:rPr>
            </w:pPr>
            <w:r w:rsidRPr="00C508B8">
              <w:rPr>
                <w:rFonts w:cs="Arial"/>
                <w:b/>
              </w:rPr>
              <w:t>Q9: The School of Chemical Engineering enables flexible working.</w:t>
            </w:r>
          </w:p>
        </w:tc>
      </w:tr>
      <w:tr w:rsidR="006D5DE7" w:rsidRPr="00C508B8" w14:paraId="5CA49CA9" w14:textId="77777777" w:rsidTr="00DE14FB">
        <w:trPr>
          <w:trHeight w:val="567"/>
        </w:trPr>
        <w:tc>
          <w:tcPr>
            <w:tcW w:w="1484" w:type="dxa"/>
            <w:shd w:val="clear" w:color="auto" w:fill="auto"/>
            <w:vAlign w:val="center"/>
          </w:tcPr>
          <w:p w14:paraId="45795A69" w14:textId="77777777" w:rsidR="006D5DE7" w:rsidRPr="00C508B8" w:rsidRDefault="006D5DE7">
            <w:pPr>
              <w:spacing w:after="0"/>
              <w:rPr>
                <w:rFonts w:cs="Arial"/>
                <w:b/>
                <w:bCs/>
              </w:rPr>
            </w:pPr>
          </w:p>
        </w:tc>
        <w:tc>
          <w:tcPr>
            <w:tcW w:w="2178" w:type="dxa"/>
            <w:shd w:val="clear" w:color="auto" w:fill="auto"/>
            <w:vAlign w:val="center"/>
          </w:tcPr>
          <w:p w14:paraId="5B8E4655"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7C2D230F"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6AA70423"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24569F23"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2A23D530"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3BB65340" w14:textId="77777777" w:rsidR="006D5DE7" w:rsidRPr="00C508B8" w:rsidRDefault="006D5DE7">
            <w:pPr>
              <w:spacing w:after="0"/>
              <w:jc w:val="center"/>
              <w:rPr>
                <w:rFonts w:cs="Arial"/>
                <w:b/>
                <w:bCs/>
              </w:rPr>
            </w:pPr>
            <w:r w:rsidRPr="00C508B8">
              <w:rPr>
                <w:rFonts w:cs="Arial"/>
                <w:b/>
                <w:bCs/>
              </w:rPr>
              <w:t>PTO</w:t>
            </w:r>
          </w:p>
        </w:tc>
      </w:tr>
      <w:tr w:rsidR="006D5DE7" w:rsidRPr="00C508B8" w14:paraId="3D2BB470" w14:textId="77777777" w:rsidTr="00DE14FB">
        <w:trPr>
          <w:trHeight w:val="567"/>
        </w:trPr>
        <w:tc>
          <w:tcPr>
            <w:tcW w:w="1484" w:type="dxa"/>
            <w:shd w:val="clear" w:color="auto" w:fill="auto"/>
            <w:vAlign w:val="center"/>
          </w:tcPr>
          <w:p w14:paraId="321AD424"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4A492D43" w14:textId="558CC064" w:rsidR="006D5DE7" w:rsidRPr="00C508B8" w:rsidRDefault="00414C7D">
            <w:pPr>
              <w:spacing w:after="0"/>
              <w:jc w:val="center"/>
              <w:rPr>
                <w:rFonts w:cs="Arial"/>
              </w:rPr>
            </w:pPr>
            <w:r w:rsidRPr="00C508B8">
              <w:rPr>
                <w:rFonts w:cs="Arial"/>
              </w:rPr>
              <w:t>2</w:t>
            </w:r>
          </w:p>
          <w:p w14:paraId="745A486A" w14:textId="541B6106" w:rsidR="006D5DE7" w:rsidRPr="00C508B8" w:rsidRDefault="006D5DE7">
            <w:pPr>
              <w:spacing w:after="0"/>
              <w:jc w:val="center"/>
              <w:rPr>
                <w:rFonts w:cs="Arial"/>
              </w:rPr>
            </w:pPr>
            <w:r w:rsidRPr="00C508B8">
              <w:rPr>
                <w:rFonts w:cs="Arial"/>
              </w:rPr>
              <w:t>(</w:t>
            </w:r>
            <w:r w:rsidR="00414C7D" w:rsidRPr="00C508B8">
              <w:rPr>
                <w:rFonts w:cs="Arial"/>
              </w:rPr>
              <w:t>7.1</w:t>
            </w:r>
            <w:r w:rsidRPr="00C508B8">
              <w:rPr>
                <w:rFonts w:cs="Arial"/>
              </w:rPr>
              <w:t>%)</w:t>
            </w:r>
          </w:p>
        </w:tc>
        <w:tc>
          <w:tcPr>
            <w:tcW w:w="1169" w:type="dxa"/>
            <w:shd w:val="clear" w:color="auto" w:fill="auto"/>
            <w:vAlign w:val="center"/>
          </w:tcPr>
          <w:p w14:paraId="786D9796" w14:textId="6E2A9075" w:rsidR="006D5DE7" w:rsidRPr="00C508B8" w:rsidRDefault="00074007">
            <w:pPr>
              <w:spacing w:after="0"/>
              <w:jc w:val="center"/>
              <w:rPr>
                <w:rFonts w:cs="Arial"/>
              </w:rPr>
            </w:pPr>
            <w:r w:rsidRPr="00C508B8">
              <w:rPr>
                <w:rFonts w:cs="Arial"/>
              </w:rPr>
              <w:t>0</w:t>
            </w:r>
          </w:p>
        </w:tc>
        <w:tc>
          <w:tcPr>
            <w:tcW w:w="1149" w:type="dxa"/>
            <w:shd w:val="clear" w:color="auto" w:fill="auto"/>
            <w:vAlign w:val="center"/>
          </w:tcPr>
          <w:p w14:paraId="1F5D5BEA" w14:textId="1303886F" w:rsidR="006D5DE7" w:rsidRPr="00C508B8" w:rsidRDefault="00DD315C">
            <w:pPr>
              <w:spacing w:after="0"/>
              <w:jc w:val="center"/>
              <w:rPr>
                <w:rFonts w:cs="Arial"/>
              </w:rPr>
            </w:pPr>
            <w:r w:rsidRPr="00C508B8">
              <w:rPr>
                <w:rFonts w:cs="Arial"/>
              </w:rPr>
              <w:t>2</w:t>
            </w:r>
          </w:p>
          <w:p w14:paraId="5B9BF4C0" w14:textId="0995CAB1" w:rsidR="006D5DE7" w:rsidRPr="00C508B8" w:rsidRDefault="006D5DE7">
            <w:pPr>
              <w:spacing w:after="0"/>
              <w:jc w:val="center"/>
              <w:rPr>
                <w:rFonts w:cs="Arial"/>
              </w:rPr>
            </w:pPr>
            <w:r w:rsidRPr="00C508B8">
              <w:rPr>
                <w:rFonts w:cs="Arial"/>
              </w:rPr>
              <w:t>(</w:t>
            </w:r>
            <w:r w:rsidR="00DD315C" w:rsidRPr="00C508B8">
              <w:rPr>
                <w:rFonts w:cs="Arial"/>
              </w:rPr>
              <w:t>3</w:t>
            </w:r>
            <w:r w:rsidRPr="00C508B8">
              <w:rPr>
                <w:rFonts w:cs="Arial"/>
              </w:rPr>
              <w:t>%)</w:t>
            </w:r>
          </w:p>
        </w:tc>
        <w:tc>
          <w:tcPr>
            <w:tcW w:w="1350" w:type="dxa"/>
            <w:shd w:val="clear" w:color="auto" w:fill="auto"/>
            <w:vAlign w:val="center"/>
          </w:tcPr>
          <w:p w14:paraId="0909544D" w14:textId="3617090A" w:rsidR="006D5DE7" w:rsidRPr="00C508B8" w:rsidRDefault="00DF410C">
            <w:pPr>
              <w:spacing w:after="0"/>
              <w:jc w:val="center"/>
              <w:rPr>
                <w:rFonts w:cs="Arial"/>
              </w:rPr>
            </w:pPr>
            <w:r w:rsidRPr="00C508B8">
              <w:rPr>
                <w:rFonts w:cs="Arial"/>
              </w:rPr>
              <w:t>1</w:t>
            </w:r>
          </w:p>
          <w:p w14:paraId="45F3CCB0" w14:textId="2BD863E6" w:rsidR="006D5DE7" w:rsidRPr="00C508B8" w:rsidRDefault="006D5DE7">
            <w:pPr>
              <w:spacing w:after="0"/>
              <w:jc w:val="center"/>
              <w:rPr>
                <w:rFonts w:cs="Arial"/>
              </w:rPr>
            </w:pPr>
            <w:r w:rsidRPr="00C508B8">
              <w:rPr>
                <w:rFonts w:cs="Arial"/>
              </w:rPr>
              <w:t>(</w:t>
            </w:r>
            <w:r w:rsidR="00DF410C" w:rsidRPr="00C508B8">
              <w:rPr>
                <w:rFonts w:cs="Arial"/>
              </w:rPr>
              <w:t>2.2</w:t>
            </w:r>
            <w:r w:rsidRPr="00C508B8">
              <w:rPr>
                <w:rFonts w:cs="Arial"/>
              </w:rPr>
              <w:t>%)</w:t>
            </w:r>
          </w:p>
        </w:tc>
        <w:tc>
          <w:tcPr>
            <w:tcW w:w="1133" w:type="dxa"/>
            <w:shd w:val="clear" w:color="auto" w:fill="auto"/>
            <w:vAlign w:val="center"/>
          </w:tcPr>
          <w:p w14:paraId="3500570D" w14:textId="48CE8729" w:rsidR="006D5DE7" w:rsidRPr="00C508B8" w:rsidRDefault="007F2370">
            <w:pPr>
              <w:spacing w:after="0"/>
              <w:jc w:val="center"/>
              <w:rPr>
                <w:rFonts w:cs="Arial"/>
              </w:rPr>
            </w:pPr>
            <w:r w:rsidRPr="00C508B8">
              <w:rPr>
                <w:rFonts w:cs="Arial"/>
              </w:rPr>
              <w:t>1</w:t>
            </w:r>
          </w:p>
          <w:p w14:paraId="691862C4" w14:textId="3BD4C5C3" w:rsidR="006D5DE7" w:rsidRPr="00C508B8" w:rsidRDefault="006D5DE7">
            <w:pPr>
              <w:spacing w:after="0"/>
              <w:jc w:val="center"/>
              <w:rPr>
                <w:rFonts w:cs="Arial"/>
              </w:rPr>
            </w:pPr>
            <w:r w:rsidRPr="00C508B8">
              <w:rPr>
                <w:rFonts w:cs="Arial"/>
              </w:rPr>
              <w:t>(</w:t>
            </w:r>
            <w:r w:rsidR="007F2370" w:rsidRPr="00C508B8">
              <w:rPr>
                <w:rFonts w:cs="Arial"/>
              </w:rPr>
              <w:t>2.4</w:t>
            </w:r>
            <w:r w:rsidRPr="00C508B8">
              <w:rPr>
                <w:rFonts w:cs="Arial"/>
              </w:rPr>
              <w:t>%)</w:t>
            </w:r>
          </w:p>
        </w:tc>
        <w:tc>
          <w:tcPr>
            <w:tcW w:w="1116" w:type="dxa"/>
            <w:shd w:val="clear" w:color="auto" w:fill="auto"/>
            <w:vAlign w:val="center"/>
          </w:tcPr>
          <w:p w14:paraId="6148B3EF" w14:textId="3D51383A" w:rsidR="006D5DE7" w:rsidRPr="00C508B8" w:rsidRDefault="00B73D82">
            <w:pPr>
              <w:spacing w:after="0"/>
              <w:jc w:val="center"/>
              <w:rPr>
                <w:rFonts w:cs="Arial"/>
              </w:rPr>
            </w:pPr>
            <w:r w:rsidRPr="00C508B8">
              <w:rPr>
                <w:rFonts w:cs="Arial"/>
              </w:rPr>
              <w:t>0</w:t>
            </w:r>
          </w:p>
        </w:tc>
      </w:tr>
      <w:tr w:rsidR="006D5DE7" w:rsidRPr="00C508B8" w14:paraId="6C700B4D" w14:textId="77777777" w:rsidTr="00DE14FB">
        <w:trPr>
          <w:trHeight w:val="567"/>
        </w:trPr>
        <w:tc>
          <w:tcPr>
            <w:tcW w:w="1484" w:type="dxa"/>
            <w:shd w:val="clear" w:color="auto" w:fill="auto"/>
            <w:vAlign w:val="center"/>
          </w:tcPr>
          <w:p w14:paraId="50B5F3A5"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6F50DB4D" w14:textId="39660C4E" w:rsidR="006D5DE7" w:rsidRPr="00C508B8" w:rsidRDefault="006D5DE7">
            <w:pPr>
              <w:spacing w:after="0"/>
              <w:jc w:val="center"/>
              <w:rPr>
                <w:rFonts w:cs="Arial"/>
              </w:rPr>
            </w:pPr>
            <w:r w:rsidRPr="00C508B8">
              <w:rPr>
                <w:rFonts w:cs="Arial"/>
              </w:rPr>
              <w:t xml:space="preserve"> </w:t>
            </w:r>
            <w:r w:rsidR="00414C7D" w:rsidRPr="00C508B8">
              <w:rPr>
                <w:rFonts w:cs="Arial"/>
              </w:rPr>
              <w:t>4</w:t>
            </w:r>
          </w:p>
          <w:p w14:paraId="0BFA1B6D" w14:textId="0AC5FE11" w:rsidR="006D5DE7" w:rsidRPr="00C508B8" w:rsidRDefault="006D5DE7">
            <w:pPr>
              <w:spacing w:after="0"/>
              <w:jc w:val="center"/>
              <w:rPr>
                <w:rFonts w:cs="Arial"/>
              </w:rPr>
            </w:pPr>
            <w:r w:rsidRPr="00C508B8">
              <w:rPr>
                <w:rFonts w:cs="Arial"/>
              </w:rPr>
              <w:t>(</w:t>
            </w:r>
            <w:r w:rsidR="00414C7D" w:rsidRPr="00C508B8">
              <w:rPr>
                <w:rFonts w:cs="Arial"/>
              </w:rPr>
              <w:t>3.3</w:t>
            </w:r>
            <w:r w:rsidRPr="00C508B8">
              <w:rPr>
                <w:rFonts w:cs="Arial"/>
              </w:rPr>
              <w:t>%)</w:t>
            </w:r>
          </w:p>
        </w:tc>
        <w:tc>
          <w:tcPr>
            <w:tcW w:w="1169" w:type="dxa"/>
            <w:shd w:val="clear" w:color="auto" w:fill="auto"/>
            <w:vAlign w:val="center"/>
          </w:tcPr>
          <w:p w14:paraId="14FAE138" w14:textId="71F4BE7B" w:rsidR="006D5DE7" w:rsidRPr="00C508B8" w:rsidRDefault="00074007">
            <w:pPr>
              <w:spacing w:after="0"/>
              <w:jc w:val="center"/>
              <w:rPr>
                <w:rFonts w:cs="Arial"/>
              </w:rPr>
            </w:pPr>
            <w:r w:rsidRPr="00C508B8">
              <w:rPr>
                <w:rFonts w:cs="Arial"/>
              </w:rPr>
              <w:t>1</w:t>
            </w:r>
          </w:p>
          <w:p w14:paraId="779ED2CB" w14:textId="5E6581ED" w:rsidR="006D5DE7" w:rsidRPr="00C508B8" w:rsidRDefault="006D5DE7">
            <w:pPr>
              <w:spacing w:after="0"/>
              <w:jc w:val="center"/>
              <w:rPr>
                <w:rFonts w:cs="Arial"/>
              </w:rPr>
            </w:pPr>
            <w:r w:rsidRPr="00C508B8">
              <w:rPr>
                <w:rFonts w:cs="Arial"/>
              </w:rPr>
              <w:t>(</w:t>
            </w:r>
            <w:r w:rsidR="00074007" w:rsidRPr="00C508B8">
              <w:rPr>
                <w:rFonts w:cs="Arial"/>
              </w:rPr>
              <w:t>2.9</w:t>
            </w:r>
            <w:r w:rsidRPr="00C508B8">
              <w:rPr>
                <w:rFonts w:cs="Arial"/>
              </w:rPr>
              <w:t>%)</w:t>
            </w:r>
          </w:p>
        </w:tc>
        <w:tc>
          <w:tcPr>
            <w:tcW w:w="1149" w:type="dxa"/>
            <w:shd w:val="clear" w:color="auto" w:fill="auto"/>
            <w:vAlign w:val="center"/>
          </w:tcPr>
          <w:p w14:paraId="2309B174" w14:textId="528D9CE6" w:rsidR="006D5DE7" w:rsidRPr="00C508B8" w:rsidRDefault="00DD315C">
            <w:pPr>
              <w:spacing w:after="0"/>
              <w:jc w:val="center"/>
              <w:rPr>
                <w:rFonts w:cs="Arial"/>
              </w:rPr>
            </w:pPr>
            <w:r w:rsidRPr="00C508B8">
              <w:rPr>
                <w:rFonts w:cs="Arial"/>
              </w:rPr>
              <w:t>2</w:t>
            </w:r>
          </w:p>
          <w:p w14:paraId="45E984C9" w14:textId="1DC91107" w:rsidR="006D5DE7" w:rsidRPr="00C508B8" w:rsidRDefault="006D5DE7">
            <w:pPr>
              <w:spacing w:after="0"/>
              <w:jc w:val="center"/>
              <w:rPr>
                <w:rFonts w:cs="Arial"/>
              </w:rPr>
            </w:pPr>
            <w:r w:rsidRPr="00C508B8">
              <w:rPr>
                <w:rFonts w:cs="Arial"/>
              </w:rPr>
              <w:t>(</w:t>
            </w:r>
            <w:r w:rsidR="00DD315C" w:rsidRPr="00C508B8">
              <w:rPr>
                <w:rFonts w:cs="Arial"/>
              </w:rPr>
              <w:t>3</w:t>
            </w:r>
            <w:r w:rsidRPr="00C508B8">
              <w:rPr>
                <w:rFonts w:cs="Arial"/>
              </w:rPr>
              <w:t>%)</w:t>
            </w:r>
          </w:p>
        </w:tc>
        <w:tc>
          <w:tcPr>
            <w:tcW w:w="1350" w:type="dxa"/>
            <w:shd w:val="clear" w:color="auto" w:fill="auto"/>
            <w:vAlign w:val="center"/>
          </w:tcPr>
          <w:p w14:paraId="2A97DE19" w14:textId="277D3EBB" w:rsidR="006D5DE7" w:rsidRPr="00C508B8" w:rsidRDefault="00DF410C">
            <w:pPr>
              <w:spacing w:after="0"/>
              <w:jc w:val="center"/>
              <w:rPr>
                <w:rFonts w:cs="Arial"/>
              </w:rPr>
            </w:pPr>
            <w:r w:rsidRPr="00C508B8">
              <w:rPr>
                <w:rFonts w:cs="Arial"/>
              </w:rPr>
              <w:t>2</w:t>
            </w:r>
          </w:p>
          <w:p w14:paraId="1F303F13" w14:textId="39F9236B" w:rsidR="006D5DE7" w:rsidRPr="00C508B8" w:rsidRDefault="006D5DE7">
            <w:pPr>
              <w:spacing w:after="0"/>
              <w:jc w:val="center"/>
              <w:rPr>
                <w:rFonts w:cs="Arial"/>
              </w:rPr>
            </w:pPr>
            <w:r w:rsidRPr="00C508B8">
              <w:rPr>
                <w:rFonts w:cs="Arial"/>
              </w:rPr>
              <w:t>(</w:t>
            </w:r>
            <w:r w:rsidR="00DF410C" w:rsidRPr="00C508B8">
              <w:rPr>
                <w:rFonts w:cs="Arial"/>
              </w:rPr>
              <w:t>4.3</w:t>
            </w:r>
            <w:r w:rsidRPr="00C508B8">
              <w:rPr>
                <w:rFonts w:cs="Arial"/>
              </w:rPr>
              <w:t>%)</w:t>
            </w:r>
          </w:p>
        </w:tc>
        <w:tc>
          <w:tcPr>
            <w:tcW w:w="1133" w:type="dxa"/>
            <w:shd w:val="clear" w:color="auto" w:fill="auto"/>
            <w:vAlign w:val="center"/>
          </w:tcPr>
          <w:p w14:paraId="18F07526" w14:textId="6CB3B01D" w:rsidR="006D5DE7" w:rsidRPr="00C508B8" w:rsidRDefault="007F2370">
            <w:pPr>
              <w:spacing w:after="0"/>
              <w:jc w:val="center"/>
              <w:rPr>
                <w:rFonts w:cs="Arial"/>
              </w:rPr>
            </w:pPr>
            <w:r w:rsidRPr="00C508B8">
              <w:rPr>
                <w:rFonts w:cs="Arial"/>
              </w:rPr>
              <w:t>1</w:t>
            </w:r>
          </w:p>
          <w:p w14:paraId="5BCB03F3" w14:textId="01755FA9" w:rsidR="006D5DE7" w:rsidRPr="00C508B8" w:rsidRDefault="006D5DE7">
            <w:pPr>
              <w:spacing w:after="0"/>
              <w:jc w:val="center"/>
              <w:rPr>
                <w:rFonts w:cs="Arial"/>
              </w:rPr>
            </w:pPr>
            <w:r w:rsidRPr="00C508B8">
              <w:rPr>
                <w:rFonts w:cs="Arial"/>
              </w:rPr>
              <w:t>(</w:t>
            </w:r>
            <w:r w:rsidR="007F2370" w:rsidRPr="00C508B8">
              <w:rPr>
                <w:rFonts w:cs="Arial"/>
              </w:rPr>
              <w:t>2.4</w:t>
            </w:r>
            <w:r w:rsidRPr="00C508B8">
              <w:rPr>
                <w:rFonts w:cs="Arial"/>
              </w:rPr>
              <w:t>%)</w:t>
            </w:r>
          </w:p>
        </w:tc>
        <w:tc>
          <w:tcPr>
            <w:tcW w:w="1116" w:type="dxa"/>
            <w:shd w:val="clear" w:color="auto" w:fill="auto"/>
            <w:vAlign w:val="center"/>
          </w:tcPr>
          <w:p w14:paraId="00CA501D" w14:textId="07781A61" w:rsidR="006D5DE7" w:rsidRPr="00C508B8" w:rsidRDefault="00B73D82">
            <w:pPr>
              <w:spacing w:after="0"/>
              <w:jc w:val="center"/>
              <w:rPr>
                <w:rFonts w:cs="Arial"/>
              </w:rPr>
            </w:pPr>
            <w:r w:rsidRPr="00C508B8">
              <w:rPr>
                <w:rFonts w:cs="Arial"/>
              </w:rPr>
              <w:t>0</w:t>
            </w:r>
          </w:p>
        </w:tc>
      </w:tr>
      <w:tr w:rsidR="006D5DE7" w:rsidRPr="00C508B8" w14:paraId="501245EA" w14:textId="77777777" w:rsidTr="00DE14FB">
        <w:trPr>
          <w:trHeight w:val="567"/>
        </w:trPr>
        <w:tc>
          <w:tcPr>
            <w:tcW w:w="1484" w:type="dxa"/>
            <w:shd w:val="clear" w:color="auto" w:fill="auto"/>
            <w:vAlign w:val="center"/>
          </w:tcPr>
          <w:p w14:paraId="216E6D9B"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246F903A" w14:textId="68B0820E" w:rsidR="006D5DE7" w:rsidRPr="00C508B8" w:rsidRDefault="006D5DE7">
            <w:pPr>
              <w:spacing w:after="0"/>
              <w:jc w:val="center"/>
              <w:rPr>
                <w:rFonts w:cs="Arial"/>
              </w:rPr>
            </w:pPr>
            <w:r w:rsidRPr="00C508B8">
              <w:rPr>
                <w:rFonts w:cs="Arial"/>
              </w:rPr>
              <w:t xml:space="preserve"> </w:t>
            </w:r>
            <w:r w:rsidR="00414C7D" w:rsidRPr="00C508B8">
              <w:rPr>
                <w:rFonts w:cs="Arial"/>
              </w:rPr>
              <w:t>3</w:t>
            </w:r>
          </w:p>
          <w:p w14:paraId="66FCCE65" w14:textId="28604621" w:rsidR="006D5DE7" w:rsidRPr="00C508B8" w:rsidRDefault="006D5DE7">
            <w:pPr>
              <w:spacing w:after="0"/>
              <w:jc w:val="center"/>
              <w:rPr>
                <w:rFonts w:cs="Arial"/>
              </w:rPr>
            </w:pPr>
            <w:r w:rsidRPr="00C508B8">
              <w:rPr>
                <w:rFonts w:cs="Arial"/>
              </w:rPr>
              <w:t>(</w:t>
            </w:r>
            <w:r w:rsidR="00414C7D" w:rsidRPr="00C508B8">
              <w:rPr>
                <w:rFonts w:cs="Arial"/>
              </w:rPr>
              <w:t>2.5</w:t>
            </w:r>
            <w:r w:rsidRPr="00C508B8">
              <w:rPr>
                <w:rFonts w:cs="Arial"/>
              </w:rPr>
              <w:t>%)</w:t>
            </w:r>
          </w:p>
        </w:tc>
        <w:tc>
          <w:tcPr>
            <w:tcW w:w="1169" w:type="dxa"/>
            <w:shd w:val="clear" w:color="auto" w:fill="auto"/>
            <w:vAlign w:val="center"/>
          </w:tcPr>
          <w:p w14:paraId="0B86E3EB" w14:textId="7A7E5DDF" w:rsidR="006D5DE7" w:rsidRPr="00C508B8" w:rsidRDefault="00C41280">
            <w:pPr>
              <w:spacing w:after="0"/>
              <w:jc w:val="center"/>
              <w:rPr>
                <w:rFonts w:cs="Arial"/>
              </w:rPr>
            </w:pPr>
            <w:r w:rsidRPr="00C508B8">
              <w:rPr>
                <w:rFonts w:cs="Arial"/>
              </w:rPr>
              <w:t>1</w:t>
            </w:r>
          </w:p>
          <w:p w14:paraId="50E25F13" w14:textId="3824AC34" w:rsidR="006D5DE7" w:rsidRPr="00C508B8" w:rsidRDefault="006D5DE7">
            <w:pPr>
              <w:spacing w:after="0"/>
              <w:jc w:val="center"/>
              <w:rPr>
                <w:rFonts w:cs="Arial"/>
              </w:rPr>
            </w:pPr>
            <w:r w:rsidRPr="00C508B8">
              <w:rPr>
                <w:rFonts w:cs="Arial"/>
              </w:rPr>
              <w:t>(</w:t>
            </w:r>
            <w:r w:rsidR="00C41280" w:rsidRPr="00C508B8">
              <w:rPr>
                <w:rFonts w:cs="Arial"/>
              </w:rPr>
              <w:t>2.9</w:t>
            </w:r>
            <w:r w:rsidRPr="00C508B8">
              <w:rPr>
                <w:rFonts w:cs="Arial"/>
              </w:rPr>
              <w:t>%)</w:t>
            </w:r>
          </w:p>
        </w:tc>
        <w:tc>
          <w:tcPr>
            <w:tcW w:w="1149" w:type="dxa"/>
            <w:shd w:val="clear" w:color="auto" w:fill="auto"/>
            <w:vAlign w:val="center"/>
          </w:tcPr>
          <w:p w14:paraId="1766384B" w14:textId="459EFB7B" w:rsidR="006D5DE7" w:rsidRPr="00C508B8" w:rsidRDefault="00DD315C">
            <w:pPr>
              <w:spacing w:after="0"/>
              <w:jc w:val="center"/>
              <w:rPr>
                <w:rFonts w:cs="Arial"/>
              </w:rPr>
            </w:pPr>
            <w:r w:rsidRPr="00C508B8">
              <w:rPr>
                <w:rFonts w:cs="Arial"/>
              </w:rPr>
              <w:t>1</w:t>
            </w:r>
          </w:p>
          <w:p w14:paraId="478A474C" w14:textId="6F1B3BFB" w:rsidR="006D5DE7" w:rsidRPr="00C508B8" w:rsidRDefault="006D5DE7">
            <w:pPr>
              <w:spacing w:after="0"/>
              <w:jc w:val="center"/>
              <w:rPr>
                <w:rFonts w:cs="Arial"/>
              </w:rPr>
            </w:pPr>
            <w:r w:rsidRPr="00C508B8">
              <w:rPr>
                <w:rFonts w:cs="Arial"/>
              </w:rPr>
              <w:t>(</w:t>
            </w:r>
            <w:r w:rsidR="00DD315C" w:rsidRPr="00C508B8">
              <w:rPr>
                <w:rFonts w:cs="Arial"/>
              </w:rPr>
              <w:t>1.5</w:t>
            </w:r>
            <w:r w:rsidRPr="00C508B8">
              <w:rPr>
                <w:rFonts w:cs="Arial"/>
              </w:rPr>
              <w:t>%)</w:t>
            </w:r>
          </w:p>
        </w:tc>
        <w:tc>
          <w:tcPr>
            <w:tcW w:w="1350" w:type="dxa"/>
            <w:shd w:val="clear" w:color="auto" w:fill="auto"/>
            <w:vAlign w:val="center"/>
          </w:tcPr>
          <w:p w14:paraId="48E55F34" w14:textId="68D60178" w:rsidR="006D5DE7" w:rsidRPr="00C508B8" w:rsidRDefault="00DF410C">
            <w:pPr>
              <w:spacing w:after="0"/>
              <w:jc w:val="center"/>
              <w:rPr>
                <w:rFonts w:cs="Arial"/>
              </w:rPr>
            </w:pPr>
            <w:r w:rsidRPr="00C508B8">
              <w:rPr>
                <w:rFonts w:cs="Arial"/>
              </w:rPr>
              <w:t>0</w:t>
            </w:r>
          </w:p>
        </w:tc>
        <w:tc>
          <w:tcPr>
            <w:tcW w:w="1133" w:type="dxa"/>
            <w:shd w:val="clear" w:color="auto" w:fill="auto"/>
            <w:vAlign w:val="center"/>
          </w:tcPr>
          <w:p w14:paraId="22823B5D" w14:textId="61714DFE" w:rsidR="006D5DE7" w:rsidRPr="00C508B8" w:rsidRDefault="007F2370">
            <w:pPr>
              <w:spacing w:after="0"/>
              <w:jc w:val="center"/>
              <w:rPr>
                <w:rFonts w:cs="Arial"/>
              </w:rPr>
            </w:pPr>
            <w:r w:rsidRPr="00C508B8">
              <w:rPr>
                <w:rFonts w:cs="Arial"/>
              </w:rPr>
              <w:t>2</w:t>
            </w:r>
          </w:p>
          <w:p w14:paraId="792C20B8" w14:textId="1B57958C" w:rsidR="006D5DE7" w:rsidRPr="00C508B8" w:rsidRDefault="006D5DE7">
            <w:pPr>
              <w:spacing w:after="0"/>
              <w:jc w:val="center"/>
              <w:rPr>
                <w:rFonts w:cs="Arial"/>
              </w:rPr>
            </w:pPr>
            <w:r w:rsidRPr="00C508B8">
              <w:rPr>
                <w:rFonts w:cs="Arial"/>
              </w:rPr>
              <w:t>(</w:t>
            </w:r>
            <w:r w:rsidR="007F2370" w:rsidRPr="00C508B8">
              <w:rPr>
                <w:rFonts w:cs="Arial"/>
              </w:rPr>
              <w:t>4.9</w:t>
            </w:r>
            <w:r w:rsidRPr="00C508B8">
              <w:rPr>
                <w:rFonts w:cs="Arial"/>
              </w:rPr>
              <w:t>%)</w:t>
            </w:r>
          </w:p>
        </w:tc>
        <w:tc>
          <w:tcPr>
            <w:tcW w:w="1116" w:type="dxa"/>
            <w:shd w:val="clear" w:color="auto" w:fill="auto"/>
            <w:vAlign w:val="center"/>
          </w:tcPr>
          <w:p w14:paraId="2CF02D0E" w14:textId="2598BC6E" w:rsidR="006D5DE7" w:rsidRPr="00C508B8" w:rsidRDefault="00B73D82">
            <w:pPr>
              <w:spacing w:after="0"/>
              <w:jc w:val="center"/>
              <w:rPr>
                <w:rFonts w:cs="Arial"/>
              </w:rPr>
            </w:pPr>
            <w:r w:rsidRPr="00C508B8">
              <w:rPr>
                <w:rFonts w:cs="Arial"/>
              </w:rPr>
              <w:t>1</w:t>
            </w:r>
          </w:p>
          <w:p w14:paraId="14FD2F75" w14:textId="4B09F248" w:rsidR="006D5DE7" w:rsidRPr="00C508B8" w:rsidRDefault="006D5DE7">
            <w:pPr>
              <w:spacing w:after="0"/>
              <w:jc w:val="center"/>
              <w:rPr>
                <w:rFonts w:cs="Arial"/>
              </w:rPr>
            </w:pPr>
            <w:r w:rsidRPr="00C508B8">
              <w:rPr>
                <w:rFonts w:cs="Arial"/>
              </w:rPr>
              <w:t>(</w:t>
            </w:r>
            <w:r w:rsidR="00B73D82" w:rsidRPr="00C508B8">
              <w:rPr>
                <w:rFonts w:cs="Arial"/>
              </w:rPr>
              <w:t>4.2</w:t>
            </w:r>
            <w:r w:rsidRPr="00C508B8">
              <w:rPr>
                <w:rFonts w:cs="Arial"/>
              </w:rPr>
              <w:t>%)</w:t>
            </w:r>
          </w:p>
        </w:tc>
      </w:tr>
      <w:tr w:rsidR="006D5DE7" w:rsidRPr="00C508B8" w14:paraId="77579CCD" w14:textId="77777777" w:rsidTr="00DE14FB">
        <w:trPr>
          <w:trHeight w:val="567"/>
        </w:trPr>
        <w:tc>
          <w:tcPr>
            <w:tcW w:w="1484" w:type="dxa"/>
            <w:shd w:val="clear" w:color="auto" w:fill="auto"/>
            <w:vAlign w:val="center"/>
          </w:tcPr>
          <w:p w14:paraId="6810F480"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6D80D22D" w14:textId="62224543" w:rsidR="006D5DE7" w:rsidRPr="00C508B8" w:rsidRDefault="006D5DE7">
            <w:pPr>
              <w:spacing w:after="0"/>
              <w:jc w:val="center"/>
              <w:rPr>
                <w:rFonts w:cs="Arial"/>
              </w:rPr>
            </w:pPr>
            <w:r w:rsidRPr="00C508B8">
              <w:rPr>
                <w:rFonts w:cs="Arial"/>
              </w:rPr>
              <w:t xml:space="preserve"> </w:t>
            </w:r>
            <w:r w:rsidR="0009427C" w:rsidRPr="00C508B8">
              <w:rPr>
                <w:rFonts w:cs="Arial"/>
              </w:rPr>
              <w:t>51</w:t>
            </w:r>
          </w:p>
          <w:p w14:paraId="020BF5F9" w14:textId="0E65C4FD" w:rsidR="006D5DE7" w:rsidRPr="00C508B8" w:rsidRDefault="006D5DE7">
            <w:pPr>
              <w:spacing w:after="0"/>
              <w:jc w:val="center"/>
              <w:rPr>
                <w:rFonts w:cs="Arial"/>
              </w:rPr>
            </w:pPr>
            <w:r w:rsidRPr="00C508B8">
              <w:rPr>
                <w:rFonts w:cs="Arial"/>
              </w:rPr>
              <w:t>(</w:t>
            </w:r>
            <w:r w:rsidR="0009427C" w:rsidRPr="00C508B8">
              <w:rPr>
                <w:rFonts w:cs="Arial"/>
              </w:rPr>
              <w:t>42.5</w:t>
            </w:r>
            <w:r w:rsidRPr="00C508B8">
              <w:rPr>
                <w:rFonts w:cs="Arial"/>
              </w:rPr>
              <w:t>%)</w:t>
            </w:r>
          </w:p>
        </w:tc>
        <w:tc>
          <w:tcPr>
            <w:tcW w:w="1169" w:type="dxa"/>
            <w:shd w:val="clear" w:color="auto" w:fill="auto"/>
            <w:vAlign w:val="center"/>
          </w:tcPr>
          <w:p w14:paraId="1FE7FB0B" w14:textId="7E0C7480" w:rsidR="006D5DE7" w:rsidRPr="00C508B8" w:rsidRDefault="00C41280">
            <w:pPr>
              <w:spacing w:after="0"/>
              <w:jc w:val="center"/>
              <w:rPr>
                <w:rFonts w:cs="Arial"/>
              </w:rPr>
            </w:pPr>
            <w:r w:rsidRPr="00C508B8">
              <w:rPr>
                <w:rFonts w:cs="Arial"/>
              </w:rPr>
              <w:t>17</w:t>
            </w:r>
          </w:p>
          <w:p w14:paraId="2196A792" w14:textId="4B99F903" w:rsidR="006D5DE7" w:rsidRPr="00C508B8" w:rsidRDefault="006D5DE7">
            <w:pPr>
              <w:spacing w:after="0"/>
              <w:jc w:val="center"/>
              <w:rPr>
                <w:rFonts w:cs="Arial"/>
              </w:rPr>
            </w:pPr>
            <w:r w:rsidRPr="00C508B8">
              <w:rPr>
                <w:rFonts w:cs="Arial"/>
              </w:rPr>
              <w:t>(</w:t>
            </w:r>
            <w:r w:rsidR="00C41280" w:rsidRPr="00C508B8">
              <w:rPr>
                <w:rFonts w:cs="Arial"/>
              </w:rPr>
              <w:t>48.6</w:t>
            </w:r>
            <w:r w:rsidRPr="00C508B8">
              <w:rPr>
                <w:rFonts w:cs="Arial"/>
              </w:rPr>
              <w:t>%)</w:t>
            </w:r>
          </w:p>
        </w:tc>
        <w:tc>
          <w:tcPr>
            <w:tcW w:w="1149" w:type="dxa"/>
            <w:shd w:val="clear" w:color="auto" w:fill="auto"/>
            <w:vAlign w:val="center"/>
          </w:tcPr>
          <w:p w14:paraId="2BA75CF7" w14:textId="57985382" w:rsidR="006D5DE7" w:rsidRPr="00C508B8" w:rsidRDefault="00DD315C">
            <w:pPr>
              <w:spacing w:after="0"/>
              <w:jc w:val="center"/>
              <w:rPr>
                <w:rFonts w:cs="Arial"/>
              </w:rPr>
            </w:pPr>
            <w:r w:rsidRPr="00C508B8">
              <w:rPr>
                <w:rFonts w:cs="Arial"/>
              </w:rPr>
              <w:t>25</w:t>
            </w:r>
          </w:p>
          <w:p w14:paraId="4EA629CD" w14:textId="6D4BBED8" w:rsidR="006D5DE7" w:rsidRPr="00C508B8" w:rsidRDefault="006D5DE7">
            <w:pPr>
              <w:spacing w:after="0"/>
              <w:jc w:val="center"/>
              <w:rPr>
                <w:rFonts w:cs="Arial"/>
              </w:rPr>
            </w:pPr>
            <w:r w:rsidRPr="00C508B8">
              <w:rPr>
                <w:rFonts w:cs="Arial"/>
              </w:rPr>
              <w:t>(</w:t>
            </w:r>
            <w:r w:rsidR="00D67F9C" w:rsidRPr="00C508B8">
              <w:rPr>
                <w:rFonts w:cs="Arial"/>
              </w:rPr>
              <w:t>37.9</w:t>
            </w:r>
            <w:r w:rsidRPr="00C508B8">
              <w:rPr>
                <w:rFonts w:cs="Arial"/>
              </w:rPr>
              <w:t>%)</w:t>
            </w:r>
          </w:p>
        </w:tc>
        <w:tc>
          <w:tcPr>
            <w:tcW w:w="1350" w:type="dxa"/>
            <w:shd w:val="clear" w:color="auto" w:fill="auto"/>
            <w:vAlign w:val="center"/>
          </w:tcPr>
          <w:p w14:paraId="579E6E8B" w14:textId="18958846" w:rsidR="006D5DE7" w:rsidRPr="00C508B8" w:rsidRDefault="00DF410C">
            <w:pPr>
              <w:spacing w:after="0"/>
              <w:jc w:val="center"/>
              <w:rPr>
                <w:rFonts w:cs="Arial"/>
              </w:rPr>
            </w:pPr>
            <w:r w:rsidRPr="00C508B8">
              <w:rPr>
                <w:rFonts w:cs="Arial"/>
              </w:rPr>
              <w:t>16</w:t>
            </w:r>
          </w:p>
          <w:p w14:paraId="7403B8DD" w14:textId="0A81B275" w:rsidR="006D5DE7" w:rsidRPr="00C508B8" w:rsidRDefault="006D5DE7">
            <w:pPr>
              <w:spacing w:after="0"/>
              <w:jc w:val="center"/>
              <w:rPr>
                <w:rFonts w:cs="Arial"/>
              </w:rPr>
            </w:pPr>
            <w:r w:rsidRPr="00C508B8">
              <w:rPr>
                <w:rFonts w:cs="Arial"/>
              </w:rPr>
              <w:t>(</w:t>
            </w:r>
            <w:r w:rsidR="00DF410C" w:rsidRPr="00C508B8">
              <w:rPr>
                <w:rFonts w:cs="Arial"/>
              </w:rPr>
              <w:t>34.8</w:t>
            </w:r>
            <w:r w:rsidRPr="00C508B8">
              <w:rPr>
                <w:rFonts w:cs="Arial"/>
              </w:rPr>
              <w:t>%)</w:t>
            </w:r>
          </w:p>
        </w:tc>
        <w:tc>
          <w:tcPr>
            <w:tcW w:w="1133" w:type="dxa"/>
            <w:shd w:val="clear" w:color="auto" w:fill="auto"/>
            <w:vAlign w:val="center"/>
          </w:tcPr>
          <w:p w14:paraId="4DD7E57A" w14:textId="27D88A2E" w:rsidR="006D5DE7" w:rsidRPr="00C508B8" w:rsidRDefault="007E04FC">
            <w:pPr>
              <w:spacing w:after="0"/>
              <w:jc w:val="center"/>
              <w:rPr>
                <w:rFonts w:cs="Arial"/>
              </w:rPr>
            </w:pPr>
            <w:r w:rsidRPr="00C508B8">
              <w:rPr>
                <w:rFonts w:cs="Arial"/>
              </w:rPr>
              <w:t>17</w:t>
            </w:r>
          </w:p>
          <w:p w14:paraId="6E8B6870" w14:textId="30737BE3" w:rsidR="006D5DE7" w:rsidRPr="00C508B8" w:rsidRDefault="006D5DE7">
            <w:pPr>
              <w:spacing w:after="0"/>
              <w:jc w:val="center"/>
              <w:rPr>
                <w:rFonts w:cs="Arial"/>
              </w:rPr>
            </w:pPr>
            <w:r w:rsidRPr="00C508B8">
              <w:rPr>
                <w:rFonts w:cs="Arial"/>
              </w:rPr>
              <w:t>(</w:t>
            </w:r>
            <w:r w:rsidR="007E04FC" w:rsidRPr="00C508B8">
              <w:rPr>
                <w:rFonts w:cs="Arial"/>
              </w:rPr>
              <w:t>41.5</w:t>
            </w:r>
            <w:r w:rsidRPr="00C508B8">
              <w:rPr>
                <w:rFonts w:cs="Arial"/>
              </w:rPr>
              <w:t>%)</w:t>
            </w:r>
          </w:p>
        </w:tc>
        <w:tc>
          <w:tcPr>
            <w:tcW w:w="1116" w:type="dxa"/>
            <w:shd w:val="clear" w:color="auto" w:fill="auto"/>
            <w:vAlign w:val="center"/>
          </w:tcPr>
          <w:p w14:paraId="753278D6" w14:textId="2ED0430C" w:rsidR="006D5DE7" w:rsidRPr="00C508B8" w:rsidRDefault="00E95644">
            <w:pPr>
              <w:spacing w:after="0"/>
              <w:jc w:val="center"/>
              <w:rPr>
                <w:rFonts w:cs="Arial"/>
              </w:rPr>
            </w:pPr>
            <w:r w:rsidRPr="00C508B8">
              <w:rPr>
                <w:rFonts w:cs="Arial"/>
              </w:rPr>
              <w:t>13</w:t>
            </w:r>
          </w:p>
          <w:p w14:paraId="2C52962A" w14:textId="5CEDCA71" w:rsidR="006D5DE7" w:rsidRPr="00C508B8" w:rsidRDefault="006D5DE7">
            <w:pPr>
              <w:spacing w:after="0"/>
              <w:jc w:val="center"/>
              <w:rPr>
                <w:rFonts w:cs="Arial"/>
              </w:rPr>
            </w:pPr>
            <w:r w:rsidRPr="00C508B8">
              <w:rPr>
                <w:rFonts w:cs="Arial"/>
              </w:rPr>
              <w:t>(</w:t>
            </w:r>
            <w:r w:rsidR="00E95644" w:rsidRPr="00C508B8">
              <w:rPr>
                <w:rFonts w:cs="Arial"/>
              </w:rPr>
              <w:t>54.2</w:t>
            </w:r>
            <w:r w:rsidRPr="00C508B8">
              <w:rPr>
                <w:rFonts w:cs="Arial"/>
              </w:rPr>
              <w:t>%)</w:t>
            </w:r>
          </w:p>
        </w:tc>
      </w:tr>
      <w:tr w:rsidR="006D5DE7" w:rsidRPr="00C508B8" w14:paraId="3F96C33A" w14:textId="77777777" w:rsidTr="00DE14FB">
        <w:trPr>
          <w:trHeight w:val="567"/>
        </w:trPr>
        <w:tc>
          <w:tcPr>
            <w:tcW w:w="1484" w:type="dxa"/>
            <w:shd w:val="clear" w:color="auto" w:fill="auto"/>
            <w:vAlign w:val="center"/>
          </w:tcPr>
          <w:p w14:paraId="7727529D"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3A9951D6" w14:textId="54A2F901" w:rsidR="006D5DE7" w:rsidRPr="00C508B8" w:rsidRDefault="00461B1F">
            <w:pPr>
              <w:spacing w:after="0"/>
              <w:jc w:val="center"/>
              <w:rPr>
                <w:rFonts w:cs="Arial"/>
              </w:rPr>
            </w:pPr>
            <w:r w:rsidRPr="00C508B8">
              <w:rPr>
                <w:rFonts w:cs="Arial"/>
              </w:rPr>
              <w:t>52</w:t>
            </w:r>
          </w:p>
          <w:p w14:paraId="26E561E0" w14:textId="4532CFC5" w:rsidR="006D5DE7" w:rsidRPr="00C508B8" w:rsidRDefault="006D5DE7">
            <w:pPr>
              <w:spacing w:after="0"/>
              <w:jc w:val="center"/>
              <w:rPr>
                <w:rFonts w:cs="Arial"/>
              </w:rPr>
            </w:pPr>
            <w:r w:rsidRPr="00C508B8">
              <w:rPr>
                <w:rFonts w:cs="Arial"/>
              </w:rPr>
              <w:t>(</w:t>
            </w:r>
            <w:r w:rsidR="00461B1F" w:rsidRPr="00C508B8">
              <w:rPr>
                <w:rFonts w:cs="Arial"/>
              </w:rPr>
              <w:t>43.3</w:t>
            </w:r>
            <w:r w:rsidRPr="00C508B8">
              <w:rPr>
                <w:rFonts w:cs="Arial"/>
              </w:rPr>
              <w:t>%)</w:t>
            </w:r>
          </w:p>
        </w:tc>
        <w:tc>
          <w:tcPr>
            <w:tcW w:w="1169" w:type="dxa"/>
            <w:shd w:val="clear" w:color="auto" w:fill="auto"/>
            <w:vAlign w:val="center"/>
          </w:tcPr>
          <w:p w14:paraId="48E88DC4" w14:textId="6CA1FCFF" w:rsidR="006D5DE7" w:rsidRPr="00C508B8" w:rsidRDefault="00A62A45">
            <w:pPr>
              <w:spacing w:after="0"/>
              <w:jc w:val="center"/>
              <w:rPr>
                <w:rFonts w:cs="Arial"/>
              </w:rPr>
            </w:pPr>
            <w:r w:rsidRPr="00C508B8">
              <w:rPr>
                <w:rFonts w:cs="Arial"/>
              </w:rPr>
              <w:t>13</w:t>
            </w:r>
          </w:p>
          <w:p w14:paraId="1C93654F" w14:textId="3D4D9C2A" w:rsidR="006D5DE7" w:rsidRPr="00C508B8" w:rsidRDefault="006D5DE7">
            <w:pPr>
              <w:spacing w:after="0"/>
              <w:jc w:val="center"/>
              <w:rPr>
                <w:rFonts w:cs="Arial"/>
              </w:rPr>
            </w:pPr>
            <w:r w:rsidRPr="00C508B8">
              <w:rPr>
                <w:rFonts w:cs="Arial"/>
              </w:rPr>
              <w:t>(</w:t>
            </w:r>
            <w:r w:rsidR="00A62A45" w:rsidRPr="00C508B8">
              <w:rPr>
                <w:rFonts w:cs="Arial"/>
              </w:rPr>
              <w:t>37.1</w:t>
            </w:r>
            <w:r w:rsidRPr="00C508B8">
              <w:rPr>
                <w:rFonts w:cs="Arial"/>
              </w:rPr>
              <w:t>%)</w:t>
            </w:r>
          </w:p>
        </w:tc>
        <w:tc>
          <w:tcPr>
            <w:tcW w:w="1149" w:type="dxa"/>
            <w:shd w:val="clear" w:color="auto" w:fill="auto"/>
            <w:vAlign w:val="center"/>
          </w:tcPr>
          <w:p w14:paraId="5DA237A7" w14:textId="5DDE53D4" w:rsidR="006D5DE7" w:rsidRPr="00C508B8" w:rsidRDefault="00756594">
            <w:pPr>
              <w:spacing w:after="0"/>
              <w:jc w:val="center"/>
              <w:rPr>
                <w:rFonts w:cs="Arial"/>
              </w:rPr>
            </w:pPr>
            <w:r w:rsidRPr="00C508B8">
              <w:rPr>
                <w:rFonts w:cs="Arial"/>
              </w:rPr>
              <w:t>32</w:t>
            </w:r>
          </w:p>
          <w:p w14:paraId="333DE519" w14:textId="06B0D78F" w:rsidR="006D5DE7" w:rsidRPr="00C508B8" w:rsidRDefault="006D5DE7">
            <w:pPr>
              <w:spacing w:after="0"/>
              <w:jc w:val="center"/>
              <w:rPr>
                <w:rFonts w:cs="Arial"/>
              </w:rPr>
            </w:pPr>
            <w:r w:rsidRPr="00C508B8">
              <w:rPr>
                <w:rFonts w:cs="Arial"/>
              </w:rPr>
              <w:t>(</w:t>
            </w:r>
            <w:r w:rsidR="004E1D51" w:rsidRPr="00C508B8">
              <w:rPr>
                <w:rFonts w:cs="Arial"/>
              </w:rPr>
              <w:t>48.5</w:t>
            </w:r>
            <w:r w:rsidRPr="00C508B8">
              <w:rPr>
                <w:rFonts w:cs="Arial"/>
              </w:rPr>
              <w:t>%)</w:t>
            </w:r>
          </w:p>
        </w:tc>
        <w:tc>
          <w:tcPr>
            <w:tcW w:w="1350" w:type="dxa"/>
            <w:shd w:val="clear" w:color="auto" w:fill="auto"/>
            <w:vAlign w:val="center"/>
          </w:tcPr>
          <w:p w14:paraId="688ACB58" w14:textId="22818686" w:rsidR="006D5DE7" w:rsidRPr="00C508B8" w:rsidRDefault="004E58DF">
            <w:pPr>
              <w:spacing w:after="0"/>
              <w:jc w:val="center"/>
              <w:rPr>
                <w:rFonts w:cs="Arial"/>
              </w:rPr>
            </w:pPr>
            <w:r w:rsidRPr="00C508B8">
              <w:rPr>
                <w:rFonts w:cs="Arial"/>
              </w:rPr>
              <w:t>24</w:t>
            </w:r>
          </w:p>
          <w:p w14:paraId="2FA7D1F3" w14:textId="30F0B7BF" w:rsidR="006D5DE7" w:rsidRPr="00C508B8" w:rsidRDefault="006D5DE7">
            <w:pPr>
              <w:spacing w:after="0"/>
              <w:jc w:val="center"/>
              <w:rPr>
                <w:rFonts w:cs="Arial"/>
              </w:rPr>
            </w:pPr>
            <w:r w:rsidRPr="00C508B8">
              <w:rPr>
                <w:rFonts w:cs="Arial"/>
              </w:rPr>
              <w:t>(</w:t>
            </w:r>
            <w:r w:rsidR="004E58DF" w:rsidRPr="00C508B8">
              <w:rPr>
                <w:rFonts w:cs="Arial"/>
              </w:rPr>
              <w:t>52.2</w:t>
            </w:r>
            <w:r w:rsidRPr="00C508B8">
              <w:rPr>
                <w:rFonts w:cs="Arial"/>
              </w:rPr>
              <w:t>%)</w:t>
            </w:r>
          </w:p>
        </w:tc>
        <w:tc>
          <w:tcPr>
            <w:tcW w:w="1133" w:type="dxa"/>
            <w:shd w:val="clear" w:color="auto" w:fill="auto"/>
            <w:vAlign w:val="center"/>
          </w:tcPr>
          <w:p w14:paraId="542E2F18" w14:textId="7F2F364B" w:rsidR="006D5DE7" w:rsidRPr="00C508B8" w:rsidRDefault="007E04FC">
            <w:pPr>
              <w:spacing w:after="0"/>
              <w:jc w:val="center"/>
              <w:rPr>
                <w:rFonts w:cs="Arial"/>
              </w:rPr>
            </w:pPr>
            <w:r w:rsidRPr="00C508B8">
              <w:rPr>
                <w:rFonts w:cs="Arial"/>
              </w:rPr>
              <w:t>18</w:t>
            </w:r>
          </w:p>
          <w:p w14:paraId="0AD18111" w14:textId="75AA9352" w:rsidR="006D5DE7" w:rsidRPr="00C508B8" w:rsidRDefault="006D5DE7">
            <w:pPr>
              <w:spacing w:after="0"/>
              <w:jc w:val="center"/>
              <w:rPr>
                <w:rFonts w:cs="Arial"/>
              </w:rPr>
            </w:pPr>
            <w:r w:rsidRPr="00C508B8">
              <w:rPr>
                <w:rFonts w:cs="Arial"/>
              </w:rPr>
              <w:t>(</w:t>
            </w:r>
            <w:r w:rsidR="004420C7" w:rsidRPr="00C508B8">
              <w:rPr>
                <w:rFonts w:cs="Arial"/>
              </w:rPr>
              <w:t>43.9</w:t>
            </w:r>
            <w:r w:rsidRPr="00C508B8">
              <w:rPr>
                <w:rFonts w:cs="Arial"/>
              </w:rPr>
              <w:t>%)</w:t>
            </w:r>
          </w:p>
        </w:tc>
        <w:tc>
          <w:tcPr>
            <w:tcW w:w="1116" w:type="dxa"/>
            <w:shd w:val="clear" w:color="auto" w:fill="auto"/>
            <w:vAlign w:val="center"/>
          </w:tcPr>
          <w:p w14:paraId="22511862" w14:textId="56AD5B71" w:rsidR="006D5DE7" w:rsidRPr="00C508B8" w:rsidRDefault="00F4795E">
            <w:pPr>
              <w:spacing w:after="0"/>
              <w:jc w:val="center"/>
              <w:rPr>
                <w:rFonts w:cs="Arial"/>
              </w:rPr>
            </w:pPr>
            <w:r w:rsidRPr="00C508B8">
              <w:rPr>
                <w:rFonts w:cs="Arial"/>
              </w:rPr>
              <w:t>8</w:t>
            </w:r>
          </w:p>
          <w:p w14:paraId="1C212BB7" w14:textId="0E3BB6BE" w:rsidR="006D5DE7" w:rsidRPr="00C508B8" w:rsidRDefault="006D5DE7">
            <w:pPr>
              <w:spacing w:after="0"/>
              <w:jc w:val="center"/>
              <w:rPr>
                <w:rFonts w:cs="Arial"/>
              </w:rPr>
            </w:pPr>
            <w:r w:rsidRPr="00C508B8">
              <w:rPr>
                <w:rFonts w:cs="Arial"/>
              </w:rPr>
              <w:t>(</w:t>
            </w:r>
            <w:r w:rsidR="00F4795E" w:rsidRPr="00C508B8">
              <w:rPr>
                <w:rFonts w:cs="Arial"/>
              </w:rPr>
              <w:t>33.3</w:t>
            </w:r>
            <w:r w:rsidRPr="00C508B8">
              <w:rPr>
                <w:rFonts w:cs="Arial"/>
              </w:rPr>
              <w:t>%)</w:t>
            </w:r>
          </w:p>
        </w:tc>
      </w:tr>
      <w:tr w:rsidR="006D5DE7" w:rsidRPr="00C508B8" w14:paraId="1FA217E9" w14:textId="77777777" w:rsidTr="00DE14FB">
        <w:trPr>
          <w:trHeight w:val="567"/>
        </w:trPr>
        <w:tc>
          <w:tcPr>
            <w:tcW w:w="1484" w:type="dxa"/>
            <w:shd w:val="clear" w:color="auto" w:fill="auto"/>
            <w:vAlign w:val="center"/>
          </w:tcPr>
          <w:p w14:paraId="15CC674F"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5DA3F001" w14:textId="22B129BE" w:rsidR="006D5DE7" w:rsidRPr="00C508B8" w:rsidRDefault="001931D6">
            <w:pPr>
              <w:spacing w:after="0"/>
              <w:jc w:val="center"/>
              <w:rPr>
                <w:rFonts w:cs="Arial"/>
              </w:rPr>
            </w:pPr>
            <w:r w:rsidRPr="00C508B8">
              <w:rPr>
                <w:rFonts w:cs="Arial"/>
              </w:rPr>
              <w:t>4</w:t>
            </w:r>
          </w:p>
          <w:p w14:paraId="753B39F1" w14:textId="53A515EF" w:rsidR="006D5DE7" w:rsidRPr="00C508B8" w:rsidRDefault="006D5DE7">
            <w:pPr>
              <w:spacing w:after="0"/>
              <w:jc w:val="center"/>
              <w:rPr>
                <w:rFonts w:cs="Arial"/>
              </w:rPr>
            </w:pPr>
            <w:r w:rsidRPr="00C508B8">
              <w:rPr>
                <w:rFonts w:cs="Arial"/>
              </w:rPr>
              <w:t>(</w:t>
            </w:r>
            <w:r w:rsidR="001931D6" w:rsidRPr="00C508B8">
              <w:rPr>
                <w:rFonts w:cs="Arial"/>
              </w:rPr>
              <w:t>3.3</w:t>
            </w:r>
            <w:r w:rsidRPr="00C508B8">
              <w:rPr>
                <w:rFonts w:cs="Arial"/>
              </w:rPr>
              <w:t>%)</w:t>
            </w:r>
          </w:p>
        </w:tc>
        <w:tc>
          <w:tcPr>
            <w:tcW w:w="1169" w:type="dxa"/>
            <w:shd w:val="clear" w:color="auto" w:fill="auto"/>
            <w:vAlign w:val="center"/>
          </w:tcPr>
          <w:p w14:paraId="7C2ABBBF" w14:textId="656CCABA" w:rsidR="006D5DE7" w:rsidRPr="00C508B8" w:rsidRDefault="00A62A45">
            <w:pPr>
              <w:spacing w:after="0"/>
              <w:jc w:val="center"/>
              <w:rPr>
                <w:rFonts w:cs="Arial"/>
              </w:rPr>
            </w:pPr>
            <w:r w:rsidRPr="00C508B8">
              <w:rPr>
                <w:rFonts w:cs="Arial"/>
              </w:rPr>
              <w:t>2</w:t>
            </w:r>
          </w:p>
          <w:p w14:paraId="0E718F7E" w14:textId="3FED37DB" w:rsidR="006D5DE7" w:rsidRPr="00C508B8" w:rsidRDefault="006D5DE7">
            <w:pPr>
              <w:spacing w:after="0"/>
              <w:jc w:val="center"/>
              <w:rPr>
                <w:rFonts w:cs="Arial"/>
              </w:rPr>
            </w:pPr>
            <w:r w:rsidRPr="00C508B8">
              <w:rPr>
                <w:rFonts w:cs="Arial"/>
              </w:rPr>
              <w:t>(</w:t>
            </w:r>
            <w:r w:rsidR="00A62A45" w:rsidRPr="00C508B8">
              <w:rPr>
                <w:rFonts w:cs="Arial"/>
              </w:rPr>
              <w:t>5.7</w:t>
            </w:r>
            <w:r w:rsidRPr="00C508B8">
              <w:rPr>
                <w:rFonts w:cs="Arial"/>
              </w:rPr>
              <w:t>%)</w:t>
            </w:r>
          </w:p>
        </w:tc>
        <w:tc>
          <w:tcPr>
            <w:tcW w:w="1149" w:type="dxa"/>
            <w:shd w:val="clear" w:color="auto" w:fill="auto"/>
            <w:vAlign w:val="center"/>
          </w:tcPr>
          <w:p w14:paraId="359A870D" w14:textId="494A37A1" w:rsidR="006D5DE7" w:rsidRPr="00C508B8" w:rsidRDefault="004E1D51">
            <w:pPr>
              <w:spacing w:after="0"/>
              <w:jc w:val="center"/>
              <w:rPr>
                <w:rFonts w:cs="Arial"/>
              </w:rPr>
            </w:pPr>
            <w:r w:rsidRPr="00C508B8">
              <w:rPr>
                <w:rFonts w:cs="Arial"/>
              </w:rPr>
              <w:t>1</w:t>
            </w:r>
          </w:p>
          <w:p w14:paraId="043BD2FF" w14:textId="60FB37E7" w:rsidR="006D5DE7" w:rsidRPr="00C508B8" w:rsidRDefault="006D5DE7">
            <w:pPr>
              <w:spacing w:after="0"/>
              <w:jc w:val="center"/>
              <w:rPr>
                <w:rFonts w:cs="Arial"/>
              </w:rPr>
            </w:pPr>
            <w:r w:rsidRPr="00C508B8">
              <w:rPr>
                <w:rFonts w:cs="Arial"/>
              </w:rPr>
              <w:t>(</w:t>
            </w:r>
            <w:r w:rsidR="004E1D51" w:rsidRPr="00C508B8">
              <w:rPr>
                <w:rFonts w:cs="Arial"/>
              </w:rPr>
              <w:t>1.</w:t>
            </w:r>
            <w:r w:rsidR="008C5AFB" w:rsidRPr="00C508B8">
              <w:rPr>
                <w:rFonts w:cs="Arial"/>
              </w:rPr>
              <w:t>5</w:t>
            </w:r>
            <w:r w:rsidRPr="00C508B8">
              <w:rPr>
                <w:rFonts w:cs="Arial"/>
              </w:rPr>
              <w:t>%)</w:t>
            </w:r>
          </w:p>
        </w:tc>
        <w:tc>
          <w:tcPr>
            <w:tcW w:w="1350" w:type="dxa"/>
            <w:shd w:val="clear" w:color="auto" w:fill="auto"/>
            <w:vAlign w:val="center"/>
          </w:tcPr>
          <w:p w14:paraId="061A28E1" w14:textId="37B1C63C" w:rsidR="006D5DE7" w:rsidRPr="00C508B8" w:rsidRDefault="000F7EF1">
            <w:pPr>
              <w:spacing w:after="0"/>
              <w:jc w:val="center"/>
              <w:rPr>
                <w:rFonts w:cs="Arial"/>
              </w:rPr>
            </w:pPr>
            <w:r w:rsidRPr="00C508B8">
              <w:rPr>
                <w:rFonts w:cs="Arial"/>
              </w:rPr>
              <w:t>1</w:t>
            </w:r>
          </w:p>
          <w:p w14:paraId="349EE19B" w14:textId="6F588099" w:rsidR="006D5DE7" w:rsidRPr="00C508B8" w:rsidRDefault="006D5DE7">
            <w:pPr>
              <w:spacing w:after="0"/>
              <w:jc w:val="center"/>
              <w:rPr>
                <w:rFonts w:cs="Arial"/>
              </w:rPr>
            </w:pPr>
            <w:r w:rsidRPr="00C508B8">
              <w:rPr>
                <w:rFonts w:cs="Arial"/>
              </w:rPr>
              <w:t>(</w:t>
            </w:r>
            <w:r w:rsidR="000F7EF1" w:rsidRPr="00C508B8">
              <w:rPr>
                <w:rFonts w:cs="Arial"/>
              </w:rPr>
              <w:t>2.2</w:t>
            </w:r>
            <w:r w:rsidRPr="00C508B8">
              <w:rPr>
                <w:rFonts w:cs="Arial"/>
              </w:rPr>
              <w:t>%)</w:t>
            </w:r>
          </w:p>
        </w:tc>
        <w:tc>
          <w:tcPr>
            <w:tcW w:w="1133" w:type="dxa"/>
            <w:shd w:val="clear" w:color="auto" w:fill="auto"/>
            <w:vAlign w:val="center"/>
          </w:tcPr>
          <w:p w14:paraId="4E41D50B" w14:textId="2BE2A9F3" w:rsidR="006D5DE7" w:rsidRPr="00C508B8" w:rsidRDefault="004420C7">
            <w:pPr>
              <w:spacing w:after="0"/>
              <w:jc w:val="center"/>
              <w:rPr>
                <w:rFonts w:cs="Arial"/>
              </w:rPr>
            </w:pPr>
            <w:r w:rsidRPr="00C508B8">
              <w:rPr>
                <w:rFonts w:cs="Arial"/>
              </w:rPr>
              <w:t>1</w:t>
            </w:r>
          </w:p>
          <w:p w14:paraId="4E96E9C0" w14:textId="4D7C1764" w:rsidR="006D5DE7" w:rsidRPr="00C508B8" w:rsidRDefault="006D5DE7">
            <w:pPr>
              <w:spacing w:after="0"/>
              <w:jc w:val="center"/>
              <w:rPr>
                <w:rFonts w:cs="Arial"/>
              </w:rPr>
            </w:pPr>
            <w:r w:rsidRPr="00C508B8">
              <w:rPr>
                <w:rFonts w:cs="Arial"/>
              </w:rPr>
              <w:t>(</w:t>
            </w:r>
            <w:r w:rsidR="004420C7" w:rsidRPr="00C508B8">
              <w:rPr>
                <w:rFonts w:cs="Arial"/>
              </w:rPr>
              <w:t>2.4</w:t>
            </w:r>
            <w:r w:rsidRPr="00C508B8">
              <w:rPr>
                <w:rFonts w:cs="Arial"/>
              </w:rPr>
              <w:t>%)</w:t>
            </w:r>
          </w:p>
        </w:tc>
        <w:tc>
          <w:tcPr>
            <w:tcW w:w="1116" w:type="dxa"/>
            <w:shd w:val="clear" w:color="auto" w:fill="auto"/>
            <w:vAlign w:val="center"/>
          </w:tcPr>
          <w:p w14:paraId="0E925407" w14:textId="23DE5CC9" w:rsidR="006D5DE7" w:rsidRPr="00C508B8" w:rsidRDefault="00F4795E">
            <w:pPr>
              <w:spacing w:after="0"/>
              <w:jc w:val="center"/>
              <w:rPr>
                <w:rFonts w:cs="Arial"/>
              </w:rPr>
            </w:pPr>
            <w:r w:rsidRPr="00C508B8">
              <w:rPr>
                <w:rFonts w:cs="Arial"/>
              </w:rPr>
              <w:t>1</w:t>
            </w:r>
          </w:p>
          <w:p w14:paraId="1EAE4BE3" w14:textId="3FF52193" w:rsidR="006D5DE7" w:rsidRPr="00C508B8" w:rsidRDefault="006D5DE7">
            <w:pPr>
              <w:spacing w:after="0"/>
              <w:jc w:val="center"/>
              <w:rPr>
                <w:rFonts w:cs="Arial"/>
              </w:rPr>
            </w:pPr>
            <w:r w:rsidRPr="00C508B8">
              <w:rPr>
                <w:rFonts w:cs="Arial"/>
              </w:rPr>
              <w:t>(</w:t>
            </w:r>
            <w:r w:rsidR="00F4795E" w:rsidRPr="00C508B8">
              <w:rPr>
                <w:rFonts w:cs="Arial"/>
              </w:rPr>
              <w:t>4.2</w:t>
            </w:r>
            <w:r w:rsidRPr="00C508B8">
              <w:rPr>
                <w:rFonts w:cs="Arial"/>
              </w:rPr>
              <w:t>%)</w:t>
            </w:r>
          </w:p>
        </w:tc>
      </w:tr>
      <w:tr w:rsidR="006D5DE7" w:rsidRPr="00C508B8" w14:paraId="64ECFB11" w14:textId="77777777" w:rsidTr="00DE14FB">
        <w:trPr>
          <w:trHeight w:val="567"/>
        </w:trPr>
        <w:tc>
          <w:tcPr>
            <w:tcW w:w="1484" w:type="dxa"/>
            <w:shd w:val="clear" w:color="auto" w:fill="auto"/>
            <w:vAlign w:val="center"/>
          </w:tcPr>
          <w:p w14:paraId="287C1452"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3B245CFD" w14:textId="1DAEC562" w:rsidR="006D5DE7" w:rsidRPr="00C508B8" w:rsidRDefault="001931D6">
            <w:pPr>
              <w:spacing w:after="0"/>
              <w:jc w:val="center"/>
              <w:rPr>
                <w:rFonts w:cs="Arial"/>
              </w:rPr>
            </w:pPr>
            <w:r w:rsidRPr="00C508B8">
              <w:rPr>
                <w:rFonts w:cs="Arial"/>
              </w:rPr>
              <w:t>4</w:t>
            </w:r>
          </w:p>
          <w:p w14:paraId="7D102F85" w14:textId="026DF0C9" w:rsidR="006D5DE7" w:rsidRPr="00C508B8" w:rsidRDefault="006D5DE7">
            <w:pPr>
              <w:spacing w:after="0"/>
              <w:jc w:val="center"/>
              <w:rPr>
                <w:rFonts w:cs="Arial"/>
              </w:rPr>
            </w:pPr>
            <w:r w:rsidRPr="00C508B8">
              <w:rPr>
                <w:rFonts w:cs="Arial"/>
              </w:rPr>
              <w:t>(</w:t>
            </w:r>
            <w:r w:rsidR="001931D6" w:rsidRPr="00C508B8">
              <w:rPr>
                <w:rFonts w:cs="Arial"/>
              </w:rPr>
              <w:t>3.3</w:t>
            </w:r>
            <w:r w:rsidRPr="00C508B8">
              <w:rPr>
                <w:rFonts w:cs="Arial"/>
              </w:rPr>
              <w:t>%)</w:t>
            </w:r>
          </w:p>
        </w:tc>
        <w:tc>
          <w:tcPr>
            <w:tcW w:w="1169" w:type="dxa"/>
            <w:shd w:val="clear" w:color="auto" w:fill="auto"/>
            <w:vAlign w:val="center"/>
          </w:tcPr>
          <w:p w14:paraId="70FC0ACF" w14:textId="0A8490BF" w:rsidR="006D5DE7" w:rsidRPr="00C508B8" w:rsidRDefault="00A62A45">
            <w:pPr>
              <w:spacing w:after="0"/>
              <w:jc w:val="center"/>
              <w:rPr>
                <w:rFonts w:cs="Arial"/>
              </w:rPr>
            </w:pPr>
            <w:r w:rsidRPr="00C508B8">
              <w:rPr>
                <w:rFonts w:cs="Arial"/>
              </w:rPr>
              <w:t>1</w:t>
            </w:r>
          </w:p>
          <w:p w14:paraId="10378D08" w14:textId="61AFA0FE" w:rsidR="006D5DE7" w:rsidRPr="00C508B8" w:rsidRDefault="006D5DE7">
            <w:pPr>
              <w:spacing w:after="0"/>
              <w:jc w:val="center"/>
              <w:rPr>
                <w:rFonts w:cs="Arial"/>
              </w:rPr>
            </w:pPr>
            <w:r w:rsidRPr="00C508B8">
              <w:rPr>
                <w:rFonts w:cs="Arial"/>
              </w:rPr>
              <w:t>(</w:t>
            </w:r>
            <w:r w:rsidR="00A62A45" w:rsidRPr="00C508B8">
              <w:rPr>
                <w:rFonts w:cs="Arial"/>
              </w:rPr>
              <w:t>2.9</w:t>
            </w:r>
            <w:r w:rsidRPr="00C508B8">
              <w:rPr>
                <w:rFonts w:cs="Arial"/>
              </w:rPr>
              <w:t>%)</w:t>
            </w:r>
          </w:p>
        </w:tc>
        <w:tc>
          <w:tcPr>
            <w:tcW w:w="1149" w:type="dxa"/>
            <w:shd w:val="clear" w:color="auto" w:fill="auto"/>
            <w:vAlign w:val="center"/>
          </w:tcPr>
          <w:p w14:paraId="3E2A19B0" w14:textId="2D418A45" w:rsidR="006D5DE7" w:rsidRPr="00C508B8" w:rsidRDefault="004E1D51">
            <w:pPr>
              <w:spacing w:after="0"/>
              <w:jc w:val="center"/>
              <w:rPr>
                <w:rFonts w:cs="Arial"/>
              </w:rPr>
            </w:pPr>
            <w:r w:rsidRPr="00C508B8">
              <w:rPr>
                <w:rFonts w:cs="Arial"/>
              </w:rPr>
              <w:t>3</w:t>
            </w:r>
          </w:p>
          <w:p w14:paraId="70284E19" w14:textId="43BA6F79" w:rsidR="006D5DE7" w:rsidRPr="00C508B8" w:rsidRDefault="006D5DE7">
            <w:pPr>
              <w:spacing w:after="0"/>
              <w:jc w:val="center"/>
              <w:rPr>
                <w:rFonts w:cs="Arial"/>
              </w:rPr>
            </w:pPr>
            <w:r w:rsidRPr="00C508B8">
              <w:rPr>
                <w:rFonts w:cs="Arial"/>
              </w:rPr>
              <w:t>(</w:t>
            </w:r>
            <w:r w:rsidR="004E1D51" w:rsidRPr="00C508B8">
              <w:rPr>
                <w:rFonts w:cs="Arial"/>
              </w:rPr>
              <w:t>4</w:t>
            </w:r>
            <w:r w:rsidR="008C5AFB" w:rsidRPr="00C508B8">
              <w:rPr>
                <w:rFonts w:cs="Arial"/>
              </w:rPr>
              <w:t>.5</w:t>
            </w:r>
            <w:r w:rsidRPr="00C508B8">
              <w:rPr>
                <w:rFonts w:cs="Arial"/>
              </w:rPr>
              <w:t>%)</w:t>
            </w:r>
          </w:p>
        </w:tc>
        <w:tc>
          <w:tcPr>
            <w:tcW w:w="1350" w:type="dxa"/>
            <w:shd w:val="clear" w:color="auto" w:fill="auto"/>
            <w:vAlign w:val="center"/>
          </w:tcPr>
          <w:p w14:paraId="55491B21" w14:textId="0882A3B6" w:rsidR="006D5DE7" w:rsidRPr="00C508B8" w:rsidRDefault="002E1D13">
            <w:pPr>
              <w:spacing w:after="0"/>
              <w:jc w:val="center"/>
              <w:rPr>
                <w:rFonts w:cs="Arial"/>
              </w:rPr>
            </w:pPr>
            <w:r w:rsidRPr="00C508B8">
              <w:rPr>
                <w:rFonts w:cs="Arial"/>
              </w:rPr>
              <w:t>2</w:t>
            </w:r>
          </w:p>
          <w:p w14:paraId="70A2992D" w14:textId="2D104452" w:rsidR="006D5DE7" w:rsidRPr="00C508B8" w:rsidRDefault="006D5DE7">
            <w:pPr>
              <w:spacing w:after="0"/>
              <w:jc w:val="center"/>
              <w:rPr>
                <w:rFonts w:cs="Arial"/>
              </w:rPr>
            </w:pPr>
            <w:r w:rsidRPr="00C508B8">
              <w:rPr>
                <w:rFonts w:cs="Arial"/>
              </w:rPr>
              <w:t>(</w:t>
            </w:r>
            <w:r w:rsidR="00075D8E" w:rsidRPr="00C508B8">
              <w:rPr>
                <w:rFonts w:cs="Arial"/>
              </w:rPr>
              <w:t>4.3</w:t>
            </w:r>
            <w:r w:rsidRPr="00C508B8">
              <w:rPr>
                <w:rFonts w:cs="Arial"/>
              </w:rPr>
              <w:t>%)</w:t>
            </w:r>
          </w:p>
        </w:tc>
        <w:tc>
          <w:tcPr>
            <w:tcW w:w="1133" w:type="dxa"/>
            <w:shd w:val="clear" w:color="auto" w:fill="auto"/>
            <w:vAlign w:val="center"/>
          </w:tcPr>
          <w:p w14:paraId="28DB4B89" w14:textId="2C9A3B95" w:rsidR="006D5DE7" w:rsidRPr="00C508B8" w:rsidRDefault="004420C7">
            <w:pPr>
              <w:spacing w:after="0"/>
              <w:jc w:val="center"/>
              <w:rPr>
                <w:rFonts w:cs="Arial"/>
              </w:rPr>
            </w:pPr>
            <w:r w:rsidRPr="00C508B8">
              <w:rPr>
                <w:rFonts w:cs="Arial"/>
              </w:rPr>
              <w:t>1</w:t>
            </w:r>
          </w:p>
          <w:p w14:paraId="7FED87BB" w14:textId="007A55A1" w:rsidR="006D5DE7" w:rsidRPr="00C508B8" w:rsidRDefault="006D5DE7">
            <w:pPr>
              <w:spacing w:after="0"/>
              <w:jc w:val="center"/>
              <w:rPr>
                <w:rFonts w:cs="Arial"/>
              </w:rPr>
            </w:pPr>
            <w:r w:rsidRPr="00C508B8">
              <w:rPr>
                <w:rFonts w:cs="Arial"/>
              </w:rPr>
              <w:t>(</w:t>
            </w:r>
            <w:r w:rsidR="004420C7" w:rsidRPr="00C508B8">
              <w:rPr>
                <w:rFonts w:cs="Arial"/>
              </w:rPr>
              <w:t>2.4</w:t>
            </w:r>
            <w:r w:rsidRPr="00C508B8">
              <w:rPr>
                <w:rFonts w:cs="Arial"/>
              </w:rPr>
              <w:t>%)</w:t>
            </w:r>
          </w:p>
        </w:tc>
        <w:tc>
          <w:tcPr>
            <w:tcW w:w="1116" w:type="dxa"/>
            <w:shd w:val="clear" w:color="auto" w:fill="auto"/>
            <w:vAlign w:val="center"/>
          </w:tcPr>
          <w:p w14:paraId="567CFD47" w14:textId="3A15E73C" w:rsidR="006D5DE7" w:rsidRPr="00C508B8" w:rsidRDefault="00F4795E">
            <w:pPr>
              <w:spacing w:after="0"/>
              <w:jc w:val="center"/>
              <w:rPr>
                <w:rFonts w:cs="Arial"/>
              </w:rPr>
            </w:pPr>
            <w:r w:rsidRPr="00C508B8">
              <w:rPr>
                <w:rFonts w:cs="Arial"/>
              </w:rPr>
              <w:t>1</w:t>
            </w:r>
          </w:p>
          <w:p w14:paraId="140D7FD0" w14:textId="2F1A9B38" w:rsidR="006D5DE7" w:rsidRPr="00C508B8" w:rsidRDefault="006D5DE7">
            <w:pPr>
              <w:spacing w:after="0"/>
              <w:jc w:val="center"/>
              <w:rPr>
                <w:rFonts w:cs="Arial"/>
              </w:rPr>
            </w:pPr>
            <w:r w:rsidRPr="00C508B8">
              <w:rPr>
                <w:rFonts w:cs="Arial"/>
              </w:rPr>
              <w:t>(</w:t>
            </w:r>
            <w:r w:rsidR="00F4795E" w:rsidRPr="00C508B8">
              <w:rPr>
                <w:rFonts w:cs="Arial"/>
              </w:rPr>
              <w:t>4.2</w:t>
            </w:r>
            <w:r w:rsidRPr="00C508B8">
              <w:rPr>
                <w:rFonts w:cs="Arial"/>
              </w:rPr>
              <w:t>%)</w:t>
            </w:r>
          </w:p>
        </w:tc>
      </w:tr>
      <w:tr w:rsidR="006D5DE7" w:rsidRPr="00C508B8" w14:paraId="394A0901" w14:textId="77777777" w:rsidTr="00DE14FB">
        <w:trPr>
          <w:trHeight w:val="567"/>
        </w:trPr>
        <w:tc>
          <w:tcPr>
            <w:tcW w:w="1484" w:type="dxa"/>
            <w:shd w:val="clear" w:color="auto" w:fill="auto"/>
            <w:vAlign w:val="center"/>
          </w:tcPr>
          <w:p w14:paraId="7268B754"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6BEAF2F0" w14:textId="66D15011" w:rsidR="006D5DE7" w:rsidRPr="00C508B8" w:rsidRDefault="001931D6">
            <w:pPr>
              <w:spacing w:after="0"/>
              <w:jc w:val="center"/>
              <w:rPr>
                <w:rFonts w:cs="Arial"/>
              </w:rPr>
            </w:pPr>
            <w:r w:rsidRPr="00C508B8">
              <w:rPr>
                <w:rFonts w:cs="Arial"/>
              </w:rPr>
              <w:t>0</w:t>
            </w:r>
          </w:p>
        </w:tc>
        <w:tc>
          <w:tcPr>
            <w:tcW w:w="1169" w:type="dxa"/>
            <w:shd w:val="clear" w:color="auto" w:fill="auto"/>
            <w:vAlign w:val="center"/>
          </w:tcPr>
          <w:p w14:paraId="79EBE21C" w14:textId="0C9CA1A4" w:rsidR="006D5DE7" w:rsidRPr="00C508B8" w:rsidRDefault="00A62A45">
            <w:pPr>
              <w:spacing w:after="0"/>
              <w:jc w:val="center"/>
              <w:rPr>
                <w:rFonts w:cs="Arial"/>
              </w:rPr>
            </w:pPr>
            <w:r w:rsidRPr="00C508B8">
              <w:rPr>
                <w:rFonts w:cs="Arial"/>
              </w:rPr>
              <w:t>0</w:t>
            </w:r>
          </w:p>
        </w:tc>
        <w:tc>
          <w:tcPr>
            <w:tcW w:w="1149" w:type="dxa"/>
            <w:shd w:val="clear" w:color="auto" w:fill="auto"/>
            <w:vAlign w:val="center"/>
          </w:tcPr>
          <w:p w14:paraId="7BDD704E" w14:textId="634AB220" w:rsidR="006D5DE7" w:rsidRPr="00C508B8" w:rsidRDefault="004E1D51">
            <w:pPr>
              <w:spacing w:after="0"/>
              <w:jc w:val="center"/>
              <w:rPr>
                <w:rFonts w:cs="Arial"/>
              </w:rPr>
            </w:pPr>
            <w:r w:rsidRPr="00C508B8">
              <w:rPr>
                <w:rFonts w:cs="Arial"/>
              </w:rPr>
              <w:t>0</w:t>
            </w:r>
          </w:p>
        </w:tc>
        <w:tc>
          <w:tcPr>
            <w:tcW w:w="1350" w:type="dxa"/>
            <w:shd w:val="clear" w:color="auto" w:fill="auto"/>
            <w:vAlign w:val="center"/>
          </w:tcPr>
          <w:p w14:paraId="69F17E03" w14:textId="28D1CBE6" w:rsidR="006D5DE7" w:rsidRPr="00C508B8" w:rsidRDefault="00075D8E">
            <w:pPr>
              <w:spacing w:after="0"/>
              <w:jc w:val="center"/>
              <w:rPr>
                <w:rFonts w:cs="Arial"/>
              </w:rPr>
            </w:pPr>
            <w:r w:rsidRPr="00C508B8">
              <w:rPr>
                <w:rFonts w:cs="Arial"/>
              </w:rPr>
              <w:t>0</w:t>
            </w:r>
          </w:p>
        </w:tc>
        <w:tc>
          <w:tcPr>
            <w:tcW w:w="1133" w:type="dxa"/>
            <w:shd w:val="clear" w:color="auto" w:fill="auto"/>
            <w:vAlign w:val="center"/>
          </w:tcPr>
          <w:p w14:paraId="673354FD" w14:textId="1BE5D44E" w:rsidR="006D5DE7" w:rsidRPr="00C508B8" w:rsidRDefault="004420C7">
            <w:pPr>
              <w:spacing w:after="0"/>
              <w:jc w:val="center"/>
              <w:rPr>
                <w:rFonts w:cs="Arial"/>
              </w:rPr>
            </w:pPr>
            <w:r w:rsidRPr="00C508B8">
              <w:rPr>
                <w:rFonts w:cs="Arial"/>
              </w:rPr>
              <w:t>0</w:t>
            </w:r>
          </w:p>
        </w:tc>
        <w:tc>
          <w:tcPr>
            <w:tcW w:w="1116" w:type="dxa"/>
            <w:shd w:val="clear" w:color="auto" w:fill="auto"/>
            <w:vAlign w:val="center"/>
          </w:tcPr>
          <w:p w14:paraId="1EDA570B" w14:textId="6381B1ED" w:rsidR="006D5DE7" w:rsidRPr="00C508B8" w:rsidRDefault="00F4795E">
            <w:pPr>
              <w:spacing w:after="0"/>
              <w:jc w:val="center"/>
              <w:rPr>
                <w:rFonts w:cs="Arial"/>
              </w:rPr>
            </w:pPr>
            <w:r w:rsidRPr="00C508B8">
              <w:rPr>
                <w:rFonts w:cs="Arial"/>
              </w:rPr>
              <w:t>0</w:t>
            </w:r>
          </w:p>
        </w:tc>
      </w:tr>
      <w:tr w:rsidR="00C52F2F" w:rsidRPr="00C508B8" w14:paraId="5EC41B0F" w14:textId="77777777" w:rsidTr="0028617F">
        <w:tc>
          <w:tcPr>
            <w:tcW w:w="9579" w:type="dxa"/>
            <w:gridSpan w:val="7"/>
            <w:shd w:val="clear" w:color="auto" w:fill="E7E6E6" w:themeFill="background2"/>
          </w:tcPr>
          <w:p w14:paraId="65072931" w14:textId="331E7BA5" w:rsidR="00C52F2F" w:rsidRPr="00C508B8" w:rsidRDefault="00C52F2F" w:rsidP="001A6AF2">
            <w:pPr>
              <w:rPr>
                <w:rFonts w:cs="Arial"/>
                <w:b/>
              </w:rPr>
            </w:pPr>
            <w:r w:rsidRPr="00C508B8">
              <w:rPr>
                <w:rFonts w:cs="Arial"/>
                <w:b/>
              </w:rPr>
              <w:t>Q10: Staff who work part-time or flexibly in the School of Chemical Engineering are offered the same career development opportunities as those who work full time.</w:t>
            </w:r>
          </w:p>
        </w:tc>
      </w:tr>
      <w:tr w:rsidR="006D5DE7" w:rsidRPr="00C508B8" w14:paraId="1823797C" w14:textId="77777777" w:rsidTr="00DE14FB">
        <w:trPr>
          <w:trHeight w:val="567"/>
        </w:trPr>
        <w:tc>
          <w:tcPr>
            <w:tcW w:w="1484" w:type="dxa"/>
            <w:shd w:val="clear" w:color="auto" w:fill="auto"/>
            <w:vAlign w:val="center"/>
          </w:tcPr>
          <w:p w14:paraId="5121A3C5" w14:textId="77777777" w:rsidR="006D5DE7" w:rsidRPr="00C508B8" w:rsidRDefault="006D5DE7">
            <w:pPr>
              <w:spacing w:after="0"/>
              <w:rPr>
                <w:rFonts w:cs="Arial"/>
                <w:b/>
                <w:bCs/>
              </w:rPr>
            </w:pPr>
          </w:p>
        </w:tc>
        <w:tc>
          <w:tcPr>
            <w:tcW w:w="2178" w:type="dxa"/>
            <w:shd w:val="clear" w:color="auto" w:fill="auto"/>
            <w:vAlign w:val="center"/>
          </w:tcPr>
          <w:p w14:paraId="129496EF"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696F048C"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630E51C3"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37639D0D"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038CD531"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4CDB67A1" w14:textId="77777777" w:rsidR="006D5DE7" w:rsidRPr="00C508B8" w:rsidRDefault="006D5DE7">
            <w:pPr>
              <w:spacing w:after="0"/>
              <w:jc w:val="center"/>
              <w:rPr>
                <w:rFonts w:cs="Arial"/>
                <w:b/>
                <w:bCs/>
              </w:rPr>
            </w:pPr>
            <w:r w:rsidRPr="00C508B8">
              <w:rPr>
                <w:rFonts w:cs="Arial"/>
                <w:b/>
                <w:bCs/>
              </w:rPr>
              <w:t>PTO</w:t>
            </w:r>
          </w:p>
        </w:tc>
      </w:tr>
      <w:tr w:rsidR="006D5DE7" w:rsidRPr="00C508B8" w14:paraId="19C386F8" w14:textId="77777777" w:rsidTr="00DE14FB">
        <w:trPr>
          <w:trHeight w:val="567"/>
        </w:trPr>
        <w:tc>
          <w:tcPr>
            <w:tcW w:w="1484" w:type="dxa"/>
            <w:shd w:val="clear" w:color="auto" w:fill="auto"/>
            <w:vAlign w:val="center"/>
          </w:tcPr>
          <w:p w14:paraId="23F85667"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61741CC9" w14:textId="1B5BF967" w:rsidR="006D5DE7" w:rsidRPr="00C508B8" w:rsidRDefault="0022253E">
            <w:pPr>
              <w:spacing w:after="0"/>
              <w:jc w:val="center"/>
              <w:rPr>
                <w:rFonts w:cs="Arial"/>
              </w:rPr>
            </w:pPr>
            <w:r w:rsidRPr="00C508B8">
              <w:rPr>
                <w:rFonts w:cs="Arial"/>
              </w:rPr>
              <w:t>0</w:t>
            </w:r>
          </w:p>
        </w:tc>
        <w:tc>
          <w:tcPr>
            <w:tcW w:w="1169" w:type="dxa"/>
            <w:shd w:val="clear" w:color="auto" w:fill="auto"/>
            <w:vAlign w:val="center"/>
          </w:tcPr>
          <w:p w14:paraId="7B16C199" w14:textId="06C7E6FC" w:rsidR="006D5DE7" w:rsidRPr="00C508B8" w:rsidRDefault="00D90FF5">
            <w:pPr>
              <w:spacing w:after="0"/>
              <w:jc w:val="center"/>
              <w:rPr>
                <w:rFonts w:cs="Arial"/>
              </w:rPr>
            </w:pPr>
            <w:r w:rsidRPr="00C508B8">
              <w:rPr>
                <w:rFonts w:cs="Arial"/>
              </w:rPr>
              <w:t>0</w:t>
            </w:r>
          </w:p>
        </w:tc>
        <w:tc>
          <w:tcPr>
            <w:tcW w:w="1149" w:type="dxa"/>
            <w:shd w:val="clear" w:color="auto" w:fill="auto"/>
            <w:vAlign w:val="center"/>
          </w:tcPr>
          <w:p w14:paraId="3E951DC3" w14:textId="54415BA7" w:rsidR="006D5DE7" w:rsidRPr="00C508B8" w:rsidRDefault="000B7FD1">
            <w:pPr>
              <w:spacing w:after="0"/>
              <w:jc w:val="center"/>
              <w:rPr>
                <w:rFonts w:cs="Arial"/>
              </w:rPr>
            </w:pPr>
            <w:r w:rsidRPr="00C508B8">
              <w:rPr>
                <w:rFonts w:cs="Arial"/>
              </w:rPr>
              <w:t>0</w:t>
            </w:r>
          </w:p>
        </w:tc>
        <w:tc>
          <w:tcPr>
            <w:tcW w:w="1350" w:type="dxa"/>
            <w:shd w:val="clear" w:color="auto" w:fill="auto"/>
            <w:vAlign w:val="center"/>
          </w:tcPr>
          <w:p w14:paraId="13AF5E5C" w14:textId="1744AF8C" w:rsidR="006D5DE7" w:rsidRPr="00C508B8" w:rsidRDefault="003F196F">
            <w:pPr>
              <w:spacing w:after="0"/>
              <w:jc w:val="center"/>
              <w:rPr>
                <w:rFonts w:cs="Arial"/>
              </w:rPr>
            </w:pPr>
            <w:r w:rsidRPr="00C508B8">
              <w:rPr>
                <w:rFonts w:cs="Arial"/>
              </w:rPr>
              <w:t>0</w:t>
            </w:r>
          </w:p>
        </w:tc>
        <w:tc>
          <w:tcPr>
            <w:tcW w:w="1133" w:type="dxa"/>
            <w:shd w:val="clear" w:color="auto" w:fill="auto"/>
            <w:vAlign w:val="center"/>
          </w:tcPr>
          <w:p w14:paraId="7546B571" w14:textId="046C196F" w:rsidR="006D5DE7" w:rsidRPr="00C508B8" w:rsidRDefault="00424291">
            <w:pPr>
              <w:spacing w:after="0"/>
              <w:jc w:val="center"/>
              <w:rPr>
                <w:rFonts w:cs="Arial"/>
              </w:rPr>
            </w:pPr>
            <w:r w:rsidRPr="00C508B8">
              <w:rPr>
                <w:rFonts w:cs="Arial"/>
              </w:rPr>
              <w:t>0</w:t>
            </w:r>
          </w:p>
        </w:tc>
        <w:tc>
          <w:tcPr>
            <w:tcW w:w="1116" w:type="dxa"/>
            <w:shd w:val="clear" w:color="auto" w:fill="auto"/>
            <w:vAlign w:val="center"/>
          </w:tcPr>
          <w:p w14:paraId="395C01F3" w14:textId="42F2CEFF" w:rsidR="006D5DE7" w:rsidRPr="00C508B8" w:rsidRDefault="004441FF">
            <w:pPr>
              <w:spacing w:after="0"/>
              <w:jc w:val="center"/>
              <w:rPr>
                <w:rFonts w:cs="Arial"/>
              </w:rPr>
            </w:pPr>
            <w:r w:rsidRPr="00C508B8">
              <w:rPr>
                <w:rFonts w:cs="Arial"/>
              </w:rPr>
              <w:t>0</w:t>
            </w:r>
          </w:p>
        </w:tc>
      </w:tr>
      <w:tr w:rsidR="006D5DE7" w:rsidRPr="00C508B8" w14:paraId="65E94599" w14:textId="77777777" w:rsidTr="00DE14FB">
        <w:trPr>
          <w:trHeight w:val="567"/>
        </w:trPr>
        <w:tc>
          <w:tcPr>
            <w:tcW w:w="1484" w:type="dxa"/>
            <w:shd w:val="clear" w:color="auto" w:fill="auto"/>
            <w:vAlign w:val="center"/>
          </w:tcPr>
          <w:p w14:paraId="7D1D9AB4"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73C4D796" w14:textId="327BA36F" w:rsidR="006D5DE7" w:rsidRPr="00C508B8" w:rsidRDefault="006D5DE7">
            <w:pPr>
              <w:spacing w:after="0"/>
              <w:jc w:val="center"/>
              <w:rPr>
                <w:rFonts w:cs="Arial"/>
              </w:rPr>
            </w:pPr>
            <w:r w:rsidRPr="00C508B8">
              <w:rPr>
                <w:rFonts w:cs="Arial"/>
              </w:rPr>
              <w:t xml:space="preserve"> </w:t>
            </w:r>
            <w:r w:rsidR="0022253E" w:rsidRPr="00C508B8">
              <w:rPr>
                <w:rFonts w:cs="Arial"/>
              </w:rPr>
              <w:t>3</w:t>
            </w:r>
          </w:p>
          <w:p w14:paraId="618F7A6B" w14:textId="4AE95A4C" w:rsidR="006D5DE7" w:rsidRPr="00C508B8" w:rsidRDefault="006D5DE7">
            <w:pPr>
              <w:spacing w:after="0"/>
              <w:jc w:val="center"/>
              <w:rPr>
                <w:rFonts w:cs="Arial"/>
              </w:rPr>
            </w:pPr>
            <w:r w:rsidRPr="00C508B8">
              <w:rPr>
                <w:rFonts w:cs="Arial"/>
              </w:rPr>
              <w:t>(</w:t>
            </w:r>
            <w:r w:rsidR="0022253E" w:rsidRPr="00C508B8">
              <w:rPr>
                <w:rFonts w:cs="Arial"/>
              </w:rPr>
              <w:t>2.5</w:t>
            </w:r>
            <w:r w:rsidRPr="00C508B8">
              <w:rPr>
                <w:rFonts w:cs="Arial"/>
              </w:rPr>
              <w:t>%)</w:t>
            </w:r>
          </w:p>
        </w:tc>
        <w:tc>
          <w:tcPr>
            <w:tcW w:w="1169" w:type="dxa"/>
            <w:shd w:val="clear" w:color="auto" w:fill="auto"/>
            <w:vAlign w:val="center"/>
          </w:tcPr>
          <w:p w14:paraId="58584E7C" w14:textId="3DF4FF7A" w:rsidR="006D5DE7" w:rsidRPr="00C508B8" w:rsidRDefault="00D90FF5">
            <w:pPr>
              <w:spacing w:after="0"/>
              <w:jc w:val="center"/>
              <w:rPr>
                <w:rFonts w:cs="Arial"/>
              </w:rPr>
            </w:pPr>
            <w:r w:rsidRPr="00C508B8">
              <w:rPr>
                <w:rFonts w:cs="Arial"/>
              </w:rPr>
              <w:t>1</w:t>
            </w:r>
          </w:p>
          <w:p w14:paraId="4EC7CF4D" w14:textId="6FC5D5C9" w:rsidR="006D5DE7" w:rsidRPr="00C508B8" w:rsidRDefault="006D5DE7">
            <w:pPr>
              <w:spacing w:after="0"/>
              <w:jc w:val="center"/>
              <w:rPr>
                <w:rFonts w:cs="Arial"/>
              </w:rPr>
            </w:pPr>
            <w:r w:rsidRPr="00C508B8">
              <w:rPr>
                <w:rFonts w:cs="Arial"/>
              </w:rPr>
              <w:t>(</w:t>
            </w:r>
            <w:r w:rsidR="00D90FF5" w:rsidRPr="00C508B8">
              <w:rPr>
                <w:rFonts w:cs="Arial"/>
              </w:rPr>
              <w:t>2.8</w:t>
            </w:r>
            <w:r w:rsidRPr="00C508B8">
              <w:rPr>
                <w:rFonts w:cs="Arial"/>
              </w:rPr>
              <w:t>%)</w:t>
            </w:r>
          </w:p>
        </w:tc>
        <w:tc>
          <w:tcPr>
            <w:tcW w:w="1149" w:type="dxa"/>
            <w:shd w:val="clear" w:color="auto" w:fill="auto"/>
            <w:vAlign w:val="center"/>
          </w:tcPr>
          <w:p w14:paraId="62689829" w14:textId="6A66047C" w:rsidR="006D5DE7" w:rsidRPr="00C508B8" w:rsidRDefault="000B7FD1">
            <w:pPr>
              <w:spacing w:after="0"/>
              <w:jc w:val="center"/>
              <w:rPr>
                <w:rFonts w:cs="Arial"/>
              </w:rPr>
            </w:pPr>
            <w:r w:rsidRPr="00C508B8">
              <w:rPr>
                <w:rFonts w:cs="Arial"/>
              </w:rPr>
              <w:t>2</w:t>
            </w:r>
          </w:p>
          <w:p w14:paraId="61A238E8" w14:textId="28E631EA" w:rsidR="006D5DE7" w:rsidRPr="00C508B8" w:rsidRDefault="006D5DE7">
            <w:pPr>
              <w:spacing w:after="0"/>
              <w:jc w:val="center"/>
              <w:rPr>
                <w:rFonts w:cs="Arial"/>
              </w:rPr>
            </w:pPr>
            <w:r w:rsidRPr="00C508B8">
              <w:rPr>
                <w:rFonts w:cs="Arial"/>
              </w:rPr>
              <w:t>(</w:t>
            </w:r>
            <w:r w:rsidR="000B7FD1" w:rsidRPr="00C508B8">
              <w:rPr>
                <w:rFonts w:cs="Arial"/>
              </w:rPr>
              <w:t>3.1</w:t>
            </w:r>
            <w:r w:rsidRPr="00C508B8">
              <w:rPr>
                <w:rFonts w:cs="Arial"/>
              </w:rPr>
              <w:t>%)</w:t>
            </w:r>
          </w:p>
        </w:tc>
        <w:tc>
          <w:tcPr>
            <w:tcW w:w="1350" w:type="dxa"/>
            <w:shd w:val="clear" w:color="auto" w:fill="auto"/>
            <w:vAlign w:val="center"/>
          </w:tcPr>
          <w:p w14:paraId="276DF838" w14:textId="410F4F32" w:rsidR="006D5DE7" w:rsidRPr="00C508B8" w:rsidRDefault="003F196F">
            <w:pPr>
              <w:spacing w:after="0"/>
              <w:jc w:val="center"/>
              <w:rPr>
                <w:rFonts w:cs="Arial"/>
              </w:rPr>
            </w:pPr>
            <w:r w:rsidRPr="00C508B8">
              <w:rPr>
                <w:rFonts w:cs="Arial"/>
              </w:rPr>
              <w:t>2</w:t>
            </w:r>
          </w:p>
          <w:p w14:paraId="40D85150" w14:textId="4A8CA7CB" w:rsidR="006D5DE7" w:rsidRPr="00C508B8" w:rsidRDefault="006D5DE7">
            <w:pPr>
              <w:spacing w:after="0"/>
              <w:jc w:val="center"/>
              <w:rPr>
                <w:rFonts w:cs="Arial"/>
              </w:rPr>
            </w:pPr>
            <w:r w:rsidRPr="00C508B8">
              <w:rPr>
                <w:rFonts w:cs="Arial"/>
              </w:rPr>
              <w:t>(</w:t>
            </w:r>
            <w:r w:rsidR="003F196F" w:rsidRPr="00C508B8">
              <w:rPr>
                <w:rFonts w:cs="Arial"/>
              </w:rPr>
              <w:t>4.4</w:t>
            </w:r>
            <w:r w:rsidRPr="00C508B8">
              <w:rPr>
                <w:rFonts w:cs="Arial"/>
              </w:rPr>
              <w:t>%)</w:t>
            </w:r>
          </w:p>
        </w:tc>
        <w:tc>
          <w:tcPr>
            <w:tcW w:w="1133" w:type="dxa"/>
            <w:shd w:val="clear" w:color="auto" w:fill="auto"/>
            <w:vAlign w:val="center"/>
          </w:tcPr>
          <w:p w14:paraId="45B44327" w14:textId="42185A9E" w:rsidR="006D5DE7" w:rsidRPr="00C508B8" w:rsidRDefault="00424291">
            <w:pPr>
              <w:spacing w:after="0"/>
              <w:jc w:val="center"/>
              <w:rPr>
                <w:rFonts w:cs="Arial"/>
              </w:rPr>
            </w:pPr>
            <w:r w:rsidRPr="00C508B8">
              <w:rPr>
                <w:rFonts w:cs="Arial"/>
              </w:rPr>
              <w:t>1</w:t>
            </w:r>
          </w:p>
          <w:p w14:paraId="2F8107E2" w14:textId="0EAACDCF" w:rsidR="006D5DE7" w:rsidRPr="00C508B8" w:rsidRDefault="006D5DE7">
            <w:pPr>
              <w:spacing w:after="0"/>
              <w:jc w:val="center"/>
              <w:rPr>
                <w:rFonts w:cs="Arial"/>
              </w:rPr>
            </w:pPr>
            <w:r w:rsidRPr="00C508B8">
              <w:rPr>
                <w:rFonts w:cs="Arial"/>
              </w:rPr>
              <w:t>(</w:t>
            </w:r>
            <w:r w:rsidR="00424291" w:rsidRPr="00C508B8">
              <w:rPr>
                <w:rFonts w:cs="Arial"/>
              </w:rPr>
              <w:t>2.4</w:t>
            </w:r>
            <w:r w:rsidRPr="00C508B8">
              <w:rPr>
                <w:rFonts w:cs="Arial"/>
              </w:rPr>
              <w:t>%)</w:t>
            </w:r>
          </w:p>
        </w:tc>
        <w:tc>
          <w:tcPr>
            <w:tcW w:w="1116" w:type="dxa"/>
            <w:shd w:val="clear" w:color="auto" w:fill="auto"/>
            <w:vAlign w:val="center"/>
          </w:tcPr>
          <w:p w14:paraId="04184558" w14:textId="77FBDF6E" w:rsidR="006D5DE7" w:rsidRPr="00C508B8" w:rsidRDefault="004441FF">
            <w:pPr>
              <w:spacing w:after="0"/>
              <w:jc w:val="center"/>
              <w:rPr>
                <w:rFonts w:cs="Arial"/>
              </w:rPr>
            </w:pPr>
            <w:r w:rsidRPr="00C508B8">
              <w:rPr>
                <w:rFonts w:cs="Arial"/>
              </w:rPr>
              <w:t>1</w:t>
            </w:r>
          </w:p>
          <w:p w14:paraId="3228E516" w14:textId="72B098EC" w:rsidR="006D5DE7" w:rsidRPr="00C508B8" w:rsidRDefault="006D5DE7">
            <w:pPr>
              <w:spacing w:after="0"/>
              <w:jc w:val="center"/>
              <w:rPr>
                <w:rFonts w:cs="Arial"/>
              </w:rPr>
            </w:pPr>
            <w:r w:rsidRPr="00C508B8">
              <w:rPr>
                <w:rFonts w:cs="Arial"/>
              </w:rPr>
              <w:t>(</w:t>
            </w:r>
            <w:r w:rsidR="004441FF" w:rsidRPr="00C508B8">
              <w:rPr>
                <w:rFonts w:cs="Arial"/>
              </w:rPr>
              <w:t>2.4</w:t>
            </w:r>
            <w:r w:rsidRPr="00C508B8">
              <w:rPr>
                <w:rFonts w:cs="Arial"/>
              </w:rPr>
              <w:t>%)</w:t>
            </w:r>
          </w:p>
        </w:tc>
      </w:tr>
      <w:tr w:rsidR="006D5DE7" w:rsidRPr="00C508B8" w14:paraId="127C8B54" w14:textId="77777777" w:rsidTr="00DE14FB">
        <w:trPr>
          <w:trHeight w:val="567"/>
        </w:trPr>
        <w:tc>
          <w:tcPr>
            <w:tcW w:w="1484" w:type="dxa"/>
            <w:shd w:val="clear" w:color="auto" w:fill="auto"/>
            <w:vAlign w:val="center"/>
          </w:tcPr>
          <w:p w14:paraId="411FD8CC"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7DCCD842" w14:textId="753A027A" w:rsidR="006D5DE7" w:rsidRPr="00C508B8" w:rsidRDefault="006D5DE7">
            <w:pPr>
              <w:spacing w:after="0"/>
              <w:jc w:val="center"/>
              <w:rPr>
                <w:rFonts w:cs="Arial"/>
              </w:rPr>
            </w:pPr>
            <w:r w:rsidRPr="00C508B8">
              <w:rPr>
                <w:rFonts w:cs="Arial"/>
              </w:rPr>
              <w:t xml:space="preserve"> </w:t>
            </w:r>
            <w:r w:rsidR="0022253E" w:rsidRPr="00C508B8">
              <w:rPr>
                <w:rFonts w:cs="Arial"/>
              </w:rPr>
              <w:t>9</w:t>
            </w:r>
          </w:p>
          <w:p w14:paraId="36914720" w14:textId="68E15459" w:rsidR="006D5DE7" w:rsidRPr="00C508B8" w:rsidRDefault="006D5DE7">
            <w:pPr>
              <w:spacing w:after="0"/>
              <w:jc w:val="center"/>
              <w:rPr>
                <w:rFonts w:cs="Arial"/>
              </w:rPr>
            </w:pPr>
            <w:r w:rsidRPr="00C508B8">
              <w:rPr>
                <w:rFonts w:cs="Arial"/>
              </w:rPr>
              <w:t>(</w:t>
            </w:r>
            <w:r w:rsidR="0022253E" w:rsidRPr="00C508B8">
              <w:rPr>
                <w:rFonts w:cs="Arial"/>
              </w:rPr>
              <w:t>7.6</w:t>
            </w:r>
            <w:r w:rsidRPr="00C508B8">
              <w:rPr>
                <w:rFonts w:cs="Arial"/>
              </w:rPr>
              <w:t>%)</w:t>
            </w:r>
          </w:p>
        </w:tc>
        <w:tc>
          <w:tcPr>
            <w:tcW w:w="1169" w:type="dxa"/>
            <w:shd w:val="clear" w:color="auto" w:fill="auto"/>
            <w:vAlign w:val="center"/>
          </w:tcPr>
          <w:p w14:paraId="7E6266DF" w14:textId="13A7712A" w:rsidR="006D5DE7" w:rsidRPr="00C508B8" w:rsidRDefault="00D90FF5">
            <w:pPr>
              <w:spacing w:after="0"/>
              <w:jc w:val="center"/>
              <w:rPr>
                <w:rFonts w:cs="Arial"/>
              </w:rPr>
            </w:pPr>
            <w:r w:rsidRPr="00C508B8">
              <w:rPr>
                <w:rFonts w:cs="Arial"/>
              </w:rPr>
              <w:t>5</w:t>
            </w:r>
          </w:p>
          <w:p w14:paraId="20116775" w14:textId="5E9A7378" w:rsidR="006D5DE7" w:rsidRPr="00C508B8" w:rsidRDefault="006D5DE7">
            <w:pPr>
              <w:spacing w:after="0"/>
              <w:jc w:val="center"/>
              <w:rPr>
                <w:rFonts w:cs="Arial"/>
              </w:rPr>
            </w:pPr>
            <w:r w:rsidRPr="00C508B8">
              <w:rPr>
                <w:rFonts w:cs="Arial"/>
              </w:rPr>
              <w:t>(</w:t>
            </w:r>
            <w:r w:rsidR="00D90FF5" w:rsidRPr="00C508B8">
              <w:rPr>
                <w:rFonts w:cs="Arial"/>
              </w:rPr>
              <w:t>13.9</w:t>
            </w:r>
            <w:r w:rsidRPr="00C508B8">
              <w:rPr>
                <w:rFonts w:cs="Arial"/>
              </w:rPr>
              <w:t>%)</w:t>
            </w:r>
          </w:p>
        </w:tc>
        <w:tc>
          <w:tcPr>
            <w:tcW w:w="1149" w:type="dxa"/>
            <w:shd w:val="clear" w:color="auto" w:fill="auto"/>
            <w:vAlign w:val="center"/>
          </w:tcPr>
          <w:p w14:paraId="56BAC374" w14:textId="2215B527" w:rsidR="006D5DE7" w:rsidRPr="00C508B8" w:rsidRDefault="000B7FD1">
            <w:pPr>
              <w:spacing w:after="0"/>
              <w:jc w:val="center"/>
              <w:rPr>
                <w:rFonts w:cs="Arial"/>
              </w:rPr>
            </w:pPr>
            <w:r w:rsidRPr="00C508B8">
              <w:rPr>
                <w:rFonts w:cs="Arial"/>
              </w:rPr>
              <w:t>3</w:t>
            </w:r>
          </w:p>
          <w:p w14:paraId="55E90BB6" w14:textId="355B138A" w:rsidR="006D5DE7" w:rsidRPr="00C508B8" w:rsidRDefault="006D5DE7">
            <w:pPr>
              <w:spacing w:after="0"/>
              <w:jc w:val="center"/>
              <w:rPr>
                <w:rFonts w:cs="Arial"/>
              </w:rPr>
            </w:pPr>
            <w:r w:rsidRPr="00C508B8">
              <w:rPr>
                <w:rFonts w:cs="Arial"/>
              </w:rPr>
              <w:t>(</w:t>
            </w:r>
            <w:r w:rsidR="000B7FD1" w:rsidRPr="00C508B8">
              <w:rPr>
                <w:rFonts w:cs="Arial"/>
              </w:rPr>
              <w:t>4.6</w:t>
            </w:r>
            <w:r w:rsidRPr="00C508B8">
              <w:rPr>
                <w:rFonts w:cs="Arial"/>
              </w:rPr>
              <w:t>%)</w:t>
            </w:r>
          </w:p>
        </w:tc>
        <w:tc>
          <w:tcPr>
            <w:tcW w:w="1350" w:type="dxa"/>
            <w:shd w:val="clear" w:color="auto" w:fill="auto"/>
            <w:vAlign w:val="center"/>
          </w:tcPr>
          <w:p w14:paraId="68732566" w14:textId="110DE32D" w:rsidR="006D5DE7" w:rsidRPr="00C508B8" w:rsidRDefault="003F196F">
            <w:pPr>
              <w:spacing w:after="0"/>
              <w:jc w:val="center"/>
              <w:rPr>
                <w:rFonts w:cs="Arial"/>
              </w:rPr>
            </w:pPr>
            <w:r w:rsidRPr="00C508B8">
              <w:rPr>
                <w:rFonts w:cs="Arial"/>
              </w:rPr>
              <w:t>2</w:t>
            </w:r>
          </w:p>
          <w:p w14:paraId="246EA38E" w14:textId="14AE0A3D" w:rsidR="006D5DE7" w:rsidRPr="00C508B8" w:rsidRDefault="006D5DE7">
            <w:pPr>
              <w:spacing w:after="0"/>
              <w:jc w:val="center"/>
              <w:rPr>
                <w:rFonts w:cs="Arial"/>
              </w:rPr>
            </w:pPr>
            <w:r w:rsidRPr="00C508B8">
              <w:rPr>
                <w:rFonts w:cs="Arial"/>
              </w:rPr>
              <w:t>(</w:t>
            </w:r>
            <w:r w:rsidR="003F196F" w:rsidRPr="00C508B8">
              <w:rPr>
                <w:rFonts w:cs="Arial"/>
              </w:rPr>
              <w:t>4.4</w:t>
            </w:r>
            <w:r w:rsidRPr="00C508B8">
              <w:rPr>
                <w:rFonts w:cs="Arial"/>
              </w:rPr>
              <w:t>%)</w:t>
            </w:r>
          </w:p>
        </w:tc>
        <w:tc>
          <w:tcPr>
            <w:tcW w:w="1133" w:type="dxa"/>
            <w:shd w:val="clear" w:color="auto" w:fill="auto"/>
            <w:vAlign w:val="center"/>
          </w:tcPr>
          <w:p w14:paraId="43854ED6" w14:textId="49A6435C" w:rsidR="006D5DE7" w:rsidRPr="00C508B8" w:rsidRDefault="00424291">
            <w:pPr>
              <w:spacing w:after="0"/>
              <w:jc w:val="center"/>
              <w:rPr>
                <w:rFonts w:cs="Arial"/>
              </w:rPr>
            </w:pPr>
            <w:r w:rsidRPr="00C508B8">
              <w:rPr>
                <w:rFonts w:cs="Arial"/>
              </w:rPr>
              <w:t>2</w:t>
            </w:r>
          </w:p>
          <w:p w14:paraId="6C2E2FD2" w14:textId="352C4BD5" w:rsidR="006D5DE7" w:rsidRPr="00C508B8" w:rsidRDefault="006D5DE7">
            <w:pPr>
              <w:spacing w:after="0"/>
              <w:jc w:val="center"/>
              <w:rPr>
                <w:rFonts w:cs="Arial"/>
              </w:rPr>
            </w:pPr>
            <w:r w:rsidRPr="00C508B8">
              <w:rPr>
                <w:rFonts w:cs="Arial"/>
              </w:rPr>
              <w:t>(</w:t>
            </w:r>
            <w:r w:rsidR="00424291" w:rsidRPr="00C508B8">
              <w:rPr>
                <w:rFonts w:cs="Arial"/>
              </w:rPr>
              <w:t>4.9</w:t>
            </w:r>
            <w:r w:rsidRPr="00C508B8">
              <w:rPr>
                <w:rFonts w:cs="Arial"/>
              </w:rPr>
              <w:t>%)</w:t>
            </w:r>
          </w:p>
        </w:tc>
        <w:tc>
          <w:tcPr>
            <w:tcW w:w="1116" w:type="dxa"/>
            <w:shd w:val="clear" w:color="auto" w:fill="auto"/>
            <w:vAlign w:val="center"/>
          </w:tcPr>
          <w:p w14:paraId="42ED8173" w14:textId="7BE7799C" w:rsidR="006D5DE7" w:rsidRPr="00C508B8" w:rsidRDefault="004441FF">
            <w:pPr>
              <w:spacing w:after="0"/>
              <w:jc w:val="center"/>
              <w:rPr>
                <w:rFonts w:cs="Arial"/>
              </w:rPr>
            </w:pPr>
            <w:r w:rsidRPr="00C508B8">
              <w:rPr>
                <w:rFonts w:cs="Arial"/>
              </w:rPr>
              <w:t>2</w:t>
            </w:r>
          </w:p>
          <w:p w14:paraId="2C8C03DA" w14:textId="1341867B" w:rsidR="006D5DE7" w:rsidRPr="00C508B8" w:rsidRDefault="006D5DE7">
            <w:pPr>
              <w:spacing w:after="0"/>
              <w:jc w:val="center"/>
              <w:rPr>
                <w:rFonts w:cs="Arial"/>
              </w:rPr>
            </w:pPr>
            <w:r w:rsidRPr="00C508B8">
              <w:rPr>
                <w:rFonts w:cs="Arial"/>
              </w:rPr>
              <w:t>(</w:t>
            </w:r>
            <w:r w:rsidR="004441FF" w:rsidRPr="00C508B8">
              <w:rPr>
                <w:rFonts w:cs="Arial"/>
              </w:rPr>
              <w:t>4.9</w:t>
            </w:r>
            <w:r w:rsidRPr="00C508B8">
              <w:rPr>
                <w:rFonts w:cs="Arial"/>
              </w:rPr>
              <w:t>%)</w:t>
            </w:r>
          </w:p>
        </w:tc>
      </w:tr>
      <w:tr w:rsidR="006D5DE7" w:rsidRPr="00C508B8" w14:paraId="79F047D0" w14:textId="77777777" w:rsidTr="00DE14FB">
        <w:trPr>
          <w:trHeight w:val="567"/>
        </w:trPr>
        <w:tc>
          <w:tcPr>
            <w:tcW w:w="1484" w:type="dxa"/>
            <w:shd w:val="clear" w:color="auto" w:fill="auto"/>
            <w:vAlign w:val="center"/>
          </w:tcPr>
          <w:p w14:paraId="4EF9D3C8"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613E7752" w14:textId="4FDCBEA4" w:rsidR="006D5DE7" w:rsidRPr="00C508B8" w:rsidRDefault="006D5DE7">
            <w:pPr>
              <w:spacing w:after="0"/>
              <w:jc w:val="center"/>
              <w:rPr>
                <w:rFonts w:cs="Arial"/>
              </w:rPr>
            </w:pPr>
            <w:r w:rsidRPr="00C508B8">
              <w:rPr>
                <w:rFonts w:cs="Arial"/>
              </w:rPr>
              <w:t xml:space="preserve"> </w:t>
            </w:r>
            <w:r w:rsidR="007C03A7" w:rsidRPr="00C508B8">
              <w:rPr>
                <w:rFonts w:cs="Arial"/>
              </w:rPr>
              <w:t>26</w:t>
            </w:r>
          </w:p>
          <w:p w14:paraId="3474728F" w14:textId="5221A8BE" w:rsidR="006D5DE7" w:rsidRPr="00C508B8" w:rsidRDefault="006D5DE7">
            <w:pPr>
              <w:spacing w:after="0"/>
              <w:jc w:val="center"/>
              <w:rPr>
                <w:rFonts w:cs="Arial"/>
              </w:rPr>
            </w:pPr>
            <w:r w:rsidRPr="00C508B8">
              <w:rPr>
                <w:rFonts w:cs="Arial"/>
              </w:rPr>
              <w:t>(</w:t>
            </w:r>
            <w:r w:rsidR="007C03A7" w:rsidRPr="00C508B8">
              <w:rPr>
                <w:rFonts w:cs="Arial"/>
              </w:rPr>
              <w:t>21.</w:t>
            </w:r>
            <w:r w:rsidR="00D85933" w:rsidRPr="00C508B8">
              <w:rPr>
                <w:rFonts w:cs="Arial"/>
              </w:rPr>
              <w:t>8</w:t>
            </w:r>
            <w:r w:rsidRPr="00C508B8">
              <w:rPr>
                <w:rFonts w:cs="Arial"/>
              </w:rPr>
              <w:t>%)</w:t>
            </w:r>
          </w:p>
        </w:tc>
        <w:tc>
          <w:tcPr>
            <w:tcW w:w="1169" w:type="dxa"/>
            <w:shd w:val="clear" w:color="auto" w:fill="auto"/>
            <w:vAlign w:val="center"/>
          </w:tcPr>
          <w:p w14:paraId="725BB5C2" w14:textId="664CAC51" w:rsidR="006D5DE7" w:rsidRPr="00C508B8" w:rsidRDefault="00D90FF5">
            <w:pPr>
              <w:spacing w:after="0"/>
              <w:jc w:val="center"/>
              <w:rPr>
                <w:rFonts w:cs="Arial"/>
              </w:rPr>
            </w:pPr>
            <w:r w:rsidRPr="00C508B8">
              <w:rPr>
                <w:rFonts w:cs="Arial"/>
              </w:rPr>
              <w:t>9</w:t>
            </w:r>
          </w:p>
          <w:p w14:paraId="4358BD33" w14:textId="6B9A03D8" w:rsidR="006D5DE7" w:rsidRPr="00C508B8" w:rsidRDefault="006D5DE7">
            <w:pPr>
              <w:spacing w:after="0"/>
              <w:jc w:val="center"/>
              <w:rPr>
                <w:rFonts w:cs="Arial"/>
              </w:rPr>
            </w:pPr>
            <w:r w:rsidRPr="00C508B8">
              <w:rPr>
                <w:rFonts w:cs="Arial"/>
              </w:rPr>
              <w:t>(</w:t>
            </w:r>
            <w:r w:rsidR="00D90FF5" w:rsidRPr="00C508B8">
              <w:rPr>
                <w:rFonts w:cs="Arial"/>
              </w:rPr>
              <w:t>25</w:t>
            </w:r>
            <w:r w:rsidRPr="00C508B8">
              <w:rPr>
                <w:rFonts w:cs="Arial"/>
              </w:rPr>
              <w:t>%)</w:t>
            </w:r>
          </w:p>
        </w:tc>
        <w:tc>
          <w:tcPr>
            <w:tcW w:w="1149" w:type="dxa"/>
            <w:shd w:val="clear" w:color="auto" w:fill="auto"/>
            <w:vAlign w:val="center"/>
          </w:tcPr>
          <w:p w14:paraId="3E5F32C2" w14:textId="3E971C45" w:rsidR="006D5DE7" w:rsidRPr="00C508B8" w:rsidRDefault="000B7FD1">
            <w:pPr>
              <w:spacing w:after="0"/>
              <w:jc w:val="center"/>
              <w:rPr>
                <w:rFonts w:cs="Arial"/>
              </w:rPr>
            </w:pPr>
            <w:r w:rsidRPr="00C508B8">
              <w:rPr>
                <w:rFonts w:cs="Arial"/>
              </w:rPr>
              <w:t>15</w:t>
            </w:r>
          </w:p>
          <w:p w14:paraId="652AFF29" w14:textId="057D2D1B" w:rsidR="006D5DE7" w:rsidRPr="00C508B8" w:rsidRDefault="006D5DE7">
            <w:pPr>
              <w:spacing w:after="0"/>
              <w:jc w:val="center"/>
              <w:rPr>
                <w:rFonts w:cs="Arial"/>
              </w:rPr>
            </w:pPr>
            <w:r w:rsidRPr="00C508B8">
              <w:rPr>
                <w:rFonts w:cs="Arial"/>
              </w:rPr>
              <w:t>(</w:t>
            </w:r>
            <w:r w:rsidR="000B7FD1" w:rsidRPr="00C508B8">
              <w:rPr>
                <w:rFonts w:cs="Arial"/>
              </w:rPr>
              <w:t>23.1</w:t>
            </w:r>
            <w:r w:rsidRPr="00C508B8">
              <w:rPr>
                <w:rFonts w:cs="Arial"/>
              </w:rPr>
              <w:t>%)</w:t>
            </w:r>
          </w:p>
        </w:tc>
        <w:tc>
          <w:tcPr>
            <w:tcW w:w="1350" w:type="dxa"/>
            <w:shd w:val="clear" w:color="auto" w:fill="auto"/>
            <w:vAlign w:val="center"/>
          </w:tcPr>
          <w:p w14:paraId="3D8BBB0F" w14:textId="73CB7C1B" w:rsidR="006D5DE7" w:rsidRPr="00C508B8" w:rsidRDefault="003F196F">
            <w:pPr>
              <w:spacing w:after="0"/>
              <w:jc w:val="center"/>
              <w:rPr>
                <w:rFonts w:cs="Arial"/>
              </w:rPr>
            </w:pPr>
            <w:r w:rsidRPr="00C508B8">
              <w:rPr>
                <w:rFonts w:cs="Arial"/>
              </w:rPr>
              <w:t>9</w:t>
            </w:r>
          </w:p>
          <w:p w14:paraId="34940F42" w14:textId="20150B53" w:rsidR="006D5DE7" w:rsidRPr="00C508B8" w:rsidRDefault="006D5DE7">
            <w:pPr>
              <w:spacing w:after="0"/>
              <w:jc w:val="center"/>
              <w:rPr>
                <w:rFonts w:cs="Arial"/>
              </w:rPr>
            </w:pPr>
            <w:r w:rsidRPr="00C508B8">
              <w:rPr>
                <w:rFonts w:cs="Arial"/>
              </w:rPr>
              <w:t>(</w:t>
            </w:r>
            <w:r w:rsidR="003F196F" w:rsidRPr="00C508B8">
              <w:rPr>
                <w:rFonts w:cs="Arial"/>
              </w:rPr>
              <w:t>20</w:t>
            </w:r>
            <w:r w:rsidRPr="00C508B8">
              <w:rPr>
                <w:rFonts w:cs="Arial"/>
              </w:rPr>
              <w:t>%)</w:t>
            </w:r>
          </w:p>
        </w:tc>
        <w:tc>
          <w:tcPr>
            <w:tcW w:w="1133" w:type="dxa"/>
            <w:shd w:val="clear" w:color="auto" w:fill="auto"/>
            <w:vAlign w:val="center"/>
          </w:tcPr>
          <w:p w14:paraId="2F1A2487" w14:textId="078EAC17" w:rsidR="006D5DE7" w:rsidRPr="00C508B8" w:rsidRDefault="00424291">
            <w:pPr>
              <w:spacing w:after="0"/>
              <w:jc w:val="center"/>
              <w:rPr>
                <w:rFonts w:cs="Arial"/>
              </w:rPr>
            </w:pPr>
            <w:r w:rsidRPr="00C508B8">
              <w:rPr>
                <w:rFonts w:cs="Arial"/>
              </w:rPr>
              <w:t>11</w:t>
            </w:r>
          </w:p>
          <w:p w14:paraId="18F828CF" w14:textId="502B6ED3" w:rsidR="006D5DE7" w:rsidRPr="00C508B8" w:rsidRDefault="006D5DE7">
            <w:pPr>
              <w:spacing w:after="0"/>
              <w:jc w:val="center"/>
              <w:rPr>
                <w:rFonts w:cs="Arial"/>
              </w:rPr>
            </w:pPr>
            <w:r w:rsidRPr="00C508B8">
              <w:rPr>
                <w:rFonts w:cs="Arial"/>
              </w:rPr>
              <w:t>(</w:t>
            </w:r>
            <w:r w:rsidR="00424291" w:rsidRPr="00C508B8">
              <w:rPr>
                <w:rFonts w:cs="Arial"/>
              </w:rPr>
              <w:t>26.8</w:t>
            </w:r>
            <w:r w:rsidRPr="00C508B8">
              <w:rPr>
                <w:rFonts w:cs="Arial"/>
              </w:rPr>
              <w:t>%)</w:t>
            </w:r>
          </w:p>
        </w:tc>
        <w:tc>
          <w:tcPr>
            <w:tcW w:w="1116" w:type="dxa"/>
            <w:shd w:val="clear" w:color="auto" w:fill="auto"/>
            <w:vAlign w:val="center"/>
          </w:tcPr>
          <w:p w14:paraId="034257E8" w14:textId="0F32CB06" w:rsidR="006D5DE7" w:rsidRPr="00C508B8" w:rsidRDefault="004441FF">
            <w:pPr>
              <w:spacing w:after="0"/>
              <w:jc w:val="center"/>
              <w:rPr>
                <w:rFonts w:cs="Arial"/>
              </w:rPr>
            </w:pPr>
            <w:r w:rsidRPr="00C508B8">
              <w:rPr>
                <w:rFonts w:cs="Arial"/>
              </w:rPr>
              <w:t>11</w:t>
            </w:r>
          </w:p>
          <w:p w14:paraId="2333166E" w14:textId="707E7208" w:rsidR="006D5DE7" w:rsidRPr="00C508B8" w:rsidRDefault="006D5DE7">
            <w:pPr>
              <w:spacing w:after="0"/>
              <w:jc w:val="center"/>
              <w:rPr>
                <w:rFonts w:cs="Arial"/>
              </w:rPr>
            </w:pPr>
            <w:r w:rsidRPr="00C508B8">
              <w:rPr>
                <w:rFonts w:cs="Arial"/>
              </w:rPr>
              <w:t>(</w:t>
            </w:r>
            <w:r w:rsidR="004441FF" w:rsidRPr="00C508B8">
              <w:rPr>
                <w:rFonts w:cs="Arial"/>
              </w:rPr>
              <w:t>26.8</w:t>
            </w:r>
            <w:r w:rsidRPr="00C508B8">
              <w:rPr>
                <w:rFonts w:cs="Arial"/>
              </w:rPr>
              <w:t>%)</w:t>
            </w:r>
          </w:p>
        </w:tc>
      </w:tr>
      <w:tr w:rsidR="006D5DE7" w:rsidRPr="00C508B8" w14:paraId="455D72CE" w14:textId="77777777" w:rsidTr="00DE14FB">
        <w:trPr>
          <w:trHeight w:val="567"/>
        </w:trPr>
        <w:tc>
          <w:tcPr>
            <w:tcW w:w="1484" w:type="dxa"/>
            <w:shd w:val="clear" w:color="auto" w:fill="auto"/>
            <w:vAlign w:val="center"/>
          </w:tcPr>
          <w:p w14:paraId="11FFDCD8"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1FC7FBB3" w14:textId="2BFA8DA2" w:rsidR="006D5DE7" w:rsidRPr="00C508B8" w:rsidRDefault="00704632">
            <w:pPr>
              <w:spacing w:after="0"/>
              <w:jc w:val="center"/>
              <w:rPr>
                <w:rFonts w:cs="Arial"/>
              </w:rPr>
            </w:pPr>
            <w:r w:rsidRPr="00C508B8">
              <w:rPr>
                <w:rFonts w:cs="Arial"/>
              </w:rPr>
              <w:t>14</w:t>
            </w:r>
          </w:p>
          <w:p w14:paraId="560FC277" w14:textId="41AE91C5" w:rsidR="006D5DE7" w:rsidRPr="00C508B8" w:rsidRDefault="006D5DE7">
            <w:pPr>
              <w:spacing w:after="0"/>
              <w:jc w:val="center"/>
              <w:rPr>
                <w:rFonts w:cs="Arial"/>
              </w:rPr>
            </w:pPr>
            <w:r w:rsidRPr="00C508B8">
              <w:rPr>
                <w:rFonts w:cs="Arial"/>
              </w:rPr>
              <w:t>(</w:t>
            </w:r>
            <w:r w:rsidR="00704632" w:rsidRPr="00C508B8">
              <w:rPr>
                <w:rFonts w:cs="Arial"/>
              </w:rPr>
              <w:t>11.8</w:t>
            </w:r>
            <w:r w:rsidRPr="00C508B8">
              <w:rPr>
                <w:rFonts w:cs="Arial"/>
              </w:rPr>
              <w:t>%)</w:t>
            </w:r>
          </w:p>
        </w:tc>
        <w:tc>
          <w:tcPr>
            <w:tcW w:w="1169" w:type="dxa"/>
            <w:shd w:val="clear" w:color="auto" w:fill="auto"/>
            <w:vAlign w:val="center"/>
          </w:tcPr>
          <w:p w14:paraId="35A4312A" w14:textId="0E926CC2" w:rsidR="006D5DE7" w:rsidRPr="00C508B8" w:rsidRDefault="00D90FF5">
            <w:pPr>
              <w:spacing w:after="0"/>
              <w:jc w:val="center"/>
              <w:rPr>
                <w:rFonts w:cs="Arial"/>
              </w:rPr>
            </w:pPr>
            <w:r w:rsidRPr="00C508B8">
              <w:rPr>
                <w:rFonts w:cs="Arial"/>
              </w:rPr>
              <w:t>3</w:t>
            </w:r>
          </w:p>
          <w:p w14:paraId="76FEDB3E" w14:textId="0F429FD5" w:rsidR="006D5DE7" w:rsidRPr="00C508B8" w:rsidRDefault="006D5DE7">
            <w:pPr>
              <w:spacing w:after="0"/>
              <w:jc w:val="center"/>
              <w:rPr>
                <w:rFonts w:cs="Arial"/>
              </w:rPr>
            </w:pPr>
            <w:r w:rsidRPr="00C508B8">
              <w:rPr>
                <w:rFonts w:cs="Arial"/>
              </w:rPr>
              <w:t>(</w:t>
            </w:r>
            <w:r w:rsidR="00D90FF5" w:rsidRPr="00C508B8">
              <w:rPr>
                <w:rFonts w:cs="Arial"/>
              </w:rPr>
              <w:t>8.3</w:t>
            </w:r>
            <w:r w:rsidRPr="00C508B8">
              <w:rPr>
                <w:rFonts w:cs="Arial"/>
              </w:rPr>
              <w:t>%)</w:t>
            </w:r>
          </w:p>
        </w:tc>
        <w:tc>
          <w:tcPr>
            <w:tcW w:w="1149" w:type="dxa"/>
            <w:shd w:val="clear" w:color="auto" w:fill="auto"/>
            <w:vAlign w:val="center"/>
          </w:tcPr>
          <w:p w14:paraId="2A2DC233" w14:textId="4A8C2709" w:rsidR="006D5DE7" w:rsidRPr="00C508B8" w:rsidRDefault="00810998">
            <w:pPr>
              <w:spacing w:after="0"/>
              <w:jc w:val="center"/>
              <w:rPr>
                <w:rFonts w:cs="Arial"/>
              </w:rPr>
            </w:pPr>
            <w:r w:rsidRPr="00C508B8">
              <w:rPr>
                <w:rFonts w:cs="Arial"/>
              </w:rPr>
              <w:t>8</w:t>
            </w:r>
          </w:p>
          <w:p w14:paraId="387FEEED" w14:textId="555D8ECA" w:rsidR="006D5DE7" w:rsidRPr="00C508B8" w:rsidRDefault="006D5DE7">
            <w:pPr>
              <w:spacing w:after="0"/>
              <w:jc w:val="center"/>
              <w:rPr>
                <w:rFonts w:cs="Arial"/>
              </w:rPr>
            </w:pPr>
            <w:r w:rsidRPr="00C508B8">
              <w:rPr>
                <w:rFonts w:cs="Arial"/>
              </w:rPr>
              <w:t>(</w:t>
            </w:r>
            <w:r w:rsidR="00810998" w:rsidRPr="00C508B8">
              <w:rPr>
                <w:rFonts w:cs="Arial"/>
              </w:rPr>
              <w:t>12.3</w:t>
            </w:r>
            <w:r w:rsidRPr="00C508B8">
              <w:rPr>
                <w:rFonts w:cs="Arial"/>
              </w:rPr>
              <w:t>%)</w:t>
            </w:r>
          </w:p>
        </w:tc>
        <w:tc>
          <w:tcPr>
            <w:tcW w:w="1350" w:type="dxa"/>
            <w:shd w:val="clear" w:color="auto" w:fill="auto"/>
            <w:vAlign w:val="center"/>
          </w:tcPr>
          <w:p w14:paraId="1EFDD01E" w14:textId="62602A58" w:rsidR="006D5DE7" w:rsidRPr="00C508B8" w:rsidRDefault="003F196F">
            <w:pPr>
              <w:spacing w:after="0"/>
              <w:jc w:val="center"/>
              <w:rPr>
                <w:rFonts w:cs="Arial"/>
              </w:rPr>
            </w:pPr>
            <w:r w:rsidRPr="00C508B8">
              <w:rPr>
                <w:rFonts w:cs="Arial"/>
              </w:rPr>
              <w:t>8</w:t>
            </w:r>
          </w:p>
          <w:p w14:paraId="0A25D675" w14:textId="06160226" w:rsidR="006D5DE7" w:rsidRPr="00C508B8" w:rsidRDefault="006D5DE7">
            <w:pPr>
              <w:spacing w:after="0"/>
              <w:jc w:val="center"/>
              <w:rPr>
                <w:rFonts w:cs="Arial"/>
              </w:rPr>
            </w:pPr>
            <w:r w:rsidRPr="00C508B8">
              <w:rPr>
                <w:rFonts w:cs="Arial"/>
              </w:rPr>
              <w:t>(</w:t>
            </w:r>
            <w:r w:rsidR="003F196F" w:rsidRPr="00C508B8">
              <w:rPr>
                <w:rFonts w:cs="Arial"/>
              </w:rPr>
              <w:t>17.8</w:t>
            </w:r>
            <w:r w:rsidRPr="00C508B8">
              <w:rPr>
                <w:rFonts w:cs="Arial"/>
              </w:rPr>
              <w:t>%)</w:t>
            </w:r>
          </w:p>
        </w:tc>
        <w:tc>
          <w:tcPr>
            <w:tcW w:w="1133" w:type="dxa"/>
            <w:shd w:val="clear" w:color="auto" w:fill="auto"/>
            <w:vAlign w:val="center"/>
          </w:tcPr>
          <w:p w14:paraId="68A10BE3" w14:textId="2C11E11D" w:rsidR="006D5DE7" w:rsidRPr="00C508B8" w:rsidRDefault="007325A0">
            <w:pPr>
              <w:spacing w:after="0"/>
              <w:jc w:val="center"/>
              <w:rPr>
                <w:rFonts w:cs="Arial"/>
              </w:rPr>
            </w:pPr>
            <w:r w:rsidRPr="00C508B8">
              <w:rPr>
                <w:rFonts w:cs="Arial"/>
              </w:rPr>
              <w:t>3</w:t>
            </w:r>
          </w:p>
          <w:p w14:paraId="0551E4F3" w14:textId="450E9BDC" w:rsidR="006D5DE7" w:rsidRPr="00C508B8" w:rsidRDefault="006D5DE7">
            <w:pPr>
              <w:spacing w:after="0"/>
              <w:jc w:val="center"/>
              <w:rPr>
                <w:rFonts w:cs="Arial"/>
              </w:rPr>
            </w:pPr>
            <w:r w:rsidRPr="00C508B8">
              <w:rPr>
                <w:rFonts w:cs="Arial"/>
              </w:rPr>
              <w:t>(</w:t>
            </w:r>
            <w:r w:rsidR="007325A0" w:rsidRPr="00C508B8">
              <w:rPr>
                <w:rFonts w:cs="Arial"/>
              </w:rPr>
              <w:t>7.3</w:t>
            </w:r>
            <w:r w:rsidRPr="00C508B8">
              <w:rPr>
                <w:rFonts w:cs="Arial"/>
              </w:rPr>
              <w:t>%)</w:t>
            </w:r>
          </w:p>
        </w:tc>
        <w:tc>
          <w:tcPr>
            <w:tcW w:w="1116" w:type="dxa"/>
            <w:shd w:val="clear" w:color="auto" w:fill="auto"/>
            <w:vAlign w:val="center"/>
          </w:tcPr>
          <w:p w14:paraId="31C8FDD1" w14:textId="216AA8CE" w:rsidR="006D5DE7" w:rsidRPr="00C508B8" w:rsidRDefault="006D016F">
            <w:pPr>
              <w:spacing w:after="0"/>
              <w:jc w:val="center"/>
              <w:rPr>
                <w:rFonts w:cs="Arial"/>
              </w:rPr>
            </w:pPr>
            <w:r w:rsidRPr="00C508B8">
              <w:rPr>
                <w:rFonts w:cs="Arial"/>
              </w:rPr>
              <w:t>3</w:t>
            </w:r>
          </w:p>
          <w:p w14:paraId="06BE15F8" w14:textId="1E8D97D7" w:rsidR="006D5DE7" w:rsidRPr="00C508B8" w:rsidRDefault="006D5DE7">
            <w:pPr>
              <w:spacing w:after="0"/>
              <w:jc w:val="center"/>
              <w:rPr>
                <w:rFonts w:cs="Arial"/>
              </w:rPr>
            </w:pPr>
            <w:r w:rsidRPr="00C508B8">
              <w:rPr>
                <w:rFonts w:cs="Arial"/>
              </w:rPr>
              <w:t>(</w:t>
            </w:r>
            <w:r w:rsidR="006D016F" w:rsidRPr="00C508B8">
              <w:rPr>
                <w:rFonts w:cs="Arial"/>
              </w:rPr>
              <w:t>7.3</w:t>
            </w:r>
            <w:r w:rsidRPr="00C508B8">
              <w:rPr>
                <w:rFonts w:cs="Arial"/>
              </w:rPr>
              <w:t>%)</w:t>
            </w:r>
          </w:p>
        </w:tc>
      </w:tr>
      <w:tr w:rsidR="006D5DE7" w:rsidRPr="00C508B8" w14:paraId="7BFFA6DC" w14:textId="77777777" w:rsidTr="00DE14FB">
        <w:trPr>
          <w:trHeight w:val="567"/>
        </w:trPr>
        <w:tc>
          <w:tcPr>
            <w:tcW w:w="1484" w:type="dxa"/>
            <w:shd w:val="clear" w:color="auto" w:fill="auto"/>
            <w:vAlign w:val="center"/>
          </w:tcPr>
          <w:p w14:paraId="2D0A2D04"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7A6DC6AB" w14:textId="5B841311" w:rsidR="006D5DE7" w:rsidRPr="00C508B8" w:rsidRDefault="00F96D71">
            <w:pPr>
              <w:spacing w:after="0"/>
              <w:jc w:val="center"/>
              <w:rPr>
                <w:rFonts w:cs="Arial"/>
              </w:rPr>
            </w:pPr>
            <w:r w:rsidRPr="00C508B8">
              <w:rPr>
                <w:rFonts w:cs="Arial"/>
              </w:rPr>
              <w:t>8</w:t>
            </w:r>
          </w:p>
          <w:p w14:paraId="606B949E" w14:textId="6083AC1F" w:rsidR="006D5DE7" w:rsidRPr="00C508B8" w:rsidRDefault="006D5DE7">
            <w:pPr>
              <w:spacing w:after="0"/>
              <w:jc w:val="center"/>
              <w:rPr>
                <w:rFonts w:cs="Arial"/>
              </w:rPr>
            </w:pPr>
            <w:r w:rsidRPr="00C508B8">
              <w:rPr>
                <w:rFonts w:cs="Arial"/>
              </w:rPr>
              <w:t>(</w:t>
            </w:r>
            <w:r w:rsidR="00F96D71" w:rsidRPr="00C508B8">
              <w:rPr>
                <w:rFonts w:cs="Arial"/>
              </w:rPr>
              <w:t>6.7</w:t>
            </w:r>
            <w:r w:rsidRPr="00C508B8">
              <w:rPr>
                <w:rFonts w:cs="Arial"/>
              </w:rPr>
              <w:t>%)</w:t>
            </w:r>
          </w:p>
        </w:tc>
        <w:tc>
          <w:tcPr>
            <w:tcW w:w="1169" w:type="dxa"/>
            <w:shd w:val="clear" w:color="auto" w:fill="auto"/>
            <w:vAlign w:val="center"/>
          </w:tcPr>
          <w:p w14:paraId="1A314D0A" w14:textId="09FA7736" w:rsidR="006D5DE7" w:rsidRPr="00C508B8" w:rsidRDefault="00D90FF5">
            <w:pPr>
              <w:spacing w:after="0"/>
              <w:jc w:val="center"/>
              <w:rPr>
                <w:rFonts w:cs="Arial"/>
              </w:rPr>
            </w:pPr>
            <w:r w:rsidRPr="00C508B8">
              <w:rPr>
                <w:rFonts w:cs="Arial"/>
              </w:rPr>
              <w:t>3</w:t>
            </w:r>
          </w:p>
          <w:p w14:paraId="706531BA" w14:textId="3BFA86AB" w:rsidR="006D5DE7" w:rsidRPr="00C508B8" w:rsidRDefault="006D5DE7">
            <w:pPr>
              <w:spacing w:after="0"/>
              <w:jc w:val="center"/>
              <w:rPr>
                <w:rFonts w:cs="Arial"/>
              </w:rPr>
            </w:pPr>
            <w:r w:rsidRPr="00C508B8">
              <w:rPr>
                <w:rFonts w:cs="Arial"/>
              </w:rPr>
              <w:t>(</w:t>
            </w:r>
            <w:r w:rsidR="00D90FF5" w:rsidRPr="00C508B8">
              <w:rPr>
                <w:rFonts w:cs="Arial"/>
              </w:rPr>
              <w:t>8.3</w:t>
            </w:r>
            <w:r w:rsidRPr="00C508B8">
              <w:rPr>
                <w:rFonts w:cs="Arial"/>
              </w:rPr>
              <w:t>%)</w:t>
            </w:r>
          </w:p>
        </w:tc>
        <w:tc>
          <w:tcPr>
            <w:tcW w:w="1149" w:type="dxa"/>
            <w:shd w:val="clear" w:color="auto" w:fill="auto"/>
            <w:vAlign w:val="center"/>
          </w:tcPr>
          <w:p w14:paraId="75319624" w14:textId="70AA3ADB" w:rsidR="006D5DE7" w:rsidRPr="00C508B8" w:rsidRDefault="00410D6B">
            <w:pPr>
              <w:spacing w:after="0"/>
              <w:jc w:val="center"/>
              <w:rPr>
                <w:rFonts w:cs="Arial"/>
              </w:rPr>
            </w:pPr>
            <w:r w:rsidRPr="00C508B8">
              <w:rPr>
                <w:rFonts w:cs="Arial"/>
              </w:rPr>
              <w:t>2</w:t>
            </w:r>
          </w:p>
          <w:p w14:paraId="0A59E0BD" w14:textId="529BFFFA" w:rsidR="006D5DE7" w:rsidRPr="00C508B8" w:rsidRDefault="006D5DE7">
            <w:pPr>
              <w:spacing w:after="0"/>
              <w:jc w:val="center"/>
              <w:rPr>
                <w:rFonts w:cs="Arial"/>
              </w:rPr>
            </w:pPr>
            <w:r w:rsidRPr="00C508B8">
              <w:rPr>
                <w:rFonts w:cs="Arial"/>
              </w:rPr>
              <w:t>(</w:t>
            </w:r>
            <w:r w:rsidR="00410D6B" w:rsidRPr="00C508B8">
              <w:rPr>
                <w:rFonts w:cs="Arial"/>
              </w:rPr>
              <w:t>3.1</w:t>
            </w:r>
            <w:r w:rsidRPr="00C508B8">
              <w:rPr>
                <w:rFonts w:cs="Arial"/>
              </w:rPr>
              <w:t>%)</w:t>
            </w:r>
          </w:p>
        </w:tc>
        <w:tc>
          <w:tcPr>
            <w:tcW w:w="1350" w:type="dxa"/>
            <w:shd w:val="clear" w:color="auto" w:fill="auto"/>
            <w:vAlign w:val="center"/>
          </w:tcPr>
          <w:p w14:paraId="350F574D" w14:textId="20F7A9E9" w:rsidR="006D5DE7" w:rsidRPr="00C508B8" w:rsidRDefault="000069C6">
            <w:pPr>
              <w:spacing w:after="0"/>
              <w:jc w:val="center"/>
              <w:rPr>
                <w:rFonts w:cs="Arial"/>
              </w:rPr>
            </w:pPr>
            <w:r w:rsidRPr="00C508B8">
              <w:rPr>
                <w:rFonts w:cs="Arial"/>
              </w:rPr>
              <w:t>2</w:t>
            </w:r>
          </w:p>
          <w:p w14:paraId="2894F7FF" w14:textId="63633CC4" w:rsidR="006D5DE7" w:rsidRPr="00C508B8" w:rsidRDefault="006D5DE7">
            <w:pPr>
              <w:spacing w:after="0"/>
              <w:jc w:val="center"/>
              <w:rPr>
                <w:rFonts w:cs="Arial"/>
              </w:rPr>
            </w:pPr>
            <w:r w:rsidRPr="00C508B8">
              <w:rPr>
                <w:rFonts w:cs="Arial"/>
              </w:rPr>
              <w:t>(</w:t>
            </w:r>
            <w:r w:rsidR="000069C6" w:rsidRPr="00C508B8">
              <w:rPr>
                <w:rFonts w:cs="Arial"/>
              </w:rPr>
              <w:t>4.4</w:t>
            </w:r>
            <w:r w:rsidRPr="00C508B8">
              <w:rPr>
                <w:rFonts w:cs="Arial"/>
              </w:rPr>
              <w:t>%)</w:t>
            </w:r>
          </w:p>
        </w:tc>
        <w:tc>
          <w:tcPr>
            <w:tcW w:w="1133" w:type="dxa"/>
            <w:shd w:val="clear" w:color="auto" w:fill="auto"/>
            <w:vAlign w:val="center"/>
          </w:tcPr>
          <w:p w14:paraId="75FAAF00" w14:textId="5C7E15BF" w:rsidR="006D5DE7" w:rsidRPr="00C508B8" w:rsidRDefault="007325A0">
            <w:pPr>
              <w:spacing w:after="0"/>
              <w:jc w:val="center"/>
              <w:rPr>
                <w:rFonts w:cs="Arial"/>
              </w:rPr>
            </w:pPr>
            <w:r w:rsidRPr="00C508B8">
              <w:rPr>
                <w:rFonts w:cs="Arial"/>
              </w:rPr>
              <w:t>2</w:t>
            </w:r>
          </w:p>
          <w:p w14:paraId="2D188A23" w14:textId="6E2329C0" w:rsidR="006D5DE7" w:rsidRPr="00C508B8" w:rsidRDefault="006D5DE7">
            <w:pPr>
              <w:spacing w:after="0"/>
              <w:jc w:val="center"/>
              <w:rPr>
                <w:rFonts w:cs="Arial"/>
              </w:rPr>
            </w:pPr>
            <w:r w:rsidRPr="00C508B8">
              <w:rPr>
                <w:rFonts w:cs="Arial"/>
              </w:rPr>
              <w:t>(</w:t>
            </w:r>
            <w:r w:rsidR="007325A0" w:rsidRPr="00C508B8">
              <w:rPr>
                <w:rFonts w:cs="Arial"/>
              </w:rPr>
              <w:t>4.9</w:t>
            </w:r>
            <w:r w:rsidRPr="00C508B8">
              <w:rPr>
                <w:rFonts w:cs="Arial"/>
              </w:rPr>
              <w:t>%)</w:t>
            </w:r>
          </w:p>
        </w:tc>
        <w:tc>
          <w:tcPr>
            <w:tcW w:w="1116" w:type="dxa"/>
            <w:shd w:val="clear" w:color="auto" w:fill="auto"/>
            <w:vAlign w:val="center"/>
          </w:tcPr>
          <w:p w14:paraId="2178335D" w14:textId="3906C65B" w:rsidR="006D5DE7" w:rsidRPr="00C508B8" w:rsidRDefault="006D016F">
            <w:pPr>
              <w:spacing w:after="0"/>
              <w:jc w:val="center"/>
              <w:rPr>
                <w:rFonts w:cs="Arial"/>
              </w:rPr>
            </w:pPr>
            <w:r w:rsidRPr="00C508B8">
              <w:rPr>
                <w:rFonts w:cs="Arial"/>
              </w:rPr>
              <w:t>2</w:t>
            </w:r>
          </w:p>
          <w:p w14:paraId="1B5737AD" w14:textId="5D5D93E7" w:rsidR="006D5DE7" w:rsidRPr="00C508B8" w:rsidRDefault="006D5DE7">
            <w:pPr>
              <w:spacing w:after="0"/>
              <w:jc w:val="center"/>
              <w:rPr>
                <w:rFonts w:cs="Arial"/>
              </w:rPr>
            </w:pPr>
            <w:r w:rsidRPr="00C508B8">
              <w:rPr>
                <w:rFonts w:cs="Arial"/>
              </w:rPr>
              <w:t>(</w:t>
            </w:r>
            <w:r w:rsidR="006D016F" w:rsidRPr="00C508B8">
              <w:rPr>
                <w:rFonts w:cs="Arial"/>
              </w:rPr>
              <w:t>4.9</w:t>
            </w:r>
            <w:r w:rsidRPr="00C508B8">
              <w:rPr>
                <w:rFonts w:cs="Arial"/>
              </w:rPr>
              <w:t>%)</w:t>
            </w:r>
          </w:p>
        </w:tc>
      </w:tr>
      <w:tr w:rsidR="006D5DE7" w:rsidRPr="00C508B8" w14:paraId="4E9F463A" w14:textId="77777777" w:rsidTr="00DE14FB">
        <w:trPr>
          <w:trHeight w:val="567"/>
        </w:trPr>
        <w:tc>
          <w:tcPr>
            <w:tcW w:w="1484" w:type="dxa"/>
            <w:shd w:val="clear" w:color="auto" w:fill="auto"/>
            <w:vAlign w:val="center"/>
          </w:tcPr>
          <w:p w14:paraId="19B13CE9"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3F7A7B34" w14:textId="5CA66EF7" w:rsidR="006D5DE7" w:rsidRPr="00C508B8" w:rsidRDefault="00F96D71">
            <w:pPr>
              <w:spacing w:after="0"/>
              <w:jc w:val="center"/>
              <w:rPr>
                <w:rFonts w:cs="Arial"/>
              </w:rPr>
            </w:pPr>
            <w:r w:rsidRPr="00C508B8">
              <w:rPr>
                <w:rFonts w:cs="Arial"/>
              </w:rPr>
              <w:t>59</w:t>
            </w:r>
          </w:p>
          <w:p w14:paraId="58D55B72" w14:textId="27B12C33" w:rsidR="006D5DE7" w:rsidRPr="00C508B8" w:rsidRDefault="006D5DE7">
            <w:pPr>
              <w:spacing w:after="0"/>
              <w:jc w:val="center"/>
              <w:rPr>
                <w:rFonts w:cs="Arial"/>
              </w:rPr>
            </w:pPr>
            <w:r w:rsidRPr="00C508B8">
              <w:rPr>
                <w:rFonts w:cs="Arial"/>
              </w:rPr>
              <w:t>(</w:t>
            </w:r>
            <w:r w:rsidR="00F96D71" w:rsidRPr="00C508B8">
              <w:rPr>
                <w:rFonts w:cs="Arial"/>
              </w:rPr>
              <w:t>49.6</w:t>
            </w:r>
            <w:r w:rsidRPr="00C508B8">
              <w:rPr>
                <w:rFonts w:cs="Arial"/>
              </w:rPr>
              <w:t>%)</w:t>
            </w:r>
          </w:p>
        </w:tc>
        <w:tc>
          <w:tcPr>
            <w:tcW w:w="1169" w:type="dxa"/>
            <w:shd w:val="clear" w:color="auto" w:fill="auto"/>
            <w:vAlign w:val="center"/>
          </w:tcPr>
          <w:p w14:paraId="0C22114A" w14:textId="31B7DD16" w:rsidR="006D5DE7" w:rsidRPr="00C508B8" w:rsidRDefault="00D90FF5">
            <w:pPr>
              <w:spacing w:after="0"/>
              <w:jc w:val="center"/>
              <w:rPr>
                <w:rFonts w:cs="Arial"/>
              </w:rPr>
            </w:pPr>
            <w:r w:rsidRPr="00C508B8">
              <w:rPr>
                <w:rFonts w:cs="Arial"/>
              </w:rPr>
              <w:t>15</w:t>
            </w:r>
          </w:p>
          <w:p w14:paraId="11FDF471" w14:textId="7ED8A7F8" w:rsidR="006D5DE7" w:rsidRPr="00C508B8" w:rsidRDefault="006D5DE7">
            <w:pPr>
              <w:spacing w:after="0"/>
              <w:jc w:val="center"/>
              <w:rPr>
                <w:rFonts w:cs="Arial"/>
              </w:rPr>
            </w:pPr>
            <w:r w:rsidRPr="00C508B8">
              <w:rPr>
                <w:rFonts w:cs="Arial"/>
              </w:rPr>
              <w:t>(</w:t>
            </w:r>
            <w:r w:rsidR="00D90FF5" w:rsidRPr="00C508B8">
              <w:rPr>
                <w:rFonts w:cs="Arial"/>
              </w:rPr>
              <w:t>41.7</w:t>
            </w:r>
            <w:r w:rsidRPr="00C508B8">
              <w:rPr>
                <w:rFonts w:cs="Arial"/>
              </w:rPr>
              <w:t>%)</w:t>
            </w:r>
          </w:p>
        </w:tc>
        <w:tc>
          <w:tcPr>
            <w:tcW w:w="1149" w:type="dxa"/>
            <w:shd w:val="clear" w:color="auto" w:fill="auto"/>
            <w:vAlign w:val="center"/>
          </w:tcPr>
          <w:p w14:paraId="56973B23" w14:textId="3EBA98AB" w:rsidR="006D5DE7" w:rsidRPr="00C508B8" w:rsidRDefault="00410D6B">
            <w:pPr>
              <w:spacing w:after="0"/>
              <w:jc w:val="center"/>
              <w:rPr>
                <w:rFonts w:cs="Arial"/>
              </w:rPr>
            </w:pPr>
            <w:r w:rsidRPr="00C508B8">
              <w:rPr>
                <w:rFonts w:cs="Arial"/>
              </w:rPr>
              <w:t>35</w:t>
            </w:r>
          </w:p>
          <w:p w14:paraId="02C48E60" w14:textId="36E7A3CF" w:rsidR="006D5DE7" w:rsidRPr="00C508B8" w:rsidRDefault="006D5DE7">
            <w:pPr>
              <w:spacing w:after="0"/>
              <w:jc w:val="center"/>
              <w:rPr>
                <w:rFonts w:cs="Arial"/>
              </w:rPr>
            </w:pPr>
            <w:r w:rsidRPr="00C508B8">
              <w:rPr>
                <w:rFonts w:cs="Arial"/>
              </w:rPr>
              <w:t>(</w:t>
            </w:r>
            <w:r w:rsidR="00410D6B" w:rsidRPr="00C508B8">
              <w:rPr>
                <w:rFonts w:cs="Arial"/>
              </w:rPr>
              <w:t>53.8</w:t>
            </w:r>
            <w:r w:rsidRPr="00C508B8">
              <w:rPr>
                <w:rFonts w:cs="Arial"/>
              </w:rPr>
              <w:t>%)</w:t>
            </w:r>
          </w:p>
        </w:tc>
        <w:tc>
          <w:tcPr>
            <w:tcW w:w="1350" w:type="dxa"/>
            <w:shd w:val="clear" w:color="auto" w:fill="auto"/>
            <w:vAlign w:val="center"/>
          </w:tcPr>
          <w:p w14:paraId="4996B87D" w14:textId="5113A602" w:rsidR="006D5DE7" w:rsidRPr="00C508B8" w:rsidRDefault="000069C6">
            <w:pPr>
              <w:spacing w:after="0"/>
              <w:jc w:val="center"/>
              <w:rPr>
                <w:rFonts w:cs="Arial"/>
              </w:rPr>
            </w:pPr>
            <w:r w:rsidRPr="00C508B8">
              <w:rPr>
                <w:rFonts w:cs="Arial"/>
              </w:rPr>
              <w:t>22</w:t>
            </w:r>
          </w:p>
          <w:p w14:paraId="3630756B" w14:textId="68EE1F42" w:rsidR="006D5DE7" w:rsidRPr="00C508B8" w:rsidRDefault="006D5DE7">
            <w:pPr>
              <w:spacing w:after="0"/>
              <w:jc w:val="center"/>
              <w:rPr>
                <w:rFonts w:cs="Arial"/>
              </w:rPr>
            </w:pPr>
            <w:r w:rsidRPr="00C508B8">
              <w:rPr>
                <w:rFonts w:cs="Arial"/>
              </w:rPr>
              <w:t>(</w:t>
            </w:r>
            <w:r w:rsidR="000069C6" w:rsidRPr="00C508B8">
              <w:rPr>
                <w:rFonts w:cs="Arial"/>
              </w:rPr>
              <w:t>48.9</w:t>
            </w:r>
            <w:r w:rsidRPr="00C508B8">
              <w:rPr>
                <w:rFonts w:cs="Arial"/>
              </w:rPr>
              <w:t>%)</w:t>
            </w:r>
          </w:p>
        </w:tc>
        <w:tc>
          <w:tcPr>
            <w:tcW w:w="1133" w:type="dxa"/>
            <w:shd w:val="clear" w:color="auto" w:fill="auto"/>
            <w:vAlign w:val="center"/>
          </w:tcPr>
          <w:p w14:paraId="7C156AD3" w14:textId="2F8DF19B" w:rsidR="006D5DE7" w:rsidRPr="00C508B8" w:rsidRDefault="007325A0">
            <w:pPr>
              <w:spacing w:after="0"/>
              <w:jc w:val="center"/>
              <w:rPr>
                <w:rFonts w:cs="Arial"/>
              </w:rPr>
            </w:pPr>
            <w:r w:rsidRPr="00C508B8">
              <w:rPr>
                <w:rFonts w:cs="Arial"/>
              </w:rPr>
              <w:t>22</w:t>
            </w:r>
          </w:p>
          <w:p w14:paraId="5CB02280" w14:textId="7C80A102" w:rsidR="006D5DE7" w:rsidRPr="00C508B8" w:rsidRDefault="006D5DE7">
            <w:pPr>
              <w:spacing w:after="0"/>
              <w:jc w:val="center"/>
              <w:rPr>
                <w:rFonts w:cs="Arial"/>
              </w:rPr>
            </w:pPr>
            <w:r w:rsidRPr="00C508B8">
              <w:rPr>
                <w:rFonts w:cs="Arial"/>
              </w:rPr>
              <w:t>(</w:t>
            </w:r>
            <w:r w:rsidR="007325A0" w:rsidRPr="00C508B8">
              <w:rPr>
                <w:rFonts w:cs="Arial"/>
              </w:rPr>
              <w:t>53.7</w:t>
            </w:r>
            <w:r w:rsidRPr="00C508B8">
              <w:rPr>
                <w:rFonts w:cs="Arial"/>
              </w:rPr>
              <w:t>%)</w:t>
            </w:r>
          </w:p>
        </w:tc>
        <w:tc>
          <w:tcPr>
            <w:tcW w:w="1116" w:type="dxa"/>
            <w:shd w:val="clear" w:color="auto" w:fill="auto"/>
            <w:vAlign w:val="center"/>
          </w:tcPr>
          <w:p w14:paraId="6C288075" w14:textId="178A703B" w:rsidR="006D5DE7" w:rsidRPr="00C508B8" w:rsidRDefault="006D016F">
            <w:pPr>
              <w:spacing w:after="0"/>
              <w:jc w:val="center"/>
              <w:rPr>
                <w:rFonts w:cs="Arial"/>
              </w:rPr>
            </w:pPr>
            <w:r w:rsidRPr="00C508B8">
              <w:rPr>
                <w:rFonts w:cs="Arial"/>
              </w:rPr>
              <w:t>22</w:t>
            </w:r>
          </w:p>
          <w:p w14:paraId="68D50149" w14:textId="45E95E01" w:rsidR="006D5DE7" w:rsidRPr="00C508B8" w:rsidRDefault="006D5DE7">
            <w:pPr>
              <w:spacing w:after="0"/>
              <w:jc w:val="center"/>
              <w:rPr>
                <w:rFonts w:cs="Arial"/>
              </w:rPr>
            </w:pPr>
            <w:r w:rsidRPr="00C508B8">
              <w:rPr>
                <w:rFonts w:cs="Arial"/>
              </w:rPr>
              <w:t>(</w:t>
            </w:r>
            <w:r w:rsidR="006D016F" w:rsidRPr="00C508B8">
              <w:rPr>
                <w:rFonts w:cs="Arial"/>
              </w:rPr>
              <w:t>53.7</w:t>
            </w:r>
            <w:r w:rsidRPr="00C508B8">
              <w:rPr>
                <w:rFonts w:cs="Arial"/>
              </w:rPr>
              <w:t>%)</w:t>
            </w:r>
          </w:p>
        </w:tc>
      </w:tr>
      <w:tr w:rsidR="006D5DE7" w:rsidRPr="00C508B8" w14:paraId="043A0091" w14:textId="77777777" w:rsidTr="00DE14FB">
        <w:trPr>
          <w:trHeight w:val="567"/>
        </w:trPr>
        <w:tc>
          <w:tcPr>
            <w:tcW w:w="1484" w:type="dxa"/>
            <w:shd w:val="clear" w:color="auto" w:fill="auto"/>
            <w:vAlign w:val="center"/>
          </w:tcPr>
          <w:p w14:paraId="4F5610D0"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45ADF3F0" w14:textId="42D3CCE8" w:rsidR="006D5DE7" w:rsidRPr="00C508B8" w:rsidRDefault="00F96D71">
            <w:pPr>
              <w:spacing w:after="0"/>
              <w:jc w:val="center"/>
              <w:rPr>
                <w:rFonts w:cs="Arial"/>
              </w:rPr>
            </w:pPr>
            <w:r w:rsidRPr="00C508B8">
              <w:rPr>
                <w:rFonts w:cs="Arial"/>
              </w:rPr>
              <w:t>0</w:t>
            </w:r>
          </w:p>
        </w:tc>
        <w:tc>
          <w:tcPr>
            <w:tcW w:w="1169" w:type="dxa"/>
            <w:shd w:val="clear" w:color="auto" w:fill="auto"/>
            <w:vAlign w:val="center"/>
          </w:tcPr>
          <w:p w14:paraId="28B6A2A2" w14:textId="25F02C62" w:rsidR="006D5DE7" w:rsidRPr="00C508B8" w:rsidRDefault="00D90FF5">
            <w:pPr>
              <w:spacing w:after="0"/>
              <w:jc w:val="center"/>
              <w:rPr>
                <w:rFonts w:cs="Arial"/>
              </w:rPr>
            </w:pPr>
            <w:r w:rsidRPr="00C508B8">
              <w:rPr>
                <w:rFonts w:cs="Arial"/>
              </w:rPr>
              <w:t>0</w:t>
            </w:r>
          </w:p>
        </w:tc>
        <w:tc>
          <w:tcPr>
            <w:tcW w:w="1149" w:type="dxa"/>
            <w:shd w:val="clear" w:color="auto" w:fill="auto"/>
            <w:vAlign w:val="center"/>
          </w:tcPr>
          <w:p w14:paraId="215E1846" w14:textId="766F5975" w:rsidR="006D5DE7" w:rsidRPr="00C508B8" w:rsidRDefault="00410D6B">
            <w:pPr>
              <w:spacing w:after="0"/>
              <w:jc w:val="center"/>
              <w:rPr>
                <w:rFonts w:cs="Arial"/>
              </w:rPr>
            </w:pPr>
            <w:r w:rsidRPr="00C508B8">
              <w:rPr>
                <w:rFonts w:cs="Arial"/>
              </w:rPr>
              <w:t>0</w:t>
            </w:r>
          </w:p>
        </w:tc>
        <w:tc>
          <w:tcPr>
            <w:tcW w:w="1350" w:type="dxa"/>
            <w:shd w:val="clear" w:color="auto" w:fill="auto"/>
            <w:vAlign w:val="center"/>
          </w:tcPr>
          <w:p w14:paraId="78E44BF7" w14:textId="704711B8" w:rsidR="006D5DE7" w:rsidRPr="00C508B8" w:rsidRDefault="000069C6">
            <w:pPr>
              <w:spacing w:after="0"/>
              <w:jc w:val="center"/>
              <w:rPr>
                <w:rFonts w:cs="Arial"/>
              </w:rPr>
            </w:pPr>
            <w:r w:rsidRPr="00C508B8">
              <w:rPr>
                <w:rFonts w:cs="Arial"/>
              </w:rPr>
              <w:t>0</w:t>
            </w:r>
          </w:p>
        </w:tc>
        <w:tc>
          <w:tcPr>
            <w:tcW w:w="1133" w:type="dxa"/>
            <w:shd w:val="clear" w:color="auto" w:fill="auto"/>
            <w:vAlign w:val="center"/>
          </w:tcPr>
          <w:p w14:paraId="53B7F4B1" w14:textId="2F7A0FCF" w:rsidR="006D5DE7" w:rsidRPr="00C508B8" w:rsidRDefault="007325A0">
            <w:pPr>
              <w:spacing w:after="0"/>
              <w:jc w:val="center"/>
              <w:rPr>
                <w:rFonts w:cs="Arial"/>
              </w:rPr>
            </w:pPr>
            <w:r w:rsidRPr="00C508B8">
              <w:rPr>
                <w:rFonts w:cs="Arial"/>
              </w:rPr>
              <w:t>0</w:t>
            </w:r>
          </w:p>
        </w:tc>
        <w:tc>
          <w:tcPr>
            <w:tcW w:w="1116" w:type="dxa"/>
            <w:shd w:val="clear" w:color="auto" w:fill="auto"/>
            <w:vAlign w:val="center"/>
          </w:tcPr>
          <w:p w14:paraId="670D4C6E" w14:textId="3214A490" w:rsidR="006D5DE7" w:rsidRPr="00C508B8" w:rsidRDefault="006D016F">
            <w:pPr>
              <w:spacing w:after="0"/>
              <w:jc w:val="center"/>
              <w:rPr>
                <w:rFonts w:cs="Arial"/>
              </w:rPr>
            </w:pPr>
            <w:r w:rsidRPr="00C508B8">
              <w:rPr>
                <w:rFonts w:cs="Arial"/>
              </w:rPr>
              <w:t>0</w:t>
            </w:r>
          </w:p>
        </w:tc>
      </w:tr>
      <w:tr w:rsidR="00C52F2F" w:rsidRPr="00C508B8" w14:paraId="133691BC" w14:textId="77777777" w:rsidTr="0028617F">
        <w:tc>
          <w:tcPr>
            <w:tcW w:w="9579" w:type="dxa"/>
            <w:gridSpan w:val="7"/>
            <w:shd w:val="clear" w:color="auto" w:fill="E7E6E6" w:themeFill="background2"/>
          </w:tcPr>
          <w:p w14:paraId="31DD55EF" w14:textId="67530667" w:rsidR="00C52F2F" w:rsidRPr="00C508B8" w:rsidRDefault="00C52F2F" w:rsidP="001A6AF2">
            <w:pPr>
              <w:rPr>
                <w:rFonts w:cs="Arial"/>
                <w:b/>
              </w:rPr>
            </w:pPr>
            <w:r w:rsidRPr="00C508B8">
              <w:rPr>
                <w:rFonts w:cs="Arial"/>
                <w:b/>
              </w:rPr>
              <w:t>Q11: Meetings in the School of Chemical Engineering are completed in core hours* to enable those with caring responsibilities to attend (*Core hours are 10am to 4pm, during which flextime workers must be engaged in work).</w:t>
            </w:r>
          </w:p>
        </w:tc>
      </w:tr>
      <w:tr w:rsidR="006D5DE7" w:rsidRPr="00C508B8" w14:paraId="04390473" w14:textId="77777777" w:rsidTr="00DE14FB">
        <w:trPr>
          <w:trHeight w:val="567"/>
        </w:trPr>
        <w:tc>
          <w:tcPr>
            <w:tcW w:w="1484" w:type="dxa"/>
            <w:shd w:val="clear" w:color="auto" w:fill="auto"/>
            <w:vAlign w:val="center"/>
          </w:tcPr>
          <w:p w14:paraId="0309072D" w14:textId="77777777" w:rsidR="006D5DE7" w:rsidRPr="00C508B8" w:rsidRDefault="006D5DE7">
            <w:pPr>
              <w:spacing w:after="0"/>
              <w:rPr>
                <w:rFonts w:cs="Arial"/>
                <w:b/>
                <w:bCs/>
              </w:rPr>
            </w:pPr>
          </w:p>
        </w:tc>
        <w:tc>
          <w:tcPr>
            <w:tcW w:w="2178" w:type="dxa"/>
            <w:shd w:val="clear" w:color="auto" w:fill="auto"/>
            <w:vAlign w:val="center"/>
          </w:tcPr>
          <w:p w14:paraId="0C64E885"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1638FF60"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23A9D42B"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453D3918"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58C42A24"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7891961E" w14:textId="77777777" w:rsidR="006D5DE7" w:rsidRPr="00C508B8" w:rsidRDefault="006D5DE7">
            <w:pPr>
              <w:spacing w:after="0"/>
              <w:jc w:val="center"/>
              <w:rPr>
                <w:rFonts w:cs="Arial"/>
                <w:b/>
                <w:bCs/>
              </w:rPr>
            </w:pPr>
            <w:r w:rsidRPr="00C508B8">
              <w:rPr>
                <w:rFonts w:cs="Arial"/>
                <w:b/>
                <w:bCs/>
              </w:rPr>
              <w:t>PTO</w:t>
            </w:r>
          </w:p>
        </w:tc>
      </w:tr>
      <w:tr w:rsidR="006D5DE7" w:rsidRPr="00C508B8" w14:paraId="6E012BD3" w14:textId="77777777" w:rsidTr="00DE14FB">
        <w:trPr>
          <w:trHeight w:val="567"/>
        </w:trPr>
        <w:tc>
          <w:tcPr>
            <w:tcW w:w="1484" w:type="dxa"/>
            <w:shd w:val="clear" w:color="auto" w:fill="auto"/>
            <w:vAlign w:val="center"/>
          </w:tcPr>
          <w:p w14:paraId="1A6C5385"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48CCE171" w14:textId="11CED13D" w:rsidR="006D5DE7" w:rsidRPr="00C508B8" w:rsidRDefault="00D65514">
            <w:pPr>
              <w:spacing w:after="0"/>
              <w:jc w:val="center"/>
              <w:rPr>
                <w:rFonts w:cs="Arial"/>
              </w:rPr>
            </w:pPr>
            <w:r w:rsidRPr="00C508B8">
              <w:rPr>
                <w:rFonts w:cs="Arial"/>
              </w:rPr>
              <w:t>2</w:t>
            </w:r>
          </w:p>
          <w:p w14:paraId="76F19ADE" w14:textId="126C6D0D" w:rsidR="006D5DE7" w:rsidRPr="00C508B8" w:rsidRDefault="006D5DE7">
            <w:pPr>
              <w:spacing w:after="0"/>
              <w:jc w:val="center"/>
              <w:rPr>
                <w:rFonts w:cs="Arial"/>
              </w:rPr>
            </w:pPr>
            <w:r w:rsidRPr="00C508B8">
              <w:rPr>
                <w:rFonts w:cs="Arial"/>
              </w:rPr>
              <w:t>(</w:t>
            </w:r>
            <w:r w:rsidR="00D65514" w:rsidRPr="00C508B8">
              <w:rPr>
                <w:rFonts w:cs="Arial"/>
              </w:rPr>
              <w:t>1.7</w:t>
            </w:r>
            <w:r w:rsidRPr="00C508B8">
              <w:rPr>
                <w:rFonts w:cs="Arial"/>
              </w:rPr>
              <w:t>%)</w:t>
            </w:r>
          </w:p>
        </w:tc>
        <w:tc>
          <w:tcPr>
            <w:tcW w:w="1169" w:type="dxa"/>
            <w:shd w:val="clear" w:color="auto" w:fill="auto"/>
            <w:vAlign w:val="center"/>
          </w:tcPr>
          <w:p w14:paraId="7F6FD26C" w14:textId="475ACB98" w:rsidR="006D5DE7" w:rsidRPr="00C508B8" w:rsidRDefault="00460B93">
            <w:pPr>
              <w:spacing w:after="0"/>
              <w:jc w:val="center"/>
              <w:rPr>
                <w:rFonts w:cs="Arial"/>
              </w:rPr>
            </w:pPr>
            <w:r w:rsidRPr="00C508B8">
              <w:rPr>
                <w:rFonts w:cs="Arial"/>
              </w:rPr>
              <w:t>0</w:t>
            </w:r>
          </w:p>
        </w:tc>
        <w:tc>
          <w:tcPr>
            <w:tcW w:w="1149" w:type="dxa"/>
            <w:shd w:val="clear" w:color="auto" w:fill="auto"/>
            <w:vAlign w:val="center"/>
          </w:tcPr>
          <w:p w14:paraId="7FE87191" w14:textId="40805DE0" w:rsidR="006D5DE7" w:rsidRPr="00C508B8" w:rsidRDefault="007F4160">
            <w:pPr>
              <w:spacing w:after="0"/>
              <w:jc w:val="center"/>
              <w:rPr>
                <w:rFonts w:cs="Arial"/>
              </w:rPr>
            </w:pPr>
            <w:r w:rsidRPr="00C508B8">
              <w:rPr>
                <w:rFonts w:cs="Arial"/>
              </w:rPr>
              <w:t>2</w:t>
            </w:r>
          </w:p>
          <w:p w14:paraId="1359BD17" w14:textId="179E3B7C" w:rsidR="006D5DE7" w:rsidRPr="00C508B8" w:rsidRDefault="006D5DE7">
            <w:pPr>
              <w:spacing w:after="0"/>
              <w:jc w:val="center"/>
              <w:rPr>
                <w:rFonts w:cs="Arial"/>
              </w:rPr>
            </w:pPr>
            <w:r w:rsidRPr="00C508B8">
              <w:rPr>
                <w:rFonts w:cs="Arial"/>
              </w:rPr>
              <w:t>(</w:t>
            </w:r>
            <w:r w:rsidR="007F4160" w:rsidRPr="00C508B8">
              <w:rPr>
                <w:rFonts w:cs="Arial"/>
              </w:rPr>
              <w:t>3</w:t>
            </w:r>
            <w:r w:rsidRPr="00C508B8">
              <w:rPr>
                <w:rFonts w:cs="Arial"/>
              </w:rPr>
              <w:t>%)</w:t>
            </w:r>
          </w:p>
        </w:tc>
        <w:tc>
          <w:tcPr>
            <w:tcW w:w="1350" w:type="dxa"/>
            <w:shd w:val="clear" w:color="auto" w:fill="auto"/>
            <w:vAlign w:val="center"/>
          </w:tcPr>
          <w:p w14:paraId="74B7E71B" w14:textId="2822795D" w:rsidR="006D5DE7" w:rsidRPr="00C508B8" w:rsidRDefault="00895AFF">
            <w:pPr>
              <w:spacing w:after="0"/>
              <w:jc w:val="center"/>
              <w:rPr>
                <w:rFonts w:cs="Arial"/>
              </w:rPr>
            </w:pPr>
            <w:r w:rsidRPr="00C508B8">
              <w:rPr>
                <w:rFonts w:cs="Arial"/>
              </w:rPr>
              <w:t>1</w:t>
            </w:r>
          </w:p>
          <w:p w14:paraId="4E29E926" w14:textId="40CC13F7" w:rsidR="006D5DE7" w:rsidRPr="00C508B8" w:rsidRDefault="006D5DE7">
            <w:pPr>
              <w:spacing w:after="0"/>
              <w:jc w:val="center"/>
              <w:rPr>
                <w:rFonts w:cs="Arial"/>
              </w:rPr>
            </w:pPr>
            <w:r w:rsidRPr="00C508B8">
              <w:rPr>
                <w:rFonts w:cs="Arial"/>
              </w:rPr>
              <w:t>(</w:t>
            </w:r>
            <w:r w:rsidR="00895AFF" w:rsidRPr="00C508B8">
              <w:rPr>
                <w:rFonts w:cs="Arial"/>
              </w:rPr>
              <w:t>2.1</w:t>
            </w:r>
            <w:r w:rsidRPr="00C508B8">
              <w:rPr>
                <w:rFonts w:cs="Arial"/>
              </w:rPr>
              <w:t>%)</w:t>
            </w:r>
          </w:p>
        </w:tc>
        <w:tc>
          <w:tcPr>
            <w:tcW w:w="1133" w:type="dxa"/>
            <w:shd w:val="clear" w:color="auto" w:fill="auto"/>
            <w:vAlign w:val="center"/>
          </w:tcPr>
          <w:p w14:paraId="38E237D6" w14:textId="379399B4" w:rsidR="006D5DE7" w:rsidRPr="00C508B8" w:rsidRDefault="003918C2">
            <w:pPr>
              <w:spacing w:after="0"/>
              <w:jc w:val="center"/>
              <w:rPr>
                <w:rFonts w:cs="Arial"/>
              </w:rPr>
            </w:pPr>
            <w:r w:rsidRPr="00C508B8">
              <w:rPr>
                <w:rFonts w:cs="Arial"/>
              </w:rPr>
              <w:t>1</w:t>
            </w:r>
          </w:p>
          <w:p w14:paraId="5984EF32" w14:textId="1C3513F0" w:rsidR="006D5DE7" w:rsidRPr="00C508B8" w:rsidRDefault="006D5DE7">
            <w:pPr>
              <w:spacing w:after="0"/>
              <w:jc w:val="center"/>
              <w:rPr>
                <w:rFonts w:cs="Arial"/>
              </w:rPr>
            </w:pPr>
            <w:r w:rsidRPr="00C508B8">
              <w:rPr>
                <w:rFonts w:cs="Arial"/>
              </w:rPr>
              <w:t>(</w:t>
            </w:r>
            <w:r w:rsidR="003918C2" w:rsidRPr="00C508B8">
              <w:rPr>
                <w:rFonts w:cs="Arial"/>
              </w:rPr>
              <w:t>2.4</w:t>
            </w:r>
            <w:r w:rsidRPr="00C508B8">
              <w:rPr>
                <w:rFonts w:cs="Arial"/>
              </w:rPr>
              <w:t>%)</w:t>
            </w:r>
          </w:p>
        </w:tc>
        <w:tc>
          <w:tcPr>
            <w:tcW w:w="1116" w:type="dxa"/>
            <w:shd w:val="clear" w:color="auto" w:fill="auto"/>
            <w:vAlign w:val="center"/>
          </w:tcPr>
          <w:p w14:paraId="39362A4A" w14:textId="37AA50BF" w:rsidR="006D5DE7" w:rsidRPr="00C508B8" w:rsidRDefault="006E6A3E">
            <w:pPr>
              <w:spacing w:after="0"/>
              <w:jc w:val="center"/>
              <w:rPr>
                <w:rFonts w:cs="Arial"/>
              </w:rPr>
            </w:pPr>
            <w:r w:rsidRPr="00C508B8">
              <w:rPr>
                <w:rFonts w:cs="Arial"/>
              </w:rPr>
              <w:t>0</w:t>
            </w:r>
          </w:p>
        </w:tc>
      </w:tr>
      <w:tr w:rsidR="006D5DE7" w:rsidRPr="00C508B8" w14:paraId="7D81D832" w14:textId="77777777" w:rsidTr="00DE14FB">
        <w:trPr>
          <w:trHeight w:val="567"/>
        </w:trPr>
        <w:tc>
          <w:tcPr>
            <w:tcW w:w="1484" w:type="dxa"/>
            <w:shd w:val="clear" w:color="auto" w:fill="auto"/>
            <w:vAlign w:val="center"/>
          </w:tcPr>
          <w:p w14:paraId="3DFB40C7"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6AF0E756" w14:textId="64A04DA8" w:rsidR="006D5DE7" w:rsidRPr="00C508B8" w:rsidRDefault="006D5DE7">
            <w:pPr>
              <w:spacing w:after="0"/>
              <w:jc w:val="center"/>
              <w:rPr>
                <w:rFonts w:cs="Arial"/>
              </w:rPr>
            </w:pPr>
            <w:r w:rsidRPr="00C508B8">
              <w:rPr>
                <w:rFonts w:cs="Arial"/>
              </w:rPr>
              <w:t xml:space="preserve"> </w:t>
            </w:r>
            <w:r w:rsidR="00D65514" w:rsidRPr="00C508B8">
              <w:rPr>
                <w:rFonts w:cs="Arial"/>
              </w:rPr>
              <w:t>3</w:t>
            </w:r>
          </w:p>
          <w:p w14:paraId="36E7AE4D" w14:textId="763FC6E1" w:rsidR="006D5DE7" w:rsidRPr="00C508B8" w:rsidRDefault="006D5DE7">
            <w:pPr>
              <w:spacing w:after="0"/>
              <w:jc w:val="center"/>
              <w:rPr>
                <w:rFonts w:cs="Arial"/>
              </w:rPr>
            </w:pPr>
            <w:r w:rsidRPr="00C508B8">
              <w:rPr>
                <w:rFonts w:cs="Arial"/>
              </w:rPr>
              <w:t>(</w:t>
            </w:r>
            <w:r w:rsidR="00D65514" w:rsidRPr="00C508B8">
              <w:rPr>
                <w:rFonts w:cs="Arial"/>
              </w:rPr>
              <w:t>2.5</w:t>
            </w:r>
            <w:r w:rsidRPr="00C508B8">
              <w:rPr>
                <w:rFonts w:cs="Arial"/>
              </w:rPr>
              <w:t>%)</w:t>
            </w:r>
          </w:p>
        </w:tc>
        <w:tc>
          <w:tcPr>
            <w:tcW w:w="1169" w:type="dxa"/>
            <w:shd w:val="clear" w:color="auto" w:fill="auto"/>
            <w:vAlign w:val="center"/>
          </w:tcPr>
          <w:p w14:paraId="711694B7" w14:textId="01415BDE" w:rsidR="006D5DE7" w:rsidRPr="00C508B8" w:rsidRDefault="00460B93">
            <w:pPr>
              <w:spacing w:after="0"/>
              <w:jc w:val="center"/>
              <w:rPr>
                <w:rFonts w:cs="Arial"/>
              </w:rPr>
            </w:pPr>
            <w:r w:rsidRPr="00C508B8">
              <w:rPr>
                <w:rFonts w:cs="Arial"/>
              </w:rPr>
              <w:t>1</w:t>
            </w:r>
          </w:p>
          <w:p w14:paraId="0A541B08" w14:textId="172B5401" w:rsidR="006D5DE7" w:rsidRPr="00C508B8" w:rsidRDefault="006D5DE7">
            <w:pPr>
              <w:spacing w:after="0"/>
              <w:jc w:val="center"/>
              <w:rPr>
                <w:rFonts w:cs="Arial"/>
              </w:rPr>
            </w:pPr>
            <w:r w:rsidRPr="00C508B8">
              <w:rPr>
                <w:rFonts w:cs="Arial"/>
              </w:rPr>
              <w:t>(</w:t>
            </w:r>
            <w:r w:rsidR="00460B93" w:rsidRPr="00C508B8">
              <w:rPr>
                <w:rFonts w:cs="Arial"/>
              </w:rPr>
              <w:t>2.8</w:t>
            </w:r>
            <w:r w:rsidRPr="00C508B8">
              <w:rPr>
                <w:rFonts w:cs="Arial"/>
              </w:rPr>
              <w:t>%)</w:t>
            </w:r>
          </w:p>
        </w:tc>
        <w:tc>
          <w:tcPr>
            <w:tcW w:w="1149" w:type="dxa"/>
            <w:shd w:val="clear" w:color="auto" w:fill="auto"/>
            <w:vAlign w:val="center"/>
          </w:tcPr>
          <w:p w14:paraId="579DC0C5" w14:textId="2C5CC71C" w:rsidR="006D5DE7" w:rsidRPr="00C508B8" w:rsidRDefault="007F4160">
            <w:pPr>
              <w:spacing w:after="0"/>
              <w:jc w:val="center"/>
              <w:rPr>
                <w:rFonts w:cs="Arial"/>
              </w:rPr>
            </w:pPr>
            <w:r w:rsidRPr="00C508B8">
              <w:rPr>
                <w:rFonts w:cs="Arial"/>
              </w:rPr>
              <w:t>1</w:t>
            </w:r>
          </w:p>
          <w:p w14:paraId="59F92E9D" w14:textId="5CD0AB77" w:rsidR="006D5DE7" w:rsidRPr="00C508B8" w:rsidRDefault="006D5DE7">
            <w:pPr>
              <w:spacing w:after="0"/>
              <w:jc w:val="center"/>
              <w:rPr>
                <w:rFonts w:cs="Arial"/>
              </w:rPr>
            </w:pPr>
            <w:r w:rsidRPr="00C508B8">
              <w:rPr>
                <w:rFonts w:cs="Arial"/>
              </w:rPr>
              <w:t>(</w:t>
            </w:r>
            <w:r w:rsidR="007F4160" w:rsidRPr="00C508B8">
              <w:rPr>
                <w:rFonts w:cs="Arial"/>
              </w:rPr>
              <w:t>1.5</w:t>
            </w:r>
            <w:r w:rsidRPr="00C508B8">
              <w:rPr>
                <w:rFonts w:cs="Arial"/>
              </w:rPr>
              <w:t>%)</w:t>
            </w:r>
          </w:p>
        </w:tc>
        <w:tc>
          <w:tcPr>
            <w:tcW w:w="1350" w:type="dxa"/>
            <w:shd w:val="clear" w:color="auto" w:fill="auto"/>
            <w:vAlign w:val="center"/>
          </w:tcPr>
          <w:p w14:paraId="4F0BF556" w14:textId="69308310" w:rsidR="006D5DE7" w:rsidRPr="00C508B8" w:rsidRDefault="00895AFF">
            <w:pPr>
              <w:spacing w:after="0"/>
              <w:jc w:val="center"/>
              <w:rPr>
                <w:rFonts w:cs="Arial"/>
              </w:rPr>
            </w:pPr>
            <w:r w:rsidRPr="00C508B8">
              <w:rPr>
                <w:rFonts w:cs="Arial"/>
              </w:rPr>
              <w:t>0</w:t>
            </w:r>
          </w:p>
        </w:tc>
        <w:tc>
          <w:tcPr>
            <w:tcW w:w="1133" w:type="dxa"/>
            <w:shd w:val="clear" w:color="auto" w:fill="auto"/>
            <w:vAlign w:val="center"/>
          </w:tcPr>
          <w:p w14:paraId="18CFB1CC" w14:textId="3B4A94A9" w:rsidR="006D5DE7" w:rsidRPr="00C508B8" w:rsidRDefault="003918C2">
            <w:pPr>
              <w:spacing w:after="0"/>
              <w:jc w:val="center"/>
              <w:rPr>
                <w:rFonts w:cs="Arial"/>
              </w:rPr>
            </w:pPr>
            <w:r w:rsidRPr="00C508B8">
              <w:rPr>
                <w:rFonts w:cs="Arial"/>
              </w:rPr>
              <w:t>2</w:t>
            </w:r>
          </w:p>
          <w:p w14:paraId="72E49282" w14:textId="4B796C08" w:rsidR="006D5DE7" w:rsidRPr="00C508B8" w:rsidRDefault="006D5DE7">
            <w:pPr>
              <w:spacing w:after="0"/>
              <w:jc w:val="center"/>
              <w:rPr>
                <w:rFonts w:cs="Arial"/>
              </w:rPr>
            </w:pPr>
            <w:r w:rsidRPr="00C508B8">
              <w:rPr>
                <w:rFonts w:cs="Arial"/>
              </w:rPr>
              <w:t>(</w:t>
            </w:r>
            <w:r w:rsidR="003918C2" w:rsidRPr="00C508B8">
              <w:rPr>
                <w:rFonts w:cs="Arial"/>
              </w:rPr>
              <w:t>4.9</w:t>
            </w:r>
            <w:r w:rsidRPr="00C508B8">
              <w:rPr>
                <w:rFonts w:cs="Arial"/>
              </w:rPr>
              <w:t>%)</w:t>
            </w:r>
          </w:p>
        </w:tc>
        <w:tc>
          <w:tcPr>
            <w:tcW w:w="1116" w:type="dxa"/>
            <w:shd w:val="clear" w:color="auto" w:fill="auto"/>
            <w:vAlign w:val="center"/>
          </w:tcPr>
          <w:p w14:paraId="2927F8D5" w14:textId="4D3FE70F" w:rsidR="006D5DE7" w:rsidRPr="00C508B8" w:rsidRDefault="006E6A3E">
            <w:pPr>
              <w:spacing w:after="0"/>
              <w:jc w:val="center"/>
              <w:rPr>
                <w:rFonts w:cs="Arial"/>
              </w:rPr>
            </w:pPr>
            <w:r w:rsidRPr="00C508B8">
              <w:rPr>
                <w:rFonts w:cs="Arial"/>
              </w:rPr>
              <w:t>0</w:t>
            </w:r>
          </w:p>
        </w:tc>
      </w:tr>
      <w:tr w:rsidR="006D5DE7" w:rsidRPr="00C508B8" w14:paraId="438327CF" w14:textId="77777777" w:rsidTr="00DE14FB">
        <w:trPr>
          <w:trHeight w:val="567"/>
        </w:trPr>
        <w:tc>
          <w:tcPr>
            <w:tcW w:w="1484" w:type="dxa"/>
            <w:shd w:val="clear" w:color="auto" w:fill="auto"/>
            <w:vAlign w:val="center"/>
          </w:tcPr>
          <w:p w14:paraId="794FE7AD"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0977DF3F" w14:textId="07BD8A5F" w:rsidR="006D5DE7" w:rsidRPr="00C508B8" w:rsidRDefault="006D5DE7">
            <w:pPr>
              <w:spacing w:after="0"/>
              <w:jc w:val="center"/>
              <w:rPr>
                <w:rFonts w:cs="Arial"/>
              </w:rPr>
            </w:pPr>
            <w:r w:rsidRPr="00C508B8">
              <w:rPr>
                <w:rFonts w:cs="Arial"/>
              </w:rPr>
              <w:t xml:space="preserve"> </w:t>
            </w:r>
            <w:r w:rsidR="00D65514" w:rsidRPr="00C508B8">
              <w:rPr>
                <w:rFonts w:cs="Arial"/>
              </w:rPr>
              <w:t>7</w:t>
            </w:r>
          </w:p>
          <w:p w14:paraId="56BC300E" w14:textId="68BBE094" w:rsidR="006D5DE7" w:rsidRPr="00C508B8" w:rsidRDefault="006D5DE7">
            <w:pPr>
              <w:spacing w:after="0"/>
              <w:jc w:val="center"/>
              <w:rPr>
                <w:rFonts w:cs="Arial"/>
              </w:rPr>
            </w:pPr>
            <w:r w:rsidRPr="00C508B8">
              <w:rPr>
                <w:rFonts w:cs="Arial"/>
              </w:rPr>
              <w:t>(</w:t>
            </w:r>
            <w:r w:rsidR="00D65514" w:rsidRPr="00C508B8">
              <w:rPr>
                <w:rFonts w:cs="Arial"/>
              </w:rPr>
              <w:t>5.8</w:t>
            </w:r>
            <w:r w:rsidRPr="00C508B8">
              <w:rPr>
                <w:rFonts w:cs="Arial"/>
              </w:rPr>
              <w:t>%)</w:t>
            </w:r>
          </w:p>
        </w:tc>
        <w:tc>
          <w:tcPr>
            <w:tcW w:w="1169" w:type="dxa"/>
            <w:shd w:val="clear" w:color="auto" w:fill="auto"/>
            <w:vAlign w:val="center"/>
          </w:tcPr>
          <w:p w14:paraId="0C8C5D75" w14:textId="74427391" w:rsidR="006D5DE7" w:rsidRPr="00C508B8" w:rsidRDefault="00460B93">
            <w:pPr>
              <w:spacing w:after="0"/>
              <w:jc w:val="center"/>
              <w:rPr>
                <w:rFonts w:cs="Arial"/>
              </w:rPr>
            </w:pPr>
            <w:r w:rsidRPr="00C508B8">
              <w:rPr>
                <w:rFonts w:cs="Arial"/>
              </w:rPr>
              <w:t>5</w:t>
            </w:r>
          </w:p>
          <w:p w14:paraId="7FEA1935" w14:textId="0ED8653D" w:rsidR="006D5DE7" w:rsidRPr="00C508B8" w:rsidRDefault="006D5DE7">
            <w:pPr>
              <w:spacing w:after="0"/>
              <w:jc w:val="center"/>
              <w:rPr>
                <w:rFonts w:cs="Arial"/>
              </w:rPr>
            </w:pPr>
            <w:r w:rsidRPr="00C508B8">
              <w:rPr>
                <w:rFonts w:cs="Arial"/>
              </w:rPr>
              <w:t>(</w:t>
            </w:r>
            <w:r w:rsidR="00460B93" w:rsidRPr="00C508B8">
              <w:rPr>
                <w:rFonts w:cs="Arial"/>
              </w:rPr>
              <w:t>13.9</w:t>
            </w:r>
            <w:r w:rsidRPr="00C508B8">
              <w:rPr>
                <w:rFonts w:cs="Arial"/>
              </w:rPr>
              <w:t>%)</w:t>
            </w:r>
          </w:p>
        </w:tc>
        <w:tc>
          <w:tcPr>
            <w:tcW w:w="1149" w:type="dxa"/>
            <w:shd w:val="clear" w:color="auto" w:fill="auto"/>
            <w:vAlign w:val="center"/>
          </w:tcPr>
          <w:p w14:paraId="52D5FFF0" w14:textId="4C4EE9B8" w:rsidR="006D5DE7" w:rsidRPr="00C508B8" w:rsidRDefault="007F4160">
            <w:pPr>
              <w:spacing w:after="0"/>
              <w:jc w:val="center"/>
              <w:rPr>
                <w:rFonts w:cs="Arial"/>
              </w:rPr>
            </w:pPr>
            <w:r w:rsidRPr="00C508B8">
              <w:rPr>
                <w:rFonts w:cs="Arial"/>
              </w:rPr>
              <w:t>1</w:t>
            </w:r>
          </w:p>
          <w:p w14:paraId="76C8736D" w14:textId="5F4B4404" w:rsidR="006D5DE7" w:rsidRPr="00C508B8" w:rsidRDefault="006D5DE7">
            <w:pPr>
              <w:spacing w:after="0"/>
              <w:jc w:val="center"/>
              <w:rPr>
                <w:rFonts w:cs="Arial"/>
              </w:rPr>
            </w:pPr>
            <w:r w:rsidRPr="00C508B8">
              <w:rPr>
                <w:rFonts w:cs="Arial"/>
              </w:rPr>
              <w:t>(</w:t>
            </w:r>
            <w:r w:rsidR="007F4160" w:rsidRPr="00C508B8">
              <w:rPr>
                <w:rFonts w:cs="Arial"/>
              </w:rPr>
              <w:t>1.5</w:t>
            </w:r>
            <w:r w:rsidRPr="00C508B8">
              <w:rPr>
                <w:rFonts w:cs="Arial"/>
              </w:rPr>
              <w:t>%)</w:t>
            </w:r>
          </w:p>
        </w:tc>
        <w:tc>
          <w:tcPr>
            <w:tcW w:w="1350" w:type="dxa"/>
            <w:shd w:val="clear" w:color="auto" w:fill="auto"/>
            <w:vAlign w:val="center"/>
          </w:tcPr>
          <w:p w14:paraId="03010341" w14:textId="0520DC46" w:rsidR="006D5DE7" w:rsidRPr="00C508B8" w:rsidRDefault="00895AFF">
            <w:pPr>
              <w:spacing w:after="0"/>
              <w:jc w:val="center"/>
              <w:rPr>
                <w:rFonts w:cs="Arial"/>
              </w:rPr>
            </w:pPr>
            <w:r w:rsidRPr="00C508B8">
              <w:rPr>
                <w:rFonts w:cs="Arial"/>
              </w:rPr>
              <w:t>2</w:t>
            </w:r>
          </w:p>
          <w:p w14:paraId="58E68265" w14:textId="4E846412" w:rsidR="006D5DE7" w:rsidRPr="00C508B8" w:rsidRDefault="006D5DE7">
            <w:pPr>
              <w:spacing w:after="0"/>
              <w:jc w:val="center"/>
              <w:rPr>
                <w:rFonts w:cs="Arial"/>
              </w:rPr>
            </w:pPr>
            <w:r w:rsidRPr="00C508B8">
              <w:rPr>
                <w:rFonts w:cs="Arial"/>
              </w:rPr>
              <w:t>(</w:t>
            </w:r>
            <w:r w:rsidR="00895AFF" w:rsidRPr="00C508B8">
              <w:rPr>
                <w:rFonts w:cs="Arial"/>
              </w:rPr>
              <w:t>4.3</w:t>
            </w:r>
            <w:r w:rsidRPr="00C508B8">
              <w:rPr>
                <w:rFonts w:cs="Arial"/>
              </w:rPr>
              <w:t>%)</w:t>
            </w:r>
          </w:p>
        </w:tc>
        <w:tc>
          <w:tcPr>
            <w:tcW w:w="1133" w:type="dxa"/>
            <w:shd w:val="clear" w:color="auto" w:fill="auto"/>
            <w:vAlign w:val="center"/>
          </w:tcPr>
          <w:p w14:paraId="1E2535DC" w14:textId="0C324740" w:rsidR="006D5DE7" w:rsidRPr="00C508B8" w:rsidRDefault="003918C2">
            <w:pPr>
              <w:spacing w:after="0"/>
              <w:jc w:val="center"/>
              <w:rPr>
                <w:rFonts w:cs="Arial"/>
              </w:rPr>
            </w:pPr>
            <w:r w:rsidRPr="00C508B8">
              <w:rPr>
                <w:rFonts w:cs="Arial"/>
              </w:rPr>
              <w:t>1</w:t>
            </w:r>
          </w:p>
          <w:p w14:paraId="1490093F" w14:textId="03749B5B" w:rsidR="006D5DE7" w:rsidRPr="00C508B8" w:rsidRDefault="006D5DE7">
            <w:pPr>
              <w:spacing w:after="0"/>
              <w:jc w:val="center"/>
              <w:rPr>
                <w:rFonts w:cs="Arial"/>
              </w:rPr>
            </w:pPr>
            <w:r w:rsidRPr="00C508B8">
              <w:rPr>
                <w:rFonts w:cs="Arial"/>
              </w:rPr>
              <w:t>(</w:t>
            </w:r>
            <w:r w:rsidR="003918C2" w:rsidRPr="00C508B8">
              <w:rPr>
                <w:rFonts w:cs="Arial"/>
              </w:rPr>
              <w:t>2.4</w:t>
            </w:r>
            <w:r w:rsidRPr="00C508B8">
              <w:rPr>
                <w:rFonts w:cs="Arial"/>
              </w:rPr>
              <w:t>%)</w:t>
            </w:r>
          </w:p>
        </w:tc>
        <w:tc>
          <w:tcPr>
            <w:tcW w:w="1116" w:type="dxa"/>
            <w:shd w:val="clear" w:color="auto" w:fill="auto"/>
            <w:vAlign w:val="center"/>
          </w:tcPr>
          <w:p w14:paraId="74BF84EF" w14:textId="27900F02" w:rsidR="006D5DE7" w:rsidRPr="00C508B8" w:rsidRDefault="006E6A3E">
            <w:pPr>
              <w:spacing w:after="0"/>
              <w:jc w:val="center"/>
              <w:rPr>
                <w:rFonts w:cs="Arial"/>
              </w:rPr>
            </w:pPr>
            <w:r w:rsidRPr="00C508B8">
              <w:rPr>
                <w:rFonts w:cs="Arial"/>
              </w:rPr>
              <w:t>4</w:t>
            </w:r>
          </w:p>
          <w:p w14:paraId="725BB6DD" w14:textId="2955D1E7" w:rsidR="006D5DE7" w:rsidRPr="00C508B8" w:rsidRDefault="006D5DE7">
            <w:pPr>
              <w:spacing w:after="0"/>
              <w:jc w:val="center"/>
              <w:rPr>
                <w:rFonts w:cs="Arial"/>
              </w:rPr>
            </w:pPr>
            <w:r w:rsidRPr="00C508B8">
              <w:rPr>
                <w:rFonts w:cs="Arial"/>
              </w:rPr>
              <w:t>(</w:t>
            </w:r>
            <w:r w:rsidR="006E6A3E" w:rsidRPr="00C508B8">
              <w:rPr>
                <w:rFonts w:cs="Arial"/>
              </w:rPr>
              <w:t>16.7</w:t>
            </w:r>
            <w:r w:rsidRPr="00C508B8">
              <w:rPr>
                <w:rFonts w:cs="Arial"/>
              </w:rPr>
              <w:t>%)</w:t>
            </w:r>
          </w:p>
        </w:tc>
      </w:tr>
      <w:tr w:rsidR="006D5DE7" w:rsidRPr="00C508B8" w14:paraId="5CDD2677" w14:textId="77777777" w:rsidTr="00DE14FB">
        <w:trPr>
          <w:trHeight w:val="567"/>
        </w:trPr>
        <w:tc>
          <w:tcPr>
            <w:tcW w:w="1484" w:type="dxa"/>
            <w:shd w:val="clear" w:color="auto" w:fill="auto"/>
            <w:vAlign w:val="center"/>
          </w:tcPr>
          <w:p w14:paraId="199AFCDB"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69E30A10" w14:textId="3C3D1ACA" w:rsidR="006D5DE7" w:rsidRPr="00C508B8" w:rsidRDefault="006D5DE7">
            <w:pPr>
              <w:spacing w:after="0"/>
              <w:jc w:val="center"/>
              <w:rPr>
                <w:rFonts w:cs="Arial"/>
              </w:rPr>
            </w:pPr>
            <w:r w:rsidRPr="00C508B8">
              <w:rPr>
                <w:rFonts w:cs="Arial"/>
              </w:rPr>
              <w:t xml:space="preserve"> </w:t>
            </w:r>
            <w:r w:rsidR="00D65514" w:rsidRPr="00C508B8">
              <w:rPr>
                <w:rFonts w:cs="Arial"/>
              </w:rPr>
              <w:t>70</w:t>
            </w:r>
          </w:p>
          <w:p w14:paraId="460603F8" w14:textId="3229C35C" w:rsidR="006D5DE7" w:rsidRPr="00C508B8" w:rsidRDefault="006D5DE7">
            <w:pPr>
              <w:spacing w:after="0"/>
              <w:jc w:val="center"/>
              <w:rPr>
                <w:rFonts w:cs="Arial"/>
              </w:rPr>
            </w:pPr>
            <w:r w:rsidRPr="00C508B8">
              <w:rPr>
                <w:rFonts w:cs="Arial"/>
              </w:rPr>
              <w:t>(</w:t>
            </w:r>
            <w:r w:rsidR="00D65514" w:rsidRPr="00C508B8">
              <w:rPr>
                <w:rFonts w:cs="Arial"/>
              </w:rPr>
              <w:t>57.9</w:t>
            </w:r>
            <w:r w:rsidRPr="00C508B8">
              <w:rPr>
                <w:rFonts w:cs="Arial"/>
              </w:rPr>
              <w:t>%)</w:t>
            </w:r>
          </w:p>
        </w:tc>
        <w:tc>
          <w:tcPr>
            <w:tcW w:w="1169" w:type="dxa"/>
            <w:shd w:val="clear" w:color="auto" w:fill="auto"/>
            <w:vAlign w:val="center"/>
          </w:tcPr>
          <w:p w14:paraId="6FD31A1B" w14:textId="74C18F08" w:rsidR="006D5DE7" w:rsidRPr="00C508B8" w:rsidRDefault="00460B93">
            <w:pPr>
              <w:spacing w:after="0"/>
              <w:jc w:val="center"/>
              <w:rPr>
                <w:rFonts w:cs="Arial"/>
              </w:rPr>
            </w:pPr>
            <w:r w:rsidRPr="00C508B8">
              <w:rPr>
                <w:rFonts w:cs="Arial"/>
              </w:rPr>
              <w:t>20</w:t>
            </w:r>
          </w:p>
          <w:p w14:paraId="109D75EC" w14:textId="384E8495" w:rsidR="006D5DE7" w:rsidRPr="00C508B8" w:rsidRDefault="006D5DE7">
            <w:pPr>
              <w:spacing w:after="0"/>
              <w:jc w:val="center"/>
              <w:rPr>
                <w:rFonts w:cs="Arial"/>
              </w:rPr>
            </w:pPr>
            <w:r w:rsidRPr="00C508B8">
              <w:rPr>
                <w:rFonts w:cs="Arial"/>
              </w:rPr>
              <w:t>(</w:t>
            </w:r>
            <w:r w:rsidR="00460B93" w:rsidRPr="00C508B8">
              <w:rPr>
                <w:rFonts w:cs="Arial"/>
              </w:rPr>
              <w:t>55.6</w:t>
            </w:r>
            <w:r w:rsidRPr="00C508B8">
              <w:rPr>
                <w:rFonts w:cs="Arial"/>
              </w:rPr>
              <w:t>%)</w:t>
            </w:r>
          </w:p>
        </w:tc>
        <w:tc>
          <w:tcPr>
            <w:tcW w:w="1149" w:type="dxa"/>
            <w:shd w:val="clear" w:color="auto" w:fill="auto"/>
            <w:vAlign w:val="center"/>
          </w:tcPr>
          <w:p w14:paraId="03C198CF" w14:textId="0DE333B7" w:rsidR="006D5DE7" w:rsidRPr="00C508B8" w:rsidRDefault="007F4160">
            <w:pPr>
              <w:spacing w:after="0"/>
              <w:jc w:val="center"/>
              <w:rPr>
                <w:rFonts w:cs="Arial"/>
              </w:rPr>
            </w:pPr>
            <w:r w:rsidRPr="00C508B8">
              <w:rPr>
                <w:rFonts w:cs="Arial"/>
              </w:rPr>
              <w:t>39</w:t>
            </w:r>
          </w:p>
          <w:p w14:paraId="350FE7E9" w14:textId="6B0B8E46" w:rsidR="006D5DE7" w:rsidRPr="00C508B8" w:rsidRDefault="006D5DE7">
            <w:pPr>
              <w:spacing w:after="0"/>
              <w:jc w:val="center"/>
              <w:rPr>
                <w:rFonts w:cs="Arial"/>
              </w:rPr>
            </w:pPr>
            <w:r w:rsidRPr="00C508B8">
              <w:rPr>
                <w:rFonts w:cs="Arial"/>
              </w:rPr>
              <w:t>(</w:t>
            </w:r>
            <w:r w:rsidR="007F4160" w:rsidRPr="00C508B8">
              <w:rPr>
                <w:rFonts w:cs="Arial"/>
              </w:rPr>
              <w:t>5</w:t>
            </w:r>
            <w:r w:rsidR="007925BC" w:rsidRPr="00C508B8">
              <w:rPr>
                <w:rFonts w:cs="Arial"/>
              </w:rPr>
              <w:t>9.1</w:t>
            </w:r>
            <w:r w:rsidRPr="00C508B8">
              <w:rPr>
                <w:rFonts w:cs="Arial"/>
              </w:rPr>
              <w:t>%)</w:t>
            </w:r>
          </w:p>
        </w:tc>
        <w:tc>
          <w:tcPr>
            <w:tcW w:w="1350" w:type="dxa"/>
            <w:shd w:val="clear" w:color="auto" w:fill="auto"/>
            <w:vAlign w:val="center"/>
          </w:tcPr>
          <w:p w14:paraId="3E409DA7" w14:textId="3CDCEB98" w:rsidR="006D5DE7" w:rsidRPr="00C508B8" w:rsidRDefault="00895AFF">
            <w:pPr>
              <w:spacing w:after="0"/>
              <w:jc w:val="center"/>
              <w:rPr>
                <w:rFonts w:cs="Arial"/>
              </w:rPr>
            </w:pPr>
            <w:r w:rsidRPr="00C508B8">
              <w:rPr>
                <w:rFonts w:cs="Arial"/>
              </w:rPr>
              <w:t>25</w:t>
            </w:r>
          </w:p>
          <w:p w14:paraId="4FECD87F" w14:textId="156C4AF5" w:rsidR="006D5DE7" w:rsidRPr="00C508B8" w:rsidRDefault="006D5DE7">
            <w:pPr>
              <w:spacing w:after="0"/>
              <w:jc w:val="center"/>
              <w:rPr>
                <w:rFonts w:cs="Arial"/>
              </w:rPr>
            </w:pPr>
            <w:r w:rsidRPr="00C508B8">
              <w:rPr>
                <w:rFonts w:cs="Arial"/>
              </w:rPr>
              <w:t>(</w:t>
            </w:r>
            <w:r w:rsidR="00895AFF" w:rsidRPr="00C508B8">
              <w:rPr>
                <w:rFonts w:cs="Arial"/>
              </w:rPr>
              <w:t>53.2</w:t>
            </w:r>
            <w:r w:rsidRPr="00C508B8">
              <w:rPr>
                <w:rFonts w:cs="Arial"/>
              </w:rPr>
              <w:t>%)</w:t>
            </w:r>
          </w:p>
        </w:tc>
        <w:tc>
          <w:tcPr>
            <w:tcW w:w="1133" w:type="dxa"/>
            <w:shd w:val="clear" w:color="auto" w:fill="auto"/>
            <w:vAlign w:val="center"/>
          </w:tcPr>
          <w:p w14:paraId="4C3A6F41" w14:textId="48C07487" w:rsidR="006D5DE7" w:rsidRPr="00C508B8" w:rsidRDefault="00A81966">
            <w:pPr>
              <w:spacing w:after="0"/>
              <w:jc w:val="center"/>
              <w:rPr>
                <w:rFonts w:cs="Arial"/>
              </w:rPr>
            </w:pPr>
            <w:r w:rsidRPr="00C508B8">
              <w:rPr>
                <w:rFonts w:cs="Arial"/>
              </w:rPr>
              <w:t>23</w:t>
            </w:r>
          </w:p>
          <w:p w14:paraId="78CAF8C3" w14:textId="08E12A7D" w:rsidR="006D5DE7" w:rsidRPr="00C508B8" w:rsidRDefault="006D5DE7">
            <w:pPr>
              <w:spacing w:after="0"/>
              <w:jc w:val="center"/>
              <w:rPr>
                <w:rFonts w:cs="Arial"/>
              </w:rPr>
            </w:pPr>
            <w:r w:rsidRPr="00C508B8">
              <w:rPr>
                <w:rFonts w:cs="Arial"/>
              </w:rPr>
              <w:t>(</w:t>
            </w:r>
            <w:r w:rsidR="00A81966" w:rsidRPr="00C508B8">
              <w:rPr>
                <w:rFonts w:cs="Arial"/>
              </w:rPr>
              <w:t>56.1</w:t>
            </w:r>
            <w:r w:rsidRPr="00C508B8">
              <w:rPr>
                <w:rFonts w:cs="Arial"/>
              </w:rPr>
              <w:t>%)</w:t>
            </w:r>
          </w:p>
        </w:tc>
        <w:tc>
          <w:tcPr>
            <w:tcW w:w="1116" w:type="dxa"/>
            <w:shd w:val="clear" w:color="auto" w:fill="auto"/>
            <w:vAlign w:val="center"/>
          </w:tcPr>
          <w:p w14:paraId="1DB63D1D" w14:textId="47BAAF8B" w:rsidR="006D5DE7" w:rsidRPr="00C508B8" w:rsidRDefault="00187D0B">
            <w:pPr>
              <w:spacing w:after="0"/>
              <w:jc w:val="center"/>
              <w:rPr>
                <w:rFonts w:cs="Arial"/>
              </w:rPr>
            </w:pPr>
            <w:r w:rsidRPr="00C508B8">
              <w:rPr>
                <w:rFonts w:cs="Arial"/>
              </w:rPr>
              <w:t>16</w:t>
            </w:r>
          </w:p>
          <w:p w14:paraId="73534724" w14:textId="6862C26D" w:rsidR="006D5DE7" w:rsidRPr="00C508B8" w:rsidRDefault="006D5DE7">
            <w:pPr>
              <w:spacing w:after="0"/>
              <w:jc w:val="center"/>
              <w:rPr>
                <w:rFonts w:cs="Arial"/>
              </w:rPr>
            </w:pPr>
            <w:r w:rsidRPr="00C508B8">
              <w:rPr>
                <w:rFonts w:cs="Arial"/>
              </w:rPr>
              <w:t>(</w:t>
            </w:r>
            <w:r w:rsidR="00187D0B" w:rsidRPr="00C508B8">
              <w:rPr>
                <w:rFonts w:cs="Arial"/>
              </w:rPr>
              <w:t>66.7</w:t>
            </w:r>
            <w:r w:rsidRPr="00C508B8">
              <w:rPr>
                <w:rFonts w:cs="Arial"/>
              </w:rPr>
              <w:t>%)</w:t>
            </w:r>
          </w:p>
        </w:tc>
      </w:tr>
      <w:tr w:rsidR="006D5DE7" w:rsidRPr="00C508B8" w14:paraId="4611D1AD" w14:textId="77777777" w:rsidTr="00DE14FB">
        <w:trPr>
          <w:trHeight w:val="567"/>
        </w:trPr>
        <w:tc>
          <w:tcPr>
            <w:tcW w:w="1484" w:type="dxa"/>
            <w:shd w:val="clear" w:color="auto" w:fill="auto"/>
            <w:vAlign w:val="center"/>
          </w:tcPr>
          <w:p w14:paraId="2B197CC5"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0BD46DBB" w14:textId="19811300" w:rsidR="006D5DE7" w:rsidRPr="00C508B8" w:rsidRDefault="00D65514">
            <w:pPr>
              <w:spacing w:after="0"/>
              <w:jc w:val="center"/>
              <w:rPr>
                <w:rFonts w:cs="Arial"/>
              </w:rPr>
            </w:pPr>
            <w:r w:rsidRPr="00C508B8">
              <w:rPr>
                <w:rFonts w:cs="Arial"/>
              </w:rPr>
              <w:t>29</w:t>
            </w:r>
          </w:p>
          <w:p w14:paraId="6F826271" w14:textId="53C35CEB" w:rsidR="006D5DE7" w:rsidRPr="00C508B8" w:rsidRDefault="006D5DE7">
            <w:pPr>
              <w:spacing w:after="0"/>
              <w:jc w:val="center"/>
              <w:rPr>
                <w:rFonts w:cs="Arial"/>
              </w:rPr>
            </w:pPr>
            <w:r w:rsidRPr="00C508B8">
              <w:rPr>
                <w:rFonts w:cs="Arial"/>
              </w:rPr>
              <w:t>(</w:t>
            </w:r>
            <w:r w:rsidR="00D65514" w:rsidRPr="00C508B8">
              <w:rPr>
                <w:rFonts w:cs="Arial"/>
              </w:rPr>
              <w:t>24</w:t>
            </w:r>
            <w:r w:rsidRPr="00C508B8">
              <w:rPr>
                <w:rFonts w:cs="Arial"/>
              </w:rPr>
              <w:t>%)</w:t>
            </w:r>
          </w:p>
        </w:tc>
        <w:tc>
          <w:tcPr>
            <w:tcW w:w="1169" w:type="dxa"/>
            <w:shd w:val="clear" w:color="auto" w:fill="auto"/>
            <w:vAlign w:val="center"/>
          </w:tcPr>
          <w:p w14:paraId="78077C23" w14:textId="374126D7" w:rsidR="006D5DE7" w:rsidRPr="00C508B8" w:rsidRDefault="00460B93">
            <w:pPr>
              <w:spacing w:after="0"/>
              <w:jc w:val="center"/>
              <w:rPr>
                <w:rFonts w:cs="Arial"/>
              </w:rPr>
            </w:pPr>
            <w:r w:rsidRPr="00C508B8">
              <w:rPr>
                <w:rFonts w:cs="Arial"/>
              </w:rPr>
              <w:t>8</w:t>
            </w:r>
          </w:p>
          <w:p w14:paraId="52324AEB" w14:textId="1B02813B" w:rsidR="006D5DE7" w:rsidRPr="00C508B8" w:rsidRDefault="006D5DE7">
            <w:pPr>
              <w:spacing w:after="0"/>
              <w:jc w:val="center"/>
              <w:rPr>
                <w:rFonts w:cs="Arial"/>
              </w:rPr>
            </w:pPr>
            <w:r w:rsidRPr="00C508B8">
              <w:rPr>
                <w:rFonts w:cs="Arial"/>
              </w:rPr>
              <w:t>(</w:t>
            </w:r>
            <w:r w:rsidR="00460B93" w:rsidRPr="00C508B8">
              <w:rPr>
                <w:rFonts w:cs="Arial"/>
              </w:rPr>
              <w:t>22.2</w:t>
            </w:r>
            <w:r w:rsidRPr="00C508B8">
              <w:rPr>
                <w:rFonts w:cs="Arial"/>
              </w:rPr>
              <w:t>%)</w:t>
            </w:r>
          </w:p>
        </w:tc>
        <w:tc>
          <w:tcPr>
            <w:tcW w:w="1149" w:type="dxa"/>
            <w:shd w:val="clear" w:color="auto" w:fill="auto"/>
            <w:vAlign w:val="center"/>
          </w:tcPr>
          <w:p w14:paraId="6E70EB1E" w14:textId="38CDD221" w:rsidR="006D5DE7" w:rsidRPr="00C508B8" w:rsidRDefault="007925BC">
            <w:pPr>
              <w:spacing w:after="0"/>
              <w:jc w:val="center"/>
              <w:rPr>
                <w:rFonts w:cs="Arial"/>
              </w:rPr>
            </w:pPr>
            <w:r w:rsidRPr="00C508B8">
              <w:rPr>
                <w:rFonts w:cs="Arial"/>
              </w:rPr>
              <w:t>17</w:t>
            </w:r>
          </w:p>
          <w:p w14:paraId="7CF8BE41" w14:textId="1E1F9B45" w:rsidR="006D5DE7" w:rsidRPr="00C508B8" w:rsidRDefault="006D5DE7">
            <w:pPr>
              <w:spacing w:after="0"/>
              <w:jc w:val="center"/>
              <w:rPr>
                <w:rFonts w:cs="Arial"/>
              </w:rPr>
            </w:pPr>
            <w:r w:rsidRPr="00C508B8">
              <w:rPr>
                <w:rFonts w:cs="Arial"/>
              </w:rPr>
              <w:t>(</w:t>
            </w:r>
            <w:r w:rsidR="00B42F5E" w:rsidRPr="00C508B8">
              <w:rPr>
                <w:rFonts w:cs="Arial"/>
              </w:rPr>
              <w:t>25.8</w:t>
            </w:r>
            <w:r w:rsidRPr="00C508B8">
              <w:rPr>
                <w:rFonts w:cs="Arial"/>
              </w:rPr>
              <w:t>%)</w:t>
            </w:r>
          </w:p>
        </w:tc>
        <w:tc>
          <w:tcPr>
            <w:tcW w:w="1350" w:type="dxa"/>
            <w:shd w:val="clear" w:color="auto" w:fill="auto"/>
            <w:vAlign w:val="center"/>
          </w:tcPr>
          <w:p w14:paraId="6DA7B43A" w14:textId="4B7CC79B" w:rsidR="006D5DE7" w:rsidRPr="00C508B8" w:rsidRDefault="00895AFF">
            <w:pPr>
              <w:spacing w:after="0"/>
              <w:jc w:val="center"/>
              <w:rPr>
                <w:rFonts w:cs="Arial"/>
              </w:rPr>
            </w:pPr>
            <w:r w:rsidRPr="00C508B8">
              <w:rPr>
                <w:rFonts w:cs="Arial"/>
              </w:rPr>
              <w:t>17</w:t>
            </w:r>
          </w:p>
          <w:p w14:paraId="55BA1592" w14:textId="5D26AA37" w:rsidR="006D5DE7" w:rsidRPr="00C508B8" w:rsidRDefault="006D5DE7">
            <w:pPr>
              <w:spacing w:after="0"/>
              <w:jc w:val="center"/>
              <w:rPr>
                <w:rFonts w:cs="Arial"/>
              </w:rPr>
            </w:pPr>
            <w:r w:rsidRPr="00C508B8">
              <w:rPr>
                <w:rFonts w:cs="Arial"/>
              </w:rPr>
              <w:t>(</w:t>
            </w:r>
            <w:r w:rsidR="00895AFF" w:rsidRPr="00C508B8">
              <w:rPr>
                <w:rFonts w:cs="Arial"/>
              </w:rPr>
              <w:t>36.2</w:t>
            </w:r>
            <w:r w:rsidRPr="00C508B8">
              <w:rPr>
                <w:rFonts w:cs="Arial"/>
              </w:rPr>
              <w:t>%)</w:t>
            </w:r>
          </w:p>
        </w:tc>
        <w:tc>
          <w:tcPr>
            <w:tcW w:w="1133" w:type="dxa"/>
            <w:shd w:val="clear" w:color="auto" w:fill="auto"/>
            <w:vAlign w:val="center"/>
          </w:tcPr>
          <w:p w14:paraId="5EDA6FA8" w14:textId="2F25816A" w:rsidR="006D5DE7" w:rsidRPr="00C508B8" w:rsidRDefault="007D5C25">
            <w:pPr>
              <w:spacing w:after="0"/>
              <w:jc w:val="center"/>
              <w:rPr>
                <w:rFonts w:cs="Arial"/>
              </w:rPr>
            </w:pPr>
            <w:r w:rsidRPr="00C508B8">
              <w:rPr>
                <w:rFonts w:cs="Arial"/>
              </w:rPr>
              <w:t>8</w:t>
            </w:r>
          </w:p>
          <w:p w14:paraId="7CFA7644" w14:textId="6CE21A9D" w:rsidR="006D5DE7" w:rsidRPr="00C508B8" w:rsidRDefault="006D5DE7">
            <w:pPr>
              <w:spacing w:after="0"/>
              <w:jc w:val="center"/>
              <w:rPr>
                <w:rFonts w:cs="Arial"/>
              </w:rPr>
            </w:pPr>
            <w:r w:rsidRPr="00C508B8">
              <w:rPr>
                <w:rFonts w:cs="Arial"/>
              </w:rPr>
              <w:t>(</w:t>
            </w:r>
            <w:r w:rsidR="007D5C25" w:rsidRPr="00C508B8">
              <w:rPr>
                <w:rFonts w:cs="Arial"/>
              </w:rPr>
              <w:t>19.5</w:t>
            </w:r>
            <w:r w:rsidRPr="00C508B8">
              <w:rPr>
                <w:rFonts w:cs="Arial"/>
              </w:rPr>
              <w:t>%)</w:t>
            </w:r>
          </w:p>
        </w:tc>
        <w:tc>
          <w:tcPr>
            <w:tcW w:w="1116" w:type="dxa"/>
            <w:shd w:val="clear" w:color="auto" w:fill="auto"/>
            <w:vAlign w:val="center"/>
          </w:tcPr>
          <w:p w14:paraId="2F9800AC" w14:textId="317FE34C" w:rsidR="006D5DE7" w:rsidRPr="00C508B8" w:rsidRDefault="00BC16BE">
            <w:pPr>
              <w:spacing w:after="0"/>
              <w:jc w:val="center"/>
              <w:rPr>
                <w:rFonts w:cs="Arial"/>
              </w:rPr>
            </w:pPr>
            <w:r w:rsidRPr="00C508B8">
              <w:rPr>
                <w:rFonts w:cs="Arial"/>
              </w:rPr>
              <w:t>3</w:t>
            </w:r>
          </w:p>
          <w:p w14:paraId="755E8499" w14:textId="3213064B" w:rsidR="006D5DE7" w:rsidRPr="00C508B8" w:rsidRDefault="006D5DE7">
            <w:pPr>
              <w:spacing w:after="0"/>
              <w:jc w:val="center"/>
              <w:rPr>
                <w:rFonts w:cs="Arial"/>
              </w:rPr>
            </w:pPr>
            <w:r w:rsidRPr="00C508B8">
              <w:rPr>
                <w:rFonts w:cs="Arial"/>
              </w:rPr>
              <w:t>(</w:t>
            </w:r>
            <w:r w:rsidR="00BC16BE" w:rsidRPr="00C508B8">
              <w:rPr>
                <w:rFonts w:cs="Arial"/>
              </w:rPr>
              <w:t>12.5</w:t>
            </w:r>
            <w:r w:rsidRPr="00C508B8">
              <w:rPr>
                <w:rFonts w:cs="Arial"/>
              </w:rPr>
              <w:t>%)</w:t>
            </w:r>
          </w:p>
        </w:tc>
      </w:tr>
      <w:tr w:rsidR="006D5DE7" w:rsidRPr="00C508B8" w14:paraId="5BFFA528" w14:textId="77777777" w:rsidTr="00DE14FB">
        <w:trPr>
          <w:trHeight w:val="567"/>
        </w:trPr>
        <w:tc>
          <w:tcPr>
            <w:tcW w:w="1484" w:type="dxa"/>
            <w:shd w:val="clear" w:color="auto" w:fill="auto"/>
            <w:vAlign w:val="center"/>
          </w:tcPr>
          <w:p w14:paraId="34A5A97F"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52644A32" w14:textId="08D078DE" w:rsidR="006D5DE7" w:rsidRPr="00C508B8" w:rsidRDefault="00D65514">
            <w:pPr>
              <w:spacing w:after="0"/>
              <w:jc w:val="center"/>
              <w:rPr>
                <w:rFonts w:cs="Arial"/>
              </w:rPr>
            </w:pPr>
            <w:r w:rsidRPr="00C508B8">
              <w:rPr>
                <w:rFonts w:cs="Arial"/>
              </w:rPr>
              <w:t>3</w:t>
            </w:r>
          </w:p>
          <w:p w14:paraId="6C7F50EE" w14:textId="6049B1E5" w:rsidR="006D5DE7" w:rsidRPr="00C508B8" w:rsidRDefault="006D5DE7">
            <w:pPr>
              <w:spacing w:after="0"/>
              <w:jc w:val="center"/>
              <w:rPr>
                <w:rFonts w:cs="Arial"/>
              </w:rPr>
            </w:pPr>
            <w:r w:rsidRPr="00C508B8">
              <w:rPr>
                <w:rFonts w:cs="Arial"/>
              </w:rPr>
              <w:t>(</w:t>
            </w:r>
            <w:r w:rsidR="00D65514" w:rsidRPr="00C508B8">
              <w:rPr>
                <w:rFonts w:cs="Arial"/>
              </w:rPr>
              <w:t>2.5</w:t>
            </w:r>
            <w:r w:rsidRPr="00C508B8">
              <w:rPr>
                <w:rFonts w:cs="Arial"/>
              </w:rPr>
              <w:t>%)</w:t>
            </w:r>
          </w:p>
        </w:tc>
        <w:tc>
          <w:tcPr>
            <w:tcW w:w="1169" w:type="dxa"/>
            <w:shd w:val="clear" w:color="auto" w:fill="auto"/>
            <w:vAlign w:val="center"/>
          </w:tcPr>
          <w:p w14:paraId="6B50A276" w14:textId="4A246463" w:rsidR="006D5DE7" w:rsidRPr="00C508B8" w:rsidRDefault="00460B93">
            <w:pPr>
              <w:spacing w:after="0"/>
              <w:jc w:val="center"/>
              <w:rPr>
                <w:rFonts w:cs="Arial"/>
              </w:rPr>
            </w:pPr>
            <w:r w:rsidRPr="00C508B8">
              <w:rPr>
                <w:rFonts w:cs="Arial"/>
              </w:rPr>
              <w:t>1</w:t>
            </w:r>
          </w:p>
          <w:p w14:paraId="0F756735" w14:textId="301991C6" w:rsidR="006D5DE7" w:rsidRPr="00C508B8" w:rsidRDefault="006D5DE7">
            <w:pPr>
              <w:spacing w:after="0"/>
              <w:jc w:val="center"/>
              <w:rPr>
                <w:rFonts w:cs="Arial"/>
              </w:rPr>
            </w:pPr>
            <w:r w:rsidRPr="00C508B8">
              <w:rPr>
                <w:rFonts w:cs="Arial"/>
              </w:rPr>
              <w:t>(</w:t>
            </w:r>
            <w:r w:rsidR="00460B93" w:rsidRPr="00C508B8">
              <w:rPr>
                <w:rFonts w:cs="Arial"/>
              </w:rPr>
              <w:t>2.8</w:t>
            </w:r>
            <w:r w:rsidRPr="00C508B8">
              <w:rPr>
                <w:rFonts w:cs="Arial"/>
              </w:rPr>
              <w:t>%)</w:t>
            </w:r>
          </w:p>
        </w:tc>
        <w:tc>
          <w:tcPr>
            <w:tcW w:w="1149" w:type="dxa"/>
            <w:shd w:val="clear" w:color="auto" w:fill="auto"/>
            <w:vAlign w:val="center"/>
          </w:tcPr>
          <w:p w14:paraId="260503BE" w14:textId="3D9472B8" w:rsidR="006D5DE7" w:rsidRPr="00C508B8" w:rsidRDefault="00B42F5E">
            <w:pPr>
              <w:spacing w:after="0"/>
              <w:jc w:val="center"/>
              <w:rPr>
                <w:rFonts w:cs="Arial"/>
              </w:rPr>
            </w:pPr>
            <w:r w:rsidRPr="00C508B8">
              <w:rPr>
                <w:rFonts w:cs="Arial"/>
              </w:rPr>
              <w:t>1</w:t>
            </w:r>
          </w:p>
          <w:p w14:paraId="296D5F4D" w14:textId="15C1D773" w:rsidR="006D5DE7" w:rsidRPr="00C508B8" w:rsidRDefault="006D5DE7">
            <w:pPr>
              <w:spacing w:after="0"/>
              <w:jc w:val="center"/>
              <w:rPr>
                <w:rFonts w:cs="Arial"/>
              </w:rPr>
            </w:pPr>
            <w:r w:rsidRPr="00C508B8">
              <w:rPr>
                <w:rFonts w:cs="Arial"/>
              </w:rPr>
              <w:t>(</w:t>
            </w:r>
            <w:r w:rsidR="00B42F5E" w:rsidRPr="00C508B8">
              <w:rPr>
                <w:rFonts w:cs="Arial"/>
              </w:rPr>
              <w:t>1.5</w:t>
            </w:r>
            <w:r w:rsidRPr="00C508B8">
              <w:rPr>
                <w:rFonts w:cs="Arial"/>
              </w:rPr>
              <w:t>%)</w:t>
            </w:r>
          </w:p>
        </w:tc>
        <w:tc>
          <w:tcPr>
            <w:tcW w:w="1350" w:type="dxa"/>
            <w:shd w:val="clear" w:color="auto" w:fill="auto"/>
            <w:vAlign w:val="center"/>
          </w:tcPr>
          <w:p w14:paraId="63EDC731" w14:textId="2F5CFA31" w:rsidR="006D5DE7" w:rsidRPr="00C508B8" w:rsidRDefault="00895AFF">
            <w:pPr>
              <w:spacing w:after="0"/>
              <w:jc w:val="center"/>
              <w:rPr>
                <w:rFonts w:cs="Arial"/>
              </w:rPr>
            </w:pPr>
            <w:r w:rsidRPr="00C508B8">
              <w:rPr>
                <w:rFonts w:cs="Arial"/>
              </w:rPr>
              <w:t>1</w:t>
            </w:r>
          </w:p>
          <w:p w14:paraId="33FF81D0" w14:textId="3E06E44C" w:rsidR="006D5DE7" w:rsidRPr="00C508B8" w:rsidRDefault="006D5DE7">
            <w:pPr>
              <w:spacing w:after="0"/>
              <w:jc w:val="center"/>
              <w:rPr>
                <w:rFonts w:cs="Arial"/>
              </w:rPr>
            </w:pPr>
            <w:r w:rsidRPr="00C508B8">
              <w:rPr>
                <w:rFonts w:cs="Arial"/>
              </w:rPr>
              <w:t>(</w:t>
            </w:r>
            <w:r w:rsidR="00895AFF" w:rsidRPr="00C508B8">
              <w:rPr>
                <w:rFonts w:cs="Arial"/>
              </w:rPr>
              <w:t>2.1</w:t>
            </w:r>
            <w:r w:rsidRPr="00C508B8">
              <w:rPr>
                <w:rFonts w:cs="Arial"/>
              </w:rPr>
              <w:t>%)</w:t>
            </w:r>
          </w:p>
        </w:tc>
        <w:tc>
          <w:tcPr>
            <w:tcW w:w="1133" w:type="dxa"/>
            <w:shd w:val="clear" w:color="auto" w:fill="auto"/>
            <w:vAlign w:val="center"/>
          </w:tcPr>
          <w:p w14:paraId="6C23C853" w14:textId="0CCE62DD" w:rsidR="006D5DE7" w:rsidRPr="00C508B8" w:rsidRDefault="00373E59">
            <w:pPr>
              <w:spacing w:after="0"/>
              <w:jc w:val="center"/>
              <w:rPr>
                <w:rFonts w:cs="Arial"/>
              </w:rPr>
            </w:pPr>
            <w:r w:rsidRPr="00C508B8">
              <w:rPr>
                <w:rFonts w:cs="Arial"/>
              </w:rPr>
              <w:t>1</w:t>
            </w:r>
          </w:p>
          <w:p w14:paraId="33C90819" w14:textId="1A5BB03D" w:rsidR="006D5DE7" w:rsidRPr="00C508B8" w:rsidRDefault="006D5DE7">
            <w:pPr>
              <w:spacing w:after="0"/>
              <w:jc w:val="center"/>
              <w:rPr>
                <w:rFonts w:cs="Arial"/>
              </w:rPr>
            </w:pPr>
            <w:r w:rsidRPr="00C508B8">
              <w:rPr>
                <w:rFonts w:cs="Arial"/>
              </w:rPr>
              <w:t>(</w:t>
            </w:r>
            <w:r w:rsidR="00373E59" w:rsidRPr="00C508B8">
              <w:rPr>
                <w:rFonts w:cs="Arial"/>
              </w:rPr>
              <w:t>2.4</w:t>
            </w:r>
            <w:r w:rsidRPr="00C508B8">
              <w:rPr>
                <w:rFonts w:cs="Arial"/>
              </w:rPr>
              <w:t>%)</w:t>
            </w:r>
          </w:p>
        </w:tc>
        <w:tc>
          <w:tcPr>
            <w:tcW w:w="1116" w:type="dxa"/>
            <w:shd w:val="clear" w:color="auto" w:fill="auto"/>
            <w:vAlign w:val="center"/>
          </w:tcPr>
          <w:p w14:paraId="424868F2" w14:textId="1EE54756" w:rsidR="006D5DE7" w:rsidRPr="00C508B8" w:rsidRDefault="00BC16BE">
            <w:pPr>
              <w:spacing w:after="0"/>
              <w:jc w:val="center"/>
              <w:rPr>
                <w:rFonts w:cs="Arial"/>
              </w:rPr>
            </w:pPr>
            <w:r w:rsidRPr="00C508B8">
              <w:rPr>
                <w:rFonts w:cs="Arial"/>
              </w:rPr>
              <w:t>1</w:t>
            </w:r>
          </w:p>
          <w:p w14:paraId="6EEED8CA" w14:textId="6AB42B1C" w:rsidR="006D5DE7" w:rsidRPr="00C508B8" w:rsidRDefault="006D5DE7">
            <w:pPr>
              <w:spacing w:after="0"/>
              <w:jc w:val="center"/>
              <w:rPr>
                <w:rFonts w:cs="Arial"/>
              </w:rPr>
            </w:pPr>
            <w:r w:rsidRPr="00C508B8">
              <w:rPr>
                <w:rFonts w:cs="Arial"/>
              </w:rPr>
              <w:t>(</w:t>
            </w:r>
            <w:r w:rsidR="00BC16BE" w:rsidRPr="00C508B8">
              <w:rPr>
                <w:rFonts w:cs="Arial"/>
              </w:rPr>
              <w:t>4.2</w:t>
            </w:r>
            <w:r w:rsidRPr="00C508B8">
              <w:rPr>
                <w:rFonts w:cs="Arial"/>
              </w:rPr>
              <w:t>%)</w:t>
            </w:r>
          </w:p>
        </w:tc>
      </w:tr>
      <w:tr w:rsidR="006D5DE7" w:rsidRPr="00C508B8" w14:paraId="55A10B9D" w14:textId="77777777" w:rsidTr="00DE14FB">
        <w:trPr>
          <w:trHeight w:val="567"/>
        </w:trPr>
        <w:tc>
          <w:tcPr>
            <w:tcW w:w="1484" w:type="dxa"/>
            <w:shd w:val="clear" w:color="auto" w:fill="auto"/>
            <w:vAlign w:val="center"/>
          </w:tcPr>
          <w:p w14:paraId="796FDF65"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53DA2D29" w14:textId="063A7663" w:rsidR="006D5DE7" w:rsidRPr="00C508B8" w:rsidRDefault="00D65514">
            <w:pPr>
              <w:spacing w:after="0"/>
              <w:jc w:val="center"/>
              <w:rPr>
                <w:rFonts w:cs="Arial"/>
              </w:rPr>
            </w:pPr>
            <w:r w:rsidRPr="00C508B8">
              <w:rPr>
                <w:rFonts w:cs="Arial"/>
              </w:rPr>
              <w:t>7</w:t>
            </w:r>
          </w:p>
          <w:p w14:paraId="74036751" w14:textId="2920EF4C" w:rsidR="006D5DE7" w:rsidRPr="00C508B8" w:rsidRDefault="006D5DE7">
            <w:pPr>
              <w:spacing w:after="0"/>
              <w:jc w:val="center"/>
              <w:rPr>
                <w:rFonts w:cs="Arial"/>
              </w:rPr>
            </w:pPr>
            <w:r w:rsidRPr="00C508B8">
              <w:rPr>
                <w:rFonts w:cs="Arial"/>
              </w:rPr>
              <w:t>(</w:t>
            </w:r>
            <w:r w:rsidR="00D65514" w:rsidRPr="00C508B8">
              <w:rPr>
                <w:rFonts w:cs="Arial"/>
              </w:rPr>
              <w:t>5.8</w:t>
            </w:r>
            <w:r w:rsidRPr="00C508B8">
              <w:rPr>
                <w:rFonts w:cs="Arial"/>
              </w:rPr>
              <w:t>%)</w:t>
            </w:r>
          </w:p>
        </w:tc>
        <w:tc>
          <w:tcPr>
            <w:tcW w:w="1169" w:type="dxa"/>
            <w:shd w:val="clear" w:color="auto" w:fill="auto"/>
            <w:vAlign w:val="center"/>
          </w:tcPr>
          <w:p w14:paraId="419F7E12" w14:textId="5FFA1851" w:rsidR="006D5DE7" w:rsidRPr="00C508B8" w:rsidRDefault="00460B93">
            <w:pPr>
              <w:spacing w:after="0"/>
              <w:jc w:val="center"/>
              <w:rPr>
                <w:rFonts w:cs="Arial"/>
              </w:rPr>
            </w:pPr>
            <w:r w:rsidRPr="00C508B8">
              <w:rPr>
                <w:rFonts w:cs="Arial"/>
              </w:rPr>
              <w:t>1</w:t>
            </w:r>
          </w:p>
          <w:p w14:paraId="1EB444E5" w14:textId="35DE89DF" w:rsidR="006D5DE7" w:rsidRPr="00C508B8" w:rsidRDefault="006D5DE7">
            <w:pPr>
              <w:spacing w:after="0"/>
              <w:jc w:val="center"/>
              <w:rPr>
                <w:rFonts w:cs="Arial"/>
              </w:rPr>
            </w:pPr>
            <w:r w:rsidRPr="00C508B8">
              <w:rPr>
                <w:rFonts w:cs="Arial"/>
              </w:rPr>
              <w:t>(</w:t>
            </w:r>
            <w:r w:rsidR="00460B93" w:rsidRPr="00C508B8">
              <w:rPr>
                <w:rFonts w:cs="Arial"/>
              </w:rPr>
              <w:t>2.8</w:t>
            </w:r>
            <w:r w:rsidRPr="00C508B8">
              <w:rPr>
                <w:rFonts w:cs="Arial"/>
              </w:rPr>
              <w:t>%)</w:t>
            </w:r>
          </w:p>
        </w:tc>
        <w:tc>
          <w:tcPr>
            <w:tcW w:w="1149" w:type="dxa"/>
            <w:shd w:val="clear" w:color="auto" w:fill="auto"/>
            <w:vAlign w:val="center"/>
          </w:tcPr>
          <w:p w14:paraId="04C3BC31" w14:textId="4873193D" w:rsidR="006D5DE7" w:rsidRPr="00C508B8" w:rsidRDefault="00B42F5E">
            <w:pPr>
              <w:spacing w:after="0"/>
              <w:jc w:val="center"/>
              <w:rPr>
                <w:rFonts w:cs="Arial"/>
              </w:rPr>
            </w:pPr>
            <w:r w:rsidRPr="00C508B8">
              <w:rPr>
                <w:rFonts w:cs="Arial"/>
              </w:rPr>
              <w:t>5</w:t>
            </w:r>
          </w:p>
          <w:p w14:paraId="641763B6" w14:textId="77E8ECC3" w:rsidR="006D5DE7" w:rsidRPr="00C508B8" w:rsidRDefault="006D5DE7">
            <w:pPr>
              <w:spacing w:after="0"/>
              <w:jc w:val="center"/>
              <w:rPr>
                <w:rFonts w:cs="Arial"/>
              </w:rPr>
            </w:pPr>
            <w:r w:rsidRPr="00C508B8">
              <w:rPr>
                <w:rFonts w:cs="Arial"/>
              </w:rPr>
              <w:t>(</w:t>
            </w:r>
            <w:r w:rsidR="00B42F5E" w:rsidRPr="00C508B8">
              <w:rPr>
                <w:rFonts w:cs="Arial"/>
              </w:rPr>
              <w:t>7.6</w:t>
            </w:r>
            <w:r w:rsidRPr="00C508B8">
              <w:rPr>
                <w:rFonts w:cs="Arial"/>
              </w:rPr>
              <w:t>%)</w:t>
            </w:r>
          </w:p>
        </w:tc>
        <w:tc>
          <w:tcPr>
            <w:tcW w:w="1350" w:type="dxa"/>
            <w:shd w:val="clear" w:color="auto" w:fill="auto"/>
            <w:vAlign w:val="center"/>
          </w:tcPr>
          <w:p w14:paraId="70593AFE" w14:textId="2971108D" w:rsidR="006D5DE7" w:rsidRPr="00C508B8" w:rsidRDefault="00895AFF">
            <w:pPr>
              <w:spacing w:after="0"/>
              <w:jc w:val="center"/>
              <w:rPr>
                <w:rFonts w:cs="Arial"/>
              </w:rPr>
            </w:pPr>
            <w:r w:rsidRPr="00C508B8">
              <w:rPr>
                <w:rFonts w:cs="Arial"/>
              </w:rPr>
              <w:t>1</w:t>
            </w:r>
          </w:p>
          <w:p w14:paraId="2A392879" w14:textId="1939A87E" w:rsidR="006D5DE7" w:rsidRPr="00C508B8" w:rsidRDefault="006D5DE7">
            <w:pPr>
              <w:spacing w:after="0"/>
              <w:jc w:val="center"/>
              <w:rPr>
                <w:rFonts w:cs="Arial"/>
              </w:rPr>
            </w:pPr>
            <w:r w:rsidRPr="00C508B8">
              <w:rPr>
                <w:rFonts w:cs="Arial"/>
              </w:rPr>
              <w:t>(</w:t>
            </w:r>
            <w:r w:rsidR="00895AFF" w:rsidRPr="00C508B8">
              <w:rPr>
                <w:rFonts w:cs="Arial"/>
              </w:rPr>
              <w:t>2.1</w:t>
            </w:r>
            <w:r w:rsidRPr="00C508B8">
              <w:rPr>
                <w:rFonts w:cs="Arial"/>
              </w:rPr>
              <w:t>%)</w:t>
            </w:r>
          </w:p>
        </w:tc>
        <w:tc>
          <w:tcPr>
            <w:tcW w:w="1133" w:type="dxa"/>
            <w:shd w:val="clear" w:color="auto" w:fill="auto"/>
            <w:vAlign w:val="center"/>
          </w:tcPr>
          <w:p w14:paraId="6DD269B8" w14:textId="4A84CB9B" w:rsidR="006D5DE7" w:rsidRPr="00C508B8" w:rsidRDefault="00373E59">
            <w:pPr>
              <w:spacing w:after="0"/>
              <w:jc w:val="center"/>
              <w:rPr>
                <w:rFonts w:cs="Arial"/>
              </w:rPr>
            </w:pPr>
            <w:r w:rsidRPr="00C508B8">
              <w:rPr>
                <w:rFonts w:cs="Arial"/>
              </w:rPr>
              <w:t>5</w:t>
            </w:r>
          </w:p>
          <w:p w14:paraId="3C2EA7CA" w14:textId="6BF9BF59" w:rsidR="006D5DE7" w:rsidRPr="00C508B8" w:rsidRDefault="006D5DE7">
            <w:pPr>
              <w:spacing w:after="0"/>
              <w:jc w:val="center"/>
              <w:rPr>
                <w:rFonts w:cs="Arial"/>
              </w:rPr>
            </w:pPr>
            <w:r w:rsidRPr="00C508B8">
              <w:rPr>
                <w:rFonts w:cs="Arial"/>
              </w:rPr>
              <w:t>(</w:t>
            </w:r>
            <w:r w:rsidR="00373E59" w:rsidRPr="00C508B8">
              <w:rPr>
                <w:rFonts w:cs="Arial"/>
              </w:rPr>
              <w:t>12.2</w:t>
            </w:r>
            <w:r w:rsidRPr="00C508B8">
              <w:rPr>
                <w:rFonts w:cs="Arial"/>
              </w:rPr>
              <w:t>%)</w:t>
            </w:r>
          </w:p>
        </w:tc>
        <w:tc>
          <w:tcPr>
            <w:tcW w:w="1116" w:type="dxa"/>
            <w:shd w:val="clear" w:color="auto" w:fill="auto"/>
            <w:vAlign w:val="center"/>
          </w:tcPr>
          <w:p w14:paraId="27ADE7C4" w14:textId="0057D0EB" w:rsidR="006D5DE7" w:rsidRPr="00C508B8" w:rsidRDefault="00BC16BE">
            <w:pPr>
              <w:spacing w:after="0"/>
              <w:jc w:val="center"/>
              <w:rPr>
                <w:rFonts w:cs="Arial"/>
              </w:rPr>
            </w:pPr>
            <w:r w:rsidRPr="00C508B8">
              <w:rPr>
                <w:rFonts w:cs="Arial"/>
              </w:rPr>
              <w:t>0</w:t>
            </w:r>
          </w:p>
        </w:tc>
      </w:tr>
      <w:tr w:rsidR="006D5DE7" w:rsidRPr="00C508B8" w14:paraId="394FB05B" w14:textId="77777777" w:rsidTr="00DE14FB">
        <w:trPr>
          <w:trHeight w:val="567"/>
        </w:trPr>
        <w:tc>
          <w:tcPr>
            <w:tcW w:w="1484" w:type="dxa"/>
            <w:shd w:val="clear" w:color="auto" w:fill="auto"/>
            <w:vAlign w:val="center"/>
          </w:tcPr>
          <w:p w14:paraId="1E4775D5"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6C5E65B6" w14:textId="7A773213" w:rsidR="006D5DE7" w:rsidRPr="00C508B8" w:rsidRDefault="00D65514">
            <w:pPr>
              <w:spacing w:after="0"/>
              <w:jc w:val="center"/>
              <w:rPr>
                <w:rFonts w:cs="Arial"/>
              </w:rPr>
            </w:pPr>
            <w:r w:rsidRPr="00C508B8">
              <w:rPr>
                <w:rFonts w:cs="Arial"/>
              </w:rPr>
              <w:t>0</w:t>
            </w:r>
          </w:p>
        </w:tc>
        <w:tc>
          <w:tcPr>
            <w:tcW w:w="1169" w:type="dxa"/>
            <w:shd w:val="clear" w:color="auto" w:fill="auto"/>
            <w:vAlign w:val="center"/>
          </w:tcPr>
          <w:p w14:paraId="124333C4" w14:textId="10E3CB5D" w:rsidR="006D5DE7" w:rsidRPr="00C508B8" w:rsidRDefault="00460B93">
            <w:pPr>
              <w:spacing w:after="0"/>
              <w:jc w:val="center"/>
              <w:rPr>
                <w:rFonts w:cs="Arial"/>
              </w:rPr>
            </w:pPr>
            <w:r w:rsidRPr="00C508B8">
              <w:rPr>
                <w:rFonts w:cs="Arial"/>
              </w:rPr>
              <w:t>0</w:t>
            </w:r>
          </w:p>
        </w:tc>
        <w:tc>
          <w:tcPr>
            <w:tcW w:w="1149" w:type="dxa"/>
            <w:shd w:val="clear" w:color="auto" w:fill="auto"/>
            <w:vAlign w:val="center"/>
          </w:tcPr>
          <w:p w14:paraId="3B1A9C23" w14:textId="7D99AE4C" w:rsidR="006D5DE7" w:rsidRPr="00C508B8" w:rsidRDefault="00B42F5E">
            <w:pPr>
              <w:spacing w:after="0"/>
              <w:jc w:val="center"/>
              <w:rPr>
                <w:rFonts w:cs="Arial"/>
              </w:rPr>
            </w:pPr>
            <w:r w:rsidRPr="00C508B8">
              <w:rPr>
                <w:rFonts w:cs="Arial"/>
              </w:rPr>
              <w:t>0</w:t>
            </w:r>
          </w:p>
        </w:tc>
        <w:tc>
          <w:tcPr>
            <w:tcW w:w="1350" w:type="dxa"/>
            <w:shd w:val="clear" w:color="auto" w:fill="auto"/>
            <w:vAlign w:val="center"/>
          </w:tcPr>
          <w:p w14:paraId="12F33AA3" w14:textId="1900A4E8" w:rsidR="006D5DE7" w:rsidRPr="00C508B8" w:rsidRDefault="00895AFF">
            <w:pPr>
              <w:spacing w:after="0"/>
              <w:jc w:val="center"/>
              <w:rPr>
                <w:rFonts w:cs="Arial"/>
              </w:rPr>
            </w:pPr>
            <w:r w:rsidRPr="00C508B8">
              <w:rPr>
                <w:rFonts w:cs="Arial"/>
              </w:rPr>
              <w:t>0</w:t>
            </w:r>
          </w:p>
        </w:tc>
        <w:tc>
          <w:tcPr>
            <w:tcW w:w="1133" w:type="dxa"/>
            <w:shd w:val="clear" w:color="auto" w:fill="auto"/>
            <w:vAlign w:val="center"/>
          </w:tcPr>
          <w:p w14:paraId="362B1F93" w14:textId="17949515" w:rsidR="006D5DE7" w:rsidRPr="00C508B8" w:rsidRDefault="00373E59">
            <w:pPr>
              <w:spacing w:after="0"/>
              <w:jc w:val="center"/>
              <w:rPr>
                <w:rFonts w:cs="Arial"/>
              </w:rPr>
            </w:pPr>
            <w:r w:rsidRPr="00C508B8">
              <w:rPr>
                <w:rFonts w:cs="Arial"/>
              </w:rPr>
              <w:t>0</w:t>
            </w:r>
          </w:p>
        </w:tc>
        <w:tc>
          <w:tcPr>
            <w:tcW w:w="1116" w:type="dxa"/>
            <w:shd w:val="clear" w:color="auto" w:fill="auto"/>
            <w:vAlign w:val="center"/>
          </w:tcPr>
          <w:p w14:paraId="1F87D6FF" w14:textId="36D4EEF7" w:rsidR="006D5DE7" w:rsidRPr="00C508B8" w:rsidRDefault="00BC16BE">
            <w:pPr>
              <w:spacing w:after="0"/>
              <w:jc w:val="center"/>
              <w:rPr>
                <w:rFonts w:cs="Arial"/>
              </w:rPr>
            </w:pPr>
            <w:r w:rsidRPr="00C508B8">
              <w:rPr>
                <w:rFonts w:cs="Arial"/>
              </w:rPr>
              <w:t>0</w:t>
            </w:r>
          </w:p>
        </w:tc>
      </w:tr>
      <w:tr w:rsidR="00C52F2F" w:rsidRPr="00C508B8" w14:paraId="0F8626BB" w14:textId="77777777" w:rsidTr="0028617F">
        <w:tc>
          <w:tcPr>
            <w:tcW w:w="9579" w:type="dxa"/>
            <w:gridSpan w:val="7"/>
            <w:shd w:val="clear" w:color="auto" w:fill="E7E6E6" w:themeFill="background2"/>
          </w:tcPr>
          <w:p w14:paraId="358D79CB" w14:textId="228BDE2F" w:rsidR="00C52F2F" w:rsidRPr="00C508B8" w:rsidRDefault="00C52F2F" w:rsidP="001A6AF2">
            <w:pPr>
              <w:rPr>
                <w:rFonts w:cs="Arial"/>
                <w:b/>
              </w:rPr>
            </w:pPr>
            <w:r w:rsidRPr="00C508B8">
              <w:rPr>
                <w:rFonts w:cs="Arial"/>
                <w:b/>
              </w:rPr>
              <w:t>Q12: In the School of Chemical Engineering, everyone, irrespective of gender or gender identity, is paid an equal amount for doing the same work or work of equal value.</w:t>
            </w:r>
          </w:p>
        </w:tc>
      </w:tr>
      <w:tr w:rsidR="006D5DE7" w:rsidRPr="00C508B8" w14:paraId="58C3D1A6" w14:textId="77777777" w:rsidTr="00DE14FB">
        <w:trPr>
          <w:trHeight w:val="567"/>
        </w:trPr>
        <w:tc>
          <w:tcPr>
            <w:tcW w:w="1484" w:type="dxa"/>
            <w:shd w:val="clear" w:color="auto" w:fill="auto"/>
            <w:vAlign w:val="center"/>
          </w:tcPr>
          <w:p w14:paraId="1456A281" w14:textId="77777777" w:rsidR="006D5DE7" w:rsidRPr="00C508B8" w:rsidRDefault="006D5DE7">
            <w:pPr>
              <w:spacing w:after="0"/>
              <w:rPr>
                <w:rFonts w:cs="Arial"/>
                <w:b/>
                <w:bCs/>
              </w:rPr>
            </w:pPr>
          </w:p>
        </w:tc>
        <w:tc>
          <w:tcPr>
            <w:tcW w:w="2178" w:type="dxa"/>
            <w:shd w:val="clear" w:color="auto" w:fill="auto"/>
            <w:vAlign w:val="center"/>
          </w:tcPr>
          <w:p w14:paraId="5AA4E389"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02B9F336"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32B41C6F"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42B3A28C"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006FA5A3"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56320A59" w14:textId="77777777" w:rsidR="006D5DE7" w:rsidRPr="00C508B8" w:rsidRDefault="006D5DE7">
            <w:pPr>
              <w:spacing w:after="0"/>
              <w:jc w:val="center"/>
              <w:rPr>
                <w:rFonts w:cs="Arial"/>
                <w:b/>
                <w:bCs/>
              </w:rPr>
            </w:pPr>
            <w:r w:rsidRPr="00C508B8">
              <w:rPr>
                <w:rFonts w:cs="Arial"/>
                <w:b/>
                <w:bCs/>
              </w:rPr>
              <w:t>PTO</w:t>
            </w:r>
          </w:p>
        </w:tc>
      </w:tr>
      <w:tr w:rsidR="006D5DE7" w:rsidRPr="00C508B8" w14:paraId="2E9C052D" w14:textId="77777777" w:rsidTr="00DE14FB">
        <w:trPr>
          <w:trHeight w:val="567"/>
        </w:trPr>
        <w:tc>
          <w:tcPr>
            <w:tcW w:w="1484" w:type="dxa"/>
            <w:shd w:val="clear" w:color="auto" w:fill="auto"/>
            <w:vAlign w:val="center"/>
          </w:tcPr>
          <w:p w14:paraId="6B4EA006"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425DF466" w14:textId="1AFB4ADC" w:rsidR="006D5DE7" w:rsidRPr="00C508B8" w:rsidRDefault="00EB0A84">
            <w:pPr>
              <w:spacing w:after="0"/>
              <w:jc w:val="center"/>
              <w:rPr>
                <w:rFonts w:cs="Arial"/>
              </w:rPr>
            </w:pPr>
            <w:r w:rsidRPr="00C508B8">
              <w:rPr>
                <w:rFonts w:cs="Arial"/>
              </w:rPr>
              <w:t>3</w:t>
            </w:r>
          </w:p>
          <w:p w14:paraId="2975CE63" w14:textId="1B966CB5" w:rsidR="006D5DE7" w:rsidRPr="00C508B8" w:rsidRDefault="006D5DE7">
            <w:pPr>
              <w:spacing w:after="0"/>
              <w:jc w:val="center"/>
              <w:rPr>
                <w:rFonts w:cs="Arial"/>
              </w:rPr>
            </w:pPr>
            <w:r w:rsidRPr="00C508B8">
              <w:rPr>
                <w:rFonts w:cs="Arial"/>
              </w:rPr>
              <w:t>(</w:t>
            </w:r>
            <w:r w:rsidR="00EB0A84" w:rsidRPr="00C508B8">
              <w:rPr>
                <w:rFonts w:cs="Arial"/>
              </w:rPr>
              <w:t>2.5</w:t>
            </w:r>
            <w:r w:rsidRPr="00C508B8">
              <w:rPr>
                <w:rFonts w:cs="Arial"/>
              </w:rPr>
              <w:t>%)</w:t>
            </w:r>
          </w:p>
        </w:tc>
        <w:tc>
          <w:tcPr>
            <w:tcW w:w="1169" w:type="dxa"/>
            <w:shd w:val="clear" w:color="auto" w:fill="auto"/>
            <w:vAlign w:val="center"/>
          </w:tcPr>
          <w:p w14:paraId="488124BE" w14:textId="6435F12A" w:rsidR="006D5DE7" w:rsidRPr="00C508B8" w:rsidRDefault="00DC2215">
            <w:pPr>
              <w:spacing w:after="0"/>
              <w:jc w:val="center"/>
              <w:rPr>
                <w:rFonts w:cs="Arial"/>
              </w:rPr>
            </w:pPr>
            <w:r w:rsidRPr="00C508B8">
              <w:rPr>
                <w:rFonts w:cs="Arial"/>
              </w:rPr>
              <w:t>0</w:t>
            </w:r>
          </w:p>
        </w:tc>
        <w:tc>
          <w:tcPr>
            <w:tcW w:w="1149" w:type="dxa"/>
            <w:shd w:val="clear" w:color="auto" w:fill="auto"/>
            <w:vAlign w:val="center"/>
          </w:tcPr>
          <w:p w14:paraId="1D6B5A5A" w14:textId="6D01A71F" w:rsidR="006D5DE7" w:rsidRPr="00C508B8" w:rsidRDefault="002F03B6">
            <w:pPr>
              <w:spacing w:after="0"/>
              <w:jc w:val="center"/>
              <w:rPr>
                <w:rFonts w:cs="Arial"/>
              </w:rPr>
            </w:pPr>
            <w:r w:rsidRPr="00C508B8">
              <w:rPr>
                <w:rFonts w:cs="Arial"/>
              </w:rPr>
              <w:t>1</w:t>
            </w:r>
          </w:p>
          <w:p w14:paraId="3A75F38E" w14:textId="26C65A69" w:rsidR="006D5DE7" w:rsidRPr="00C508B8" w:rsidRDefault="006D5DE7">
            <w:pPr>
              <w:spacing w:after="0"/>
              <w:jc w:val="center"/>
              <w:rPr>
                <w:rFonts w:cs="Arial"/>
              </w:rPr>
            </w:pPr>
            <w:r w:rsidRPr="00C508B8">
              <w:rPr>
                <w:rFonts w:cs="Arial"/>
              </w:rPr>
              <w:t>(</w:t>
            </w:r>
            <w:r w:rsidR="002F03B6" w:rsidRPr="00C508B8">
              <w:rPr>
                <w:rFonts w:cs="Arial"/>
              </w:rPr>
              <w:t>1.5</w:t>
            </w:r>
            <w:r w:rsidRPr="00C508B8">
              <w:rPr>
                <w:rFonts w:cs="Arial"/>
              </w:rPr>
              <w:t>%)</w:t>
            </w:r>
          </w:p>
        </w:tc>
        <w:tc>
          <w:tcPr>
            <w:tcW w:w="1350" w:type="dxa"/>
            <w:shd w:val="clear" w:color="auto" w:fill="auto"/>
            <w:vAlign w:val="center"/>
          </w:tcPr>
          <w:p w14:paraId="4F01940E" w14:textId="676CF10D" w:rsidR="006D5DE7" w:rsidRPr="00C508B8" w:rsidRDefault="00926EFF">
            <w:pPr>
              <w:spacing w:after="0"/>
              <w:jc w:val="center"/>
              <w:rPr>
                <w:rFonts w:cs="Arial"/>
              </w:rPr>
            </w:pPr>
            <w:r w:rsidRPr="00C508B8">
              <w:rPr>
                <w:rFonts w:cs="Arial"/>
              </w:rPr>
              <w:t>0</w:t>
            </w:r>
          </w:p>
        </w:tc>
        <w:tc>
          <w:tcPr>
            <w:tcW w:w="1133" w:type="dxa"/>
            <w:shd w:val="clear" w:color="auto" w:fill="auto"/>
            <w:vAlign w:val="center"/>
          </w:tcPr>
          <w:p w14:paraId="0A99B581" w14:textId="421D8272" w:rsidR="006D5DE7" w:rsidRPr="00C508B8" w:rsidRDefault="004B10C2">
            <w:pPr>
              <w:spacing w:after="0"/>
              <w:jc w:val="center"/>
              <w:rPr>
                <w:rFonts w:cs="Arial"/>
              </w:rPr>
            </w:pPr>
            <w:r w:rsidRPr="00C508B8">
              <w:rPr>
                <w:rFonts w:cs="Arial"/>
              </w:rPr>
              <w:t>1</w:t>
            </w:r>
          </w:p>
          <w:p w14:paraId="45D4D63A" w14:textId="507D01FB" w:rsidR="006D5DE7" w:rsidRPr="00C508B8" w:rsidRDefault="006D5DE7">
            <w:pPr>
              <w:spacing w:after="0"/>
              <w:jc w:val="center"/>
              <w:rPr>
                <w:rFonts w:cs="Arial"/>
              </w:rPr>
            </w:pPr>
            <w:r w:rsidRPr="00C508B8">
              <w:rPr>
                <w:rFonts w:cs="Arial"/>
              </w:rPr>
              <w:t>(</w:t>
            </w:r>
            <w:r w:rsidR="004B10C2" w:rsidRPr="00C508B8">
              <w:rPr>
                <w:rFonts w:cs="Arial"/>
              </w:rPr>
              <w:t>2.4</w:t>
            </w:r>
            <w:r w:rsidRPr="00C508B8">
              <w:rPr>
                <w:rFonts w:cs="Arial"/>
              </w:rPr>
              <w:t>%)</w:t>
            </w:r>
          </w:p>
        </w:tc>
        <w:tc>
          <w:tcPr>
            <w:tcW w:w="1116" w:type="dxa"/>
            <w:shd w:val="clear" w:color="auto" w:fill="auto"/>
            <w:vAlign w:val="center"/>
          </w:tcPr>
          <w:p w14:paraId="44C40260" w14:textId="1E7B3783" w:rsidR="006D5DE7" w:rsidRPr="00C508B8" w:rsidRDefault="004A0109">
            <w:pPr>
              <w:spacing w:after="0"/>
              <w:jc w:val="center"/>
              <w:rPr>
                <w:rFonts w:cs="Arial"/>
              </w:rPr>
            </w:pPr>
            <w:r w:rsidRPr="00C508B8">
              <w:rPr>
                <w:rFonts w:cs="Arial"/>
              </w:rPr>
              <w:t>0</w:t>
            </w:r>
          </w:p>
        </w:tc>
      </w:tr>
      <w:tr w:rsidR="006D5DE7" w:rsidRPr="00C508B8" w14:paraId="48475172" w14:textId="77777777" w:rsidTr="00DE14FB">
        <w:trPr>
          <w:trHeight w:val="567"/>
        </w:trPr>
        <w:tc>
          <w:tcPr>
            <w:tcW w:w="1484" w:type="dxa"/>
            <w:shd w:val="clear" w:color="auto" w:fill="auto"/>
            <w:vAlign w:val="center"/>
          </w:tcPr>
          <w:p w14:paraId="327F6332"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5C0D3274" w14:textId="74D50D6E" w:rsidR="006D5DE7" w:rsidRPr="00C508B8" w:rsidRDefault="006D5DE7">
            <w:pPr>
              <w:spacing w:after="0"/>
              <w:jc w:val="center"/>
              <w:rPr>
                <w:rFonts w:cs="Arial"/>
              </w:rPr>
            </w:pPr>
            <w:r w:rsidRPr="00C508B8">
              <w:rPr>
                <w:rFonts w:cs="Arial"/>
              </w:rPr>
              <w:t xml:space="preserve"> </w:t>
            </w:r>
            <w:r w:rsidR="00EB0A84" w:rsidRPr="00C508B8">
              <w:rPr>
                <w:rFonts w:cs="Arial"/>
              </w:rPr>
              <w:t>4</w:t>
            </w:r>
          </w:p>
          <w:p w14:paraId="01557C50" w14:textId="14BBDAA1" w:rsidR="006D5DE7" w:rsidRPr="00C508B8" w:rsidRDefault="006D5DE7">
            <w:pPr>
              <w:spacing w:after="0"/>
              <w:jc w:val="center"/>
              <w:rPr>
                <w:rFonts w:cs="Arial"/>
              </w:rPr>
            </w:pPr>
            <w:r w:rsidRPr="00C508B8">
              <w:rPr>
                <w:rFonts w:cs="Arial"/>
              </w:rPr>
              <w:t>(</w:t>
            </w:r>
            <w:r w:rsidR="00EB0A84" w:rsidRPr="00C508B8">
              <w:rPr>
                <w:rFonts w:cs="Arial"/>
              </w:rPr>
              <w:t>3.4</w:t>
            </w:r>
            <w:r w:rsidRPr="00C508B8">
              <w:rPr>
                <w:rFonts w:cs="Arial"/>
              </w:rPr>
              <w:t>%)</w:t>
            </w:r>
          </w:p>
        </w:tc>
        <w:tc>
          <w:tcPr>
            <w:tcW w:w="1169" w:type="dxa"/>
            <w:shd w:val="clear" w:color="auto" w:fill="auto"/>
            <w:vAlign w:val="center"/>
          </w:tcPr>
          <w:p w14:paraId="478EB951" w14:textId="0471D731" w:rsidR="006D5DE7" w:rsidRPr="00C508B8" w:rsidRDefault="00DC2215">
            <w:pPr>
              <w:spacing w:after="0"/>
              <w:jc w:val="center"/>
              <w:rPr>
                <w:rFonts w:cs="Arial"/>
              </w:rPr>
            </w:pPr>
            <w:r w:rsidRPr="00C508B8">
              <w:rPr>
                <w:rFonts w:cs="Arial"/>
              </w:rPr>
              <w:t>1</w:t>
            </w:r>
          </w:p>
          <w:p w14:paraId="4968315E" w14:textId="16B35276" w:rsidR="006D5DE7" w:rsidRPr="00C508B8" w:rsidRDefault="006D5DE7">
            <w:pPr>
              <w:spacing w:after="0"/>
              <w:jc w:val="center"/>
              <w:rPr>
                <w:rFonts w:cs="Arial"/>
              </w:rPr>
            </w:pPr>
            <w:r w:rsidRPr="00C508B8">
              <w:rPr>
                <w:rFonts w:cs="Arial"/>
              </w:rPr>
              <w:t>(</w:t>
            </w:r>
            <w:r w:rsidR="00DC2215" w:rsidRPr="00C508B8">
              <w:rPr>
                <w:rFonts w:cs="Arial"/>
              </w:rPr>
              <w:t>2.9</w:t>
            </w:r>
            <w:r w:rsidRPr="00C508B8">
              <w:rPr>
                <w:rFonts w:cs="Arial"/>
              </w:rPr>
              <w:t>%)</w:t>
            </w:r>
          </w:p>
        </w:tc>
        <w:tc>
          <w:tcPr>
            <w:tcW w:w="1149" w:type="dxa"/>
            <w:shd w:val="clear" w:color="auto" w:fill="auto"/>
            <w:vAlign w:val="center"/>
          </w:tcPr>
          <w:p w14:paraId="10E70DCB" w14:textId="3E0E86F3" w:rsidR="006D5DE7" w:rsidRPr="00C508B8" w:rsidRDefault="002F03B6">
            <w:pPr>
              <w:spacing w:after="0"/>
              <w:jc w:val="center"/>
              <w:rPr>
                <w:rFonts w:cs="Arial"/>
              </w:rPr>
            </w:pPr>
            <w:r w:rsidRPr="00C508B8">
              <w:rPr>
                <w:rFonts w:cs="Arial"/>
              </w:rPr>
              <w:t>0</w:t>
            </w:r>
          </w:p>
        </w:tc>
        <w:tc>
          <w:tcPr>
            <w:tcW w:w="1350" w:type="dxa"/>
            <w:shd w:val="clear" w:color="auto" w:fill="auto"/>
            <w:vAlign w:val="center"/>
          </w:tcPr>
          <w:p w14:paraId="0B08DDC5" w14:textId="2AF5EEDF" w:rsidR="006D5DE7" w:rsidRPr="00C508B8" w:rsidRDefault="00926EFF">
            <w:pPr>
              <w:spacing w:after="0"/>
              <w:jc w:val="center"/>
              <w:rPr>
                <w:rFonts w:cs="Arial"/>
              </w:rPr>
            </w:pPr>
            <w:r w:rsidRPr="00C508B8">
              <w:rPr>
                <w:rFonts w:cs="Arial"/>
              </w:rPr>
              <w:t>1</w:t>
            </w:r>
          </w:p>
          <w:p w14:paraId="6E308ACE" w14:textId="7A767E96" w:rsidR="006D5DE7" w:rsidRPr="00C508B8" w:rsidRDefault="006D5DE7">
            <w:pPr>
              <w:spacing w:after="0"/>
              <w:jc w:val="center"/>
              <w:rPr>
                <w:rFonts w:cs="Arial"/>
              </w:rPr>
            </w:pPr>
            <w:r w:rsidRPr="00C508B8">
              <w:rPr>
                <w:rFonts w:cs="Arial"/>
              </w:rPr>
              <w:t>(</w:t>
            </w:r>
            <w:r w:rsidR="00926EFF" w:rsidRPr="00C508B8">
              <w:rPr>
                <w:rFonts w:cs="Arial"/>
              </w:rPr>
              <w:t>2.2</w:t>
            </w:r>
            <w:r w:rsidRPr="00C508B8">
              <w:rPr>
                <w:rFonts w:cs="Arial"/>
              </w:rPr>
              <w:t>%)</w:t>
            </w:r>
          </w:p>
        </w:tc>
        <w:tc>
          <w:tcPr>
            <w:tcW w:w="1133" w:type="dxa"/>
            <w:shd w:val="clear" w:color="auto" w:fill="auto"/>
            <w:vAlign w:val="center"/>
          </w:tcPr>
          <w:p w14:paraId="574A0289" w14:textId="66C1D691" w:rsidR="006D5DE7" w:rsidRPr="00C508B8" w:rsidRDefault="004B10C2">
            <w:pPr>
              <w:spacing w:after="0"/>
              <w:jc w:val="center"/>
              <w:rPr>
                <w:rFonts w:cs="Arial"/>
              </w:rPr>
            </w:pPr>
            <w:r w:rsidRPr="00C508B8">
              <w:rPr>
                <w:rFonts w:cs="Arial"/>
              </w:rPr>
              <w:t>1</w:t>
            </w:r>
          </w:p>
          <w:p w14:paraId="4D502BCB" w14:textId="3EAFB69D" w:rsidR="006D5DE7" w:rsidRPr="00C508B8" w:rsidRDefault="006D5DE7">
            <w:pPr>
              <w:spacing w:after="0"/>
              <w:jc w:val="center"/>
              <w:rPr>
                <w:rFonts w:cs="Arial"/>
              </w:rPr>
            </w:pPr>
            <w:r w:rsidRPr="00C508B8">
              <w:rPr>
                <w:rFonts w:cs="Arial"/>
              </w:rPr>
              <w:t>(</w:t>
            </w:r>
            <w:r w:rsidR="004B10C2" w:rsidRPr="00C508B8">
              <w:rPr>
                <w:rFonts w:cs="Arial"/>
              </w:rPr>
              <w:t>2.4</w:t>
            </w:r>
            <w:r w:rsidRPr="00C508B8">
              <w:rPr>
                <w:rFonts w:cs="Arial"/>
              </w:rPr>
              <w:t>%)</w:t>
            </w:r>
          </w:p>
        </w:tc>
        <w:tc>
          <w:tcPr>
            <w:tcW w:w="1116" w:type="dxa"/>
            <w:shd w:val="clear" w:color="auto" w:fill="auto"/>
            <w:vAlign w:val="center"/>
          </w:tcPr>
          <w:p w14:paraId="17ACE56A" w14:textId="780D5EAC" w:rsidR="006D5DE7" w:rsidRPr="00C508B8" w:rsidRDefault="004A0109">
            <w:pPr>
              <w:spacing w:after="0"/>
              <w:jc w:val="center"/>
              <w:rPr>
                <w:rFonts w:cs="Arial"/>
              </w:rPr>
            </w:pPr>
            <w:r w:rsidRPr="00C508B8">
              <w:rPr>
                <w:rFonts w:cs="Arial"/>
              </w:rPr>
              <w:t>1</w:t>
            </w:r>
          </w:p>
          <w:p w14:paraId="5EE9BEBD" w14:textId="62240B57" w:rsidR="006D5DE7" w:rsidRPr="00C508B8" w:rsidRDefault="006D5DE7">
            <w:pPr>
              <w:spacing w:after="0"/>
              <w:jc w:val="center"/>
              <w:rPr>
                <w:rFonts w:cs="Arial"/>
              </w:rPr>
            </w:pPr>
            <w:r w:rsidRPr="00C508B8">
              <w:rPr>
                <w:rFonts w:cs="Arial"/>
              </w:rPr>
              <w:t>(</w:t>
            </w:r>
            <w:r w:rsidR="004A0109" w:rsidRPr="00C508B8">
              <w:rPr>
                <w:rFonts w:cs="Arial"/>
              </w:rPr>
              <w:t>4.2</w:t>
            </w:r>
            <w:r w:rsidRPr="00C508B8">
              <w:rPr>
                <w:rFonts w:cs="Arial"/>
              </w:rPr>
              <w:t>%)</w:t>
            </w:r>
          </w:p>
        </w:tc>
      </w:tr>
      <w:tr w:rsidR="006D5DE7" w:rsidRPr="00C508B8" w14:paraId="7FE831FE" w14:textId="77777777" w:rsidTr="00DE14FB">
        <w:trPr>
          <w:trHeight w:val="567"/>
        </w:trPr>
        <w:tc>
          <w:tcPr>
            <w:tcW w:w="1484" w:type="dxa"/>
            <w:shd w:val="clear" w:color="auto" w:fill="auto"/>
            <w:vAlign w:val="center"/>
          </w:tcPr>
          <w:p w14:paraId="730C54C2"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3B1C8838" w14:textId="0FE6BD48" w:rsidR="006D5DE7" w:rsidRPr="00C508B8" w:rsidRDefault="006D5DE7">
            <w:pPr>
              <w:spacing w:after="0"/>
              <w:jc w:val="center"/>
              <w:rPr>
                <w:rFonts w:cs="Arial"/>
              </w:rPr>
            </w:pPr>
            <w:r w:rsidRPr="00C508B8">
              <w:rPr>
                <w:rFonts w:cs="Arial"/>
              </w:rPr>
              <w:t xml:space="preserve"> </w:t>
            </w:r>
            <w:r w:rsidR="00EB0A84" w:rsidRPr="00C508B8">
              <w:rPr>
                <w:rFonts w:cs="Arial"/>
              </w:rPr>
              <w:t>11</w:t>
            </w:r>
          </w:p>
          <w:p w14:paraId="50A29BFE" w14:textId="4ADA15B1" w:rsidR="006D5DE7" w:rsidRPr="00C508B8" w:rsidRDefault="006D5DE7">
            <w:pPr>
              <w:spacing w:after="0"/>
              <w:jc w:val="center"/>
              <w:rPr>
                <w:rFonts w:cs="Arial"/>
              </w:rPr>
            </w:pPr>
            <w:r w:rsidRPr="00C508B8">
              <w:rPr>
                <w:rFonts w:cs="Arial"/>
              </w:rPr>
              <w:t>(</w:t>
            </w:r>
            <w:r w:rsidR="00EB0A84" w:rsidRPr="00C508B8">
              <w:rPr>
                <w:rFonts w:cs="Arial"/>
              </w:rPr>
              <w:t>9.2</w:t>
            </w:r>
            <w:r w:rsidRPr="00C508B8">
              <w:rPr>
                <w:rFonts w:cs="Arial"/>
              </w:rPr>
              <w:t>%)</w:t>
            </w:r>
          </w:p>
        </w:tc>
        <w:tc>
          <w:tcPr>
            <w:tcW w:w="1169" w:type="dxa"/>
            <w:shd w:val="clear" w:color="auto" w:fill="auto"/>
            <w:vAlign w:val="center"/>
          </w:tcPr>
          <w:p w14:paraId="09473C57" w14:textId="786F33C2" w:rsidR="006D5DE7" w:rsidRPr="00C508B8" w:rsidRDefault="00DC2215">
            <w:pPr>
              <w:spacing w:after="0"/>
              <w:jc w:val="center"/>
              <w:rPr>
                <w:rFonts w:cs="Arial"/>
              </w:rPr>
            </w:pPr>
            <w:r w:rsidRPr="00C508B8">
              <w:rPr>
                <w:rFonts w:cs="Arial"/>
              </w:rPr>
              <w:t>5</w:t>
            </w:r>
          </w:p>
          <w:p w14:paraId="0CE279A6" w14:textId="23689DF7" w:rsidR="006D5DE7" w:rsidRPr="00C508B8" w:rsidRDefault="006D5DE7">
            <w:pPr>
              <w:spacing w:after="0"/>
              <w:jc w:val="center"/>
              <w:rPr>
                <w:rFonts w:cs="Arial"/>
              </w:rPr>
            </w:pPr>
            <w:r w:rsidRPr="00C508B8">
              <w:rPr>
                <w:rFonts w:cs="Arial"/>
              </w:rPr>
              <w:t>(</w:t>
            </w:r>
            <w:r w:rsidR="00DC2215" w:rsidRPr="00C508B8">
              <w:rPr>
                <w:rFonts w:cs="Arial"/>
              </w:rPr>
              <w:t>14.3</w:t>
            </w:r>
            <w:r w:rsidRPr="00C508B8">
              <w:rPr>
                <w:rFonts w:cs="Arial"/>
              </w:rPr>
              <w:t>%)</w:t>
            </w:r>
          </w:p>
        </w:tc>
        <w:tc>
          <w:tcPr>
            <w:tcW w:w="1149" w:type="dxa"/>
            <w:shd w:val="clear" w:color="auto" w:fill="auto"/>
            <w:vAlign w:val="center"/>
          </w:tcPr>
          <w:p w14:paraId="676196F1" w14:textId="4E5BEF6B" w:rsidR="006D5DE7" w:rsidRPr="00C508B8" w:rsidRDefault="002F03B6">
            <w:pPr>
              <w:spacing w:after="0"/>
              <w:jc w:val="center"/>
              <w:rPr>
                <w:rFonts w:cs="Arial"/>
              </w:rPr>
            </w:pPr>
            <w:r w:rsidRPr="00C508B8">
              <w:rPr>
                <w:rFonts w:cs="Arial"/>
              </w:rPr>
              <w:t>4</w:t>
            </w:r>
          </w:p>
          <w:p w14:paraId="25E879E3" w14:textId="331F1EE3" w:rsidR="006D5DE7" w:rsidRPr="00C508B8" w:rsidRDefault="006D5DE7">
            <w:pPr>
              <w:spacing w:after="0"/>
              <w:jc w:val="center"/>
              <w:rPr>
                <w:rFonts w:cs="Arial"/>
              </w:rPr>
            </w:pPr>
            <w:r w:rsidRPr="00C508B8">
              <w:rPr>
                <w:rFonts w:cs="Arial"/>
              </w:rPr>
              <w:t>(</w:t>
            </w:r>
            <w:r w:rsidR="002F03B6" w:rsidRPr="00C508B8">
              <w:rPr>
                <w:rFonts w:cs="Arial"/>
              </w:rPr>
              <w:t>6.1</w:t>
            </w:r>
            <w:r w:rsidRPr="00C508B8">
              <w:rPr>
                <w:rFonts w:cs="Arial"/>
              </w:rPr>
              <w:t>%)</w:t>
            </w:r>
          </w:p>
        </w:tc>
        <w:tc>
          <w:tcPr>
            <w:tcW w:w="1350" w:type="dxa"/>
            <w:shd w:val="clear" w:color="auto" w:fill="auto"/>
            <w:vAlign w:val="center"/>
          </w:tcPr>
          <w:p w14:paraId="6298C73D" w14:textId="2EE331C9" w:rsidR="006D5DE7" w:rsidRPr="00C508B8" w:rsidRDefault="00926EFF">
            <w:pPr>
              <w:spacing w:after="0"/>
              <w:jc w:val="center"/>
              <w:rPr>
                <w:rFonts w:cs="Arial"/>
              </w:rPr>
            </w:pPr>
            <w:r w:rsidRPr="00C508B8">
              <w:rPr>
                <w:rFonts w:cs="Arial"/>
              </w:rPr>
              <w:t>3</w:t>
            </w:r>
          </w:p>
          <w:p w14:paraId="1A205DD5" w14:textId="658C36B9" w:rsidR="006D5DE7" w:rsidRPr="00C508B8" w:rsidRDefault="006D5DE7">
            <w:pPr>
              <w:spacing w:after="0"/>
              <w:jc w:val="center"/>
              <w:rPr>
                <w:rFonts w:cs="Arial"/>
              </w:rPr>
            </w:pPr>
            <w:r w:rsidRPr="00C508B8">
              <w:rPr>
                <w:rFonts w:cs="Arial"/>
              </w:rPr>
              <w:t>(</w:t>
            </w:r>
            <w:r w:rsidR="00926EFF" w:rsidRPr="00C508B8">
              <w:rPr>
                <w:rFonts w:cs="Arial"/>
              </w:rPr>
              <w:t>6.7</w:t>
            </w:r>
            <w:r w:rsidRPr="00C508B8">
              <w:rPr>
                <w:rFonts w:cs="Arial"/>
              </w:rPr>
              <w:t>%)</w:t>
            </w:r>
          </w:p>
        </w:tc>
        <w:tc>
          <w:tcPr>
            <w:tcW w:w="1133" w:type="dxa"/>
            <w:shd w:val="clear" w:color="auto" w:fill="auto"/>
            <w:vAlign w:val="center"/>
          </w:tcPr>
          <w:p w14:paraId="66BC72B8" w14:textId="75FD6C24" w:rsidR="006D5DE7" w:rsidRPr="00C508B8" w:rsidRDefault="004B10C2">
            <w:pPr>
              <w:spacing w:after="0"/>
              <w:jc w:val="center"/>
              <w:rPr>
                <w:rFonts w:cs="Arial"/>
              </w:rPr>
            </w:pPr>
            <w:r w:rsidRPr="00C508B8">
              <w:rPr>
                <w:rFonts w:cs="Arial"/>
              </w:rPr>
              <w:t>4</w:t>
            </w:r>
          </w:p>
          <w:p w14:paraId="6689DB7A" w14:textId="0959634A" w:rsidR="006D5DE7" w:rsidRPr="00C508B8" w:rsidRDefault="006D5DE7">
            <w:pPr>
              <w:spacing w:after="0"/>
              <w:jc w:val="center"/>
              <w:rPr>
                <w:rFonts w:cs="Arial"/>
              </w:rPr>
            </w:pPr>
            <w:r w:rsidRPr="00C508B8">
              <w:rPr>
                <w:rFonts w:cs="Arial"/>
              </w:rPr>
              <w:t>(</w:t>
            </w:r>
            <w:r w:rsidR="004B10C2" w:rsidRPr="00C508B8">
              <w:rPr>
                <w:rFonts w:cs="Arial"/>
              </w:rPr>
              <w:t>9.8</w:t>
            </w:r>
            <w:r w:rsidRPr="00C508B8">
              <w:rPr>
                <w:rFonts w:cs="Arial"/>
              </w:rPr>
              <w:t>%)</w:t>
            </w:r>
          </w:p>
        </w:tc>
        <w:tc>
          <w:tcPr>
            <w:tcW w:w="1116" w:type="dxa"/>
            <w:shd w:val="clear" w:color="auto" w:fill="auto"/>
            <w:vAlign w:val="center"/>
          </w:tcPr>
          <w:p w14:paraId="51B5C0F8" w14:textId="1BD3FA6D" w:rsidR="006D5DE7" w:rsidRPr="00C508B8" w:rsidRDefault="004A0109">
            <w:pPr>
              <w:spacing w:after="0"/>
              <w:jc w:val="center"/>
              <w:rPr>
                <w:rFonts w:cs="Arial"/>
              </w:rPr>
            </w:pPr>
            <w:r w:rsidRPr="00C508B8">
              <w:rPr>
                <w:rFonts w:cs="Arial"/>
              </w:rPr>
              <w:t>2</w:t>
            </w:r>
          </w:p>
          <w:p w14:paraId="44B8C847" w14:textId="0593F8B7" w:rsidR="006D5DE7" w:rsidRPr="00C508B8" w:rsidRDefault="006D5DE7">
            <w:pPr>
              <w:spacing w:after="0"/>
              <w:jc w:val="center"/>
              <w:rPr>
                <w:rFonts w:cs="Arial"/>
              </w:rPr>
            </w:pPr>
            <w:r w:rsidRPr="00C508B8">
              <w:rPr>
                <w:rFonts w:cs="Arial"/>
              </w:rPr>
              <w:t>(</w:t>
            </w:r>
            <w:r w:rsidR="004A0109" w:rsidRPr="00C508B8">
              <w:rPr>
                <w:rFonts w:cs="Arial"/>
              </w:rPr>
              <w:t>8.3</w:t>
            </w:r>
            <w:r w:rsidRPr="00C508B8">
              <w:rPr>
                <w:rFonts w:cs="Arial"/>
              </w:rPr>
              <w:t>%)</w:t>
            </w:r>
          </w:p>
        </w:tc>
      </w:tr>
      <w:tr w:rsidR="006D5DE7" w:rsidRPr="00C508B8" w14:paraId="0AE2D9CA" w14:textId="77777777" w:rsidTr="00DE14FB">
        <w:trPr>
          <w:trHeight w:val="567"/>
        </w:trPr>
        <w:tc>
          <w:tcPr>
            <w:tcW w:w="1484" w:type="dxa"/>
            <w:shd w:val="clear" w:color="auto" w:fill="auto"/>
            <w:vAlign w:val="center"/>
          </w:tcPr>
          <w:p w14:paraId="09D2D430"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7822F31A" w14:textId="416CFE7C" w:rsidR="006D5DE7" w:rsidRPr="00C508B8" w:rsidRDefault="006D5DE7">
            <w:pPr>
              <w:spacing w:after="0"/>
              <w:jc w:val="center"/>
              <w:rPr>
                <w:rFonts w:cs="Arial"/>
              </w:rPr>
            </w:pPr>
            <w:r w:rsidRPr="00C508B8">
              <w:rPr>
                <w:rFonts w:cs="Arial"/>
              </w:rPr>
              <w:t xml:space="preserve"> </w:t>
            </w:r>
            <w:r w:rsidR="00EB0A84" w:rsidRPr="00C508B8">
              <w:rPr>
                <w:rFonts w:cs="Arial"/>
              </w:rPr>
              <w:t>38</w:t>
            </w:r>
          </w:p>
          <w:p w14:paraId="6FD51917" w14:textId="5816C219" w:rsidR="006D5DE7" w:rsidRPr="00C508B8" w:rsidRDefault="006D5DE7">
            <w:pPr>
              <w:spacing w:after="0"/>
              <w:jc w:val="center"/>
              <w:rPr>
                <w:rFonts w:cs="Arial"/>
              </w:rPr>
            </w:pPr>
            <w:r w:rsidRPr="00C508B8">
              <w:rPr>
                <w:rFonts w:cs="Arial"/>
              </w:rPr>
              <w:t>(</w:t>
            </w:r>
            <w:r w:rsidR="00EB0A84" w:rsidRPr="00C508B8">
              <w:rPr>
                <w:rFonts w:cs="Arial"/>
              </w:rPr>
              <w:t>31.9</w:t>
            </w:r>
            <w:r w:rsidRPr="00C508B8">
              <w:rPr>
                <w:rFonts w:cs="Arial"/>
              </w:rPr>
              <w:t>%)</w:t>
            </w:r>
          </w:p>
        </w:tc>
        <w:tc>
          <w:tcPr>
            <w:tcW w:w="1169" w:type="dxa"/>
            <w:shd w:val="clear" w:color="auto" w:fill="auto"/>
            <w:vAlign w:val="center"/>
          </w:tcPr>
          <w:p w14:paraId="5D306FE1" w14:textId="0C17E360" w:rsidR="006D5DE7" w:rsidRPr="00C508B8" w:rsidRDefault="00DC2215">
            <w:pPr>
              <w:spacing w:after="0"/>
              <w:jc w:val="center"/>
              <w:rPr>
                <w:rFonts w:cs="Arial"/>
              </w:rPr>
            </w:pPr>
            <w:r w:rsidRPr="00C508B8">
              <w:rPr>
                <w:rFonts w:cs="Arial"/>
              </w:rPr>
              <w:t>14</w:t>
            </w:r>
          </w:p>
          <w:p w14:paraId="2640F391" w14:textId="764B95D9" w:rsidR="006D5DE7" w:rsidRPr="00C508B8" w:rsidRDefault="006D5DE7">
            <w:pPr>
              <w:spacing w:after="0"/>
              <w:jc w:val="center"/>
              <w:rPr>
                <w:rFonts w:cs="Arial"/>
              </w:rPr>
            </w:pPr>
            <w:r w:rsidRPr="00C508B8">
              <w:rPr>
                <w:rFonts w:cs="Arial"/>
              </w:rPr>
              <w:t>(</w:t>
            </w:r>
            <w:r w:rsidR="00DC2215" w:rsidRPr="00C508B8">
              <w:rPr>
                <w:rFonts w:cs="Arial"/>
              </w:rPr>
              <w:t>40</w:t>
            </w:r>
            <w:r w:rsidRPr="00C508B8">
              <w:rPr>
                <w:rFonts w:cs="Arial"/>
              </w:rPr>
              <w:t>%)</w:t>
            </w:r>
          </w:p>
        </w:tc>
        <w:tc>
          <w:tcPr>
            <w:tcW w:w="1149" w:type="dxa"/>
            <w:shd w:val="clear" w:color="auto" w:fill="auto"/>
            <w:vAlign w:val="center"/>
          </w:tcPr>
          <w:p w14:paraId="24CCB993" w14:textId="4AB54FB4" w:rsidR="006D5DE7" w:rsidRPr="00C508B8" w:rsidRDefault="001A0051">
            <w:pPr>
              <w:spacing w:after="0"/>
              <w:jc w:val="center"/>
              <w:rPr>
                <w:rFonts w:cs="Arial"/>
              </w:rPr>
            </w:pPr>
            <w:r w:rsidRPr="00C508B8">
              <w:rPr>
                <w:rFonts w:cs="Arial"/>
              </w:rPr>
              <w:t>20</w:t>
            </w:r>
          </w:p>
          <w:p w14:paraId="5CF80335" w14:textId="145FA1B9" w:rsidR="006D5DE7" w:rsidRPr="00C508B8" w:rsidRDefault="006D5DE7">
            <w:pPr>
              <w:spacing w:after="0"/>
              <w:jc w:val="center"/>
              <w:rPr>
                <w:rFonts w:cs="Arial"/>
              </w:rPr>
            </w:pPr>
            <w:r w:rsidRPr="00C508B8">
              <w:rPr>
                <w:rFonts w:cs="Arial"/>
              </w:rPr>
              <w:t>(</w:t>
            </w:r>
            <w:r w:rsidR="001A0051" w:rsidRPr="00C508B8">
              <w:rPr>
                <w:rFonts w:cs="Arial"/>
              </w:rPr>
              <w:t>30.3</w:t>
            </w:r>
            <w:r w:rsidRPr="00C508B8">
              <w:rPr>
                <w:rFonts w:cs="Arial"/>
              </w:rPr>
              <w:t>%)</w:t>
            </w:r>
          </w:p>
        </w:tc>
        <w:tc>
          <w:tcPr>
            <w:tcW w:w="1350" w:type="dxa"/>
            <w:shd w:val="clear" w:color="auto" w:fill="auto"/>
            <w:vAlign w:val="center"/>
          </w:tcPr>
          <w:p w14:paraId="319FFB0C" w14:textId="0CC26F49" w:rsidR="006D5DE7" w:rsidRPr="00C508B8" w:rsidRDefault="00926EFF">
            <w:pPr>
              <w:spacing w:after="0"/>
              <w:jc w:val="center"/>
              <w:rPr>
                <w:rFonts w:cs="Arial"/>
              </w:rPr>
            </w:pPr>
            <w:r w:rsidRPr="00C508B8">
              <w:rPr>
                <w:rFonts w:cs="Arial"/>
              </w:rPr>
              <w:t>13</w:t>
            </w:r>
          </w:p>
          <w:p w14:paraId="616EB953" w14:textId="592EEBE3" w:rsidR="006D5DE7" w:rsidRPr="00C508B8" w:rsidRDefault="006D5DE7">
            <w:pPr>
              <w:spacing w:after="0"/>
              <w:jc w:val="center"/>
              <w:rPr>
                <w:rFonts w:cs="Arial"/>
              </w:rPr>
            </w:pPr>
            <w:r w:rsidRPr="00C508B8">
              <w:rPr>
                <w:rFonts w:cs="Arial"/>
              </w:rPr>
              <w:t>(</w:t>
            </w:r>
            <w:r w:rsidR="00926EFF" w:rsidRPr="00C508B8">
              <w:rPr>
                <w:rFonts w:cs="Arial"/>
              </w:rPr>
              <w:t>28.9</w:t>
            </w:r>
            <w:r w:rsidRPr="00C508B8">
              <w:rPr>
                <w:rFonts w:cs="Arial"/>
              </w:rPr>
              <w:t>%)</w:t>
            </w:r>
          </w:p>
        </w:tc>
        <w:tc>
          <w:tcPr>
            <w:tcW w:w="1133" w:type="dxa"/>
            <w:shd w:val="clear" w:color="auto" w:fill="auto"/>
            <w:vAlign w:val="center"/>
          </w:tcPr>
          <w:p w14:paraId="6FC8874E" w14:textId="2A9F5383" w:rsidR="006D5DE7" w:rsidRPr="00C508B8" w:rsidRDefault="004B10C2">
            <w:pPr>
              <w:spacing w:after="0"/>
              <w:jc w:val="center"/>
              <w:rPr>
                <w:rFonts w:cs="Arial"/>
              </w:rPr>
            </w:pPr>
            <w:r w:rsidRPr="00C508B8">
              <w:rPr>
                <w:rFonts w:cs="Arial"/>
              </w:rPr>
              <w:t>12</w:t>
            </w:r>
          </w:p>
          <w:p w14:paraId="7AFBB996" w14:textId="56011F03" w:rsidR="006D5DE7" w:rsidRPr="00C508B8" w:rsidRDefault="006D5DE7">
            <w:pPr>
              <w:spacing w:after="0"/>
              <w:jc w:val="center"/>
              <w:rPr>
                <w:rFonts w:cs="Arial"/>
              </w:rPr>
            </w:pPr>
            <w:r w:rsidRPr="00C508B8">
              <w:rPr>
                <w:rFonts w:cs="Arial"/>
              </w:rPr>
              <w:t>(</w:t>
            </w:r>
            <w:r w:rsidR="004B10C2" w:rsidRPr="00C508B8">
              <w:rPr>
                <w:rFonts w:cs="Arial"/>
              </w:rPr>
              <w:t>29.3</w:t>
            </w:r>
            <w:r w:rsidRPr="00C508B8">
              <w:rPr>
                <w:rFonts w:cs="Arial"/>
              </w:rPr>
              <w:t>%)</w:t>
            </w:r>
          </w:p>
        </w:tc>
        <w:tc>
          <w:tcPr>
            <w:tcW w:w="1116" w:type="dxa"/>
            <w:shd w:val="clear" w:color="auto" w:fill="auto"/>
            <w:vAlign w:val="center"/>
          </w:tcPr>
          <w:p w14:paraId="260BB23E" w14:textId="161FF29C" w:rsidR="006D5DE7" w:rsidRPr="00C508B8" w:rsidRDefault="004A0109">
            <w:pPr>
              <w:spacing w:after="0"/>
              <w:jc w:val="center"/>
              <w:rPr>
                <w:rFonts w:cs="Arial"/>
              </w:rPr>
            </w:pPr>
            <w:r w:rsidRPr="00C508B8">
              <w:rPr>
                <w:rFonts w:cs="Arial"/>
              </w:rPr>
              <w:t>13</w:t>
            </w:r>
          </w:p>
          <w:p w14:paraId="29C1CD04" w14:textId="582D2E78" w:rsidR="006D5DE7" w:rsidRPr="00C508B8" w:rsidRDefault="006D5DE7">
            <w:pPr>
              <w:spacing w:after="0"/>
              <w:jc w:val="center"/>
              <w:rPr>
                <w:rFonts w:cs="Arial"/>
              </w:rPr>
            </w:pPr>
            <w:r w:rsidRPr="00C508B8">
              <w:rPr>
                <w:rFonts w:cs="Arial"/>
              </w:rPr>
              <w:t>(</w:t>
            </w:r>
            <w:r w:rsidR="004A0109" w:rsidRPr="00C508B8">
              <w:rPr>
                <w:rFonts w:cs="Arial"/>
              </w:rPr>
              <w:t>54.2</w:t>
            </w:r>
            <w:r w:rsidRPr="00C508B8">
              <w:rPr>
                <w:rFonts w:cs="Arial"/>
              </w:rPr>
              <w:t>%)</w:t>
            </w:r>
          </w:p>
        </w:tc>
      </w:tr>
      <w:tr w:rsidR="006D5DE7" w:rsidRPr="00C508B8" w14:paraId="772AB08A" w14:textId="77777777" w:rsidTr="00DE14FB">
        <w:trPr>
          <w:trHeight w:val="567"/>
        </w:trPr>
        <w:tc>
          <w:tcPr>
            <w:tcW w:w="1484" w:type="dxa"/>
            <w:shd w:val="clear" w:color="auto" w:fill="auto"/>
            <w:vAlign w:val="center"/>
          </w:tcPr>
          <w:p w14:paraId="3BC9CADD"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477847C4" w14:textId="1CA050BE" w:rsidR="006D5DE7" w:rsidRPr="00C508B8" w:rsidRDefault="00EB0A84">
            <w:pPr>
              <w:spacing w:after="0"/>
              <w:jc w:val="center"/>
              <w:rPr>
                <w:rFonts w:cs="Arial"/>
              </w:rPr>
            </w:pPr>
            <w:r w:rsidRPr="00C508B8">
              <w:rPr>
                <w:rFonts w:cs="Arial"/>
              </w:rPr>
              <w:t>18</w:t>
            </w:r>
          </w:p>
          <w:p w14:paraId="6C660EFB" w14:textId="50579C6C" w:rsidR="006D5DE7" w:rsidRPr="00C508B8" w:rsidRDefault="006D5DE7">
            <w:pPr>
              <w:spacing w:after="0"/>
              <w:jc w:val="center"/>
              <w:rPr>
                <w:rFonts w:cs="Arial"/>
              </w:rPr>
            </w:pPr>
            <w:r w:rsidRPr="00C508B8">
              <w:rPr>
                <w:rFonts w:cs="Arial"/>
              </w:rPr>
              <w:t>(</w:t>
            </w:r>
            <w:r w:rsidR="00EB0A84" w:rsidRPr="00C508B8">
              <w:rPr>
                <w:rFonts w:cs="Arial"/>
              </w:rPr>
              <w:t>15.1</w:t>
            </w:r>
            <w:r w:rsidRPr="00C508B8">
              <w:rPr>
                <w:rFonts w:cs="Arial"/>
              </w:rPr>
              <w:t>%)</w:t>
            </w:r>
          </w:p>
        </w:tc>
        <w:tc>
          <w:tcPr>
            <w:tcW w:w="1169" w:type="dxa"/>
            <w:shd w:val="clear" w:color="auto" w:fill="auto"/>
            <w:vAlign w:val="center"/>
          </w:tcPr>
          <w:p w14:paraId="225998CA" w14:textId="1E5398B2" w:rsidR="006D5DE7" w:rsidRPr="00C508B8" w:rsidRDefault="008D0FFA">
            <w:pPr>
              <w:spacing w:after="0"/>
              <w:jc w:val="center"/>
              <w:rPr>
                <w:rFonts w:cs="Arial"/>
              </w:rPr>
            </w:pPr>
            <w:r w:rsidRPr="00C508B8">
              <w:rPr>
                <w:rFonts w:cs="Arial"/>
              </w:rPr>
              <w:t>3</w:t>
            </w:r>
          </w:p>
          <w:p w14:paraId="62473C8C" w14:textId="0DEC1E6E" w:rsidR="006D5DE7" w:rsidRPr="00C508B8" w:rsidRDefault="006D5DE7">
            <w:pPr>
              <w:spacing w:after="0"/>
              <w:jc w:val="center"/>
              <w:rPr>
                <w:rFonts w:cs="Arial"/>
              </w:rPr>
            </w:pPr>
            <w:r w:rsidRPr="00C508B8">
              <w:rPr>
                <w:rFonts w:cs="Arial"/>
              </w:rPr>
              <w:t>(</w:t>
            </w:r>
            <w:r w:rsidR="008D0FFA" w:rsidRPr="00C508B8">
              <w:rPr>
                <w:rFonts w:cs="Arial"/>
              </w:rPr>
              <w:t>8.6</w:t>
            </w:r>
            <w:r w:rsidRPr="00C508B8">
              <w:rPr>
                <w:rFonts w:cs="Arial"/>
              </w:rPr>
              <w:t>%)</w:t>
            </w:r>
          </w:p>
        </w:tc>
        <w:tc>
          <w:tcPr>
            <w:tcW w:w="1149" w:type="dxa"/>
            <w:shd w:val="clear" w:color="auto" w:fill="auto"/>
            <w:vAlign w:val="center"/>
          </w:tcPr>
          <w:p w14:paraId="61EAA56B" w14:textId="0F852E29" w:rsidR="006D5DE7" w:rsidRPr="00C508B8" w:rsidRDefault="004B72EB">
            <w:pPr>
              <w:spacing w:after="0"/>
              <w:jc w:val="center"/>
              <w:rPr>
                <w:rFonts w:cs="Arial"/>
              </w:rPr>
            </w:pPr>
            <w:r w:rsidRPr="00C508B8">
              <w:rPr>
                <w:rFonts w:cs="Arial"/>
              </w:rPr>
              <w:t>15</w:t>
            </w:r>
          </w:p>
          <w:p w14:paraId="01D8DC8E" w14:textId="74525288" w:rsidR="006D5DE7" w:rsidRPr="00C508B8" w:rsidRDefault="006D5DE7">
            <w:pPr>
              <w:spacing w:after="0"/>
              <w:jc w:val="center"/>
              <w:rPr>
                <w:rFonts w:cs="Arial"/>
              </w:rPr>
            </w:pPr>
            <w:r w:rsidRPr="00C508B8">
              <w:rPr>
                <w:rFonts w:cs="Arial"/>
              </w:rPr>
              <w:t>(</w:t>
            </w:r>
            <w:r w:rsidR="004B72EB" w:rsidRPr="00C508B8">
              <w:rPr>
                <w:rFonts w:cs="Arial"/>
              </w:rPr>
              <w:t>22.7</w:t>
            </w:r>
            <w:r w:rsidRPr="00C508B8">
              <w:rPr>
                <w:rFonts w:cs="Arial"/>
              </w:rPr>
              <w:t>%)</w:t>
            </w:r>
          </w:p>
        </w:tc>
        <w:tc>
          <w:tcPr>
            <w:tcW w:w="1350" w:type="dxa"/>
            <w:shd w:val="clear" w:color="auto" w:fill="auto"/>
            <w:vAlign w:val="center"/>
          </w:tcPr>
          <w:p w14:paraId="7791EF87" w14:textId="781C59C6" w:rsidR="006D5DE7" w:rsidRPr="00C508B8" w:rsidRDefault="00926EFF">
            <w:pPr>
              <w:spacing w:after="0"/>
              <w:jc w:val="center"/>
              <w:rPr>
                <w:rFonts w:cs="Arial"/>
              </w:rPr>
            </w:pPr>
            <w:r w:rsidRPr="00C508B8">
              <w:rPr>
                <w:rFonts w:cs="Arial"/>
              </w:rPr>
              <w:t>5</w:t>
            </w:r>
          </w:p>
          <w:p w14:paraId="349EF3E0" w14:textId="601C2152" w:rsidR="006D5DE7" w:rsidRPr="00C508B8" w:rsidRDefault="006D5DE7">
            <w:pPr>
              <w:spacing w:after="0"/>
              <w:jc w:val="center"/>
              <w:rPr>
                <w:rFonts w:cs="Arial"/>
              </w:rPr>
            </w:pPr>
            <w:r w:rsidRPr="00C508B8">
              <w:rPr>
                <w:rFonts w:cs="Arial"/>
              </w:rPr>
              <w:t>(</w:t>
            </w:r>
            <w:r w:rsidR="00926EFF" w:rsidRPr="00C508B8">
              <w:rPr>
                <w:rFonts w:cs="Arial"/>
              </w:rPr>
              <w:t>11.1</w:t>
            </w:r>
            <w:r w:rsidRPr="00C508B8">
              <w:rPr>
                <w:rFonts w:cs="Arial"/>
              </w:rPr>
              <w:t>%)</w:t>
            </w:r>
          </w:p>
        </w:tc>
        <w:tc>
          <w:tcPr>
            <w:tcW w:w="1133" w:type="dxa"/>
            <w:shd w:val="clear" w:color="auto" w:fill="auto"/>
            <w:vAlign w:val="center"/>
          </w:tcPr>
          <w:p w14:paraId="50FE9D15" w14:textId="631A3A41" w:rsidR="006D5DE7" w:rsidRPr="00C508B8" w:rsidRDefault="004B10C2">
            <w:pPr>
              <w:spacing w:after="0"/>
              <w:jc w:val="center"/>
              <w:rPr>
                <w:rFonts w:cs="Arial"/>
              </w:rPr>
            </w:pPr>
            <w:r w:rsidRPr="00C508B8">
              <w:rPr>
                <w:rFonts w:cs="Arial"/>
              </w:rPr>
              <w:t>10</w:t>
            </w:r>
          </w:p>
          <w:p w14:paraId="52DD1E1F" w14:textId="7CE090C5" w:rsidR="006D5DE7" w:rsidRPr="00C508B8" w:rsidRDefault="006D5DE7">
            <w:pPr>
              <w:spacing w:after="0"/>
              <w:jc w:val="center"/>
              <w:rPr>
                <w:rFonts w:cs="Arial"/>
              </w:rPr>
            </w:pPr>
            <w:r w:rsidRPr="00C508B8">
              <w:rPr>
                <w:rFonts w:cs="Arial"/>
              </w:rPr>
              <w:t>(</w:t>
            </w:r>
            <w:r w:rsidR="004B10C2" w:rsidRPr="00C508B8">
              <w:rPr>
                <w:rFonts w:cs="Arial"/>
              </w:rPr>
              <w:t>24.4</w:t>
            </w:r>
            <w:r w:rsidRPr="00C508B8">
              <w:rPr>
                <w:rFonts w:cs="Arial"/>
              </w:rPr>
              <w:t>%)</w:t>
            </w:r>
          </w:p>
        </w:tc>
        <w:tc>
          <w:tcPr>
            <w:tcW w:w="1116" w:type="dxa"/>
            <w:shd w:val="clear" w:color="auto" w:fill="auto"/>
            <w:vAlign w:val="center"/>
          </w:tcPr>
          <w:p w14:paraId="07D96FE5" w14:textId="585CA38F" w:rsidR="006D5DE7" w:rsidRPr="00C508B8" w:rsidRDefault="004A0109">
            <w:pPr>
              <w:spacing w:after="0"/>
              <w:jc w:val="center"/>
              <w:rPr>
                <w:rFonts w:cs="Arial"/>
              </w:rPr>
            </w:pPr>
            <w:r w:rsidRPr="00C508B8">
              <w:rPr>
                <w:rFonts w:cs="Arial"/>
              </w:rPr>
              <w:t>2</w:t>
            </w:r>
          </w:p>
          <w:p w14:paraId="3BA6557F" w14:textId="23648E23" w:rsidR="006D5DE7" w:rsidRPr="00C508B8" w:rsidRDefault="006D5DE7">
            <w:pPr>
              <w:spacing w:after="0"/>
              <w:jc w:val="center"/>
              <w:rPr>
                <w:rFonts w:cs="Arial"/>
              </w:rPr>
            </w:pPr>
            <w:r w:rsidRPr="00C508B8">
              <w:rPr>
                <w:rFonts w:cs="Arial"/>
              </w:rPr>
              <w:t>(</w:t>
            </w:r>
            <w:r w:rsidR="004A0109" w:rsidRPr="00C508B8">
              <w:rPr>
                <w:rFonts w:cs="Arial"/>
              </w:rPr>
              <w:t>8.3</w:t>
            </w:r>
            <w:r w:rsidRPr="00C508B8">
              <w:rPr>
                <w:rFonts w:cs="Arial"/>
              </w:rPr>
              <w:t>%)</w:t>
            </w:r>
          </w:p>
        </w:tc>
      </w:tr>
      <w:tr w:rsidR="006D5DE7" w:rsidRPr="00C508B8" w14:paraId="0E8B43F6" w14:textId="77777777" w:rsidTr="00DE14FB">
        <w:trPr>
          <w:trHeight w:val="567"/>
        </w:trPr>
        <w:tc>
          <w:tcPr>
            <w:tcW w:w="1484" w:type="dxa"/>
            <w:shd w:val="clear" w:color="auto" w:fill="auto"/>
            <w:vAlign w:val="center"/>
          </w:tcPr>
          <w:p w14:paraId="3BC3A24F"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530F489A" w14:textId="549B141B" w:rsidR="006D5DE7" w:rsidRPr="00C508B8" w:rsidRDefault="00EB0A84">
            <w:pPr>
              <w:spacing w:after="0"/>
              <w:jc w:val="center"/>
              <w:rPr>
                <w:rFonts w:cs="Arial"/>
              </w:rPr>
            </w:pPr>
            <w:r w:rsidRPr="00C508B8">
              <w:rPr>
                <w:rFonts w:cs="Arial"/>
              </w:rPr>
              <w:t>0</w:t>
            </w:r>
          </w:p>
        </w:tc>
        <w:tc>
          <w:tcPr>
            <w:tcW w:w="1169" w:type="dxa"/>
            <w:shd w:val="clear" w:color="auto" w:fill="auto"/>
            <w:vAlign w:val="center"/>
          </w:tcPr>
          <w:p w14:paraId="04C9C378" w14:textId="43F5AEBC" w:rsidR="006D5DE7" w:rsidRPr="00C508B8" w:rsidRDefault="008D0FFA">
            <w:pPr>
              <w:spacing w:after="0"/>
              <w:jc w:val="center"/>
              <w:rPr>
                <w:rFonts w:cs="Arial"/>
              </w:rPr>
            </w:pPr>
            <w:r w:rsidRPr="00C508B8">
              <w:rPr>
                <w:rFonts w:cs="Arial"/>
              </w:rPr>
              <w:t>0</w:t>
            </w:r>
          </w:p>
        </w:tc>
        <w:tc>
          <w:tcPr>
            <w:tcW w:w="1149" w:type="dxa"/>
            <w:shd w:val="clear" w:color="auto" w:fill="auto"/>
            <w:vAlign w:val="center"/>
          </w:tcPr>
          <w:p w14:paraId="388D26D5" w14:textId="6C3309D6" w:rsidR="006D5DE7" w:rsidRPr="00C508B8" w:rsidRDefault="004B72EB">
            <w:pPr>
              <w:spacing w:after="0"/>
              <w:jc w:val="center"/>
              <w:rPr>
                <w:rFonts w:cs="Arial"/>
              </w:rPr>
            </w:pPr>
            <w:r w:rsidRPr="00C508B8">
              <w:rPr>
                <w:rFonts w:cs="Arial"/>
              </w:rPr>
              <w:t>0</w:t>
            </w:r>
          </w:p>
        </w:tc>
        <w:tc>
          <w:tcPr>
            <w:tcW w:w="1350" w:type="dxa"/>
            <w:shd w:val="clear" w:color="auto" w:fill="auto"/>
            <w:vAlign w:val="center"/>
          </w:tcPr>
          <w:p w14:paraId="12CB7BCC" w14:textId="68913999" w:rsidR="006D5DE7" w:rsidRPr="00C508B8" w:rsidRDefault="00926EFF">
            <w:pPr>
              <w:spacing w:after="0"/>
              <w:jc w:val="center"/>
              <w:rPr>
                <w:rFonts w:cs="Arial"/>
              </w:rPr>
            </w:pPr>
            <w:r w:rsidRPr="00C508B8">
              <w:rPr>
                <w:rFonts w:cs="Arial"/>
              </w:rPr>
              <w:t>0</w:t>
            </w:r>
          </w:p>
        </w:tc>
        <w:tc>
          <w:tcPr>
            <w:tcW w:w="1133" w:type="dxa"/>
            <w:shd w:val="clear" w:color="auto" w:fill="auto"/>
            <w:vAlign w:val="center"/>
          </w:tcPr>
          <w:p w14:paraId="29DC4B70" w14:textId="106F3046" w:rsidR="006D5DE7" w:rsidRPr="00C508B8" w:rsidRDefault="004B10C2">
            <w:pPr>
              <w:spacing w:after="0"/>
              <w:jc w:val="center"/>
              <w:rPr>
                <w:rFonts w:cs="Arial"/>
              </w:rPr>
            </w:pPr>
            <w:r w:rsidRPr="00C508B8">
              <w:rPr>
                <w:rFonts w:cs="Arial"/>
              </w:rPr>
              <w:t>0</w:t>
            </w:r>
          </w:p>
        </w:tc>
        <w:tc>
          <w:tcPr>
            <w:tcW w:w="1116" w:type="dxa"/>
            <w:shd w:val="clear" w:color="auto" w:fill="auto"/>
            <w:vAlign w:val="center"/>
          </w:tcPr>
          <w:p w14:paraId="4E4A2C1D" w14:textId="2A953992" w:rsidR="006D5DE7" w:rsidRPr="00C508B8" w:rsidRDefault="004A0109">
            <w:pPr>
              <w:spacing w:after="0"/>
              <w:jc w:val="center"/>
              <w:rPr>
                <w:rFonts w:cs="Arial"/>
              </w:rPr>
            </w:pPr>
            <w:r w:rsidRPr="00C508B8">
              <w:rPr>
                <w:rFonts w:cs="Arial"/>
              </w:rPr>
              <w:t>0</w:t>
            </w:r>
          </w:p>
        </w:tc>
      </w:tr>
      <w:tr w:rsidR="006D5DE7" w:rsidRPr="00C508B8" w14:paraId="15A21BE8" w14:textId="77777777" w:rsidTr="00DE14FB">
        <w:trPr>
          <w:trHeight w:val="567"/>
        </w:trPr>
        <w:tc>
          <w:tcPr>
            <w:tcW w:w="1484" w:type="dxa"/>
            <w:shd w:val="clear" w:color="auto" w:fill="auto"/>
            <w:vAlign w:val="center"/>
          </w:tcPr>
          <w:p w14:paraId="0FBADC4F"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0EA26F0F" w14:textId="4D235091" w:rsidR="006D5DE7" w:rsidRPr="00C508B8" w:rsidRDefault="00EB0A84">
            <w:pPr>
              <w:spacing w:after="0"/>
              <w:jc w:val="center"/>
              <w:rPr>
                <w:rFonts w:cs="Arial"/>
              </w:rPr>
            </w:pPr>
            <w:r w:rsidRPr="00C508B8">
              <w:rPr>
                <w:rFonts w:cs="Arial"/>
              </w:rPr>
              <w:t>45</w:t>
            </w:r>
          </w:p>
          <w:p w14:paraId="088B5A4F" w14:textId="37830AE6" w:rsidR="006D5DE7" w:rsidRPr="00C508B8" w:rsidRDefault="006D5DE7">
            <w:pPr>
              <w:spacing w:after="0"/>
              <w:jc w:val="center"/>
              <w:rPr>
                <w:rFonts w:cs="Arial"/>
              </w:rPr>
            </w:pPr>
            <w:r w:rsidRPr="00C508B8">
              <w:rPr>
                <w:rFonts w:cs="Arial"/>
              </w:rPr>
              <w:t>(</w:t>
            </w:r>
            <w:r w:rsidR="00EB0A84" w:rsidRPr="00C508B8">
              <w:rPr>
                <w:rFonts w:cs="Arial"/>
              </w:rPr>
              <w:t>37.8</w:t>
            </w:r>
            <w:r w:rsidRPr="00C508B8">
              <w:rPr>
                <w:rFonts w:cs="Arial"/>
              </w:rPr>
              <w:t>%)</w:t>
            </w:r>
          </w:p>
        </w:tc>
        <w:tc>
          <w:tcPr>
            <w:tcW w:w="1169" w:type="dxa"/>
            <w:shd w:val="clear" w:color="auto" w:fill="auto"/>
            <w:vAlign w:val="center"/>
          </w:tcPr>
          <w:p w14:paraId="65144397" w14:textId="1FDCB504" w:rsidR="006D5DE7" w:rsidRPr="00C508B8" w:rsidRDefault="008D0FFA">
            <w:pPr>
              <w:spacing w:after="0"/>
              <w:jc w:val="center"/>
              <w:rPr>
                <w:rFonts w:cs="Arial"/>
              </w:rPr>
            </w:pPr>
            <w:r w:rsidRPr="00C508B8">
              <w:rPr>
                <w:rFonts w:cs="Arial"/>
              </w:rPr>
              <w:t>12</w:t>
            </w:r>
          </w:p>
          <w:p w14:paraId="5571EF37" w14:textId="76C81B04" w:rsidR="006D5DE7" w:rsidRPr="00C508B8" w:rsidRDefault="006D5DE7">
            <w:pPr>
              <w:spacing w:after="0"/>
              <w:jc w:val="center"/>
              <w:rPr>
                <w:rFonts w:cs="Arial"/>
              </w:rPr>
            </w:pPr>
            <w:r w:rsidRPr="00C508B8">
              <w:rPr>
                <w:rFonts w:cs="Arial"/>
              </w:rPr>
              <w:t>(</w:t>
            </w:r>
            <w:r w:rsidR="008D0FFA" w:rsidRPr="00C508B8">
              <w:rPr>
                <w:rFonts w:cs="Arial"/>
              </w:rPr>
              <w:t>34.3</w:t>
            </w:r>
            <w:r w:rsidRPr="00C508B8">
              <w:rPr>
                <w:rFonts w:cs="Arial"/>
              </w:rPr>
              <w:t>%)</w:t>
            </w:r>
          </w:p>
        </w:tc>
        <w:tc>
          <w:tcPr>
            <w:tcW w:w="1149" w:type="dxa"/>
            <w:shd w:val="clear" w:color="auto" w:fill="auto"/>
            <w:vAlign w:val="center"/>
          </w:tcPr>
          <w:p w14:paraId="0EF2F863" w14:textId="01AE0C2F" w:rsidR="006D5DE7" w:rsidRPr="00C508B8" w:rsidRDefault="004B72EB">
            <w:pPr>
              <w:spacing w:after="0"/>
              <w:jc w:val="center"/>
              <w:rPr>
                <w:rFonts w:cs="Arial"/>
              </w:rPr>
            </w:pPr>
            <w:r w:rsidRPr="00C508B8">
              <w:rPr>
                <w:rFonts w:cs="Arial"/>
              </w:rPr>
              <w:t>26</w:t>
            </w:r>
          </w:p>
          <w:p w14:paraId="1A2F948E" w14:textId="198BE0FE" w:rsidR="006D5DE7" w:rsidRPr="00C508B8" w:rsidRDefault="006D5DE7">
            <w:pPr>
              <w:spacing w:after="0"/>
              <w:jc w:val="center"/>
              <w:rPr>
                <w:rFonts w:cs="Arial"/>
              </w:rPr>
            </w:pPr>
            <w:r w:rsidRPr="00C508B8">
              <w:rPr>
                <w:rFonts w:cs="Arial"/>
              </w:rPr>
              <w:t>(</w:t>
            </w:r>
            <w:r w:rsidR="004B72EB" w:rsidRPr="00C508B8">
              <w:rPr>
                <w:rFonts w:cs="Arial"/>
              </w:rPr>
              <w:t>39.4</w:t>
            </w:r>
            <w:r w:rsidRPr="00C508B8">
              <w:rPr>
                <w:rFonts w:cs="Arial"/>
              </w:rPr>
              <w:t>%)</w:t>
            </w:r>
          </w:p>
        </w:tc>
        <w:tc>
          <w:tcPr>
            <w:tcW w:w="1350" w:type="dxa"/>
            <w:shd w:val="clear" w:color="auto" w:fill="auto"/>
            <w:vAlign w:val="center"/>
          </w:tcPr>
          <w:p w14:paraId="2E62D3F8" w14:textId="2105B2C9" w:rsidR="006D5DE7" w:rsidRPr="00C508B8" w:rsidRDefault="00926EFF">
            <w:pPr>
              <w:spacing w:after="0"/>
              <w:jc w:val="center"/>
              <w:rPr>
                <w:rFonts w:cs="Arial"/>
              </w:rPr>
            </w:pPr>
            <w:r w:rsidRPr="00C508B8">
              <w:rPr>
                <w:rFonts w:cs="Arial"/>
              </w:rPr>
              <w:t>23</w:t>
            </w:r>
          </w:p>
          <w:p w14:paraId="206A9668" w14:textId="2D8BFFD5" w:rsidR="006D5DE7" w:rsidRPr="00C508B8" w:rsidRDefault="006D5DE7">
            <w:pPr>
              <w:spacing w:after="0"/>
              <w:jc w:val="center"/>
              <w:rPr>
                <w:rFonts w:cs="Arial"/>
              </w:rPr>
            </w:pPr>
            <w:r w:rsidRPr="00C508B8">
              <w:rPr>
                <w:rFonts w:cs="Arial"/>
              </w:rPr>
              <w:t>(</w:t>
            </w:r>
            <w:r w:rsidR="00926EFF" w:rsidRPr="00C508B8">
              <w:rPr>
                <w:rFonts w:cs="Arial"/>
              </w:rPr>
              <w:t>51.1</w:t>
            </w:r>
            <w:r w:rsidRPr="00C508B8">
              <w:rPr>
                <w:rFonts w:cs="Arial"/>
              </w:rPr>
              <w:t>%)</w:t>
            </w:r>
          </w:p>
        </w:tc>
        <w:tc>
          <w:tcPr>
            <w:tcW w:w="1133" w:type="dxa"/>
            <w:shd w:val="clear" w:color="auto" w:fill="auto"/>
            <w:vAlign w:val="center"/>
          </w:tcPr>
          <w:p w14:paraId="3418C7EF" w14:textId="313978CD" w:rsidR="006D5DE7" w:rsidRPr="00C508B8" w:rsidRDefault="004B10C2">
            <w:pPr>
              <w:spacing w:after="0"/>
              <w:jc w:val="center"/>
              <w:rPr>
                <w:rFonts w:cs="Arial"/>
              </w:rPr>
            </w:pPr>
            <w:r w:rsidRPr="00C508B8">
              <w:rPr>
                <w:rFonts w:cs="Arial"/>
              </w:rPr>
              <w:t>13</w:t>
            </w:r>
          </w:p>
          <w:p w14:paraId="35BADF7C" w14:textId="48808BD8" w:rsidR="006D5DE7" w:rsidRPr="00C508B8" w:rsidRDefault="006D5DE7">
            <w:pPr>
              <w:spacing w:after="0"/>
              <w:jc w:val="center"/>
              <w:rPr>
                <w:rFonts w:cs="Arial"/>
              </w:rPr>
            </w:pPr>
            <w:r w:rsidRPr="00C508B8">
              <w:rPr>
                <w:rFonts w:cs="Arial"/>
              </w:rPr>
              <w:t>(</w:t>
            </w:r>
            <w:r w:rsidR="004B10C2" w:rsidRPr="00C508B8">
              <w:rPr>
                <w:rFonts w:cs="Arial"/>
              </w:rPr>
              <w:t>31.7</w:t>
            </w:r>
            <w:r w:rsidRPr="00C508B8">
              <w:rPr>
                <w:rFonts w:cs="Arial"/>
              </w:rPr>
              <w:t>%)</w:t>
            </w:r>
          </w:p>
        </w:tc>
        <w:tc>
          <w:tcPr>
            <w:tcW w:w="1116" w:type="dxa"/>
            <w:shd w:val="clear" w:color="auto" w:fill="auto"/>
            <w:vAlign w:val="center"/>
          </w:tcPr>
          <w:p w14:paraId="5D1C72B5" w14:textId="39CE6218" w:rsidR="006D5DE7" w:rsidRPr="00C508B8" w:rsidRDefault="004A0109">
            <w:pPr>
              <w:spacing w:after="0"/>
              <w:jc w:val="center"/>
              <w:rPr>
                <w:rFonts w:cs="Arial"/>
              </w:rPr>
            </w:pPr>
            <w:r w:rsidRPr="00C508B8">
              <w:rPr>
                <w:rFonts w:cs="Arial"/>
              </w:rPr>
              <w:t>6</w:t>
            </w:r>
          </w:p>
          <w:p w14:paraId="276981B7" w14:textId="3CC665A7" w:rsidR="006D5DE7" w:rsidRPr="00C508B8" w:rsidRDefault="006D5DE7">
            <w:pPr>
              <w:spacing w:after="0"/>
              <w:jc w:val="center"/>
              <w:rPr>
                <w:rFonts w:cs="Arial"/>
              </w:rPr>
            </w:pPr>
            <w:r w:rsidRPr="00C508B8">
              <w:rPr>
                <w:rFonts w:cs="Arial"/>
              </w:rPr>
              <w:t>(</w:t>
            </w:r>
            <w:r w:rsidR="004A0109" w:rsidRPr="00C508B8">
              <w:rPr>
                <w:rFonts w:cs="Arial"/>
              </w:rPr>
              <w:t>25</w:t>
            </w:r>
            <w:r w:rsidRPr="00C508B8">
              <w:rPr>
                <w:rFonts w:cs="Arial"/>
              </w:rPr>
              <w:t>%)</w:t>
            </w:r>
          </w:p>
        </w:tc>
      </w:tr>
      <w:tr w:rsidR="006D5DE7" w:rsidRPr="00C508B8" w14:paraId="0CF140FD" w14:textId="77777777" w:rsidTr="00DE14FB">
        <w:trPr>
          <w:trHeight w:val="567"/>
        </w:trPr>
        <w:tc>
          <w:tcPr>
            <w:tcW w:w="1484" w:type="dxa"/>
            <w:shd w:val="clear" w:color="auto" w:fill="auto"/>
            <w:vAlign w:val="center"/>
          </w:tcPr>
          <w:p w14:paraId="07153F45"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1C02F821" w14:textId="20D60452" w:rsidR="006D5DE7" w:rsidRPr="00C508B8" w:rsidRDefault="00EB0A84">
            <w:pPr>
              <w:spacing w:after="0"/>
              <w:jc w:val="center"/>
              <w:rPr>
                <w:rFonts w:cs="Arial"/>
              </w:rPr>
            </w:pPr>
            <w:r w:rsidRPr="00C508B8">
              <w:rPr>
                <w:rFonts w:cs="Arial"/>
              </w:rPr>
              <w:t>0</w:t>
            </w:r>
          </w:p>
        </w:tc>
        <w:tc>
          <w:tcPr>
            <w:tcW w:w="1169" w:type="dxa"/>
            <w:shd w:val="clear" w:color="auto" w:fill="auto"/>
            <w:vAlign w:val="center"/>
          </w:tcPr>
          <w:p w14:paraId="4A97002E" w14:textId="7E357078" w:rsidR="006D5DE7" w:rsidRPr="00C508B8" w:rsidRDefault="008D0FFA">
            <w:pPr>
              <w:spacing w:after="0"/>
              <w:jc w:val="center"/>
              <w:rPr>
                <w:rFonts w:cs="Arial"/>
              </w:rPr>
            </w:pPr>
            <w:r w:rsidRPr="00C508B8">
              <w:rPr>
                <w:rFonts w:cs="Arial"/>
              </w:rPr>
              <w:t>0</w:t>
            </w:r>
          </w:p>
        </w:tc>
        <w:tc>
          <w:tcPr>
            <w:tcW w:w="1149" w:type="dxa"/>
            <w:shd w:val="clear" w:color="auto" w:fill="auto"/>
            <w:vAlign w:val="center"/>
          </w:tcPr>
          <w:p w14:paraId="6D1381BE" w14:textId="240339B8" w:rsidR="006D5DE7" w:rsidRPr="00C508B8" w:rsidRDefault="004B72EB">
            <w:pPr>
              <w:spacing w:after="0"/>
              <w:jc w:val="center"/>
              <w:rPr>
                <w:rFonts w:cs="Arial"/>
              </w:rPr>
            </w:pPr>
            <w:r w:rsidRPr="00C508B8">
              <w:rPr>
                <w:rFonts w:cs="Arial"/>
              </w:rPr>
              <w:t>0</w:t>
            </w:r>
          </w:p>
        </w:tc>
        <w:tc>
          <w:tcPr>
            <w:tcW w:w="1350" w:type="dxa"/>
            <w:shd w:val="clear" w:color="auto" w:fill="auto"/>
            <w:vAlign w:val="center"/>
          </w:tcPr>
          <w:p w14:paraId="694830A6" w14:textId="640878A2" w:rsidR="006D5DE7" w:rsidRPr="00C508B8" w:rsidRDefault="00926EFF">
            <w:pPr>
              <w:spacing w:after="0"/>
              <w:jc w:val="center"/>
              <w:rPr>
                <w:rFonts w:cs="Arial"/>
              </w:rPr>
            </w:pPr>
            <w:r w:rsidRPr="00C508B8">
              <w:rPr>
                <w:rFonts w:cs="Arial"/>
              </w:rPr>
              <w:t>0</w:t>
            </w:r>
          </w:p>
        </w:tc>
        <w:tc>
          <w:tcPr>
            <w:tcW w:w="1133" w:type="dxa"/>
            <w:shd w:val="clear" w:color="auto" w:fill="auto"/>
            <w:vAlign w:val="center"/>
          </w:tcPr>
          <w:p w14:paraId="57A8B1CB" w14:textId="5003279C" w:rsidR="006D5DE7" w:rsidRPr="00C508B8" w:rsidRDefault="004B10C2">
            <w:pPr>
              <w:spacing w:after="0"/>
              <w:jc w:val="center"/>
              <w:rPr>
                <w:rFonts w:cs="Arial"/>
              </w:rPr>
            </w:pPr>
            <w:r w:rsidRPr="00C508B8">
              <w:rPr>
                <w:rFonts w:cs="Arial"/>
              </w:rPr>
              <w:t>0</w:t>
            </w:r>
          </w:p>
        </w:tc>
        <w:tc>
          <w:tcPr>
            <w:tcW w:w="1116" w:type="dxa"/>
            <w:shd w:val="clear" w:color="auto" w:fill="auto"/>
            <w:vAlign w:val="center"/>
          </w:tcPr>
          <w:p w14:paraId="52C93B35" w14:textId="04C8A188" w:rsidR="006D5DE7" w:rsidRPr="00C508B8" w:rsidRDefault="004A0109">
            <w:pPr>
              <w:spacing w:after="0"/>
              <w:jc w:val="center"/>
              <w:rPr>
                <w:rFonts w:cs="Arial"/>
              </w:rPr>
            </w:pPr>
            <w:r w:rsidRPr="00C508B8">
              <w:rPr>
                <w:rFonts w:cs="Arial"/>
              </w:rPr>
              <w:t>0</w:t>
            </w:r>
          </w:p>
        </w:tc>
      </w:tr>
      <w:tr w:rsidR="00C52F2F" w:rsidRPr="00C508B8" w14:paraId="13478417" w14:textId="77777777" w:rsidTr="0028617F">
        <w:tc>
          <w:tcPr>
            <w:tcW w:w="9579" w:type="dxa"/>
            <w:gridSpan w:val="7"/>
            <w:shd w:val="clear" w:color="auto" w:fill="E7E6E6" w:themeFill="background2"/>
          </w:tcPr>
          <w:p w14:paraId="75A698F9" w14:textId="2939EDE2" w:rsidR="00C52F2F" w:rsidRPr="00C508B8" w:rsidRDefault="00C52F2F" w:rsidP="001A6AF2">
            <w:pPr>
              <w:rPr>
                <w:rFonts w:cs="Arial"/>
                <w:b/>
              </w:rPr>
            </w:pPr>
            <w:r w:rsidRPr="00C508B8">
              <w:rPr>
                <w:rFonts w:cs="Arial"/>
                <w:b/>
              </w:rPr>
              <w:t>Q13: The School of Chemical Engineering takes positive action to encourage women to apply for posts in areas where they are under-represented (e.g. encouraging appropriately qualified female colleagues to apply for posts; including images of women in senior positions on recruitment materials; including family-friendly policies on job adverts).</w:t>
            </w:r>
          </w:p>
        </w:tc>
      </w:tr>
      <w:tr w:rsidR="006D5DE7" w:rsidRPr="00C508B8" w14:paraId="38009326" w14:textId="77777777" w:rsidTr="00DE14FB">
        <w:trPr>
          <w:trHeight w:val="567"/>
        </w:trPr>
        <w:tc>
          <w:tcPr>
            <w:tcW w:w="1484" w:type="dxa"/>
            <w:shd w:val="clear" w:color="auto" w:fill="auto"/>
            <w:vAlign w:val="center"/>
          </w:tcPr>
          <w:p w14:paraId="639C8A07" w14:textId="77777777" w:rsidR="006D5DE7" w:rsidRPr="00C508B8" w:rsidRDefault="006D5DE7">
            <w:pPr>
              <w:spacing w:after="0"/>
              <w:rPr>
                <w:rFonts w:cs="Arial"/>
                <w:b/>
                <w:bCs/>
              </w:rPr>
            </w:pPr>
          </w:p>
        </w:tc>
        <w:tc>
          <w:tcPr>
            <w:tcW w:w="2178" w:type="dxa"/>
            <w:shd w:val="clear" w:color="auto" w:fill="auto"/>
            <w:vAlign w:val="center"/>
          </w:tcPr>
          <w:p w14:paraId="076814AD"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3EEDD410"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44ED51E3"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5F6B56C4"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33EC8D39"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14F28C64" w14:textId="77777777" w:rsidR="006D5DE7" w:rsidRPr="00C508B8" w:rsidRDefault="006D5DE7">
            <w:pPr>
              <w:spacing w:after="0"/>
              <w:jc w:val="center"/>
              <w:rPr>
                <w:rFonts w:cs="Arial"/>
                <w:b/>
                <w:bCs/>
              </w:rPr>
            </w:pPr>
            <w:r w:rsidRPr="00C508B8">
              <w:rPr>
                <w:rFonts w:cs="Arial"/>
                <w:b/>
                <w:bCs/>
              </w:rPr>
              <w:t>PTO</w:t>
            </w:r>
          </w:p>
        </w:tc>
      </w:tr>
      <w:tr w:rsidR="006D5DE7" w:rsidRPr="00C508B8" w14:paraId="3703F675" w14:textId="77777777" w:rsidTr="00DE14FB">
        <w:trPr>
          <w:trHeight w:val="567"/>
        </w:trPr>
        <w:tc>
          <w:tcPr>
            <w:tcW w:w="1484" w:type="dxa"/>
            <w:shd w:val="clear" w:color="auto" w:fill="auto"/>
            <w:vAlign w:val="center"/>
          </w:tcPr>
          <w:p w14:paraId="0919E2D6"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411FF0E7" w14:textId="1E7174D5" w:rsidR="006D5DE7" w:rsidRPr="00C508B8" w:rsidRDefault="00700F3F">
            <w:pPr>
              <w:spacing w:after="0"/>
              <w:jc w:val="center"/>
              <w:rPr>
                <w:rFonts w:cs="Arial"/>
              </w:rPr>
            </w:pPr>
            <w:r w:rsidRPr="00C508B8">
              <w:rPr>
                <w:rFonts w:cs="Arial"/>
              </w:rPr>
              <w:t>3</w:t>
            </w:r>
          </w:p>
          <w:p w14:paraId="01699A80" w14:textId="70E66846" w:rsidR="006D5DE7" w:rsidRPr="00C508B8" w:rsidRDefault="006D5DE7">
            <w:pPr>
              <w:spacing w:after="0"/>
              <w:jc w:val="center"/>
              <w:rPr>
                <w:rFonts w:cs="Arial"/>
              </w:rPr>
            </w:pPr>
            <w:r w:rsidRPr="00C508B8">
              <w:rPr>
                <w:rFonts w:cs="Arial"/>
              </w:rPr>
              <w:t>(</w:t>
            </w:r>
            <w:r w:rsidR="00700F3F" w:rsidRPr="00C508B8">
              <w:rPr>
                <w:rFonts w:cs="Arial"/>
              </w:rPr>
              <w:t>2.5</w:t>
            </w:r>
            <w:r w:rsidRPr="00C508B8">
              <w:rPr>
                <w:rFonts w:cs="Arial"/>
              </w:rPr>
              <w:t>%)</w:t>
            </w:r>
          </w:p>
        </w:tc>
        <w:tc>
          <w:tcPr>
            <w:tcW w:w="1169" w:type="dxa"/>
            <w:shd w:val="clear" w:color="auto" w:fill="auto"/>
            <w:vAlign w:val="center"/>
          </w:tcPr>
          <w:p w14:paraId="4B58C60A" w14:textId="248F2B99" w:rsidR="006D5DE7" w:rsidRPr="00C508B8" w:rsidRDefault="00C37C89">
            <w:pPr>
              <w:spacing w:after="0"/>
              <w:jc w:val="center"/>
              <w:rPr>
                <w:rFonts w:cs="Arial"/>
              </w:rPr>
            </w:pPr>
            <w:r w:rsidRPr="00C508B8">
              <w:rPr>
                <w:rFonts w:cs="Arial"/>
              </w:rPr>
              <w:t>1</w:t>
            </w:r>
          </w:p>
          <w:p w14:paraId="27B2478D" w14:textId="665DC840" w:rsidR="006D5DE7" w:rsidRPr="00C508B8" w:rsidRDefault="006D5DE7">
            <w:pPr>
              <w:spacing w:after="0"/>
              <w:jc w:val="center"/>
              <w:rPr>
                <w:rFonts w:cs="Arial"/>
              </w:rPr>
            </w:pPr>
            <w:r w:rsidRPr="00C508B8">
              <w:rPr>
                <w:rFonts w:cs="Arial"/>
              </w:rPr>
              <w:t>(</w:t>
            </w:r>
            <w:r w:rsidR="00C37C89" w:rsidRPr="00C508B8">
              <w:rPr>
                <w:rFonts w:cs="Arial"/>
              </w:rPr>
              <w:t>2.8</w:t>
            </w:r>
            <w:r w:rsidRPr="00C508B8">
              <w:rPr>
                <w:rFonts w:cs="Arial"/>
              </w:rPr>
              <w:t>%)</w:t>
            </w:r>
          </w:p>
        </w:tc>
        <w:tc>
          <w:tcPr>
            <w:tcW w:w="1149" w:type="dxa"/>
            <w:shd w:val="clear" w:color="auto" w:fill="auto"/>
            <w:vAlign w:val="center"/>
          </w:tcPr>
          <w:p w14:paraId="3FD835FB" w14:textId="7AF1201E" w:rsidR="006D5DE7" w:rsidRPr="00C508B8" w:rsidRDefault="0053513C">
            <w:pPr>
              <w:spacing w:after="0"/>
              <w:jc w:val="center"/>
              <w:rPr>
                <w:rFonts w:cs="Arial"/>
              </w:rPr>
            </w:pPr>
            <w:r w:rsidRPr="00C508B8">
              <w:rPr>
                <w:rFonts w:cs="Arial"/>
              </w:rPr>
              <w:t>0</w:t>
            </w:r>
          </w:p>
        </w:tc>
        <w:tc>
          <w:tcPr>
            <w:tcW w:w="1350" w:type="dxa"/>
            <w:shd w:val="clear" w:color="auto" w:fill="auto"/>
            <w:vAlign w:val="center"/>
          </w:tcPr>
          <w:p w14:paraId="4681FDBF" w14:textId="66CB01A6" w:rsidR="006D5DE7" w:rsidRPr="00C508B8" w:rsidRDefault="00476A6F">
            <w:pPr>
              <w:spacing w:after="0"/>
              <w:jc w:val="center"/>
              <w:rPr>
                <w:rFonts w:cs="Arial"/>
              </w:rPr>
            </w:pPr>
            <w:r w:rsidRPr="00C508B8">
              <w:rPr>
                <w:rFonts w:cs="Arial"/>
              </w:rPr>
              <w:t>0</w:t>
            </w:r>
          </w:p>
        </w:tc>
        <w:tc>
          <w:tcPr>
            <w:tcW w:w="1133" w:type="dxa"/>
            <w:shd w:val="clear" w:color="auto" w:fill="auto"/>
            <w:vAlign w:val="center"/>
          </w:tcPr>
          <w:p w14:paraId="03F06048" w14:textId="51BE389C" w:rsidR="006D5DE7" w:rsidRPr="00C508B8" w:rsidRDefault="00A245D6">
            <w:pPr>
              <w:spacing w:after="0"/>
              <w:jc w:val="center"/>
              <w:rPr>
                <w:rFonts w:cs="Arial"/>
              </w:rPr>
            </w:pPr>
            <w:r w:rsidRPr="00C508B8">
              <w:rPr>
                <w:rFonts w:cs="Arial"/>
              </w:rPr>
              <w:t>1</w:t>
            </w:r>
          </w:p>
          <w:p w14:paraId="37AA601B" w14:textId="7011BC79" w:rsidR="006D5DE7" w:rsidRPr="00C508B8" w:rsidRDefault="006D5DE7">
            <w:pPr>
              <w:spacing w:after="0"/>
              <w:jc w:val="center"/>
              <w:rPr>
                <w:rFonts w:cs="Arial"/>
              </w:rPr>
            </w:pPr>
            <w:r w:rsidRPr="00C508B8">
              <w:rPr>
                <w:rFonts w:cs="Arial"/>
              </w:rPr>
              <w:t>(</w:t>
            </w:r>
            <w:r w:rsidR="00A245D6" w:rsidRPr="00C508B8">
              <w:rPr>
                <w:rFonts w:cs="Arial"/>
              </w:rPr>
              <w:t>2.4</w:t>
            </w:r>
            <w:r w:rsidRPr="00C508B8">
              <w:rPr>
                <w:rFonts w:cs="Arial"/>
              </w:rPr>
              <w:t>%)</w:t>
            </w:r>
          </w:p>
        </w:tc>
        <w:tc>
          <w:tcPr>
            <w:tcW w:w="1116" w:type="dxa"/>
            <w:shd w:val="clear" w:color="auto" w:fill="auto"/>
            <w:vAlign w:val="center"/>
          </w:tcPr>
          <w:p w14:paraId="0EAA5177" w14:textId="5AF9D157" w:rsidR="006D5DE7" w:rsidRPr="00C508B8" w:rsidRDefault="004D04FA">
            <w:pPr>
              <w:spacing w:after="0"/>
              <w:jc w:val="center"/>
              <w:rPr>
                <w:rFonts w:cs="Arial"/>
              </w:rPr>
            </w:pPr>
            <w:r w:rsidRPr="00C508B8">
              <w:rPr>
                <w:rFonts w:cs="Arial"/>
              </w:rPr>
              <w:t>0</w:t>
            </w:r>
          </w:p>
        </w:tc>
      </w:tr>
      <w:tr w:rsidR="006D5DE7" w:rsidRPr="00C508B8" w14:paraId="12130146" w14:textId="77777777" w:rsidTr="00DE14FB">
        <w:trPr>
          <w:trHeight w:val="567"/>
        </w:trPr>
        <w:tc>
          <w:tcPr>
            <w:tcW w:w="1484" w:type="dxa"/>
            <w:shd w:val="clear" w:color="auto" w:fill="auto"/>
            <w:vAlign w:val="center"/>
          </w:tcPr>
          <w:p w14:paraId="2E12B122"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1E223BE5" w14:textId="54B261DF" w:rsidR="006D5DE7" w:rsidRPr="00C508B8" w:rsidRDefault="006D5DE7">
            <w:pPr>
              <w:spacing w:after="0"/>
              <w:jc w:val="center"/>
              <w:rPr>
                <w:rFonts w:cs="Arial"/>
              </w:rPr>
            </w:pPr>
            <w:r w:rsidRPr="00C508B8">
              <w:rPr>
                <w:rFonts w:cs="Arial"/>
              </w:rPr>
              <w:t xml:space="preserve"> </w:t>
            </w:r>
            <w:r w:rsidR="006F3346" w:rsidRPr="00C508B8">
              <w:rPr>
                <w:rFonts w:cs="Arial"/>
              </w:rPr>
              <w:t>7</w:t>
            </w:r>
          </w:p>
          <w:p w14:paraId="2260922A" w14:textId="7EDF435C" w:rsidR="006D5DE7" w:rsidRPr="00C508B8" w:rsidRDefault="006D5DE7">
            <w:pPr>
              <w:spacing w:after="0"/>
              <w:jc w:val="center"/>
              <w:rPr>
                <w:rFonts w:cs="Arial"/>
              </w:rPr>
            </w:pPr>
            <w:r w:rsidRPr="00C508B8">
              <w:rPr>
                <w:rFonts w:cs="Arial"/>
              </w:rPr>
              <w:t>(</w:t>
            </w:r>
            <w:r w:rsidR="006F3346" w:rsidRPr="00C508B8">
              <w:rPr>
                <w:rFonts w:cs="Arial"/>
              </w:rPr>
              <w:t>5.8</w:t>
            </w:r>
            <w:r w:rsidRPr="00C508B8">
              <w:rPr>
                <w:rFonts w:cs="Arial"/>
              </w:rPr>
              <w:t>%)</w:t>
            </w:r>
          </w:p>
        </w:tc>
        <w:tc>
          <w:tcPr>
            <w:tcW w:w="1169" w:type="dxa"/>
            <w:shd w:val="clear" w:color="auto" w:fill="auto"/>
            <w:vAlign w:val="center"/>
          </w:tcPr>
          <w:p w14:paraId="6DD42428" w14:textId="36D82E4B" w:rsidR="006D5DE7" w:rsidRPr="00C508B8" w:rsidRDefault="00C37C89">
            <w:pPr>
              <w:spacing w:after="0"/>
              <w:jc w:val="center"/>
              <w:rPr>
                <w:rFonts w:cs="Arial"/>
              </w:rPr>
            </w:pPr>
            <w:r w:rsidRPr="00C508B8">
              <w:rPr>
                <w:rFonts w:cs="Arial"/>
              </w:rPr>
              <w:t>2</w:t>
            </w:r>
          </w:p>
          <w:p w14:paraId="7E7BF6A2" w14:textId="23515A6F" w:rsidR="006D5DE7" w:rsidRPr="00C508B8" w:rsidRDefault="006D5DE7">
            <w:pPr>
              <w:spacing w:after="0"/>
              <w:jc w:val="center"/>
              <w:rPr>
                <w:rFonts w:cs="Arial"/>
              </w:rPr>
            </w:pPr>
            <w:r w:rsidRPr="00C508B8">
              <w:rPr>
                <w:rFonts w:cs="Arial"/>
              </w:rPr>
              <w:t>(</w:t>
            </w:r>
            <w:r w:rsidR="00C37C89" w:rsidRPr="00C508B8">
              <w:rPr>
                <w:rFonts w:cs="Arial"/>
              </w:rPr>
              <w:t>5.6</w:t>
            </w:r>
            <w:r w:rsidRPr="00C508B8">
              <w:rPr>
                <w:rFonts w:cs="Arial"/>
              </w:rPr>
              <w:t>%)</w:t>
            </w:r>
          </w:p>
        </w:tc>
        <w:tc>
          <w:tcPr>
            <w:tcW w:w="1149" w:type="dxa"/>
            <w:shd w:val="clear" w:color="auto" w:fill="auto"/>
            <w:vAlign w:val="center"/>
          </w:tcPr>
          <w:p w14:paraId="74B19877" w14:textId="0F6A0C5F" w:rsidR="006D5DE7" w:rsidRPr="00C508B8" w:rsidRDefault="0053513C">
            <w:pPr>
              <w:spacing w:after="0"/>
              <w:jc w:val="center"/>
              <w:rPr>
                <w:rFonts w:cs="Arial"/>
              </w:rPr>
            </w:pPr>
            <w:r w:rsidRPr="00C508B8">
              <w:rPr>
                <w:rFonts w:cs="Arial"/>
              </w:rPr>
              <w:t>1</w:t>
            </w:r>
          </w:p>
          <w:p w14:paraId="5C32F18F" w14:textId="1BBA3E4F" w:rsidR="006D5DE7" w:rsidRPr="00C508B8" w:rsidRDefault="006D5DE7">
            <w:pPr>
              <w:spacing w:after="0"/>
              <w:jc w:val="center"/>
              <w:rPr>
                <w:rFonts w:cs="Arial"/>
              </w:rPr>
            </w:pPr>
            <w:r w:rsidRPr="00C508B8">
              <w:rPr>
                <w:rFonts w:cs="Arial"/>
              </w:rPr>
              <w:t>(</w:t>
            </w:r>
            <w:r w:rsidR="0053513C" w:rsidRPr="00C508B8">
              <w:rPr>
                <w:rFonts w:cs="Arial"/>
              </w:rPr>
              <w:t>1.5</w:t>
            </w:r>
            <w:r w:rsidRPr="00C508B8">
              <w:rPr>
                <w:rFonts w:cs="Arial"/>
              </w:rPr>
              <w:t>%)</w:t>
            </w:r>
          </w:p>
        </w:tc>
        <w:tc>
          <w:tcPr>
            <w:tcW w:w="1350" w:type="dxa"/>
            <w:shd w:val="clear" w:color="auto" w:fill="auto"/>
            <w:vAlign w:val="center"/>
          </w:tcPr>
          <w:p w14:paraId="2969DD2F" w14:textId="150B2ED3" w:rsidR="006D5DE7" w:rsidRPr="00C508B8" w:rsidRDefault="00476A6F">
            <w:pPr>
              <w:spacing w:after="0"/>
              <w:jc w:val="center"/>
              <w:rPr>
                <w:rFonts w:cs="Arial"/>
              </w:rPr>
            </w:pPr>
            <w:r w:rsidRPr="00C508B8">
              <w:rPr>
                <w:rFonts w:cs="Arial"/>
              </w:rPr>
              <w:t>2</w:t>
            </w:r>
          </w:p>
          <w:p w14:paraId="5D570C92" w14:textId="4B2B9766" w:rsidR="006D5DE7" w:rsidRPr="00C508B8" w:rsidRDefault="006D5DE7">
            <w:pPr>
              <w:spacing w:after="0"/>
              <w:jc w:val="center"/>
              <w:rPr>
                <w:rFonts w:cs="Arial"/>
              </w:rPr>
            </w:pPr>
            <w:r w:rsidRPr="00C508B8">
              <w:rPr>
                <w:rFonts w:cs="Arial"/>
              </w:rPr>
              <w:t>(</w:t>
            </w:r>
            <w:r w:rsidR="00476A6F" w:rsidRPr="00C508B8">
              <w:rPr>
                <w:rFonts w:cs="Arial"/>
              </w:rPr>
              <w:t>4.3</w:t>
            </w:r>
            <w:r w:rsidRPr="00C508B8">
              <w:rPr>
                <w:rFonts w:cs="Arial"/>
              </w:rPr>
              <w:t>%)</w:t>
            </w:r>
          </w:p>
        </w:tc>
        <w:tc>
          <w:tcPr>
            <w:tcW w:w="1133" w:type="dxa"/>
            <w:shd w:val="clear" w:color="auto" w:fill="auto"/>
            <w:vAlign w:val="center"/>
          </w:tcPr>
          <w:p w14:paraId="6F8A153A" w14:textId="737852F5" w:rsidR="006D5DE7" w:rsidRPr="00C508B8" w:rsidRDefault="00A245D6">
            <w:pPr>
              <w:spacing w:after="0"/>
              <w:jc w:val="center"/>
              <w:rPr>
                <w:rFonts w:cs="Arial"/>
              </w:rPr>
            </w:pPr>
            <w:r w:rsidRPr="00C508B8">
              <w:rPr>
                <w:rFonts w:cs="Arial"/>
              </w:rPr>
              <w:t>2</w:t>
            </w:r>
          </w:p>
          <w:p w14:paraId="1F5D4A42" w14:textId="382F90AB" w:rsidR="006D5DE7" w:rsidRPr="00C508B8" w:rsidRDefault="006D5DE7">
            <w:pPr>
              <w:spacing w:after="0"/>
              <w:jc w:val="center"/>
              <w:rPr>
                <w:rFonts w:cs="Arial"/>
              </w:rPr>
            </w:pPr>
            <w:r w:rsidRPr="00C508B8">
              <w:rPr>
                <w:rFonts w:cs="Arial"/>
              </w:rPr>
              <w:t>(</w:t>
            </w:r>
            <w:r w:rsidR="00A245D6" w:rsidRPr="00C508B8">
              <w:rPr>
                <w:rFonts w:cs="Arial"/>
              </w:rPr>
              <w:t>4.9</w:t>
            </w:r>
            <w:r w:rsidRPr="00C508B8">
              <w:rPr>
                <w:rFonts w:cs="Arial"/>
              </w:rPr>
              <w:t>%)</w:t>
            </w:r>
          </w:p>
        </w:tc>
        <w:tc>
          <w:tcPr>
            <w:tcW w:w="1116" w:type="dxa"/>
            <w:shd w:val="clear" w:color="auto" w:fill="auto"/>
            <w:vAlign w:val="center"/>
          </w:tcPr>
          <w:p w14:paraId="58F686F0" w14:textId="3CE0D58A" w:rsidR="006D5DE7" w:rsidRPr="00C508B8" w:rsidRDefault="004D04FA">
            <w:pPr>
              <w:spacing w:after="0"/>
              <w:jc w:val="center"/>
              <w:rPr>
                <w:rFonts w:cs="Arial"/>
              </w:rPr>
            </w:pPr>
            <w:r w:rsidRPr="00C508B8">
              <w:rPr>
                <w:rFonts w:cs="Arial"/>
              </w:rPr>
              <w:t>1</w:t>
            </w:r>
          </w:p>
          <w:p w14:paraId="04A3918A" w14:textId="2FA5AB9E" w:rsidR="006D5DE7" w:rsidRPr="00C508B8" w:rsidRDefault="006D5DE7">
            <w:pPr>
              <w:spacing w:after="0"/>
              <w:jc w:val="center"/>
              <w:rPr>
                <w:rFonts w:cs="Arial"/>
              </w:rPr>
            </w:pPr>
            <w:r w:rsidRPr="00C508B8">
              <w:rPr>
                <w:rFonts w:cs="Arial"/>
              </w:rPr>
              <w:t>(</w:t>
            </w:r>
            <w:r w:rsidR="004D04FA" w:rsidRPr="00C508B8">
              <w:rPr>
                <w:rFonts w:cs="Arial"/>
              </w:rPr>
              <w:t>4.2</w:t>
            </w:r>
            <w:r w:rsidRPr="00C508B8">
              <w:rPr>
                <w:rFonts w:cs="Arial"/>
              </w:rPr>
              <w:t>%)</w:t>
            </w:r>
          </w:p>
        </w:tc>
      </w:tr>
      <w:tr w:rsidR="006D5DE7" w:rsidRPr="00C508B8" w14:paraId="2FBD4ADA" w14:textId="77777777" w:rsidTr="00DE14FB">
        <w:trPr>
          <w:trHeight w:val="567"/>
        </w:trPr>
        <w:tc>
          <w:tcPr>
            <w:tcW w:w="1484" w:type="dxa"/>
            <w:shd w:val="clear" w:color="auto" w:fill="auto"/>
            <w:vAlign w:val="center"/>
          </w:tcPr>
          <w:p w14:paraId="7E249F5C"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5E0290D2" w14:textId="591FD269" w:rsidR="006D5DE7" w:rsidRPr="00C508B8" w:rsidRDefault="006D5DE7">
            <w:pPr>
              <w:spacing w:after="0"/>
              <w:jc w:val="center"/>
              <w:rPr>
                <w:rFonts w:cs="Arial"/>
              </w:rPr>
            </w:pPr>
            <w:r w:rsidRPr="00C508B8">
              <w:rPr>
                <w:rFonts w:cs="Arial"/>
              </w:rPr>
              <w:t xml:space="preserve"> </w:t>
            </w:r>
            <w:r w:rsidR="006F3346" w:rsidRPr="00C508B8">
              <w:rPr>
                <w:rFonts w:cs="Arial"/>
              </w:rPr>
              <w:t>15</w:t>
            </w:r>
          </w:p>
          <w:p w14:paraId="237AA0A2" w14:textId="24CE9E62" w:rsidR="006D5DE7" w:rsidRPr="00C508B8" w:rsidRDefault="006D5DE7">
            <w:pPr>
              <w:spacing w:after="0"/>
              <w:jc w:val="center"/>
              <w:rPr>
                <w:rFonts w:cs="Arial"/>
              </w:rPr>
            </w:pPr>
            <w:r w:rsidRPr="00C508B8">
              <w:rPr>
                <w:rFonts w:cs="Arial"/>
              </w:rPr>
              <w:t>(</w:t>
            </w:r>
            <w:r w:rsidR="006F3346" w:rsidRPr="00C508B8">
              <w:rPr>
                <w:rFonts w:cs="Arial"/>
              </w:rPr>
              <w:t>12.4</w:t>
            </w:r>
            <w:r w:rsidRPr="00C508B8">
              <w:rPr>
                <w:rFonts w:cs="Arial"/>
              </w:rPr>
              <w:t>%)</w:t>
            </w:r>
          </w:p>
        </w:tc>
        <w:tc>
          <w:tcPr>
            <w:tcW w:w="1169" w:type="dxa"/>
            <w:shd w:val="clear" w:color="auto" w:fill="auto"/>
            <w:vAlign w:val="center"/>
          </w:tcPr>
          <w:p w14:paraId="3271203F" w14:textId="03F28237" w:rsidR="006D5DE7" w:rsidRPr="00C508B8" w:rsidRDefault="009D31E3">
            <w:pPr>
              <w:spacing w:after="0"/>
              <w:jc w:val="center"/>
              <w:rPr>
                <w:rFonts w:cs="Arial"/>
              </w:rPr>
            </w:pPr>
            <w:r w:rsidRPr="00C508B8">
              <w:rPr>
                <w:rFonts w:cs="Arial"/>
              </w:rPr>
              <w:t>9</w:t>
            </w:r>
          </w:p>
          <w:p w14:paraId="38EEEFF9" w14:textId="309F8522" w:rsidR="006D5DE7" w:rsidRPr="00C508B8" w:rsidRDefault="006D5DE7">
            <w:pPr>
              <w:spacing w:after="0"/>
              <w:jc w:val="center"/>
              <w:rPr>
                <w:rFonts w:cs="Arial"/>
              </w:rPr>
            </w:pPr>
            <w:r w:rsidRPr="00C508B8">
              <w:rPr>
                <w:rFonts w:cs="Arial"/>
              </w:rPr>
              <w:t>(</w:t>
            </w:r>
            <w:r w:rsidR="009D31E3" w:rsidRPr="00C508B8">
              <w:rPr>
                <w:rFonts w:cs="Arial"/>
              </w:rPr>
              <w:t>25</w:t>
            </w:r>
            <w:r w:rsidRPr="00C508B8">
              <w:rPr>
                <w:rFonts w:cs="Arial"/>
              </w:rPr>
              <w:t>%)</w:t>
            </w:r>
          </w:p>
        </w:tc>
        <w:tc>
          <w:tcPr>
            <w:tcW w:w="1149" w:type="dxa"/>
            <w:shd w:val="clear" w:color="auto" w:fill="auto"/>
            <w:vAlign w:val="center"/>
          </w:tcPr>
          <w:p w14:paraId="4178EA31" w14:textId="3D215D13" w:rsidR="006D5DE7" w:rsidRPr="00C508B8" w:rsidRDefault="00796A96">
            <w:pPr>
              <w:spacing w:after="0"/>
              <w:jc w:val="center"/>
              <w:rPr>
                <w:rFonts w:cs="Arial"/>
              </w:rPr>
            </w:pPr>
            <w:r w:rsidRPr="00C508B8">
              <w:rPr>
                <w:rFonts w:cs="Arial"/>
              </w:rPr>
              <w:t>5</w:t>
            </w:r>
          </w:p>
          <w:p w14:paraId="56BD1F42" w14:textId="09CDD25A" w:rsidR="006D5DE7" w:rsidRPr="00C508B8" w:rsidRDefault="006D5DE7">
            <w:pPr>
              <w:spacing w:after="0"/>
              <w:jc w:val="center"/>
              <w:rPr>
                <w:rFonts w:cs="Arial"/>
              </w:rPr>
            </w:pPr>
            <w:r w:rsidRPr="00C508B8">
              <w:rPr>
                <w:rFonts w:cs="Arial"/>
              </w:rPr>
              <w:t>(</w:t>
            </w:r>
            <w:r w:rsidR="00796A96" w:rsidRPr="00C508B8">
              <w:rPr>
                <w:rFonts w:cs="Arial"/>
              </w:rPr>
              <w:t>7.6</w:t>
            </w:r>
            <w:r w:rsidRPr="00C508B8">
              <w:rPr>
                <w:rFonts w:cs="Arial"/>
              </w:rPr>
              <w:t>%)</w:t>
            </w:r>
          </w:p>
        </w:tc>
        <w:tc>
          <w:tcPr>
            <w:tcW w:w="1350" w:type="dxa"/>
            <w:shd w:val="clear" w:color="auto" w:fill="auto"/>
            <w:vAlign w:val="center"/>
          </w:tcPr>
          <w:p w14:paraId="30650F6E" w14:textId="3A50F57D" w:rsidR="006D5DE7" w:rsidRPr="00C508B8" w:rsidRDefault="00760129">
            <w:pPr>
              <w:spacing w:after="0"/>
              <w:jc w:val="center"/>
              <w:rPr>
                <w:rFonts w:cs="Arial"/>
              </w:rPr>
            </w:pPr>
            <w:r w:rsidRPr="00C508B8">
              <w:rPr>
                <w:rFonts w:cs="Arial"/>
              </w:rPr>
              <w:t>6</w:t>
            </w:r>
          </w:p>
          <w:p w14:paraId="300DAA61" w14:textId="2555FA93" w:rsidR="006D5DE7" w:rsidRPr="00C508B8" w:rsidRDefault="006D5DE7">
            <w:pPr>
              <w:spacing w:after="0"/>
              <w:jc w:val="center"/>
              <w:rPr>
                <w:rFonts w:cs="Arial"/>
              </w:rPr>
            </w:pPr>
            <w:r w:rsidRPr="00C508B8">
              <w:rPr>
                <w:rFonts w:cs="Arial"/>
              </w:rPr>
              <w:t>(</w:t>
            </w:r>
            <w:r w:rsidR="00760129" w:rsidRPr="00C508B8">
              <w:rPr>
                <w:rFonts w:cs="Arial"/>
              </w:rPr>
              <w:t>12.8</w:t>
            </w:r>
            <w:r w:rsidRPr="00C508B8">
              <w:rPr>
                <w:rFonts w:cs="Arial"/>
              </w:rPr>
              <w:t>%)</w:t>
            </w:r>
          </w:p>
        </w:tc>
        <w:tc>
          <w:tcPr>
            <w:tcW w:w="1133" w:type="dxa"/>
            <w:shd w:val="clear" w:color="auto" w:fill="auto"/>
            <w:vAlign w:val="center"/>
          </w:tcPr>
          <w:p w14:paraId="174E26A7" w14:textId="13CDC41E" w:rsidR="006D5DE7" w:rsidRPr="00C508B8" w:rsidRDefault="00A245D6">
            <w:pPr>
              <w:spacing w:after="0"/>
              <w:jc w:val="center"/>
              <w:rPr>
                <w:rFonts w:cs="Arial"/>
              </w:rPr>
            </w:pPr>
            <w:r w:rsidRPr="00C508B8">
              <w:rPr>
                <w:rFonts w:cs="Arial"/>
              </w:rPr>
              <w:t>6</w:t>
            </w:r>
          </w:p>
          <w:p w14:paraId="2C2D9F39" w14:textId="5C568BC0" w:rsidR="006D5DE7" w:rsidRPr="00C508B8" w:rsidRDefault="006D5DE7">
            <w:pPr>
              <w:spacing w:after="0"/>
              <w:jc w:val="center"/>
              <w:rPr>
                <w:rFonts w:cs="Arial"/>
              </w:rPr>
            </w:pPr>
            <w:r w:rsidRPr="00C508B8">
              <w:rPr>
                <w:rFonts w:cs="Arial"/>
              </w:rPr>
              <w:t>(</w:t>
            </w:r>
            <w:r w:rsidR="00A245D6" w:rsidRPr="00C508B8">
              <w:rPr>
                <w:rFonts w:cs="Arial"/>
              </w:rPr>
              <w:t>14.6</w:t>
            </w:r>
            <w:r w:rsidRPr="00C508B8">
              <w:rPr>
                <w:rFonts w:cs="Arial"/>
              </w:rPr>
              <w:t>%)</w:t>
            </w:r>
          </w:p>
        </w:tc>
        <w:tc>
          <w:tcPr>
            <w:tcW w:w="1116" w:type="dxa"/>
            <w:shd w:val="clear" w:color="auto" w:fill="auto"/>
            <w:vAlign w:val="center"/>
          </w:tcPr>
          <w:p w14:paraId="6D421D47" w14:textId="01B58EDD" w:rsidR="006D5DE7" w:rsidRPr="00C508B8" w:rsidRDefault="004D04FA">
            <w:pPr>
              <w:spacing w:after="0"/>
              <w:jc w:val="center"/>
              <w:rPr>
                <w:rFonts w:cs="Arial"/>
              </w:rPr>
            </w:pPr>
            <w:r w:rsidRPr="00C508B8">
              <w:rPr>
                <w:rFonts w:cs="Arial"/>
              </w:rPr>
              <w:t>3</w:t>
            </w:r>
          </w:p>
          <w:p w14:paraId="1C6A2940" w14:textId="290F8EAC" w:rsidR="006D5DE7" w:rsidRPr="00C508B8" w:rsidRDefault="006D5DE7">
            <w:pPr>
              <w:spacing w:after="0"/>
              <w:jc w:val="center"/>
              <w:rPr>
                <w:rFonts w:cs="Arial"/>
              </w:rPr>
            </w:pPr>
            <w:r w:rsidRPr="00C508B8">
              <w:rPr>
                <w:rFonts w:cs="Arial"/>
              </w:rPr>
              <w:t>(</w:t>
            </w:r>
            <w:r w:rsidR="004D04FA" w:rsidRPr="00C508B8">
              <w:rPr>
                <w:rFonts w:cs="Arial"/>
              </w:rPr>
              <w:t>12.5</w:t>
            </w:r>
            <w:r w:rsidRPr="00C508B8">
              <w:rPr>
                <w:rFonts w:cs="Arial"/>
              </w:rPr>
              <w:t>%)</w:t>
            </w:r>
          </w:p>
        </w:tc>
      </w:tr>
      <w:tr w:rsidR="006D5DE7" w:rsidRPr="00C508B8" w14:paraId="363A67AF" w14:textId="77777777" w:rsidTr="00DE14FB">
        <w:trPr>
          <w:trHeight w:val="567"/>
        </w:trPr>
        <w:tc>
          <w:tcPr>
            <w:tcW w:w="1484" w:type="dxa"/>
            <w:shd w:val="clear" w:color="auto" w:fill="auto"/>
            <w:vAlign w:val="center"/>
          </w:tcPr>
          <w:p w14:paraId="0BED556E"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2AF31456" w14:textId="5821AF99" w:rsidR="006D5DE7" w:rsidRPr="00C508B8" w:rsidRDefault="006D5DE7">
            <w:pPr>
              <w:spacing w:after="0"/>
              <w:jc w:val="center"/>
              <w:rPr>
                <w:rFonts w:cs="Arial"/>
              </w:rPr>
            </w:pPr>
            <w:r w:rsidRPr="00C508B8">
              <w:rPr>
                <w:rFonts w:cs="Arial"/>
              </w:rPr>
              <w:t xml:space="preserve"> </w:t>
            </w:r>
            <w:r w:rsidR="006F3346" w:rsidRPr="00C508B8">
              <w:rPr>
                <w:rFonts w:cs="Arial"/>
              </w:rPr>
              <w:t>47</w:t>
            </w:r>
          </w:p>
          <w:p w14:paraId="4A5FE3A2" w14:textId="68319AEF" w:rsidR="006D5DE7" w:rsidRPr="00C508B8" w:rsidRDefault="006D5DE7">
            <w:pPr>
              <w:spacing w:after="0"/>
              <w:jc w:val="center"/>
              <w:rPr>
                <w:rFonts w:cs="Arial"/>
              </w:rPr>
            </w:pPr>
            <w:r w:rsidRPr="00C508B8">
              <w:rPr>
                <w:rFonts w:cs="Arial"/>
              </w:rPr>
              <w:t>(</w:t>
            </w:r>
            <w:r w:rsidR="006F3346" w:rsidRPr="00C508B8">
              <w:rPr>
                <w:rFonts w:cs="Arial"/>
              </w:rPr>
              <w:t>38.8</w:t>
            </w:r>
            <w:r w:rsidRPr="00C508B8">
              <w:rPr>
                <w:rFonts w:cs="Arial"/>
              </w:rPr>
              <w:t>%)</w:t>
            </w:r>
          </w:p>
        </w:tc>
        <w:tc>
          <w:tcPr>
            <w:tcW w:w="1169" w:type="dxa"/>
            <w:shd w:val="clear" w:color="auto" w:fill="auto"/>
            <w:vAlign w:val="center"/>
          </w:tcPr>
          <w:p w14:paraId="5BACA720" w14:textId="44270C50" w:rsidR="006D5DE7" w:rsidRPr="00C508B8" w:rsidRDefault="009D31E3">
            <w:pPr>
              <w:spacing w:after="0"/>
              <w:jc w:val="center"/>
              <w:rPr>
                <w:rFonts w:cs="Arial"/>
              </w:rPr>
            </w:pPr>
            <w:r w:rsidRPr="00C508B8">
              <w:rPr>
                <w:rFonts w:cs="Arial"/>
              </w:rPr>
              <w:t>12</w:t>
            </w:r>
          </w:p>
          <w:p w14:paraId="09945856" w14:textId="41A8DC5D" w:rsidR="006D5DE7" w:rsidRPr="00C508B8" w:rsidRDefault="006D5DE7">
            <w:pPr>
              <w:spacing w:after="0"/>
              <w:jc w:val="center"/>
              <w:rPr>
                <w:rFonts w:cs="Arial"/>
              </w:rPr>
            </w:pPr>
            <w:r w:rsidRPr="00C508B8">
              <w:rPr>
                <w:rFonts w:cs="Arial"/>
              </w:rPr>
              <w:t>(</w:t>
            </w:r>
            <w:r w:rsidR="009D31E3" w:rsidRPr="00C508B8">
              <w:rPr>
                <w:rFonts w:cs="Arial"/>
              </w:rPr>
              <w:t>33.3</w:t>
            </w:r>
            <w:r w:rsidRPr="00C508B8">
              <w:rPr>
                <w:rFonts w:cs="Arial"/>
              </w:rPr>
              <w:t>%)</w:t>
            </w:r>
          </w:p>
        </w:tc>
        <w:tc>
          <w:tcPr>
            <w:tcW w:w="1149" w:type="dxa"/>
            <w:shd w:val="clear" w:color="auto" w:fill="auto"/>
            <w:vAlign w:val="center"/>
          </w:tcPr>
          <w:p w14:paraId="1B0D8953" w14:textId="2A974474" w:rsidR="006D5DE7" w:rsidRPr="00C508B8" w:rsidRDefault="00796A96">
            <w:pPr>
              <w:spacing w:after="0"/>
              <w:jc w:val="center"/>
              <w:rPr>
                <w:rFonts w:cs="Arial"/>
              </w:rPr>
            </w:pPr>
            <w:r w:rsidRPr="00C508B8">
              <w:rPr>
                <w:rFonts w:cs="Arial"/>
              </w:rPr>
              <w:t>31</w:t>
            </w:r>
          </w:p>
          <w:p w14:paraId="715A03D3" w14:textId="47D7B0AC" w:rsidR="006D5DE7" w:rsidRPr="00C508B8" w:rsidRDefault="006D5DE7">
            <w:pPr>
              <w:spacing w:after="0"/>
              <w:jc w:val="center"/>
              <w:rPr>
                <w:rFonts w:cs="Arial"/>
              </w:rPr>
            </w:pPr>
            <w:r w:rsidRPr="00C508B8">
              <w:rPr>
                <w:rFonts w:cs="Arial"/>
              </w:rPr>
              <w:t>(</w:t>
            </w:r>
            <w:r w:rsidR="00796A96" w:rsidRPr="00C508B8">
              <w:rPr>
                <w:rFonts w:cs="Arial"/>
              </w:rPr>
              <w:t>47</w:t>
            </w:r>
            <w:r w:rsidRPr="00C508B8">
              <w:rPr>
                <w:rFonts w:cs="Arial"/>
              </w:rPr>
              <w:t>%)</w:t>
            </w:r>
          </w:p>
        </w:tc>
        <w:tc>
          <w:tcPr>
            <w:tcW w:w="1350" w:type="dxa"/>
            <w:shd w:val="clear" w:color="auto" w:fill="auto"/>
            <w:vAlign w:val="center"/>
          </w:tcPr>
          <w:p w14:paraId="2551AB37" w14:textId="7277D77F" w:rsidR="006D5DE7" w:rsidRPr="00C508B8" w:rsidRDefault="00760129">
            <w:pPr>
              <w:spacing w:after="0"/>
              <w:jc w:val="center"/>
              <w:rPr>
                <w:rFonts w:cs="Arial"/>
              </w:rPr>
            </w:pPr>
            <w:r w:rsidRPr="00C508B8">
              <w:rPr>
                <w:rFonts w:cs="Arial"/>
              </w:rPr>
              <w:t>17</w:t>
            </w:r>
          </w:p>
          <w:p w14:paraId="492236AB" w14:textId="5D97FF21" w:rsidR="006D5DE7" w:rsidRPr="00C508B8" w:rsidRDefault="006D5DE7">
            <w:pPr>
              <w:spacing w:after="0"/>
              <w:jc w:val="center"/>
              <w:rPr>
                <w:rFonts w:cs="Arial"/>
              </w:rPr>
            </w:pPr>
            <w:r w:rsidRPr="00C508B8">
              <w:rPr>
                <w:rFonts w:cs="Arial"/>
              </w:rPr>
              <w:t>(</w:t>
            </w:r>
            <w:r w:rsidR="00760129" w:rsidRPr="00C508B8">
              <w:rPr>
                <w:rFonts w:cs="Arial"/>
              </w:rPr>
              <w:t>36.2</w:t>
            </w:r>
            <w:r w:rsidRPr="00C508B8">
              <w:rPr>
                <w:rFonts w:cs="Arial"/>
              </w:rPr>
              <w:t>%)</w:t>
            </w:r>
          </w:p>
        </w:tc>
        <w:tc>
          <w:tcPr>
            <w:tcW w:w="1133" w:type="dxa"/>
            <w:shd w:val="clear" w:color="auto" w:fill="auto"/>
            <w:vAlign w:val="center"/>
          </w:tcPr>
          <w:p w14:paraId="40982838" w14:textId="4381F518" w:rsidR="006D5DE7" w:rsidRPr="00C508B8" w:rsidRDefault="00A245D6">
            <w:pPr>
              <w:spacing w:after="0"/>
              <w:jc w:val="center"/>
              <w:rPr>
                <w:rFonts w:cs="Arial"/>
              </w:rPr>
            </w:pPr>
            <w:r w:rsidRPr="00C508B8">
              <w:rPr>
                <w:rFonts w:cs="Arial"/>
              </w:rPr>
              <w:t>18</w:t>
            </w:r>
          </w:p>
          <w:p w14:paraId="284BCDFA" w14:textId="2F2EFE34" w:rsidR="006D5DE7" w:rsidRPr="00C508B8" w:rsidRDefault="006D5DE7">
            <w:pPr>
              <w:spacing w:after="0"/>
              <w:jc w:val="center"/>
              <w:rPr>
                <w:rFonts w:cs="Arial"/>
              </w:rPr>
            </w:pPr>
            <w:r w:rsidRPr="00C508B8">
              <w:rPr>
                <w:rFonts w:cs="Arial"/>
              </w:rPr>
              <w:t>(</w:t>
            </w:r>
            <w:r w:rsidR="00A245D6" w:rsidRPr="00C508B8">
              <w:rPr>
                <w:rFonts w:cs="Arial"/>
              </w:rPr>
              <w:t>43.9</w:t>
            </w:r>
            <w:r w:rsidRPr="00C508B8">
              <w:rPr>
                <w:rFonts w:cs="Arial"/>
              </w:rPr>
              <w:t>%)</w:t>
            </w:r>
          </w:p>
        </w:tc>
        <w:tc>
          <w:tcPr>
            <w:tcW w:w="1116" w:type="dxa"/>
            <w:shd w:val="clear" w:color="auto" w:fill="auto"/>
            <w:vAlign w:val="center"/>
          </w:tcPr>
          <w:p w14:paraId="7F29BD4B" w14:textId="5A8CD243" w:rsidR="006D5DE7" w:rsidRPr="00C508B8" w:rsidRDefault="004D04FA">
            <w:pPr>
              <w:spacing w:after="0"/>
              <w:jc w:val="center"/>
              <w:rPr>
                <w:rFonts w:cs="Arial"/>
              </w:rPr>
            </w:pPr>
            <w:r w:rsidRPr="00C508B8">
              <w:rPr>
                <w:rFonts w:cs="Arial"/>
              </w:rPr>
              <w:t>10</w:t>
            </w:r>
          </w:p>
          <w:p w14:paraId="7F4FDF67" w14:textId="09604656" w:rsidR="006D5DE7" w:rsidRPr="00C508B8" w:rsidRDefault="006D5DE7">
            <w:pPr>
              <w:spacing w:after="0"/>
              <w:jc w:val="center"/>
              <w:rPr>
                <w:rFonts w:cs="Arial"/>
              </w:rPr>
            </w:pPr>
            <w:r w:rsidRPr="00C508B8">
              <w:rPr>
                <w:rFonts w:cs="Arial"/>
              </w:rPr>
              <w:t>(</w:t>
            </w:r>
            <w:r w:rsidR="004D04FA" w:rsidRPr="00C508B8">
              <w:rPr>
                <w:rFonts w:cs="Arial"/>
              </w:rPr>
              <w:t>41.7</w:t>
            </w:r>
            <w:r w:rsidRPr="00C508B8">
              <w:rPr>
                <w:rFonts w:cs="Arial"/>
              </w:rPr>
              <w:t>%)</w:t>
            </w:r>
          </w:p>
        </w:tc>
      </w:tr>
      <w:tr w:rsidR="006D5DE7" w:rsidRPr="00C508B8" w14:paraId="64D2FAA7" w14:textId="77777777" w:rsidTr="00DE14FB">
        <w:trPr>
          <w:trHeight w:val="567"/>
        </w:trPr>
        <w:tc>
          <w:tcPr>
            <w:tcW w:w="1484" w:type="dxa"/>
            <w:shd w:val="clear" w:color="auto" w:fill="auto"/>
            <w:vAlign w:val="center"/>
          </w:tcPr>
          <w:p w14:paraId="79A86263"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4BD36A8C" w14:textId="56C68A27" w:rsidR="006D5DE7" w:rsidRPr="00C508B8" w:rsidRDefault="0092193D">
            <w:pPr>
              <w:spacing w:after="0"/>
              <w:jc w:val="center"/>
              <w:rPr>
                <w:rFonts w:cs="Arial"/>
              </w:rPr>
            </w:pPr>
            <w:r w:rsidRPr="00C508B8">
              <w:rPr>
                <w:rFonts w:cs="Arial"/>
              </w:rPr>
              <w:t>15</w:t>
            </w:r>
          </w:p>
          <w:p w14:paraId="08AB5CFF" w14:textId="7924D283" w:rsidR="006D5DE7" w:rsidRPr="00C508B8" w:rsidRDefault="006D5DE7">
            <w:pPr>
              <w:spacing w:after="0"/>
              <w:jc w:val="center"/>
              <w:rPr>
                <w:rFonts w:cs="Arial"/>
              </w:rPr>
            </w:pPr>
            <w:r w:rsidRPr="00C508B8">
              <w:rPr>
                <w:rFonts w:cs="Arial"/>
              </w:rPr>
              <w:t>(</w:t>
            </w:r>
            <w:r w:rsidR="0092193D" w:rsidRPr="00C508B8">
              <w:rPr>
                <w:rFonts w:cs="Arial"/>
              </w:rPr>
              <w:t>12.4</w:t>
            </w:r>
            <w:r w:rsidRPr="00C508B8">
              <w:rPr>
                <w:rFonts w:cs="Arial"/>
              </w:rPr>
              <w:t>%)</w:t>
            </w:r>
          </w:p>
        </w:tc>
        <w:tc>
          <w:tcPr>
            <w:tcW w:w="1169" w:type="dxa"/>
            <w:shd w:val="clear" w:color="auto" w:fill="auto"/>
            <w:vAlign w:val="center"/>
          </w:tcPr>
          <w:p w14:paraId="311B57D6" w14:textId="2FB367FA" w:rsidR="006D5DE7" w:rsidRPr="00C508B8" w:rsidRDefault="002E4F26">
            <w:pPr>
              <w:spacing w:after="0"/>
              <w:jc w:val="center"/>
              <w:rPr>
                <w:rFonts w:cs="Arial"/>
              </w:rPr>
            </w:pPr>
            <w:r w:rsidRPr="00C508B8">
              <w:rPr>
                <w:rFonts w:cs="Arial"/>
              </w:rPr>
              <w:t>3</w:t>
            </w:r>
          </w:p>
          <w:p w14:paraId="0105853D" w14:textId="68E962A2" w:rsidR="006D5DE7" w:rsidRPr="00C508B8" w:rsidRDefault="002E4F26">
            <w:pPr>
              <w:spacing w:after="0"/>
              <w:jc w:val="center"/>
              <w:rPr>
                <w:rFonts w:cs="Arial"/>
              </w:rPr>
            </w:pPr>
            <w:r w:rsidRPr="00C508B8">
              <w:rPr>
                <w:rFonts w:cs="Arial"/>
              </w:rPr>
              <w:t>8.3</w:t>
            </w:r>
            <w:r w:rsidR="006D5DE7" w:rsidRPr="00C508B8">
              <w:rPr>
                <w:rFonts w:cs="Arial"/>
              </w:rPr>
              <w:t>(%)</w:t>
            </w:r>
          </w:p>
        </w:tc>
        <w:tc>
          <w:tcPr>
            <w:tcW w:w="1149" w:type="dxa"/>
            <w:shd w:val="clear" w:color="auto" w:fill="auto"/>
            <w:vAlign w:val="center"/>
          </w:tcPr>
          <w:p w14:paraId="4BD51621" w14:textId="720642C6" w:rsidR="006D5DE7" w:rsidRPr="00C508B8" w:rsidRDefault="00A5297A">
            <w:pPr>
              <w:spacing w:after="0"/>
              <w:jc w:val="center"/>
              <w:rPr>
                <w:rFonts w:cs="Arial"/>
              </w:rPr>
            </w:pPr>
            <w:r w:rsidRPr="00C508B8">
              <w:rPr>
                <w:rFonts w:cs="Arial"/>
              </w:rPr>
              <w:t>9</w:t>
            </w:r>
          </w:p>
          <w:p w14:paraId="48BEC6D5" w14:textId="7671E94D" w:rsidR="006D5DE7" w:rsidRPr="00C508B8" w:rsidRDefault="006D5DE7">
            <w:pPr>
              <w:spacing w:after="0"/>
              <w:jc w:val="center"/>
              <w:rPr>
                <w:rFonts w:cs="Arial"/>
              </w:rPr>
            </w:pPr>
            <w:r w:rsidRPr="00C508B8">
              <w:rPr>
                <w:rFonts w:cs="Arial"/>
              </w:rPr>
              <w:t>(</w:t>
            </w:r>
            <w:r w:rsidR="00A5297A" w:rsidRPr="00C508B8">
              <w:rPr>
                <w:rFonts w:cs="Arial"/>
              </w:rPr>
              <w:t>13.6</w:t>
            </w:r>
            <w:r w:rsidRPr="00C508B8">
              <w:rPr>
                <w:rFonts w:cs="Arial"/>
              </w:rPr>
              <w:t>%)</w:t>
            </w:r>
          </w:p>
        </w:tc>
        <w:tc>
          <w:tcPr>
            <w:tcW w:w="1350" w:type="dxa"/>
            <w:shd w:val="clear" w:color="auto" w:fill="auto"/>
            <w:vAlign w:val="center"/>
          </w:tcPr>
          <w:p w14:paraId="59DEAC53" w14:textId="2B238263" w:rsidR="006D5DE7" w:rsidRPr="00C508B8" w:rsidRDefault="00760129">
            <w:pPr>
              <w:spacing w:after="0"/>
              <w:jc w:val="center"/>
              <w:rPr>
                <w:rFonts w:cs="Arial"/>
              </w:rPr>
            </w:pPr>
            <w:r w:rsidRPr="00C508B8">
              <w:rPr>
                <w:rFonts w:cs="Arial"/>
              </w:rPr>
              <w:t>7</w:t>
            </w:r>
          </w:p>
          <w:p w14:paraId="4E85C8EA" w14:textId="0054A917" w:rsidR="006D5DE7" w:rsidRPr="00C508B8" w:rsidRDefault="006D5DE7">
            <w:pPr>
              <w:spacing w:after="0"/>
              <w:jc w:val="center"/>
              <w:rPr>
                <w:rFonts w:cs="Arial"/>
              </w:rPr>
            </w:pPr>
            <w:r w:rsidRPr="00C508B8">
              <w:rPr>
                <w:rFonts w:cs="Arial"/>
              </w:rPr>
              <w:t>(</w:t>
            </w:r>
            <w:r w:rsidR="00760129" w:rsidRPr="00C508B8">
              <w:rPr>
                <w:rFonts w:cs="Arial"/>
              </w:rPr>
              <w:t>14.9</w:t>
            </w:r>
            <w:r w:rsidRPr="00C508B8">
              <w:rPr>
                <w:rFonts w:cs="Arial"/>
              </w:rPr>
              <w:t>%)</w:t>
            </w:r>
          </w:p>
        </w:tc>
        <w:tc>
          <w:tcPr>
            <w:tcW w:w="1133" w:type="dxa"/>
            <w:shd w:val="clear" w:color="auto" w:fill="auto"/>
            <w:vAlign w:val="center"/>
          </w:tcPr>
          <w:p w14:paraId="7D798DE6" w14:textId="38DAEC9B" w:rsidR="006D5DE7" w:rsidRPr="00C508B8" w:rsidRDefault="00A245D6">
            <w:pPr>
              <w:spacing w:after="0"/>
              <w:jc w:val="center"/>
              <w:rPr>
                <w:rFonts w:cs="Arial"/>
              </w:rPr>
            </w:pPr>
            <w:r w:rsidRPr="00C508B8">
              <w:rPr>
                <w:rFonts w:cs="Arial"/>
              </w:rPr>
              <w:t>4</w:t>
            </w:r>
          </w:p>
          <w:p w14:paraId="3B45A90A" w14:textId="086ABE53" w:rsidR="006D5DE7" w:rsidRPr="00C508B8" w:rsidRDefault="006D5DE7">
            <w:pPr>
              <w:spacing w:after="0"/>
              <w:jc w:val="center"/>
              <w:rPr>
                <w:rFonts w:cs="Arial"/>
              </w:rPr>
            </w:pPr>
            <w:r w:rsidRPr="00C508B8">
              <w:rPr>
                <w:rFonts w:cs="Arial"/>
              </w:rPr>
              <w:t>(</w:t>
            </w:r>
            <w:r w:rsidR="00A245D6" w:rsidRPr="00C508B8">
              <w:rPr>
                <w:rFonts w:cs="Arial"/>
              </w:rPr>
              <w:t>9.8</w:t>
            </w:r>
            <w:r w:rsidRPr="00C508B8">
              <w:rPr>
                <w:rFonts w:cs="Arial"/>
              </w:rPr>
              <w:t>%)</w:t>
            </w:r>
          </w:p>
        </w:tc>
        <w:tc>
          <w:tcPr>
            <w:tcW w:w="1116" w:type="dxa"/>
            <w:shd w:val="clear" w:color="auto" w:fill="auto"/>
            <w:vAlign w:val="center"/>
          </w:tcPr>
          <w:p w14:paraId="7A72C177" w14:textId="4D770A1D" w:rsidR="006D5DE7" w:rsidRPr="00C508B8" w:rsidRDefault="004D04FA">
            <w:pPr>
              <w:spacing w:after="0"/>
              <w:jc w:val="center"/>
              <w:rPr>
                <w:rFonts w:cs="Arial"/>
              </w:rPr>
            </w:pPr>
            <w:r w:rsidRPr="00C508B8">
              <w:rPr>
                <w:rFonts w:cs="Arial"/>
              </w:rPr>
              <w:t>3</w:t>
            </w:r>
          </w:p>
          <w:p w14:paraId="1F74F475" w14:textId="51A4A35B" w:rsidR="006D5DE7" w:rsidRPr="00C508B8" w:rsidRDefault="006D5DE7">
            <w:pPr>
              <w:spacing w:after="0"/>
              <w:jc w:val="center"/>
              <w:rPr>
                <w:rFonts w:cs="Arial"/>
              </w:rPr>
            </w:pPr>
            <w:r w:rsidRPr="00C508B8">
              <w:rPr>
                <w:rFonts w:cs="Arial"/>
              </w:rPr>
              <w:t>(</w:t>
            </w:r>
            <w:r w:rsidR="004D04FA" w:rsidRPr="00C508B8">
              <w:rPr>
                <w:rFonts w:cs="Arial"/>
              </w:rPr>
              <w:t>12.5</w:t>
            </w:r>
            <w:r w:rsidRPr="00C508B8">
              <w:rPr>
                <w:rFonts w:cs="Arial"/>
              </w:rPr>
              <w:t>%)</w:t>
            </w:r>
          </w:p>
        </w:tc>
      </w:tr>
      <w:tr w:rsidR="006D5DE7" w:rsidRPr="00C508B8" w14:paraId="0C8A7170" w14:textId="77777777" w:rsidTr="00DE14FB">
        <w:trPr>
          <w:trHeight w:val="567"/>
        </w:trPr>
        <w:tc>
          <w:tcPr>
            <w:tcW w:w="1484" w:type="dxa"/>
            <w:shd w:val="clear" w:color="auto" w:fill="auto"/>
            <w:vAlign w:val="center"/>
          </w:tcPr>
          <w:p w14:paraId="0CE6C3D2"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0BF2F907" w14:textId="6B59C42B" w:rsidR="006D5DE7" w:rsidRPr="00C508B8" w:rsidRDefault="00545E8C">
            <w:pPr>
              <w:spacing w:after="0"/>
              <w:jc w:val="center"/>
              <w:rPr>
                <w:rFonts w:cs="Arial"/>
              </w:rPr>
            </w:pPr>
            <w:r w:rsidRPr="00C508B8">
              <w:rPr>
                <w:rFonts w:cs="Arial"/>
              </w:rPr>
              <w:t>3</w:t>
            </w:r>
          </w:p>
          <w:p w14:paraId="03483BB1" w14:textId="2197EBEF" w:rsidR="006D5DE7" w:rsidRPr="00C508B8" w:rsidRDefault="006D5DE7">
            <w:pPr>
              <w:spacing w:after="0"/>
              <w:jc w:val="center"/>
              <w:rPr>
                <w:rFonts w:cs="Arial"/>
              </w:rPr>
            </w:pPr>
            <w:r w:rsidRPr="00C508B8">
              <w:rPr>
                <w:rFonts w:cs="Arial"/>
              </w:rPr>
              <w:t>(</w:t>
            </w:r>
            <w:r w:rsidR="00545E8C" w:rsidRPr="00C508B8">
              <w:rPr>
                <w:rFonts w:cs="Arial"/>
              </w:rPr>
              <w:t>2.5</w:t>
            </w:r>
            <w:r w:rsidRPr="00C508B8">
              <w:rPr>
                <w:rFonts w:cs="Arial"/>
              </w:rPr>
              <w:t>%)</w:t>
            </w:r>
          </w:p>
        </w:tc>
        <w:tc>
          <w:tcPr>
            <w:tcW w:w="1169" w:type="dxa"/>
            <w:shd w:val="clear" w:color="auto" w:fill="auto"/>
            <w:vAlign w:val="center"/>
          </w:tcPr>
          <w:p w14:paraId="36E0AF12" w14:textId="16C2ABF4" w:rsidR="006D5DE7" w:rsidRPr="00C508B8" w:rsidRDefault="00894B15">
            <w:pPr>
              <w:spacing w:after="0"/>
              <w:jc w:val="center"/>
              <w:rPr>
                <w:rFonts w:cs="Arial"/>
              </w:rPr>
            </w:pPr>
            <w:r w:rsidRPr="00C508B8">
              <w:rPr>
                <w:rFonts w:cs="Arial"/>
              </w:rPr>
              <w:t>0</w:t>
            </w:r>
          </w:p>
        </w:tc>
        <w:tc>
          <w:tcPr>
            <w:tcW w:w="1149" w:type="dxa"/>
            <w:shd w:val="clear" w:color="auto" w:fill="auto"/>
            <w:vAlign w:val="center"/>
          </w:tcPr>
          <w:p w14:paraId="64A925BC" w14:textId="03F4A008" w:rsidR="006D5DE7" w:rsidRPr="00C508B8" w:rsidRDefault="00B80539">
            <w:pPr>
              <w:spacing w:after="0"/>
              <w:jc w:val="center"/>
              <w:rPr>
                <w:rFonts w:cs="Arial"/>
              </w:rPr>
            </w:pPr>
            <w:r w:rsidRPr="00C508B8">
              <w:rPr>
                <w:rFonts w:cs="Arial"/>
              </w:rPr>
              <w:t>3</w:t>
            </w:r>
          </w:p>
          <w:p w14:paraId="481996E8" w14:textId="5A523450" w:rsidR="006D5DE7" w:rsidRPr="00C508B8" w:rsidRDefault="006D5DE7">
            <w:pPr>
              <w:spacing w:after="0"/>
              <w:jc w:val="center"/>
              <w:rPr>
                <w:rFonts w:cs="Arial"/>
              </w:rPr>
            </w:pPr>
            <w:r w:rsidRPr="00C508B8">
              <w:rPr>
                <w:rFonts w:cs="Arial"/>
              </w:rPr>
              <w:t>(</w:t>
            </w:r>
            <w:r w:rsidR="00B80539" w:rsidRPr="00C508B8">
              <w:rPr>
                <w:rFonts w:cs="Arial"/>
              </w:rPr>
              <w:t>4.5</w:t>
            </w:r>
            <w:r w:rsidRPr="00C508B8">
              <w:rPr>
                <w:rFonts w:cs="Arial"/>
              </w:rPr>
              <w:t>%)</w:t>
            </w:r>
          </w:p>
        </w:tc>
        <w:tc>
          <w:tcPr>
            <w:tcW w:w="1350" w:type="dxa"/>
            <w:shd w:val="clear" w:color="auto" w:fill="auto"/>
            <w:vAlign w:val="center"/>
          </w:tcPr>
          <w:p w14:paraId="18BF148E" w14:textId="4AE775DA" w:rsidR="006D5DE7" w:rsidRPr="00C508B8" w:rsidRDefault="00760129">
            <w:pPr>
              <w:spacing w:after="0"/>
              <w:jc w:val="center"/>
              <w:rPr>
                <w:rFonts w:cs="Arial"/>
              </w:rPr>
            </w:pPr>
            <w:r w:rsidRPr="00C508B8">
              <w:rPr>
                <w:rFonts w:cs="Arial"/>
              </w:rPr>
              <w:t>1</w:t>
            </w:r>
          </w:p>
          <w:p w14:paraId="75844FFE" w14:textId="35821BB3" w:rsidR="006D5DE7" w:rsidRPr="00C508B8" w:rsidRDefault="006D5DE7">
            <w:pPr>
              <w:spacing w:after="0"/>
              <w:jc w:val="center"/>
              <w:rPr>
                <w:rFonts w:cs="Arial"/>
              </w:rPr>
            </w:pPr>
            <w:r w:rsidRPr="00C508B8">
              <w:rPr>
                <w:rFonts w:cs="Arial"/>
              </w:rPr>
              <w:t>(</w:t>
            </w:r>
            <w:r w:rsidR="00760129" w:rsidRPr="00C508B8">
              <w:rPr>
                <w:rFonts w:cs="Arial"/>
              </w:rPr>
              <w:t>2.1</w:t>
            </w:r>
            <w:r w:rsidRPr="00C508B8">
              <w:rPr>
                <w:rFonts w:cs="Arial"/>
              </w:rPr>
              <w:t>%)</w:t>
            </w:r>
          </w:p>
        </w:tc>
        <w:tc>
          <w:tcPr>
            <w:tcW w:w="1133" w:type="dxa"/>
            <w:shd w:val="clear" w:color="auto" w:fill="auto"/>
            <w:vAlign w:val="center"/>
          </w:tcPr>
          <w:p w14:paraId="6FFDBD41" w14:textId="02143698" w:rsidR="006D5DE7" w:rsidRPr="00C508B8" w:rsidRDefault="00A245D6">
            <w:pPr>
              <w:spacing w:after="0"/>
              <w:jc w:val="center"/>
              <w:rPr>
                <w:rFonts w:cs="Arial"/>
              </w:rPr>
            </w:pPr>
            <w:r w:rsidRPr="00C508B8">
              <w:rPr>
                <w:rFonts w:cs="Arial"/>
              </w:rPr>
              <w:t>2</w:t>
            </w:r>
          </w:p>
          <w:p w14:paraId="74525BB9" w14:textId="375D1DD4" w:rsidR="006D5DE7" w:rsidRPr="00C508B8" w:rsidRDefault="006D5DE7">
            <w:pPr>
              <w:spacing w:after="0"/>
              <w:jc w:val="center"/>
              <w:rPr>
                <w:rFonts w:cs="Arial"/>
              </w:rPr>
            </w:pPr>
            <w:r w:rsidRPr="00C508B8">
              <w:rPr>
                <w:rFonts w:cs="Arial"/>
              </w:rPr>
              <w:t>(</w:t>
            </w:r>
            <w:r w:rsidR="00A245D6" w:rsidRPr="00C508B8">
              <w:rPr>
                <w:rFonts w:cs="Arial"/>
              </w:rPr>
              <w:t>4.9</w:t>
            </w:r>
            <w:r w:rsidRPr="00C508B8">
              <w:rPr>
                <w:rFonts w:cs="Arial"/>
              </w:rPr>
              <w:t>%)</w:t>
            </w:r>
          </w:p>
        </w:tc>
        <w:tc>
          <w:tcPr>
            <w:tcW w:w="1116" w:type="dxa"/>
            <w:shd w:val="clear" w:color="auto" w:fill="auto"/>
            <w:vAlign w:val="center"/>
          </w:tcPr>
          <w:p w14:paraId="0AAC3C1A" w14:textId="655A6EBC" w:rsidR="006D5DE7" w:rsidRPr="00C508B8" w:rsidRDefault="004D04FA">
            <w:pPr>
              <w:spacing w:after="0"/>
              <w:jc w:val="center"/>
              <w:rPr>
                <w:rFonts w:cs="Arial"/>
              </w:rPr>
            </w:pPr>
            <w:r w:rsidRPr="00C508B8">
              <w:rPr>
                <w:rFonts w:cs="Arial"/>
              </w:rPr>
              <w:t>0</w:t>
            </w:r>
          </w:p>
        </w:tc>
      </w:tr>
      <w:tr w:rsidR="006D5DE7" w:rsidRPr="00C508B8" w14:paraId="407F13A6" w14:textId="77777777" w:rsidTr="00DE14FB">
        <w:trPr>
          <w:trHeight w:val="567"/>
        </w:trPr>
        <w:tc>
          <w:tcPr>
            <w:tcW w:w="1484" w:type="dxa"/>
            <w:shd w:val="clear" w:color="auto" w:fill="auto"/>
            <w:vAlign w:val="center"/>
          </w:tcPr>
          <w:p w14:paraId="362E8DCF"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330319EA" w14:textId="754D7941" w:rsidR="006D5DE7" w:rsidRPr="00C508B8" w:rsidRDefault="009859DB">
            <w:pPr>
              <w:spacing w:after="0"/>
              <w:jc w:val="center"/>
              <w:rPr>
                <w:rFonts w:cs="Arial"/>
              </w:rPr>
            </w:pPr>
            <w:r w:rsidRPr="00C508B8">
              <w:rPr>
                <w:rFonts w:cs="Arial"/>
              </w:rPr>
              <w:t>31</w:t>
            </w:r>
          </w:p>
          <w:p w14:paraId="1905E613" w14:textId="6DFF54DC" w:rsidR="006D5DE7" w:rsidRPr="00C508B8" w:rsidRDefault="006D5DE7">
            <w:pPr>
              <w:spacing w:after="0"/>
              <w:jc w:val="center"/>
              <w:rPr>
                <w:rFonts w:cs="Arial"/>
              </w:rPr>
            </w:pPr>
            <w:r w:rsidRPr="00C508B8">
              <w:rPr>
                <w:rFonts w:cs="Arial"/>
              </w:rPr>
              <w:t>(</w:t>
            </w:r>
            <w:r w:rsidR="009859DB" w:rsidRPr="00C508B8">
              <w:rPr>
                <w:rFonts w:cs="Arial"/>
              </w:rPr>
              <w:t>25.6</w:t>
            </w:r>
            <w:r w:rsidRPr="00C508B8">
              <w:rPr>
                <w:rFonts w:cs="Arial"/>
              </w:rPr>
              <w:t>%)</w:t>
            </w:r>
          </w:p>
        </w:tc>
        <w:tc>
          <w:tcPr>
            <w:tcW w:w="1169" w:type="dxa"/>
            <w:shd w:val="clear" w:color="auto" w:fill="auto"/>
            <w:vAlign w:val="center"/>
          </w:tcPr>
          <w:p w14:paraId="125825FF" w14:textId="454B7493" w:rsidR="006D5DE7" w:rsidRPr="00C508B8" w:rsidRDefault="00894B15">
            <w:pPr>
              <w:spacing w:after="0"/>
              <w:jc w:val="center"/>
              <w:rPr>
                <w:rFonts w:cs="Arial"/>
              </w:rPr>
            </w:pPr>
            <w:r w:rsidRPr="00C508B8">
              <w:rPr>
                <w:rFonts w:cs="Arial"/>
              </w:rPr>
              <w:t>9</w:t>
            </w:r>
          </w:p>
          <w:p w14:paraId="5AB658DD" w14:textId="4DAAE5F4" w:rsidR="006D5DE7" w:rsidRPr="00C508B8" w:rsidRDefault="006D5DE7">
            <w:pPr>
              <w:spacing w:after="0"/>
              <w:jc w:val="center"/>
              <w:rPr>
                <w:rFonts w:cs="Arial"/>
              </w:rPr>
            </w:pPr>
            <w:r w:rsidRPr="00C508B8">
              <w:rPr>
                <w:rFonts w:cs="Arial"/>
              </w:rPr>
              <w:t>(</w:t>
            </w:r>
            <w:r w:rsidR="00894B15" w:rsidRPr="00C508B8">
              <w:rPr>
                <w:rFonts w:cs="Arial"/>
              </w:rPr>
              <w:t>25</w:t>
            </w:r>
            <w:r w:rsidRPr="00C508B8">
              <w:rPr>
                <w:rFonts w:cs="Arial"/>
              </w:rPr>
              <w:t>%)</w:t>
            </w:r>
          </w:p>
        </w:tc>
        <w:tc>
          <w:tcPr>
            <w:tcW w:w="1149" w:type="dxa"/>
            <w:shd w:val="clear" w:color="auto" w:fill="auto"/>
            <w:vAlign w:val="center"/>
          </w:tcPr>
          <w:p w14:paraId="207BFD17" w14:textId="0E462F49" w:rsidR="006D5DE7" w:rsidRPr="00C508B8" w:rsidRDefault="00B80539">
            <w:pPr>
              <w:spacing w:after="0"/>
              <w:jc w:val="center"/>
              <w:rPr>
                <w:rFonts w:cs="Arial"/>
              </w:rPr>
            </w:pPr>
            <w:r w:rsidRPr="00C508B8">
              <w:rPr>
                <w:rFonts w:cs="Arial"/>
              </w:rPr>
              <w:t>17</w:t>
            </w:r>
          </w:p>
          <w:p w14:paraId="4FA916EC" w14:textId="0CD94B78" w:rsidR="006D5DE7" w:rsidRPr="00C508B8" w:rsidRDefault="006D5DE7">
            <w:pPr>
              <w:spacing w:after="0"/>
              <w:jc w:val="center"/>
              <w:rPr>
                <w:rFonts w:cs="Arial"/>
              </w:rPr>
            </w:pPr>
            <w:r w:rsidRPr="00C508B8">
              <w:rPr>
                <w:rFonts w:cs="Arial"/>
              </w:rPr>
              <w:t>(</w:t>
            </w:r>
            <w:r w:rsidR="00B80539" w:rsidRPr="00C508B8">
              <w:rPr>
                <w:rFonts w:cs="Arial"/>
              </w:rPr>
              <w:t>25.8</w:t>
            </w:r>
            <w:r w:rsidRPr="00C508B8">
              <w:rPr>
                <w:rFonts w:cs="Arial"/>
              </w:rPr>
              <w:t>%)</w:t>
            </w:r>
          </w:p>
        </w:tc>
        <w:tc>
          <w:tcPr>
            <w:tcW w:w="1350" w:type="dxa"/>
            <w:shd w:val="clear" w:color="auto" w:fill="auto"/>
            <w:vAlign w:val="center"/>
          </w:tcPr>
          <w:p w14:paraId="24E14516" w14:textId="102A9CDC" w:rsidR="006D5DE7" w:rsidRPr="00C508B8" w:rsidRDefault="00760129">
            <w:pPr>
              <w:spacing w:after="0"/>
              <w:jc w:val="center"/>
              <w:rPr>
                <w:rFonts w:cs="Arial"/>
              </w:rPr>
            </w:pPr>
            <w:r w:rsidRPr="00C508B8">
              <w:rPr>
                <w:rFonts w:cs="Arial"/>
              </w:rPr>
              <w:t>14</w:t>
            </w:r>
          </w:p>
          <w:p w14:paraId="71241F4D" w14:textId="7EDF188D" w:rsidR="006D5DE7" w:rsidRPr="00C508B8" w:rsidRDefault="006D5DE7">
            <w:pPr>
              <w:spacing w:after="0"/>
              <w:jc w:val="center"/>
              <w:rPr>
                <w:rFonts w:cs="Arial"/>
              </w:rPr>
            </w:pPr>
            <w:r w:rsidRPr="00C508B8">
              <w:rPr>
                <w:rFonts w:cs="Arial"/>
              </w:rPr>
              <w:t>(</w:t>
            </w:r>
            <w:r w:rsidR="00760129" w:rsidRPr="00C508B8">
              <w:rPr>
                <w:rFonts w:cs="Arial"/>
              </w:rPr>
              <w:t>29.8</w:t>
            </w:r>
            <w:r w:rsidRPr="00C508B8">
              <w:rPr>
                <w:rFonts w:cs="Arial"/>
              </w:rPr>
              <w:t>%)</w:t>
            </w:r>
          </w:p>
        </w:tc>
        <w:tc>
          <w:tcPr>
            <w:tcW w:w="1133" w:type="dxa"/>
            <w:shd w:val="clear" w:color="auto" w:fill="auto"/>
            <w:vAlign w:val="center"/>
          </w:tcPr>
          <w:p w14:paraId="11D1C3AA" w14:textId="0A4E1547" w:rsidR="006D5DE7" w:rsidRPr="00C508B8" w:rsidRDefault="00A245D6">
            <w:pPr>
              <w:spacing w:after="0"/>
              <w:jc w:val="center"/>
              <w:rPr>
                <w:rFonts w:cs="Arial"/>
              </w:rPr>
            </w:pPr>
            <w:r w:rsidRPr="00C508B8">
              <w:rPr>
                <w:rFonts w:cs="Arial"/>
              </w:rPr>
              <w:t>8</w:t>
            </w:r>
          </w:p>
          <w:p w14:paraId="374BF972" w14:textId="013E31DB" w:rsidR="006D5DE7" w:rsidRPr="00C508B8" w:rsidRDefault="006D5DE7">
            <w:pPr>
              <w:spacing w:after="0"/>
              <w:jc w:val="center"/>
              <w:rPr>
                <w:rFonts w:cs="Arial"/>
              </w:rPr>
            </w:pPr>
            <w:r w:rsidRPr="00C508B8">
              <w:rPr>
                <w:rFonts w:cs="Arial"/>
              </w:rPr>
              <w:t>(</w:t>
            </w:r>
            <w:r w:rsidR="00A245D6" w:rsidRPr="00C508B8">
              <w:rPr>
                <w:rFonts w:cs="Arial"/>
              </w:rPr>
              <w:t>19.5</w:t>
            </w:r>
            <w:r w:rsidRPr="00C508B8">
              <w:rPr>
                <w:rFonts w:cs="Arial"/>
              </w:rPr>
              <w:t>%)</w:t>
            </w:r>
          </w:p>
        </w:tc>
        <w:tc>
          <w:tcPr>
            <w:tcW w:w="1116" w:type="dxa"/>
            <w:shd w:val="clear" w:color="auto" w:fill="auto"/>
            <w:vAlign w:val="center"/>
          </w:tcPr>
          <w:p w14:paraId="78AD5617" w14:textId="5957068D" w:rsidR="006D5DE7" w:rsidRPr="00C508B8" w:rsidRDefault="004D04FA">
            <w:pPr>
              <w:spacing w:after="0"/>
              <w:jc w:val="center"/>
              <w:rPr>
                <w:rFonts w:cs="Arial"/>
              </w:rPr>
            </w:pPr>
            <w:r w:rsidRPr="00C508B8">
              <w:rPr>
                <w:rFonts w:cs="Arial"/>
              </w:rPr>
              <w:t>7</w:t>
            </w:r>
          </w:p>
          <w:p w14:paraId="2CCC9BBB" w14:textId="06FF2C91" w:rsidR="006D5DE7" w:rsidRPr="00C508B8" w:rsidRDefault="006D5DE7">
            <w:pPr>
              <w:spacing w:after="0"/>
              <w:jc w:val="center"/>
              <w:rPr>
                <w:rFonts w:cs="Arial"/>
              </w:rPr>
            </w:pPr>
            <w:r w:rsidRPr="00C508B8">
              <w:rPr>
                <w:rFonts w:cs="Arial"/>
              </w:rPr>
              <w:t>(</w:t>
            </w:r>
            <w:r w:rsidR="004D04FA" w:rsidRPr="00C508B8">
              <w:rPr>
                <w:rFonts w:cs="Arial"/>
              </w:rPr>
              <w:t>29.2</w:t>
            </w:r>
            <w:r w:rsidRPr="00C508B8">
              <w:rPr>
                <w:rFonts w:cs="Arial"/>
              </w:rPr>
              <w:t>%)</w:t>
            </w:r>
          </w:p>
        </w:tc>
      </w:tr>
      <w:tr w:rsidR="006D5DE7" w:rsidRPr="00C508B8" w14:paraId="65EC07D4" w14:textId="77777777" w:rsidTr="00DE14FB">
        <w:trPr>
          <w:trHeight w:val="567"/>
        </w:trPr>
        <w:tc>
          <w:tcPr>
            <w:tcW w:w="1484" w:type="dxa"/>
            <w:shd w:val="clear" w:color="auto" w:fill="auto"/>
            <w:vAlign w:val="center"/>
          </w:tcPr>
          <w:p w14:paraId="6621A26A"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207C6C11" w14:textId="096C8C80" w:rsidR="006D5DE7" w:rsidRPr="00C508B8" w:rsidRDefault="009859DB">
            <w:pPr>
              <w:spacing w:after="0"/>
              <w:jc w:val="center"/>
              <w:rPr>
                <w:rFonts w:cs="Arial"/>
              </w:rPr>
            </w:pPr>
            <w:r w:rsidRPr="00C508B8">
              <w:rPr>
                <w:rFonts w:cs="Arial"/>
              </w:rPr>
              <w:t>0</w:t>
            </w:r>
          </w:p>
        </w:tc>
        <w:tc>
          <w:tcPr>
            <w:tcW w:w="1169" w:type="dxa"/>
            <w:shd w:val="clear" w:color="auto" w:fill="auto"/>
            <w:vAlign w:val="center"/>
          </w:tcPr>
          <w:p w14:paraId="296D0E2E" w14:textId="26C82568" w:rsidR="006D5DE7" w:rsidRPr="00C508B8" w:rsidRDefault="00894B15">
            <w:pPr>
              <w:spacing w:after="0"/>
              <w:jc w:val="center"/>
              <w:rPr>
                <w:rFonts w:cs="Arial"/>
              </w:rPr>
            </w:pPr>
            <w:r w:rsidRPr="00C508B8">
              <w:rPr>
                <w:rFonts w:cs="Arial"/>
              </w:rPr>
              <w:t>0</w:t>
            </w:r>
          </w:p>
        </w:tc>
        <w:tc>
          <w:tcPr>
            <w:tcW w:w="1149" w:type="dxa"/>
            <w:shd w:val="clear" w:color="auto" w:fill="auto"/>
            <w:vAlign w:val="center"/>
          </w:tcPr>
          <w:p w14:paraId="58A3977C" w14:textId="68C8F5CC" w:rsidR="006D5DE7" w:rsidRPr="00C508B8" w:rsidRDefault="00B80539">
            <w:pPr>
              <w:spacing w:after="0"/>
              <w:jc w:val="center"/>
              <w:rPr>
                <w:rFonts w:cs="Arial"/>
              </w:rPr>
            </w:pPr>
            <w:r w:rsidRPr="00C508B8">
              <w:rPr>
                <w:rFonts w:cs="Arial"/>
              </w:rPr>
              <w:t>0</w:t>
            </w:r>
          </w:p>
        </w:tc>
        <w:tc>
          <w:tcPr>
            <w:tcW w:w="1350" w:type="dxa"/>
            <w:shd w:val="clear" w:color="auto" w:fill="auto"/>
            <w:vAlign w:val="center"/>
          </w:tcPr>
          <w:p w14:paraId="28309742" w14:textId="52A87809" w:rsidR="006D5DE7" w:rsidRPr="00C508B8" w:rsidRDefault="00760129">
            <w:pPr>
              <w:spacing w:after="0"/>
              <w:jc w:val="center"/>
              <w:rPr>
                <w:rFonts w:cs="Arial"/>
              </w:rPr>
            </w:pPr>
            <w:r w:rsidRPr="00C508B8">
              <w:rPr>
                <w:rFonts w:cs="Arial"/>
              </w:rPr>
              <w:t>0</w:t>
            </w:r>
          </w:p>
        </w:tc>
        <w:tc>
          <w:tcPr>
            <w:tcW w:w="1133" w:type="dxa"/>
            <w:shd w:val="clear" w:color="auto" w:fill="auto"/>
            <w:vAlign w:val="center"/>
          </w:tcPr>
          <w:p w14:paraId="67C56B1D" w14:textId="775CFD92" w:rsidR="006D5DE7" w:rsidRPr="00C508B8" w:rsidRDefault="00A245D6">
            <w:pPr>
              <w:spacing w:after="0"/>
              <w:jc w:val="center"/>
              <w:rPr>
                <w:rFonts w:cs="Arial"/>
              </w:rPr>
            </w:pPr>
            <w:r w:rsidRPr="00C508B8">
              <w:rPr>
                <w:rFonts w:cs="Arial"/>
              </w:rPr>
              <w:t>0</w:t>
            </w:r>
          </w:p>
        </w:tc>
        <w:tc>
          <w:tcPr>
            <w:tcW w:w="1116" w:type="dxa"/>
            <w:shd w:val="clear" w:color="auto" w:fill="auto"/>
            <w:vAlign w:val="center"/>
          </w:tcPr>
          <w:p w14:paraId="11D9A718" w14:textId="7932684A" w:rsidR="006D5DE7" w:rsidRPr="00C508B8" w:rsidRDefault="004D04FA">
            <w:pPr>
              <w:spacing w:after="0"/>
              <w:jc w:val="center"/>
              <w:rPr>
                <w:rFonts w:cs="Arial"/>
              </w:rPr>
            </w:pPr>
            <w:r w:rsidRPr="00C508B8">
              <w:rPr>
                <w:rFonts w:cs="Arial"/>
              </w:rPr>
              <w:t>0</w:t>
            </w:r>
          </w:p>
        </w:tc>
      </w:tr>
      <w:tr w:rsidR="00C52F2F" w:rsidRPr="00C508B8" w14:paraId="69C1C867" w14:textId="77777777" w:rsidTr="0028617F">
        <w:tc>
          <w:tcPr>
            <w:tcW w:w="9579" w:type="dxa"/>
            <w:gridSpan w:val="7"/>
            <w:shd w:val="clear" w:color="auto" w:fill="E7E6E6" w:themeFill="background2"/>
          </w:tcPr>
          <w:p w14:paraId="5D24D9BB" w14:textId="5BC46BD8" w:rsidR="00C52F2F" w:rsidRPr="00C508B8" w:rsidRDefault="00C52F2F" w:rsidP="001A6AF2">
            <w:pPr>
              <w:rPr>
                <w:rFonts w:cs="Arial"/>
                <w:b/>
              </w:rPr>
            </w:pPr>
            <w:r w:rsidRPr="00C508B8">
              <w:rPr>
                <w:rFonts w:cs="Arial"/>
                <w:b/>
              </w:rPr>
              <w:t>Q13a: Please include any additional comments on this section (optional).</w:t>
            </w:r>
          </w:p>
        </w:tc>
      </w:tr>
      <w:tr w:rsidR="006E0233" w:rsidRPr="00C508B8" w14:paraId="45BAD5DD" w14:textId="77777777" w:rsidTr="0028617F">
        <w:tc>
          <w:tcPr>
            <w:tcW w:w="9579" w:type="dxa"/>
            <w:gridSpan w:val="7"/>
            <w:shd w:val="clear" w:color="auto" w:fill="auto"/>
          </w:tcPr>
          <w:p w14:paraId="3B6FCC86" w14:textId="77777777" w:rsidR="006E0233" w:rsidRPr="00C508B8" w:rsidRDefault="002A11E2" w:rsidP="00766206">
            <w:pPr>
              <w:pStyle w:val="ListParagraph"/>
              <w:numPr>
                <w:ilvl w:val="0"/>
                <w:numId w:val="1"/>
              </w:numPr>
              <w:rPr>
                <w:rFonts w:cs="Arial"/>
              </w:rPr>
            </w:pPr>
            <w:r w:rsidRPr="00C508B8">
              <w:rPr>
                <w:rFonts w:cs="Arial"/>
              </w:rPr>
              <w:t>Q12 my personal experience is that the school does pay an equal amount for doing work of equal value, however I genuinely don't know people's salaries.</w:t>
            </w:r>
          </w:p>
          <w:p w14:paraId="1B8A90FA" w14:textId="731D40E4" w:rsidR="002A11E2" w:rsidRPr="00C508B8" w:rsidRDefault="00F445D5" w:rsidP="00766206">
            <w:pPr>
              <w:pStyle w:val="ListParagraph"/>
              <w:numPr>
                <w:ilvl w:val="0"/>
                <w:numId w:val="1"/>
              </w:numPr>
              <w:rPr>
                <w:rFonts w:cs="Arial"/>
              </w:rPr>
            </w:pPr>
            <w:r w:rsidRPr="00C508B8">
              <w:rPr>
                <w:rFonts w:cs="Arial"/>
              </w:rPr>
              <w:t>I have not read any job descriptions lately so feel unable to comment</w:t>
            </w:r>
            <w:r w:rsidR="00CF5EDA" w:rsidRPr="00C508B8">
              <w:rPr>
                <w:rFonts w:cs="Arial"/>
              </w:rPr>
              <w:t>.</w:t>
            </w:r>
          </w:p>
          <w:p w14:paraId="4AD873AE" w14:textId="30F2F13B" w:rsidR="00F445D5" w:rsidRPr="00C508B8" w:rsidRDefault="00F445D5" w:rsidP="00766206">
            <w:pPr>
              <w:pStyle w:val="ListParagraph"/>
              <w:numPr>
                <w:ilvl w:val="0"/>
                <w:numId w:val="1"/>
              </w:numPr>
              <w:rPr>
                <w:rFonts w:cs="Arial"/>
              </w:rPr>
            </w:pPr>
            <w:r w:rsidRPr="00C508B8">
              <w:rPr>
                <w:rFonts w:cs="Arial"/>
              </w:rPr>
              <w:t>I feel supported and encouraged to go for development opportunities and to apply for promotion. The University's teaching day is not inclusive for those with caring responsibilities. Sometimes as professional services it feels like the females acting as support for the male academics</w:t>
            </w:r>
            <w:r w:rsidR="00CF5EDA" w:rsidRPr="00C508B8">
              <w:rPr>
                <w:rFonts w:cs="Arial"/>
              </w:rPr>
              <w:t>.</w:t>
            </w:r>
          </w:p>
          <w:p w14:paraId="35D6160C" w14:textId="59E13D21" w:rsidR="00F445D5" w:rsidRPr="00C508B8" w:rsidRDefault="00F445D5" w:rsidP="00766206">
            <w:pPr>
              <w:pStyle w:val="ListParagraph"/>
              <w:numPr>
                <w:ilvl w:val="0"/>
                <w:numId w:val="1"/>
              </w:numPr>
              <w:rPr>
                <w:rFonts w:cs="Arial"/>
              </w:rPr>
            </w:pPr>
            <w:r w:rsidRPr="00C508B8">
              <w:rPr>
                <w:rFonts w:cs="Arial"/>
              </w:rPr>
              <w:t>Some answers may seem a little odd but my post reports to the College so not all are applicable</w:t>
            </w:r>
            <w:r w:rsidR="00CF5EDA" w:rsidRPr="00C508B8">
              <w:rPr>
                <w:rFonts w:cs="Arial"/>
              </w:rPr>
              <w:t>.</w:t>
            </w:r>
          </w:p>
          <w:p w14:paraId="3B42B5FE" w14:textId="77777777" w:rsidR="002A11E2" w:rsidRPr="00C508B8" w:rsidRDefault="00CF5EDA" w:rsidP="00766206">
            <w:pPr>
              <w:pStyle w:val="ListParagraph"/>
              <w:numPr>
                <w:ilvl w:val="0"/>
                <w:numId w:val="1"/>
              </w:numPr>
              <w:rPr>
                <w:rFonts w:cs="Arial"/>
              </w:rPr>
            </w:pPr>
            <w:r w:rsidRPr="00C508B8">
              <w:rPr>
                <w:rFonts w:cs="Arial"/>
              </w:rPr>
              <w:t>The School are open and inclusive and do a lot to support staff with their careers and opportunities.</w:t>
            </w:r>
          </w:p>
          <w:p w14:paraId="785C3551" w14:textId="77777777" w:rsidR="00053D3C" w:rsidRPr="00C508B8" w:rsidRDefault="00053D3C" w:rsidP="00766206">
            <w:pPr>
              <w:pStyle w:val="ListParagraph"/>
              <w:numPr>
                <w:ilvl w:val="0"/>
                <w:numId w:val="1"/>
              </w:numPr>
              <w:rPr>
                <w:rFonts w:cs="Arial"/>
              </w:rPr>
            </w:pPr>
            <w:r w:rsidRPr="00C508B8">
              <w:rPr>
                <w:rFonts w:cs="Arial"/>
              </w:rPr>
              <w:t>The School of Chemical Engineering encourages everyone to apply for posts in multiple working areas based on their qualifications, and irrespective of gender or gender identity. It is a friendly and highly inclusive environment.</w:t>
            </w:r>
          </w:p>
          <w:p w14:paraId="15F07B67" w14:textId="47FB64B5" w:rsidR="00053D3C" w:rsidRPr="00C508B8" w:rsidRDefault="00053D3C" w:rsidP="00766206">
            <w:pPr>
              <w:pStyle w:val="ListParagraph"/>
              <w:numPr>
                <w:ilvl w:val="0"/>
                <w:numId w:val="1"/>
              </w:numPr>
              <w:rPr>
                <w:rFonts w:cs="Arial"/>
              </w:rPr>
            </w:pPr>
            <w:r w:rsidRPr="00C508B8">
              <w:rPr>
                <w:rFonts w:cs="Arial"/>
              </w:rPr>
              <w:t>Positive discrimination</w:t>
            </w:r>
          </w:p>
        </w:tc>
      </w:tr>
      <w:tr w:rsidR="00C52F2F" w:rsidRPr="00C508B8" w14:paraId="637C8897" w14:textId="77777777" w:rsidTr="0028617F">
        <w:tc>
          <w:tcPr>
            <w:tcW w:w="9579" w:type="dxa"/>
            <w:gridSpan w:val="7"/>
            <w:shd w:val="clear" w:color="auto" w:fill="D0CECE" w:themeFill="background2" w:themeFillShade="E6"/>
          </w:tcPr>
          <w:p w14:paraId="7B2C09AF" w14:textId="1CF11A92" w:rsidR="00C52F2F" w:rsidRPr="00C508B8" w:rsidRDefault="006823A0" w:rsidP="001A6AF2">
            <w:pPr>
              <w:rPr>
                <w:rFonts w:cs="Arial"/>
                <w:b/>
              </w:rPr>
            </w:pPr>
            <w:r w:rsidRPr="00C508B8">
              <w:rPr>
                <w:rFonts w:cs="Arial"/>
                <w:b/>
              </w:rPr>
              <w:t>Workplace culture</w:t>
            </w:r>
          </w:p>
        </w:tc>
      </w:tr>
      <w:tr w:rsidR="00075C20" w:rsidRPr="00C508B8" w14:paraId="5619919C" w14:textId="77777777" w:rsidTr="0028617F">
        <w:tc>
          <w:tcPr>
            <w:tcW w:w="9579" w:type="dxa"/>
            <w:gridSpan w:val="7"/>
            <w:shd w:val="clear" w:color="auto" w:fill="E7E6E6" w:themeFill="background2"/>
          </w:tcPr>
          <w:p w14:paraId="478F0E04" w14:textId="29BE09B4" w:rsidR="00075C20" w:rsidRPr="00C508B8" w:rsidRDefault="00075C20" w:rsidP="001A6AF2">
            <w:pPr>
              <w:rPr>
                <w:rFonts w:cs="Arial"/>
                <w:b/>
              </w:rPr>
            </w:pPr>
            <w:r w:rsidRPr="00C508B8">
              <w:rPr>
                <w:rFonts w:cs="Arial"/>
                <w:b/>
              </w:rPr>
              <w:t>Q14: The School of Chemical Engineering makes it clear that unsupportive language and behaviour are not acceptable (e.g. condescending or intimidating language, ridicule, overly familiar behaviour, jokes/banter that stereotype people on the basis of their gender or gender identity or focus on their appearance).</w:t>
            </w:r>
          </w:p>
        </w:tc>
      </w:tr>
      <w:tr w:rsidR="006D5DE7" w:rsidRPr="00C508B8" w14:paraId="1E22DA72" w14:textId="77777777" w:rsidTr="00DE14FB">
        <w:trPr>
          <w:trHeight w:val="567"/>
        </w:trPr>
        <w:tc>
          <w:tcPr>
            <w:tcW w:w="1484" w:type="dxa"/>
            <w:shd w:val="clear" w:color="auto" w:fill="auto"/>
            <w:vAlign w:val="center"/>
          </w:tcPr>
          <w:p w14:paraId="38B626E4" w14:textId="77777777" w:rsidR="006D5DE7" w:rsidRPr="00C508B8" w:rsidRDefault="006D5DE7">
            <w:pPr>
              <w:spacing w:after="0"/>
              <w:rPr>
                <w:rFonts w:cs="Arial"/>
                <w:b/>
                <w:bCs/>
              </w:rPr>
            </w:pPr>
          </w:p>
        </w:tc>
        <w:tc>
          <w:tcPr>
            <w:tcW w:w="2178" w:type="dxa"/>
            <w:shd w:val="clear" w:color="auto" w:fill="auto"/>
            <w:vAlign w:val="center"/>
          </w:tcPr>
          <w:p w14:paraId="3EFECABA"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4FB40980"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48DD5BBA"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6F14BB72"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0967EC32"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72DCDD4D" w14:textId="77777777" w:rsidR="006D5DE7" w:rsidRPr="00C508B8" w:rsidRDefault="006D5DE7">
            <w:pPr>
              <w:spacing w:after="0"/>
              <w:jc w:val="center"/>
              <w:rPr>
                <w:rFonts w:cs="Arial"/>
                <w:b/>
                <w:bCs/>
              </w:rPr>
            </w:pPr>
            <w:r w:rsidRPr="00C508B8">
              <w:rPr>
                <w:rFonts w:cs="Arial"/>
                <w:b/>
                <w:bCs/>
              </w:rPr>
              <w:t>PTO</w:t>
            </w:r>
          </w:p>
        </w:tc>
      </w:tr>
      <w:tr w:rsidR="006D5DE7" w:rsidRPr="00C508B8" w14:paraId="2C4BF45F" w14:textId="77777777" w:rsidTr="00DE14FB">
        <w:trPr>
          <w:trHeight w:val="567"/>
        </w:trPr>
        <w:tc>
          <w:tcPr>
            <w:tcW w:w="1484" w:type="dxa"/>
            <w:shd w:val="clear" w:color="auto" w:fill="auto"/>
            <w:vAlign w:val="center"/>
          </w:tcPr>
          <w:p w14:paraId="3A230A7A"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6D55B399" w14:textId="3D0D86CE" w:rsidR="006D5DE7" w:rsidRPr="00C508B8" w:rsidRDefault="00467035">
            <w:pPr>
              <w:spacing w:after="0"/>
              <w:jc w:val="center"/>
              <w:rPr>
                <w:rFonts w:cs="Arial"/>
              </w:rPr>
            </w:pPr>
            <w:r w:rsidRPr="00C508B8">
              <w:rPr>
                <w:rFonts w:cs="Arial"/>
              </w:rPr>
              <w:t>5</w:t>
            </w:r>
          </w:p>
          <w:p w14:paraId="0BD7E727" w14:textId="4E9FFFA4" w:rsidR="006D5DE7" w:rsidRPr="00C508B8" w:rsidRDefault="006D5DE7">
            <w:pPr>
              <w:spacing w:after="0"/>
              <w:jc w:val="center"/>
              <w:rPr>
                <w:rFonts w:cs="Arial"/>
              </w:rPr>
            </w:pPr>
            <w:r w:rsidRPr="00C508B8">
              <w:rPr>
                <w:rFonts w:cs="Arial"/>
              </w:rPr>
              <w:t>(</w:t>
            </w:r>
            <w:r w:rsidR="00467035" w:rsidRPr="00C508B8">
              <w:rPr>
                <w:rFonts w:cs="Arial"/>
              </w:rPr>
              <w:t>4.1</w:t>
            </w:r>
            <w:r w:rsidRPr="00C508B8">
              <w:rPr>
                <w:rFonts w:cs="Arial"/>
              </w:rPr>
              <w:t>%)</w:t>
            </w:r>
          </w:p>
        </w:tc>
        <w:tc>
          <w:tcPr>
            <w:tcW w:w="1169" w:type="dxa"/>
            <w:shd w:val="clear" w:color="auto" w:fill="auto"/>
            <w:vAlign w:val="center"/>
          </w:tcPr>
          <w:p w14:paraId="74CB6C4D" w14:textId="60036D41" w:rsidR="006D5DE7" w:rsidRPr="00C508B8" w:rsidRDefault="00E67C88">
            <w:pPr>
              <w:spacing w:after="0"/>
              <w:jc w:val="center"/>
              <w:rPr>
                <w:rFonts w:cs="Arial"/>
              </w:rPr>
            </w:pPr>
            <w:r w:rsidRPr="00C508B8">
              <w:rPr>
                <w:rFonts w:cs="Arial"/>
              </w:rPr>
              <w:t>1</w:t>
            </w:r>
          </w:p>
          <w:p w14:paraId="3B06BB76" w14:textId="71EF02FB" w:rsidR="006D5DE7" w:rsidRPr="00C508B8" w:rsidRDefault="006D5DE7">
            <w:pPr>
              <w:spacing w:after="0"/>
              <w:jc w:val="center"/>
              <w:rPr>
                <w:rFonts w:cs="Arial"/>
              </w:rPr>
            </w:pPr>
            <w:r w:rsidRPr="00C508B8">
              <w:rPr>
                <w:rFonts w:cs="Arial"/>
              </w:rPr>
              <w:t>(</w:t>
            </w:r>
            <w:r w:rsidR="00E67C88" w:rsidRPr="00C508B8">
              <w:rPr>
                <w:rFonts w:cs="Arial"/>
              </w:rPr>
              <w:t>2.8</w:t>
            </w:r>
            <w:r w:rsidRPr="00C508B8">
              <w:rPr>
                <w:rFonts w:cs="Arial"/>
              </w:rPr>
              <w:t>%)</w:t>
            </w:r>
          </w:p>
        </w:tc>
        <w:tc>
          <w:tcPr>
            <w:tcW w:w="1149" w:type="dxa"/>
            <w:shd w:val="clear" w:color="auto" w:fill="auto"/>
            <w:vAlign w:val="center"/>
          </w:tcPr>
          <w:p w14:paraId="0C527084" w14:textId="03319D08" w:rsidR="006D5DE7" w:rsidRPr="00C508B8" w:rsidRDefault="007A1FF2">
            <w:pPr>
              <w:spacing w:after="0"/>
              <w:jc w:val="center"/>
              <w:rPr>
                <w:rFonts w:cs="Arial"/>
              </w:rPr>
            </w:pPr>
            <w:r w:rsidRPr="00C508B8">
              <w:rPr>
                <w:rFonts w:cs="Arial"/>
              </w:rPr>
              <w:t>1</w:t>
            </w:r>
          </w:p>
          <w:p w14:paraId="51B338D7" w14:textId="7B8FAC0F" w:rsidR="006D5DE7" w:rsidRPr="00C508B8" w:rsidRDefault="006D5DE7">
            <w:pPr>
              <w:spacing w:after="0"/>
              <w:jc w:val="center"/>
              <w:rPr>
                <w:rFonts w:cs="Arial"/>
              </w:rPr>
            </w:pPr>
            <w:r w:rsidRPr="00C508B8">
              <w:rPr>
                <w:rFonts w:cs="Arial"/>
              </w:rPr>
              <w:t>(</w:t>
            </w:r>
            <w:r w:rsidR="007A1FF2" w:rsidRPr="00C508B8">
              <w:rPr>
                <w:rFonts w:cs="Arial"/>
              </w:rPr>
              <w:t>1.5</w:t>
            </w:r>
            <w:r w:rsidRPr="00C508B8">
              <w:rPr>
                <w:rFonts w:cs="Arial"/>
              </w:rPr>
              <w:t>%)</w:t>
            </w:r>
          </w:p>
        </w:tc>
        <w:tc>
          <w:tcPr>
            <w:tcW w:w="1350" w:type="dxa"/>
            <w:shd w:val="clear" w:color="auto" w:fill="auto"/>
            <w:vAlign w:val="center"/>
          </w:tcPr>
          <w:p w14:paraId="6ADFE6AB" w14:textId="5DDFD48C" w:rsidR="006D5DE7" w:rsidRPr="00C508B8" w:rsidRDefault="009356BB">
            <w:pPr>
              <w:spacing w:after="0"/>
              <w:jc w:val="center"/>
              <w:rPr>
                <w:rFonts w:cs="Arial"/>
              </w:rPr>
            </w:pPr>
            <w:r w:rsidRPr="00C508B8">
              <w:rPr>
                <w:rFonts w:cs="Arial"/>
              </w:rPr>
              <w:t>0</w:t>
            </w:r>
          </w:p>
        </w:tc>
        <w:tc>
          <w:tcPr>
            <w:tcW w:w="1133" w:type="dxa"/>
            <w:shd w:val="clear" w:color="auto" w:fill="auto"/>
            <w:vAlign w:val="center"/>
          </w:tcPr>
          <w:p w14:paraId="2AA1190C" w14:textId="2B5620AE" w:rsidR="006D5DE7" w:rsidRPr="00C508B8" w:rsidRDefault="006E44CE">
            <w:pPr>
              <w:spacing w:after="0"/>
              <w:jc w:val="center"/>
              <w:rPr>
                <w:rFonts w:cs="Arial"/>
              </w:rPr>
            </w:pPr>
            <w:r w:rsidRPr="00C508B8">
              <w:rPr>
                <w:rFonts w:cs="Arial"/>
              </w:rPr>
              <w:t>1</w:t>
            </w:r>
          </w:p>
          <w:p w14:paraId="014A9CA2" w14:textId="625BBA08" w:rsidR="006D5DE7" w:rsidRPr="00C508B8" w:rsidRDefault="006D5DE7">
            <w:pPr>
              <w:spacing w:after="0"/>
              <w:jc w:val="center"/>
              <w:rPr>
                <w:rFonts w:cs="Arial"/>
              </w:rPr>
            </w:pPr>
            <w:r w:rsidRPr="00C508B8">
              <w:rPr>
                <w:rFonts w:cs="Arial"/>
              </w:rPr>
              <w:t>(</w:t>
            </w:r>
            <w:r w:rsidR="006E44CE" w:rsidRPr="00C508B8">
              <w:rPr>
                <w:rFonts w:cs="Arial"/>
              </w:rPr>
              <w:t>2.4</w:t>
            </w:r>
            <w:r w:rsidRPr="00C508B8">
              <w:rPr>
                <w:rFonts w:cs="Arial"/>
              </w:rPr>
              <w:t>%)</w:t>
            </w:r>
          </w:p>
        </w:tc>
        <w:tc>
          <w:tcPr>
            <w:tcW w:w="1116" w:type="dxa"/>
            <w:shd w:val="clear" w:color="auto" w:fill="auto"/>
            <w:vAlign w:val="center"/>
          </w:tcPr>
          <w:p w14:paraId="266799F7" w14:textId="4B47285B" w:rsidR="006D5DE7" w:rsidRPr="00C508B8" w:rsidRDefault="00600030">
            <w:pPr>
              <w:spacing w:after="0"/>
              <w:jc w:val="center"/>
              <w:rPr>
                <w:rFonts w:cs="Arial"/>
              </w:rPr>
            </w:pPr>
            <w:r w:rsidRPr="00C508B8">
              <w:rPr>
                <w:rFonts w:cs="Arial"/>
              </w:rPr>
              <w:t>1</w:t>
            </w:r>
          </w:p>
          <w:p w14:paraId="6F8A6B86" w14:textId="61C2148D" w:rsidR="006D5DE7" w:rsidRPr="00C508B8" w:rsidRDefault="006D5DE7">
            <w:pPr>
              <w:spacing w:after="0"/>
              <w:jc w:val="center"/>
              <w:rPr>
                <w:rFonts w:cs="Arial"/>
              </w:rPr>
            </w:pPr>
            <w:r w:rsidRPr="00C508B8">
              <w:rPr>
                <w:rFonts w:cs="Arial"/>
              </w:rPr>
              <w:t>(</w:t>
            </w:r>
            <w:r w:rsidR="00600030" w:rsidRPr="00C508B8">
              <w:rPr>
                <w:rFonts w:cs="Arial"/>
              </w:rPr>
              <w:t>4.2</w:t>
            </w:r>
            <w:r w:rsidRPr="00C508B8">
              <w:rPr>
                <w:rFonts w:cs="Arial"/>
              </w:rPr>
              <w:t>%)</w:t>
            </w:r>
          </w:p>
        </w:tc>
      </w:tr>
      <w:tr w:rsidR="006D5DE7" w:rsidRPr="00C508B8" w14:paraId="0F635ED3" w14:textId="77777777" w:rsidTr="00DE14FB">
        <w:trPr>
          <w:trHeight w:val="567"/>
        </w:trPr>
        <w:tc>
          <w:tcPr>
            <w:tcW w:w="1484" w:type="dxa"/>
            <w:shd w:val="clear" w:color="auto" w:fill="auto"/>
            <w:vAlign w:val="center"/>
          </w:tcPr>
          <w:p w14:paraId="78EAA5F8"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5CEE038B" w14:textId="6B1F1DAD" w:rsidR="006D5DE7" w:rsidRPr="00C508B8" w:rsidRDefault="006D5DE7">
            <w:pPr>
              <w:spacing w:after="0"/>
              <w:jc w:val="center"/>
              <w:rPr>
                <w:rFonts w:cs="Arial"/>
              </w:rPr>
            </w:pPr>
            <w:r w:rsidRPr="00C508B8">
              <w:rPr>
                <w:rFonts w:cs="Arial"/>
              </w:rPr>
              <w:t xml:space="preserve"> </w:t>
            </w:r>
            <w:r w:rsidR="00467035" w:rsidRPr="00C508B8">
              <w:rPr>
                <w:rFonts w:cs="Arial"/>
              </w:rPr>
              <w:t>5</w:t>
            </w:r>
          </w:p>
          <w:p w14:paraId="320ACD6E" w14:textId="06937974" w:rsidR="006D5DE7" w:rsidRPr="00C508B8" w:rsidRDefault="006D5DE7">
            <w:pPr>
              <w:spacing w:after="0"/>
              <w:jc w:val="center"/>
              <w:rPr>
                <w:rFonts w:cs="Arial"/>
              </w:rPr>
            </w:pPr>
            <w:r w:rsidRPr="00C508B8">
              <w:rPr>
                <w:rFonts w:cs="Arial"/>
              </w:rPr>
              <w:t>(</w:t>
            </w:r>
            <w:r w:rsidR="00467035" w:rsidRPr="00C508B8">
              <w:rPr>
                <w:rFonts w:cs="Arial"/>
              </w:rPr>
              <w:t>4.1</w:t>
            </w:r>
            <w:r w:rsidRPr="00C508B8">
              <w:rPr>
                <w:rFonts w:cs="Arial"/>
              </w:rPr>
              <w:t>%)</w:t>
            </w:r>
          </w:p>
        </w:tc>
        <w:tc>
          <w:tcPr>
            <w:tcW w:w="1169" w:type="dxa"/>
            <w:shd w:val="clear" w:color="auto" w:fill="auto"/>
            <w:vAlign w:val="center"/>
          </w:tcPr>
          <w:p w14:paraId="6377B7F2" w14:textId="79525236" w:rsidR="006D5DE7" w:rsidRPr="00C508B8" w:rsidRDefault="00E67C88">
            <w:pPr>
              <w:spacing w:after="0"/>
              <w:jc w:val="center"/>
              <w:rPr>
                <w:rFonts w:cs="Arial"/>
              </w:rPr>
            </w:pPr>
            <w:r w:rsidRPr="00C508B8">
              <w:rPr>
                <w:rFonts w:cs="Arial"/>
              </w:rPr>
              <w:t>2</w:t>
            </w:r>
          </w:p>
          <w:p w14:paraId="02D8A798" w14:textId="2CA55E32" w:rsidR="006D5DE7" w:rsidRPr="00C508B8" w:rsidRDefault="006D5DE7">
            <w:pPr>
              <w:spacing w:after="0"/>
              <w:jc w:val="center"/>
              <w:rPr>
                <w:rFonts w:cs="Arial"/>
              </w:rPr>
            </w:pPr>
            <w:r w:rsidRPr="00C508B8">
              <w:rPr>
                <w:rFonts w:cs="Arial"/>
              </w:rPr>
              <w:t>(</w:t>
            </w:r>
            <w:r w:rsidR="00E67C88" w:rsidRPr="00C508B8">
              <w:rPr>
                <w:rFonts w:cs="Arial"/>
              </w:rPr>
              <w:t>5.6</w:t>
            </w:r>
            <w:r w:rsidRPr="00C508B8">
              <w:rPr>
                <w:rFonts w:cs="Arial"/>
              </w:rPr>
              <w:t>%)</w:t>
            </w:r>
          </w:p>
        </w:tc>
        <w:tc>
          <w:tcPr>
            <w:tcW w:w="1149" w:type="dxa"/>
            <w:shd w:val="clear" w:color="auto" w:fill="auto"/>
            <w:vAlign w:val="center"/>
          </w:tcPr>
          <w:p w14:paraId="021FDFC4" w14:textId="73EB57BA" w:rsidR="006D5DE7" w:rsidRPr="00C508B8" w:rsidRDefault="007A1FF2">
            <w:pPr>
              <w:spacing w:after="0"/>
              <w:jc w:val="center"/>
              <w:rPr>
                <w:rFonts w:cs="Arial"/>
              </w:rPr>
            </w:pPr>
            <w:r w:rsidRPr="00C508B8">
              <w:rPr>
                <w:rFonts w:cs="Arial"/>
              </w:rPr>
              <w:t>0</w:t>
            </w:r>
          </w:p>
        </w:tc>
        <w:tc>
          <w:tcPr>
            <w:tcW w:w="1350" w:type="dxa"/>
            <w:shd w:val="clear" w:color="auto" w:fill="auto"/>
            <w:vAlign w:val="center"/>
          </w:tcPr>
          <w:p w14:paraId="4D17B6A0" w14:textId="12B22F03" w:rsidR="006D5DE7" w:rsidRPr="00C508B8" w:rsidRDefault="009356BB">
            <w:pPr>
              <w:spacing w:after="0"/>
              <w:jc w:val="center"/>
              <w:rPr>
                <w:rFonts w:cs="Arial"/>
              </w:rPr>
            </w:pPr>
            <w:r w:rsidRPr="00C508B8">
              <w:rPr>
                <w:rFonts w:cs="Arial"/>
              </w:rPr>
              <w:t>0</w:t>
            </w:r>
          </w:p>
        </w:tc>
        <w:tc>
          <w:tcPr>
            <w:tcW w:w="1133" w:type="dxa"/>
            <w:shd w:val="clear" w:color="auto" w:fill="auto"/>
            <w:vAlign w:val="center"/>
          </w:tcPr>
          <w:p w14:paraId="21C5EE98" w14:textId="73FCAF60" w:rsidR="006D5DE7" w:rsidRPr="00C508B8" w:rsidRDefault="006E44CE">
            <w:pPr>
              <w:spacing w:after="0"/>
              <w:jc w:val="center"/>
              <w:rPr>
                <w:rFonts w:cs="Arial"/>
              </w:rPr>
            </w:pPr>
            <w:r w:rsidRPr="00C508B8">
              <w:rPr>
                <w:rFonts w:cs="Arial"/>
              </w:rPr>
              <w:t>1</w:t>
            </w:r>
          </w:p>
          <w:p w14:paraId="415F0839" w14:textId="1DBC1A59" w:rsidR="006D5DE7" w:rsidRPr="00C508B8" w:rsidRDefault="006D5DE7">
            <w:pPr>
              <w:spacing w:after="0"/>
              <w:jc w:val="center"/>
              <w:rPr>
                <w:rFonts w:cs="Arial"/>
              </w:rPr>
            </w:pPr>
            <w:r w:rsidRPr="00C508B8">
              <w:rPr>
                <w:rFonts w:cs="Arial"/>
              </w:rPr>
              <w:t>(</w:t>
            </w:r>
            <w:r w:rsidR="006E44CE" w:rsidRPr="00C508B8">
              <w:rPr>
                <w:rFonts w:cs="Arial"/>
              </w:rPr>
              <w:t>2.4</w:t>
            </w:r>
            <w:r w:rsidRPr="00C508B8">
              <w:rPr>
                <w:rFonts w:cs="Arial"/>
              </w:rPr>
              <w:t>%)</w:t>
            </w:r>
          </w:p>
        </w:tc>
        <w:tc>
          <w:tcPr>
            <w:tcW w:w="1116" w:type="dxa"/>
            <w:shd w:val="clear" w:color="auto" w:fill="auto"/>
            <w:vAlign w:val="center"/>
          </w:tcPr>
          <w:p w14:paraId="75CB45BA" w14:textId="6D9B523E" w:rsidR="006D5DE7" w:rsidRPr="00C508B8" w:rsidRDefault="00600030">
            <w:pPr>
              <w:spacing w:after="0"/>
              <w:jc w:val="center"/>
              <w:rPr>
                <w:rFonts w:cs="Arial"/>
              </w:rPr>
            </w:pPr>
            <w:r w:rsidRPr="00C508B8">
              <w:rPr>
                <w:rFonts w:cs="Arial"/>
              </w:rPr>
              <w:t>2</w:t>
            </w:r>
          </w:p>
          <w:p w14:paraId="123ED44E" w14:textId="49FFEAA3" w:rsidR="006D5DE7" w:rsidRPr="00C508B8" w:rsidRDefault="006D5DE7">
            <w:pPr>
              <w:spacing w:after="0"/>
              <w:jc w:val="center"/>
              <w:rPr>
                <w:rFonts w:cs="Arial"/>
              </w:rPr>
            </w:pPr>
            <w:r w:rsidRPr="00C508B8">
              <w:rPr>
                <w:rFonts w:cs="Arial"/>
              </w:rPr>
              <w:t>(</w:t>
            </w:r>
            <w:r w:rsidR="00600030" w:rsidRPr="00C508B8">
              <w:rPr>
                <w:rFonts w:cs="Arial"/>
              </w:rPr>
              <w:t>8.3</w:t>
            </w:r>
            <w:r w:rsidRPr="00C508B8">
              <w:rPr>
                <w:rFonts w:cs="Arial"/>
              </w:rPr>
              <w:t>%)</w:t>
            </w:r>
          </w:p>
        </w:tc>
      </w:tr>
      <w:tr w:rsidR="006D5DE7" w:rsidRPr="00C508B8" w14:paraId="465675AC" w14:textId="77777777" w:rsidTr="00DE14FB">
        <w:trPr>
          <w:trHeight w:val="567"/>
        </w:trPr>
        <w:tc>
          <w:tcPr>
            <w:tcW w:w="1484" w:type="dxa"/>
            <w:shd w:val="clear" w:color="auto" w:fill="auto"/>
            <w:vAlign w:val="center"/>
          </w:tcPr>
          <w:p w14:paraId="723977C0"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21B3FC4F" w14:textId="4F197652" w:rsidR="006D5DE7" w:rsidRPr="00C508B8" w:rsidRDefault="006D5DE7">
            <w:pPr>
              <w:spacing w:after="0"/>
              <w:jc w:val="center"/>
              <w:rPr>
                <w:rFonts w:cs="Arial"/>
              </w:rPr>
            </w:pPr>
            <w:r w:rsidRPr="00C508B8">
              <w:rPr>
                <w:rFonts w:cs="Arial"/>
              </w:rPr>
              <w:t xml:space="preserve"> </w:t>
            </w:r>
            <w:r w:rsidR="00574693" w:rsidRPr="00C508B8">
              <w:rPr>
                <w:rFonts w:cs="Arial"/>
              </w:rPr>
              <w:t>11</w:t>
            </w:r>
          </w:p>
          <w:p w14:paraId="10E32A69" w14:textId="42DB8ADD" w:rsidR="006D5DE7" w:rsidRPr="00C508B8" w:rsidRDefault="006D5DE7">
            <w:pPr>
              <w:spacing w:after="0"/>
              <w:jc w:val="center"/>
              <w:rPr>
                <w:rFonts w:cs="Arial"/>
              </w:rPr>
            </w:pPr>
            <w:r w:rsidRPr="00C508B8">
              <w:rPr>
                <w:rFonts w:cs="Arial"/>
              </w:rPr>
              <w:t>(</w:t>
            </w:r>
            <w:r w:rsidR="00574693" w:rsidRPr="00C508B8">
              <w:rPr>
                <w:rFonts w:cs="Arial"/>
              </w:rPr>
              <w:t>9.1</w:t>
            </w:r>
            <w:r w:rsidRPr="00C508B8">
              <w:rPr>
                <w:rFonts w:cs="Arial"/>
              </w:rPr>
              <w:t>%)</w:t>
            </w:r>
          </w:p>
        </w:tc>
        <w:tc>
          <w:tcPr>
            <w:tcW w:w="1169" w:type="dxa"/>
            <w:shd w:val="clear" w:color="auto" w:fill="auto"/>
            <w:vAlign w:val="center"/>
          </w:tcPr>
          <w:p w14:paraId="75DEAB19" w14:textId="5F1B795B" w:rsidR="006D5DE7" w:rsidRPr="00C508B8" w:rsidRDefault="00E67C88">
            <w:pPr>
              <w:spacing w:after="0"/>
              <w:jc w:val="center"/>
              <w:rPr>
                <w:rFonts w:cs="Arial"/>
              </w:rPr>
            </w:pPr>
            <w:r w:rsidRPr="00C508B8">
              <w:rPr>
                <w:rFonts w:cs="Arial"/>
              </w:rPr>
              <w:t>3</w:t>
            </w:r>
          </w:p>
          <w:p w14:paraId="7A56DDAF" w14:textId="467F0D0C" w:rsidR="006D5DE7" w:rsidRPr="00C508B8" w:rsidRDefault="006D5DE7">
            <w:pPr>
              <w:spacing w:after="0"/>
              <w:jc w:val="center"/>
              <w:rPr>
                <w:rFonts w:cs="Arial"/>
              </w:rPr>
            </w:pPr>
            <w:r w:rsidRPr="00C508B8">
              <w:rPr>
                <w:rFonts w:cs="Arial"/>
              </w:rPr>
              <w:t>(</w:t>
            </w:r>
            <w:r w:rsidR="00E67C88" w:rsidRPr="00C508B8">
              <w:rPr>
                <w:rFonts w:cs="Arial"/>
              </w:rPr>
              <w:t>8.3</w:t>
            </w:r>
            <w:r w:rsidRPr="00C508B8">
              <w:rPr>
                <w:rFonts w:cs="Arial"/>
              </w:rPr>
              <w:t>%)</w:t>
            </w:r>
          </w:p>
        </w:tc>
        <w:tc>
          <w:tcPr>
            <w:tcW w:w="1149" w:type="dxa"/>
            <w:shd w:val="clear" w:color="auto" w:fill="auto"/>
            <w:vAlign w:val="center"/>
          </w:tcPr>
          <w:p w14:paraId="7183694C" w14:textId="658A63A1" w:rsidR="006D5DE7" w:rsidRPr="00C508B8" w:rsidRDefault="00AF549D">
            <w:pPr>
              <w:spacing w:after="0"/>
              <w:jc w:val="center"/>
              <w:rPr>
                <w:rFonts w:cs="Arial"/>
              </w:rPr>
            </w:pPr>
            <w:r w:rsidRPr="00C508B8">
              <w:rPr>
                <w:rFonts w:cs="Arial"/>
              </w:rPr>
              <w:t>8</w:t>
            </w:r>
          </w:p>
          <w:p w14:paraId="596B8A02" w14:textId="6B2718C4" w:rsidR="006D5DE7" w:rsidRPr="00C508B8" w:rsidRDefault="006D5DE7">
            <w:pPr>
              <w:spacing w:after="0"/>
              <w:jc w:val="center"/>
              <w:rPr>
                <w:rFonts w:cs="Arial"/>
              </w:rPr>
            </w:pPr>
            <w:r w:rsidRPr="00C508B8">
              <w:rPr>
                <w:rFonts w:cs="Arial"/>
              </w:rPr>
              <w:t>(</w:t>
            </w:r>
            <w:r w:rsidR="00AF549D" w:rsidRPr="00C508B8">
              <w:rPr>
                <w:rFonts w:cs="Arial"/>
              </w:rPr>
              <w:t>12.1</w:t>
            </w:r>
            <w:r w:rsidRPr="00C508B8">
              <w:rPr>
                <w:rFonts w:cs="Arial"/>
              </w:rPr>
              <w:t>%)</w:t>
            </w:r>
          </w:p>
        </w:tc>
        <w:tc>
          <w:tcPr>
            <w:tcW w:w="1350" w:type="dxa"/>
            <w:shd w:val="clear" w:color="auto" w:fill="auto"/>
            <w:vAlign w:val="center"/>
          </w:tcPr>
          <w:p w14:paraId="0D9A633E" w14:textId="58C2487A" w:rsidR="006D5DE7" w:rsidRPr="00C508B8" w:rsidRDefault="009356BB">
            <w:pPr>
              <w:spacing w:after="0"/>
              <w:jc w:val="center"/>
              <w:rPr>
                <w:rFonts w:cs="Arial"/>
              </w:rPr>
            </w:pPr>
            <w:r w:rsidRPr="00C508B8">
              <w:rPr>
                <w:rFonts w:cs="Arial"/>
              </w:rPr>
              <w:t>5</w:t>
            </w:r>
          </w:p>
          <w:p w14:paraId="76DE064E" w14:textId="75B60F94" w:rsidR="006D5DE7" w:rsidRPr="00C508B8" w:rsidRDefault="006D5DE7">
            <w:pPr>
              <w:spacing w:after="0"/>
              <w:jc w:val="center"/>
              <w:rPr>
                <w:rFonts w:cs="Arial"/>
              </w:rPr>
            </w:pPr>
            <w:r w:rsidRPr="00C508B8">
              <w:rPr>
                <w:rFonts w:cs="Arial"/>
              </w:rPr>
              <w:t>(</w:t>
            </w:r>
            <w:r w:rsidR="009356BB" w:rsidRPr="00C508B8">
              <w:rPr>
                <w:rFonts w:cs="Arial"/>
              </w:rPr>
              <w:t>10.6</w:t>
            </w:r>
            <w:r w:rsidRPr="00C508B8">
              <w:rPr>
                <w:rFonts w:cs="Arial"/>
              </w:rPr>
              <w:t>%)</w:t>
            </w:r>
          </w:p>
        </w:tc>
        <w:tc>
          <w:tcPr>
            <w:tcW w:w="1133" w:type="dxa"/>
            <w:shd w:val="clear" w:color="auto" w:fill="auto"/>
            <w:vAlign w:val="center"/>
          </w:tcPr>
          <w:p w14:paraId="3EA4D4CC" w14:textId="544B858C" w:rsidR="006D5DE7" w:rsidRPr="00C508B8" w:rsidRDefault="006E44CE">
            <w:pPr>
              <w:spacing w:after="0"/>
              <w:jc w:val="center"/>
              <w:rPr>
                <w:rFonts w:cs="Arial"/>
              </w:rPr>
            </w:pPr>
            <w:r w:rsidRPr="00C508B8">
              <w:rPr>
                <w:rFonts w:cs="Arial"/>
              </w:rPr>
              <w:t>4</w:t>
            </w:r>
          </w:p>
          <w:p w14:paraId="548476B1" w14:textId="60BE1913" w:rsidR="006D5DE7" w:rsidRPr="00C508B8" w:rsidRDefault="006D5DE7">
            <w:pPr>
              <w:spacing w:after="0"/>
              <w:jc w:val="center"/>
              <w:rPr>
                <w:rFonts w:cs="Arial"/>
              </w:rPr>
            </w:pPr>
            <w:r w:rsidRPr="00C508B8">
              <w:rPr>
                <w:rFonts w:cs="Arial"/>
              </w:rPr>
              <w:t>(</w:t>
            </w:r>
            <w:r w:rsidR="006E44CE" w:rsidRPr="00C508B8">
              <w:rPr>
                <w:rFonts w:cs="Arial"/>
              </w:rPr>
              <w:t>9.8</w:t>
            </w:r>
            <w:r w:rsidRPr="00C508B8">
              <w:rPr>
                <w:rFonts w:cs="Arial"/>
              </w:rPr>
              <w:t>%)</w:t>
            </w:r>
          </w:p>
        </w:tc>
        <w:tc>
          <w:tcPr>
            <w:tcW w:w="1116" w:type="dxa"/>
            <w:shd w:val="clear" w:color="auto" w:fill="auto"/>
            <w:vAlign w:val="center"/>
          </w:tcPr>
          <w:p w14:paraId="78CA434F" w14:textId="79D94CDF" w:rsidR="006D5DE7" w:rsidRPr="00C508B8" w:rsidRDefault="00600030">
            <w:pPr>
              <w:spacing w:after="0"/>
              <w:jc w:val="center"/>
              <w:rPr>
                <w:rFonts w:cs="Arial"/>
              </w:rPr>
            </w:pPr>
            <w:r w:rsidRPr="00C508B8">
              <w:rPr>
                <w:rFonts w:cs="Arial"/>
              </w:rPr>
              <w:t>2</w:t>
            </w:r>
          </w:p>
          <w:p w14:paraId="028513D5" w14:textId="625A8378" w:rsidR="006D5DE7" w:rsidRPr="00C508B8" w:rsidRDefault="006D5DE7">
            <w:pPr>
              <w:spacing w:after="0"/>
              <w:jc w:val="center"/>
              <w:rPr>
                <w:rFonts w:cs="Arial"/>
              </w:rPr>
            </w:pPr>
            <w:r w:rsidRPr="00C508B8">
              <w:rPr>
                <w:rFonts w:cs="Arial"/>
              </w:rPr>
              <w:t>(</w:t>
            </w:r>
            <w:r w:rsidR="00600030" w:rsidRPr="00C508B8">
              <w:rPr>
                <w:rFonts w:cs="Arial"/>
              </w:rPr>
              <w:t>8.3</w:t>
            </w:r>
            <w:r w:rsidRPr="00C508B8">
              <w:rPr>
                <w:rFonts w:cs="Arial"/>
              </w:rPr>
              <w:t>%)</w:t>
            </w:r>
          </w:p>
        </w:tc>
      </w:tr>
      <w:tr w:rsidR="006D5DE7" w:rsidRPr="00C508B8" w14:paraId="320AD891" w14:textId="77777777" w:rsidTr="00DE14FB">
        <w:trPr>
          <w:trHeight w:val="567"/>
        </w:trPr>
        <w:tc>
          <w:tcPr>
            <w:tcW w:w="1484" w:type="dxa"/>
            <w:shd w:val="clear" w:color="auto" w:fill="auto"/>
            <w:vAlign w:val="center"/>
          </w:tcPr>
          <w:p w14:paraId="7DED102A"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0A921372" w14:textId="596B318D" w:rsidR="006D5DE7" w:rsidRPr="00C508B8" w:rsidRDefault="006D5DE7">
            <w:pPr>
              <w:spacing w:after="0"/>
              <w:jc w:val="center"/>
              <w:rPr>
                <w:rFonts w:cs="Arial"/>
              </w:rPr>
            </w:pPr>
            <w:r w:rsidRPr="00C508B8">
              <w:rPr>
                <w:rFonts w:cs="Arial"/>
              </w:rPr>
              <w:t xml:space="preserve"> </w:t>
            </w:r>
            <w:r w:rsidR="00574693" w:rsidRPr="00C508B8">
              <w:rPr>
                <w:rFonts w:cs="Arial"/>
              </w:rPr>
              <w:t>62</w:t>
            </w:r>
          </w:p>
          <w:p w14:paraId="2100BD61" w14:textId="01782948" w:rsidR="006D5DE7" w:rsidRPr="00C508B8" w:rsidRDefault="006D5DE7">
            <w:pPr>
              <w:spacing w:after="0"/>
              <w:jc w:val="center"/>
              <w:rPr>
                <w:rFonts w:cs="Arial"/>
              </w:rPr>
            </w:pPr>
            <w:r w:rsidRPr="00C508B8">
              <w:rPr>
                <w:rFonts w:cs="Arial"/>
              </w:rPr>
              <w:t>(</w:t>
            </w:r>
            <w:r w:rsidR="00E313C1" w:rsidRPr="00C508B8">
              <w:rPr>
                <w:rFonts w:cs="Arial"/>
              </w:rPr>
              <w:t>51.2</w:t>
            </w:r>
            <w:r w:rsidRPr="00C508B8">
              <w:rPr>
                <w:rFonts w:cs="Arial"/>
              </w:rPr>
              <w:t>%)</w:t>
            </w:r>
          </w:p>
        </w:tc>
        <w:tc>
          <w:tcPr>
            <w:tcW w:w="1169" w:type="dxa"/>
            <w:shd w:val="clear" w:color="auto" w:fill="auto"/>
            <w:vAlign w:val="center"/>
          </w:tcPr>
          <w:p w14:paraId="346DF839" w14:textId="774223BA" w:rsidR="006D5DE7" w:rsidRPr="00C508B8" w:rsidRDefault="00E67C88">
            <w:pPr>
              <w:spacing w:after="0"/>
              <w:jc w:val="center"/>
              <w:rPr>
                <w:rFonts w:cs="Arial"/>
              </w:rPr>
            </w:pPr>
            <w:r w:rsidRPr="00C508B8">
              <w:rPr>
                <w:rFonts w:cs="Arial"/>
              </w:rPr>
              <w:t>20</w:t>
            </w:r>
          </w:p>
          <w:p w14:paraId="79D86F35" w14:textId="54315794" w:rsidR="006D5DE7" w:rsidRPr="00C508B8" w:rsidRDefault="006D5DE7">
            <w:pPr>
              <w:spacing w:after="0"/>
              <w:jc w:val="center"/>
              <w:rPr>
                <w:rFonts w:cs="Arial"/>
              </w:rPr>
            </w:pPr>
            <w:r w:rsidRPr="00C508B8">
              <w:rPr>
                <w:rFonts w:cs="Arial"/>
              </w:rPr>
              <w:t>(</w:t>
            </w:r>
            <w:r w:rsidR="00E67C88" w:rsidRPr="00C508B8">
              <w:rPr>
                <w:rFonts w:cs="Arial"/>
              </w:rPr>
              <w:t>55.6</w:t>
            </w:r>
            <w:r w:rsidRPr="00C508B8">
              <w:rPr>
                <w:rFonts w:cs="Arial"/>
              </w:rPr>
              <w:t>%)</w:t>
            </w:r>
          </w:p>
        </w:tc>
        <w:tc>
          <w:tcPr>
            <w:tcW w:w="1149" w:type="dxa"/>
            <w:shd w:val="clear" w:color="auto" w:fill="auto"/>
            <w:vAlign w:val="center"/>
          </w:tcPr>
          <w:p w14:paraId="7F2F2F8C" w14:textId="5976B0DF" w:rsidR="006D5DE7" w:rsidRPr="00C508B8" w:rsidRDefault="00E832EA">
            <w:pPr>
              <w:spacing w:after="0"/>
              <w:jc w:val="center"/>
              <w:rPr>
                <w:rFonts w:cs="Arial"/>
              </w:rPr>
            </w:pPr>
            <w:r w:rsidRPr="00C508B8">
              <w:rPr>
                <w:rFonts w:cs="Arial"/>
              </w:rPr>
              <w:t>33</w:t>
            </w:r>
          </w:p>
          <w:p w14:paraId="50401242" w14:textId="0A36BE36" w:rsidR="006D5DE7" w:rsidRPr="00C508B8" w:rsidRDefault="006D5DE7">
            <w:pPr>
              <w:spacing w:after="0"/>
              <w:jc w:val="center"/>
              <w:rPr>
                <w:rFonts w:cs="Arial"/>
              </w:rPr>
            </w:pPr>
            <w:r w:rsidRPr="00C508B8">
              <w:rPr>
                <w:rFonts w:cs="Arial"/>
              </w:rPr>
              <w:t>(</w:t>
            </w:r>
            <w:r w:rsidR="00E832EA" w:rsidRPr="00C508B8">
              <w:rPr>
                <w:rFonts w:cs="Arial"/>
              </w:rPr>
              <w:t>50</w:t>
            </w:r>
            <w:r w:rsidRPr="00C508B8">
              <w:rPr>
                <w:rFonts w:cs="Arial"/>
              </w:rPr>
              <w:t>%)</w:t>
            </w:r>
          </w:p>
        </w:tc>
        <w:tc>
          <w:tcPr>
            <w:tcW w:w="1350" w:type="dxa"/>
            <w:shd w:val="clear" w:color="auto" w:fill="auto"/>
            <w:vAlign w:val="center"/>
          </w:tcPr>
          <w:p w14:paraId="45094651" w14:textId="33771237" w:rsidR="006D5DE7" w:rsidRPr="00C508B8" w:rsidRDefault="00E17894">
            <w:pPr>
              <w:spacing w:after="0"/>
              <w:jc w:val="center"/>
              <w:rPr>
                <w:rFonts w:cs="Arial"/>
              </w:rPr>
            </w:pPr>
            <w:r w:rsidRPr="00C508B8">
              <w:rPr>
                <w:rFonts w:cs="Arial"/>
              </w:rPr>
              <w:t>27</w:t>
            </w:r>
          </w:p>
          <w:p w14:paraId="0FDB7130" w14:textId="58DCE7C5" w:rsidR="006D5DE7" w:rsidRPr="00C508B8" w:rsidRDefault="006D5DE7">
            <w:pPr>
              <w:spacing w:after="0"/>
              <w:jc w:val="center"/>
              <w:rPr>
                <w:rFonts w:cs="Arial"/>
              </w:rPr>
            </w:pPr>
            <w:r w:rsidRPr="00C508B8">
              <w:rPr>
                <w:rFonts w:cs="Arial"/>
              </w:rPr>
              <w:t>(</w:t>
            </w:r>
            <w:r w:rsidR="00E17894" w:rsidRPr="00C508B8">
              <w:rPr>
                <w:rFonts w:cs="Arial"/>
              </w:rPr>
              <w:t>57.4</w:t>
            </w:r>
            <w:r w:rsidRPr="00C508B8">
              <w:rPr>
                <w:rFonts w:cs="Arial"/>
              </w:rPr>
              <w:t>%)</w:t>
            </w:r>
          </w:p>
        </w:tc>
        <w:tc>
          <w:tcPr>
            <w:tcW w:w="1133" w:type="dxa"/>
            <w:shd w:val="clear" w:color="auto" w:fill="auto"/>
            <w:vAlign w:val="center"/>
          </w:tcPr>
          <w:p w14:paraId="7091F728" w14:textId="3E0FFB5F" w:rsidR="006D5DE7" w:rsidRPr="00C508B8" w:rsidRDefault="006E44CE">
            <w:pPr>
              <w:spacing w:after="0"/>
              <w:jc w:val="center"/>
              <w:rPr>
                <w:rFonts w:cs="Arial"/>
              </w:rPr>
            </w:pPr>
            <w:r w:rsidRPr="00C508B8">
              <w:rPr>
                <w:rFonts w:cs="Arial"/>
              </w:rPr>
              <w:t>20</w:t>
            </w:r>
          </w:p>
          <w:p w14:paraId="2AC3A6A1" w14:textId="20A096EA" w:rsidR="006D5DE7" w:rsidRPr="00C508B8" w:rsidRDefault="006D5DE7">
            <w:pPr>
              <w:spacing w:after="0"/>
              <w:jc w:val="center"/>
              <w:rPr>
                <w:rFonts w:cs="Arial"/>
              </w:rPr>
            </w:pPr>
            <w:r w:rsidRPr="00C508B8">
              <w:rPr>
                <w:rFonts w:cs="Arial"/>
              </w:rPr>
              <w:t>(</w:t>
            </w:r>
            <w:r w:rsidR="006E44CE" w:rsidRPr="00C508B8">
              <w:rPr>
                <w:rFonts w:cs="Arial"/>
              </w:rPr>
              <w:t>48.8</w:t>
            </w:r>
            <w:r w:rsidRPr="00C508B8">
              <w:rPr>
                <w:rFonts w:cs="Arial"/>
              </w:rPr>
              <w:t>%)</w:t>
            </w:r>
          </w:p>
        </w:tc>
        <w:tc>
          <w:tcPr>
            <w:tcW w:w="1116" w:type="dxa"/>
            <w:shd w:val="clear" w:color="auto" w:fill="auto"/>
            <w:vAlign w:val="center"/>
          </w:tcPr>
          <w:p w14:paraId="2EDC33F3" w14:textId="561A9D6E" w:rsidR="006D5DE7" w:rsidRPr="00C508B8" w:rsidRDefault="00600030">
            <w:pPr>
              <w:spacing w:after="0"/>
              <w:jc w:val="center"/>
              <w:rPr>
                <w:rFonts w:cs="Arial"/>
              </w:rPr>
            </w:pPr>
            <w:r w:rsidRPr="00C508B8">
              <w:rPr>
                <w:rFonts w:cs="Arial"/>
              </w:rPr>
              <w:t>12</w:t>
            </w:r>
          </w:p>
          <w:p w14:paraId="50C1B35D" w14:textId="332B910D" w:rsidR="006D5DE7" w:rsidRPr="00C508B8" w:rsidRDefault="006D5DE7">
            <w:pPr>
              <w:spacing w:after="0"/>
              <w:jc w:val="center"/>
              <w:rPr>
                <w:rFonts w:cs="Arial"/>
              </w:rPr>
            </w:pPr>
            <w:r w:rsidRPr="00C508B8">
              <w:rPr>
                <w:rFonts w:cs="Arial"/>
              </w:rPr>
              <w:t>(</w:t>
            </w:r>
            <w:r w:rsidR="00600030" w:rsidRPr="00C508B8">
              <w:rPr>
                <w:rFonts w:cs="Arial"/>
              </w:rPr>
              <w:t>50</w:t>
            </w:r>
            <w:r w:rsidRPr="00C508B8">
              <w:rPr>
                <w:rFonts w:cs="Arial"/>
              </w:rPr>
              <w:t>%)</w:t>
            </w:r>
          </w:p>
        </w:tc>
      </w:tr>
      <w:tr w:rsidR="006D5DE7" w:rsidRPr="00C508B8" w14:paraId="5A896B15" w14:textId="77777777" w:rsidTr="00DE14FB">
        <w:trPr>
          <w:trHeight w:val="567"/>
        </w:trPr>
        <w:tc>
          <w:tcPr>
            <w:tcW w:w="1484" w:type="dxa"/>
            <w:shd w:val="clear" w:color="auto" w:fill="auto"/>
            <w:vAlign w:val="center"/>
          </w:tcPr>
          <w:p w14:paraId="65230E16"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0CE052EA" w14:textId="61C4EA73" w:rsidR="006D5DE7" w:rsidRPr="00C508B8" w:rsidRDefault="00E313C1">
            <w:pPr>
              <w:spacing w:after="0"/>
              <w:jc w:val="center"/>
              <w:rPr>
                <w:rFonts w:cs="Arial"/>
              </w:rPr>
            </w:pPr>
            <w:r w:rsidRPr="00C508B8">
              <w:rPr>
                <w:rFonts w:cs="Arial"/>
              </w:rPr>
              <w:t>32</w:t>
            </w:r>
          </w:p>
          <w:p w14:paraId="14D98439" w14:textId="78D472B7" w:rsidR="006D5DE7" w:rsidRPr="00C508B8" w:rsidRDefault="006D5DE7">
            <w:pPr>
              <w:spacing w:after="0"/>
              <w:jc w:val="center"/>
              <w:rPr>
                <w:rFonts w:cs="Arial"/>
              </w:rPr>
            </w:pPr>
            <w:r w:rsidRPr="00C508B8">
              <w:rPr>
                <w:rFonts w:cs="Arial"/>
              </w:rPr>
              <w:t>(</w:t>
            </w:r>
            <w:r w:rsidR="00E313C1" w:rsidRPr="00C508B8">
              <w:rPr>
                <w:rFonts w:cs="Arial"/>
              </w:rPr>
              <w:t>26.4</w:t>
            </w:r>
            <w:r w:rsidRPr="00C508B8">
              <w:rPr>
                <w:rFonts w:cs="Arial"/>
              </w:rPr>
              <w:t>%)</w:t>
            </w:r>
          </w:p>
        </w:tc>
        <w:tc>
          <w:tcPr>
            <w:tcW w:w="1169" w:type="dxa"/>
            <w:shd w:val="clear" w:color="auto" w:fill="auto"/>
            <w:vAlign w:val="center"/>
          </w:tcPr>
          <w:p w14:paraId="77B22E6F" w14:textId="03F9AE26" w:rsidR="006D5DE7" w:rsidRPr="00C508B8" w:rsidRDefault="00E67C88">
            <w:pPr>
              <w:spacing w:after="0"/>
              <w:jc w:val="center"/>
              <w:rPr>
                <w:rFonts w:cs="Arial"/>
              </w:rPr>
            </w:pPr>
            <w:r w:rsidRPr="00C508B8">
              <w:rPr>
                <w:rFonts w:cs="Arial"/>
              </w:rPr>
              <w:t>8</w:t>
            </w:r>
          </w:p>
          <w:p w14:paraId="09AC4D37" w14:textId="752FFB37" w:rsidR="006D5DE7" w:rsidRPr="00C508B8" w:rsidRDefault="006D5DE7">
            <w:pPr>
              <w:spacing w:after="0"/>
              <w:jc w:val="center"/>
              <w:rPr>
                <w:rFonts w:cs="Arial"/>
              </w:rPr>
            </w:pPr>
            <w:r w:rsidRPr="00C508B8">
              <w:rPr>
                <w:rFonts w:cs="Arial"/>
              </w:rPr>
              <w:t>(</w:t>
            </w:r>
            <w:r w:rsidR="00E67C88" w:rsidRPr="00C508B8">
              <w:rPr>
                <w:rFonts w:cs="Arial"/>
              </w:rPr>
              <w:t>22.2</w:t>
            </w:r>
            <w:r w:rsidRPr="00C508B8">
              <w:rPr>
                <w:rFonts w:cs="Arial"/>
              </w:rPr>
              <w:t>%)</w:t>
            </w:r>
          </w:p>
        </w:tc>
        <w:tc>
          <w:tcPr>
            <w:tcW w:w="1149" w:type="dxa"/>
            <w:shd w:val="clear" w:color="auto" w:fill="auto"/>
            <w:vAlign w:val="center"/>
          </w:tcPr>
          <w:p w14:paraId="321AF83F" w14:textId="3A268A33" w:rsidR="006D5DE7" w:rsidRPr="00C508B8" w:rsidRDefault="00E832EA">
            <w:pPr>
              <w:spacing w:after="0"/>
              <w:jc w:val="center"/>
              <w:rPr>
                <w:rFonts w:cs="Arial"/>
              </w:rPr>
            </w:pPr>
            <w:r w:rsidRPr="00C508B8">
              <w:rPr>
                <w:rFonts w:cs="Arial"/>
              </w:rPr>
              <w:t>20</w:t>
            </w:r>
          </w:p>
          <w:p w14:paraId="4FB24461" w14:textId="5F8E906C" w:rsidR="006D5DE7" w:rsidRPr="00C508B8" w:rsidRDefault="006D5DE7">
            <w:pPr>
              <w:spacing w:after="0"/>
              <w:jc w:val="center"/>
              <w:rPr>
                <w:rFonts w:cs="Arial"/>
              </w:rPr>
            </w:pPr>
            <w:r w:rsidRPr="00C508B8">
              <w:rPr>
                <w:rFonts w:cs="Arial"/>
              </w:rPr>
              <w:t>(</w:t>
            </w:r>
            <w:r w:rsidR="00E832EA" w:rsidRPr="00C508B8">
              <w:rPr>
                <w:rFonts w:cs="Arial"/>
              </w:rPr>
              <w:t>30.3</w:t>
            </w:r>
            <w:r w:rsidRPr="00C508B8">
              <w:rPr>
                <w:rFonts w:cs="Arial"/>
              </w:rPr>
              <w:t>%)</w:t>
            </w:r>
          </w:p>
        </w:tc>
        <w:tc>
          <w:tcPr>
            <w:tcW w:w="1350" w:type="dxa"/>
            <w:shd w:val="clear" w:color="auto" w:fill="auto"/>
            <w:vAlign w:val="center"/>
          </w:tcPr>
          <w:p w14:paraId="04F61FA0" w14:textId="7A23F79A" w:rsidR="006D5DE7" w:rsidRPr="00C508B8" w:rsidRDefault="00E17894">
            <w:pPr>
              <w:spacing w:after="0"/>
              <w:jc w:val="center"/>
              <w:rPr>
                <w:rFonts w:cs="Arial"/>
              </w:rPr>
            </w:pPr>
            <w:r w:rsidRPr="00C508B8">
              <w:rPr>
                <w:rFonts w:cs="Arial"/>
              </w:rPr>
              <w:t>14</w:t>
            </w:r>
          </w:p>
          <w:p w14:paraId="7127DD31" w14:textId="03FFB245" w:rsidR="006D5DE7" w:rsidRPr="00C508B8" w:rsidRDefault="006D5DE7">
            <w:pPr>
              <w:spacing w:after="0"/>
              <w:jc w:val="center"/>
              <w:rPr>
                <w:rFonts w:cs="Arial"/>
              </w:rPr>
            </w:pPr>
            <w:r w:rsidRPr="00C508B8">
              <w:rPr>
                <w:rFonts w:cs="Arial"/>
              </w:rPr>
              <w:t>(</w:t>
            </w:r>
            <w:r w:rsidR="00E17894" w:rsidRPr="00C508B8">
              <w:rPr>
                <w:rFonts w:cs="Arial"/>
              </w:rPr>
              <w:t>29.8</w:t>
            </w:r>
            <w:r w:rsidRPr="00C508B8">
              <w:rPr>
                <w:rFonts w:cs="Arial"/>
              </w:rPr>
              <w:t>%)</w:t>
            </w:r>
          </w:p>
        </w:tc>
        <w:tc>
          <w:tcPr>
            <w:tcW w:w="1133" w:type="dxa"/>
            <w:shd w:val="clear" w:color="auto" w:fill="auto"/>
            <w:vAlign w:val="center"/>
          </w:tcPr>
          <w:p w14:paraId="215D971D" w14:textId="2A0C1938" w:rsidR="006D5DE7" w:rsidRPr="00C508B8" w:rsidRDefault="006E44CE">
            <w:pPr>
              <w:spacing w:after="0"/>
              <w:jc w:val="center"/>
              <w:rPr>
                <w:rFonts w:cs="Arial"/>
              </w:rPr>
            </w:pPr>
            <w:r w:rsidRPr="00C508B8">
              <w:rPr>
                <w:rFonts w:cs="Arial"/>
              </w:rPr>
              <w:t>11</w:t>
            </w:r>
          </w:p>
          <w:p w14:paraId="1E7B062F" w14:textId="1799131F" w:rsidR="006D5DE7" w:rsidRPr="00C508B8" w:rsidRDefault="006D5DE7">
            <w:pPr>
              <w:spacing w:after="0"/>
              <w:jc w:val="center"/>
              <w:rPr>
                <w:rFonts w:cs="Arial"/>
              </w:rPr>
            </w:pPr>
            <w:r w:rsidRPr="00C508B8">
              <w:rPr>
                <w:rFonts w:cs="Arial"/>
              </w:rPr>
              <w:t>(</w:t>
            </w:r>
            <w:r w:rsidR="006E44CE" w:rsidRPr="00C508B8">
              <w:rPr>
                <w:rFonts w:cs="Arial"/>
              </w:rPr>
              <w:t>26.8</w:t>
            </w:r>
            <w:r w:rsidRPr="00C508B8">
              <w:rPr>
                <w:rFonts w:cs="Arial"/>
              </w:rPr>
              <w:t>%)</w:t>
            </w:r>
          </w:p>
        </w:tc>
        <w:tc>
          <w:tcPr>
            <w:tcW w:w="1116" w:type="dxa"/>
            <w:shd w:val="clear" w:color="auto" w:fill="auto"/>
            <w:vAlign w:val="center"/>
          </w:tcPr>
          <w:p w14:paraId="70A8F9F6" w14:textId="29686F99" w:rsidR="006D5DE7" w:rsidRPr="00C508B8" w:rsidRDefault="00600030">
            <w:pPr>
              <w:spacing w:after="0"/>
              <w:jc w:val="center"/>
              <w:rPr>
                <w:rFonts w:cs="Arial"/>
              </w:rPr>
            </w:pPr>
            <w:r w:rsidRPr="00C508B8">
              <w:rPr>
                <w:rFonts w:cs="Arial"/>
              </w:rPr>
              <w:t>6</w:t>
            </w:r>
          </w:p>
          <w:p w14:paraId="1D8A37BF" w14:textId="32764B7B" w:rsidR="006D5DE7" w:rsidRPr="00C508B8" w:rsidRDefault="006D5DE7">
            <w:pPr>
              <w:spacing w:after="0"/>
              <w:jc w:val="center"/>
              <w:rPr>
                <w:rFonts w:cs="Arial"/>
              </w:rPr>
            </w:pPr>
            <w:r w:rsidRPr="00C508B8">
              <w:rPr>
                <w:rFonts w:cs="Arial"/>
              </w:rPr>
              <w:t>(</w:t>
            </w:r>
            <w:r w:rsidR="00600030" w:rsidRPr="00C508B8">
              <w:rPr>
                <w:rFonts w:cs="Arial"/>
              </w:rPr>
              <w:t>25</w:t>
            </w:r>
            <w:r w:rsidRPr="00C508B8">
              <w:rPr>
                <w:rFonts w:cs="Arial"/>
              </w:rPr>
              <w:t>%)</w:t>
            </w:r>
          </w:p>
        </w:tc>
      </w:tr>
      <w:tr w:rsidR="006D5DE7" w:rsidRPr="00C508B8" w14:paraId="4DBC93D3" w14:textId="77777777" w:rsidTr="00DE14FB">
        <w:trPr>
          <w:trHeight w:val="567"/>
        </w:trPr>
        <w:tc>
          <w:tcPr>
            <w:tcW w:w="1484" w:type="dxa"/>
            <w:shd w:val="clear" w:color="auto" w:fill="auto"/>
            <w:vAlign w:val="center"/>
          </w:tcPr>
          <w:p w14:paraId="64DDF685"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6F1997FE" w14:textId="1BC26C11" w:rsidR="006D5DE7" w:rsidRPr="00C508B8" w:rsidRDefault="00E313C1">
            <w:pPr>
              <w:spacing w:after="0"/>
              <w:jc w:val="center"/>
              <w:rPr>
                <w:rFonts w:cs="Arial"/>
              </w:rPr>
            </w:pPr>
            <w:r w:rsidRPr="00C508B8">
              <w:rPr>
                <w:rFonts w:cs="Arial"/>
              </w:rPr>
              <w:t>0</w:t>
            </w:r>
          </w:p>
        </w:tc>
        <w:tc>
          <w:tcPr>
            <w:tcW w:w="1169" w:type="dxa"/>
            <w:shd w:val="clear" w:color="auto" w:fill="auto"/>
            <w:vAlign w:val="center"/>
          </w:tcPr>
          <w:p w14:paraId="58A74430" w14:textId="55726F58" w:rsidR="006D5DE7" w:rsidRPr="00C508B8" w:rsidRDefault="00E67C88">
            <w:pPr>
              <w:spacing w:after="0"/>
              <w:jc w:val="center"/>
              <w:rPr>
                <w:rFonts w:cs="Arial"/>
              </w:rPr>
            </w:pPr>
            <w:r w:rsidRPr="00C508B8">
              <w:rPr>
                <w:rFonts w:cs="Arial"/>
              </w:rPr>
              <w:t>0</w:t>
            </w:r>
          </w:p>
        </w:tc>
        <w:tc>
          <w:tcPr>
            <w:tcW w:w="1149" w:type="dxa"/>
            <w:shd w:val="clear" w:color="auto" w:fill="auto"/>
            <w:vAlign w:val="center"/>
          </w:tcPr>
          <w:p w14:paraId="41E29D70" w14:textId="0A83410E" w:rsidR="006D5DE7" w:rsidRPr="00C508B8" w:rsidRDefault="00E832EA">
            <w:pPr>
              <w:spacing w:after="0"/>
              <w:jc w:val="center"/>
              <w:rPr>
                <w:rFonts w:cs="Arial"/>
              </w:rPr>
            </w:pPr>
            <w:r w:rsidRPr="00C508B8">
              <w:rPr>
                <w:rFonts w:cs="Arial"/>
              </w:rPr>
              <w:t>0</w:t>
            </w:r>
          </w:p>
        </w:tc>
        <w:tc>
          <w:tcPr>
            <w:tcW w:w="1350" w:type="dxa"/>
            <w:shd w:val="clear" w:color="auto" w:fill="auto"/>
            <w:vAlign w:val="center"/>
          </w:tcPr>
          <w:p w14:paraId="041DEA5E" w14:textId="2FEC546A" w:rsidR="006D5DE7" w:rsidRPr="00C508B8" w:rsidRDefault="00E17894">
            <w:pPr>
              <w:spacing w:after="0"/>
              <w:jc w:val="center"/>
              <w:rPr>
                <w:rFonts w:cs="Arial"/>
              </w:rPr>
            </w:pPr>
            <w:r w:rsidRPr="00C508B8">
              <w:rPr>
                <w:rFonts w:cs="Arial"/>
              </w:rPr>
              <w:t>0</w:t>
            </w:r>
          </w:p>
        </w:tc>
        <w:tc>
          <w:tcPr>
            <w:tcW w:w="1133" w:type="dxa"/>
            <w:shd w:val="clear" w:color="auto" w:fill="auto"/>
            <w:vAlign w:val="center"/>
          </w:tcPr>
          <w:p w14:paraId="5786CD2E" w14:textId="6CC79774" w:rsidR="006D5DE7" w:rsidRPr="00C508B8" w:rsidRDefault="00873D3E">
            <w:pPr>
              <w:spacing w:after="0"/>
              <w:jc w:val="center"/>
              <w:rPr>
                <w:rFonts w:cs="Arial"/>
              </w:rPr>
            </w:pPr>
            <w:r w:rsidRPr="00C508B8">
              <w:rPr>
                <w:rFonts w:cs="Arial"/>
              </w:rPr>
              <w:t>0</w:t>
            </w:r>
          </w:p>
        </w:tc>
        <w:tc>
          <w:tcPr>
            <w:tcW w:w="1116" w:type="dxa"/>
            <w:shd w:val="clear" w:color="auto" w:fill="auto"/>
            <w:vAlign w:val="center"/>
          </w:tcPr>
          <w:p w14:paraId="12EDF429" w14:textId="41225D97" w:rsidR="006D5DE7" w:rsidRPr="00C508B8" w:rsidRDefault="00600030">
            <w:pPr>
              <w:spacing w:after="0"/>
              <w:jc w:val="center"/>
              <w:rPr>
                <w:rFonts w:cs="Arial"/>
              </w:rPr>
            </w:pPr>
            <w:r w:rsidRPr="00C508B8">
              <w:rPr>
                <w:rFonts w:cs="Arial"/>
              </w:rPr>
              <w:t>0</w:t>
            </w:r>
          </w:p>
        </w:tc>
      </w:tr>
      <w:tr w:rsidR="006D5DE7" w:rsidRPr="00C508B8" w14:paraId="528FFD8D" w14:textId="77777777" w:rsidTr="00DE14FB">
        <w:trPr>
          <w:trHeight w:val="567"/>
        </w:trPr>
        <w:tc>
          <w:tcPr>
            <w:tcW w:w="1484" w:type="dxa"/>
            <w:shd w:val="clear" w:color="auto" w:fill="auto"/>
            <w:vAlign w:val="center"/>
          </w:tcPr>
          <w:p w14:paraId="567FD1B4"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009CCE3F" w14:textId="3B37DA5B" w:rsidR="006D5DE7" w:rsidRPr="00C508B8" w:rsidRDefault="00852E66">
            <w:pPr>
              <w:spacing w:after="0"/>
              <w:jc w:val="center"/>
              <w:rPr>
                <w:rFonts w:cs="Arial"/>
              </w:rPr>
            </w:pPr>
            <w:r w:rsidRPr="00C508B8">
              <w:rPr>
                <w:rFonts w:cs="Arial"/>
              </w:rPr>
              <w:t>6</w:t>
            </w:r>
          </w:p>
          <w:p w14:paraId="1AA0F0ED" w14:textId="68C09ABD" w:rsidR="006D5DE7" w:rsidRPr="00C508B8" w:rsidRDefault="006D5DE7">
            <w:pPr>
              <w:spacing w:after="0"/>
              <w:jc w:val="center"/>
              <w:rPr>
                <w:rFonts w:cs="Arial"/>
              </w:rPr>
            </w:pPr>
            <w:r w:rsidRPr="00C508B8">
              <w:rPr>
                <w:rFonts w:cs="Arial"/>
              </w:rPr>
              <w:t>(</w:t>
            </w:r>
            <w:r w:rsidR="00852E66" w:rsidRPr="00C508B8">
              <w:rPr>
                <w:rFonts w:cs="Arial"/>
              </w:rPr>
              <w:t>5</w:t>
            </w:r>
            <w:r w:rsidRPr="00C508B8">
              <w:rPr>
                <w:rFonts w:cs="Arial"/>
              </w:rPr>
              <w:t>%)</w:t>
            </w:r>
          </w:p>
        </w:tc>
        <w:tc>
          <w:tcPr>
            <w:tcW w:w="1169" w:type="dxa"/>
            <w:shd w:val="clear" w:color="auto" w:fill="auto"/>
            <w:vAlign w:val="center"/>
          </w:tcPr>
          <w:p w14:paraId="2B4763C1" w14:textId="22267683" w:rsidR="006D5DE7" w:rsidRPr="00C508B8" w:rsidRDefault="00E67C88">
            <w:pPr>
              <w:spacing w:after="0"/>
              <w:jc w:val="center"/>
              <w:rPr>
                <w:rFonts w:cs="Arial"/>
              </w:rPr>
            </w:pPr>
            <w:r w:rsidRPr="00C508B8">
              <w:rPr>
                <w:rFonts w:cs="Arial"/>
              </w:rPr>
              <w:t>2</w:t>
            </w:r>
          </w:p>
          <w:p w14:paraId="6CCAB62B" w14:textId="174B3932" w:rsidR="006D5DE7" w:rsidRPr="00C508B8" w:rsidRDefault="006D5DE7">
            <w:pPr>
              <w:spacing w:after="0"/>
              <w:jc w:val="center"/>
              <w:rPr>
                <w:rFonts w:cs="Arial"/>
              </w:rPr>
            </w:pPr>
            <w:r w:rsidRPr="00C508B8">
              <w:rPr>
                <w:rFonts w:cs="Arial"/>
              </w:rPr>
              <w:t>(</w:t>
            </w:r>
            <w:r w:rsidR="00E67C88" w:rsidRPr="00C508B8">
              <w:rPr>
                <w:rFonts w:cs="Arial"/>
              </w:rPr>
              <w:t>5.6</w:t>
            </w:r>
            <w:r w:rsidRPr="00C508B8">
              <w:rPr>
                <w:rFonts w:cs="Arial"/>
              </w:rPr>
              <w:t>%)</w:t>
            </w:r>
          </w:p>
        </w:tc>
        <w:tc>
          <w:tcPr>
            <w:tcW w:w="1149" w:type="dxa"/>
            <w:shd w:val="clear" w:color="auto" w:fill="auto"/>
            <w:vAlign w:val="center"/>
          </w:tcPr>
          <w:p w14:paraId="37BB8A04" w14:textId="36A197D0" w:rsidR="006D5DE7" w:rsidRPr="00C508B8" w:rsidRDefault="00C2196A">
            <w:pPr>
              <w:spacing w:after="0"/>
              <w:jc w:val="center"/>
              <w:rPr>
                <w:rFonts w:cs="Arial"/>
              </w:rPr>
            </w:pPr>
            <w:r w:rsidRPr="00C508B8">
              <w:rPr>
                <w:rFonts w:cs="Arial"/>
              </w:rPr>
              <w:t>4</w:t>
            </w:r>
          </w:p>
          <w:p w14:paraId="30AA9D63" w14:textId="2B9AA5D7" w:rsidR="006D5DE7" w:rsidRPr="00C508B8" w:rsidRDefault="006D5DE7">
            <w:pPr>
              <w:spacing w:after="0"/>
              <w:jc w:val="center"/>
              <w:rPr>
                <w:rFonts w:cs="Arial"/>
              </w:rPr>
            </w:pPr>
            <w:r w:rsidRPr="00C508B8">
              <w:rPr>
                <w:rFonts w:cs="Arial"/>
              </w:rPr>
              <w:t>(</w:t>
            </w:r>
            <w:r w:rsidR="00C2196A" w:rsidRPr="00C508B8">
              <w:rPr>
                <w:rFonts w:cs="Arial"/>
              </w:rPr>
              <w:t>6.1</w:t>
            </w:r>
            <w:r w:rsidRPr="00C508B8">
              <w:rPr>
                <w:rFonts w:cs="Arial"/>
              </w:rPr>
              <w:t>%)</w:t>
            </w:r>
          </w:p>
        </w:tc>
        <w:tc>
          <w:tcPr>
            <w:tcW w:w="1350" w:type="dxa"/>
            <w:shd w:val="clear" w:color="auto" w:fill="auto"/>
            <w:vAlign w:val="center"/>
          </w:tcPr>
          <w:p w14:paraId="1C64A1F4" w14:textId="186F3D81" w:rsidR="006D5DE7" w:rsidRPr="00C508B8" w:rsidRDefault="00E17894">
            <w:pPr>
              <w:spacing w:after="0"/>
              <w:jc w:val="center"/>
              <w:rPr>
                <w:rFonts w:cs="Arial"/>
              </w:rPr>
            </w:pPr>
            <w:r w:rsidRPr="00C508B8">
              <w:rPr>
                <w:rFonts w:cs="Arial"/>
              </w:rPr>
              <w:t>1</w:t>
            </w:r>
          </w:p>
          <w:p w14:paraId="5BA5CFF3" w14:textId="72A61DB5" w:rsidR="006D5DE7" w:rsidRPr="00C508B8" w:rsidRDefault="006D5DE7">
            <w:pPr>
              <w:spacing w:after="0"/>
              <w:jc w:val="center"/>
              <w:rPr>
                <w:rFonts w:cs="Arial"/>
              </w:rPr>
            </w:pPr>
            <w:r w:rsidRPr="00C508B8">
              <w:rPr>
                <w:rFonts w:cs="Arial"/>
              </w:rPr>
              <w:t>(</w:t>
            </w:r>
            <w:r w:rsidR="00E17894" w:rsidRPr="00C508B8">
              <w:rPr>
                <w:rFonts w:cs="Arial"/>
              </w:rPr>
              <w:t>2.1</w:t>
            </w:r>
            <w:r w:rsidRPr="00C508B8">
              <w:rPr>
                <w:rFonts w:cs="Arial"/>
              </w:rPr>
              <w:t>%)</w:t>
            </w:r>
          </w:p>
        </w:tc>
        <w:tc>
          <w:tcPr>
            <w:tcW w:w="1133" w:type="dxa"/>
            <w:shd w:val="clear" w:color="auto" w:fill="auto"/>
            <w:vAlign w:val="center"/>
          </w:tcPr>
          <w:p w14:paraId="032793F8" w14:textId="400A357A" w:rsidR="006D5DE7" w:rsidRPr="00C508B8" w:rsidRDefault="00873D3E">
            <w:pPr>
              <w:spacing w:after="0"/>
              <w:jc w:val="center"/>
              <w:rPr>
                <w:rFonts w:cs="Arial"/>
              </w:rPr>
            </w:pPr>
            <w:r w:rsidRPr="00C508B8">
              <w:rPr>
                <w:rFonts w:cs="Arial"/>
              </w:rPr>
              <w:t>4</w:t>
            </w:r>
          </w:p>
          <w:p w14:paraId="206439C8" w14:textId="48151CCF" w:rsidR="006D5DE7" w:rsidRPr="00C508B8" w:rsidRDefault="006D5DE7">
            <w:pPr>
              <w:spacing w:after="0"/>
              <w:jc w:val="center"/>
              <w:rPr>
                <w:rFonts w:cs="Arial"/>
              </w:rPr>
            </w:pPr>
            <w:r w:rsidRPr="00C508B8">
              <w:rPr>
                <w:rFonts w:cs="Arial"/>
              </w:rPr>
              <w:t>(</w:t>
            </w:r>
            <w:r w:rsidR="00873D3E" w:rsidRPr="00C508B8">
              <w:rPr>
                <w:rFonts w:cs="Arial"/>
              </w:rPr>
              <w:t>9.8</w:t>
            </w:r>
            <w:r w:rsidRPr="00C508B8">
              <w:rPr>
                <w:rFonts w:cs="Arial"/>
              </w:rPr>
              <w:t>%)</w:t>
            </w:r>
          </w:p>
        </w:tc>
        <w:tc>
          <w:tcPr>
            <w:tcW w:w="1116" w:type="dxa"/>
            <w:shd w:val="clear" w:color="auto" w:fill="auto"/>
            <w:vAlign w:val="center"/>
          </w:tcPr>
          <w:p w14:paraId="40097956" w14:textId="5E6D4677" w:rsidR="006D5DE7" w:rsidRPr="00C508B8" w:rsidRDefault="00600030">
            <w:pPr>
              <w:spacing w:after="0"/>
              <w:jc w:val="center"/>
              <w:rPr>
                <w:rFonts w:cs="Arial"/>
              </w:rPr>
            </w:pPr>
            <w:r w:rsidRPr="00C508B8">
              <w:rPr>
                <w:rFonts w:cs="Arial"/>
              </w:rPr>
              <w:t>1</w:t>
            </w:r>
          </w:p>
          <w:p w14:paraId="4680B441" w14:textId="28F03595" w:rsidR="006D5DE7" w:rsidRPr="00C508B8" w:rsidRDefault="006D5DE7">
            <w:pPr>
              <w:spacing w:after="0"/>
              <w:jc w:val="center"/>
              <w:rPr>
                <w:rFonts w:cs="Arial"/>
              </w:rPr>
            </w:pPr>
            <w:r w:rsidRPr="00C508B8">
              <w:rPr>
                <w:rFonts w:cs="Arial"/>
              </w:rPr>
              <w:t>(</w:t>
            </w:r>
            <w:r w:rsidR="00600030" w:rsidRPr="00C508B8">
              <w:rPr>
                <w:rFonts w:cs="Arial"/>
              </w:rPr>
              <w:t>4.2</w:t>
            </w:r>
            <w:r w:rsidRPr="00C508B8">
              <w:rPr>
                <w:rFonts w:cs="Arial"/>
              </w:rPr>
              <w:t>%)</w:t>
            </w:r>
          </w:p>
        </w:tc>
      </w:tr>
      <w:tr w:rsidR="006D5DE7" w:rsidRPr="00C508B8" w14:paraId="526E11B3" w14:textId="77777777" w:rsidTr="00DE14FB">
        <w:trPr>
          <w:trHeight w:val="567"/>
        </w:trPr>
        <w:tc>
          <w:tcPr>
            <w:tcW w:w="1484" w:type="dxa"/>
            <w:shd w:val="clear" w:color="auto" w:fill="auto"/>
            <w:vAlign w:val="center"/>
          </w:tcPr>
          <w:p w14:paraId="78FEDF30"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7C648A9D" w14:textId="548B1C29" w:rsidR="006D5DE7" w:rsidRPr="00C508B8" w:rsidRDefault="00852E66">
            <w:pPr>
              <w:spacing w:after="0"/>
              <w:jc w:val="center"/>
              <w:rPr>
                <w:rFonts w:cs="Arial"/>
              </w:rPr>
            </w:pPr>
            <w:r w:rsidRPr="00C508B8">
              <w:rPr>
                <w:rFonts w:cs="Arial"/>
              </w:rPr>
              <w:t>0</w:t>
            </w:r>
          </w:p>
        </w:tc>
        <w:tc>
          <w:tcPr>
            <w:tcW w:w="1169" w:type="dxa"/>
            <w:shd w:val="clear" w:color="auto" w:fill="auto"/>
            <w:vAlign w:val="center"/>
          </w:tcPr>
          <w:p w14:paraId="3F9EAAAB" w14:textId="34CE5620" w:rsidR="006D5DE7" w:rsidRPr="00C508B8" w:rsidRDefault="00E67C88">
            <w:pPr>
              <w:spacing w:after="0"/>
              <w:jc w:val="center"/>
              <w:rPr>
                <w:rFonts w:cs="Arial"/>
              </w:rPr>
            </w:pPr>
            <w:r w:rsidRPr="00C508B8">
              <w:rPr>
                <w:rFonts w:cs="Arial"/>
              </w:rPr>
              <w:t>0</w:t>
            </w:r>
          </w:p>
        </w:tc>
        <w:tc>
          <w:tcPr>
            <w:tcW w:w="1149" w:type="dxa"/>
            <w:shd w:val="clear" w:color="auto" w:fill="auto"/>
            <w:vAlign w:val="center"/>
          </w:tcPr>
          <w:p w14:paraId="18B05B24" w14:textId="47CB7C1B" w:rsidR="006D5DE7" w:rsidRPr="00C508B8" w:rsidRDefault="00C2196A">
            <w:pPr>
              <w:spacing w:after="0"/>
              <w:jc w:val="center"/>
              <w:rPr>
                <w:rFonts w:cs="Arial"/>
              </w:rPr>
            </w:pPr>
            <w:r w:rsidRPr="00C508B8">
              <w:rPr>
                <w:rFonts w:cs="Arial"/>
              </w:rPr>
              <w:t>0</w:t>
            </w:r>
          </w:p>
        </w:tc>
        <w:tc>
          <w:tcPr>
            <w:tcW w:w="1350" w:type="dxa"/>
            <w:shd w:val="clear" w:color="auto" w:fill="auto"/>
            <w:vAlign w:val="center"/>
          </w:tcPr>
          <w:p w14:paraId="1BD419C9" w14:textId="5E096EBD" w:rsidR="006D5DE7" w:rsidRPr="00C508B8" w:rsidRDefault="00E17894">
            <w:pPr>
              <w:spacing w:after="0"/>
              <w:jc w:val="center"/>
              <w:rPr>
                <w:rFonts w:cs="Arial"/>
              </w:rPr>
            </w:pPr>
            <w:r w:rsidRPr="00C508B8">
              <w:rPr>
                <w:rFonts w:cs="Arial"/>
              </w:rPr>
              <w:t>0</w:t>
            </w:r>
          </w:p>
        </w:tc>
        <w:tc>
          <w:tcPr>
            <w:tcW w:w="1133" w:type="dxa"/>
            <w:shd w:val="clear" w:color="auto" w:fill="auto"/>
            <w:vAlign w:val="center"/>
          </w:tcPr>
          <w:p w14:paraId="6D7D51CC" w14:textId="5C0DD364" w:rsidR="006D5DE7" w:rsidRPr="00C508B8" w:rsidRDefault="00873D3E">
            <w:pPr>
              <w:spacing w:after="0"/>
              <w:jc w:val="center"/>
              <w:rPr>
                <w:rFonts w:cs="Arial"/>
              </w:rPr>
            </w:pPr>
            <w:r w:rsidRPr="00C508B8">
              <w:rPr>
                <w:rFonts w:cs="Arial"/>
              </w:rPr>
              <w:t>0</w:t>
            </w:r>
          </w:p>
        </w:tc>
        <w:tc>
          <w:tcPr>
            <w:tcW w:w="1116" w:type="dxa"/>
            <w:shd w:val="clear" w:color="auto" w:fill="auto"/>
            <w:vAlign w:val="center"/>
          </w:tcPr>
          <w:p w14:paraId="582D06E3" w14:textId="57184BF6" w:rsidR="006D5DE7" w:rsidRPr="00C508B8" w:rsidRDefault="00600030">
            <w:pPr>
              <w:spacing w:after="0"/>
              <w:jc w:val="center"/>
              <w:rPr>
                <w:rFonts w:cs="Arial"/>
              </w:rPr>
            </w:pPr>
            <w:r w:rsidRPr="00C508B8">
              <w:rPr>
                <w:rFonts w:cs="Arial"/>
              </w:rPr>
              <w:t>0</w:t>
            </w:r>
          </w:p>
        </w:tc>
      </w:tr>
      <w:tr w:rsidR="00C52F2F" w:rsidRPr="00C508B8" w14:paraId="466E7DCC" w14:textId="77777777" w:rsidTr="0028617F">
        <w:tc>
          <w:tcPr>
            <w:tcW w:w="9579" w:type="dxa"/>
            <w:gridSpan w:val="7"/>
            <w:shd w:val="clear" w:color="auto" w:fill="73FDD6"/>
          </w:tcPr>
          <w:p w14:paraId="54C52120" w14:textId="71E46A02" w:rsidR="00C52F2F" w:rsidRPr="00C508B8" w:rsidRDefault="00C52F2F" w:rsidP="001A6AF2">
            <w:pPr>
              <w:rPr>
                <w:rFonts w:cs="Arial"/>
                <w:b/>
              </w:rPr>
            </w:pPr>
            <w:r w:rsidRPr="00C508B8">
              <w:rPr>
                <w:rFonts w:cs="Arial"/>
                <w:b/>
              </w:rPr>
              <w:t>Q15: I am satisfied with how bullying and harassment are addressed in the School.</w:t>
            </w:r>
          </w:p>
        </w:tc>
      </w:tr>
      <w:tr w:rsidR="006D5DE7" w:rsidRPr="00C508B8" w14:paraId="4038923A" w14:textId="77777777" w:rsidTr="00DE14FB">
        <w:trPr>
          <w:trHeight w:val="567"/>
        </w:trPr>
        <w:tc>
          <w:tcPr>
            <w:tcW w:w="1484" w:type="dxa"/>
            <w:shd w:val="clear" w:color="auto" w:fill="auto"/>
            <w:vAlign w:val="center"/>
          </w:tcPr>
          <w:p w14:paraId="314FE8D6" w14:textId="77777777" w:rsidR="006D5DE7" w:rsidRPr="00C508B8" w:rsidRDefault="006D5DE7">
            <w:pPr>
              <w:spacing w:after="0"/>
              <w:rPr>
                <w:rFonts w:cs="Arial"/>
                <w:b/>
                <w:bCs/>
              </w:rPr>
            </w:pPr>
          </w:p>
        </w:tc>
        <w:tc>
          <w:tcPr>
            <w:tcW w:w="2178" w:type="dxa"/>
            <w:shd w:val="clear" w:color="auto" w:fill="auto"/>
            <w:vAlign w:val="center"/>
          </w:tcPr>
          <w:p w14:paraId="61A417A2"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6F2B7D09"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7268C4A4"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384CC9E1"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74E991C7"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3F8A85B7" w14:textId="77777777" w:rsidR="006D5DE7" w:rsidRPr="00C508B8" w:rsidRDefault="006D5DE7">
            <w:pPr>
              <w:spacing w:after="0"/>
              <w:jc w:val="center"/>
              <w:rPr>
                <w:rFonts w:cs="Arial"/>
                <w:b/>
                <w:bCs/>
              </w:rPr>
            </w:pPr>
            <w:r w:rsidRPr="00C508B8">
              <w:rPr>
                <w:rFonts w:cs="Arial"/>
                <w:b/>
                <w:bCs/>
              </w:rPr>
              <w:t>PTO</w:t>
            </w:r>
          </w:p>
        </w:tc>
      </w:tr>
      <w:tr w:rsidR="006D5DE7" w:rsidRPr="00C508B8" w14:paraId="731B8C6C" w14:textId="77777777" w:rsidTr="00DE14FB">
        <w:trPr>
          <w:trHeight w:val="567"/>
        </w:trPr>
        <w:tc>
          <w:tcPr>
            <w:tcW w:w="1484" w:type="dxa"/>
            <w:shd w:val="clear" w:color="auto" w:fill="auto"/>
            <w:vAlign w:val="center"/>
          </w:tcPr>
          <w:p w14:paraId="554E7F41"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3F74C5B1" w14:textId="7ACC32B1" w:rsidR="006D5DE7" w:rsidRPr="00C508B8" w:rsidRDefault="00E97F32">
            <w:pPr>
              <w:spacing w:after="0"/>
              <w:jc w:val="center"/>
              <w:rPr>
                <w:rFonts w:cs="Arial"/>
              </w:rPr>
            </w:pPr>
            <w:r w:rsidRPr="00C508B8">
              <w:rPr>
                <w:rFonts w:cs="Arial"/>
              </w:rPr>
              <w:t>3</w:t>
            </w:r>
          </w:p>
          <w:p w14:paraId="7DD0F269" w14:textId="64DB8044" w:rsidR="006D5DE7" w:rsidRPr="00C508B8" w:rsidRDefault="006D5DE7">
            <w:pPr>
              <w:spacing w:after="0"/>
              <w:jc w:val="center"/>
              <w:rPr>
                <w:rFonts w:cs="Arial"/>
              </w:rPr>
            </w:pPr>
            <w:r w:rsidRPr="00C508B8">
              <w:rPr>
                <w:rFonts w:cs="Arial"/>
              </w:rPr>
              <w:t>(</w:t>
            </w:r>
            <w:r w:rsidR="00E97F32" w:rsidRPr="00C508B8">
              <w:rPr>
                <w:rFonts w:cs="Arial"/>
              </w:rPr>
              <w:t>2.5</w:t>
            </w:r>
            <w:r w:rsidRPr="00C508B8">
              <w:rPr>
                <w:rFonts w:cs="Arial"/>
              </w:rPr>
              <w:t>%)</w:t>
            </w:r>
          </w:p>
        </w:tc>
        <w:tc>
          <w:tcPr>
            <w:tcW w:w="1169" w:type="dxa"/>
            <w:shd w:val="clear" w:color="auto" w:fill="auto"/>
            <w:vAlign w:val="center"/>
          </w:tcPr>
          <w:p w14:paraId="51727E5B" w14:textId="17E910A8" w:rsidR="006D5DE7" w:rsidRPr="00C508B8" w:rsidRDefault="001F5919">
            <w:pPr>
              <w:spacing w:after="0"/>
              <w:jc w:val="center"/>
              <w:rPr>
                <w:rFonts w:cs="Arial"/>
              </w:rPr>
            </w:pPr>
            <w:r w:rsidRPr="00C508B8">
              <w:rPr>
                <w:rFonts w:cs="Arial"/>
              </w:rPr>
              <w:t>0</w:t>
            </w:r>
          </w:p>
        </w:tc>
        <w:tc>
          <w:tcPr>
            <w:tcW w:w="1149" w:type="dxa"/>
            <w:shd w:val="clear" w:color="auto" w:fill="auto"/>
            <w:vAlign w:val="center"/>
          </w:tcPr>
          <w:p w14:paraId="5E636040" w14:textId="452DB124" w:rsidR="006D5DE7" w:rsidRPr="00C508B8" w:rsidRDefault="0003140D">
            <w:pPr>
              <w:spacing w:after="0"/>
              <w:jc w:val="center"/>
              <w:rPr>
                <w:rFonts w:cs="Arial"/>
              </w:rPr>
            </w:pPr>
            <w:r w:rsidRPr="00C508B8">
              <w:rPr>
                <w:rFonts w:cs="Arial"/>
              </w:rPr>
              <w:t>0</w:t>
            </w:r>
          </w:p>
        </w:tc>
        <w:tc>
          <w:tcPr>
            <w:tcW w:w="1350" w:type="dxa"/>
            <w:shd w:val="clear" w:color="auto" w:fill="auto"/>
            <w:vAlign w:val="center"/>
          </w:tcPr>
          <w:p w14:paraId="63DD6EC1" w14:textId="503474A7" w:rsidR="006D5DE7" w:rsidRPr="00C508B8" w:rsidRDefault="00425939">
            <w:pPr>
              <w:spacing w:after="0"/>
              <w:jc w:val="center"/>
              <w:rPr>
                <w:rFonts w:cs="Arial"/>
              </w:rPr>
            </w:pPr>
            <w:r w:rsidRPr="00C508B8">
              <w:rPr>
                <w:rFonts w:cs="Arial"/>
              </w:rPr>
              <w:t>0</w:t>
            </w:r>
          </w:p>
        </w:tc>
        <w:tc>
          <w:tcPr>
            <w:tcW w:w="1133" w:type="dxa"/>
            <w:shd w:val="clear" w:color="auto" w:fill="auto"/>
            <w:vAlign w:val="center"/>
          </w:tcPr>
          <w:p w14:paraId="24ACCEC9" w14:textId="730545E1" w:rsidR="006D5DE7" w:rsidRPr="00C508B8" w:rsidRDefault="009E5576">
            <w:pPr>
              <w:spacing w:after="0"/>
              <w:jc w:val="center"/>
              <w:rPr>
                <w:rFonts w:cs="Arial"/>
              </w:rPr>
            </w:pPr>
            <w:r w:rsidRPr="00C508B8">
              <w:rPr>
                <w:rFonts w:cs="Arial"/>
              </w:rPr>
              <w:t>0</w:t>
            </w:r>
          </w:p>
        </w:tc>
        <w:tc>
          <w:tcPr>
            <w:tcW w:w="1116" w:type="dxa"/>
            <w:shd w:val="clear" w:color="auto" w:fill="auto"/>
            <w:vAlign w:val="center"/>
          </w:tcPr>
          <w:p w14:paraId="68612D81" w14:textId="64021352" w:rsidR="006D5DE7" w:rsidRPr="00C508B8" w:rsidRDefault="00921D5B">
            <w:pPr>
              <w:spacing w:after="0"/>
              <w:jc w:val="center"/>
              <w:rPr>
                <w:rFonts w:cs="Arial"/>
              </w:rPr>
            </w:pPr>
            <w:r w:rsidRPr="00C508B8">
              <w:rPr>
                <w:rFonts w:cs="Arial"/>
              </w:rPr>
              <w:t>0</w:t>
            </w:r>
          </w:p>
        </w:tc>
      </w:tr>
      <w:tr w:rsidR="006D5DE7" w:rsidRPr="00C508B8" w14:paraId="6C14DD9E" w14:textId="77777777" w:rsidTr="00DE14FB">
        <w:trPr>
          <w:trHeight w:val="567"/>
        </w:trPr>
        <w:tc>
          <w:tcPr>
            <w:tcW w:w="1484" w:type="dxa"/>
            <w:shd w:val="clear" w:color="auto" w:fill="auto"/>
            <w:vAlign w:val="center"/>
          </w:tcPr>
          <w:p w14:paraId="02E6EDEB"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70420C63" w14:textId="53D4A25E" w:rsidR="006D5DE7" w:rsidRPr="00C508B8" w:rsidRDefault="006D5DE7">
            <w:pPr>
              <w:spacing w:after="0"/>
              <w:jc w:val="center"/>
              <w:rPr>
                <w:rFonts w:cs="Arial"/>
              </w:rPr>
            </w:pPr>
            <w:r w:rsidRPr="00C508B8">
              <w:rPr>
                <w:rFonts w:cs="Arial"/>
              </w:rPr>
              <w:t xml:space="preserve"> </w:t>
            </w:r>
            <w:r w:rsidR="00E97F32" w:rsidRPr="00C508B8">
              <w:rPr>
                <w:rFonts w:cs="Arial"/>
              </w:rPr>
              <w:t>4</w:t>
            </w:r>
          </w:p>
          <w:p w14:paraId="30E21EC4" w14:textId="52ED28CB" w:rsidR="006D5DE7" w:rsidRPr="00C508B8" w:rsidRDefault="006D5DE7">
            <w:pPr>
              <w:spacing w:after="0"/>
              <w:jc w:val="center"/>
              <w:rPr>
                <w:rFonts w:cs="Arial"/>
              </w:rPr>
            </w:pPr>
            <w:r w:rsidRPr="00C508B8">
              <w:rPr>
                <w:rFonts w:cs="Arial"/>
              </w:rPr>
              <w:t>(</w:t>
            </w:r>
            <w:r w:rsidR="00E97F32" w:rsidRPr="00C508B8">
              <w:rPr>
                <w:rFonts w:cs="Arial"/>
              </w:rPr>
              <w:t>3.3</w:t>
            </w:r>
            <w:r w:rsidRPr="00C508B8">
              <w:rPr>
                <w:rFonts w:cs="Arial"/>
              </w:rPr>
              <w:t>%)</w:t>
            </w:r>
          </w:p>
        </w:tc>
        <w:tc>
          <w:tcPr>
            <w:tcW w:w="1169" w:type="dxa"/>
            <w:shd w:val="clear" w:color="auto" w:fill="auto"/>
            <w:vAlign w:val="center"/>
          </w:tcPr>
          <w:p w14:paraId="6DC305DD" w14:textId="6330B2FA" w:rsidR="006D5DE7" w:rsidRPr="00C508B8" w:rsidRDefault="001F5919">
            <w:pPr>
              <w:spacing w:after="0"/>
              <w:jc w:val="center"/>
              <w:rPr>
                <w:rFonts w:cs="Arial"/>
              </w:rPr>
            </w:pPr>
            <w:r w:rsidRPr="00C508B8">
              <w:rPr>
                <w:rFonts w:cs="Arial"/>
              </w:rPr>
              <w:t>1</w:t>
            </w:r>
          </w:p>
          <w:p w14:paraId="6DC4E61E" w14:textId="500294D4" w:rsidR="006D5DE7" w:rsidRPr="00C508B8" w:rsidRDefault="006D5DE7">
            <w:pPr>
              <w:spacing w:after="0"/>
              <w:jc w:val="center"/>
              <w:rPr>
                <w:rFonts w:cs="Arial"/>
              </w:rPr>
            </w:pPr>
            <w:r w:rsidRPr="00C508B8">
              <w:rPr>
                <w:rFonts w:cs="Arial"/>
              </w:rPr>
              <w:t>(</w:t>
            </w:r>
            <w:r w:rsidR="001F5919" w:rsidRPr="00C508B8">
              <w:rPr>
                <w:rFonts w:cs="Arial"/>
              </w:rPr>
              <w:t>2.8</w:t>
            </w:r>
            <w:r w:rsidRPr="00C508B8">
              <w:rPr>
                <w:rFonts w:cs="Arial"/>
              </w:rPr>
              <w:t>%)</w:t>
            </w:r>
          </w:p>
        </w:tc>
        <w:tc>
          <w:tcPr>
            <w:tcW w:w="1149" w:type="dxa"/>
            <w:shd w:val="clear" w:color="auto" w:fill="auto"/>
            <w:vAlign w:val="center"/>
          </w:tcPr>
          <w:p w14:paraId="35BD1066" w14:textId="04F19630" w:rsidR="006D5DE7" w:rsidRPr="00C508B8" w:rsidRDefault="0003140D">
            <w:pPr>
              <w:spacing w:after="0"/>
              <w:jc w:val="center"/>
              <w:rPr>
                <w:rFonts w:cs="Arial"/>
              </w:rPr>
            </w:pPr>
            <w:r w:rsidRPr="00C508B8">
              <w:rPr>
                <w:rFonts w:cs="Arial"/>
              </w:rPr>
              <w:t>1</w:t>
            </w:r>
          </w:p>
          <w:p w14:paraId="312AEA81" w14:textId="3EBC7AF8" w:rsidR="006D5DE7" w:rsidRPr="00C508B8" w:rsidRDefault="006D5DE7">
            <w:pPr>
              <w:spacing w:after="0"/>
              <w:jc w:val="center"/>
              <w:rPr>
                <w:rFonts w:cs="Arial"/>
              </w:rPr>
            </w:pPr>
            <w:r w:rsidRPr="00C508B8">
              <w:rPr>
                <w:rFonts w:cs="Arial"/>
              </w:rPr>
              <w:t>(</w:t>
            </w:r>
            <w:r w:rsidR="0003140D" w:rsidRPr="00C508B8">
              <w:rPr>
                <w:rFonts w:cs="Arial"/>
              </w:rPr>
              <w:t>1.5</w:t>
            </w:r>
            <w:r w:rsidRPr="00C508B8">
              <w:rPr>
                <w:rFonts w:cs="Arial"/>
              </w:rPr>
              <w:t>%)</w:t>
            </w:r>
          </w:p>
        </w:tc>
        <w:tc>
          <w:tcPr>
            <w:tcW w:w="1350" w:type="dxa"/>
            <w:shd w:val="clear" w:color="auto" w:fill="auto"/>
            <w:vAlign w:val="center"/>
          </w:tcPr>
          <w:p w14:paraId="18ECFFEC" w14:textId="2C0BF02A" w:rsidR="006D5DE7" w:rsidRPr="00C508B8" w:rsidRDefault="00425939">
            <w:pPr>
              <w:spacing w:after="0"/>
              <w:jc w:val="center"/>
              <w:rPr>
                <w:rFonts w:cs="Arial"/>
              </w:rPr>
            </w:pPr>
            <w:r w:rsidRPr="00C508B8">
              <w:rPr>
                <w:rFonts w:cs="Arial"/>
              </w:rPr>
              <w:t>0</w:t>
            </w:r>
          </w:p>
        </w:tc>
        <w:tc>
          <w:tcPr>
            <w:tcW w:w="1133" w:type="dxa"/>
            <w:shd w:val="clear" w:color="auto" w:fill="auto"/>
            <w:vAlign w:val="center"/>
          </w:tcPr>
          <w:p w14:paraId="5722CB5D" w14:textId="2C56C5F2" w:rsidR="006D5DE7" w:rsidRPr="00C508B8" w:rsidRDefault="009E5576">
            <w:pPr>
              <w:spacing w:after="0"/>
              <w:jc w:val="center"/>
              <w:rPr>
                <w:rFonts w:cs="Arial"/>
              </w:rPr>
            </w:pPr>
            <w:r w:rsidRPr="00C508B8">
              <w:rPr>
                <w:rFonts w:cs="Arial"/>
              </w:rPr>
              <w:t>1</w:t>
            </w:r>
          </w:p>
          <w:p w14:paraId="6CE08553" w14:textId="55D85216" w:rsidR="006D5DE7" w:rsidRPr="00C508B8" w:rsidRDefault="006D5DE7">
            <w:pPr>
              <w:spacing w:after="0"/>
              <w:jc w:val="center"/>
              <w:rPr>
                <w:rFonts w:cs="Arial"/>
              </w:rPr>
            </w:pPr>
            <w:r w:rsidRPr="00C508B8">
              <w:rPr>
                <w:rFonts w:cs="Arial"/>
              </w:rPr>
              <w:t>(</w:t>
            </w:r>
            <w:r w:rsidR="009E5576" w:rsidRPr="00C508B8">
              <w:rPr>
                <w:rFonts w:cs="Arial"/>
              </w:rPr>
              <w:t>2.4</w:t>
            </w:r>
            <w:r w:rsidRPr="00C508B8">
              <w:rPr>
                <w:rFonts w:cs="Arial"/>
              </w:rPr>
              <w:t>%)</w:t>
            </w:r>
          </w:p>
        </w:tc>
        <w:tc>
          <w:tcPr>
            <w:tcW w:w="1116" w:type="dxa"/>
            <w:shd w:val="clear" w:color="auto" w:fill="auto"/>
            <w:vAlign w:val="center"/>
          </w:tcPr>
          <w:p w14:paraId="7C67B97C" w14:textId="3EAC1472" w:rsidR="006D5DE7" w:rsidRPr="00C508B8" w:rsidRDefault="00921D5B">
            <w:pPr>
              <w:spacing w:after="0"/>
              <w:jc w:val="center"/>
              <w:rPr>
                <w:rFonts w:cs="Arial"/>
              </w:rPr>
            </w:pPr>
            <w:r w:rsidRPr="00C508B8">
              <w:rPr>
                <w:rFonts w:cs="Arial"/>
              </w:rPr>
              <w:t>1</w:t>
            </w:r>
          </w:p>
          <w:p w14:paraId="3243BF76" w14:textId="7697434E" w:rsidR="006D5DE7" w:rsidRPr="00C508B8" w:rsidRDefault="006D5DE7">
            <w:pPr>
              <w:spacing w:after="0"/>
              <w:jc w:val="center"/>
              <w:rPr>
                <w:rFonts w:cs="Arial"/>
              </w:rPr>
            </w:pPr>
            <w:r w:rsidRPr="00C508B8">
              <w:rPr>
                <w:rFonts w:cs="Arial"/>
              </w:rPr>
              <w:t>(</w:t>
            </w:r>
            <w:r w:rsidR="00921D5B" w:rsidRPr="00C508B8">
              <w:rPr>
                <w:rFonts w:cs="Arial"/>
              </w:rPr>
              <w:t>4.2</w:t>
            </w:r>
            <w:r w:rsidRPr="00C508B8">
              <w:rPr>
                <w:rFonts w:cs="Arial"/>
              </w:rPr>
              <w:t>%)</w:t>
            </w:r>
          </w:p>
        </w:tc>
      </w:tr>
      <w:tr w:rsidR="006D5DE7" w:rsidRPr="00C508B8" w14:paraId="73FDCE2B" w14:textId="77777777" w:rsidTr="00DE14FB">
        <w:trPr>
          <w:trHeight w:val="567"/>
        </w:trPr>
        <w:tc>
          <w:tcPr>
            <w:tcW w:w="1484" w:type="dxa"/>
            <w:shd w:val="clear" w:color="auto" w:fill="auto"/>
            <w:vAlign w:val="center"/>
          </w:tcPr>
          <w:p w14:paraId="7786E8BC"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0D9B7BB2" w14:textId="735F67EF" w:rsidR="006D5DE7" w:rsidRPr="00C508B8" w:rsidRDefault="006D5DE7">
            <w:pPr>
              <w:spacing w:after="0"/>
              <w:jc w:val="center"/>
              <w:rPr>
                <w:rFonts w:cs="Arial"/>
              </w:rPr>
            </w:pPr>
            <w:r w:rsidRPr="00C508B8">
              <w:rPr>
                <w:rFonts w:cs="Arial"/>
              </w:rPr>
              <w:t xml:space="preserve"> </w:t>
            </w:r>
            <w:r w:rsidR="00E97F32" w:rsidRPr="00C508B8">
              <w:rPr>
                <w:rFonts w:cs="Arial"/>
              </w:rPr>
              <w:t>17</w:t>
            </w:r>
          </w:p>
          <w:p w14:paraId="20E517D5" w14:textId="17193D6F" w:rsidR="006D5DE7" w:rsidRPr="00C508B8" w:rsidRDefault="006D5DE7">
            <w:pPr>
              <w:spacing w:after="0"/>
              <w:jc w:val="center"/>
              <w:rPr>
                <w:rFonts w:cs="Arial"/>
              </w:rPr>
            </w:pPr>
            <w:r w:rsidRPr="00C508B8">
              <w:rPr>
                <w:rFonts w:cs="Arial"/>
              </w:rPr>
              <w:t>(</w:t>
            </w:r>
            <w:r w:rsidR="00E97F32" w:rsidRPr="00C508B8">
              <w:rPr>
                <w:rFonts w:cs="Arial"/>
              </w:rPr>
              <w:t>14</w:t>
            </w:r>
            <w:r w:rsidRPr="00C508B8">
              <w:rPr>
                <w:rFonts w:cs="Arial"/>
              </w:rPr>
              <w:t>%)</w:t>
            </w:r>
          </w:p>
        </w:tc>
        <w:tc>
          <w:tcPr>
            <w:tcW w:w="1169" w:type="dxa"/>
            <w:shd w:val="clear" w:color="auto" w:fill="auto"/>
            <w:vAlign w:val="center"/>
          </w:tcPr>
          <w:p w14:paraId="0FD01AC0" w14:textId="0E147A03" w:rsidR="006D5DE7" w:rsidRPr="00C508B8" w:rsidRDefault="001F5919">
            <w:pPr>
              <w:spacing w:after="0"/>
              <w:jc w:val="center"/>
              <w:rPr>
                <w:rFonts w:cs="Arial"/>
              </w:rPr>
            </w:pPr>
            <w:r w:rsidRPr="00C508B8">
              <w:rPr>
                <w:rFonts w:cs="Arial"/>
              </w:rPr>
              <w:t>6</w:t>
            </w:r>
          </w:p>
          <w:p w14:paraId="3D9EFF75" w14:textId="23C31583" w:rsidR="006D5DE7" w:rsidRPr="00C508B8" w:rsidRDefault="006D5DE7">
            <w:pPr>
              <w:spacing w:after="0"/>
              <w:jc w:val="center"/>
              <w:rPr>
                <w:rFonts w:cs="Arial"/>
              </w:rPr>
            </w:pPr>
            <w:r w:rsidRPr="00C508B8">
              <w:rPr>
                <w:rFonts w:cs="Arial"/>
              </w:rPr>
              <w:t>(</w:t>
            </w:r>
            <w:r w:rsidR="001F5919" w:rsidRPr="00C508B8">
              <w:rPr>
                <w:rFonts w:cs="Arial"/>
              </w:rPr>
              <w:t>16.7</w:t>
            </w:r>
            <w:r w:rsidRPr="00C508B8">
              <w:rPr>
                <w:rFonts w:cs="Arial"/>
              </w:rPr>
              <w:t>%)</w:t>
            </w:r>
          </w:p>
        </w:tc>
        <w:tc>
          <w:tcPr>
            <w:tcW w:w="1149" w:type="dxa"/>
            <w:shd w:val="clear" w:color="auto" w:fill="auto"/>
            <w:vAlign w:val="center"/>
          </w:tcPr>
          <w:p w14:paraId="17BAFED4" w14:textId="5FC6581B" w:rsidR="006D5DE7" w:rsidRPr="00C508B8" w:rsidRDefault="0003140D">
            <w:pPr>
              <w:spacing w:after="0"/>
              <w:jc w:val="center"/>
              <w:rPr>
                <w:rFonts w:cs="Arial"/>
              </w:rPr>
            </w:pPr>
            <w:r w:rsidRPr="00C508B8">
              <w:rPr>
                <w:rFonts w:cs="Arial"/>
              </w:rPr>
              <w:t>7</w:t>
            </w:r>
          </w:p>
          <w:p w14:paraId="7BCEBDE3" w14:textId="7B6C0584" w:rsidR="006D5DE7" w:rsidRPr="00C508B8" w:rsidRDefault="006D5DE7">
            <w:pPr>
              <w:spacing w:after="0"/>
              <w:jc w:val="center"/>
              <w:rPr>
                <w:rFonts w:cs="Arial"/>
              </w:rPr>
            </w:pPr>
            <w:r w:rsidRPr="00C508B8">
              <w:rPr>
                <w:rFonts w:cs="Arial"/>
              </w:rPr>
              <w:t>(</w:t>
            </w:r>
            <w:r w:rsidR="0003140D" w:rsidRPr="00C508B8">
              <w:rPr>
                <w:rFonts w:cs="Arial"/>
              </w:rPr>
              <w:t>10.6</w:t>
            </w:r>
            <w:r w:rsidRPr="00C508B8">
              <w:rPr>
                <w:rFonts w:cs="Arial"/>
              </w:rPr>
              <w:t>%)</w:t>
            </w:r>
          </w:p>
        </w:tc>
        <w:tc>
          <w:tcPr>
            <w:tcW w:w="1350" w:type="dxa"/>
            <w:shd w:val="clear" w:color="auto" w:fill="auto"/>
            <w:vAlign w:val="center"/>
          </w:tcPr>
          <w:p w14:paraId="4557BA7B" w14:textId="61094044" w:rsidR="006D5DE7" w:rsidRPr="00C508B8" w:rsidRDefault="00425939">
            <w:pPr>
              <w:spacing w:after="0"/>
              <w:jc w:val="center"/>
              <w:rPr>
                <w:rFonts w:cs="Arial"/>
              </w:rPr>
            </w:pPr>
            <w:r w:rsidRPr="00C508B8">
              <w:rPr>
                <w:rFonts w:cs="Arial"/>
              </w:rPr>
              <w:t>7</w:t>
            </w:r>
          </w:p>
          <w:p w14:paraId="5199D4D4" w14:textId="6F25F686" w:rsidR="006D5DE7" w:rsidRPr="00C508B8" w:rsidRDefault="006D5DE7">
            <w:pPr>
              <w:spacing w:after="0"/>
              <w:jc w:val="center"/>
              <w:rPr>
                <w:rFonts w:cs="Arial"/>
              </w:rPr>
            </w:pPr>
            <w:r w:rsidRPr="00C508B8">
              <w:rPr>
                <w:rFonts w:cs="Arial"/>
              </w:rPr>
              <w:t>(</w:t>
            </w:r>
            <w:r w:rsidR="00425939" w:rsidRPr="00C508B8">
              <w:rPr>
                <w:rFonts w:cs="Arial"/>
              </w:rPr>
              <w:t>14.9</w:t>
            </w:r>
            <w:r w:rsidRPr="00C508B8">
              <w:rPr>
                <w:rFonts w:cs="Arial"/>
              </w:rPr>
              <w:t>%)</w:t>
            </w:r>
          </w:p>
        </w:tc>
        <w:tc>
          <w:tcPr>
            <w:tcW w:w="1133" w:type="dxa"/>
            <w:shd w:val="clear" w:color="auto" w:fill="auto"/>
            <w:vAlign w:val="center"/>
          </w:tcPr>
          <w:p w14:paraId="1586A22F" w14:textId="66D1FBE5" w:rsidR="006D5DE7" w:rsidRPr="00C508B8" w:rsidRDefault="009E5576">
            <w:pPr>
              <w:spacing w:after="0"/>
              <w:jc w:val="center"/>
              <w:rPr>
                <w:rFonts w:cs="Arial"/>
              </w:rPr>
            </w:pPr>
            <w:r w:rsidRPr="00C508B8">
              <w:rPr>
                <w:rFonts w:cs="Arial"/>
              </w:rPr>
              <w:t>4</w:t>
            </w:r>
          </w:p>
          <w:p w14:paraId="69089E64" w14:textId="1732C369" w:rsidR="006D5DE7" w:rsidRPr="00C508B8" w:rsidRDefault="006D5DE7">
            <w:pPr>
              <w:spacing w:after="0"/>
              <w:jc w:val="center"/>
              <w:rPr>
                <w:rFonts w:cs="Arial"/>
              </w:rPr>
            </w:pPr>
            <w:r w:rsidRPr="00C508B8">
              <w:rPr>
                <w:rFonts w:cs="Arial"/>
              </w:rPr>
              <w:t>(</w:t>
            </w:r>
            <w:r w:rsidR="009E5576" w:rsidRPr="00C508B8">
              <w:rPr>
                <w:rFonts w:cs="Arial"/>
              </w:rPr>
              <w:t>9.8</w:t>
            </w:r>
            <w:r w:rsidRPr="00C508B8">
              <w:rPr>
                <w:rFonts w:cs="Arial"/>
              </w:rPr>
              <w:t>%)</w:t>
            </w:r>
          </w:p>
        </w:tc>
        <w:tc>
          <w:tcPr>
            <w:tcW w:w="1116" w:type="dxa"/>
            <w:shd w:val="clear" w:color="auto" w:fill="auto"/>
            <w:vAlign w:val="center"/>
          </w:tcPr>
          <w:p w14:paraId="0AB160D0" w14:textId="23FDF87B" w:rsidR="006D5DE7" w:rsidRPr="00C508B8" w:rsidRDefault="00921D5B">
            <w:pPr>
              <w:spacing w:after="0"/>
              <w:jc w:val="center"/>
              <w:rPr>
                <w:rFonts w:cs="Arial"/>
              </w:rPr>
            </w:pPr>
            <w:r w:rsidRPr="00C508B8">
              <w:rPr>
                <w:rFonts w:cs="Arial"/>
              </w:rPr>
              <w:t>4</w:t>
            </w:r>
          </w:p>
          <w:p w14:paraId="51DBB00D" w14:textId="3050839A" w:rsidR="006D5DE7" w:rsidRPr="00C508B8" w:rsidRDefault="006D5DE7">
            <w:pPr>
              <w:spacing w:after="0"/>
              <w:jc w:val="center"/>
              <w:rPr>
                <w:rFonts w:cs="Arial"/>
              </w:rPr>
            </w:pPr>
            <w:r w:rsidRPr="00C508B8">
              <w:rPr>
                <w:rFonts w:cs="Arial"/>
              </w:rPr>
              <w:t>(</w:t>
            </w:r>
            <w:r w:rsidR="00921D5B" w:rsidRPr="00C508B8">
              <w:rPr>
                <w:rFonts w:cs="Arial"/>
              </w:rPr>
              <w:t>16.7</w:t>
            </w:r>
            <w:r w:rsidRPr="00C508B8">
              <w:rPr>
                <w:rFonts w:cs="Arial"/>
              </w:rPr>
              <w:t>%)</w:t>
            </w:r>
          </w:p>
        </w:tc>
      </w:tr>
      <w:tr w:rsidR="006D5DE7" w:rsidRPr="00C508B8" w14:paraId="0CE2C7B0" w14:textId="77777777" w:rsidTr="00DE14FB">
        <w:trPr>
          <w:trHeight w:val="567"/>
        </w:trPr>
        <w:tc>
          <w:tcPr>
            <w:tcW w:w="1484" w:type="dxa"/>
            <w:shd w:val="clear" w:color="auto" w:fill="auto"/>
            <w:vAlign w:val="center"/>
          </w:tcPr>
          <w:p w14:paraId="6ADB3397"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76571E50" w14:textId="1A0C9F1E" w:rsidR="006D5DE7" w:rsidRPr="00C508B8" w:rsidRDefault="006D5DE7">
            <w:pPr>
              <w:spacing w:after="0"/>
              <w:jc w:val="center"/>
              <w:rPr>
                <w:rFonts w:cs="Arial"/>
              </w:rPr>
            </w:pPr>
            <w:r w:rsidRPr="00C508B8">
              <w:rPr>
                <w:rFonts w:cs="Arial"/>
              </w:rPr>
              <w:t xml:space="preserve"> </w:t>
            </w:r>
            <w:r w:rsidR="00594801" w:rsidRPr="00C508B8">
              <w:rPr>
                <w:rFonts w:cs="Arial"/>
              </w:rPr>
              <w:t>43</w:t>
            </w:r>
          </w:p>
          <w:p w14:paraId="0732EA03" w14:textId="03AC6613" w:rsidR="006D5DE7" w:rsidRPr="00C508B8" w:rsidRDefault="006D5DE7">
            <w:pPr>
              <w:spacing w:after="0"/>
              <w:jc w:val="center"/>
              <w:rPr>
                <w:rFonts w:cs="Arial"/>
              </w:rPr>
            </w:pPr>
            <w:r w:rsidRPr="00C508B8">
              <w:rPr>
                <w:rFonts w:cs="Arial"/>
              </w:rPr>
              <w:t>(</w:t>
            </w:r>
            <w:r w:rsidR="00594801" w:rsidRPr="00C508B8">
              <w:rPr>
                <w:rFonts w:cs="Arial"/>
              </w:rPr>
              <w:t>35.5</w:t>
            </w:r>
            <w:r w:rsidRPr="00C508B8">
              <w:rPr>
                <w:rFonts w:cs="Arial"/>
              </w:rPr>
              <w:t>%)</w:t>
            </w:r>
          </w:p>
        </w:tc>
        <w:tc>
          <w:tcPr>
            <w:tcW w:w="1169" w:type="dxa"/>
            <w:shd w:val="clear" w:color="auto" w:fill="auto"/>
            <w:vAlign w:val="center"/>
          </w:tcPr>
          <w:p w14:paraId="47482DCF" w14:textId="0E1D0FD8" w:rsidR="006D5DE7" w:rsidRPr="00C508B8" w:rsidRDefault="001F5919">
            <w:pPr>
              <w:spacing w:after="0"/>
              <w:jc w:val="center"/>
              <w:rPr>
                <w:rFonts w:cs="Arial"/>
              </w:rPr>
            </w:pPr>
            <w:r w:rsidRPr="00C508B8">
              <w:rPr>
                <w:rFonts w:cs="Arial"/>
              </w:rPr>
              <w:t>9</w:t>
            </w:r>
          </w:p>
          <w:p w14:paraId="37124B4C" w14:textId="6689979C" w:rsidR="006D5DE7" w:rsidRPr="00C508B8" w:rsidRDefault="006D5DE7">
            <w:pPr>
              <w:spacing w:after="0"/>
              <w:jc w:val="center"/>
              <w:rPr>
                <w:rFonts w:cs="Arial"/>
              </w:rPr>
            </w:pPr>
            <w:r w:rsidRPr="00C508B8">
              <w:rPr>
                <w:rFonts w:cs="Arial"/>
              </w:rPr>
              <w:t>(</w:t>
            </w:r>
            <w:r w:rsidR="001F5919" w:rsidRPr="00C508B8">
              <w:rPr>
                <w:rFonts w:cs="Arial"/>
              </w:rPr>
              <w:t>25</w:t>
            </w:r>
            <w:r w:rsidRPr="00C508B8">
              <w:rPr>
                <w:rFonts w:cs="Arial"/>
              </w:rPr>
              <w:t>%)</w:t>
            </w:r>
          </w:p>
        </w:tc>
        <w:tc>
          <w:tcPr>
            <w:tcW w:w="1149" w:type="dxa"/>
            <w:shd w:val="clear" w:color="auto" w:fill="auto"/>
            <w:vAlign w:val="center"/>
          </w:tcPr>
          <w:p w14:paraId="53DF6811" w14:textId="36886124" w:rsidR="006D5DE7" w:rsidRPr="00C508B8" w:rsidRDefault="0003140D">
            <w:pPr>
              <w:spacing w:after="0"/>
              <w:jc w:val="center"/>
              <w:rPr>
                <w:rFonts w:cs="Arial"/>
              </w:rPr>
            </w:pPr>
            <w:r w:rsidRPr="00C508B8">
              <w:rPr>
                <w:rFonts w:cs="Arial"/>
              </w:rPr>
              <w:t>29</w:t>
            </w:r>
          </w:p>
          <w:p w14:paraId="3CA83CA0" w14:textId="4234A39D" w:rsidR="006D5DE7" w:rsidRPr="00C508B8" w:rsidRDefault="006D5DE7">
            <w:pPr>
              <w:spacing w:after="0"/>
              <w:jc w:val="center"/>
              <w:rPr>
                <w:rFonts w:cs="Arial"/>
              </w:rPr>
            </w:pPr>
            <w:r w:rsidRPr="00C508B8">
              <w:rPr>
                <w:rFonts w:cs="Arial"/>
              </w:rPr>
              <w:t>(</w:t>
            </w:r>
            <w:r w:rsidR="0003140D" w:rsidRPr="00C508B8">
              <w:rPr>
                <w:rFonts w:cs="Arial"/>
              </w:rPr>
              <w:t>43.9</w:t>
            </w:r>
            <w:r w:rsidRPr="00C508B8">
              <w:rPr>
                <w:rFonts w:cs="Arial"/>
              </w:rPr>
              <w:t>%)</w:t>
            </w:r>
          </w:p>
        </w:tc>
        <w:tc>
          <w:tcPr>
            <w:tcW w:w="1350" w:type="dxa"/>
            <w:shd w:val="clear" w:color="auto" w:fill="auto"/>
            <w:vAlign w:val="center"/>
          </w:tcPr>
          <w:p w14:paraId="1D2AA7E9" w14:textId="3454FCC0" w:rsidR="006D5DE7" w:rsidRPr="00C508B8" w:rsidRDefault="00425939">
            <w:pPr>
              <w:spacing w:after="0"/>
              <w:jc w:val="center"/>
              <w:rPr>
                <w:rFonts w:cs="Arial"/>
              </w:rPr>
            </w:pPr>
            <w:r w:rsidRPr="00C508B8">
              <w:rPr>
                <w:rFonts w:cs="Arial"/>
              </w:rPr>
              <w:t>16</w:t>
            </w:r>
          </w:p>
          <w:p w14:paraId="08784AB3" w14:textId="7C85D559" w:rsidR="006D5DE7" w:rsidRPr="00C508B8" w:rsidRDefault="006D5DE7">
            <w:pPr>
              <w:spacing w:after="0"/>
              <w:jc w:val="center"/>
              <w:rPr>
                <w:rFonts w:cs="Arial"/>
              </w:rPr>
            </w:pPr>
            <w:r w:rsidRPr="00C508B8">
              <w:rPr>
                <w:rFonts w:cs="Arial"/>
              </w:rPr>
              <w:t>(</w:t>
            </w:r>
            <w:r w:rsidR="00425939" w:rsidRPr="00C508B8">
              <w:rPr>
                <w:rFonts w:cs="Arial"/>
              </w:rPr>
              <w:t>34</w:t>
            </w:r>
            <w:r w:rsidRPr="00C508B8">
              <w:rPr>
                <w:rFonts w:cs="Arial"/>
              </w:rPr>
              <w:t>%)</w:t>
            </w:r>
          </w:p>
        </w:tc>
        <w:tc>
          <w:tcPr>
            <w:tcW w:w="1133" w:type="dxa"/>
            <w:shd w:val="clear" w:color="auto" w:fill="auto"/>
            <w:vAlign w:val="center"/>
          </w:tcPr>
          <w:p w14:paraId="09D65939" w14:textId="59ED9422" w:rsidR="006D5DE7" w:rsidRPr="00C508B8" w:rsidRDefault="009E5576">
            <w:pPr>
              <w:spacing w:after="0"/>
              <w:jc w:val="center"/>
              <w:rPr>
                <w:rFonts w:cs="Arial"/>
              </w:rPr>
            </w:pPr>
            <w:r w:rsidRPr="00C508B8">
              <w:rPr>
                <w:rFonts w:cs="Arial"/>
              </w:rPr>
              <w:t>20</w:t>
            </w:r>
          </w:p>
          <w:p w14:paraId="7F2988EA" w14:textId="240BC681" w:rsidR="006D5DE7" w:rsidRPr="00C508B8" w:rsidRDefault="006D5DE7">
            <w:pPr>
              <w:spacing w:after="0"/>
              <w:jc w:val="center"/>
              <w:rPr>
                <w:rFonts w:cs="Arial"/>
              </w:rPr>
            </w:pPr>
            <w:r w:rsidRPr="00C508B8">
              <w:rPr>
                <w:rFonts w:cs="Arial"/>
              </w:rPr>
              <w:t>(</w:t>
            </w:r>
            <w:r w:rsidR="009E5576" w:rsidRPr="00C508B8">
              <w:rPr>
                <w:rFonts w:cs="Arial"/>
              </w:rPr>
              <w:t>48.8</w:t>
            </w:r>
            <w:r w:rsidRPr="00C508B8">
              <w:rPr>
                <w:rFonts w:cs="Arial"/>
              </w:rPr>
              <w:t>%)</w:t>
            </w:r>
          </w:p>
        </w:tc>
        <w:tc>
          <w:tcPr>
            <w:tcW w:w="1116" w:type="dxa"/>
            <w:shd w:val="clear" w:color="auto" w:fill="auto"/>
            <w:vAlign w:val="center"/>
          </w:tcPr>
          <w:p w14:paraId="77767576" w14:textId="1BD56E4F" w:rsidR="006D5DE7" w:rsidRPr="00C508B8" w:rsidRDefault="00921D5B">
            <w:pPr>
              <w:spacing w:after="0"/>
              <w:jc w:val="center"/>
              <w:rPr>
                <w:rFonts w:cs="Arial"/>
              </w:rPr>
            </w:pPr>
            <w:r w:rsidRPr="00C508B8">
              <w:rPr>
                <w:rFonts w:cs="Arial"/>
              </w:rPr>
              <w:t>7</w:t>
            </w:r>
          </w:p>
          <w:p w14:paraId="168524D5" w14:textId="53363319" w:rsidR="006D5DE7" w:rsidRPr="00C508B8" w:rsidRDefault="006D5DE7">
            <w:pPr>
              <w:spacing w:after="0"/>
              <w:jc w:val="center"/>
              <w:rPr>
                <w:rFonts w:cs="Arial"/>
              </w:rPr>
            </w:pPr>
            <w:r w:rsidRPr="00C508B8">
              <w:rPr>
                <w:rFonts w:cs="Arial"/>
              </w:rPr>
              <w:t>(</w:t>
            </w:r>
            <w:r w:rsidR="00921D5B" w:rsidRPr="00C508B8">
              <w:rPr>
                <w:rFonts w:cs="Arial"/>
              </w:rPr>
              <w:t>29.2</w:t>
            </w:r>
            <w:r w:rsidRPr="00C508B8">
              <w:rPr>
                <w:rFonts w:cs="Arial"/>
              </w:rPr>
              <w:t>%)</w:t>
            </w:r>
          </w:p>
        </w:tc>
      </w:tr>
      <w:tr w:rsidR="006D5DE7" w:rsidRPr="00C508B8" w14:paraId="6B85FF98" w14:textId="77777777" w:rsidTr="00DE14FB">
        <w:trPr>
          <w:trHeight w:val="567"/>
        </w:trPr>
        <w:tc>
          <w:tcPr>
            <w:tcW w:w="1484" w:type="dxa"/>
            <w:shd w:val="clear" w:color="auto" w:fill="auto"/>
            <w:vAlign w:val="center"/>
          </w:tcPr>
          <w:p w14:paraId="73136946"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4ABAA76D" w14:textId="07D49357" w:rsidR="006D5DE7" w:rsidRPr="00C508B8" w:rsidRDefault="00594801">
            <w:pPr>
              <w:spacing w:after="0"/>
              <w:jc w:val="center"/>
              <w:rPr>
                <w:rFonts w:cs="Arial"/>
              </w:rPr>
            </w:pPr>
            <w:r w:rsidRPr="00C508B8">
              <w:rPr>
                <w:rFonts w:cs="Arial"/>
              </w:rPr>
              <w:t>6</w:t>
            </w:r>
          </w:p>
          <w:p w14:paraId="75B5EA52" w14:textId="01251912" w:rsidR="006D5DE7" w:rsidRPr="00C508B8" w:rsidRDefault="006D5DE7">
            <w:pPr>
              <w:spacing w:after="0"/>
              <w:jc w:val="center"/>
              <w:rPr>
                <w:rFonts w:cs="Arial"/>
              </w:rPr>
            </w:pPr>
            <w:r w:rsidRPr="00C508B8">
              <w:rPr>
                <w:rFonts w:cs="Arial"/>
              </w:rPr>
              <w:t>(</w:t>
            </w:r>
            <w:r w:rsidR="00594801" w:rsidRPr="00C508B8">
              <w:rPr>
                <w:rFonts w:cs="Arial"/>
              </w:rPr>
              <w:t>5</w:t>
            </w:r>
            <w:r w:rsidRPr="00C508B8">
              <w:rPr>
                <w:rFonts w:cs="Arial"/>
              </w:rPr>
              <w:t>%)</w:t>
            </w:r>
          </w:p>
        </w:tc>
        <w:tc>
          <w:tcPr>
            <w:tcW w:w="1169" w:type="dxa"/>
            <w:shd w:val="clear" w:color="auto" w:fill="auto"/>
            <w:vAlign w:val="center"/>
          </w:tcPr>
          <w:p w14:paraId="5EEB30F1" w14:textId="478A17AF" w:rsidR="006D5DE7" w:rsidRPr="00C508B8" w:rsidRDefault="001F5919">
            <w:pPr>
              <w:spacing w:after="0"/>
              <w:jc w:val="center"/>
              <w:rPr>
                <w:rFonts w:cs="Arial"/>
              </w:rPr>
            </w:pPr>
            <w:r w:rsidRPr="00C508B8">
              <w:rPr>
                <w:rFonts w:cs="Arial"/>
              </w:rPr>
              <w:t>6</w:t>
            </w:r>
          </w:p>
          <w:p w14:paraId="7FC16FC7" w14:textId="10CFF95A" w:rsidR="006D5DE7" w:rsidRPr="00C508B8" w:rsidRDefault="006D5DE7">
            <w:pPr>
              <w:spacing w:after="0"/>
              <w:jc w:val="center"/>
              <w:rPr>
                <w:rFonts w:cs="Arial"/>
              </w:rPr>
            </w:pPr>
            <w:r w:rsidRPr="00C508B8">
              <w:rPr>
                <w:rFonts w:cs="Arial"/>
              </w:rPr>
              <w:t>(</w:t>
            </w:r>
            <w:r w:rsidR="001F5919" w:rsidRPr="00C508B8">
              <w:rPr>
                <w:rFonts w:cs="Arial"/>
              </w:rPr>
              <w:t>16.7</w:t>
            </w:r>
            <w:r w:rsidRPr="00C508B8">
              <w:rPr>
                <w:rFonts w:cs="Arial"/>
              </w:rPr>
              <w:t>%)</w:t>
            </w:r>
          </w:p>
        </w:tc>
        <w:tc>
          <w:tcPr>
            <w:tcW w:w="1149" w:type="dxa"/>
            <w:shd w:val="clear" w:color="auto" w:fill="auto"/>
            <w:vAlign w:val="center"/>
          </w:tcPr>
          <w:p w14:paraId="3AEA2A84" w14:textId="78759C5E" w:rsidR="006D5DE7" w:rsidRPr="00C508B8" w:rsidRDefault="0003140D">
            <w:pPr>
              <w:spacing w:after="0"/>
              <w:jc w:val="center"/>
              <w:rPr>
                <w:rFonts w:cs="Arial"/>
              </w:rPr>
            </w:pPr>
            <w:r w:rsidRPr="00C508B8">
              <w:rPr>
                <w:rFonts w:cs="Arial"/>
              </w:rPr>
              <w:t>7</w:t>
            </w:r>
          </w:p>
          <w:p w14:paraId="446DE24B" w14:textId="1EAFBA7F" w:rsidR="006D5DE7" w:rsidRPr="00C508B8" w:rsidRDefault="006D5DE7">
            <w:pPr>
              <w:spacing w:after="0"/>
              <w:jc w:val="center"/>
              <w:rPr>
                <w:rFonts w:cs="Arial"/>
              </w:rPr>
            </w:pPr>
            <w:r w:rsidRPr="00C508B8">
              <w:rPr>
                <w:rFonts w:cs="Arial"/>
              </w:rPr>
              <w:t>(</w:t>
            </w:r>
            <w:r w:rsidR="0003140D" w:rsidRPr="00C508B8">
              <w:rPr>
                <w:rFonts w:cs="Arial"/>
              </w:rPr>
              <w:t>10.6</w:t>
            </w:r>
            <w:r w:rsidRPr="00C508B8">
              <w:rPr>
                <w:rFonts w:cs="Arial"/>
              </w:rPr>
              <w:t>%)</w:t>
            </w:r>
          </w:p>
        </w:tc>
        <w:tc>
          <w:tcPr>
            <w:tcW w:w="1350" w:type="dxa"/>
            <w:shd w:val="clear" w:color="auto" w:fill="auto"/>
            <w:vAlign w:val="center"/>
          </w:tcPr>
          <w:p w14:paraId="468F3701" w14:textId="3556ADB8" w:rsidR="006D5DE7" w:rsidRPr="00C508B8" w:rsidRDefault="00425939">
            <w:pPr>
              <w:spacing w:after="0"/>
              <w:jc w:val="center"/>
              <w:rPr>
                <w:rFonts w:cs="Arial"/>
              </w:rPr>
            </w:pPr>
            <w:r w:rsidRPr="00C508B8">
              <w:rPr>
                <w:rFonts w:cs="Arial"/>
              </w:rPr>
              <w:t>7</w:t>
            </w:r>
          </w:p>
          <w:p w14:paraId="7F3E0072" w14:textId="394A0F35" w:rsidR="006D5DE7" w:rsidRPr="00C508B8" w:rsidRDefault="006D5DE7">
            <w:pPr>
              <w:spacing w:after="0"/>
              <w:jc w:val="center"/>
              <w:rPr>
                <w:rFonts w:cs="Arial"/>
              </w:rPr>
            </w:pPr>
            <w:r w:rsidRPr="00C508B8">
              <w:rPr>
                <w:rFonts w:cs="Arial"/>
              </w:rPr>
              <w:t>(</w:t>
            </w:r>
            <w:r w:rsidR="00425939" w:rsidRPr="00C508B8">
              <w:rPr>
                <w:rFonts w:cs="Arial"/>
              </w:rPr>
              <w:t>14.9</w:t>
            </w:r>
            <w:r w:rsidRPr="00C508B8">
              <w:rPr>
                <w:rFonts w:cs="Arial"/>
              </w:rPr>
              <w:t>%)</w:t>
            </w:r>
          </w:p>
        </w:tc>
        <w:tc>
          <w:tcPr>
            <w:tcW w:w="1133" w:type="dxa"/>
            <w:shd w:val="clear" w:color="auto" w:fill="auto"/>
            <w:vAlign w:val="center"/>
          </w:tcPr>
          <w:p w14:paraId="08A40283" w14:textId="72CB0E77" w:rsidR="006D5DE7" w:rsidRPr="00C508B8" w:rsidRDefault="009E5576">
            <w:pPr>
              <w:spacing w:after="0"/>
              <w:jc w:val="center"/>
              <w:rPr>
                <w:rFonts w:cs="Arial"/>
              </w:rPr>
            </w:pPr>
            <w:r w:rsidRPr="00C508B8">
              <w:rPr>
                <w:rFonts w:cs="Arial"/>
              </w:rPr>
              <w:t>3</w:t>
            </w:r>
          </w:p>
          <w:p w14:paraId="1701210D" w14:textId="6849E4AA" w:rsidR="006D5DE7" w:rsidRPr="00C508B8" w:rsidRDefault="006D5DE7">
            <w:pPr>
              <w:spacing w:after="0"/>
              <w:jc w:val="center"/>
              <w:rPr>
                <w:rFonts w:cs="Arial"/>
              </w:rPr>
            </w:pPr>
            <w:r w:rsidRPr="00C508B8">
              <w:rPr>
                <w:rFonts w:cs="Arial"/>
              </w:rPr>
              <w:t>(</w:t>
            </w:r>
            <w:r w:rsidR="009E5576" w:rsidRPr="00C508B8">
              <w:rPr>
                <w:rFonts w:cs="Arial"/>
              </w:rPr>
              <w:t>7.3</w:t>
            </w:r>
            <w:r w:rsidRPr="00C508B8">
              <w:rPr>
                <w:rFonts w:cs="Arial"/>
              </w:rPr>
              <w:t>%)</w:t>
            </w:r>
          </w:p>
        </w:tc>
        <w:tc>
          <w:tcPr>
            <w:tcW w:w="1116" w:type="dxa"/>
            <w:shd w:val="clear" w:color="auto" w:fill="auto"/>
            <w:vAlign w:val="center"/>
          </w:tcPr>
          <w:p w14:paraId="215DB1D0" w14:textId="61531727" w:rsidR="006D5DE7" w:rsidRPr="00C508B8" w:rsidRDefault="00921D5B">
            <w:pPr>
              <w:spacing w:after="0"/>
              <w:jc w:val="center"/>
              <w:rPr>
                <w:rFonts w:cs="Arial"/>
              </w:rPr>
            </w:pPr>
            <w:r w:rsidRPr="00C508B8">
              <w:rPr>
                <w:rFonts w:cs="Arial"/>
              </w:rPr>
              <w:t>4</w:t>
            </w:r>
          </w:p>
          <w:p w14:paraId="227B33FC" w14:textId="1306E433" w:rsidR="006D5DE7" w:rsidRPr="00C508B8" w:rsidRDefault="006D5DE7">
            <w:pPr>
              <w:spacing w:after="0"/>
              <w:jc w:val="center"/>
              <w:rPr>
                <w:rFonts w:cs="Arial"/>
              </w:rPr>
            </w:pPr>
            <w:r w:rsidRPr="00C508B8">
              <w:rPr>
                <w:rFonts w:cs="Arial"/>
              </w:rPr>
              <w:t>(</w:t>
            </w:r>
            <w:r w:rsidR="00921D5B" w:rsidRPr="00C508B8">
              <w:rPr>
                <w:rFonts w:cs="Arial"/>
              </w:rPr>
              <w:t>16.7</w:t>
            </w:r>
            <w:r w:rsidRPr="00C508B8">
              <w:rPr>
                <w:rFonts w:cs="Arial"/>
              </w:rPr>
              <w:t>%)</w:t>
            </w:r>
          </w:p>
        </w:tc>
      </w:tr>
      <w:tr w:rsidR="006D5DE7" w:rsidRPr="00C508B8" w14:paraId="11053FDB" w14:textId="77777777" w:rsidTr="00DE14FB">
        <w:trPr>
          <w:trHeight w:val="567"/>
        </w:trPr>
        <w:tc>
          <w:tcPr>
            <w:tcW w:w="1484" w:type="dxa"/>
            <w:shd w:val="clear" w:color="auto" w:fill="auto"/>
            <w:vAlign w:val="center"/>
          </w:tcPr>
          <w:p w14:paraId="0EAB5B24"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5ED41D5D" w14:textId="073F7E51" w:rsidR="006D5DE7" w:rsidRPr="00C508B8" w:rsidRDefault="00594801">
            <w:pPr>
              <w:spacing w:after="0"/>
              <w:jc w:val="center"/>
              <w:rPr>
                <w:rFonts w:cs="Arial"/>
              </w:rPr>
            </w:pPr>
            <w:r w:rsidRPr="00C508B8">
              <w:rPr>
                <w:rFonts w:cs="Arial"/>
              </w:rPr>
              <w:t>6</w:t>
            </w:r>
          </w:p>
          <w:p w14:paraId="0A7755DA" w14:textId="29DD9470" w:rsidR="006D5DE7" w:rsidRPr="00C508B8" w:rsidRDefault="006D5DE7">
            <w:pPr>
              <w:spacing w:after="0"/>
              <w:jc w:val="center"/>
              <w:rPr>
                <w:rFonts w:cs="Arial"/>
              </w:rPr>
            </w:pPr>
            <w:r w:rsidRPr="00C508B8">
              <w:rPr>
                <w:rFonts w:cs="Arial"/>
              </w:rPr>
              <w:t>(</w:t>
            </w:r>
            <w:r w:rsidR="00594801" w:rsidRPr="00C508B8">
              <w:rPr>
                <w:rFonts w:cs="Arial"/>
              </w:rPr>
              <w:t>5</w:t>
            </w:r>
            <w:r w:rsidRPr="00C508B8">
              <w:rPr>
                <w:rFonts w:cs="Arial"/>
              </w:rPr>
              <w:t>%)</w:t>
            </w:r>
          </w:p>
        </w:tc>
        <w:tc>
          <w:tcPr>
            <w:tcW w:w="1169" w:type="dxa"/>
            <w:shd w:val="clear" w:color="auto" w:fill="auto"/>
            <w:vAlign w:val="center"/>
          </w:tcPr>
          <w:p w14:paraId="1F25303D" w14:textId="159DA792" w:rsidR="006D5DE7" w:rsidRPr="00C508B8" w:rsidRDefault="001F5919">
            <w:pPr>
              <w:spacing w:after="0"/>
              <w:jc w:val="center"/>
              <w:rPr>
                <w:rFonts w:cs="Arial"/>
              </w:rPr>
            </w:pPr>
            <w:r w:rsidRPr="00C508B8">
              <w:rPr>
                <w:rFonts w:cs="Arial"/>
              </w:rPr>
              <w:t>3</w:t>
            </w:r>
          </w:p>
          <w:p w14:paraId="70B855CB" w14:textId="0819DBF4" w:rsidR="006D5DE7" w:rsidRPr="00C508B8" w:rsidRDefault="006D5DE7">
            <w:pPr>
              <w:spacing w:after="0"/>
              <w:jc w:val="center"/>
              <w:rPr>
                <w:rFonts w:cs="Arial"/>
              </w:rPr>
            </w:pPr>
            <w:r w:rsidRPr="00C508B8">
              <w:rPr>
                <w:rFonts w:cs="Arial"/>
              </w:rPr>
              <w:t>(</w:t>
            </w:r>
            <w:r w:rsidR="001F5919" w:rsidRPr="00C508B8">
              <w:rPr>
                <w:rFonts w:cs="Arial"/>
              </w:rPr>
              <w:t>8.3</w:t>
            </w:r>
            <w:r w:rsidRPr="00C508B8">
              <w:rPr>
                <w:rFonts w:cs="Arial"/>
              </w:rPr>
              <w:t>%)</w:t>
            </w:r>
          </w:p>
        </w:tc>
        <w:tc>
          <w:tcPr>
            <w:tcW w:w="1149" w:type="dxa"/>
            <w:shd w:val="clear" w:color="auto" w:fill="auto"/>
            <w:vAlign w:val="center"/>
          </w:tcPr>
          <w:p w14:paraId="6AC05171" w14:textId="56925E2C" w:rsidR="006D5DE7" w:rsidRPr="00C508B8" w:rsidRDefault="0003140D">
            <w:pPr>
              <w:spacing w:after="0"/>
              <w:jc w:val="center"/>
              <w:rPr>
                <w:rFonts w:cs="Arial"/>
              </w:rPr>
            </w:pPr>
            <w:r w:rsidRPr="00C508B8">
              <w:rPr>
                <w:rFonts w:cs="Arial"/>
              </w:rPr>
              <w:t>3</w:t>
            </w:r>
          </w:p>
          <w:p w14:paraId="6F015043" w14:textId="3F64A0E9" w:rsidR="006D5DE7" w:rsidRPr="00C508B8" w:rsidRDefault="006D5DE7">
            <w:pPr>
              <w:spacing w:after="0"/>
              <w:jc w:val="center"/>
              <w:rPr>
                <w:rFonts w:cs="Arial"/>
              </w:rPr>
            </w:pPr>
            <w:r w:rsidRPr="00C508B8">
              <w:rPr>
                <w:rFonts w:cs="Arial"/>
              </w:rPr>
              <w:t>(</w:t>
            </w:r>
            <w:r w:rsidR="0003140D" w:rsidRPr="00C508B8">
              <w:rPr>
                <w:rFonts w:cs="Arial"/>
              </w:rPr>
              <w:t>4.5</w:t>
            </w:r>
            <w:r w:rsidRPr="00C508B8">
              <w:rPr>
                <w:rFonts w:cs="Arial"/>
              </w:rPr>
              <w:t>%)</w:t>
            </w:r>
          </w:p>
        </w:tc>
        <w:tc>
          <w:tcPr>
            <w:tcW w:w="1350" w:type="dxa"/>
            <w:shd w:val="clear" w:color="auto" w:fill="auto"/>
            <w:vAlign w:val="center"/>
          </w:tcPr>
          <w:p w14:paraId="20710FFB" w14:textId="69363E17" w:rsidR="006D5DE7" w:rsidRPr="00C508B8" w:rsidRDefault="00425939">
            <w:pPr>
              <w:spacing w:after="0"/>
              <w:jc w:val="center"/>
              <w:rPr>
                <w:rFonts w:cs="Arial"/>
              </w:rPr>
            </w:pPr>
            <w:r w:rsidRPr="00C508B8">
              <w:rPr>
                <w:rFonts w:cs="Arial"/>
              </w:rPr>
              <w:t>4</w:t>
            </w:r>
          </w:p>
          <w:p w14:paraId="2C7ECA8E" w14:textId="12873212" w:rsidR="006D5DE7" w:rsidRPr="00C508B8" w:rsidRDefault="006D5DE7">
            <w:pPr>
              <w:spacing w:after="0"/>
              <w:jc w:val="center"/>
              <w:rPr>
                <w:rFonts w:cs="Arial"/>
              </w:rPr>
            </w:pPr>
            <w:r w:rsidRPr="00C508B8">
              <w:rPr>
                <w:rFonts w:cs="Arial"/>
              </w:rPr>
              <w:t>(</w:t>
            </w:r>
            <w:r w:rsidR="00425939" w:rsidRPr="00C508B8">
              <w:rPr>
                <w:rFonts w:cs="Arial"/>
              </w:rPr>
              <w:t>8.5</w:t>
            </w:r>
            <w:r w:rsidRPr="00C508B8">
              <w:rPr>
                <w:rFonts w:cs="Arial"/>
              </w:rPr>
              <w:t>%)</w:t>
            </w:r>
          </w:p>
        </w:tc>
        <w:tc>
          <w:tcPr>
            <w:tcW w:w="1133" w:type="dxa"/>
            <w:shd w:val="clear" w:color="auto" w:fill="auto"/>
            <w:vAlign w:val="center"/>
          </w:tcPr>
          <w:p w14:paraId="172D702C" w14:textId="75D63169" w:rsidR="006D5DE7" w:rsidRPr="00C508B8" w:rsidRDefault="009E5576">
            <w:pPr>
              <w:spacing w:after="0"/>
              <w:jc w:val="center"/>
              <w:rPr>
                <w:rFonts w:cs="Arial"/>
              </w:rPr>
            </w:pPr>
            <w:r w:rsidRPr="00C508B8">
              <w:rPr>
                <w:rFonts w:cs="Arial"/>
              </w:rPr>
              <w:t>1</w:t>
            </w:r>
          </w:p>
          <w:p w14:paraId="4534FF82" w14:textId="598E9D2A" w:rsidR="006D5DE7" w:rsidRPr="00C508B8" w:rsidRDefault="006D5DE7">
            <w:pPr>
              <w:spacing w:after="0"/>
              <w:jc w:val="center"/>
              <w:rPr>
                <w:rFonts w:cs="Arial"/>
              </w:rPr>
            </w:pPr>
            <w:r w:rsidRPr="00C508B8">
              <w:rPr>
                <w:rFonts w:cs="Arial"/>
              </w:rPr>
              <w:t>(</w:t>
            </w:r>
            <w:r w:rsidR="009E5576" w:rsidRPr="00C508B8">
              <w:rPr>
                <w:rFonts w:cs="Arial"/>
              </w:rPr>
              <w:t>2.4</w:t>
            </w:r>
            <w:r w:rsidRPr="00C508B8">
              <w:rPr>
                <w:rFonts w:cs="Arial"/>
              </w:rPr>
              <w:t>%)</w:t>
            </w:r>
          </w:p>
        </w:tc>
        <w:tc>
          <w:tcPr>
            <w:tcW w:w="1116" w:type="dxa"/>
            <w:shd w:val="clear" w:color="auto" w:fill="auto"/>
            <w:vAlign w:val="center"/>
          </w:tcPr>
          <w:p w14:paraId="1D3AE88F" w14:textId="0A6D3E70" w:rsidR="006D5DE7" w:rsidRPr="00C508B8" w:rsidRDefault="00921D5B">
            <w:pPr>
              <w:spacing w:after="0"/>
              <w:jc w:val="center"/>
              <w:rPr>
                <w:rFonts w:cs="Arial"/>
              </w:rPr>
            </w:pPr>
            <w:r w:rsidRPr="00C508B8">
              <w:rPr>
                <w:rFonts w:cs="Arial"/>
              </w:rPr>
              <w:t>1</w:t>
            </w:r>
          </w:p>
          <w:p w14:paraId="77F8709D" w14:textId="50D7F180" w:rsidR="006D5DE7" w:rsidRPr="00C508B8" w:rsidRDefault="006D5DE7">
            <w:pPr>
              <w:spacing w:after="0"/>
              <w:jc w:val="center"/>
              <w:rPr>
                <w:rFonts w:cs="Arial"/>
              </w:rPr>
            </w:pPr>
            <w:r w:rsidRPr="00C508B8">
              <w:rPr>
                <w:rFonts w:cs="Arial"/>
              </w:rPr>
              <w:t>(</w:t>
            </w:r>
            <w:r w:rsidR="00921D5B" w:rsidRPr="00C508B8">
              <w:rPr>
                <w:rFonts w:cs="Arial"/>
              </w:rPr>
              <w:t>4.2</w:t>
            </w:r>
            <w:r w:rsidRPr="00C508B8">
              <w:rPr>
                <w:rFonts w:cs="Arial"/>
              </w:rPr>
              <w:t>%)</w:t>
            </w:r>
          </w:p>
        </w:tc>
      </w:tr>
      <w:tr w:rsidR="006D5DE7" w:rsidRPr="00C508B8" w14:paraId="284C0EC2" w14:textId="77777777" w:rsidTr="00DE14FB">
        <w:trPr>
          <w:trHeight w:val="567"/>
        </w:trPr>
        <w:tc>
          <w:tcPr>
            <w:tcW w:w="1484" w:type="dxa"/>
            <w:shd w:val="clear" w:color="auto" w:fill="auto"/>
            <w:vAlign w:val="center"/>
          </w:tcPr>
          <w:p w14:paraId="116F821D"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7DDF45EF" w14:textId="39A8C7C0" w:rsidR="006D5DE7" w:rsidRPr="00C508B8" w:rsidRDefault="00594801">
            <w:pPr>
              <w:spacing w:after="0"/>
              <w:jc w:val="center"/>
              <w:rPr>
                <w:rFonts w:cs="Arial"/>
              </w:rPr>
            </w:pPr>
            <w:r w:rsidRPr="00C508B8">
              <w:rPr>
                <w:rFonts w:cs="Arial"/>
              </w:rPr>
              <w:t>33</w:t>
            </w:r>
          </w:p>
          <w:p w14:paraId="798AD2E3" w14:textId="36418C83" w:rsidR="006D5DE7" w:rsidRPr="00C508B8" w:rsidRDefault="006D5DE7">
            <w:pPr>
              <w:spacing w:after="0"/>
              <w:jc w:val="center"/>
              <w:rPr>
                <w:rFonts w:cs="Arial"/>
              </w:rPr>
            </w:pPr>
            <w:r w:rsidRPr="00C508B8">
              <w:rPr>
                <w:rFonts w:cs="Arial"/>
              </w:rPr>
              <w:t>(</w:t>
            </w:r>
            <w:r w:rsidR="00594801" w:rsidRPr="00C508B8">
              <w:rPr>
                <w:rFonts w:cs="Arial"/>
              </w:rPr>
              <w:t>27.3</w:t>
            </w:r>
            <w:r w:rsidRPr="00C508B8">
              <w:rPr>
                <w:rFonts w:cs="Arial"/>
              </w:rPr>
              <w:t>%)</w:t>
            </w:r>
          </w:p>
        </w:tc>
        <w:tc>
          <w:tcPr>
            <w:tcW w:w="1169" w:type="dxa"/>
            <w:shd w:val="clear" w:color="auto" w:fill="auto"/>
            <w:vAlign w:val="center"/>
          </w:tcPr>
          <w:p w14:paraId="5DC95269" w14:textId="4EACE36B" w:rsidR="006D5DE7" w:rsidRPr="00C508B8" w:rsidRDefault="00B673EC">
            <w:pPr>
              <w:spacing w:after="0"/>
              <w:jc w:val="center"/>
              <w:rPr>
                <w:rFonts w:cs="Arial"/>
              </w:rPr>
            </w:pPr>
            <w:r w:rsidRPr="00C508B8">
              <w:rPr>
                <w:rFonts w:cs="Arial"/>
              </w:rPr>
              <w:t>11</w:t>
            </w:r>
          </w:p>
          <w:p w14:paraId="0F6B8168" w14:textId="349E0F08" w:rsidR="006D5DE7" w:rsidRPr="00C508B8" w:rsidRDefault="006D5DE7">
            <w:pPr>
              <w:spacing w:after="0"/>
              <w:jc w:val="center"/>
              <w:rPr>
                <w:rFonts w:cs="Arial"/>
              </w:rPr>
            </w:pPr>
            <w:r w:rsidRPr="00C508B8">
              <w:rPr>
                <w:rFonts w:cs="Arial"/>
              </w:rPr>
              <w:t>(</w:t>
            </w:r>
            <w:r w:rsidR="00B673EC" w:rsidRPr="00C508B8">
              <w:rPr>
                <w:rFonts w:cs="Arial"/>
              </w:rPr>
              <w:t>30.6</w:t>
            </w:r>
            <w:r w:rsidRPr="00C508B8">
              <w:rPr>
                <w:rFonts w:cs="Arial"/>
              </w:rPr>
              <w:t>%)</w:t>
            </w:r>
          </w:p>
        </w:tc>
        <w:tc>
          <w:tcPr>
            <w:tcW w:w="1149" w:type="dxa"/>
            <w:shd w:val="clear" w:color="auto" w:fill="auto"/>
            <w:vAlign w:val="center"/>
          </w:tcPr>
          <w:p w14:paraId="2A501E8B" w14:textId="04AD2F6D" w:rsidR="006D5DE7" w:rsidRPr="00C508B8" w:rsidRDefault="0003140D">
            <w:pPr>
              <w:spacing w:after="0"/>
              <w:jc w:val="center"/>
              <w:rPr>
                <w:rFonts w:cs="Arial"/>
              </w:rPr>
            </w:pPr>
            <w:r w:rsidRPr="00C508B8">
              <w:rPr>
                <w:rFonts w:cs="Arial"/>
              </w:rPr>
              <w:t>19</w:t>
            </w:r>
          </w:p>
          <w:p w14:paraId="5EB070F8" w14:textId="746A59CB" w:rsidR="006D5DE7" w:rsidRPr="00C508B8" w:rsidRDefault="006D5DE7">
            <w:pPr>
              <w:spacing w:after="0"/>
              <w:jc w:val="center"/>
              <w:rPr>
                <w:rFonts w:cs="Arial"/>
              </w:rPr>
            </w:pPr>
            <w:r w:rsidRPr="00C508B8">
              <w:rPr>
                <w:rFonts w:cs="Arial"/>
              </w:rPr>
              <w:t>(</w:t>
            </w:r>
            <w:r w:rsidR="0003140D" w:rsidRPr="00C508B8">
              <w:rPr>
                <w:rFonts w:cs="Arial"/>
              </w:rPr>
              <w:t>28.8</w:t>
            </w:r>
            <w:r w:rsidRPr="00C508B8">
              <w:rPr>
                <w:rFonts w:cs="Arial"/>
              </w:rPr>
              <w:t>%)</w:t>
            </w:r>
          </w:p>
        </w:tc>
        <w:tc>
          <w:tcPr>
            <w:tcW w:w="1350" w:type="dxa"/>
            <w:shd w:val="clear" w:color="auto" w:fill="auto"/>
            <w:vAlign w:val="center"/>
          </w:tcPr>
          <w:p w14:paraId="31EAB5F5" w14:textId="667D1139" w:rsidR="006D5DE7" w:rsidRPr="00C508B8" w:rsidRDefault="00425939">
            <w:pPr>
              <w:spacing w:after="0"/>
              <w:jc w:val="center"/>
              <w:rPr>
                <w:rFonts w:cs="Arial"/>
              </w:rPr>
            </w:pPr>
            <w:r w:rsidRPr="00C508B8">
              <w:rPr>
                <w:rFonts w:cs="Arial"/>
              </w:rPr>
              <w:t>13</w:t>
            </w:r>
          </w:p>
          <w:p w14:paraId="14534602" w14:textId="5780E665" w:rsidR="006D5DE7" w:rsidRPr="00C508B8" w:rsidRDefault="006D5DE7">
            <w:pPr>
              <w:spacing w:after="0"/>
              <w:jc w:val="center"/>
              <w:rPr>
                <w:rFonts w:cs="Arial"/>
              </w:rPr>
            </w:pPr>
            <w:r w:rsidRPr="00C508B8">
              <w:rPr>
                <w:rFonts w:cs="Arial"/>
              </w:rPr>
              <w:t>(</w:t>
            </w:r>
            <w:r w:rsidR="00425939" w:rsidRPr="00C508B8">
              <w:rPr>
                <w:rFonts w:cs="Arial"/>
              </w:rPr>
              <w:t>27.7</w:t>
            </w:r>
            <w:r w:rsidRPr="00C508B8">
              <w:rPr>
                <w:rFonts w:cs="Arial"/>
              </w:rPr>
              <w:t>%)</w:t>
            </w:r>
          </w:p>
        </w:tc>
        <w:tc>
          <w:tcPr>
            <w:tcW w:w="1133" w:type="dxa"/>
            <w:shd w:val="clear" w:color="auto" w:fill="auto"/>
            <w:vAlign w:val="center"/>
          </w:tcPr>
          <w:p w14:paraId="59B17193" w14:textId="05C44E00" w:rsidR="006D5DE7" w:rsidRPr="00C508B8" w:rsidRDefault="009E5576">
            <w:pPr>
              <w:spacing w:after="0"/>
              <w:jc w:val="center"/>
              <w:rPr>
                <w:rFonts w:cs="Arial"/>
              </w:rPr>
            </w:pPr>
            <w:r w:rsidRPr="00C508B8">
              <w:rPr>
                <w:rFonts w:cs="Arial"/>
              </w:rPr>
              <w:t>12</w:t>
            </w:r>
          </w:p>
          <w:p w14:paraId="075EECBF" w14:textId="66705B76" w:rsidR="006D5DE7" w:rsidRPr="00C508B8" w:rsidRDefault="006D5DE7">
            <w:pPr>
              <w:spacing w:after="0"/>
              <w:jc w:val="center"/>
              <w:rPr>
                <w:rFonts w:cs="Arial"/>
              </w:rPr>
            </w:pPr>
            <w:r w:rsidRPr="00C508B8">
              <w:rPr>
                <w:rFonts w:cs="Arial"/>
              </w:rPr>
              <w:t>(</w:t>
            </w:r>
            <w:r w:rsidR="009E5576" w:rsidRPr="00C508B8">
              <w:rPr>
                <w:rFonts w:cs="Arial"/>
              </w:rPr>
              <w:t>29.3</w:t>
            </w:r>
            <w:r w:rsidRPr="00C508B8">
              <w:rPr>
                <w:rFonts w:cs="Arial"/>
              </w:rPr>
              <w:t>%)</w:t>
            </w:r>
          </w:p>
        </w:tc>
        <w:tc>
          <w:tcPr>
            <w:tcW w:w="1116" w:type="dxa"/>
            <w:shd w:val="clear" w:color="auto" w:fill="auto"/>
            <w:vAlign w:val="center"/>
          </w:tcPr>
          <w:p w14:paraId="5FAD14C8" w14:textId="5FADACC1" w:rsidR="006D5DE7" w:rsidRPr="00C508B8" w:rsidRDefault="00EA72BC">
            <w:pPr>
              <w:spacing w:after="0"/>
              <w:jc w:val="center"/>
              <w:rPr>
                <w:rFonts w:cs="Arial"/>
              </w:rPr>
            </w:pPr>
            <w:r w:rsidRPr="00C508B8">
              <w:rPr>
                <w:rFonts w:cs="Arial"/>
              </w:rPr>
              <w:t>7</w:t>
            </w:r>
          </w:p>
          <w:p w14:paraId="0E031BBE" w14:textId="19AAAD7B" w:rsidR="006D5DE7" w:rsidRPr="00C508B8" w:rsidRDefault="006D5DE7">
            <w:pPr>
              <w:spacing w:after="0"/>
              <w:jc w:val="center"/>
              <w:rPr>
                <w:rFonts w:cs="Arial"/>
              </w:rPr>
            </w:pPr>
            <w:r w:rsidRPr="00C508B8">
              <w:rPr>
                <w:rFonts w:cs="Arial"/>
              </w:rPr>
              <w:t>(</w:t>
            </w:r>
            <w:r w:rsidR="00EA72BC" w:rsidRPr="00C508B8">
              <w:rPr>
                <w:rFonts w:cs="Arial"/>
              </w:rPr>
              <w:t>29.2</w:t>
            </w:r>
            <w:r w:rsidRPr="00C508B8">
              <w:rPr>
                <w:rFonts w:cs="Arial"/>
              </w:rPr>
              <w:t>%)</w:t>
            </w:r>
          </w:p>
        </w:tc>
      </w:tr>
      <w:tr w:rsidR="006D5DE7" w:rsidRPr="00C508B8" w14:paraId="2CEFF645" w14:textId="77777777" w:rsidTr="00DE14FB">
        <w:trPr>
          <w:trHeight w:val="567"/>
        </w:trPr>
        <w:tc>
          <w:tcPr>
            <w:tcW w:w="1484" w:type="dxa"/>
            <w:shd w:val="clear" w:color="auto" w:fill="auto"/>
            <w:vAlign w:val="center"/>
          </w:tcPr>
          <w:p w14:paraId="08DEEDF0"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1641A937" w14:textId="6CB9ED13" w:rsidR="006D5DE7" w:rsidRPr="00C508B8" w:rsidRDefault="00594801">
            <w:pPr>
              <w:spacing w:after="0"/>
              <w:jc w:val="center"/>
              <w:rPr>
                <w:rFonts w:cs="Arial"/>
              </w:rPr>
            </w:pPr>
            <w:r w:rsidRPr="00C508B8">
              <w:rPr>
                <w:rFonts w:cs="Arial"/>
              </w:rPr>
              <w:t>0</w:t>
            </w:r>
          </w:p>
        </w:tc>
        <w:tc>
          <w:tcPr>
            <w:tcW w:w="1169" w:type="dxa"/>
            <w:shd w:val="clear" w:color="auto" w:fill="auto"/>
            <w:vAlign w:val="center"/>
          </w:tcPr>
          <w:p w14:paraId="1811D555" w14:textId="2E1673B8" w:rsidR="006D5DE7" w:rsidRPr="00C508B8" w:rsidRDefault="00B673EC">
            <w:pPr>
              <w:spacing w:after="0"/>
              <w:jc w:val="center"/>
              <w:rPr>
                <w:rFonts w:cs="Arial"/>
              </w:rPr>
            </w:pPr>
            <w:r w:rsidRPr="00C508B8">
              <w:rPr>
                <w:rFonts w:cs="Arial"/>
              </w:rPr>
              <w:t>0</w:t>
            </w:r>
          </w:p>
        </w:tc>
        <w:tc>
          <w:tcPr>
            <w:tcW w:w="1149" w:type="dxa"/>
            <w:shd w:val="clear" w:color="auto" w:fill="auto"/>
            <w:vAlign w:val="center"/>
          </w:tcPr>
          <w:p w14:paraId="38D13859" w14:textId="3E2EE09B" w:rsidR="006D5DE7" w:rsidRPr="00C508B8" w:rsidRDefault="0003140D">
            <w:pPr>
              <w:spacing w:after="0"/>
              <w:jc w:val="center"/>
              <w:rPr>
                <w:rFonts w:cs="Arial"/>
              </w:rPr>
            </w:pPr>
            <w:r w:rsidRPr="00C508B8">
              <w:rPr>
                <w:rFonts w:cs="Arial"/>
              </w:rPr>
              <w:t>0</w:t>
            </w:r>
          </w:p>
        </w:tc>
        <w:tc>
          <w:tcPr>
            <w:tcW w:w="1350" w:type="dxa"/>
            <w:shd w:val="clear" w:color="auto" w:fill="auto"/>
            <w:vAlign w:val="center"/>
          </w:tcPr>
          <w:p w14:paraId="2F206B01" w14:textId="0601E10C" w:rsidR="006D5DE7" w:rsidRPr="00C508B8" w:rsidRDefault="00F03351">
            <w:pPr>
              <w:spacing w:after="0"/>
              <w:jc w:val="center"/>
              <w:rPr>
                <w:rFonts w:cs="Arial"/>
              </w:rPr>
            </w:pPr>
            <w:r w:rsidRPr="00C508B8">
              <w:rPr>
                <w:rFonts w:cs="Arial"/>
              </w:rPr>
              <w:t>0</w:t>
            </w:r>
          </w:p>
        </w:tc>
        <w:tc>
          <w:tcPr>
            <w:tcW w:w="1133" w:type="dxa"/>
            <w:shd w:val="clear" w:color="auto" w:fill="auto"/>
            <w:vAlign w:val="center"/>
          </w:tcPr>
          <w:p w14:paraId="217FDCB8" w14:textId="48063254" w:rsidR="006D5DE7" w:rsidRPr="00C508B8" w:rsidRDefault="009E5576">
            <w:pPr>
              <w:spacing w:after="0"/>
              <w:jc w:val="center"/>
              <w:rPr>
                <w:rFonts w:cs="Arial"/>
              </w:rPr>
            </w:pPr>
            <w:r w:rsidRPr="00C508B8">
              <w:rPr>
                <w:rFonts w:cs="Arial"/>
              </w:rPr>
              <w:t>0</w:t>
            </w:r>
          </w:p>
        </w:tc>
        <w:tc>
          <w:tcPr>
            <w:tcW w:w="1116" w:type="dxa"/>
            <w:shd w:val="clear" w:color="auto" w:fill="auto"/>
            <w:vAlign w:val="center"/>
          </w:tcPr>
          <w:p w14:paraId="4D861C13" w14:textId="17B08E9E" w:rsidR="006D5DE7" w:rsidRPr="00C508B8" w:rsidRDefault="00EA72BC">
            <w:pPr>
              <w:spacing w:after="0"/>
              <w:jc w:val="center"/>
              <w:rPr>
                <w:rFonts w:cs="Arial"/>
              </w:rPr>
            </w:pPr>
            <w:r w:rsidRPr="00C508B8">
              <w:rPr>
                <w:rFonts w:cs="Arial"/>
              </w:rPr>
              <w:t>0</w:t>
            </w:r>
          </w:p>
        </w:tc>
      </w:tr>
      <w:tr w:rsidR="00C52F2F" w:rsidRPr="00C508B8" w14:paraId="10C9C83D" w14:textId="77777777" w:rsidTr="0028617F">
        <w:tc>
          <w:tcPr>
            <w:tcW w:w="9579" w:type="dxa"/>
            <w:gridSpan w:val="7"/>
            <w:shd w:val="clear" w:color="auto" w:fill="E7E6E6" w:themeFill="background2"/>
          </w:tcPr>
          <w:p w14:paraId="7F483943" w14:textId="5C8CB3B7" w:rsidR="00C52F2F" w:rsidRPr="00C508B8" w:rsidRDefault="00C52F2F" w:rsidP="001A6AF2">
            <w:pPr>
              <w:rPr>
                <w:rFonts w:cs="Arial"/>
                <w:b/>
              </w:rPr>
            </w:pPr>
            <w:r w:rsidRPr="00C508B8">
              <w:rPr>
                <w:rFonts w:cs="Arial"/>
                <w:b/>
              </w:rPr>
              <w:t>Q16: Inappropriate images that stereotype people's gender or gender identity are not visible in the School of Chemical Engineering (e.g. in calendars, newspapers and magazines; on computer and mobiles; on supplier packaging).</w:t>
            </w:r>
          </w:p>
        </w:tc>
      </w:tr>
      <w:tr w:rsidR="006D5DE7" w:rsidRPr="00C508B8" w14:paraId="5B3261F6" w14:textId="77777777" w:rsidTr="00DE14FB">
        <w:trPr>
          <w:trHeight w:val="567"/>
        </w:trPr>
        <w:tc>
          <w:tcPr>
            <w:tcW w:w="1484" w:type="dxa"/>
            <w:shd w:val="clear" w:color="auto" w:fill="auto"/>
            <w:vAlign w:val="center"/>
          </w:tcPr>
          <w:p w14:paraId="7FEF7AD6" w14:textId="77777777" w:rsidR="006D5DE7" w:rsidRPr="00C508B8" w:rsidRDefault="006D5DE7">
            <w:pPr>
              <w:spacing w:after="0"/>
              <w:rPr>
                <w:rFonts w:cs="Arial"/>
                <w:b/>
                <w:bCs/>
              </w:rPr>
            </w:pPr>
          </w:p>
        </w:tc>
        <w:tc>
          <w:tcPr>
            <w:tcW w:w="2178" w:type="dxa"/>
            <w:shd w:val="clear" w:color="auto" w:fill="auto"/>
            <w:vAlign w:val="center"/>
          </w:tcPr>
          <w:p w14:paraId="21486D8A"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729EFC1B"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583A81C2"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5790C352"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67A20471"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4D915338" w14:textId="77777777" w:rsidR="006D5DE7" w:rsidRPr="00C508B8" w:rsidRDefault="006D5DE7">
            <w:pPr>
              <w:spacing w:after="0"/>
              <w:jc w:val="center"/>
              <w:rPr>
                <w:rFonts w:cs="Arial"/>
                <w:b/>
                <w:bCs/>
              </w:rPr>
            </w:pPr>
            <w:r w:rsidRPr="00C508B8">
              <w:rPr>
                <w:rFonts w:cs="Arial"/>
                <w:b/>
                <w:bCs/>
              </w:rPr>
              <w:t>PTO</w:t>
            </w:r>
          </w:p>
        </w:tc>
      </w:tr>
      <w:tr w:rsidR="006D5DE7" w:rsidRPr="00C508B8" w14:paraId="5EF64154" w14:textId="77777777" w:rsidTr="00DE14FB">
        <w:trPr>
          <w:trHeight w:val="567"/>
        </w:trPr>
        <w:tc>
          <w:tcPr>
            <w:tcW w:w="1484" w:type="dxa"/>
            <w:shd w:val="clear" w:color="auto" w:fill="auto"/>
            <w:vAlign w:val="center"/>
          </w:tcPr>
          <w:p w14:paraId="36E4F34F"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0856E87B" w14:textId="05F3E128" w:rsidR="006D5DE7" w:rsidRPr="00C508B8" w:rsidRDefault="004A0C7C">
            <w:pPr>
              <w:spacing w:after="0"/>
              <w:jc w:val="center"/>
              <w:rPr>
                <w:rFonts w:cs="Arial"/>
              </w:rPr>
            </w:pPr>
            <w:r w:rsidRPr="00C508B8">
              <w:rPr>
                <w:rFonts w:cs="Arial"/>
              </w:rPr>
              <w:t>2</w:t>
            </w:r>
          </w:p>
          <w:p w14:paraId="092174CE" w14:textId="1BF6A3F8" w:rsidR="006D5DE7" w:rsidRPr="00C508B8" w:rsidRDefault="006D5DE7">
            <w:pPr>
              <w:spacing w:after="0"/>
              <w:jc w:val="center"/>
              <w:rPr>
                <w:rFonts w:cs="Arial"/>
              </w:rPr>
            </w:pPr>
            <w:r w:rsidRPr="00C508B8">
              <w:rPr>
                <w:rFonts w:cs="Arial"/>
              </w:rPr>
              <w:t>(</w:t>
            </w:r>
            <w:r w:rsidR="004A0C7C" w:rsidRPr="00C508B8">
              <w:rPr>
                <w:rFonts w:cs="Arial"/>
              </w:rPr>
              <w:t>1.7</w:t>
            </w:r>
            <w:r w:rsidRPr="00C508B8">
              <w:rPr>
                <w:rFonts w:cs="Arial"/>
              </w:rPr>
              <w:t>%)</w:t>
            </w:r>
          </w:p>
        </w:tc>
        <w:tc>
          <w:tcPr>
            <w:tcW w:w="1169" w:type="dxa"/>
            <w:shd w:val="clear" w:color="auto" w:fill="auto"/>
            <w:vAlign w:val="center"/>
          </w:tcPr>
          <w:p w14:paraId="638AA633" w14:textId="60ED5A17" w:rsidR="006D5DE7" w:rsidRPr="00C508B8" w:rsidRDefault="00164C83">
            <w:pPr>
              <w:spacing w:after="0"/>
              <w:jc w:val="center"/>
              <w:rPr>
                <w:rFonts w:cs="Arial"/>
              </w:rPr>
            </w:pPr>
            <w:r w:rsidRPr="00C508B8">
              <w:rPr>
                <w:rFonts w:cs="Arial"/>
              </w:rPr>
              <w:t>1</w:t>
            </w:r>
          </w:p>
          <w:p w14:paraId="5916E88A" w14:textId="3A3499FE" w:rsidR="006D5DE7" w:rsidRPr="00C508B8" w:rsidRDefault="006D5DE7">
            <w:pPr>
              <w:spacing w:after="0"/>
              <w:jc w:val="center"/>
              <w:rPr>
                <w:rFonts w:cs="Arial"/>
              </w:rPr>
            </w:pPr>
            <w:r w:rsidRPr="00C508B8">
              <w:rPr>
                <w:rFonts w:cs="Arial"/>
              </w:rPr>
              <w:t>(</w:t>
            </w:r>
            <w:r w:rsidR="00164C83" w:rsidRPr="00C508B8">
              <w:rPr>
                <w:rFonts w:cs="Arial"/>
              </w:rPr>
              <w:t>2.8</w:t>
            </w:r>
            <w:r w:rsidRPr="00C508B8">
              <w:rPr>
                <w:rFonts w:cs="Arial"/>
              </w:rPr>
              <w:t>%)</w:t>
            </w:r>
          </w:p>
        </w:tc>
        <w:tc>
          <w:tcPr>
            <w:tcW w:w="1149" w:type="dxa"/>
            <w:shd w:val="clear" w:color="auto" w:fill="auto"/>
            <w:vAlign w:val="center"/>
          </w:tcPr>
          <w:p w14:paraId="5EE3D331" w14:textId="22476532" w:rsidR="006D5DE7" w:rsidRPr="00C508B8" w:rsidRDefault="00326B95">
            <w:pPr>
              <w:spacing w:after="0"/>
              <w:jc w:val="center"/>
              <w:rPr>
                <w:rFonts w:cs="Arial"/>
              </w:rPr>
            </w:pPr>
            <w:r w:rsidRPr="00C508B8">
              <w:rPr>
                <w:rFonts w:cs="Arial"/>
              </w:rPr>
              <w:t>1</w:t>
            </w:r>
          </w:p>
          <w:p w14:paraId="6529EF91" w14:textId="5F2EC53E" w:rsidR="006D5DE7" w:rsidRPr="00C508B8" w:rsidRDefault="006D5DE7">
            <w:pPr>
              <w:spacing w:after="0"/>
              <w:jc w:val="center"/>
              <w:rPr>
                <w:rFonts w:cs="Arial"/>
              </w:rPr>
            </w:pPr>
            <w:r w:rsidRPr="00C508B8">
              <w:rPr>
                <w:rFonts w:cs="Arial"/>
              </w:rPr>
              <w:t>(</w:t>
            </w:r>
            <w:r w:rsidR="00326B95" w:rsidRPr="00C508B8">
              <w:rPr>
                <w:rFonts w:cs="Arial"/>
              </w:rPr>
              <w:t>1.5</w:t>
            </w:r>
            <w:r w:rsidRPr="00C508B8">
              <w:rPr>
                <w:rFonts w:cs="Arial"/>
              </w:rPr>
              <w:t>%)</w:t>
            </w:r>
          </w:p>
        </w:tc>
        <w:tc>
          <w:tcPr>
            <w:tcW w:w="1350" w:type="dxa"/>
            <w:shd w:val="clear" w:color="auto" w:fill="auto"/>
            <w:vAlign w:val="center"/>
          </w:tcPr>
          <w:p w14:paraId="4F274C2F" w14:textId="25EAB797" w:rsidR="006D5DE7" w:rsidRPr="00C508B8" w:rsidRDefault="00B273A7">
            <w:pPr>
              <w:spacing w:after="0"/>
              <w:jc w:val="center"/>
              <w:rPr>
                <w:rFonts w:cs="Arial"/>
              </w:rPr>
            </w:pPr>
            <w:r w:rsidRPr="00C508B8">
              <w:rPr>
                <w:rFonts w:cs="Arial"/>
              </w:rPr>
              <w:t>0</w:t>
            </w:r>
          </w:p>
        </w:tc>
        <w:tc>
          <w:tcPr>
            <w:tcW w:w="1133" w:type="dxa"/>
            <w:shd w:val="clear" w:color="auto" w:fill="auto"/>
            <w:vAlign w:val="center"/>
          </w:tcPr>
          <w:p w14:paraId="31A274DA" w14:textId="124FE95D" w:rsidR="006D5DE7" w:rsidRPr="00C508B8" w:rsidRDefault="00D12BF0">
            <w:pPr>
              <w:spacing w:after="0"/>
              <w:jc w:val="center"/>
              <w:rPr>
                <w:rFonts w:cs="Arial"/>
              </w:rPr>
            </w:pPr>
            <w:r w:rsidRPr="00C508B8">
              <w:rPr>
                <w:rFonts w:cs="Arial"/>
              </w:rPr>
              <w:t>1</w:t>
            </w:r>
          </w:p>
          <w:p w14:paraId="40699780" w14:textId="0DD45E44" w:rsidR="006D5DE7" w:rsidRPr="00C508B8" w:rsidRDefault="006D5DE7">
            <w:pPr>
              <w:spacing w:after="0"/>
              <w:jc w:val="center"/>
              <w:rPr>
                <w:rFonts w:cs="Arial"/>
              </w:rPr>
            </w:pPr>
            <w:r w:rsidRPr="00C508B8">
              <w:rPr>
                <w:rFonts w:cs="Arial"/>
              </w:rPr>
              <w:t>(</w:t>
            </w:r>
            <w:r w:rsidR="00D12BF0" w:rsidRPr="00C508B8">
              <w:rPr>
                <w:rFonts w:cs="Arial"/>
              </w:rPr>
              <w:t>2.4</w:t>
            </w:r>
            <w:r w:rsidRPr="00C508B8">
              <w:rPr>
                <w:rFonts w:cs="Arial"/>
              </w:rPr>
              <w:t>%)</w:t>
            </w:r>
          </w:p>
        </w:tc>
        <w:tc>
          <w:tcPr>
            <w:tcW w:w="1116" w:type="dxa"/>
            <w:shd w:val="clear" w:color="auto" w:fill="auto"/>
            <w:vAlign w:val="center"/>
          </w:tcPr>
          <w:p w14:paraId="2DE5EE34" w14:textId="7D09C4D8" w:rsidR="006D5DE7" w:rsidRPr="00C508B8" w:rsidRDefault="00FD4A38">
            <w:pPr>
              <w:spacing w:after="0"/>
              <w:jc w:val="center"/>
              <w:rPr>
                <w:rFonts w:cs="Arial"/>
              </w:rPr>
            </w:pPr>
            <w:r w:rsidRPr="00C508B8">
              <w:rPr>
                <w:rFonts w:cs="Arial"/>
              </w:rPr>
              <w:t>1</w:t>
            </w:r>
          </w:p>
          <w:p w14:paraId="68F01F86" w14:textId="24A9A2E3" w:rsidR="006D5DE7" w:rsidRPr="00C508B8" w:rsidRDefault="006D5DE7">
            <w:pPr>
              <w:spacing w:after="0"/>
              <w:jc w:val="center"/>
              <w:rPr>
                <w:rFonts w:cs="Arial"/>
              </w:rPr>
            </w:pPr>
            <w:r w:rsidRPr="00C508B8">
              <w:rPr>
                <w:rFonts w:cs="Arial"/>
              </w:rPr>
              <w:t>(</w:t>
            </w:r>
            <w:r w:rsidR="00FD4A38" w:rsidRPr="00C508B8">
              <w:rPr>
                <w:rFonts w:cs="Arial"/>
              </w:rPr>
              <w:t>4.2</w:t>
            </w:r>
            <w:r w:rsidRPr="00C508B8">
              <w:rPr>
                <w:rFonts w:cs="Arial"/>
              </w:rPr>
              <w:t>%)</w:t>
            </w:r>
          </w:p>
        </w:tc>
      </w:tr>
      <w:tr w:rsidR="006D5DE7" w:rsidRPr="00C508B8" w14:paraId="7DB06720" w14:textId="77777777" w:rsidTr="00DE14FB">
        <w:trPr>
          <w:trHeight w:val="567"/>
        </w:trPr>
        <w:tc>
          <w:tcPr>
            <w:tcW w:w="1484" w:type="dxa"/>
            <w:shd w:val="clear" w:color="auto" w:fill="auto"/>
            <w:vAlign w:val="center"/>
          </w:tcPr>
          <w:p w14:paraId="283511B4"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4C3135FB" w14:textId="0B2E8960" w:rsidR="006D5DE7" w:rsidRPr="00C508B8" w:rsidRDefault="006D5DE7">
            <w:pPr>
              <w:spacing w:after="0"/>
              <w:jc w:val="center"/>
              <w:rPr>
                <w:rFonts w:cs="Arial"/>
              </w:rPr>
            </w:pPr>
            <w:r w:rsidRPr="00C508B8">
              <w:rPr>
                <w:rFonts w:cs="Arial"/>
              </w:rPr>
              <w:t xml:space="preserve"> </w:t>
            </w:r>
            <w:r w:rsidR="004A0C7C" w:rsidRPr="00C508B8">
              <w:rPr>
                <w:rFonts w:cs="Arial"/>
              </w:rPr>
              <w:t>0</w:t>
            </w:r>
          </w:p>
        </w:tc>
        <w:tc>
          <w:tcPr>
            <w:tcW w:w="1169" w:type="dxa"/>
            <w:shd w:val="clear" w:color="auto" w:fill="auto"/>
            <w:vAlign w:val="center"/>
          </w:tcPr>
          <w:p w14:paraId="2D549E65" w14:textId="3A1233CA" w:rsidR="006D5DE7" w:rsidRPr="00C508B8" w:rsidRDefault="00164C83">
            <w:pPr>
              <w:spacing w:after="0"/>
              <w:jc w:val="center"/>
              <w:rPr>
                <w:rFonts w:cs="Arial"/>
              </w:rPr>
            </w:pPr>
            <w:r w:rsidRPr="00C508B8">
              <w:rPr>
                <w:rFonts w:cs="Arial"/>
              </w:rPr>
              <w:t>0</w:t>
            </w:r>
          </w:p>
        </w:tc>
        <w:tc>
          <w:tcPr>
            <w:tcW w:w="1149" w:type="dxa"/>
            <w:shd w:val="clear" w:color="auto" w:fill="auto"/>
            <w:vAlign w:val="center"/>
          </w:tcPr>
          <w:p w14:paraId="0AD5CF18" w14:textId="60C46389" w:rsidR="006D5DE7" w:rsidRPr="00C508B8" w:rsidRDefault="00326B95">
            <w:pPr>
              <w:spacing w:after="0"/>
              <w:jc w:val="center"/>
              <w:rPr>
                <w:rFonts w:cs="Arial"/>
              </w:rPr>
            </w:pPr>
            <w:r w:rsidRPr="00C508B8">
              <w:rPr>
                <w:rFonts w:cs="Arial"/>
              </w:rPr>
              <w:t>0</w:t>
            </w:r>
          </w:p>
        </w:tc>
        <w:tc>
          <w:tcPr>
            <w:tcW w:w="1350" w:type="dxa"/>
            <w:shd w:val="clear" w:color="auto" w:fill="auto"/>
            <w:vAlign w:val="center"/>
          </w:tcPr>
          <w:p w14:paraId="295C02EE" w14:textId="6D757D3B" w:rsidR="006D5DE7" w:rsidRPr="00C508B8" w:rsidRDefault="00B273A7">
            <w:pPr>
              <w:spacing w:after="0"/>
              <w:jc w:val="center"/>
              <w:rPr>
                <w:rFonts w:cs="Arial"/>
              </w:rPr>
            </w:pPr>
            <w:r w:rsidRPr="00C508B8">
              <w:rPr>
                <w:rFonts w:cs="Arial"/>
              </w:rPr>
              <w:t>0</w:t>
            </w:r>
          </w:p>
        </w:tc>
        <w:tc>
          <w:tcPr>
            <w:tcW w:w="1133" w:type="dxa"/>
            <w:shd w:val="clear" w:color="auto" w:fill="auto"/>
            <w:vAlign w:val="center"/>
          </w:tcPr>
          <w:p w14:paraId="12BD5085" w14:textId="372E8F84" w:rsidR="006D5DE7" w:rsidRPr="00C508B8" w:rsidRDefault="00D12BF0">
            <w:pPr>
              <w:spacing w:after="0"/>
              <w:jc w:val="center"/>
              <w:rPr>
                <w:rFonts w:cs="Arial"/>
              </w:rPr>
            </w:pPr>
            <w:r w:rsidRPr="00C508B8">
              <w:rPr>
                <w:rFonts w:cs="Arial"/>
              </w:rPr>
              <w:t>0</w:t>
            </w:r>
          </w:p>
        </w:tc>
        <w:tc>
          <w:tcPr>
            <w:tcW w:w="1116" w:type="dxa"/>
            <w:shd w:val="clear" w:color="auto" w:fill="auto"/>
            <w:vAlign w:val="center"/>
          </w:tcPr>
          <w:p w14:paraId="7A9693C8" w14:textId="27EB2D60" w:rsidR="006D5DE7" w:rsidRPr="00C508B8" w:rsidRDefault="00FD4A38">
            <w:pPr>
              <w:spacing w:after="0"/>
              <w:jc w:val="center"/>
              <w:rPr>
                <w:rFonts w:cs="Arial"/>
              </w:rPr>
            </w:pPr>
            <w:r w:rsidRPr="00C508B8">
              <w:rPr>
                <w:rFonts w:cs="Arial"/>
              </w:rPr>
              <w:t>0</w:t>
            </w:r>
          </w:p>
        </w:tc>
      </w:tr>
      <w:tr w:rsidR="006D5DE7" w:rsidRPr="00C508B8" w14:paraId="6467C4A9" w14:textId="77777777" w:rsidTr="00DE14FB">
        <w:trPr>
          <w:trHeight w:val="567"/>
        </w:trPr>
        <w:tc>
          <w:tcPr>
            <w:tcW w:w="1484" w:type="dxa"/>
            <w:shd w:val="clear" w:color="auto" w:fill="auto"/>
            <w:vAlign w:val="center"/>
          </w:tcPr>
          <w:p w14:paraId="7371200C"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55E75C14" w14:textId="1358EC36" w:rsidR="006D5DE7" w:rsidRPr="00C508B8" w:rsidRDefault="006D5DE7">
            <w:pPr>
              <w:spacing w:after="0"/>
              <w:jc w:val="center"/>
              <w:rPr>
                <w:rFonts w:cs="Arial"/>
              </w:rPr>
            </w:pPr>
            <w:r w:rsidRPr="00C508B8">
              <w:rPr>
                <w:rFonts w:cs="Arial"/>
              </w:rPr>
              <w:t xml:space="preserve"> </w:t>
            </w:r>
            <w:r w:rsidR="004A0C7C" w:rsidRPr="00C508B8">
              <w:rPr>
                <w:rFonts w:cs="Arial"/>
              </w:rPr>
              <w:t>4</w:t>
            </w:r>
          </w:p>
          <w:p w14:paraId="27C43E83" w14:textId="0B8851FC" w:rsidR="006D5DE7" w:rsidRPr="00C508B8" w:rsidRDefault="006D5DE7">
            <w:pPr>
              <w:spacing w:after="0"/>
              <w:jc w:val="center"/>
              <w:rPr>
                <w:rFonts w:cs="Arial"/>
              </w:rPr>
            </w:pPr>
            <w:r w:rsidRPr="00C508B8">
              <w:rPr>
                <w:rFonts w:cs="Arial"/>
              </w:rPr>
              <w:t>(</w:t>
            </w:r>
            <w:r w:rsidR="004A0C7C" w:rsidRPr="00C508B8">
              <w:rPr>
                <w:rFonts w:cs="Arial"/>
              </w:rPr>
              <w:t>3.3</w:t>
            </w:r>
            <w:r w:rsidRPr="00C508B8">
              <w:rPr>
                <w:rFonts w:cs="Arial"/>
              </w:rPr>
              <w:t>%)</w:t>
            </w:r>
          </w:p>
        </w:tc>
        <w:tc>
          <w:tcPr>
            <w:tcW w:w="1169" w:type="dxa"/>
            <w:shd w:val="clear" w:color="auto" w:fill="auto"/>
            <w:vAlign w:val="center"/>
          </w:tcPr>
          <w:p w14:paraId="2E9EF9DD" w14:textId="67599BCE" w:rsidR="006D5DE7" w:rsidRPr="00C508B8" w:rsidRDefault="00164C83">
            <w:pPr>
              <w:spacing w:after="0"/>
              <w:jc w:val="center"/>
              <w:rPr>
                <w:rFonts w:cs="Arial"/>
              </w:rPr>
            </w:pPr>
            <w:r w:rsidRPr="00C508B8">
              <w:rPr>
                <w:rFonts w:cs="Arial"/>
              </w:rPr>
              <w:t>1</w:t>
            </w:r>
          </w:p>
          <w:p w14:paraId="23E457B2" w14:textId="475576AE" w:rsidR="006D5DE7" w:rsidRPr="00C508B8" w:rsidRDefault="006D5DE7">
            <w:pPr>
              <w:spacing w:after="0"/>
              <w:jc w:val="center"/>
              <w:rPr>
                <w:rFonts w:cs="Arial"/>
              </w:rPr>
            </w:pPr>
            <w:r w:rsidRPr="00C508B8">
              <w:rPr>
                <w:rFonts w:cs="Arial"/>
              </w:rPr>
              <w:t>(</w:t>
            </w:r>
            <w:r w:rsidR="00164C83" w:rsidRPr="00C508B8">
              <w:rPr>
                <w:rFonts w:cs="Arial"/>
              </w:rPr>
              <w:t>2.8</w:t>
            </w:r>
            <w:r w:rsidRPr="00C508B8">
              <w:rPr>
                <w:rFonts w:cs="Arial"/>
              </w:rPr>
              <w:t>%)</w:t>
            </w:r>
          </w:p>
        </w:tc>
        <w:tc>
          <w:tcPr>
            <w:tcW w:w="1149" w:type="dxa"/>
            <w:shd w:val="clear" w:color="auto" w:fill="auto"/>
            <w:vAlign w:val="center"/>
          </w:tcPr>
          <w:p w14:paraId="0A051B4A" w14:textId="692B7946" w:rsidR="006D5DE7" w:rsidRPr="00C508B8" w:rsidRDefault="00326B95">
            <w:pPr>
              <w:spacing w:after="0"/>
              <w:jc w:val="center"/>
              <w:rPr>
                <w:rFonts w:cs="Arial"/>
              </w:rPr>
            </w:pPr>
            <w:r w:rsidRPr="00C508B8">
              <w:rPr>
                <w:rFonts w:cs="Arial"/>
              </w:rPr>
              <w:t>3</w:t>
            </w:r>
          </w:p>
          <w:p w14:paraId="00F48E46" w14:textId="37CC6F0E" w:rsidR="006D5DE7" w:rsidRPr="00C508B8" w:rsidRDefault="006D5DE7">
            <w:pPr>
              <w:spacing w:after="0"/>
              <w:jc w:val="center"/>
              <w:rPr>
                <w:rFonts w:cs="Arial"/>
              </w:rPr>
            </w:pPr>
            <w:r w:rsidRPr="00C508B8">
              <w:rPr>
                <w:rFonts w:cs="Arial"/>
              </w:rPr>
              <w:t>(</w:t>
            </w:r>
            <w:r w:rsidR="00326B95" w:rsidRPr="00C508B8">
              <w:rPr>
                <w:rFonts w:cs="Arial"/>
              </w:rPr>
              <w:t>4.5</w:t>
            </w:r>
            <w:r w:rsidRPr="00C508B8">
              <w:rPr>
                <w:rFonts w:cs="Arial"/>
              </w:rPr>
              <w:t>%)</w:t>
            </w:r>
          </w:p>
        </w:tc>
        <w:tc>
          <w:tcPr>
            <w:tcW w:w="1350" w:type="dxa"/>
            <w:shd w:val="clear" w:color="auto" w:fill="auto"/>
            <w:vAlign w:val="center"/>
          </w:tcPr>
          <w:p w14:paraId="4102C33C" w14:textId="4F523B9D" w:rsidR="006D5DE7" w:rsidRPr="00C508B8" w:rsidRDefault="00B273A7">
            <w:pPr>
              <w:spacing w:after="0"/>
              <w:jc w:val="center"/>
              <w:rPr>
                <w:rFonts w:cs="Arial"/>
              </w:rPr>
            </w:pPr>
            <w:r w:rsidRPr="00C508B8">
              <w:rPr>
                <w:rFonts w:cs="Arial"/>
              </w:rPr>
              <w:t>1</w:t>
            </w:r>
          </w:p>
          <w:p w14:paraId="2208AA4B" w14:textId="32A7D933" w:rsidR="006D5DE7" w:rsidRPr="00C508B8" w:rsidRDefault="006D5DE7">
            <w:pPr>
              <w:spacing w:after="0"/>
              <w:jc w:val="center"/>
              <w:rPr>
                <w:rFonts w:cs="Arial"/>
              </w:rPr>
            </w:pPr>
            <w:r w:rsidRPr="00C508B8">
              <w:rPr>
                <w:rFonts w:cs="Arial"/>
              </w:rPr>
              <w:t>(</w:t>
            </w:r>
            <w:r w:rsidR="00B273A7" w:rsidRPr="00C508B8">
              <w:rPr>
                <w:rFonts w:cs="Arial"/>
              </w:rPr>
              <w:t>2.1</w:t>
            </w:r>
            <w:r w:rsidRPr="00C508B8">
              <w:rPr>
                <w:rFonts w:cs="Arial"/>
              </w:rPr>
              <w:t>%)</w:t>
            </w:r>
          </w:p>
        </w:tc>
        <w:tc>
          <w:tcPr>
            <w:tcW w:w="1133" w:type="dxa"/>
            <w:shd w:val="clear" w:color="auto" w:fill="auto"/>
            <w:vAlign w:val="center"/>
          </w:tcPr>
          <w:p w14:paraId="4179C7DA" w14:textId="104488F5" w:rsidR="006D5DE7" w:rsidRPr="00C508B8" w:rsidRDefault="00D12BF0">
            <w:pPr>
              <w:spacing w:after="0"/>
              <w:jc w:val="center"/>
              <w:rPr>
                <w:rFonts w:cs="Arial"/>
              </w:rPr>
            </w:pPr>
            <w:r w:rsidRPr="00C508B8">
              <w:rPr>
                <w:rFonts w:cs="Arial"/>
              </w:rPr>
              <w:t>2</w:t>
            </w:r>
          </w:p>
          <w:p w14:paraId="77F4D068" w14:textId="59FA3B87" w:rsidR="006D5DE7" w:rsidRPr="00C508B8" w:rsidRDefault="006D5DE7">
            <w:pPr>
              <w:spacing w:after="0"/>
              <w:jc w:val="center"/>
              <w:rPr>
                <w:rFonts w:cs="Arial"/>
              </w:rPr>
            </w:pPr>
            <w:r w:rsidRPr="00C508B8">
              <w:rPr>
                <w:rFonts w:cs="Arial"/>
              </w:rPr>
              <w:t>(</w:t>
            </w:r>
            <w:r w:rsidR="00D12BF0" w:rsidRPr="00C508B8">
              <w:rPr>
                <w:rFonts w:cs="Arial"/>
              </w:rPr>
              <w:t>4.9</w:t>
            </w:r>
            <w:r w:rsidRPr="00C508B8">
              <w:rPr>
                <w:rFonts w:cs="Arial"/>
              </w:rPr>
              <w:t>%)</w:t>
            </w:r>
          </w:p>
        </w:tc>
        <w:tc>
          <w:tcPr>
            <w:tcW w:w="1116" w:type="dxa"/>
            <w:shd w:val="clear" w:color="auto" w:fill="auto"/>
            <w:vAlign w:val="center"/>
          </w:tcPr>
          <w:p w14:paraId="05EC1A4C" w14:textId="04388994" w:rsidR="006D5DE7" w:rsidRPr="00C508B8" w:rsidRDefault="00FD4A38">
            <w:pPr>
              <w:spacing w:after="0"/>
              <w:jc w:val="center"/>
              <w:rPr>
                <w:rFonts w:cs="Arial"/>
              </w:rPr>
            </w:pPr>
            <w:r w:rsidRPr="00C508B8">
              <w:rPr>
                <w:rFonts w:cs="Arial"/>
              </w:rPr>
              <w:t>1</w:t>
            </w:r>
          </w:p>
          <w:p w14:paraId="4DB99A78" w14:textId="03C95F55" w:rsidR="006D5DE7" w:rsidRPr="00C508B8" w:rsidRDefault="006D5DE7">
            <w:pPr>
              <w:spacing w:after="0"/>
              <w:jc w:val="center"/>
              <w:rPr>
                <w:rFonts w:cs="Arial"/>
              </w:rPr>
            </w:pPr>
            <w:r w:rsidRPr="00C508B8">
              <w:rPr>
                <w:rFonts w:cs="Arial"/>
              </w:rPr>
              <w:t>(</w:t>
            </w:r>
            <w:r w:rsidR="00FD4A38" w:rsidRPr="00C508B8">
              <w:rPr>
                <w:rFonts w:cs="Arial"/>
              </w:rPr>
              <w:t>4.2</w:t>
            </w:r>
            <w:r w:rsidRPr="00C508B8">
              <w:rPr>
                <w:rFonts w:cs="Arial"/>
              </w:rPr>
              <w:t>%)</w:t>
            </w:r>
          </w:p>
        </w:tc>
      </w:tr>
      <w:tr w:rsidR="006D5DE7" w:rsidRPr="00C508B8" w14:paraId="71DE898F" w14:textId="77777777" w:rsidTr="00DE14FB">
        <w:trPr>
          <w:trHeight w:val="567"/>
        </w:trPr>
        <w:tc>
          <w:tcPr>
            <w:tcW w:w="1484" w:type="dxa"/>
            <w:shd w:val="clear" w:color="auto" w:fill="auto"/>
            <w:vAlign w:val="center"/>
          </w:tcPr>
          <w:p w14:paraId="7BF063C7"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5030C812" w14:textId="1AC4CD26" w:rsidR="006D5DE7" w:rsidRPr="00C508B8" w:rsidRDefault="006D5DE7">
            <w:pPr>
              <w:spacing w:after="0"/>
              <w:jc w:val="center"/>
              <w:rPr>
                <w:rFonts w:cs="Arial"/>
              </w:rPr>
            </w:pPr>
            <w:r w:rsidRPr="00C508B8">
              <w:rPr>
                <w:rFonts w:cs="Arial"/>
              </w:rPr>
              <w:t xml:space="preserve"> </w:t>
            </w:r>
            <w:r w:rsidR="004A0C7C" w:rsidRPr="00C508B8">
              <w:rPr>
                <w:rFonts w:cs="Arial"/>
              </w:rPr>
              <w:t>64</w:t>
            </w:r>
          </w:p>
          <w:p w14:paraId="7A784143" w14:textId="29B1D992" w:rsidR="006D5DE7" w:rsidRPr="00C508B8" w:rsidRDefault="006D5DE7">
            <w:pPr>
              <w:spacing w:after="0"/>
              <w:jc w:val="center"/>
              <w:rPr>
                <w:rFonts w:cs="Arial"/>
              </w:rPr>
            </w:pPr>
            <w:r w:rsidRPr="00C508B8">
              <w:rPr>
                <w:rFonts w:cs="Arial"/>
              </w:rPr>
              <w:t>(</w:t>
            </w:r>
            <w:r w:rsidR="004A0C7C" w:rsidRPr="00C508B8">
              <w:rPr>
                <w:rFonts w:cs="Arial"/>
              </w:rPr>
              <w:t>52.9</w:t>
            </w:r>
            <w:r w:rsidRPr="00C508B8">
              <w:rPr>
                <w:rFonts w:cs="Arial"/>
              </w:rPr>
              <w:t>%)</w:t>
            </w:r>
          </w:p>
        </w:tc>
        <w:tc>
          <w:tcPr>
            <w:tcW w:w="1169" w:type="dxa"/>
            <w:shd w:val="clear" w:color="auto" w:fill="auto"/>
            <w:vAlign w:val="center"/>
          </w:tcPr>
          <w:p w14:paraId="726CA8AA" w14:textId="6234136E" w:rsidR="006D5DE7" w:rsidRPr="00C508B8" w:rsidRDefault="00164C83">
            <w:pPr>
              <w:spacing w:after="0"/>
              <w:jc w:val="center"/>
              <w:rPr>
                <w:rFonts w:cs="Arial"/>
              </w:rPr>
            </w:pPr>
            <w:r w:rsidRPr="00C508B8">
              <w:rPr>
                <w:rFonts w:cs="Arial"/>
              </w:rPr>
              <w:t>19</w:t>
            </w:r>
          </w:p>
          <w:p w14:paraId="4D8F6F61" w14:textId="26012AA3" w:rsidR="006D5DE7" w:rsidRPr="00C508B8" w:rsidRDefault="006D5DE7">
            <w:pPr>
              <w:spacing w:after="0"/>
              <w:jc w:val="center"/>
              <w:rPr>
                <w:rFonts w:cs="Arial"/>
              </w:rPr>
            </w:pPr>
            <w:r w:rsidRPr="00C508B8">
              <w:rPr>
                <w:rFonts w:cs="Arial"/>
              </w:rPr>
              <w:t>(</w:t>
            </w:r>
            <w:r w:rsidR="00164C83" w:rsidRPr="00C508B8">
              <w:rPr>
                <w:rFonts w:cs="Arial"/>
              </w:rPr>
              <w:t>52.8</w:t>
            </w:r>
            <w:r w:rsidRPr="00C508B8">
              <w:rPr>
                <w:rFonts w:cs="Arial"/>
              </w:rPr>
              <w:t>%)</w:t>
            </w:r>
          </w:p>
        </w:tc>
        <w:tc>
          <w:tcPr>
            <w:tcW w:w="1149" w:type="dxa"/>
            <w:shd w:val="clear" w:color="auto" w:fill="auto"/>
            <w:vAlign w:val="center"/>
          </w:tcPr>
          <w:p w14:paraId="12B0AC31" w14:textId="33C180A3" w:rsidR="006D5DE7" w:rsidRPr="00C508B8" w:rsidRDefault="00326B95">
            <w:pPr>
              <w:spacing w:after="0"/>
              <w:jc w:val="center"/>
              <w:rPr>
                <w:rFonts w:cs="Arial"/>
              </w:rPr>
            </w:pPr>
            <w:r w:rsidRPr="00C508B8">
              <w:rPr>
                <w:rFonts w:cs="Arial"/>
              </w:rPr>
              <w:t>35</w:t>
            </w:r>
          </w:p>
          <w:p w14:paraId="1ECA8003" w14:textId="7B8918AC" w:rsidR="006D5DE7" w:rsidRPr="00C508B8" w:rsidRDefault="006D5DE7">
            <w:pPr>
              <w:spacing w:after="0"/>
              <w:jc w:val="center"/>
              <w:rPr>
                <w:rFonts w:cs="Arial"/>
              </w:rPr>
            </w:pPr>
            <w:r w:rsidRPr="00C508B8">
              <w:rPr>
                <w:rFonts w:cs="Arial"/>
              </w:rPr>
              <w:t>(</w:t>
            </w:r>
            <w:r w:rsidR="00326B95" w:rsidRPr="00C508B8">
              <w:rPr>
                <w:rFonts w:cs="Arial"/>
              </w:rPr>
              <w:t>53</w:t>
            </w:r>
            <w:r w:rsidRPr="00C508B8">
              <w:rPr>
                <w:rFonts w:cs="Arial"/>
              </w:rPr>
              <w:t>%)</w:t>
            </w:r>
          </w:p>
        </w:tc>
        <w:tc>
          <w:tcPr>
            <w:tcW w:w="1350" w:type="dxa"/>
            <w:shd w:val="clear" w:color="auto" w:fill="auto"/>
            <w:vAlign w:val="center"/>
          </w:tcPr>
          <w:p w14:paraId="599DAD02" w14:textId="12FFFD2E" w:rsidR="006D5DE7" w:rsidRPr="00C508B8" w:rsidRDefault="00B273A7">
            <w:pPr>
              <w:spacing w:after="0"/>
              <w:jc w:val="center"/>
              <w:rPr>
                <w:rFonts w:cs="Arial"/>
              </w:rPr>
            </w:pPr>
            <w:r w:rsidRPr="00C508B8">
              <w:rPr>
                <w:rFonts w:cs="Arial"/>
              </w:rPr>
              <w:t>23</w:t>
            </w:r>
          </w:p>
          <w:p w14:paraId="11030F3B" w14:textId="6CAF841C" w:rsidR="006D5DE7" w:rsidRPr="00C508B8" w:rsidRDefault="006D5DE7">
            <w:pPr>
              <w:spacing w:after="0"/>
              <w:jc w:val="center"/>
              <w:rPr>
                <w:rFonts w:cs="Arial"/>
              </w:rPr>
            </w:pPr>
            <w:r w:rsidRPr="00C508B8">
              <w:rPr>
                <w:rFonts w:cs="Arial"/>
              </w:rPr>
              <w:t>(</w:t>
            </w:r>
            <w:r w:rsidR="00B273A7" w:rsidRPr="00C508B8">
              <w:rPr>
                <w:rFonts w:cs="Arial"/>
              </w:rPr>
              <w:t>48.9</w:t>
            </w:r>
            <w:r w:rsidRPr="00C508B8">
              <w:rPr>
                <w:rFonts w:cs="Arial"/>
              </w:rPr>
              <w:t>%)</w:t>
            </w:r>
          </w:p>
        </w:tc>
        <w:tc>
          <w:tcPr>
            <w:tcW w:w="1133" w:type="dxa"/>
            <w:shd w:val="clear" w:color="auto" w:fill="auto"/>
            <w:vAlign w:val="center"/>
          </w:tcPr>
          <w:p w14:paraId="3D6BF452" w14:textId="47FB7DB8" w:rsidR="006D5DE7" w:rsidRPr="00C508B8" w:rsidRDefault="00D12BF0">
            <w:pPr>
              <w:spacing w:after="0"/>
              <w:jc w:val="center"/>
              <w:rPr>
                <w:rFonts w:cs="Arial"/>
              </w:rPr>
            </w:pPr>
            <w:r w:rsidRPr="00C508B8">
              <w:rPr>
                <w:rFonts w:cs="Arial"/>
              </w:rPr>
              <w:t>22</w:t>
            </w:r>
          </w:p>
          <w:p w14:paraId="7188B5DE" w14:textId="492F3A5D" w:rsidR="006D5DE7" w:rsidRPr="00C508B8" w:rsidRDefault="006D5DE7">
            <w:pPr>
              <w:spacing w:after="0"/>
              <w:jc w:val="center"/>
              <w:rPr>
                <w:rFonts w:cs="Arial"/>
              </w:rPr>
            </w:pPr>
            <w:r w:rsidRPr="00C508B8">
              <w:rPr>
                <w:rFonts w:cs="Arial"/>
              </w:rPr>
              <w:t>(</w:t>
            </w:r>
            <w:r w:rsidR="00D12BF0" w:rsidRPr="00C508B8">
              <w:rPr>
                <w:rFonts w:cs="Arial"/>
              </w:rPr>
              <w:t>53.7</w:t>
            </w:r>
            <w:r w:rsidRPr="00C508B8">
              <w:rPr>
                <w:rFonts w:cs="Arial"/>
              </w:rPr>
              <w:t>%)</w:t>
            </w:r>
          </w:p>
        </w:tc>
        <w:tc>
          <w:tcPr>
            <w:tcW w:w="1116" w:type="dxa"/>
            <w:shd w:val="clear" w:color="auto" w:fill="auto"/>
            <w:vAlign w:val="center"/>
          </w:tcPr>
          <w:p w14:paraId="24B5FBD0" w14:textId="3C5C9C94" w:rsidR="006D5DE7" w:rsidRPr="00C508B8" w:rsidRDefault="00FD4A38">
            <w:pPr>
              <w:spacing w:after="0"/>
              <w:jc w:val="center"/>
              <w:rPr>
                <w:rFonts w:cs="Arial"/>
              </w:rPr>
            </w:pPr>
            <w:r w:rsidRPr="00C508B8">
              <w:rPr>
                <w:rFonts w:cs="Arial"/>
              </w:rPr>
              <w:t>16</w:t>
            </w:r>
          </w:p>
          <w:p w14:paraId="748A1F45" w14:textId="66194F5A" w:rsidR="006D5DE7" w:rsidRPr="00C508B8" w:rsidRDefault="006D5DE7">
            <w:pPr>
              <w:spacing w:after="0"/>
              <w:jc w:val="center"/>
              <w:rPr>
                <w:rFonts w:cs="Arial"/>
              </w:rPr>
            </w:pPr>
            <w:r w:rsidRPr="00C508B8">
              <w:rPr>
                <w:rFonts w:cs="Arial"/>
              </w:rPr>
              <w:t>(</w:t>
            </w:r>
            <w:r w:rsidR="00FD4A38" w:rsidRPr="00C508B8">
              <w:rPr>
                <w:rFonts w:cs="Arial"/>
              </w:rPr>
              <w:t>66.7</w:t>
            </w:r>
            <w:r w:rsidRPr="00C508B8">
              <w:rPr>
                <w:rFonts w:cs="Arial"/>
              </w:rPr>
              <w:t>%)</w:t>
            </w:r>
          </w:p>
        </w:tc>
      </w:tr>
      <w:tr w:rsidR="006D5DE7" w:rsidRPr="00C508B8" w14:paraId="6FACC39F" w14:textId="77777777" w:rsidTr="00DE14FB">
        <w:trPr>
          <w:trHeight w:val="567"/>
        </w:trPr>
        <w:tc>
          <w:tcPr>
            <w:tcW w:w="1484" w:type="dxa"/>
            <w:shd w:val="clear" w:color="auto" w:fill="auto"/>
            <w:vAlign w:val="center"/>
          </w:tcPr>
          <w:p w14:paraId="01501795"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78A56081" w14:textId="0E8B6490" w:rsidR="006D5DE7" w:rsidRPr="00C508B8" w:rsidRDefault="004A0C7C">
            <w:pPr>
              <w:spacing w:after="0"/>
              <w:jc w:val="center"/>
              <w:rPr>
                <w:rFonts w:cs="Arial"/>
              </w:rPr>
            </w:pPr>
            <w:r w:rsidRPr="00C508B8">
              <w:rPr>
                <w:rFonts w:cs="Arial"/>
              </w:rPr>
              <w:t>39</w:t>
            </w:r>
          </w:p>
          <w:p w14:paraId="7B742999" w14:textId="2231ED34" w:rsidR="006D5DE7" w:rsidRPr="00C508B8" w:rsidRDefault="006D5DE7">
            <w:pPr>
              <w:spacing w:after="0"/>
              <w:jc w:val="center"/>
              <w:rPr>
                <w:rFonts w:cs="Arial"/>
              </w:rPr>
            </w:pPr>
            <w:r w:rsidRPr="00C508B8">
              <w:rPr>
                <w:rFonts w:cs="Arial"/>
              </w:rPr>
              <w:t>(</w:t>
            </w:r>
            <w:r w:rsidR="004A0C7C" w:rsidRPr="00C508B8">
              <w:rPr>
                <w:rFonts w:cs="Arial"/>
              </w:rPr>
              <w:t>32.2</w:t>
            </w:r>
            <w:r w:rsidRPr="00C508B8">
              <w:rPr>
                <w:rFonts w:cs="Arial"/>
              </w:rPr>
              <w:t>%)</w:t>
            </w:r>
          </w:p>
        </w:tc>
        <w:tc>
          <w:tcPr>
            <w:tcW w:w="1169" w:type="dxa"/>
            <w:shd w:val="clear" w:color="auto" w:fill="auto"/>
            <w:vAlign w:val="center"/>
          </w:tcPr>
          <w:p w14:paraId="326CDE2D" w14:textId="0628A131" w:rsidR="006D5DE7" w:rsidRPr="00C508B8" w:rsidRDefault="00164C83">
            <w:pPr>
              <w:spacing w:after="0"/>
              <w:jc w:val="center"/>
              <w:rPr>
                <w:rFonts w:cs="Arial"/>
              </w:rPr>
            </w:pPr>
            <w:r w:rsidRPr="00C508B8">
              <w:rPr>
                <w:rFonts w:cs="Arial"/>
              </w:rPr>
              <w:t>13</w:t>
            </w:r>
          </w:p>
          <w:p w14:paraId="1594271D" w14:textId="178A1FB8" w:rsidR="006D5DE7" w:rsidRPr="00C508B8" w:rsidRDefault="006D5DE7">
            <w:pPr>
              <w:spacing w:after="0"/>
              <w:jc w:val="center"/>
              <w:rPr>
                <w:rFonts w:cs="Arial"/>
              </w:rPr>
            </w:pPr>
            <w:r w:rsidRPr="00C508B8">
              <w:rPr>
                <w:rFonts w:cs="Arial"/>
              </w:rPr>
              <w:t>(</w:t>
            </w:r>
            <w:r w:rsidR="00164C83" w:rsidRPr="00C508B8">
              <w:rPr>
                <w:rFonts w:cs="Arial"/>
              </w:rPr>
              <w:t>36.1</w:t>
            </w:r>
            <w:r w:rsidRPr="00C508B8">
              <w:rPr>
                <w:rFonts w:cs="Arial"/>
              </w:rPr>
              <w:t>%)</w:t>
            </w:r>
          </w:p>
        </w:tc>
        <w:tc>
          <w:tcPr>
            <w:tcW w:w="1149" w:type="dxa"/>
            <w:shd w:val="clear" w:color="auto" w:fill="auto"/>
            <w:vAlign w:val="center"/>
          </w:tcPr>
          <w:p w14:paraId="6FAD30F0" w14:textId="56F17833" w:rsidR="006D5DE7" w:rsidRPr="00C508B8" w:rsidRDefault="00326B95">
            <w:pPr>
              <w:spacing w:after="0"/>
              <w:jc w:val="center"/>
              <w:rPr>
                <w:rFonts w:cs="Arial"/>
              </w:rPr>
            </w:pPr>
            <w:r w:rsidRPr="00C508B8">
              <w:rPr>
                <w:rFonts w:cs="Arial"/>
              </w:rPr>
              <w:t>22</w:t>
            </w:r>
          </w:p>
          <w:p w14:paraId="623B6A3C" w14:textId="06B649B0" w:rsidR="006D5DE7" w:rsidRPr="00C508B8" w:rsidRDefault="006D5DE7">
            <w:pPr>
              <w:spacing w:after="0"/>
              <w:jc w:val="center"/>
              <w:rPr>
                <w:rFonts w:cs="Arial"/>
              </w:rPr>
            </w:pPr>
            <w:r w:rsidRPr="00C508B8">
              <w:rPr>
                <w:rFonts w:cs="Arial"/>
              </w:rPr>
              <w:t>(</w:t>
            </w:r>
            <w:r w:rsidR="00326B95" w:rsidRPr="00C508B8">
              <w:rPr>
                <w:rFonts w:cs="Arial"/>
              </w:rPr>
              <w:t>33.3</w:t>
            </w:r>
            <w:r w:rsidRPr="00C508B8">
              <w:rPr>
                <w:rFonts w:cs="Arial"/>
              </w:rPr>
              <w:t>%)</w:t>
            </w:r>
          </w:p>
        </w:tc>
        <w:tc>
          <w:tcPr>
            <w:tcW w:w="1350" w:type="dxa"/>
            <w:shd w:val="clear" w:color="auto" w:fill="auto"/>
            <w:vAlign w:val="center"/>
          </w:tcPr>
          <w:p w14:paraId="1C67742A" w14:textId="63344C31" w:rsidR="006D5DE7" w:rsidRPr="00C508B8" w:rsidRDefault="00B273A7">
            <w:pPr>
              <w:spacing w:after="0"/>
              <w:jc w:val="center"/>
              <w:rPr>
                <w:rFonts w:cs="Arial"/>
              </w:rPr>
            </w:pPr>
            <w:r w:rsidRPr="00C508B8">
              <w:rPr>
                <w:rFonts w:cs="Arial"/>
              </w:rPr>
              <w:t>21</w:t>
            </w:r>
          </w:p>
          <w:p w14:paraId="47E0261B" w14:textId="0FFB7C2D" w:rsidR="006D5DE7" w:rsidRPr="00C508B8" w:rsidRDefault="006D5DE7">
            <w:pPr>
              <w:spacing w:after="0"/>
              <w:jc w:val="center"/>
              <w:rPr>
                <w:rFonts w:cs="Arial"/>
              </w:rPr>
            </w:pPr>
            <w:r w:rsidRPr="00C508B8">
              <w:rPr>
                <w:rFonts w:cs="Arial"/>
              </w:rPr>
              <w:t>(</w:t>
            </w:r>
            <w:r w:rsidR="00B273A7" w:rsidRPr="00C508B8">
              <w:rPr>
                <w:rFonts w:cs="Arial"/>
              </w:rPr>
              <w:t>44.7</w:t>
            </w:r>
            <w:r w:rsidRPr="00C508B8">
              <w:rPr>
                <w:rFonts w:cs="Arial"/>
              </w:rPr>
              <w:t>%)</w:t>
            </w:r>
          </w:p>
        </w:tc>
        <w:tc>
          <w:tcPr>
            <w:tcW w:w="1133" w:type="dxa"/>
            <w:shd w:val="clear" w:color="auto" w:fill="auto"/>
            <w:vAlign w:val="center"/>
          </w:tcPr>
          <w:p w14:paraId="7D22B225" w14:textId="0665E8C5" w:rsidR="006D5DE7" w:rsidRPr="00C508B8" w:rsidRDefault="00D12BF0">
            <w:pPr>
              <w:spacing w:after="0"/>
              <w:jc w:val="center"/>
              <w:rPr>
                <w:rFonts w:cs="Arial"/>
              </w:rPr>
            </w:pPr>
            <w:r w:rsidRPr="00C508B8">
              <w:rPr>
                <w:rFonts w:cs="Arial"/>
              </w:rPr>
              <w:t>11</w:t>
            </w:r>
          </w:p>
          <w:p w14:paraId="37193B90" w14:textId="67928E3B" w:rsidR="006D5DE7" w:rsidRPr="00C508B8" w:rsidRDefault="006D5DE7">
            <w:pPr>
              <w:spacing w:after="0"/>
              <w:jc w:val="center"/>
              <w:rPr>
                <w:rFonts w:cs="Arial"/>
              </w:rPr>
            </w:pPr>
            <w:r w:rsidRPr="00C508B8">
              <w:rPr>
                <w:rFonts w:cs="Arial"/>
              </w:rPr>
              <w:t>(</w:t>
            </w:r>
            <w:r w:rsidR="00D12BF0" w:rsidRPr="00C508B8">
              <w:rPr>
                <w:rFonts w:cs="Arial"/>
              </w:rPr>
              <w:t>26.8</w:t>
            </w:r>
            <w:r w:rsidRPr="00C508B8">
              <w:rPr>
                <w:rFonts w:cs="Arial"/>
              </w:rPr>
              <w:t>%)</w:t>
            </w:r>
          </w:p>
        </w:tc>
        <w:tc>
          <w:tcPr>
            <w:tcW w:w="1116" w:type="dxa"/>
            <w:shd w:val="clear" w:color="auto" w:fill="auto"/>
            <w:vAlign w:val="center"/>
          </w:tcPr>
          <w:p w14:paraId="5E0EE28B" w14:textId="74062C99" w:rsidR="006D5DE7" w:rsidRPr="00C508B8" w:rsidRDefault="00FD4A38">
            <w:pPr>
              <w:spacing w:after="0"/>
              <w:jc w:val="center"/>
              <w:rPr>
                <w:rFonts w:cs="Arial"/>
              </w:rPr>
            </w:pPr>
            <w:r w:rsidRPr="00C508B8">
              <w:rPr>
                <w:rFonts w:cs="Arial"/>
              </w:rPr>
              <w:t>5</w:t>
            </w:r>
          </w:p>
          <w:p w14:paraId="7C15E986" w14:textId="0F4EC305" w:rsidR="006D5DE7" w:rsidRPr="00C508B8" w:rsidRDefault="006D5DE7">
            <w:pPr>
              <w:spacing w:after="0"/>
              <w:jc w:val="center"/>
              <w:rPr>
                <w:rFonts w:cs="Arial"/>
              </w:rPr>
            </w:pPr>
            <w:r w:rsidRPr="00C508B8">
              <w:rPr>
                <w:rFonts w:cs="Arial"/>
              </w:rPr>
              <w:t>(</w:t>
            </w:r>
            <w:r w:rsidR="00FD4A38" w:rsidRPr="00C508B8">
              <w:rPr>
                <w:rFonts w:cs="Arial"/>
              </w:rPr>
              <w:t>20.8</w:t>
            </w:r>
            <w:r w:rsidRPr="00C508B8">
              <w:rPr>
                <w:rFonts w:cs="Arial"/>
              </w:rPr>
              <w:t>%)</w:t>
            </w:r>
          </w:p>
        </w:tc>
      </w:tr>
      <w:tr w:rsidR="006D5DE7" w:rsidRPr="00C508B8" w14:paraId="19EC3A4B" w14:textId="77777777" w:rsidTr="00DE14FB">
        <w:trPr>
          <w:trHeight w:val="567"/>
        </w:trPr>
        <w:tc>
          <w:tcPr>
            <w:tcW w:w="1484" w:type="dxa"/>
            <w:shd w:val="clear" w:color="auto" w:fill="auto"/>
            <w:vAlign w:val="center"/>
          </w:tcPr>
          <w:p w14:paraId="51D99409"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2310FF0E" w14:textId="70659B7C" w:rsidR="006D5DE7" w:rsidRPr="00C508B8" w:rsidRDefault="004A0C7C">
            <w:pPr>
              <w:spacing w:after="0"/>
              <w:jc w:val="center"/>
              <w:rPr>
                <w:rFonts w:cs="Arial"/>
              </w:rPr>
            </w:pPr>
            <w:r w:rsidRPr="00C508B8">
              <w:rPr>
                <w:rFonts w:cs="Arial"/>
              </w:rPr>
              <w:t>2</w:t>
            </w:r>
          </w:p>
          <w:p w14:paraId="5E157122" w14:textId="464CBB75" w:rsidR="006D5DE7" w:rsidRPr="00C508B8" w:rsidRDefault="006D5DE7">
            <w:pPr>
              <w:spacing w:after="0"/>
              <w:jc w:val="center"/>
              <w:rPr>
                <w:rFonts w:cs="Arial"/>
              </w:rPr>
            </w:pPr>
            <w:r w:rsidRPr="00C508B8">
              <w:rPr>
                <w:rFonts w:cs="Arial"/>
              </w:rPr>
              <w:t>(</w:t>
            </w:r>
            <w:r w:rsidR="004A0C7C" w:rsidRPr="00C508B8">
              <w:rPr>
                <w:rFonts w:cs="Arial"/>
              </w:rPr>
              <w:t>1.7</w:t>
            </w:r>
            <w:r w:rsidRPr="00C508B8">
              <w:rPr>
                <w:rFonts w:cs="Arial"/>
              </w:rPr>
              <w:t>%)</w:t>
            </w:r>
          </w:p>
        </w:tc>
        <w:tc>
          <w:tcPr>
            <w:tcW w:w="1169" w:type="dxa"/>
            <w:shd w:val="clear" w:color="auto" w:fill="auto"/>
            <w:vAlign w:val="center"/>
          </w:tcPr>
          <w:p w14:paraId="203D24A4" w14:textId="582C5A71" w:rsidR="006D5DE7" w:rsidRPr="00C508B8" w:rsidRDefault="00164C83">
            <w:pPr>
              <w:spacing w:after="0"/>
              <w:jc w:val="center"/>
              <w:rPr>
                <w:rFonts w:cs="Arial"/>
              </w:rPr>
            </w:pPr>
            <w:r w:rsidRPr="00C508B8">
              <w:rPr>
                <w:rFonts w:cs="Arial"/>
              </w:rPr>
              <w:t>0</w:t>
            </w:r>
          </w:p>
        </w:tc>
        <w:tc>
          <w:tcPr>
            <w:tcW w:w="1149" w:type="dxa"/>
            <w:shd w:val="clear" w:color="auto" w:fill="auto"/>
            <w:vAlign w:val="center"/>
          </w:tcPr>
          <w:p w14:paraId="64B37DD2" w14:textId="1A35A9B9" w:rsidR="006D5DE7" w:rsidRPr="00C508B8" w:rsidRDefault="00326B95">
            <w:pPr>
              <w:spacing w:after="0"/>
              <w:jc w:val="center"/>
              <w:rPr>
                <w:rFonts w:cs="Arial"/>
              </w:rPr>
            </w:pPr>
            <w:r w:rsidRPr="00C508B8">
              <w:rPr>
                <w:rFonts w:cs="Arial"/>
              </w:rPr>
              <w:t>2</w:t>
            </w:r>
          </w:p>
          <w:p w14:paraId="54EEBDC0" w14:textId="17BCEE4F" w:rsidR="006D5DE7" w:rsidRPr="00C508B8" w:rsidRDefault="006D5DE7">
            <w:pPr>
              <w:spacing w:after="0"/>
              <w:jc w:val="center"/>
              <w:rPr>
                <w:rFonts w:cs="Arial"/>
              </w:rPr>
            </w:pPr>
            <w:r w:rsidRPr="00C508B8">
              <w:rPr>
                <w:rFonts w:cs="Arial"/>
              </w:rPr>
              <w:t>(</w:t>
            </w:r>
            <w:r w:rsidR="00326B95" w:rsidRPr="00C508B8">
              <w:rPr>
                <w:rFonts w:cs="Arial"/>
              </w:rPr>
              <w:t>3</w:t>
            </w:r>
            <w:r w:rsidRPr="00C508B8">
              <w:rPr>
                <w:rFonts w:cs="Arial"/>
              </w:rPr>
              <w:t>%)</w:t>
            </w:r>
          </w:p>
        </w:tc>
        <w:tc>
          <w:tcPr>
            <w:tcW w:w="1350" w:type="dxa"/>
            <w:shd w:val="clear" w:color="auto" w:fill="auto"/>
            <w:vAlign w:val="center"/>
          </w:tcPr>
          <w:p w14:paraId="1BAC50F6" w14:textId="269E16A3" w:rsidR="006D5DE7" w:rsidRPr="00C508B8" w:rsidRDefault="00B273A7">
            <w:pPr>
              <w:spacing w:after="0"/>
              <w:jc w:val="center"/>
              <w:rPr>
                <w:rFonts w:cs="Arial"/>
              </w:rPr>
            </w:pPr>
            <w:r w:rsidRPr="00C508B8">
              <w:rPr>
                <w:rFonts w:cs="Arial"/>
              </w:rPr>
              <w:t>0</w:t>
            </w:r>
          </w:p>
        </w:tc>
        <w:tc>
          <w:tcPr>
            <w:tcW w:w="1133" w:type="dxa"/>
            <w:shd w:val="clear" w:color="auto" w:fill="auto"/>
            <w:vAlign w:val="center"/>
          </w:tcPr>
          <w:p w14:paraId="3CAAA258" w14:textId="78FF1A91" w:rsidR="006D5DE7" w:rsidRPr="00C508B8" w:rsidRDefault="00DF630F">
            <w:pPr>
              <w:spacing w:after="0"/>
              <w:jc w:val="center"/>
              <w:rPr>
                <w:rFonts w:cs="Arial"/>
              </w:rPr>
            </w:pPr>
            <w:r w:rsidRPr="00C508B8">
              <w:rPr>
                <w:rFonts w:cs="Arial"/>
              </w:rPr>
              <w:t>2</w:t>
            </w:r>
          </w:p>
          <w:p w14:paraId="7922CD8D" w14:textId="53E74BDF" w:rsidR="006D5DE7" w:rsidRPr="00C508B8" w:rsidRDefault="006D5DE7">
            <w:pPr>
              <w:spacing w:after="0"/>
              <w:jc w:val="center"/>
              <w:rPr>
                <w:rFonts w:cs="Arial"/>
              </w:rPr>
            </w:pPr>
            <w:r w:rsidRPr="00C508B8">
              <w:rPr>
                <w:rFonts w:cs="Arial"/>
              </w:rPr>
              <w:t>(</w:t>
            </w:r>
            <w:r w:rsidR="00DF630F" w:rsidRPr="00C508B8">
              <w:rPr>
                <w:rFonts w:cs="Arial"/>
              </w:rPr>
              <w:t>4.9</w:t>
            </w:r>
            <w:r w:rsidRPr="00C508B8">
              <w:rPr>
                <w:rFonts w:cs="Arial"/>
              </w:rPr>
              <w:t>%)</w:t>
            </w:r>
          </w:p>
        </w:tc>
        <w:tc>
          <w:tcPr>
            <w:tcW w:w="1116" w:type="dxa"/>
            <w:shd w:val="clear" w:color="auto" w:fill="auto"/>
            <w:vAlign w:val="center"/>
          </w:tcPr>
          <w:p w14:paraId="472963F3" w14:textId="1A7E1096" w:rsidR="006D5DE7" w:rsidRPr="00C508B8" w:rsidRDefault="00FD4A38">
            <w:pPr>
              <w:spacing w:after="0"/>
              <w:jc w:val="center"/>
              <w:rPr>
                <w:rFonts w:cs="Arial"/>
              </w:rPr>
            </w:pPr>
            <w:r w:rsidRPr="00C508B8">
              <w:rPr>
                <w:rFonts w:cs="Arial"/>
              </w:rPr>
              <w:t>0</w:t>
            </w:r>
          </w:p>
        </w:tc>
      </w:tr>
      <w:tr w:rsidR="006D5DE7" w:rsidRPr="00C508B8" w14:paraId="51DEBB76" w14:textId="77777777" w:rsidTr="00DE14FB">
        <w:trPr>
          <w:trHeight w:val="567"/>
        </w:trPr>
        <w:tc>
          <w:tcPr>
            <w:tcW w:w="1484" w:type="dxa"/>
            <w:shd w:val="clear" w:color="auto" w:fill="auto"/>
            <w:vAlign w:val="center"/>
          </w:tcPr>
          <w:p w14:paraId="168520FF"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0C4F90A2" w14:textId="57BACF15" w:rsidR="006D5DE7" w:rsidRPr="00C508B8" w:rsidRDefault="004A0C7C">
            <w:pPr>
              <w:spacing w:after="0"/>
              <w:jc w:val="center"/>
              <w:rPr>
                <w:rFonts w:cs="Arial"/>
              </w:rPr>
            </w:pPr>
            <w:r w:rsidRPr="00C508B8">
              <w:rPr>
                <w:rFonts w:cs="Arial"/>
              </w:rPr>
              <w:t>10</w:t>
            </w:r>
          </w:p>
          <w:p w14:paraId="636C60F4" w14:textId="0E5E6594" w:rsidR="006D5DE7" w:rsidRPr="00C508B8" w:rsidRDefault="006D5DE7">
            <w:pPr>
              <w:spacing w:after="0"/>
              <w:jc w:val="center"/>
              <w:rPr>
                <w:rFonts w:cs="Arial"/>
              </w:rPr>
            </w:pPr>
            <w:r w:rsidRPr="00C508B8">
              <w:rPr>
                <w:rFonts w:cs="Arial"/>
              </w:rPr>
              <w:t>(</w:t>
            </w:r>
            <w:r w:rsidR="004A0C7C" w:rsidRPr="00C508B8">
              <w:rPr>
                <w:rFonts w:cs="Arial"/>
              </w:rPr>
              <w:t>8.3</w:t>
            </w:r>
            <w:r w:rsidRPr="00C508B8">
              <w:rPr>
                <w:rFonts w:cs="Arial"/>
              </w:rPr>
              <w:t>%)</w:t>
            </w:r>
          </w:p>
        </w:tc>
        <w:tc>
          <w:tcPr>
            <w:tcW w:w="1169" w:type="dxa"/>
            <w:shd w:val="clear" w:color="auto" w:fill="auto"/>
            <w:vAlign w:val="center"/>
          </w:tcPr>
          <w:p w14:paraId="4FD06321" w14:textId="38967978" w:rsidR="006D5DE7" w:rsidRPr="00C508B8" w:rsidRDefault="00164C83">
            <w:pPr>
              <w:spacing w:after="0"/>
              <w:jc w:val="center"/>
              <w:rPr>
                <w:rFonts w:cs="Arial"/>
              </w:rPr>
            </w:pPr>
            <w:r w:rsidRPr="00C508B8">
              <w:rPr>
                <w:rFonts w:cs="Arial"/>
              </w:rPr>
              <w:t>2</w:t>
            </w:r>
          </w:p>
          <w:p w14:paraId="0877D7D0" w14:textId="2F74E309" w:rsidR="006D5DE7" w:rsidRPr="00C508B8" w:rsidRDefault="006D5DE7">
            <w:pPr>
              <w:spacing w:after="0"/>
              <w:jc w:val="center"/>
              <w:rPr>
                <w:rFonts w:cs="Arial"/>
              </w:rPr>
            </w:pPr>
            <w:r w:rsidRPr="00C508B8">
              <w:rPr>
                <w:rFonts w:cs="Arial"/>
              </w:rPr>
              <w:t>(</w:t>
            </w:r>
            <w:r w:rsidR="00164C83" w:rsidRPr="00C508B8">
              <w:rPr>
                <w:rFonts w:cs="Arial"/>
              </w:rPr>
              <w:t>5.6</w:t>
            </w:r>
            <w:r w:rsidRPr="00C508B8">
              <w:rPr>
                <w:rFonts w:cs="Arial"/>
              </w:rPr>
              <w:t>%)</w:t>
            </w:r>
          </w:p>
        </w:tc>
        <w:tc>
          <w:tcPr>
            <w:tcW w:w="1149" w:type="dxa"/>
            <w:shd w:val="clear" w:color="auto" w:fill="auto"/>
            <w:vAlign w:val="center"/>
          </w:tcPr>
          <w:p w14:paraId="789EEC79" w14:textId="460F06D8" w:rsidR="006D5DE7" w:rsidRPr="00C508B8" w:rsidRDefault="00326B95">
            <w:pPr>
              <w:spacing w:after="0"/>
              <w:jc w:val="center"/>
              <w:rPr>
                <w:rFonts w:cs="Arial"/>
              </w:rPr>
            </w:pPr>
            <w:r w:rsidRPr="00C508B8">
              <w:rPr>
                <w:rFonts w:cs="Arial"/>
              </w:rPr>
              <w:t>3</w:t>
            </w:r>
          </w:p>
          <w:p w14:paraId="03E2DAB7" w14:textId="74836D56" w:rsidR="006D5DE7" w:rsidRPr="00C508B8" w:rsidRDefault="006D5DE7">
            <w:pPr>
              <w:spacing w:after="0"/>
              <w:jc w:val="center"/>
              <w:rPr>
                <w:rFonts w:cs="Arial"/>
              </w:rPr>
            </w:pPr>
            <w:r w:rsidRPr="00C508B8">
              <w:rPr>
                <w:rFonts w:cs="Arial"/>
              </w:rPr>
              <w:t>(</w:t>
            </w:r>
            <w:r w:rsidR="00326B95" w:rsidRPr="00C508B8">
              <w:rPr>
                <w:rFonts w:cs="Arial"/>
              </w:rPr>
              <w:t>4.5</w:t>
            </w:r>
            <w:r w:rsidRPr="00C508B8">
              <w:rPr>
                <w:rFonts w:cs="Arial"/>
              </w:rPr>
              <w:t>%)</w:t>
            </w:r>
          </w:p>
        </w:tc>
        <w:tc>
          <w:tcPr>
            <w:tcW w:w="1350" w:type="dxa"/>
            <w:shd w:val="clear" w:color="auto" w:fill="auto"/>
            <w:vAlign w:val="center"/>
          </w:tcPr>
          <w:p w14:paraId="30ED6297" w14:textId="19D72D01" w:rsidR="006D5DE7" w:rsidRPr="00C508B8" w:rsidRDefault="00B273A7">
            <w:pPr>
              <w:spacing w:after="0"/>
              <w:jc w:val="center"/>
              <w:rPr>
                <w:rFonts w:cs="Arial"/>
              </w:rPr>
            </w:pPr>
            <w:r w:rsidRPr="00C508B8">
              <w:rPr>
                <w:rFonts w:cs="Arial"/>
              </w:rPr>
              <w:t>2</w:t>
            </w:r>
          </w:p>
          <w:p w14:paraId="1DEC18F8" w14:textId="752DF3C8" w:rsidR="006D5DE7" w:rsidRPr="00C508B8" w:rsidRDefault="006D5DE7">
            <w:pPr>
              <w:spacing w:after="0"/>
              <w:jc w:val="center"/>
              <w:rPr>
                <w:rFonts w:cs="Arial"/>
              </w:rPr>
            </w:pPr>
            <w:r w:rsidRPr="00C508B8">
              <w:rPr>
                <w:rFonts w:cs="Arial"/>
              </w:rPr>
              <w:t>(</w:t>
            </w:r>
            <w:r w:rsidR="00B273A7" w:rsidRPr="00C508B8">
              <w:rPr>
                <w:rFonts w:cs="Arial"/>
              </w:rPr>
              <w:t>4.3</w:t>
            </w:r>
            <w:r w:rsidRPr="00C508B8">
              <w:rPr>
                <w:rFonts w:cs="Arial"/>
              </w:rPr>
              <w:t>%)</w:t>
            </w:r>
          </w:p>
        </w:tc>
        <w:tc>
          <w:tcPr>
            <w:tcW w:w="1133" w:type="dxa"/>
            <w:shd w:val="clear" w:color="auto" w:fill="auto"/>
            <w:vAlign w:val="center"/>
          </w:tcPr>
          <w:p w14:paraId="05869AF8" w14:textId="6B567EFA" w:rsidR="006D5DE7" w:rsidRPr="00C508B8" w:rsidRDefault="00DF630F">
            <w:pPr>
              <w:spacing w:after="0"/>
              <w:jc w:val="center"/>
              <w:rPr>
                <w:rFonts w:cs="Arial"/>
              </w:rPr>
            </w:pPr>
            <w:r w:rsidRPr="00C508B8">
              <w:rPr>
                <w:rFonts w:cs="Arial"/>
              </w:rPr>
              <w:t>3</w:t>
            </w:r>
          </w:p>
          <w:p w14:paraId="17F3CA67" w14:textId="1430A1A0" w:rsidR="006D5DE7" w:rsidRPr="00C508B8" w:rsidRDefault="006D5DE7">
            <w:pPr>
              <w:spacing w:after="0"/>
              <w:jc w:val="center"/>
              <w:rPr>
                <w:rFonts w:cs="Arial"/>
              </w:rPr>
            </w:pPr>
            <w:r w:rsidRPr="00C508B8">
              <w:rPr>
                <w:rFonts w:cs="Arial"/>
              </w:rPr>
              <w:t>(</w:t>
            </w:r>
            <w:r w:rsidR="00DF630F" w:rsidRPr="00C508B8">
              <w:rPr>
                <w:rFonts w:cs="Arial"/>
              </w:rPr>
              <w:t>7.3</w:t>
            </w:r>
            <w:r w:rsidRPr="00C508B8">
              <w:rPr>
                <w:rFonts w:cs="Arial"/>
              </w:rPr>
              <w:t>%)</w:t>
            </w:r>
          </w:p>
        </w:tc>
        <w:tc>
          <w:tcPr>
            <w:tcW w:w="1116" w:type="dxa"/>
            <w:shd w:val="clear" w:color="auto" w:fill="auto"/>
            <w:vAlign w:val="center"/>
          </w:tcPr>
          <w:p w14:paraId="7EA88EA2" w14:textId="714F1019" w:rsidR="006D5DE7" w:rsidRPr="00C508B8" w:rsidRDefault="00FD4A38">
            <w:pPr>
              <w:spacing w:after="0"/>
              <w:jc w:val="center"/>
              <w:rPr>
                <w:rFonts w:cs="Arial"/>
              </w:rPr>
            </w:pPr>
            <w:r w:rsidRPr="00C508B8">
              <w:rPr>
                <w:rFonts w:cs="Arial"/>
              </w:rPr>
              <w:t>1</w:t>
            </w:r>
          </w:p>
          <w:p w14:paraId="2374C60E" w14:textId="54ADC283" w:rsidR="006D5DE7" w:rsidRPr="00C508B8" w:rsidRDefault="006D5DE7">
            <w:pPr>
              <w:spacing w:after="0"/>
              <w:jc w:val="center"/>
              <w:rPr>
                <w:rFonts w:cs="Arial"/>
              </w:rPr>
            </w:pPr>
            <w:r w:rsidRPr="00C508B8">
              <w:rPr>
                <w:rFonts w:cs="Arial"/>
              </w:rPr>
              <w:t>(</w:t>
            </w:r>
            <w:r w:rsidR="00FD4A38" w:rsidRPr="00C508B8">
              <w:rPr>
                <w:rFonts w:cs="Arial"/>
              </w:rPr>
              <w:t>4.2</w:t>
            </w:r>
            <w:r w:rsidRPr="00C508B8">
              <w:rPr>
                <w:rFonts w:cs="Arial"/>
              </w:rPr>
              <w:t>%)</w:t>
            </w:r>
          </w:p>
        </w:tc>
      </w:tr>
      <w:tr w:rsidR="006D5DE7" w:rsidRPr="00C508B8" w14:paraId="71AD9E43" w14:textId="77777777" w:rsidTr="00DE14FB">
        <w:trPr>
          <w:trHeight w:val="567"/>
        </w:trPr>
        <w:tc>
          <w:tcPr>
            <w:tcW w:w="1484" w:type="dxa"/>
            <w:shd w:val="clear" w:color="auto" w:fill="auto"/>
            <w:vAlign w:val="center"/>
          </w:tcPr>
          <w:p w14:paraId="68CA766E"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1D8B22D9" w14:textId="592472F7" w:rsidR="006D5DE7" w:rsidRPr="00C508B8" w:rsidRDefault="004A0C7C">
            <w:pPr>
              <w:spacing w:after="0"/>
              <w:jc w:val="center"/>
              <w:rPr>
                <w:rFonts w:cs="Arial"/>
              </w:rPr>
            </w:pPr>
            <w:r w:rsidRPr="00C508B8">
              <w:rPr>
                <w:rFonts w:cs="Arial"/>
              </w:rPr>
              <w:t>0</w:t>
            </w:r>
          </w:p>
        </w:tc>
        <w:tc>
          <w:tcPr>
            <w:tcW w:w="1169" w:type="dxa"/>
            <w:shd w:val="clear" w:color="auto" w:fill="auto"/>
            <w:vAlign w:val="center"/>
          </w:tcPr>
          <w:p w14:paraId="7C3B8F31" w14:textId="58E77366" w:rsidR="006D5DE7" w:rsidRPr="00C508B8" w:rsidRDefault="00164C83">
            <w:pPr>
              <w:spacing w:after="0"/>
              <w:jc w:val="center"/>
              <w:rPr>
                <w:rFonts w:cs="Arial"/>
              </w:rPr>
            </w:pPr>
            <w:r w:rsidRPr="00C508B8">
              <w:rPr>
                <w:rFonts w:cs="Arial"/>
              </w:rPr>
              <w:t>0</w:t>
            </w:r>
          </w:p>
        </w:tc>
        <w:tc>
          <w:tcPr>
            <w:tcW w:w="1149" w:type="dxa"/>
            <w:shd w:val="clear" w:color="auto" w:fill="auto"/>
            <w:vAlign w:val="center"/>
          </w:tcPr>
          <w:p w14:paraId="2989C61D" w14:textId="655EC495" w:rsidR="006D5DE7" w:rsidRPr="00C508B8" w:rsidRDefault="00326B95">
            <w:pPr>
              <w:spacing w:after="0"/>
              <w:jc w:val="center"/>
              <w:rPr>
                <w:rFonts w:cs="Arial"/>
              </w:rPr>
            </w:pPr>
            <w:r w:rsidRPr="00C508B8">
              <w:rPr>
                <w:rFonts w:cs="Arial"/>
              </w:rPr>
              <w:t>0</w:t>
            </w:r>
          </w:p>
        </w:tc>
        <w:tc>
          <w:tcPr>
            <w:tcW w:w="1350" w:type="dxa"/>
            <w:shd w:val="clear" w:color="auto" w:fill="auto"/>
            <w:vAlign w:val="center"/>
          </w:tcPr>
          <w:p w14:paraId="0A018CFE" w14:textId="3ED5A9CA" w:rsidR="006D5DE7" w:rsidRPr="00C508B8" w:rsidRDefault="00B273A7">
            <w:pPr>
              <w:spacing w:after="0"/>
              <w:jc w:val="center"/>
              <w:rPr>
                <w:rFonts w:cs="Arial"/>
              </w:rPr>
            </w:pPr>
            <w:r w:rsidRPr="00C508B8">
              <w:rPr>
                <w:rFonts w:cs="Arial"/>
              </w:rPr>
              <w:t>0</w:t>
            </w:r>
          </w:p>
        </w:tc>
        <w:tc>
          <w:tcPr>
            <w:tcW w:w="1133" w:type="dxa"/>
            <w:shd w:val="clear" w:color="auto" w:fill="auto"/>
            <w:vAlign w:val="center"/>
          </w:tcPr>
          <w:p w14:paraId="7ACBA726" w14:textId="7F639055" w:rsidR="006D5DE7" w:rsidRPr="00C508B8" w:rsidRDefault="00DF630F">
            <w:pPr>
              <w:spacing w:after="0"/>
              <w:jc w:val="center"/>
              <w:rPr>
                <w:rFonts w:cs="Arial"/>
              </w:rPr>
            </w:pPr>
            <w:r w:rsidRPr="00C508B8">
              <w:rPr>
                <w:rFonts w:cs="Arial"/>
              </w:rPr>
              <w:t>0</w:t>
            </w:r>
          </w:p>
        </w:tc>
        <w:tc>
          <w:tcPr>
            <w:tcW w:w="1116" w:type="dxa"/>
            <w:shd w:val="clear" w:color="auto" w:fill="auto"/>
            <w:vAlign w:val="center"/>
          </w:tcPr>
          <w:p w14:paraId="145DE883" w14:textId="40972E23" w:rsidR="006D5DE7" w:rsidRPr="00C508B8" w:rsidRDefault="00FD4A38">
            <w:pPr>
              <w:spacing w:after="0"/>
              <w:jc w:val="center"/>
              <w:rPr>
                <w:rFonts w:cs="Arial"/>
              </w:rPr>
            </w:pPr>
            <w:r w:rsidRPr="00C508B8">
              <w:rPr>
                <w:rFonts w:cs="Arial"/>
              </w:rPr>
              <w:t>0</w:t>
            </w:r>
          </w:p>
        </w:tc>
      </w:tr>
      <w:tr w:rsidR="00C52F2F" w:rsidRPr="00C508B8" w14:paraId="5C899616" w14:textId="77777777" w:rsidTr="0028617F">
        <w:tc>
          <w:tcPr>
            <w:tcW w:w="9579" w:type="dxa"/>
            <w:gridSpan w:val="7"/>
            <w:shd w:val="clear" w:color="auto" w:fill="E7E6E6" w:themeFill="background2"/>
          </w:tcPr>
          <w:p w14:paraId="7FF45C65" w14:textId="1D3DB436" w:rsidR="00C52F2F" w:rsidRPr="00C508B8" w:rsidRDefault="00C52F2F" w:rsidP="001A6AF2">
            <w:pPr>
              <w:rPr>
                <w:rFonts w:cs="Arial"/>
                <w:b/>
              </w:rPr>
            </w:pPr>
            <w:r w:rsidRPr="00C508B8">
              <w:rPr>
                <w:rFonts w:cs="Arial"/>
                <w:b/>
              </w:rPr>
              <w:t>Q17: Work related social activities in the School of Chemical Engineering, such as staff parties, team building or networking events, are likely to be welcoming to people of all genders or gender identities (e.g. avoid venues that may be degrading anyone; avoid sporting activities that some staff may not be able to, or wish to, watch or take part in; avoid times that frequently exclude part-time staff or those with caring responsibilities).</w:t>
            </w:r>
          </w:p>
        </w:tc>
      </w:tr>
      <w:tr w:rsidR="006D5DE7" w:rsidRPr="00C508B8" w14:paraId="228C8BE6" w14:textId="77777777" w:rsidTr="00DE14FB">
        <w:trPr>
          <w:trHeight w:val="567"/>
        </w:trPr>
        <w:tc>
          <w:tcPr>
            <w:tcW w:w="1484" w:type="dxa"/>
            <w:shd w:val="clear" w:color="auto" w:fill="auto"/>
            <w:vAlign w:val="center"/>
          </w:tcPr>
          <w:p w14:paraId="036A8506" w14:textId="77777777" w:rsidR="006D5DE7" w:rsidRPr="00C508B8" w:rsidRDefault="006D5DE7">
            <w:pPr>
              <w:spacing w:after="0"/>
              <w:rPr>
                <w:rFonts w:cs="Arial"/>
                <w:b/>
                <w:bCs/>
              </w:rPr>
            </w:pPr>
          </w:p>
        </w:tc>
        <w:tc>
          <w:tcPr>
            <w:tcW w:w="2178" w:type="dxa"/>
            <w:shd w:val="clear" w:color="auto" w:fill="auto"/>
            <w:vAlign w:val="center"/>
          </w:tcPr>
          <w:p w14:paraId="287DE20A"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00556F94"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68A6415A"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4D260990"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4749C8CE"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74A96B76" w14:textId="77777777" w:rsidR="006D5DE7" w:rsidRPr="00C508B8" w:rsidRDefault="006D5DE7">
            <w:pPr>
              <w:spacing w:after="0"/>
              <w:jc w:val="center"/>
              <w:rPr>
                <w:rFonts w:cs="Arial"/>
                <w:b/>
                <w:bCs/>
              </w:rPr>
            </w:pPr>
            <w:r w:rsidRPr="00C508B8">
              <w:rPr>
                <w:rFonts w:cs="Arial"/>
                <w:b/>
                <w:bCs/>
              </w:rPr>
              <w:t>PTO</w:t>
            </w:r>
          </w:p>
        </w:tc>
      </w:tr>
      <w:tr w:rsidR="006D5DE7" w:rsidRPr="00C508B8" w14:paraId="6759C3F6" w14:textId="77777777" w:rsidTr="00DE14FB">
        <w:trPr>
          <w:trHeight w:val="567"/>
        </w:trPr>
        <w:tc>
          <w:tcPr>
            <w:tcW w:w="1484" w:type="dxa"/>
            <w:shd w:val="clear" w:color="auto" w:fill="auto"/>
            <w:vAlign w:val="center"/>
          </w:tcPr>
          <w:p w14:paraId="04DFBE1D"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3FA7CFDA" w14:textId="13181E00" w:rsidR="006D5DE7" w:rsidRPr="00C508B8" w:rsidRDefault="000871C4">
            <w:pPr>
              <w:spacing w:after="0"/>
              <w:jc w:val="center"/>
              <w:rPr>
                <w:rFonts w:cs="Arial"/>
              </w:rPr>
            </w:pPr>
            <w:r w:rsidRPr="00C508B8">
              <w:rPr>
                <w:rFonts w:cs="Arial"/>
              </w:rPr>
              <w:t>0</w:t>
            </w:r>
          </w:p>
        </w:tc>
        <w:tc>
          <w:tcPr>
            <w:tcW w:w="1169" w:type="dxa"/>
            <w:shd w:val="clear" w:color="auto" w:fill="auto"/>
            <w:vAlign w:val="center"/>
          </w:tcPr>
          <w:p w14:paraId="0DB8CE20" w14:textId="44527648" w:rsidR="006D5DE7" w:rsidRPr="00C508B8" w:rsidRDefault="00FA5BB2">
            <w:pPr>
              <w:spacing w:after="0"/>
              <w:jc w:val="center"/>
              <w:rPr>
                <w:rFonts w:cs="Arial"/>
              </w:rPr>
            </w:pPr>
            <w:r w:rsidRPr="00C508B8">
              <w:rPr>
                <w:rFonts w:cs="Arial"/>
              </w:rPr>
              <w:t>0</w:t>
            </w:r>
          </w:p>
        </w:tc>
        <w:tc>
          <w:tcPr>
            <w:tcW w:w="1149" w:type="dxa"/>
            <w:shd w:val="clear" w:color="auto" w:fill="auto"/>
            <w:vAlign w:val="center"/>
          </w:tcPr>
          <w:p w14:paraId="6FB24C6B" w14:textId="05F9F312" w:rsidR="006D5DE7" w:rsidRPr="00C508B8" w:rsidRDefault="00FA2F7C">
            <w:pPr>
              <w:spacing w:after="0"/>
              <w:jc w:val="center"/>
              <w:rPr>
                <w:rFonts w:cs="Arial"/>
              </w:rPr>
            </w:pPr>
            <w:r w:rsidRPr="00C508B8">
              <w:rPr>
                <w:rFonts w:cs="Arial"/>
              </w:rPr>
              <w:t>0</w:t>
            </w:r>
          </w:p>
        </w:tc>
        <w:tc>
          <w:tcPr>
            <w:tcW w:w="1350" w:type="dxa"/>
            <w:shd w:val="clear" w:color="auto" w:fill="auto"/>
            <w:vAlign w:val="center"/>
          </w:tcPr>
          <w:p w14:paraId="4C340546" w14:textId="7F01A2A5" w:rsidR="006D5DE7" w:rsidRPr="00C508B8" w:rsidRDefault="00E26BCB">
            <w:pPr>
              <w:spacing w:after="0"/>
              <w:jc w:val="center"/>
              <w:rPr>
                <w:rFonts w:cs="Arial"/>
              </w:rPr>
            </w:pPr>
            <w:r w:rsidRPr="00C508B8">
              <w:rPr>
                <w:rFonts w:cs="Arial"/>
              </w:rPr>
              <w:t>0</w:t>
            </w:r>
          </w:p>
        </w:tc>
        <w:tc>
          <w:tcPr>
            <w:tcW w:w="1133" w:type="dxa"/>
            <w:shd w:val="clear" w:color="auto" w:fill="auto"/>
            <w:vAlign w:val="center"/>
          </w:tcPr>
          <w:p w14:paraId="6146CDC3" w14:textId="7823873F" w:rsidR="006D5DE7" w:rsidRPr="00C508B8" w:rsidRDefault="00943DB0">
            <w:pPr>
              <w:spacing w:after="0"/>
              <w:jc w:val="center"/>
              <w:rPr>
                <w:rFonts w:cs="Arial"/>
              </w:rPr>
            </w:pPr>
            <w:r w:rsidRPr="00C508B8">
              <w:rPr>
                <w:rFonts w:cs="Arial"/>
              </w:rPr>
              <w:t>0</w:t>
            </w:r>
          </w:p>
        </w:tc>
        <w:tc>
          <w:tcPr>
            <w:tcW w:w="1116" w:type="dxa"/>
            <w:shd w:val="clear" w:color="auto" w:fill="auto"/>
            <w:vAlign w:val="center"/>
          </w:tcPr>
          <w:p w14:paraId="5405389D" w14:textId="4839364B" w:rsidR="006D5DE7" w:rsidRPr="00C508B8" w:rsidRDefault="00165B7B">
            <w:pPr>
              <w:spacing w:after="0"/>
              <w:jc w:val="center"/>
              <w:rPr>
                <w:rFonts w:cs="Arial"/>
              </w:rPr>
            </w:pPr>
            <w:r w:rsidRPr="00C508B8">
              <w:rPr>
                <w:rFonts w:cs="Arial"/>
              </w:rPr>
              <w:t>0</w:t>
            </w:r>
          </w:p>
        </w:tc>
      </w:tr>
      <w:tr w:rsidR="006D5DE7" w:rsidRPr="00C508B8" w14:paraId="452B49B4" w14:textId="77777777" w:rsidTr="00DE14FB">
        <w:trPr>
          <w:trHeight w:val="567"/>
        </w:trPr>
        <w:tc>
          <w:tcPr>
            <w:tcW w:w="1484" w:type="dxa"/>
            <w:shd w:val="clear" w:color="auto" w:fill="auto"/>
            <w:vAlign w:val="center"/>
          </w:tcPr>
          <w:p w14:paraId="79BFA7E7"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48994C91" w14:textId="1F439296" w:rsidR="006D5DE7" w:rsidRPr="00C508B8" w:rsidRDefault="006D5DE7">
            <w:pPr>
              <w:spacing w:after="0"/>
              <w:jc w:val="center"/>
              <w:rPr>
                <w:rFonts w:cs="Arial"/>
              </w:rPr>
            </w:pPr>
            <w:r w:rsidRPr="00C508B8">
              <w:rPr>
                <w:rFonts w:cs="Arial"/>
              </w:rPr>
              <w:t xml:space="preserve"> </w:t>
            </w:r>
            <w:r w:rsidR="000871C4" w:rsidRPr="00C508B8">
              <w:rPr>
                <w:rFonts w:cs="Arial"/>
              </w:rPr>
              <w:t>1</w:t>
            </w:r>
          </w:p>
          <w:p w14:paraId="3C1B360F" w14:textId="4A87B867" w:rsidR="006D5DE7" w:rsidRPr="00C508B8" w:rsidRDefault="006D5DE7">
            <w:pPr>
              <w:spacing w:after="0"/>
              <w:jc w:val="center"/>
              <w:rPr>
                <w:rFonts w:cs="Arial"/>
              </w:rPr>
            </w:pPr>
            <w:r w:rsidRPr="00C508B8">
              <w:rPr>
                <w:rFonts w:cs="Arial"/>
              </w:rPr>
              <w:t>(</w:t>
            </w:r>
            <w:r w:rsidR="000871C4" w:rsidRPr="00C508B8">
              <w:rPr>
                <w:rFonts w:cs="Arial"/>
              </w:rPr>
              <w:t>0.8</w:t>
            </w:r>
            <w:r w:rsidRPr="00C508B8">
              <w:rPr>
                <w:rFonts w:cs="Arial"/>
              </w:rPr>
              <w:t>%)</w:t>
            </w:r>
          </w:p>
        </w:tc>
        <w:tc>
          <w:tcPr>
            <w:tcW w:w="1169" w:type="dxa"/>
            <w:shd w:val="clear" w:color="auto" w:fill="auto"/>
            <w:vAlign w:val="center"/>
          </w:tcPr>
          <w:p w14:paraId="40D5B46C" w14:textId="27F440EE" w:rsidR="006D5DE7" w:rsidRPr="00C508B8" w:rsidRDefault="00FA5BB2">
            <w:pPr>
              <w:spacing w:after="0"/>
              <w:jc w:val="center"/>
              <w:rPr>
                <w:rFonts w:cs="Arial"/>
              </w:rPr>
            </w:pPr>
            <w:r w:rsidRPr="00C508B8">
              <w:rPr>
                <w:rFonts w:cs="Arial"/>
              </w:rPr>
              <w:t>0</w:t>
            </w:r>
          </w:p>
        </w:tc>
        <w:tc>
          <w:tcPr>
            <w:tcW w:w="1149" w:type="dxa"/>
            <w:shd w:val="clear" w:color="auto" w:fill="auto"/>
            <w:vAlign w:val="center"/>
          </w:tcPr>
          <w:p w14:paraId="61777D42" w14:textId="60EEA91E" w:rsidR="006D5DE7" w:rsidRPr="00C508B8" w:rsidRDefault="00FA2F7C">
            <w:pPr>
              <w:spacing w:after="0"/>
              <w:jc w:val="center"/>
              <w:rPr>
                <w:rFonts w:cs="Arial"/>
              </w:rPr>
            </w:pPr>
            <w:r w:rsidRPr="00C508B8">
              <w:rPr>
                <w:rFonts w:cs="Arial"/>
              </w:rPr>
              <w:t>1</w:t>
            </w:r>
          </w:p>
          <w:p w14:paraId="400D27A4" w14:textId="50CD7222" w:rsidR="006D5DE7" w:rsidRPr="00C508B8" w:rsidRDefault="006D5DE7">
            <w:pPr>
              <w:spacing w:after="0"/>
              <w:jc w:val="center"/>
              <w:rPr>
                <w:rFonts w:cs="Arial"/>
              </w:rPr>
            </w:pPr>
            <w:r w:rsidRPr="00C508B8">
              <w:rPr>
                <w:rFonts w:cs="Arial"/>
              </w:rPr>
              <w:t>(</w:t>
            </w:r>
            <w:r w:rsidR="00FA2F7C" w:rsidRPr="00C508B8">
              <w:rPr>
                <w:rFonts w:cs="Arial"/>
              </w:rPr>
              <w:t>1.5</w:t>
            </w:r>
            <w:r w:rsidRPr="00C508B8">
              <w:rPr>
                <w:rFonts w:cs="Arial"/>
              </w:rPr>
              <w:t>%)</w:t>
            </w:r>
          </w:p>
        </w:tc>
        <w:tc>
          <w:tcPr>
            <w:tcW w:w="1350" w:type="dxa"/>
            <w:shd w:val="clear" w:color="auto" w:fill="auto"/>
            <w:vAlign w:val="center"/>
          </w:tcPr>
          <w:p w14:paraId="1DC5E0C5" w14:textId="3DED6B30" w:rsidR="006D5DE7" w:rsidRPr="00C508B8" w:rsidRDefault="00E26BCB">
            <w:pPr>
              <w:spacing w:after="0"/>
              <w:jc w:val="center"/>
              <w:rPr>
                <w:rFonts w:cs="Arial"/>
              </w:rPr>
            </w:pPr>
            <w:r w:rsidRPr="00C508B8">
              <w:rPr>
                <w:rFonts w:cs="Arial"/>
              </w:rPr>
              <w:t>0</w:t>
            </w:r>
          </w:p>
        </w:tc>
        <w:tc>
          <w:tcPr>
            <w:tcW w:w="1133" w:type="dxa"/>
            <w:shd w:val="clear" w:color="auto" w:fill="auto"/>
            <w:vAlign w:val="center"/>
          </w:tcPr>
          <w:p w14:paraId="4B4CB7EA" w14:textId="06086850" w:rsidR="006D5DE7" w:rsidRPr="00C508B8" w:rsidRDefault="00943DB0">
            <w:pPr>
              <w:spacing w:after="0"/>
              <w:jc w:val="center"/>
              <w:rPr>
                <w:rFonts w:cs="Arial"/>
              </w:rPr>
            </w:pPr>
            <w:r w:rsidRPr="00C508B8">
              <w:rPr>
                <w:rFonts w:cs="Arial"/>
              </w:rPr>
              <w:t>1</w:t>
            </w:r>
          </w:p>
          <w:p w14:paraId="59385762" w14:textId="77D25468" w:rsidR="006D5DE7" w:rsidRPr="00C508B8" w:rsidRDefault="006D5DE7">
            <w:pPr>
              <w:spacing w:after="0"/>
              <w:jc w:val="center"/>
              <w:rPr>
                <w:rFonts w:cs="Arial"/>
              </w:rPr>
            </w:pPr>
            <w:r w:rsidRPr="00C508B8">
              <w:rPr>
                <w:rFonts w:cs="Arial"/>
              </w:rPr>
              <w:t>(</w:t>
            </w:r>
            <w:r w:rsidR="00943DB0" w:rsidRPr="00C508B8">
              <w:rPr>
                <w:rFonts w:cs="Arial"/>
              </w:rPr>
              <w:t>2.4</w:t>
            </w:r>
            <w:r w:rsidRPr="00C508B8">
              <w:rPr>
                <w:rFonts w:cs="Arial"/>
              </w:rPr>
              <w:t>%)</w:t>
            </w:r>
          </w:p>
        </w:tc>
        <w:tc>
          <w:tcPr>
            <w:tcW w:w="1116" w:type="dxa"/>
            <w:shd w:val="clear" w:color="auto" w:fill="auto"/>
            <w:vAlign w:val="center"/>
          </w:tcPr>
          <w:p w14:paraId="1D1EE45B" w14:textId="256D7E11" w:rsidR="006D5DE7" w:rsidRPr="00C508B8" w:rsidRDefault="00165B7B">
            <w:pPr>
              <w:spacing w:after="0"/>
              <w:jc w:val="center"/>
              <w:rPr>
                <w:rFonts w:cs="Arial"/>
              </w:rPr>
            </w:pPr>
            <w:r w:rsidRPr="00C508B8">
              <w:rPr>
                <w:rFonts w:cs="Arial"/>
              </w:rPr>
              <w:t>0</w:t>
            </w:r>
          </w:p>
        </w:tc>
      </w:tr>
      <w:tr w:rsidR="006D5DE7" w:rsidRPr="00C508B8" w14:paraId="7B393E77" w14:textId="77777777" w:rsidTr="00DE14FB">
        <w:trPr>
          <w:trHeight w:val="567"/>
        </w:trPr>
        <w:tc>
          <w:tcPr>
            <w:tcW w:w="1484" w:type="dxa"/>
            <w:shd w:val="clear" w:color="auto" w:fill="auto"/>
            <w:vAlign w:val="center"/>
          </w:tcPr>
          <w:p w14:paraId="28B765A5"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1EC329F5" w14:textId="53BA2B39" w:rsidR="006D5DE7" w:rsidRPr="00C508B8" w:rsidRDefault="006D5DE7">
            <w:pPr>
              <w:spacing w:after="0"/>
              <w:jc w:val="center"/>
              <w:rPr>
                <w:rFonts w:cs="Arial"/>
              </w:rPr>
            </w:pPr>
            <w:r w:rsidRPr="00C508B8">
              <w:rPr>
                <w:rFonts w:cs="Arial"/>
              </w:rPr>
              <w:t xml:space="preserve"> </w:t>
            </w:r>
            <w:r w:rsidR="000871C4" w:rsidRPr="00C508B8">
              <w:rPr>
                <w:rFonts w:cs="Arial"/>
              </w:rPr>
              <w:t>7</w:t>
            </w:r>
          </w:p>
          <w:p w14:paraId="402D6CA1" w14:textId="1AD71CDC" w:rsidR="006D5DE7" w:rsidRPr="00C508B8" w:rsidRDefault="006D5DE7">
            <w:pPr>
              <w:spacing w:after="0"/>
              <w:jc w:val="center"/>
              <w:rPr>
                <w:rFonts w:cs="Arial"/>
              </w:rPr>
            </w:pPr>
            <w:r w:rsidRPr="00C508B8">
              <w:rPr>
                <w:rFonts w:cs="Arial"/>
              </w:rPr>
              <w:t>(</w:t>
            </w:r>
            <w:r w:rsidR="000871C4" w:rsidRPr="00C508B8">
              <w:rPr>
                <w:rFonts w:cs="Arial"/>
              </w:rPr>
              <w:t>5.8</w:t>
            </w:r>
            <w:r w:rsidRPr="00C508B8">
              <w:rPr>
                <w:rFonts w:cs="Arial"/>
              </w:rPr>
              <w:t>%)</w:t>
            </w:r>
          </w:p>
        </w:tc>
        <w:tc>
          <w:tcPr>
            <w:tcW w:w="1169" w:type="dxa"/>
            <w:shd w:val="clear" w:color="auto" w:fill="auto"/>
            <w:vAlign w:val="center"/>
          </w:tcPr>
          <w:p w14:paraId="29AD210D" w14:textId="606BB3E4" w:rsidR="006D5DE7" w:rsidRPr="00C508B8" w:rsidRDefault="00FA5BB2">
            <w:pPr>
              <w:spacing w:after="0"/>
              <w:jc w:val="center"/>
              <w:rPr>
                <w:rFonts w:cs="Arial"/>
              </w:rPr>
            </w:pPr>
            <w:r w:rsidRPr="00C508B8">
              <w:rPr>
                <w:rFonts w:cs="Arial"/>
              </w:rPr>
              <w:t>2</w:t>
            </w:r>
          </w:p>
          <w:p w14:paraId="71D9AAEA" w14:textId="7ED29CB2" w:rsidR="006D5DE7" w:rsidRPr="00C508B8" w:rsidRDefault="006D5DE7">
            <w:pPr>
              <w:spacing w:after="0"/>
              <w:jc w:val="center"/>
              <w:rPr>
                <w:rFonts w:cs="Arial"/>
              </w:rPr>
            </w:pPr>
            <w:r w:rsidRPr="00C508B8">
              <w:rPr>
                <w:rFonts w:cs="Arial"/>
              </w:rPr>
              <w:t>(</w:t>
            </w:r>
            <w:r w:rsidR="00FA5BB2" w:rsidRPr="00C508B8">
              <w:rPr>
                <w:rFonts w:cs="Arial"/>
              </w:rPr>
              <w:t>5.6</w:t>
            </w:r>
            <w:r w:rsidRPr="00C508B8">
              <w:rPr>
                <w:rFonts w:cs="Arial"/>
              </w:rPr>
              <w:t>%)</w:t>
            </w:r>
          </w:p>
        </w:tc>
        <w:tc>
          <w:tcPr>
            <w:tcW w:w="1149" w:type="dxa"/>
            <w:shd w:val="clear" w:color="auto" w:fill="auto"/>
            <w:vAlign w:val="center"/>
          </w:tcPr>
          <w:p w14:paraId="467EBFE1" w14:textId="74A06BC6" w:rsidR="006D5DE7" w:rsidRPr="00C508B8" w:rsidRDefault="00FA2F7C">
            <w:pPr>
              <w:spacing w:after="0"/>
              <w:jc w:val="center"/>
              <w:rPr>
                <w:rFonts w:cs="Arial"/>
              </w:rPr>
            </w:pPr>
            <w:r w:rsidRPr="00C508B8">
              <w:rPr>
                <w:rFonts w:cs="Arial"/>
              </w:rPr>
              <w:t>3</w:t>
            </w:r>
          </w:p>
          <w:p w14:paraId="0793F1BC" w14:textId="5BBF3A79" w:rsidR="006D5DE7" w:rsidRPr="00C508B8" w:rsidRDefault="006D5DE7">
            <w:pPr>
              <w:spacing w:after="0"/>
              <w:jc w:val="center"/>
              <w:rPr>
                <w:rFonts w:cs="Arial"/>
              </w:rPr>
            </w:pPr>
            <w:r w:rsidRPr="00C508B8">
              <w:rPr>
                <w:rFonts w:cs="Arial"/>
              </w:rPr>
              <w:t>(</w:t>
            </w:r>
            <w:r w:rsidR="00FA2F7C" w:rsidRPr="00C508B8">
              <w:rPr>
                <w:rFonts w:cs="Arial"/>
              </w:rPr>
              <w:t>4.6</w:t>
            </w:r>
            <w:r w:rsidRPr="00C508B8">
              <w:rPr>
                <w:rFonts w:cs="Arial"/>
              </w:rPr>
              <w:t>%)</w:t>
            </w:r>
          </w:p>
        </w:tc>
        <w:tc>
          <w:tcPr>
            <w:tcW w:w="1350" w:type="dxa"/>
            <w:shd w:val="clear" w:color="auto" w:fill="auto"/>
            <w:vAlign w:val="center"/>
          </w:tcPr>
          <w:p w14:paraId="51AD685A" w14:textId="5835F3B7" w:rsidR="006D5DE7" w:rsidRPr="00C508B8" w:rsidRDefault="00E26BCB">
            <w:pPr>
              <w:spacing w:after="0"/>
              <w:jc w:val="center"/>
              <w:rPr>
                <w:rFonts w:cs="Arial"/>
              </w:rPr>
            </w:pPr>
            <w:r w:rsidRPr="00C508B8">
              <w:rPr>
                <w:rFonts w:cs="Arial"/>
              </w:rPr>
              <w:t>2</w:t>
            </w:r>
          </w:p>
          <w:p w14:paraId="0489213C" w14:textId="3A56C089" w:rsidR="006D5DE7" w:rsidRPr="00C508B8" w:rsidRDefault="006D5DE7">
            <w:pPr>
              <w:spacing w:after="0"/>
              <w:jc w:val="center"/>
              <w:rPr>
                <w:rFonts w:cs="Arial"/>
              </w:rPr>
            </w:pPr>
            <w:r w:rsidRPr="00C508B8">
              <w:rPr>
                <w:rFonts w:cs="Arial"/>
              </w:rPr>
              <w:t>(</w:t>
            </w:r>
            <w:r w:rsidR="00E26BCB" w:rsidRPr="00C508B8">
              <w:rPr>
                <w:rFonts w:cs="Arial"/>
              </w:rPr>
              <w:t>4.3</w:t>
            </w:r>
            <w:r w:rsidRPr="00C508B8">
              <w:rPr>
                <w:rFonts w:cs="Arial"/>
              </w:rPr>
              <w:t>%)</w:t>
            </w:r>
          </w:p>
        </w:tc>
        <w:tc>
          <w:tcPr>
            <w:tcW w:w="1133" w:type="dxa"/>
            <w:shd w:val="clear" w:color="auto" w:fill="auto"/>
            <w:vAlign w:val="center"/>
          </w:tcPr>
          <w:p w14:paraId="1BCCBACA" w14:textId="5AFD1543" w:rsidR="006D5DE7" w:rsidRPr="00C508B8" w:rsidRDefault="00943DB0">
            <w:pPr>
              <w:spacing w:after="0"/>
              <w:jc w:val="center"/>
              <w:rPr>
                <w:rFonts w:cs="Arial"/>
              </w:rPr>
            </w:pPr>
            <w:r w:rsidRPr="00C508B8">
              <w:rPr>
                <w:rFonts w:cs="Arial"/>
              </w:rPr>
              <w:t>2</w:t>
            </w:r>
          </w:p>
          <w:p w14:paraId="18268F82" w14:textId="4457E0BF" w:rsidR="006D5DE7" w:rsidRPr="00C508B8" w:rsidRDefault="006D5DE7">
            <w:pPr>
              <w:spacing w:after="0"/>
              <w:jc w:val="center"/>
              <w:rPr>
                <w:rFonts w:cs="Arial"/>
              </w:rPr>
            </w:pPr>
            <w:r w:rsidRPr="00C508B8">
              <w:rPr>
                <w:rFonts w:cs="Arial"/>
              </w:rPr>
              <w:t>(</w:t>
            </w:r>
            <w:r w:rsidR="00943DB0" w:rsidRPr="00C508B8">
              <w:rPr>
                <w:rFonts w:cs="Arial"/>
              </w:rPr>
              <w:t>4.9</w:t>
            </w:r>
            <w:r w:rsidRPr="00C508B8">
              <w:rPr>
                <w:rFonts w:cs="Arial"/>
              </w:rPr>
              <w:t>%)</w:t>
            </w:r>
          </w:p>
        </w:tc>
        <w:tc>
          <w:tcPr>
            <w:tcW w:w="1116" w:type="dxa"/>
            <w:shd w:val="clear" w:color="auto" w:fill="auto"/>
            <w:vAlign w:val="center"/>
          </w:tcPr>
          <w:p w14:paraId="1A5C2394" w14:textId="748A0AD2" w:rsidR="006D5DE7" w:rsidRPr="00C508B8" w:rsidRDefault="00165B7B">
            <w:pPr>
              <w:spacing w:after="0"/>
              <w:jc w:val="center"/>
              <w:rPr>
                <w:rFonts w:cs="Arial"/>
              </w:rPr>
            </w:pPr>
            <w:r w:rsidRPr="00C508B8">
              <w:rPr>
                <w:rFonts w:cs="Arial"/>
              </w:rPr>
              <w:t>2</w:t>
            </w:r>
          </w:p>
          <w:p w14:paraId="5BCDA4D4" w14:textId="51834DCC" w:rsidR="006D5DE7" w:rsidRPr="00C508B8" w:rsidRDefault="006D5DE7">
            <w:pPr>
              <w:spacing w:after="0"/>
              <w:jc w:val="center"/>
              <w:rPr>
                <w:rFonts w:cs="Arial"/>
              </w:rPr>
            </w:pPr>
            <w:r w:rsidRPr="00C508B8">
              <w:rPr>
                <w:rFonts w:cs="Arial"/>
              </w:rPr>
              <w:t>(</w:t>
            </w:r>
            <w:r w:rsidR="00165B7B" w:rsidRPr="00C508B8">
              <w:rPr>
                <w:rFonts w:cs="Arial"/>
              </w:rPr>
              <w:t>8.3</w:t>
            </w:r>
            <w:r w:rsidRPr="00C508B8">
              <w:rPr>
                <w:rFonts w:cs="Arial"/>
              </w:rPr>
              <w:t>%)</w:t>
            </w:r>
          </w:p>
        </w:tc>
      </w:tr>
      <w:tr w:rsidR="006D5DE7" w:rsidRPr="00C508B8" w14:paraId="3347FB3C" w14:textId="77777777" w:rsidTr="00DE14FB">
        <w:trPr>
          <w:trHeight w:val="567"/>
        </w:trPr>
        <w:tc>
          <w:tcPr>
            <w:tcW w:w="1484" w:type="dxa"/>
            <w:shd w:val="clear" w:color="auto" w:fill="auto"/>
            <w:vAlign w:val="center"/>
          </w:tcPr>
          <w:p w14:paraId="5E1E592F"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4D5046F3" w14:textId="0B15F9AB" w:rsidR="006D5DE7" w:rsidRPr="00C508B8" w:rsidRDefault="006D5DE7">
            <w:pPr>
              <w:spacing w:after="0"/>
              <w:jc w:val="center"/>
              <w:rPr>
                <w:rFonts w:cs="Arial"/>
              </w:rPr>
            </w:pPr>
            <w:r w:rsidRPr="00C508B8">
              <w:rPr>
                <w:rFonts w:cs="Arial"/>
              </w:rPr>
              <w:t xml:space="preserve"> </w:t>
            </w:r>
            <w:r w:rsidR="000871C4" w:rsidRPr="00C508B8">
              <w:rPr>
                <w:rFonts w:cs="Arial"/>
              </w:rPr>
              <w:t>53</w:t>
            </w:r>
          </w:p>
          <w:p w14:paraId="1BBEC12E" w14:textId="4646FD22" w:rsidR="006D5DE7" w:rsidRPr="00C508B8" w:rsidRDefault="006D5DE7">
            <w:pPr>
              <w:spacing w:after="0"/>
              <w:jc w:val="center"/>
              <w:rPr>
                <w:rFonts w:cs="Arial"/>
              </w:rPr>
            </w:pPr>
            <w:r w:rsidRPr="00C508B8">
              <w:rPr>
                <w:rFonts w:cs="Arial"/>
              </w:rPr>
              <w:t>(</w:t>
            </w:r>
            <w:r w:rsidR="000871C4" w:rsidRPr="00C508B8">
              <w:rPr>
                <w:rFonts w:cs="Arial"/>
              </w:rPr>
              <w:t>44.2</w:t>
            </w:r>
            <w:r w:rsidRPr="00C508B8">
              <w:rPr>
                <w:rFonts w:cs="Arial"/>
              </w:rPr>
              <w:t>%)</w:t>
            </w:r>
          </w:p>
        </w:tc>
        <w:tc>
          <w:tcPr>
            <w:tcW w:w="1169" w:type="dxa"/>
            <w:shd w:val="clear" w:color="auto" w:fill="auto"/>
            <w:vAlign w:val="center"/>
          </w:tcPr>
          <w:p w14:paraId="0005C094" w14:textId="4F23FFC7" w:rsidR="006D5DE7" w:rsidRPr="00C508B8" w:rsidRDefault="00FA5BB2">
            <w:pPr>
              <w:spacing w:after="0"/>
              <w:jc w:val="center"/>
              <w:rPr>
                <w:rFonts w:cs="Arial"/>
              </w:rPr>
            </w:pPr>
            <w:r w:rsidRPr="00C508B8">
              <w:rPr>
                <w:rFonts w:cs="Arial"/>
              </w:rPr>
              <w:t>16</w:t>
            </w:r>
          </w:p>
          <w:p w14:paraId="77B9B073" w14:textId="639E4A5C" w:rsidR="006D5DE7" w:rsidRPr="00C508B8" w:rsidRDefault="006D5DE7">
            <w:pPr>
              <w:spacing w:after="0"/>
              <w:jc w:val="center"/>
              <w:rPr>
                <w:rFonts w:cs="Arial"/>
              </w:rPr>
            </w:pPr>
            <w:r w:rsidRPr="00C508B8">
              <w:rPr>
                <w:rFonts w:cs="Arial"/>
              </w:rPr>
              <w:t>(</w:t>
            </w:r>
            <w:r w:rsidR="00FA5BB2" w:rsidRPr="00C508B8">
              <w:rPr>
                <w:rFonts w:cs="Arial"/>
              </w:rPr>
              <w:t>44.4</w:t>
            </w:r>
            <w:r w:rsidRPr="00C508B8">
              <w:rPr>
                <w:rFonts w:cs="Arial"/>
              </w:rPr>
              <w:t>%)</w:t>
            </w:r>
          </w:p>
        </w:tc>
        <w:tc>
          <w:tcPr>
            <w:tcW w:w="1149" w:type="dxa"/>
            <w:shd w:val="clear" w:color="auto" w:fill="auto"/>
            <w:vAlign w:val="center"/>
          </w:tcPr>
          <w:p w14:paraId="29B31EF2" w14:textId="0D824751" w:rsidR="006D5DE7" w:rsidRPr="00C508B8" w:rsidRDefault="00FA2F7C">
            <w:pPr>
              <w:spacing w:after="0"/>
              <w:jc w:val="center"/>
              <w:rPr>
                <w:rFonts w:cs="Arial"/>
              </w:rPr>
            </w:pPr>
            <w:r w:rsidRPr="00C508B8">
              <w:rPr>
                <w:rFonts w:cs="Arial"/>
              </w:rPr>
              <w:t>28</w:t>
            </w:r>
          </w:p>
          <w:p w14:paraId="57B6F238" w14:textId="13B8ED56" w:rsidR="006D5DE7" w:rsidRPr="00C508B8" w:rsidRDefault="006D5DE7">
            <w:pPr>
              <w:spacing w:after="0"/>
              <w:jc w:val="center"/>
              <w:rPr>
                <w:rFonts w:cs="Arial"/>
              </w:rPr>
            </w:pPr>
            <w:r w:rsidRPr="00C508B8">
              <w:rPr>
                <w:rFonts w:cs="Arial"/>
              </w:rPr>
              <w:t>(</w:t>
            </w:r>
            <w:r w:rsidR="00FA2F7C" w:rsidRPr="00C508B8">
              <w:rPr>
                <w:rFonts w:cs="Arial"/>
              </w:rPr>
              <w:t>43.1</w:t>
            </w:r>
            <w:r w:rsidRPr="00C508B8">
              <w:rPr>
                <w:rFonts w:cs="Arial"/>
              </w:rPr>
              <w:t>%)</w:t>
            </w:r>
          </w:p>
        </w:tc>
        <w:tc>
          <w:tcPr>
            <w:tcW w:w="1350" w:type="dxa"/>
            <w:shd w:val="clear" w:color="auto" w:fill="auto"/>
            <w:vAlign w:val="center"/>
          </w:tcPr>
          <w:p w14:paraId="2077330D" w14:textId="04E8EAF3" w:rsidR="006D5DE7" w:rsidRPr="00C508B8" w:rsidRDefault="00E26BCB">
            <w:pPr>
              <w:spacing w:after="0"/>
              <w:jc w:val="center"/>
              <w:rPr>
                <w:rFonts w:cs="Arial"/>
              </w:rPr>
            </w:pPr>
            <w:r w:rsidRPr="00C508B8">
              <w:rPr>
                <w:rFonts w:cs="Arial"/>
              </w:rPr>
              <w:t>22</w:t>
            </w:r>
          </w:p>
          <w:p w14:paraId="17EE31FF" w14:textId="7F0D44FC" w:rsidR="006D5DE7" w:rsidRPr="00C508B8" w:rsidRDefault="006D5DE7">
            <w:pPr>
              <w:spacing w:after="0"/>
              <w:jc w:val="center"/>
              <w:rPr>
                <w:rFonts w:cs="Arial"/>
              </w:rPr>
            </w:pPr>
            <w:r w:rsidRPr="00C508B8">
              <w:rPr>
                <w:rFonts w:cs="Arial"/>
              </w:rPr>
              <w:t>(</w:t>
            </w:r>
            <w:r w:rsidR="00E26BCB" w:rsidRPr="00C508B8">
              <w:rPr>
                <w:rFonts w:cs="Arial"/>
              </w:rPr>
              <w:t>47.8</w:t>
            </w:r>
            <w:r w:rsidRPr="00C508B8">
              <w:rPr>
                <w:rFonts w:cs="Arial"/>
              </w:rPr>
              <w:t>%)</w:t>
            </w:r>
          </w:p>
        </w:tc>
        <w:tc>
          <w:tcPr>
            <w:tcW w:w="1133" w:type="dxa"/>
            <w:shd w:val="clear" w:color="auto" w:fill="auto"/>
            <w:vAlign w:val="center"/>
          </w:tcPr>
          <w:p w14:paraId="2800C6ED" w14:textId="4CDF9C32" w:rsidR="006D5DE7" w:rsidRPr="00C508B8" w:rsidRDefault="00943DB0">
            <w:pPr>
              <w:spacing w:after="0"/>
              <w:jc w:val="center"/>
              <w:rPr>
                <w:rFonts w:cs="Arial"/>
              </w:rPr>
            </w:pPr>
            <w:r w:rsidRPr="00C508B8">
              <w:rPr>
                <w:rFonts w:cs="Arial"/>
              </w:rPr>
              <w:t>19</w:t>
            </w:r>
          </w:p>
          <w:p w14:paraId="40DC29EB" w14:textId="4A2AA2F9" w:rsidR="006D5DE7" w:rsidRPr="00C508B8" w:rsidRDefault="006D5DE7">
            <w:pPr>
              <w:spacing w:after="0"/>
              <w:jc w:val="center"/>
              <w:rPr>
                <w:rFonts w:cs="Arial"/>
              </w:rPr>
            </w:pPr>
            <w:r w:rsidRPr="00C508B8">
              <w:rPr>
                <w:rFonts w:cs="Arial"/>
              </w:rPr>
              <w:t>(</w:t>
            </w:r>
            <w:r w:rsidR="00943DB0" w:rsidRPr="00C508B8">
              <w:rPr>
                <w:rFonts w:cs="Arial"/>
              </w:rPr>
              <w:t>46.3</w:t>
            </w:r>
            <w:r w:rsidRPr="00C508B8">
              <w:rPr>
                <w:rFonts w:cs="Arial"/>
              </w:rPr>
              <w:t>%)</w:t>
            </w:r>
          </w:p>
        </w:tc>
        <w:tc>
          <w:tcPr>
            <w:tcW w:w="1116" w:type="dxa"/>
            <w:shd w:val="clear" w:color="auto" w:fill="auto"/>
            <w:vAlign w:val="center"/>
          </w:tcPr>
          <w:p w14:paraId="59410292" w14:textId="354C7356" w:rsidR="006D5DE7" w:rsidRPr="00C508B8" w:rsidRDefault="00165B7B">
            <w:pPr>
              <w:spacing w:after="0"/>
              <w:jc w:val="center"/>
              <w:rPr>
                <w:rFonts w:cs="Arial"/>
              </w:rPr>
            </w:pPr>
            <w:r w:rsidRPr="00C508B8">
              <w:rPr>
                <w:rFonts w:cs="Arial"/>
              </w:rPr>
              <w:t>9</w:t>
            </w:r>
          </w:p>
          <w:p w14:paraId="2E0C91F4" w14:textId="38D204EF" w:rsidR="006D5DE7" w:rsidRPr="00C508B8" w:rsidRDefault="006D5DE7">
            <w:pPr>
              <w:spacing w:after="0"/>
              <w:jc w:val="center"/>
              <w:rPr>
                <w:rFonts w:cs="Arial"/>
              </w:rPr>
            </w:pPr>
            <w:r w:rsidRPr="00C508B8">
              <w:rPr>
                <w:rFonts w:cs="Arial"/>
              </w:rPr>
              <w:t>(</w:t>
            </w:r>
            <w:r w:rsidR="00165B7B" w:rsidRPr="00C508B8">
              <w:rPr>
                <w:rFonts w:cs="Arial"/>
              </w:rPr>
              <w:t>37.5</w:t>
            </w:r>
            <w:r w:rsidRPr="00C508B8">
              <w:rPr>
                <w:rFonts w:cs="Arial"/>
              </w:rPr>
              <w:t>%)</w:t>
            </w:r>
          </w:p>
        </w:tc>
      </w:tr>
      <w:tr w:rsidR="006D5DE7" w:rsidRPr="00C508B8" w14:paraId="3AC09931" w14:textId="77777777" w:rsidTr="00DE14FB">
        <w:trPr>
          <w:trHeight w:val="567"/>
        </w:trPr>
        <w:tc>
          <w:tcPr>
            <w:tcW w:w="1484" w:type="dxa"/>
            <w:shd w:val="clear" w:color="auto" w:fill="auto"/>
            <w:vAlign w:val="center"/>
          </w:tcPr>
          <w:p w14:paraId="6B7DEC1C"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58D7DAAB" w14:textId="29C811E5" w:rsidR="006D5DE7" w:rsidRPr="00C508B8" w:rsidRDefault="00F65FF5">
            <w:pPr>
              <w:spacing w:after="0"/>
              <w:jc w:val="center"/>
              <w:rPr>
                <w:rFonts w:cs="Arial"/>
              </w:rPr>
            </w:pPr>
            <w:r w:rsidRPr="00C508B8">
              <w:rPr>
                <w:rFonts w:cs="Arial"/>
              </w:rPr>
              <w:t>51</w:t>
            </w:r>
          </w:p>
          <w:p w14:paraId="6BECAC8F" w14:textId="5BF62DBF" w:rsidR="006D5DE7" w:rsidRPr="00C508B8" w:rsidRDefault="006D5DE7">
            <w:pPr>
              <w:spacing w:after="0"/>
              <w:jc w:val="center"/>
              <w:rPr>
                <w:rFonts w:cs="Arial"/>
              </w:rPr>
            </w:pPr>
            <w:r w:rsidRPr="00C508B8">
              <w:rPr>
                <w:rFonts w:cs="Arial"/>
              </w:rPr>
              <w:t>(</w:t>
            </w:r>
            <w:r w:rsidR="00F65FF5" w:rsidRPr="00C508B8">
              <w:rPr>
                <w:rFonts w:cs="Arial"/>
              </w:rPr>
              <w:t>42.5</w:t>
            </w:r>
            <w:r w:rsidRPr="00C508B8">
              <w:rPr>
                <w:rFonts w:cs="Arial"/>
              </w:rPr>
              <w:t>%)</w:t>
            </w:r>
          </w:p>
        </w:tc>
        <w:tc>
          <w:tcPr>
            <w:tcW w:w="1169" w:type="dxa"/>
            <w:shd w:val="clear" w:color="auto" w:fill="auto"/>
            <w:vAlign w:val="center"/>
          </w:tcPr>
          <w:p w14:paraId="71A4CD00" w14:textId="34C00BE8" w:rsidR="006D5DE7" w:rsidRPr="00C508B8" w:rsidRDefault="00FA5BB2">
            <w:pPr>
              <w:spacing w:after="0"/>
              <w:jc w:val="center"/>
              <w:rPr>
                <w:rFonts w:cs="Arial"/>
              </w:rPr>
            </w:pPr>
            <w:r w:rsidRPr="00C508B8">
              <w:rPr>
                <w:rFonts w:cs="Arial"/>
              </w:rPr>
              <w:t>17</w:t>
            </w:r>
          </w:p>
          <w:p w14:paraId="5A597E4C" w14:textId="2E4C7028" w:rsidR="006D5DE7" w:rsidRPr="00C508B8" w:rsidRDefault="006D5DE7">
            <w:pPr>
              <w:spacing w:after="0"/>
              <w:jc w:val="center"/>
              <w:rPr>
                <w:rFonts w:cs="Arial"/>
              </w:rPr>
            </w:pPr>
            <w:r w:rsidRPr="00C508B8">
              <w:rPr>
                <w:rFonts w:cs="Arial"/>
              </w:rPr>
              <w:t>(</w:t>
            </w:r>
            <w:r w:rsidR="00FA5BB2" w:rsidRPr="00C508B8">
              <w:rPr>
                <w:rFonts w:cs="Arial"/>
              </w:rPr>
              <w:t>47.2</w:t>
            </w:r>
            <w:r w:rsidRPr="00C508B8">
              <w:rPr>
                <w:rFonts w:cs="Arial"/>
              </w:rPr>
              <w:t>%)</w:t>
            </w:r>
          </w:p>
        </w:tc>
        <w:tc>
          <w:tcPr>
            <w:tcW w:w="1149" w:type="dxa"/>
            <w:shd w:val="clear" w:color="auto" w:fill="auto"/>
            <w:vAlign w:val="center"/>
          </w:tcPr>
          <w:p w14:paraId="364F08D8" w14:textId="178C6461" w:rsidR="006D5DE7" w:rsidRPr="00C508B8" w:rsidRDefault="00FA2F7C">
            <w:pPr>
              <w:spacing w:after="0"/>
              <w:jc w:val="center"/>
              <w:rPr>
                <w:rFonts w:cs="Arial"/>
              </w:rPr>
            </w:pPr>
            <w:r w:rsidRPr="00C508B8">
              <w:rPr>
                <w:rFonts w:cs="Arial"/>
              </w:rPr>
              <w:t>31</w:t>
            </w:r>
          </w:p>
          <w:p w14:paraId="11131B24" w14:textId="11897081" w:rsidR="006D5DE7" w:rsidRPr="00C508B8" w:rsidRDefault="006D5DE7">
            <w:pPr>
              <w:spacing w:after="0"/>
              <w:jc w:val="center"/>
              <w:rPr>
                <w:rFonts w:cs="Arial"/>
              </w:rPr>
            </w:pPr>
            <w:r w:rsidRPr="00C508B8">
              <w:rPr>
                <w:rFonts w:cs="Arial"/>
              </w:rPr>
              <w:t>(</w:t>
            </w:r>
            <w:r w:rsidR="00FA2F7C" w:rsidRPr="00C508B8">
              <w:rPr>
                <w:rFonts w:cs="Arial"/>
              </w:rPr>
              <w:t>47.7</w:t>
            </w:r>
            <w:r w:rsidRPr="00C508B8">
              <w:rPr>
                <w:rFonts w:cs="Arial"/>
              </w:rPr>
              <w:t>%)</w:t>
            </w:r>
          </w:p>
        </w:tc>
        <w:tc>
          <w:tcPr>
            <w:tcW w:w="1350" w:type="dxa"/>
            <w:shd w:val="clear" w:color="auto" w:fill="auto"/>
            <w:vAlign w:val="center"/>
          </w:tcPr>
          <w:p w14:paraId="2504F14C" w14:textId="4C0E6ACF" w:rsidR="006D5DE7" w:rsidRPr="00C508B8" w:rsidRDefault="00E26BCB">
            <w:pPr>
              <w:spacing w:after="0"/>
              <w:jc w:val="center"/>
              <w:rPr>
                <w:rFonts w:cs="Arial"/>
              </w:rPr>
            </w:pPr>
            <w:r w:rsidRPr="00C508B8">
              <w:rPr>
                <w:rFonts w:cs="Arial"/>
              </w:rPr>
              <w:t>21</w:t>
            </w:r>
          </w:p>
          <w:p w14:paraId="49A9B372" w14:textId="7EAF86B6" w:rsidR="006D5DE7" w:rsidRPr="00C508B8" w:rsidRDefault="006D5DE7">
            <w:pPr>
              <w:spacing w:after="0"/>
              <w:jc w:val="center"/>
              <w:rPr>
                <w:rFonts w:cs="Arial"/>
              </w:rPr>
            </w:pPr>
            <w:r w:rsidRPr="00C508B8">
              <w:rPr>
                <w:rFonts w:cs="Arial"/>
              </w:rPr>
              <w:t>(</w:t>
            </w:r>
            <w:r w:rsidR="00E26BCB" w:rsidRPr="00C508B8">
              <w:rPr>
                <w:rFonts w:cs="Arial"/>
              </w:rPr>
              <w:t>45.7</w:t>
            </w:r>
            <w:r w:rsidRPr="00C508B8">
              <w:rPr>
                <w:rFonts w:cs="Arial"/>
              </w:rPr>
              <w:t>%)</w:t>
            </w:r>
          </w:p>
        </w:tc>
        <w:tc>
          <w:tcPr>
            <w:tcW w:w="1133" w:type="dxa"/>
            <w:shd w:val="clear" w:color="auto" w:fill="auto"/>
            <w:vAlign w:val="center"/>
          </w:tcPr>
          <w:p w14:paraId="0E55F728" w14:textId="4C1D3EE9" w:rsidR="006D5DE7" w:rsidRPr="00C508B8" w:rsidRDefault="000A5602">
            <w:pPr>
              <w:spacing w:after="0"/>
              <w:jc w:val="center"/>
              <w:rPr>
                <w:rFonts w:cs="Arial"/>
              </w:rPr>
            </w:pPr>
            <w:r w:rsidRPr="00C508B8">
              <w:rPr>
                <w:rFonts w:cs="Arial"/>
              </w:rPr>
              <w:t>17</w:t>
            </w:r>
          </w:p>
          <w:p w14:paraId="12F76BBC" w14:textId="0DDCF7B2" w:rsidR="006D5DE7" w:rsidRPr="00C508B8" w:rsidRDefault="006D5DE7">
            <w:pPr>
              <w:spacing w:after="0"/>
              <w:jc w:val="center"/>
              <w:rPr>
                <w:rFonts w:cs="Arial"/>
              </w:rPr>
            </w:pPr>
            <w:r w:rsidRPr="00C508B8">
              <w:rPr>
                <w:rFonts w:cs="Arial"/>
              </w:rPr>
              <w:t>(</w:t>
            </w:r>
            <w:r w:rsidR="000A5602" w:rsidRPr="00C508B8">
              <w:rPr>
                <w:rFonts w:cs="Arial"/>
              </w:rPr>
              <w:t>41.5</w:t>
            </w:r>
            <w:r w:rsidRPr="00C508B8">
              <w:rPr>
                <w:rFonts w:cs="Arial"/>
              </w:rPr>
              <w:t>%)</w:t>
            </w:r>
          </w:p>
        </w:tc>
        <w:tc>
          <w:tcPr>
            <w:tcW w:w="1116" w:type="dxa"/>
            <w:shd w:val="clear" w:color="auto" w:fill="auto"/>
            <w:vAlign w:val="center"/>
          </w:tcPr>
          <w:p w14:paraId="38ECD999" w14:textId="581D71A1" w:rsidR="006D5DE7" w:rsidRPr="00C508B8" w:rsidRDefault="00165B7B">
            <w:pPr>
              <w:spacing w:after="0"/>
              <w:jc w:val="center"/>
              <w:rPr>
                <w:rFonts w:cs="Arial"/>
              </w:rPr>
            </w:pPr>
            <w:r w:rsidRPr="00C508B8">
              <w:rPr>
                <w:rFonts w:cs="Arial"/>
              </w:rPr>
              <w:t>12</w:t>
            </w:r>
          </w:p>
          <w:p w14:paraId="7164954D" w14:textId="336D824E" w:rsidR="006D5DE7" w:rsidRPr="00C508B8" w:rsidRDefault="006D5DE7">
            <w:pPr>
              <w:spacing w:after="0"/>
              <w:jc w:val="center"/>
              <w:rPr>
                <w:rFonts w:cs="Arial"/>
              </w:rPr>
            </w:pPr>
            <w:r w:rsidRPr="00C508B8">
              <w:rPr>
                <w:rFonts w:cs="Arial"/>
              </w:rPr>
              <w:t>(</w:t>
            </w:r>
            <w:r w:rsidR="00165B7B" w:rsidRPr="00C508B8">
              <w:rPr>
                <w:rFonts w:cs="Arial"/>
              </w:rPr>
              <w:t>50</w:t>
            </w:r>
            <w:r w:rsidRPr="00C508B8">
              <w:rPr>
                <w:rFonts w:cs="Arial"/>
              </w:rPr>
              <w:t>%)</w:t>
            </w:r>
          </w:p>
        </w:tc>
      </w:tr>
      <w:tr w:rsidR="006D5DE7" w:rsidRPr="00C508B8" w14:paraId="06F87F2B" w14:textId="77777777" w:rsidTr="00DE14FB">
        <w:trPr>
          <w:trHeight w:val="567"/>
        </w:trPr>
        <w:tc>
          <w:tcPr>
            <w:tcW w:w="1484" w:type="dxa"/>
            <w:shd w:val="clear" w:color="auto" w:fill="auto"/>
            <w:vAlign w:val="center"/>
          </w:tcPr>
          <w:p w14:paraId="09C1CE23"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6B0DC651" w14:textId="0E45D214" w:rsidR="006D5DE7" w:rsidRPr="00C508B8" w:rsidRDefault="00F65FF5">
            <w:pPr>
              <w:spacing w:after="0"/>
              <w:jc w:val="center"/>
              <w:rPr>
                <w:rFonts w:cs="Arial"/>
              </w:rPr>
            </w:pPr>
            <w:r w:rsidRPr="00C508B8">
              <w:rPr>
                <w:rFonts w:cs="Arial"/>
              </w:rPr>
              <w:t>1</w:t>
            </w:r>
          </w:p>
          <w:p w14:paraId="0A7DF4B6" w14:textId="20FD0654" w:rsidR="006D5DE7" w:rsidRPr="00C508B8" w:rsidRDefault="006D5DE7">
            <w:pPr>
              <w:spacing w:after="0"/>
              <w:jc w:val="center"/>
              <w:rPr>
                <w:rFonts w:cs="Arial"/>
              </w:rPr>
            </w:pPr>
            <w:r w:rsidRPr="00C508B8">
              <w:rPr>
                <w:rFonts w:cs="Arial"/>
              </w:rPr>
              <w:t>(</w:t>
            </w:r>
            <w:r w:rsidR="00F65FF5" w:rsidRPr="00C508B8">
              <w:rPr>
                <w:rFonts w:cs="Arial"/>
              </w:rPr>
              <w:t>0.8</w:t>
            </w:r>
            <w:r w:rsidRPr="00C508B8">
              <w:rPr>
                <w:rFonts w:cs="Arial"/>
              </w:rPr>
              <w:t>%)</w:t>
            </w:r>
          </w:p>
        </w:tc>
        <w:tc>
          <w:tcPr>
            <w:tcW w:w="1169" w:type="dxa"/>
            <w:shd w:val="clear" w:color="auto" w:fill="auto"/>
            <w:vAlign w:val="center"/>
          </w:tcPr>
          <w:p w14:paraId="2BCA775C" w14:textId="75C8FB0C" w:rsidR="006D5DE7" w:rsidRPr="00C508B8" w:rsidRDefault="00FA5BB2">
            <w:pPr>
              <w:spacing w:after="0"/>
              <w:jc w:val="center"/>
              <w:rPr>
                <w:rFonts w:cs="Arial"/>
              </w:rPr>
            </w:pPr>
            <w:r w:rsidRPr="00C508B8">
              <w:rPr>
                <w:rFonts w:cs="Arial"/>
              </w:rPr>
              <w:t>0</w:t>
            </w:r>
          </w:p>
        </w:tc>
        <w:tc>
          <w:tcPr>
            <w:tcW w:w="1149" w:type="dxa"/>
            <w:shd w:val="clear" w:color="auto" w:fill="auto"/>
            <w:vAlign w:val="center"/>
          </w:tcPr>
          <w:p w14:paraId="0BC00DEA" w14:textId="48F2D97D" w:rsidR="006D5DE7" w:rsidRPr="00C508B8" w:rsidRDefault="00FA2F7C">
            <w:pPr>
              <w:spacing w:after="0"/>
              <w:jc w:val="center"/>
              <w:rPr>
                <w:rFonts w:cs="Arial"/>
              </w:rPr>
            </w:pPr>
            <w:r w:rsidRPr="00C508B8">
              <w:rPr>
                <w:rFonts w:cs="Arial"/>
              </w:rPr>
              <w:t>0</w:t>
            </w:r>
          </w:p>
        </w:tc>
        <w:tc>
          <w:tcPr>
            <w:tcW w:w="1350" w:type="dxa"/>
            <w:shd w:val="clear" w:color="auto" w:fill="auto"/>
            <w:vAlign w:val="center"/>
          </w:tcPr>
          <w:p w14:paraId="48371841" w14:textId="5182C04E" w:rsidR="006D5DE7" w:rsidRPr="00C508B8" w:rsidRDefault="00E26BCB">
            <w:pPr>
              <w:spacing w:after="0"/>
              <w:jc w:val="center"/>
              <w:rPr>
                <w:rFonts w:cs="Arial"/>
              </w:rPr>
            </w:pPr>
            <w:r w:rsidRPr="00C508B8">
              <w:rPr>
                <w:rFonts w:cs="Arial"/>
              </w:rPr>
              <w:t>0</w:t>
            </w:r>
          </w:p>
        </w:tc>
        <w:tc>
          <w:tcPr>
            <w:tcW w:w="1133" w:type="dxa"/>
            <w:shd w:val="clear" w:color="auto" w:fill="auto"/>
            <w:vAlign w:val="center"/>
          </w:tcPr>
          <w:p w14:paraId="04AA5274" w14:textId="71170DA6" w:rsidR="006D5DE7" w:rsidRPr="00C508B8" w:rsidRDefault="000A5602">
            <w:pPr>
              <w:spacing w:after="0"/>
              <w:jc w:val="center"/>
              <w:rPr>
                <w:rFonts w:cs="Arial"/>
              </w:rPr>
            </w:pPr>
            <w:r w:rsidRPr="00C508B8">
              <w:rPr>
                <w:rFonts w:cs="Arial"/>
              </w:rPr>
              <w:t>1</w:t>
            </w:r>
          </w:p>
          <w:p w14:paraId="1529E1A4" w14:textId="55DE3E8C" w:rsidR="006D5DE7" w:rsidRPr="00C508B8" w:rsidRDefault="006D5DE7">
            <w:pPr>
              <w:spacing w:after="0"/>
              <w:jc w:val="center"/>
              <w:rPr>
                <w:rFonts w:cs="Arial"/>
              </w:rPr>
            </w:pPr>
            <w:r w:rsidRPr="00C508B8">
              <w:rPr>
                <w:rFonts w:cs="Arial"/>
              </w:rPr>
              <w:t>(</w:t>
            </w:r>
            <w:r w:rsidR="000A5602" w:rsidRPr="00C508B8">
              <w:rPr>
                <w:rFonts w:cs="Arial"/>
              </w:rPr>
              <w:t>2.4</w:t>
            </w:r>
            <w:r w:rsidRPr="00C508B8">
              <w:rPr>
                <w:rFonts w:cs="Arial"/>
              </w:rPr>
              <w:t>%)</w:t>
            </w:r>
          </w:p>
        </w:tc>
        <w:tc>
          <w:tcPr>
            <w:tcW w:w="1116" w:type="dxa"/>
            <w:shd w:val="clear" w:color="auto" w:fill="auto"/>
            <w:vAlign w:val="center"/>
          </w:tcPr>
          <w:p w14:paraId="6C1BF0F9" w14:textId="7C5A8FD4" w:rsidR="006D5DE7" w:rsidRPr="00C508B8" w:rsidRDefault="00165B7B">
            <w:pPr>
              <w:spacing w:after="0"/>
              <w:jc w:val="center"/>
              <w:rPr>
                <w:rFonts w:cs="Arial"/>
              </w:rPr>
            </w:pPr>
            <w:r w:rsidRPr="00C508B8">
              <w:rPr>
                <w:rFonts w:cs="Arial"/>
              </w:rPr>
              <w:t>0</w:t>
            </w:r>
          </w:p>
        </w:tc>
      </w:tr>
      <w:tr w:rsidR="006D5DE7" w:rsidRPr="00C508B8" w14:paraId="2AE7DD47" w14:textId="77777777" w:rsidTr="00DE14FB">
        <w:trPr>
          <w:trHeight w:val="567"/>
        </w:trPr>
        <w:tc>
          <w:tcPr>
            <w:tcW w:w="1484" w:type="dxa"/>
            <w:shd w:val="clear" w:color="auto" w:fill="auto"/>
            <w:vAlign w:val="center"/>
          </w:tcPr>
          <w:p w14:paraId="06333EA9"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76F7890C" w14:textId="25E89750" w:rsidR="006D5DE7" w:rsidRPr="00C508B8" w:rsidRDefault="00F65FF5">
            <w:pPr>
              <w:spacing w:after="0"/>
              <w:jc w:val="center"/>
              <w:rPr>
                <w:rFonts w:cs="Arial"/>
              </w:rPr>
            </w:pPr>
            <w:r w:rsidRPr="00C508B8">
              <w:rPr>
                <w:rFonts w:cs="Arial"/>
              </w:rPr>
              <w:t>7</w:t>
            </w:r>
          </w:p>
          <w:p w14:paraId="11517F48" w14:textId="626AF851" w:rsidR="006D5DE7" w:rsidRPr="00C508B8" w:rsidRDefault="006D5DE7">
            <w:pPr>
              <w:spacing w:after="0"/>
              <w:jc w:val="center"/>
              <w:rPr>
                <w:rFonts w:cs="Arial"/>
              </w:rPr>
            </w:pPr>
            <w:r w:rsidRPr="00C508B8">
              <w:rPr>
                <w:rFonts w:cs="Arial"/>
              </w:rPr>
              <w:t>(</w:t>
            </w:r>
            <w:r w:rsidR="00F65FF5" w:rsidRPr="00C508B8">
              <w:rPr>
                <w:rFonts w:cs="Arial"/>
              </w:rPr>
              <w:t>5.8</w:t>
            </w:r>
            <w:r w:rsidRPr="00C508B8">
              <w:rPr>
                <w:rFonts w:cs="Arial"/>
              </w:rPr>
              <w:t>%)</w:t>
            </w:r>
          </w:p>
        </w:tc>
        <w:tc>
          <w:tcPr>
            <w:tcW w:w="1169" w:type="dxa"/>
            <w:shd w:val="clear" w:color="auto" w:fill="auto"/>
            <w:vAlign w:val="center"/>
          </w:tcPr>
          <w:p w14:paraId="7E8CB29C" w14:textId="3A5400A8" w:rsidR="006D5DE7" w:rsidRPr="00C508B8" w:rsidRDefault="00FA5BB2">
            <w:pPr>
              <w:spacing w:after="0"/>
              <w:jc w:val="center"/>
              <w:rPr>
                <w:rFonts w:cs="Arial"/>
              </w:rPr>
            </w:pPr>
            <w:r w:rsidRPr="00C508B8">
              <w:rPr>
                <w:rFonts w:cs="Arial"/>
              </w:rPr>
              <w:t>1</w:t>
            </w:r>
          </w:p>
          <w:p w14:paraId="76AD197B" w14:textId="7C955D17" w:rsidR="006D5DE7" w:rsidRPr="00C508B8" w:rsidRDefault="006D5DE7">
            <w:pPr>
              <w:spacing w:after="0"/>
              <w:jc w:val="center"/>
              <w:rPr>
                <w:rFonts w:cs="Arial"/>
              </w:rPr>
            </w:pPr>
            <w:r w:rsidRPr="00C508B8">
              <w:rPr>
                <w:rFonts w:cs="Arial"/>
              </w:rPr>
              <w:t>(</w:t>
            </w:r>
            <w:r w:rsidR="00FA5BB2" w:rsidRPr="00C508B8">
              <w:rPr>
                <w:rFonts w:cs="Arial"/>
              </w:rPr>
              <w:t>2.8</w:t>
            </w:r>
            <w:r w:rsidRPr="00C508B8">
              <w:rPr>
                <w:rFonts w:cs="Arial"/>
              </w:rPr>
              <w:t>%)</w:t>
            </w:r>
          </w:p>
        </w:tc>
        <w:tc>
          <w:tcPr>
            <w:tcW w:w="1149" w:type="dxa"/>
            <w:shd w:val="clear" w:color="auto" w:fill="auto"/>
            <w:vAlign w:val="center"/>
          </w:tcPr>
          <w:p w14:paraId="69B78BFA" w14:textId="278E593E" w:rsidR="006D5DE7" w:rsidRPr="00C508B8" w:rsidRDefault="00FA2F7C">
            <w:pPr>
              <w:spacing w:after="0"/>
              <w:jc w:val="center"/>
              <w:rPr>
                <w:rFonts w:cs="Arial"/>
              </w:rPr>
            </w:pPr>
            <w:r w:rsidRPr="00C508B8">
              <w:rPr>
                <w:rFonts w:cs="Arial"/>
              </w:rPr>
              <w:t>2</w:t>
            </w:r>
          </w:p>
          <w:p w14:paraId="4181DF3F" w14:textId="050C30D3" w:rsidR="006D5DE7" w:rsidRPr="00C508B8" w:rsidRDefault="006D5DE7">
            <w:pPr>
              <w:spacing w:after="0"/>
              <w:jc w:val="center"/>
              <w:rPr>
                <w:rFonts w:cs="Arial"/>
              </w:rPr>
            </w:pPr>
            <w:r w:rsidRPr="00C508B8">
              <w:rPr>
                <w:rFonts w:cs="Arial"/>
              </w:rPr>
              <w:t>(</w:t>
            </w:r>
            <w:r w:rsidR="00FA2F7C" w:rsidRPr="00C508B8">
              <w:rPr>
                <w:rFonts w:cs="Arial"/>
              </w:rPr>
              <w:t>3.1</w:t>
            </w:r>
            <w:r w:rsidRPr="00C508B8">
              <w:rPr>
                <w:rFonts w:cs="Arial"/>
              </w:rPr>
              <w:t>%)</w:t>
            </w:r>
          </w:p>
        </w:tc>
        <w:tc>
          <w:tcPr>
            <w:tcW w:w="1350" w:type="dxa"/>
            <w:shd w:val="clear" w:color="auto" w:fill="auto"/>
            <w:vAlign w:val="center"/>
          </w:tcPr>
          <w:p w14:paraId="2E5E3D2B" w14:textId="20184D2D" w:rsidR="006D5DE7" w:rsidRPr="00C508B8" w:rsidRDefault="00E26BCB">
            <w:pPr>
              <w:spacing w:after="0"/>
              <w:jc w:val="center"/>
              <w:rPr>
                <w:rFonts w:cs="Arial"/>
              </w:rPr>
            </w:pPr>
            <w:r w:rsidRPr="00C508B8">
              <w:rPr>
                <w:rFonts w:cs="Arial"/>
              </w:rPr>
              <w:t>1</w:t>
            </w:r>
          </w:p>
          <w:p w14:paraId="705D66D2" w14:textId="720E5B05" w:rsidR="006D5DE7" w:rsidRPr="00C508B8" w:rsidRDefault="006D5DE7">
            <w:pPr>
              <w:spacing w:after="0"/>
              <w:jc w:val="center"/>
              <w:rPr>
                <w:rFonts w:cs="Arial"/>
              </w:rPr>
            </w:pPr>
            <w:r w:rsidRPr="00C508B8">
              <w:rPr>
                <w:rFonts w:cs="Arial"/>
              </w:rPr>
              <w:t>(</w:t>
            </w:r>
            <w:r w:rsidR="00E26BCB" w:rsidRPr="00C508B8">
              <w:rPr>
                <w:rFonts w:cs="Arial"/>
              </w:rPr>
              <w:t>2.2</w:t>
            </w:r>
            <w:r w:rsidRPr="00C508B8">
              <w:rPr>
                <w:rFonts w:cs="Arial"/>
              </w:rPr>
              <w:t>%)</w:t>
            </w:r>
          </w:p>
        </w:tc>
        <w:tc>
          <w:tcPr>
            <w:tcW w:w="1133" w:type="dxa"/>
            <w:shd w:val="clear" w:color="auto" w:fill="auto"/>
            <w:vAlign w:val="center"/>
          </w:tcPr>
          <w:p w14:paraId="4A3E7C13" w14:textId="4A125873" w:rsidR="006D5DE7" w:rsidRPr="00C508B8" w:rsidRDefault="000A5602">
            <w:pPr>
              <w:spacing w:after="0"/>
              <w:jc w:val="center"/>
              <w:rPr>
                <w:rFonts w:cs="Arial"/>
              </w:rPr>
            </w:pPr>
            <w:r w:rsidRPr="00C508B8">
              <w:rPr>
                <w:rFonts w:cs="Arial"/>
              </w:rPr>
              <w:t>1</w:t>
            </w:r>
          </w:p>
          <w:p w14:paraId="5A2AD36C" w14:textId="61FC7303" w:rsidR="006D5DE7" w:rsidRPr="00C508B8" w:rsidRDefault="006D5DE7">
            <w:pPr>
              <w:spacing w:after="0"/>
              <w:jc w:val="center"/>
              <w:rPr>
                <w:rFonts w:cs="Arial"/>
              </w:rPr>
            </w:pPr>
            <w:r w:rsidRPr="00C508B8">
              <w:rPr>
                <w:rFonts w:cs="Arial"/>
              </w:rPr>
              <w:t>(</w:t>
            </w:r>
            <w:r w:rsidR="000A5602" w:rsidRPr="00C508B8">
              <w:rPr>
                <w:rFonts w:cs="Arial"/>
              </w:rPr>
              <w:t>2.4</w:t>
            </w:r>
            <w:r w:rsidRPr="00C508B8">
              <w:rPr>
                <w:rFonts w:cs="Arial"/>
              </w:rPr>
              <w:t>%)</w:t>
            </w:r>
          </w:p>
        </w:tc>
        <w:tc>
          <w:tcPr>
            <w:tcW w:w="1116" w:type="dxa"/>
            <w:shd w:val="clear" w:color="auto" w:fill="auto"/>
            <w:vAlign w:val="center"/>
          </w:tcPr>
          <w:p w14:paraId="37FDAD01" w14:textId="394CB479" w:rsidR="006D5DE7" w:rsidRPr="00C508B8" w:rsidRDefault="00165B7B">
            <w:pPr>
              <w:spacing w:after="0"/>
              <w:jc w:val="center"/>
              <w:rPr>
                <w:rFonts w:cs="Arial"/>
              </w:rPr>
            </w:pPr>
            <w:r w:rsidRPr="00C508B8">
              <w:rPr>
                <w:rFonts w:cs="Arial"/>
              </w:rPr>
              <w:t>1</w:t>
            </w:r>
          </w:p>
          <w:p w14:paraId="19E2BFE1" w14:textId="241F5473" w:rsidR="006D5DE7" w:rsidRPr="00C508B8" w:rsidRDefault="006D5DE7">
            <w:pPr>
              <w:spacing w:after="0"/>
              <w:jc w:val="center"/>
              <w:rPr>
                <w:rFonts w:cs="Arial"/>
              </w:rPr>
            </w:pPr>
            <w:r w:rsidRPr="00C508B8">
              <w:rPr>
                <w:rFonts w:cs="Arial"/>
              </w:rPr>
              <w:t>(</w:t>
            </w:r>
            <w:r w:rsidR="00165B7B" w:rsidRPr="00C508B8">
              <w:rPr>
                <w:rFonts w:cs="Arial"/>
              </w:rPr>
              <w:t>4.2</w:t>
            </w:r>
            <w:r w:rsidRPr="00C508B8">
              <w:rPr>
                <w:rFonts w:cs="Arial"/>
              </w:rPr>
              <w:t>%)</w:t>
            </w:r>
          </w:p>
        </w:tc>
      </w:tr>
      <w:tr w:rsidR="006D5DE7" w:rsidRPr="00C508B8" w14:paraId="42E89EDC" w14:textId="77777777" w:rsidTr="00DE14FB">
        <w:trPr>
          <w:trHeight w:val="567"/>
        </w:trPr>
        <w:tc>
          <w:tcPr>
            <w:tcW w:w="1484" w:type="dxa"/>
            <w:shd w:val="clear" w:color="auto" w:fill="auto"/>
            <w:vAlign w:val="center"/>
          </w:tcPr>
          <w:p w14:paraId="1C20ABA9"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680F336E" w14:textId="571F8A8C" w:rsidR="006D5DE7" w:rsidRPr="00C508B8" w:rsidRDefault="00F65FF5">
            <w:pPr>
              <w:spacing w:after="0"/>
              <w:jc w:val="center"/>
              <w:rPr>
                <w:rFonts w:cs="Arial"/>
              </w:rPr>
            </w:pPr>
            <w:r w:rsidRPr="00C508B8">
              <w:rPr>
                <w:rFonts w:cs="Arial"/>
              </w:rPr>
              <w:t>0</w:t>
            </w:r>
          </w:p>
        </w:tc>
        <w:tc>
          <w:tcPr>
            <w:tcW w:w="1169" w:type="dxa"/>
            <w:shd w:val="clear" w:color="auto" w:fill="auto"/>
            <w:vAlign w:val="center"/>
          </w:tcPr>
          <w:p w14:paraId="4A12CA1E" w14:textId="0DA006BF" w:rsidR="006D5DE7" w:rsidRPr="00C508B8" w:rsidRDefault="00FA5BB2">
            <w:pPr>
              <w:spacing w:after="0"/>
              <w:jc w:val="center"/>
              <w:rPr>
                <w:rFonts w:cs="Arial"/>
              </w:rPr>
            </w:pPr>
            <w:r w:rsidRPr="00C508B8">
              <w:rPr>
                <w:rFonts w:cs="Arial"/>
              </w:rPr>
              <w:t>0</w:t>
            </w:r>
          </w:p>
        </w:tc>
        <w:tc>
          <w:tcPr>
            <w:tcW w:w="1149" w:type="dxa"/>
            <w:shd w:val="clear" w:color="auto" w:fill="auto"/>
            <w:vAlign w:val="center"/>
          </w:tcPr>
          <w:p w14:paraId="4165D676" w14:textId="585FB2B1" w:rsidR="006D5DE7" w:rsidRPr="00C508B8" w:rsidRDefault="00FA2F7C">
            <w:pPr>
              <w:spacing w:after="0"/>
              <w:jc w:val="center"/>
              <w:rPr>
                <w:rFonts w:cs="Arial"/>
              </w:rPr>
            </w:pPr>
            <w:r w:rsidRPr="00C508B8">
              <w:rPr>
                <w:rFonts w:cs="Arial"/>
              </w:rPr>
              <w:t>0</w:t>
            </w:r>
          </w:p>
        </w:tc>
        <w:tc>
          <w:tcPr>
            <w:tcW w:w="1350" w:type="dxa"/>
            <w:shd w:val="clear" w:color="auto" w:fill="auto"/>
            <w:vAlign w:val="center"/>
          </w:tcPr>
          <w:p w14:paraId="2FEF3917" w14:textId="1D17F972" w:rsidR="006D5DE7" w:rsidRPr="00C508B8" w:rsidRDefault="00E26BCB">
            <w:pPr>
              <w:spacing w:after="0"/>
              <w:jc w:val="center"/>
              <w:rPr>
                <w:rFonts w:cs="Arial"/>
              </w:rPr>
            </w:pPr>
            <w:r w:rsidRPr="00C508B8">
              <w:rPr>
                <w:rFonts w:cs="Arial"/>
              </w:rPr>
              <w:t>0</w:t>
            </w:r>
          </w:p>
        </w:tc>
        <w:tc>
          <w:tcPr>
            <w:tcW w:w="1133" w:type="dxa"/>
            <w:shd w:val="clear" w:color="auto" w:fill="auto"/>
            <w:vAlign w:val="center"/>
          </w:tcPr>
          <w:p w14:paraId="209E3EF2" w14:textId="6185F912" w:rsidR="006D5DE7" w:rsidRPr="00C508B8" w:rsidRDefault="000A5602">
            <w:pPr>
              <w:spacing w:after="0"/>
              <w:jc w:val="center"/>
              <w:rPr>
                <w:rFonts w:cs="Arial"/>
              </w:rPr>
            </w:pPr>
            <w:r w:rsidRPr="00C508B8">
              <w:rPr>
                <w:rFonts w:cs="Arial"/>
              </w:rPr>
              <w:t>0</w:t>
            </w:r>
          </w:p>
        </w:tc>
        <w:tc>
          <w:tcPr>
            <w:tcW w:w="1116" w:type="dxa"/>
            <w:shd w:val="clear" w:color="auto" w:fill="auto"/>
            <w:vAlign w:val="center"/>
          </w:tcPr>
          <w:p w14:paraId="72BC7530" w14:textId="10212C22" w:rsidR="006D5DE7" w:rsidRPr="00C508B8" w:rsidRDefault="00165B7B">
            <w:pPr>
              <w:spacing w:after="0"/>
              <w:jc w:val="center"/>
              <w:rPr>
                <w:rFonts w:cs="Arial"/>
              </w:rPr>
            </w:pPr>
            <w:r w:rsidRPr="00C508B8">
              <w:rPr>
                <w:rFonts w:cs="Arial"/>
              </w:rPr>
              <w:t>0</w:t>
            </w:r>
          </w:p>
        </w:tc>
      </w:tr>
      <w:tr w:rsidR="00C52F2F" w:rsidRPr="00C508B8" w14:paraId="2F013B94" w14:textId="77777777" w:rsidTr="0028617F">
        <w:tc>
          <w:tcPr>
            <w:tcW w:w="9579" w:type="dxa"/>
            <w:gridSpan w:val="7"/>
            <w:shd w:val="clear" w:color="auto" w:fill="E7E6E6" w:themeFill="background2"/>
          </w:tcPr>
          <w:p w14:paraId="4214B219" w14:textId="4D7C9504" w:rsidR="00C52F2F" w:rsidRPr="00C508B8" w:rsidRDefault="00C52F2F" w:rsidP="001A6AF2">
            <w:pPr>
              <w:rPr>
                <w:rFonts w:cs="Arial"/>
                <w:b/>
              </w:rPr>
            </w:pPr>
            <w:r w:rsidRPr="00C508B8">
              <w:rPr>
                <w:rFonts w:cs="Arial"/>
                <w:b/>
              </w:rPr>
              <w:t xml:space="preserve">Q18: I have undertaken training in </w:t>
            </w:r>
            <w:r w:rsidR="00A6154E" w:rsidRPr="00C508B8">
              <w:rPr>
                <w:rFonts w:cs="Arial"/>
                <w:b/>
              </w:rPr>
              <w:t>…</w:t>
            </w:r>
            <w:r w:rsidRPr="00C508B8">
              <w:rPr>
                <w:rFonts w:cs="Arial"/>
                <w:b/>
              </w:rPr>
              <w:t>gender equality</w:t>
            </w:r>
            <w:r w:rsidR="0018707F" w:rsidRPr="00C508B8">
              <w:rPr>
                <w:rFonts w:cs="Arial"/>
                <w:b/>
                <w:bCs/>
              </w:rPr>
              <w:t>.</w:t>
            </w:r>
          </w:p>
        </w:tc>
      </w:tr>
      <w:tr w:rsidR="006D5DE7" w:rsidRPr="00C508B8" w14:paraId="152ADEAF" w14:textId="77777777" w:rsidTr="00DE14FB">
        <w:trPr>
          <w:trHeight w:val="567"/>
        </w:trPr>
        <w:tc>
          <w:tcPr>
            <w:tcW w:w="1484" w:type="dxa"/>
            <w:shd w:val="clear" w:color="auto" w:fill="auto"/>
            <w:vAlign w:val="center"/>
          </w:tcPr>
          <w:p w14:paraId="1CF33776" w14:textId="77777777" w:rsidR="006D5DE7" w:rsidRPr="00C508B8" w:rsidRDefault="006D5DE7">
            <w:pPr>
              <w:spacing w:after="0"/>
              <w:rPr>
                <w:rFonts w:cs="Arial"/>
                <w:b/>
                <w:bCs/>
              </w:rPr>
            </w:pPr>
          </w:p>
        </w:tc>
        <w:tc>
          <w:tcPr>
            <w:tcW w:w="2178" w:type="dxa"/>
            <w:shd w:val="clear" w:color="auto" w:fill="auto"/>
            <w:vAlign w:val="center"/>
          </w:tcPr>
          <w:p w14:paraId="39A378EB"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4F629B0C"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14E306BC"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648618EF"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07778356"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0EF62D0C" w14:textId="77777777" w:rsidR="006D5DE7" w:rsidRPr="00C508B8" w:rsidRDefault="006D5DE7">
            <w:pPr>
              <w:spacing w:after="0"/>
              <w:jc w:val="center"/>
              <w:rPr>
                <w:rFonts w:cs="Arial"/>
                <w:b/>
                <w:bCs/>
              </w:rPr>
            </w:pPr>
            <w:r w:rsidRPr="00C508B8">
              <w:rPr>
                <w:rFonts w:cs="Arial"/>
                <w:b/>
                <w:bCs/>
              </w:rPr>
              <w:t>PTO</w:t>
            </w:r>
          </w:p>
        </w:tc>
      </w:tr>
      <w:tr w:rsidR="006D5DE7" w:rsidRPr="00C508B8" w14:paraId="30A8220D" w14:textId="77777777" w:rsidTr="00DE14FB">
        <w:trPr>
          <w:trHeight w:val="567"/>
        </w:trPr>
        <w:tc>
          <w:tcPr>
            <w:tcW w:w="1484" w:type="dxa"/>
            <w:shd w:val="clear" w:color="auto" w:fill="auto"/>
            <w:vAlign w:val="center"/>
          </w:tcPr>
          <w:p w14:paraId="28AD9154" w14:textId="61970752" w:rsidR="006D5DE7" w:rsidRPr="00C508B8" w:rsidRDefault="00DE14FB">
            <w:pPr>
              <w:spacing w:after="0"/>
              <w:rPr>
                <w:rFonts w:cs="Arial"/>
                <w:b/>
                <w:bCs/>
              </w:rPr>
            </w:pPr>
            <w:r w:rsidRPr="00C508B8">
              <w:rPr>
                <w:rFonts w:cs="Arial"/>
                <w:b/>
                <w:bCs/>
              </w:rPr>
              <w:t>Yes – online</w:t>
            </w:r>
            <w:r w:rsidR="006D5DE7" w:rsidRPr="00C508B8">
              <w:rPr>
                <w:rFonts w:cs="Arial"/>
                <w:b/>
                <w:bCs/>
              </w:rPr>
              <w:t xml:space="preserve"> </w:t>
            </w:r>
          </w:p>
        </w:tc>
        <w:tc>
          <w:tcPr>
            <w:tcW w:w="2178" w:type="dxa"/>
            <w:shd w:val="clear" w:color="auto" w:fill="auto"/>
            <w:vAlign w:val="center"/>
          </w:tcPr>
          <w:p w14:paraId="25AD0E5F" w14:textId="00CEBA6E" w:rsidR="006D5DE7" w:rsidRPr="00C508B8" w:rsidRDefault="00DE14FB">
            <w:pPr>
              <w:spacing w:after="0"/>
              <w:jc w:val="center"/>
              <w:rPr>
                <w:rFonts w:cs="Arial"/>
              </w:rPr>
            </w:pPr>
            <w:r w:rsidRPr="00C508B8">
              <w:rPr>
                <w:rFonts w:cs="Arial"/>
              </w:rPr>
              <w:t>91</w:t>
            </w:r>
          </w:p>
          <w:p w14:paraId="7B0D1798" w14:textId="2960210A" w:rsidR="006D5DE7" w:rsidRPr="00C508B8" w:rsidRDefault="006D5DE7">
            <w:pPr>
              <w:spacing w:after="0"/>
              <w:jc w:val="center"/>
              <w:rPr>
                <w:rFonts w:cs="Arial"/>
              </w:rPr>
            </w:pPr>
            <w:r w:rsidRPr="00C508B8">
              <w:rPr>
                <w:rFonts w:cs="Arial"/>
              </w:rPr>
              <w:t>(</w:t>
            </w:r>
            <w:r w:rsidR="00DE14FB" w:rsidRPr="00C508B8">
              <w:rPr>
                <w:rFonts w:cs="Arial"/>
              </w:rPr>
              <w:t>72.5</w:t>
            </w:r>
            <w:r w:rsidRPr="00C508B8">
              <w:rPr>
                <w:rFonts w:cs="Arial"/>
              </w:rPr>
              <w:t>%)</w:t>
            </w:r>
          </w:p>
        </w:tc>
        <w:tc>
          <w:tcPr>
            <w:tcW w:w="1169" w:type="dxa"/>
            <w:shd w:val="clear" w:color="auto" w:fill="auto"/>
            <w:vAlign w:val="center"/>
          </w:tcPr>
          <w:p w14:paraId="404F0E31" w14:textId="77F69D30" w:rsidR="006D5DE7" w:rsidRPr="00C508B8" w:rsidRDefault="00195875">
            <w:pPr>
              <w:spacing w:after="0"/>
              <w:jc w:val="center"/>
              <w:rPr>
                <w:rFonts w:cs="Arial"/>
              </w:rPr>
            </w:pPr>
            <w:r w:rsidRPr="00C508B8">
              <w:rPr>
                <w:rFonts w:cs="Arial"/>
              </w:rPr>
              <w:t>28</w:t>
            </w:r>
          </w:p>
          <w:p w14:paraId="33E03DE6" w14:textId="317BEAF6" w:rsidR="006D5DE7" w:rsidRPr="00C508B8" w:rsidRDefault="006D5DE7">
            <w:pPr>
              <w:spacing w:after="0"/>
              <w:jc w:val="center"/>
              <w:rPr>
                <w:rFonts w:cs="Arial"/>
              </w:rPr>
            </w:pPr>
            <w:r w:rsidRPr="00C508B8">
              <w:rPr>
                <w:rFonts w:cs="Arial"/>
              </w:rPr>
              <w:t>(</w:t>
            </w:r>
            <w:r w:rsidR="00195875" w:rsidRPr="00C508B8">
              <w:rPr>
                <w:rFonts w:cs="Arial"/>
              </w:rPr>
              <w:t>77.8</w:t>
            </w:r>
            <w:r w:rsidRPr="00C508B8">
              <w:rPr>
                <w:rFonts w:cs="Arial"/>
              </w:rPr>
              <w:t>%)</w:t>
            </w:r>
          </w:p>
        </w:tc>
        <w:tc>
          <w:tcPr>
            <w:tcW w:w="1149" w:type="dxa"/>
            <w:shd w:val="clear" w:color="auto" w:fill="auto"/>
            <w:vAlign w:val="center"/>
          </w:tcPr>
          <w:p w14:paraId="3CB38110" w14:textId="629FC564" w:rsidR="006D5DE7" w:rsidRPr="00C508B8" w:rsidRDefault="00252CD2">
            <w:pPr>
              <w:spacing w:after="0"/>
              <w:jc w:val="center"/>
              <w:rPr>
                <w:rFonts w:cs="Arial"/>
              </w:rPr>
            </w:pPr>
            <w:r w:rsidRPr="00C508B8">
              <w:rPr>
                <w:rFonts w:cs="Arial"/>
              </w:rPr>
              <w:t>50</w:t>
            </w:r>
          </w:p>
          <w:p w14:paraId="4D6B1ADA" w14:textId="72A7B4A7" w:rsidR="006D5DE7" w:rsidRPr="00C508B8" w:rsidRDefault="006D5DE7">
            <w:pPr>
              <w:spacing w:after="0"/>
              <w:jc w:val="center"/>
              <w:rPr>
                <w:rFonts w:cs="Arial"/>
              </w:rPr>
            </w:pPr>
            <w:r w:rsidRPr="00C508B8">
              <w:rPr>
                <w:rFonts w:cs="Arial"/>
              </w:rPr>
              <w:t>(</w:t>
            </w:r>
            <w:r w:rsidR="00252CD2" w:rsidRPr="00C508B8">
              <w:rPr>
                <w:rFonts w:cs="Arial"/>
              </w:rPr>
              <w:t>75.8</w:t>
            </w:r>
            <w:r w:rsidRPr="00C508B8">
              <w:rPr>
                <w:rFonts w:cs="Arial"/>
              </w:rPr>
              <w:t>%)</w:t>
            </w:r>
          </w:p>
        </w:tc>
        <w:tc>
          <w:tcPr>
            <w:tcW w:w="1350" w:type="dxa"/>
            <w:shd w:val="clear" w:color="auto" w:fill="auto"/>
            <w:vAlign w:val="center"/>
          </w:tcPr>
          <w:p w14:paraId="20F20772" w14:textId="1C9B49FF" w:rsidR="006D5DE7" w:rsidRPr="00C508B8" w:rsidRDefault="002A57AC">
            <w:pPr>
              <w:spacing w:after="0"/>
              <w:jc w:val="center"/>
              <w:rPr>
                <w:rFonts w:cs="Arial"/>
              </w:rPr>
            </w:pPr>
            <w:r w:rsidRPr="00C508B8">
              <w:rPr>
                <w:rFonts w:cs="Arial"/>
              </w:rPr>
              <w:t>38</w:t>
            </w:r>
          </w:p>
          <w:p w14:paraId="001469A0" w14:textId="09CDE0FF" w:rsidR="006D5DE7" w:rsidRPr="00C508B8" w:rsidRDefault="006D5DE7">
            <w:pPr>
              <w:spacing w:after="0"/>
              <w:jc w:val="center"/>
              <w:rPr>
                <w:rFonts w:cs="Arial"/>
              </w:rPr>
            </w:pPr>
            <w:r w:rsidRPr="00C508B8">
              <w:rPr>
                <w:rFonts w:cs="Arial"/>
              </w:rPr>
              <w:t>(</w:t>
            </w:r>
            <w:r w:rsidR="002A57AC" w:rsidRPr="00C508B8">
              <w:rPr>
                <w:rFonts w:cs="Arial"/>
              </w:rPr>
              <w:t>80.9</w:t>
            </w:r>
            <w:r w:rsidRPr="00C508B8">
              <w:rPr>
                <w:rFonts w:cs="Arial"/>
              </w:rPr>
              <w:t>%)</w:t>
            </w:r>
          </w:p>
        </w:tc>
        <w:tc>
          <w:tcPr>
            <w:tcW w:w="1133" w:type="dxa"/>
            <w:shd w:val="clear" w:color="auto" w:fill="auto"/>
            <w:vAlign w:val="center"/>
          </w:tcPr>
          <w:p w14:paraId="2A24BDFF" w14:textId="32D1949C" w:rsidR="006D5DE7" w:rsidRPr="00C508B8" w:rsidRDefault="00C607EE">
            <w:pPr>
              <w:spacing w:after="0"/>
              <w:jc w:val="center"/>
              <w:rPr>
                <w:rFonts w:cs="Arial"/>
              </w:rPr>
            </w:pPr>
            <w:r w:rsidRPr="00C508B8">
              <w:rPr>
                <w:rFonts w:cs="Arial"/>
              </w:rPr>
              <w:t>30</w:t>
            </w:r>
          </w:p>
          <w:p w14:paraId="5E99B32E" w14:textId="7899D0C8" w:rsidR="006D5DE7" w:rsidRPr="00C508B8" w:rsidRDefault="006D5DE7">
            <w:pPr>
              <w:spacing w:after="0"/>
              <w:jc w:val="center"/>
              <w:rPr>
                <w:rFonts w:cs="Arial"/>
              </w:rPr>
            </w:pPr>
            <w:r w:rsidRPr="00C508B8">
              <w:rPr>
                <w:rFonts w:cs="Arial"/>
              </w:rPr>
              <w:t>(</w:t>
            </w:r>
            <w:r w:rsidR="00C607EE" w:rsidRPr="00C508B8">
              <w:rPr>
                <w:rFonts w:cs="Arial"/>
              </w:rPr>
              <w:t>73.2</w:t>
            </w:r>
            <w:r w:rsidRPr="00C508B8">
              <w:rPr>
                <w:rFonts w:cs="Arial"/>
              </w:rPr>
              <w:t>%)</w:t>
            </w:r>
          </w:p>
        </w:tc>
        <w:tc>
          <w:tcPr>
            <w:tcW w:w="1116" w:type="dxa"/>
            <w:shd w:val="clear" w:color="auto" w:fill="auto"/>
            <w:vAlign w:val="center"/>
          </w:tcPr>
          <w:p w14:paraId="497BE77E" w14:textId="43356127" w:rsidR="006D5DE7" w:rsidRPr="00C508B8" w:rsidRDefault="00C30F48">
            <w:pPr>
              <w:spacing w:after="0"/>
              <w:jc w:val="center"/>
              <w:rPr>
                <w:rFonts w:cs="Arial"/>
              </w:rPr>
            </w:pPr>
            <w:r w:rsidRPr="00C508B8">
              <w:rPr>
                <w:rFonts w:cs="Arial"/>
              </w:rPr>
              <w:t>17</w:t>
            </w:r>
          </w:p>
          <w:p w14:paraId="316CA950" w14:textId="5F32401D" w:rsidR="006D5DE7" w:rsidRPr="00C508B8" w:rsidRDefault="006D5DE7">
            <w:pPr>
              <w:spacing w:after="0"/>
              <w:jc w:val="center"/>
              <w:rPr>
                <w:rFonts w:cs="Arial"/>
              </w:rPr>
            </w:pPr>
            <w:r w:rsidRPr="00C508B8">
              <w:rPr>
                <w:rFonts w:cs="Arial"/>
              </w:rPr>
              <w:t>(</w:t>
            </w:r>
            <w:r w:rsidR="00C30F48" w:rsidRPr="00C508B8">
              <w:rPr>
                <w:rFonts w:cs="Arial"/>
              </w:rPr>
              <w:t>70.8</w:t>
            </w:r>
            <w:r w:rsidRPr="00C508B8">
              <w:rPr>
                <w:rFonts w:cs="Arial"/>
              </w:rPr>
              <w:t>%)</w:t>
            </w:r>
          </w:p>
        </w:tc>
      </w:tr>
      <w:tr w:rsidR="006D5DE7" w:rsidRPr="00C508B8" w14:paraId="0ABAD111" w14:textId="77777777" w:rsidTr="00DE14FB">
        <w:trPr>
          <w:trHeight w:val="567"/>
        </w:trPr>
        <w:tc>
          <w:tcPr>
            <w:tcW w:w="1484" w:type="dxa"/>
            <w:shd w:val="clear" w:color="auto" w:fill="auto"/>
            <w:vAlign w:val="center"/>
          </w:tcPr>
          <w:p w14:paraId="3D2F2B35" w14:textId="4621B4CE" w:rsidR="006D5DE7" w:rsidRPr="00C508B8" w:rsidRDefault="00DE14FB">
            <w:pPr>
              <w:spacing w:after="0"/>
              <w:rPr>
                <w:rFonts w:cs="Arial"/>
                <w:b/>
                <w:bCs/>
              </w:rPr>
            </w:pPr>
            <w:r w:rsidRPr="00C508B8">
              <w:rPr>
                <w:rFonts w:cs="Arial"/>
                <w:b/>
                <w:bCs/>
              </w:rPr>
              <w:t>Yes – Course or workshop attendance</w:t>
            </w:r>
          </w:p>
        </w:tc>
        <w:tc>
          <w:tcPr>
            <w:tcW w:w="2178" w:type="dxa"/>
            <w:shd w:val="clear" w:color="auto" w:fill="auto"/>
            <w:vAlign w:val="center"/>
          </w:tcPr>
          <w:p w14:paraId="55996BF7" w14:textId="67E04C6E" w:rsidR="006D5DE7" w:rsidRPr="00C508B8" w:rsidRDefault="006D5DE7">
            <w:pPr>
              <w:spacing w:after="0"/>
              <w:jc w:val="center"/>
              <w:rPr>
                <w:rFonts w:cs="Arial"/>
              </w:rPr>
            </w:pPr>
            <w:r w:rsidRPr="00C508B8">
              <w:rPr>
                <w:rFonts w:cs="Arial"/>
              </w:rPr>
              <w:t xml:space="preserve"> </w:t>
            </w:r>
            <w:r w:rsidR="00DE14FB" w:rsidRPr="00C508B8">
              <w:rPr>
                <w:rFonts w:cs="Arial"/>
              </w:rPr>
              <w:t>3</w:t>
            </w:r>
          </w:p>
          <w:p w14:paraId="79CFC927" w14:textId="58E678CB" w:rsidR="006D5DE7" w:rsidRPr="00C508B8" w:rsidRDefault="006D5DE7">
            <w:pPr>
              <w:spacing w:after="0"/>
              <w:jc w:val="center"/>
              <w:rPr>
                <w:rFonts w:cs="Arial"/>
              </w:rPr>
            </w:pPr>
            <w:r w:rsidRPr="00C508B8">
              <w:rPr>
                <w:rFonts w:cs="Arial"/>
              </w:rPr>
              <w:t>(</w:t>
            </w:r>
            <w:r w:rsidR="00DE14FB" w:rsidRPr="00C508B8">
              <w:rPr>
                <w:rFonts w:cs="Arial"/>
              </w:rPr>
              <w:t>2.5</w:t>
            </w:r>
            <w:r w:rsidRPr="00C508B8">
              <w:rPr>
                <w:rFonts w:cs="Arial"/>
              </w:rPr>
              <w:t>%)</w:t>
            </w:r>
          </w:p>
        </w:tc>
        <w:tc>
          <w:tcPr>
            <w:tcW w:w="1169" w:type="dxa"/>
            <w:shd w:val="clear" w:color="auto" w:fill="auto"/>
            <w:vAlign w:val="center"/>
          </w:tcPr>
          <w:p w14:paraId="414AE34A" w14:textId="0466B544" w:rsidR="006D5DE7" w:rsidRPr="00C508B8" w:rsidRDefault="00195875">
            <w:pPr>
              <w:spacing w:after="0"/>
              <w:jc w:val="center"/>
              <w:rPr>
                <w:rFonts w:cs="Arial"/>
              </w:rPr>
            </w:pPr>
            <w:r w:rsidRPr="00C508B8">
              <w:rPr>
                <w:rFonts w:cs="Arial"/>
              </w:rPr>
              <w:t>0</w:t>
            </w:r>
          </w:p>
        </w:tc>
        <w:tc>
          <w:tcPr>
            <w:tcW w:w="1149" w:type="dxa"/>
            <w:shd w:val="clear" w:color="auto" w:fill="auto"/>
            <w:vAlign w:val="center"/>
          </w:tcPr>
          <w:p w14:paraId="70FE5C41" w14:textId="26CA712B" w:rsidR="006D5DE7" w:rsidRPr="00C508B8" w:rsidRDefault="00252CD2">
            <w:pPr>
              <w:spacing w:after="0"/>
              <w:jc w:val="center"/>
              <w:rPr>
                <w:rFonts w:cs="Arial"/>
              </w:rPr>
            </w:pPr>
            <w:r w:rsidRPr="00C508B8">
              <w:rPr>
                <w:rFonts w:cs="Arial"/>
              </w:rPr>
              <w:t>1</w:t>
            </w:r>
          </w:p>
          <w:p w14:paraId="692629AA" w14:textId="48BD44E1" w:rsidR="006D5DE7" w:rsidRPr="00C508B8" w:rsidRDefault="006D5DE7">
            <w:pPr>
              <w:spacing w:after="0"/>
              <w:jc w:val="center"/>
              <w:rPr>
                <w:rFonts w:cs="Arial"/>
              </w:rPr>
            </w:pPr>
            <w:r w:rsidRPr="00C508B8">
              <w:rPr>
                <w:rFonts w:cs="Arial"/>
              </w:rPr>
              <w:t>(</w:t>
            </w:r>
            <w:r w:rsidR="00252CD2" w:rsidRPr="00C508B8">
              <w:rPr>
                <w:rFonts w:cs="Arial"/>
              </w:rPr>
              <w:t>1.5</w:t>
            </w:r>
            <w:r w:rsidRPr="00C508B8">
              <w:rPr>
                <w:rFonts w:cs="Arial"/>
              </w:rPr>
              <w:t>%)</w:t>
            </w:r>
          </w:p>
        </w:tc>
        <w:tc>
          <w:tcPr>
            <w:tcW w:w="1350" w:type="dxa"/>
            <w:shd w:val="clear" w:color="auto" w:fill="auto"/>
            <w:vAlign w:val="center"/>
          </w:tcPr>
          <w:p w14:paraId="781948EE" w14:textId="3A3D42C5" w:rsidR="006D5DE7" w:rsidRPr="00C508B8" w:rsidRDefault="002A57AC">
            <w:pPr>
              <w:spacing w:after="0"/>
              <w:jc w:val="center"/>
              <w:rPr>
                <w:rFonts w:cs="Arial"/>
              </w:rPr>
            </w:pPr>
            <w:r w:rsidRPr="00C508B8">
              <w:rPr>
                <w:rFonts w:cs="Arial"/>
              </w:rPr>
              <w:t>3</w:t>
            </w:r>
          </w:p>
          <w:p w14:paraId="7D0FBB0F" w14:textId="09F6A24D" w:rsidR="006D5DE7" w:rsidRPr="00C508B8" w:rsidRDefault="006D5DE7">
            <w:pPr>
              <w:spacing w:after="0"/>
              <w:jc w:val="center"/>
              <w:rPr>
                <w:rFonts w:cs="Arial"/>
              </w:rPr>
            </w:pPr>
            <w:r w:rsidRPr="00C508B8">
              <w:rPr>
                <w:rFonts w:cs="Arial"/>
              </w:rPr>
              <w:t>(</w:t>
            </w:r>
            <w:r w:rsidR="002A57AC" w:rsidRPr="00C508B8">
              <w:rPr>
                <w:rFonts w:cs="Arial"/>
              </w:rPr>
              <w:t>6.4</w:t>
            </w:r>
            <w:r w:rsidRPr="00C508B8">
              <w:rPr>
                <w:rFonts w:cs="Arial"/>
              </w:rPr>
              <w:t>%)</w:t>
            </w:r>
          </w:p>
        </w:tc>
        <w:tc>
          <w:tcPr>
            <w:tcW w:w="1133" w:type="dxa"/>
            <w:shd w:val="clear" w:color="auto" w:fill="auto"/>
            <w:vAlign w:val="center"/>
          </w:tcPr>
          <w:p w14:paraId="03FA2ADF" w14:textId="54ADBC7D" w:rsidR="006D5DE7" w:rsidRPr="00C508B8" w:rsidRDefault="00C607EE">
            <w:pPr>
              <w:spacing w:after="0"/>
              <w:jc w:val="center"/>
              <w:rPr>
                <w:rFonts w:cs="Arial"/>
              </w:rPr>
            </w:pPr>
            <w:r w:rsidRPr="00C508B8">
              <w:rPr>
                <w:rFonts w:cs="Arial"/>
              </w:rPr>
              <w:t>0</w:t>
            </w:r>
          </w:p>
        </w:tc>
        <w:tc>
          <w:tcPr>
            <w:tcW w:w="1116" w:type="dxa"/>
            <w:shd w:val="clear" w:color="auto" w:fill="auto"/>
            <w:vAlign w:val="center"/>
          </w:tcPr>
          <w:p w14:paraId="789F1A24" w14:textId="28AAB48D" w:rsidR="006D5DE7" w:rsidRPr="00C508B8" w:rsidRDefault="00C30F48">
            <w:pPr>
              <w:spacing w:after="0"/>
              <w:jc w:val="center"/>
              <w:rPr>
                <w:rFonts w:cs="Arial"/>
              </w:rPr>
            </w:pPr>
            <w:r w:rsidRPr="00C508B8">
              <w:rPr>
                <w:rFonts w:cs="Arial"/>
              </w:rPr>
              <w:t>0</w:t>
            </w:r>
          </w:p>
        </w:tc>
      </w:tr>
      <w:tr w:rsidR="006D5DE7" w:rsidRPr="00C508B8" w14:paraId="4D8CC453" w14:textId="77777777" w:rsidTr="00DE14FB">
        <w:trPr>
          <w:trHeight w:val="567"/>
        </w:trPr>
        <w:tc>
          <w:tcPr>
            <w:tcW w:w="1484" w:type="dxa"/>
            <w:shd w:val="clear" w:color="auto" w:fill="auto"/>
            <w:vAlign w:val="center"/>
          </w:tcPr>
          <w:p w14:paraId="3BF32190" w14:textId="644CCF54" w:rsidR="006D5DE7" w:rsidRPr="00C508B8" w:rsidRDefault="006D5DE7">
            <w:pPr>
              <w:spacing w:after="0"/>
              <w:rPr>
                <w:rFonts w:cs="Arial"/>
                <w:b/>
                <w:bCs/>
              </w:rPr>
            </w:pPr>
            <w:r w:rsidRPr="00C508B8">
              <w:rPr>
                <w:rFonts w:cs="Arial"/>
                <w:b/>
                <w:bCs/>
              </w:rPr>
              <w:t>N</w:t>
            </w:r>
            <w:r w:rsidR="00DE14FB" w:rsidRPr="00C508B8">
              <w:rPr>
                <w:rFonts w:cs="Arial"/>
                <w:b/>
                <w:bCs/>
              </w:rPr>
              <w:t>o</w:t>
            </w:r>
          </w:p>
        </w:tc>
        <w:tc>
          <w:tcPr>
            <w:tcW w:w="2178" w:type="dxa"/>
            <w:shd w:val="clear" w:color="auto" w:fill="auto"/>
            <w:vAlign w:val="center"/>
          </w:tcPr>
          <w:p w14:paraId="795B677A" w14:textId="6143D98F" w:rsidR="006D5DE7" w:rsidRPr="00C508B8" w:rsidRDefault="006D5DE7">
            <w:pPr>
              <w:spacing w:after="0"/>
              <w:jc w:val="center"/>
              <w:rPr>
                <w:rFonts w:cs="Arial"/>
              </w:rPr>
            </w:pPr>
            <w:r w:rsidRPr="00C508B8">
              <w:rPr>
                <w:rFonts w:cs="Arial"/>
              </w:rPr>
              <w:t xml:space="preserve"> </w:t>
            </w:r>
            <w:r w:rsidR="00DE14FB" w:rsidRPr="00C508B8">
              <w:rPr>
                <w:rFonts w:cs="Arial"/>
              </w:rPr>
              <w:t>18</w:t>
            </w:r>
          </w:p>
          <w:p w14:paraId="429DAF2D" w14:textId="57E6750E" w:rsidR="006D5DE7" w:rsidRPr="00C508B8" w:rsidRDefault="006D5DE7">
            <w:pPr>
              <w:spacing w:after="0"/>
              <w:jc w:val="center"/>
              <w:rPr>
                <w:rFonts w:cs="Arial"/>
              </w:rPr>
            </w:pPr>
            <w:r w:rsidRPr="00C508B8">
              <w:rPr>
                <w:rFonts w:cs="Arial"/>
              </w:rPr>
              <w:t>(</w:t>
            </w:r>
            <w:r w:rsidR="00DE14FB" w:rsidRPr="00C508B8">
              <w:rPr>
                <w:rFonts w:cs="Arial"/>
              </w:rPr>
              <w:t>14.9</w:t>
            </w:r>
            <w:r w:rsidRPr="00C508B8">
              <w:rPr>
                <w:rFonts w:cs="Arial"/>
              </w:rPr>
              <w:t>%)</w:t>
            </w:r>
          </w:p>
        </w:tc>
        <w:tc>
          <w:tcPr>
            <w:tcW w:w="1169" w:type="dxa"/>
            <w:shd w:val="clear" w:color="auto" w:fill="auto"/>
            <w:vAlign w:val="center"/>
          </w:tcPr>
          <w:p w14:paraId="365634EE" w14:textId="7344B5E3" w:rsidR="006D5DE7" w:rsidRPr="00C508B8" w:rsidRDefault="00195875">
            <w:pPr>
              <w:spacing w:after="0"/>
              <w:jc w:val="center"/>
              <w:rPr>
                <w:rFonts w:cs="Arial"/>
              </w:rPr>
            </w:pPr>
            <w:r w:rsidRPr="00C508B8">
              <w:rPr>
                <w:rFonts w:cs="Arial"/>
              </w:rPr>
              <w:t>6</w:t>
            </w:r>
          </w:p>
          <w:p w14:paraId="2439514D" w14:textId="1AF6B06F" w:rsidR="006D5DE7" w:rsidRPr="00C508B8" w:rsidRDefault="006D5DE7">
            <w:pPr>
              <w:spacing w:after="0"/>
              <w:jc w:val="center"/>
              <w:rPr>
                <w:rFonts w:cs="Arial"/>
              </w:rPr>
            </w:pPr>
            <w:r w:rsidRPr="00C508B8">
              <w:rPr>
                <w:rFonts w:cs="Arial"/>
              </w:rPr>
              <w:t>(</w:t>
            </w:r>
            <w:r w:rsidR="00195875" w:rsidRPr="00C508B8">
              <w:rPr>
                <w:rFonts w:cs="Arial"/>
              </w:rPr>
              <w:t>16.7</w:t>
            </w:r>
            <w:r w:rsidRPr="00C508B8">
              <w:rPr>
                <w:rFonts w:cs="Arial"/>
              </w:rPr>
              <w:t>%)</w:t>
            </w:r>
          </w:p>
        </w:tc>
        <w:tc>
          <w:tcPr>
            <w:tcW w:w="1149" w:type="dxa"/>
            <w:shd w:val="clear" w:color="auto" w:fill="auto"/>
            <w:vAlign w:val="center"/>
          </w:tcPr>
          <w:p w14:paraId="45F0AB59" w14:textId="77FD8BF7" w:rsidR="006D5DE7" w:rsidRPr="00C508B8" w:rsidRDefault="00252CD2">
            <w:pPr>
              <w:spacing w:after="0"/>
              <w:jc w:val="center"/>
              <w:rPr>
                <w:rFonts w:cs="Arial"/>
              </w:rPr>
            </w:pPr>
            <w:r w:rsidRPr="00C508B8">
              <w:rPr>
                <w:rFonts w:cs="Arial"/>
              </w:rPr>
              <w:t>11</w:t>
            </w:r>
          </w:p>
          <w:p w14:paraId="3CEA4DE6" w14:textId="71E29977" w:rsidR="006D5DE7" w:rsidRPr="00C508B8" w:rsidRDefault="006D5DE7">
            <w:pPr>
              <w:spacing w:after="0"/>
              <w:jc w:val="center"/>
              <w:rPr>
                <w:rFonts w:cs="Arial"/>
              </w:rPr>
            </w:pPr>
            <w:r w:rsidRPr="00C508B8">
              <w:rPr>
                <w:rFonts w:cs="Arial"/>
              </w:rPr>
              <w:t>(</w:t>
            </w:r>
            <w:r w:rsidR="00252CD2" w:rsidRPr="00C508B8">
              <w:rPr>
                <w:rFonts w:cs="Arial"/>
              </w:rPr>
              <w:t>16.7</w:t>
            </w:r>
            <w:r w:rsidRPr="00C508B8">
              <w:rPr>
                <w:rFonts w:cs="Arial"/>
              </w:rPr>
              <w:t>%)</w:t>
            </w:r>
          </w:p>
        </w:tc>
        <w:tc>
          <w:tcPr>
            <w:tcW w:w="1350" w:type="dxa"/>
            <w:shd w:val="clear" w:color="auto" w:fill="auto"/>
            <w:vAlign w:val="center"/>
          </w:tcPr>
          <w:p w14:paraId="03BB3EDC" w14:textId="55BD095C" w:rsidR="006D5DE7" w:rsidRPr="00C508B8" w:rsidRDefault="002A57AC">
            <w:pPr>
              <w:spacing w:after="0"/>
              <w:jc w:val="center"/>
              <w:rPr>
                <w:rFonts w:cs="Arial"/>
              </w:rPr>
            </w:pPr>
            <w:r w:rsidRPr="00C508B8">
              <w:rPr>
                <w:rFonts w:cs="Arial"/>
              </w:rPr>
              <w:t>3</w:t>
            </w:r>
          </w:p>
          <w:p w14:paraId="41672A48" w14:textId="08EEA2BB" w:rsidR="006D5DE7" w:rsidRPr="00C508B8" w:rsidRDefault="006D5DE7">
            <w:pPr>
              <w:spacing w:after="0"/>
              <w:jc w:val="center"/>
              <w:rPr>
                <w:rFonts w:cs="Arial"/>
              </w:rPr>
            </w:pPr>
            <w:r w:rsidRPr="00C508B8">
              <w:rPr>
                <w:rFonts w:cs="Arial"/>
              </w:rPr>
              <w:t>(</w:t>
            </w:r>
            <w:r w:rsidR="002A57AC" w:rsidRPr="00C508B8">
              <w:rPr>
                <w:rFonts w:cs="Arial"/>
              </w:rPr>
              <w:t>6.4</w:t>
            </w:r>
            <w:r w:rsidRPr="00C508B8">
              <w:rPr>
                <w:rFonts w:cs="Arial"/>
              </w:rPr>
              <w:t>%)</w:t>
            </w:r>
          </w:p>
        </w:tc>
        <w:tc>
          <w:tcPr>
            <w:tcW w:w="1133" w:type="dxa"/>
            <w:shd w:val="clear" w:color="auto" w:fill="auto"/>
            <w:vAlign w:val="center"/>
          </w:tcPr>
          <w:p w14:paraId="2DCDD404" w14:textId="2824F0FC" w:rsidR="006D5DE7" w:rsidRPr="00C508B8" w:rsidRDefault="00C607EE">
            <w:pPr>
              <w:spacing w:after="0"/>
              <w:jc w:val="center"/>
              <w:rPr>
                <w:rFonts w:cs="Arial"/>
              </w:rPr>
            </w:pPr>
            <w:r w:rsidRPr="00C508B8">
              <w:rPr>
                <w:rFonts w:cs="Arial"/>
              </w:rPr>
              <w:t>9</w:t>
            </w:r>
          </w:p>
          <w:p w14:paraId="4C4B5859" w14:textId="59988529" w:rsidR="006D5DE7" w:rsidRPr="00C508B8" w:rsidRDefault="006D5DE7">
            <w:pPr>
              <w:spacing w:after="0"/>
              <w:jc w:val="center"/>
              <w:rPr>
                <w:rFonts w:cs="Arial"/>
              </w:rPr>
            </w:pPr>
            <w:r w:rsidRPr="00C508B8">
              <w:rPr>
                <w:rFonts w:cs="Arial"/>
              </w:rPr>
              <w:t>(</w:t>
            </w:r>
            <w:r w:rsidR="00C607EE" w:rsidRPr="00C508B8">
              <w:rPr>
                <w:rFonts w:cs="Arial"/>
              </w:rPr>
              <w:t>22</w:t>
            </w:r>
            <w:r w:rsidRPr="00C508B8">
              <w:rPr>
                <w:rFonts w:cs="Arial"/>
              </w:rPr>
              <w:t>%)</w:t>
            </w:r>
          </w:p>
        </w:tc>
        <w:tc>
          <w:tcPr>
            <w:tcW w:w="1116" w:type="dxa"/>
            <w:shd w:val="clear" w:color="auto" w:fill="auto"/>
            <w:vAlign w:val="center"/>
          </w:tcPr>
          <w:p w14:paraId="01891F55" w14:textId="37DD3CD2" w:rsidR="006D5DE7" w:rsidRPr="00C508B8" w:rsidRDefault="00C30F48">
            <w:pPr>
              <w:spacing w:after="0"/>
              <w:jc w:val="center"/>
              <w:rPr>
                <w:rFonts w:cs="Arial"/>
              </w:rPr>
            </w:pPr>
            <w:r w:rsidRPr="00C508B8">
              <w:rPr>
                <w:rFonts w:cs="Arial"/>
              </w:rPr>
              <w:t>4</w:t>
            </w:r>
          </w:p>
          <w:p w14:paraId="0483C0EC" w14:textId="622DE321" w:rsidR="006D5DE7" w:rsidRPr="00C508B8" w:rsidRDefault="006D5DE7">
            <w:pPr>
              <w:spacing w:after="0"/>
              <w:jc w:val="center"/>
              <w:rPr>
                <w:rFonts w:cs="Arial"/>
              </w:rPr>
            </w:pPr>
            <w:r w:rsidRPr="00C508B8">
              <w:rPr>
                <w:rFonts w:cs="Arial"/>
              </w:rPr>
              <w:t>(</w:t>
            </w:r>
            <w:r w:rsidR="00C30F48" w:rsidRPr="00C508B8">
              <w:rPr>
                <w:rFonts w:cs="Arial"/>
              </w:rPr>
              <w:t>16.7</w:t>
            </w:r>
            <w:r w:rsidRPr="00C508B8">
              <w:rPr>
                <w:rFonts w:cs="Arial"/>
              </w:rPr>
              <w:t>%)</w:t>
            </w:r>
          </w:p>
        </w:tc>
      </w:tr>
      <w:tr w:rsidR="006D5DE7" w:rsidRPr="00C508B8" w14:paraId="4D5DD9E6" w14:textId="77777777" w:rsidTr="00DE14FB">
        <w:trPr>
          <w:trHeight w:val="567"/>
        </w:trPr>
        <w:tc>
          <w:tcPr>
            <w:tcW w:w="1484" w:type="dxa"/>
            <w:shd w:val="clear" w:color="auto" w:fill="auto"/>
            <w:vAlign w:val="center"/>
          </w:tcPr>
          <w:p w14:paraId="686DF47A"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5D48E195" w14:textId="3F257EF1" w:rsidR="006D5DE7" w:rsidRPr="00C508B8" w:rsidRDefault="00DE14FB">
            <w:pPr>
              <w:spacing w:after="0"/>
              <w:jc w:val="center"/>
              <w:rPr>
                <w:rFonts w:cs="Arial"/>
              </w:rPr>
            </w:pPr>
            <w:r w:rsidRPr="00C508B8">
              <w:rPr>
                <w:rFonts w:cs="Arial"/>
              </w:rPr>
              <w:t>9</w:t>
            </w:r>
          </w:p>
          <w:p w14:paraId="5002F53C" w14:textId="49B7FE4F" w:rsidR="006D5DE7" w:rsidRPr="00C508B8" w:rsidRDefault="006D5DE7">
            <w:pPr>
              <w:spacing w:after="0"/>
              <w:jc w:val="center"/>
              <w:rPr>
                <w:rFonts w:cs="Arial"/>
              </w:rPr>
            </w:pPr>
            <w:r w:rsidRPr="00C508B8">
              <w:rPr>
                <w:rFonts w:cs="Arial"/>
              </w:rPr>
              <w:t>(</w:t>
            </w:r>
            <w:r w:rsidR="00DE14FB" w:rsidRPr="00C508B8">
              <w:rPr>
                <w:rFonts w:cs="Arial"/>
              </w:rPr>
              <w:t>7.4</w:t>
            </w:r>
            <w:r w:rsidRPr="00C508B8">
              <w:rPr>
                <w:rFonts w:cs="Arial"/>
              </w:rPr>
              <w:t>%)</w:t>
            </w:r>
          </w:p>
        </w:tc>
        <w:tc>
          <w:tcPr>
            <w:tcW w:w="1169" w:type="dxa"/>
            <w:shd w:val="clear" w:color="auto" w:fill="auto"/>
            <w:vAlign w:val="center"/>
          </w:tcPr>
          <w:p w14:paraId="1C86CC0D" w14:textId="04DB40EF" w:rsidR="006D5DE7" w:rsidRPr="00C508B8" w:rsidRDefault="00195875">
            <w:pPr>
              <w:spacing w:after="0"/>
              <w:jc w:val="center"/>
              <w:rPr>
                <w:rFonts w:cs="Arial"/>
              </w:rPr>
            </w:pPr>
            <w:r w:rsidRPr="00C508B8">
              <w:rPr>
                <w:rFonts w:cs="Arial"/>
              </w:rPr>
              <w:t>2</w:t>
            </w:r>
          </w:p>
          <w:p w14:paraId="7A4ECC9C" w14:textId="0A94636E" w:rsidR="006D5DE7" w:rsidRPr="00C508B8" w:rsidRDefault="006D5DE7">
            <w:pPr>
              <w:spacing w:after="0"/>
              <w:jc w:val="center"/>
              <w:rPr>
                <w:rFonts w:cs="Arial"/>
              </w:rPr>
            </w:pPr>
            <w:r w:rsidRPr="00C508B8">
              <w:rPr>
                <w:rFonts w:cs="Arial"/>
              </w:rPr>
              <w:t>(</w:t>
            </w:r>
            <w:r w:rsidR="00195875" w:rsidRPr="00C508B8">
              <w:rPr>
                <w:rFonts w:cs="Arial"/>
              </w:rPr>
              <w:t>5.6</w:t>
            </w:r>
            <w:r w:rsidRPr="00C508B8">
              <w:rPr>
                <w:rFonts w:cs="Arial"/>
              </w:rPr>
              <w:t>%)</w:t>
            </w:r>
          </w:p>
        </w:tc>
        <w:tc>
          <w:tcPr>
            <w:tcW w:w="1149" w:type="dxa"/>
            <w:shd w:val="clear" w:color="auto" w:fill="auto"/>
            <w:vAlign w:val="center"/>
          </w:tcPr>
          <w:p w14:paraId="3C0C7E39" w14:textId="1D266646" w:rsidR="006D5DE7" w:rsidRPr="00C508B8" w:rsidRDefault="00252CD2">
            <w:pPr>
              <w:spacing w:after="0"/>
              <w:jc w:val="center"/>
              <w:rPr>
                <w:rFonts w:cs="Arial"/>
              </w:rPr>
            </w:pPr>
            <w:r w:rsidRPr="00C508B8">
              <w:rPr>
                <w:rFonts w:cs="Arial"/>
              </w:rPr>
              <w:t>4</w:t>
            </w:r>
          </w:p>
          <w:p w14:paraId="46532CCB" w14:textId="1BC6E098" w:rsidR="006D5DE7" w:rsidRPr="00C508B8" w:rsidRDefault="006D5DE7">
            <w:pPr>
              <w:spacing w:after="0"/>
              <w:jc w:val="center"/>
              <w:rPr>
                <w:rFonts w:cs="Arial"/>
              </w:rPr>
            </w:pPr>
            <w:r w:rsidRPr="00C508B8">
              <w:rPr>
                <w:rFonts w:cs="Arial"/>
              </w:rPr>
              <w:t>(</w:t>
            </w:r>
            <w:r w:rsidR="00252CD2" w:rsidRPr="00C508B8">
              <w:rPr>
                <w:rFonts w:cs="Arial"/>
              </w:rPr>
              <w:t>6.1</w:t>
            </w:r>
            <w:r w:rsidRPr="00C508B8">
              <w:rPr>
                <w:rFonts w:cs="Arial"/>
              </w:rPr>
              <w:t>%)</w:t>
            </w:r>
          </w:p>
        </w:tc>
        <w:tc>
          <w:tcPr>
            <w:tcW w:w="1350" w:type="dxa"/>
            <w:shd w:val="clear" w:color="auto" w:fill="auto"/>
            <w:vAlign w:val="center"/>
          </w:tcPr>
          <w:p w14:paraId="7FEA4AA6" w14:textId="45E58F37" w:rsidR="006D5DE7" w:rsidRPr="00C508B8" w:rsidRDefault="002A57AC">
            <w:pPr>
              <w:spacing w:after="0"/>
              <w:jc w:val="center"/>
              <w:rPr>
                <w:rFonts w:cs="Arial"/>
              </w:rPr>
            </w:pPr>
            <w:r w:rsidRPr="00C508B8">
              <w:rPr>
                <w:rFonts w:cs="Arial"/>
              </w:rPr>
              <w:t>3</w:t>
            </w:r>
          </w:p>
          <w:p w14:paraId="5A3EB984" w14:textId="41AC994C" w:rsidR="006D5DE7" w:rsidRPr="00C508B8" w:rsidRDefault="006D5DE7">
            <w:pPr>
              <w:spacing w:after="0"/>
              <w:jc w:val="center"/>
              <w:rPr>
                <w:rFonts w:cs="Arial"/>
              </w:rPr>
            </w:pPr>
            <w:r w:rsidRPr="00C508B8">
              <w:rPr>
                <w:rFonts w:cs="Arial"/>
              </w:rPr>
              <w:t>(</w:t>
            </w:r>
            <w:r w:rsidR="002A57AC" w:rsidRPr="00C508B8">
              <w:rPr>
                <w:rFonts w:cs="Arial"/>
              </w:rPr>
              <w:t>6.4</w:t>
            </w:r>
            <w:r w:rsidRPr="00C508B8">
              <w:rPr>
                <w:rFonts w:cs="Arial"/>
              </w:rPr>
              <w:t>%)</w:t>
            </w:r>
          </w:p>
        </w:tc>
        <w:tc>
          <w:tcPr>
            <w:tcW w:w="1133" w:type="dxa"/>
            <w:shd w:val="clear" w:color="auto" w:fill="auto"/>
            <w:vAlign w:val="center"/>
          </w:tcPr>
          <w:p w14:paraId="335FD67E" w14:textId="4B396C6E" w:rsidR="006D5DE7" w:rsidRPr="00C508B8" w:rsidRDefault="00C607EE">
            <w:pPr>
              <w:spacing w:after="0"/>
              <w:jc w:val="center"/>
              <w:rPr>
                <w:rFonts w:cs="Arial"/>
              </w:rPr>
            </w:pPr>
            <w:r w:rsidRPr="00C508B8">
              <w:rPr>
                <w:rFonts w:cs="Arial"/>
              </w:rPr>
              <w:t>2</w:t>
            </w:r>
          </w:p>
          <w:p w14:paraId="7EB47BEF" w14:textId="0BB6A7EF" w:rsidR="006D5DE7" w:rsidRPr="00C508B8" w:rsidRDefault="006D5DE7">
            <w:pPr>
              <w:spacing w:after="0"/>
              <w:jc w:val="center"/>
              <w:rPr>
                <w:rFonts w:cs="Arial"/>
              </w:rPr>
            </w:pPr>
            <w:r w:rsidRPr="00C508B8">
              <w:rPr>
                <w:rFonts w:cs="Arial"/>
              </w:rPr>
              <w:t>(</w:t>
            </w:r>
            <w:r w:rsidR="00C607EE" w:rsidRPr="00C508B8">
              <w:rPr>
                <w:rFonts w:cs="Arial"/>
              </w:rPr>
              <w:t>4.9</w:t>
            </w:r>
            <w:r w:rsidRPr="00C508B8">
              <w:rPr>
                <w:rFonts w:cs="Arial"/>
              </w:rPr>
              <w:t>%)</w:t>
            </w:r>
          </w:p>
        </w:tc>
        <w:tc>
          <w:tcPr>
            <w:tcW w:w="1116" w:type="dxa"/>
            <w:shd w:val="clear" w:color="auto" w:fill="auto"/>
            <w:vAlign w:val="center"/>
          </w:tcPr>
          <w:p w14:paraId="6D0369B2" w14:textId="156F5D94" w:rsidR="006D5DE7" w:rsidRPr="00C508B8" w:rsidRDefault="00C30F48">
            <w:pPr>
              <w:spacing w:after="0"/>
              <w:jc w:val="center"/>
              <w:rPr>
                <w:rFonts w:cs="Arial"/>
              </w:rPr>
            </w:pPr>
            <w:r w:rsidRPr="00C508B8">
              <w:rPr>
                <w:rFonts w:cs="Arial"/>
              </w:rPr>
              <w:t>3</w:t>
            </w:r>
          </w:p>
          <w:p w14:paraId="36FAC4D4" w14:textId="46DF4040" w:rsidR="006D5DE7" w:rsidRPr="00C508B8" w:rsidRDefault="006D5DE7">
            <w:pPr>
              <w:spacing w:after="0"/>
              <w:jc w:val="center"/>
              <w:rPr>
                <w:rFonts w:cs="Arial"/>
              </w:rPr>
            </w:pPr>
            <w:r w:rsidRPr="00C508B8">
              <w:rPr>
                <w:rFonts w:cs="Arial"/>
              </w:rPr>
              <w:t>(</w:t>
            </w:r>
            <w:r w:rsidR="00C30F48" w:rsidRPr="00C508B8">
              <w:rPr>
                <w:rFonts w:cs="Arial"/>
              </w:rPr>
              <w:t>12.5</w:t>
            </w:r>
            <w:r w:rsidRPr="00C508B8">
              <w:rPr>
                <w:rFonts w:cs="Arial"/>
              </w:rPr>
              <w:t>%)</w:t>
            </w:r>
          </w:p>
        </w:tc>
      </w:tr>
      <w:tr w:rsidR="00A6154E" w:rsidRPr="00C508B8" w14:paraId="29D737F2" w14:textId="77777777" w:rsidTr="0028617F">
        <w:tc>
          <w:tcPr>
            <w:tcW w:w="9579" w:type="dxa"/>
            <w:gridSpan w:val="7"/>
            <w:shd w:val="clear" w:color="auto" w:fill="E7E6E6" w:themeFill="background2"/>
          </w:tcPr>
          <w:p w14:paraId="09C6C744" w14:textId="5DCCAF0B" w:rsidR="00A6154E" w:rsidRPr="00C508B8" w:rsidRDefault="00A6154E" w:rsidP="001A6AF2">
            <w:pPr>
              <w:rPr>
                <w:rFonts w:cs="Arial"/>
                <w:b/>
              </w:rPr>
            </w:pPr>
            <w:r w:rsidRPr="00C508B8">
              <w:rPr>
                <w:rFonts w:cs="Arial"/>
                <w:b/>
              </w:rPr>
              <w:t>…unconscious bias</w:t>
            </w:r>
            <w:r w:rsidR="0018707F" w:rsidRPr="00C508B8">
              <w:rPr>
                <w:rFonts w:cs="Arial"/>
                <w:b/>
                <w:bCs/>
              </w:rPr>
              <w:t>.</w:t>
            </w:r>
          </w:p>
        </w:tc>
      </w:tr>
      <w:tr w:rsidR="006D5DE7" w:rsidRPr="00C508B8" w14:paraId="7422EB81" w14:textId="77777777" w:rsidTr="00DE14FB">
        <w:trPr>
          <w:trHeight w:val="567"/>
        </w:trPr>
        <w:tc>
          <w:tcPr>
            <w:tcW w:w="1484" w:type="dxa"/>
            <w:shd w:val="clear" w:color="auto" w:fill="auto"/>
            <w:vAlign w:val="center"/>
          </w:tcPr>
          <w:p w14:paraId="49467BFB" w14:textId="77777777" w:rsidR="006D5DE7" w:rsidRPr="00C508B8" w:rsidRDefault="006D5DE7">
            <w:pPr>
              <w:spacing w:after="0"/>
              <w:rPr>
                <w:rFonts w:cs="Arial"/>
                <w:b/>
                <w:bCs/>
              </w:rPr>
            </w:pPr>
          </w:p>
        </w:tc>
        <w:tc>
          <w:tcPr>
            <w:tcW w:w="2178" w:type="dxa"/>
            <w:shd w:val="clear" w:color="auto" w:fill="auto"/>
            <w:vAlign w:val="center"/>
          </w:tcPr>
          <w:p w14:paraId="300F2294"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4FAE4BCD"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6C9ECE9D"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23694064"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17D810C6"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57084A9A" w14:textId="77777777" w:rsidR="006D5DE7" w:rsidRPr="00C508B8" w:rsidRDefault="006D5DE7">
            <w:pPr>
              <w:spacing w:after="0"/>
              <w:jc w:val="center"/>
              <w:rPr>
                <w:rFonts w:cs="Arial"/>
                <w:b/>
                <w:bCs/>
              </w:rPr>
            </w:pPr>
            <w:r w:rsidRPr="00C508B8">
              <w:rPr>
                <w:rFonts w:cs="Arial"/>
                <w:b/>
                <w:bCs/>
              </w:rPr>
              <w:t>PTO</w:t>
            </w:r>
          </w:p>
        </w:tc>
      </w:tr>
      <w:tr w:rsidR="006D5DE7" w:rsidRPr="00C508B8" w14:paraId="3A8ABBAC" w14:textId="77777777" w:rsidTr="00DE14FB">
        <w:trPr>
          <w:trHeight w:val="567"/>
        </w:trPr>
        <w:tc>
          <w:tcPr>
            <w:tcW w:w="1484" w:type="dxa"/>
            <w:shd w:val="clear" w:color="auto" w:fill="auto"/>
            <w:vAlign w:val="center"/>
          </w:tcPr>
          <w:p w14:paraId="7AB1B3D6" w14:textId="5C8C9665" w:rsidR="006D5DE7" w:rsidRPr="00C508B8" w:rsidRDefault="00E20389">
            <w:pPr>
              <w:spacing w:after="0"/>
              <w:rPr>
                <w:rFonts w:cs="Arial"/>
                <w:b/>
                <w:bCs/>
              </w:rPr>
            </w:pPr>
            <w:r w:rsidRPr="00C508B8">
              <w:rPr>
                <w:rFonts w:cs="Arial"/>
                <w:b/>
                <w:bCs/>
              </w:rPr>
              <w:t>Yes - online</w:t>
            </w:r>
            <w:r w:rsidR="006D5DE7" w:rsidRPr="00C508B8">
              <w:rPr>
                <w:rFonts w:cs="Arial"/>
                <w:b/>
                <w:bCs/>
              </w:rPr>
              <w:t xml:space="preserve"> </w:t>
            </w:r>
          </w:p>
        </w:tc>
        <w:tc>
          <w:tcPr>
            <w:tcW w:w="2178" w:type="dxa"/>
            <w:shd w:val="clear" w:color="auto" w:fill="auto"/>
            <w:vAlign w:val="center"/>
          </w:tcPr>
          <w:p w14:paraId="0E4D223D" w14:textId="0B895F21" w:rsidR="006D5DE7" w:rsidRPr="00C508B8" w:rsidRDefault="00EB36AC">
            <w:pPr>
              <w:spacing w:after="0"/>
              <w:jc w:val="center"/>
              <w:rPr>
                <w:rFonts w:cs="Arial"/>
              </w:rPr>
            </w:pPr>
            <w:r w:rsidRPr="00C508B8">
              <w:rPr>
                <w:rFonts w:cs="Arial"/>
              </w:rPr>
              <w:t>83</w:t>
            </w:r>
          </w:p>
          <w:p w14:paraId="40273DA0" w14:textId="16693C53" w:rsidR="006D5DE7" w:rsidRPr="00C508B8" w:rsidRDefault="006D5DE7">
            <w:pPr>
              <w:spacing w:after="0"/>
              <w:jc w:val="center"/>
              <w:rPr>
                <w:rFonts w:cs="Arial"/>
              </w:rPr>
            </w:pPr>
            <w:r w:rsidRPr="00C508B8">
              <w:rPr>
                <w:rFonts w:cs="Arial"/>
              </w:rPr>
              <w:t>(</w:t>
            </w:r>
            <w:r w:rsidR="00EB36AC" w:rsidRPr="00C508B8">
              <w:rPr>
                <w:rFonts w:cs="Arial"/>
              </w:rPr>
              <w:t>68.8</w:t>
            </w:r>
            <w:r w:rsidRPr="00C508B8">
              <w:rPr>
                <w:rFonts w:cs="Arial"/>
              </w:rPr>
              <w:t>%)</w:t>
            </w:r>
          </w:p>
        </w:tc>
        <w:tc>
          <w:tcPr>
            <w:tcW w:w="1169" w:type="dxa"/>
            <w:shd w:val="clear" w:color="auto" w:fill="auto"/>
            <w:vAlign w:val="center"/>
          </w:tcPr>
          <w:p w14:paraId="3C73F732" w14:textId="578D28C3" w:rsidR="006D5DE7" w:rsidRPr="00C508B8" w:rsidRDefault="000A0EF7">
            <w:pPr>
              <w:spacing w:after="0"/>
              <w:jc w:val="center"/>
              <w:rPr>
                <w:rFonts w:cs="Arial"/>
              </w:rPr>
            </w:pPr>
            <w:r w:rsidRPr="00C508B8">
              <w:rPr>
                <w:rFonts w:cs="Arial"/>
              </w:rPr>
              <w:t>25</w:t>
            </w:r>
          </w:p>
          <w:p w14:paraId="47DF0B5C" w14:textId="185AA750" w:rsidR="006D5DE7" w:rsidRPr="00C508B8" w:rsidRDefault="006D5DE7">
            <w:pPr>
              <w:spacing w:after="0"/>
              <w:jc w:val="center"/>
              <w:rPr>
                <w:rFonts w:cs="Arial"/>
              </w:rPr>
            </w:pPr>
            <w:r w:rsidRPr="00C508B8">
              <w:rPr>
                <w:rFonts w:cs="Arial"/>
              </w:rPr>
              <w:t>(</w:t>
            </w:r>
            <w:r w:rsidR="000A0EF7" w:rsidRPr="00C508B8">
              <w:rPr>
                <w:rFonts w:cs="Arial"/>
              </w:rPr>
              <w:t>69.4</w:t>
            </w:r>
            <w:r w:rsidRPr="00C508B8">
              <w:rPr>
                <w:rFonts w:cs="Arial"/>
              </w:rPr>
              <w:t>%)</w:t>
            </w:r>
          </w:p>
        </w:tc>
        <w:tc>
          <w:tcPr>
            <w:tcW w:w="1149" w:type="dxa"/>
            <w:shd w:val="clear" w:color="auto" w:fill="auto"/>
            <w:vAlign w:val="center"/>
          </w:tcPr>
          <w:p w14:paraId="52C3AC3A" w14:textId="503A9DA0" w:rsidR="006D5DE7" w:rsidRPr="00C508B8" w:rsidRDefault="00925569">
            <w:pPr>
              <w:spacing w:after="0"/>
              <w:jc w:val="center"/>
              <w:rPr>
                <w:rFonts w:cs="Arial"/>
              </w:rPr>
            </w:pPr>
            <w:r w:rsidRPr="00C508B8">
              <w:rPr>
                <w:rFonts w:cs="Arial"/>
              </w:rPr>
              <w:t>45</w:t>
            </w:r>
          </w:p>
          <w:p w14:paraId="37B304D0" w14:textId="3107F747" w:rsidR="006D5DE7" w:rsidRPr="00C508B8" w:rsidRDefault="006D5DE7">
            <w:pPr>
              <w:spacing w:after="0"/>
              <w:jc w:val="center"/>
              <w:rPr>
                <w:rFonts w:cs="Arial"/>
              </w:rPr>
            </w:pPr>
            <w:r w:rsidRPr="00C508B8">
              <w:rPr>
                <w:rFonts w:cs="Arial"/>
              </w:rPr>
              <w:t>(</w:t>
            </w:r>
            <w:r w:rsidR="00925569" w:rsidRPr="00C508B8">
              <w:rPr>
                <w:rFonts w:cs="Arial"/>
              </w:rPr>
              <w:t>68.2</w:t>
            </w:r>
            <w:r w:rsidRPr="00C508B8">
              <w:rPr>
                <w:rFonts w:cs="Arial"/>
              </w:rPr>
              <w:t>%)</w:t>
            </w:r>
          </w:p>
        </w:tc>
        <w:tc>
          <w:tcPr>
            <w:tcW w:w="1350" w:type="dxa"/>
            <w:shd w:val="clear" w:color="auto" w:fill="auto"/>
            <w:vAlign w:val="center"/>
          </w:tcPr>
          <w:p w14:paraId="69CC6DEF" w14:textId="19C5C8D3" w:rsidR="006D5DE7" w:rsidRPr="00C508B8" w:rsidRDefault="00284DD6">
            <w:pPr>
              <w:spacing w:after="0"/>
              <w:jc w:val="center"/>
              <w:rPr>
                <w:rFonts w:cs="Arial"/>
              </w:rPr>
            </w:pPr>
            <w:r w:rsidRPr="00C508B8">
              <w:rPr>
                <w:rFonts w:cs="Arial"/>
              </w:rPr>
              <w:t>35</w:t>
            </w:r>
          </w:p>
          <w:p w14:paraId="62A269E0" w14:textId="263C9849" w:rsidR="006D5DE7" w:rsidRPr="00C508B8" w:rsidRDefault="006D5DE7">
            <w:pPr>
              <w:spacing w:after="0"/>
              <w:jc w:val="center"/>
              <w:rPr>
                <w:rFonts w:cs="Arial"/>
              </w:rPr>
            </w:pPr>
            <w:r w:rsidRPr="00C508B8">
              <w:rPr>
                <w:rFonts w:cs="Arial"/>
              </w:rPr>
              <w:t>(</w:t>
            </w:r>
            <w:r w:rsidR="00284DD6" w:rsidRPr="00C508B8">
              <w:rPr>
                <w:rFonts w:cs="Arial"/>
              </w:rPr>
              <w:t>74.5</w:t>
            </w:r>
            <w:r w:rsidRPr="00C508B8">
              <w:rPr>
                <w:rFonts w:cs="Arial"/>
              </w:rPr>
              <w:t>%)</w:t>
            </w:r>
          </w:p>
        </w:tc>
        <w:tc>
          <w:tcPr>
            <w:tcW w:w="1133" w:type="dxa"/>
            <w:shd w:val="clear" w:color="auto" w:fill="auto"/>
            <w:vAlign w:val="center"/>
          </w:tcPr>
          <w:p w14:paraId="0BC4A07A" w14:textId="3C392269" w:rsidR="006D5DE7" w:rsidRPr="00C508B8" w:rsidRDefault="004339DD">
            <w:pPr>
              <w:spacing w:after="0"/>
              <w:jc w:val="center"/>
              <w:rPr>
                <w:rFonts w:cs="Arial"/>
              </w:rPr>
            </w:pPr>
            <w:r w:rsidRPr="00C508B8">
              <w:rPr>
                <w:rFonts w:cs="Arial"/>
              </w:rPr>
              <w:t>25</w:t>
            </w:r>
          </w:p>
          <w:p w14:paraId="114D2397" w14:textId="079A08DE" w:rsidR="006D5DE7" w:rsidRPr="00C508B8" w:rsidRDefault="006D5DE7">
            <w:pPr>
              <w:spacing w:after="0"/>
              <w:jc w:val="center"/>
              <w:rPr>
                <w:rFonts w:cs="Arial"/>
              </w:rPr>
            </w:pPr>
            <w:r w:rsidRPr="00C508B8">
              <w:rPr>
                <w:rFonts w:cs="Arial"/>
              </w:rPr>
              <w:t>(</w:t>
            </w:r>
            <w:r w:rsidR="004339DD" w:rsidRPr="00C508B8">
              <w:rPr>
                <w:rFonts w:cs="Arial"/>
              </w:rPr>
              <w:t>61</w:t>
            </w:r>
            <w:r w:rsidRPr="00C508B8">
              <w:rPr>
                <w:rFonts w:cs="Arial"/>
              </w:rPr>
              <w:t>%)</w:t>
            </w:r>
          </w:p>
        </w:tc>
        <w:tc>
          <w:tcPr>
            <w:tcW w:w="1116" w:type="dxa"/>
            <w:shd w:val="clear" w:color="auto" w:fill="auto"/>
            <w:vAlign w:val="center"/>
          </w:tcPr>
          <w:p w14:paraId="575B2555" w14:textId="315A92E4" w:rsidR="006D5DE7" w:rsidRPr="00C508B8" w:rsidRDefault="00F93A73">
            <w:pPr>
              <w:spacing w:after="0"/>
              <w:jc w:val="center"/>
              <w:rPr>
                <w:rFonts w:cs="Arial"/>
              </w:rPr>
            </w:pPr>
            <w:r w:rsidRPr="00C508B8">
              <w:rPr>
                <w:rFonts w:cs="Arial"/>
              </w:rPr>
              <w:t>16</w:t>
            </w:r>
          </w:p>
          <w:p w14:paraId="5EB400AC" w14:textId="2600B3B2" w:rsidR="006D5DE7" w:rsidRPr="00C508B8" w:rsidRDefault="006D5DE7">
            <w:pPr>
              <w:spacing w:after="0"/>
              <w:jc w:val="center"/>
              <w:rPr>
                <w:rFonts w:cs="Arial"/>
              </w:rPr>
            </w:pPr>
            <w:r w:rsidRPr="00C508B8">
              <w:rPr>
                <w:rFonts w:cs="Arial"/>
              </w:rPr>
              <w:t>(</w:t>
            </w:r>
            <w:r w:rsidR="00F93A73" w:rsidRPr="00C508B8">
              <w:rPr>
                <w:rFonts w:cs="Arial"/>
              </w:rPr>
              <w:t>66.7</w:t>
            </w:r>
            <w:r w:rsidRPr="00C508B8">
              <w:rPr>
                <w:rFonts w:cs="Arial"/>
              </w:rPr>
              <w:t>%)</w:t>
            </w:r>
          </w:p>
        </w:tc>
      </w:tr>
      <w:tr w:rsidR="006D5DE7" w:rsidRPr="00C508B8" w14:paraId="6B61DCA4" w14:textId="77777777" w:rsidTr="00DE14FB">
        <w:trPr>
          <w:trHeight w:val="567"/>
        </w:trPr>
        <w:tc>
          <w:tcPr>
            <w:tcW w:w="1484" w:type="dxa"/>
            <w:shd w:val="clear" w:color="auto" w:fill="auto"/>
            <w:vAlign w:val="center"/>
          </w:tcPr>
          <w:p w14:paraId="774E929E" w14:textId="33887843" w:rsidR="006D5DE7" w:rsidRPr="00C508B8" w:rsidRDefault="00E20389">
            <w:pPr>
              <w:spacing w:after="0"/>
              <w:rPr>
                <w:rFonts w:cs="Arial"/>
                <w:b/>
                <w:bCs/>
              </w:rPr>
            </w:pPr>
            <w:r w:rsidRPr="00C508B8">
              <w:rPr>
                <w:rFonts w:cs="Arial"/>
                <w:b/>
                <w:bCs/>
              </w:rPr>
              <w:t>Yes – Course or workshop attendance</w:t>
            </w:r>
          </w:p>
        </w:tc>
        <w:tc>
          <w:tcPr>
            <w:tcW w:w="2178" w:type="dxa"/>
            <w:shd w:val="clear" w:color="auto" w:fill="auto"/>
            <w:vAlign w:val="center"/>
          </w:tcPr>
          <w:p w14:paraId="1C5BAF23" w14:textId="3D0E5D88" w:rsidR="006D5DE7" w:rsidRPr="00C508B8" w:rsidRDefault="006D5DE7">
            <w:pPr>
              <w:spacing w:after="0"/>
              <w:jc w:val="center"/>
              <w:rPr>
                <w:rFonts w:cs="Arial"/>
              </w:rPr>
            </w:pPr>
            <w:r w:rsidRPr="00C508B8">
              <w:rPr>
                <w:rFonts w:cs="Arial"/>
              </w:rPr>
              <w:t xml:space="preserve"> </w:t>
            </w:r>
            <w:r w:rsidR="00EB36AC" w:rsidRPr="00C508B8">
              <w:rPr>
                <w:rFonts w:cs="Arial"/>
              </w:rPr>
              <w:t>12</w:t>
            </w:r>
          </w:p>
          <w:p w14:paraId="045A8F63" w14:textId="105E5AFD" w:rsidR="006D5DE7" w:rsidRPr="00C508B8" w:rsidRDefault="006D5DE7">
            <w:pPr>
              <w:spacing w:after="0"/>
              <w:jc w:val="center"/>
              <w:rPr>
                <w:rFonts w:cs="Arial"/>
              </w:rPr>
            </w:pPr>
            <w:r w:rsidRPr="00C508B8">
              <w:rPr>
                <w:rFonts w:cs="Arial"/>
              </w:rPr>
              <w:t>(</w:t>
            </w:r>
            <w:r w:rsidR="00EB36AC" w:rsidRPr="00C508B8">
              <w:rPr>
                <w:rFonts w:cs="Arial"/>
              </w:rPr>
              <w:t>9.9</w:t>
            </w:r>
            <w:r w:rsidRPr="00C508B8">
              <w:rPr>
                <w:rFonts w:cs="Arial"/>
              </w:rPr>
              <w:t>%)</w:t>
            </w:r>
          </w:p>
        </w:tc>
        <w:tc>
          <w:tcPr>
            <w:tcW w:w="1169" w:type="dxa"/>
            <w:shd w:val="clear" w:color="auto" w:fill="auto"/>
            <w:vAlign w:val="center"/>
          </w:tcPr>
          <w:p w14:paraId="213B68E3" w14:textId="68D17889" w:rsidR="006D5DE7" w:rsidRPr="00C508B8" w:rsidRDefault="000A0EF7">
            <w:pPr>
              <w:spacing w:after="0"/>
              <w:jc w:val="center"/>
              <w:rPr>
                <w:rFonts w:cs="Arial"/>
              </w:rPr>
            </w:pPr>
            <w:r w:rsidRPr="00C508B8">
              <w:rPr>
                <w:rFonts w:cs="Arial"/>
              </w:rPr>
              <w:t>3</w:t>
            </w:r>
          </w:p>
          <w:p w14:paraId="7F338E79" w14:textId="58E313C4" w:rsidR="006D5DE7" w:rsidRPr="00C508B8" w:rsidRDefault="006D5DE7">
            <w:pPr>
              <w:spacing w:after="0"/>
              <w:jc w:val="center"/>
              <w:rPr>
                <w:rFonts w:cs="Arial"/>
              </w:rPr>
            </w:pPr>
            <w:r w:rsidRPr="00C508B8">
              <w:rPr>
                <w:rFonts w:cs="Arial"/>
              </w:rPr>
              <w:t>(</w:t>
            </w:r>
            <w:r w:rsidR="000A0EF7" w:rsidRPr="00C508B8">
              <w:rPr>
                <w:rFonts w:cs="Arial"/>
              </w:rPr>
              <w:t>8.3</w:t>
            </w:r>
            <w:r w:rsidRPr="00C508B8">
              <w:rPr>
                <w:rFonts w:cs="Arial"/>
              </w:rPr>
              <w:t>%)</w:t>
            </w:r>
          </w:p>
        </w:tc>
        <w:tc>
          <w:tcPr>
            <w:tcW w:w="1149" w:type="dxa"/>
            <w:shd w:val="clear" w:color="auto" w:fill="auto"/>
            <w:vAlign w:val="center"/>
          </w:tcPr>
          <w:p w14:paraId="77EDB921" w14:textId="19A635DD" w:rsidR="006D5DE7" w:rsidRPr="00C508B8" w:rsidRDefault="00925569">
            <w:pPr>
              <w:spacing w:after="0"/>
              <w:jc w:val="center"/>
              <w:rPr>
                <w:rFonts w:cs="Arial"/>
              </w:rPr>
            </w:pPr>
            <w:r w:rsidRPr="00C508B8">
              <w:rPr>
                <w:rFonts w:cs="Arial"/>
              </w:rPr>
              <w:t>4</w:t>
            </w:r>
          </w:p>
          <w:p w14:paraId="75E42CE2" w14:textId="7E294F42" w:rsidR="006D5DE7" w:rsidRPr="00C508B8" w:rsidRDefault="006D5DE7">
            <w:pPr>
              <w:spacing w:after="0"/>
              <w:jc w:val="center"/>
              <w:rPr>
                <w:rFonts w:cs="Arial"/>
              </w:rPr>
            </w:pPr>
            <w:r w:rsidRPr="00C508B8">
              <w:rPr>
                <w:rFonts w:cs="Arial"/>
              </w:rPr>
              <w:t>(</w:t>
            </w:r>
            <w:r w:rsidR="00925569" w:rsidRPr="00C508B8">
              <w:rPr>
                <w:rFonts w:cs="Arial"/>
              </w:rPr>
              <w:t>6.1</w:t>
            </w:r>
            <w:r w:rsidRPr="00C508B8">
              <w:rPr>
                <w:rFonts w:cs="Arial"/>
              </w:rPr>
              <w:t>%)</w:t>
            </w:r>
          </w:p>
        </w:tc>
        <w:tc>
          <w:tcPr>
            <w:tcW w:w="1350" w:type="dxa"/>
            <w:shd w:val="clear" w:color="auto" w:fill="auto"/>
            <w:vAlign w:val="center"/>
          </w:tcPr>
          <w:p w14:paraId="4D9ACAB8" w14:textId="7DAAF0D2" w:rsidR="006D5DE7" w:rsidRPr="00C508B8" w:rsidRDefault="00284DD6">
            <w:pPr>
              <w:spacing w:after="0"/>
              <w:jc w:val="center"/>
              <w:rPr>
                <w:rFonts w:cs="Arial"/>
              </w:rPr>
            </w:pPr>
            <w:r w:rsidRPr="00C508B8">
              <w:rPr>
                <w:rFonts w:cs="Arial"/>
              </w:rPr>
              <w:t>8</w:t>
            </w:r>
          </w:p>
          <w:p w14:paraId="465FCEFC" w14:textId="115F6377" w:rsidR="006D5DE7" w:rsidRPr="00C508B8" w:rsidRDefault="006D5DE7">
            <w:pPr>
              <w:spacing w:after="0"/>
              <w:jc w:val="center"/>
              <w:rPr>
                <w:rFonts w:cs="Arial"/>
              </w:rPr>
            </w:pPr>
            <w:r w:rsidRPr="00C508B8">
              <w:rPr>
                <w:rFonts w:cs="Arial"/>
              </w:rPr>
              <w:t>(</w:t>
            </w:r>
            <w:r w:rsidR="00284DD6" w:rsidRPr="00C508B8">
              <w:rPr>
                <w:rFonts w:cs="Arial"/>
              </w:rPr>
              <w:t>17</w:t>
            </w:r>
            <w:r w:rsidRPr="00C508B8">
              <w:rPr>
                <w:rFonts w:cs="Arial"/>
              </w:rPr>
              <w:t>%)</w:t>
            </w:r>
          </w:p>
        </w:tc>
        <w:tc>
          <w:tcPr>
            <w:tcW w:w="1133" w:type="dxa"/>
            <w:shd w:val="clear" w:color="auto" w:fill="auto"/>
            <w:vAlign w:val="center"/>
          </w:tcPr>
          <w:p w14:paraId="649460BA" w14:textId="3B52F45B" w:rsidR="006D5DE7" w:rsidRPr="00C508B8" w:rsidRDefault="004339DD">
            <w:pPr>
              <w:spacing w:after="0"/>
              <w:jc w:val="center"/>
              <w:rPr>
                <w:rFonts w:cs="Arial"/>
              </w:rPr>
            </w:pPr>
            <w:r w:rsidRPr="00C508B8">
              <w:rPr>
                <w:rFonts w:cs="Arial"/>
              </w:rPr>
              <w:t>1</w:t>
            </w:r>
          </w:p>
          <w:p w14:paraId="2B4FAED7" w14:textId="72C1330B" w:rsidR="006D5DE7" w:rsidRPr="00C508B8" w:rsidRDefault="006D5DE7">
            <w:pPr>
              <w:spacing w:after="0"/>
              <w:jc w:val="center"/>
              <w:rPr>
                <w:rFonts w:cs="Arial"/>
              </w:rPr>
            </w:pPr>
            <w:r w:rsidRPr="00C508B8">
              <w:rPr>
                <w:rFonts w:cs="Arial"/>
              </w:rPr>
              <w:t>(</w:t>
            </w:r>
            <w:r w:rsidR="004339DD" w:rsidRPr="00C508B8">
              <w:rPr>
                <w:rFonts w:cs="Arial"/>
              </w:rPr>
              <w:t>2.4</w:t>
            </w:r>
            <w:r w:rsidRPr="00C508B8">
              <w:rPr>
                <w:rFonts w:cs="Arial"/>
              </w:rPr>
              <w:t>%)</w:t>
            </w:r>
          </w:p>
        </w:tc>
        <w:tc>
          <w:tcPr>
            <w:tcW w:w="1116" w:type="dxa"/>
            <w:shd w:val="clear" w:color="auto" w:fill="auto"/>
            <w:vAlign w:val="center"/>
          </w:tcPr>
          <w:p w14:paraId="2AF33DD5" w14:textId="03FA8018" w:rsidR="006D5DE7" w:rsidRPr="00C508B8" w:rsidRDefault="00F93A73">
            <w:pPr>
              <w:spacing w:after="0"/>
              <w:jc w:val="center"/>
              <w:rPr>
                <w:rFonts w:cs="Arial"/>
              </w:rPr>
            </w:pPr>
            <w:r w:rsidRPr="00C508B8">
              <w:rPr>
                <w:rFonts w:cs="Arial"/>
              </w:rPr>
              <w:t>2</w:t>
            </w:r>
          </w:p>
          <w:p w14:paraId="5097D20B" w14:textId="0795B2D4" w:rsidR="006D5DE7" w:rsidRPr="00C508B8" w:rsidRDefault="006D5DE7">
            <w:pPr>
              <w:spacing w:after="0"/>
              <w:jc w:val="center"/>
              <w:rPr>
                <w:rFonts w:cs="Arial"/>
              </w:rPr>
            </w:pPr>
            <w:r w:rsidRPr="00C508B8">
              <w:rPr>
                <w:rFonts w:cs="Arial"/>
              </w:rPr>
              <w:t>(</w:t>
            </w:r>
            <w:r w:rsidR="00F93A73" w:rsidRPr="00C508B8">
              <w:rPr>
                <w:rFonts w:cs="Arial"/>
              </w:rPr>
              <w:t>8.3</w:t>
            </w:r>
            <w:r w:rsidRPr="00C508B8">
              <w:rPr>
                <w:rFonts w:cs="Arial"/>
              </w:rPr>
              <w:t>%)</w:t>
            </w:r>
          </w:p>
        </w:tc>
      </w:tr>
      <w:tr w:rsidR="006D5DE7" w:rsidRPr="00C508B8" w14:paraId="5F666659" w14:textId="77777777" w:rsidTr="00DE14FB">
        <w:trPr>
          <w:trHeight w:val="567"/>
        </w:trPr>
        <w:tc>
          <w:tcPr>
            <w:tcW w:w="1484" w:type="dxa"/>
            <w:shd w:val="clear" w:color="auto" w:fill="auto"/>
            <w:vAlign w:val="center"/>
          </w:tcPr>
          <w:p w14:paraId="245A67F5" w14:textId="435B3895" w:rsidR="006D5DE7" w:rsidRPr="00C508B8" w:rsidRDefault="006D5DE7">
            <w:pPr>
              <w:spacing w:after="0"/>
              <w:rPr>
                <w:rFonts w:cs="Arial"/>
                <w:b/>
                <w:bCs/>
              </w:rPr>
            </w:pPr>
            <w:r w:rsidRPr="00C508B8">
              <w:rPr>
                <w:rFonts w:cs="Arial"/>
                <w:b/>
                <w:bCs/>
              </w:rPr>
              <w:t>N</w:t>
            </w:r>
            <w:r w:rsidR="00E20389" w:rsidRPr="00C508B8">
              <w:rPr>
                <w:rFonts w:cs="Arial"/>
                <w:b/>
                <w:bCs/>
              </w:rPr>
              <w:t>o</w:t>
            </w:r>
          </w:p>
        </w:tc>
        <w:tc>
          <w:tcPr>
            <w:tcW w:w="2178" w:type="dxa"/>
            <w:shd w:val="clear" w:color="auto" w:fill="auto"/>
            <w:vAlign w:val="center"/>
          </w:tcPr>
          <w:p w14:paraId="3B52D687" w14:textId="2913F1F9" w:rsidR="006D5DE7" w:rsidRPr="00C508B8" w:rsidRDefault="006D5DE7">
            <w:pPr>
              <w:spacing w:after="0"/>
              <w:jc w:val="center"/>
              <w:rPr>
                <w:rFonts w:cs="Arial"/>
              </w:rPr>
            </w:pPr>
            <w:r w:rsidRPr="00C508B8">
              <w:rPr>
                <w:rFonts w:cs="Arial"/>
              </w:rPr>
              <w:t xml:space="preserve"> </w:t>
            </w:r>
            <w:r w:rsidR="00EB36AC" w:rsidRPr="00C508B8">
              <w:rPr>
                <w:rFonts w:cs="Arial"/>
              </w:rPr>
              <w:t>17</w:t>
            </w:r>
          </w:p>
          <w:p w14:paraId="73FCDF8B" w14:textId="35EF1E1F" w:rsidR="006D5DE7" w:rsidRPr="00C508B8" w:rsidRDefault="006D5DE7">
            <w:pPr>
              <w:spacing w:after="0"/>
              <w:jc w:val="center"/>
              <w:rPr>
                <w:rFonts w:cs="Arial"/>
              </w:rPr>
            </w:pPr>
            <w:r w:rsidRPr="00C508B8">
              <w:rPr>
                <w:rFonts w:cs="Arial"/>
              </w:rPr>
              <w:t>(</w:t>
            </w:r>
            <w:r w:rsidR="00EB36AC" w:rsidRPr="00C508B8">
              <w:rPr>
                <w:rFonts w:cs="Arial"/>
              </w:rPr>
              <w:t>14</w:t>
            </w:r>
            <w:r w:rsidRPr="00C508B8">
              <w:rPr>
                <w:rFonts w:cs="Arial"/>
              </w:rPr>
              <w:t>%)</w:t>
            </w:r>
          </w:p>
        </w:tc>
        <w:tc>
          <w:tcPr>
            <w:tcW w:w="1169" w:type="dxa"/>
            <w:shd w:val="clear" w:color="auto" w:fill="auto"/>
            <w:vAlign w:val="center"/>
          </w:tcPr>
          <w:p w14:paraId="4718C3EB" w14:textId="1A7A242A" w:rsidR="006D5DE7" w:rsidRPr="00C508B8" w:rsidRDefault="000A0EF7">
            <w:pPr>
              <w:spacing w:after="0"/>
              <w:jc w:val="center"/>
              <w:rPr>
                <w:rFonts w:cs="Arial"/>
              </w:rPr>
            </w:pPr>
            <w:r w:rsidRPr="00C508B8">
              <w:rPr>
                <w:rFonts w:cs="Arial"/>
              </w:rPr>
              <w:t>6</w:t>
            </w:r>
          </w:p>
          <w:p w14:paraId="1C20E1EB" w14:textId="5C5B29F9" w:rsidR="006D5DE7" w:rsidRPr="00C508B8" w:rsidRDefault="006D5DE7">
            <w:pPr>
              <w:spacing w:after="0"/>
              <w:jc w:val="center"/>
              <w:rPr>
                <w:rFonts w:cs="Arial"/>
              </w:rPr>
            </w:pPr>
            <w:r w:rsidRPr="00C508B8">
              <w:rPr>
                <w:rFonts w:cs="Arial"/>
              </w:rPr>
              <w:t>(</w:t>
            </w:r>
            <w:r w:rsidR="000A0EF7" w:rsidRPr="00C508B8">
              <w:rPr>
                <w:rFonts w:cs="Arial"/>
              </w:rPr>
              <w:t>16.7</w:t>
            </w:r>
            <w:r w:rsidRPr="00C508B8">
              <w:rPr>
                <w:rFonts w:cs="Arial"/>
              </w:rPr>
              <w:t>%)</w:t>
            </w:r>
          </w:p>
        </w:tc>
        <w:tc>
          <w:tcPr>
            <w:tcW w:w="1149" w:type="dxa"/>
            <w:shd w:val="clear" w:color="auto" w:fill="auto"/>
            <w:vAlign w:val="center"/>
          </w:tcPr>
          <w:p w14:paraId="3487BC27" w14:textId="5729AF97" w:rsidR="006D5DE7" w:rsidRPr="00C508B8" w:rsidRDefault="00925569">
            <w:pPr>
              <w:spacing w:after="0"/>
              <w:jc w:val="center"/>
              <w:rPr>
                <w:rFonts w:cs="Arial"/>
              </w:rPr>
            </w:pPr>
            <w:r w:rsidRPr="00C508B8">
              <w:rPr>
                <w:rFonts w:cs="Arial"/>
              </w:rPr>
              <w:t>11</w:t>
            </w:r>
          </w:p>
          <w:p w14:paraId="5649FE75" w14:textId="3EDE2CCC" w:rsidR="006D5DE7" w:rsidRPr="00C508B8" w:rsidRDefault="006D5DE7">
            <w:pPr>
              <w:spacing w:after="0"/>
              <w:jc w:val="center"/>
              <w:rPr>
                <w:rFonts w:cs="Arial"/>
              </w:rPr>
            </w:pPr>
            <w:r w:rsidRPr="00C508B8">
              <w:rPr>
                <w:rFonts w:cs="Arial"/>
              </w:rPr>
              <w:t>(</w:t>
            </w:r>
            <w:r w:rsidR="00925569" w:rsidRPr="00C508B8">
              <w:rPr>
                <w:rFonts w:cs="Arial"/>
              </w:rPr>
              <w:t>16.7</w:t>
            </w:r>
            <w:r w:rsidRPr="00C508B8">
              <w:rPr>
                <w:rFonts w:cs="Arial"/>
              </w:rPr>
              <w:t>%)</w:t>
            </w:r>
          </w:p>
        </w:tc>
        <w:tc>
          <w:tcPr>
            <w:tcW w:w="1350" w:type="dxa"/>
            <w:shd w:val="clear" w:color="auto" w:fill="auto"/>
            <w:vAlign w:val="center"/>
          </w:tcPr>
          <w:p w14:paraId="6FB3A39F" w14:textId="13778C13" w:rsidR="006D5DE7" w:rsidRPr="00C508B8" w:rsidRDefault="00284DD6">
            <w:pPr>
              <w:spacing w:after="0"/>
              <w:jc w:val="center"/>
              <w:rPr>
                <w:rFonts w:cs="Arial"/>
              </w:rPr>
            </w:pPr>
            <w:r w:rsidRPr="00C508B8">
              <w:rPr>
                <w:rFonts w:cs="Arial"/>
              </w:rPr>
              <w:t>2</w:t>
            </w:r>
          </w:p>
          <w:p w14:paraId="5998F1C9" w14:textId="71A6D3BD" w:rsidR="006D5DE7" w:rsidRPr="00C508B8" w:rsidRDefault="006D5DE7">
            <w:pPr>
              <w:spacing w:after="0"/>
              <w:jc w:val="center"/>
              <w:rPr>
                <w:rFonts w:cs="Arial"/>
              </w:rPr>
            </w:pPr>
            <w:r w:rsidRPr="00C508B8">
              <w:rPr>
                <w:rFonts w:cs="Arial"/>
              </w:rPr>
              <w:t>(</w:t>
            </w:r>
            <w:r w:rsidR="00284DD6" w:rsidRPr="00C508B8">
              <w:rPr>
                <w:rFonts w:cs="Arial"/>
              </w:rPr>
              <w:t>4.3</w:t>
            </w:r>
            <w:r w:rsidRPr="00C508B8">
              <w:rPr>
                <w:rFonts w:cs="Arial"/>
              </w:rPr>
              <w:t>%)</w:t>
            </w:r>
          </w:p>
        </w:tc>
        <w:tc>
          <w:tcPr>
            <w:tcW w:w="1133" w:type="dxa"/>
            <w:shd w:val="clear" w:color="auto" w:fill="auto"/>
            <w:vAlign w:val="center"/>
          </w:tcPr>
          <w:p w14:paraId="5B80A2EE" w14:textId="658DED68" w:rsidR="006D5DE7" w:rsidRPr="00C508B8" w:rsidRDefault="004339DD">
            <w:pPr>
              <w:spacing w:after="0"/>
              <w:jc w:val="center"/>
              <w:rPr>
                <w:rFonts w:cs="Arial"/>
              </w:rPr>
            </w:pPr>
            <w:r w:rsidRPr="00C508B8">
              <w:rPr>
                <w:rFonts w:cs="Arial"/>
              </w:rPr>
              <w:t>11</w:t>
            </w:r>
          </w:p>
          <w:p w14:paraId="70F7686A" w14:textId="117D2BC3" w:rsidR="006D5DE7" w:rsidRPr="00C508B8" w:rsidRDefault="006D5DE7">
            <w:pPr>
              <w:spacing w:after="0"/>
              <w:jc w:val="center"/>
              <w:rPr>
                <w:rFonts w:cs="Arial"/>
              </w:rPr>
            </w:pPr>
            <w:r w:rsidRPr="00C508B8">
              <w:rPr>
                <w:rFonts w:cs="Arial"/>
              </w:rPr>
              <w:t>(</w:t>
            </w:r>
            <w:r w:rsidR="004339DD" w:rsidRPr="00C508B8">
              <w:rPr>
                <w:rFonts w:cs="Arial"/>
              </w:rPr>
              <w:t>26.8</w:t>
            </w:r>
            <w:r w:rsidRPr="00C508B8">
              <w:rPr>
                <w:rFonts w:cs="Arial"/>
              </w:rPr>
              <w:t>%)</w:t>
            </w:r>
          </w:p>
        </w:tc>
        <w:tc>
          <w:tcPr>
            <w:tcW w:w="1116" w:type="dxa"/>
            <w:shd w:val="clear" w:color="auto" w:fill="auto"/>
            <w:vAlign w:val="center"/>
          </w:tcPr>
          <w:p w14:paraId="5E6D902F" w14:textId="14FA250B" w:rsidR="006D5DE7" w:rsidRPr="00C508B8" w:rsidRDefault="00F93A73">
            <w:pPr>
              <w:spacing w:after="0"/>
              <w:jc w:val="center"/>
              <w:rPr>
                <w:rFonts w:cs="Arial"/>
              </w:rPr>
            </w:pPr>
            <w:r w:rsidRPr="00C508B8">
              <w:rPr>
                <w:rFonts w:cs="Arial"/>
              </w:rPr>
              <w:t>3</w:t>
            </w:r>
          </w:p>
          <w:p w14:paraId="2C4147A6" w14:textId="2487C41D" w:rsidR="006D5DE7" w:rsidRPr="00C508B8" w:rsidRDefault="006D5DE7">
            <w:pPr>
              <w:spacing w:after="0"/>
              <w:jc w:val="center"/>
              <w:rPr>
                <w:rFonts w:cs="Arial"/>
              </w:rPr>
            </w:pPr>
            <w:r w:rsidRPr="00C508B8">
              <w:rPr>
                <w:rFonts w:cs="Arial"/>
              </w:rPr>
              <w:t>(</w:t>
            </w:r>
            <w:r w:rsidR="00F93A73" w:rsidRPr="00C508B8">
              <w:rPr>
                <w:rFonts w:cs="Arial"/>
              </w:rPr>
              <w:t>12.5</w:t>
            </w:r>
            <w:r w:rsidRPr="00C508B8">
              <w:rPr>
                <w:rFonts w:cs="Arial"/>
              </w:rPr>
              <w:t>%)</w:t>
            </w:r>
          </w:p>
        </w:tc>
      </w:tr>
      <w:tr w:rsidR="006D5DE7" w:rsidRPr="00C508B8" w14:paraId="6302C28A" w14:textId="77777777" w:rsidTr="00DE14FB">
        <w:trPr>
          <w:trHeight w:val="567"/>
        </w:trPr>
        <w:tc>
          <w:tcPr>
            <w:tcW w:w="1484" w:type="dxa"/>
            <w:shd w:val="clear" w:color="auto" w:fill="auto"/>
            <w:vAlign w:val="center"/>
          </w:tcPr>
          <w:p w14:paraId="76714343" w14:textId="394A54B9" w:rsidR="006D5DE7" w:rsidRPr="00C508B8" w:rsidRDefault="00E20389">
            <w:pPr>
              <w:spacing w:after="0"/>
              <w:rPr>
                <w:rFonts w:cs="Arial"/>
                <w:b/>
                <w:bCs/>
              </w:rPr>
            </w:pPr>
            <w:r w:rsidRPr="00C508B8">
              <w:rPr>
                <w:rFonts w:cs="Arial"/>
                <w:b/>
                <w:bCs/>
              </w:rPr>
              <w:t>Don’t know</w:t>
            </w:r>
          </w:p>
        </w:tc>
        <w:tc>
          <w:tcPr>
            <w:tcW w:w="2178" w:type="dxa"/>
            <w:shd w:val="clear" w:color="auto" w:fill="auto"/>
            <w:vAlign w:val="center"/>
          </w:tcPr>
          <w:p w14:paraId="722E66DC" w14:textId="31635152" w:rsidR="006D5DE7" w:rsidRPr="00C508B8" w:rsidRDefault="006D5DE7">
            <w:pPr>
              <w:spacing w:after="0"/>
              <w:jc w:val="center"/>
              <w:rPr>
                <w:rFonts w:cs="Arial"/>
              </w:rPr>
            </w:pPr>
            <w:r w:rsidRPr="00C508B8">
              <w:rPr>
                <w:rFonts w:cs="Arial"/>
              </w:rPr>
              <w:t xml:space="preserve"> </w:t>
            </w:r>
            <w:r w:rsidR="00EB36AC" w:rsidRPr="00C508B8">
              <w:rPr>
                <w:rFonts w:cs="Arial"/>
              </w:rPr>
              <w:t>9</w:t>
            </w:r>
          </w:p>
          <w:p w14:paraId="792CFA22" w14:textId="19D5CF95" w:rsidR="006D5DE7" w:rsidRPr="00C508B8" w:rsidRDefault="006D5DE7">
            <w:pPr>
              <w:spacing w:after="0"/>
              <w:jc w:val="center"/>
              <w:rPr>
                <w:rFonts w:cs="Arial"/>
              </w:rPr>
            </w:pPr>
            <w:r w:rsidRPr="00C508B8">
              <w:rPr>
                <w:rFonts w:cs="Arial"/>
              </w:rPr>
              <w:t>(</w:t>
            </w:r>
            <w:r w:rsidR="00EB36AC" w:rsidRPr="00C508B8">
              <w:rPr>
                <w:rFonts w:cs="Arial"/>
              </w:rPr>
              <w:t>7.4</w:t>
            </w:r>
            <w:r w:rsidRPr="00C508B8">
              <w:rPr>
                <w:rFonts w:cs="Arial"/>
              </w:rPr>
              <w:t>%)</w:t>
            </w:r>
          </w:p>
        </w:tc>
        <w:tc>
          <w:tcPr>
            <w:tcW w:w="1169" w:type="dxa"/>
            <w:shd w:val="clear" w:color="auto" w:fill="auto"/>
            <w:vAlign w:val="center"/>
          </w:tcPr>
          <w:p w14:paraId="4D84E010" w14:textId="3066130B" w:rsidR="006D5DE7" w:rsidRPr="00C508B8" w:rsidRDefault="000A0EF7">
            <w:pPr>
              <w:spacing w:after="0"/>
              <w:jc w:val="center"/>
              <w:rPr>
                <w:rFonts w:cs="Arial"/>
              </w:rPr>
            </w:pPr>
            <w:r w:rsidRPr="00C508B8">
              <w:rPr>
                <w:rFonts w:cs="Arial"/>
              </w:rPr>
              <w:t>2</w:t>
            </w:r>
          </w:p>
          <w:p w14:paraId="7D94AD6F" w14:textId="54AA9239" w:rsidR="006D5DE7" w:rsidRPr="00C508B8" w:rsidRDefault="006D5DE7">
            <w:pPr>
              <w:spacing w:after="0"/>
              <w:jc w:val="center"/>
              <w:rPr>
                <w:rFonts w:cs="Arial"/>
              </w:rPr>
            </w:pPr>
            <w:r w:rsidRPr="00C508B8">
              <w:rPr>
                <w:rFonts w:cs="Arial"/>
              </w:rPr>
              <w:t>(%</w:t>
            </w:r>
            <w:r w:rsidR="000A0EF7" w:rsidRPr="00C508B8">
              <w:rPr>
                <w:rFonts w:cs="Arial"/>
              </w:rPr>
              <w:t>5.6</w:t>
            </w:r>
            <w:r w:rsidRPr="00C508B8">
              <w:rPr>
                <w:rFonts w:cs="Arial"/>
              </w:rPr>
              <w:t>)</w:t>
            </w:r>
          </w:p>
        </w:tc>
        <w:tc>
          <w:tcPr>
            <w:tcW w:w="1149" w:type="dxa"/>
            <w:shd w:val="clear" w:color="auto" w:fill="auto"/>
            <w:vAlign w:val="center"/>
          </w:tcPr>
          <w:p w14:paraId="4BCE838B" w14:textId="6C695DC1" w:rsidR="006D5DE7" w:rsidRPr="00C508B8" w:rsidRDefault="00925569">
            <w:pPr>
              <w:spacing w:after="0"/>
              <w:jc w:val="center"/>
              <w:rPr>
                <w:rFonts w:cs="Arial"/>
              </w:rPr>
            </w:pPr>
            <w:r w:rsidRPr="00C508B8">
              <w:rPr>
                <w:rFonts w:cs="Arial"/>
              </w:rPr>
              <w:t>6</w:t>
            </w:r>
          </w:p>
          <w:p w14:paraId="4C994E07" w14:textId="1E363F84" w:rsidR="006D5DE7" w:rsidRPr="00C508B8" w:rsidRDefault="006D5DE7">
            <w:pPr>
              <w:spacing w:after="0"/>
              <w:jc w:val="center"/>
              <w:rPr>
                <w:rFonts w:cs="Arial"/>
              </w:rPr>
            </w:pPr>
            <w:r w:rsidRPr="00C508B8">
              <w:rPr>
                <w:rFonts w:cs="Arial"/>
              </w:rPr>
              <w:t>(</w:t>
            </w:r>
            <w:r w:rsidR="00925569" w:rsidRPr="00C508B8">
              <w:rPr>
                <w:rFonts w:cs="Arial"/>
              </w:rPr>
              <w:t>9.1</w:t>
            </w:r>
            <w:r w:rsidRPr="00C508B8">
              <w:rPr>
                <w:rFonts w:cs="Arial"/>
              </w:rPr>
              <w:t>%)</w:t>
            </w:r>
          </w:p>
        </w:tc>
        <w:tc>
          <w:tcPr>
            <w:tcW w:w="1350" w:type="dxa"/>
            <w:shd w:val="clear" w:color="auto" w:fill="auto"/>
            <w:vAlign w:val="center"/>
          </w:tcPr>
          <w:p w14:paraId="305336EA" w14:textId="2815F418" w:rsidR="006D5DE7" w:rsidRPr="00C508B8" w:rsidRDefault="00284DD6">
            <w:pPr>
              <w:spacing w:after="0"/>
              <w:jc w:val="center"/>
              <w:rPr>
                <w:rFonts w:cs="Arial"/>
              </w:rPr>
            </w:pPr>
            <w:r w:rsidRPr="00C508B8">
              <w:rPr>
                <w:rFonts w:cs="Arial"/>
              </w:rPr>
              <w:t>2</w:t>
            </w:r>
          </w:p>
          <w:p w14:paraId="036E76B8" w14:textId="758F793B" w:rsidR="006D5DE7" w:rsidRPr="00C508B8" w:rsidRDefault="006D5DE7">
            <w:pPr>
              <w:spacing w:after="0"/>
              <w:jc w:val="center"/>
              <w:rPr>
                <w:rFonts w:cs="Arial"/>
              </w:rPr>
            </w:pPr>
            <w:r w:rsidRPr="00C508B8">
              <w:rPr>
                <w:rFonts w:cs="Arial"/>
              </w:rPr>
              <w:t>(</w:t>
            </w:r>
            <w:r w:rsidR="00284DD6" w:rsidRPr="00C508B8">
              <w:rPr>
                <w:rFonts w:cs="Arial"/>
              </w:rPr>
              <w:t>4.3</w:t>
            </w:r>
            <w:r w:rsidRPr="00C508B8">
              <w:rPr>
                <w:rFonts w:cs="Arial"/>
              </w:rPr>
              <w:t>%)</w:t>
            </w:r>
          </w:p>
        </w:tc>
        <w:tc>
          <w:tcPr>
            <w:tcW w:w="1133" w:type="dxa"/>
            <w:shd w:val="clear" w:color="auto" w:fill="auto"/>
            <w:vAlign w:val="center"/>
          </w:tcPr>
          <w:p w14:paraId="3FCD1DCD" w14:textId="0A0481BA" w:rsidR="006D5DE7" w:rsidRPr="00C508B8" w:rsidRDefault="004339DD">
            <w:pPr>
              <w:spacing w:after="0"/>
              <w:jc w:val="center"/>
              <w:rPr>
                <w:rFonts w:cs="Arial"/>
              </w:rPr>
            </w:pPr>
            <w:r w:rsidRPr="00C508B8">
              <w:rPr>
                <w:rFonts w:cs="Arial"/>
              </w:rPr>
              <w:t>4</w:t>
            </w:r>
          </w:p>
          <w:p w14:paraId="3AFD1AB6" w14:textId="0EB6223B" w:rsidR="006D5DE7" w:rsidRPr="00C508B8" w:rsidRDefault="006D5DE7">
            <w:pPr>
              <w:spacing w:after="0"/>
              <w:jc w:val="center"/>
              <w:rPr>
                <w:rFonts w:cs="Arial"/>
              </w:rPr>
            </w:pPr>
            <w:r w:rsidRPr="00C508B8">
              <w:rPr>
                <w:rFonts w:cs="Arial"/>
              </w:rPr>
              <w:t>(</w:t>
            </w:r>
            <w:r w:rsidR="004339DD" w:rsidRPr="00C508B8">
              <w:rPr>
                <w:rFonts w:cs="Arial"/>
              </w:rPr>
              <w:t>9.8</w:t>
            </w:r>
            <w:r w:rsidRPr="00C508B8">
              <w:rPr>
                <w:rFonts w:cs="Arial"/>
              </w:rPr>
              <w:t>%)</w:t>
            </w:r>
          </w:p>
        </w:tc>
        <w:tc>
          <w:tcPr>
            <w:tcW w:w="1116" w:type="dxa"/>
            <w:shd w:val="clear" w:color="auto" w:fill="auto"/>
            <w:vAlign w:val="center"/>
          </w:tcPr>
          <w:p w14:paraId="1AF69EC6" w14:textId="077B4E8D" w:rsidR="006D5DE7" w:rsidRPr="00C508B8" w:rsidRDefault="00F93A73">
            <w:pPr>
              <w:spacing w:after="0"/>
              <w:jc w:val="center"/>
              <w:rPr>
                <w:rFonts w:cs="Arial"/>
              </w:rPr>
            </w:pPr>
            <w:r w:rsidRPr="00C508B8">
              <w:rPr>
                <w:rFonts w:cs="Arial"/>
              </w:rPr>
              <w:t>3</w:t>
            </w:r>
          </w:p>
          <w:p w14:paraId="0235BF91" w14:textId="2277FBBC" w:rsidR="006D5DE7" w:rsidRPr="00C508B8" w:rsidRDefault="006D5DE7">
            <w:pPr>
              <w:spacing w:after="0"/>
              <w:jc w:val="center"/>
              <w:rPr>
                <w:rFonts w:cs="Arial"/>
              </w:rPr>
            </w:pPr>
            <w:r w:rsidRPr="00C508B8">
              <w:rPr>
                <w:rFonts w:cs="Arial"/>
              </w:rPr>
              <w:t>(</w:t>
            </w:r>
            <w:r w:rsidR="00F93A73" w:rsidRPr="00C508B8">
              <w:rPr>
                <w:rFonts w:cs="Arial"/>
              </w:rPr>
              <w:t>12.5</w:t>
            </w:r>
            <w:r w:rsidRPr="00C508B8">
              <w:rPr>
                <w:rFonts w:cs="Arial"/>
              </w:rPr>
              <w:t>%)</w:t>
            </w:r>
          </w:p>
        </w:tc>
      </w:tr>
      <w:tr w:rsidR="00C52F2F" w:rsidRPr="00C508B8" w14:paraId="3A8309E0" w14:textId="77777777" w:rsidTr="0028617F">
        <w:tc>
          <w:tcPr>
            <w:tcW w:w="9579" w:type="dxa"/>
            <w:gridSpan w:val="7"/>
            <w:shd w:val="clear" w:color="auto" w:fill="E7E6E6" w:themeFill="background2"/>
          </w:tcPr>
          <w:p w14:paraId="319BA12D" w14:textId="36237B29" w:rsidR="00C52F2F" w:rsidRPr="00C508B8" w:rsidRDefault="00C52F2F" w:rsidP="001A6AF2">
            <w:pPr>
              <w:rPr>
                <w:rFonts w:cs="Arial"/>
                <w:b/>
              </w:rPr>
            </w:pPr>
            <w:r w:rsidRPr="00C508B8">
              <w:rPr>
                <w:rFonts w:cs="Arial"/>
                <w:b/>
              </w:rPr>
              <w:t>Q18a: Please include any additional comments on this section (optional).</w:t>
            </w:r>
          </w:p>
        </w:tc>
      </w:tr>
      <w:tr w:rsidR="00C52F2F" w:rsidRPr="00C508B8" w14:paraId="27D6D6EC" w14:textId="77777777" w:rsidTr="0028617F">
        <w:tc>
          <w:tcPr>
            <w:tcW w:w="9579" w:type="dxa"/>
            <w:gridSpan w:val="7"/>
          </w:tcPr>
          <w:p w14:paraId="208228E7" w14:textId="77777777" w:rsidR="00C52F2F" w:rsidRPr="00C508B8" w:rsidRDefault="00836859" w:rsidP="00766206">
            <w:pPr>
              <w:pStyle w:val="ListParagraph"/>
              <w:numPr>
                <w:ilvl w:val="0"/>
                <w:numId w:val="4"/>
              </w:numPr>
              <w:rPr>
                <w:rFonts w:eastAsia="Roboto" w:cs="Arial"/>
              </w:rPr>
            </w:pPr>
            <w:r w:rsidRPr="00C508B8">
              <w:rPr>
                <w:rFonts w:cs="Arial"/>
              </w:rPr>
              <w:t>I have not been paying attention to images in calendars or websites either but if something did offend me I would probably notice.</w:t>
            </w:r>
          </w:p>
          <w:p w14:paraId="7347189D" w14:textId="77777777" w:rsidR="006D5E28" w:rsidRPr="00C508B8" w:rsidRDefault="006D5E28" w:rsidP="00766206">
            <w:pPr>
              <w:pStyle w:val="ListParagraph"/>
              <w:numPr>
                <w:ilvl w:val="0"/>
                <w:numId w:val="4"/>
              </w:numPr>
              <w:rPr>
                <w:rFonts w:eastAsia="Roboto" w:cs="Arial"/>
              </w:rPr>
            </w:pPr>
            <w:r w:rsidRPr="00C508B8">
              <w:rPr>
                <w:rFonts w:cs="Arial"/>
              </w:rPr>
              <w:t>There is a lot of gender bias and the School and University as a whole fail to provide support or empathy to those bullied or discriminated against</w:t>
            </w:r>
            <w:r w:rsidR="00F96199" w:rsidRPr="00C508B8">
              <w:rPr>
                <w:rFonts w:cs="Arial"/>
              </w:rPr>
              <w:t>.</w:t>
            </w:r>
          </w:p>
          <w:p w14:paraId="11F355AD" w14:textId="77777777" w:rsidR="00F96199" w:rsidRPr="00C508B8" w:rsidRDefault="00F96199" w:rsidP="00766206">
            <w:pPr>
              <w:pStyle w:val="ListParagraph"/>
              <w:numPr>
                <w:ilvl w:val="0"/>
                <w:numId w:val="4"/>
              </w:numPr>
              <w:rPr>
                <w:rFonts w:cs="Arial"/>
              </w:rPr>
            </w:pPr>
            <w:r w:rsidRPr="00C508B8">
              <w:rPr>
                <w:rFonts w:cs="Arial"/>
              </w:rPr>
              <w:t>training to be re-taken</w:t>
            </w:r>
          </w:p>
          <w:p w14:paraId="40AC2A12" w14:textId="1704ED64" w:rsidR="00F96199" w:rsidRPr="00C508B8" w:rsidRDefault="00F96199" w:rsidP="00766206">
            <w:pPr>
              <w:pStyle w:val="ListParagraph"/>
              <w:numPr>
                <w:ilvl w:val="0"/>
                <w:numId w:val="4"/>
              </w:numPr>
              <w:rPr>
                <w:rFonts w:cs="Arial"/>
              </w:rPr>
            </w:pPr>
            <w:r w:rsidRPr="00C508B8">
              <w:rPr>
                <w:rFonts w:cs="Arial"/>
              </w:rPr>
              <w:t>The school could/should do a lot more to address bullying and harassment.</w:t>
            </w:r>
          </w:p>
        </w:tc>
      </w:tr>
      <w:tr w:rsidR="00C52F2F" w:rsidRPr="00C508B8" w14:paraId="690E8B09" w14:textId="77777777" w:rsidTr="0028617F">
        <w:tc>
          <w:tcPr>
            <w:tcW w:w="9579" w:type="dxa"/>
            <w:gridSpan w:val="7"/>
            <w:shd w:val="clear" w:color="auto" w:fill="D0CECE" w:themeFill="background2" w:themeFillShade="E6"/>
          </w:tcPr>
          <w:p w14:paraId="7F1523E2" w14:textId="6CA223BA" w:rsidR="00C52F2F" w:rsidRPr="00C508B8" w:rsidRDefault="00C52F2F" w:rsidP="001A6AF2">
            <w:pPr>
              <w:rPr>
                <w:rFonts w:cs="Arial"/>
                <w:b/>
              </w:rPr>
            </w:pPr>
            <w:r w:rsidRPr="00C508B8">
              <w:rPr>
                <w:rFonts w:cs="Arial"/>
                <w:b/>
              </w:rPr>
              <w:t>Leadership and management commitment</w:t>
            </w:r>
          </w:p>
        </w:tc>
      </w:tr>
      <w:tr w:rsidR="00C52F2F" w:rsidRPr="00C508B8" w14:paraId="5A994622" w14:textId="77777777" w:rsidTr="0028617F">
        <w:tc>
          <w:tcPr>
            <w:tcW w:w="9579" w:type="dxa"/>
            <w:gridSpan w:val="7"/>
            <w:shd w:val="clear" w:color="auto" w:fill="E7E6E6" w:themeFill="background2"/>
          </w:tcPr>
          <w:p w14:paraId="54479E85" w14:textId="5401C5F2" w:rsidR="00C52F2F" w:rsidRPr="00C508B8" w:rsidRDefault="00C52F2F" w:rsidP="001A6AF2">
            <w:pPr>
              <w:rPr>
                <w:rFonts w:cs="Arial"/>
                <w:b/>
              </w:rPr>
            </w:pPr>
            <w:r w:rsidRPr="00C508B8">
              <w:rPr>
                <w:rFonts w:cs="Arial"/>
                <w:b/>
              </w:rPr>
              <w:t>Q19: The School of Chemical Engineering has made visible its policies in relation to gender equality (e.g. on discrimination, parental leave, carer's leave, flexible working).</w:t>
            </w:r>
          </w:p>
        </w:tc>
      </w:tr>
      <w:tr w:rsidR="006D5DE7" w:rsidRPr="00C508B8" w14:paraId="107990F9" w14:textId="77777777" w:rsidTr="00DE14FB">
        <w:trPr>
          <w:trHeight w:val="567"/>
        </w:trPr>
        <w:tc>
          <w:tcPr>
            <w:tcW w:w="1484" w:type="dxa"/>
            <w:shd w:val="clear" w:color="auto" w:fill="auto"/>
            <w:vAlign w:val="center"/>
          </w:tcPr>
          <w:p w14:paraId="5F7122C0" w14:textId="77777777" w:rsidR="006D5DE7" w:rsidRPr="00C508B8" w:rsidRDefault="006D5DE7">
            <w:pPr>
              <w:spacing w:after="0"/>
              <w:rPr>
                <w:rFonts w:cs="Arial"/>
                <w:b/>
                <w:bCs/>
              </w:rPr>
            </w:pPr>
          </w:p>
        </w:tc>
        <w:tc>
          <w:tcPr>
            <w:tcW w:w="2178" w:type="dxa"/>
            <w:shd w:val="clear" w:color="auto" w:fill="auto"/>
            <w:vAlign w:val="center"/>
          </w:tcPr>
          <w:p w14:paraId="124F0D60"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7DC0C562"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67613291"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16DDC928"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557ACD42"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632152FD" w14:textId="77777777" w:rsidR="006D5DE7" w:rsidRPr="00C508B8" w:rsidRDefault="006D5DE7">
            <w:pPr>
              <w:spacing w:after="0"/>
              <w:jc w:val="center"/>
              <w:rPr>
                <w:rFonts w:cs="Arial"/>
                <w:b/>
                <w:bCs/>
              </w:rPr>
            </w:pPr>
            <w:r w:rsidRPr="00C508B8">
              <w:rPr>
                <w:rFonts w:cs="Arial"/>
                <w:b/>
                <w:bCs/>
              </w:rPr>
              <w:t>PTO</w:t>
            </w:r>
          </w:p>
        </w:tc>
      </w:tr>
      <w:tr w:rsidR="006D5DE7" w:rsidRPr="00C508B8" w14:paraId="3E6DB55D" w14:textId="77777777" w:rsidTr="00DE14FB">
        <w:trPr>
          <w:trHeight w:val="567"/>
        </w:trPr>
        <w:tc>
          <w:tcPr>
            <w:tcW w:w="1484" w:type="dxa"/>
            <w:shd w:val="clear" w:color="auto" w:fill="auto"/>
            <w:vAlign w:val="center"/>
          </w:tcPr>
          <w:p w14:paraId="22BB6ADD"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0AFF61ED" w14:textId="4F7A0824" w:rsidR="006D5DE7" w:rsidRPr="00C508B8" w:rsidRDefault="00FC187F">
            <w:pPr>
              <w:spacing w:after="0"/>
              <w:jc w:val="center"/>
              <w:rPr>
                <w:rFonts w:cs="Arial"/>
              </w:rPr>
            </w:pPr>
            <w:r w:rsidRPr="00C508B8">
              <w:rPr>
                <w:rFonts w:cs="Arial"/>
              </w:rPr>
              <w:t>1</w:t>
            </w:r>
          </w:p>
          <w:p w14:paraId="025C7913" w14:textId="740C5366" w:rsidR="006D5DE7" w:rsidRPr="00C508B8" w:rsidRDefault="006D5DE7">
            <w:pPr>
              <w:spacing w:after="0"/>
              <w:jc w:val="center"/>
              <w:rPr>
                <w:rFonts w:cs="Arial"/>
              </w:rPr>
            </w:pPr>
            <w:r w:rsidRPr="00C508B8">
              <w:rPr>
                <w:rFonts w:cs="Arial"/>
              </w:rPr>
              <w:t>(</w:t>
            </w:r>
            <w:r w:rsidR="00FC187F" w:rsidRPr="00C508B8">
              <w:rPr>
                <w:rFonts w:cs="Arial"/>
              </w:rPr>
              <w:t>0.8</w:t>
            </w:r>
            <w:r w:rsidRPr="00C508B8">
              <w:rPr>
                <w:rFonts w:cs="Arial"/>
              </w:rPr>
              <w:t>%)</w:t>
            </w:r>
          </w:p>
        </w:tc>
        <w:tc>
          <w:tcPr>
            <w:tcW w:w="1169" w:type="dxa"/>
            <w:shd w:val="clear" w:color="auto" w:fill="auto"/>
            <w:vAlign w:val="center"/>
          </w:tcPr>
          <w:p w14:paraId="23AA6CBC" w14:textId="1180FACD" w:rsidR="006D5DE7" w:rsidRPr="00C508B8" w:rsidRDefault="00AE7352">
            <w:pPr>
              <w:spacing w:after="0"/>
              <w:jc w:val="center"/>
              <w:rPr>
                <w:rFonts w:cs="Arial"/>
              </w:rPr>
            </w:pPr>
            <w:r w:rsidRPr="00C508B8">
              <w:rPr>
                <w:rFonts w:cs="Arial"/>
              </w:rPr>
              <w:t>0</w:t>
            </w:r>
          </w:p>
        </w:tc>
        <w:tc>
          <w:tcPr>
            <w:tcW w:w="1149" w:type="dxa"/>
            <w:shd w:val="clear" w:color="auto" w:fill="auto"/>
            <w:vAlign w:val="center"/>
          </w:tcPr>
          <w:p w14:paraId="75BB9225" w14:textId="41CBD413" w:rsidR="006D5DE7" w:rsidRPr="00C508B8" w:rsidRDefault="00791A1F">
            <w:pPr>
              <w:spacing w:after="0"/>
              <w:jc w:val="center"/>
              <w:rPr>
                <w:rFonts w:cs="Arial"/>
              </w:rPr>
            </w:pPr>
            <w:r w:rsidRPr="00C508B8">
              <w:rPr>
                <w:rFonts w:cs="Arial"/>
              </w:rPr>
              <w:t>0</w:t>
            </w:r>
          </w:p>
        </w:tc>
        <w:tc>
          <w:tcPr>
            <w:tcW w:w="1350" w:type="dxa"/>
            <w:shd w:val="clear" w:color="auto" w:fill="auto"/>
            <w:vAlign w:val="center"/>
          </w:tcPr>
          <w:p w14:paraId="07521232" w14:textId="6E81A28A" w:rsidR="006D5DE7" w:rsidRPr="00C508B8" w:rsidRDefault="008D36AF">
            <w:pPr>
              <w:spacing w:after="0"/>
              <w:jc w:val="center"/>
              <w:rPr>
                <w:rFonts w:cs="Arial"/>
              </w:rPr>
            </w:pPr>
            <w:r w:rsidRPr="00C508B8">
              <w:rPr>
                <w:rFonts w:cs="Arial"/>
              </w:rPr>
              <w:t>0</w:t>
            </w:r>
          </w:p>
        </w:tc>
        <w:tc>
          <w:tcPr>
            <w:tcW w:w="1133" w:type="dxa"/>
            <w:shd w:val="clear" w:color="auto" w:fill="auto"/>
            <w:vAlign w:val="center"/>
          </w:tcPr>
          <w:p w14:paraId="37559EE9" w14:textId="7B5E936C" w:rsidR="006D5DE7" w:rsidRPr="00C508B8" w:rsidRDefault="007C23F1">
            <w:pPr>
              <w:spacing w:after="0"/>
              <w:jc w:val="center"/>
              <w:rPr>
                <w:rFonts w:cs="Arial"/>
              </w:rPr>
            </w:pPr>
            <w:r w:rsidRPr="00C508B8">
              <w:rPr>
                <w:rFonts w:cs="Arial"/>
              </w:rPr>
              <w:t>0</w:t>
            </w:r>
          </w:p>
        </w:tc>
        <w:tc>
          <w:tcPr>
            <w:tcW w:w="1116" w:type="dxa"/>
            <w:shd w:val="clear" w:color="auto" w:fill="auto"/>
            <w:vAlign w:val="center"/>
          </w:tcPr>
          <w:p w14:paraId="1DF79722" w14:textId="09705341" w:rsidR="006D5DE7" w:rsidRPr="00C508B8" w:rsidRDefault="0002781C">
            <w:pPr>
              <w:spacing w:after="0"/>
              <w:jc w:val="center"/>
              <w:rPr>
                <w:rFonts w:cs="Arial"/>
              </w:rPr>
            </w:pPr>
            <w:r w:rsidRPr="00C508B8">
              <w:rPr>
                <w:rFonts w:cs="Arial"/>
              </w:rPr>
              <w:t>0</w:t>
            </w:r>
          </w:p>
        </w:tc>
      </w:tr>
      <w:tr w:rsidR="006D5DE7" w:rsidRPr="00C508B8" w14:paraId="482BE361" w14:textId="77777777" w:rsidTr="00DE14FB">
        <w:trPr>
          <w:trHeight w:val="567"/>
        </w:trPr>
        <w:tc>
          <w:tcPr>
            <w:tcW w:w="1484" w:type="dxa"/>
            <w:shd w:val="clear" w:color="auto" w:fill="auto"/>
            <w:vAlign w:val="center"/>
          </w:tcPr>
          <w:p w14:paraId="11D38B9A"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7B9F4C1D" w14:textId="17E86805" w:rsidR="006D5DE7" w:rsidRPr="00C508B8" w:rsidRDefault="006D5DE7">
            <w:pPr>
              <w:spacing w:after="0"/>
              <w:jc w:val="center"/>
              <w:rPr>
                <w:rFonts w:cs="Arial"/>
              </w:rPr>
            </w:pPr>
            <w:r w:rsidRPr="00C508B8">
              <w:rPr>
                <w:rFonts w:cs="Arial"/>
              </w:rPr>
              <w:t xml:space="preserve"> </w:t>
            </w:r>
            <w:r w:rsidR="00FC187F" w:rsidRPr="00C508B8">
              <w:rPr>
                <w:rFonts w:cs="Arial"/>
              </w:rPr>
              <w:t>7</w:t>
            </w:r>
          </w:p>
          <w:p w14:paraId="2937E514" w14:textId="074CF07B" w:rsidR="006D5DE7" w:rsidRPr="00C508B8" w:rsidRDefault="006D5DE7">
            <w:pPr>
              <w:spacing w:after="0"/>
              <w:jc w:val="center"/>
              <w:rPr>
                <w:rFonts w:cs="Arial"/>
              </w:rPr>
            </w:pPr>
            <w:r w:rsidRPr="00C508B8">
              <w:rPr>
                <w:rFonts w:cs="Arial"/>
              </w:rPr>
              <w:t>(</w:t>
            </w:r>
            <w:r w:rsidR="00FC187F" w:rsidRPr="00C508B8">
              <w:rPr>
                <w:rFonts w:cs="Arial"/>
              </w:rPr>
              <w:t>5.8</w:t>
            </w:r>
            <w:r w:rsidRPr="00C508B8">
              <w:rPr>
                <w:rFonts w:cs="Arial"/>
              </w:rPr>
              <w:t>%)</w:t>
            </w:r>
          </w:p>
        </w:tc>
        <w:tc>
          <w:tcPr>
            <w:tcW w:w="1169" w:type="dxa"/>
            <w:shd w:val="clear" w:color="auto" w:fill="auto"/>
            <w:vAlign w:val="center"/>
          </w:tcPr>
          <w:p w14:paraId="44FF8ADC" w14:textId="2E33DEE4" w:rsidR="006D5DE7" w:rsidRPr="00C508B8" w:rsidRDefault="00AE7352">
            <w:pPr>
              <w:spacing w:after="0"/>
              <w:jc w:val="center"/>
              <w:rPr>
                <w:rFonts w:cs="Arial"/>
              </w:rPr>
            </w:pPr>
            <w:r w:rsidRPr="00C508B8">
              <w:rPr>
                <w:rFonts w:cs="Arial"/>
              </w:rPr>
              <w:t>0</w:t>
            </w:r>
          </w:p>
        </w:tc>
        <w:tc>
          <w:tcPr>
            <w:tcW w:w="1149" w:type="dxa"/>
            <w:shd w:val="clear" w:color="auto" w:fill="auto"/>
            <w:vAlign w:val="center"/>
          </w:tcPr>
          <w:p w14:paraId="1A7F04B3" w14:textId="61717B7F" w:rsidR="006D5DE7" w:rsidRPr="00C508B8" w:rsidRDefault="00791A1F">
            <w:pPr>
              <w:spacing w:after="0"/>
              <w:jc w:val="center"/>
              <w:rPr>
                <w:rFonts w:cs="Arial"/>
              </w:rPr>
            </w:pPr>
            <w:r w:rsidRPr="00C508B8">
              <w:rPr>
                <w:rFonts w:cs="Arial"/>
              </w:rPr>
              <w:t>5</w:t>
            </w:r>
          </w:p>
          <w:p w14:paraId="15E3F449" w14:textId="6FEAC3FD" w:rsidR="006D5DE7" w:rsidRPr="00C508B8" w:rsidRDefault="006D5DE7">
            <w:pPr>
              <w:spacing w:after="0"/>
              <w:jc w:val="center"/>
              <w:rPr>
                <w:rFonts w:cs="Arial"/>
              </w:rPr>
            </w:pPr>
            <w:r w:rsidRPr="00C508B8">
              <w:rPr>
                <w:rFonts w:cs="Arial"/>
              </w:rPr>
              <w:t>(</w:t>
            </w:r>
            <w:r w:rsidR="00791A1F" w:rsidRPr="00C508B8">
              <w:rPr>
                <w:rFonts w:cs="Arial"/>
              </w:rPr>
              <w:t>7.6</w:t>
            </w:r>
            <w:r w:rsidRPr="00C508B8">
              <w:rPr>
                <w:rFonts w:cs="Arial"/>
              </w:rPr>
              <w:t>%)</w:t>
            </w:r>
          </w:p>
        </w:tc>
        <w:tc>
          <w:tcPr>
            <w:tcW w:w="1350" w:type="dxa"/>
            <w:shd w:val="clear" w:color="auto" w:fill="auto"/>
            <w:vAlign w:val="center"/>
          </w:tcPr>
          <w:p w14:paraId="651F6344" w14:textId="7E456843" w:rsidR="006D5DE7" w:rsidRPr="00C508B8" w:rsidRDefault="008D36AF">
            <w:pPr>
              <w:spacing w:after="0"/>
              <w:jc w:val="center"/>
              <w:rPr>
                <w:rFonts w:cs="Arial"/>
              </w:rPr>
            </w:pPr>
            <w:r w:rsidRPr="00C508B8">
              <w:rPr>
                <w:rFonts w:cs="Arial"/>
              </w:rPr>
              <w:t>3</w:t>
            </w:r>
          </w:p>
          <w:p w14:paraId="0030243D" w14:textId="71A14841" w:rsidR="006D5DE7" w:rsidRPr="00C508B8" w:rsidRDefault="006D5DE7">
            <w:pPr>
              <w:spacing w:after="0"/>
              <w:jc w:val="center"/>
              <w:rPr>
                <w:rFonts w:cs="Arial"/>
              </w:rPr>
            </w:pPr>
            <w:r w:rsidRPr="00C508B8">
              <w:rPr>
                <w:rFonts w:cs="Arial"/>
              </w:rPr>
              <w:t>(</w:t>
            </w:r>
            <w:r w:rsidR="008D36AF" w:rsidRPr="00C508B8">
              <w:rPr>
                <w:rFonts w:cs="Arial"/>
              </w:rPr>
              <w:t>6.4</w:t>
            </w:r>
            <w:r w:rsidRPr="00C508B8">
              <w:rPr>
                <w:rFonts w:cs="Arial"/>
              </w:rPr>
              <w:t>%)</w:t>
            </w:r>
          </w:p>
        </w:tc>
        <w:tc>
          <w:tcPr>
            <w:tcW w:w="1133" w:type="dxa"/>
            <w:shd w:val="clear" w:color="auto" w:fill="auto"/>
            <w:vAlign w:val="center"/>
          </w:tcPr>
          <w:p w14:paraId="51EAE74A" w14:textId="764A996E" w:rsidR="006D5DE7" w:rsidRPr="00C508B8" w:rsidRDefault="007C23F1">
            <w:pPr>
              <w:spacing w:after="0"/>
              <w:jc w:val="center"/>
              <w:rPr>
                <w:rFonts w:cs="Arial"/>
              </w:rPr>
            </w:pPr>
            <w:r w:rsidRPr="00C508B8">
              <w:rPr>
                <w:rFonts w:cs="Arial"/>
              </w:rPr>
              <w:t>3</w:t>
            </w:r>
          </w:p>
          <w:p w14:paraId="3BB7E564" w14:textId="1BAF7DAA" w:rsidR="006D5DE7" w:rsidRPr="00C508B8" w:rsidRDefault="006D5DE7">
            <w:pPr>
              <w:spacing w:after="0"/>
              <w:jc w:val="center"/>
              <w:rPr>
                <w:rFonts w:cs="Arial"/>
              </w:rPr>
            </w:pPr>
            <w:r w:rsidRPr="00C508B8">
              <w:rPr>
                <w:rFonts w:cs="Arial"/>
              </w:rPr>
              <w:t>(</w:t>
            </w:r>
            <w:r w:rsidR="007C23F1" w:rsidRPr="00C508B8">
              <w:rPr>
                <w:rFonts w:cs="Arial"/>
              </w:rPr>
              <w:t>7.3</w:t>
            </w:r>
            <w:r w:rsidRPr="00C508B8">
              <w:rPr>
                <w:rFonts w:cs="Arial"/>
              </w:rPr>
              <w:t>%)</w:t>
            </w:r>
          </w:p>
        </w:tc>
        <w:tc>
          <w:tcPr>
            <w:tcW w:w="1116" w:type="dxa"/>
            <w:shd w:val="clear" w:color="auto" w:fill="auto"/>
            <w:vAlign w:val="center"/>
          </w:tcPr>
          <w:p w14:paraId="1611E932" w14:textId="1FAEB5FF" w:rsidR="006D5DE7" w:rsidRPr="00C508B8" w:rsidRDefault="0002781C">
            <w:pPr>
              <w:spacing w:after="0"/>
              <w:jc w:val="center"/>
              <w:rPr>
                <w:rFonts w:cs="Arial"/>
              </w:rPr>
            </w:pPr>
            <w:r w:rsidRPr="00C508B8">
              <w:rPr>
                <w:rFonts w:cs="Arial"/>
              </w:rPr>
              <w:t>0</w:t>
            </w:r>
          </w:p>
        </w:tc>
      </w:tr>
      <w:tr w:rsidR="006D5DE7" w:rsidRPr="00C508B8" w14:paraId="2A625D91" w14:textId="77777777" w:rsidTr="00DE14FB">
        <w:trPr>
          <w:trHeight w:val="567"/>
        </w:trPr>
        <w:tc>
          <w:tcPr>
            <w:tcW w:w="1484" w:type="dxa"/>
            <w:shd w:val="clear" w:color="auto" w:fill="auto"/>
            <w:vAlign w:val="center"/>
          </w:tcPr>
          <w:p w14:paraId="56BECD43"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70D5790D" w14:textId="2B8871C5" w:rsidR="006D5DE7" w:rsidRPr="00C508B8" w:rsidRDefault="006D5DE7">
            <w:pPr>
              <w:spacing w:after="0"/>
              <w:jc w:val="center"/>
              <w:rPr>
                <w:rFonts w:cs="Arial"/>
              </w:rPr>
            </w:pPr>
            <w:r w:rsidRPr="00C508B8">
              <w:rPr>
                <w:rFonts w:cs="Arial"/>
              </w:rPr>
              <w:t xml:space="preserve"> </w:t>
            </w:r>
            <w:r w:rsidR="00FC187F" w:rsidRPr="00C508B8">
              <w:rPr>
                <w:rFonts w:cs="Arial"/>
              </w:rPr>
              <w:t>16</w:t>
            </w:r>
          </w:p>
          <w:p w14:paraId="4891CF46" w14:textId="43855E8E" w:rsidR="006D5DE7" w:rsidRPr="00C508B8" w:rsidRDefault="006D5DE7">
            <w:pPr>
              <w:spacing w:after="0"/>
              <w:jc w:val="center"/>
              <w:rPr>
                <w:rFonts w:cs="Arial"/>
              </w:rPr>
            </w:pPr>
            <w:r w:rsidRPr="00C508B8">
              <w:rPr>
                <w:rFonts w:cs="Arial"/>
              </w:rPr>
              <w:t>(</w:t>
            </w:r>
            <w:r w:rsidR="00FC187F" w:rsidRPr="00C508B8">
              <w:rPr>
                <w:rFonts w:cs="Arial"/>
              </w:rPr>
              <w:t>13.2</w:t>
            </w:r>
            <w:r w:rsidRPr="00C508B8">
              <w:rPr>
                <w:rFonts w:cs="Arial"/>
              </w:rPr>
              <w:t>%)</w:t>
            </w:r>
          </w:p>
        </w:tc>
        <w:tc>
          <w:tcPr>
            <w:tcW w:w="1169" w:type="dxa"/>
            <w:shd w:val="clear" w:color="auto" w:fill="auto"/>
            <w:vAlign w:val="center"/>
          </w:tcPr>
          <w:p w14:paraId="1CC98B78" w14:textId="16FAA6C6" w:rsidR="006D5DE7" w:rsidRPr="00C508B8" w:rsidRDefault="00AE7352">
            <w:pPr>
              <w:spacing w:after="0"/>
              <w:jc w:val="center"/>
              <w:rPr>
                <w:rFonts w:cs="Arial"/>
              </w:rPr>
            </w:pPr>
            <w:r w:rsidRPr="00C508B8">
              <w:rPr>
                <w:rFonts w:cs="Arial"/>
              </w:rPr>
              <w:t>9</w:t>
            </w:r>
          </w:p>
          <w:p w14:paraId="7AF848AA" w14:textId="36EC49D2" w:rsidR="006D5DE7" w:rsidRPr="00C508B8" w:rsidRDefault="006D5DE7">
            <w:pPr>
              <w:spacing w:after="0"/>
              <w:jc w:val="center"/>
              <w:rPr>
                <w:rFonts w:cs="Arial"/>
              </w:rPr>
            </w:pPr>
            <w:r w:rsidRPr="00C508B8">
              <w:rPr>
                <w:rFonts w:cs="Arial"/>
              </w:rPr>
              <w:t>(</w:t>
            </w:r>
            <w:r w:rsidR="00AE7352" w:rsidRPr="00C508B8">
              <w:rPr>
                <w:rFonts w:cs="Arial"/>
              </w:rPr>
              <w:t>25</w:t>
            </w:r>
            <w:r w:rsidRPr="00C508B8">
              <w:rPr>
                <w:rFonts w:cs="Arial"/>
              </w:rPr>
              <w:t>%)</w:t>
            </w:r>
          </w:p>
        </w:tc>
        <w:tc>
          <w:tcPr>
            <w:tcW w:w="1149" w:type="dxa"/>
            <w:shd w:val="clear" w:color="auto" w:fill="auto"/>
            <w:vAlign w:val="center"/>
          </w:tcPr>
          <w:p w14:paraId="2208AC4D" w14:textId="12800F3D" w:rsidR="006D5DE7" w:rsidRPr="00C508B8" w:rsidRDefault="00791A1F">
            <w:pPr>
              <w:spacing w:after="0"/>
              <w:jc w:val="center"/>
              <w:rPr>
                <w:rFonts w:cs="Arial"/>
              </w:rPr>
            </w:pPr>
            <w:r w:rsidRPr="00C508B8">
              <w:rPr>
                <w:rFonts w:cs="Arial"/>
              </w:rPr>
              <w:t>6</w:t>
            </w:r>
          </w:p>
          <w:p w14:paraId="41C6DA44" w14:textId="31D5175E" w:rsidR="006D5DE7" w:rsidRPr="00C508B8" w:rsidRDefault="006D5DE7">
            <w:pPr>
              <w:spacing w:after="0"/>
              <w:jc w:val="center"/>
              <w:rPr>
                <w:rFonts w:cs="Arial"/>
              </w:rPr>
            </w:pPr>
            <w:r w:rsidRPr="00C508B8">
              <w:rPr>
                <w:rFonts w:cs="Arial"/>
              </w:rPr>
              <w:t>(</w:t>
            </w:r>
            <w:r w:rsidR="00791A1F" w:rsidRPr="00C508B8">
              <w:rPr>
                <w:rFonts w:cs="Arial"/>
              </w:rPr>
              <w:t>9.1</w:t>
            </w:r>
            <w:r w:rsidRPr="00C508B8">
              <w:rPr>
                <w:rFonts w:cs="Arial"/>
              </w:rPr>
              <w:t>%)</w:t>
            </w:r>
          </w:p>
        </w:tc>
        <w:tc>
          <w:tcPr>
            <w:tcW w:w="1350" w:type="dxa"/>
            <w:shd w:val="clear" w:color="auto" w:fill="auto"/>
            <w:vAlign w:val="center"/>
          </w:tcPr>
          <w:p w14:paraId="04B049CF" w14:textId="535DDF12" w:rsidR="006D5DE7" w:rsidRPr="00C508B8" w:rsidRDefault="008D36AF">
            <w:pPr>
              <w:spacing w:after="0"/>
              <w:jc w:val="center"/>
              <w:rPr>
                <w:rFonts w:cs="Arial"/>
              </w:rPr>
            </w:pPr>
            <w:r w:rsidRPr="00C508B8">
              <w:rPr>
                <w:rFonts w:cs="Arial"/>
              </w:rPr>
              <w:t>6</w:t>
            </w:r>
          </w:p>
          <w:p w14:paraId="7A0C3B46" w14:textId="071BA165" w:rsidR="006D5DE7" w:rsidRPr="00C508B8" w:rsidRDefault="006D5DE7">
            <w:pPr>
              <w:spacing w:after="0"/>
              <w:jc w:val="center"/>
              <w:rPr>
                <w:rFonts w:cs="Arial"/>
              </w:rPr>
            </w:pPr>
            <w:r w:rsidRPr="00C508B8">
              <w:rPr>
                <w:rFonts w:cs="Arial"/>
              </w:rPr>
              <w:t>(</w:t>
            </w:r>
            <w:r w:rsidR="008D36AF" w:rsidRPr="00C508B8">
              <w:rPr>
                <w:rFonts w:cs="Arial"/>
              </w:rPr>
              <w:t>12.8</w:t>
            </w:r>
            <w:r w:rsidRPr="00C508B8">
              <w:rPr>
                <w:rFonts w:cs="Arial"/>
              </w:rPr>
              <w:t>%)</w:t>
            </w:r>
          </w:p>
        </w:tc>
        <w:tc>
          <w:tcPr>
            <w:tcW w:w="1133" w:type="dxa"/>
            <w:shd w:val="clear" w:color="auto" w:fill="auto"/>
            <w:vAlign w:val="center"/>
          </w:tcPr>
          <w:p w14:paraId="424AEBA8" w14:textId="36749124" w:rsidR="006D5DE7" w:rsidRPr="00C508B8" w:rsidRDefault="007C23F1">
            <w:pPr>
              <w:spacing w:after="0"/>
              <w:jc w:val="center"/>
              <w:rPr>
                <w:rFonts w:cs="Arial"/>
              </w:rPr>
            </w:pPr>
            <w:r w:rsidRPr="00C508B8">
              <w:rPr>
                <w:rFonts w:cs="Arial"/>
              </w:rPr>
              <w:t>5</w:t>
            </w:r>
          </w:p>
          <w:p w14:paraId="4F3F765B" w14:textId="40BBE497" w:rsidR="006D5DE7" w:rsidRPr="00C508B8" w:rsidRDefault="006D5DE7">
            <w:pPr>
              <w:spacing w:after="0"/>
              <w:jc w:val="center"/>
              <w:rPr>
                <w:rFonts w:cs="Arial"/>
              </w:rPr>
            </w:pPr>
            <w:r w:rsidRPr="00C508B8">
              <w:rPr>
                <w:rFonts w:cs="Arial"/>
              </w:rPr>
              <w:t>(</w:t>
            </w:r>
            <w:r w:rsidR="007C23F1" w:rsidRPr="00C508B8">
              <w:rPr>
                <w:rFonts w:cs="Arial"/>
              </w:rPr>
              <w:t>12.2</w:t>
            </w:r>
            <w:r w:rsidRPr="00C508B8">
              <w:rPr>
                <w:rFonts w:cs="Arial"/>
              </w:rPr>
              <w:t>%)</w:t>
            </w:r>
          </w:p>
        </w:tc>
        <w:tc>
          <w:tcPr>
            <w:tcW w:w="1116" w:type="dxa"/>
            <w:shd w:val="clear" w:color="auto" w:fill="auto"/>
            <w:vAlign w:val="center"/>
          </w:tcPr>
          <w:p w14:paraId="50AC513B" w14:textId="0C88A964" w:rsidR="006D5DE7" w:rsidRPr="00C508B8" w:rsidRDefault="0002781C">
            <w:pPr>
              <w:spacing w:after="0"/>
              <w:jc w:val="center"/>
              <w:rPr>
                <w:rFonts w:cs="Arial"/>
              </w:rPr>
            </w:pPr>
            <w:r w:rsidRPr="00C508B8">
              <w:rPr>
                <w:rFonts w:cs="Arial"/>
              </w:rPr>
              <w:t>4</w:t>
            </w:r>
          </w:p>
          <w:p w14:paraId="7DB52BE8" w14:textId="6A7312A0" w:rsidR="006D5DE7" w:rsidRPr="00C508B8" w:rsidRDefault="006D5DE7">
            <w:pPr>
              <w:spacing w:after="0"/>
              <w:jc w:val="center"/>
              <w:rPr>
                <w:rFonts w:cs="Arial"/>
              </w:rPr>
            </w:pPr>
            <w:r w:rsidRPr="00C508B8">
              <w:rPr>
                <w:rFonts w:cs="Arial"/>
              </w:rPr>
              <w:t>(</w:t>
            </w:r>
            <w:r w:rsidR="0002781C" w:rsidRPr="00C508B8">
              <w:rPr>
                <w:rFonts w:cs="Arial"/>
              </w:rPr>
              <w:t>16.7</w:t>
            </w:r>
            <w:r w:rsidRPr="00C508B8">
              <w:rPr>
                <w:rFonts w:cs="Arial"/>
              </w:rPr>
              <w:t>%)</w:t>
            </w:r>
          </w:p>
        </w:tc>
      </w:tr>
      <w:tr w:rsidR="006D5DE7" w:rsidRPr="00C508B8" w14:paraId="6FA359CD" w14:textId="77777777" w:rsidTr="00DE14FB">
        <w:trPr>
          <w:trHeight w:val="567"/>
        </w:trPr>
        <w:tc>
          <w:tcPr>
            <w:tcW w:w="1484" w:type="dxa"/>
            <w:shd w:val="clear" w:color="auto" w:fill="auto"/>
            <w:vAlign w:val="center"/>
          </w:tcPr>
          <w:p w14:paraId="1AAC47F0"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5E5087DF" w14:textId="23D66EA7" w:rsidR="006D5DE7" w:rsidRPr="00C508B8" w:rsidRDefault="006D5DE7">
            <w:pPr>
              <w:spacing w:after="0"/>
              <w:jc w:val="center"/>
              <w:rPr>
                <w:rFonts w:cs="Arial"/>
              </w:rPr>
            </w:pPr>
            <w:r w:rsidRPr="00C508B8">
              <w:rPr>
                <w:rFonts w:cs="Arial"/>
              </w:rPr>
              <w:t xml:space="preserve"> </w:t>
            </w:r>
            <w:r w:rsidR="00FC187F" w:rsidRPr="00C508B8">
              <w:rPr>
                <w:rFonts w:cs="Arial"/>
              </w:rPr>
              <w:t>68</w:t>
            </w:r>
          </w:p>
          <w:p w14:paraId="52794D01" w14:textId="40D9BC6A" w:rsidR="006D5DE7" w:rsidRPr="00C508B8" w:rsidRDefault="006D5DE7">
            <w:pPr>
              <w:spacing w:after="0"/>
              <w:jc w:val="center"/>
              <w:rPr>
                <w:rFonts w:cs="Arial"/>
              </w:rPr>
            </w:pPr>
            <w:r w:rsidRPr="00C508B8">
              <w:rPr>
                <w:rFonts w:cs="Arial"/>
              </w:rPr>
              <w:t>(</w:t>
            </w:r>
            <w:r w:rsidR="00FC187F" w:rsidRPr="00C508B8">
              <w:rPr>
                <w:rFonts w:cs="Arial"/>
              </w:rPr>
              <w:t>56.2</w:t>
            </w:r>
            <w:r w:rsidRPr="00C508B8">
              <w:rPr>
                <w:rFonts w:cs="Arial"/>
              </w:rPr>
              <w:t>%)</w:t>
            </w:r>
          </w:p>
        </w:tc>
        <w:tc>
          <w:tcPr>
            <w:tcW w:w="1169" w:type="dxa"/>
            <w:shd w:val="clear" w:color="auto" w:fill="auto"/>
            <w:vAlign w:val="center"/>
          </w:tcPr>
          <w:p w14:paraId="128BF4C9" w14:textId="17D8B21E" w:rsidR="006D5DE7" w:rsidRPr="00C508B8" w:rsidRDefault="00AE7352">
            <w:pPr>
              <w:spacing w:after="0"/>
              <w:jc w:val="center"/>
              <w:rPr>
                <w:rFonts w:cs="Arial"/>
              </w:rPr>
            </w:pPr>
            <w:r w:rsidRPr="00C508B8">
              <w:rPr>
                <w:rFonts w:cs="Arial"/>
              </w:rPr>
              <w:t>18</w:t>
            </w:r>
          </w:p>
          <w:p w14:paraId="1E3A7932" w14:textId="03989AEB" w:rsidR="006D5DE7" w:rsidRPr="00C508B8" w:rsidRDefault="006D5DE7">
            <w:pPr>
              <w:spacing w:after="0"/>
              <w:jc w:val="center"/>
              <w:rPr>
                <w:rFonts w:cs="Arial"/>
              </w:rPr>
            </w:pPr>
            <w:r w:rsidRPr="00C508B8">
              <w:rPr>
                <w:rFonts w:cs="Arial"/>
              </w:rPr>
              <w:t>(</w:t>
            </w:r>
            <w:r w:rsidR="00AE7352" w:rsidRPr="00C508B8">
              <w:rPr>
                <w:rFonts w:cs="Arial"/>
              </w:rPr>
              <w:t>50</w:t>
            </w:r>
            <w:r w:rsidRPr="00C508B8">
              <w:rPr>
                <w:rFonts w:cs="Arial"/>
              </w:rPr>
              <w:t>%)</w:t>
            </w:r>
          </w:p>
        </w:tc>
        <w:tc>
          <w:tcPr>
            <w:tcW w:w="1149" w:type="dxa"/>
            <w:shd w:val="clear" w:color="auto" w:fill="auto"/>
            <w:vAlign w:val="center"/>
          </w:tcPr>
          <w:p w14:paraId="44483327" w14:textId="0F88D488" w:rsidR="006D5DE7" w:rsidRPr="00C508B8" w:rsidRDefault="00791A1F">
            <w:pPr>
              <w:spacing w:after="0"/>
              <w:jc w:val="center"/>
              <w:rPr>
                <w:rFonts w:cs="Arial"/>
              </w:rPr>
            </w:pPr>
            <w:r w:rsidRPr="00C508B8">
              <w:rPr>
                <w:rFonts w:cs="Arial"/>
              </w:rPr>
              <w:t>39</w:t>
            </w:r>
          </w:p>
          <w:p w14:paraId="20DF3DA8" w14:textId="57F578AD" w:rsidR="006D5DE7" w:rsidRPr="00C508B8" w:rsidRDefault="006D5DE7">
            <w:pPr>
              <w:spacing w:after="0"/>
              <w:jc w:val="center"/>
              <w:rPr>
                <w:rFonts w:cs="Arial"/>
              </w:rPr>
            </w:pPr>
            <w:r w:rsidRPr="00C508B8">
              <w:rPr>
                <w:rFonts w:cs="Arial"/>
              </w:rPr>
              <w:t>(</w:t>
            </w:r>
            <w:r w:rsidR="00791A1F" w:rsidRPr="00C508B8">
              <w:rPr>
                <w:rFonts w:cs="Arial"/>
              </w:rPr>
              <w:t>59.1</w:t>
            </w:r>
            <w:r w:rsidRPr="00C508B8">
              <w:rPr>
                <w:rFonts w:cs="Arial"/>
              </w:rPr>
              <w:t>%)</w:t>
            </w:r>
          </w:p>
        </w:tc>
        <w:tc>
          <w:tcPr>
            <w:tcW w:w="1350" w:type="dxa"/>
            <w:shd w:val="clear" w:color="auto" w:fill="auto"/>
            <w:vAlign w:val="center"/>
          </w:tcPr>
          <w:p w14:paraId="2F4D0B62" w14:textId="2DD8FD6F" w:rsidR="006D5DE7" w:rsidRPr="00C508B8" w:rsidRDefault="008D36AF">
            <w:pPr>
              <w:spacing w:after="0"/>
              <w:jc w:val="center"/>
              <w:rPr>
                <w:rFonts w:cs="Arial"/>
              </w:rPr>
            </w:pPr>
            <w:r w:rsidRPr="00C508B8">
              <w:rPr>
                <w:rFonts w:cs="Arial"/>
              </w:rPr>
              <w:t>28</w:t>
            </w:r>
          </w:p>
          <w:p w14:paraId="39BA6EAA" w14:textId="0EADFFF2" w:rsidR="006D5DE7" w:rsidRPr="00C508B8" w:rsidRDefault="006D5DE7">
            <w:pPr>
              <w:spacing w:after="0"/>
              <w:jc w:val="center"/>
              <w:rPr>
                <w:rFonts w:cs="Arial"/>
              </w:rPr>
            </w:pPr>
            <w:r w:rsidRPr="00C508B8">
              <w:rPr>
                <w:rFonts w:cs="Arial"/>
              </w:rPr>
              <w:t>(</w:t>
            </w:r>
            <w:r w:rsidR="008D36AF" w:rsidRPr="00C508B8">
              <w:rPr>
                <w:rFonts w:cs="Arial"/>
              </w:rPr>
              <w:t>59.6</w:t>
            </w:r>
            <w:r w:rsidRPr="00C508B8">
              <w:rPr>
                <w:rFonts w:cs="Arial"/>
              </w:rPr>
              <w:t>%)</w:t>
            </w:r>
          </w:p>
        </w:tc>
        <w:tc>
          <w:tcPr>
            <w:tcW w:w="1133" w:type="dxa"/>
            <w:shd w:val="clear" w:color="auto" w:fill="auto"/>
            <w:vAlign w:val="center"/>
          </w:tcPr>
          <w:p w14:paraId="40345536" w14:textId="62EF699A" w:rsidR="006D5DE7" w:rsidRPr="00C508B8" w:rsidRDefault="007C23F1">
            <w:pPr>
              <w:spacing w:after="0"/>
              <w:jc w:val="center"/>
              <w:rPr>
                <w:rFonts w:cs="Arial"/>
              </w:rPr>
            </w:pPr>
            <w:r w:rsidRPr="00C508B8">
              <w:rPr>
                <w:rFonts w:cs="Arial"/>
              </w:rPr>
              <w:t>23</w:t>
            </w:r>
          </w:p>
          <w:p w14:paraId="32B5D036" w14:textId="497D3576" w:rsidR="006D5DE7" w:rsidRPr="00C508B8" w:rsidRDefault="006D5DE7">
            <w:pPr>
              <w:spacing w:after="0"/>
              <w:jc w:val="center"/>
              <w:rPr>
                <w:rFonts w:cs="Arial"/>
              </w:rPr>
            </w:pPr>
            <w:r w:rsidRPr="00C508B8">
              <w:rPr>
                <w:rFonts w:cs="Arial"/>
              </w:rPr>
              <w:t>(</w:t>
            </w:r>
            <w:r w:rsidR="007C23F1" w:rsidRPr="00C508B8">
              <w:rPr>
                <w:rFonts w:cs="Arial"/>
              </w:rPr>
              <w:t>56.1</w:t>
            </w:r>
            <w:r w:rsidRPr="00C508B8">
              <w:rPr>
                <w:rFonts w:cs="Arial"/>
              </w:rPr>
              <w:t>%)</w:t>
            </w:r>
          </w:p>
        </w:tc>
        <w:tc>
          <w:tcPr>
            <w:tcW w:w="1116" w:type="dxa"/>
            <w:shd w:val="clear" w:color="auto" w:fill="auto"/>
            <w:vAlign w:val="center"/>
          </w:tcPr>
          <w:p w14:paraId="0401680F" w14:textId="6A056AAB" w:rsidR="006D5DE7" w:rsidRPr="00C508B8" w:rsidRDefault="0002781C">
            <w:pPr>
              <w:spacing w:after="0"/>
              <w:jc w:val="center"/>
              <w:rPr>
                <w:rFonts w:cs="Arial"/>
              </w:rPr>
            </w:pPr>
            <w:r w:rsidRPr="00C508B8">
              <w:rPr>
                <w:rFonts w:cs="Arial"/>
              </w:rPr>
              <w:t>13</w:t>
            </w:r>
          </w:p>
          <w:p w14:paraId="4501C304" w14:textId="30A4E140" w:rsidR="006D5DE7" w:rsidRPr="00C508B8" w:rsidRDefault="006D5DE7">
            <w:pPr>
              <w:spacing w:after="0"/>
              <w:jc w:val="center"/>
              <w:rPr>
                <w:rFonts w:cs="Arial"/>
              </w:rPr>
            </w:pPr>
            <w:r w:rsidRPr="00C508B8">
              <w:rPr>
                <w:rFonts w:cs="Arial"/>
              </w:rPr>
              <w:t>(</w:t>
            </w:r>
            <w:r w:rsidR="0002781C" w:rsidRPr="00C508B8">
              <w:rPr>
                <w:rFonts w:cs="Arial"/>
              </w:rPr>
              <w:t>54.2</w:t>
            </w:r>
            <w:r w:rsidRPr="00C508B8">
              <w:rPr>
                <w:rFonts w:cs="Arial"/>
              </w:rPr>
              <w:t>%)</w:t>
            </w:r>
          </w:p>
        </w:tc>
      </w:tr>
      <w:tr w:rsidR="006D5DE7" w:rsidRPr="00C508B8" w14:paraId="50C61744" w14:textId="77777777" w:rsidTr="00DE14FB">
        <w:trPr>
          <w:trHeight w:val="567"/>
        </w:trPr>
        <w:tc>
          <w:tcPr>
            <w:tcW w:w="1484" w:type="dxa"/>
            <w:shd w:val="clear" w:color="auto" w:fill="auto"/>
            <w:vAlign w:val="center"/>
          </w:tcPr>
          <w:p w14:paraId="68B8F625"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1AC7E035" w14:textId="24F429DF" w:rsidR="006D5DE7" w:rsidRPr="00C508B8" w:rsidRDefault="00FC187F">
            <w:pPr>
              <w:spacing w:after="0"/>
              <w:jc w:val="center"/>
              <w:rPr>
                <w:rFonts w:cs="Arial"/>
              </w:rPr>
            </w:pPr>
            <w:r w:rsidRPr="00C508B8">
              <w:rPr>
                <w:rFonts w:cs="Arial"/>
              </w:rPr>
              <w:t>16</w:t>
            </w:r>
          </w:p>
          <w:p w14:paraId="00F100EA" w14:textId="71195011" w:rsidR="006D5DE7" w:rsidRPr="00C508B8" w:rsidRDefault="006D5DE7">
            <w:pPr>
              <w:spacing w:after="0"/>
              <w:jc w:val="center"/>
              <w:rPr>
                <w:rFonts w:cs="Arial"/>
              </w:rPr>
            </w:pPr>
            <w:r w:rsidRPr="00C508B8">
              <w:rPr>
                <w:rFonts w:cs="Arial"/>
              </w:rPr>
              <w:t>(</w:t>
            </w:r>
            <w:r w:rsidR="00623726" w:rsidRPr="00C508B8">
              <w:rPr>
                <w:rFonts w:cs="Arial"/>
              </w:rPr>
              <w:t>13.2</w:t>
            </w:r>
            <w:r w:rsidRPr="00C508B8">
              <w:rPr>
                <w:rFonts w:cs="Arial"/>
              </w:rPr>
              <w:t>%)</w:t>
            </w:r>
          </w:p>
        </w:tc>
        <w:tc>
          <w:tcPr>
            <w:tcW w:w="1169" w:type="dxa"/>
            <w:shd w:val="clear" w:color="auto" w:fill="auto"/>
            <w:vAlign w:val="center"/>
          </w:tcPr>
          <w:p w14:paraId="38BCB234" w14:textId="107BD283" w:rsidR="006D5DE7" w:rsidRPr="00C508B8" w:rsidRDefault="00AE7352">
            <w:pPr>
              <w:spacing w:after="0"/>
              <w:jc w:val="center"/>
              <w:rPr>
                <w:rFonts w:cs="Arial"/>
              </w:rPr>
            </w:pPr>
            <w:r w:rsidRPr="00C508B8">
              <w:rPr>
                <w:rFonts w:cs="Arial"/>
              </w:rPr>
              <w:t>5</w:t>
            </w:r>
          </w:p>
          <w:p w14:paraId="3A0D3A47" w14:textId="383DB1CF" w:rsidR="006D5DE7" w:rsidRPr="00C508B8" w:rsidRDefault="006D5DE7">
            <w:pPr>
              <w:spacing w:after="0"/>
              <w:jc w:val="center"/>
              <w:rPr>
                <w:rFonts w:cs="Arial"/>
              </w:rPr>
            </w:pPr>
            <w:r w:rsidRPr="00C508B8">
              <w:rPr>
                <w:rFonts w:cs="Arial"/>
              </w:rPr>
              <w:t>(</w:t>
            </w:r>
            <w:r w:rsidR="00AE7352" w:rsidRPr="00C508B8">
              <w:rPr>
                <w:rFonts w:cs="Arial"/>
              </w:rPr>
              <w:t>13.9</w:t>
            </w:r>
            <w:r w:rsidRPr="00C508B8">
              <w:rPr>
                <w:rFonts w:cs="Arial"/>
              </w:rPr>
              <w:t>%)</w:t>
            </w:r>
          </w:p>
        </w:tc>
        <w:tc>
          <w:tcPr>
            <w:tcW w:w="1149" w:type="dxa"/>
            <w:shd w:val="clear" w:color="auto" w:fill="auto"/>
            <w:vAlign w:val="center"/>
          </w:tcPr>
          <w:p w14:paraId="28817C61" w14:textId="0E69AFC8" w:rsidR="006D5DE7" w:rsidRPr="00C508B8" w:rsidRDefault="00791A1F">
            <w:pPr>
              <w:spacing w:after="0"/>
              <w:jc w:val="center"/>
              <w:rPr>
                <w:rFonts w:cs="Arial"/>
              </w:rPr>
            </w:pPr>
            <w:r w:rsidRPr="00C508B8">
              <w:rPr>
                <w:rFonts w:cs="Arial"/>
              </w:rPr>
              <w:t>11</w:t>
            </w:r>
          </w:p>
          <w:p w14:paraId="0A8D4CC4" w14:textId="37E4FD88" w:rsidR="006D5DE7" w:rsidRPr="00C508B8" w:rsidRDefault="006D5DE7">
            <w:pPr>
              <w:spacing w:after="0"/>
              <w:jc w:val="center"/>
              <w:rPr>
                <w:rFonts w:cs="Arial"/>
              </w:rPr>
            </w:pPr>
            <w:r w:rsidRPr="00C508B8">
              <w:rPr>
                <w:rFonts w:cs="Arial"/>
              </w:rPr>
              <w:t>(</w:t>
            </w:r>
            <w:r w:rsidR="00791A1F" w:rsidRPr="00C508B8">
              <w:rPr>
                <w:rFonts w:cs="Arial"/>
              </w:rPr>
              <w:t>16.7</w:t>
            </w:r>
            <w:r w:rsidRPr="00C508B8">
              <w:rPr>
                <w:rFonts w:cs="Arial"/>
              </w:rPr>
              <w:t>%)</w:t>
            </w:r>
          </w:p>
        </w:tc>
        <w:tc>
          <w:tcPr>
            <w:tcW w:w="1350" w:type="dxa"/>
            <w:shd w:val="clear" w:color="auto" w:fill="auto"/>
            <w:vAlign w:val="center"/>
          </w:tcPr>
          <w:p w14:paraId="69C69F2B" w14:textId="4440AAF3" w:rsidR="006D5DE7" w:rsidRPr="00C508B8" w:rsidRDefault="008D36AF">
            <w:pPr>
              <w:spacing w:after="0"/>
              <w:jc w:val="center"/>
              <w:rPr>
                <w:rFonts w:cs="Arial"/>
              </w:rPr>
            </w:pPr>
            <w:r w:rsidRPr="00C508B8">
              <w:rPr>
                <w:rFonts w:cs="Arial"/>
              </w:rPr>
              <w:t>5</w:t>
            </w:r>
          </w:p>
          <w:p w14:paraId="03D515A8" w14:textId="6E9042B3" w:rsidR="006D5DE7" w:rsidRPr="00C508B8" w:rsidRDefault="006D5DE7">
            <w:pPr>
              <w:spacing w:after="0"/>
              <w:jc w:val="center"/>
              <w:rPr>
                <w:rFonts w:cs="Arial"/>
              </w:rPr>
            </w:pPr>
            <w:r w:rsidRPr="00C508B8">
              <w:rPr>
                <w:rFonts w:cs="Arial"/>
              </w:rPr>
              <w:t>(</w:t>
            </w:r>
            <w:r w:rsidR="008D36AF" w:rsidRPr="00C508B8">
              <w:rPr>
                <w:rFonts w:cs="Arial"/>
              </w:rPr>
              <w:t>10.6</w:t>
            </w:r>
            <w:r w:rsidRPr="00C508B8">
              <w:rPr>
                <w:rFonts w:cs="Arial"/>
              </w:rPr>
              <w:t>%)</w:t>
            </w:r>
          </w:p>
        </w:tc>
        <w:tc>
          <w:tcPr>
            <w:tcW w:w="1133" w:type="dxa"/>
            <w:shd w:val="clear" w:color="auto" w:fill="auto"/>
            <w:vAlign w:val="center"/>
          </w:tcPr>
          <w:p w14:paraId="20AC8A20" w14:textId="6378D2B2" w:rsidR="006D5DE7" w:rsidRPr="00C508B8" w:rsidRDefault="007C23F1">
            <w:pPr>
              <w:spacing w:after="0"/>
              <w:jc w:val="center"/>
              <w:rPr>
                <w:rFonts w:cs="Arial"/>
              </w:rPr>
            </w:pPr>
            <w:r w:rsidRPr="00C508B8">
              <w:rPr>
                <w:rFonts w:cs="Arial"/>
              </w:rPr>
              <w:t>8</w:t>
            </w:r>
          </w:p>
          <w:p w14:paraId="163BBB07" w14:textId="139DC2C0" w:rsidR="006D5DE7" w:rsidRPr="00C508B8" w:rsidRDefault="006D5DE7">
            <w:pPr>
              <w:spacing w:after="0"/>
              <w:jc w:val="center"/>
              <w:rPr>
                <w:rFonts w:cs="Arial"/>
              </w:rPr>
            </w:pPr>
            <w:r w:rsidRPr="00C508B8">
              <w:rPr>
                <w:rFonts w:cs="Arial"/>
              </w:rPr>
              <w:t>(</w:t>
            </w:r>
            <w:r w:rsidR="007C23F1" w:rsidRPr="00C508B8">
              <w:rPr>
                <w:rFonts w:cs="Arial"/>
              </w:rPr>
              <w:t>19.5</w:t>
            </w:r>
            <w:r w:rsidRPr="00C508B8">
              <w:rPr>
                <w:rFonts w:cs="Arial"/>
              </w:rPr>
              <w:t>%)</w:t>
            </w:r>
          </w:p>
        </w:tc>
        <w:tc>
          <w:tcPr>
            <w:tcW w:w="1116" w:type="dxa"/>
            <w:shd w:val="clear" w:color="auto" w:fill="auto"/>
            <w:vAlign w:val="center"/>
          </w:tcPr>
          <w:p w14:paraId="0C82C760" w14:textId="40622326" w:rsidR="006D5DE7" w:rsidRPr="00C508B8" w:rsidRDefault="0002781C">
            <w:pPr>
              <w:spacing w:after="0"/>
              <w:jc w:val="center"/>
              <w:rPr>
                <w:rFonts w:cs="Arial"/>
              </w:rPr>
            </w:pPr>
            <w:r w:rsidRPr="00C508B8">
              <w:rPr>
                <w:rFonts w:cs="Arial"/>
              </w:rPr>
              <w:t>3</w:t>
            </w:r>
          </w:p>
          <w:p w14:paraId="10275A76" w14:textId="5FAC5C9A" w:rsidR="006D5DE7" w:rsidRPr="00C508B8" w:rsidRDefault="006D5DE7">
            <w:pPr>
              <w:spacing w:after="0"/>
              <w:jc w:val="center"/>
              <w:rPr>
                <w:rFonts w:cs="Arial"/>
              </w:rPr>
            </w:pPr>
            <w:r w:rsidRPr="00C508B8">
              <w:rPr>
                <w:rFonts w:cs="Arial"/>
              </w:rPr>
              <w:t>(</w:t>
            </w:r>
            <w:r w:rsidR="0002781C" w:rsidRPr="00C508B8">
              <w:rPr>
                <w:rFonts w:cs="Arial"/>
              </w:rPr>
              <w:t>12.5</w:t>
            </w:r>
            <w:r w:rsidRPr="00C508B8">
              <w:rPr>
                <w:rFonts w:cs="Arial"/>
              </w:rPr>
              <w:t>%)</w:t>
            </w:r>
          </w:p>
        </w:tc>
      </w:tr>
      <w:tr w:rsidR="006D5DE7" w:rsidRPr="00C508B8" w14:paraId="6FD0FFEC" w14:textId="77777777" w:rsidTr="00DE14FB">
        <w:trPr>
          <w:trHeight w:val="567"/>
        </w:trPr>
        <w:tc>
          <w:tcPr>
            <w:tcW w:w="1484" w:type="dxa"/>
            <w:shd w:val="clear" w:color="auto" w:fill="auto"/>
            <w:vAlign w:val="center"/>
          </w:tcPr>
          <w:p w14:paraId="5A776098"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30C19FB4" w14:textId="732196C1" w:rsidR="006D5DE7" w:rsidRPr="00C508B8" w:rsidRDefault="00623726">
            <w:pPr>
              <w:spacing w:after="0"/>
              <w:jc w:val="center"/>
              <w:rPr>
                <w:rFonts w:cs="Arial"/>
              </w:rPr>
            </w:pPr>
            <w:r w:rsidRPr="00C508B8">
              <w:rPr>
                <w:rFonts w:cs="Arial"/>
              </w:rPr>
              <w:t>1</w:t>
            </w:r>
          </w:p>
          <w:p w14:paraId="0F18993B" w14:textId="509B7228" w:rsidR="006D5DE7" w:rsidRPr="00C508B8" w:rsidRDefault="006D5DE7">
            <w:pPr>
              <w:spacing w:after="0"/>
              <w:jc w:val="center"/>
              <w:rPr>
                <w:rFonts w:cs="Arial"/>
              </w:rPr>
            </w:pPr>
            <w:r w:rsidRPr="00C508B8">
              <w:rPr>
                <w:rFonts w:cs="Arial"/>
              </w:rPr>
              <w:t>(</w:t>
            </w:r>
            <w:r w:rsidR="00623726" w:rsidRPr="00C508B8">
              <w:rPr>
                <w:rFonts w:cs="Arial"/>
              </w:rPr>
              <w:t>0.8</w:t>
            </w:r>
            <w:r w:rsidRPr="00C508B8">
              <w:rPr>
                <w:rFonts w:cs="Arial"/>
              </w:rPr>
              <w:t>%)</w:t>
            </w:r>
          </w:p>
        </w:tc>
        <w:tc>
          <w:tcPr>
            <w:tcW w:w="1169" w:type="dxa"/>
            <w:shd w:val="clear" w:color="auto" w:fill="auto"/>
            <w:vAlign w:val="center"/>
          </w:tcPr>
          <w:p w14:paraId="3DBB21EF" w14:textId="31DB1EB4" w:rsidR="006D5DE7" w:rsidRPr="00C508B8" w:rsidRDefault="00AE7352">
            <w:pPr>
              <w:spacing w:after="0"/>
              <w:jc w:val="center"/>
              <w:rPr>
                <w:rFonts w:cs="Arial"/>
              </w:rPr>
            </w:pPr>
            <w:r w:rsidRPr="00C508B8">
              <w:rPr>
                <w:rFonts w:cs="Arial"/>
              </w:rPr>
              <w:t>1</w:t>
            </w:r>
          </w:p>
          <w:p w14:paraId="4F119BD3" w14:textId="030B23B5" w:rsidR="006D5DE7" w:rsidRPr="00C508B8" w:rsidRDefault="006D5DE7">
            <w:pPr>
              <w:spacing w:after="0"/>
              <w:jc w:val="center"/>
              <w:rPr>
                <w:rFonts w:cs="Arial"/>
              </w:rPr>
            </w:pPr>
            <w:r w:rsidRPr="00C508B8">
              <w:rPr>
                <w:rFonts w:cs="Arial"/>
              </w:rPr>
              <w:t>(</w:t>
            </w:r>
            <w:r w:rsidR="00AE7352" w:rsidRPr="00C508B8">
              <w:rPr>
                <w:rFonts w:cs="Arial"/>
              </w:rPr>
              <w:t>2.8</w:t>
            </w:r>
            <w:r w:rsidRPr="00C508B8">
              <w:rPr>
                <w:rFonts w:cs="Arial"/>
              </w:rPr>
              <w:t>%)</w:t>
            </w:r>
          </w:p>
        </w:tc>
        <w:tc>
          <w:tcPr>
            <w:tcW w:w="1149" w:type="dxa"/>
            <w:shd w:val="clear" w:color="auto" w:fill="auto"/>
            <w:vAlign w:val="center"/>
          </w:tcPr>
          <w:p w14:paraId="4DDA58A0" w14:textId="2B6AC5A3" w:rsidR="006D5DE7" w:rsidRPr="00C508B8" w:rsidRDefault="00791A1F">
            <w:pPr>
              <w:spacing w:after="0"/>
              <w:jc w:val="center"/>
              <w:rPr>
                <w:rFonts w:cs="Arial"/>
              </w:rPr>
            </w:pPr>
            <w:r w:rsidRPr="00C508B8">
              <w:rPr>
                <w:rFonts w:cs="Arial"/>
              </w:rPr>
              <w:t>0</w:t>
            </w:r>
          </w:p>
        </w:tc>
        <w:tc>
          <w:tcPr>
            <w:tcW w:w="1350" w:type="dxa"/>
            <w:shd w:val="clear" w:color="auto" w:fill="auto"/>
            <w:vAlign w:val="center"/>
          </w:tcPr>
          <w:p w14:paraId="6B318A0E" w14:textId="414BDEE8" w:rsidR="006D5DE7" w:rsidRPr="00C508B8" w:rsidRDefault="008D36AF">
            <w:pPr>
              <w:spacing w:after="0"/>
              <w:jc w:val="center"/>
              <w:rPr>
                <w:rFonts w:cs="Arial"/>
              </w:rPr>
            </w:pPr>
            <w:r w:rsidRPr="00C508B8">
              <w:rPr>
                <w:rFonts w:cs="Arial"/>
              </w:rPr>
              <w:t>0</w:t>
            </w:r>
          </w:p>
        </w:tc>
        <w:tc>
          <w:tcPr>
            <w:tcW w:w="1133" w:type="dxa"/>
            <w:shd w:val="clear" w:color="auto" w:fill="auto"/>
            <w:vAlign w:val="center"/>
          </w:tcPr>
          <w:p w14:paraId="5C963FB8" w14:textId="2B17F7BD" w:rsidR="006D5DE7" w:rsidRPr="00C508B8" w:rsidRDefault="007C23F1">
            <w:pPr>
              <w:spacing w:after="0"/>
              <w:jc w:val="center"/>
              <w:rPr>
                <w:rFonts w:cs="Arial"/>
              </w:rPr>
            </w:pPr>
            <w:r w:rsidRPr="00C508B8">
              <w:rPr>
                <w:rFonts w:cs="Arial"/>
              </w:rPr>
              <w:t>0</w:t>
            </w:r>
          </w:p>
        </w:tc>
        <w:tc>
          <w:tcPr>
            <w:tcW w:w="1116" w:type="dxa"/>
            <w:shd w:val="clear" w:color="auto" w:fill="auto"/>
            <w:vAlign w:val="center"/>
          </w:tcPr>
          <w:p w14:paraId="0B1761BE" w14:textId="72695C08" w:rsidR="006D5DE7" w:rsidRPr="00C508B8" w:rsidRDefault="0002781C">
            <w:pPr>
              <w:spacing w:after="0"/>
              <w:jc w:val="center"/>
              <w:rPr>
                <w:rFonts w:cs="Arial"/>
              </w:rPr>
            </w:pPr>
            <w:r w:rsidRPr="00C508B8">
              <w:rPr>
                <w:rFonts w:cs="Arial"/>
              </w:rPr>
              <w:t>1</w:t>
            </w:r>
          </w:p>
          <w:p w14:paraId="1B0D7F15" w14:textId="2FFD6A9C" w:rsidR="006D5DE7" w:rsidRPr="00C508B8" w:rsidRDefault="006D5DE7">
            <w:pPr>
              <w:spacing w:after="0"/>
              <w:jc w:val="center"/>
              <w:rPr>
                <w:rFonts w:cs="Arial"/>
              </w:rPr>
            </w:pPr>
            <w:r w:rsidRPr="00C508B8">
              <w:rPr>
                <w:rFonts w:cs="Arial"/>
              </w:rPr>
              <w:t>(</w:t>
            </w:r>
            <w:r w:rsidR="0002781C" w:rsidRPr="00C508B8">
              <w:rPr>
                <w:rFonts w:cs="Arial"/>
              </w:rPr>
              <w:t>4.2</w:t>
            </w:r>
            <w:r w:rsidRPr="00C508B8">
              <w:rPr>
                <w:rFonts w:cs="Arial"/>
              </w:rPr>
              <w:t>%)</w:t>
            </w:r>
          </w:p>
        </w:tc>
      </w:tr>
      <w:tr w:rsidR="006D5DE7" w:rsidRPr="00C508B8" w14:paraId="59CDE032" w14:textId="77777777" w:rsidTr="00DE14FB">
        <w:trPr>
          <w:trHeight w:val="567"/>
        </w:trPr>
        <w:tc>
          <w:tcPr>
            <w:tcW w:w="1484" w:type="dxa"/>
            <w:shd w:val="clear" w:color="auto" w:fill="auto"/>
            <w:vAlign w:val="center"/>
          </w:tcPr>
          <w:p w14:paraId="3FF702E3"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02368593" w14:textId="5A95AD06" w:rsidR="006D5DE7" w:rsidRPr="00C508B8" w:rsidRDefault="00623726">
            <w:pPr>
              <w:spacing w:after="0"/>
              <w:jc w:val="center"/>
              <w:rPr>
                <w:rFonts w:cs="Arial"/>
              </w:rPr>
            </w:pPr>
            <w:r w:rsidRPr="00C508B8">
              <w:rPr>
                <w:rFonts w:cs="Arial"/>
              </w:rPr>
              <w:t>12</w:t>
            </w:r>
          </w:p>
          <w:p w14:paraId="00AF1A58" w14:textId="26B662BF" w:rsidR="006D5DE7" w:rsidRPr="00C508B8" w:rsidRDefault="006D5DE7">
            <w:pPr>
              <w:spacing w:after="0"/>
              <w:jc w:val="center"/>
              <w:rPr>
                <w:rFonts w:cs="Arial"/>
              </w:rPr>
            </w:pPr>
            <w:r w:rsidRPr="00C508B8">
              <w:rPr>
                <w:rFonts w:cs="Arial"/>
              </w:rPr>
              <w:t>(</w:t>
            </w:r>
            <w:r w:rsidR="00623726" w:rsidRPr="00C508B8">
              <w:rPr>
                <w:rFonts w:cs="Arial"/>
              </w:rPr>
              <w:t>9.9</w:t>
            </w:r>
            <w:r w:rsidRPr="00C508B8">
              <w:rPr>
                <w:rFonts w:cs="Arial"/>
              </w:rPr>
              <w:t>%)</w:t>
            </w:r>
          </w:p>
        </w:tc>
        <w:tc>
          <w:tcPr>
            <w:tcW w:w="1169" w:type="dxa"/>
            <w:shd w:val="clear" w:color="auto" w:fill="auto"/>
            <w:vAlign w:val="center"/>
          </w:tcPr>
          <w:p w14:paraId="58924F74" w14:textId="67F12FEE" w:rsidR="006D5DE7" w:rsidRPr="00C508B8" w:rsidRDefault="008B5C19">
            <w:pPr>
              <w:spacing w:after="0"/>
              <w:jc w:val="center"/>
              <w:rPr>
                <w:rFonts w:cs="Arial"/>
              </w:rPr>
            </w:pPr>
            <w:r w:rsidRPr="00C508B8">
              <w:rPr>
                <w:rFonts w:cs="Arial"/>
              </w:rPr>
              <w:t>3</w:t>
            </w:r>
          </w:p>
          <w:p w14:paraId="7FFEE96D" w14:textId="77B151D7" w:rsidR="006D5DE7" w:rsidRPr="00C508B8" w:rsidRDefault="006D5DE7">
            <w:pPr>
              <w:spacing w:after="0"/>
              <w:jc w:val="center"/>
              <w:rPr>
                <w:rFonts w:cs="Arial"/>
              </w:rPr>
            </w:pPr>
            <w:r w:rsidRPr="00C508B8">
              <w:rPr>
                <w:rFonts w:cs="Arial"/>
              </w:rPr>
              <w:t>(</w:t>
            </w:r>
            <w:r w:rsidR="008B5C19" w:rsidRPr="00C508B8">
              <w:rPr>
                <w:rFonts w:cs="Arial"/>
              </w:rPr>
              <w:t>8.3</w:t>
            </w:r>
            <w:r w:rsidRPr="00C508B8">
              <w:rPr>
                <w:rFonts w:cs="Arial"/>
              </w:rPr>
              <w:t>%)</w:t>
            </w:r>
          </w:p>
        </w:tc>
        <w:tc>
          <w:tcPr>
            <w:tcW w:w="1149" w:type="dxa"/>
            <w:shd w:val="clear" w:color="auto" w:fill="auto"/>
            <w:vAlign w:val="center"/>
          </w:tcPr>
          <w:p w14:paraId="714DF4F4" w14:textId="3A2CD9C7" w:rsidR="006D5DE7" w:rsidRPr="00C508B8" w:rsidRDefault="00791A1F">
            <w:pPr>
              <w:spacing w:after="0"/>
              <w:jc w:val="center"/>
              <w:rPr>
                <w:rFonts w:cs="Arial"/>
              </w:rPr>
            </w:pPr>
            <w:r w:rsidRPr="00C508B8">
              <w:rPr>
                <w:rFonts w:cs="Arial"/>
              </w:rPr>
              <w:t>5</w:t>
            </w:r>
          </w:p>
          <w:p w14:paraId="56BB264E" w14:textId="093D988A" w:rsidR="006D5DE7" w:rsidRPr="00C508B8" w:rsidRDefault="006D5DE7">
            <w:pPr>
              <w:spacing w:after="0"/>
              <w:jc w:val="center"/>
              <w:rPr>
                <w:rFonts w:cs="Arial"/>
              </w:rPr>
            </w:pPr>
            <w:r w:rsidRPr="00C508B8">
              <w:rPr>
                <w:rFonts w:cs="Arial"/>
              </w:rPr>
              <w:t>(</w:t>
            </w:r>
            <w:r w:rsidR="00791A1F" w:rsidRPr="00C508B8">
              <w:rPr>
                <w:rFonts w:cs="Arial"/>
              </w:rPr>
              <w:t>7.6</w:t>
            </w:r>
            <w:r w:rsidRPr="00C508B8">
              <w:rPr>
                <w:rFonts w:cs="Arial"/>
              </w:rPr>
              <w:t>%)</w:t>
            </w:r>
          </w:p>
        </w:tc>
        <w:tc>
          <w:tcPr>
            <w:tcW w:w="1350" w:type="dxa"/>
            <w:shd w:val="clear" w:color="auto" w:fill="auto"/>
            <w:vAlign w:val="center"/>
          </w:tcPr>
          <w:p w14:paraId="64B96D4E" w14:textId="16B33AD5" w:rsidR="006D5DE7" w:rsidRPr="00C508B8" w:rsidRDefault="008D36AF">
            <w:pPr>
              <w:spacing w:after="0"/>
              <w:jc w:val="center"/>
              <w:rPr>
                <w:rFonts w:cs="Arial"/>
              </w:rPr>
            </w:pPr>
            <w:r w:rsidRPr="00C508B8">
              <w:rPr>
                <w:rFonts w:cs="Arial"/>
              </w:rPr>
              <w:t>5</w:t>
            </w:r>
          </w:p>
          <w:p w14:paraId="38A3238D" w14:textId="0E91F320" w:rsidR="006D5DE7" w:rsidRPr="00C508B8" w:rsidRDefault="006D5DE7">
            <w:pPr>
              <w:spacing w:after="0"/>
              <w:jc w:val="center"/>
              <w:rPr>
                <w:rFonts w:cs="Arial"/>
              </w:rPr>
            </w:pPr>
            <w:r w:rsidRPr="00C508B8">
              <w:rPr>
                <w:rFonts w:cs="Arial"/>
              </w:rPr>
              <w:t>(</w:t>
            </w:r>
            <w:r w:rsidR="008D36AF" w:rsidRPr="00C508B8">
              <w:rPr>
                <w:rFonts w:cs="Arial"/>
              </w:rPr>
              <w:t>10.6</w:t>
            </w:r>
            <w:r w:rsidRPr="00C508B8">
              <w:rPr>
                <w:rFonts w:cs="Arial"/>
              </w:rPr>
              <w:t>%)</w:t>
            </w:r>
          </w:p>
        </w:tc>
        <w:tc>
          <w:tcPr>
            <w:tcW w:w="1133" w:type="dxa"/>
            <w:shd w:val="clear" w:color="auto" w:fill="auto"/>
            <w:vAlign w:val="center"/>
          </w:tcPr>
          <w:p w14:paraId="6597A65F" w14:textId="5187DFC8" w:rsidR="006D5DE7" w:rsidRPr="00C508B8" w:rsidRDefault="007C23F1">
            <w:pPr>
              <w:spacing w:after="0"/>
              <w:jc w:val="center"/>
              <w:rPr>
                <w:rFonts w:cs="Arial"/>
              </w:rPr>
            </w:pPr>
            <w:r w:rsidRPr="00C508B8">
              <w:rPr>
                <w:rFonts w:cs="Arial"/>
              </w:rPr>
              <w:t>2</w:t>
            </w:r>
          </w:p>
          <w:p w14:paraId="05D675AA" w14:textId="157C7C38" w:rsidR="006D5DE7" w:rsidRPr="00C508B8" w:rsidRDefault="006D5DE7">
            <w:pPr>
              <w:spacing w:after="0"/>
              <w:jc w:val="center"/>
              <w:rPr>
                <w:rFonts w:cs="Arial"/>
              </w:rPr>
            </w:pPr>
            <w:r w:rsidRPr="00C508B8">
              <w:rPr>
                <w:rFonts w:cs="Arial"/>
              </w:rPr>
              <w:t>(</w:t>
            </w:r>
            <w:r w:rsidR="007C23F1" w:rsidRPr="00C508B8">
              <w:rPr>
                <w:rFonts w:cs="Arial"/>
              </w:rPr>
              <w:t>4.9</w:t>
            </w:r>
            <w:r w:rsidRPr="00C508B8">
              <w:rPr>
                <w:rFonts w:cs="Arial"/>
              </w:rPr>
              <w:t>%)</w:t>
            </w:r>
          </w:p>
        </w:tc>
        <w:tc>
          <w:tcPr>
            <w:tcW w:w="1116" w:type="dxa"/>
            <w:shd w:val="clear" w:color="auto" w:fill="auto"/>
            <w:vAlign w:val="center"/>
          </w:tcPr>
          <w:p w14:paraId="0F6CA47F" w14:textId="27EFB7DE" w:rsidR="006D5DE7" w:rsidRPr="00C508B8" w:rsidRDefault="0002781C">
            <w:pPr>
              <w:spacing w:after="0"/>
              <w:jc w:val="center"/>
              <w:rPr>
                <w:rFonts w:cs="Arial"/>
              </w:rPr>
            </w:pPr>
            <w:r w:rsidRPr="00C508B8">
              <w:rPr>
                <w:rFonts w:cs="Arial"/>
              </w:rPr>
              <w:t>3</w:t>
            </w:r>
          </w:p>
          <w:p w14:paraId="55EF5648" w14:textId="2ED1C1C5" w:rsidR="006D5DE7" w:rsidRPr="00C508B8" w:rsidRDefault="006D5DE7">
            <w:pPr>
              <w:spacing w:after="0"/>
              <w:jc w:val="center"/>
              <w:rPr>
                <w:rFonts w:cs="Arial"/>
              </w:rPr>
            </w:pPr>
            <w:r w:rsidRPr="00C508B8">
              <w:rPr>
                <w:rFonts w:cs="Arial"/>
              </w:rPr>
              <w:t>(</w:t>
            </w:r>
            <w:r w:rsidR="0002781C" w:rsidRPr="00C508B8">
              <w:rPr>
                <w:rFonts w:cs="Arial"/>
              </w:rPr>
              <w:t>12.5</w:t>
            </w:r>
            <w:r w:rsidRPr="00C508B8">
              <w:rPr>
                <w:rFonts w:cs="Arial"/>
              </w:rPr>
              <w:t>%)</w:t>
            </w:r>
          </w:p>
        </w:tc>
      </w:tr>
      <w:tr w:rsidR="006D5DE7" w:rsidRPr="00C508B8" w14:paraId="3C995BD3" w14:textId="77777777" w:rsidTr="00DE14FB">
        <w:trPr>
          <w:trHeight w:val="567"/>
        </w:trPr>
        <w:tc>
          <w:tcPr>
            <w:tcW w:w="1484" w:type="dxa"/>
            <w:shd w:val="clear" w:color="auto" w:fill="auto"/>
            <w:vAlign w:val="center"/>
          </w:tcPr>
          <w:p w14:paraId="4A1EC869"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59C758B7" w14:textId="324DBCB5" w:rsidR="006D5DE7" w:rsidRPr="00C508B8" w:rsidRDefault="00623726">
            <w:pPr>
              <w:spacing w:after="0"/>
              <w:jc w:val="center"/>
              <w:rPr>
                <w:rFonts w:cs="Arial"/>
              </w:rPr>
            </w:pPr>
            <w:r w:rsidRPr="00C508B8">
              <w:rPr>
                <w:rFonts w:cs="Arial"/>
              </w:rPr>
              <w:t>0</w:t>
            </w:r>
          </w:p>
        </w:tc>
        <w:tc>
          <w:tcPr>
            <w:tcW w:w="1169" w:type="dxa"/>
            <w:shd w:val="clear" w:color="auto" w:fill="auto"/>
            <w:vAlign w:val="center"/>
          </w:tcPr>
          <w:p w14:paraId="43A92C53" w14:textId="675623DB" w:rsidR="006D5DE7" w:rsidRPr="00C508B8" w:rsidRDefault="008B5C19">
            <w:pPr>
              <w:spacing w:after="0"/>
              <w:jc w:val="center"/>
              <w:rPr>
                <w:rFonts w:cs="Arial"/>
              </w:rPr>
            </w:pPr>
            <w:r w:rsidRPr="00C508B8">
              <w:rPr>
                <w:rFonts w:cs="Arial"/>
              </w:rPr>
              <w:t>0</w:t>
            </w:r>
          </w:p>
        </w:tc>
        <w:tc>
          <w:tcPr>
            <w:tcW w:w="1149" w:type="dxa"/>
            <w:shd w:val="clear" w:color="auto" w:fill="auto"/>
            <w:vAlign w:val="center"/>
          </w:tcPr>
          <w:p w14:paraId="0D99322C" w14:textId="1521D1C0" w:rsidR="006D5DE7" w:rsidRPr="00C508B8" w:rsidRDefault="00791A1F">
            <w:pPr>
              <w:spacing w:after="0"/>
              <w:jc w:val="center"/>
              <w:rPr>
                <w:rFonts w:cs="Arial"/>
              </w:rPr>
            </w:pPr>
            <w:r w:rsidRPr="00C508B8">
              <w:rPr>
                <w:rFonts w:cs="Arial"/>
              </w:rPr>
              <w:t>0</w:t>
            </w:r>
          </w:p>
        </w:tc>
        <w:tc>
          <w:tcPr>
            <w:tcW w:w="1350" w:type="dxa"/>
            <w:shd w:val="clear" w:color="auto" w:fill="auto"/>
            <w:vAlign w:val="center"/>
          </w:tcPr>
          <w:p w14:paraId="656EEAC7" w14:textId="35C88B4A" w:rsidR="006D5DE7" w:rsidRPr="00C508B8" w:rsidRDefault="008D36AF">
            <w:pPr>
              <w:spacing w:after="0"/>
              <w:jc w:val="center"/>
              <w:rPr>
                <w:rFonts w:cs="Arial"/>
              </w:rPr>
            </w:pPr>
            <w:r w:rsidRPr="00C508B8">
              <w:rPr>
                <w:rFonts w:cs="Arial"/>
              </w:rPr>
              <w:t>0</w:t>
            </w:r>
          </w:p>
        </w:tc>
        <w:tc>
          <w:tcPr>
            <w:tcW w:w="1133" w:type="dxa"/>
            <w:shd w:val="clear" w:color="auto" w:fill="auto"/>
            <w:vAlign w:val="center"/>
          </w:tcPr>
          <w:p w14:paraId="6C6ADA97" w14:textId="7C76EEB3" w:rsidR="006D5DE7" w:rsidRPr="00C508B8" w:rsidRDefault="007C23F1">
            <w:pPr>
              <w:spacing w:after="0"/>
              <w:jc w:val="center"/>
              <w:rPr>
                <w:rFonts w:cs="Arial"/>
              </w:rPr>
            </w:pPr>
            <w:r w:rsidRPr="00C508B8">
              <w:rPr>
                <w:rFonts w:cs="Arial"/>
              </w:rPr>
              <w:t>0</w:t>
            </w:r>
          </w:p>
        </w:tc>
        <w:tc>
          <w:tcPr>
            <w:tcW w:w="1116" w:type="dxa"/>
            <w:shd w:val="clear" w:color="auto" w:fill="auto"/>
            <w:vAlign w:val="center"/>
          </w:tcPr>
          <w:p w14:paraId="66BB5ADA" w14:textId="5BC369B0" w:rsidR="006D5DE7" w:rsidRPr="00C508B8" w:rsidRDefault="0002781C">
            <w:pPr>
              <w:spacing w:after="0"/>
              <w:jc w:val="center"/>
              <w:rPr>
                <w:rFonts w:cs="Arial"/>
              </w:rPr>
            </w:pPr>
            <w:r w:rsidRPr="00C508B8">
              <w:rPr>
                <w:rFonts w:cs="Arial"/>
              </w:rPr>
              <w:t>0</w:t>
            </w:r>
          </w:p>
        </w:tc>
      </w:tr>
      <w:tr w:rsidR="00C52F2F" w:rsidRPr="00C508B8" w14:paraId="75ED84A7" w14:textId="77777777" w:rsidTr="0028617F">
        <w:tc>
          <w:tcPr>
            <w:tcW w:w="9579" w:type="dxa"/>
            <w:gridSpan w:val="7"/>
            <w:shd w:val="clear" w:color="auto" w:fill="73FDD6"/>
          </w:tcPr>
          <w:p w14:paraId="34C21E2D" w14:textId="143E09D7" w:rsidR="00C52F2F" w:rsidRPr="00C508B8" w:rsidRDefault="00C52F2F" w:rsidP="001A6AF2">
            <w:pPr>
              <w:rPr>
                <w:rFonts w:cs="Arial"/>
                <w:b/>
              </w:rPr>
            </w:pPr>
            <w:r w:rsidRPr="00C508B8">
              <w:rPr>
                <w:rFonts w:cs="Arial"/>
                <w:b/>
              </w:rPr>
              <w:t>Q20: The School of Chemical Engineering's leadership actively supports gender equality.</w:t>
            </w:r>
          </w:p>
        </w:tc>
      </w:tr>
      <w:tr w:rsidR="006D5DE7" w:rsidRPr="00C508B8" w14:paraId="6B1CC8AD" w14:textId="77777777" w:rsidTr="00DE14FB">
        <w:trPr>
          <w:trHeight w:val="567"/>
        </w:trPr>
        <w:tc>
          <w:tcPr>
            <w:tcW w:w="1484" w:type="dxa"/>
            <w:shd w:val="clear" w:color="auto" w:fill="auto"/>
            <w:vAlign w:val="center"/>
          </w:tcPr>
          <w:p w14:paraId="3DC248E7" w14:textId="77777777" w:rsidR="006D5DE7" w:rsidRPr="00C508B8" w:rsidRDefault="006D5DE7">
            <w:pPr>
              <w:spacing w:after="0"/>
              <w:rPr>
                <w:rFonts w:cs="Arial"/>
                <w:b/>
                <w:bCs/>
              </w:rPr>
            </w:pPr>
          </w:p>
        </w:tc>
        <w:tc>
          <w:tcPr>
            <w:tcW w:w="2178" w:type="dxa"/>
            <w:shd w:val="clear" w:color="auto" w:fill="auto"/>
            <w:vAlign w:val="center"/>
          </w:tcPr>
          <w:p w14:paraId="6173A2E7"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2C3D61B8"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49DA959A"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61AA12E7"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54A41F94"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375C4DAD" w14:textId="77777777" w:rsidR="006D5DE7" w:rsidRPr="00C508B8" w:rsidRDefault="006D5DE7">
            <w:pPr>
              <w:spacing w:after="0"/>
              <w:jc w:val="center"/>
              <w:rPr>
                <w:rFonts w:cs="Arial"/>
                <w:b/>
                <w:bCs/>
              </w:rPr>
            </w:pPr>
            <w:r w:rsidRPr="00C508B8">
              <w:rPr>
                <w:rFonts w:cs="Arial"/>
                <w:b/>
                <w:bCs/>
              </w:rPr>
              <w:t>PTO</w:t>
            </w:r>
          </w:p>
        </w:tc>
      </w:tr>
      <w:tr w:rsidR="006D5DE7" w:rsidRPr="00C508B8" w14:paraId="16930A56" w14:textId="77777777" w:rsidTr="00DE14FB">
        <w:trPr>
          <w:trHeight w:val="567"/>
        </w:trPr>
        <w:tc>
          <w:tcPr>
            <w:tcW w:w="1484" w:type="dxa"/>
            <w:shd w:val="clear" w:color="auto" w:fill="auto"/>
            <w:vAlign w:val="center"/>
          </w:tcPr>
          <w:p w14:paraId="4A4B8517"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4E3DA117" w14:textId="38F5108B" w:rsidR="006D5DE7" w:rsidRPr="00C508B8" w:rsidRDefault="00DE745A">
            <w:pPr>
              <w:spacing w:after="0"/>
              <w:jc w:val="center"/>
              <w:rPr>
                <w:rFonts w:cs="Arial"/>
              </w:rPr>
            </w:pPr>
            <w:r w:rsidRPr="00C508B8">
              <w:rPr>
                <w:rFonts w:cs="Arial"/>
              </w:rPr>
              <w:t>1</w:t>
            </w:r>
          </w:p>
          <w:p w14:paraId="2D59D21D" w14:textId="5F97A1B6" w:rsidR="006D5DE7" w:rsidRPr="00C508B8" w:rsidRDefault="006D5DE7">
            <w:pPr>
              <w:spacing w:after="0"/>
              <w:jc w:val="center"/>
              <w:rPr>
                <w:rFonts w:cs="Arial"/>
              </w:rPr>
            </w:pPr>
            <w:r w:rsidRPr="00C508B8">
              <w:rPr>
                <w:rFonts w:cs="Arial"/>
              </w:rPr>
              <w:t>(</w:t>
            </w:r>
            <w:r w:rsidR="00DE745A" w:rsidRPr="00C508B8">
              <w:rPr>
                <w:rFonts w:cs="Arial"/>
              </w:rPr>
              <w:t>0.8</w:t>
            </w:r>
            <w:r w:rsidRPr="00C508B8">
              <w:rPr>
                <w:rFonts w:cs="Arial"/>
              </w:rPr>
              <w:t>%)</w:t>
            </w:r>
          </w:p>
        </w:tc>
        <w:tc>
          <w:tcPr>
            <w:tcW w:w="1169" w:type="dxa"/>
            <w:shd w:val="clear" w:color="auto" w:fill="auto"/>
            <w:vAlign w:val="center"/>
          </w:tcPr>
          <w:p w14:paraId="13E6A820" w14:textId="243FD94B" w:rsidR="006D5DE7" w:rsidRPr="00C508B8" w:rsidRDefault="00F21600">
            <w:pPr>
              <w:spacing w:after="0"/>
              <w:jc w:val="center"/>
              <w:rPr>
                <w:rFonts w:cs="Arial"/>
              </w:rPr>
            </w:pPr>
            <w:r w:rsidRPr="00C508B8">
              <w:rPr>
                <w:rFonts w:cs="Arial"/>
              </w:rPr>
              <w:t>0</w:t>
            </w:r>
          </w:p>
        </w:tc>
        <w:tc>
          <w:tcPr>
            <w:tcW w:w="1149" w:type="dxa"/>
            <w:shd w:val="clear" w:color="auto" w:fill="auto"/>
            <w:vAlign w:val="center"/>
          </w:tcPr>
          <w:p w14:paraId="4A98CB6E" w14:textId="057825AD" w:rsidR="006D5DE7" w:rsidRPr="00C508B8" w:rsidRDefault="00974592">
            <w:pPr>
              <w:spacing w:after="0"/>
              <w:jc w:val="center"/>
              <w:rPr>
                <w:rFonts w:cs="Arial"/>
              </w:rPr>
            </w:pPr>
            <w:r w:rsidRPr="00C508B8">
              <w:rPr>
                <w:rFonts w:cs="Arial"/>
              </w:rPr>
              <w:t>0</w:t>
            </w:r>
          </w:p>
        </w:tc>
        <w:tc>
          <w:tcPr>
            <w:tcW w:w="1350" w:type="dxa"/>
            <w:shd w:val="clear" w:color="auto" w:fill="auto"/>
            <w:vAlign w:val="center"/>
          </w:tcPr>
          <w:p w14:paraId="22AFA083" w14:textId="0585B51C" w:rsidR="006D5DE7" w:rsidRPr="00C508B8" w:rsidRDefault="000F136B">
            <w:pPr>
              <w:spacing w:after="0"/>
              <w:jc w:val="center"/>
              <w:rPr>
                <w:rFonts w:cs="Arial"/>
              </w:rPr>
            </w:pPr>
            <w:r w:rsidRPr="00C508B8">
              <w:rPr>
                <w:rFonts w:cs="Arial"/>
              </w:rPr>
              <w:t>0</w:t>
            </w:r>
          </w:p>
        </w:tc>
        <w:tc>
          <w:tcPr>
            <w:tcW w:w="1133" w:type="dxa"/>
            <w:shd w:val="clear" w:color="auto" w:fill="auto"/>
            <w:vAlign w:val="center"/>
          </w:tcPr>
          <w:p w14:paraId="08D54ED1" w14:textId="2A7C4CAB" w:rsidR="006D5DE7" w:rsidRPr="00C508B8" w:rsidRDefault="003B2ABE">
            <w:pPr>
              <w:spacing w:after="0"/>
              <w:jc w:val="center"/>
              <w:rPr>
                <w:rFonts w:cs="Arial"/>
              </w:rPr>
            </w:pPr>
            <w:r w:rsidRPr="00C508B8">
              <w:rPr>
                <w:rFonts w:cs="Arial"/>
              </w:rPr>
              <w:t>0</w:t>
            </w:r>
          </w:p>
        </w:tc>
        <w:tc>
          <w:tcPr>
            <w:tcW w:w="1116" w:type="dxa"/>
            <w:shd w:val="clear" w:color="auto" w:fill="auto"/>
            <w:vAlign w:val="center"/>
          </w:tcPr>
          <w:p w14:paraId="1CFFA614" w14:textId="443249F3" w:rsidR="006D5DE7" w:rsidRPr="00C508B8" w:rsidRDefault="0051740C">
            <w:pPr>
              <w:spacing w:after="0"/>
              <w:jc w:val="center"/>
              <w:rPr>
                <w:rFonts w:cs="Arial"/>
              </w:rPr>
            </w:pPr>
            <w:r w:rsidRPr="00C508B8">
              <w:rPr>
                <w:rFonts w:cs="Arial"/>
              </w:rPr>
              <w:t>0</w:t>
            </w:r>
          </w:p>
        </w:tc>
      </w:tr>
      <w:tr w:rsidR="006D5DE7" w:rsidRPr="00C508B8" w14:paraId="7239BF7A" w14:textId="77777777" w:rsidTr="00DE14FB">
        <w:trPr>
          <w:trHeight w:val="567"/>
        </w:trPr>
        <w:tc>
          <w:tcPr>
            <w:tcW w:w="1484" w:type="dxa"/>
            <w:shd w:val="clear" w:color="auto" w:fill="auto"/>
            <w:vAlign w:val="center"/>
          </w:tcPr>
          <w:p w14:paraId="22003A25"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7DC35A0E" w14:textId="5723B1C9" w:rsidR="006D5DE7" w:rsidRPr="00C508B8" w:rsidRDefault="006D5DE7">
            <w:pPr>
              <w:spacing w:after="0"/>
              <w:jc w:val="center"/>
              <w:rPr>
                <w:rFonts w:cs="Arial"/>
              </w:rPr>
            </w:pPr>
            <w:r w:rsidRPr="00C508B8">
              <w:rPr>
                <w:rFonts w:cs="Arial"/>
              </w:rPr>
              <w:t xml:space="preserve"> </w:t>
            </w:r>
            <w:r w:rsidR="00DE745A" w:rsidRPr="00C508B8">
              <w:rPr>
                <w:rFonts w:cs="Arial"/>
              </w:rPr>
              <w:t>5</w:t>
            </w:r>
          </w:p>
          <w:p w14:paraId="4A62C944" w14:textId="4B4CCCC1" w:rsidR="006D5DE7" w:rsidRPr="00C508B8" w:rsidRDefault="006D5DE7">
            <w:pPr>
              <w:spacing w:after="0"/>
              <w:jc w:val="center"/>
              <w:rPr>
                <w:rFonts w:cs="Arial"/>
              </w:rPr>
            </w:pPr>
            <w:r w:rsidRPr="00C508B8">
              <w:rPr>
                <w:rFonts w:cs="Arial"/>
              </w:rPr>
              <w:t>(</w:t>
            </w:r>
            <w:r w:rsidR="00DE745A" w:rsidRPr="00C508B8">
              <w:rPr>
                <w:rFonts w:cs="Arial"/>
              </w:rPr>
              <w:t>4.1</w:t>
            </w:r>
            <w:r w:rsidRPr="00C508B8">
              <w:rPr>
                <w:rFonts w:cs="Arial"/>
              </w:rPr>
              <w:t>%)</w:t>
            </w:r>
          </w:p>
        </w:tc>
        <w:tc>
          <w:tcPr>
            <w:tcW w:w="1169" w:type="dxa"/>
            <w:shd w:val="clear" w:color="auto" w:fill="auto"/>
            <w:vAlign w:val="center"/>
          </w:tcPr>
          <w:p w14:paraId="4AD00B0C" w14:textId="407FCD5D" w:rsidR="006D5DE7" w:rsidRPr="00C508B8" w:rsidRDefault="00F21600">
            <w:pPr>
              <w:spacing w:after="0"/>
              <w:jc w:val="center"/>
              <w:rPr>
                <w:rFonts w:cs="Arial"/>
              </w:rPr>
            </w:pPr>
            <w:r w:rsidRPr="00C508B8">
              <w:rPr>
                <w:rFonts w:cs="Arial"/>
              </w:rPr>
              <w:t>2</w:t>
            </w:r>
          </w:p>
          <w:p w14:paraId="2A44A0EE" w14:textId="5F0794E5" w:rsidR="006D5DE7" w:rsidRPr="00C508B8" w:rsidRDefault="006D5DE7">
            <w:pPr>
              <w:spacing w:after="0"/>
              <w:jc w:val="center"/>
              <w:rPr>
                <w:rFonts w:cs="Arial"/>
              </w:rPr>
            </w:pPr>
            <w:r w:rsidRPr="00C508B8">
              <w:rPr>
                <w:rFonts w:cs="Arial"/>
              </w:rPr>
              <w:t>(</w:t>
            </w:r>
            <w:r w:rsidR="00F21600" w:rsidRPr="00C508B8">
              <w:rPr>
                <w:rFonts w:cs="Arial"/>
              </w:rPr>
              <w:t>5.6</w:t>
            </w:r>
            <w:r w:rsidRPr="00C508B8">
              <w:rPr>
                <w:rFonts w:cs="Arial"/>
              </w:rPr>
              <w:t>%)</w:t>
            </w:r>
          </w:p>
        </w:tc>
        <w:tc>
          <w:tcPr>
            <w:tcW w:w="1149" w:type="dxa"/>
            <w:shd w:val="clear" w:color="auto" w:fill="auto"/>
            <w:vAlign w:val="center"/>
          </w:tcPr>
          <w:p w14:paraId="25DE8E93" w14:textId="6D4A1C69" w:rsidR="006D5DE7" w:rsidRPr="00C508B8" w:rsidRDefault="00974592">
            <w:pPr>
              <w:spacing w:after="0"/>
              <w:jc w:val="center"/>
              <w:rPr>
                <w:rFonts w:cs="Arial"/>
              </w:rPr>
            </w:pPr>
            <w:r w:rsidRPr="00C508B8">
              <w:rPr>
                <w:rFonts w:cs="Arial"/>
              </w:rPr>
              <w:t>1</w:t>
            </w:r>
          </w:p>
          <w:p w14:paraId="66105526" w14:textId="69B587F8" w:rsidR="006D5DE7" w:rsidRPr="00C508B8" w:rsidRDefault="006D5DE7">
            <w:pPr>
              <w:spacing w:after="0"/>
              <w:jc w:val="center"/>
              <w:rPr>
                <w:rFonts w:cs="Arial"/>
              </w:rPr>
            </w:pPr>
            <w:r w:rsidRPr="00C508B8">
              <w:rPr>
                <w:rFonts w:cs="Arial"/>
              </w:rPr>
              <w:t>(</w:t>
            </w:r>
            <w:r w:rsidR="00974592" w:rsidRPr="00C508B8">
              <w:rPr>
                <w:rFonts w:cs="Arial"/>
              </w:rPr>
              <w:t>1.5</w:t>
            </w:r>
            <w:r w:rsidRPr="00C508B8">
              <w:rPr>
                <w:rFonts w:cs="Arial"/>
              </w:rPr>
              <w:t>%)</w:t>
            </w:r>
          </w:p>
        </w:tc>
        <w:tc>
          <w:tcPr>
            <w:tcW w:w="1350" w:type="dxa"/>
            <w:shd w:val="clear" w:color="auto" w:fill="auto"/>
            <w:vAlign w:val="center"/>
          </w:tcPr>
          <w:p w14:paraId="4EE6BE4D" w14:textId="21D7EB68" w:rsidR="006D5DE7" w:rsidRPr="00C508B8" w:rsidRDefault="000F136B">
            <w:pPr>
              <w:spacing w:after="0"/>
              <w:jc w:val="center"/>
              <w:rPr>
                <w:rFonts w:cs="Arial"/>
              </w:rPr>
            </w:pPr>
            <w:r w:rsidRPr="00C508B8">
              <w:rPr>
                <w:rFonts w:cs="Arial"/>
              </w:rPr>
              <w:t>0</w:t>
            </w:r>
          </w:p>
        </w:tc>
        <w:tc>
          <w:tcPr>
            <w:tcW w:w="1133" w:type="dxa"/>
            <w:shd w:val="clear" w:color="auto" w:fill="auto"/>
            <w:vAlign w:val="center"/>
          </w:tcPr>
          <w:p w14:paraId="051F738E" w14:textId="7D960A0B" w:rsidR="006D5DE7" w:rsidRPr="00C508B8" w:rsidRDefault="003B2ABE">
            <w:pPr>
              <w:spacing w:after="0"/>
              <w:jc w:val="center"/>
              <w:rPr>
                <w:rFonts w:cs="Arial"/>
              </w:rPr>
            </w:pPr>
            <w:r w:rsidRPr="00C508B8">
              <w:rPr>
                <w:rFonts w:cs="Arial"/>
              </w:rPr>
              <w:t>4</w:t>
            </w:r>
          </w:p>
          <w:p w14:paraId="22A0D16D" w14:textId="20A2E90A" w:rsidR="006D5DE7" w:rsidRPr="00C508B8" w:rsidRDefault="006D5DE7">
            <w:pPr>
              <w:spacing w:after="0"/>
              <w:jc w:val="center"/>
              <w:rPr>
                <w:rFonts w:cs="Arial"/>
              </w:rPr>
            </w:pPr>
            <w:r w:rsidRPr="00C508B8">
              <w:rPr>
                <w:rFonts w:cs="Arial"/>
              </w:rPr>
              <w:t>(</w:t>
            </w:r>
            <w:r w:rsidR="003B2ABE" w:rsidRPr="00C508B8">
              <w:rPr>
                <w:rFonts w:cs="Arial"/>
              </w:rPr>
              <w:t>9.8</w:t>
            </w:r>
            <w:r w:rsidRPr="00C508B8">
              <w:rPr>
                <w:rFonts w:cs="Arial"/>
              </w:rPr>
              <w:t>%)</w:t>
            </w:r>
          </w:p>
        </w:tc>
        <w:tc>
          <w:tcPr>
            <w:tcW w:w="1116" w:type="dxa"/>
            <w:shd w:val="clear" w:color="auto" w:fill="auto"/>
            <w:vAlign w:val="center"/>
          </w:tcPr>
          <w:p w14:paraId="1DA58706" w14:textId="6687B8AC" w:rsidR="006D5DE7" w:rsidRPr="00C508B8" w:rsidRDefault="0051740C">
            <w:pPr>
              <w:spacing w:after="0"/>
              <w:jc w:val="center"/>
              <w:rPr>
                <w:rFonts w:cs="Arial"/>
              </w:rPr>
            </w:pPr>
            <w:r w:rsidRPr="00C508B8">
              <w:rPr>
                <w:rFonts w:cs="Arial"/>
              </w:rPr>
              <w:t>0</w:t>
            </w:r>
          </w:p>
        </w:tc>
      </w:tr>
      <w:tr w:rsidR="006D5DE7" w:rsidRPr="00C508B8" w14:paraId="21E5E11C" w14:textId="77777777" w:rsidTr="00DE14FB">
        <w:trPr>
          <w:trHeight w:val="567"/>
        </w:trPr>
        <w:tc>
          <w:tcPr>
            <w:tcW w:w="1484" w:type="dxa"/>
            <w:shd w:val="clear" w:color="auto" w:fill="auto"/>
            <w:vAlign w:val="center"/>
          </w:tcPr>
          <w:p w14:paraId="2C73A468"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6B76F1A3" w14:textId="5C57E64C" w:rsidR="006D5DE7" w:rsidRPr="00C508B8" w:rsidRDefault="006D5DE7">
            <w:pPr>
              <w:spacing w:after="0"/>
              <w:jc w:val="center"/>
              <w:rPr>
                <w:rFonts w:cs="Arial"/>
              </w:rPr>
            </w:pPr>
            <w:r w:rsidRPr="00C508B8">
              <w:rPr>
                <w:rFonts w:cs="Arial"/>
              </w:rPr>
              <w:t xml:space="preserve"> </w:t>
            </w:r>
            <w:r w:rsidR="00DE745A" w:rsidRPr="00C508B8">
              <w:rPr>
                <w:rFonts w:cs="Arial"/>
              </w:rPr>
              <w:t>9</w:t>
            </w:r>
          </w:p>
          <w:p w14:paraId="4D20DB79" w14:textId="53AA7C78" w:rsidR="006D5DE7" w:rsidRPr="00C508B8" w:rsidRDefault="006D5DE7">
            <w:pPr>
              <w:spacing w:after="0"/>
              <w:jc w:val="center"/>
              <w:rPr>
                <w:rFonts w:cs="Arial"/>
              </w:rPr>
            </w:pPr>
            <w:r w:rsidRPr="00C508B8">
              <w:rPr>
                <w:rFonts w:cs="Arial"/>
              </w:rPr>
              <w:t>(</w:t>
            </w:r>
            <w:r w:rsidR="00DE745A" w:rsidRPr="00C508B8">
              <w:rPr>
                <w:rFonts w:cs="Arial"/>
              </w:rPr>
              <w:t>7.4</w:t>
            </w:r>
            <w:r w:rsidRPr="00C508B8">
              <w:rPr>
                <w:rFonts w:cs="Arial"/>
              </w:rPr>
              <w:t>%)</w:t>
            </w:r>
          </w:p>
        </w:tc>
        <w:tc>
          <w:tcPr>
            <w:tcW w:w="1169" w:type="dxa"/>
            <w:shd w:val="clear" w:color="auto" w:fill="auto"/>
            <w:vAlign w:val="center"/>
          </w:tcPr>
          <w:p w14:paraId="0090821C" w14:textId="40E81060" w:rsidR="006D5DE7" w:rsidRPr="00C508B8" w:rsidRDefault="00F21600">
            <w:pPr>
              <w:spacing w:after="0"/>
              <w:jc w:val="center"/>
              <w:rPr>
                <w:rFonts w:cs="Arial"/>
              </w:rPr>
            </w:pPr>
            <w:r w:rsidRPr="00C508B8">
              <w:rPr>
                <w:rFonts w:cs="Arial"/>
              </w:rPr>
              <w:t>4</w:t>
            </w:r>
          </w:p>
          <w:p w14:paraId="42DC14C8" w14:textId="19710B6F" w:rsidR="006D5DE7" w:rsidRPr="00C508B8" w:rsidRDefault="006D5DE7">
            <w:pPr>
              <w:spacing w:after="0"/>
              <w:jc w:val="center"/>
              <w:rPr>
                <w:rFonts w:cs="Arial"/>
              </w:rPr>
            </w:pPr>
            <w:r w:rsidRPr="00C508B8">
              <w:rPr>
                <w:rFonts w:cs="Arial"/>
              </w:rPr>
              <w:t>(</w:t>
            </w:r>
            <w:r w:rsidR="00F21600" w:rsidRPr="00C508B8">
              <w:rPr>
                <w:rFonts w:cs="Arial"/>
              </w:rPr>
              <w:t>11.1</w:t>
            </w:r>
            <w:r w:rsidRPr="00C508B8">
              <w:rPr>
                <w:rFonts w:cs="Arial"/>
              </w:rPr>
              <w:t>%)</w:t>
            </w:r>
          </w:p>
        </w:tc>
        <w:tc>
          <w:tcPr>
            <w:tcW w:w="1149" w:type="dxa"/>
            <w:shd w:val="clear" w:color="auto" w:fill="auto"/>
            <w:vAlign w:val="center"/>
          </w:tcPr>
          <w:p w14:paraId="101627BC" w14:textId="742E2ED9" w:rsidR="006D5DE7" w:rsidRPr="00C508B8" w:rsidRDefault="00974592">
            <w:pPr>
              <w:spacing w:after="0"/>
              <w:jc w:val="center"/>
              <w:rPr>
                <w:rFonts w:cs="Arial"/>
              </w:rPr>
            </w:pPr>
            <w:r w:rsidRPr="00C508B8">
              <w:rPr>
                <w:rFonts w:cs="Arial"/>
              </w:rPr>
              <w:t>4</w:t>
            </w:r>
          </w:p>
          <w:p w14:paraId="3CFF0587" w14:textId="16B8B4A6" w:rsidR="006D5DE7" w:rsidRPr="00C508B8" w:rsidRDefault="006D5DE7">
            <w:pPr>
              <w:spacing w:after="0"/>
              <w:jc w:val="center"/>
              <w:rPr>
                <w:rFonts w:cs="Arial"/>
              </w:rPr>
            </w:pPr>
            <w:r w:rsidRPr="00C508B8">
              <w:rPr>
                <w:rFonts w:cs="Arial"/>
              </w:rPr>
              <w:t>(</w:t>
            </w:r>
            <w:r w:rsidR="00974592" w:rsidRPr="00C508B8">
              <w:rPr>
                <w:rFonts w:cs="Arial"/>
              </w:rPr>
              <w:t>6.1</w:t>
            </w:r>
            <w:r w:rsidRPr="00C508B8">
              <w:rPr>
                <w:rFonts w:cs="Arial"/>
              </w:rPr>
              <w:t>%)</w:t>
            </w:r>
          </w:p>
        </w:tc>
        <w:tc>
          <w:tcPr>
            <w:tcW w:w="1350" w:type="dxa"/>
            <w:shd w:val="clear" w:color="auto" w:fill="auto"/>
            <w:vAlign w:val="center"/>
          </w:tcPr>
          <w:p w14:paraId="1E83E8A8" w14:textId="736EBDC2" w:rsidR="006D5DE7" w:rsidRPr="00C508B8" w:rsidRDefault="000F136B">
            <w:pPr>
              <w:spacing w:after="0"/>
              <w:jc w:val="center"/>
              <w:rPr>
                <w:rFonts w:cs="Arial"/>
              </w:rPr>
            </w:pPr>
            <w:r w:rsidRPr="00C508B8">
              <w:rPr>
                <w:rFonts w:cs="Arial"/>
              </w:rPr>
              <w:t>4</w:t>
            </w:r>
          </w:p>
          <w:p w14:paraId="45813BFD" w14:textId="03C0DF08" w:rsidR="006D5DE7" w:rsidRPr="00C508B8" w:rsidRDefault="006D5DE7">
            <w:pPr>
              <w:spacing w:after="0"/>
              <w:jc w:val="center"/>
              <w:rPr>
                <w:rFonts w:cs="Arial"/>
              </w:rPr>
            </w:pPr>
            <w:r w:rsidRPr="00C508B8">
              <w:rPr>
                <w:rFonts w:cs="Arial"/>
              </w:rPr>
              <w:t>(</w:t>
            </w:r>
            <w:r w:rsidR="000F136B" w:rsidRPr="00C508B8">
              <w:rPr>
                <w:rFonts w:cs="Arial"/>
              </w:rPr>
              <w:t>8.5</w:t>
            </w:r>
            <w:r w:rsidRPr="00C508B8">
              <w:rPr>
                <w:rFonts w:cs="Arial"/>
              </w:rPr>
              <w:t>%)</w:t>
            </w:r>
          </w:p>
        </w:tc>
        <w:tc>
          <w:tcPr>
            <w:tcW w:w="1133" w:type="dxa"/>
            <w:shd w:val="clear" w:color="auto" w:fill="auto"/>
            <w:vAlign w:val="center"/>
          </w:tcPr>
          <w:p w14:paraId="09E73347" w14:textId="24D2EA8B" w:rsidR="006D5DE7" w:rsidRPr="00C508B8" w:rsidRDefault="003B2ABE">
            <w:pPr>
              <w:spacing w:after="0"/>
              <w:jc w:val="center"/>
              <w:rPr>
                <w:rFonts w:cs="Arial"/>
              </w:rPr>
            </w:pPr>
            <w:r w:rsidRPr="00C508B8">
              <w:rPr>
                <w:rFonts w:cs="Arial"/>
              </w:rPr>
              <w:t>2</w:t>
            </w:r>
          </w:p>
          <w:p w14:paraId="05A6E085" w14:textId="618A6607" w:rsidR="006D5DE7" w:rsidRPr="00C508B8" w:rsidRDefault="006D5DE7">
            <w:pPr>
              <w:spacing w:after="0"/>
              <w:jc w:val="center"/>
              <w:rPr>
                <w:rFonts w:cs="Arial"/>
              </w:rPr>
            </w:pPr>
            <w:r w:rsidRPr="00C508B8">
              <w:rPr>
                <w:rFonts w:cs="Arial"/>
              </w:rPr>
              <w:t>(</w:t>
            </w:r>
            <w:r w:rsidR="003B2ABE" w:rsidRPr="00C508B8">
              <w:rPr>
                <w:rFonts w:cs="Arial"/>
              </w:rPr>
              <w:t>4.9</w:t>
            </w:r>
            <w:r w:rsidRPr="00C508B8">
              <w:rPr>
                <w:rFonts w:cs="Arial"/>
              </w:rPr>
              <w:t>%)</w:t>
            </w:r>
          </w:p>
        </w:tc>
        <w:tc>
          <w:tcPr>
            <w:tcW w:w="1116" w:type="dxa"/>
            <w:shd w:val="clear" w:color="auto" w:fill="auto"/>
            <w:vAlign w:val="center"/>
          </w:tcPr>
          <w:p w14:paraId="6E000ADB" w14:textId="7FC48F19" w:rsidR="006D5DE7" w:rsidRPr="00C508B8" w:rsidRDefault="0051740C">
            <w:pPr>
              <w:spacing w:after="0"/>
              <w:jc w:val="center"/>
              <w:rPr>
                <w:rFonts w:cs="Arial"/>
              </w:rPr>
            </w:pPr>
            <w:r w:rsidRPr="00C508B8">
              <w:rPr>
                <w:rFonts w:cs="Arial"/>
              </w:rPr>
              <w:t>2</w:t>
            </w:r>
          </w:p>
          <w:p w14:paraId="12AD6AC6" w14:textId="4E126A9A" w:rsidR="006D5DE7" w:rsidRPr="00C508B8" w:rsidRDefault="006D5DE7">
            <w:pPr>
              <w:spacing w:after="0"/>
              <w:jc w:val="center"/>
              <w:rPr>
                <w:rFonts w:cs="Arial"/>
              </w:rPr>
            </w:pPr>
            <w:r w:rsidRPr="00C508B8">
              <w:rPr>
                <w:rFonts w:cs="Arial"/>
              </w:rPr>
              <w:t>(</w:t>
            </w:r>
            <w:r w:rsidR="0051740C" w:rsidRPr="00C508B8">
              <w:rPr>
                <w:rFonts w:cs="Arial"/>
              </w:rPr>
              <w:t>8.3</w:t>
            </w:r>
            <w:r w:rsidRPr="00C508B8">
              <w:rPr>
                <w:rFonts w:cs="Arial"/>
              </w:rPr>
              <w:t>%)</w:t>
            </w:r>
          </w:p>
        </w:tc>
      </w:tr>
      <w:tr w:rsidR="006D5DE7" w:rsidRPr="00C508B8" w14:paraId="2A0A9286" w14:textId="77777777" w:rsidTr="00DE14FB">
        <w:trPr>
          <w:trHeight w:val="567"/>
        </w:trPr>
        <w:tc>
          <w:tcPr>
            <w:tcW w:w="1484" w:type="dxa"/>
            <w:shd w:val="clear" w:color="auto" w:fill="auto"/>
            <w:vAlign w:val="center"/>
          </w:tcPr>
          <w:p w14:paraId="0AF9A4F9"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263AA7F8" w14:textId="34E1A0A1" w:rsidR="006D5DE7" w:rsidRPr="00C508B8" w:rsidRDefault="006D5DE7">
            <w:pPr>
              <w:spacing w:after="0"/>
              <w:jc w:val="center"/>
              <w:rPr>
                <w:rFonts w:cs="Arial"/>
              </w:rPr>
            </w:pPr>
            <w:r w:rsidRPr="00C508B8">
              <w:rPr>
                <w:rFonts w:cs="Arial"/>
              </w:rPr>
              <w:t xml:space="preserve"> </w:t>
            </w:r>
            <w:r w:rsidR="00AE520C" w:rsidRPr="00C508B8">
              <w:rPr>
                <w:rFonts w:cs="Arial"/>
              </w:rPr>
              <w:t>68</w:t>
            </w:r>
          </w:p>
          <w:p w14:paraId="334AA1D2" w14:textId="0DA8219A" w:rsidR="006D5DE7" w:rsidRPr="00C508B8" w:rsidRDefault="006D5DE7">
            <w:pPr>
              <w:spacing w:after="0"/>
              <w:jc w:val="center"/>
              <w:rPr>
                <w:rFonts w:cs="Arial"/>
              </w:rPr>
            </w:pPr>
            <w:r w:rsidRPr="00C508B8">
              <w:rPr>
                <w:rFonts w:cs="Arial"/>
              </w:rPr>
              <w:t>(</w:t>
            </w:r>
            <w:r w:rsidR="00AE520C" w:rsidRPr="00C508B8">
              <w:rPr>
                <w:rFonts w:cs="Arial"/>
              </w:rPr>
              <w:t>56.2</w:t>
            </w:r>
            <w:r w:rsidRPr="00C508B8">
              <w:rPr>
                <w:rFonts w:cs="Arial"/>
              </w:rPr>
              <w:t>%)</w:t>
            </w:r>
          </w:p>
        </w:tc>
        <w:tc>
          <w:tcPr>
            <w:tcW w:w="1169" w:type="dxa"/>
            <w:shd w:val="clear" w:color="auto" w:fill="auto"/>
            <w:vAlign w:val="center"/>
          </w:tcPr>
          <w:p w14:paraId="512ECF21" w14:textId="76E9E4C2" w:rsidR="006D5DE7" w:rsidRPr="00C508B8" w:rsidRDefault="00F21600">
            <w:pPr>
              <w:spacing w:after="0"/>
              <w:jc w:val="center"/>
              <w:rPr>
                <w:rFonts w:cs="Arial"/>
              </w:rPr>
            </w:pPr>
            <w:r w:rsidRPr="00C508B8">
              <w:rPr>
                <w:rFonts w:cs="Arial"/>
              </w:rPr>
              <w:t>21</w:t>
            </w:r>
          </w:p>
          <w:p w14:paraId="0BCCF6AA" w14:textId="5AF10EBD" w:rsidR="006D5DE7" w:rsidRPr="00C508B8" w:rsidRDefault="006D5DE7">
            <w:pPr>
              <w:spacing w:after="0"/>
              <w:jc w:val="center"/>
              <w:rPr>
                <w:rFonts w:cs="Arial"/>
              </w:rPr>
            </w:pPr>
            <w:r w:rsidRPr="00C508B8">
              <w:rPr>
                <w:rFonts w:cs="Arial"/>
              </w:rPr>
              <w:t>(</w:t>
            </w:r>
            <w:r w:rsidR="00F21600" w:rsidRPr="00C508B8">
              <w:rPr>
                <w:rFonts w:cs="Arial"/>
              </w:rPr>
              <w:t>58.3</w:t>
            </w:r>
            <w:r w:rsidRPr="00C508B8">
              <w:rPr>
                <w:rFonts w:cs="Arial"/>
              </w:rPr>
              <w:t>%)</w:t>
            </w:r>
          </w:p>
        </w:tc>
        <w:tc>
          <w:tcPr>
            <w:tcW w:w="1149" w:type="dxa"/>
            <w:shd w:val="clear" w:color="auto" w:fill="auto"/>
            <w:vAlign w:val="center"/>
          </w:tcPr>
          <w:p w14:paraId="511F8AC9" w14:textId="0E94A26A" w:rsidR="006D5DE7" w:rsidRPr="00C508B8" w:rsidRDefault="00974592">
            <w:pPr>
              <w:spacing w:after="0"/>
              <w:jc w:val="center"/>
              <w:rPr>
                <w:rFonts w:cs="Arial"/>
              </w:rPr>
            </w:pPr>
            <w:r w:rsidRPr="00C508B8">
              <w:rPr>
                <w:rFonts w:cs="Arial"/>
              </w:rPr>
              <w:t>39</w:t>
            </w:r>
          </w:p>
          <w:p w14:paraId="421C0F3F" w14:textId="7BC689A3" w:rsidR="006D5DE7" w:rsidRPr="00C508B8" w:rsidRDefault="006D5DE7">
            <w:pPr>
              <w:spacing w:after="0"/>
              <w:jc w:val="center"/>
              <w:rPr>
                <w:rFonts w:cs="Arial"/>
              </w:rPr>
            </w:pPr>
            <w:r w:rsidRPr="00C508B8">
              <w:rPr>
                <w:rFonts w:cs="Arial"/>
              </w:rPr>
              <w:t>(</w:t>
            </w:r>
            <w:r w:rsidR="00974592" w:rsidRPr="00C508B8">
              <w:rPr>
                <w:rFonts w:cs="Arial"/>
              </w:rPr>
              <w:t>59.1</w:t>
            </w:r>
            <w:r w:rsidRPr="00C508B8">
              <w:rPr>
                <w:rFonts w:cs="Arial"/>
              </w:rPr>
              <w:t>%)</w:t>
            </w:r>
          </w:p>
        </w:tc>
        <w:tc>
          <w:tcPr>
            <w:tcW w:w="1350" w:type="dxa"/>
            <w:shd w:val="clear" w:color="auto" w:fill="auto"/>
            <w:vAlign w:val="center"/>
          </w:tcPr>
          <w:p w14:paraId="4981AFA4" w14:textId="19538DAF" w:rsidR="006D5DE7" w:rsidRPr="00C508B8" w:rsidRDefault="000F136B">
            <w:pPr>
              <w:spacing w:after="0"/>
              <w:jc w:val="center"/>
              <w:rPr>
                <w:rFonts w:cs="Arial"/>
              </w:rPr>
            </w:pPr>
            <w:r w:rsidRPr="00C508B8">
              <w:rPr>
                <w:rFonts w:cs="Arial"/>
              </w:rPr>
              <w:t>29</w:t>
            </w:r>
          </w:p>
          <w:p w14:paraId="0F3BF28F" w14:textId="56F2566C" w:rsidR="006D5DE7" w:rsidRPr="00C508B8" w:rsidRDefault="006D5DE7">
            <w:pPr>
              <w:spacing w:after="0"/>
              <w:jc w:val="center"/>
              <w:rPr>
                <w:rFonts w:cs="Arial"/>
              </w:rPr>
            </w:pPr>
            <w:r w:rsidRPr="00C508B8">
              <w:rPr>
                <w:rFonts w:cs="Arial"/>
              </w:rPr>
              <w:t>(</w:t>
            </w:r>
            <w:r w:rsidR="000F136B" w:rsidRPr="00C508B8">
              <w:rPr>
                <w:rFonts w:cs="Arial"/>
              </w:rPr>
              <w:t>61.7</w:t>
            </w:r>
            <w:r w:rsidRPr="00C508B8">
              <w:rPr>
                <w:rFonts w:cs="Arial"/>
              </w:rPr>
              <w:t>%)</w:t>
            </w:r>
          </w:p>
        </w:tc>
        <w:tc>
          <w:tcPr>
            <w:tcW w:w="1133" w:type="dxa"/>
            <w:shd w:val="clear" w:color="auto" w:fill="auto"/>
            <w:vAlign w:val="center"/>
          </w:tcPr>
          <w:p w14:paraId="09D51279" w14:textId="5C8EE1E9" w:rsidR="006D5DE7" w:rsidRPr="00C508B8" w:rsidRDefault="003B2ABE">
            <w:pPr>
              <w:spacing w:after="0"/>
              <w:jc w:val="center"/>
              <w:rPr>
                <w:rFonts w:cs="Arial"/>
              </w:rPr>
            </w:pPr>
            <w:r w:rsidRPr="00C508B8">
              <w:rPr>
                <w:rFonts w:cs="Arial"/>
              </w:rPr>
              <w:t>24</w:t>
            </w:r>
          </w:p>
          <w:p w14:paraId="4E325A1D" w14:textId="68D2B70A" w:rsidR="006D5DE7" w:rsidRPr="00C508B8" w:rsidRDefault="006D5DE7">
            <w:pPr>
              <w:spacing w:after="0"/>
              <w:jc w:val="center"/>
              <w:rPr>
                <w:rFonts w:cs="Arial"/>
              </w:rPr>
            </w:pPr>
            <w:r w:rsidRPr="00C508B8">
              <w:rPr>
                <w:rFonts w:cs="Arial"/>
              </w:rPr>
              <w:t>(</w:t>
            </w:r>
            <w:r w:rsidR="003B2ABE" w:rsidRPr="00C508B8">
              <w:rPr>
                <w:rFonts w:cs="Arial"/>
              </w:rPr>
              <w:t>58.5</w:t>
            </w:r>
            <w:r w:rsidRPr="00C508B8">
              <w:rPr>
                <w:rFonts w:cs="Arial"/>
              </w:rPr>
              <w:t>%)</w:t>
            </w:r>
          </w:p>
        </w:tc>
        <w:tc>
          <w:tcPr>
            <w:tcW w:w="1116" w:type="dxa"/>
            <w:shd w:val="clear" w:color="auto" w:fill="auto"/>
            <w:vAlign w:val="center"/>
          </w:tcPr>
          <w:p w14:paraId="7CB7E02D" w14:textId="4A0E61CF" w:rsidR="006D5DE7" w:rsidRPr="00C508B8" w:rsidRDefault="0051740C">
            <w:pPr>
              <w:spacing w:after="0"/>
              <w:jc w:val="center"/>
              <w:rPr>
                <w:rFonts w:cs="Arial"/>
              </w:rPr>
            </w:pPr>
            <w:r w:rsidRPr="00C508B8">
              <w:rPr>
                <w:rFonts w:cs="Arial"/>
              </w:rPr>
              <w:t>12</w:t>
            </w:r>
          </w:p>
          <w:p w14:paraId="35200FCA" w14:textId="1E1987A7" w:rsidR="006D5DE7" w:rsidRPr="00C508B8" w:rsidRDefault="006D5DE7">
            <w:pPr>
              <w:spacing w:after="0"/>
              <w:jc w:val="center"/>
              <w:rPr>
                <w:rFonts w:cs="Arial"/>
              </w:rPr>
            </w:pPr>
            <w:r w:rsidRPr="00C508B8">
              <w:rPr>
                <w:rFonts w:cs="Arial"/>
              </w:rPr>
              <w:t>(</w:t>
            </w:r>
            <w:r w:rsidR="0051740C" w:rsidRPr="00C508B8">
              <w:rPr>
                <w:rFonts w:cs="Arial"/>
              </w:rPr>
              <w:t>50</w:t>
            </w:r>
            <w:r w:rsidRPr="00C508B8">
              <w:rPr>
                <w:rFonts w:cs="Arial"/>
              </w:rPr>
              <w:t>%)</w:t>
            </w:r>
          </w:p>
        </w:tc>
      </w:tr>
      <w:tr w:rsidR="006D5DE7" w:rsidRPr="00C508B8" w14:paraId="045A543D" w14:textId="77777777" w:rsidTr="00DE14FB">
        <w:trPr>
          <w:trHeight w:val="567"/>
        </w:trPr>
        <w:tc>
          <w:tcPr>
            <w:tcW w:w="1484" w:type="dxa"/>
            <w:shd w:val="clear" w:color="auto" w:fill="auto"/>
            <w:vAlign w:val="center"/>
          </w:tcPr>
          <w:p w14:paraId="72A3E5DC"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14B61832" w14:textId="421E9136" w:rsidR="006D5DE7" w:rsidRPr="00C508B8" w:rsidRDefault="00AE520C">
            <w:pPr>
              <w:spacing w:after="0"/>
              <w:jc w:val="center"/>
              <w:rPr>
                <w:rFonts w:cs="Arial"/>
              </w:rPr>
            </w:pPr>
            <w:r w:rsidRPr="00C508B8">
              <w:rPr>
                <w:rFonts w:cs="Arial"/>
              </w:rPr>
              <w:t>29</w:t>
            </w:r>
          </w:p>
          <w:p w14:paraId="28CADF9A" w14:textId="3980E9AC" w:rsidR="006D5DE7" w:rsidRPr="00C508B8" w:rsidRDefault="006D5DE7">
            <w:pPr>
              <w:spacing w:after="0"/>
              <w:jc w:val="center"/>
              <w:rPr>
                <w:rFonts w:cs="Arial"/>
              </w:rPr>
            </w:pPr>
            <w:r w:rsidRPr="00C508B8">
              <w:rPr>
                <w:rFonts w:cs="Arial"/>
              </w:rPr>
              <w:t>(</w:t>
            </w:r>
            <w:r w:rsidR="00AE520C" w:rsidRPr="00C508B8">
              <w:rPr>
                <w:rFonts w:cs="Arial"/>
              </w:rPr>
              <w:t>24</w:t>
            </w:r>
            <w:r w:rsidRPr="00C508B8">
              <w:rPr>
                <w:rFonts w:cs="Arial"/>
              </w:rPr>
              <w:t>%)</w:t>
            </w:r>
          </w:p>
        </w:tc>
        <w:tc>
          <w:tcPr>
            <w:tcW w:w="1169" w:type="dxa"/>
            <w:shd w:val="clear" w:color="auto" w:fill="auto"/>
            <w:vAlign w:val="center"/>
          </w:tcPr>
          <w:p w14:paraId="09F0DB95" w14:textId="6CCF61E4" w:rsidR="006D5DE7" w:rsidRPr="00C508B8" w:rsidRDefault="00F21600">
            <w:pPr>
              <w:spacing w:after="0"/>
              <w:jc w:val="center"/>
              <w:rPr>
                <w:rFonts w:cs="Arial"/>
              </w:rPr>
            </w:pPr>
            <w:r w:rsidRPr="00C508B8">
              <w:rPr>
                <w:rFonts w:cs="Arial"/>
              </w:rPr>
              <w:t>7</w:t>
            </w:r>
          </w:p>
          <w:p w14:paraId="7824A54A" w14:textId="30D4E292" w:rsidR="006D5DE7" w:rsidRPr="00C508B8" w:rsidRDefault="006D5DE7">
            <w:pPr>
              <w:spacing w:after="0"/>
              <w:jc w:val="center"/>
              <w:rPr>
                <w:rFonts w:cs="Arial"/>
              </w:rPr>
            </w:pPr>
            <w:r w:rsidRPr="00C508B8">
              <w:rPr>
                <w:rFonts w:cs="Arial"/>
              </w:rPr>
              <w:t>(</w:t>
            </w:r>
            <w:r w:rsidR="00F21600" w:rsidRPr="00C508B8">
              <w:rPr>
                <w:rFonts w:cs="Arial"/>
              </w:rPr>
              <w:t>19.4</w:t>
            </w:r>
            <w:r w:rsidRPr="00C508B8">
              <w:rPr>
                <w:rFonts w:cs="Arial"/>
              </w:rPr>
              <w:t>%)</w:t>
            </w:r>
          </w:p>
        </w:tc>
        <w:tc>
          <w:tcPr>
            <w:tcW w:w="1149" w:type="dxa"/>
            <w:shd w:val="clear" w:color="auto" w:fill="auto"/>
            <w:vAlign w:val="center"/>
          </w:tcPr>
          <w:p w14:paraId="30E5F0A2" w14:textId="7FCA3A87" w:rsidR="006D5DE7" w:rsidRPr="00C508B8" w:rsidRDefault="00974592">
            <w:pPr>
              <w:spacing w:after="0"/>
              <w:jc w:val="center"/>
              <w:rPr>
                <w:rFonts w:cs="Arial"/>
              </w:rPr>
            </w:pPr>
            <w:r w:rsidRPr="00C508B8">
              <w:rPr>
                <w:rFonts w:cs="Arial"/>
              </w:rPr>
              <w:t>18</w:t>
            </w:r>
          </w:p>
          <w:p w14:paraId="004D4E4C" w14:textId="4F95C557" w:rsidR="006D5DE7" w:rsidRPr="00C508B8" w:rsidRDefault="006D5DE7">
            <w:pPr>
              <w:spacing w:after="0"/>
              <w:jc w:val="center"/>
              <w:rPr>
                <w:rFonts w:cs="Arial"/>
              </w:rPr>
            </w:pPr>
            <w:r w:rsidRPr="00C508B8">
              <w:rPr>
                <w:rFonts w:cs="Arial"/>
              </w:rPr>
              <w:t>(</w:t>
            </w:r>
            <w:r w:rsidR="00974592" w:rsidRPr="00C508B8">
              <w:rPr>
                <w:rFonts w:cs="Arial"/>
              </w:rPr>
              <w:t>27.3</w:t>
            </w:r>
            <w:r w:rsidRPr="00C508B8">
              <w:rPr>
                <w:rFonts w:cs="Arial"/>
              </w:rPr>
              <w:t>%)</w:t>
            </w:r>
          </w:p>
        </w:tc>
        <w:tc>
          <w:tcPr>
            <w:tcW w:w="1350" w:type="dxa"/>
            <w:shd w:val="clear" w:color="auto" w:fill="auto"/>
            <w:vAlign w:val="center"/>
          </w:tcPr>
          <w:p w14:paraId="30C16C1D" w14:textId="0618FB1F" w:rsidR="006D5DE7" w:rsidRPr="00C508B8" w:rsidRDefault="000F136B">
            <w:pPr>
              <w:spacing w:after="0"/>
              <w:jc w:val="center"/>
              <w:rPr>
                <w:rFonts w:cs="Arial"/>
              </w:rPr>
            </w:pPr>
            <w:r w:rsidRPr="00C508B8">
              <w:rPr>
                <w:rFonts w:cs="Arial"/>
              </w:rPr>
              <w:t>12</w:t>
            </w:r>
          </w:p>
          <w:p w14:paraId="075D585A" w14:textId="06F0C634" w:rsidR="006D5DE7" w:rsidRPr="00C508B8" w:rsidRDefault="006D5DE7">
            <w:pPr>
              <w:spacing w:after="0"/>
              <w:jc w:val="center"/>
              <w:rPr>
                <w:rFonts w:cs="Arial"/>
              </w:rPr>
            </w:pPr>
            <w:r w:rsidRPr="00C508B8">
              <w:rPr>
                <w:rFonts w:cs="Arial"/>
              </w:rPr>
              <w:t>(</w:t>
            </w:r>
            <w:r w:rsidR="000F136B" w:rsidRPr="00C508B8">
              <w:rPr>
                <w:rFonts w:cs="Arial"/>
              </w:rPr>
              <w:t>25.5</w:t>
            </w:r>
            <w:r w:rsidRPr="00C508B8">
              <w:rPr>
                <w:rFonts w:cs="Arial"/>
              </w:rPr>
              <w:t>%)</w:t>
            </w:r>
          </w:p>
        </w:tc>
        <w:tc>
          <w:tcPr>
            <w:tcW w:w="1133" w:type="dxa"/>
            <w:shd w:val="clear" w:color="auto" w:fill="auto"/>
            <w:vAlign w:val="center"/>
          </w:tcPr>
          <w:p w14:paraId="23131EF5" w14:textId="76C4DDC3" w:rsidR="006D5DE7" w:rsidRPr="00C508B8" w:rsidRDefault="003B2ABE">
            <w:pPr>
              <w:spacing w:after="0"/>
              <w:jc w:val="center"/>
              <w:rPr>
                <w:rFonts w:cs="Arial"/>
              </w:rPr>
            </w:pPr>
            <w:r w:rsidRPr="00C508B8">
              <w:rPr>
                <w:rFonts w:cs="Arial"/>
              </w:rPr>
              <w:t>8</w:t>
            </w:r>
          </w:p>
          <w:p w14:paraId="2F976191" w14:textId="7E9A79E3" w:rsidR="006D5DE7" w:rsidRPr="00C508B8" w:rsidRDefault="006D5DE7">
            <w:pPr>
              <w:spacing w:after="0"/>
              <w:jc w:val="center"/>
              <w:rPr>
                <w:rFonts w:cs="Arial"/>
              </w:rPr>
            </w:pPr>
            <w:r w:rsidRPr="00C508B8">
              <w:rPr>
                <w:rFonts w:cs="Arial"/>
              </w:rPr>
              <w:t>(</w:t>
            </w:r>
            <w:r w:rsidR="003B2ABE" w:rsidRPr="00C508B8">
              <w:rPr>
                <w:rFonts w:cs="Arial"/>
              </w:rPr>
              <w:t>19.5</w:t>
            </w:r>
            <w:r w:rsidRPr="00C508B8">
              <w:rPr>
                <w:rFonts w:cs="Arial"/>
              </w:rPr>
              <w:t>%)</w:t>
            </w:r>
          </w:p>
        </w:tc>
        <w:tc>
          <w:tcPr>
            <w:tcW w:w="1116" w:type="dxa"/>
            <w:shd w:val="clear" w:color="auto" w:fill="auto"/>
            <w:vAlign w:val="center"/>
          </w:tcPr>
          <w:p w14:paraId="5D86B2DE" w14:textId="5475DB79" w:rsidR="006D5DE7" w:rsidRPr="00C508B8" w:rsidRDefault="0051740C">
            <w:pPr>
              <w:spacing w:after="0"/>
              <w:jc w:val="center"/>
              <w:rPr>
                <w:rFonts w:cs="Arial"/>
              </w:rPr>
            </w:pPr>
            <w:r w:rsidRPr="00C508B8">
              <w:rPr>
                <w:rFonts w:cs="Arial"/>
              </w:rPr>
              <w:t>9</w:t>
            </w:r>
          </w:p>
          <w:p w14:paraId="1388DB86" w14:textId="5D26D8DD" w:rsidR="006D5DE7" w:rsidRPr="00C508B8" w:rsidRDefault="006D5DE7">
            <w:pPr>
              <w:spacing w:after="0"/>
              <w:jc w:val="center"/>
              <w:rPr>
                <w:rFonts w:cs="Arial"/>
              </w:rPr>
            </w:pPr>
            <w:r w:rsidRPr="00C508B8">
              <w:rPr>
                <w:rFonts w:cs="Arial"/>
              </w:rPr>
              <w:t>(</w:t>
            </w:r>
            <w:r w:rsidR="0051740C" w:rsidRPr="00C508B8">
              <w:rPr>
                <w:rFonts w:cs="Arial"/>
              </w:rPr>
              <w:t>37.5</w:t>
            </w:r>
            <w:r w:rsidRPr="00C508B8">
              <w:rPr>
                <w:rFonts w:cs="Arial"/>
              </w:rPr>
              <w:t>%)</w:t>
            </w:r>
          </w:p>
        </w:tc>
      </w:tr>
      <w:tr w:rsidR="006D5DE7" w:rsidRPr="00C508B8" w14:paraId="274F2730" w14:textId="77777777" w:rsidTr="00DE14FB">
        <w:trPr>
          <w:trHeight w:val="567"/>
        </w:trPr>
        <w:tc>
          <w:tcPr>
            <w:tcW w:w="1484" w:type="dxa"/>
            <w:shd w:val="clear" w:color="auto" w:fill="auto"/>
            <w:vAlign w:val="center"/>
          </w:tcPr>
          <w:p w14:paraId="185E5040"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7539618B" w14:textId="219150B7" w:rsidR="006D5DE7" w:rsidRPr="00C508B8" w:rsidRDefault="00AE520C">
            <w:pPr>
              <w:spacing w:after="0"/>
              <w:jc w:val="center"/>
              <w:rPr>
                <w:rFonts w:cs="Arial"/>
              </w:rPr>
            </w:pPr>
            <w:r w:rsidRPr="00C508B8">
              <w:rPr>
                <w:rFonts w:cs="Arial"/>
              </w:rPr>
              <w:t>1</w:t>
            </w:r>
          </w:p>
          <w:p w14:paraId="355FF779" w14:textId="4DE3D0B3" w:rsidR="006D5DE7" w:rsidRPr="00C508B8" w:rsidRDefault="006D5DE7">
            <w:pPr>
              <w:spacing w:after="0"/>
              <w:jc w:val="center"/>
              <w:rPr>
                <w:rFonts w:cs="Arial"/>
              </w:rPr>
            </w:pPr>
            <w:r w:rsidRPr="00C508B8">
              <w:rPr>
                <w:rFonts w:cs="Arial"/>
              </w:rPr>
              <w:t>(</w:t>
            </w:r>
            <w:r w:rsidR="00AE520C" w:rsidRPr="00C508B8">
              <w:rPr>
                <w:rFonts w:cs="Arial"/>
              </w:rPr>
              <w:t>0.8</w:t>
            </w:r>
            <w:r w:rsidRPr="00C508B8">
              <w:rPr>
                <w:rFonts w:cs="Arial"/>
              </w:rPr>
              <w:t>%)</w:t>
            </w:r>
          </w:p>
        </w:tc>
        <w:tc>
          <w:tcPr>
            <w:tcW w:w="1169" w:type="dxa"/>
            <w:shd w:val="clear" w:color="auto" w:fill="auto"/>
            <w:vAlign w:val="center"/>
          </w:tcPr>
          <w:p w14:paraId="3DA5BF0A" w14:textId="7204C165" w:rsidR="006D5DE7" w:rsidRPr="00C508B8" w:rsidRDefault="00F21600">
            <w:pPr>
              <w:spacing w:after="0"/>
              <w:jc w:val="center"/>
              <w:rPr>
                <w:rFonts w:cs="Arial"/>
              </w:rPr>
            </w:pPr>
            <w:r w:rsidRPr="00C508B8">
              <w:rPr>
                <w:rFonts w:cs="Arial"/>
              </w:rPr>
              <w:t>1</w:t>
            </w:r>
          </w:p>
          <w:p w14:paraId="1A9EB38F" w14:textId="7E8C7703" w:rsidR="006D5DE7" w:rsidRPr="00C508B8" w:rsidRDefault="006D5DE7">
            <w:pPr>
              <w:spacing w:after="0"/>
              <w:jc w:val="center"/>
              <w:rPr>
                <w:rFonts w:cs="Arial"/>
              </w:rPr>
            </w:pPr>
            <w:r w:rsidRPr="00C508B8">
              <w:rPr>
                <w:rFonts w:cs="Arial"/>
              </w:rPr>
              <w:t>(</w:t>
            </w:r>
            <w:r w:rsidR="00F21600" w:rsidRPr="00C508B8">
              <w:rPr>
                <w:rFonts w:cs="Arial"/>
              </w:rPr>
              <w:t>2.8</w:t>
            </w:r>
            <w:r w:rsidRPr="00C508B8">
              <w:rPr>
                <w:rFonts w:cs="Arial"/>
              </w:rPr>
              <w:t>%)</w:t>
            </w:r>
          </w:p>
        </w:tc>
        <w:tc>
          <w:tcPr>
            <w:tcW w:w="1149" w:type="dxa"/>
            <w:shd w:val="clear" w:color="auto" w:fill="auto"/>
            <w:vAlign w:val="center"/>
          </w:tcPr>
          <w:p w14:paraId="2627A3E4" w14:textId="02C703E1" w:rsidR="006D5DE7" w:rsidRPr="00C508B8" w:rsidRDefault="00974592">
            <w:pPr>
              <w:spacing w:after="0"/>
              <w:jc w:val="center"/>
              <w:rPr>
                <w:rFonts w:cs="Arial"/>
              </w:rPr>
            </w:pPr>
            <w:r w:rsidRPr="00C508B8">
              <w:rPr>
                <w:rFonts w:cs="Arial"/>
              </w:rPr>
              <w:t>0</w:t>
            </w:r>
          </w:p>
        </w:tc>
        <w:tc>
          <w:tcPr>
            <w:tcW w:w="1350" w:type="dxa"/>
            <w:shd w:val="clear" w:color="auto" w:fill="auto"/>
            <w:vAlign w:val="center"/>
          </w:tcPr>
          <w:p w14:paraId="59C729D5" w14:textId="5DF076D1" w:rsidR="006D5DE7" w:rsidRPr="00C508B8" w:rsidRDefault="000F136B">
            <w:pPr>
              <w:spacing w:after="0"/>
              <w:jc w:val="center"/>
              <w:rPr>
                <w:rFonts w:cs="Arial"/>
              </w:rPr>
            </w:pPr>
            <w:r w:rsidRPr="00C508B8">
              <w:rPr>
                <w:rFonts w:cs="Arial"/>
              </w:rPr>
              <w:t>1</w:t>
            </w:r>
          </w:p>
          <w:p w14:paraId="489CBF93" w14:textId="46170DC9" w:rsidR="006D5DE7" w:rsidRPr="00C508B8" w:rsidRDefault="006D5DE7">
            <w:pPr>
              <w:spacing w:after="0"/>
              <w:jc w:val="center"/>
              <w:rPr>
                <w:rFonts w:cs="Arial"/>
              </w:rPr>
            </w:pPr>
            <w:r w:rsidRPr="00C508B8">
              <w:rPr>
                <w:rFonts w:cs="Arial"/>
              </w:rPr>
              <w:t>(</w:t>
            </w:r>
            <w:r w:rsidR="000F136B" w:rsidRPr="00C508B8">
              <w:rPr>
                <w:rFonts w:cs="Arial"/>
              </w:rPr>
              <w:t>2.1</w:t>
            </w:r>
            <w:r w:rsidRPr="00C508B8">
              <w:rPr>
                <w:rFonts w:cs="Arial"/>
              </w:rPr>
              <w:t>%)</w:t>
            </w:r>
          </w:p>
        </w:tc>
        <w:tc>
          <w:tcPr>
            <w:tcW w:w="1133" w:type="dxa"/>
            <w:shd w:val="clear" w:color="auto" w:fill="auto"/>
            <w:vAlign w:val="center"/>
          </w:tcPr>
          <w:p w14:paraId="5EAD6DAE" w14:textId="54E56725" w:rsidR="006D5DE7" w:rsidRPr="00C508B8" w:rsidRDefault="003B2ABE">
            <w:pPr>
              <w:spacing w:after="0"/>
              <w:jc w:val="center"/>
              <w:rPr>
                <w:rFonts w:cs="Arial"/>
              </w:rPr>
            </w:pPr>
            <w:r w:rsidRPr="00C508B8">
              <w:rPr>
                <w:rFonts w:cs="Arial"/>
              </w:rPr>
              <w:t>0</w:t>
            </w:r>
          </w:p>
        </w:tc>
        <w:tc>
          <w:tcPr>
            <w:tcW w:w="1116" w:type="dxa"/>
            <w:shd w:val="clear" w:color="auto" w:fill="auto"/>
            <w:vAlign w:val="center"/>
          </w:tcPr>
          <w:p w14:paraId="74C79294" w14:textId="6FBB5322" w:rsidR="006D5DE7" w:rsidRPr="00C508B8" w:rsidRDefault="0051740C">
            <w:pPr>
              <w:spacing w:after="0"/>
              <w:jc w:val="center"/>
              <w:rPr>
                <w:rFonts w:cs="Arial"/>
              </w:rPr>
            </w:pPr>
            <w:r w:rsidRPr="00C508B8">
              <w:rPr>
                <w:rFonts w:cs="Arial"/>
              </w:rPr>
              <w:t>0</w:t>
            </w:r>
          </w:p>
        </w:tc>
      </w:tr>
      <w:tr w:rsidR="006D5DE7" w:rsidRPr="00C508B8" w14:paraId="0DDE5CDC" w14:textId="77777777" w:rsidTr="00DE14FB">
        <w:trPr>
          <w:trHeight w:val="567"/>
        </w:trPr>
        <w:tc>
          <w:tcPr>
            <w:tcW w:w="1484" w:type="dxa"/>
            <w:shd w:val="clear" w:color="auto" w:fill="auto"/>
            <w:vAlign w:val="center"/>
          </w:tcPr>
          <w:p w14:paraId="229F13D0"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4BC7CEF4" w14:textId="37CA34B3" w:rsidR="006D5DE7" w:rsidRPr="00C508B8" w:rsidRDefault="00AE520C">
            <w:pPr>
              <w:spacing w:after="0"/>
              <w:jc w:val="center"/>
              <w:rPr>
                <w:rFonts w:cs="Arial"/>
              </w:rPr>
            </w:pPr>
            <w:r w:rsidRPr="00C508B8">
              <w:rPr>
                <w:rFonts w:cs="Arial"/>
              </w:rPr>
              <w:t>8</w:t>
            </w:r>
          </w:p>
          <w:p w14:paraId="4B5B4FEA" w14:textId="71A2D9B9" w:rsidR="006D5DE7" w:rsidRPr="00C508B8" w:rsidRDefault="006D5DE7">
            <w:pPr>
              <w:spacing w:after="0"/>
              <w:jc w:val="center"/>
              <w:rPr>
                <w:rFonts w:cs="Arial"/>
              </w:rPr>
            </w:pPr>
            <w:r w:rsidRPr="00C508B8">
              <w:rPr>
                <w:rFonts w:cs="Arial"/>
              </w:rPr>
              <w:t>(</w:t>
            </w:r>
            <w:r w:rsidR="00AE520C" w:rsidRPr="00C508B8">
              <w:rPr>
                <w:rFonts w:cs="Arial"/>
              </w:rPr>
              <w:t>6.6</w:t>
            </w:r>
            <w:r w:rsidRPr="00C508B8">
              <w:rPr>
                <w:rFonts w:cs="Arial"/>
              </w:rPr>
              <w:t>%)</w:t>
            </w:r>
          </w:p>
        </w:tc>
        <w:tc>
          <w:tcPr>
            <w:tcW w:w="1169" w:type="dxa"/>
            <w:shd w:val="clear" w:color="auto" w:fill="auto"/>
            <w:vAlign w:val="center"/>
          </w:tcPr>
          <w:p w14:paraId="0915A5B8" w14:textId="6DBEB93B" w:rsidR="006D5DE7" w:rsidRPr="00C508B8" w:rsidRDefault="00F21600">
            <w:pPr>
              <w:spacing w:after="0"/>
              <w:jc w:val="center"/>
              <w:rPr>
                <w:rFonts w:cs="Arial"/>
              </w:rPr>
            </w:pPr>
            <w:r w:rsidRPr="00C508B8">
              <w:rPr>
                <w:rFonts w:cs="Arial"/>
              </w:rPr>
              <w:t>1</w:t>
            </w:r>
          </w:p>
          <w:p w14:paraId="1E8331ED" w14:textId="6EB1426D" w:rsidR="006D5DE7" w:rsidRPr="00C508B8" w:rsidRDefault="006D5DE7">
            <w:pPr>
              <w:spacing w:after="0"/>
              <w:jc w:val="center"/>
              <w:rPr>
                <w:rFonts w:cs="Arial"/>
              </w:rPr>
            </w:pPr>
            <w:r w:rsidRPr="00C508B8">
              <w:rPr>
                <w:rFonts w:cs="Arial"/>
              </w:rPr>
              <w:t>(</w:t>
            </w:r>
            <w:r w:rsidR="00F21600" w:rsidRPr="00C508B8">
              <w:rPr>
                <w:rFonts w:cs="Arial"/>
              </w:rPr>
              <w:t>2.8</w:t>
            </w:r>
            <w:r w:rsidRPr="00C508B8">
              <w:rPr>
                <w:rFonts w:cs="Arial"/>
              </w:rPr>
              <w:t>%)</w:t>
            </w:r>
          </w:p>
        </w:tc>
        <w:tc>
          <w:tcPr>
            <w:tcW w:w="1149" w:type="dxa"/>
            <w:shd w:val="clear" w:color="auto" w:fill="auto"/>
            <w:vAlign w:val="center"/>
          </w:tcPr>
          <w:p w14:paraId="2A1F1FC6" w14:textId="27EC8D28" w:rsidR="006D5DE7" w:rsidRPr="00C508B8" w:rsidRDefault="00974592">
            <w:pPr>
              <w:spacing w:after="0"/>
              <w:jc w:val="center"/>
              <w:rPr>
                <w:rFonts w:cs="Arial"/>
              </w:rPr>
            </w:pPr>
            <w:r w:rsidRPr="00C508B8">
              <w:rPr>
                <w:rFonts w:cs="Arial"/>
              </w:rPr>
              <w:t>4</w:t>
            </w:r>
          </w:p>
          <w:p w14:paraId="0712BE22" w14:textId="2FD3F494" w:rsidR="006D5DE7" w:rsidRPr="00C508B8" w:rsidRDefault="006D5DE7">
            <w:pPr>
              <w:spacing w:after="0"/>
              <w:jc w:val="center"/>
              <w:rPr>
                <w:rFonts w:cs="Arial"/>
              </w:rPr>
            </w:pPr>
            <w:r w:rsidRPr="00C508B8">
              <w:rPr>
                <w:rFonts w:cs="Arial"/>
              </w:rPr>
              <w:t>(</w:t>
            </w:r>
            <w:r w:rsidR="00974592" w:rsidRPr="00C508B8">
              <w:rPr>
                <w:rFonts w:cs="Arial"/>
              </w:rPr>
              <w:t>6.1</w:t>
            </w:r>
            <w:r w:rsidRPr="00C508B8">
              <w:rPr>
                <w:rFonts w:cs="Arial"/>
              </w:rPr>
              <w:t>%)</w:t>
            </w:r>
          </w:p>
        </w:tc>
        <w:tc>
          <w:tcPr>
            <w:tcW w:w="1350" w:type="dxa"/>
            <w:shd w:val="clear" w:color="auto" w:fill="auto"/>
            <w:vAlign w:val="center"/>
          </w:tcPr>
          <w:p w14:paraId="7514D199" w14:textId="7D78C077" w:rsidR="006D5DE7" w:rsidRPr="00C508B8" w:rsidRDefault="000F136B">
            <w:pPr>
              <w:spacing w:after="0"/>
              <w:jc w:val="center"/>
              <w:rPr>
                <w:rFonts w:cs="Arial"/>
              </w:rPr>
            </w:pPr>
            <w:r w:rsidRPr="00C508B8">
              <w:rPr>
                <w:rFonts w:cs="Arial"/>
              </w:rPr>
              <w:t>1</w:t>
            </w:r>
          </w:p>
          <w:p w14:paraId="3AB9E413" w14:textId="7FF48C4E" w:rsidR="006D5DE7" w:rsidRPr="00C508B8" w:rsidRDefault="006D5DE7">
            <w:pPr>
              <w:spacing w:after="0"/>
              <w:jc w:val="center"/>
              <w:rPr>
                <w:rFonts w:cs="Arial"/>
              </w:rPr>
            </w:pPr>
            <w:r w:rsidRPr="00C508B8">
              <w:rPr>
                <w:rFonts w:cs="Arial"/>
              </w:rPr>
              <w:t>(</w:t>
            </w:r>
            <w:r w:rsidR="000F136B" w:rsidRPr="00C508B8">
              <w:rPr>
                <w:rFonts w:cs="Arial"/>
              </w:rPr>
              <w:t>2.1</w:t>
            </w:r>
            <w:r w:rsidRPr="00C508B8">
              <w:rPr>
                <w:rFonts w:cs="Arial"/>
              </w:rPr>
              <w:t>%)</w:t>
            </w:r>
          </w:p>
        </w:tc>
        <w:tc>
          <w:tcPr>
            <w:tcW w:w="1133" w:type="dxa"/>
            <w:shd w:val="clear" w:color="auto" w:fill="auto"/>
            <w:vAlign w:val="center"/>
          </w:tcPr>
          <w:p w14:paraId="086F92BC" w14:textId="7FB2E69B" w:rsidR="006D5DE7" w:rsidRPr="00C508B8" w:rsidRDefault="003B2ABE">
            <w:pPr>
              <w:spacing w:after="0"/>
              <w:jc w:val="center"/>
              <w:rPr>
                <w:rFonts w:cs="Arial"/>
              </w:rPr>
            </w:pPr>
            <w:r w:rsidRPr="00C508B8">
              <w:rPr>
                <w:rFonts w:cs="Arial"/>
              </w:rPr>
              <w:t>3</w:t>
            </w:r>
          </w:p>
          <w:p w14:paraId="3B5CE401" w14:textId="6990E96E" w:rsidR="006D5DE7" w:rsidRPr="00C508B8" w:rsidRDefault="006D5DE7">
            <w:pPr>
              <w:spacing w:after="0"/>
              <w:jc w:val="center"/>
              <w:rPr>
                <w:rFonts w:cs="Arial"/>
              </w:rPr>
            </w:pPr>
            <w:r w:rsidRPr="00C508B8">
              <w:rPr>
                <w:rFonts w:cs="Arial"/>
              </w:rPr>
              <w:t>(</w:t>
            </w:r>
            <w:r w:rsidR="003B2ABE" w:rsidRPr="00C508B8">
              <w:rPr>
                <w:rFonts w:cs="Arial"/>
              </w:rPr>
              <w:t>7.3</w:t>
            </w:r>
            <w:r w:rsidRPr="00C508B8">
              <w:rPr>
                <w:rFonts w:cs="Arial"/>
              </w:rPr>
              <w:t>%)</w:t>
            </w:r>
          </w:p>
        </w:tc>
        <w:tc>
          <w:tcPr>
            <w:tcW w:w="1116" w:type="dxa"/>
            <w:shd w:val="clear" w:color="auto" w:fill="auto"/>
            <w:vAlign w:val="center"/>
          </w:tcPr>
          <w:p w14:paraId="75A3CC8F" w14:textId="00712E79" w:rsidR="006D5DE7" w:rsidRPr="00C508B8" w:rsidRDefault="0051740C">
            <w:pPr>
              <w:spacing w:after="0"/>
              <w:jc w:val="center"/>
              <w:rPr>
                <w:rFonts w:cs="Arial"/>
              </w:rPr>
            </w:pPr>
            <w:r w:rsidRPr="00C508B8">
              <w:rPr>
                <w:rFonts w:cs="Arial"/>
              </w:rPr>
              <w:t>1</w:t>
            </w:r>
          </w:p>
          <w:p w14:paraId="27EB6DC1" w14:textId="5A637089" w:rsidR="006D5DE7" w:rsidRPr="00C508B8" w:rsidRDefault="006D5DE7">
            <w:pPr>
              <w:spacing w:after="0"/>
              <w:jc w:val="center"/>
              <w:rPr>
                <w:rFonts w:cs="Arial"/>
              </w:rPr>
            </w:pPr>
            <w:r w:rsidRPr="00C508B8">
              <w:rPr>
                <w:rFonts w:cs="Arial"/>
              </w:rPr>
              <w:t>(</w:t>
            </w:r>
            <w:r w:rsidR="0051740C" w:rsidRPr="00C508B8">
              <w:rPr>
                <w:rFonts w:cs="Arial"/>
              </w:rPr>
              <w:t>4.2</w:t>
            </w:r>
            <w:r w:rsidRPr="00C508B8">
              <w:rPr>
                <w:rFonts w:cs="Arial"/>
              </w:rPr>
              <w:t>%)</w:t>
            </w:r>
          </w:p>
        </w:tc>
      </w:tr>
      <w:tr w:rsidR="006D5DE7" w:rsidRPr="00C508B8" w14:paraId="3C3EB71E" w14:textId="77777777" w:rsidTr="00DE14FB">
        <w:trPr>
          <w:trHeight w:val="567"/>
        </w:trPr>
        <w:tc>
          <w:tcPr>
            <w:tcW w:w="1484" w:type="dxa"/>
            <w:shd w:val="clear" w:color="auto" w:fill="auto"/>
            <w:vAlign w:val="center"/>
          </w:tcPr>
          <w:p w14:paraId="269D0BEF"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2C76F0B1" w14:textId="5990F588" w:rsidR="006D5DE7" w:rsidRPr="00C508B8" w:rsidRDefault="00AE520C">
            <w:pPr>
              <w:spacing w:after="0"/>
              <w:jc w:val="center"/>
              <w:rPr>
                <w:rFonts w:cs="Arial"/>
              </w:rPr>
            </w:pPr>
            <w:r w:rsidRPr="00C508B8">
              <w:rPr>
                <w:rFonts w:cs="Arial"/>
              </w:rPr>
              <w:t>0</w:t>
            </w:r>
          </w:p>
        </w:tc>
        <w:tc>
          <w:tcPr>
            <w:tcW w:w="1169" w:type="dxa"/>
            <w:shd w:val="clear" w:color="auto" w:fill="auto"/>
            <w:vAlign w:val="center"/>
          </w:tcPr>
          <w:p w14:paraId="149DBB85" w14:textId="58B9B0AC" w:rsidR="006D5DE7" w:rsidRPr="00C508B8" w:rsidRDefault="00F21600">
            <w:pPr>
              <w:spacing w:after="0"/>
              <w:jc w:val="center"/>
              <w:rPr>
                <w:rFonts w:cs="Arial"/>
              </w:rPr>
            </w:pPr>
            <w:r w:rsidRPr="00C508B8">
              <w:rPr>
                <w:rFonts w:cs="Arial"/>
              </w:rPr>
              <w:t>0</w:t>
            </w:r>
          </w:p>
        </w:tc>
        <w:tc>
          <w:tcPr>
            <w:tcW w:w="1149" w:type="dxa"/>
            <w:shd w:val="clear" w:color="auto" w:fill="auto"/>
            <w:vAlign w:val="center"/>
          </w:tcPr>
          <w:p w14:paraId="74C45992" w14:textId="77381697" w:rsidR="006D5DE7" w:rsidRPr="00C508B8" w:rsidRDefault="00974592">
            <w:pPr>
              <w:spacing w:after="0"/>
              <w:jc w:val="center"/>
              <w:rPr>
                <w:rFonts w:cs="Arial"/>
              </w:rPr>
            </w:pPr>
            <w:r w:rsidRPr="00C508B8">
              <w:rPr>
                <w:rFonts w:cs="Arial"/>
              </w:rPr>
              <w:t>0</w:t>
            </w:r>
          </w:p>
        </w:tc>
        <w:tc>
          <w:tcPr>
            <w:tcW w:w="1350" w:type="dxa"/>
            <w:shd w:val="clear" w:color="auto" w:fill="auto"/>
            <w:vAlign w:val="center"/>
          </w:tcPr>
          <w:p w14:paraId="2F854B82" w14:textId="6DC150BB" w:rsidR="006D5DE7" w:rsidRPr="00C508B8" w:rsidRDefault="000F136B">
            <w:pPr>
              <w:spacing w:after="0"/>
              <w:jc w:val="center"/>
              <w:rPr>
                <w:rFonts w:cs="Arial"/>
              </w:rPr>
            </w:pPr>
            <w:r w:rsidRPr="00C508B8">
              <w:rPr>
                <w:rFonts w:cs="Arial"/>
              </w:rPr>
              <w:t>0</w:t>
            </w:r>
          </w:p>
        </w:tc>
        <w:tc>
          <w:tcPr>
            <w:tcW w:w="1133" w:type="dxa"/>
            <w:shd w:val="clear" w:color="auto" w:fill="auto"/>
            <w:vAlign w:val="center"/>
          </w:tcPr>
          <w:p w14:paraId="6F98802A" w14:textId="3D34AC33" w:rsidR="006D5DE7" w:rsidRPr="00C508B8" w:rsidRDefault="003B2ABE">
            <w:pPr>
              <w:spacing w:after="0"/>
              <w:jc w:val="center"/>
              <w:rPr>
                <w:rFonts w:cs="Arial"/>
              </w:rPr>
            </w:pPr>
            <w:r w:rsidRPr="00C508B8">
              <w:rPr>
                <w:rFonts w:cs="Arial"/>
              </w:rPr>
              <w:t>0</w:t>
            </w:r>
          </w:p>
        </w:tc>
        <w:tc>
          <w:tcPr>
            <w:tcW w:w="1116" w:type="dxa"/>
            <w:shd w:val="clear" w:color="auto" w:fill="auto"/>
            <w:vAlign w:val="center"/>
          </w:tcPr>
          <w:p w14:paraId="01267AB9" w14:textId="05BDB53A" w:rsidR="006D5DE7" w:rsidRPr="00C508B8" w:rsidRDefault="0051740C">
            <w:pPr>
              <w:spacing w:after="0"/>
              <w:jc w:val="center"/>
              <w:rPr>
                <w:rFonts w:cs="Arial"/>
              </w:rPr>
            </w:pPr>
            <w:r w:rsidRPr="00C508B8">
              <w:rPr>
                <w:rFonts w:cs="Arial"/>
              </w:rPr>
              <w:t>0</w:t>
            </w:r>
          </w:p>
        </w:tc>
      </w:tr>
      <w:tr w:rsidR="00C52F2F" w:rsidRPr="00C508B8" w14:paraId="75A7239B" w14:textId="77777777" w:rsidTr="0028617F">
        <w:tc>
          <w:tcPr>
            <w:tcW w:w="9579" w:type="dxa"/>
            <w:gridSpan w:val="7"/>
            <w:shd w:val="clear" w:color="auto" w:fill="E7E6E6" w:themeFill="background2"/>
          </w:tcPr>
          <w:p w14:paraId="279AB890" w14:textId="328ABA11" w:rsidR="00C52F2F" w:rsidRPr="00C508B8" w:rsidRDefault="00C52F2F" w:rsidP="001A6AF2">
            <w:pPr>
              <w:rPr>
                <w:rFonts w:cs="Arial"/>
                <w:b/>
              </w:rPr>
            </w:pPr>
            <w:r w:rsidRPr="00C508B8">
              <w:rPr>
                <w:rFonts w:cs="Arial"/>
                <w:b/>
              </w:rPr>
              <w:t>Q21: I understand the School of Chemical Engineering's reasons for engaging with gender equality.</w:t>
            </w:r>
          </w:p>
        </w:tc>
      </w:tr>
      <w:tr w:rsidR="006D5DE7" w:rsidRPr="00C508B8" w14:paraId="07E87225" w14:textId="77777777" w:rsidTr="00DE14FB">
        <w:trPr>
          <w:trHeight w:val="567"/>
        </w:trPr>
        <w:tc>
          <w:tcPr>
            <w:tcW w:w="1484" w:type="dxa"/>
            <w:shd w:val="clear" w:color="auto" w:fill="auto"/>
            <w:vAlign w:val="center"/>
          </w:tcPr>
          <w:p w14:paraId="27C9743D" w14:textId="77777777" w:rsidR="006D5DE7" w:rsidRPr="00C508B8" w:rsidRDefault="006D5DE7">
            <w:pPr>
              <w:spacing w:after="0"/>
              <w:rPr>
                <w:rFonts w:cs="Arial"/>
                <w:b/>
                <w:bCs/>
              </w:rPr>
            </w:pPr>
          </w:p>
        </w:tc>
        <w:tc>
          <w:tcPr>
            <w:tcW w:w="2178" w:type="dxa"/>
            <w:shd w:val="clear" w:color="auto" w:fill="auto"/>
            <w:vAlign w:val="center"/>
          </w:tcPr>
          <w:p w14:paraId="767CFF14"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3452A7F0"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62017DD3"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6E44E71C"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646306BE"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4606A4AE" w14:textId="77777777" w:rsidR="006D5DE7" w:rsidRPr="00C508B8" w:rsidRDefault="006D5DE7">
            <w:pPr>
              <w:spacing w:after="0"/>
              <w:jc w:val="center"/>
              <w:rPr>
                <w:rFonts w:cs="Arial"/>
                <w:b/>
                <w:bCs/>
              </w:rPr>
            </w:pPr>
            <w:r w:rsidRPr="00C508B8">
              <w:rPr>
                <w:rFonts w:cs="Arial"/>
                <w:b/>
                <w:bCs/>
              </w:rPr>
              <w:t>PTO</w:t>
            </w:r>
          </w:p>
        </w:tc>
      </w:tr>
      <w:tr w:rsidR="006D5DE7" w:rsidRPr="00C508B8" w14:paraId="7FB685FB" w14:textId="77777777" w:rsidTr="00DE14FB">
        <w:trPr>
          <w:trHeight w:val="567"/>
        </w:trPr>
        <w:tc>
          <w:tcPr>
            <w:tcW w:w="1484" w:type="dxa"/>
            <w:shd w:val="clear" w:color="auto" w:fill="auto"/>
            <w:vAlign w:val="center"/>
          </w:tcPr>
          <w:p w14:paraId="7B6F9B21"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0BEE90A8" w14:textId="074DF877" w:rsidR="006D5DE7" w:rsidRPr="00C508B8" w:rsidRDefault="00661325">
            <w:pPr>
              <w:spacing w:after="0"/>
              <w:jc w:val="center"/>
              <w:rPr>
                <w:rFonts w:cs="Arial"/>
              </w:rPr>
            </w:pPr>
            <w:r w:rsidRPr="00C508B8">
              <w:rPr>
                <w:rFonts w:cs="Arial"/>
              </w:rPr>
              <w:t>0</w:t>
            </w:r>
          </w:p>
        </w:tc>
        <w:tc>
          <w:tcPr>
            <w:tcW w:w="1169" w:type="dxa"/>
            <w:shd w:val="clear" w:color="auto" w:fill="auto"/>
            <w:vAlign w:val="center"/>
          </w:tcPr>
          <w:p w14:paraId="0745CB71" w14:textId="33084632" w:rsidR="006D5DE7" w:rsidRPr="00C508B8" w:rsidRDefault="00F5257C">
            <w:pPr>
              <w:spacing w:after="0"/>
              <w:jc w:val="center"/>
              <w:rPr>
                <w:rFonts w:cs="Arial"/>
              </w:rPr>
            </w:pPr>
            <w:r w:rsidRPr="00C508B8">
              <w:rPr>
                <w:rFonts w:cs="Arial"/>
              </w:rPr>
              <w:t>0</w:t>
            </w:r>
          </w:p>
        </w:tc>
        <w:tc>
          <w:tcPr>
            <w:tcW w:w="1149" w:type="dxa"/>
            <w:shd w:val="clear" w:color="auto" w:fill="auto"/>
            <w:vAlign w:val="center"/>
          </w:tcPr>
          <w:p w14:paraId="0F680984" w14:textId="0AFC619F" w:rsidR="006D5DE7" w:rsidRPr="00C508B8" w:rsidRDefault="001D22A4">
            <w:pPr>
              <w:spacing w:after="0"/>
              <w:jc w:val="center"/>
              <w:rPr>
                <w:rFonts w:cs="Arial"/>
              </w:rPr>
            </w:pPr>
            <w:r w:rsidRPr="00C508B8">
              <w:rPr>
                <w:rFonts w:cs="Arial"/>
              </w:rPr>
              <w:t>0</w:t>
            </w:r>
          </w:p>
        </w:tc>
        <w:tc>
          <w:tcPr>
            <w:tcW w:w="1350" w:type="dxa"/>
            <w:shd w:val="clear" w:color="auto" w:fill="auto"/>
            <w:vAlign w:val="center"/>
          </w:tcPr>
          <w:p w14:paraId="67E19DB9" w14:textId="74ABCA81" w:rsidR="006D5DE7" w:rsidRPr="00C508B8" w:rsidRDefault="00EF41CC">
            <w:pPr>
              <w:spacing w:after="0"/>
              <w:jc w:val="center"/>
              <w:rPr>
                <w:rFonts w:cs="Arial"/>
              </w:rPr>
            </w:pPr>
            <w:r w:rsidRPr="00C508B8">
              <w:rPr>
                <w:rFonts w:cs="Arial"/>
              </w:rPr>
              <w:t>0</w:t>
            </w:r>
          </w:p>
        </w:tc>
        <w:tc>
          <w:tcPr>
            <w:tcW w:w="1133" w:type="dxa"/>
            <w:shd w:val="clear" w:color="auto" w:fill="auto"/>
            <w:vAlign w:val="center"/>
          </w:tcPr>
          <w:p w14:paraId="472076B0" w14:textId="63464FDB" w:rsidR="006D5DE7" w:rsidRPr="00C508B8" w:rsidRDefault="002408A8">
            <w:pPr>
              <w:spacing w:after="0"/>
              <w:jc w:val="center"/>
              <w:rPr>
                <w:rFonts w:cs="Arial"/>
              </w:rPr>
            </w:pPr>
            <w:r w:rsidRPr="00C508B8">
              <w:rPr>
                <w:rFonts w:cs="Arial"/>
              </w:rPr>
              <w:t>0</w:t>
            </w:r>
          </w:p>
        </w:tc>
        <w:tc>
          <w:tcPr>
            <w:tcW w:w="1116" w:type="dxa"/>
            <w:shd w:val="clear" w:color="auto" w:fill="auto"/>
            <w:vAlign w:val="center"/>
          </w:tcPr>
          <w:p w14:paraId="26720856" w14:textId="455EAC3D" w:rsidR="006D5DE7" w:rsidRPr="00C508B8" w:rsidRDefault="009F64D3">
            <w:pPr>
              <w:spacing w:after="0"/>
              <w:jc w:val="center"/>
              <w:rPr>
                <w:rFonts w:cs="Arial"/>
              </w:rPr>
            </w:pPr>
            <w:r w:rsidRPr="00C508B8">
              <w:rPr>
                <w:rFonts w:cs="Arial"/>
              </w:rPr>
              <w:t>0</w:t>
            </w:r>
          </w:p>
        </w:tc>
      </w:tr>
      <w:tr w:rsidR="006D5DE7" w:rsidRPr="00C508B8" w14:paraId="17452D01" w14:textId="77777777" w:rsidTr="00DE14FB">
        <w:trPr>
          <w:trHeight w:val="567"/>
        </w:trPr>
        <w:tc>
          <w:tcPr>
            <w:tcW w:w="1484" w:type="dxa"/>
            <w:shd w:val="clear" w:color="auto" w:fill="auto"/>
            <w:vAlign w:val="center"/>
          </w:tcPr>
          <w:p w14:paraId="183EFDF9"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43A202D0" w14:textId="55419DEF" w:rsidR="006D5DE7" w:rsidRPr="00C508B8" w:rsidRDefault="006D5DE7">
            <w:pPr>
              <w:spacing w:after="0"/>
              <w:jc w:val="center"/>
              <w:rPr>
                <w:rFonts w:cs="Arial"/>
              </w:rPr>
            </w:pPr>
            <w:r w:rsidRPr="00C508B8">
              <w:rPr>
                <w:rFonts w:cs="Arial"/>
              </w:rPr>
              <w:t xml:space="preserve"> </w:t>
            </w:r>
            <w:r w:rsidR="00661325" w:rsidRPr="00C508B8">
              <w:rPr>
                <w:rFonts w:cs="Arial"/>
              </w:rPr>
              <w:t>1</w:t>
            </w:r>
          </w:p>
          <w:p w14:paraId="3952B8BC" w14:textId="3D2A2FA2" w:rsidR="006D5DE7" w:rsidRPr="00C508B8" w:rsidRDefault="006D5DE7">
            <w:pPr>
              <w:spacing w:after="0"/>
              <w:jc w:val="center"/>
              <w:rPr>
                <w:rFonts w:cs="Arial"/>
              </w:rPr>
            </w:pPr>
            <w:r w:rsidRPr="00C508B8">
              <w:rPr>
                <w:rFonts w:cs="Arial"/>
              </w:rPr>
              <w:t>(</w:t>
            </w:r>
            <w:r w:rsidR="00661325" w:rsidRPr="00C508B8">
              <w:rPr>
                <w:rFonts w:cs="Arial"/>
              </w:rPr>
              <w:t>0.8</w:t>
            </w:r>
            <w:r w:rsidRPr="00C508B8">
              <w:rPr>
                <w:rFonts w:cs="Arial"/>
              </w:rPr>
              <w:t>%)</w:t>
            </w:r>
          </w:p>
        </w:tc>
        <w:tc>
          <w:tcPr>
            <w:tcW w:w="1169" w:type="dxa"/>
            <w:shd w:val="clear" w:color="auto" w:fill="auto"/>
            <w:vAlign w:val="center"/>
          </w:tcPr>
          <w:p w14:paraId="697A0F79" w14:textId="462B64EC" w:rsidR="006D5DE7" w:rsidRPr="00C508B8" w:rsidRDefault="00F5257C">
            <w:pPr>
              <w:spacing w:after="0"/>
              <w:jc w:val="center"/>
              <w:rPr>
                <w:rFonts w:cs="Arial"/>
              </w:rPr>
            </w:pPr>
            <w:r w:rsidRPr="00C508B8">
              <w:rPr>
                <w:rFonts w:cs="Arial"/>
              </w:rPr>
              <w:t>0</w:t>
            </w:r>
          </w:p>
        </w:tc>
        <w:tc>
          <w:tcPr>
            <w:tcW w:w="1149" w:type="dxa"/>
            <w:shd w:val="clear" w:color="auto" w:fill="auto"/>
            <w:vAlign w:val="center"/>
          </w:tcPr>
          <w:p w14:paraId="325A22F3" w14:textId="19EB2AE7" w:rsidR="006D5DE7" w:rsidRPr="00C508B8" w:rsidRDefault="001D22A4">
            <w:pPr>
              <w:spacing w:after="0"/>
              <w:jc w:val="center"/>
              <w:rPr>
                <w:rFonts w:cs="Arial"/>
              </w:rPr>
            </w:pPr>
            <w:r w:rsidRPr="00C508B8">
              <w:rPr>
                <w:rFonts w:cs="Arial"/>
              </w:rPr>
              <w:t>0</w:t>
            </w:r>
          </w:p>
        </w:tc>
        <w:tc>
          <w:tcPr>
            <w:tcW w:w="1350" w:type="dxa"/>
            <w:shd w:val="clear" w:color="auto" w:fill="auto"/>
            <w:vAlign w:val="center"/>
          </w:tcPr>
          <w:p w14:paraId="3AB79B8F" w14:textId="617A34A0" w:rsidR="006D5DE7" w:rsidRPr="00C508B8" w:rsidRDefault="00EF41CC">
            <w:pPr>
              <w:spacing w:after="0"/>
              <w:jc w:val="center"/>
              <w:rPr>
                <w:rFonts w:cs="Arial"/>
              </w:rPr>
            </w:pPr>
            <w:r w:rsidRPr="00C508B8">
              <w:rPr>
                <w:rFonts w:cs="Arial"/>
              </w:rPr>
              <w:t>0</w:t>
            </w:r>
          </w:p>
        </w:tc>
        <w:tc>
          <w:tcPr>
            <w:tcW w:w="1133" w:type="dxa"/>
            <w:shd w:val="clear" w:color="auto" w:fill="auto"/>
            <w:vAlign w:val="center"/>
          </w:tcPr>
          <w:p w14:paraId="58172832" w14:textId="15847C7A" w:rsidR="006D5DE7" w:rsidRPr="00C508B8" w:rsidRDefault="002408A8">
            <w:pPr>
              <w:spacing w:after="0"/>
              <w:jc w:val="center"/>
              <w:rPr>
                <w:rFonts w:cs="Arial"/>
              </w:rPr>
            </w:pPr>
            <w:r w:rsidRPr="00C508B8">
              <w:rPr>
                <w:rFonts w:cs="Arial"/>
              </w:rPr>
              <w:t>0</w:t>
            </w:r>
          </w:p>
        </w:tc>
        <w:tc>
          <w:tcPr>
            <w:tcW w:w="1116" w:type="dxa"/>
            <w:shd w:val="clear" w:color="auto" w:fill="auto"/>
            <w:vAlign w:val="center"/>
          </w:tcPr>
          <w:p w14:paraId="10909F8A" w14:textId="33E5EFEB" w:rsidR="006D5DE7" w:rsidRPr="00C508B8" w:rsidRDefault="009F64D3">
            <w:pPr>
              <w:spacing w:after="0"/>
              <w:jc w:val="center"/>
              <w:rPr>
                <w:rFonts w:cs="Arial"/>
              </w:rPr>
            </w:pPr>
            <w:r w:rsidRPr="00C508B8">
              <w:rPr>
                <w:rFonts w:cs="Arial"/>
              </w:rPr>
              <w:t>0</w:t>
            </w:r>
          </w:p>
        </w:tc>
      </w:tr>
      <w:tr w:rsidR="006D5DE7" w:rsidRPr="00C508B8" w14:paraId="5FE91947" w14:textId="77777777" w:rsidTr="00DE14FB">
        <w:trPr>
          <w:trHeight w:val="567"/>
        </w:trPr>
        <w:tc>
          <w:tcPr>
            <w:tcW w:w="1484" w:type="dxa"/>
            <w:shd w:val="clear" w:color="auto" w:fill="auto"/>
            <w:vAlign w:val="center"/>
          </w:tcPr>
          <w:p w14:paraId="53DC37DC"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4257CB1D" w14:textId="167234D1" w:rsidR="006D5DE7" w:rsidRPr="00C508B8" w:rsidRDefault="006D5DE7">
            <w:pPr>
              <w:spacing w:after="0"/>
              <w:jc w:val="center"/>
              <w:rPr>
                <w:rFonts w:cs="Arial"/>
              </w:rPr>
            </w:pPr>
            <w:r w:rsidRPr="00C508B8">
              <w:rPr>
                <w:rFonts w:cs="Arial"/>
              </w:rPr>
              <w:t xml:space="preserve"> </w:t>
            </w:r>
            <w:r w:rsidR="00661325" w:rsidRPr="00C508B8">
              <w:rPr>
                <w:rFonts w:cs="Arial"/>
              </w:rPr>
              <w:t>9</w:t>
            </w:r>
          </w:p>
          <w:p w14:paraId="3D17E95B" w14:textId="1726391A" w:rsidR="006D5DE7" w:rsidRPr="00C508B8" w:rsidRDefault="006D5DE7">
            <w:pPr>
              <w:spacing w:after="0"/>
              <w:jc w:val="center"/>
              <w:rPr>
                <w:rFonts w:cs="Arial"/>
              </w:rPr>
            </w:pPr>
            <w:r w:rsidRPr="00C508B8">
              <w:rPr>
                <w:rFonts w:cs="Arial"/>
              </w:rPr>
              <w:t>(</w:t>
            </w:r>
            <w:r w:rsidR="00661325" w:rsidRPr="00C508B8">
              <w:rPr>
                <w:rFonts w:cs="Arial"/>
              </w:rPr>
              <w:t>7.4</w:t>
            </w:r>
            <w:r w:rsidRPr="00C508B8">
              <w:rPr>
                <w:rFonts w:cs="Arial"/>
              </w:rPr>
              <w:t>%)</w:t>
            </w:r>
          </w:p>
        </w:tc>
        <w:tc>
          <w:tcPr>
            <w:tcW w:w="1169" w:type="dxa"/>
            <w:shd w:val="clear" w:color="auto" w:fill="auto"/>
            <w:vAlign w:val="center"/>
          </w:tcPr>
          <w:p w14:paraId="59602F62" w14:textId="09CB862F" w:rsidR="006D5DE7" w:rsidRPr="00C508B8" w:rsidRDefault="00F5257C">
            <w:pPr>
              <w:spacing w:after="0"/>
              <w:jc w:val="center"/>
              <w:rPr>
                <w:rFonts w:cs="Arial"/>
              </w:rPr>
            </w:pPr>
            <w:r w:rsidRPr="00C508B8">
              <w:rPr>
                <w:rFonts w:cs="Arial"/>
              </w:rPr>
              <w:t>2</w:t>
            </w:r>
          </w:p>
          <w:p w14:paraId="5A06AEF2" w14:textId="0CE43EE0" w:rsidR="006D5DE7" w:rsidRPr="00C508B8" w:rsidRDefault="006D5DE7">
            <w:pPr>
              <w:spacing w:after="0"/>
              <w:jc w:val="center"/>
              <w:rPr>
                <w:rFonts w:cs="Arial"/>
              </w:rPr>
            </w:pPr>
            <w:r w:rsidRPr="00C508B8">
              <w:rPr>
                <w:rFonts w:cs="Arial"/>
              </w:rPr>
              <w:t>(</w:t>
            </w:r>
            <w:r w:rsidR="00F5257C" w:rsidRPr="00C508B8">
              <w:rPr>
                <w:rFonts w:cs="Arial"/>
              </w:rPr>
              <w:t>5.6</w:t>
            </w:r>
            <w:r w:rsidRPr="00C508B8">
              <w:rPr>
                <w:rFonts w:cs="Arial"/>
              </w:rPr>
              <w:t>%)</w:t>
            </w:r>
          </w:p>
        </w:tc>
        <w:tc>
          <w:tcPr>
            <w:tcW w:w="1149" w:type="dxa"/>
            <w:shd w:val="clear" w:color="auto" w:fill="auto"/>
            <w:vAlign w:val="center"/>
          </w:tcPr>
          <w:p w14:paraId="4D726CC7" w14:textId="6DD9A00E" w:rsidR="006D5DE7" w:rsidRPr="00C508B8" w:rsidRDefault="001D22A4">
            <w:pPr>
              <w:spacing w:after="0"/>
              <w:jc w:val="center"/>
              <w:rPr>
                <w:rFonts w:cs="Arial"/>
              </w:rPr>
            </w:pPr>
            <w:r w:rsidRPr="00C508B8">
              <w:rPr>
                <w:rFonts w:cs="Arial"/>
              </w:rPr>
              <w:t>6</w:t>
            </w:r>
          </w:p>
          <w:p w14:paraId="39C3F997" w14:textId="5C36D6B6" w:rsidR="006D5DE7" w:rsidRPr="00C508B8" w:rsidRDefault="006D5DE7">
            <w:pPr>
              <w:spacing w:after="0"/>
              <w:jc w:val="center"/>
              <w:rPr>
                <w:rFonts w:cs="Arial"/>
              </w:rPr>
            </w:pPr>
            <w:r w:rsidRPr="00C508B8">
              <w:rPr>
                <w:rFonts w:cs="Arial"/>
              </w:rPr>
              <w:t>(</w:t>
            </w:r>
            <w:r w:rsidR="001D22A4" w:rsidRPr="00C508B8">
              <w:rPr>
                <w:rFonts w:cs="Arial"/>
              </w:rPr>
              <w:t>9.1</w:t>
            </w:r>
            <w:r w:rsidRPr="00C508B8">
              <w:rPr>
                <w:rFonts w:cs="Arial"/>
              </w:rPr>
              <w:t>%)</w:t>
            </w:r>
          </w:p>
        </w:tc>
        <w:tc>
          <w:tcPr>
            <w:tcW w:w="1350" w:type="dxa"/>
            <w:shd w:val="clear" w:color="auto" w:fill="auto"/>
            <w:vAlign w:val="center"/>
          </w:tcPr>
          <w:p w14:paraId="2E4AF3E4" w14:textId="2841CA79" w:rsidR="006D5DE7" w:rsidRPr="00C508B8" w:rsidRDefault="00EF41CC">
            <w:pPr>
              <w:spacing w:after="0"/>
              <w:jc w:val="center"/>
              <w:rPr>
                <w:rFonts w:cs="Arial"/>
              </w:rPr>
            </w:pPr>
            <w:r w:rsidRPr="00C508B8">
              <w:rPr>
                <w:rFonts w:cs="Arial"/>
              </w:rPr>
              <w:t>2</w:t>
            </w:r>
          </w:p>
          <w:p w14:paraId="0C7B4A19" w14:textId="5A652D82" w:rsidR="006D5DE7" w:rsidRPr="00C508B8" w:rsidRDefault="006D5DE7">
            <w:pPr>
              <w:spacing w:after="0"/>
              <w:jc w:val="center"/>
              <w:rPr>
                <w:rFonts w:cs="Arial"/>
              </w:rPr>
            </w:pPr>
            <w:r w:rsidRPr="00C508B8">
              <w:rPr>
                <w:rFonts w:cs="Arial"/>
              </w:rPr>
              <w:t>(</w:t>
            </w:r>
            <w:r w:rsidR="00EF41CC" w:rsidRPr="00C508B8">
              <w:rPr>
                <w:rFonts w:cs="Arial"/>
              </w:rPr>
              <w:t>4.3</w:t>
            </w:r>
            <w:r w:rsidRPr="00C508B8">
              <w:rPr>
                <w:rFonts w:cs="Arial"/>
              </w:rPr>
              <w:t>%)</w:t>
            </w:r>
          </w:p>
        </w:tc>
        <w:tc>
          <w:tcPr>
            <w:tcW w:w="1133" w:type="dxa"/>
            <w:shd w:val="clear" w:color="auto" w:fill="auto"/>
            <w:vAlign w:val="center"/>
          </w:tcPr>
          <w:p w14:paraId="70D65382" w14:textId="16A802B4" w:rsidR="006D5DE7" w:rsidRPr="00C508B8" w:rsidRDefault="002408A8">
            <w:pPr>
              <w:spacing w:after="0"/>
              <w:jc w:val="center"/>
              <w:rPr>
                <w:rFonts w:cs="Arial"/>
              </w:rPr>
            </w:pPr>
            <w:r w:rsidRPr="00C508B8">
              <w:rPr>
                <w:rFonts w:cs="Arial"/>
              </w:rPr>
              <w:t>6</w:t>
            </w:r>
          </w:p>
          <w:p w14:paraId="694E856E" w14:textId="776C8B26" w:rsidR="006D5DE7" w:rsidRPr="00C508B8" w:rsidRDefault="006D5DE7">
            <w:pPr>
              <w:spacing w:after="0"/>
              <w:jc w:val="center"/>
              <w:rPr>
                <w:rFonts w:cs="Arial"/>
              </w:rPr>
            </w:pPr>
            <w:r w:rsidRPr="00C508B8">
              <w:rPr>
                <w:rFonts w:cs="Arial"/>
              </w:rPr>
              <w:t>(</w:t>
            </w:r>
            <w:r w:rsidR="002408A8" w:rsidRPr="00C508B8">
              <w:rPr>
                <w:rFonts w:cs="Arial"/>
              </w:rPr>
              <w:t>14.6</w:t>
            </w:r>
            <w:r w:rsidRPr="00C508B8">
              <w:rPr>
                <w:rFonts w:cs="Arial"/>
              </w:rPr>
              <w:t>%)</w:t>
            </w:r>
          </w:p>
        </w:tc>
        <w:tc>
          <w:tcPr>
            <w:tcW w:w="1116" w:type="dxa"/>
            <w:shd w:val="clear" w:color="auto" w:fill="auto"/>
            <w:vAlign w:val="center"/>
          </w:tcPr>
          <w:p w14:paraId="0461B9B0" w14:textId="1731E051" w:rsidR="006D5DE7" w:rsidRPr="00C508B8" w:rsidRDefault="009F64D3">
            <w:pPr>
              <w:spacing w:after="0"/>
              <w:jc w:val="center"/>
              <w:rPr>
                <w:rFonts w:cs="Arial"/>
              </w:rPr>
            </w:pPr>
            <w:r w:rsidRPr="00C508B8">
              <w:rPr>
                <w:rFonts w:cs="Arial"/>
              </w:rPr>
              <w:t>1</w:t>
            </w:r>
          </w:p>
          <w:p w14:paraId="341D378E" w14:textId="39729630" w:rsidR="006D5DE7" w:rsidRPr="00C508B8" w:rsidRDefault="006D5DE7">
            <w:pPr>
              <w:spacing w:after="0"/>
              <w:jc w:val="center"/>
              <w:rPr>
                <w:rFonts w:cs="Arial"/>
              </w:rPr>
            </w:pPr>
            <w:r w:rsidRPr="00C508B8">
              <w:rPr>
                <w:rFonts w:cs="Arial"/>
              </w:rPr>
              <w:t>(</w:t>
            </w:r>
            <w:r w:rsidR="009F64D3" w:rsidRPr="00C508B8">
              <w:rPr>
                <w:rFonts w:cs="Arial"/>
              </w:rPr>
              <w:t>4.2</w:t>
            </w:r>
            <w:r w:rsidRPr="00C508B8">
              <w:rPr>
                <w:rFonts w:cs="Arial"/>
              </w:rPr>
              <w:t>%)</w:t>
            </w:r>
          </w:p>
        </w:tc>
      </w:tr>
      <w:tr w:rsidR="006D5DE7" w:rsidRPr="00C508B8" w14:paraId="4B5CBA4C" w14:textId="77777777" w:rsidTr="00DE14FB">
        <w:trPr>
          <w:trHeight w:val="567"/>
        </w:trPr>
        <w:tc>
          <w:tcPr>
            <w:tcW w:w="1484" w:type="dxa"/>
            <w:shd w:val="clear" w:color="auto" w:fill="auto"/>
            <w:vAlign w:val="center"/>
          </w:tcPr>
          <w:p w14:paraId="0C7B98B4"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7C9DF80B" w14:textId="06AD2BC7" w:rsidR="006D5DE7" w:rsidRPr="00C508B8" w:rsidRDefault="006D5DE7">
            <w:pPr>
              <w:spacing w:after="0"/>
              <w:jc w:val="center"/>
              <w:rPr>
                <w:rFonts w:cs="Arial"/>
              </w:rPr>
            </w:pPr>
            <w:r w:rsidRPr="00C508B8">
              <w:rPr>
                <w:rFonts w:cs="Arial"/>
              </w:rPr>
              <w:t xml:space="preserve"> </w:t>
            </w:r>
            <w:r w:rsidR="00661325" w:rsidRPr="00C508B8">
              <w:rPr>
                <w:rFonts w:cs="Arial"/>
              </w:rPr>
              <w:t>63</w:t>
            </w:r>
          </w:p>
          <w:p w14:paraId="5341C936" w14:textId="4465DB5F" w:rsidR="006D5DE7" w:rsidRPr="00C508B8" w:rsidRDefault="006D5DE7">
            <w:pPr>
              <w:spacing w:after="0"/>
              <w:jc w:val="center"/>
              <w:rPr>
                <w:rFonts w:cs="Arial"/>
              </w:rPr>
            </w:pPr>
            <w:r w:rsidRPr="00C508B8">
              <w:rPr>
                <w:rFonts w:cs="Arial"/>
              </w:rPr>
              <w:t>(</w:t>
            </w:r>
            <w:r w:rsidR="0085332E" w:rsidRPr="00C508B8">
              <w:rPr>
                <w:rFonts w:cs="Arial"/>
              </w:rPr>
              <w:t>52.1</w:t>
            </w:r>
            <w:r w:rsidRPr="00C508B8">
              <w:rPr>
                <w:rFonts w:cs="Arial"/>
              </w:rPr>
              <w:t>%)</w:t>
            </w:r>
          </w:p>
        </w:tc>
        <w:tc>
          <w:tcPr>
            <w:tcW w:w="1169" w:type="dxa"/>
            <w:shd w:val="clear" w:color="auto" w:fill="auto"/>
            <w:vAlign w:val="center"/>
          </w:tcPr>
          <w:p w14:paraId="1DD10957" w14:textId="3D734ED5" w:rsidR="006D5DE7" w:rsidRPr="00C508B8" w:rsidRDefault="00F5257C">
            <w:pPr>
              <w:spacing w:after="0"/>
              <w:jc w:val="center"/>
              <w:rPr>
                <w:rFonts w:cs="Arial"/>
              </w:rPr>
            </w:pPr>
            <w:r w:rsidRPr="00C508B8">
              <w:rPr>
                <w:rFonts w:cs="Arial"/>
              </w:rPr>
              <w:t>17</w:t>
            </w:r>
          </w:p>
          <w:p w14:paraId="77601795" w14:textId="2E63DC13" w:rsidR="006D5DE7" w:rsidRPr="00C508B8" w:rsidRDefault="006D5DE7">
            <w:pPr>
              <w:spacing w:after="0"/>
              <w:jc w:val="center"/>
              <w:rPr>
                <w:rFonts w:cs="Arial"/>
              </w:rPr>
            </w:pPr>
            <w:r w:rsidRPr="00C508B8">
              <w:rPr>
                <w:rFonts w:cs="Arial"/>
              </w:rPr>
              <w:t>(</w:t>
            </w:r>
            <w:r w:rsidR="00F5257C" w:rsidRPr="00C508B8">
              <w:rPr>
                <w:rFonts w:cs="Arial"/>
              </w:rPr>
              <w:t>47.2</w:t>
            </w:r>
            <w:r w:rsidRPr="00C508B8">
              <w:rPr>
                <w:rFonts w:cs="Arial"/>
              </w:rPr>
              <w:t>%)</w:t>
            </w:r>
          </w:p>
        </w:tc>
        <w:tc>
          <w:tcPr>
            <w:tcW w:w="1149" w:type="dxa"/>
            <w:shd w:val="clear" w:color="auto" w:fill="auto"/>
            <w:vAlign w:val="center"/>
          </w:tcPr>
          <w:p w14:paraId="3C75AC2F" w14:textId="7A81D0A3" w:rsidR="006D5DE7" w:rsidRPr="00C508B8" w:rsidRDefault="001D22A4">
            <w:pPr>
              <w:spacing w:after="0"/>
              <w:jc w:val="center"/>
              <w:rPr>
                <w:rFonts w:cs="Arial"/>
              </w:rPr>
            </w:pPr>
            <w:r w:rsidRPr="00C508B8">
              <w:rPr>
                <w:rFonts w:cs="Arial"/>
              </w:rPr>
              <w:t>37</w:t>
            </w:r>
          </w:p>
          <w:p w14:paraId="095B6710" w14:textId="5532DDF6" w:rsidR="006D5DE7" w:rsidRPr="00C508B8" w:rsidRDefault="006D5DE7">
            <w:pPr>
              <w:spacing w:after="0"/>
              <w:jc w:val="center"/>
              <w:rPr>
                <w:rFonts w:cs="Arial"/>
              </w:rPr>
            </w:pPr>
            <w:r w:rsidRPr="00C508B8">
              <w:rPr>
                <w:rFonts w:cs="Arial"/>
              </w:rPr>
              <w:t>(</w:t>
            </w:r>
            <w:r w:rsidR="001D22A4" w:rsidRPr="00C508B8">
              <w:rPr>
                <w:rFonts w:cs="Arial"/>
              </w:rPr>
              <w:t>56.1</w:t>
            </w:r>
            <w:r w:rsidRPr="00C508B8">
              <w:rPr>
                <w:rFonts w:cs="Arial"/>
              </w:rPr>
              <w:t>%)</w:t>
            </w:r>
          </w:p>
        </w:tc>
        <w:tc>
          <w:tcPr>
            <w:tcW w:w="1350" w:type="dxa"/>
            <w:shd w:val="clear" w:color="auto" w:fill="auto"/>
            <w:vAlign w:val="center"/>
          </w:tcPr>
          <w:p w14:paraId="128D7814" w14:textId="00DC1670" w:rsidR="006D5DE7" w:rsidRPr="00C508B8" w:rsidRDefault="00EF41CC">
            <w:pPr>
              <w:spacing w:after="0"/>
              <w:jc w:val="center"/>
              <w:rPr>
                <w:rFonts w:cs="Arial"/>
              </w:rPr>
            </w:pPr>
            <w:r w:rsidRPr="00C508B8">
              <w:rPr>
                <w:rFonts w:cs="Arial"/>
              </w:rPr>
              <w:t>27</w:t>
            </w:r>
          </w:p>
          <w:p w14:paraId="584451A2" w14:textId="25173935" w:rsidR="006D5DE7" w:rsidRPr="00C508B8" w:rsidRDefault="006D5DE7">
            <w:pPr>
              <w:spacing w:after="0"/>
              <w:jc w:val="center"/>
              <w:rPr>
                <w:rFonts w:cs="Arial"/>
              </w:rPr>
            </w:pPr>
            <w:r w:rsidRPr="00C508B8">
              <w:rPr>
                <w:rFonts w:cs="Arial"/>
              </w:rPr>
              <w:t>(</w:t>
            </w:r>
            <w:r w:rsidR="00EF41CC" w:rsidRPr="00C508B8">
              <w:rPr>
                <w:rFonts w:cs="Arial"/>
              </w:rPr>
              <w:t>57.4</w:t>
            </w:r>
            <w:r w:rsidRPr="00C508B8">
              <w:rPr>
                <w:rFonts w:cs="Arial"/>
              </w:rPr>
              <w:t>%)</w:t>
            </w:r>
          </w:p>
        </w:tc>
        <w:tc>
          <w:tcPr>
            <w:tcW w:w="1133" w:type="dxa"/>
            <w:shd w:val="clear" w:color="auto" w:fill="auto"/>
            <w:vAlign w:val="center"/>
          </w:tcPr>
          <w:p w14:paraId="4FFCA0CC" w14:textId="540A80D0" w:rsidR="006D5DE7" w:rsidRPr="00C508B8" w:rsidRDefault="002408A8">
            <w:pPr>
              <w:spacing w:after="0"/>
              <w:jc w:val="center"/>
              <w:rPr>
                <w:rFonts w:cs="Arial"/>
              </w:rPr>
            </w:pPr>
            <w:r w:rsidRPr="00C508B8">
              <w:rPr>
                <w:rFonts w:cs="Arial"/>
              </w:rPr>
              <w:t>20</w:t>
            </w:r>
          </w:p>
          <w:p w14:paraId="29B18FFF" w14:textId="3FB32BD4" w:rsidR="006D5DE7" w:rsidRPr="00C508B8" w:rsidRDefault="006D5DE7">
            <w:pPr>
              <w:spacing w:after="0"/>
              <w:jc w:val="center"/>
              <w:rPr>
                <w:rFonts w:cs="Arial"/>
              </w:rPr>
            </w:pPr>
            <w:r w:rsidRPr="00C508B8">
              <w:rPr>
                <w:rFonts w:cs="Arial"/>
              </w:rPr>
              <w:t>(</w:t>
            </w:r>
            <w:r w:rsidR="002408A8" w:rsidRPr="00C508B8">
              <w:rPr>
                <w:rFonts w:cs="Arial"/>
              </w:rPr>
              <w:t>48.8</w:t>
            </w:r>
            <w:r w:rsidRPr="00C508B8">
              <w:rPr>
                <w:rFonts w:cs="Arial"/>
              </w:rPr>
              <w:t>%)</w:t>
            </w:r>
          </w:p>
        </w:tc>
        <w:tc>
          <w:tcPr>
            <w:tcW w:w="1116" w:type="dxa"/>
            <w:shd w:val="clear" w:color="auto" w:fill="auto"/>
            <w:vAlign w:val="center"/>
          </w:tcPr>
          <w:p w14:paraId="1BEDF3F8" w14:textId="0658B5C2" w:rsidR="006D5DE7" w:rsidRPr="00C508B8" w:rsidRDefault="009F64D3">
            <w:pPr>
              <w:spacing w:after="0"/>
              <w:jc w:val="center"/>
              <w:rPr>
                <w:rFonts w:cs="Arial"/>
              </w:rPr>
            </w:pPr>
            <w:r w:rsidRPr="00C508B8">
              <w:rPr>
                <w:rFonts w:cs="Arial"/>
              </w:rPr>
              <w:t>12</w:t>
            </w:r>
          </w:p>
          <w:p w14:paraId="12B52BC4" w14:textId="2EE92713" w:rsidR="006D5DE7" w:rsidRPr="00C508B8" w:rsidRDefault="006D5DE7">
            <w:pPr>
              <w:spacing w:after="0"/>
              <w:jc w:val="center"/>
              <w:rPr>
                <w:rFonts w:cs="Arial"/>
              </w:rPr>
            </w:pPr>
            <w:r w:rsidRPr="00C508B8">
              <w:rPr>
                <w:rFonts w:cs="Arial"/>
              </w:rPr>
              <w:t>(</w:t>
            </w:r>
            <w:r w:rsidR="009F64D3" w:rsidRPr="00C508B8">
              <w:rPr>
                <w:rFonts w:cs="Arial"/>
              </w:rPr>
              <w:t>50</w:t>
            </w:r>
            <w:r w:rsidRPr="00C508B8">
              <w:rPr>
                <w:rFonts w:cs="Arial"/>
              </w:rPr>
              <w:t>%)</w:t>
            </w:r>
          </w:p>
        </w:tc>
      </w:tr>
      <w:tr w:rsidR="006D5DE7" w:rsidRPr="00C508B8" w14:paraId="2E0056F9" w14:textId="77777777" w:rsidTr="00DE14FB">
        <w:trPr>
          <w:trHeight w:val="567"/>
        </w:trPr>
        <w:tc>
          <w:tcPr>
            <w:tcW w:w="1484" w:type="dxa"/>
            <w:shd w:val="clear" w:color="auto" w:fill="auto"/>
            <w:vAlign w:val="center"/>
          </w:tcPr>
          <w:p w14:paraId="3F63C303"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713D15EA" w14:textId="70C76FAA" w:rsidR="006D5DE7" w:rsidRPr="00C508B8" w:rsidRDefault="0085332E">
            <w:pPr>
              <w:spacing w:after="0"/>
              <w:jc w:val="center"/>
              <w:rPr>
                <w:rFonts w:cs="Arial"/>
              </w:rPr>
            </w:pPr>
            <w:r w:rsidRPr="00C508B8">
              <w:rPr>
                <w:rFonts w:cs="Arial"/>
              </w:rPr>
              <w:t>43</w:t>
            </w:r>
          </w:p>
          <w:p w14:paraId="4F7EAB51" w14:textId="4D6D0D1B" w:rsidR="006D5DE7" w:rsidRPr="00C508B8" w:rsidRDefault="006D5DE7">
            <w:pPr>
              <w:spacing w:after="0"/>
              <w:jc w:val="center"/>
              <w:rPr>
                <w:rFonts w:cs="Arial"/>
              </w:rPr>
            </w:pPr>
            <w:r w:rsidRPr="00C508B8">
              <w:rPr>
                <w:rFonts w:cs="Arial"/>
              </w:rPr>
              <w:t>(</w:t>
            </w:r>
            <w:r w:rsidR="0085332E" w:rsidRPr="00C508B8">
              <w:rPr>
                <w:rFonts w:cs="Arial"/>
              </w:rPr>
              <w:t>35.5</w:t>
            </w:r>
            <w:r w:rsidRPr="00C508B8">
              <w:rPr>
                <w:rFonts w:cs="Arial"/>
              </w:rPr>
              <w:t>%)</w:t>
            </w:r>
          </w:p>
        </w:tc>
        <w:tc>
          <w:tcPr>
            <w:tcW w:w="1169" w:type="dxa"/>
            <w:shd w:val="clear" w:color="auto" w:fill="auto"/>
            <w:vAlign w:val="center"/>
          </w:tcPr>
          <w:p w14:paraId="497F1F43" w14:textId="0ADB1634" w:rsidR="006D5DE7" w:rsidRPr="00C508B8" w:rsidRDefault="00F5257C">
            <w:pPr>
              <w:spacing w:after="0"/>
              <w:jc w:val="center"/>
              <w:rPr>
                <w:rFonts w:cs="Arial"/>
              </w:rPr>
            </w:pPr>
            <w:r w:rsidRPr="00C508B8">
              <w:rPr>
                <w:rFonts w:cs="Arial"/>
              </w:rPr>
              <w:t>15</w:t>
            </w:r>
          </w:p>
          <w:p w14:paraId="2CDF2934" w14:textId="1A0DF14B" w:rsidR="006D5DE7" w:rsidRPr="00C508B8" w:rsidRDefault="006D5DE7">
            <w:pPr>
              <w:spacing w:after="0"/>
              <w:jc w:val="center"/>
              <w:rPr>
                <w:rFonts w:cs="Arial"/>
              </w:rPr>
            </w:pPr>
            <w:r w:rsidRPr="00C508B8">
              <w:rPr>
                <w:rFonts w:cs="Arial"/>
              </w:rPr>
              <w:t>(</w:t>
            </w:r>
            <w:r w:rsidR="00F5257C" w:rsidRPr="00C508B8">
              <w:rPr>
                <w:rFonts w:cs="Arial"/>
              </w:rPr>
              <w:t>41.7</w:t>
            </w:r>
            <w:r w:rsidRPr="00C508B8">
              <w:rPr>
                <w:rFonts w:cs="Arial"/>
              </w:rPr>
              <w:t>%)</w:t>
            </w:r>
          </w:p>
        </w:tc>
        <w:tc>
          <w:tcPr>
            <w:tcW w:w="1149" w:type="dxa"/>
            <w:shd w:val="clear" w:color="auto" w:fill="auto"/>
            <w:vAlign w:val="center"/>
          </w:tcPr>
          <w:p w14:paraId="083C7DE5" w14:textId="35C23C42" w:rsidR="006D5DE7" w:rsidRPr="00C508B8" w:rsidRDefault="001D22A4">
            <w:pPr>
              <w:spacing w:after="0"/>
              <w:jc w:val="center"/>
              <w:rPr>
                <w:rFonts w:cs="Arial"/>
              </w:rPr>
            </w:pPr>
            <w:r w:rsidRPr="00C508B8">
              <w:rPr>
                <w:rFonts w:cs="Arial"/>
              </w:rPr>
              <w:t>22</w:t>
            </w:r>
          </w:p>
          <w:p w14:paraId="13B6710B" w14:textId="0DEE16F9" w:rsidR="006D5DE7" w:rsidRPr="00C508B8" w:rsidRDefault="006D5DE7">
            <w:pPr>
              <w:spacing w:after="0"/>
              <w:jc w:val="center"/>
              <w:rPr>
                <w:rFonts w:cs="Arial"/>
              </w:rPr>
            </w:pPr>
            <w:r w:rsidRPr="00C508B8">
              <w:rPr>
                <w:rFonts w:cs="Arial"/>
              </w:rPr>
              <w:t>(</w:t>
            </w:r>
            <w:r w:rsidR="001D22A4" w:rsidRPr="00C508B8">
              <w:rPr>
                <w:rFonts w:cs="Arial"/>
              </w:rPr>
              <w:t>33.3</w:t>
            </w:r>
            <w:r w:rsidRPr="00C508B8">
              <w:rPr>
                <w:rFonts w:cs="Arial"/>
              </w:rPr>
              <w:t>%)</w:t>
            </w:r>
          </w:p>
        </w:tc>
        <w:tc>
          <w:tcPr>
            <w:tcW w:w="1350" w:type="dxa"/>
            <w:shd w:val="clear" w:color="auto" w:fill="auto"/>
            <w:vAlign w:val="center"/>
          </w:tcPr>
          <w:p w14:paraId="591B64F9" w14:textId="50E90338" w:rsidR="006D5DE7" w:rsidRPr="00C508B8" w:rsidRDefault="00EF41CC">
            <w:pPr>
              <w:spacing w:after="0"/>
              <w:jc w:val="center"/>
              <w:rPr>
                <w:rFonts w:cs="Arial"/>
              </w:rPr>
            </w:pPr>
            <w:r w:rsidRPr="00C508B8">
              <w:rPr>
                <w:rFonts w:cs="Arial"/>
              </w:rPr>
              <w:t>18</w:t>
            </w:r>
          </w:p>
          <w:p w14:paraId="0AFD8438" w14:textId="24F3FD30" w:rsidR="006D5DE7" w:rsidRPr="00C508B8" w:rsidRDefault="006D5DE7">
            <w:pPr>
              <w:spacing w:after="0"/>
              <w:jc w:val="center"/>
              <w:rPr>
                <w:rFonts w:cs="Arial"/>
              </w:rPr>
            </w:pPr>
            <w:r w:rsidRPr="00C508B8">
              <w:rPr>
                <w:rFonts w:cs="Arial"/>
              </w:rPr>
              <w:t>(</w:t>
            </w:r>
            <w:r w:rsidR="00EF41CC" w:rsidRPr="00C508B8">
              <w:rPr>
                <w:rFonts w:cs="Arial"/>
              </w:rPr>
              <w:t>38.3</w:t>
            </w:r>
            <w:r w:rsidRPr="00C508B8">
              <w:rPr>
                <w:rFonts w:cs="Arial"/>
              </w:rPr>
              <w:t>%)</w:t>
            </w:r>
          </w:p>
        </w:tc>
        <w:tc>
          <w:tcPr>
            <w:tcW w:w="1133" w:type="dxa"/>
            <w:shd w:val="clear" w:color="auto" w:fill="auto"/>
            <w:vAlign w:val="center"/>
          </w:tcPr>
          <w:p w14:paraId="3AC61111" w14:textId="7A31617E" w:rsidR="006D5DE7" w:rsidRPr="00C508B8" w:rsidRDefault="002408A8">
            <w:pPr>
              <w:spacing w:after="0"/>
              <w:jc w:val="center"/>
              <w:rPr>
                <w:rFonts w:cs="Arial"/>
              </w:rPr>
            </w:pPr>
            <w:r w:rsidRPr="00C508B8">
              <w:rPr>
                <w:rFonts w:cs="Arial"/>
              </w:rPr>
              <w:t>13</w:t>
            </w:r>
          </w:p>
          <w:p w14:paraId="5B897FE8" w14:textId="79C4BE22" w:rsidR="006D5DE7" w:rsidRPr="00C508B8" w:rsidRDefault="006D5DE7">
            <w:pPr>
              <w:spacing w:after="0"/>
              <w:jc w:val="center"/>
              <w:rPr>
                <w:rFonts w:cs="Arial"/>
              </w:rPr>
            </w:pPr>
            <w:r w:rsidRPr="00C508B8">
              <w:rPr>
                <w:rFonts w:cs="Arial"/>
              </w:rPr>
              <w:t>(</w:t>
            </w:r>
            <w:r w:rsidR="002408A8" w:rsidRPr="00C508B8">
              <w:rPr>
                <w:rFonts w:cs="Arial"/>
              </w:rPr>
              <w:t>31.7</w:t>
            </w:r>
            <w:r w:rsidRPr="00C508B8">
              <w:rPr>
                <w:rFonts w:cs="Arial"/>
              </w:rPr>
              <w:t>%)</w:t>
            </w:r>
          </w:p>
        </w:tc>
        <w:tc>
          <w:tcPr>
            <w:tcW w:w="1116" w:type="dxa"/>
            <w:shd w:val="clear" w:color="auto" w:fill="auto"/>
            <w:vAlign w:val="center"/>
          </w:tcPr>
          <w:p w14:paraId="44FCD31A" w14:textId="53885AAE" w:rsidR="006D5DE7" w:rsidRPr="00C508B8" w:rsidRDefault="009F64D3">
            <w:pPr>
              <w:spacing w:after="0"/>
              <w:jc w:val="center"/>
              <w:rPr>
                <w:rFonts w:cs="Arial"/>
              </w:rPr>
            </w:pPr>
            <w:r w:rsidRPr="00C508B8">
              <w:rPr>
                <w:rFonts w:cs="Arial"/>
              </w:rPr>
              <w:t>10</w:t>
            </w:r>
          </w:p>
          <w:p w14:paraId="323B74E6" w14:textId="2F2EA8F5" w:rsidR="006D5DE7" w:rsidRPr="00C508B8" w:rsidRDefault="006D5DE7">
            <w:pPr>
              <w:spacing w:after="0"/>
              <w:jc w:val="center"/>
              <w:rPr>
                <w:rFonts w:cs="Arial"/>
              </w:rPr>
            </w:pPr>
            <w:r w:rsidRPr="00C508B8">
              <w:rPr>
                <w:rFonts w:cs="Arial"/>
              </w:rPr>
              <w:t>(</w:t>
            </w:r>
            <w:r w:rsidR="009F64D3" w:rsidRPr="00C508B8">
              <w:rPr>
                <w:rFonts w:cs="Arial"/>
              </w:rPr>
              <w:t>41.7</w:t>
            </w:r>
            <w:r w:rsidRPr="00C508B8">
              <w:rPr>
                <w:rFonts w:cs="Arial"/>
              </w:rPr>
              <w:t>%)</w:t>
            </w:r>
          </w:p>
        </w:tc>
      </w:tr>
      <w:tr w:rsidR="006D5DE7" w:rsidRPr="00C508B8" w14:paraId="414A7E20" w14:textId="77777777" w:rsidTr="00DE14FB">
        <w:trPr>
          <w:trHeight w:val="567"/>
        </w:trPr>
        <w:tc>
          <w:tcPr>
            <w:tcW w:w="1484" w:type="dxa"/>
            <w:shd w:val="clear" w:color="auto" w:fill="auto"/>
            <w:vAlign w:val="center"/>
          </w:tcPr>
          <w:p w14:paraId="5E1569DE"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768B5A90" w14:textId="2350D03D" w:rsidR="006D5DE7" w:rsidRPr="00C508B8" w:rsidRDefault="0085332E">
            <w:pPr>
              <w:spacing w:after="0"/>
              <w:jc w:val="center"/>
              <w:rPr>
                <w:rFonts w:cs="Arial"/>
              </w:rPr>
            </w:pPr>
            <w:r w:rsidRPr="00C508B8">
              <w:rPr>
                <w:rFonts w:cs="Arial"/>
              </w:rPr>
              <w:t>1</w:t>
            </w:r>
          </w:p>
          <w:p w14:paraId="5B1E3C40" w14:textId="1E32AD83" w:rsidR="006D5DE7" w:rsidRPr="00C508B8" w:rsidRDefault="006D5DE7">
            <w:pPr>
              <w:spacing w:after="0"/>
              <w:jc w:val="center"/>
              <w:rPr>
                <w:rFonts w:cs="Arial"/>
              </w:rPr>
            </w:pPr>
            <w:r w:rsidRPr="00C508B8">
              <w:rPr>
                <w:rFonts w:cs="Arial"/>
              </w:rPr>
              <w:t>(</w:t>
            </w:r>
            <w:r w:rsidR="0085332E" w:rsidRPr="00C508B8">
              <w:rPr>
                <w:rFonts w:cs="Arial"/>
              </w:rPr>
              <w:t>0.8</w:t>
            </w:r>
            <w:r w:rsidRPr="00C508B8">
              <w:rPr>
                <w:rFonts w:cs="Arial"/>
              </w:rPr>
              <w:t>%)</w:t>
            </w:r>
          </w:p>
        </w:tc>
        <w:tc>
          <w:tcPr>
            <w:tcW w:w="1169" w:type="dxa"/>
            <w:shd w:val="clear" w:color="auto" w:fill="auto"/>
            <w:vAlign w:val="center"/>
          </w:tcPr>
          <w:p w14:paraId="677C733C" w14:textId="7C09A7C5" w:rsidR="006D5DE7" w:rsidRPr="00C508B8" w:rsidRDefault="00167481">
            <w:pPr>
              <w:spacing w:after="0"/>
              <w:jc w:val="center"/>
              <w:rPr>
                <w:rFonts w:cs="Arial"/>
              </w:rPr>
            </w:pPr>
            <w:r w:rsidRPr="00C508B8">
              <w:rPr>
                <w:rFonts w:cs="Arial"/>
              </w:rPr>
              <w:t>0</w:t>
            </w:r>
          </w:p>
        </w:tc>
        <w:tc>
          <w:tcPr>
            <w:tcW w:w="1149" w:type="dxa"/>
            <w:shd w:val="clear" w:color="auto" w:fill="auto"/>
            <w:vAlign w:val="center"/>
          </w:tcPr>
          <w:p w14:paraId="2C5DA42F" w14:textId="01F3F5A6" w:rsidR="006D5DE7" w:rsidRPr="00C508B8" w:rsidRDefault="001D22A4">
            <w:pPr>
              <w:spacing w:after="0"/>
              <w:jc w:val="center"/>
              <w:rPr>
                <w:rFonts w:cs="Arial"/>
              </w:rPr>
            </w:pPr>
            <w:r w:rsidRPr="00C508B8">
              <w:rPr>
                <w:rFonts w:cs="Arial"/>
              </w:rPr>
              <w:t>1</w:t>
            </w:r>
          </w:p>
          <w:p w14:paraId="1F705B52" w14:textId="308DB302" w:rsidR="006D5DE7" w:rsidRPr="00C508B8" w:rsidRDefault="006D5DE7">
            <w:pPr>
              <w:spacing w:after="0"/>
              <w:jc w:val="center"/>
              <w:rPr>
                <w:rFonts w:cs="Arial"/>
              </w:rPr>
            </w:pPr>
            <w:r w:rsidRPr="00C508B8">
              <w:rPr>
                <w:rFonts w:cs="Arial"/>
              </w:rPr>
              <w:t>(</w:t>
            </w:r>
            <w:r w:rsidR="001D22A4" w:rsidRPr="00C508B8">
              <w:rPr>
                <w:rFonts w:cs="Arial"/>
              </w:rPr>
              <w:t>1.5</w:t>
            </w:r>
            <w:r w:rsidRPr="00C508B8">
              <w:rPr>
                <w:rFonts w:cs="Arial"/>
              </w:rPr>
              <w:t>%)</w:t>
            </w:r>
          </w:p>
        </w:tc>
        <w:tc>
          <w:tcPr>
            <w:tcW w:w="1350" w:type="dxa"/>
            <w:shd w:val="clear" w:color="auto" w:fill="auto"/>
            <w:vAlign w:val="center"/>
          </w:tcPr>
          <w:p w14:paraId="346C0DC4" w14:textId="3F44ED15" w:rsidR="006D5DE7" w:rsidRPr="00C508B8" w:rsidRDefault="00EF41CC">
            <w:pPr>
              <w:spacing w:after="0"/>
              <w:jc w:val="center"/>
              <w:rPr>
                <w:rFonts w:cs="Arial"/>
              </w:rPr>
            </w:pPr>
            <w:r w:rsidRPr="00C508B8">
              <w:rPr>
                <w:rFonts w:cs="Arial"/>
              </w:rPr>
              <w:t>0</w:t>
            </w:r>
          </w:p>
          <w:p w14:paraId="3058DBCA" w14:textId="5F446585" w:rsidR="006D5DE7" w:rsidRPr="00C508B8" w:rsidRDefault="006D5DE7" w:rsidP="00EF41CC">
            <w:pPr>
              <w:spacing w:after="0"/>
              <w:rPr>
                <w:rFonts w:cs="Arial"/>
              </w:rPr>
            </w:pPr>
          </w:p>
        </w:tc>
        <w:tc>
          <w:tcPr>
            <w:tcW w:w="1133" w:type="dxa"/>
            <w:shd w:val="clear" w:color="auto" w:fill="auto"/>
            <w:vAlign w:val="center"/>
          </w:tcPr>
          <w:p w14:paraId="5BF4A814" w14:textId="2E21E189" w:rsidR="006D5DE7" w:rsidRPr="00C508B8" w:rsidRDefault="00B44123">
            <w:pPr>
              <w:spacing w:after="0"/>
              <w:jc w:val="center"/>
              <w:rPr>
                <w:rFonts w:cs="Arial"/>
              </w:rPr>
            </w:pPr>
            <w:r w:rsidRPr="00C508B8">
              <w:rPr>
                <w:rFonts w:cs="Arial"/>
              </w:rPr>
              <w:t>1</w:t>
            </w:r>
          </w:p>
          <w:p w14:paraId="53E0DCFC" w14:textId="63A69D55" w:rsidR="006D5DE7" w:rsidRPr="00C508B8" w:rsidRDefault="006D5DE7">
            <w:pPr>
              <w:spacing w:after="0"/>
              <w:jc w:val="center"/>
              <w:rPr>
                <w:rFonts w:cs="Arial"/>
              </w:rPr>
            </w:pPr>
            <w:r w:rsidRPr="00C508B8">
              <w:rPr>
                <w:rFonts w:cs="Arial"/>
              </w:rPr>
              <w:t>(</w:t>
            </w:r>
            <w:r w:rsidR="00B44123" w:rsidRPr="00C508B8">
              <w:rPr>
                <w:rFonts w:cs="Arial"/>
              </w:rPr>
              <w:t>2.4</w:t>
            </w:r>
            <w:r w:rsidRPr="00C508B8">
              <w:rPr>
                <w:rFonts w:cs="Arial"/>
              </w:rPr>
              <w:t>%)</w:t>
            </w:r>
          </w:p>
        </w:tc>
        <w:tc>
          <w:tcPr>
            <w:tcW w:w="1116" w:type="dxa"/>
            <w:shd w:val="clear" w:color="auto" w:fill="auto"/>
            <w:vAlign w:val="center"/>
          </w:tcPr>
          <w:p w14:paraId="009A7A17" w14:textId="7CEA5235" w:rsidR="006D5DE7" w:rsidRPr="00C508B8" w:rsidRDefault="009F64D3">
            <w:pPr>
              <w:spacing w:after="0"/>
              <w:jc w:val="center"/>
              <w:rPr>
                <w:rFonts w:cs="Arial"/>
              </w:rPr>
            </w:pPr>
            <w:r w:rsidRPr="00C508B8">
              <w:rPr>
                <w:rFonts w:cs="Arial"/>
              </w:rPr>
              <w:t>0</w:t>
            </w:r>
          </w:p>
        </w:tc>
      </w:tr>
      <w:tr w:rsidR="006D5DE7" w:rsidRPr="00C508B8" w14:paraId="753BC6B1" w14:textId="77777777" w:rsidTr="00DE14FB">
        <w:trPr>
          <w:trHeight w:val="567"/>
        </w:trPr>
        <w:tc>
          <w:tcPr>
            <w:tcW w:w="1484" w:type="dxa"/>
            <w:shd w:val="clear" w:color="auto" w:fill="auto"/>
            <w:vAlign w:val="center"/>
          </w:tcPr>
          <w:p w14:paraId="61D56D30"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53CAAE64" w14:textId="1937308A" w:rsidR="006D5DE7" w:rsidRPr="00C508B8" w:rsidRDefault="0085332E">
            <w:pPr>
              <w:spacing w:after="0"/>
              <w:jc w:val="center"/>
              <w:rPr>
                <w:rFonts w:cs="Arial"/>
              </w:rPr>
            </w:pPr>
            <w:r w:rsidRPr="00C508B8">
              <w:rPr>
                <w:rFonts w:cs="Arial"/>
              </w:rPr>
              <w:t>4</w:t>
            </w:r>
          </w:p>
          <w:p w14:paraId="21911802" w14:textId="2117C0C7" w:rsidR="006D5DE7" w:rsidRPr="00C508B8" w:rsidRDefault="006D5DE7">
            <w:pPr>
              <w:spacing w:after="0"/>
              <w:jc w:val="center"/>
              <w:rPr>
                <w:rFonts w:cs="Arial"/>
              </w:rPr>
            </w:pPr>
            <w:r w:rsidRPr="00C508B8">
              <w:rPr>
                <w:rFonts w:cs="Arial"/>
              </w:rPr>
              <w:t>(</w:t>
            </w:r>
            <w:r w:rsidR="0085332E" w:rsidRPr="00C508B8">
              <w:rPr>
                <w:rFonts w:cs="Arial"/>
              </w:rPr>
              <w:t>3.3</w:t>
            </w:r>
            <w:r w:rsidRPr="00C508B8">
              <w:rPr>
                <w:rFonts w:cs="Arial"/>
              </w:rPr>
              <w:t>%)</w:t>
            </w:r>
          </w:p>
        </w:tc>
        <w:tc>
          <w:tcPr>
            <w:tcW w:w="1169" w:type="dxa"/>
            <w:shd w:val="clear" w:color="auto" w:fill="auto"/>
            <w:vAlign w:val="center"/>
          </w:tcPr>
          <w:p w14:paraId="5652CADC" w14:textId="23EE988C" w:rsidR="006D5DE7" w:rsidRPr="00C508B8" w:rsidRDefault="00F5257C">
            <w:pPr>
              <w:spacing w:after="0"/>
              <w:jc w:val="center"/>
              <w:rPr>
                <w:rFonts w:cs="Arial"/>
              </w:rPr>
            </w:pPr>
            <w:r w:rsidRPr="00C508B8">
              <w:rPr>
                <w:rFonts w:cs="Arial"/>
              </w:rPr>
              <w:t>2</w:t>
            </w:r>
          </w:p>
          <w:p w14:paraId="413D345C" w14:textId="3A72F96A" w:rsidR="006D5DE7" w:rsidRPr="00C508B8" w:rsidRDefault="006D5DE7">
            <w:pPr>
              <w:spacing w:after="0"/>
              <w:jc w:val="center"/>
              <w:rPr>
                <w:rFonts w:cs="Arial"/>
              </w:rPr>
            </w:pPr>
            <w:r w:rsidRPr="00C508B8">
              <w:rPr>
                <w:rFonts w:cs="Arial"/>
              </w:rPr>
              <w:t>(</w:t>
            </w:r>
            <w:r w:rsidR="00167481" w:rsidRPr="00C508B8">
              <w:rPr>
                <w:rFonts w:cs="Arial"/>
              </w:rPr>
              <w:t>5.6</w:t>
            </w:r>
            <w:r w:rsidRPr="00C508B8">
              <w:rPr>
                <w:rFonts w:cs="Arial"/>
              </w:rPr>
              <w:t>%)</w:t>
            </w:r>
          </w:p>
        </w:tc>
        <w:tc>
          <w:tcPr>
            <w:tcW w:w="1149" w:type="dxa"/>
            <w:shd w:val="clear" w:color="auto" w:fill="auto"/>
            <w:vAlign w:val="center"/>
          </w:tcPr>
          <w:p w14:paraId="1DC9771B" w14:textId="40E84FBB" w:rsidR="006D5DE7" w:rsidRPr="00C508B8" w:rsidRDefault="001D22A4">
            <w:pPr>
              <w:spacing w:after="0"/>
              <w:jc w:val="center"/>
              <w:rPr>
                <w:rFonts w:cs="Arial"/>
              </w:rPr>
            </w:pPr>
            <w:r w:rsidRPr="00C508B8">
              <w:rPr>
                <w:rFonts w:cs="Arial"/>
              </w:rPr>
              <w:t>0</w:t>
            </w:r>
          </w:p>
        </w:tc>
        <w:tc>
          <w:tcPr>
            <w:tcW w:w="1350" w:type="dxa"/>
            <w:shd w:val="clear" w:color="auto" w:fill="auto"/>
            <w:vAlign w:val="center"/>
          </w:tcPr>
          <w:p w14:paraId="54EB1808" w14:textId="5DF78A3D" w:rsidR="006D5DE7" w:rsidRPr="00C508B8" w:rsidRDefault="00EF41CC">
            <w:pPr>
              <w:spacing w:after="0"/>
              <w:jc w:val="center"/>
              <w:rPr>
                <w:rFonts w:cs="Arial"/>
              </w:rPr>
            </w:pPr>
            <w:r w:rsidRPr="00C508B8">
              <w:rPr>
                <w:rFonts w:cs="Arial"/>
              </w:rPr>
              <w:t>0</w:t>
            </w:r>
          </w:p>
          <w:p w14:paraId="5A05C0D9" w14:textId="2E9947B0" w:rsidR="006D5DE7" w:rsidRPr="00C508B8" w:rsidRDefault="006D5DE7" w:rsidP="00EF41CC">
            <w:pPr>
              <w:spacing w:after="0"/>
              <w:rPr>
                <w:rFonts w:cs="Arial"/>
              </w:rPr>
            </w:pPr>
          </w:p>
        </w:tc>
        <w:tc>
          <w:tcPr>
            <w:tcW w:w="1133" w:type="dxa"/>
            <w:shd w:val="clear" w:color="auto" w:fill="auto"/>
            <w:vAlign w:val="center"/>
          </w:tcPr>
          <w:p w14:paraId="29C42BC9" w14:textId="09EEBBE6" w:rsidR="006D5DE7" w:rsidRPr="00C508B8" w:rsidRDefault="00B44123">
            <w:pPr>
              <w:spacing w:after="0"/>
              <w:jc w:val="center"/>
              <w:rPr>
                <w:rFonts w:cs="Arial"/>
              </w:rPr>
            </w:pPr>
            <w:r w:rsidRPr="00C508B8">
              <w:rPr>
                <w:rFonts w:cs="Arial"/>
              </w:rPr>
              <w:t>1</w:t>
            </w:r>
          </w:p>
          <w:p w14:paraId="65D08786" w14:textId="4FCCE2DE" w:rsidR="006D5DE7" w:rsidRPr="00C508B8" w:rsidRDefault="006D5DE7">
            <w:pPr>
              <w:spacing w:after="0"/>
              <w:jc w:val="center"/>
              <w:rPr>
                <w:rFonts w:cs="Arial"/>
              </w:rPr>
            </w:pPr>
            <w:r w:rsidRPr="00C508B8">
              <w:rPr>
                <w:rFonts w:cs="Arial"/>
              </w:rPr>
              <w:t>(</w:t>
            </w:r>
            <w:r w:rsidR="00B44123" w:rsidRPr="00C508B8">
              <w:rPr>
                <w:rFonts w:cs="Arial"/>
              </w:rPr>
              <w:t>2.4</w:t>
            </w:r>
            <w:r w:rsidRPr="00C508B8">
              <w:rPr>
                <w:rFonts w:cs="Arial"/>
              </w:rPr>
              <w:t>%)</w:t>
            </w:r>
          </w:p>
        </w:tc>
        <w:tc>
          <w:tcPr>
            <w:tcW w:w="1116" w:type="dxa"/>
            <w:shd w:val="clear" w:color="auto" w:fill="auto"/>
            <w:vAlign w:val="center"/>
          </w:tcPr>
          <w:p w14:paraId="0BEC00CA" w14:textId="2BE0D170" w:rsidR="006D5DE7" w:rsidRPr="00C508B8" w:rsidRDefault="009F64D3">
            <w:pPr>
              <w:spacing w:after="0"/>
              <w:jc w:val="center"/>
              <w:rPr>
                <w:rFonts w:cs="Arial"/>
              </w:rPr>
            </w:pPr>
            <w:r w:rsidRPr="00C508B8">
              <w:rPr>
                <w:rFonts w:cs="Arial"/>
              </w:rPr>
              <w:t>1</w:t>
            </w:r>
          </w:p>
          <w:p w14:paraId="77E70871" w14:textId="5096A90A" w:rsidR="006D5DE7" w:rsidRPr="00C508B8" w:rsidRDefault="006D5DE7">
            <w:pPr>
              <w:spacing w:after="0"/>
              <w:jc w:val="center"/>
              <w:rPr>
                <w:rFonts w:cs="Arial"/>
              </w:rPr>
            </w:pPr>
            <w:r w:rsidRPr="00C508B8">
              <w:rPr>
                <w:rFonts w:cs="Arial"/>
              </w:rPr>
              <w:t>(</w:t>
            </w:r>
            <w:r w:rsidR="009F64D3" w:rsidRPr="00C508B8">
              <w:rPr>
                <w:rFonts w:cs="Arial"/>
              </w:rPr>
              <w:t>4.2</w:t>
            </w:r>
            <w:r w:rsidRPr="00C508B8">
              <w:rPr>
                <w:rFonts w:cs="Arial"/>
              </w:rPr>
              <w:t>%)</w:t>
            </w:r>
          </w:p>
        </w:tc>
      </w:tr>
      <w:tr w:rsidR="006D5DE7" w:rsidRPr="00C508B8" w14:paraId="38893772" w14:textId="77777777" w:rsidTr="00DE14FB">
        <w:trPr>
          <w:trHeight w:val="567"/>
        </w:trPr>
        <w:tc>
          <w:tcPr>
            <w:tcW w:w="1484" w:type="dxa"/>
            <w:shd w:val="clear" w:color="auto" w:fill="auto"/>
            <w:vAlign w:val="center"/>
          </w:tcPr>
          <w:p w14:paraId="11426705"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5AC4AEB5" w14:textId="39DAE59A" w:rsidR="006D5DE7" w:rsidRPr="00C508B8" w:rsidRDefault="0085332E">
            <w:pPr>
              <w:spacing w:after="0"/>
              <w:jc w:val="center"/>
              <w:rPr>
                <w:rFonts w:cs="Arial"/>
              </w:rPr>
            </w:pPr>
            <w:r w:rsidRPr="00C508B8">
              <w:rPr>
                <w:rFonts w:cs="Arial"/>
              </w:rPr>
              <w:t>0</w:t>
            </w:r>
          </w:p>
        </w:tc>
        <w:tc>
          <w:tcPr>
            <w:tcW w:w="1169" w:type="dxa"/>
            <w:shd w:val="clear" w:color="auto" w:fill="auto"/>
            <w:vAlign w:val="center"/>
          </w:tcPr>
          <w:p w14:paraId="374A34CC" w14:textId="400DB801" w:rsidR="006D5DE7" w:rsidRPr="00C508B8" w:rsidRDefault="00167481">
            <w:pPr>
              <w:spacing w:after="0"/>
              <w:jc w:val="center"/>
              <w:rPr>
                <w:rFonts w:cs="Arial"/>
              </w:rPr>
            </w:pPr>
            <w:r w:rsidRPr="00C508B8">
              <w:rPr>
                <w:rFonts w:cs="Arial"/>
              </w:rPr>
              <w:t>0</w:t>
            </w:r>
          </w:p>
        </w:tc>
        <w:tc>
          <w:tcPr>
            <w:tcW w:w="1149" w:type="dxa"/>
            <w:shd w:val="clear" w:color="auto" w:fill="auto"/>
            <w:vAlign w:val="center"/>
          </w:tcPr>
          <w:p w14:paraId="6ACD5FF2" w14:textId="1BF0C628" w:rsidR="006D5DE7" w:rsidRPr="00C508B8" w:rsidRDefault="001D22A4">
            <w:pPr>
              <w:spacing w:after="0"/>
              <w:jc w:val="center"/>
              <w:rPr>
                <w:rFonts w:cs="Arial"/>
              </w:rPr>
            </w:pPr>
            <w:r w:rsidRPr="00C508B8">
              <w:rPr>
                <w:rFonts w:cs="Arial"/>
              </w:rPr>
              <w:t>0</w:t>
            </w:r>
          </w:p>
        </w:tc>
        <w:tc>
          <w:tcPr>
            <w:tcW w:w="1350" w:type="dxa"/>
            <w:shd w:val="clear" w:color="auto" w:fill="auto"/>
            <w:vAlign w:val="center"/>
          </w:tcPr>
          <w:p w14:paraId="24B9FAF2" w14:textId="4A20E300" w:rsidR="006D5DE7" w:rsidRPr="00C508B8" w:rsidRDefault="00EF41CC">
            <w:pPr>
              <w:spacing w:after="0"/>
              <w:jc w:val="center"/>
              <w:rPr>
                <w:rFonts w:cs="Arial"/>
              </w:rPr>
            </w:pPr>
            <w:r w:rsidRPr="00C508B8">
              <w:rPr>
                <w:rFonts w:cs="Arial"/>
              </w:rPr>
              <w:t>0</w:t>
            </w:r>
          </w:p>
        </w:tc>
        <w:tc>
          <w:tcPr>
            <w:tcW w:w="1133" w:type="dxa"/>
            <w:shd w:val="clear" w:color="auto" w:fill="auto"/>
            <w:vAlign w:val="center"/>
          </w:tcPr>
          <w:p w14:paraId="6B1B2801" w14:textId="56E673AF" w:rsidR="006D5DE7" w:rsidRPr="00C508B8" w:rsidRDefault="00B44123">
            <w:pPr>
              <w:spacing w:after="0"/>
              <w:jc w:val="center"/>
              <w:rPr>
                <w:rFonts w:cs="Arial"/>
              </w:rPr>
            </w:pPr>
            <w:r w:rsidRPr="00C508B8">
              <w:rPr>
                <w:rFonts w:cs="Arial"/>
              </w:rPr>
              <w:t>0</w:t>
            </w:r>
          </w:p>
        </w:tc>
        <w:tc>
          <w:tcPr>
            <w:tcW w:w="1116" w:type="dxa"/>
            <w:shd w:val="clear" w:color="auto" w:fill="auto"/>
            <w:vAlign w:val="center"/>
          </w:tcPr>
          <w:p w14:paraId="5E95EBF0" w14:textId="574E06A4" w:rsidR="006D5DE7" w:rsidRPr="00C508B8" w:rsidRDefault="009F64D3">
            <w:pPr>
              <w:spacing w:after="0"/>
              <w:jc w:val="center"/>
              <w:rPr>
                <w:rFonts w:cs="Arial"/>
              </w:rPr>
            </w:pPr>
            <w:r w:rsidRPr="00C508B8">
              <w:rPr>
                <w:rFonts w:cs="Arial"/>
              </w:rPr>
              <w:t>0</w:t>
            </w:r>
          </w:p>
        </w:tc>
      </w:tr>
      <w:tr w:rsidR="00C52F2F" w:rsidRPr="00C508B8" w14:paraId="5115CA72" w14:textId="77777777" w:rsidTr="0028617F">
        <w:tc>
          <w:tcPr>
            <w:tcW w:w="9579" w:type="dxa"/>
            <w:gridSpan w:val="7"/>
            <w:shd w:val="clear" w:color="auto" w:fill="E7E6E6" w:themeFill="background2"/>
          </w:tcPr>
          <w:p w14:paraId="7FB80146" w14:textId="72FE5E50" w:rsidR="00C52F2F" w:rsidRPr="00C508B8" w:rsidRDefault="00C52F2F" w:rsidP="001A6AF2">
            <w:pPr>
              <w:rPr>
                <w:rFonts w:cs="Arial"/>
                <w:b/>
              </w:rPr>
            </w:pPr>
            <w:r w:rsidRPr="00C508B8">
              <w:rPr>
                <w:rFonts w:cs="Arial"/>
                <w:b/>
              </w:rPr>
              <w:t>Q22: I understand why positive action may be carried out to promote gender equality.</w:t>
            </w:r>
            <w:r w:rsidR="00C5601F" w:rsidRPr="00C508B8">
              <w:rPr>
                <w:rFonts w:cs="Arial"/>
                <w:b/>
              </w:rPr>
              <w:t xml:space="preserve"> </w:t>
            </w:r>
          </w:p>
        </w:tc>
      </w:tr>
      <w:tr w:rsidR="006D5DE7" w:rsidRPr="00C508B8" w14:paraId="6700FC63" w14:textId="77777777" w:rsidTr="00DE14FB">
        <w:trPr>
          <w:trHeight w:val="567"/>
        </w:trPr>
        <w:tc>
          <w:tcPr>
            <w:tcW w:w="1484" w:type="dxa"/>
            <w:shd w:val="clear" w:color="auto" w:fill="auto"/>
            <w:vAlign w:val="center"/>
          </w:tcPr>
          <w:p w14:paraId="020DBFE7" w14:textId="77777777" w:rsidR="006D5DE7" w:rsidRPr="00C508B8" w:rsidRDefault="006D5DE7">
            <w:pPr>
              <w:spacing w:after="0"/>
              <w:rPr>
                <w:rFonts w:cs="Arial"/>
                <w:b/>
                <w:bCs/>
              </w:rPr>
            </w:pPr>
          </w:p>
        </w:tc>
        <w:tc>
          <w:tcPr>
            <w:tcW w:w="2178" w:type="dxa"/>
            <w:shd w:val="clear" w:color="auto" w:fill="auto"/>
            <w:vAlign w:val="center"/>
          </w:tcPr>
          <w:p w14:paraId="6487B464"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4520585E"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04EAD82E"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407421DF"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42443497"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4DA250C2" w14:textId="77777777" w:rsidR="006D5DE7" w:rsidRPr="00C508B8" w:rsidRDefault="006D5DE7">
            <w:pPr>
              <w:spacing w:after="0"/>
              <w:jc w:val="center"/>
              <w:rPr>
                <w:rFonts w:cs="Arial"/>
                <w:b/>
                <w:bCs/>
              </w:rPr>
            </w:pPr>
            <w:r w:rsidRPr="00C508B8">
              <w:rPr>
                <w:rFonts w:cs="Arial"/>
                <w:b/>
                <w:bCs/>
              </w:rPr>
              <w:t>PTO</w:t>
            </w:r>
          </w:p>
        </w:tc>
      </w:tr>
      <w:tr w:rsidR="006D5DE7" w:rsidRPr="00C508B8" w14:paraId="3634DA77" w14:textId="77777777" w:rsidTr="00DE14FB">
        <w:trPr>
          <w:trHeight w:val="567"/>
        </w:trPr>
        <w:tc>
          <w:tcPr>
            <w:tcW w:w="1484" w:type="dxa"/>
            <w:shd w:val="clear" w:color="auto" w:fill="auto"/>
            <w:vAlign w:val="center"/>
          </w:tcPr>
          <w:p w14:paraId="2BDF60F8"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3397DF5D" w14:textId="49BE8A67" w:rsidR="006D5DE7" w:rsidRPr="00C508B8" w:rsidRDefault="00FB21FB">
            <w:pPr>
              <w:spacing w:after="0"/>
              <w:jc w:val="center"/>
              <w:rPr>
                <w:rFonts w:cs="Arial"/>
              </w:rPr>
            </w:pPr>
            <w:r w:rsidRPr="00C508B8">
              <w:rPr>
                <w:rFonts w:cs="Arial"/>
              </w:rPr>
              <w:t>1</w:t>
            </w:r>
          </w:p>
          <w:p w14:paraId="6460C162" w14:textId="3683B0D5" w:rsidR="006D5DE7" w:rsidRPr="00C508B8" w:rsidRDefault="006D5DE7">
            <w:pPr>
              <w:spacing w:after="0"/>
              <w:jc w:val="center"/>
              <w:rPr>
                <w:rFonts w:cs="Arial"/>
              </w:rPr>
            </w:pPr>
            <w:r w:rsidRPr="00C508B8">
              <w:rPr>
                <w:rFonts w:cs="Arial"/>
              </w:rPr>
              <w:t>(</w:t>
            </w:r>
            <w:r w:rsidR="00FB21FB" w:rsidRPr="00C508B8">
              <w:rPr>
                <w:rFonts w:cs="Arial"/>
              </w:rPr>
              <w:t>0.8</w:t>
            </w:r>
            <w:r w:rsidRPr="00C508B8">
              <w:rPr>
                <w:rFonts w:cs="Arial"/>
              </w:rPr>
              <w:t>%)</w:t>
            </w:r>
          </w:p>
        </w:tc>
        <w:tc>
          <w:tcPr>
            <w:tcW w:w="1169" w:type="dxa"/>
            <w:shd w:val="clear" w:color="auto" w:fill="auto"/>
            <w:vAlign w:val="center"/>
          </w:tcPr>
          <w:p w14:paraId="4B054AE6" w14:textId="4BC676F4" w:rsidR="006D5DE7" w:rsidRPr="00C508B8" w:rsidRDefault="00F6420C">
            <w:pPr>
              <w:spacing w:after="0"/>
              <w:jc w:val="center"/>
              <w:rPr>
                <w:rFonts w:cs="Arial"/>
              </w:rPr>
            </w:pPr>
            <w:r w:rsidRPr="00C508B8">
              <w:rPr>
                <w:rFonts w:cs="Arial"/>
              </w:rPr>
              <w:t>0</w:t>
            </w:r>
          </w:p>
        </w:tc>
        <w:tc>
          <w:tcPr>
            <w:tcW w:w="1149" w:type="dxa"/>
            <w:shd w:val="clear" w:color="auto" w:fill="auto"/>
            <w:vAlign w:val="center"/>
          </w:tcPr>
          <w:p w14:paraId="25173C63" w14:textId="0046A762" w:rsidR="006D5DE7" w:rsidRPr="00C508B8" w:rsidRDefault="00103B03">
            <w:pPr>
              <w:spacing w:after="0"/>
              <w:jc w:val="center"/>
              <w:rPr>
                <w:rFonts w:cs="Arial"/>
              </w:rPr>
            </w:pPr>
            <w:r w:rsidRPr="00C508B8">
              <w:rPr>
                <w:rFonts w:cs="Arial"/>
              </w:rPr>
              <w:t>1</w:t>
            </w:r>
          </w:p>
          <w:p w14:paraId="07746BD9" w14:textId="6D50F8D3" w:rsidR="006D5DE7" w:rsidRPr="00C508B8" w:rsidRDefault="006D5DE7">
            <w:pPr>
              <w:spacing w:after="0"/>
              <w:jc w:val="center"/>
              <w:rPr>
                <w:rFonts w:cs="Arial"/>
              </w:rPr>
            </w:pPr>
            <w:r w:rsidRPr="00C508B8">
              <w:rPr>
                <w:rFonts w:cs="Arial"/>
              </w:rPr>
              <w:t>(</w:t>
            </w:r>
            <w:r w:rsidR="00103B03" w:rsidRPr="00C508B8">
              <w:rPr>
                <w:rFonts w:cs="Arial"/>
              </w:rPr>
              <w:t>1.6</w:t>
            </w:r>
            <w:r w:rsidRPr="00C508B8">
              <w:rPr>
                <w:rFonts w:cs="Arial"/>
              </w:rPr>
              <w:t>%)</w:t>
            </w:r>
          </w:p>
        </w:tc>
        <w:tc>
          <w:tcPr>
            <w:tcW w:w="1350" w:type="dxa"/>
            <w:shd w:val="clear" w:color="auto" w:fill="auto"/>
            <w:vAlign w:val="center"/>
          </w:tcPr>
          <w:p w14:paraId="53CCBCE7" w14:textId="78A68CFB" w:rsidR="006D5DE7" w:rsidRPr="00C508B8" w:rsidRDefault="00713B87">
            <w:pPr>
              <w:spacing w:after="0"/>
              <w:jc w:val="center"/>
              <w:rPr>
                <w:rFonts w:cs="Arial"/>
              </w:rPr>
            </w:pPr>
            <w:r w:rsidRPr="00C508B8">
              <w:rPr>
                <w:rFonts w:cs="Arial"/>
              </w:rPr>
              <w:t>0</w:t>
            </w:r>
          </w:p>
        </w:tc>
        <w:tc>
          <w:tcPr>
            <w:tcW w:w="1133" w:type="dxa"/>
            <w:shd w:val="clear" w:color="auto" w:fill="auto"/>
            <w:vAlign w:val="center"/>
          </w:tcPr>
          <w:p w14:paraId="7077DB6F" w14:textId="7C5ECE75" w:rsidR="006D5DE7" w:rsidRPr="00C508B8" w:rsidRDefault="00B44587">
            <w:pPr>
              <w:spacing w:after="0"/>
              <w:jc w:val="center"/>
              <w:rPr>
                <w:rFonts w:cs="Arial"/>
              </w:rPr>
            </w:pPr>
            <w:r w:rsidRPr="00C508B8">
              <w:rPr>
                <w:rFonts w:cs="Arial"/>
              </w:rPr>
              <w:t>1</w:t>
            </w:r>
          </w:p>
          <w:p w14:paraId="412A1248" w14:textId="58DF071B" w:rsidR="006D5DE7" w:rsidRPr="00C508B8" w:rsidRDefault="006D5DE7">
            <w:pPr>
              <w:spacing w:after="0"/>
              <w:jc w:val="center"/>
              <w:rPr>
                <w:rFonts w:cs="Arial"/>
              </w:rPr>
            </w:pPr>
            <w:r w:rsidRPr="00C508B8">
              <w:rPr>
                <w:rFonts w:cs="Arial"/>
              </w:rPr>
              <w:t>(</w:t>
            </w:r>
            <w:r w:rsidR="00B44587" w:rsidRPr="00C508B8">
              <w:rPr>
                <w:rFonts w:cs="Arial"/>
              </w:rPr>
              <w:t>2.6</w:t>
            </w:r>
            <w:r w:rsidRPr="00C508B8">
              <w:rPr>
                <w:rFonts w:cs="Arial"/>
              </w:rPr>
              <w:t>%)</w:t>
            </w:r>
          </w:p>
        </w:tc>
        <w:tc>
          <w:tcPr>
            <w:tcW w:w="1116" w:type="dxa"/>
            <w:shd w:val="clear" w:color="auto" w:fill="auto"/>
            <w:vAlign w:val="center"/>
          </w:tcPr>
          <w:p w14:paraId="1C925E35" w14:textId="26C9FF05" w:rsidR="006D5DE7" w:rsidRPr="00C508B8" w:rsidRDefault="00DF12C2">
            <w:pPr>
              <w:spacing w:after="0"/>
              <w:jc w:val="center"/>
              <w:rPr>
                <w:rFonts w:cs="Arial"/>
              </w:rPr>
            </w:pPr>
            <w:r w:rsidRPr="00C508B8">
              <w:rPr>
                <w:rFonts w:cs="Arial"/>
              </w:rPr>
              <w:t>0</w:t>
            </w:r>
          </w:p>
        </w:tc>
      </w:tr>
      <w:tr w:rsidR="006D5DE7" w:rsidRPr="00C508B8" w14:paraId="0730D96D" w14:textId="77777777" w:rsidTr="00DE14FB">
        <w:trPr>
          <w:trHeight w:val="567"/>
        </w:trPr>
        <w:tc>
          <w:tcPr>
            <w:tcW w:w="1484" w:type="dxa"/>
            <w:shd w:val="clear" w:color="auto" w:fill="auto"/>
            <w:vAlign w:val="center"/>
          </w:tcPr>
          <w:p w14:paraId="24ADDE73"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3D3BA5BD" w14:textId="7523996B" w:rsidR="006D5DE7" w:rsidRPr="00C508B8" w:rsidRDefault="006D5DE7">
            <w:pPr>
              <w:spacing w:after="0"/>
              <w:jc w:val="center"/>
              <w:rPr>
                <w:rFonts w:cs="Arial"/>
              </w:rPr>
            </w:pPr>
            <w:r w:rsidRPr="00C508B8">
              <w:rPr>
                <w:rFonts w:cs="Arial"/>
              </w:rPr>
              <w:t xml:space="preserve"> </w:t>
            </w:r>
            <w:r w:rsidR="00FB21FB" w:rsidRPr="00C508B8">
              <w:rPr>
                <w:rFonts w:cs="Arial"/>
              </w:rPr>
              <w:t>2</w:t>
            </w:r>
          </w:p>
          <w:p w14:paraId="345213D6" w14:textId="3B062A6A" w:rsidR="006D5DE7" w:rsidRPr="00C508B8" w:rsidRDefault="006D5DE7">
            <w:pPr>
              <w:spacing w:after="0"/>
              <w:jc w:val="center"/>
              <w:rPr>
                <w:rFonts w:cs="Arial"/>
              </w:rPr>
            </w:pPr>
            <w:r w:rsidRPr="00C508B8">
              <w:rPr>
                <w:rFonts w:cs="Arial"/>
              </w:rPr>
              <w:t>(</w:t>
            </w:r>
            <w:r w:rsidR="00FB21FB" w:rsidRPr="00C508B8">
              <w:rPr>
                <w:rFonts w:cs="Arial"/>
              </w:rPr>
              <w:t>1.7</w:t>
            </w:r>
            <w:r w:rsidRPr="00C508B8">
              <w:rPr>
                <w:rFonts w:cs="Arial"/>
              </w:rPr>
              <w:t>%)</w:t>
            </w:r>
          </w:p>
        </w:tc>
        <w:tc>
          <w:tcPr>
            <w:tcW w:w="1169" w:type="dxa"/>
            <w:shd w:val="clear" w:color="auto" w:fill="auto"/>
            <w:vAlign w:val="center"/>
          </w:tcPr>
          <w:p w14:paraId="7B19DA7A" w14:textId="63620F58" w:rsidR="006D5DE7" w:rsidRPr="00C508B8" w:rsidRDefault="00F6420C">
            <w:pPr>
              <w:spacing w:after="0"/>
              <w:jc w:val="center"/>
              <w:rPr>
                <w:rFonts w:cs="Arial"/>
              </w:rPr>
            </w:pPr>
            <w:r w:rsidRPr="00C508B8">
              <w:rPr>
                <w:rFonts w:cs="Arial"/>
              </w:rPr>
              <w:t>0</w:t>
            </w:r>
          </w:p>
        </w:tc>
        <w:tc>
          <w:tcPr>
            <w:tcW w:w="1149" w:type="dxa"/>
            <w:shd w:val="clear" w:color="auto" w:fill="auto"/>
            <w:vAlign w:val="center"/>
          </w:tcPr>
          <w:p w14:paraId="29DF64F2" w14:textId="5666ABEA" w:rsidR="006D5DE7" w:rsidRPr="00C508B8" w:rsidRDefault="00103B03">
            <w:pPr>
              <w:spacing w:after="0"/>
              <w:jc w:val="center"/>
              <w:rPr>
                <w:rFonts w:cs="Arial"/>
              </w:rPr>
            </w:pPr>
            <w:r w:rsidRPr="00C508B8">
              <w:rPr>
                <w:rFonts w:cs="Arial"/>
              </w:rPr>
              <w:t>2</w:t>
            </w:r>
          </w:p>
          <w:p w14:paraId="7A305DAB" w14:textId="4C4B922A" w:rsidR="006D5DE7" w:rsidRPr="00C508B8" w:rsidRDefault="006D5DE7">
            <w:pPr>
              <w:spacing w:after="0"/>
              <w:jc w:val="center"/>
              <w:rPr>
                <w:rFonts w:cs="Arial"/>
              </w:rPr>
            </w:pPr>
            <w:r w:rsidRPr="00C508B8">
              <w:rPr>
                <w:rFonts w:cs="Arial"/>
              </w:rPr>
              <w:t>(</w:t>
            </w:r>
            <w:r w:rsidR="00103B03" w:rsidRPr="00C508B8">
              <w:rPr>
                <w:rFonts w:cs="Arial"/>
              </w:rPr>
              <w:t>3.1</w:t>
            </w:r>
            <w:r w:rsidRPr="00C508B8">
              <w:rPr>
                <w:rFonts w:cs="Arial"/>
              </w:rPr>
              <w:t>%)</w:t>
            </w:r>
          </w:p>
        </w:tc>
        <w:tc>
          <w:tcPr>
            <w:tcW w:w="1350" w:type="dxa"/>
            <w:shd w:val="clear" w:color="auto" w:fill="auto"/>
            <w:vAlign w:val="center"/>
          </w:tcPr>
          <w:p w14:paraId="2C866D72" w14:textId="287B7F4F" w:rsidR="006D5DE7" w:rsidRPr="00C508B8" w:rsidRDefault="00713B87">
            <w:pPr>
              <w:spacing w:after="0"/>
              <w:jc w:val="center"/>
              <w:rPr>
                <w:rFonts w:cs="Arial"/>
              </w:rPr>
            </w:pPr>
            <w:r w:rsidRPr="00C508B8">
              <w:rPr>
                <w:rFonts w:cs="Arial"/>
              </w:rPr>
              <w:t>1</w:t>
            </w:r>
          </w:p>
          <w:p w14:paraId="3C217FDD" w14:textId="291E8656" w:rsidR="006D5DE7" w:rsidRPr="00C508B8" w:rsidRDefault="006D5DE7">
            <w:pPr>
              <w:spacing w:after="0"/>
              <w:jc w:val="center"/>
              <w:rPr>
                <w:rFonts w:cs="Arial"/>
              </w:rPr>
            </w:pPr>
            <w:r w:rsidRPr="00C508B8">
              <w:rPr>
                <w:rFonts w:cs="Arial"/>
              </w:rPr>
              <w:t>(</w:t>
            </w:r>
            <w:r w:rsidR="00713B87" w:rsidRPr="00C508B8">
              <w:rPr>
                <w:rFonts w:cs="Arial"/>
              </w:rPr>
              <w:t>2.1</w:t>
            </w:r>
            <w:r w:rsidRPr="00C508B8">
              <w:rPr>
                <w:rFonts w:cs="Arial"/>
              </w:rPr>
              <w:t>%)</w:t>
            </w:r>
          </w:p>
        </w:tc>
        <w:tc>
          <w:tcPr>
            <w:tcW w:w="1133" w:type="dxa"/>
            <w:shd w:val="clear" w:color="auto" w:fill="auto"/>
            <w:vAlign w:val="center"/>
          </w:tcPr>
          <w:p w14:paraId="6C3305C4" w14:textId="7F2085D9" w:rsidR="006D5DE7" w:rsidRPr="00C508B8" w:rsidRDefault="00B44587">
            <w:pPr>
              <w:spacing w:after="0"/>
              <w:jc w:val="center"/>
              <w:rPr>
                <w:rFonts w:cs="Arial"/>
              </w:rPr>
            </w:pPr>
            <w:r w:rsidRPr="00C508B8">
              <w:rPr>
                <w:rFonts w:cs="Arial"/>
              </w:rPr>
              <w:t>1</w:t>
            </w:r>
          </w:p>
          <w:p w14:paraId="7C713127" w14:textId="7002A818" w:rsidR="006D5DE7" w:rsidRPr="00C508B8" w:rsidRDefault="006D5DE7">
            <w:pPr>
              <w:spacing w:after="0"/>
              <w:jc w:val="center"/>
              <w:rPr>
                <w:rFonts w:cs="Arial"/>
              </w:rPr>
            </w:pPr>
            <w:r w:rsidRPr="00C508B8">
              <w:rPr>
                <w:rFonts w:cs="Arial"/>
              </w:rPr>
              <w:t>(</w:t>
            </w:r>
            <w:r w:rsidR="00B44587" w:rsidRPr="00C508B8">
              <w:rPr>
                <w:rFonts w:cs="Arial"/>
              </w:rPr>
              <w:t>2.6</w:t>
            </w:r>
            <w:r w:rsidRPr="00C508B8">
              <w:rPr>
                <w:rFonts w:cs="Arial"/>
              </w:rPr>
              <w:t>%)</w:t>
            </w:r>
          </w:p>
        </w:tc>
        <w:tc>
          <w:tcPr>
            <w:tcW w:w="1116" w:type="dxa"/>
            <w:shd w:val="clear" w:color="auto" w:fill="auto"/>
            <w:vAlign w:val="center"/>
          </w:tcPr>
          <w:p w14:paraId="0FCB5963" w14:textId="29006C01" w:rsidR="006D5DE7" w:rsidRPr="00C508B8" w:rsidRDefault="00DF12C2">
            <w:pPr>
              <w:spacing w:after="0"/>
              <w:jc w:val="center"/>
              <w:rPr>
                <w:rFonts w:cs="Arial"/>
              </w:rPr>
            </w:pPr>
            <w:r w:rsidRPr="00C508B8">
              <w:rPr>
                <w:rFonts w:cs="Arial"/>
              </w:rPr>
              <w:t>0</w:t>
            </w:r>
          </w:p>
        </w:tc>
      </w:tr>
      <w:tr w:rsidR="006D5DE7" w:rsidRPr="00C508B8" w14:paraId="6071DB22" w14:textId="77777777" w:rsidTr="00DE14FB">
        <w:trPr>
          <w:trHeight w:val="567"/>
        </w:trPr>
        <w:tc>
          <w:tcPr>
            <w:tcW w:w="1484" w:type="dxa"/>
            <w:shd w:val="clear" w:color="auto" w:fill="auto"/>
            <w:vAlign w:val="center"/>
          </w:tcPr>
          <w:p w14:paraId="7811CF62"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5E4DE9EC" w14:textId="71EF9DA6" w:rsidR="006D5DE7" w:rsidRPr="00C508B8" w:rsidRDefault="006D5DE7">
            <w:pPr>
              <w:spacing w:after="0"/>
              <w:jc w:val="center"/>
              <w:rPr>
                <w:rFonts w:cs="Arial"/>
              </w:rPr>
            </w:pPr>
            <w:r w:rsidRPr="00C508B8">
              <w:rPr>
                <w:rFonts w:cs="Arial"/>
              </w:rPr>
              <w:t xml:space="preserve"> </w:t>
            </w:r>
            <w:r w:rsidR="00FB21FB" w:rsidRPr="00C508B8">
              <w:rPr>
                <w:rFonts w:cs="Arial"/>
              </w:rPr>
              <w:t>12</w:t>
            </w:r>
          </w:p>
          <w:p w14:paraId="6E13DE5F" w14:textId="7FBCE3CF" w:rsidR="006D5DE7" w:rsidRPr="00C508B8" w:rsidRDefault="006D5DE7">
            <w:pPr>
              <w:spacing w:after="0"/>
              <w:jc w:val="center"/>
              <w:rPr>
                <w:rFonts w:cs="Arial"/>
              </w:rPr>
            </w:pPr>
            <w:r w:rsidRPr="00C508B8">
              <w:rPr>
                <w:rFonts w:cs="Arial"/>
              </w:rPr>
              <w:t>(</w:t>
            </w:r>
            <w:r w:rsidR="00FB21FB" w:rsidRPr="00C508B8">
              <w:rPr>
                <w:rFonts w:cs="Arial"/>
              </w:rPr>
              <w:t>10.1</w:t>
            </w:r>
            <w:r w:rsidRPr="00C508B8">
              <w:rPr>
                <w:rFonts w:cs="Arial"/>
              </w:rPr>
              <w:t>%)</w:t>
            </w:r>
          </w:p>
        </w:tc>
        <w:tc>
          <w:tcPr>
            <w:tcW w:w="1169" w:type="dxa"/>
            <w:shd w:val="clear" w:color="auto" w:fill="auto"/>
            <w:vAlign w:val="center"/>
          </w:tcPr>
          <w:p w14:paraId="0B46C1F9" w14:textId="43F396F5" w:rsidR="006D5DE7" w:rsidRPr="00C508B8" w:rsidRDefault="00F6420C">
            <w:pPr>
              <w:spacing w:after="0"/>
              <w:jc w:val="center"/>
              <w:rPr>
                <w:rFonts w:cs="Arial"/>
              </w:rPr>
            </w:pPr>
            <w:r w:rsidRPr="00C508B8">
              <w:rPr>
                <w:rFonts w:cs="Arial"/>
              </w:rPr>
              <w:t>3</w:t>
            </w:r>
          </w:p>
          <w:p w14:paraId="348C30D2" w14:textId="7516BA8E" w:rsidR="006D5DE7" w:rsidRPr="00C508B8" w:rsidRDefault="006D5DE7">
            <w:pPr>
              <w:spacing w:after="0"/>
              <w:jc w:val="center"/>
              <w:rPr>
                <w:rFonts w:cs="Arial"/>
              </w:rPr>
            </w:pPr>
            <w:r w:rsidRPr="00C508B8">
              <w:rPr>
                <w:rFonts w:cs="Arial"/>
              </w:rPr>
              <w:t>(</w:t>
            </w:r>
            <w:r w:rsidR="00F6420C" w:rsidRPr="00C508B8">
              <w:rPr>
                <w:rFonts w:cs="Arial"/>
              </w:rPr>
              <w:t>8.3</w:t>
            </w:r>
            <w:r w:rsidRPr="00C508B8">
              <w:rPr>
                <w:rFonts w:cs="Arial"/>
              </w:rPr>
              <w:t>%)</w:t>
            </w:r>
          </w:p>
        </w:tc>
        <w:tc>
          <w:tcPr>
            <w:tcW w:w="1149" w:type="dxa"/>
            <w:shd w:val="clear" w:color="auto" w:fill="auto"/>
            <w:vAlign w:val="center"/>
          </w:tcPr>
          <w:p w14:paraId="0139A715" w14:textId="0A3330D3" w:rsidR="006D5DE7" w:rsidRPr="00C508B8" w:rsidRDefault="00103B03">
            <w:pPr>
              <w:spacing w:after="0"/>
              <w:jc w:val="center"/>
              <w:rPr>
                <w:rFonts w:cs="Arial"/>
              </w:rPr>
            </w:pPr>
            <w:r w:rsidRPr="00C508B8">
              <w:rPr>
                <w:rFonts w:cs="Arial"/>
              </w:rPr>
              <w:t>7</w:t>
            </w:r>
          </w:p>
          <w:p w14:paraId="1BCB8C59" w14:textId="6C242A98" w:rsidR="006D5DE7" w:rsidRPr="00C508B8" w:rsidRDefault="006D5DE7">
            <w:pPr>
              <w:spacing w:after="0"/>
              <w:jc w:val="center"/>
              <w:rPr>
                <w:rFonts w:cs="Arial"/>
              </w:rPr>
            </w:pPr>
            <w:r w:rsidRPr="00C508B8">
              <w:rPr>
                <w:rFonts w:cs="Arial"/>
              </w:rPr>
              <w:t>(</w:t>
            </w:r>
            <w:r w:rsidR="00103B03" w:rsidRPr="00C508B8">
              <w:rPr>
                <w:rFonts w:cs="Arial"/>
              </w:rPr>
              <w:t>10.9</w:t>
            </w:r>
            <w:r w:rsidRPr="00C508B8">
              <w:rPr>
                <w:rFonts w:cs="Arial"/>
              </w:rPr>
              <w:t>%)</w:t>
            </w:r>
          </w:p>
        </w:tc>
        <w:tc>
          <w:tcPr>
            <w:tcW w:w="1350" w:type="dxa"/>
            <w:shd w:val="clear" w:color="auto" w:fill="auto"/>
            <w:vAlign w:val="center"/>
          </w:tcPr>
          <w:p w14:paraId="6AD40341" w14:textId="13145415" w:rsidR="006D5DE7" w:rsidRPr="00C508B8" w:rsidRDefault="00713B87">
            <w:pPr>
              <w:spacing w:after="0"/>
              <w:jc w:val="center"/>
              <w:rPr>
                <w:rFonts w:cs="Arial"/>
              </w:rPr>
            </w:pPr>
            <w:r w:rsidRPr="00C508B8">
              <w:rPr>
                <w:rFonts w:cs="Arial"/>
              </w:rPr>
              <w:t>6</w:t>
            </w:r>
          </w:p>
          <w:p w14:paraId="628DC08C" w14:textId="5D52E7A2" w:rsidR="006D5DE7" w:rsidRPr="00C508B8" w:rsidRDefault="006D5DE7">
            <w:pPr>
              <w:spacing w:after="0"/>
              <w:jc w:val="center"/>
              <w:rPr>
                <w:rFonts w:cs="Arial"/>
              </w:rPr>
            </w:pPr>
            <w:r w:rsidRPr="00C508B8">
              <w:rPr>
                <w:rFonts w:cs="Arial"/>
              </w:rPr>
              <w:t>(</w:t>
            </w:r>
            <w:r w:rsidR="00713B87" w:rsidRPr="00C508B8">
              <w:rPr>
                <w:rFonts w:cs="Arial"/>
              </w:rPr>
              <w:t>12.8</w:t>
            </w:r>
            <w:r w:rsidRPr="00C508B8">
              <w:rPr>
                <w:rFonts w:cs="Arial"/>
              </w:rPr>
              <w:t>%)</w:t>
            </w:r>
          </w:p>
        </w:tc>
        <w:tc>
          <w:tcPr>
            <w:tcW w:w="1133" w:type="dxa"/>
            <w:shd w:val="clear" w:color="auto" w:fill="auto"/>
            <w:vAlign w:val="center"/>
          </w:tcPr>
          <w:p w14:paraId="73209AB1" w14:textId="30F78F8A" w:rsidR="006D5DE7" w:rsidRPr="00C508B8" w:rsidRDefault="00B44587">
            <w:pPr>
              <w:spacing w:after="0"/>
              <w:jc w:val="center"/>
              <w:rPr>
                <w:rFonts w:cs="Arial"/>
              </w:rPr>
            </w:pPr>
            <w:r w:rsidRPr="00C508B8">
              <w:rPr>
                <w:rFonts w:cs="Arial"/>
              </w:rPr>
              <w:t>4</w:t>
            </w:r>
          </w:p>
          <w:p w14:paraId="44DB5E5A" w14:textId="7146C5F6" w:rsidR="006D5DE7" w:rsidRPr="00C508B8" w:rsidRDefault="006D5DE7">
            <w:pPr>
              <w:spacing w:after="0"/>
              <w:jc w:val="center"/>
              <w:rPr>
                <w:rFonts w:cs="Arial"/>
              </w:rPr>
            </w:pPr>
            <w:r w:rsidRPr="00C508B8">
              <w:rPr>
                <w:rFonts w:cs="Arial"/>
              </w:rPr>
              <w:t>(</w:t>
            </w:r>
            <w:r w:rsidR="00B44587" w:rsidRPr="00C508B8">
              <w:rPr>
                <w:rFonts w:cs="Arial"/>
              </w:rPr>
              <w:t>10.3</w:t>
            </w:r>
            <w:r w:rsidRPr="00C508B8">
              <w:rPr>
                <w:rFonts w:cs="Arial"/>
              </w:rPr>
              <w:t>%)</w:t>
            </w:r>
          </w:p>
        </w:tc>
        <w:tc>
          <w:tcPr>
            <w:tcW w:w="1116" w:type="dxa"/>
            <w:shd w:val="clear" w:color="auto" w:fill="auto"/>
            <w:vAlign w:val="center"/>
          </w:tcPr>
          <w:p w14:paraId="2EBF8BD2" w14:textId="103C2B7F" w:rsidR="006D5DE7" w:rsidRPr="00C508B8" w:rsidRDefault="00DF12C2">
            <w:pPr>
              <w:spacing w:after="0"/>
              <w:jc w:val="center"/>
              <w:rPr>
                <w:rFonts w:cs="Arial"/>
              </w:rPr>
            </w:pPr>
            <w:r w:rsidRPr="00C508B8">
              <w:rPr>
                <w:rFonts w:cs="Arial"/>
              </w:rPr>
              <w:t>2</w:t>
            </w:r>
          </w:p>
          <w:p w14:paraId="0563CB10" w14:textId="65C52B8C" w:rsidR="006D5DE7" w:rsidRPr="00C508B8" w:rsidRDefault="006D5DE7">
            <w:pPr>
              <w:spacing w:after="0"/>
              <w:jc w:val="center"/>
              <w:rPr>
                <w:rFonts w:cs="Arial"/>
              </w:rPr>
            </w:pPr>
            <w:r w:rsidRPr="00C508B8">
              <w:rPr>
                <w:rFonts w:cs="Arial"/>
              </w:rPr>
              <w:t>(</w:t>
            </w:r>
            <w:r w:rsidR="00DF12C2" w:rsidRPr="00C508B8">
              <w:rPr>
                <w:rFonts w:cs="Arial"/>
              </w:rPr>
              <w:t>8.3</w:t>
            </w:r>
            <w:r w:rsidRPr="00C508B8">
              <w:rPr>
                <w:rFonts w:cs="Arial"/>
              </w:rPr>
              <w:t>%)</w:t>
            </w:r>
          </w:p>
        </w:tc>
      </w:tr>
      <w:tr w:rsidR="006D5DE7" w:rsidRPr="00C508B8" w14:paraId="21F90B19" w14:textId="77777777" w:rsidTr="00DE14FB">
        <w:trPr>
          <w:trHeight w:val="567"/>
        </w:trPr>
        <w:tc>
          <w:tcPr>
            <w:tcW w:w="1484" w:type="dxa"/>
            <w:shd w:val="clear" w:color="auto" w:fill="auto"/>
            <w:vAlign w:val="center"/>
          </w:tcPr>
          <w:p w14:paraId="0AF09BA5"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4B8FB8D2" w14:textId="1FD9E070" w:rsidR="006D5DE7" w:rsidRPr="00C508B8" w:rsidRDefault="006D5DE7">
            <w:pPr>
              <w:spacing w:after="0"/>
              <w:jc w:val="center"/>
              <w:rPr>
                <w:rFonts w:cs="Arial"/>
              </w:rPr>
            </w:pPr>
            <w:r w:rsidRPr="00C508B8">
              <w:rPr>
                <w:rFonts w:cs="Arial"/>
              </w:rPr>
              <w:t xml:space="preserve"> </w:t>
            </w:r>
            <w:r w:rsidR="00FB21FB" w:rsidRPr="00C508B8">
              <w:rPr>
                <w:rFonts w:cs="Arial"/>
              </w:rPr>
              <w:t>70</w:t>
            </w:r>
          </w:p>
          <w:p w14:paraId="63B22CC0" w14:textId="19C652D7" w:rsidR="006D5DE7" w:rsidRPr="00C508B8" w:rsidRDefault="006D5DE7">
            <w:pPr>
              <w:spacing w:after="0"/>
              <w:jc w:val="center"/>
              <w:rPr>
                <w:rFonts w:cs="Arial"/>
              </w:rPr>
            </w:pPr>
            <w:r w:rsidRPr="00C508B8">
              <w:rPr>
                <w:rFonts w:cs="Arial"/>
              </w:rPr>
              <w:t>(</w:t>
            </w:r>
            <w:r w:rsidR="00FB21FB" w:rsidRPr="00C508B8">
              <w:rPr>
                <w:rFonts w:cs="Arial"/>
              </w:rPr>
              <w:t>58.8</w:t>
            </w:r>
            <w:r w:rsidRPr="00C508B8">
              <w:rPr>
                <w:rFonts w:cs="Arial"/>
              </w:rPr>
              <w:t>%)</w:t>
            </w:r>
          </w:p>
        </w:tc>
        <w:tc>
          <w:tcPr>
            <w:tcW w:w="1169" w:type="dxa"/>
            <w:shd w:val="clear" w:color="auto" w:fill="auto"/>
            <w:vAlign w:val="center"/>
          </w:tcPr>
          <w:p w14:paraId="456BA122" w14:textId="09196EB8" w:rsidR="006D5DE7" w:rsidRPr="00C508B8" w:rsidRDefault="00F6420C">
            <w:pPr>
              <w:spacing w:after="0"/>
              <w:jc w:val="center"/>
              <w:rPr>
                <w:rFonts w:cs="Arial"/>
              </w:rPr>
            </w:pPr>
            <w:r w:rsidRPr="00C508B8">
              <w:rPr>
                <w:rFonts w:cs="Arial"/>
              </w:rPr>
              <w:t>20</w:t>
            </w:r>
          </w:p>
          <w:p w14:paraId="4D1177F5" w14:textId="7EFD9EAA" w:rsidR="006D5DE7" w:rsidRPr="00C508B8" w:rsidRDefault="006D5DE7">
            <w:pPr>
              <w:spacing w:after="0"/>
              <w:jc w:val="center"/>
              <w:rPr>
                <w:rFonts w:cs="Arial"/>
              </w:rPr>
            </w:pPr>
            <w:r w:rsidRPr="00C508B8">
              <w:rPr>
                <w:rFonts w:cs="Arial"/>
              </w:rPr>
              <w:t>(</w:t>
            </w:r>
            <w:r w:rsidR="00F6420C" w:rsidRPr="00C508B8">
              <w:rPr>
                <w:rFonts w:cs="Arial"/>
              </w:rPr>
              <w:t>55.6</w:t>
            </w:r>
            <w:r w:rsidRPr="00C508B8">
              <w:rPr>
                <w:rFonts w:cs="Arial"/>
              </w:rPr>
              <w:t>%)</w:t>
            </w:r>
          </w:p>
        </w:tc>
        <w:tc>
          <w:tcPr>
            <w:tcW w:w="1149" w:type="dxa"/>
            <w:shd w:val="clear" w:color="auto" w:fill="auto"/>
            <w:vAlign w:val="center"/>
          </w:tcPr>
          <w:p w14:paraId="3233CD58" w14:textId="33F13551" w:rsidR="006D5DE7" w:rsidRPr="00C508B8" w:rsidRDefault="00103B03">
            <w:pPr>
              <w:spacing w:after="0"/>
              <w:jc w:val="center"/>
              <w:rPr>
                <w:rFonts w:cs="Arial"/>
              </w:rPr>
            </w:pPr>
            <w:r w:rsidRPr="00C508B8">
              <w:rPr>
                <w:rFonts w:cs="Arial"/>
              </w:rPr>
              <w:t>38</w:t>
            </w:r>
          </w:p>
          <w:p w14:paraId="08596C8F" w14:textId="036C2D9B" w:rsidR="006D5DE7" w:rsidRPr="00C508B8" w:rsidRDefault="006D5DE7">
            <w:pPr>
              <w:spacing w:after="0"/>
              <w:jc w:val="center"/>
              <w:rPr>
                <w:rFonts w:cs="Arial"/>
              </w:rPr>
            </w:pPr>
            <w:r w:rsidRPr="00C508B8">
              <w:rPr>
                <w:rFonts w:cs="Arial"/>
              </w:rPr>
              <w:t>(</w:t>
            </w:r>
            <w:r w:rsidR="00103B03" w:rsidRPr="00C508B8">
              <w:rPr>
                <w:rFonts w:cs="Arial"/>
              </w:rPr>
              <w:t>59.4</w:t>
            </w:r>
            <w:r w:rsidRPr="00C508B8">
              <w:rPr>
                <w:rFonts w:cs="Arial"/>
              </w:rPr>
              <w:t>%)</w:t>
            </w:r>
          </w:p>
        </w:tc>
        <w:tc>
          <w:tcPr>
            <w:tcW w:w="1350" w:type="dxa"/>
            <w:shd w:val="clear" w:color="auto" w:fill="auto"/>
            <w:vAlign w:val="center"/>
          </w:tcPr>
          <w:p w14:paraId="69A65747" w14:textId="522267A3" w:rsidR="006D5DE7" w:rsidRPr="00C508B8" w:rsidRDefault="00713B87">
            <w:pPr>
              <w:spacing w:after="0"/>
              <w:jc w:val="center"/>
              <w:rPr>
                <w:rFonts w:cs="Arial"/>
              </w:rPr>
            </w:pPr>
            <w:r w:rsidRPr="00C508B8">
              <w:rPr>
                <w:rFonts w:cs="Arial"/>
              </w:rPr>
              <w:t>27</w:t>
            </w:r>
          </w:p>
          <w:p w14:paraId="2D6F3AE0" w14:textId="14E44408" w:rsidR="006D5DE7" w:rsidRPr="00C508B8" w:rsidRDefault="006D5DE7">
            <w:pPr>
              <w:spacing w:after="0"/>
              <w:jc w:val="center"/>
              <w:rPr>
                <w:rFonts w:cs="Arial"/>
              </w:rPr>
            </w:pPr>
            <w:r w:rsidRPr="00C508B8">
              <w:rPr>
                <w:rFonts w:cs="Arial"/>
              </w:rPr>
              <w:t>(</w:t>
            </w:r>
            <w:r w:rsidR="008C6437" w:rsidRPr="00C508B8">
              <w:rPr>
                <w:rFonts w:cs="Arial"/>
              </w:rPr>
              <w:t>57.4</w:t>
            </w:r>
            <w:r w:rsidRPr="00C508B8">
              <w:rPr>
                <w:rFonts w:cs="Arial"/>
              </w:rPr>
              <w:t>%)</w:t>
            </w:r>
          </w:p>
        </w:tc>
        <w:tc>
          <w:tcPr>
            <w:tcW w:w="1133" w:type="dxa"/>
            <w:shd w:val="clear" w:color="auto" w:fill="auto"/>
            <w:vAlign w:val="center"/>
          </w:tcPr>
          <w:p w14:paraId="1F32756C" w14:textId="0EF59E71" w:rsidR="006D5DE7" w:rsidRPr="00C508B8" w:rsidRDefault="00B44587">
            <w:pPr>
              <w:spacing w:after="0"/>
              <w:jc w:val="center"/>
              <w:rPr>
                <w:rFonts w:cs="Arial"/>
              </w:rPr>
            </w:pPr>
            <w:r w:rsidRPr="00C508B8">
              <w:rPr>
                <w:rFonts w:cs="Arial"/>
              </w:rPr>
              <w:t>25</w:t>
            </w:r>
          </w:p>
          <w:p w14:paraId="6DCF861A" w14:textId="54BFEE90" w:rsidR="006D5DE7" w:rsidRPr="00C508B8" w:rsidRDefault="006D5DE7">
            <w:pPr>
              <w:spacing w:after="0"/>
              <w:jc w:val="center"/>
              <w:rPr>
                <w:rFonts w:cs="Arial"/>
              </w:rPr>
            </w:pPr>
            <w:r w:rsidRPr="00C508B8">
              <w:rPr>
                <w:rFonts w:cs="Arial"/>
              </w:rPr>
              <w:t>(</w:t>
            </w:r>
            <w:r w:rsidR="00B44587" w:rsidRPr="00C508B8">
              <w:rPr>
                <w:rFonts w:cs="Arial"/>
              </w:rPr>
              <w:t>59</w:t>
            </w:r>
            <w:r w:rsidRPr="00C508B8">
              <w:rPr>
                <w:rFonts w:cs="Arial"/>
              </w:rPr>
              <w:t>%)</w:t>
            </w:r>
          </w:p>
        </w:tc>
        <w:tc>
          <w:tcPr>
            <w:tcW w:w="1116" w:type="dxa"/>
            <w:shd w:val="clear" w:color="auto" w:fill="auto"/>
            <w:vAlign w:val="center"/>
          </w:tcPr>
          <w:p w14:paraId="4D58736E" w14:textId="0C294CAA" w:rsidR="006D5DE7" w:rsidRPr="00C508B8" w:rsidRDefault="00DF12C2">
            <w:pPr>
              <w:spacing w:after="0"/>
              <w:jc w:val="center"/>
              <w:rPr>
                <w:rFonts w:cs="Arial"/>
              </w:rPr>
            </w:pPr>
            <w:r w:rsidRPr="00C508B8">
              <w:rPr>
                <w:rFonts w:cs="Arial"/>
              </w:rPr>
              <w:t>14</w:t>
            </w:r>
          </w:p>
          <w:p w14:paraId="555110A9" w14:textId="329B3F44" w:rsidR="006D5DE7" w:rsidRPr="00C508B8" w:rsidRDefault="006D5DE7">
            <w:pPr>
              <w:spacing w:after="0"/>
              <w:jc w:val="center"/>
              <w:rPr>
                <w:rFonts w:cs="Arial"/>
              </w:rPr>
            </w:pPr>
            <w:r w:rsidRPr="00C508B8">
              <w:rPr>
                <w:rFonts w:cs="Arial"/>
              </w:rPr>
              <w:t>(</w:t>
            </w:r>
            <w:r w:rsidR="00DF12C2" w:rsidRPr="00C508B8">
              <w:rPr>
                <w:rFonts w:cs="Arial"/>
              </w:rPr>
              <w:t>58.3</w:t>
            </w:r>
            <w:r w:rsidRPr="00C508B8">
              <w:rPr>
                <w:rFonts w:cs="Arial"/>
              </w:rPr>
              <w:t>%)</w:t>
            </w:r>
          </w:p>
        </w:tc>
      </w:tr>
      <w:tr w:rsidR="006D5DE7" w:rsidRPr="00C508B8" w14:paraId="5903D178" w14:textId="77777777" w:rsidTr="00DE14FB">
        <w:trPr>
          <w:trHeight w:val="567"/>
        </w:trPr>
        <w:tc>
          <w:tcPr>
            <w:tcW w:w="1484" w:type="dxa"/>
            <w:shd w:val="clear" w:color="auto" w:fill="auto"/>
            <w:vAlign w:val="center"/>
          </w:tcPr>
          <w:p w14:paraId="6A2B808B"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21EF32C2" w14:textId="542B19A1" w:rsidR="006D5DE7" w:rsidRPr="00C508B8" w:rsidRDefault="00FB21FB">
            <w:pPr>
              <w:spacing w:after="0"/>
              <w:jc w:val="center"/>
              <w:rPr>
                <w:rFonts w:cs="Arial"/>
              </w:rPr>
            </w:pPr>
            <w:r w:rsidRPr="00C508B8">
              <w:rPr>
                <w:rFonts w:cs="Arial"/>
              </w:rPr>
              <w:t>32</w:t>
            </w:r>
          </w:p>
          <w:p w14:paraId="707B0348" w14:textId="24F576DC" w:rsidR="006D5DE7" w:rsidRPr="00C508B8" w:rsidRDefault="006D5DE7">
            <w:pPr>
              <w:spacing w:after="0"/>
              <w:jc w:val="center"/>
              <w:rPr>
                <w:rFonts w:cs="Arial"/>
              </w:rPr>
            </w:pPr>
            <w:r w:rsidRPr="00C508B8">
              <w:rPr>
                <w:rFonts w:cs="Arial"/>
              </w:rPr>
              <w:t>(</w:t>
            </w:r>
            <w:r w:rsidR="00FB21FB" w:rsidRPr="00C508B8">
              <w:rPr>
                <w:rFonts w:cs="Arial"/>
              </w:rPr>
              <w:t>26.9</w:t>
            </w:r>
            <w:r w:rsidRPr="00C508B8">
              <w:rPr>
                <w:rFonts w:cs="Arial"/>
              </w:rPr>
              <w:t>%)</w:t>
            </w:r>
          </w:p>
        </w:tc>
        <w:tc>
          <w:tcPr>
            <w:tcW w:w="1169" w:type="dxa"/>
            <w:shd w:val="clear" w:color="auto" w:fill="auto"/>
            <w:vAlign w:val="center"/>
          </w:tcPr>
          <w:p w14:paraId="3A39D3F2" w14:textId="03BA889A" w:rsidR="006D5DE7" w:rsidRPr="00C508B8" w:rsidRDefault="00F6420C">
            <w:pPr>
              <w:spacing w:after="0"/>
              <w:jc w:val="center"/>
              <w:rPr>
                <w:rFonts w:cs="Arial"/>
              </w:rPr>
            </w:pPr>
            <w:r w:rsidRPr="00C508B8">
              <w:rPr>
                <w:rFonts w:cs="Arial"/>
              </w:rPr>
              <w:t>13</w:t>
            </w:r>
          </w:p>
          <w:p w14:paraId="5784CF3E" w14:textId="4F0D07EB" w:rsidR="006D5DE7" w:rsidRPr="00C508B8" w:rsidRDefault="006D5DE7">
            <w:pPr>
              <w:spacing w:after="0"/>
              <w:jc w:val="center"/>
              <w:rPr>
                <w:rFonts w:cs="Arial"/>
              </w:rPr>
            </w:pPr>
            <w:r w:rsidRPr="00C508B8">
              <w:rPr>
                <w:rFonts w:cs="Arial"/>
              </w:rPr>
              <w:t>(</w:t>
            </w:r>
            <w:r w:rsidR="00F6420C" w:rsidRPr="00C508B8">
              <w:rPr>
                <w:rFonts w:cs="Arial"/>
              </w:rPr>
              <w:t>36.1</w:t>
            </w:r>
            <w:r w:rsidRPr="00C508B8">
              <w:rPr>
                <w:rFonts w:cs="Arial"/>
              </w:rPr>
              <w:t>%)</w:t>
            </w:r>
          </w:p>
        </w:tc>
        <w:tc>
          <w:tcPr>
            <w:tcW w:w="1149" w:type="dxa"/>
            <w:shd w:val="clear" w:color="auto" w:fill="auto"/>
            <w:vAlign w:val="center"/>
          </w:tcPr>
          <w:p w14:paraId="1D0F5FAF" w14:textId="4E749E5B" w:rsidR="006D5DE7" w:rsidRPr="00C508B8" w:rsidRDefault="00103B03">
            <w:pPr>
              <w:spacing w:after="0"/>
              <w:jc w:val="center"/>
              <w:rPr>
                <w:rFonts w:cs="Arial"/>
              </w:rPr>
            </w:pPr>
            <w:r w:rsidRPr="00C508B8">
              <w:rPr>
                <w:rFonts w:cs="Arial"/>
              </w:rPr>
              <w:t>15</w:t>
            </w:r>
          </w:p>
          <w:p w14:paraId="71D66E19" w14:textId="26FDE36C" w:rsidR="006D5DE7" w:rsidRPr="00C508B8" w:rsidRDefault="006D5DE7">
            <w:pPr>
              <w:spacing w:after="0"/>
              <w:jc w:val="center"/>
              <w:rPr>
                <w:rFonts w:cs="Arial"/>
              </w:rPr>
            </w:pPr>
            <w:r w:rsidRPr="00C508B8">
              <w:rPr>
                <w:rFonts w:cs="Arial"/>
              </w:rPr>
              <w:t>(</w:t>
            </w:r>
            <w:r w:rsidR="00103B03" w:rsidRPr="00C508B8">
              <w:rPr>
                <w:rFonts w:cs="Arial"/>
              </w:rPr>
              <w:t>23.4</w:t>
            </w:r>
            <w:r w:rsidRPr="00C508B8">
              <w:rPr>
                <w:rFonts w:cs="Arial"/>
              </w:rPr>
              <w:t>%)</w:t>
            </w:r>
          </w:p>
        </w:tc>
        <w:tc>
          <w:tcPr>
            <w:tcW w:w="1350" w:type="dxa"/>
            <w:shd w:val="clear" w:color="auto" w:fill="auto"/>
            <w:vAlign w:val="center"/>
          </w:tcPr>
          <w:p w14:paraId="4A4AB7C2" w14:textId="2CA4A624" w:rsidR="006D5DE7" w:rsidRPr="00C508B8" w:rsidRDefault="008C6437">
            <w:pPr>
              <w:spacing w:after="0"/>
              <w:jc w:val="center"/>
              <w:rPr>
                <w:rFonts w:cs="Arial"/>
              </w:rPr>
            </w:pPr>
            <w:r w:rsidRPr="00C508B8">
              <w:rPr>
                <w:rFonts w:cs="Arial"/>
              </w:rPr>
              <w:t>12</w:t>
            </w:r>
          </w:p>
          <w:p w14:paraId="2F785EED" w14:textId="1FFA1015" w:rsidR="006D5DE7" w:rsidRPr="00C508B8" w:rsidRDefault="006D5DE7">
            <w:pPr>
              <w:spacing w:after="0"/>
              <w:jc w:val="center"/>
              <w:rPr>
                <w:rFonts w:cs="Arial"/>
              </w:rPr>
            </w:pPr>
            <w:r w:rsidRPr="00C508B8">
              <w:rPr>
                <w:rFonts w:cs="Arial"/>
              </w:rPr>
              <w:t>(</w:t>
            </w:r>
            <w:r w:rsidR="008C6437" w:rsidRPr="00C508B8">
              <w:rPr>
                <w:rFonts w:cs="Arial"/>
              </w:rPr>
              <w:t>25.5</w:t>
            </w:r>
            <w:r w:rsidRPr="00C508B8">
              <w:rPr>
                <w:rFonts w:cs="Arial"/>
              </w:rPr>
              <w:t>%)</w:t>
            </w:r>
          </w:p>
        </w:tc>
        <w:tc>
          <w:tcPr>
            <w:tcW w:w="1133" w:type="dxa"/>
            <w:shd w:val="clear" w:color="auto" w:fill="auto"/>
            <w:vAlign w:val="center"/>
          </w:tcPr>
          <w:p w14:paraId="37DE6E95" w14:textId="640B29EC" w:rsidR="006D5DE7" w:rsidRPr="00C508B8" w:rsidRDefault="00B44587">
            <w:pPr>
              <w:spacing w:after="0"/>
              <w:jc w:val="center"/>
              <w:rPr>
                <w:rFonts w:cs="Arial"/>
              </w:rPr>
            </w:pPr>
            <w:r w:rsidRPr="00C508B8">
              <w:rPr>
                <w:rFonts w:cs="Arial"/>
              </w:rPr>
              <w:t>10</w:t>
            </w:r>
          </w:p>
          <w:p w14:paraId="6B4524B7" w14:textId="764510B3" w:rsidR="006D5DE7" w:rsidRPr="00C508B8" w:rsidRDefault="006D5DE7">
            <w:pPr>
              <w:spacing w:after="0"/>
              <w:jc w:val="center"/>
              <w:rPr>
                <w:rFonts w:cs="Arial"/>
              </w:rPr>
            </w:pPr>
            <w:r w:rsidRPr="00C508B8">
              <w:rPr>
                <w:rFonts w:cs="Arial"/>
              </w:rPr>
              <w:t>(</w:t>
            </w:r>
            <w:r w:rsidR="00B44587" w:rsidRPr="00C508B8">
              <w:rPr>
                <w:rFonts w:cs="Arial"/>
              </w:rPr>
              <w:t>25.6</w:t>
            </w:r>
            <w:r w:rsidRPr="00C508B8">
              <w:rPr>
                <w:rFonts w:cs="Arial"/>
              </w:rPr>
              <w:t>%)</w:t>
            </w:r>
          </w:p>
        </w:tc>
        <w:tc>
          <w:tcPr>
            <w:tcW w:w="1116" w:type="dxa"/>
            <w:shd w:val="clear" w:color="auto" w:fill="auto"/>
            <w:vAlign w:val="center"/>
          </w:tcPr>
          <w:p w14:paraId="569E7179" w14:textId="08D6E9CD" w:rsidR="006D5DE7" w:rsidRPr="00C508B8" w:rsidRDefault="00DF12C2">
            <w:pPr>
              <w:spacing w:after="0"/>
              <w:jc w:val="center"/>
              <w:rPr>
                <w:rFonts w:cs="Arial"/>
              </w:rPr>
            </w:pPr>
            <w:r w:rsidRPr="00C508B8">
              <w:rPr>
                <w:rFonts w:cs="Arial"/>
              </w:rPr>
              <w:t>8</w:t>
            </w:r>
          </w:p>
          <w:p w14:paraId="17740581" w14:textId="04D519BC" w:rsidR="006D5DE7" w:rsidRPr="00C508B8" w:rsidRDefault="006D5DE7">
            <w:pPr>
              <w:spacing w:after="0"/>
              <w:jc w:val="center"/>
              <w:rPr>
                <w:rFonts w:cs="Arial"/>
              </w:rPr>
            </w:pPr>
            <w:r w:rsidRPr="00C508B8">
              <w:rPr>
                <w:rFonts w:cs="Arial"/>
              </w:rPr>
              <w:t>(</w:t>
            </w:r>
            <w:r w:rsidR="00DF12C2" w:rsidRPr="00C508B8">
              <w:rPr>
                <w:rFonts w:cs="Arial"/>
              </w:rPr>
              <w:t>33.3</w:t>
            </w:r>
            <w:r w:rsidRPr="00C508B8">
              <w:rPr>
                <w:rFonts w:cs="Arial"/>
              </w:rPr>
              <w:t>%)</w:t>
            </w:r>
          </w:p>
        </w:tc>
      </w:tr>
      <w:tr w:rsidR="006D5DE7" w:rsidRPr="00C508B8" w14:paraId="2E01B083" w14:textId="77777777" w:rsidTr="00DE14FB">
        <w:trPr>
          <w:trHeight w:val="567"/>
        </w:trPr>
        <w:tc>
          <w:tcPr>
            <w:tcW w:w="1484" w:type="dxa"/>
            <w:shd w:val="clear" w:color="auto" w:fill="auto"/>
            <w:vAlign w:val="center"/>
          </w:tcPr>
          <w:p w14:paraId="729987BC"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06F93B19" w14:textId="45337181" w:rsidR="006D5DE7" w:rsidRPr="00C508B8" w:rsidRDefault="00FB21FB">
            <w:pPr>
              <w:spacing w:after="0"/>
              <w:jc w:val="center"/>
              <w:rPr>
                <w:rFonts w:cs="Arial"/>
              </w:rPr>
            </w:pPr>
            <w:r w:rsidRPr="00C508B8">
              <w:rPr>
                <w:rFonts w:cs="Arial"/>
              </w:rPr>
              <w:t>2</w:t>
            </w:r>
          </w:p>
          <w:p w14:paraId="225CF50B" w14:textId="3E921DF6" w:rsidR="006D5DE7" w:rsidRPr="00C508B8" w:rsidRDefault="006D5DE7">
            <w:pPr>
              <w:spacing w:after="0"/>
              <w:jc w:val="center"/>
              <w:rPr>
                <w:rFonts w:cs="Arial"/>
              </w:rPr>
            </w:pPr>
            <w:r w:rsidRPr="00C508B8">
              <w:rPr>
                <w:rFonts w:cs="Arial"/>
              </w:rPr>
              <w:t>(</w:t>
            </w:r>
            <w:r w:rsidR="00FB21FB" w:rsidRPr="00C508B8">
              <w:rPr>
                <w:rFonts w:cs="Arial"/>
              </w:rPr>
              <w:t>1.7</w:t>
            </w:r>
            <w:r w:rsidRPr="00C508B8">
              <w:rPr>
                <w:rFonts w:cs="Arial"/>
              </w:rPr>
              <w:t>%)</w:t>
            </w:r>
          </w:p>
        </w:tc>
        <w:tc>
          <w:tcPr>
            <w:tcW w:w="1169" w:type="dxa"/>
            <w:shd w:val="clear" w:color="auto" w:fill="auto"/>
            <w:vAlign w:val="center"/>
          </w:tcPr>
          <w:p w14:paraId="777CC4B8" w14:textId="449ABF7C" w:rsidR="006D5DE7" w:rsidRPr="00C508B8" w:rsidRDefault="00F6420C">
            <w:pPr>
              <w:spacing w:after="0"/>
              <w:jc w:val="center"/>
              <w:rPr>
                <w:rFonts w:cs="Arial"/>
              </w:rPr>
            </w:pPr>
            <w:r w:rsidRPr="00C508B8">
              <w:rPr>
                <w:rFonts w:cs="Arial"/>
              </w:rPr>
              <w:t>0</w:t>
            </w:r>
          </w:p>
        </w:tc>
        <w:tc>
          <w:tcPr>
            <w:tcW w:w="1149" w:type="dxa"/>
            <w:shd w:val="clear" w:color="auto" w:fill="auto"/>
            <w:vAlign w:val="center"/>
          </w:tcPr>
          <w:p w14:paraId="0893D01E" w14:textId="750A75A8" w:rsidR="006D5DE7" w:rsidRPr="00C508B8" w:rsidRDefault="00103B03">
            <w:pPr>
              <w:spacing w:after="0"/>
              <w:jc w:val="center"/>
              <w:rPr>
                <w:rFonts w:cs="Arial"/>
              </w:rPr>
            </w:pPr>
            <w:r w:rsidRPr="00C508B8">
              <w:rPr>
                <w:rFonts w:cs="Arial"/>
              </w:rPr>
              <w:t>1</w:t>
            </w:r>
          </w:p>
          <w:p w14:paraId="29A3B962" w14:textId="7CACE7A7" w:rsidR="006D5DE7" w:rsidRPr="00C508B8" w:rsidRDefault="006D5DE7">
            <w:pPr>
              <w:spacing w:after="0"/>
              <w:jc w:val="center"/>
              <w:rPr>
                <w:rFonts w:cs="Arial"/>
              </w:rPr>
            </w:pPr>
            <w:r w:rsidRPr="00C508B8">
              <w:rPr>
                <w:rFonts w:cs="Arial"/>
              </w:rPr>
              <w:t>(</w:t>
            </w:r>
            <w:r w:rsidR="00103B03" w:rsidRPr="00C508B8">
              <w:rPr>
                <w:rFonts w:cs="Arial"/>
              </w:rPr>
              <w:t>1.6</w:t>
            </w:r>
            <w:r w:rsidRPr="00C508B8">
              <w:rPr>
                <w:rFonts w:cs="Arial"/>
              </w:rPr>
              <w:t>%)</w:t>
            </w:r>
          </w:p>
        </w:tc>
        <w:tc>
          <w:tcPr>
            <w:tcW w:w="1350" w:type="dxa"/>
            <w:shd w:val="clear" w:color="auto" w:fill="auto"/>
            <w:vAlign w:val="center"/>
          </w:tcPr>
          <w:p w14:paraId="090BBE12" w14:textId="5747B1B8" w:rsidR="006D5DE7" w:rsidRPr="00C508B8" w:rsidRDefault="008C6437">
            <w:pPr>
              <w:spacing w:after="0"/>
              <w:jc w:val="center"/>
              <w:rPr>
                <w:rFonts w:cs="Arial"/>
              </w:rPr>
            </w:pPr>
            <w:r w:rsidRPr="00C508B8">
              <w:rPr>
                <w:rFonts w:cs="Arial"/>
              </w:rPr>
              <w:t>1</w:t>
            </w:r>
          </w:p>
          <w:p w14:paraId="2287675F" w14:textId="2739A873" w:rsidR="006D5DE7" w:rsidRPr="00C508B8" w:rsidRDefault="006D5DE7">
            <w:pPr>
              <w:spacing w:after="0"/>
              <w:jc w:val="center"/>
              <w:rPr>
                <w:rFonts w:cs="Arial"/>
              </w:rPr>
            </w:pPr>
            <w:r w:rsidRPr="00C508B8">
              <w:rPr>
                <w:rFonts w:cs="Arial"/>
              </w:rPr>
              <w:t>(</w:t>
            </w:r>
            <w:r w:rsidR="008C6437" w:rsidRPr="00C508B8">
              <w:rPr>
                <w:rFonts w:cs="Arial"/>
              </w:rPr>
              <w:t>2.1</w:t>
            </w:r>
            <w:r w:rsidRPr="00C508B8">
              <w:rPr>
                <w:rFonts w:cs="Arial"/>
              </w:rPr>
              <w:t>%)</w:t>
            </w:r>
          </w:p>
        </w:tc>
        <w:tc>
          <w:tcPr>
            <w:tcW w:w="1133" w:type="dxa"/>
            <w:shd w:val="clear" w:color="auto" w:fill="auto"/>
            <w:vAlign w:val="center"/>
          </w:tcPr>
          <w:p w14:paraId="62D5AACB" w14:textId="27AC1470" w:rsidR="006D5DE7" w:rsidRPr="00C508B8" w:rsidRDefault="00B44587">
            <w:pPr>
              <w:spacing w:after="0"/>
              <w:jc w:val="center"/>
              <w:rPr>
                <w:rFonts w:cs="Arial"/>
              </w:rPr>
            </w:pPr>
            <w:r w:rsidRPr="00C508B8">
              <w:rPr>
                <w:rFonts w:cs="Arial"/>
              </w:rPr>
              <w:t>0</w:t>
            </w:r>
          </w:p>
        </w:tc>
        <w:tc>
          <w:tcPr>
            <w:tcW w:w="1116" w:type="dxa"/>
            <w:shd w:val="clear" w:color="auto" w:fill="auto"/>
            <w:vAlign w:val="center"/>
          </w:tcPr>
          <w:p w14:paraId="14E4F117" w14:textId="3B571ED1" w:rsidR="006D5DE7" w:rsidRPr="00C508B8" w:rsidRDefault="00DF12C2">
            <w:pPr>
              <w:spacing w:after="0"/>
              <w:jc w:val="center"/>
              <w:rPr>
                <w:rFonts w:cs="Arial"/>
              </w:rPr>
            </w:pPr>
            <w:r w:rsidRPr="00C508B8">
              <w:rPr>
                <w:rFonts w:cs="Arial"/>
              </w:rPr>
              <w:t>0</w:t>
            </w:r>
          </w:p>
        </w:tc>
      </w:tr>
      <w:tr w:rsidR="00C52F2F" w:rsidRPr="00C508B8" w14:paraId="3ADE6423" w14:textId="77777777" w:rsidTr="0028617F">
        <w:tc>
          <w:tcPr>
            <w:tcW w:w="9579" w:type="dxa"/>
            <w:gridSpan w:val="7"/>
            <w:shd w:val="clear" w:color="auto" w:fill="E7E6E6" w:themeFill="background2"/>
          </w:tcPr>
          <w:p w14:paraId="77BA2305" w14:textId="0024D520" w:rsidR="00C52F2F" w:rsidRPr="00C508B8" w:rsidRDefault="00C52F2F" w:rsidP="00F52432">
            <w:pPr>
              <w:rPr>
                <w:rFonts w:cs="Arial"/>
                <w:b/>
              </w:rPr>
            </w:pPr>
            <w:r w:rsidRPr="00C508B8">
              <w:rPr>
                <w:rFonts w:cs="Arial"/>
                <w:b/>
              </w:rPr>
              <w:t>Q23: My line manager is supportive of requests for flexible working (e.g. requests for part-time working, job share, compressed hours).</w:t>
            </w:r>
          </w:p>
        </w:tc>
      </w:tr>
      <w:tr w:rsidR="006D5DE7" w:rsidRPr="00C508B8" w14:paraId="613120B5" w14:textId="77777777" w:rsidTr="00DE14FB">
        <w:trPr>
          <w:trHeight w:val="567"/>
        </w:trPr>
        <w:tc>
          <w:tcPr>
            <w:tcW w:w="1484" w:type="dxa"/>
            <w:shd w:val="clear" w:color="auto" w:fill="auto"/>
            <w:vAlign w:val="center"/>
          </w:tcPr>
          <w:p w14:paraId="2991A78E" w14:textId="77777777" w:rsidR="006D5DE7" w:rsidRPr="00C508B8" w:rsidRDefault="006D5DE7">
            <w:pPr>
              <w:spacing w:after="0"/>
              <w:rPr>
                <w:rFonts w:cs="Arial"/>
                <w:b/>
                <w:bCs/>
              </w:rPr>
            </w:pPr>
          </w:p>
        </w:tc>
        <w:tc>
          <w:tcPr>
            <w:tcW w:w="2178" w:type="dxa"/>
            <w:shd w:val="clear" w:color="auto" w:fill="auto"/>
            <w:vAlign w:val="center"/>
          </w:tcPr>
          <w:p w14:paraId="53D5B605"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48B4C9F0"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5AB3DA25"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40C4B51A"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5564835B"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0C101CE4" w14:textId="77777777" w:rsidR="006D5DE7" w:rsidRPr="00C508B8" w:rsidRDefault="006D5DE7">
            <w:pPr>
              <w:spacing w:after="0"/>
              <w:jc w:val="center"/>
              <w:rPr>
                <w:rFonts w:cs="Arial"/>
                <w:b/>
                <w:bCs/>
              </w:rPr>
            </w:pPr>
            <w:r w:rsidRPr="00C508B8">
              <w:rPr>
                <w:rFonts w:cs="Arial"/>
                <w:b/>
                <w:bCs/>
              </w:rPr>
              <w:t>PTO</w:t>
            </w:r>
          </w:p>
        </w:tc>
      </w:tr>
      <w:tr w:rsidR="006D5DE7" w:rsidRPr="00C508B8" w14:paraId="79B81D3E" w14:textId="77777777" w:rsidTr="00DE14FB">
        <w:trPr>
          <w:trHeight w:val="567"/>
        </w:trPr>
        <w:tc>
          <w:tcPr>
            <w:tcW w:w="1484" w:type="dxa"/>
            <w:shd w:val="clear" w:color="auto" w:fill="auto"/>
            <w:vAlign w:val="center"/>
          </w:tcPr>
          <w:p w14:paraId="34C09D57"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0C9B0BC1" w14:textId="46E9B99D" w:rsidR="006D5DE7" w:rsidRPr="00C508B8" w:rsidRDefault="00786448">
            <w:pPr>
              <w:spacing w:after="0"/>
              <w:jc w:val="center"/>
              <w:rPr>
                <w:rFonts w:cs="Arial"/>
              </w:rPr>
            </w:pPr>
            <w:r w:rsidRPr="00C508B8">
              <w:rPr>
                <w:rFonts w:cs="Arial"/>
              </w:rPr>
              <w:t>0</w:t>
            </w:r>
          </w:p>
        </w:tc>
        <w:tc>
          <w:tcPr>
            <w:tcW w:w="1169" w:type="dxa"/>
            <w:shd w:val="clear" w:color="auto" w:fill="auto"/>
            <w:vAlign w:val="center"/>
          </w:tcPr>
          <w:p w14:paraId="39C7EC3E" w14:textId="0BBFFF8D" w:rsidR="006D5DE7" w:rsidRPr="00C508B8" w:rsidRDefault="004D6049">
            <w:pPr>
              <w:spacing w:after="0"/>
              <w:jc w:val="center"/>
              <w:rPr>
                <w:rFonts w:cs="Arial"/>
              </w:rPr>
            </w:pPr>
            <w:r w:rsidRPr="00C508B8">
              <w:rPr>
                <w:rFonts w:cs="Arial"/>
              </w:rPr>
              <w:t>0</w:t>
            </w:r>
          </w:p>
        </w:tc>
        <w:tc>
          <w:tcPr>
            <w:tcW w:w="1149" w:type="dxa"/>
            <w:shd w:val="clear" w:color="auto" w:fill="auto"/>
            <w:vAlign w:val="center"/>
          </w:tcPr>
          <w:p w14:paraId="45730FD0" w14:textId="525B87F5" w:rsidR="006D5DE7" w:rsidRPr="00C508B8" w:rsidRDefault="003B04AB">
            <w:pPr>
              <w:spacing w:after="0"/>
              <w:jc w:val="center"/>
              <w:rPr>
                <w:rFonts w:cs="Arial"/>
              </w:rPr>
            </w:pPr>
            <w:r w:rsidRPr="00C508B8">
              <w:rPr>
                <w:rFonts w:cs="Arial"/>
              </w:rPr>
              <w:t>0</w:t>
            </w:r>
          </w:p>
        </w:tc>
        <w:tc>
          <w:tcPr>
            <w:tcW w:w="1350" w:type="dxa"/>
            <w:shd w:val="clear" w:color="auto" w:fill="auto"/>
            <w:vAlign w:val="center"/>
          </w:tcPr>
          <w:p w14:paraId="2CC07EE9" w14:textId="343ACC0E" w:rsidR="006D5DE7" w:rsidRPr="00C508B8" w:rsidRDefault="00A671E7">
            <w:pPr>
              <w:spacing w:after="0"/>
              <w:jc w:val="center"/>
              <w:rPr>
                <w:rFonts w:cs="Arial"/>
              </w:rPr>
            </w:pPr>
            <w:r w:rsidRPr="00C508B8">
              <w:rPr>
                <w:rFonts w:cs="Arial"/>
              </w:rPr>
              <w:t>0</w:t>
            </w:r>
          </w:p>
        </w:tc>
        <w:tc>
          <w:tcPr>
            <w:tcW w:w="1133" w:type="dxa"/>
            <w:shd w:val="clear" w:color="auto" w:fill="auto"/>
            <w:vAlign w:val="center"/>
          </w:tcPr>
          <w:p w14:paraId="53B4F47D" w14:textId="2AFB8065" w:rsidR="006D5DE7" w:rsidRPr="00C508B8" w:rsidRDefault="00373BAC">
            <w:pPr>
              <w:spacing w:after="0"/>
              <w:jc w:val="center"/>
              <w:rPr>
                <w:rFonts w:cs="Arial"/>
              </w:rPr>
            </w:pPr>
            <w:r w:rsidRPr="00C508B8">
              <w:rPr>
                <w:rFonts w:cs="Arial"/>
              </w:rPr>
              <w:t>0</w:t>
            </w:r>
          </w:p>
        </w:tc>
        <w:tc>
          <w:tcPr>
            <w:tcW w:w="1116" w:type="dxa"/>
            <w:shd w:val="clear" w:color="auto" w:fill="auto"/>
            <w:vAlign w:val="center"/>
          </w:tcPr>
          <w:p w14:paraId="018C2D72" w14:textId="31B420CB" w:rsidR="006D5DE7" w:rsidRPr="00C508B8" w:rsidRDefault="00A7791A">
            <w:pPr>
              <w:spacing w:after="0"/>
              <w:jc w:val="center"/>
              <w:rPr>
                <w:rFonts w:cs="Arial"/>
              </w:rPr>
            </w:pPr>
            <w:r w:rsidRPr="00C508B8">
              <w:rPr>
                <w:rFonts w:cs="Arial"/>
              </w:rPr>
              <w:t>0</w:t>
            </w:r>
          </w:p>
        </w:tc>
      </w:tr>
      <w:tr w:rsidR="006D5DE7" w:rsidRPr="00C508B8" w14:paraId="2F67A732" w14:textId="77777777" w:rsidTr="00DE14FB">
        <w:trPr>
          <w:trHeight w:val="567"/>
        </w:trPr>
        <w:tc>
          <w:tcPr>
            <w:tcW w:w="1484" w:type="dxa"/>
            <w:shd w:val="clear" w:color="auto" w:fill="auto"/>
            <w:vAlign w:val="center"/>
          </w:tcPr>
          <w:p w14:paraId="2746C185"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607AE335" w14:textId="0F8298F3" w:rsidR="006D5DE7" w:rsidRPr="00C508B8" w:rsidRDefault="006D5DE7">
            <w:pPr>
              <w:spacing w:after="0"/>
              <w:jc w:val="center"/>
              <w:rPr>
                <w:rFonts w:cs="Arial"/>
              </w:rPr>
            </w:pPr>
            <w:r w:rsidRPr="00C508B8">
              <w:rPr>
                <w:rFonts w:cs="Arial"/>
              </w:rPr>
              <w:t xml:space="preserve"> </w:t>
            </w:r>
            <w:r w:rsidR="00786448" w:rsidRPr="00C508B8">
              <w:rPr>
                <w:rFonts w:cs="Arial"/>
              </w:rPr>
              <w:t>4</w:t>
            </w:r>
          </w:p>
          <w:p w14:paraId="656B4490" w14:textId="37AA014A" w:rsidR="006D5DE7" w:rsidRPr="00C508B8" w:rsidRDefault="006D5DE7">
            <w:pPr>
              <w:spacing w:after="0"/>
              <w:jc w:val="center"/>
              <w:rPr>
                <w:rFonts w:cs="Arial"/>
              </w:rPr>
            </w:pPr>
            <w:r w:rsidRPr="00C508B8">
              <w:rPr>
                <w:rFonts w:cs="Arial"/>
              </w:rPr>
              <w:t>(</w:t>
            </w:r>
            <w:r w:rsidR="00786448" w:rsidRPr="00C508B8">
              <w:rPr>
                <w:rFonts w:cs="Arial"/>
              </w:rPr>
              <w:t>3.3</w:t>
            </w:r>
            <w:r w:rsidRPr="00C508B8">
              <w:rPr>
                <w:rFonts w:cs="Arial"/>
              </w:rPr>
              <w:t>%)</w:t>
            </w:r>
          </w:p>
        </w:tc>
        <w:tc>
          <w:tcPr>
            <w:tcW w:w="1169" w:type="dxa"/>
            <w:shd w:val="clear" w:color="auto" w:fill="auto"/>
            <w:vAlign w:val="center"/>
          </w:tcPr>
          <w:p w14:paraId="5F32401F" w14:textId="5FBB6C3C" w:rsidR="006D5DE7" w:rsidRPr="00C508B8" w:rsidRDefault="004D6049">
            <w:pPr>
              <w:spacing w:after="0"/>
              <w:jc w:val="center"/>
              <w:rPr>
                <w:rFonts w:cs="Arial"/>
              </w:rPr>
            </w:pPr>
            <w:r w:rsidRPr="00C508B8">
              <w:rPr>
                <w:rFonts w:cs="Arial"/>
              </w:rPr>
              <w:t>2</w:t>
            </w:r>
          </w:p>
          <w:p w14:paraId="25D2D01D" w14:textId="3E477B13" w:rsidR="006D5DE7" w:rsidRPr="00C508B8" w:rsidRDefault="006D5DE7">
            <w:pPr>
              <w:spacing w:after="0"/>
              <w:jc w:val="center"/>
              <w:rPr>
                <w:rFonts w:cs="Arial"/>
              </w:rPr>
            </w:pPr>
            <w:r w:rsidRPr="00C508B8">
              <w:rPr>
                <w:rFonts w:cs="Arial"/>
              </w:rPr>
              <w:t>(</w:t>
            </w:r>
            <w:r w:rsidR="004D6049" w:rsidRPr="00C508B8">
              <w:rPr>
                <w:rFonts w:cs="Arial"/>
              </w:rPr>
              <w:t>5.6</w:t>
            </w:r>
            <w:r w:rsidRPr="00C508B8">
              <w:rPr>
                <w:rFonts w:cs="Arial"/>
              </w:rPr>
              <w:t>%)</w:t>
            </w:r>
          </w:p>
        </w:tc>
        <w:tc>
          <w:tcPr>
            <w:tcW w:w="1149" w:type="dxa"/>
            <w:shd w:val="clear" w:color="auto" w:fill="auto"/>
            <w:vAlign w:val="center"/>
          </w:tcPr>
          <w:p w14:paraId="23869CC3" w14:textId="1C7BAA28" w:rsidR="006D5DE7" w:rsidRPr="00C508B8" w:rsidRDefault="003B04AB">
            <w:pPr>
              <w:spacing w:after="0"/>
              <w:jc w:val="center"/>
              <w:rPr>
                <w:rFonts w:cs="Arial"/>
              </w:rPr>
            </w:pPr>
            <w:r w:rsidRPr="00C508B8">
              <w:rPr>
                <w:rFonts w:cs="Arial"/>
              </w:rPr>
              <w:t>2</w:t>
            </w:r>
          </w:p>
          <w:p w14:paraId="7E38AF77" w14:textId="4F3B8670" w:rsidR="006D5DE7" w:rsidRPr="00C508B8" w:rsidRDefault="006D5DE7">
            <w:pPr>
              <w:spacing w:after="0"/>
              <w:jc w:val="center"/>
              <w:rPr>
                <w:rFonts w:cs="Arial"/>
              </w:rPr>
            </w:pPr>
            <w:r w:rsidRPr="00C508B8">
              <w:rPr>
                <w:rFonts w:cs="Arial"/>
              </w:rPr>
              <w:t>(</w:t>
            </w:r>
            <w:r w:rsidR="003B04AB" w:rsidRPr="00C508B8">
              <w:rPr>
                <w:rFonts w:cs="Arial"/>
              </w:rPr>
              <w:t>3</w:t>
            </w:r>
            <w:r w:rsidRPr="00C508B8">
              <w:rPr>
                <w:rFonts w:cs="Arial"/>
              </w:rPr>
              <w:t>%)</w:t>
            </w:r>
          </w:p>
        </w:tc>
        <w:tc>
          <w:tcPr>
            <w:tcW w:w="1350" w:type="dxa"/>
            <w:shd w:val="clear" w:color="auto" w:fill="auto"/>
            <w:vAlign w:val="center"/>
          </w:tcPr>
          <w:p w14:paraId="5FB06522" w14:textId="4EB304BC" w:rsidR="006D5DE7" w:rsidRPr="00C508B8" w:rsidRDefault="00A671E7">
            <w:pPr>
              <w:spacing w:after="0"/>
              <w:jc w:val="center"/>
              <w:rPr>
                <w:rFonts w:cs="Arial"/>
              </w:rPr>
            </w:pPr>
            <w:r w:rsidRPr="00C508B8">
              <w:rPr>
                <w:rFonts w:cs="Arial"/>
              </w:rPr>
              <w:t>1</w:t>
            </w:r>
          </w:p>
          <w:p w14:paraId="0D24C1C4" w14:textId="6C2212A7" w:rsidR="006D5DE7" w:rsidRPr="00C508B8" w:rsidRDefault="006D5DE7">
            <w:pPr>
              <w:spacing w:after="0"/>
              <w:jc w:val="center"/>
              <w:rPr>
                <w:rFonts w:cs="Arial"/>
              </w:rPr>
            </w:pPr>
            <w:r w:rsidRPr="00C508B8">
              <w:rPr>
                <w:rFonts w:cs="Arial"/>
              </w:rPr>
              <w:t>(</w:t>
            </w:r>
            <w:r w:rsidR="00A671E7" w:rsidRPr="00C508B8">
              <w:rPr>
                <w:rFonts w:cs="Arial"/>
              </w:rPr>
              <w:t>2.1</w:t>
            </w:r>
            <w:r w:rsidRPr="00C508B8">
              <w:rPr>
                <w:rFonts w:cs="Arial"/>
              </w:rPr>
              <w:t>%)</w:t>
            </w:r>
          </w:p>
        </w:tc>
        <w:tc>
          <w:tcPr>
            <w:tcW w:w="1133" w:type="dxa"/>
            <w:shd w:val="clear" w:color="auto" w:fill="auto"/>
            <w:vAlign w:val="center"/>
          </w:tcPr>
          <w:p w14:paraId="562A2BB5" w14:textId="0D797D35" w:rsidR="006D5DE7" w:rsidRPr="00C508B8" w:rsidRDefault="00373BAC">
            <w:pPr>
              <w:spacing w:after="0"/>
              <w:jc w:val="center"/>
              <w:rPr>
                <w:rFonts w:cs="Arial"/>
              </w:rPr>
            </w:pPr>
            <w:r w:rsidRPr="00C508B8">
              <w:rPr>
                <w:rFonts w:cs="Arial"/>
              </w:rPr>
              <w:t>1</w:t>
            </w:r>
          </w:p>
          <w:p w14:paraId="2ADB9EBD" w14:textId="249DBC15" w:rsidR="006D5DE7" w:rsidRPr="00C508B8" w:rsidRDefault="006D5DE7">
            <w:pPr>
              <w:spacing w:after="0"/>
              <w:jc w:val="center"/>
              <w:rPr>
                <w:rFonts w:cs="Arial"/>
              </w:rPr>
            </w:pPr>
            <w:r w:rsidRPr="00C508B8">
              <w:rPr>
                <w:rFonts w:cs="Arial"/>
              </w:rPr>
              <w:t>(</w:t>
            </w:r>
            <w:r w:rsidR="00373BAC" w:rsidRPr="00C508B8">
              <w:rPr>
                <w:rFonts w:cs="Arial"/>
              </w:rPr>
              <w:t>2.4</w:t>
            </w:r>
            <w:r w:rsidRPr="00C508B8">
              <w:rPr>
                <w:rFonts w:cs="Arial"/>
              </w:rPr>
              <w:t>%)</w:t>
            </w:r>
          </w:p>
        </w:tc>
        <w:tc>
          <w:tcPr>
            <w:tcW w:w="1116" w:type="dxa"/>
            <w:shd w:val="clear" w:color="auto" w:fill="auto"/>
            <w:vAlign w:val="center"/>
          </w:tcPr>
          <w:p w14:paraId="46658649" w14:textId="665AE7E8" w:rsidR="006D5DE7" w:rsidRPr="00C508B8" w:rsidRDefault="00A7791A">
            <w:pPr>
              <w:spacing w:after="0"/>
              <w:jc w:val="center"/>
              <w:rPr>
                <w:rFonts w:cs="Arial"/>
              </w:rPr>
            </w:pPr>
            <w:r w:rsidRPr="00C508B8">
              <w:rPr>
                <w:rFonts w:cs="Arial"/>
              </w:rPr>
              <w:t>2</w:t>
            </w:r>
          </w:p>
          <w:p w14:paraId="3FDD7F41" w14:textId="02309DD2" w:rsidR="006D5DE7" w:rsidRPr="00C508B8" w:rsidRDefault="006D5DE7">
            <w:pPr>
              <w:spacing w:after="0"/>
              <w:jc w:val="center"/>
              <w:rPr>
                <w:rFonts w:cs="Arial"/>
              </w:rPr>
            </w:pPr>
            <w:r w:rsidRPr="00C508B8">
              <w:rPr>
                <w:rFonts w:cs="Arial"/>
              </w:rPr>
              <w:t>(</w:t>
            </w:r>
            <w:r w:rsidR="00A7791A" w:rsidRPr="00C508B8">
              <w:rPr>
                <w:rFonts w:cs="Arial"/>
              </w:rPr>
              <w:t>8.3</w:t>
            </w:r>
            <w:r w:rsidRPr="00C508B8">
              <w:rPr>
                <w:rFonts w:cs="Arial"/>
              </w:rPr>
              <w:t>%)</w:t>
            </w:r>
          </w:p>
        </w:tc>
      </w:tr>
      <w:tr w:rsidR="006D5DE7" w:rsidRPr="00C508B8" w14:paraId="3AA35A9F" w14:textId="77777777" w:rsidTr="00DE14FB">
        <w:trPr>
          <w:trHeight w:val="567"/>
        </w:trPr>
        <w:tc>
          <w:tcPr>
            <w:tcW w:w="1484" w:type="dxa"/>
            <w:shd w:val="clear" w:color="auto" w:fill="auto"/>
            <w:vAlign w:val="center"/>
          </w:tcPr>
          <w:p w14:paraId="3686070D"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4EC9480D" w14:textId="100048B4" w:rsidR="006D5DE7" w:rsidRPr="00C508B8" w:rsidRDefault="006D5DE7">
            <w:pPr>
              <w:spacing w:after="0"/>
              <w:jc w:val="center"/>
              <w:rPr>
                <w:rFonts w:cs="Arial"/>
              </w:rPr>
            </w:pPr>
            <w:r w:rsidRPr="00C508B8">
              <w:rPr>
                <w:rFonts w:cs="Arial"/>
              </w:rPr>
              <w:t xml:space="preserve"> </w:t>
            </w:r>
            <w:r w:rsidR="00786448" w:rsidRPr="00C508B8">
              <w:rPr>
                <w:rFonts w:cs="Arial"/>
              </w:rPr>
              <w:t>7</w:t>
            </w:r>
          </w:p>
          <w:p w14:paraId="1ADDFBC2" w14:textId="41694AC7" w:rsidR="006D5DE7" w:rsidRPr="00C508B8" w:rsidRDefault="006D5DE7">
            <w:pPr>
              <w:spacing w:after="0"/>
              <w:jc w:val="center"/>
              <w:rPr>
                <w:rFonts w:cs="Arial"/>
              </w:rPr>
            </w:pPr>
            <w:r w:rsidRPr="00C508B8">
              <w:rPr>
                <w:rFonts w:cs="Arial"/>
              </w:rPr>
              <w:t>(</w:t>
            </w:r>
            <w:r w:rsidR="00786448" w:rsidRPr="00C508B8">
              <w:rPr>
                <w:rFonts w:cs="Arial"/>
              </w:rPr>
              <w:t>5.8</w:t>
            </w:r>
            <w:r w:rsidRPr="00C508B8">
              <w:rPr>
                <w:rFonts w:cs="Arial"/>
              </w:rPr>
              <w:t>%)</w:t>
            </w:r>
          </w:p>
        </w:tc>
        <w:tc>
          <w:tcPr>
            <w:tcW w:w="1169" w:type="dxa"/>
            <w:shd w:val="clear" w:color="auto" w:fill="auto"/>
            <w:vAlign w:val="center"/>
          </w:tcPr>
          <w:p w14:paraId="510FFD91" w14:textId="57495561" w:rsidR="006D5DE7" w:rsidRPr="00C508B8" w:rsidRDefault="004D6049">
            <w:pPr>
              <w:spacing w:after="0"/>
              <w:jc w:val="center"/>
              <w:rPr>
                <w:rFonts w:cs="Arial"/>
              </w:rPr>
            </w:pPr>
            <w:r w:rsidRPr="00C508B8">
              <w:rPr>
                <w:rFonts w:cs="Arial"/>
              </w:rPr>
              <w:t>1</w:t>
            </w:r>
          </w:p>
          <w:p w14:paraId="6D7F9770" w14:textId="3662E2DB" w:rsidR="006D5DE7" w:rsidRPr="00C508B8" w:rsidRDefault="006D5DE7">
            <w:pPr>
              <w:spacing w:after="0"/>
              <w:jc w:val="center"/>
              <w:rPr>
                <w:rFonts w:cs="Arial"/>
              </w:rPr>
            </w:pPr>
            <w:r w:rsidRPr="00C508B8">
              <w:rPr>
                <w:rFonts w:cs="Arial"/>
              </w:rPr>
              <w:t>(</w:t>
            </w:r>
            <w:r w:rsidR="004D6049" w:rsidRPr="00C508B8">
              <w:rPr>
                <w:rFonts w:cs="Arial"/>
              </w:rPr>
              <w:t>2.8</w:t>
            </w:r>
            <w:r w:rsidRPr="00C508B8">
              <w:rPr>
                <w:rFonts w:cs="Arial"/>
              </w:rPr>
              <w:t>%)</w:t>
            </w:r>
          </w:p>
        </w:tc>
        <w:tc>
          <w:tcPr>
            <w:tcW w:w="1149" w:type="dxa"/>
            <w:shd w:val="clear" w:color="auto" w:fill="auto"/>
            <w:vAlign w:val="center"/>
          </w:tcPr>
          <w:p w14:paraId="52E195E1" w14:textId="39A16296" w:rsidR="006D5DE7" w:rsidRPr="00C508B8" w:rsidRDefault="003B04AB">
            <w:pPr>
              <w:spacing w:after="0"/>
              <w:jc w:val="center"/>
              <w:rPr>
                <w:rFonts w:cs="Arial"/>
              </w:rPr>
            </w:pPr>
            <w:r w:rsidRPr="00C508B8">
              <w:rPr>
                <w:rFonts w:cs="Arial"/>
              </w:rPr>
              <w:t>4</w:t>
            </w:r>
          </w:p>
          <w:p w14:paraId="333FABAF" w14:textId="4B59C741" w:rsidR="006D5DE7" w:rsidRPr="00C508B8" w:rsidRDefault="006D5DE7">
            <w:pPr>
              <w:spacing w:after="0"/>
              <w:jc w:val="center"/>
              <w:rPr>
                <w:rFonts w:cs="Arial"/>
              </w:rPr>
            </w:pPr>
            <w:r w:rsidRPr="00C508B8">
              <w:rPr>
                <w:rFonts w:cs="Arial"/>
              </w:rPr>
              <w:t>(</w:t>
            </w:r>
            <w:r w:rsidR="003B04AB" w:rsidRPr="00C508B8">
              <w:rPr>
                <w:rFonts w:cs="Arial"/>
              </w:rPr>
              <w:t>6.1</w:t>
            </w:r>
            <w:r w:rsidRPr="00C508B8">
              <w:rPr>
                <w:rFonts w:cs="Arial"/>
              </w:rPr>
              <w:t>%)</w:t>
            </w:r>
          </w:p>
        </w:tc>
        <w:tc>
          <w:tcPr>
            <w:tcW w:w="1350" w:type="dxa"/>
            <w:shd w:val="clear" w:color="auto" w:fill="auto"/>
            <w:vAlign w:val="center"/>
          </w:tcPr>
          <w:p w14:paraId="2CAA3556" w14:textId="72326F00" w:rsidR="006D5DE7" w:rsidRPr="00C508B8" w:rsidRDefault="00A671E7">
            <w:pPr>
              <w:spacing w:after="0"/>
              <w:jc w:val="center"/>
              <w:rPr>
                <w:rFonts w:cs="Arial"/>
              </w:rPr>
            </w:pPr>
            <w:r w:rsidRPr="00C508B8">
              <w:rPr>
                <w:rFonts w:cs="Arial"/>
              </w:rPr>
              <w:t>1</w:t>
            </w:r>
          </w:p>
          <w:p w14:paraId="18CCF923" w14:textId="600CA93A" w:rsidR="006D5DE7" w:rsidRPr="00C508B8" w:rsidRDefault="006D5DE7">
            <w:pPr>
              <w:spacing w:after="0"/>
              <w:jc w:val="center"/>
              <w:rPr>
                <w:rFonts w:cs="Arial"/>
              </w:rPr>
            </w:pPr>
            <w:r w:rsidRPr="00C508B8">
              <w:rPr>
                <w:rFonts w:cs="Arial"/>
              </w:rPr>
              <w:t>(</w:t>
            </w:r>
            <w:r w:rsidR="00A671E7" w:rsidRPr="00C508B8">
              <w:rPr>
                <w:rFonts w:cs="Arial"/>
              </w:rPr>
              <w:t>2.1</w:t>
            </w:r>
            <w:r w:rsidRPr="00C508B8">
              <w:rPr>
                <w:rFonts w:cs="Arial"/>
              </w:rPr>
              <w:t>%)</w:t>
            </w:r>
          </w:p>
        </w:tc>
        <w:tc>
          <w:tcPr>
            <w:tcW w:w="1133" w:type="dxa"/>
            <w:shd w:val="clear" w:color="auto" w:fill="auto"/>
            <w:vAlign w:val="center"/>
          </w:tcPr>
          <w:p w14:paraId="0A7E85D7" w14:textId="5245440D" w:rsidR="006D5DE7" w:rsidRPr="00C508B8" w:rsidRDefault="00373BAC">
            <w:pPr>
              <w:spacing w:after="0"/>
              <w:jc w:val="center"/>
              <w:rPr>
                <w:rFonts w:cs="Arial"/>
              </w:rPr>
            </w:pPr>
            <w:r w:rsidRPr="00C508B8">
              <w:rPr>
                <w:rFonts w:cs="Arial"/>
              </w:rPr>
              <w:t>3</w:t>
            </w:r>
          </w:p>
          <w:p w14:paraId="32E13F94" w14:textId="21E270DF" w:rsidR="006D5DE7" w:rsidRPr="00C508B8" w:rsidRDefault="006D5DE7">
            <w:pPr>
              <w:spacing w:after="0"/>
              <w:jc w:val="center"/>
              <w:rPr>
                <w:rFonts w:cs="Arial"/>
              </w:rPr>
            </w:pPr>
            <w:r w:rsidRPr="00C508B8">
              <w:rPr>
                <w:rFonts w:cs="Arial"/>
              </w:rPr>
              <w:t>(</w:t>
            </w:r>
            <w:r w:rsidR="00373BAC" w:rsidRPr="00C508B8">
              <w:rPr>
                <w:rFonts w:cs="Arial"/>
              </w:rPr>
              <w:t>7.3</w:t>
            </w:r>
            <w:r w:rsidRPr="00C508B8">
              <w:rPr>
                <w:rFonts w:cs="Arial"/>
              </w:rPr>
              <w:t>%)</w:t>
            </w:r>
          </w:p>
        </w:tc>
        <w:tc>
          <w:tcPr>
            <w:tcW w:w="1116" w:type="dxa"/>
            <w:shd w:val="clear" w:color="auto" w:fill="auto"/>
            <w:vAlign w:val="center"/>
          </w:tcPr>
          <w:p w14:paraId="0650ECA2" w14:textId="1E232C9A" w:rsidR="006D5DE7" w:rsidRPr="00C508B8" w:rsidRDefault="00A7791A">
            <w:pPr>
              <w:spacing w:after="0"/>
              <w:jc w:val="center"/>
              <w:rPr>
                <w:rFonts w:cs="Arial"/>
              </w:rPr>
            </w:pPr>
            <w:r w:rsidRPr="00C508B8">
              <w:rPr>
                <w:rFonts w:cs="Arial"/>
              </w:rPr>
              <w:t>1</w:t>
            </w:r>
          </w:p>
          <w:p w14:paraId="6992AA7D" w14:textId="3796B5A0" w:rsidR="006D5DE7" w:rsidRPr="00C508B8" w:rsidRDefault="006D5DE7">
            <w:pPr>
              <w:spacing w:after="0"/>
              <w:jc w:val="center"/>
              <w:rPr>
                <w:rFonts w:cs="Arial"/>
              </w:rPr>
            </w:pPr>
            <w:r w:rsidRPr="00C508B8">
              <w:rPr>
                <w:rFonts w:cs="Arial"/>
              </w:rPr>
              <w:t>(</w:t>
            </w:r>
            <w:r w:rsidR="00A7791A" w:rsidRPr="00C508B8">
              <w:rPr>
                <w:rFonts w:cs="Arial"/>
              </w:rPr>
              <w:t>4.2</w:t>
            </w:r>
            <w:r w:rsidRPr="00C508B8">
              <w:rPr>
                <w:rFonts w:cs="Arial"/>
              </w:rPr>
              <w:t>%)</w:t>
            </w:r>
          </w:p>
        </w:tc>
      </w:tr>
      <w:tr w:rsidR="006D5DE7" w:rsidRPr="00C508B8" w14:paraId="3D7D21F5" w14:textId="77777777" w:rsidTr="00DE14FB">
        <w:trPr>
          <w:trHeight w:val="567"/>
        </w:trPr>
        <w:tc>
          <w:tcPr>
            <w:tcW w:w="1484" w:type="dxa"/>
            <w:shd w:val="clear" w:color="auto" w:fill="auto"/>
            <w:vAlign w:val="center"/>
          </w:tcPr>
          <w:p w14:paraId="27D85E1B"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329EEB34" w14:textId="1D3F1654" w:rsidR="006D5DE7" w:rsidRPr="00C508B8" w:rsidRDefault="006D5DE7">
            <w:pPr>
              <w:spacing w:after="0"/>
              <w:jc w:val="center"/>
              <w:rPr>
                <w:rFonts w:cs="Arial"/>
              </w:rPr>
            </w:pPr>
            <w:r w:rsidRPr="00C508B8">
              <w:rPr>
                <w:rFonts w:cs="Arial"/>
              </w:rPr>
              <w:t xml:space="preserve"> </w:t>
            </w:r>
            <w:r w:rsidR="00786448" w:rsidRPr="00C508B8">
              <w:rPr>
                <w:rFonts w:cs="Arial"/>
              </w:rPr>
              <w:t>55</w:t>
            </w:r>
          </w:p>
          <w:p w14:paraId="15B208FA" w14:textId="160C6CAB" w:rsidR="006D5DE7" w:rsidRPr="00C508B8" w:rsidRDefault="006D5DE7">
            <w:pPr>
              <w:spacing w:after="0"/>
              <w:jc w:val="center"/>
              <w:rPr>
                <w:rFonts w:cs="Arial"/>
              </w:rPr>
            </w:pPr>
            <w:r w:rsidRPr="00C508B8">
              <w:rPr>
                <w:rFonts w:cs="Arial"/>
              </w:rPr>
              <w:t>(</w:t>
            </w:r>
            <w:r w:rsidR="00786448" w:rsidRPr="00C508B8">
              <w:rPr>
                <w:rFonts w:cs="Arial"/>
              </w:rPr>
              <w:t>45.5</w:t>
            </w:r>
            <w:r w:rsidRPr="00C508B8">
              <w:rPr>
                <w:rFonts w:cs="Arial"/>
              </w:rPr>
              <w:t>%)</w:t>
            </w:r>
          </w:p>
        </w:tc>
        <w:tc>
          <w:tcPr>
            <w:tcW w:w="1169" w:type="dxa"/>
            <w:shd w:val="clear" w:color="auto" w:fill="auto"/>
            <w:vAlign w:val="center"/>
          </w:tcPr>
          <w:p w14:paraId="6A0F258D" w14:textId="134DDA58" w:rsidR="006D5DE7" w:rsidRPr="00C508B8" w:rsidRDefault="004D6049">
            <w:pPr>
              <w:spacing w:after="0"/>
              <w:jc w:val="center"/>
              <w:rPr>
                <w:rFonts w:cs="Arial"/>
              </w:rPr>
            </w:pPr>
            <w:r w:rsidRPr="00C508B8">
              <w:rPr>
                <w:rFonts w:cs="Arial"/>
              </w:rPr>
              <w:t>16</w:t>
            </w:r>
          </w:p>
          <w:p w14:paraId="62207E0B" w14:textId="11FB1402" w:rsidR="006D5DE7" w:rsidRPr="00C508B8" w:rsidRDefault="006D5DE7">
            <w:pPr>
              <w:spacing w:after="0"/>
              <w:jc w:val="center"/>
              <w:rPr>
                <w:rFonts w:cs="Arial"/>
              </w:rPr>
            </w:pPr>
            <w:r w:rsidRPr="00C508B8">
              <w:rPr>
                <w:rFonts w:cs="Arial"/>
              </w:rPr>
              <w:t>(</w:t>
            </w:r>
            <w:r w:rsidR="004D6049" w:rsidRPr="00C508B8">
              <w:rPr>
                <w:rFonts w:cs="Arial"/>
              </w:rPr>
              <w:t>44.4</w:t>
            </w:r>
            <w:r w:rsidRPr="00C508B8">
              <w:rPr>
                <w:rFonts w:cs="Arial"/>
              </w:rPr>
              <w:t>%)</w:t>
            </w:r>
          </w:p>
        </w:tc>
        <w:tc>
          <w:tcPr>
            <w:tcW w:w="1149" w:type="dxa"/>
            <w:shd w:val="clear" w:color="auto" w:fill="auto"/>
            <w:vAlign w:val="center"/>
          </w:tcPr>
          <w:p w14:paraId="13905473" w14:textId="7588EAAF" w:rsidR="006D5DE7" w:rsidRPr="00C508B8" w:rsidRDefault="003B04AB">
            <w:pPr>
              <w:spacing w:after="0"/>
              <w:jc w:val="center"/>
              <w:rPr>
                <w:rFonts w:cs="Arial"/>
              </w:rPr>
            </w:pPr>
            <w:r w:rsidRPr="00C508B8">
              <w:rPr>
                <w:rFonts w:cs="Arial"/>
              </w:rPr>
              <w:t>30</w:t>
            </w:r>
          </w:p>
          <w:p w14:paraId="23047B33" w14:textId="797778B3" w:rsidR="006D5DE7" w:rsidRPr="00C508B8" w:rsidRDefault="006D5DE7">
            <w:pPr>
              <w:spacing w:after="0"/>
              <w:jc w:val="center"/>
              <w:rPr>
                <w:rFonts w:cs="Arial"/>
              </w:rPr>
            </w:pPr>
            <w:r w:rsidRPr="00C508B8">
              <w:rPr>
                <w:rFonts w:cs="Arial"/>
              </w:rPr>
              <w:t>(</w:t>
            </w:r>
            <w:r w:rsidR="003B04AB" w:rsidRPr="00C508B8">
              <w:rPr>
                <w:rFonts w:cs="Arial"/>
              </w:rPr>
              <w:t>45.5</w:t>
            </w:r>
            <w:r w:rsidRPr="00C508B8">
              <w:rPr>
                <w:rFonts w:cs="Arial"/>
              </w:rPr>
              <w:t>%)</w:t>
            </w:r>
          </w:p>
        </w:tc>
        <w:tc>
          <w:tcPr>
            <w:tcW w:w="1350" w:type="dxa"/>
            <w:shd w:val="clear" w:color="auto" w:fill="auto"/>
            <w:vAlign w:val="center"/>
          </w:tcPr>
          <w:p w14:paraId="7DF70893" w14:textId="01426C25" w:rsidR="006D5DE7" w:rsidRPr="00C508B8" w:rsidRDefault="00A671E7">
            <w:pPr>
              <w:spacing w:after="0"/>
              <w:jc w:val="center"/>
              <w:rPr>
                <w:rFonts w:cs="Arial"/>
              </w:rPr>
            </w:pPr>
            <w:r w:rsidRPr="00C508B8">
              <w:rPr>
                <w:rFonts w:cs="Arial"/>
              </w:rPr>
              <w:t>23</w:t>
            </w:r>
          </w:p>
          <w:p w14:paraId="0910E053" w14:textId="3B9CEE59" w:rsidR="006D5DE7" w:rsidRPr="00C508B8" w:rsidRDefault="006D5DE7">
            <w:pPr>
              <w:spacing w:after="0"/>
              <w:jc w:val="center"/>
              <w:rPr>
                <w:rFonts w:cs="Arial"/>
              </w:rPr>
            </w:pPr>
            <w:r w:rsidRPr="00C508B8">
              <w:rPr>
                <w:rFonts w:cs="Arial"/>
              </w:rPr>
              <w:t>(</w:t>
            </w:r>
            <w:r w:rsidR="00A671E7" w:rsidRPr="00C508B8">
              <w:rPr>
                <w:rFonts w:cs="Arial"/>
              </w:rPr>
              <w:t>48.9</w:t>
            </w:r>
            <w:r w:rsidRPr="00C508B8">
              <w:rPr>
                <w:rFonts w:cs="Arial"/>
              </w:rPr>
              <w:t>%)</w:t>
            </w:r>
          </w:p>
        </w:tc>
        <w:tc>
          <w:tcPr>
            <w:tcW w:w="1133" w:type="dxa"/>
            <w:shd w:val="clear" w:color="auto" w:fill="auto"/>
            <w:vAlign w:val="center"/>
          </w:tcPr>
          <w:p w14:paraId="677A7970" w14:textId="2EF3135D" w:rsidR="006D5DE7" w:rsidRPr="00C508B8" w:rsidRDefault="00373BAC">
            <w:pPr>
              <w:spacing w:after="0"/>
              <w:jc w:val="center"/>
              <w:rPr>
                <w:rFonts w:cs="Arial"/>
              </w:rPr>
            </w:pPr>
            <w:r w:rsidRPr="00C508B8">
              <w:rPr>
                <w:rFonts w:cs="Arial"/>
              </w:rPr>
              <w:t>18</w:t>
            </w:r>
          </w:p>
          <w:p w14:paraId="60919ABF" w14:textId="30EB5B35" w:rsidR="006D5DE7" w:rsidRPr="00C508B8" w:rsidRDefault="006D5DE7">
            <w:pPr>
              <w:spacing w:after="0"/>
              <w:jc w:val="center"/>
              <w:rPr>
                <w:rFonts w:cs="Arial"/>
              </w:rPr>
            </w:pPr>
            <w:r w:rsidRPr="00C508B8">
              <w:rPr>
                <w:rFonts w:cs="Arial"/>
              </w:rPr>
              <w:t>(</w:t>
            </w:r>
            <w:r w:rsidR="00373BAC" w:rsidRPr="00C508B8">
              <w:rPr>
                <w:rFonts w:cs="Arial"/>
              </w:rPr>
              <w:t>43.9</w:t>
            </w:r>
            <w:r w:rsidRPr="00C508B8">
              <w:rPr>
                <w:rFonts w:cs="Arial"/>
              </w:rPr>
              <w:t>%)</w:t>
            </w:r>
          </w:p>
        </w:tc>
        <w:tc>
          <w:tcPr>
            <w:tcW w:w="1116" w:type="dxa"/>
            <w:shd w:val="clear" w:color="auto" w:fill="auto"/>
            <w:vAlign w:val="center"/>
          </w:tcPr>
          <w:p w14:paraId="4CEA8227" w14:textId="60E56FE7" w:rsidR="006D5DE7" w:rsidRPr="00C508B8" w:rsidRDefault="00A7791A">
            <w:pPr>
              <w:spacing w:after="0"/>
              <w:jc w:val="center"/>
              <w:rPr>
                <w:rFonts w:cs="Arial"/>
              </w:rPr>
            </w:pPr>
            <w:r w:rsidRPr="00C508B8">
              <w:rPr>
                <w:rFonts w:cs="Arial"/>
              </w:rPr>
              <w:t>10</w:t>
            </w:r>
          </w:p>
          <w:p w14:paraId="5B8FFA2B" w14:textId="0745C7F5" w:rsidR="006D5DE7" w:rsidRPr="00C508B8" w:rsidRDefault="006D5DE7">
            <w:pPr>
              <w:spacing w:after="0"/>
              <w:jc w:val="center"/>
              <w:rPr>
                <w:rFonts w:cs="Arial"/>
              </w:rPr>
            </w:pPr>
            <w:r w:rsidRPr="00C508B8">
              <w:rPr>
                <w:rFonts w:cs="Arial"/>
              </w:rPr>
              <w:t>(</w:t>
            </w:r>
            <w:r w:rsidR="00A7791A" w:rsidRPr="00C508B8">
              <w:rPr>
                <w:rFonts w:cs="Arial"/>
              </w:rPr>
              <w:t>41.7</w:t>
            </w:r>
            <w:r w:rsidRPr="00C508B8">
              <w:rPr>
                <w:rFonts w:cs="Arial"/>
              </w:rPr>
              <w:t>%)</w:t>
            </w:r>
          </w:p>
        </w:tc>
      </w:tr>
      <w:tr w:rsidR="006D5DE7" w:rsidRPr="00C508B8" w14:paraId="65F38903" w14:textId="77777777" w:rsidTr="00DE14FB">
        <w:trPr>
          <w:trHeight w:val="567"/>
        </w:trPr>
        <w:tc>
          <w:tcPr>
            <w:tcW w:w="1484" w:type="dxa"/>
            <w:shd w:val="clear" w:color="auto" w:fill="auto"/>
            <w:vAlign w:val="center"/>
          </w:tcPr>
          <w:p w14:paraId="048C81C9"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1D5B9DF7" w14:textId="3C344056" w:rsidR="006D5DE7" w:rsidRPr="00C508B8" w:rsidRDefault="00786448">
            <w:pPr>
              <w:spacing w:after="0"/>
              <w:jc w:val="center"/>
              <w:rPr>
                <w:rFonts w:cs="Arial"/>
              </w:rPr>
            </w:pPr>
            <w:r w:rsidRPr="00C508B8">
              <w:rPr>
                <w:rFonts w:cs="Arial"/>
              </w:rPr>
              <w:t>46</w:t>
            </w:r>
          </w:p>
          <w:p w14:paraId="5EC7CB12" w14:textId="5B007FDB" w:rsidR="006D5DE7" w:rsidRPr="00C508B8" w:rsidRDefault="006D5DE7">
            <w:pPr>
              <w:spacing w:after="0"/>
              <w:jc w:val="center"/>
              <w:rPr>
                <w:rFonts w:cs="Arial"/>
              </w:rPr>
            </w:pPr>
            <w:r w:rsidRPr="00C508B8">
              <w:rPr>
                <w:rFonts w:cs="Arial"/>
              </w:rPr>
              <w:t>(</w:t>
            </w:r>
            <w:r w:rsidR="00786448" w:rsidRPr="00C508B8">
              <w:rPr>
                <w:rFonts w:cs="Arial"/>
              </w:rPr>
              <w:t>38</w:t>
            </w:r>
            <w:r w:rsidRPr="00C508B8">
              <w:rPr>
                <w:rFonts w:cs="Arial"/>
              </w:rPr>
              <w:t>%)</w:t>
            </w:r>
          </w:p>
        </w:tc>
        <w:tc>
          <w:tcPr>
            <w:tcW w:w="1169" w:type="dxa"/>
            <w:shd w:val="clear" w:color="auto" w:fill="auto"/>
            <w:vAlign w:val="center"/>
          </w:tcPr>
          <w:p w14:paraId="31C6502D" w14:textId="48888476" w:rsidR="006D5DE7" w:rsidRPr="00C508B8" w:rsidRDefault="004D6049">
            <w:pPr>
              <w:spacing w:after="0"/>
              <w:jc w:val="center"/>
              <w:rPr>
                <w:rFonts w:cs="Arial"/>
              </w:rPr>
            </w:pPr>
            <w:r w:rsidRPr="00C508B8">
              <w:rPr>
                <w:rFonts w:cs="Arial"/>
              </w:rPr>
              <w:t>15</w:t>
            </w:r>
          </w:p>
          <w:p w14:paraId="1FFE91A3" w14:textId="61DF683D" w:rsidR="006D5DE7" w:rsidRPr="00C508B8" w:rsidRDefault="006D5DE7">
            <w:pPr>
              <w:spacing w:after="0"/>
              <w:jc w:val="center"/>
              <w:rPr>
                <w:rFonts w:cs="Arial"/>
              </w:rPr>
            </w:pPr>
            <w:r w:rsidRPr="00C508B8">
              <w:rPr>
                <w:rFonts w:cs="Arial"/>
              </w:rPr>
              <w:t>(</w:t>
            </w:r>
            <w:r w:rsidR="004D6049" w:rsidRPr="00C508B8">
              <w:rPr>
                <w:rFonts w:cs="Arial"/>
              </w:rPr>
              <w:t>41.7</w:t>
            </w:r>
            <w:r w:rsidRPr="00C508B8">
              <w:rPr>
                <w:rFonts w:cs="Arial"/>
              </w:rPr>
              <w:t>%)</w:t>
            </w:r>
          </w:p>
        </w:tc>
        <w:tc>
          <w:tcPr>
            <w:tcW w:w="1149" w:type="dxa"/>
            <w:shd w:val="clear" w:color="auto" w:fill="auto"/>
            <w:vAlign w:val="center"/>
          </w:tcPr>
          <w:p w14:paraId="0425D20A" w14:textId="793C6B18" w:rsidR="006D5DE7" w:rsidRPr="00C508B8" w:rsidRDefault="003B04AB">
            <w:pPr>
              <w:spacing w:after="0"/>
              <w:jc w:val="center"/>
              <w:rPr>
                <w:rFonts w:cs="Arial"/>
              </w:rPr>
            </w:pPr>
            <w:r w:rsidRPr="00C508B8">
              <w:rPr>
                <w:rFonts w:cs="Arial"/>
              </w:rPr>
              <w:t>25</w:t>
            </w:r>
          </w:p>
          <w:p w14:paraId="39F78979" w14:textId="2FF78F5A" w:rsidR="006D5DE7" w:rsidRPr="00C508B8" w:rsidRDefault="006D5DE7">
            <w:pPr>
              <w:spacing w:after="0"/>
              <w:jc w:val="center"/>
              <w:rPr>
                <w:rFonts w:cs="Arial"/>
              </w:rPr>
            </w:pPr>
            <w:r w:rsidRPr="00C508B8">
              <w:rPr>
                <w:rFonts w:cs="Arial"/>
              </w:rPr>
              <w:t>(</w:t>
            </w:r>
            <w:r w:rsidR="003B04AB" w:rsidRPr="00C508B8">
              <w:rPr>
                <w:rFonts w:cs="Arial"/>
              </w:rPr>
              <w:t>37.9</w:t>
            </w:r>
            <w:r w:rsidRPr="00C508B8">
              <w:rPr>
                <w:rFonts w:cs="Arial"/>
              </w:rPr>
              <w:t>%)</w:t>
            </w:r>
          </w:p>
        </w:tc>
        <w:tc>
          <w:tcPr>
            <w:tcW w:w="1350" w:type="dxa"/>
            <w:shd w:val="clear" w:color="auto" w:fill="auto"/>
            <w:vAlign w:val="center"/>
          </w:tcPr>
          <w:p w14:paraId="6861B781" w14:textId="1230BCD5" w:rsidR="006D5DE7" w:rsidRPr="00C508B8" w:rsidRDefault="00A671E7">
            <w:pPr>
              <w:spacing w:after="0"/>
              <w:jc w:val="center"/>
              <w:rPr>
                <w:rFonts w:cs="Arial"/>
              </w:rPr>
            </w:pPr>
            <w:r w:rsidRPr="00C508B8">
              <w:rPr>
                <w:rFonts w:cs="Arial"/>
              </w:rPr>
              <w:t>17</w:t>
            </w:r>
          </w:p>
          <w:p w14:paraId="07C9B3D2" w14:textId="439BA77B" w:rsidR="006D5DE7" w:rsidRPr="00C508B8" w:rsidRDefault="006D5DE7">
            <w:pPr>
              <w:spacing w:after="0"/>
              <w:jc w:val="center"/>
              <w:rPr>
                <w:rFonts w:cs="Arial"/>
              </w:rPr>
            </w:pPr>
            <w:r w:rsidRPr="00C508B8">
              <w:rPr>
                <w:rFonts w:cs="Arial"/>
              </w:rPr>
              <w:t>(</w:t>
            </w:r>
            <w:r w:rsidR="00A671E7" w:rsidRPr="00C508B8">
              <w:rPr>
                <w:rFonts w:cs="Arial"/>
              </w:rPr>
              <w:t>36.2</w:t>
            </w:r>
            <w:r w:rsidRPr="00C508B8">
              <w:rPr>
                <w:rFonts w:cs="Arial"/>
              </w:rPr>
              <w:t>%)</w:t>
            </w:r>
          </w:p>
        </w:tc>
        <w:tc>
          <w:tcPr>
            <w:tcW w:w="1133" w:type="dxa"/>
            <w:shd w:val="clear" w:color="auto" w:fill="auto"/>
            <w:vAlign w:val="center"/>
          </w:tcPr>
          <w:p w14:paraId="60043E9A" w14:textId="1324D129" w:rsidR="006D5DE7" w:rsidRPr="00C508B8" w:rsidRDefault="00373BAC">
            <w:pPr>
              <w:spacing w:after="0"/>
              <w:jc w:val="center"/>
              <w:rPr>
                <w:rFonts w:cs="Arial"/>
              </w:rPr>
            </w:pPr>
            <w:r w:rsidRPr="00C508B8">
              <w:rPr>
                <w:rFonts w:cs="Arial"/>
              </w:rPr>
              <w:t>17</w:t>
            </w:r>
          </w:p>
          <w:p w14:paraId="1DE28672" w14:textId="3C02DB65" w:rsidR="006D5DE7" w:rsidRPr="00C508B8" w:rsidRDefault="006D5DE7">
            <w:pPr>
              <w:spacing w:after="0"/>
              <w:jc w:val="center"/>
              <w:rPr>
                <w:rFonts w:cs="Arial"/>
              </w:rPr>
            </w:pPr>
            <w:r w:rsidRPr="00C508B8">
              <w:rPr>
                <w:rFonts w:cs="Arial"/>
              </w:rPr>
              <w:t>(</w:t>
            </w:r>
            <w:r w:rsidR="00373BAC" w:rsidRPr="00C508B8">
              <w:rPr>
                <w:rFonts w:cs="Arial"/>
              </w:rPr>
              <w:t>41.5</w:t>
            </w:r>
            <w:r w:rsidRPr="00C508B8">
              <w:rPr>
                <w:rFonts w:cs="Arial"/>
              </w:rPr>
              <w:t>%)</w:t>
            </w:r>
          </w:p>
        </w:tc>
        <w:tc>
          <w:tcPr>
            <w:tcW w:w="1116" w:type="dxa"/>
            <w:shd w:val="clear" w:color="auto" w:fill="auto"/>
            <w:vAlign w:val="center"/>
          </w:tcPr>
          <w:p w14:paraId="164C777E" w14:textId="02B7160D" w:rsidR="006D5DE7" w:rsidRPr="00C508B8" w:rsidRDefault="00A7791A">
            <w:pPr>
              <w:spacing w:after="0"/>
              <w:jc w:val="center"/>
              <w:rPr>
                <w:rFonts w:cs="Arial"/>
              </w:rPr>
            </w:pPr>
            <w:r w:rsidRPr="00C508B8">
              <w:rPr>
                <w:rFonts w:cs="Arial"/>
              </w:rPr>
              <w:t>10</w:t>
            </w:r>
          </w:p>
          <w:p w14:paraId="0E90D978" w14:textId="7CF0F324" w:rsidR="006D5DE7" w:rsidRPr="00C508B8" w:rsidRDefault="006D5DE7">
            <w:pPr>
              <w:spacing w:after="0"/>
              <w:jc w:val="center"/>
              <w:rPr>
                <w:rFonts w:cs="Arial"/>
              </w:rPr>
            </w:pPr>
            <w:r w:rsidRPr="00C508B8">
              <w:rPr>
                <w:rFonts w:cs="Arial"/>
              </w:rPr>
              <w:t>(</w:t>
            </w:r>
            <w:r w:rsidR="00A7791A" w:rsidRPr="00C508B8">
              <w:rPr>
                <w:rFonts w:cs="Arial"/>
              </w:rPr>
              <w:t>41.7</w:t>
            </w:r>
            <w:r w:rsidRPr="00C508B8">
              <w:rPr>
                <w:rFonts w:cs="Arial"/>
              </w:rPr>
              <w:t>%)</w:t>
            </w:r>
          </w:p>
        </w:tc>
      </w:tr>
      <w:tr w:rsidR="006D5DE7" w:rsidRPr="00C508B8" w14:paraId="079581C7" w14:textId="77777777" w:rsidTr="00DE14FB">
        <w:trPr>
          <w:trHeight w:val="567"/>
        </w:trPr>
        <w:tc>
          <w:tcPr>
            <w:tcW w:w="1484" w:type="dxa"/>
            <w:shd w:val="clear" w:color="auto" w:fill="auto"/>
            <w:vAlign w:val="center"/>
          </w:tcPr>
          <w:p w14:paraId="6A858CAB"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20725D9B" w14:textId="3D35D60A" w:rsidR="006D5DE7" w:rsidRPr="00C508B8" w:rsidRDefault="00786448">
            <w:pPr>
              <w:spacing w:after="0"/>
              <w:jc w:val="center"/>
              <w:rPr>
                <w:rFonts w:cs="Arial"/>
              </w:rPr>
            </w:pPr>
            <w:r w:rsidRPr="00C508B8">
              <w:rPr>
                <w:rFonts w:cs="Arial"/>
              </w:rPr>
              <w:t>9</w:t>
            </w:r>
          </w:p>
          <w:p w14:paraId="5E7DC2D9" w14:textId="47F3E846" w:rsidR="006D5DE7" w:rsidRPr="00C508B8" w:rsidRDefault="006D5DE7">
            <w:pPr>
              <w:spacing w:after="0"/>
              <w:jc w:val="center"/>
              <w:rPr>
                <w:rFonts w:cs="Arial"/>
              </w:rPr>
            </w:pPr>
            <w:r w:rsidRPr="00C508B8">
              <w:rPr>
                <w:rFonts w:cs="Arial"/>
              </w:rPr>
              <w:t>(</w:t>
            </w:r>
            <w:r w:rsidR="00786448" w:rsidRPr="00C508B8">
              <w:rPr>
                <w:rFonts w:cs="Arial"/>
              </w:rPr>
              <w:t>7.4</w:t>
            </w:r>
            <w:r w:rsidRPr="00C508B8">
              <w:rPr>
                <w:rFonts w:cs="Arial"/>
              </w:rPr>
              <w:t>%)</w:t>
            </w:r>
          </w:p>
        </w:tc>
        <w:tc>
          <w:tcPr>
            <w:tcW w:w="1169" w:type="dxa"/>
            <w:shd w:val="clear" w:color="auto" w:fill="auto"/>
            <w:vAlign w:val="center"/>
          </w:tcPr>
          <w:p w14:paraId="19A8D9DF" w14:textId="52AEE5FE" w:rsidR="006D5DE7" w:rsidRPr="00C508B8" w:rsidRDefault="004D6049">
            <w:pPr>
              <w:spacing w:after="0"/>
              <w:jc w:val="center"/>
              <w:rPr>
                <w:rFonts w:cs="Arial"/>
              </w:rPr>
            </w:pPr>
            <w:r w:rsidRPr="00C508B8">
              <w:rPr>
                <w:rFonts w:cs="Arial"/>
              </w:rPr>
              <w:t>2</w:t>
            </w:r>
          </w:p>
          <w:p w14:paraId="7DBB0E15" w14:textId="3090E02F" w:rsidR="006D5DE7" w:rsidRPr="00C508B8" w:rsidRDefault="006D5DE7">
            <w:pPr>
              <w:spacing w:after="0"/>
              <w:jc w:val="center"/>
              <w:rPr>
                <w:rFonts w:cs="Arial"/>
              </w:rPr>
            </w:pPr>
            <w:r w:rsidRPr="00C508B8">
              <w:rPr>
                <w:rFonts w:cs="Arial"/>
              </w:rPr>
              <w:t>(</w:t>
            </w:r>
            <w:r w:rsidR="004D6049" w:rsidRPr="00C508B8">
              <w:rPr>
                <w:rFonts w:cs="Arial"/>
              </w:rPr>
              <w:t>5.6</w:t>
            </w:r>
            <w:r w:rsidRPr="00C508B8">
              <w:rPr>
                <w:rFonts w:cs="Arial"/>
              </w:rPr>
              <w:t>%)</w:t>
            </w:r>
          </w:p>
        </w:tc>
        <w:tc>
          <w:tcPr>
            <w:tcW w:w="1149" w:type="dxa"/>
            <w:shd w:val="clear" w:color="auto" w:fill="auto"/>
            <w:vAlign w:val="center"/>
          </w:tcPr>
          <w:p w14:paraId="0C18462D" w14:textId="474331C8" w:rsidR="006D5DE7" w:rsidRPr="00C508B8" w:rsidRDefault="003B04AB">
            <w:pPr>
              <w:spacing w:after="0"/>
              <w:jc w:val="center"/>
              <w:rPr>
                <w:rFonts w:cs="Arial"/>
              </w:rPr>
            </w:pPr>
            <w:r w:rsidRPr="00C508B8">
              <w:rPr>
                <w:rFonts w:cs="Arial"/>
              </w:rPr>
              <w:t>5</w:t>
            </w:r>
          </w:p>
          <w:p w14:paraId="1A48DA48" w14:textId="3E5C6300" w:rsidR="006D5DE7" w:rsidRPr="00C508B8" w:rsidRDefault="006D5DE7">
            <w:pPr>
              <w:spacing w:after="0"/>
              <w:jc w:val="center"/>
              <w:rPr>
                <w:rFonts w:cs="Arial"/>
              </w:rPr>
            </w:pPr>
            <w:r w:rsidRPr="00C508B8">
              <w:rPr>
                <w:rFonts w:cs="Arial"/>
              </w:rPr>
              <w:t>(</w:t>
            </w:r>
            <w:r w:rsidR="003B04AB" w:rsidRPr="00C508B8">
              <w:rPr>
                <w:rFonts w:cs="Arial"/>
              </w:rPr>
              <w:t>7.6</w:t>
            </w:r>
            <w:r w:rsidRPr="00C508B8">
              <w:rPr>
                <w:rFonts w:cs="Arial"/>
              </w:rPr>
              <w:t>%)</w:t>
            </w:r>
          </w:p>
        </w:tc>
        <w:tc>
          <w:tcPr>
            <w:tcW w:w="1350" w:type="dxa"/>
            <w:shd w:val="clear" w:color="auto" w:fill="auto"/>
            <w:vAlign w:val="center"/>
          </w:tcPr>
          <w:p w14:paraId="77EABCE4" w14:textId="4574FC5D" w:rsidR="006D5DE7" w:rsidRPr="00C508B8" w:rsidRDefault="00A671E7">
            <w:pPr>
              <w:spacing w:after="0"/>
              <w:jc w:val="center"/>
              <w:rPr>
                <w:rFonts w:cs="Arial"/>
              </w:rPr>
            </w:pPr>
            <w:r w:rsidRPr="00C508B8">
              <w:rPr>
                <w:rFonts w:cs="Arial"/>
              </w:rPr>
              <w:t>5</w:t>
            </w:r>
          </w:p>
          <w:p w14:paraId="035D74A3" w14:textId="34AD4EA4" w:rsidR="006D5DE7" w:rsidRPr="00C508B8" w:rsidRDefault="006D5DE7">
            <w:pPr>
              <w:spacing w:after="0"/>
              <w:jc w:val="center"/>
              <w:rPr>
                <w:rFonts w:cs="Arial"/>
              </w:rPr>
            </w:pPr>
            <w:r w:rsidRPr="00C508B8">
              <w:rPr>
                <w:rFonts w:cs="Arial"/>
              </w:rPr>
              <w:t>(</w:t>
            </w:r>
            <w:r w:rsidR="00A671E7" w:rsidRPr="00C508B8">
              <w:rPr>
                <w:rFonts w:cs="Arial"/>
              </w:rPr>
              <w:t>10.6</w:t>
            </w:r>
            <w:r w:rsidRPr="00C508B8">
              <w:rPr>
                <w:rFonts w:cs="Arial"/>
              </w:rPr>
              <w:t>%)</w:t>
            </w:r>
          </w:p>
        </w:tc>
        <w:tc>
          <w:tcPr>
            <w:tcW w:w="1133" w:type="dxa"/>
            <w:shd w:val="clear" w:color="auto" w:fill="auto"/>
            <w:vAlign w:val="center"/>
          </w:tcPr>
          <w:p w14:paraId="335043CB" w14:textId="54A79592" w:rsidR="006D5DE7" w:rsidRPr="00C508B8" w:rsidRDefault="00373BAC">
            <w:pPr>
              <w:spacing w:after="0"/>
              <w:jc w:val="center"/>
              <w:rPr>
                <w:rFonts w:cs="Arial"/>
              </w:rPr>
            </w:pPr>
            <w:r w:rsidRPr="00C508B8">
              <w:rPr>
                <w:rFonts w:cs="Arial"/>
              </w:rPr>
              <w:t>2</w:t>
            </w:r>
          </w:p>
          <w:p w14:paraId="29458D87" w14:textId="7D7F306C" w:rsidR="006D5DE7" w:rsidRPr="00C508B8" w:rsidRDefault="006D5DE7">
            <w:pPr>
              <w:spacing w:after="0"/>
              <w:jc w:val="center"/>
              <w:rPr>
                <w:rFonts w:cs="Arial"/>
              </w:rPr>
            </w:pPr>
            <w:r w:rsidRPr="00C508B8">
              <w:rPr>
                <w:rFonts w:cs="Arial"/>
              </w:rPr>
              <w:t>(</w:t>
            </w:r>
            <w:r w:rsidR="00373BAC" w:rsidRPr="00C508B8">
              <w:rPr>
                <w:rFonts w:cs="Arial"/>
              </w:rPr>
              <w:t>4.9</w:t>
            </w:r>
            <w:r w:rsidRPr="00C508B8">
              <w:rPr>
                <w:rFonts w:cs="Arial"/>
              </w:rPr>
              <w:t>%)</w:t>
            </w:r>
          </w:p>
        </w:tc>
        <w:tc>
          <w:tcPr>
            <w:tcW w:w="1116" w:type="dxa"/>
            <w:shd w:val="clear" w:color="auto" w:fill="auto"/>
            <w:vAlign w:val="center"/>
          </w:tcPr>
          <w:p w14:paraId="6C533228" w14:textId="42AC94FA" w:rsidR="006D5DE7" w:rsidRPr="00C508B8" w:rsidRDefault="00A7791A">
            <w:pPr>
              <w:spacing w:after="0"/>
              <w:jc w:val="center"/>
              <w:rPr>
                <w:rFonts w:cs="Arial"/>
              </w:rPr>
            </w:pPr>
            <w:r w:rsidRPr="00C508B8">
              <w:rPr>
                <w:rFonts w:cs="Arial"/>
              </w:rPr>
              <w:t>1</w:t>
            </w:r>
          </w:p>
          <w:p w14:paraId="4EB818A0" w14:textId="67C76A18" w:rsidR="006D5DE7" w:rsidRPr="00C508B8" w:rsidRDefault="006D5DE7">
            <w:pPr>
              <w:spacing w:after="0"/>
              <w:jc w:val="center"/>
              <w:rPr>
                <w:rFonts w:cs="Arial"/>
              </w:rPr>
            </w:pPr>
            <w:r w:rsidRPr="00C508B8">
              <w:rPr>
                <w:rFonts w:cs="Arial"/>
              </w:rPr>
              <w:t>(</w:t>
            </w:r>
            <w:r w:rsidR="00A7791A" w:rsidRPr="00C508B8">
              <w:rPr>
                <w:rFonts w:cs="Arial"/>
              </w:rPr>
              <w:t>4.2</w:t>
            </w:r>
            <w:r w:rsidRPr="00C508B8">
              <w:rPr>
                <w:rFonts w:cs="Arial"/>
              </w:rPr>
              <w:t>%)</w:t>
            </w:r>
          </w:p>
        </w:tc>
      </w:tr>
      <w:tr w:rsidR="00C52F2F" w:rsidRPr="00C508B8" w14:paraId="394E8A3B" w14:textId="77777777" w:rsidTr="0028617F">
        <w:tc>
          <w:tcPr>
            <w:tcW w:w="9579" w:type="dxa"/>
            <w:gridSpan w:val="7"/>
            <w:shd w:val="clear" w:color="auto" w:fill="73FDD6"/>
          </w:tcPr>
          <w:p w14:paraId="0B96F556" w14:textId="71030006" w:rsidR="00C52F2F" w:rsidRPr="00C508B8" w:rsidRDefault="00C52F2F" w:rsidP="001A6AF2">
            <w:pPr>
              <w:rPr>
                <w:rFonts w:cs="Arial"/>
                <w:b/>
              </w:rPr>
            </w:pPr>
            <w:r w:rsidRPr="00C508B8">
              <w:rPr>
                <w:rFonts w:cs="Arial"/>
                <w:b/>
              </w:rPr>
              <w:t>Q24: My line manager supports my career development.</w:t>
            </w:r>
          </w:p>
        </w:tc>
      </w:tr>
      <w:tr w:rsidR="006D5DE7" w:rsidRPr="00C508B8" w14:paraId="507F4107" w14:textId="77777777" w:rsidTr="00DE14FB">
        <w:trPr>
          <w:trHeight w:val="567"/>
        </w:trPr>
        <w:tc>
          <w:tcPr>
            <w:tcW w:w="1484" w:type="dxa"/>
            <w:shd w:val="clear" w:color="auto" w:fill="auto"/>
            <w:vAlign w:val="center"/>
          </w:tcPr>
          <w:p w14:paraId="753C188B" w14:textId="77777777" w:rsidR="006D5DE7" w:rsidRPr="00C508B8" w:rsidRDefault="006D5DE7">
            <w:pPr>
              <w:spacing w:after="0"/>
              <w:rPr>
                <w:rFonts w:cs="Arial"/>
                <w:b/>
                <w:bCs/>
              </w:rPr>
            </w:pPr>
          </w:p>
        </w:tc>
        <w:tc>
          <w:tcPr>
            <w:tcW w:w="2178" w:type="dxa"/>
            <w:shd w:val="clear" w:color="auto" w:fill="auto"/>
            <w:vAlign w:val="center"/>
          </w:tcPr>
          <w:p w14:paraId="1D8671BA"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49C5AF55"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3FE423A6"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2E3873FE"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46C6A533"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4DBC6BC5" w14:textId="77777777" w:rsidR="006D5DE7" w:rsidRPr="00C508B8" w:rsidRDefault="006D5DE7">
            <w:pPr>
              <w:spacing w:after="0"/>
              <w:jc w:val="center"/>
              <w:rPr>
                <w:rFonts w:cs="Arial"/>
                <w:b/>
                <w:bCs/>
              </w:rPr>
            </w:pPr>
            <w:r w:rsidRPr="00C508B8">
              <w:rPr>
                <w:rFonts w:cs="Arial"/>
                <w:b/>
                <w:bCs/>
              </w:rPr>
              <w:t>PTO</w:t>
            </w:r>
          </w:p>
        </w:tc>
      </w:tr>
      <w:tr w:rsidR="006D5DE7" w:rsidRPr="00C508B8" w14:paraId="0A1FBE1E" w14:textId="77777777" w:rsidTr="00DE14FB">
        <w:trPr>
          <w:trHeight w:val="567"/>
        </w:trPr>
        <w:tc>
          <w:tcPr>
            <w:tcW w:w="1484" w:type="dxa"/>
            <w:shd w:val="clear" w:color="auto" w:fill="auto"/>
            <w:vAlign w:val="center"/>
          </w:tcPr>
          <w:p w14:paraId="3CEE88ED" w14:textId="77777777"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2607CEB5" w14:textId="0057E874" w:rsidR="006D5DE7" w:rsidRPr="00C508B8" w:rsidRDefault="00DD78F2">
            <w:pPr>
              <w:spacing w:after="0"/>
              <w:jc w:val="center"/>
              <w:rPr>
                <w:rFonts w:cs="Arial"/>
              </w:rPr>
            </w:pPr>
            <w:r w:rsidRPr="00C508B8">
              <w:rPr>
                <w:rFonts w:cs="Arial"/>
              </w:rPr>
              <w:t>1</w:t>
            </w:r>
          </w:p>
          <w:p w14:paraId="1491AABB" w14:textId="27A7BDB0" w:rsidR="006D5DE7" w:rsidRPr="00C508B8" w:rsidRDefault="006D5DE7">
            <w:pPr>
              <w:spacing w:after="0"/>
              <w:jc w:val="center"/>
              <w:rPr>
                <w:rFonts w:cs="Arial"/>
              </w:rPr>
            </w:pPr>
            <w:r w:rsidRPr="00C508B8">
              <w:rPr>
                <w:rFonts w:cs="Arial"/>
              </w:rPr>
              <w:t>(</w:t>
            </w:r>
            <w:r w:rsidR="00DD78F2" w:rsidRPr="00C508B8">
              <w:rPr>
                <w:rFonts w:cs="Arial"/>
              </w:rPr>
              <w:t>0.8</w:t>
            </w:r>
            <w:r w:rsidRPr="00C508B8">
              <w:rPr>
                <w:rFonts w:cs="Arial"/>
              </w:rPr>
              <w:t>%)</w:t>
            </w:r>
          </w:p>
        </w:tc>
        <w:tc>
          <w:tcPr>
            <w:tcW w:w="1169" w:type="dxa"/>
            <w:shd w:val="clear" w:color="auto" w:fill="auto"/>
            <w:vAlign w:val="center"/>
          </w:tcPr>
          <w:p w14:paraId="0DA84104" w14:textId="2E386627" w:rsidR="006D5DE7" w:rsidRPr="00C508B8" w:rsidRDefault="003A60B9">
            <w:pPr>
              <w:spacing w:after="0"/>
              <w:jc w:val="center"/>
              <w:rPr>
                <w:rFonts w:cs="Arial"/>
              </w:rPr>
            </w:pPr>
            <w:r w:rsidRPr="00C508B8">
              <w:rPr>
                <w:rFonts w:cs="Arial"/>
              </w:rPr>
              <w:t>0</w:t>
            </w:r>
          </w:p>
        </w:tc>
        <w:tc>
          <w:tcPr>
            <w:tcW w:w="1149" w:type="dxa"/>
            <w:shd w:val="clear" w:color="auto" w:fill="auto"/>
            <w:vAlign w:val="center"/>
          </w:tcPr>
          <w:p w14:paraId="57C7083F" w14:textId="523D89D8" w:rsidR="006D5DE7" w:rsidRPr="00C508B8" w:rsidRDefault="00325474">
            <w:pPr>
              <w:spacing w:after="0"/>
              <w:jc w:val="center"/>
              <w:rPr>
                <w:rFonts w:cs="Arial"/>
              </w:rPr>
            </w:pPr>
            <w:r w:rsidRPr="00C508B8">
              <w:rPr>
                <w:rFonts w:cs="Arial"/>
              </w:rPr>
              <w:t>0</w:t>
            </w:r>
          </w:p>
        </w:tc>
        <w:tc>
          <w:tcPr>
            <w:tcW w:w="1350" w:type="dxa"/>
            <w:shd w:val="clear" w:color="auto" w:fill="auto"/>
            <w:vAlign w:val="center"/>
          </w:tcPr>
          <w:p w14:paraId="14D28219" w14:textId="002FCD9C" w:rsidR="006D5DE7" w:rsidRPr="00C508B8" w:rsidRDefault="00B1169B">
            <w:pPr>
              <w:spacing w:after="0"/>
              <w:jc w:val="center"/>
              <w:rPr>
                <w:rFonts w:cs="Arial"/>
              </w:rPr>
            </w:pPr>
            <w:r w:rsidRPr="00C508B8">
              <w:rPr>
                <w:rFonts w:cs="Arial"/>
              </w:rPr>
              <w:t>0</w:t>
            </w:r>
          </w:p>
        </w:tc>
        <w:tc>
          <w:tcPr>
            <w:tcW w:w="1133" w:type="dxa"/>
            <w:shd w:val="clear" w:color="auto" w:fill="auto"/>
            <w:vAlign w:val="center"/>
          </w:tcPr>
          <w:p w14:paraId="2634EE7D" w14:textId="3D39D08C" w:rsidR="006D5DE7" w:rsidRPr="00C508B8" w:rsidRDefault="00E51BB2">
            <w:pPr>
              <w:spacing w:after="0"/>
              <w:jc w:val="center"/>
              <w:rPr>
                <w:rFonts w:cs="Arial"/>
              </w:rPr>
            </w:pPr>
            <w:r w:rsidRPr="00C508B8">
              <w:rPr>
                <w:rFonts w:cs="Arial"/>
              </w:rPr>
              <w:t>0</w:t>
            </w:r>
          </w:p>
        </w:tc>
        <w:tc>
          <w:tcPr>
            <w:tcW w:w="1116" w:type="dxa"/>
            <w:shd w:val="clear" w:color="auto" w:fill="auto"/>
            <w:vAlign w:val="center"/>
          </w:tcPr>
          <w:p w14:paraId="48128907" w14:textId="51B2B944" w:rsidR="006D5DE7" w:rsidRPr="00C508B8" w:rsidRDefault="00674499">
            <w:pPr>
              <w:spacing w:after="0"/>
              <w:jc w:val="center"/>
              <w:rPr>
                <w:rFonts w:cs="Arial"/>
              </w:rPr>
            </w:pPr>
            <w:r w:rsidRPr="00C508B8">
              <w:rPr>
                <w:rFonts w:cs="Arial"/>
              </w:rPr>
              <w:t>0</w:t>
            </w:r>
          </w:p>
        </w:tc>
      </w:tr>
      <w:tr w:rsidR="006D5DE7" w:rsidRPr="00C508B8" w14:paraId="7FBA3B0A" w14:textId="77777777" w:rsidTr="00DE14FB">
        <w:trPr>
          <w:trHeight w:val="567"/>
        </w:trPr>
        <w:tc>
          <w:tcPr>
            <w:tcW w:w="1484" w:type="dxa"/>
            <w:shd w:val="clear" w:color="auto" w:fill="auto"/>
            <w:vAlign w:val="center"/>
          </w:tcPr>
          <w:p w14:paraId="7ECD3FF0" w14:textId="77777777"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231ADF7D" w14:textId="6924D1C4" w:rsidR="006D5DE7" w:rsidRPr="00C508B8" w:rsidRDefault="006D5DE7">
            <w:pPr>
              <w:spacing w:after="0"/>
              <w:jc w:val="center"/>
              <w:rPr>
                <w:rFonts w:cs="Arial"/>
              </w:rPr>
            </w:pPr>
            <w:r w:rsidRPr="00C508B8">
              <w:rPr>
                <w:rFonts w:cs="Arial"/>
              </w:rPr>
              <w:t xml:space="preserve"> </w:t>
            </w:r>
            <w:r w:rsidR="00DD78F2" w:rsidRPr="00C508B8">
              <w:rPr>
                <w:rFonts w:cs="Arial"/>
              </w:rPr>
              <w:t>3</w:t>
            </w:r>
          </w:p>
          <w:p w14:paraId="58FC7748" w14:textId="066B0376" w:rsidR="006D5DE7" w:rsidRPr="00C508B8" w:rsidRDefault="006D5DE7">
            <w:pPr>
              <w:spacing w:after="0"/>
              <w:jc w:val="center"/>
              <w:rPr>
                <w:rFonts w:cs="Arial"/>
              </w:rPr>
            </w:pPr>
            <w:r w:rsidRPr="00C508B8">
              <w:rPr>
                <w:rFonts w:cs="Arial"/>
              </w:rPr>
              <w:t>(</w:t>
            </w:r>
            <w:r w:rsidR="00DD78F2" w:rsidRPr="00C508B8">
              <w:rPr>
                <w:rFonts w:cs="Arial"/>
              </w:rPr>
              <w:t>2.5</w:t>
            </w:r>
            <w:r w:rsidRPr="00C508B8">
              <w:rPr>
                <w:rFonts w:cs="Arial"/>
              </w:rPr>
              <w:t>%)</w:t>
            </w:r>
          </w:p>
        </w:tc>
        <w:tc>
          <w:tcPr>
            <w:tcW w:w="1169" w:type="dxa"/>
            <w:shd w:val="clear" w:color="auto" w:fill="auto"/>
            <w:vAlign w:val="center"/>
          </w:tcPr>
          <w:p w14:paraId="7F49573A" w14:textId="2514F2D2" w:rsidR="006D5DE7" w:rsidRPr="00C508B8" w:rsidRDefault="003A60B9">
            <w:pPr>
              <w:spacing w:after="0"/>
              <w:jc w:val="center"/>
              <w:rPr>
                <w:rFonts w:cs="Arial"/>
              </w:rPr>
            </w:pPr>
            <w:r w:rsidRPr="00C508B8">
              <w:rPr>
                <w:rFonts w:cs="Arial"/>
              </w:rPr>
              <w:t>0</w:t>
            </w:r>
          </w:p>
        </w:tc>
        <w:tc>
          <w:tcPr>
            <w:tcW w:w="1149" w:type="dxa"/>
            <w:shd w:val="clear" w:color="auto" w:fill="auto"/>
            <w:vAlign w:val="center"/>
          </w:tcPr>
          <w:p w14:paraId="3BA45BA2" w14:textId="1DDE0A0C" w:rsidR="006D5DE7" w:rsidRPr="00C508B8" w:rsidRDefault="00325474">
            <w:pPr>
              <w:spacing w:after="0"/>
              <w:jc w:val="center"/>
              <w:rPr>
                <w:rFonts w:cs="Arial"/>
              </w:rPr>
            </w:pPr>
            <w:r w:rsidRPr="00C508B8">
              <w:rPr>
                <w:rFonts w:cs="Arial"/>
              </w:rPr>
              <w:t>3</w:t>
            </w:r>
          </w:p>
          <w:p w14:paraId="2B5C3097" w14:textId="0633289E" w:rsidR="006D5DE7" w:rsidRPr="00C508B8" w:rsidRDefault="006D5DE7">
            <w:pPr>
              <w:spacing w:after="0"/>
              <w:jc w:val="center"/>
              <w:rPr>
                <w:rFonts w:cs="Arial"/>
              </w:rPr>
            </w:pPr>
            <w:r w:rsidRPr="00C508B8">
              <w:rPr>
                <w:rFonts w:cs="Arial"/>
              </w:rPr>
              <w:t>(</w:t>
            </w:r>
            <w:r w:rsidR="00325474" w:rsidRPr="00C508B8">
              <w:rPr>
                <w:rFonts w:cs="Arial"/>
              </w:rPr>
              <w:t>4.5</w:t>
            </w:r>
            <w:r w:rsidRPr="00C508B8">
              <w:rPr>
                <w:rFonts w:cs="Arial"/>
              </w:rPr>
              <w:t>%)</w:t>
            </w:r>
          </w:p>
        </w:tc>
        <w:tc>
          <w:tcPr>
            <w:tcW w:w="1350" w:type="dxa"/>
            <w:shd w:val="clear" w:color="auto" w:fill="auto"/>
            <w:vAlign w:val="center"/>
          </w:tcPr>
          <w:p w14:paraId="0AC0E96D" w14:textId="44EF83A2" w:rsidR="006D5DE7" w:rsidRPr="00C508B8" w:rsidRDefault="00B1169B">
            <w:pPr>
              <w:spacing w:after="0"/>
              <w:jc w:val="center"/>
              <w:rPr>
                <w:rFonts w:cs="Arial"/>
              </w:rPr>
            </w:pPr>
            <w:r w:rsidRPr="00C508B8">
              <w:rPr>
                <w:rFonts w:cs="Arial"/>
              </w:rPr>
              <w:t>1</w:t>
            </w:r>
          </w:p>
          <w:p w14:paraId="25C7A289" w14:textId="52BECAC2" w:rsidR="006D5DE7" w:rsidRPr="00C508B8" w:rsidRDefault="006D5DE7">
            <w:pPr>
              <w:spacing w:after="0"/>
              <w:jc w:val="center"/>
              <w:rPr>
                <w:rFonts w:cs="Arial"/>
              </w:rPr>
            </w:pPr>
            <w:r w:rsidRPr="00C508B8">
              <w:rPr>
                <w:rFonts w:cs="Arial"/>
              </w:rPr>
              <w:t>(</w:t>
            </w:r>
            <w:r w:rsidR="00B1169B" w:rsidRPr="00C508B8">
              <w:rPr>
                <w:rFonts w:cs="Arial"/>
              </w:rPr>
              <w:t>2.1</w:t>
            </w:r>
            <w:r w:rsidRPr="00C508B8">
              <w:rPr>
                <w:rFonts w:cs="Arial"/>
              </w:rPr>
              <w:t>%)</w:t>
            </w:r>
          </w:p>
        </w:tc>
        <w:tc>
          <w:tcPr>
            <w:tcW w:w="1133" w:type="dxa"/>
            <w:shd w:val="clear" w:color="auto" w:fill="auto"/>
            <w:vAlign w:val="center"/>
          </w:tcPr>
          <w:p w14:paraId="76B3347D" w14:textId="6E025C9B" w:rsidR="006D5DE7" w:rsidRPr="00C508B8" w:rsidRDefault="00E51BB2">
            <w:pPr>
              <w:spacing w:after="0"/>
              <w:jc w:val="center"/>
              <w:rPr>
                <w:rFonts w:cs="Arial"/>
              </w:rPr>
            </w:pPr>
            <w:r w:rsidRPr="00C508B8">
              <w:rPr>
                <w:rFonts w:cs="Arial"/>
              </w:rPr>
              <w:t>2</w:t>
            </w:r>
          </w:p>
          <w:p w14:paraId="53F18DA1" w14:textId="5A41F503" w:rsidR="006D5DE7" w:rsidRPr="00C508B8" w:rsidRDefault="006D5DE7">
            <w:pPr>
              <w:spacing w:after="0"/>
              <w:jc w:val="center"/>
              <w:rPr>
                <w:rFonts w:cs="Arial"/>
              </w:rPr>
            </w:pPr>
            <w:r w:rsidRPr="00C508B8">
              <w:rPr>
                <w:rFonts w:cs="Arial"/>
              </w:rPr>
              <w:t>(</w:t>
            </w:r>
            <w:r w:rsidR="00E51BB2" w:rsidRPr="00C508B8">
              <w:rPr>
                <w:rFonts w:cs="Arial"/>
              </w:rPr>
              <w:t>4.9</w:t>
            </w:r>
            <w:r w:rsidRPr="00C508B8">
              <w:rPr>
                <w:rFonts w:cs="Arial"/>
              </w:rPr>
              <w:t>%)</w:t>
            </w:r>
          </w:p>
        </w:tc>
        <w:tc>
          <w:tcPr>
            <w:tcW w:w="1116" w:type="dxa"/>
            <w:shd w:val="clear" w:color="auto" w:fill="auto"/>
            <w:vAlign w:val="center"/>
          </w:tcPr>
          <w:p w14:paraId="66846241" w14:textId="136B68B9" w:rsidR="006D5DE7" w:rsidRPr="00C508B8" w:rsidRDefault="00674499">
            <w:pPr>
              <w:spacing w:after="0"/>
              <w:jc w:val="center"/>
              <w:rPr>
                <w:rFonts w:cs="Arial"/>
              </w:rPr>
            </w:pPr>
            <w:r w:rsidRPr="00C508B8">
              <w:rPr>
                <w:rFonts w:cs="Arial"/>
              </w:rPr>
              <w:t>0</w:t>
            </w:r>
          </w:p>
        </w:tc>
      </w:tr>
      <w:tr w:rsidR="006D5DE7" w:rsidRPr="00C508B8" w14:paraId="772C1EBB" w14:textId="77777777" w:rsidTr="00DE14FB">
        <w:trPr>
          <w:trHeight w:val="567"/>
        </w:trPr>
        <w:tc>
          <w:tcPr>
            <w:tcW w:w="1484" w:type="dxa"/>
            <w:shd w:val="clear" w:color="auto" w:fill="auto"/>
            <w:vAlign w:val="center"/>
          </w:tcPr>
          <w:p w14:paraId="2677F043" w14:textId="77777777"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6248F71B" w14:textId="52708B7A" w:rsidR="006D5DE7" w:rsidRPr="00C508B8" w:rsidRDefault="006D5DE7">
            <w:pPr>
              <w:spacing w:after="0"/>
              <w:jc w:val="center"/>
              <w:rPr>
                <w:rFonts w:cs="Arial"/>
              </w:rPr>
            </w:pPr>
            <w:r w:rsidRPr="00C508B8">
              <w:rPr>
                <w:rFonts w:cs="Arial"/>
              </w:rPr>
              <w:t xml:space="preserve"> </w:t>
            </w:r>
            <w:r w:rsidR="00DD78F2" w:rsidRPr="00C508B8">
              <w:rPr>
                <w:rFonts w:cs="Arial"/>
              </w:rPr>
              <w:t>9</w:t>
            </w:r>
          </w:p>
          <w:p w14:paraId="243CAC90" w14:textId="12D82B64" w:rsidR="006D5DE7" w:rsidRPr="00C508B8" w:rsidRDefault="006D5DE7">
            <w:pPr>
              <w:spacing w:after="0"/>
              <w:jc w:val="center"/>
              <w:rPr>
                <w:rFonts w:cs="Arial"/>
              </w:rPr>
            </w:pPr>
            <w:r w:rsidRPr="00C508B8">
              <w:rPr>
                <w:rFonts w:cs="Arial"/>
              </w:rPr>
              <w:t>(</w:t>
            </w:r>
            <w:r w:rsidR="00DD78F2" w:rsidRPr="00C508B8">
              <w:rPr>
                <w:rFonts w:cs="Arial"/>
              </w:rPr>
              <w:t>7.4</w:t>
            </w:r>
            <w:r w:rsidRPr="00C508B8">
              <w:rPr>
                <w:rFonts w:cs="Arial"/>
              </w:rPr>
              <w:t>%)</w:t>
            </w:r>
          </w:p>
        </w:tc>
        <w:tc>
          <w:tcPr>
            <w:tcW w:w="1169" w:type="dxa"/>
            <w:shd w:val="clear" w:color="auto" w:fill="auto"/>
            <w:vAlign w:val="center"/>
          </w:tcPr>
          <w:p w14:paraId="46B4DD6A" w14:textId="2FB42248" w:rsidR="006D5DE7" w:rsidRPr="00C508B8" w:rsidRDefault="003A60B9">
            <w:pPr>
              <w:spacing w:after="0"/>
              <w:jc w:val="center"/>
              <w:rPr>
                <w:rFonts w:cs="Arial"/>
              </w:rPr>
            </w:pPr>
            <w:r w:rsidRPr="00C508B8">
              <w:rPr>
                <w:rFonts w:cs="Arial"/>
              </w:rPr>
              <w:t>3</w:t>
            </w:r>
          </w:p>
          <w:p w14:paraId="239F01D4" w14:textId="7B7816B8" w:rsidR="006D5DE7" w:rsidRPr="00C508B8" w:rsidRDefault="006D5DE7">
            <w:pPr>
              <w:spacing w:after="0"/>
              <w:jc w:val="center"/>
              <w:rPr>
                <w:rFonts w:cs="Arial"/>
              </w:rPr>
            </w:pPr>
            <w:r w:rsidRPr="00C508B8">
              <w:rPr>
                <w:rFonts w:cs="Arial"/>
              </w:rPr>
              <w:t>(</w:t>
            </w:r>
            <w:r w:rsidR="003A60B9" w:rsidRPr="00C508B8">
              <w:rPr>
                <w:rFonts w:cs="Arial"/>
              </w:rPr>
              <w:t>8.3</w:t>
            </w:r>
            <w:r w:rsidRPr="00C508B8">
              <w:rPr>
                <w:rFonts w:cs="Arial"/>
              </w:rPr>
              <w:t>%)</w:t>
            </w:r>
          </w:p>
        </w:tc>
        <w:tc>
          <w:tcPr>
            <w:tcW w:w="1149" w:type="dxa"/>
            <w:shd w:val="clear" w:color="auto" w:fill="auto"/>
            <w:vAlign w:val="center"/>
          </w:tcPr>
          <w:p w14:paraId="2615DF16" w14:textId="73A9EA12" w:rsidR="006D5DE7" w:rsidRPr="00C508B8" w:rsidRDefault="00325474">
            <w:pPr>
              <w:spacing w:after="0"/>
              <w:jc w:val="center"/>
              <w:rPr>
                <w:rFonts w:cs="Arial"/>
              </w:rPr>
            </w:pPr>
            <w:r w:rsidRPr="00C508B8">
              <w:rPr>
                <w:rFonts w:cs="Arial"/>
              </w:rPr>
              <w:t>4</w:t>
            </w:r>
          </w:p>
          <w:p w14:paraId="301C03E5" w14:textId="7BD88AF5" w:rsidR="006D5DE7" w:rsidRPr="00C508B8" w:rsidRDefault="006D5DE7">
            <w:pPr>
              <w:spacing w:after="0"/>
              <w:jc w:val="center"/>
              <w:rPr>
                <w:rFonts w:cs="Arial"/>
              </w:rPr>
            </w:pPr>
            <w:r w:rsidRPr="00C508B8">
              <w:rPr>
                <w:rFonts w:cs="Arial"/>
              </w:rPr>
              <w:t>(</w:t>
            </w:r>
            <w:r w:rsidR="00325474" w:rsidRPr="00C508B8">
              <w:rPr>
                <w:rFonts w:cs="Arial"/>
              </w:rPr>
              <w:t>6.1</w:t>
            </w:r>
            <w:r w:rsidRPr="00C508B8">
              <w:rPr>
                <w:rFonts w:cs="Arial"/>
              </w:rPr>
              <w:t>%)</w:t>
            </w:r>
          </w:p>
        </w:tc>
        <w:tc>
          <w:tcPr>
            <w:tcW w:w="1350" w:type="dxa"/>
            <w:shd w:val="clear" w:color="auto" w:fill="auto"/>
            <w:vAlign w:val="center"/>
          </w:tcPr>
          <w:p w14:paraId="3DCE24CF" w14:textId="7C7567DD" w:rsidR="006D5DE7" w:rsidRPr="00C508B8" w:rsidRDefault="00B1169B">
            <w:pPr>
              <w:spacing w:after="0"/>
              <w:jc w:val="center"/>
              <w:rPr>
                <w:rFonts w:cs="Arial"/>
              </w:rPr>
            </w:pPr>
            <w:r w:rsidRPr="00C508B8">
              <w:rPr>
                <w:rFonts w:cs="Arial"/>
              </w:rPr>
              <w:t>5</w:t>
            </w:r>
          </w:p>
          <w:p w14:paraId="2866F104" w14:textId="3BC1208C" w:rsidR="006D5DE7" w:rsidRPr="00C508B8" w:rsidRDefault="006D5DE7">
            <w:pPr>
              <w:spacing w:after="0"/>
              <w:jc w:val="center"/>
              <w:rPr>
                <w:rFonts w:cs="Arial"/>
              </w:rPr>
            </w:pPr>
            <w:r w:rsidRPr="00C508B8">
              <w:rPr>
                <w:rFonts w:cs="Arial"/>
              </w:rPr>
              <w:t>(</w:t>
            </w:r>
            <w:r w:rsidR="00B1169B" w:rsidRPr="00C508B8">
              <w:rPr>
                <w:rFonts w:cs="Arial"/>
              </w:rPr>
              <w:t>10.6</w:t>
            </w:r>
            <w:r w:rsidRPr="00C508B8">
              <w:rPr>
                <w:rFonts w:cs="Arial"/>
              </w:rPr>
              <w:t>%)</w:t>
            </w:r>
          </w:p>
        </w:tc>
        <w:tc>
          <w:tcPr>
            <w:tcW w:w="1133" w:type="dxa"/>
            <w:shd w:val="clear" w:color="auto" w:fill="auto"/>
            <w:vAlign w:val="center"/>
          </w:tcPr>
          <w:p w14:paraId="752096AD" w14:textId="60E2D700" w:rsidR="006D5DE7" w:rsidRPr="00C508B8" w:rsidRDefault="00E51BB2">
            <w:pPr>
              <w:spacing w:after="0"/>
              <w:jc w:val="center"/>
              <w:rPr>
                <w:rFonts w:cs="Arial"/>
              </w:rPr>
            </w:pPr>
            <w:r w:rsidRPr="00C508B8">
              <w:rPr>
                <w:rFonts w:cs="Arial"/>
              </w:rPr>
              <w:t>0</w:t>
            </w:r>
          </w:p>
        </w:tc>
        <w:tc>
          <w:tcPr>
            <w:tcW w:w="1116" w:type="dxa"/>
            <w:shd w:val="clear" w:color="auto" w:fill="auto"/>
            <w:vAlign w:val="center"/>
          </w:tcPr>
          <w:p w14:paraId="7E415551" w14:textId="1A9D4BBA" w:rsidR="006D5DE7" w:rsidRPr="00C508B8" w:rsidRDefault="00674499">
            <w:pPr>
              <w:spacing w:after="0"/>
              <w:jc w:val="center"/>
              <w:rPr>
                <w:rFonts w:cs="Arial"/>
              </w:rPr>
            </w:pPr>
            <w:r w:rsidRPr="00C508B8">
              <w:rPr>
                <w:rFonts w:cs="Arial"/>
              </w:rPr>
              <w:t>3</w:t>
            </w:r>
          </w:p>
          <w:p w14:paraId="2B7308FA" w14:textId="66716C92" w:rsidR="006D5DE7" w:rsidRPr="00C508B8" w:rsidRDefault="006D5DE7">
            <w:pPr>
              <w:spacing w:after="0"/>
              <w:jc w:val="center"/>
              <w:rPr>
                <w:rFonts w:cs="Arial"/>
              </w:rPr>
            </w:pPr>
            <w:r w:rsidRPr="00C508B8">
              <w:rPr>
                <w:rFonts w:cs="Arial"/>
              </w:rPr>
              <w:t>(</w:t>
            </w:r>
            <w:r w:rsidR="00674499" w:rsidRPr="00C508B8">
              <w:rPr>
                <w:rFonts w:cs="Arial"/>
              </w:rPr>
              <w:t>12.5</w:t>
            </w:r>
            <w:r w:rsidRPr="00C508B8">
              <w:rPr>
                <w:rFonts w:cs="Arial"/>
              </w:rPr>
              <w:t>%)</w:t>
            </w:r>
          </w:p>
        </w:tc>
      </w:tr>
      <w:tr w:rsidR="006D5DE7" w:rsidRPr="00C508B8" w14:paraId="3EF55901" w14:textId="77777777" w:rsidTr="00DE14FB">
        <w:trPr>
          <w:trHeight w:val="567"/>
        </w:trPr>
        <w:tc>
          <w:tcPr>
            <w:tcW w:w="1484" w:type="dxa"/>
            <w:shd w:val="clear" w:color="auto" w:fill="auto"/>
            <w:vAlign w:val="center"/>
          </w:tcPr>
          <w:p w14:paraId="72A3E9CF" w14:textId="77777777"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154DB066" w14:textId="0B142AD6" w:rsidR="006D5DE7" w:rsidRPr="00C508B8" w:rsidRDefault="006D5DE7">
            <w:pPr>
              <w:spacing w:after="0"/>
              <w:jc w:val="center"/>
              <w:rPr>
                <w:rFonts w:cs="Arial"/>
              </w:rPr>
            </w:pPr>
            <w:r w:rsidRPr="00C508B8">
              <w:rPr>
                <w:rFonts w:cs="Arial"/>
              </w:rPr>
              <w:t xml:space="preserve"> </w:t>
            </w:r>
            <w:r w:rsidR="00DD78F2" w:rsidRPr="00C508B8">
              <w:rPr>
                <w:rFonts w:cs="Arial"/>
              </w:rPr>
              <w:t>51</w:t>
            </w:r>
          </w:p>
          <w:p w14:paraId="6074F8D1" w14:textId="6DA51FB1" w:rsidR="006D5DE7" w:rsidRPr="00C508B8" w:rsidRDefault="006D5DE7">
            <w:pPr>
              <w:spacing w:after="0"/>
              <w:jc w:val="center"/>
              <w:rPr>
                <w:rFonts w:cs="Arial"/>
              </w:rPr>
            </w:pPr>
            <w:r w:rsidRPr="00C508B8">
              <w:rPr>
                <w:rFonts w:cs="Arial"/>
              </w:rPr>
              <w:t>(</w:t>
            </w:r>
            <w:r w:rsidR="00DD78F2" w:rsidRPr="00C508B8">
              <w:rPr>
                <w:rFonts w:cs="Arial"/>
              </w:rPr>
              <w:t>42.1</w:t>
            </w:r>
            <w:r w:rsidRPr="00C508B8">
              <w:rPr>
                <w:rFonts w:cs="Arial"/>
              </w:rPr>
              <w:t>%)</w:t>
            </w:r>
          </w:p>
        </w:tc>
        <w:tc>
          <w:tcPr>
            <w:tcW w:w="1169" w:type="dxa"/>
            <w:shd w:val="clear" w:color="auto" w:fill="auto"/>
            <w:vAlign w:val="center"/>
          </w:tcPr>
          <w:p w14:paraId="027A59DF" w14:textId="03DFF732" w:rsidR="006D5DE7" w:rsidRPr="00C508B8" w:rsidRDefault="003A60B9">
            <w:pPr>
              <w:spacing w:after="0"/>
              <w:jc w:val="center"/>
              <w:rPr>
                <w:rFonts w:cs="Arial"/>
              </w:rPr>
            </w:pPr>
            <w:r w:rsidRPr="00C508B8">
              <w:rPr>
                <w:rFonts w:cs="Arial"/>
              </w:rPr>
              <w:t>13</w:t>
            </w:r>
          </w:p>
          <w:p w14:paraId="2AD681BA" w14:textId="6ED02413" w:rsidR="006D5DE7" w:rsidRPr="00C508B8" w:rsidRDefault="006D5DE7">
            <w:pPr>
              <w:spacing w:after="0"/>
              <w:jc w:val="center"/>
              <w:rPr>
                <w:rFonts w:cs="Arial"/>
              </w:rPr>
            </w:pPr>
            <w:r w:rsidRPr="00C508B8">
              <w:rPr>
                <w:rFonts w:cs="Arial"/>
              </w:rPr>
              <w:t>(</w:t>
            </w:r>
            <w:r w:rsidR="003A60B9" w:rsidRPr="00C508B8">
              <w:rPr>
                <w:rFonts w:cs="Arial"/>
              </w:rPr>
              <w:t>36.1</w:t>
            </w:r>
            <w:r w:rsidRPr="00C508B8">
              <w:rPr>
                <w:rFonts w:cs="Arial"/>
              </w:rPr>
              <w:t>%)</w:t>
            </w:r>
          </w:p>
        </w:tc>
        <w:tc>
          <w:tcPr>
            <w:tcW w:w="1149" w:type="dxa"/>
            <w:shd w:val="clear" w:color="auto" w:fill="auto"/>
            <w:vAlign w:val="center"/>
          </w:tcPr>
          <w:p w14:paraId="023B7B84" w14:textId="6DE9DB5C" w:rsidR="006D5DE7" w:rsidRPr="00C508B8" w:rsidRDefault="00325474">
            <w:pPr>
              <w:spacing w:after="0"/>
              <w:jc w:val="center"/>
              <w:rPr>
                <w:rFonts w:cs="Arial"/>
              </w:rPr>
            </w:pPr>
            <w:r w:rsidRPr="00C508B8">
              <w:rPr>
                <w:rFonts w:cs="Arial"/>
              </w:rPr>
              <w:t>29</w:t>
            </w:r>
          </w:p>
          <w:p w14:paraId="3EFE313F" w14:textId="6E7702DF" w:rsidR="006D5DE7" w:rsidRPr="00C508B8" w:rsidRDefault="006D5DE7">
            <w:pPr>
              <w:spacing w:after="0"/>
              <w:jc w:val="center"/>
              <w:rPr>
                <w:rFonts w:cs="Arial"/>
              </w:rPr>
            </w:pPr>
            <w:r w:rsidRPr="00C508B8">
              <w:rPr>
                <w:rFonts w:cs="Arial"/>
              </w:rPr>
              <w:t>(</w:t>
            </w:r>
            <w:r w:rsidR="00325474" w:rsidRPr="00C508B8">
              <w:rPr>
                <w:rFonts w:cs="Arial"/>
              </w:rPr>
              <w:t>43.9</w:t>
            </w:r>
            <w:r w:rsidRPr="00C508B8">
              <w:rPr>
                <w:rFonts w:cs="Arial"/>
              </w:rPr>
              <w:t>%)</w:t>
            </w:r>
          </w:p>
        </w:tc>
        <w:tc>
          <w:tcPr>
            <w:tcW w:w="1350" w:type="dxa"/>
            <w:shd w:val="clear" w:color="auto" w:fill="auto"/>
            <w:vAlign w:val="center"/>
          </w:tcPr>
          <w:p w14:paraId="38B423DE" w14:textId="58434A32" w:rsidR="006D5DE7" w:rsidRPr="00C508B8" w:rsidRDefault="00B1169B">
            <w:pPr>
              <w:spacing w:after="0"/>
              <w:jc w:val="center"/>
              <w:rPr>
                <w:rFonts w:cs="Arial"/>
              </w:rPr>
            </w:pPr>
            <w:r w:rsidRPr="00C508B8">
              <w:rPr>
                <w:rFonts w:cs="Arial"/>
              </w:rPr>
              <w:t>18</w:t>
            </w:r>
          </w:p>
          <w:p w14:paraId="71D0CE4B" w14:textId="7C3E1227" w:rsidR="006D5DE7" w:rsidRPr="00C508B8" w:rsidRDefault="006D5DE7">
            <w:pPr>
              <w:spacing w:after="0"/>
              <w:jc w:val="center"/>
              <w:rPr>
                <w:rFonts w:cs="Arial"/>
              </w:rPr>
            </w:pPr>
            <w:r w:rsidRPr="00C508B8">
              <w:rPr>
                <w:rFonts w:cs="Arial"/>
              </w:rPr>
              <w:t>(</w:t>
            </w:r>
            <w:r w:rsidR="00B1169B" w:rsidRPr="00C508B8">
              <w:rPr>
                <w:rFonts w:cs="Arial"/>
              </w:rPr>
              <w:t>38.3</w:t>
            </w:r>
            <w:r w:rsidRPr="00C508B8">
              <w:rPr>
                <w:rFonts w:cs="Arial"/>
              </w:rPr>
              <w:t>%)</w:t>
            </w:r>
          </w:p>
        </w:tc>
        <w:tc>
          <w:tcPr>
            <w:tcW w:w="1133" w:type="dxa"/>
            <w:shd w:val="clear" w:color="auto" w:fill="auto"/>
            <w:vAlign w:val="center"/>
          </w:tcPr>
          <w:p w14:paraId="7286FA7F" w14:textId="4BCF632C" w:rsidR="006D5DE7" w:rsidRPr="00C508B8" w:rsidRDefault="00E51BB2">
            <w:pPr>
              <w:spacing w:after="0"/>
              <w:jc w:val="center"/>
              <w:rPr>
                <w:rFonts w:cs="Arial"/>
              </w:rPr>
            </w:pPr>
            <w:r w:rsidRPr="00C508B8">
              <w:rPr>
                <w:rFonts w:cs="Arial"/>
              </w:rPr>
              <w:t>20</w:t>
            </w:r>
          </w:p>
          <w:p w14:paraId="3F44BFAA" w14:textId="27FBB21E" w:rsidR="006D5DE7" w:rsidRPr="00C508B8" w:rsidRDefault="006D5DE7">
            <w:pPr>
              <w:spacing w:after="0"/>
              <w:jc w:val="center"/>
              <w:rPr>
                <w:rFonts w:cs="Arial"/>
              </w:rPr>
            </w:pPr>
            <w:r w:rsidRPr="00C508B8">
              <w:rPr>
                <w:rFonts w:cs="Arial"/>
              </w:rPr>
              <w:t>(</w:t>
            </w:r>
            <w:r w:rsidR="00E51BB2" w:rsidRPr="00C508B8">
              <w:rPr>
                <w:rFonts w:cs="Arial"/>
              </w:rPr>
              <w:t>48.8</w:t>
            </w:r>
            <w:r w:rsidRPr="00C508B8">
              <w:rPr>
                <w:rFonts w:cs="Arial"/>
              </w:rPr>
              <w:t>%)</w:t>
            </w:r>
          </w:p>
        </w:tc>
        <w:tc>
          <w:tcPr>
            <w:tcW w:w="1116" w:type="dxa"/>
            <w:shd w:val="clear" w:color="auto" w:fill="auto"/>
            <w:vAlign w:val="center"/>
          </w:tcPr>
          <w:p w14:paraId="4B79BB64" w14:textId="338B72F9" w:rsidR="006D5DE7" w:rsidRPr="00C508B8" w:rsidRDefault="004155B4">
            <w:pPr>
              <w:spacing w:after="0"/>
              <w:jc w:val="center"/>
              <w:rPr>
                <w:rFonts w:cs="Arial"/>
              </w:rPr>
            </w:pPr>
            <w:r w:rsidRPr="00C508B8">
              <w:rPr>
                <w:rFonts w:cs="Arial"/>
              </w:rPr>
              <w:t>8</w:t>
            </w:r>
          </w:p>
          <w:p w14:paraId="1816D4FB" w14:textId="5B666165" w:rsidR="006D5DE7" w:rsidRPr="00C508B8" w:rsidRDefault="006D5DE7">
            <w:pPr>
              <w:spacing w:after="0"/>
              <w:jc w:val="center"/>
              <w:rPr>
                <w:rFonts w:cs="Arial"/>
              </w:rPr>
            </w:pPr>
            <w:r w:rsidRPr="00C508B8">
              <w:rPr>
                <w:rFonts w:cs="Arial"/>
              </w:rPr>
              <w:t>(</w:t>
            </w:r>
            <w:r w:rsidR="004155B4" w:rsidRPr="00C508B8">
              <w:rPr>
                <w:rFonts w:cs="Arial"/>
              </w:rPr>
              <w:t>33.3</w:t>
            </w:r>
            <w:r w:rsidRPr="00C508B8">
              <w:rPr>
                <w:rFonts w:cs="Arial"/>
              </w:rPr>
              <w:t>%)</w:t>
            </w:r>
          </w:p>
        </w:tc>
      </w:tr>
      <w:tr w:rsidR="006D5DE7" w:rsidRPr="00C508B8" w14:paraId="2AB3399F" w14:textId="77777777" w:rsidTr="00DE14FB">
        <w:trPr>
          <w:trHeight w:val="567"/>
        </w:trPr>
        <w:tc>
          <w:tcPr>
            <w:tcW w:w="1484" w:type="dxa"/>
            <w:shd w:val="clear" w:color="auto" w:fill="auto"/>
            <w:vAlign w:val="center"/>
          </w:tcPr>
          <w:p w14:paraId="65646190" w14:textId="77777777"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56FFC839" w14:textId="73CBC3EC" w:rsidR="006D5DE7" w:rsidRPr="00C508B8" w:rsidRDefault="00DD78F2">
            <w:pPr>
              <w:spacing w:after="0"/>
              <w:jc w:val="center"/>
              <w:rPr>
                <w:rFonts w:cs="Arial"/>
              </w:rPr>
            </w:pPr>
            <w:r w:rsidRPr="00C508B8">
              <w:rPr>
                <w:rFonts w:cs="Arial"/>
              </w:rPr>
              <w:t>55</w:t>
            </w:r>
          </w:p>
          <w:p w14:paraId="2DB116AA" w14:textId="7AD58C6D" w:rsidR="006D5DE7" w:rsidRPr="00C508B8" w:rsidRDefault="006D5DE7">
            <w:pPr>
              <w:spacing w:after="0"/>
              <w:jc w:val="center"/>
              <w:rPr>
                <w:rFonts w:cs="Arial"/>
              </w:rPr>
            </w:pPr>
            <w:r w:rsidRPr="00C508B8">
              <w:rPr>
                <w:rFonts w:cs="Arial"/>
              </w:rPr>
              <w:t>(</w:t>
            </w:r>
            <w:r w:rsidR="00DD78F2" w:rsidRPr="00C508B8">
              <w:rPr>
                <w:rFonts w:cs="Arial"/>
              </w:rPr>
              <w:t>45.5</w:t>
            </w:r>
            <w:r w:rsidRPr="00C508B8">
              <w:rPr>
                <w:rFonts w:cs="Arial"/>
              </w:rPr>
              <w:t>%)</w:t>
            </w:r>
          </w:p>
        </w:tc>
        <w:tc>
          <w:tcPr>
            <w:tcW w:w="1169" w:type="dxa"/>
            <w:shd w:val="clear" w:color="auto" w:fill="auto"/>
            <w:vAlign w:val="center"/>
          </w:tcPr>
          <w:p w14:paraId="7DBF3712" w14:textId="4D3D8DB4" w:rsidR="006D5DE7" w:rsidRPr="00C508B8" w:rsidRDefault="003A60B9">
            <w:pPr>
              <w:spacing w:after="0"/>
              <w:jc w:val="center"/>
              <w:rPr>
                <w:rFonts w:cs="Arial"/>
              </w:rPr>
            </w:pPr>
            <w:r w:rsidRPr="00C508B8">
              <w:rPr>
                <w:rFonts w:cs="Arial"/>
              </w:rPr>
              <w:t>20</w:t>
            </w:r>
          </w:p>
          <w:p w14:paraId="2BB09A09" w14:textId="5AD3B1F3" w:rsidR="006D5DE7" w:rsidRPr="00C508B8" w:rsidRDefault="006D5DE7">
            <w:pPr>
              <w:spacing w:after="0"/>
              <w:jc w:val="center"/>
              <w:rPr>
                <w:rFonts w:cs="Arial"/>
              </w:rPr>
            </w:pPr>
            <w:r w:rsidRPr="00C508B8">
              <w:rPr>
                <w:rFonts w:cs="Arial"/>
              </w:rPr>
              <w:t>(</w:t>
            </w:r>
            <w:r w:rsidR="003A60B9" w:rsidRPr="00C508B8">
              <w:rPr>
                <w:rFonts w:cs="Arial"/>
              </w:rPr>
              <w:t>55.6</w:t>
            </w:r>
            <w:r w:rsidRPr="00C508B8">
              <w:rPr>
                <w:rFonts w:cs="Arial"/>
              </w:rPr>
              <w:t>%)</w:t>
            </w:r>
          </w:p>
        </w:tc>
        <w:tc>
          <w:tcPr>
            <w:tcW w:w="1149" w:type="dxa"/>
            <w:shd w:val="clear" w:color="auto" w:fill="auto"/>
            <w:vAlign w:val="center"/>
          </w:tcPr>
          <w:p w14:paraId="311225B6" w14:textId="490BFD24" w:rsidR="006D5DE7" w:rsidRPr="00C508B8" w:rsidRDefault="00325474">
            <w:pPr>
              <w:spacing w:after="0"/>
              <w:jc w:val="center"/>
              <w:rPr>
                <w:rFonts w:cs="Arial"/>
              </w:rPr>
            </w:pPr>
            <w:r w:rsidRPr="00C508B8">
              <w:rPr>
                <w:rFonts w:cs="Arial"/>
              </w:rPr>
              <w:t>29</w:t>
            </w:r>
          </w:p>
          <w:p w14:paraId="203D73D0" w14:textId="6B99480E" w:rsidR="006D5DE7" w:rsidRPr="00C508B8" w:rsidRDefault="006D5DE7">
            <w:pPr>
              <w:spacing w:after="0"/>
              <w:jc w:val="center"/>
              <w:rPr>
                <w:rFonts w:cs="Arial"/>
              </w:rPr>
            </w:pPr>
            <w:r w:rsidRPr="00C508B8">
              <w:rPr>
                <w:rFonts w:cs="Arial"/>
              </w:rPr>
              <w:t>(</w:t>
            </w:r>
            <w:r w:rsidR="00325474" w:rsidRPr="00C508B8">
              <w:rPr>
                <w:rFonts w:cs="Arial"/>
              </w:rPr>
              <w:t>43.9</w:t>
            </w:r>
            <w:r w:rsidRPr="00C508B8">
              <w:rPr>
                <w:rFonts w:cs="Arial"/>
              </w:rPr>
              <w:t>%)</w:t>
            </w:r>
          </w:p>
        </w:tc>
        <w:tc>
          <w:tcPr>
            <w:tcW w:w="1350" w:type="dxa"/>
            <w:shd w:val="clear" w:color="auto" w:fill="auto"/>
            <w:vAlign w:val="center"/>
          </w:tcPr>
          <w:p w14:paraId="7090AAFB" w14:textId="07D94CFE" w:rsidR="006D5DE7" w:rsidRPr="00C508B8" w:rsidRDefault="00B1169B">
            <w:pPr>
              <w:spacing w:after="0"/>
              <w:jc w:val="center"/>
              <w:rPr>
                <w:rFonts w:cs="Arial"/>
              </w:rPr>
            </w:pPr>
            <w:r w:rsidRPr="00C508B8">
              <w:rPr>
                <w:rFonts w:cs="Arial"/>
              </w:rPr>
              <w:t>22</w:t>
            </w:r>
          </w:p>
          <w:p w14:paraId="78FC56C4" w14:textId="1770B919" w:rsidR="006D5DE7" w:rsidRPr="00C508B8" w:rsidRDefault="006D5DE7">
            <w:pPr>
              <w:spacing w:after="0"/>
              <w:jc w:val="center"/>
              <w:rPr>
                <w:rFonts w:cs="Arial"/>
              </w:rPr>
            </w:pPr>
            <w:r w:rsidRPr="00C508B8">
              <w:rPr>
                <w:rFonts w:cs="Arial"/>
              </w:rPr>
              <w:t>(</w:t>
            </w:r>
            <w:r w:rsidR="00B1169B" w:rsidRPr="00C508B8">
              <w:rPr>
                <w:rFonts w:cs="Arial"/>
              </w:rPr>
              <w:t>46.8</w:t>
            </w:r>
            <w:r w:rsidRPr="00C508B8">
              <w:rPr>
                <w:rFonts w:cs="Arial"/>
              </w:rPr>
              <w:t>%)</w:t>
            </w:r>
          </w:p>
        </w:tc>
        <w:tc>
          <w:tcPr>
            <w:tcW w:w="1133" w:type="dxa"/>
            <w:shd w:val="clear" w:color="auto" w:fill="auto"/>
            <w:vAlign w:val="center"/>
          </w:tcPr>
          <w:p w14:paraId="03999983" w14:textId="0866A025" w:rsidR="006D5DE7" w:rsidRPr="00C508B8" w:rsidRDefault="00E51BB2">
            <w:pPr>
              <w:spacing w:after="0"/>
              <w:jc w:val="center"/>
              <w:rPr>
                <w:rFonts w:cs="Arial"/>
              </w:rPr>
            </w:pPr>
            <w:r w:rsidRPr="00C508B8">
              <w:rPr>
                <w:rFonts w:cs="Arial"/>
              </w:rPr>
              <w:t>19</w:t>
            </w:r>
          </w:p>
          <w:p w14:paraId="36A2F741" w14:textId="63A8A149" w:rsidR="006D5DE7" w:rsidRPr="00C508B8" w:rsidRDefault="006D5DE7">
            <w:pPr>
              <w:spacing w:after="0"/>
              <w:jc w:val="center"/>
              <w:rPr>
                <w:rFonts w:cs="Arial"/>
              </w:rPr>
            </w:pPr>
            <w:r w:rsidRPr="00C508B8">
              <w:rPr>
                <w:rFonts w:cs="Arial"/>
              </w:rPr>
              <w:t>(</w:t>
            </w:r>
            <w:r w:rsidR="00E51BB2" w:rsidRPr="00C508B8">
              <w:rPr>
                <w:rFonts w:cs="Arial"/>
              </w:rPr>
              <w:t>46.3</w:t>
            </w:r>
            <w:r w:rsidRPr="00C508B8">
              <w:rPr>
                <w:rFonts w:cs="Arial"/>
              </w:rPr>
              <w:t>%)</w:t>
            </w:r>
          </w:p>
        </w:tc>
        <w:tc>
          <w:tcPr>
            <w:tcW w:w="1116" w:type="dxa"/>
            <w:shd w:val="clear" w:color="auto" w:fill="auto"/>
            <w:vAlign w:val="center"/>
          </w:tcPr>
          <w:p w14:paraId="24F44917" w14:textId="57C65922" w:rsidR="006D5DE7" w:rsidRPr="00C508B8" w:rsidRDefault="004155B4">
            <w:pPr>
              <w:spacing w:after="0"/>
              <w:jc w:val="center"/>
              <w:rPr>
                <w:rFonts w:cs="Arial"/>
              </w:rPr>
            </w:pPr>
            <w:r w:rsidRPr="00C508B8">
              <w:rPr>
                <w:rFonts w:cs="Arial"/>
              </w:rPr>
              <w:t>13</w:t>
            </w:r>
          </w:p>
          <w:p w14:paraId="4AA4ADFA" w14:textId="186FB320" w:rsidR="006D5DE7" w:rsidRPr="00C508B8" w:rsidRDefault="006D5DE7">
            <w:pPr>
              <w:spacing w:after="0"/>
              <w:jc w:val="center"/>
              <w:rPr>
                <w:rFonts w:cs="Arial"/>
              </w:rPr>
            </w:pPr>
            <w:r w:rsidRPr="00C508B8">
              <w:rPr>
                <w:rFonts w:cs="Arial"/>
              </w:rPr>
              <w:t>(</w:t>
            </w:r>
            <w:r w:rsidR="004155B4" w:rsidRPr="00C508B8">
              <w:rPr>
                <w:rFonts w:cs="Arial"/>
              </w:rPr>
              <w:t>54.2</w:t>
            </w:r>
            <w:r w:rsidRPr="00C508B8">
              <w:rPr>
                <w:rFonts w:cs="Arial"/>
              </w:rPr>
              <w:t>%)</w:t>
            </w:r>
          </w:p>
        </w:tc>
      </w:tr>
      <w:tr w:rsidR="006D5DE7" w:rsidRPr="00C508B8" w14:paraId="759D5D21" w14:textId="77777777" w:rsidTr="00DE14FB">
        <w:trPr>
          <w:trHeight w:val="567"/>
        </w:trPr>
        <w:tc>
          <w:tcPr>
            <w:tcW w:w="1484" w:type="dxa"/>
            <w:shd w:val="clear" w:color="auto" w:fill="auto"/>
            <w:vAlign w:val="center"/>
          </w:tcPr>
          <w:p w14:paraId="38B64E85" w14:textId="77777777"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44EF2247" w14:textId="7E624E94" w:rsidR="006D5DE7" w:rsidRPr="00C508B8" w:rsidRDefault="00491C2F">
            <w:pPr>
              <w:spacing w:after="0"/>
              <w:jc w:val="center"/>
              <w:rPr>
                <w:rFonts w:cs="Arial"/>
              </w:rPr>
            </w:pPr>
            <w:r w:rsidRPr="00C508B8">
              <w:rPr>
                <w:rFonts w:cs="Arial"/>
              </w:rPr>
              <w:t>1</w:t>
            </w:r>
          </w:p>
          <w:p w14:paraId="2502CF18" w14:textId="30888123" w:rsidR="006D5DE7" w:rsidRPr="00C508B8" w:rsidRDefault="006D5DE7">
            <w:pPr>
              <w:spacing w:after="0"/>
              <w:jc w:val="center"/>
              <w:rPr>
                <w:rFonts w:cs="Arial"/>
              </w:rPr>
            </w:pPr>
            <w:r w:rsidRPr="00C508B8">
              <w:rPr>
                <w:rFonts w:cs="Arial"/>
              </w:rPr>
              <w:t>(</w:t>
            </w:r>
            <w:r w:rsidR="00491C2F" w:rsidRPr="00C508B8">
              <w:rPr>
                <w:rFonts w:cs="Arial"/>
              </w:rPr>
              <w:t>0.8</w:t>
            </w:r>
            <w:r w:rsidRPr="00C508B8">
              <w:rPr>
                <w:rFonts w:cs="Arial"/>
              </w:rPr>
              <w:t>%)</w:t>
            </w:r>
          </w:p>
        </w:tc>
        <w:tc>
          <w:tcPr>
            <w:tcW w:w="1169" w:type="dxa"/>
            <w:shd w:val="clear" w:color="auto" w:fill="auto"/>
            <w:vAlign w:val="center"/>
          </w:tcPr>
          <w:p w14:paraId="6EC54D88" w14:textId="2469EE97" w:rsidR="006D5DE7" w:rsidRPr="00C508B8" w:rsidRDefault="003A60B9">
            <w:pPr>
              <w:spacing w:after="0"/>
              <w:jc w:val="center"/>
              <w:rPr>
                <w:rFonts w:cs="Arial"/>
              </w:rPr>
            </w:pPr>
            <w:r w:rsidRPr="00C508B8">
              <w:rPr>
                <w:rFonts w:cs="Arial"/>
              </w:rPr>
              <w:t>0</w:t>
            </w:r>
          </w:p>
        </w:tc>
        <w:tc>
          <w:tcPr>
            <w:tcW w:w="1149" w:type="dxa"/>
            <w:shd w:val="clear" w:color="auto" w:fill="auto"/>
            <w:vAlign w:val="center"/>
          </w:tcPr>
          <w:p w14:paraId="223C4ABA" w14:textId="726E2A36" w:rsidR="006D5DE7" w:rsidRPr="00C508B8" w:rsidRDefault="00325474">
            <w:pPr>
              <w:spacing w:after="0"/>
              <w:jc w:val="center"/>
              <w:rPr>
                <w:rFonts w:cs="Arial"/>
              </w:rPr>
            </w:pPr>
            <w:r w:rsidRPr="00C508B8">
              <w:rPr>
                <w:rFonts w:cs="Arial"/>
              </w:rPr>
              <w:t>1</w:t>
            </w:r>
          </w:p>
          <w:p w14:paraId="7E0B7FD5" w14:textId="43F7AFE6" w:rsidR="006D5DE7" w:rsidRPr="00C508B8" w:rsidRDefault="006D5DE7">
            <w:pPr>
              <w:spacing w:after="0"/>
              <w:jc w:val="center"/>
              <w:rPr>
                <w:rFonts w:cs="Arial"/>
              </w:rPr>
            </w:pPr>
            <w:r w:rsidRPr="00C508B8">
              <w:rPr>
                <w:rFonts w:cs="Arial"/>
              </w:rPr>
              <w:t>(</w:t>
            </w:r>
            <w:r w:rsidR="00325474" w:rsidRPr="00C508B8">
              <w:rPr>
                <w:rFonts w:cs="Arial"/>
              </w:rPr>
              <w:t>1.5</w:t>
            </w:r>
            <w:r w:rsidRPr="00C508B8">
              <w:rPr>
                <w:rFonts w:cs="Arial"/>
              </w:rPr>
              <w:t>%)</w:t>
            </w:r>
          </w:p>
        </w:tc>
        <w:tc>
          <w:tcPr>
            <w:tcW w:w="1350" w:type="dxa"/>
            <w:shd w:val="clear" w:color="auto" w:fill="auto"/>
            <w:vAlign w:val="center"/>
          </w:tcPr>
          <w:p w14:paraId="1A340C69" w14:textId="5A79C1EE" w:rsidR="006D5DE7" w:rsidRPr="00C508B8" w:rsidRDefault="00B1169B">
            <w:pPr>
              <w:spacing w:after="0"/>
              <w:jc w:val="center"/>
              <w:rPr>
                <w:rFonts w:cs="Arial"/>
              </w:rPr>
            </w:pPr>
            <w:r w:rsidRPr="00C508B8">
              <w:rPr>
                <w:rFonts w:cs="Arial"/>
              </w:rPr>
              <w:t>1</w:t>
            </w:r>
          </w:p>
          <w:p w14:paraId="59CCDFB3" w14:textId="7D4080C3" w:rsidR="006D5DE7" w:rsidRPr="00C508B8" w:rsidRDefault="006D5DE7">
            <w:pPr>
              <w:spacing w:after="0"/>
              <w:jc w:val="center"/>
              <w:rPr>
                <w:rFonts w:cs="Arial"/>
              </w:rPr>
            </w:pPr>
            <w:r w:rsidRPr="00C508B8">
              <w:rPr>
                <w:rFonts w:cs="Arial"/>
              </w:rPr>
              <w:t>(</w:t>
            </w:r>
            <w:r w:rsidR="00B1169B" w:rsidRPr="00C508B8">
              <w:rPr>
                <w:rFonts w:cs="Arial"/>
              </w:rPr>
              <w:t>2.1</w:t>
            </w:r>
            <w:r w:rsidRPr="00C508B8">
              <w:rPr>
                <w:rFonts w:cs="Arial"/>
              </w:rPr>
              <w:t>%)</w:t>
            </w:r>
          </w:p>
        </w:tc>
        <w:tc>
          <w:tcPr>
            <w:tcW w:w="1133" w:type="dxa"/>
            <w:shd w:val="clear" w:color="auto" w:fill="auto"/>
            <w:vAlign w:val="center"/>
          </w:tcPr>
          <w:p w14:paraId="024CAA6A" w14:textId="598F1187" w:rsidR="006D5DE7" w:rsidRPr="00C508B8" w:rsidRDefault="00E51BB2">
            <w:pPr>
              <w:spacing w:after="0"/>
              <w:jc w:val="center"/>
              <w:rPr>
                <w:rFonts w:cs="Arial"/>
              </w:rPr>
            </w:pPr>
            <w:r w:rsidRPr="00C508B8">
              <w:rPr>
                <w:rFonts w:cs="Arial"/>
              </w:rPr>
              <w:t>0</w:t>
            </w:r>
          </w:p>
        </w:tc>
        <w:tc>
          <w:tcPr>
            <w:tcW w:w="1116" w:type="dxa"/>
            <w:shd w:val="clear" w:color="auto" w:fill="auto"/>
            <w:vAlign w:val="center"/>
          </w:tcPr>
          <w:p w14:paraId="7234FB66" w14:textId="7467F776" w:rsidR="006D5DE7" w:rsidRPr="00C508B8" w:rsidRDefault="004155B4">
            <w:pPr>
              <w:spacing w:after="0"/>
              <w:jc w:val="center"/>
              <w:rPr>
                <w:rFonts w:cs="Arial"/>
              </w:rPr>
            </w:pPr>
            <w:r w:rsidRPr="00C508B8">
              <w:rPr>
                <w:rFonts w:cs="Arial"/>
              </w:rPr>
              <w:t>0</w:t>
            </w:r>
          </w:p>
        </w:tc>
      </w:tr>
      <w:tr w:rsidR="006D5DE7" w:rsidRPr="00C508B8" w14:paraId="19DBCE71" w14:textId="77777777" w:rsidTr="00DE14FB">
        <w:trPr>
          <w:trHeight w:val="567"/>
        </w:trPr>
        <w:tc>
          <w:tcPr>
            <w:tcW w:w="1484" w:type="dxa"/>
            <w:shd w:val="clear" w:color="auto" w:fill="auto"/>
            <w:vAlign w:val="center"/>
          </w:tcPr>
          <w:p w14:paraId="310ABC8A" w14:textId="77777777"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22FA0540" w14:textId="1CACED74" w:rsidR="006D5DE7" w:rsidRPr="00C508B8" w:rsidRDefault="00491C2F">
            <w:pPr>
              <w:spacing w:after="0"/>
              <w:jc w:val="center"/>
              <w:rPr>
                <w:rFonts w:cs="Arial"/>
              </w:rPr>
            </w:pPr>
            <w:r w:rsidRPr="00C508B8">
              <w:rPr>
                <w:rFonts w:cs="Arial"/>
              </w:rPr>
              <w:t>0</w:t>
            </w:r>
          </w:p>
        </w:tc>
        <w:tc>
          <w:tcPr>
            <w:tcW w:w="1169" w:type="dxa"/>
            <w:shd w:val="clear" w:color="auto" w:fill="auto"/>
            <w:vAlign w:val="center"/>
          </w:tcPr>
          <w:p w14:paraId="0CA34D8D" w14:textId="0FA6F835" w:rsidR="006D5DE7" w:rsidRPr="00C508B8" w:rsidRDefault="003A60B9">
            <w:pPr>
              <w:spacing w:after="0"/>
              <w:jc w:val="center"/>
              <w:rPr>
                <w:rFonts w:cs="Arial"/>
              </w:rPr>
            </w:pPr>
            <w:r w:rsidRPr="00C508B8">
              <w:rPr>
                <w:rFonts w:cs="Arial"/>
              </w:rPr>
              <w:t>0</w:t>
            </w:r>
          </w:p>
        </w:tc>
        <w:tc>
          <w:tcPr>
            <w:tcW w:w="1149" w:type="dxa"/>
            <w:shd w:val="clear" w:color="auto" w:fill="auto"/>
            <w:vAlign w:val="center"/>
          </w:tcPr>
          <w:p w14:paraId="6A4DA575" w14:textId="0CF1560C" w:rsidR="006D5DE7" w:rsidRPr="00C508B8" w:rsidRDefault="00325474">
            <w:pPr>
              <w:spacing w:after="0"/>
              <w:jc w:val="center"/>
              <w:rPr>
                <w:rFonts w:cs="Arial"/>
              </w:rPr>
            </w:pPr>
            <w:r w:rsidRPr="00C508B8">
              <w:rPr>
                <w:rFonts w:cs="Arial"/>
              </w:rPr>
              <w:t>0</w:t>
            </w:r>
          </w:p>
        </w:tc>
        <w:tc>
          <w:tcPr>
            <w:tcW w:w="1350" w:type="dxa"/>
            <w:shd w:val="clear" w:color="auto" w:fill="auto"/>
            <w:vAlign w:val="center"/>
          </w:tcPr>
          <w:p w14:paraId="5EFB0BAC" w14:textId="577E668E" w:rsidR="006D5DE7" w:rsidRPr="00C508B8" w:rsidRDefault="00B1169B">
            <w:pPr>
              <w:spacing w:after="0"/>
              <w:jc w:val="center"/>
              <w:rPr>
                <w:rFonts w:cs="Arial"/>
              </w:rPr>
            </w:pPr>
            <w:r w:rsidRPr="00C508B8">
              <w:rPr>
                <w:rFonts w:cs="Arial"/>
              </w:rPr>
              <w:t>0</w:t>
            </w:r>
          </w:p>
        </w:tc>
        <w:tc>
          <w:tcPr>
            <w:tcW w:w="1133" w:type="dxa"/>
            <w:shd w:val="clear" w:color="auto" w:fill="auto"/>
            <w:vAlign w:val="center"/>
          </w:tcPr>
          <w:p w14:paraId="52AEC9BD" w14:textId="035A8FA7" w:rsidR="006D5DE7" w:rsidRPr="00C508B8" w:rsidRDefault="00E51BB2">
            <w:pPr>
              <w:spacing w:after="0"/>
              <w:jc w:val="center"/>
              <w:rPr>
                <w:rFonts w:cs="Arial"/>
              </w:rPr>
            </w:pPr>
            <w:r w:rsidRPr="00C508B8">
              <w:rPr>
                <w:rFonts w:cs="Arial"/>
              </w:rPr>
              <w:t>0</w:t>
            </w:r>
          </w:p>
        </w:tc>
        <w:tc>
          <w:tcPr>
            <w:tcW w:w="1116" w:type="dxa"/>
            <w:shd w:val="clear" w:color="auto" w:fill="auto"/>
            <w:vAlign w:val="center"/>
          </w:tcPr>
          <w:p w14:paraId="02A54885" w14:textId="5C3D5BA3" w:rsidR="006D5DE7" w:rsidRPr="00C508B8" w:rsidRDefault="004155B4">
            <w:pPr>
              <w:spacing w:after="0"/>
              <w:jc w:val="center"/>
              <w:rPr>
                <w:rFonts w:cs="Arial"/>
              </w:rPr>
            </w:pPr>
            <w:r w:rsidRPr="00C508B8">
              <w:rPr>
                <w:rFonts w:cs="Arial"/>
              </w:rPr>
              <w:t>0</w:t>
            </w:r>
          </w:p>
        </w:tc>
      </w:tr>
      <w:tr w:rsidR="006D5DE7" w:rsidRPr="00C508B8" w14:paraId="563BE7F3" w14:textId="77777777" w:rsidTr="00DE14FB">
        <w:trPr>
          <w:trHeight w:val="567"/>
        </w:trPr>
        <w:tc>
          <w:tcPr>
            <w:tcW w:w="1484" w:type="dxa"/>
            <w:shd w:val="clear" w:color="auto" w:fill="auto"/>
            <w:vAlign w:val="center"/>
          </w:tcPr>
          <w:p w14:paraId="208B7A68" w14:textId="77777777"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21E3987D" w14:textId="311E38CF" w:rsidR="006D5DE7" w:rsidRPr="00C508B8" w:rsidRDefault="00491C2F">
            <w:pPr>
              <w:spacing w:after="0"/>
              <w:jc w:val="center"/>
              <w:rPr>
                <w:rFonts w:cs="Arial"/>
              </w:rPr>
            </w:pPr>
            <w:r w:rsidRPr="00C508B8">
              <w:rPr>
                <w:rFonts w:cs="Arial"/>
              </w:rPr>
              <w:t>1</w:t>
            </w:r>
          </w:p>
          <w:p w14:paraId="335DA96F" w14:textId="74F43056" w:rsidR="006D5DE7" w:rsidRPr="00C508B8" w:rsidRDefault="006D5DE7">
            <w:pPr>
              <w:spacing w:after="0"/>
              <w:jc w:val="center"/>
              <w:rPr>
                <w:rFonts w:cs="Arial"/>
              </w:rPr>
            </w:pPr>
            <w:r w:rsidRPr="00C508B8">
              <w:rPr>
                <w:rFonts w:cs="Arial"/>
              </w:rPr>
              <w:t>(</w:t>
            </w:r>
            <w:r w:rsidR="00491C2F" w:rsidRPr="00C508B8">
              <w:rPr>
                <w:rFonts w:cs="Arial"/>
              </w:rPr>
              <w:t>0.8</w:t>
            </w:r>
            <w:r w:rsidRPr="00C508B8">
              <w:rPr>
                <w:rFonts w:cs="Arial"/>
              </w:rPr>
              <w:t>%)</w:t>
            </w:r>
          </w:p>
        </w:tc>
        <w:tc>
          <w:tcPr>
            <w:tcW w:w="1169" w:type="dxa"/>
            <w:shd w:val="clear" w:color="auto" w:fill="auto"/>
            <w:vAlign w:val="center"/>
          </w:tcPr>
          <w:p w14:paraId="66493C63" w14:textId="171F11A9" w:rsidR="006D5DE7" w:rsidRPr="00C508B8" w:rsidRDefault="003A60B9">
            <w:pPr>
              <w:spacing w:after="0"/>
              <w:jc w:val="center"/>
              <w:rPr>
                <w:rFonts w:cs="Arial"/>
              </w:rPr>
            </w:pPr>
            <w:r w:rsidRPr="00C508B8">
              <w:rPr>
                <w:rFonts w:cs="Arial"/>
              </w:rPr>
              <w:t>0</w:t>
            </w:r>
          </w:p>
        </w:tc>
        <w:tc>
          <w:tcPr>
            <w:tcW w:w="1149" w:type="dxa"/>
            <w:shd w:val="clear" w:color="auto" w:fill="auto"/>
            <w:vAlign w:val="center"/>
          </w:tcPr>
          <w:p w14:paraId="352B7D92" w14:textId="37586141" w:rsidR="006D5DE7" w:rsidRPr="00C508B8" w:rsidRDefault="00325474">
            <w:pPr>
              <w:spacing w:after="0"/>
              <w:jc w:val="center"/>
              <w:rPr>
                <w:rFonts w:cs="Arial"/>
              </w:rPr>
            </w:pPr>
            <w:r w:rsidRPr="00C508B8">
              <w:rPr>
                <w:rFonts w:cs="Arial"/>
              </w:rPr>
              <w:t>0</w:t>
            </w:r>
          </w:p>
        </w:tc>
        <w:tc>
          <w:tcPr>
            <w:tcW w:w="1350" w:type="dxa"/>
            <w:shd w:val="clear" w:color="auto" w:fill="auto"/>
            <w:vAlign w:val="center"/>
          </w:tcPr>
          <w:p w14:paraId="384149AA" w14:textId="3239CC1D" w:rsidR="006D5DE7" w:rsidRPr="00C508B8" w:rsidRDefault="00B1169B">
            <w:pPr>
              <w:spacing w:after="0"/>
              <w:jc w:val="center"/>
              <w:rPr>
                <w:rFonts w:cs="Arial"/>
              </w:rPr>
            </w:pPr>
            <w:r w:rsidRPr="00C508B8">
              <w:rPr>
                <w:rFonts w:cs="Arial"/>
              </w:rPr>
              <w:t>0</w:t>
            </w:r>
          </w:p>
        </w:tc>
        <w:tc>
          <w:tcPr>
            <w:tcW w:w="1133" w:type="dxa"/>
            <w:shd w:val="clear" w:color="auto" w:fill="auto"/>
            <w:vAlign w:val="center"/>
          </w:tcPr>
          <w:p w14:paraId="7F01C64F" w14:textId="2403D2EF" w:rsidR="006D5DE7" w:rsidRPr="00C508B8" w:rsidRDefault="00E51BB2">
            <w:pPr>
              <w:spacing w:after="0"/>
              <w:jc w:val="center"/>
              <w:rPr>
                <w:rFonts w:cs="Arial"/>
              </w:rPr>
            </w:pPr>
            <w:r w:rsidRPr="00C508B8">
              <w:rPr>
                <w:rFonts w:cs="Arial"/>
              </w:rPr>
              <w:t>0</w:t>
            </w:r>
          </w:p>
        </w:tc>
        <w:tc>
          <w:tcPr>
            <w:tcW w:w="1116" w:type="dxa"/>
            <w:shd w:val="clear" w:color="auto" w:fill="auto"/>
            <w:vAlign w:val="center"/>
          </w:tcPr>
          <w:p w14:paraId="64100926" w14:textId="43717B2B" w:rsidR="006D5DE7" w:rsidRPr="00C508B8" w:rsidRDefault="004155B4">
            <w:pPr>
              <w:spacing w:after="0"/>
              <w:jc w:val="center"/>
              <w:rPr>
                <w:rFonts w:cs="Arial"/>
              </w:rPr>
            </w:pPr>
            <w:r w:rsidRPr="00C508B8">
              <w:rPr>
                <w:rFonts w:cs="Arial"/>
              </w:rPr>
              <w:t>0</w:t>
            </w:r>
          </w:p>
        </w:tc>
      </w:tr>
      <w:tr w:rsidR="00C52F2F" w:rsidRPr="00C508B8" w14:paraId="7505B09C" w14:textId="77777777" w:rsidTr="0028617F">
        <w:tc>
          <w:tcPr>
            <w:tcW w:w="9579" w:type="dxa"/>
            <w:gridSpan w:val="7"/>
            <w:shd w:val="clear" w:color="auto" w:fill="E7E6E6" w:themeFill="background2"/>
          </w:tcPr>
          <w:p w14:paraId="6F3C3D39" w14:textId="007580F8" w:rsidR="00C52F2F" w:rsidRPr="00C508B8" w:rsidRDefault="00C52F2F" w:rsidP="001A6AF2">
            <w:pPr>
              <w:rPr>
                <w:rFonts w:cs="Arial"/>
                <w:b/>
              </w:rPr>
            </w:pPr>
            <w:r w:rsidRPr="00C508B8">
              <w:rPr>
                <w:rFonts w:cs="Arial"/>
                <w:b/>
              </w:rPr>
              <w:t>Q25: I am confident that my line manager/supervisor would deal effectively with any complaints about harassment, bullying or offensive behaviour.</w:t>
            </w:r>
          </w:p>
        </w:tc>
      </w:tr>
      <w:tr w:rsidR="006D5DE7" w:rsidRPr="00C508B8" w14:paraId="4A773F69" w14:textId="77777777" w:rsidTr="00DE14FB">
        <w:trPr>
          <w:trHeight w:val="567"/>
        </w:trPr>
        <w:tc>
          <w:tcPr>
            <w:tcW w:w="1484" w:type="dxa"/>
            <w:shd w:val="clear" w:color="auto" w:fill="auto"/>
            <w:vAlign w:val="center"/>
          </w:tcPr>
          <w:p w14:paraId="723FDAFE" w14:textId="77777777" w:rsidR="006D5DE7" w:rsidRPr="00C508B8" w:rsidRDefault="006D5DE7">
            <w:pPr>
              <w:spacing w:after="0"/>
              <w:rPr>
                <w:rFonts w:cs="Arial"/>
                <w:b/>
                <w:bCs/>
              </w:rPr>
            </w:pPr>
          </w:p>
        </w:tc>
        <w:tc>
          <w:tcPr>
            <w:tcW w:w="2178" w:type="dxa"/>
            <w:shd w:val="clear" w:color="auto" w:fill="auto"/>
            <w:vAlign w:val="center"/>
          </w:tcPr>
          <w:p w14:paraId="16C12CD3" w14:textId="77777777" w:rsidR="006D5DE7" w:rsidRPr="00C508B8" w:rsidRDefault="006D5DE7">
            <w:pPr>
              <w:spacing w:after="0"/>
              <w:jc w:val="center"/>
              <w:rPr>
                <w:rFonts w:cs="Arial"/>
                <w:b/>
                <w:bCs/>
              </w:rPr>
            </w:pPr>
            <w:r w:rsidRPr="00C508B8">
              <w:rPr>
                <w:rFonts w:cs="Arial"/>
                <w:b/>
                <w:bCs/>
              </w:rPr>
              <w:t>All respondents</w:t>
            </w:r>
          </w:p>
        </w:tc>
        <w:tc>
          <w:tcPr>
            <w:tcW w:w="1169" w:type="dxa"/>
            <w:shd w:val="clear" w:color="auto" w:fill="auto"/>
            <w:vAlign w:val="center"/>
          </w:tcPr>
          <w:p w14:paraId="0BE15985" w14:textId="77777777" w:rsidR="006D5DE7" w:rsidRPr="00C508B8" w:rsidRDefault="006D5DE7">
            <w:pPr>
              <w:spacing w:after="0"/>
              <w:jc w:val="center"/>
              <w:rPr>
                <w:rFonts w:cs="Arial"/>
                <w:b/>
                <w:bCs/>
              </w:rPr>
            </w:pPr>
            <w:r w:rsidRPr="00C508B8">
              <w:rPr>
                <w:rFonts w:cs="Arial"/>
                <w:b/>
                <w:bCs/>
              </w:rPr>
              <w:t>Female</w:t>
            </w:r>
          </w:p>
        </w:tc>
        <w:tc>
          <w:tcPr>
            <w:tcW w:w="1149" w:type="dxa"/>
            <w:shd w:val="clear" w:color="auto" w:fill="auto"/>
            <w:vAlign w:val="center"/>
          </w:tcPr>
          <w:p w14:paraId="5F340600" w14:textId="77777777" w:rsidR="006D5DE7" w:rsidRPr="00C508B8" w:rsidRDefault="006D5DE7">
            <w:pPr>
              <w:spacing w:after="0"/>
              <w:jc w:val="center"/>
              <w:rPr>
                <w:rFonts w:cs="Arial"/>
                <w:b/>
                <w:bCs/>
              </w:rPr>
            </w:pPr>
            <w:r w:rsidRPr="00C508B8">
              <w:rPr>
                <w:rFonts w:cs="Arial"/>
                <w:b/>
                <w:bCs/>
              </w:rPr>
              <w:t>Male</w:t>
            </w:r>
          </w:p>
        </w:tc>
        <w:tc>
          <w:tcPr>
            <w:tcW w:w="1350" w:type="dxa"/>
            <w:shd w:val="clear" w:color="auto" w:fill="auto"/>
            <w:vAlign w:val="center"/>
          </w:tcPr>
          <w:p w14:paraId="69D7212A" w14:textId="77777777" w:rsidR="006D5DE7" w:rsidRPr="00C508B8" w:rsidRDefault="006D5DE7">
            <w:pPr>
              <w:spacing w:after="0"/>
              <w:jc w:val="center"/>
              <w:rPr>
                <w:rFonts w:cs="Arial"/>
                <w:b/>
                <w:bCs/>
              </w:rPr>
            </w:pPr>
            <w:r w:rsidRPr="00C508B8">
              <w:rPr>
                <w:rFonts w:cs="Arial"/>
                <w:b/>
                <w:bCs/>
              </w:rPr>
              <w:t>Academic</w:t>
            </w:r>
          </w:p>
        </w:tc>
        <w:tc>
          <w:tcPr>
            <w:tcW w:w="1133" w:type="dxa"/>
            <w:shd w:val="clear" w:color="auto" w:fill="auto"/>
            <w:vAlign w:val="center"/>
          </w:tcPr>
          <w:p w14:paraId="7D202910" w14:textId="77777777" w:rsidR="006D5DE7" w:rsidRPr="00C508B8" w:rsidRDefault="006D5DE7">
            <w:pPr>
              <w:spacing w:after="0"/>
              <w:jc w:val="center"/>
              <w:rPr>
                <w:rFonts w:cs="Arial"/>
                <w:b/>
                <w:bCs/>
              </w:rPr>
            </w:pPr>
            <w:r w:rsidRPr="00C508B8">
              <w:rPr>
                <w:rFonts w:cs="Arial"/>
                <w:b/>
                <w:bCs/>
              </w:rPr>
              <w:t>R/TF</w:t>
            </w:r>
          </w:p>
        </w:tc>
        <w:tc>
          <w:tcPr>
            <w:tcW w:w="1116" w:type="dxa"/>
            <w:shd w:val="clear" w:color="auto" w:fill="auto"/>
            <w:vAlign w:val="center"/>
          </w:tcPr>
          <w:p w14:paraId="55D43EBA" w14:textId="77777777" w:rsidR="006D5DE7" w:rsidRPr="00C508B8" w:rsidRDefault="006D5DE7">
            <w:pPr>
              <w:spacing w:after="0"/>
              <w:jc w:val="center"/>
              <w:rPr>
                <w:rFonts w:cs="Arial"/>
                <w:b/>
                <w:bCs/>
              </w:rPr>
            </w:pPr>
            <w:r w:rsidRPr="00C508B8">
              <w:rPr>
                <w:rFonts w:cs="Arial"/>
                <w:b/>
                <w:bCs/>
              </w:rPr>
              <w:t>PTO</w:t>
            </w:r>
          </w:p>
        </w:tc>
      </w:tr>
      <w:tr w:rsidR="006D5DE7" w:rsidRPr="00C508B8" w14:paraId="35183246" w14:textId="77777777" w:rsidTr="00DE14FB">
        <w:trPr>
          <w:trHeight w:val="567"/>
        </w:trPr>
        <w:tc>
          <w:tcPr>
            <w:tcW w:w="1484" w:type="dxa"/>
            <w:shd w:val="clear" w:color="auto" w:fill="auto"/>
            <w:vAlign w:val="center"/>
          </w:tcPr>
          <w:p w14:paraId="5BC870D1" w14:textId="04A98EA1" w:rsidR="006D5DE7" w:rsidRPr="00C508B8" w:rsidRDefault="006D5DE7">
            <w:pPr>
              <w:spacing w:after="0"/>
              <w:rPr>
                <w:rFonts w:cs="Arial"/>
                <w:b/>
                <w:bCs/>
              </w:rPr>
            </w:pPr>
            <w:r w:rsidRPr="00C508B8">
              <w:rPr>
                <w:rFonts w:cs="Arial"/>
                <w:b/>
                <w:bCs/>
              </w:rPr>
              <w:t xml:space="preserve">Strongly disagree </w:t>
            </w:r>
          </w:p>
        </w:tc>
        <w:tc>
          <w:tcPr>
            <w:tcW w:w="2178" w:type="dxa"/>
            <w:shd w:val="clear" w:color="auto" w:fill="auto"/>
            <w:vAlign w:val="center"/>
          </w:tcPr>
          <w:p w14:paraId="39452A1C" w14:textId="77777777" w:rsidR="00F90853" w:rsidRPr="00C508B8" w:rsidRDefault="00F90853" w:rsidP="00F90853">
            <w:pPr>
              <w:spacing w:after="0"/>
              <w:jc w:val="center"/>
              <w:rPr>
                <w:rFonts w:cs="Arial"/>
              </w:rPr>
            </w:pPr>
            <w:r w:rsidRPr="00C508B8">
              <w:rPr>
                <w:rFonts w:cs="Arial"/>
              </w:rPr>
              <w:t>2</w:t>
            </w:r>
          </w:p>
          <w:p w14:paraId="239680A7" w14:textId="2D6D3908" w:rsidR="006D5DE7" w:rsidRPr="00C508B8" w:rsidRDefault="00F90853">
            <w:pPr>
              <w:spacing w:after="0"/>
              <w:jc w:val="center"/>
              <w:rPr>
                <w:rFonts w:cs="Arial"/>
              </w:rPr>
            </w:pPr>
            <w:r w:rsidRPr="00C508B8">
              <w:rPr>
                <w:rFonts w:cs="Arial"/>
              </w:rPr>
              <w:t>(1.7%)</w:t>
            </w:r>
          </w:p>
        </w:tc>
        <w:tc>
          <w:tcPr>
            <w:tcW w:w="1169" w:type="dxa"/>
            <w:shd w:val="clear" w:color="auto" w:fill="auto"/>
            <w:vAlign w:val="center"/>
          </w:tcPr>
          <w:p w14:paraId="22B0C537" w14:textId="597832D8" w:rsidR="006D5DE7" w:rsidRPr="00C508B8" w:rsidRDefault="00F90853">
            <w:pPr>
              <w:spacing w:after="0"/>
              <w:jc w:val="center"/>
              <w:rPr>
                <w:rFonts w:cs="Arial"/>
              </w:rPr>
            </w:pPr>
            <w:r w:rsidRPr="00C508B8">
              <w:rPr>
                <w:rFonts w:cs="Arial"/>
              </w:rPr>
              <w:t>0</w:t>
            </w:r>
          </w:p>
        </w:tc>
        <w:tc>
          <w:tcPr>
            <w:tcW w:w="1149" w:type="dxa"/>
            <w:shd w:val="clear" w:color="auto" w:fill="auto"/>
            <w:vAlign w:val="center"/>
          </w:tcPr>
          <w:p w14:paraId="47C9C805" w14:textId="7AE8A4D3" w:rsidR="006D5DE7" w:rsidRPr="00C508B8" w:rsidRDefault="00F90853">
            <w:pPr>
              <w:spacing w:after="0"/>
              <w:jc w:val="center"/>
              <w:rPr>
                <w:rFonts w:cs="Arial"/>
              </w:rPr>
            </w:pPr>
            <w:r w:rsidRPr="00C508B8">
              <w:rPr>
                <w:rFonts w:cs="Arial"/>
              </w:rPr>
              <w:t>0</w:t>
            </w:r>
          </w:p>
        </w:tc>
        <w:tc>
          <w:tcPr>
            <w:tcW w:w="1350" w:type="dxa"/>
            <w:shd w:val="clear" w:color="auto" w:fill="auto"/>
            <w:vAlign w:val="center"/>
          </w:tcPr>
          <w:p w14:paraId="0141A2F3" w14:textId="37C1CB3D" w:rsidR="006D5DE7" w:rsidRPr="00C508B8" w:rsidRDefault="00F90853">
            <w:pPr>
              <w:spacing w:after="0"/>
              <w:jc w:val="center"/>
              <w:rPr>
                <w:rFonts w:cs="Arial"/>
              </w:rPr>
            </w:pPr>
            <w:r w:rsidRPr="00C508B8">
              <w:rPr>
                <w:rFonts w:cs="Arial"/>
              </w:rPr>
              <w:t>0</w:t>
            </w:r>
          </w:p>
        </w:tc>
        <w:tc>
          <w:tcPr>
            <w:tcW w:w="1133" w:type="dxa"/>
            <w:shd w:val="clear" w:color="auto" w:fill="auto"/>
            <w:vAlign w:val="center"/>
          </w:tcPr>
          <w:p w14:paraId="15773888" w14:textId="019DBF04" w:rsidR="006D5DE7" w:rsidRPr="00C508B8" w:rsidRDefault="00F90853">
            <w:pPr>
              <w:spacing w:after="0"/>
              <w:jc w:val="center"/>
              <w:rPr>
                <w:rFonts w:cs="Arial"/>
              </w:rPr>
            </w:pPr>
            <w:r w:rsidRPr="00C508B8">
              <w:rPr>
                <w:rFonts w:cs="Arial"/>
              </w:rPr>
              <w:t>0</w:t>
            </w:r>
          </w:p>
        </w:tc>
        <w:tc>
          <w:tcPr>
            <w:tcW w:w="1116" w:type="dxa"/>
            <w:shd w:val="clear" w:color="auto" w:fill="auto"/>
            <w:vAlign w:val="center"/>
          </w:tcPr>
          <w:p w14:paraId="068846FE" w14:textId="252AE3A0" w:rsidR="006D5DE7" w:rsidRPr="00C508B8" w:rsidRDefault="00F90853">
            <w:pPr>
              <w:spacing w:after="0"/>
              <w:jc w:val="center"/>
              <w:rPr>
                <w:rFonts w:cs="Arial"/>
              </w:rPr>
            </w:pPr>
            <w:r w:rsidRPr="00C508B8">
              <w:rPr>
                <w:rFonts w:cs="Arial"/>
              </w:rPr>
              <w:t>0</w:t>
            </w:r>
          </w:p>
        </w:tc>
      </w:tr>
      <w:tr w:rsidR="006D5DE7" w:rsidRPr="00C508B8" w14:paraId="0A6FE643" w14:textId="77777777" w:rsidTr="00DE14FB">
        <w:trPr>
          <w:trHeight w:val="567"/>
        </w:trPr>
        <w:tc>
          <w:tcPr>
            <w:tcW w:w="1484" w:type="dxa"/>
            <w:shd w:val="clear" w:color="auto" w:fill="auto"/>
            <w:vAlign w:val="center"/>
          </w:tcPr>
          <w:p w14:paraId="7C4D8383" w14:textId="2296B972" w:rsidR="006D5DE7" w:rsidRPr="00C508B8" w:rsidRDefault="006D5DE7">
            <w:pPr>
              <w:spacing w:after="0"/>
              <w:rPr>
                <w:rFonts w:cs="Arial"/>
                <w:b/>
                <w:bCs/>
              </w:rPr>
            </w:pPr>
            <w:r w:rsidRPr="00C508B8">
              <w:rPr>
                <w:rFonts w:cs="Arial"/>
                <w:b/>
                <w:bCs/>
              </w:rPr>
              <w:t>Disagree</w:t>
            </w:r>
          </w:p>
        </w:tc>
        <w:tc>
          <w:tcPr>
            <w:tcW w:w="2178" w:type="dxa"/>
            <w:shd w:val="clear" w:color="auto" w:fill="auto"/>
            <w:vAlign w:val="center"/>
          </w:tcPr>
          <w:p w14:paraId="595A45F1" w14:textId="3FD1C4BD" w:rsidR="00F90853" w:rsidRPr="00C508B8" w:rsidRDefault="00F90853" w:rsidP="00F90853">
            <w:pPr>
              <w:spacing w:after="0"/>
              <w:jc w:val="center"/>
              <w:rPr>
                <w:rFonts w:cs="Arial"/>
              </w:rPr>
            </w:pPr>
            <w:r w:rsidRPr="00C508B8">
              <w:rPr>
                <w:rFonts w:cs="Arial"/>
              </w:rPr>
              <w:t>1</w:t>
            </w:r>
          </w:p>
          <w:p w14:paraId="5EDA65C5" w14:textId="773A2635" w:rsidR="006D5DE7" w:rsidRPr="00C508B8" w:rsidRDefault="00F90853">
            <w:pPr>
              <w:spacing w:after="0"/>
              <w:jc w:val="center"/>
              <w:rPr>
                <w:rFonts w:cs="Arial"/>
              </w:rPr>
            </w:pPr>
            <w:r w:rsidRPr="00C508B8">
              <w:rPr>
                <w:rFonts w:cs="Arial"/>
              </w:rPr>
              <w:t>(0.8%)</w:t>
            </w:r>
          </w:p>
        </w:tc>
        <w:tc>
          <w:tcPr>
            <w:tcW w:w="1169" w:type="dxa"/>
            <w:shd w:val="clear" w:color="auto" w:fill="auto"/>
            <w:vAlign w:val="center"/>
          </w:tcPr>
          <w:p w14:paraId="5496D819" w14:textId="72AB97DF" w:rsidR="006D5DE7" w:rsidRPr="00C508B8" w:rsidRDefault="00F90853">
            <w:pPr>
              <w:spacing w:after="0"/>
              <w:jc w:val="center"/>
              <w:rPr>
                <w:rFonts w:cs="Arial"/>
              </w:rPr>
            </w:pPr>
            <w:r w:rsidRPr="00C508B8">
              <w:rPr>
                <w:rFonts w:cs="Arial"/>
              </w:rPr>
              <w:t>0</w:t>
            </w:r>
          </w:p>
        </w:tc>
        <w:tc>
          <w:tcPr>
            <w:tcW w:w="1149" w:type="dxa"/>
            <w:shd w:val="clear" w:color="auto" w:fill="auto"/>
            <w:vAlign w:val="center"/>
          </w:tcPr>
          <w:p w14:paraId="3CA43959" w14:textId="77777777" w:rsidR="00F90853" w:rsidRPr="00C508B8" w:rsidRDefault="00F90853" w:rsidP="00F90853">
            <w:pPr>
              <w:spacing w:after="0"/>
              <w:jc w:val="center"/>
              <w:rPr>
                <w:rFonts w:cs="Arial"/>
              </w:rPr>
            </w:pPr>
            <w:r w:rsidRPr="00C508B8">
              <w:rPr>
                <w:rFonts w:cs="Arial"/>
              </w:rPr>
              <w:t>1</w:t>
            </w:r>
          </w:p>
          <w:p w14:paraId="59B71C7D" w14:textId="0338EE17" w:rsidR="006D5DE7" w:rsidRPr="00C508B8" w:rsidRDefault="00F90853">
            <w:pPr>
              <w:spacing w:after="0"/>
              <w:jc w:val="center"/>
              <w:rPr>
                <w:rFonts w:cs="Arial"/>
              </w:rPr>
            </w:pPr>
            <w:r w:rsidRPr="00C508B8">
              <w:rPr>
                <w:rFonts w:cs="Arial"/>
              </w:rPr>
              <w:t>(1.5%)</w:t>
            </w:r>
          </w:p>
        </w:tc>
        <w:tc>
          <w:tcPr>
            <w:tcW w:w="1350" w:type="dxa"/>
            <w:shd w:val="clear" w:color="auto" w:fill="auto"/>
            <w:vAlign w:val="center"/>
          </w:tcPr>
          <w:p w14:paraId="2A0786F5" w14:textId="79413169" w:rsidR="006D5DE7" w:rsidRPr="00C508B8" w:rsidRDefault="00F90853">
            <w:pPr>
              <w:spacing w:after="0"/>
              <w:jc w:val="center"/>
              <w:rPr>
                <w:rFonts w:cs="Arial"/>
              </w:rPr>
            </w:pPr>
            <w:r w:rsidRPr="00C508B8">
              <w:rPr>
                <w:rFonts w:cs="Arial"/>
              </w:rPr>
              <w:t>0</w:t>
            </w:r>
          </w:p>
        </w:tc>
        <w:tc>
          <w:tcPr>
            <w:tcW w:w="1133" w:type="dxa"/>
            <w:shd w:val="clear" w:color="auto" w:fill="auto"/>
            <w:vAlign w:val="center"/>
          </w:tcPr>
          <w:p w14:paraId="19B2B0FB" w14:textId="77777777" w:rsidR="00F90853" w:rsidRPr="00C508B8" w:rsidRDefault="00F90853" w:rsidP="00F90853">
            <w:pPr>
              <w:spacing w:after="0"/>
              <w:jc w:val="center"/>
              <w:rPr>
                <w:rFonts w:cs="Arial"/>
              </w:rPr>
            </w:pPr>
            <w:r w:rsidRPr="00C508B8">
              <w:rPr>
                <w:rFonts w:cs="Arial"/>
              </w:rPr>
              <w:t>1</w:t>
            </w:r>
          </w:p>
          <w:p w14:paraId="5E84803A" w14:textId="773C44C7" w:rsidR="006D5DE7" w:rsidRPr="00C508B8" w:rsidRDefault="00F90853">
            <w:pPr>
              <w:spacing w:after="0"/>
              <w:jc w:val="center"/>
              <w:rPr>
                <w:rFonts w:cs="Arial"/>
              </w:rPr>
            </w:pPr>
            <w:r w:rsidRPr="00C508B8">
              <w:rPr>
                <w:rFonts w:cs="Arial"/>
              </w:rPr>
              <w:t>(2.5%)</w:t>
            </w:r>
          </w:p>
        </w:tc>
        <w:tc>
          <w:tcPr>
            <w:tcW w:w="1116" w:type="dxa"/>
            <w:shd w:val="clear" w:color="auto" w:fill="auto"/>
            <w:vAlign w:val="center"/>
          </w:tcPr>
          <w:p w14:paraId="2F23C601" w14:textId="2C17D6A1" w:rsidR="006D5DE7" w:rsidRPr="00C508B8" w:rsidRDefault="00F90853">
            <w:pPr>
              <w:spacing w:after="0"/>
              <w:jc w:val="center"/>
              <w:rPr>
                <w:rFonts w:cs="Arial"/>
              </w:rPr>
            </w:pPr>
            <w:r w:rsidRPr="00C508B8">
              <w:rPr>
                <w:rFonts w:cs="Arial"/>
              </w:rPr>
              <w:t>0</w:t>
            </w:r>
          </w:p>
        </w:tc>
      </w:tr>
      <w:tr w:rsidR="006D5DE7" w:rsidRPr="00C508B8" w14:paraId="3A52A387" w14:textId="77777777" w:rsidTr="00DE14FB">
        <w:trPr>
          <w:trHeight w:val="567"/>
        </w:trPr>
        <w:tc>
          <w:tcPr>
            <w:tcW w:w="1484" w:type="dxa"/>
            <w:shd w:val="clear" w:color="auto" w:fill="auto"/>
            <w:vAlign w:val="center"/>
          </w:tcPr>
          <w:p w14:paraId="01E16046" w14:textId="52FDC6DB" w:rsidR="006D5DE7" w:rsidRPr="00C508B8" w:rsidRDefault="006D5DE7">
            <w:pPr>
              <w:spacing w:after="0"/>
              <w:rPr>
                <w:rFonts w:cs="Arial"/>
                <w:b/>
                <w:bCs/>
              </w:rPr>
            </w:pPr>
            <w:r w:rsidRPr="00C508B8">
              <w:rPr>
                <w:rFonts w:cs="Arial"/>
                <w:b/>
                <w:bCs/>
              </w:rPr>
              <w:t>Neither disagree nor agree</w:t>
            </w:r>
          </w:p>
        </w:tc>
        <w:tc>
          <w:tcPr>
            <w:tcW w:w="2178" w:type="dxa"/>
            <w:shd w:val="clear" w:color="auto" w:fill="auto"/>
            <w:vAlign w:val="center"/>
          </w:tcPr>
          <w:p w14:paraId="0121C89E" w14:textId="6635E8A3" w:rsidR="00F90853" w:rsidRPr="00C508B8" w:rsidRDefault="00F90853" w:rsidP="00F90853">
            <w:pPr>
              <w:spacing w:after="0"/>
              <w:jc w:val="center"/>
              <w:rPr>
                <w:rFonts w:cs="Arial"/>
              </w:rPr>
            </w:pPr>
            <w:r w:rsidRPr="00C508B8">
              <w:rPr>
                <w:rFonts w:cs="Arial"/>
              </w:rPr>
              <w:t>8</w:t>
            </w:r>
          </w:p>
          <w:p w14:paraId="63B84D1F" w14:textId="081A0C06" w:rsidR="006D5DE7" w:rsidRPr="00C508B8" w:rsidRDefault="00F90853">
            <w:pPr>
              <w:spacing w:after="0"/>
              <w:jc w:val="center"/>
              <w:rPr>
                <w:rFonts w:cs="Arial"/>
              </w:rPr>
            </w:pPr>
            <w:r w:rsidRPr="00C508B8">
              <w:rPr>
                <w:rFonts w:cs="Arial"/>
              </w:rPr>
              <w:t>(6.7%)</w:t>
            </w:r>
          </w:p>
        </w:tc>
        <w:tc>
          <w:tcPr>
            <w:tcW w:w="1169" w:type="dxa"/>
            <w:shd w:val="clear" w:color="auto" w:fill="auto"/>
            <w:vAlign w:val="center"/>
          </w:tcPr>
          <w:p w14:paraId="01804FAA" w14:textId="77777777" w:rsidR="00F90853" w:rsidRPr="00C508B8" w:rsidRDefault="00F90853" w:rsidP="00F90853">
            <w:pPr>
              <w:spacing w:after="0"/>
              <w:jc w:val="center"/>
              <w:rPr>
                <w:rFonts w:cs="Arial"/>
              </w:rPr>
            </w:pPr>
            <w:r w:rsidRPr="00C508B8">
              <w:rPr>
                <w:rFonts w:cs="Arial"/>
              </w:rPr>
              <w:t>1</w:t>
            </w:r>
          </w:p>
          <w:p w14:paraId="5E5C6F5C" w14:textId="327CCCAE" w:rsidR="006D5DE7" w:rsidRPr="00C508B8" w:rsidRDefault="00F90853">
            <w:pPr>
              <w:spacing w:after="0"/>
              <w:jc w:val="center"/>
              <w:rPr>
                <w:rFonts w:cs="Arial"/>
              </w:rPr>
            </w:pPr>
            <w:r w:rsidRPr="00C508B8">
              <w:rPr>
                <w:rFonts w:cs="Arial"/>
              </w:rPr>
              <w:t>(2.8%)</w:t>
            </w:r>
          </w:p>
        </w:tc>
        <w:tc>
          <w:tcPr>
            <w:tcW w:w="1149" w:type="dxa"/>
            <w:shd w:val="clear" w:color="auto" w:fill="auto"/>
            <w:vAlign w:val="center"/>
          </w:tcPr>
          <w:p w14:paraId="3666FE06" w14:textId="77777777" w:rsidR="00F90853" w:rsidRPr="00C508B8" w:rsidRDefault="00F90853" w:rsidP="00F90853">
            <w:pPr>
              <w:spacing w:after="0"/>
              <w:jc w:val="center"/>
              <w:rPr>
                <w:rFonts w:cs="Arial"/>
              </w:rPr>
            </w:pPr>
            <w:r w:rsidRPr="00C508B8">
              <w:rPr>
                <w:rFonts w:cs="Arial"/>
              </w:rPr>
              <w:t>5</w:t>
            </w:r>
          </w:p>
          <w:p w14:paraId="0DA75813" w14:textId="282BF40A" w:rsidR="006D5DE7" w:rsidRPr="00C508B8" w:rsidRDefault="00F90853">
            <w:pPr>
              <w:spacing w:after="0"/>
              <w:jc w:val="center"/>
              <w:rPr>
                <w:rFonts w:cs="Arial"/>
              </w:rPr>
            </w:pPr>
            <w:r w:rsidRPr="00C508B8">
              <w:rPr>
                <w:rFonts w:cs="Arial"/>
              </w:rPr>
              <w:t>(7.7%)</w:t>
            </w:r>
          </w:p>
        </w:tc>
        <w:tc>
          <w:tcPr>
            <w:tcW w:w="1350" w:type="dxa"/>
            <w:shd w:val="clear" w:color="auto" w:fill="auto"/>
            <w:vAlign w:val="center"/>
          </w:tcPr>
          <w:p w14:paraId="158EB20B" w14:textId="77777777" w:rsidR="00F90853" w:rsidRPr="00C508B8" w:rsidRDefault="00F90853" w:rsidP="00F90853">
            <w:pPr>
              <w:spacing w:after="0"/>
              <w:jc w:val="center"/>
              <w:rPr>
                <w:rFonts w:cs="Arial"/>
              </w:rPr>
            </w:pPr>
            <w:r w:rsidRPr="00C508B8">
              <w:rPr>
                <w:rFonts w:cs="Arial"/>
              </w:rPr>
              <w:t>3</w:t>
            </w:r>
          </w:p>
          <w:p w14:paraId="2D1015F4" w14:textId="1E511109" w:rsidR="006D5DE7" w:rsidRPr="00C508B8" w:rsidRDefault="00F90853">
            <w:pPr>
              <w:spacing w:after="0"/>
              <w:jc w:val="center"/>
              <w:rPr>
                <w:rFonts w:cs="Arial"/>
              </w:rPr>
            </w:pPr>
            <w:r w:rsidRPr="00C508B8">
              <w:rPr>
                <w:rFonts w:cs="Arial"/>
              </w:rPr>
              <w:t>(6.4%)</w:t>
            </w:r>
          </w:p>
        </w:tc>
        <w:tc>
          <w:tcPr>
            <w:tcW w:w="1133" w:type="dxa"/>
            <w:shd w:val="clear" w:color="auto" w:fill="auto"/>
            <w:vAlign w:val="center"/>
          </w:tcPr>
          <w:p w14:paraId="5F107A16" w14:textId="77777777" w:rsidR="00F90853" w:rsidRPr="00C508B8" w:rsidRDefault="00F90853" w:rsidP="00F90853">
            <w:pPr>
              <w:spacing w:after="0"/>
              <w:jc w:val="center"/>
              <w:rPr>
                <w:rFonts w:cs="Arial"/>
              </w:rPr>
            </w:pPr>
            <w:r w:rsidRPr="00C508B8">
              <w:rPr>
                <w:rFonts w:cs="Arial"/>
              </w:rPr>
              <w:t>3</w:t>
            </w:r>
          </w:p>
          <w:p w14:paraId="39A910A1" w14:textId="162889AB" w:rsidR="006D5DE7" w:rsidRPr="00C508B8" w:rsidRDefault="00F90853">
            <w:pPr>
              <w:spacing w:after="0"/>
              <w:jc w:val="center"/>
              <w:rPr>
                <w:rFonts w:cs="Arial"/>
              </w:rPr>
            </w:pPr>
            <w:r w:rsidRPr="00C508B8">
              <w:rPr>
                <w:rFonts w:cs="Arial"/>
              </w:rPr>
              <w:t>(7.5%)</w:t>
            </w:r>
          </w:p>
        </w:tc>
        <w:tc>
          <w:tcPr>
            <w:tcW w:w="1116" w:type="dxa"/>
            <w:shd w:val="clear" w:color="auto" w:fill="auto"/>
            <w:vAlign w:val="center"/>
          </w:tcPr>
          <w:p w14:paraId="32745617" w14:textId="77777777" w:rsidR="00F90853" w:rsidRPr="00C508B8" w:rsidRDefault="00F90853" w:rsidP="00F90853">
            <w:pPr>
              <w:spacing w:after="0"/>
              <w:jc w:val="center"/>
              <w:rPr>
                <w:rFonts w:cs="Arial"/>
              </w:rPr>
            </w:pPr>
            <w:r w:rsidRPr="00C508B8">
              <w:rPr>
                <w:rFonts w:cs="Arial"/>
              </w:rPr>
              <w:t>1</w:t>
            </w:r>
          </w:p>
          <w:p w14:paraId="7AB62FBF" w14:textId="34178B05" w:rsidR="006D5DE7" w:rsidRPr="00C508B8" w:rsidRDefault="00F90853">
            <w:pPr>
              <w:spacing w:after="0"/>
              <w:jc w:val="center"/>
              <w:rPr>
                <w:rFonts w:cs="Arial"/>
              </w:rPr>
            </w:pPr>
            <w:r w:rsidRPr="00C508B8">
              <w:rPr>
                <w:rFonts w:cs="Arial"/>
              </w:rPr>
              <w:t>(4.2%)</w:t>
            </w:r>
          </w:p>
        </w:tc>
      </w:tr>
      <w:tr w:rsidR="006D5DE7" w:rsidRPr="00C508B8" w14:paraId="76C90B97" w14:textId="77777777" w:rsidTr="00DE14FB">
        <w:trPr>
          <w:trHeight w:val="567"/>
        </w:trPr>
        <w:tc>
          <w:tcPr>
            <w:tcW w:w="1484" w:type="dxa"/>
            <w:shd w:val="clear" w:color="auto" w:fill="auto"/>
            <w:vAlign w:val="center"/>
          </w:tcPr>
          <w:p w14:paraId="0F5856AD" w14:textId="6FAB84ED" w:rsidR="006D5DE7" w:rsidRPr="00C508B8" w:rsidRDefault="006D5DE7">
            <w:pPr>
              <w:spacing w:after="0"/>
              <w:rPr>
                <w:rFonts w:cs="Arial"/>
                <w:b/>
                <w:bCs/>
              </w:rPr>
            </w:pPr>
            <w:r w:rsidRPr="00C508B8">
              <w:rPr>
                <w:rFonts w:cs="Arial"/>
                <w:b/>
                <w:bCs/>
              </w:rPr>
              <w:t>Agree</w:t>
            </w:r>
          </w:p>
        </w:tc>
        <w:tc>
          <w:tcPr>
            <w:tcW w:w="2178" w:type="dxa"/>
            <w:shd w:val="clear" w:color="auto" w:fill="auto"/>
            <w:vAlign w:val="center"/>
          </w:tcPr>
          <w:p w14:paraId="784F80A6" w14:textId="6D754B5E" w:rsidR="00F90853" w:rsidRPr="00C508B8" w:rsidRDefault="00F90853" w:rsidP="00F90853">
            <w:pPr>
              <w:spacing w:after="0"/>
              <w:jc w:val="center"/>
              <w:rPr>
                <w:rFonts w:cs="Arial"/>
              </w:rPr>
            </w:pPr>
            <w:r w:rsidRPr="00C508B8">
              <w:rPr>
                <w:rFonts w:cs="Arial"/>
              </w:rPr>
              <w:t>50</w:t>
            </w:r>
          </w:p>
          <w:p w14:paraId="21678B94" w14:textId="1D075D23" w:rsidR="006D5DE7" w:rsidRPr="00C508B8" w:rsidRDefault="00F90853">
            <w:pPr>
              <w:spacing w:after="0"/>
              <w:jc w:val="center"/>
              <w:rPr>
                <w:rFonts w:cs="Arial"/>
              </w:rPr>
            </w:pPr>
            <w:r w:rsidRPr="00C508B8">
              <w:rPr>
                <w:rFonts w:cs="Arial"/>
              </w:rPr>
              <w:t>(41.7%)</w:t>
            </w:r>
          </w:p>
        </w:tc>
        <w:tc>
          <w:tcPr>
            <w:tcW w:w="1169" w:type="dxa"/>
            <w:shd w:val="clear" w:color="auto" w:fill="auto"/>
            <w:vAlign w:val="center"/>
          </w:tcPr>
          <w:p w14:paraId="3B826F9B" w14:textId="77777777" w:rsidR="00F90853" w:rsidRPr="00C508B8" w:rsidRDefault="00F90853" w:rsidP="00F90853">
            <w:pPr>
              <w:spacing w:after="0"/>
              <w:jc w:val="center"/>
              <w:rPr>
                <w:rFonts w:cs="Arial"/>
              </w:rPr>
            </w:pPr>
            <w:r w:rsidRPr="00C508B8">
              <w:rPr>
                <w:rFonts w:cs="Arial"/>
              </w:rPr>
              <w:t>14</w:t>
            </w:r>
          </w:p>
          <w:p w14:paraId="05AB5558" w14:textId="160068CD" w:rsidR="006D5DE7" w:rsidRPr="00C508B8" w:rsidRDefault="00F90853">
            <w:pPr>
              <w:spacing w:after="0"/>
              <w:jc w:val="center"/>
              <w:rPr>
                <w:rFonts w:cs="Arial"/>
              </w:rPr>
            </w:pPr>
            <w:r w:rsidRPr="00C508B8">
              <w:rPr>
                <w:rFonts w:cs="Arial"/>
              </w:rPr>
              <w:t>(38.9%)</w:t>
            </w:r>
          </w:p>
        </w:tc>
        <w:tc>
          <w:tcPr>
            <w:tcW w:w="1149" w:type="dxa"/>
            <w:shd w:val="clear" w:color="auto" w:fill="auto"/>
            <w:vAlign w:val="center"/>
          </w:tcPr>
          <w:p w14:paraId="15B3B14F" w14:textId="77777777" w:rsidR="00F90853" w:rsidRPr="00C508B8" w:rsidRDefault="00F90853" w:rsidP="00F90853">
            <w:pPr>
              <w:spacing w:after="0"/>
              <w:jc w:val="center"/>
              <w:rPr>
                <w:rFonts w:cs="Arial"/>
              </w:rPr>
            </w:pPr>
            <w:r w:rsidRPr="00C508B8">
              <w:rPr>
                <w:rFonts w:cs="Arial"/>
              </w:rPr>
              <w:t>28</w:t>
            </w:r>
          </w:p>
          <w:p w14:paraId="2930278F" w14:textId="29A5D3CE" w:rsidR="006D5DE7" w:rsidRPr="00C508B8" w:rsidRDefault="00F90853">
            <w:pPr>
              <w:spacing w:after="0"/>
              <w:jc w:val="center"/>
              <w:rPr>
                <w:rFonts w:cs="Arial"/>
              </w:rPr>
            </w:pPr>
            <w:r w:rsidRPr="00C508B8">
              <w:rPr>
                <w:rFonts w:cs="Arial"/>
              </w:rPr>
              <w:t>(43.1%)</w:t>
            </w:r>
          </w:p>
        </w:tc>
        <w:tc>
          <w:tcPr>
            <w:tcW w:w="1350" w:type="dxa"/>
            <w:shd w:val="clear" w:color="auto" w:fill="auto"/>
            <w:vAlign w:val="center"/>
          </w:tcPr>
          <w:p w14:paraId="02191B21" w14:textId="77777777" w:rsidR="00F90853" w:rsidRPr="00C508B8" w:rsidRDefault="00F90853" w:rsidP="00F90853">
            <w:pPr>
              <w:spacing w:after="0"/>
              <w:jc w:val="center"/>
              <w:rPr>
                <w:rFonts w:cs="Arial"/>
              </w:rPr>
            </w:pPr>
            <w:r w:rsidRPr="00C508B8">
              <w:rPr>
                <w:rFonts w:cs="Arial"/>
              </w:rPr>
              <w:t>26</w:t>
            </w:r>
          </w:p>
          <w:p w14:paraId="086C7073" w14:textId="18327E5B" w:rsidR="006D5DE7" w:rsidRPr="00C508B8" w:rsidRDefault="00F90853">
            <w:pPr>
              <w:spacing w:after="0"/>
              <w:jc w:val="center"/>
              <w:rPr>
                <w:rFonts w:cs="Arial"/>
              </w:rPr>
            </w:pPr>
            <w:r w:rsidRPr="00C508B8">
              <w:rPr>
                <w:rFonts w:cs="Arial"/>
              </w:rPr>
              <w:t>(55.3%)</w:t>
            </w:r>
          </w:p>
        </w:tc>
        <w:tc>
          <w:tcPr>
            <w:tcW w:w="1133" w:type="dxa"/>
            <w:shd w:val="clear" w:color="auto" w:fill="auto"/>
            <w:vAlign w:val="center"/>
          </w:tcPr>
          <w:p w14:paraId="298589E1" w14:textId="77777777" w:rsidR="00F90853" w:rsidRPr="00C508B8" w:rsidRDefault="00F90853" w:rsidP="00F90853">
            <w:pPr>
              <w:spacing w:after="0"/>
              <w:jc w:val="center"/>
              <w:rPr>
                <w:rFonts w:cs="Arial"/>
              </w:rPr>
            </w:pPr>
            <w:r w:rsidRPr="00C508B8">
              <w:rPr>
                <w:rFonts w:cs="Arial"/>
              </w:rPr>
              <w:t>14</w:t>
            </w:r>
          </w:p>
          <w:p w14:paraId="20F4016B" w14:textId="03074CFE" w:rsidR="006D5DE7" w:rsidRPr="00C508B8" w:rsidRDefault="00F90853">
            <w:pPr>
              <w:spacing w:after="0"/>
              <w:jc w:val="center"/>
              <w:rPr>
                <w:rFonts w:cs="Arial"/>
              </w:rPr>
            </w:pPr>
            <w:r w:rsidRPr="00C508B8">
              <w:rPr>
                <w:rFonts w:cs="Arial"/>
              </w:rPr>
              <w:t>(35%)</w:t>
            </w:r>
          </w:p>
        </w:tc>
        <w:tc>
          <w:tcPr>
            <w:tcW w:w="1116" w:type="dxa"/>
            <w:shd w:val="clear" w:color="auto" w:fill="auto"/>
            <w:vAlign w:val="center"/>
          </w:tcPr>
          <w:p w14:paraId="7AB9D912" w14:textId="77777777" w:rsidR="00F90853" w:rsidRPr="00C508B8" w:rsidRDefault="00F90853" w:rsidP="00F90853">
            <w:pPr>
              <w:spacing w:after="0"/>
              <w:jc w:val="center"/>
              <w:rPr>
                <w:rFonts w:cs="Arial"/>
              </w:rPr>
            </w:pPr>
            <w:r w:rsidRPr="00C508B8">
              <w:rPr>
                <w:rFonts w:cs="Arial"/>
              </w:rPr>
              <w:t>8</w:t>
            </w:r>
          </w:p>
          <w:p w14:paraId="7EF77824" w14:textId="46C9898A" w:rsidR="006D5DE7" w:rsidRPr="00C508B8" w:rsidRDefault="00F90853">
            <w:pPr>
              <w:spacing w:after="0"/>
              <w:jc w:val="center"/>
              <w:rPr>
                <w:rFonts w:cs="Arial"/>
              </w:rPr>
            </w:pPr>
            <w:r w:rsidRPr="00C508B8">
              <w:rPr>
                <w:rFonts w:cs="Arial"/>
              </w:rPr>
              <w:t>(33.3%)</w:t>
            </w:r>
          </w:p>
        </w:tc>
      </w:tr>
      <w:tr w:rsidR="006D5DE7" w:rsidRPr="00C508B8" w14:paraId="06C84B72" w14:textId="77777777" w:rsidTr="00DE14FB">
        <w:trPr>
          <w:trHeight w:val="567"/>
        </w:trPr>
        <w:tc>
          <w:tcPr>
            <w:tcW w:w="1484" w:type="dxa"/>
            <w:shd w:val="clear" w:color="auto" w:fill="auto"/>
            <w:vAlign w:val="center"/>
          </w:tcPr>
          <w:p w14:paraId="19CE8C48" w14:textId="06A6344E" w:rsidR="006D5DE7" w:rsidRPr="00C508B8" w:rsidRDefault="006D5DE7">
            <w:pPr>
              <w:spacing w:after="0"/>
              <w:rPr>
                <w:rFonts w:cs="Arial"/>
                <w:b/>
                <w:bCs/>
              </w:rPr>
            </w:pPr>
            <w:r w:rsidRPr="00C508B8">
              <w:rPr>
                <w:rFonts w:cs="Arial"/>
                <w:b/>
                <w:bCs/>
              </w:rPr>
              <w:t>Strongly agree</w:t>
            </w:r>
          </w:p>
        </w:tc>
        <w:tc>
          <w:tcPr>
            <w:tcW w:w="2178" w:type="dxa"/>
            <w:shd w:val="clear" w:color="auto" w:fill="auto"/>
            <w:vAlign w:val="center"/>
          </w:tcPr>
          <w:p w14:paraId="499A13E0" w14:textId="77777777" w:rsidR="00F90853" w:rsidRPr="00C508B8" w:rsidRDefault="00F90853" w:rsidP="00F90853">
            <w:pPr>
              <w:spacing w:after="0"/>
              <w:jc w:val="center"/>
              <w:rPr>
                <w:rFonts w:cs="Arial"/>
              </w:rPr>
            </w:pPr>
            <w:r w:rsidRPr="00C508B8">
              <w:rPr>
                <w:rFonts w:cs="Arial"/>
              </w:rPr>
              <w:t>52</w:t>
            </w:r>
          </w:p>
          <w:p w14:paraId="22D1F864" w14:textId="36F94507" w:rsidR="006D5DE7" w:rsidRPr="00C508B8" w:rsidRDefault="00F90853">
            <w:pPr>
              <w:spacing w:after="0"/>
              <w:jc w:val="center"/>
              <w:rPr>
                <w:rFonts w:cs="Arial"/>
              </w:rPr>
            </w:pPr>
            <w:r w:rsidRPr="00C508B8">
              <w:rPr>
                <w:rFonts w:cs="Arial"/>
              </w:rPr>
              <w:t>(43.3%)</w:t>
            </w:r>
          </w:p>
        </w:tc>
        <w:tc>
          <w:tcPr>
            <w:tcW w:w="1169" w:type="dxa"/>
            <w:shd w:val="clear" w:color="auto" w:fill="auto"/>
            <w:vAlign w:val="center"/>
          </w:tcPr>
          <w:p w14:paraId="2AE8E84D" w14:textId="77777777" w:rsidR="00F90853" w:rsidRPr="00C508B8" w:rsidRDefault="00F90853" w:rsidP="00F90853">
            <w:pPr>
              <w:spacing w:after="0"/>
              <w:jc w:val="center"/>
              <w:rPr>
                <w:rFonts w:cs="Arial"/>
              </w:rPr>
            </w:pPr>
            <w:r w:rsidRPr="00C508B8">
              <w:rPr>
                <w:rFonts w:cs="Arial"/>
              </w:rPr>
              <w:t>20</w:t>
            </w:r>
          </w:p>
          <w:p w14:paraId="73393ABB" w14:textId="4424AAFD" w:rsidR="006D5DE7" w:rsidRPr="00C508B8" w:rsidRDefault="00F90853">
            <w:pPr>
              <w:spacing w:after="0"/>
              <w:jc w:val="center"/>
              <w:rPr>
                <w:rFonts w:cs="Arial"/>
              </w:rPr>
            </w:pPr>
            <w:r w:rsidRPr="00C508B8">
              <w:rPr>
                <w:rFonts w:cs="Arial"/>
              </w:rPr>
              <w:t>(55.6%)</w:t>
            </w:r>
          </w:p>
        </w:tc>
        <w:tc>
          <w:tcPr>
            <w:tcW w:w="1149" w:type="dxa"/>
            <w:shd w:val="clear" w:color="auto" w:fill="auto"/>
            <w:vAlign w:val="center"/>
          </w:tcPr>
          <w:p w14:paraId="6CA17663" w14:textId="77777777" w:rsidR="00F90853" w:rsidRPr="00C508B8" w:rsidRDefault="00F90853" w:rsidP="00F90853">
            <w:pPr>
              <w:spacing w:after="0"/>
              <w:jc w:val="center"/>
              <w:rPr>
                <w:rFonts w:cs="Arial"/>
              </w:rPr>
            </w:pPr>
            <w:r w:rsidRPr="00C508B8">
              <w:rPr>
                <w:rFonts w:cs="Arial"/>
              </w:rPr>
              <w:t>27</w:t>
            </w:r>
          </w:p>
          <w:p w14:paraId="09D7F3EB" w14:textId="0947A470" w:rsidR="006D5DE7" w:rsidRPr="00C508B8" w:rsidRDefault="00F90853">
            <w:pPr>
              <w:spacing w:after="0"/>
              <w:jc w:val="center"/>
              <w:rPr>
                <w:rFonts w:cs="Arial"/>
              </w:rPr>
            </w:pPr>
            <w:r w:rsidRPr="00C508B8">
              <w:rPr>
                <w:rFonts w:cs="Arial"/>
              </w:rPr>
              <w:t>(41.5%)</w:t>
            </w:r>
          </w:p>
        </w:tc>
        <w:tc>
          <w:tcPr>
            <w:tcW w:w="1350" w:type="dxa"/>
            <w:shd w:val="clear" w:color="auto" w:fill="auto"/>
            <w:vAlign w:val="center"/>
          </w:tcPr>
          <w:p w14:paraId="5C79C477" w14:textId="77777777" w:rsidR="00F90853" w:rsidRPr="00C508B8" w:rsidRDefault="00F90853" w:rsidP="00F90853">
            <w:pPr>
              <w:spacing w:after="0"/>
              <w:jc w:val="center"/>
              <w:rPr>
                <w:rFonts w:cs="Arial"/>
              </w:rPr>
            </w:pPr>
            <w:r w:rsidRPr="00C508B8">
              <w:rPr>
                <w:rFonts w:cs="Arial"/>
              </w:rPr>
              <w:t>17</w:t>
            </w:r>
          </w:p>
          <w:p w14:paraId="0FCD11EB" w14:textId="4672F7C0" w:rsidR="006D5DE7" w:rsidRPr="00C508B8" w:rsidRDefault="00F90853">
            <w:pPr>
              <w:spacing w:after="0"/>
              <w:jc w:val="center"/>
              <w:rPr>
                <w:rFonts w:cs="Arial"/>
              </w:rPr>
            </w:pPr>
            <w:r w:rsidRPr="00C508B8">
              <w:rPr>
                <w:rFonts w:cs="Arial"/>
              </w:rPr>
              <w:t>(36.2%)</w:t>
            </w:r>
          </w:p>
        </w:tc>
        <w:tc>
          <w:tcPr>
            <w:tcW w:w="1133" w:type="dxa"/>
            <w:shd w:val="clear" w:color="auto" w:fill="auto"/>
            <w:vAlign w:val="center"/>
          </w:tcPr>
          <w:p w14:paraId="200549D5" w14:textId="77777777" w:rsidR="00F90853" w:rsidRPr="00C508B8" w:rsidRDefault="00F90853" w:rsidP="00F90853">
            <w:pPr>
              <w:spacing w:after="0"/>
              <w:jc w:val="center"/>
              <w:rPr>
                <w:rFonts w:cs="Arial"/>
              </w:rPr>
            </w:pPr>
            <w:r w:rsidRPr="00C508B8">
              <w:rPr>
                <w:rFonts w:cs="Arial"/>
              </w:rPr>
              <w:t>19</w:t>
            </w:r>
          </w:p>
          <w:p w14:paraId="170E586B" w14:textId="05EE32EB" w:rsidR="006D5DE7" w:rsidRPr="00C508B8" w:rsidRDefault="00F90853">
            <w:pPr>
              <w:spacing w:after="0"/>
              <w:jc w:val="center"/>
              <w:rPr>
                <w:rFonts w:cs="Arial"/>
              </w:rPr>
            </w:pPr>
            <w:r w:rsidRPr="00C508B8">
              <w:rPr>
                <w:rFonts w:cs="Arial"/>
              </w:rPr>
              <w:t>(47.5%)</w:t>
            </w:r>
          </w:p>
        </w:tc>
        <w:tc>
          <w:tcPr>
            <w:tcW w:w="1116" w:type="dxa"/>
            <w:shd w:val="clear" w:color="auto" w:fill="auto"/>
            <w:vAlign w:val="center"/>
          </w:tcPr>
          <w:p w14:paraId="6AF586D8" w14:textId="77777777" w:rsidR="00F90853" w:rsidRPr="00C508B8" w:rsidRDefault="00F90853" w:rsidP="00F90853">
            <w:pPr>
              <w:spacing w:after="0"/>
              <w:jc w:val="center"/>
              <w:rPr>
                <w:rFonts w:cs="Arial"/>
              </w:rPr>
            </w:pPr>
            <w:r w:rsidRPr="00C508B8">
              <w:rPr>
                <w:rFonts w:cs="Arial"/>
              </w:rPr>
              <w:t>15</w:t>
            </w:r>
          </w:p>
          <w:p w14:paraId="1288022E" w14:textId="6842FFA2" w:rsidR="006D5DE7" w:rsidRPr="00C508B8" w:rsidRDefault="00F90853">
            <w:pPr>
              <w:spacing w:after="0"/>
              <w:jc w:val="center"/>
              <w:rPr>
                <w:rFonts w:cs="Arial"/>
              </w:rPr>
            </w:pPr>
            <w:r w:rsidRPr="00C508B8">
              <w:rPr>
                <w:rFonts w:cs="Arial"/>
              </w:rPr>
              <w:t>(62.5%)</w:t>
            </w:r>
          </w:p>
        </w:tc>
      </w:tr>
      <w:tr w:rsidR="006D5DE7" w:rsidRPr="00C508B8" w14:paraId="5D93EF41" w14:textId="77777777" w:rsidTr="00DE14FB">
        <w:trPr>
          <w:trHeight w:val="567"/>
        </w:trPr>
        <w:tc>
          <w:tcPr>
            <w:tcW w:w="1484" w:type="dxa"/>
            <w:shd w:val="clear" w:color="auto" w:fill="auto"/>
            <w:vAlign w:val="center"/>
          </w:tcPr>
          <w:p w14:paraId="4D0318C0" w14:textId="0F4F62D2" w:rsidR="006D5DE7" w:rsidRPr="00C508B8" w:rsidRDefault="006D5DE7">
            <w:pPr>
              <w:spacing w:after="0"/>
              <w:rPr>
                <w:rFonts w:cs="Arial"/>
                <w:b/>
                <w:bCs/>
              </w:rPr>
            </w:pPr>
            <w:r w:rsidRPr="00C508B8">
              <w:rPr>
                <w:rFonts w:cs="Arial"/>
                <w:b/>
                <w:bCs/>
              </w:rPr>
              <w:t>Not applicable</w:t>
            </w:r>
          </w:p>
        </w:tc>
        <w:tc>
          <w:tcPr>
            <w:tcW w:w="2178" w:type="dxa"/>
            <w:shd w:val="clear" w:color="auto" w:fill="auto"/>
            <w:vAlign w:val="center"/>
          </w:tcPr>
          <w:p w14:paraId="4D08244A" w14:textId="46A4C91E" w:rsidR="006D5DE7" w:rsidRPr="00C508B8" w:rsidRDefault="00F90853">
            <w:pPr>
              <w:spacing w:after="0"/>
              <w:jc w:val="center"/>
              <w:rPr>
                <w:rFonts w:cs="Arial"/>
              </w:rPr>
            </w:pPr>
            <w:r w:rsidRPr="00C508B8">
              <w:rPr>
                <w:rFonts w:cs="Arial"/>
              </w:rPr>
              <w:t>0</w:t>
            </w:r>
          </w:p>
        </w:tc>
        <w:tc>
          <w:tcPr>
            <w:tcW w:w="1169" w:type="dxa"/>
            <w:shd w:val="clear" w:color="auto" w:fill="auto"/>
            <w:vAlign w:val="center"/>
          </w:tcPr>
          <w:p w14:paraId="59D7C5DC" w14:textId="1A586CD1" w:rsidR="006D5DE7" w:rsidRPr="00C508B8" w:rsidRDefault="00F90853">
            <w:pPr>
              <w:spacing w:after="0"/>
              <w:jc w:val="center"/>
              <w:rPr>
                <w:rFonts w:cs="Arial"/>
              </w:rPr>
            </w:pPr>
            <w:r w:rsidRPr="00C508B8">
              <w:rPr>
                <w:rFonts w:cs="Arial"/>
              </w:rPr>
              <w:t>0</w:t>
            </w:r>
          </w:p>
        </w:tc>
        <w:tc>
          <w:tcPr>
            <w:tcW w:w="1149" w:type="dxa"/>
            <w:shd w:val="clear" w:color="auto" w:fill="auto"/>
            <w:vAlign w:val="center"/>
          </w:tcPr>
          <w:p w14:paraId="1E38F044" w14:textId="1136F91B" w:rsidR="006D5DE7" w:rsidRPr="00C508B8" w:rsidRDefault="00F90853">
            <w:pPr>
              <w:spacing w:after="0"/>
              <w:jc w:val="center"/>
              <w:rPr>
                <w:rFonts w:cs="Arial"/>
              </w:rPr>
            </w:pPr>
            <w:r w:rsidRPr="00C508B8">
              <w:rPr>
                <w:rFonts w:cs="Arial"/>
              </w:rPr>
              <w:t>0</w:t>
            </w:r>
          </w:p>
        </w:tc>
        <w:tc>
          <w:tcPr>
            <w:tcW w:w="1350" w:type="dxa"/>
            <w:shd w:val="clear" w:color="auto" w:fill="auto"/>
            <w:vAlign w:val="center"/>
          </w:tcPr>
          <w:p w14:paraId="2F851354" w14:textId="4F0C949A" w:rsidR="006D5DE7" w:rsidRPr="00C508B8" w:rsidRDefault="00F90853">
            <w:pPr>
              <w:spacing w:after="0"/>
              <w:jc w:val="center"/>
              <w:rPr>
                <w:rFonts w:cs="Arial"/>
              </w:rPr>
            </w:pPr>
            <w:r w:rsidRPr="00C508B8">
              <w:rPr>
                <w:rFonts w:cs="Arial"/>
              </w:rPr>
              <w:t>0</w:t>
            </w:r>
          </w:p>
        </w:tc>
        <w:tc>
          <w:tcPr>
            <w:tcW w:w="1133" w:type="dxa"/>
            <w:shd w:val="clear" w:color="auto" w:fill="auto"/>
            <w:vAlign w:val="center"/>
          </w:tcPr>
          <w:p w14:paraId="72E02DBB" w14:textId="14B7E49B" w:rsidR="006D5DE7" w:rsidRPr="00C508B8" w:rsidRDefault="00F90853">
            <w:pPr>
              <w:spacing w:after="0"/>
              <w:jc w:val="center"/>
              <w:rPr>
                <w:rFonts w:cs="Arial"/>
              </w:rPr>
            </w:pPr>
            <w:r w:rsidRPr="00C508B8">
              <w:rPr>
                <w:rFonts w:cs="Arial"/>
              </w:rPr>
              <w:t>0</w:t>
            </w:r>
          </w:p>
        </w:tc>
        <w:tc>
          <w:tcPr>
            <w:tcW w:w="1116" w:type="dxa"/>
            <w:shd w:val="clear" w:color="auto" w:fill="auto"/>
            <w:vAlign w:val="center"/>
          </w:tcPr>
          <w:p w14:paraId="55955969" w14:textId="70F683DC" w:rsidR="006D5DE7" w:rsidRPr="00C508B8" w:rsidRDefault="00F90853">
            <w:pPr>
              <w:spacing w:after="0"/>
              <w:jc w:val="center"/>
              <w:rPr>
                <w:rFonts w:cs="Arial"/>
              </w:rPr>
            </w:pPr>
            <w:r w:rsidRPr="00C508B8">
              <w:rPr>
                <w:rFonts w:cs="Arial"/>
              </w:rPr>
              <w:t>0</w:t>
            </w:r>
          </w:p>
        </w:tc>
      </w:tr>
      <w:tr w:rsidR="006D5DE7" w:rsidRPr="00C508B8" w14:paraId="301DCA54" w14:textId="77777777" w:rsidTr="00DE14FB">
        <w:trPr>
          <w:trHeight w:val="567"/>
        </w:trPr>
        <w:tc>
          <w:tcPr>
            <w:tcW w:w="1484" w:type="dxa"/>
            <w:shd w:val="clear" w:color="auto" w:fill="auto"/>
            <w:vAlign w:val="center"/>
          </w:tcPr>
          <w:p w14:paraId="0F4E6FDA" w14:textId="39DB9BC1" w:rsidR="006D5DE7" w:rsidRPr="00C508B8" w:rsidRDefault="006D5DE7">
            <w:pPr>
              <w:spacing w:after="0"/>
              <w:rPr>
                <w:rFonts w:cs="Arial"/>
                <w:b/>
                <w:bCs/>
              </w:rPr>
            </w:pPr>
            <w:r w:rsidRPr="00C508B8">
              <w:rPr>
                <w:rFonts w:cs="Arial"/>
                <w:b/>
                <w:bCs/>
              </w:rPr>
              <w:t>Don’t know</w:t>
            </w:r>
          </w:p>
        </w:tc>
        <w:tc>
          <w:tcPr>
            <w:tcW w:w="2178" w:type="dxa"/>
            <w:shd w:val="clear" w:color="auto" w:fill="auto"/>
            <w:vAlign w:val="center"/>
          </w:tcPr>
          <w:p w14:paraId="5E4CDF45" w14:textId="77777777" w:rsidR="00F90853" w:rsidRPr="00C508B8" w:rsidRDefault="00F90853" w:rsidP="00F90853">
            <w:pPr>
              <w:spacing w:after="0"/>
              <w:jc w:val="center"/>
              <w:rPr>
                <w:rFonts w:cs="Arial"/>
              </w:rPr>
            </w:pPr>
            <w:r w:rsidRPr="00C508B8">
              <w:rPr>
                <w:rFonts w:cs="Arial"/>
              </w:rPr>
              <w:t>7</w:t>
            </w:r>
          </w:p>
          <w:p w14:paraId="73578E14" w14:textId="461E4F8E" w:rsidR="006D5DE7" w:rsidRPr="00C508B8" w:rsidRDefault="00F90853">
            <w:pPr>
              <w:spacing w:after="0"/>
              <w:jc w:val="center"/>
              <w:rPr>
                <w:rFonts w:cs="Arial"/>
              </w:rPr>
            </w:pPr>
            <w:r w:rsidRPr="00C508B8">
              <w:rPr>
                <w:rFonts w:cs="Arial"/>
              </w:rPr>
              <w:t>(5.8%)</w:t>
            </w:r>
          </w:p>
        </w:tc>
        <w:tc>
          <w:tcPr>
            <w:tcW w:w="1169" w:type="dxa"/>
            <w:shd w:val="clear" w:color="auto" w:fill="auto"/>
            <w:vAlign w:val="center"/>
          </w:tcPr>
          <w:p w14:paraId="657437AF" w14:textId="77777777" w:rsidR="00F90853" w:rsidRPr="00C508B8" w:rsidRDefault="00F90853" w:rsidP="00F90853">
            <w:pPr>
              <w:spacing w:after="0"/>
              <w:jc w:val="center"/>
              <w:rPr>
                <w:rFonts w:cs="Arial"/>
              </w:rPr>
            </w:pPr>
            <w:r w:rsidRPr="00C508B8">
              <w:rPr>
                <w:rFonts w:cs="Arial"/>
              </w:rPr>
              <w:t>1</w:t>
            </w:r>
          </w:p>
          <w:p w14:paraId="71EA75F7" w14:textId="368919F4" w:rsidR="006D5DE7" w:rsidRPr="00C508B8" w:rsidRDefault="00F90853">
            <w:pPr>
              <w:spacing w:after="0"/>
              <w:jc w:val="center"/>
              <w:rPr>
                <w:rFonts w:cs="Arial"/>
              </w:rPr>
            </w:pPr>
            <w:r w:rsidRPr="00C508B8">
              <w:rPr>
                <w:rFonts w:cs="Arial"/>
              </w:rPr>
              <w:t>(2.8%)</w:t>
            </w:r>
          </w:p>
        </w:tc>
        <w:tc>
          <w:tcPr>
            <w:tcW w:w="1149" w:type="dxa"/>
            <w:shd w:val="clear" w:color="auto" w:fill="auto"/>
            <w:vAlign w:val="center"/>
          </w:tcPr>
          <w:p w14:paraId="0086D344" w14:textId="77777777" w:rsidR="00F90853" w:rsidRPr="00C508B8" w:rsidRDefault="00F90853" w:rsidP="00F90853">
            <w:pPr>
              <w:spacing w:after="0"/>
              <w:jc w:val="center"/>
              <w:rPr>
                <w:rFonts w:cs="Arial"/>
              </w:rPr>
            </w:pPr>
            <w:r w:rsidRPr="00C508B8">
              <w:rPr>
                <w:rFonts w:cs="Arial"/>
              </w:rPr>
              <w:t>4</w:t>
            </w:r>
          </w:p>
          <w:p w14:paraId="3D13C43C" w14:textId="4F6392E5" w:rsidR="006D5DE7" w:rsidRPr="00C508B8" w:rsidRDefault="00F90853">
            <w:pPr>
              <w:spacing w:after="0"/>
              <w:jc w:val="center"/>
              <w:rPr>
                <w:rFonts w:cs="Arial"/>
              </w:rPr>
            </w:pPr>
            <w:r w:rsidRPr="00C508B8">
              <w:rPr>
                <w:rFonts w:cs="Arial"/>
              </w:rPr>
              <w:t>(6.2%)</w:t>
            </w:r>
          </w:p>
        </w:tc>
        <w:tc>
          <w:tcPr>
            <w:tcW w:w="1350" w:type="dxa"/>
            <w:shd w:val="clear" w:color="auto" w:fill="auto"/>
            <w:vAlign w:val="center"/>
          </w:tcPr>
          <w:p w14:paraId="44647032" w14:textId="77777777" w:rsidR="00F90853" w:rsidRPr="00C508B8" w:rsidRDefault="00F90853" w:rsidP="00F90853">
            <w:pPr>
              <w:spacing w:after="0"/>
              <w:jc w:val="center"/>
              <w:rPr>
                <w:rFonts w:cs="Arial"/>
              </w:rPr>
            </w:pPr>
            <w:r w:rsidRPr="00C508B8">
              <w:rPr>
                <w:rFonts w:cs="Arial"/>
              </w:rPr>
              <w:t>1</w:t>
            </w:r>
          </w:p>
          <w:p w14:paraId="76FDEBFB" w14:textId="5C30F498" w:rsidR="006D5DE7" w:rsidRPr="00C508B8" w:rsidRDefault="00F90853">
            <w:pPr>
              <w:spacing w:after="0"/>
              <w:jc w:val="center"/>
              <w:rPr>
                <w:rFonts w:cs="Arial"/>
              </w:rPr>
            </w:pPr>
            <w:r w:rsidRPr="00C508B8">
              <w:rPr>
                <w:rFonts w:cs="Arial"/>
              </w:rPr>
              <w:t>(2.1%)</w:t>
            </w:r>
          </w:p>
        </w:tc>
        <w:tc>
          <w:tcPr>
            <w:tcW w:w="1133" w:type="dxa"/>
            <w:shd w:val="clear" w:color="auto" w:fill="auto"/>
            <w:vAlign w:val="center"/>
          </w:tcPr>
          <w:p w14:paraId="57BE70FA" w14:textId="77777777" w:rsidR="00F90853" w:rsidRPr="00C508B8" w:rsidRDefault="00F90853" w:rsidP="00F90853">
            <w:pPr>
              <w:spacing w:after="0"/>
              <w:jc w:val="center"/>
              <w:rPr>
                <w:rFonts w:cs="Arial"/>
              </w:rPr>
            </w:pPr>
            <w:r w:rsidRPr="00C508B8">
              <w:rPr>
                <w:rFonts w:cs="Arial"/>
              </w:rPr>
              <w:t>3</w:t>
            </w:r>
          </w:p>
          <w:p w14:paraId="36EBA7AF" w14:textId="4001071A" w:rsidR="006D5DE7" w:rsidRPr="00C508B8" w:rsidRDefault="00F90853">
            <w:pPr>
              <w:spacing w:after="0"/>
              <w:jc w:val="center"/>
              <w:rPr>
                <w:rFonts w:cs="Arial"/>
              </w:rPr>
            </w:pPr>
            <w:r w:rsidRPr="00C508B8">
              <w:rPr>
                <w:rFonts w:cs="Arial"/>
              </w:rPr>
              <w:t>(7.5%)</w:t>
            </w:r>
          </w:p>
        </w:tc>
        <w:tc>
          <w:tcPr>
            <w:tcW w:w="1116" w:type="dxa"/>
            <w:shd w:val="clear" w:color="auto" w:fill="auto"/>
            <w:vAlign w:val="center"/>
          </w:tcPr>
          <w:p w14:paraId="755DF21A" w14:textId="2AD9692A" w:rsidR="006D5DE7" w:rsidRPr="00C508B8" w:rsidRDefault="00F90853">
            <w:pPr>
              <w:spacing w:after="0"/>
              <w:jc w:val="center"/>
              <w:rPr>
                <w:rFonts w:cs="Arial"/>
              </w:rPr>
            </w:pPr>
            <w:r w:rsidRPr="00C508B8">
              <w:rPr>
                <w:rFonts w:cs="Arial"/>
              </w:rPr>
              <w:t>0</w:t>
            </w:r>
          </w:p>
        </w:tc>
      </w:tr>
      <w:tr w:rsidR="006D5DE7" w:rsidRPr="00C508B8" w14:paraId="257DA8DB" w14:textId="77777777" w:rsidTr="00DE14FB">
        <w:trPr>
          <w:trHeight w:val="567"/>
        </w:trPr>
        <w:tc>
          <w:tcPr>
            <w:tcW w:w="1484" w:type="dxa"/>
            <w:shd w:val="clear" w:color="auto" w:fill="auto"/>
            <w:vAlign w:val="center"/>
          </w:tcPr>
          <w:p w14:paraId="01E7CE2A" w14:textId="44124868" w:rsidR="006D5DE7" w:rsidRPr="00C508B8" w:rsidRDefault="006D5DE7">
            <w:pPr>
              <w:spacing w:after="0"/>
              <w:rPr>
                <w:rFonts w:cs="Arial"/>
                <w:b/>
                <w:bCs/>
              </w:rPr>
            </w:pPr>
            <w:r w:rsidRPr="00C508B8">
              <w:rPr>
                <w:rFonts w:cs="Arial"/>
                <w:b/>
                <w:bCs/>
              </w:rPr>
              <w:t>Prefer not to say</w:t>
            </w:r>
          </w:p>
        </w:tc>
        <w:tc>
          <w:tcPr>
            <w:tcW w:w="2178" w:type="dxa"/>
            <w:shd w:val="clear" w:color="auto" w:fill="auto"/>
            <w:vAlign w:val="center"/>
          </w:tcPr>
          <w:p w14:paraId="14A3BB74" w14:textId="57ABF277" w:rsidR="006D5DE7" w:rsidRPr="00C508B8" w:rsidRDefault="00F90853">
            <w:pPr>
              <w:spacing w:after="0"/>
              <w:jc w:val="center"/>
              <w:rPr>
                <w:rFonts w:cs="Arial"/>
              </w:rPr>
            </w:pPr>
            <w:r w:rsidRPr="00C508B8">
              <w:rPr>
                <w:rFonts w:cs="Arial"/>
              </w:rPr>
              <w:t>0</w:t>
            </w:r>
          </w:p>
        </w:tc>
        <w:tc>
          <w:tcPr>
            <w:tcW w:w="1169" w:type="dxa"/>
            <w:shd w:val="clear" w:color="auto" w:fill="auto"/>
            <w:vAlign w:val="center"/>
          </w:tcPr>
          <w:p w14:paraId="055D03A1" w14:textId="5B133F9A" w:rsidR="006D5DE7" w:rsidRPr="00C508B8" w:rsidRDefault="00F90853">
            <w:pPr>
              <w:spacing w:after="0"/>
              <w:jc w:val="center"/>
              <w:rPr>
                <w:rFonts w:cs="Arial"/>
              </w:rPr>
            </w:pPr>
            <w:r w:rsidRPr="00C508B8">
              <w:rPr>
                <w:rFonts w:cs="Arial"/>
              </w:rPr>
              <w:t>0</w:t>
            </w:r>
          </w:p>
        </w:tc>
        <w:tc>
          <w:tcPr>
            <w:tcW w:w="1149" w:type="dxa"/>
            <w:shd w:val="clear" w:color="auto" w:fill="auto"/>
            <w:vAlign w:val="center"/>
          </w:tcPr>
          <w:p w14:paraId="0BA1A8BC" w14:textId="0927511A" w:rsidR="006D5DE7" w:rsidRPr="00C508B8" w:rsidRDefault="00F90853">
            <w:pPr>
              <w:spacing w:after="0"/>
              <w:jc w:val="center"/>
              <w:rPr>
                <w:rFonts w:cs="Arial"/>
              </w:rPr>
            </w:pPr>
            <w:r w:rsidRPr="00C508B8">
              <w:rPr>
                <w:rFonts w:cs="Arial"/>
              </w:rPr>
              <w:t>0</w:t>
            </w:r>
          </w:p>
        </w:tc>
        <w:tc>
          <w:tcPr>
            <w:tcW w:w="1350" w:type="dxa"/>
            <w:shd w:val="clear" w:color="auto" w:fill="auto"/>
            <w:vAlign w:val="center"/>
          </w:tcPr>
          <w:p w14:paraId="5F45CF41" w14:textId="0F13A226" w:rsidR="006D5DE7" w:rsidRPr="00C508B8" w:rsidRDefault="00F90853">
            <w:pPr>
              <w:spacing w:after="0"/>
              <w:jc w:val="center"/>
              <w:rPr>
                <w:rFonts w:cs="Arial"/>
              </w:rPr>
            </w:pPr>
            <w:r w:rsidRPr="00C508B8">
              <w:rPr>
                <w:rFonts w:cs="Arial"/>
              </w:rPr>
              <w:t>0</w:t>
            </w:r>
          </w:p>
        </w:tc>
        <w:tc>
          <w:tcPr>
            <w:tcW w:w="1133" w:type="dxa"/>
            <w:shd w:val="clear" w:color="auto" w:fill="auto"/>
            <w:vAlign w:val="center"/>
          </w:tcPr>
          <w:p w14:paraId="14FDDA36" w14:textId="5DEE08A8" w:rsidR="006D5DE7" w:rsidRPr="00C508B8" w:rsidRDefault="00F90853">
            <w:pPr>
              <w:spacing w:after="0"/>
              <w:jc w:val="center"/>
              <w:rPr>
                <w:rFonts w:cs="Arial"/>
              </w:rPr>
            </w:pPr>
            <w:r w:rsidRPr="00C508B8">
              <w:rPr>
                <w:rFonts w:cs="Arial"/>
              </w:rPr>
              <w:t>0</w:t>
            </w:r>
          </w:p>
        </w:tc>
        <w:tc>
          <w:tcPr>
            <w:tcW w:w="1116" w:type="dxa"/>
            <w:shd w:val="clear" w:color="auto" w:fill="auto"/>
            <w:vAlign w:val="center"/>
          </w:tcPr>
          <w:p w14:paraId="16B128F9" w14:textId="1194A857" w:rsidR="006D5DE7" w:rsidRPr="00C508B8" w:rsidRDefault="00F90853">
            <w:pPr>
              <w:spacing w:after="0"/>
              <w:jc w:val="center"/>
              <w:rPr>
                <w:rFonts w:cs="Arial"/>
              </w:rPr>
            </w:pPr>
            <w:r w:rsidRPr="00C508B8">
              <w:rPr>
                <w:rFonts w:cs="Arial"/>
              </w:rPr>
              <w:t>0</w:t>
            </w:r>
          </w:p>
        </w:tc>
      </w:tr>
      <w:tr w:rsidR="00965F23" w:rsidRPr="00C508B8" w14:paraId="7D6721B9" w14:textId="77777777" w:rsidTr="0028617F">
        <w:tc>
          <w:tcPr>
            <w:tcW w:w="9579" w:type="dxa"/>
            <w:gridSpan w:val="7"/>
            <w:shd w:val="clear" w:color="auto" w:fill="E7E6E6" w:themeFill="background2"/>
          </w:tcPr>
          <w:p w14:paraId="361276DF" w14:textId="5D357955" w:rsidR="00965F23" w:rsidRPr="00C508B8" w:rsidRDefault="00965F23" w:rsidP="001A6AF2">
            <w:pPr>
              <w:rPr>
                <w:rFonts w:cs="Arial"/>
                <w:b/>
              </w:rPr>
            </w:pPr>
            <w:r w:rsidRPr="00C508B8">
              <w:rPr>
                <w:rFonts w:cs="Arial"/>
                <w:b/>
              </w:rPr>
              <w:t xml:space="preserve">Q25a: </w:t>
            </w:r>
            <w:r w:rsidR="00EF10A5" w:rsidRPr="00C508B8">
              <w:rPr>
                <w:rFonts w:cs="Arial"/>
                <w:b/>
              </w:rPr>
              <w:t>Please include any additional comments on this section (optional):</w:t>
            </w:r>
          </w:p>
        </w:tc>
      </w:tr>
      <w:tr w:rsidR="00EF10A5" w:rsidRPr="00C508B8" w14:paraId="0CCF820A" w14:textId="77777777" w:rsidTr="0028617F">
        <w:tc>
          <w:tcPr>
            <w:tcW w:w="9579" w:type="dxa"/>
            <w:gridSpan w:val="7"/>
          </w:tcPr>
          <w:p w14:paraId="427AF714" w14:textId="77777777" w:rsidR="006A4BEC" w:rsidRPr="00C508B8" w:rsidRDefault="00EF10A5" w:rsidP="00766206">
            <w:pPr>
              <w:pStyle w:val="ListParagraph"/>
              <w:numPr>
                <w:ilvl w:val="0"/>
                <w:numId w:val="4"/>
              </w:numPr>
              <w:rPr>
                <w:rFonts w:cs="Arial"/>
                <w:noProof/>
              </w:rPr>
            </w:pPr>
            <w:r w:rsidRPr="00C508B8">
              <w:rPr>
                <w:rFonts w:cs="Arial"/>
              </w:rPr>
              <w:t>I have an excellent line manager who is supportive in every way</w:t>
            </w:r>
          </w:p>
          <w:p w14:paraId="7B2BDB60" w14:textId="77777777" w:rsidR="00EF10A5" w:rsidRPr="00C508B8" w:rsidRDefault="009C11F8" w:rsidP="00766206">
            <w:pPr>
              <w:pStyle w:val="ListParagraph"/>
              <w:numPr>
                <w:ilvl w:val="0"/>
                <w:numId w:val="4"/>
              </w:numPr>
              <w:rPr>
                <w:rFonts w:cs="Arial"/>
                <w:noProof/>
              </w:rPr>
            </w:pPr>
            <w:r w:rsidRPr="00C508B8">
              <w:rPr>
                <w:rFonts w:cs="Arial"/>
                <w:noProof/>
              </w:rPr>
              <w:t>I feel that actually it would be my PIs personal assistant that would be sorting complaints out, but yes it would be done with the PIs support</w:t>
            </w:r>
          </w:p>
          <w:p w14:paraId="44585192" w14:textId="77777777" w:rsidR="009C11F8" w:rsidRPr="00C508B8" w:rsidRDefault="009C11F8" w:rsidP="00766206">
            <w:pPr>
              <w:pStyle w:val="ListParagraph"/>
              <w:numPr>
                <w:ilvl w:val="0"/>
                <w:numId w:val="4"/>
              </w:numPr>
              <w:rPr>
                <w:rFonts w:cs="Arial"/>
                <w:noProof/>
              </w:rPr>
            </w:pPr>
            <w:r w:rsidRPr="00C508B8">
              <w:rPr>
                <w:rFonts w:cs="Arial"/>
                <w:noProof/>
              </w:rPr>
              <w:t>Line Manager is in professional services, outside of the School staffing structure.</w:t>
            </w:r>
          </w:p>
          <w:p w14:paraId="59C992E8" w14:textId="77777777" w:rsidR="009C11F8" w:rsidRPr="00C508B8" w:rsidRDefault="00652756" w:rsidP="00766206">
            <w:pPr>
              <w:pStyle w:val="ListParagraph"/>
              <w:numPr>
                <w:ilvl w:val="0"/>
                <w:numId w:val="4"/>
              </w:numPr>
              <w:rPr>
                <w:rFonts w:cs="Arial"/>
                <w:noProof/>
              </w:rPr>
            </w:pPr>
            <w:r w:rsidRPr="00C508B8">
              <w:rPr>
                <w:rFonts w:cs="Arial"/>
                <w:noProof/>
              </w:rPr>
              <w:t>I feel more confident with my new manager</w:t>
            </w:r>
          </w:p>
          <w:p w14:paraId="294B294C" w14:textId="77777777" w:rsidR="00652756" w:rsidRPr="00C508B8" w:rsidRDefault="00652756" w:rsidP="00766206">
            <w:pPr>
              <w:pStyle w:val="ListParagraph"/>
              <w:numPr>
                <w:ilvl w:val="0"/>
                <w:numId w:val="4"/>
              </w:numPr>
              <w:rPr>
                <w:rFonts w:cs="Arial"/>
                <w:noProof/>
              </w:rPr>
            </w:pPr>
            <w:r w:rsidRPr="00C508B8">
              <w:rPr>
                <w:rFonts w:cs="Arial"/>
                <w:noProof/>
              </w:rPr>
              <w:t>Policies tend to be University policies rather than Chem Eng specific</w:t>
            </w:r>
          </w:p>
          <w:p w14:paraId="1741753A" w14:textId="77777777" w:rsidR="00EB3FAD" w:rsidRPr="00C508B8" w:rsidRDefault="00EB3FAD" w:rsidP="00766206">
            <w:pPr>
              <w:pStyle w:val="ListParagraph"/>
              <w:numPr>
                <w:ilvl w:val="0"/>
                <w:numId w:val="4"/>
              </w:numPr>
              <w:rPr>
                <w:rFonts w:cs="Arial"/>
                <w:noProof/>
              </w:rPr>
            </w:pPr>
            <w:r w:rsidRPr="00C508B8">
              <w:rPr>
                <w:rFonts w:cs="Arial"/>
                <w:noProof/>
              </w:rPr>
              <w:t>The university wellbeing and HR team are not at all supportive of harassment, bullying or offensive behaviour. They are both unempathetic and cold even at the highest level, which is a shame in this day and age. I am not hopeful if things will ever improve at this organisation.</w:t>
            </w:r>
          </w:p>
          <w:p w14:paraId="57FCB1B4" w14:textId="77777777" w:rsidR="00EB3FAD" w:rsidRPr="00C508B8" w:rsidRDefault="00171529" w:rsidP="00766206">
            <w:pPr>
              <w:pStyle w:val="ListParagraph"/>
              <w:numPr>
                <w:ilvl w:val="0"/>
                <w:numId w:val="4"/>
              </w:numPr>
              <w:rPr>
                <w:rFonts w:cs="Arial"/>
                <w:noProof/>
              </w:rPr>
            </w:pPr>
            <w:r w:rsidRPr="00C508B8">
              <w:rPr>
                <w:rFonts w:cs="Arial"/>
                <w:noProof/>
              </w:rPr>
              <w:t>The PI may try, but given my gender and the university policies positive discrimination will ensure I will have to move into another institution for any promotion.</w:t>
            </w:r>
          </w:p>
          <w:p w14:paraId="5996E4AC" w14:textId="43FC5FBF" w:rsidR="00171529" w:rsidRPr="00C508B8" w:rsidRDefault="00171529" w:rsidP="00766206">
            <w:pPr>
              <w:pStyle w:val="ListParagraph"/>
              <w:numPr>
                <w:ilvl w:val="0"/>
                <w:numId w:val="4"/>
              </w:numPr>
              <w:rPr>
                <w:rFonts w:cs="Arial"/>
                <w:noProof/>
              </w:rPr>
            </w:pPr>
            <w:r w:rsidRPr="00C508B8">
              <w:rPr>
                <w:rFonts w:cs="Arial"/>
                <w:noProof/>
              </w:rPr>
              <w:t>Many ECRs are overworked to dangerous levels and work extraordinarily long hours with unsustainable demands. Expectations are higher every year, yet the senior staff managing them do not achieve/maintain these standards themselves</w:t>
            </w:r>
          </w:p>
        </w:tc>
      </w:tr>
      <w:tr w:rsidR="00C52F2F" w:rsidRPr="00C508B8" w14:paraId="0AE3A8CF" w14:textId="77777777" w:rsidTr="0028617F">
        <w:tc>
          <w:tcPr>
            <w:tcW w:w="9579" w:type="dxa"/>
            <w:gridSpan w:val="7"/>
            <w:shd w:val="clear" w:color="auto" w:fill="D0CECE" w:themeFill="background2" w:themeFillShade="E6"/>
          </w:tcPr>
          <w:p w14:paraId="4DD54C79" w14:textId="2F5086DB" w:rsidR="00C52F2F" w:rsidRPr="00C508B8" w:rsidRDefault="00C52F2F" w:rsidP="001A6AF2">
            <w:pPr>
              <w:rPr>
                <w:rFonts w:cs="Arial"/>
                <w:b/>
              </w:rPr>
            </w:pPr>
            <w:r w:rsidRPr="00C508B8">
              <w:rPr>
                <w:rFonts w:cs="Arial"/>
                <w:b/>
              </w:rPr>
              <w:t>Reputation and social responsibility</w:t>
            </w:r>
          </w:p>
        </w:tc>
      </w:tr>
      <w:tr w:rsidR="00C52F2F" w:rsidRPr="000F7DA1" w14:paraId="7A9B0271" w14:textId="77777777" w:rsidTr="0028617F">
        <w:tc>
          <w:tcPr>
            <w:tcW w:w="9579" w:type="dxa"/>
            <w:gridSpan w:val="7"/>
            <w:shd w:val="clear" w:color="auto" w:fill="E7E6E6" w:themeFill="background2"/>
          </w:tcPr>
          <w:p w14:paraId="3532D826" w14:textId="5FE3EBD7" w:rsidR="00C52F2F" w:rsidRPr="000F7DA1" w:rsidRDefault="00C52F2F" w:rsidP="001A6AF2">
            <w:pPr>
              <w:rPr>
                <w:rFonts w:cs="Arial"/>
              </w:rPr>
            </w:pPr>
            <w:r w:rsidRPr="000F7DA1">
              <w:rPr>
                <w:rFonts w:cs="Arial"/>
                <w:b/>
              </w:rPr>
              <w:t>Q26: The use of visible role models in the School of Chemical Engineering, e.g. as speakers on seminar programmes, on staff inductions, at recruitment events, in school visits, reflects the diversity of gender and gender identity in the School.</w:t>
            </w:r>
          </w:p>
        </w:tc>
      </w:tr>
      <w:tr w:rsidR="006D5DE7" w:rsidRPr="000F7DA1" w14:paraId="66C2FFB5" w14:textId="77777777" w:rsidTr="00DE14FB">
        <w:trPr>
          <w:trHeight w:val="567"/>
        </w:trPr>
        <w:tc>
          <w:tcPr>
            <w:tcW w:w="1484" w:type="dxa"/>
            <w:shd w:val="clear" w:color="auto" w:fill="auto"/>
            <w:vAlign w:val="center"/>
          </w:tcPr>
          <w:p w14:paraId="3D0527E5" w14:textId="77777777" w:rsidR="006D5DE7" w:rsidRPr="000F7DA1" w:rsidRDefault="006D5DE7">
            <w:pPr>
              <w:spacing w:after="0"/>
              <w:rPr>
                <w:rFonts w:cs="Arial"/>
                <w:b/>
                <w:bCs/>
              </w:rPr>
            </w:pPr>
          </w:p>
        </w:tc>
        <w:tc>
          <w:tcPr>
            <w:tcW w:w="2178" w:type="dxa"/>
            <w:shd w:val="clear" w:color="auto" w:fill="auto"/>
            <w:vAlign w:val="center"/>
          </w:tcPr>
          <w:p w14:paraId="09D85E20" w14:textId="77777777" w:rsidR="006D5DE7" w:rsidRPr="000F7DA1" w:rsidRDefault="006D5DE7">
            <w:pPr>
              <w:spacing w:after="0"/>
              <w:jc w:val="center"/>
              <w:rPr>
                <w:rFonts w:cs="Arial"/>
                <w:b/>
                <w:bCs/>
              </w:rPr>
            </w:pPr>
            <w:r w:rsidRPr="000F7DA1">
              <w:rPr>
                <w:rFonts w:cs="Arial"/>
                <w:b/>
                <w:bCs/>
              </w:rPr>
              <w:t>All respondents</w:t>
            </w:r>
          </w:p>
        </w:tc>
        <w:tc>
          <w:tcPr>
            <w:tcW w:w="1169" w:type="dxa"/>
            <w:shd w:val="clear" w:color="auto" w:fill="auto"/>
            <w:vAlign w:val="center"/>
          </w:tcPr>
          <w:p w14:paraId="4C9FB49C" w14:textId="77777777" w:rsidR="006D5DE7" w:rsidRPr="000F7DA1" w:rsidRDefault="006D5DE7">
            <w:pPr>
              <w:spacing w:after="0"/>
              <w:jc w:val="center"/>
              <w:rPr>
                <w:rFonts w:cs="Arial"/>
                <w:b/>
                <w:bCs/>
              </w:rPr>
            </w:pPr>
            <w:r w:rsidRPr="000F7DA1">
              <w:rPr>
                <w:rFonts w:cs="Arial"/>
                <w:b/>
                <w:bCs/>
              </w:rPr>
              <w:t>Female</w:t>
            </w:r>
          </w:p>
        </w:tc>
        <w:tc>
          <w:tcPr>
            <w:tcW w:w="1149" w:type="dxa"/>
            <w:shd w:val="clear" w:color="auto" w:fill="auto"/>
            <w:vAlign w:val="center"/>
          </w:tcPr>
          <w:p w14:paraId="25E0AD59" w14:textId="77777777" w:rsidR="006D5DE7" w:rsidRPr="000F7DA1" w:rsidRDefault="006D5DE7">
            <w:pPr>
              <w:spacing w:after="0"/>
              <w:jc w:val="center"/>
              <w:rPr>
                <w:rFonts w:cs="Arial"/>
                <w:b/>
                <w:bCs/>
              </w:rPr>
            </w:pPr>
            <w:r w:rsidRPr="000F7DA1">
              <w:rPr>
                <w:rFonts w:cs="Arial"/>
                <w:b/>
                <w:bCs/>
              </w:rPr>
              <w:t>Male</w:t>
            </w:r>
          </w:p>
        </w:tc>
        <w:tc>
          <w:tcPr>
            <w:tcW w:w="1350" w:type="dxa"/>
            <w:shd w:val="clear" w:color="auto" w:fill="auto"/>
            <w:vAlign w:val="center"/>
          </w:tcPr>
          <w:p w14:paraId="3766FFA8" w14:textId="77777777" w:rsidR="006D5DE7" w:rsidRPr="000F7DA1" w:rsidRDefault="006D5DE7">
            <w:pPr>
              <w:spacing w:after="0"/>
              <w:jc w:val="center"/>
              <w:rPr>
                <w:rFonts w:cs="Arial"/>
                <w:b/>
                <w:bCs/>
              </w:rPr>
            </w:pPr>
            <w:r w:rsidRPr="000F7DA1">
              <w:rPr>
                <w:rFonts w:cs="Arial"/>
                <w:b/>
                <w:bCs/>
              </w:rPr>
              <w:t>Academic</w:t>
            </w:r>
          </w:p>
        </w:tc>
        <w:tc>
          <w:tcPr>
            <w:tcW w:w="1133" w:type="dxa"/>
            <w:shd w:val="clear" w:color="auto" w:fill="auto"/>
            <w:vAlign w:val="center"/>
          </w:tcPr>
          <w:p w14:paraId="056A9F16" w14:textId="77777777" w:rsidR="006D5DE7" w:rsidRPr="000F7DA1" w:rsidRDefault="006D5DE7">
            <w:pPr>
              <w:spacing w:after="0"/>
              <w:jc w:val="center"/>
              <w:rPr>
                <w:rFonts w:cs="Arial"/>
                <w:b/>
                <w:bCs/>
              </w:rPr>
            </w:pPr>
            <w:r w:rsidRPr="000F7DA1">
              <w:rPr>
                <w:rFonts w:cs="Arial"/>
                <w:b/>
                <w:bCs/>
              </w:rPr>
              <w:t>R/TF</w:t>
            </w:r>
          </w:p>
        </w:tc>
        <w:tc>
          <w:tcPr>
            <w:tcW w:w="1116" w:type="dxa"/>
            <w:shd w:val="clear" w:color="auto" w:fill="auto"/>
            <w:vAlign w:val="center"/>
          </w:tcPr>
          <w:p w14:paraId="6665B44E" w14:textId="77777777" w:rsidR="006D5DE7" w:rsidRPr="000F7DA1" w:rsidRDefault="006D5DE7">
            <w:pPr>
              <w:spacing w:after="0"/>
              <w:jc w:val="center"/>
              <w:rPr>
                <w:rFonts w:cs="Arial"/>
                <w:b/>
                <w:bCs/>
              </w:rPr>
            </w:pPr>
            <w:r w:rsidRPr="000F7DA1">
              <w:rPr>
                <w:rFonts w:cs="Arial"/>
                <w:b/>
                <w:bCs/>
              </w:rPr>
              <w:t>PTO</w:t>
            </w:r>
          </w:p>
        </w:tc>
      </w:tr>
      <w:tr w:rsidR="006D5DE7" w:rsidRPr="000F7DA1" w14:paraId="1AD17189" w14:textId="77777777" w:rsidTr="00DE14FB">
        <w:trPr>
          <w:trHeight w:val="567"/>
        </w:trPr>
        <w:tc>
          <w:tcPr>
            <w:tcW w:w="1484" w:type="dxa"/>
            <w:shd w:val="clear" w:color="auto" w:fill="auto"/>
            <w:vAlign w:val="center"/>
          </w:tcPr>
          <w:p w14:paraId="61D8A7C1" w14:textId="77777777" w:rsidR="006D5DE7" w:rsidRPr="000F7DA1" w:rsidRDefault="006D5DE7">
            <w:pPr>
              <w:spacing w:after="0"/>
              <w:rPr>
                <w:rFonts w:cs="Arial"/>
                <w:b/>
                <w:bCs/>
              </w:rPr>
            </w:pPr>
            <w:r w:rsidRPr="000F7DA1">
              <w:rPr>
                <w:rFonts w:cs="Arial"/>
                <w:b/>
                <w:bCs/>
              </w:rPr>
              <w:t xml:space="preserve">Strongly disagree </w:t>
            </w:r>
          </w:p>
        </w:tc>
        <w:tc>
          <w:tcPr>
            <w:tcW w:w="2178" w:type="dxa"/>
            <w:shd w:val="clear" w:color="auto" w:fill="auto"/>
            <w:vAlign w:val="center"/>
          </w:tcPr>
          <w:p w14:paraId="1CE0BEDC" w14:textId="77777777" w:rsidR="00F90853" w:rsidRPr="000F7DA1" w:rsidRDefault="00F90853" w:rsidP="00F90853">
            <w:pPr>
              <w:spacing w:after="0"/>
              <w:jc w:val="center"/>
              <w:rPr>
                <w:rFonts w:cs="Arial"/>
              </w:rPr>
            </w:pPr>
            <w:r w:rsidRPr="000F7DA1">
              <w:rPr>
                <w:rFonts w:cs="Arial"/>
              </w:rPr>
              <w:t>2</w:t>
            </w:r>
          </w:p>
          <w:p w14:paraId="10E759EE" w14:textId="7506B956" w:rsidR="006D5DE7" w:rsidRPr="000F7DA1" w:rsidRDefault="00F90853">
            <w:pPr>
              <w:spacing w:after="0"/>
              <w:jc w:val="center"/>
              <w:rPr>
                <w:rFonts w:cs="Arial"/>
              </w:rPr>
            </w:pPr>
            <w:r w:rsidRPr="000F7DA1">
              <w:rPr>
                <w:rFonts w:cs="Arial"/>
              </w:rPr>
              <w:t>(1.7%)</w:t>
            </w:r>
          </w:p>
        </w:tc>
        <w:tc>
          <w:tcPr>
            <w:tcW w:w="1169" w:type="dxa"/>
            <w:shd w:val="clear" w:color="auto" w:fill="auto"/>
            <w:vAlign w:val="center"/>
          </w:tcPr>
          <w:p w14:paraId="2B4FFC5F" w14:textId="77777777" w:rsidR="00F90853" w:rsidRPr="000F7DA1" w:rsidRDefault="00F90853" w:rsidP="00F90853">
            <w:pPr>
              <w:spacing w:after="0"/>
              <w:jc w:val="center"/>
              <w:rPr>
                <w:rFonts w:cs="Arial"/>
              </w:rPr>
            </w:pPr>
            <w:r w:rsidRPr="000F7DA1">
              <w:rPr>
                <w:rFonts w:cs="Arial"/>
              </w:rPr>
              <w:t>1</w:t>
            </w:r>
          </w:p>
          <w:p w14:paraId="23CAA8C6" w14:textId="36919816" w:rsidR="006D5DE7" w:rsidRPr="000F7DA1" w:rsidRDefault="00F90853">
            <w:pPr>
              <w:spacing w:after="0"/>
              <w:jc w:val="center"/>
              <w:rPr>
                <w:rFonts w:cs="Arial"/>
              </w:rPr>
            </w:pPr>
            <w:r w:rsidRPr="000F7DA1">
              <w:rPr>
                <w:rFonts w:cs="Arial"/>
              </w:rPr>
              <w:t>(2.8%)</w:t>
            </w:r>
          </w:p>
        </w:tc>
        <w:tc>
          <w:tcPr>
            <w:tcW w:w="1149" w:type="dxa"/>
            <w:shd w:val="clear" w:color="auto" w:fill="auto"/>
            <w:vAlign w:val="center"/>
          </w:tcPr>
          <w:p w14:paraId="1280CC85" w14:textId="77777777" w:rsidR="006D5DE7" w:rsidRPr="000F7DA1" w:rsidRDefault="006D5DE7">
            <w:pPr>
              <w:spacing w:after="0"/>
              <w:jc w:val="center"/>
              <w:rPr>
                <w:rFonts w:cs="Arial"/>
              </w:rPr>
            </w:pPr>
          </w:p>
          <w:p w14:paraId="5741AA1A" w14:textId="7232CB94" w:rsidR="006D5DE7" w:rsidRPr="000F7DA1" w:rsidRDefault="006D5DE7">
            <w:pPr>
              <w:spacing w:after="0"/>
              <w:jc w:val="center"/>
              <w:rPr>
                <w:rFonts w:cs="Arial"/>
              </w:rPr>
            </w:pPr>
            <w:r w:rsidRPr="000F7DA1">
              <w:rPr>
                <w:rFonts w:cs="Arial"/>
              </w:rPr>
              <w:t>(%)</w:t>
            </w:r>
          </w:p>
        </w:tc>
        <w:tc>
          <w:tcPr>
            <w:tcW w:w="1350" w:type="dxa"/>
            <w:shd w:val="clear" w:color="auto" w:fill="auto"/>
            <w:vAlign w:val="center"/>
          </w:tcPr>
          <w:p w14:paraId="424F3FE5" w14:textId="49DB8C4B" w:rsidR="006D5DE7" w:rsidRPr="000F7DA1" w:rsidRDefault="00F90853">
            <w:pPr>
              <w:spacing w:after="0"/>
              <w:jc w:val="center"/>
              <w:rPr>
                <w:rFonts w:cs="Arial"/>
              </w:rPr>
            </w:pPr>
            <w:r w:rsidRPr="000F7DA1">
              <w:rPr>
                <w:rFonts w:cs="Arial"/>
              </w:rPr>
              <w:t>0</w:t>
            </w:r>
          </w:p>
        </w:tc>
        <w:tc>
          <w:tcPr>
            <w:tcW w:w="1133" w:type="dxa"/>
            <w:shd w:val="clear" w:color="auto" w:fill="auto"/>
            <w:vAlign w:val="center"/>
          </w:tcPr>
          <w:p w14:paraId="0D258E1C" w14:textId="77777777" w:rsidR="00F90853" w:rsidRPr="000F7DA1" w:rsidRDefault="00F90853" w:rsidP="00F90853">
            <w:pPr>
              <w:spacing w:after="0"/>
              <w:jc w:val="center"/>
              <w:rPr>
                <w:rFonts w:cs="Arial"/>
              </w:rPr>
            </w:pPr>
            <w:r w:rsidRPr="000F7DA1">
              <w:rPr>
                <w:rFonts w:cs="Arial"/>
              </w:rPr>
              <w:t>2</w:t>
            </w:r>
          </w:p>
          <w:p w14:paraId="0E429B19" w14:textId="74C97520" w:rsidR="006D5DE7" w:rsidRPr="000F7DA1" w:rsidRDefault="00F90853">
            <w:pPr>
              <w:spacing w:after="0"/>
              <w:jc w:val="center"/>
              <w:rPr>
                <w:rFonts w:cs="Arial"/>
              </w:rPr>
            </w:pPr>
            <w:r w:rsidRPr="000F7DA1">
              <w:rPr>
                <w:rFonts w:cs="Arial"/>
              </w:rPr>
              <w:t>(4.9%)</w:t>
            </w:r>
          </w:p>
        </w:tc>
        <w:tc>
          <w:tcPr>
            <w:tcW w:w="1116" w:type="dxa"/>
            <w:shd w:val="clear" w:color="auto" w:fill="auto"/>
            <w:vAlign w:val="center"/>
          </w:tcPr>
          <w:p w14:paraId="672F40AF" w14:textId="4D3C33CC" w:rsidR="006D5DE7" w:rsidRPr="000F7DA1" w:rsidRDefault="00F90853">
            <w:pPr>
              <w:spacing w:after="0"/>
              <w:jc w:val="center"/>
              <w:rPr>
                <w:rFonts w:cs="Arial"/>
              </w:rPr>
            </w:pPr>
            <w:r w:rsidRPr="000F7DA1">
              <w:rPr>
                <w:rFonts w:cs="Arial"/>
              </w:rPr>
              <w:t>0</w:t>
            </w:r>
          </w:p>
        </w:tc>
      </w:tr>
      <w:tr w:rsidR="006D5DE7" w:rsidRPr="000F7DA1" w14:paraId="73A85961" w14:textId="77777777" w:rsidTr="00DE14FB">
        <w:trPr>
          <w:trHeight w:val="567"/>
        </w:trPr>
        <w:tc>
          <w:tcPr>
            <w:tcW w:w="1484" w:type="dxa"/>
            <w:shd w:val="clear" w:color="auto" w:fill="auto"/>
            <w:vAlign w:val="center"/>
          </w:tcPr>
          <w:p w14:paraId="6FFD6730" w14:textId="77777777" w:rsidR="006D5DE7" w:rsidRPr="000F7DA1" w:rsidRDefault="006D5DE7">
            <w:pPr>
              <w:spacing w:after="0"/>
              <w:rPr>
                <w:rFonts w:cs="Arial"/>
                <w:b/>
                <w:bCs/>
              </w:rPr>
            </w:pPr>
            <w:r w:rsidRPr="000F7DA1">
              <w:rPr>
                <w:rFonts w:cs="Arial"/>
                <w:b/>
                <w:bCs/>
              </w:rPr>
              <w:t>Disagree</w:t>
            </w:r>
          </w:p>
        </w:tc>
        <w:tc>
          <w:tcPr>
            <w:tcW w:w="2178" w:type="dxa"/>
            <w:shd w:val="clear" w:color="auto" w:fill="auto"/>
            <w:vAlign w:val="center"/>
          </w:tcPr>
          <w:p w14:paraId="0EF223E2" w14:textId="77777777" w:rsidR="00F90853" w:rsidRPr="000F7DA1" w:rsidRDefault="00F90853" w:rsidP="00F90853">
            <w:pPr>
              <w:spacing w:after="0"/>
              <w:jc w:val="center"/>
              <w:rPr>
                <w:rFonts w:cs="Arial"/>
              </w:rPr>
            </w:pPr>
            <w:r w:rsidRPr="000F7DA1">
              <w:rPr>
                <w:rFonts w:cs="Arial"/>
              </w:rPr>
              <w:t xml:space="preserve"> 4</w:t>
            </w:r>
          </w:p>
          <w:p w14:paraId="4BA29E42" w14:textId="7A5752EA" w:rsidR="006D5DE7" w:rsidRPr="000F7DA1" w:rsidRDefault="00F90853">
            <w:pPr>
              <w:spacing w:after="0"/>
              <w:jc w:val="center"/>
              <w:rPr>
                <w:rFonts w:cs="Arial"/>
              </w:rPr>
            </w:pPr>
            <w:r w:rsidRPr="000F7DA1">
              <w:rPr>
                <w:rFonts w:cs="Arial"/>
              </w:rPr>
              <w:t>(3.3%)</w:t>
            </w:r>
          </w:p>
        </w:tc>
        <w:tc>
          <w:tcPr>
            <w:tcW w:w="1169" w:type="dxa"/>
            <w:shd w:val="clear" w:color="auto" w:fill="auto"/>
            <w:vAlign w:val="center"/>
          </w:tcPr>
          <w:p w14:paraId="5152E1FD" w14:textId="77777777" w:rsidR="00F90853" w:rsidRPr="000F7DA1" w:rsidRDefault="00F90853" w:rsidP="00F90853">
            <w:pPr>
              <w:spacing w:after="0"/>
              <w:jc w:val="center"/>
              <w:rPr>
                <w:rFonts w:cs="Arial"/>
              </w:rPr>
            </w:pPr>
            <w:r w:rsidRPr="000F7DA1">
              <w:rPr>
                <w:rFonts w:cs="Arial"/>
              </w:rPr>
              <w:t>1</w:t>
            </w:r>
          </w:p>
          <w:p w14:paraId="254F806B" w14:textId="73B48279" w:rsidR="006D5DE7" w:rsidRPr="000F7DA1" w:rsidRDefault="00F90853">
            <w:pPr>
              <w:spacing w:after="0"/>
              <w:jc w:val="center"/>
              <w:rPr>
                <w:rFonts w:cs="Arial"/>
              </w:rPr>
            </w:pPr>
            <w:r w:rsidRPr="000F7DA1">
              <w:rPr>
                <w:rFonts w:cs="Arial"/>
              </w:rPr>
              <w:t>(2.8%)</w:t>
            </w:r>
          </w:p>
        </w:tc>
        <w:tc>
          <w:tcPr>
            <w:tcW w:w="1149" w:type="dxa"/>
            <w:shd w:val="clear" w:color="auto" w:fill="auto"/>
            <w:vAlign w:val="center"/>
          </w:tcPr>
          <w:p w14:paraId="3A181D8F" w14:textId="2CA15F68" w:rsidR="006D5DE7" w:rsidRPr="000F7DA1" w:rsidRDefault="00F90853">
            <w:pPr>
              <w:spacing w:after="0"/>
              <w:jc w:val="center"/>
              <w:rPr>
                <w:rFonts w:cs="Arial"/>
              </w:rPr>
            </w:pPr>
            <w:r w:rsidRPr="000F7DA1">
              <w:rPr>
                <w:rFonts w:cs="Arial"/>
              </w:rPr>
              <w:t>0</w:t>
            </w:r>
          </w:p>
        </w:tc>
        <w:tc>
          <w:tcPr>
            <w:tcW w:w="1350" w:type="dxa"/>
            <w:shd w:val="clear" w:color="auto" w:fill="auto"/>
            <w:vAlign w:val="center"/>
          </w:tcPr>
          <w:p w14:paraId="3B79130E" w14:textId="77777777" w:rsidR="00F90853" w:rsidRPr="000F7DA1" w:rsidRDefault="00F90853" w:rsidP="00F90853">
            <w:pPr>
              <w:spacing w:after="0"/>
              <w:jc w:val="center"/>
              <w:rPr>
                <w:rFonts w:cs="Arial"/>
              </w:rPr>
            </w:pPr>
            <w:r w:rsidRPr="000F7DA1">
              <w:rPr>
                <w:rFonts w:cs="Arial"/>
              </w:rPr>
              <w:t>1</w:t>
            </w:r>
          </w:p>
          <w:p w14:paraId="1927B694" w14:textId="2EDCD9C7" w:rsidR="006D5DE7" w:rsidRPr="000F7DA1" w:rsidRDefault="00F90853">
            <w:pPr>
              <w:spacing w:after="0"/>
              <w:jc w:val="center"/>
              <w:rPr>
                <w:rFonts w:cs="Arial"/>
              </w:rPr>
            </w:pPr>
            <w:r w:rsidRPr="000F7DA1">
              <w:rPr>
                <w:rFonts w:cs="Arial"/>
              </w:rPr>
              <w:t>(2.1%)</w:t>
            </w:r>
          </w:p>
        </w:tc>
        <w:tc>
          <w:tcPr>
            <w:tcW w:w="1133" w:type="dxa"/>
            <w:shd w:val="clear" w:color="auto" w:fill="auto"/>
            <w:vAlign w:val="center"/>
          </w:tcPr>
          <w:p w14:paraId="0A65CD2E" w14:textId="77777777" w:rsidR="00F90853" w:rsidRPr="000F7DA1" w:rsidRDefault="00F90853" w:rsidP="00F90853">
            <w:pPr>
              <w:spacing w:after="0"/>
              <w:jc w:val="center"/>
              <w:rPr>
                <w:rFonts w:cs="Arial"/>
              </w:rPr>
            </w:pPr>
            <w:r w:rsidRPr="000F7DA1">
              <w:rPr>
                <w:rFonts w:cs="Arial"/>
              </w:rPr>
              <w:t>1</w:t>
            </w:r>
          </w:p>
          <w:p w14:paraId="7F018736" w14:textId="7E7D04D2" w:rsidR="006D5DE7" w:rsidRPr="000F7DA1" w:rsidRDefault="00F90853">
            <w:pPr>
              <w:spacing w:after="0"/>
              <w:jc w:val="center"/>
              <w:rPr>
                <w:rFonts w:cs="Arial"/>
              </w:rPr>
            </w:pPr>
            <w:r w:rsidRPr="000F7DA1">
              <w:rPr>
                <w:rFonts w:cs="Arial"/>
              </w:rPr>
              <w:t>(2.4%)</w:t>
            </w:r>
          </w:p>
        </w:tc>
        <w:tc>
          <w:tcPr>
            <w:tcW w:w="1116" w:type="dxa"/>
            <w:shd w:val="clear" w:color="auto" w:fill="auto"/>
            <w:vAlign w:val="center"/>
          </w:tcPr>
          <w:p w14:paraId="23183B51" w14:textId="2B253BAE" w:rsidR="006D5DE7" w:rsidRPr="000F7DA1" w:rsidRDefault="00F90853">
            <w:pPr>
              <w:spacing w:after="0"/>
              <w:jc w:val="center"/>
              <w:rPr>
                <w:rFonts w:cs="Arial"/>
              </w:rPr>
            </w:pPr>
            <w:r w:rsidRPr="000F7DA1">
              <w:rPr>
                <w:rFonts w:cs="Arial"/>
              </w:rPr>
              <w:t>0</w:t>
            </w:r>
          </w:p>
        </w:tc>
      </w:tr>
      <w:tr w:rsidR="006D5DE7" w:rsidRPr="000F7DA1" w14:paraId="6D7398CC" w14:textId="77777777" w:rsidTr="00DE14FB">
        <w:trPr>
          <w:trHeight w:val="567"/>
        </w:trPr>
        <w:tc>
          <w:tcPr>
            <w:tcW w:w="1484" w:type="dxa"/>
            <w:shd w:val="clear" w:color="auto" w:fill="auto"/>
            <w:vAlign w:val="center"/>
          </w:tcPr>
          <w:p w14:paraId="1C79DEF8" w14:textId="77777777" w:rsidR="006D5DE7" w:rsidRPr="000F7DA1" w:rsidRDefault="006D5DE7">
            <w:pPr>
              <w:spacing w:after="0"/>
              <w:rPr>
                <w:rFonts w:cs="Arial"/>
                <w:b/>
                <w:bCs/>
              </w:rPr>
            </w:pPr>
            <w:r w:rsidRPr="000F7DA1">
              <w:rPr>
                <w:rFonts w:cs="Arial"/>
                <w:b/>
                <w:bCs/>
              </w:rPr>
              <w:t>Neither disagree nor agree</w:t>
            </w:r>
          </w:p>
        </w:tc>
        <w:tc>
          <w:tcPr>
            <w:tcW w:w="2178" w:type="dxa"/>
            <w:shd w:val="clear" w:color="auto" w:fill="auto"/>
            <w:vAlign w:val="center"/>
          </w:tcPr>
          <w:p w14:paraId="1CF540E5" w14:textId="77777777" w:rsidR="00F90853" w:rsidRPr="000F7DA1" w:rsidRDefault="00F90853" w:rsidP="00F90853">
            <w:pPr>
              <w:spacing w:after="0"/>
              <w:jc w:val="center"/>
              <w:rPr>
                <w:rFonts w:cs="Arial"/>
              </w:rPr>
            </w:pPr>
            <w:r w:rsidRPr="000F7DA1">
              <w:rPr>
                <w:rFonts w:cs="Arial"/>
              </w:rPr>
              <w:t xml:space="preserve"> 17</w:t>
            </w:r>
          </w:p>
          <w:p w14:paraId="59FF4592" w14:textId="07C74F16" w:rsidR="006D5DE7" w:rsidRPr="000F7DA1" w:rsidRDefault="00F90853">
            <w:pPr>
              <w:spacing w:after="0"/>
              <w:jc w:val="center"/>
              <w:rPr>
                <w:rFonts w:cs="Arial"/>
              </w:rPr>
            </w:pPr>
            <w:r w:rsidRPr="000F7DA1">
              <w:rPr>
                <w:rFonts w:cs="Arial"/>
              </w:rPr>
              <w:t>(14%)</w:t>
            </w:r>
          </w:p>
        </w:tc>
        <w:tc>
          <w:tcPr>
            <w:tcW w:w="1169" w:type="dxa"/>
            <w:shd w:val="clear" w:color="auto" w:fill="auto"/>
            <w:vAlign w:val="center"/>
          </w:tcPr>
          <w:p w14:paraId="01CC34F1" w14:textId="77777777" w:rsidR="00F90853" w:rsidRPr="000F7DA1" w:rsidRDefault="00F90853" w:rsidP="00F90853">
            <w:pPr>
              <w:spacing w:after="0"/>
              <w:jc w:val="center"/>
              <w:rPr>
                <w:rFonts w:cs="Arial"/>
              </w:rPr>
            </w:pPr>
            <w:r w:rsidRPr="000F7DA1">
              <w:rPr>
                <w:rFonts w:cs="Arial"/>
              </w:rPr>
              <w:t>4</w:t>
            </w:r>
          </w:p>
          <w:p w14:paraId="3BF0E3F1" w14:textId="1217B721" w:rsidR="006D5DE7" w:rsidRPr="000F7DA1" w:rsidRDefault="00F90853">
            <w:pPr>
              <w:spacing w:after="0"/>
              <w:jc w:val="center"/>
              <w:rPr>
                <w:rFonts w:cs="Arial"/>
              </w:rPr>
            </w:pPr>
            <w:r w:rsidRPr="000F7DA1">
              <w:rPr>
                <w:rFonts w:cs="Arial"/>
              </w:rPr>
              <w:t>(11.1%)</w:t>
            </w:r>
          </w:p>
        </w:tc>
        <w:tc>
          <w:tcPr>
            <w:tcW w:w="1149" w:type="dxa"/>
            <w:shd w:val="clear" w:color="auto" w:fill="auto"/>
            <w:vAlign w:val="center"/>
          </w:tcPr>
          <w:p w14:paraId="4E048650" w14:textId="77777777" w:rsidR="00F90853" w:rsidRPr="000F7DA1" w:rsidRDefault="00F90853" w:rsidP="00F90853">
            <w:pPr>
              <w:spacing w:after="0"/>
              <w:jc w:val="center"/>
              <w:rPr>
                <w:rFonts w:cs="Arial"/>
              </w:rPr>
            </w:pPr>
            <w:r w:rsidRPr="000F7DA1">
              <w:rPr>
                <w:rFonts w:cs="Arial"/>
              </w:rPr>
              <w:t>1</w:t>
            </w:r>
          </w:p>
          <w:p w14:paraId="0388582E" w14:textId="1EA17AB7" w:rsidR="006D5DE7" w:rsidRPr="000F7DA1" w:rsidRDefault="00F90853">
            <w:pPr>
              <w:spacing w:after="0"/>
              <w:jc w:val="center"/>
              <w:rPr>
                <w:rFonts w:cs="Arial"/>
              </w:rPr>
            </w:pPr>
            <w:r w:rsidRPr="000F7DA1">
              <w:rPr>
                <w:rFonts w:cs="Arial"/>
              </w:rPr>
              <w:t>(1.5%)</w:t>
            </w:r>
          </w:p>
        </w:tc>
        <w:tc>
          <w:tcPr>
            <w:tcW w:w="1350" w:type="dxa"/>
            <w:shd w:val="clear" w:color="auto" w:fill="auto"/>
            <w:vAlign w:val="center"/>
          </w:tcPr>
          <w:p w14:paraId="37B5301E" w14:textId="77777777" w:rsidR="00F90853" w:rsidRPr="000F7DA1" w:rsidRDefault="00F90853" w:rsidP="00F90853">
            <w:pPr>
              <w:spacing w:after="0"/>
              <w:jc w:val="center"/>
              <w:rPr>
                <w:rFonts w:cs="Arial"/>
              </w:rPr>
            </w:pPr>
            <w:r w:rsidRPr="000F7DA1">
              <w:rPr>
                <w:rFonts w:cs="Arial"/>
              </w:rPr>
              <w:t>6</w:t>
            </w:r>
          </w:p>
          <w:p w14:paraId="6F51A3EB" w14:textId="3D03B089" w:rsidR="006D5DE7" w:rsidRPr="000F7DA1" w:rsidRDefault="00F90853">
            <w:pPr>
              <w:spacing w:after="0"/>
              <w:jc w:val="center"/>
              <w:rPr>
                <w:rFonts w:cs="Arial"/>
              </w:rPr>
            </w:pPr>
            <w:r w:rsidRPr="000F7DA1">
              <w:rPr>
                <w:rFonts w:cs="Arial"/>
              </w:rPr>
              <w:t>(12.8%)</w:t>
            </w:r>
          </w:p>
        </w:tc>
        <w:tc>
          <w:tcPr>
            <w:tcW w:w="1133" w:type="dxa"/>
            <w:shd w:val="clear" w:color="auto" w:fill="auto"/>
            <w:vAlign w:val="center"/>
          </w:tcPr>
          <w:p w14:paraId="5C2C1795" w14:textId="77777777" w:rsidR="00F90853" w:rsidRPr="000F7DA1" w:rsidRDefault="00F90853" w:rsidP="00F90853">
            <w:pPr>
              <w:spacing w:after="0"/>
              <w:jc w:val="center"/>
              <w:rPr>
                <w:rFonts w:cs="Arial"/>
              </w:rPr>
            </w:pPr>
            <w:r w:rsidRPr="000F7DA1">
              <w:rPr>
                <w:rFonts w:cs="Arial"/>
              </w:rPr>
              <w:t>4</w:t>
            </w:r>
          </w:p>
          <w:p w14:paraId="6CFBD240" w14:textId="22919DCD" w:rsidR="006D5DE7" w:rsidRPr="000F7DA1" w:rsidRDefault="00F90853">
            <w:pPr>
              <w:spacing w:after="0"/>
              <w:jc w:val="center"/>
              <w:rPr>
                <w:rFonts w:cs="Arial"/>
              </w:rPr>
            </w:pPr>
            <w:r w:rsidRPr="000F7DA1">
              <w:rPr>
                <w:rFonts w:cs="Arial"/>
              </w:rPr>
              <w:t>(9.8%)</w:t>
            </w:r>
          </w:p>
        </w:tc>
        <w:tc>
          <w:tcPr>
            <w:tcW w:w="1116" w:type="dxa"/>
            <w:shd w:val="clear" w:color="auto" w:fill="auto"/>
            <w:vAlign w:val="center"/>
          </w:tcPr>
          <w:p w14:paraId="35B72D33" w14:textId="77777777" w:rsidR="00F90853" w:rsidRPr="000F7DA1" w:rsidRDefault="00F90853" w:rsidP="00F90853">
            <w:pPr>
              <w:spacing w:after="0"/>
              <w:jc w:val="center"/>
              <w:rPr>
                <w:rFonts w:cs="Arial"/>
              </w:rPr>
            </w:pPr>
            <w:r w:rsidRPr="000F7DA1">
              <w:rPr>
                <w:rFonts w:cs="Arial"/>
              </w:rPr>
              <w:t>5</w:t>
            </w:r>
          </w:p>
          <w:p w14:paraId="750C21A4" w14:textId="4F4DC0D0" w:rsidR="006D5DE7" w:rsidRPr="000F7DA1" w:rsidRDefault="00F90853">
            <w:pPr>
              <w:spacing w:after="0"/>
              <w:jc w:val="center"/>
              <w:rPr>
                <w:rFonts w:cs="Arial"/>
              </w:rPr>
            </w:pPr>
            <w:r w:rsidRPr="000F7DA1">
              <w:rPr>
                <w:rFonts w:cs="Arial"/>
              </w:rPr>
              <w:t>(20.8%)</w:t>
            </w:r>
          </w:p>
        </w:tc>
      </w:tr>
      <w:tr w:rsidR="006D5DE7" w:rsidRPr="000F7DA1" w14:paraId="0908B2CE" w14:textId="77777777" w:rsidTr="00DE14FB">
        <w:trPr>
          <w:trHeight w:val="567"/>
        </w:trPr>
        <w:tc>
          <w:tcPr>
            <w:tcW w:w="1484" w:type="dxa"/>
            <w:shd w:val="clear" w:color="auto" w:fill="auto"/>
            <w:vAlign w:val="center"/>
          </w:tcPr>
          <w:p w14:paraId="06B9ACA5" w14:textId="77777777" w:rsidR="006D5DE7" w:rsidRPr="000F7DA1" w:rsidRDefault="006D5DE7">
            <w:pPr>
              <w:spacing w:after="0"/>
              <w:rPr>
                <w:rFonts w:cs="Arial"/>
                <w:b/>
                <w:bCs/>
              </w:rPr>
            </w:pPr>
            <w:r w:rsidRPr="000F7DA1">
              <w:rPr>
                <w:rFonts w:cs="Arial"/>
                <w:b/>
                <w:bCs/>
              </w:rPr>
              <w:t>Agree</w:t>
            </w:r>
          </w:p>
        </w:tc>
        <w:tc>
          <w:tcPr>
            <w:tcW w:w="2178" w:type="dxa"/>
            <w:shd w:val="clear" w:color="auto" w:fill="auto"/>
            <w:vAlign w:val="center"/>
          </w:tcPr>
          <w:p w14:paraId="6E4A8A96" w14:textId="77777777" w:rsidR="00F90853" w:rsidRPr="000F7DA1" w:rsidRDefault="00F90853" w:rsidP="00F90853">
            <w:pPr>
              <w:spacing w:after="0"/>
              <w:jc w:val="center"/>
              <w:rPr>
                <w:rFonts w:cs="Arial"/>
              </w:rPr>
            </w:pPr>
            <w:r w:rsidRPr="000F7DA1">
              <w:rPr>
                <w:rFonts w:cs="Arial"/>
              </w:rPr>
              <w:t xml:space="preserve">68 </w:t>
            </w:r>
          </w:p>
          <w:p w14:paraId="34D888DB" w14:textId="3CB39367" w:rsidR="006D5DE7" w:rsidRPr="000F7DA1" w:rsidRDefault="00F90853">
            <w:pPr>
              <w:spacing w:after="0"/>
              <w:jc w:val="center"/>
              <w:rPr>
                <w:rFonts w:cs="Arial"/>
              </w:rPr>
            </w:pPr>
            <w:r w:rsidRPr="000F7DA1">
              <w:rPr>
                <w:rFonts w:cs="Arial"/>
              </w:rPr>
              <w:t>(56.2%)</w:t>
            </w:r>
          </w:p>
        </w:tc>
        <w:tc>
          <w:tcPr>
            <w:tcW w:w="1169" w:type="dxa"/>
            <w:shd w:val="clear" w:color="auto" w:fill="auto"/>
            <w:vAlign w:val="center"/>
          </w:tcPr>
          <w:p w14:paraId="123F9410" w14:textId="77777777" w:rsidR="00F90853" w:rsidRPr="000F7DA1" w:rsidRDefault="00F90853" w:rsidP="00F90853">
            <w:pPr>
              <w:spacing w:after="0"/>
              <w:jc w:val="center"/>
              <w:rPr>
                <w:rFonts w:cs="Arial"/>
              </w:rPr>
            </w:pPr>
            <w:r w:rsidRPr="000F7DA1">
              <w:rPr>
                <w:rFonts w:cs="Arial"/>
              </w:rPr>
              <w:t>21</w:t>
            </w:r>
          </w:p>
          <w:p w14:paraId="12E7D418" w14:textId="2C1FEBD3" w:rsidR="006D5DE7" w:rsidRPr="000F7DA1" w:rsidRDefault="00F90853">
            <w:pPr>
              <w:spacing w:after="0"/>
              <w:jc w:val="center"/>
              <w:rPr>
                <w:rFonts w:cs="Arial"/>
              </w:rPr>
            </w:pPr>
            <w:r w:rsidRPr="000F7DA1">
              <w:rPr>
                <w:rFonts w:cs="Arial"/>
              </w:rPr>
              <w:t>(58.3%)</w:t>
            </w:r>
          </w:p>
        </w:tc>
        <w:tc>
          <w:tcPr>
            <w:tcW w:w="1149" w:type="dxa"/>
            <w:shd w:val="clear" w:color="auto" w:fill="auto"/>
            <w:vAlign w:val="center"/>
          </w:tcPr>
          <w:p w14:paraId="1ECB2CC4" w14:textId="77777777" w:rsidR="00F90853" w:rsidRPr="000F7DA1" w:rsidRDefault="00F90853" w:rsidP="00F90853">
            <w:pPr>
              <w:spacing w:after="0"/>
              <w:jc w:val="center"/>
              <w:rPr>
                <w:rFonts w:cs="Arial"/>
              </w:rPr>
            </w:pPr>
            <w:r w:rsidRPr="000F7DA1">
              <w:rPr>
                <w:rFonts w:cs="Arial"/>
              </w:rPr>
              <w:t>11</w:t>
            </w:r>
          </w:p>
          <w:p w14:paraId="0835CFCE" w14:textId="73812561" w:rsidR="006D5DE7" w:rsidRPr="000F7DA1" w:rsidRDefault="00F90853">
            <w:pPr>
              <w:spacing w:after="0"/>
              <w:jc w:val="center"/>
              <w:rPr>
                <w:rFonts w:cs="Arial"/>
              </w:rPr>
            </w:pPr>
            <w:r w:rsidRPr="000F7DA1">
              <w:rPr>
                <w:rFonts w:cs="Arial"/>
              </w:rPr>
              <w:t>(16.7%)</w:t>
            </w:r>
          </w:p>
        </w:tc>
        <w:tc>
          <w:tcPr>
            <w:tcW w:w="1350" w:type="dxa"/>
            <w:shd w:val="clear" w:color="auto" w:fill="auto"/>
            <w:vAlign w:val="center"/>
          </w:tcPr>
          <w:p w14:paraId="2D28DE70" w14:textId="77777777" w:rsidR="00F90853" w:rsidRPr="000F7DA1" w:rsidRDefault="00F90853" w:rsidP="00F90853">
            <w:pPr>
              <w:spacing w:after="0"/>
              <w:jc w:val="center"/>
              <w:rPr>
                <w:rFonts w:cs="Arial"/>
              </w:rPr>
            </w:pPr>
            <w:r w:rsidRPr="000F7DA1">
              <w:rPr>
                <w:rFonts w:cs="Arial"/>
              </w:rPr>
              <w:t>29</w:t>
            </w:r>
          </w:p>
          <w:p w14:paraId="0CC2B5B9" w14:textId="13EA424F" w:rsidR="006D5DE7" w:rsidRPr="000F7DA1" w:rsidRDefault="00F90853">
            <w:pPr>
              <w:spacing w:after="0"/>
              <w:jc w:val="center"/>
              <w:rPr>
                <w:rFonts w:cs="Arial"/>
              </w:rPr>
            </w:pPr>
            <w:r w:rsidRPr="000F7DA1">
              <w:rPr>
                <w:rFonts w:cs="Arial"/>
              </w:rPr>
              <w:t>(61.7%)</w:t>
            </w:r>
          </w:p>
        </w:tc>
        <w:tc>
          <w:tcPr>
            <w:tcW w:w="1133" w:type="dxa"/>
            <w:shd w:val="clear" w:color="auto" w:fill="auto"/>
            <w:vAlign w:val="center"/>
          </w:tcPr>
          <w:p w14:paraId="6F37D4F1" w14:textId="77777777" w:rsidR="00F90853" w:rsidRPr="000F7DA1" w:rsidRDefault="00F90853" w:rsidP="00F90853">
            <w:pPr>
              <w:spacing w:after="0"/>
              <w:jc w:val="center"/>
              <w:rPr>
                <w:rFonts w:cs="Arial"/>
              </w:rPr>
            </w:pPr>
            <w:r w:rsidRPr="000F7DA1">
              <w:rPr>
                <w:rFonts w:cs="Arial"/>
              </w:rPr>
              <w:t>24</w:t>
            </w:r>
          </w:p>
          <w:p w14:paraId="49CF53B1" w14:textId="4BF11D68" w:rsidR="006D5DE7" w:rsidRPr="000F7DA1" w:rsidRDefault="00F90853">
            <w:pPr>
              <w:spacing w:after="0"/>
              <w:jc w:val="center"/>
              <w:rPr>
                <w:rFonts w:cs="Arial"/>
              </w:rPr>
            </w:pPr>
            <w:r w:rsidRPr="000F7DA1">
              <w:rPr>
                <w:rFonts w:cs="Arial"/>
              </w:rPr>
              <w:t>(58.5%)</w:t>
            </w:r>
          </w:p>
        </w:tc>
        <w:tc>
          <w:tcPr>
            <w:tcW w:w="1116" w:type="dxa"/>
            <w:shd w:val="clear" w:color="auto" w:fill="auto"/>
            <w:vAlign w:val="center"/>
          </w:tcPr>
          <w:p w14:paraId="74216C9E" w14:textId="77777777" w:rsidR="00F90853" w:rsidRPr="000F7DA1" w:rsidRDefault="00F90853" w:rsidP="00F90853">
            <w:pPr>
              <w:spacing w:after="0"/>
              <w:jc w:val="center"/>
              <w:rPr>
                <w:rFonts w:cs="Arial"/>
              </w:rPr>
            </w:pPr>
            <w:r w:rsidRPr="000F7DA1">
              <w:rPr>
                <w:rFonts w:cs="Arial"/>
              </w:rPr>
              <w:t>12</w:t>
            </w:r>
          </w:p>
          <w:p w14:paraId="430DF1F9" w14:textId="4150EA80" w:rsidR="006D5DE7" w:rsidRPr="000F7DA1" w:rsidRDefault="00F90853">
            <w:pPr>
              <w:spacing w:after="0"/>
              <w:jc w:val="center"/>
              <w:rPr>
                <w:rFonts w:cs="Arial"/>
              </w:rPr>
            </w:pPr>
            <w:r w:rsidRPr="000F7DA1">
              <w:rPr>
                <w:rFonts w:cs="Arial"/>
              </w:rPr>
              <w:t>(50%)</w:t>
            </w:r>
          </w:p>
        </w:tc>
      </w:tr>
      <w:tr w:rsidR="006D5DE7" w:rsidRPr="000F7DA1" w14:paraId="286C39B6" w14:textId="77777777" w:rsidTr="00DE14FB">
        <w:trPr>
          <w:trHeight w:val="567"/>
        </w:trPr>
        <w:tc>
          <w:tcPr>
            <w:tcW w:w="1484" w:type="dxa"/>
            <w:shd w:val="clear" w:color="auto" w:fill="auto"/>
            <w:vAlign w:val="center"/>
          </w:tcPr>
          <w:p w14:paraId="2DC0380B" w14:textId="77777777" w:rsidR="006D5DE7" w:rsidRPr="000F7DA1" w:rsidRDefault="006D5DE7">
            <w:pPr>
              <w:spacing w:after="0"/>
              <w:rPr>
                <w:rFonts w:cs="Arial"/>
                <w:b/>
                <w:bCs/>
              </w:rPr>
            </w:pPr>
            <w:r w:rsidRPr="000F7DA1">
              <w:rPr>
                <w:rFonts w:cs="Arial"/>
                <w:b/>
                <w:bCs/>
              </w:rPr>
              <w:t>Strongly agree</w:t>
            </w:r>
          </w:p>
        </w:tc>
        <w:tc>
          <w:tcPr>
            <w:tcW w:w="2178" w:type="dxa"/>
            <w:shd w:val="clear" w:color="auto" w:fill="auto"/>
            <w:vAlign w:val="center"/>
          </w:tcPr>
          <w:p w14:paraId="52087F59" w14:textId="77777777" w:rsidR="00F90853" w:rsidRPr="000F7DA1" w:rsidRDefault="00F90853" w:rsidP="00F90853">
            <w:pPr>
              <w:spacing w:after="0"/>
              <w:jc w:val="center"/>
              <w:rPr>
                <w:rFonts w:cs="Arial"/>
              </w:rPr>
            </w:pPr>
            <w:r w:rsidRPr="000F7DA1">
              <w:rPr>
                <w:rFonts w:cs="Arial"/>
              </w:rPr>
              <w:t>15</w:t>
            </w:r>
          </w:p>
          <w:p w14:paraId="304D63EB" w14:textId="2B0A47EF" w:rsidR="006D5DE7" w:rsidRPr="000F7DA1" w:rsidRDefault="00F90853">
            <w:pPr>
              <w:spacing w:after="0"/>
              <w:jc w:val="center"/>
              <w:rPr>
                <w:rFonts w:cs="Arial"/>
              </w:rPr>
            </w:pPr>
            <w:r w:rsidRPr="000F7DA1">
              <w:rPr>
                <w:rFonts w:cs="Arial"/>
              </w:rPr>
              <w:t>(12.4%)</w:t>
            </w:r>
          </w:p>
        </w:tc>
        <w:tc>
          <w:tcPr>
            <w:tcW w:w="1169" w:type="dxa"/>
            <w:shd w:val="clear" w:color="auto" w:fill="auto"/>
            <w:vAlign w:val="center"/>
          </w:tcPr>
          <w:p w14:paraId="0CE94AD3" w14:textId="77777777" w:rsidR="00F90853" w:rsidRPr="000F7DA1" w:rsidRDefault="00F90853" w:rsidP="00F90853">
            <w:pPr>
              <w:spacing w:after="0"/>
              <w:jc w:val="center"/>
              <w:rPr>
                <w:rFonts w:cs="Arial"/>
              </w:rPr>
            </w:pPr>
            <w:r w:rsidRPr="000F7DA1">
              <w:rPr>
                <w:rFonts w:cs="Arial"/>
              </w:rPr>
              <w:t>3</w:t>
            </w:r>
          </w:p>
          <w:p w14:paraId="0AB9C7FB" w14:textId="6CE83D0B" w:rsidR="006D5DE7" w:rsidRPr="000F7DA1" w:rsidRDefault="00F90853">
            <w:pPr>
              <w:spacing w:after="0"/>
              <w:jc w:val="center"/>
              <w:rPr>
                <w:rFonts w:cs="Arial"/>
              </w:rPr>
            </w:pPr>
            <w:r w:rsidRPr="000F7DA1">
              <w:rPr>
                <w:rFonts w:cs="Arial"/>
              </w:rPr>
              <w:t>(8.3%)</w:t>
            </w:r>
          </w:p>
        </w:tc>
        <w:tc>
          <w:tcPr>
            <w:tcW w:w="1149" w:type="dxa"/>
            <w:shd w:val="clear" w:color="auto" w:fill="auto"/>
            <w:vAlign w:val="center"/>
          </w:tcPr>
          <w:p w14:paraId="12FC10DA" w14:textId="77777777" w:rsidR="00F90853" w:rsidRPr="000F7DA1" w:rsidRDefault="00F90853" w:rsidP="00F90853">
            <w:pPr>
              <w:spacing w:after="0"/>
              <w:jc w:val="center"/>
              <w:rPr>
                <w:rFonts w:cs="Arial"/>
              </w:rPr>
            </w:pPr>
            <w:r w:rsidRPr="000F7DA1">
              <w:rPr>
                <w:rFonts w:cs="Arial"/>
              </w:rPr>
              <w:t>38</w:t>
            </w:r>
          </w:p>
          <w:p w14:paraId="028B2342" w14:textId="6B1F303E" w:rsidR="006D5DE7" w:rsidRPr="000F7DA1" w:rsidRDefault="00F90853">
            <w:pPr>
              <w:spacing w:after="0"/>
              <w:jc w:val="center"/>
              <w:rPr>
                <w:rFonts w:cs="Arial"/>
              </w:rPr>
            </w:pPr>
            <w:r w:rsidRPr="000F7DA1">
              <w:rPr>
                <w:rFonts w:cs="Arial"/>
              </w:rPr>
              <w:t>(57.6%)</w:t>
            </w:r>
          </w:p>
        </w:tc>
        <w:tc>
          <w:tcPr>
            <w:tcW w:w="1350" w:type="dxa"/>
            <w:shd w:val="clear" w:color="auto" w:fill="auto"/>
            <w:vAlign w:val="center"/>
          </w:tcPr>
          <w:p w14:paraId="30DFDDB3" w14:textId="77777777" w:rsidR="00F90853" w:rsidRPr="000F7DA1" w:rsidRDefault="00F90853" w:rsidP="00F90853">
            <w:pPr>
              <w:spacing w:after="0"/>
              <w:jc w:val="center"/>
              <w:rPr>
                <w:rFonts w:cs="Arial"/>
              </w:rPr>
            </w:pPr>
            <w:r w:rsidRPr="000F7DA1">
              <w:rPr>
                <w:rFonts w:cs="Arial"/>
              </w:rPr>
              <w:t>6</w:t>
            </w:r>
          </w:p>
          <w:p w14:paraId="21F50844" w14:textId="1748F917" w:rsidR="006D5DE7" w:rsidRPr="000F7DA1" w:rsidRDefault="00F90853">
            <w:pPr>
              <w:spacing w:after="0"/>
              <w:jc w:val="center"/>
              <w:rPr>
                <w:rFonts w:cs="Arial"/>
              </w:rPr>
            </w:pPr>
            <w:r w:rsidRPr="000F7DA1">
              <w:rPr>
                <w:rFonts w:cs="Arial"/>
              </w:rPr>
              <w:t>(12.8%)</w:t>
            </w:r>
          </w:p>
        </w:tc>
        <w:tc>
          <w:tcPr>
            <w:tcW w:w="1133" w:type="dxa"/>
            <w:shd w:val="clear" w:color="auto" w:fill="auto"/>
            <w:vAlign w:val="center"/>
          </w:tcPr>
          <w:p w14:paraId="4818477A" w14:textId="77777777" w:rsidR="00F90853" w:rsidRPr="000F7DA1" w:rsidRDefault="00F90853" w:rsidP="00F90853">
            <w:pPr>
              <w:spacing w:after="0"/>
              <w:jc w:val="center"/>
              <w:rPr>
                <w:rFonts w:cs="Arial"/>
              </w:rPr>
            </w:pPr>
            <w:r w:rsidRPr="000F7DA1">
              <w:rPr>
                <w:rFonts w:cs="Arial"/>
              </w:rPr>
              <w:t>6</w:t>
            </w:r>
          </w:p>
          <w:p w14:paraId="623F9E98" w14:textId="667AF1A7" w:rsidR="006D5DE7" w:rsidRPr="000F7DA1" w:rsidRDefault="00F90853">
            <w:pPr>
              <w:spacing w:after="0"/>
              <w:jc w:val="center"/>
              <w:rPr>
                <w:rFonts w:cs="Arial"/>
              </w:rPr>
            </w:pPr>
            <w:r w:rsidRPr="000F7DA1">
              <w:rPr>
                <w:rFonts w:cs="Arial"/>
              </w:rPr>
              <w:t>(14.6%)</w:t>
            </w:r>
          </w:p>
        </w:tc>
        <w:tc>
          <w:tcPr>
            <w:tcW w:w="1116" w:type="dxa"/>
            <w:shd w:val="clear" w:color="auto" w:fill="auto"/>
            <w:vAlign w:val="center"/>
          </w:tcPr>
          <w:p w14:paraId="2487D882" w14:textId="77777777" w:rsidR="00F90853" w:rsidRPr="000F7DA1" w:rsidRDefault="00F90853" w:rsidP="00F90853">
            <w:pPr>
              <w:spacing w:after="0"/>
              <w:jc w:val="center"/>
              <w:rPr>
                <w:rFonts w:cs="Arial"/>
              </w:rPr>
            </w:pPr>
            <w:r w:rsidRPr="000F7DA1">
              <w:rPr>
                <w:rFonts w:cs="Arial"/>
              </w:rPr>
              <w:t>3</w:t>
            </w:r>
          </w:p>
          <w:p w14:paraId="41AD1786" w14:textId="0A89B192" w:rsidR="006D5DE7" w:rsidRPr="000F7DA1" w:rsidRDefault="00F90853">
            <w:pPr>
              <w:spacing w:after="0"/>
              <w:jc w:val="center"/>
              <w:rPr>
                <w:rFonts w:cs="Arial"/>
              </w:rPr>
            </w:pPr>
            <w:r w:rsidRPr="000F7DA1">
              <w:rPr>
                <w:rFonts w:cs="Arial"/>
              </w:rPr>
              <w:t>(12.5%)</w:t>
            </w:r>
          </w:p>
        </w:tc>
      </w:tr>
      <w:tr w:rsidR="006D5DE7" w:rsidRPr="000F7DA1" w14:paraId="2658B75A" w14:textId="77777777" w:rsidTr="00DE14FB">
        <w:trPr>
          <w:trHeight w:val="567"/>
        </w:trPr>
        <w:tc>
          <w:tcPr>
            <w:tcW w:w="1484" w:type="dxa"/>
            <w:shd w:val="clear" w:color="auto" w:fill="auto"/>
            <w:vAlign w:val="center"/>
          </w:tcPr>
          <w:p w14:paraId="5AEEC046" w14:textId="77777777" w:rsidR="006D5DE7" w:rsidRPr="000F7DA1" w:rsidRDefault="006D5DE7">
            <w:pPr>
              <w:spacing w:after="0"/>
              <w:rPr>
                <w:rFonts w:cs="Arial"/>
                <w:b/>
                <w:bCs/>
              </w:rPr>
            </w:pPr>
            <w:r w:rsidRPr="000F7DA1">
              <w:rPr>
                <w:rFonts w:cs="Arial"/>
                <w:b/>
                <w:bCs/>
              </w:rPr>
              <w:t>Not applicable</w:t>
            </w:r>
          </w:p>
        </w:tc>
        <w:tc>
          <w:tcPr>
            <w:tcW w:w="2178" w:type="dxa"/>
            <w:shd w:val="clear" w:color="auto" w:fill="auto"/>
            <w:vAlign w:val="center"/>
          </w:tcPr>
          <w:p w14:paraId="16294E5A" w14:textId="77777777" w:rsidR="00F90853" w:rsidRPr="000F7DA1" w:rsidRDefault="00F90853" w:rsidP="00F90853">
            <w:pPr>
              <w:spacing w:after="0"/>
              <w:jc w:val="center"/>
              <w:rPr>
                <w:rFonts w:cs="Arial"/>
              </w:rPr>
            </w:pPr>
            <w:r w:rsidRPr="000F7DA1">
              <w:rPr>
                <w:rFonts w:cs="Arial"/>
              </w:rPr>
              <w:t>3</w:t>
            </w:r>
          </w:p>
          <w:p w14:paraId="5673786A" w14:textId="49AF8A84" w:rsidR="006D5DE7" w:rsidRPr="000F7DA1" w:rsidRDefault="00F90853">
            <w:pPr>
              <w:spacing w:after="0"/>
              <w:jc w:val="center"/>
              <w:rPr>
                <w:rFonts w:cs="Arial"/>
              </w:rPr>
            </w:pPr>
            <w:r w:rsidRPr="000F7DA1">
              <w:rPr>
                <w:rFonts w:cs="Arial"/>
              </w:rPr>
              <w:t>(2.5%)</w:t>
            </w:r>
          </w:p>
        </w:tc>
        <w:tc>
          <w:tcPr>
            <w:tcW w:w="1169" w:type="dxa"/>
            <w:shd w:val="clear" w:color="auto" w:fill="auto"/>
            <w:vAlign w:val="center"/>
          </w:tcPr>
          <w:p w14:paraId="397B5F14" w14:textId="77777777" w:rsidR="00F90853" w:rsidRPr="000F7DA1" w:rsidRDefault="00F90853" w:rsidP="00F90853">
            <w:pPr>
              <w:spacing w:after="0"/>
              <w:jc w:val="center"/>
              <w:rPr>
                <w:rFonts w:cs="Arial"/>
              </w:rPr>
            </w:pPr>
            <w:r w:rsidRPr="000F7DA1">
              <w:rPr>
                <w:rFonts w:cs="Arial"/>
              </w:rPr>
              <w:t>2</w:t>
            </w:r>
          </w:p>
          <w:p w14:paraId="60B68BDF" w14:textId="4CFB664B" w:rsidR="006D5DE7" w:rsidRPr="000F7DA1" w:rsidRDefault="00F90853">
            <w:pPr>
              <w:spacing w:after="0"/>
              <w:jc w:val="center"/>
              <w:rPr>
                <w:rFonts w:cs="Arial"/>
              </w:rPr>
            </w:pPr>
            <w:r w:rsidRPr="000F7DA1">
              <w:rPr>
                <w:rFonts w:cs="Arial"/>
              </w:rPr>
              <w:t>(5.6%)</w:t>
            </w:r>
          </w:p>
        </w:tc>
        <w:tc>
          <w:tcPr>
            <w:tcW w:w="1149" w:type="dxa"/>
            <w:shd w:val="clear" w:color="auto" w:fill="auto"/>
            <w:vAlign w:val="center"/>
          </w:tcPr>
          <w:p w14:paraId="2EBD0E34" w14:textId="77777777" w:rsidR="00F90853" w:rsidRPr="000F7DA1" w:rsidRDefault="00F90853" w:rsidP="00F90853">
            <w:pPr>
              <w:spacing w:after="0"/>
              <w:jc w:val="center"/>
              <w:rPr>
                <w:rFonts w:cs="Arial"/>
              </w:rPr>
            </w:pPr>
            <w:r w:rsidRPr="000F7DA1">
              <w:rPr>
                <w:rFonts w:cs="Arial"/>
              </w:rPr>
              <w:t>1</w:t>
            </w:r>
          </w:p>
          <w:p w14:paraId="4716B98B" w14:textId="25D6BBB5" w:rsidR="006D5DE7" w:rsidRPr="000F7DA1" w:rsidRDefault="00F90853">
            <w:pPr>
              <w:spacing w:after="0"/>
              <w:jc w:val="center"/>
              <w:rPr>
                <w:rFonts w:cs="Arial"/>
              </w:rPr>
            </w:pPr>
            <w:r w:rsidRPr="000F7DA1">
              <w:rPr>
                <w:rFonts w:cs="Arial"/>
              </w:rPr>
              <w:t>(1.5%)</w:t>
            </w:r>
          </w:p>
        </w:tc>
        <w:tc>
          <w:tcPr>
            <w:tcW w:w="1350" w:type="dxa"/>
            <w:shd w:val="clear" w:color="auto" w:fill="auto"/>
            <w:vAlign w:val="center"/>
          </w:tcPr>
          <w:p w14:paraId="25619947" w14:textId="77777777" w:rsidR="00F90853" w:rsidRPr="000F7DA1" w:rsidRDefault="00F90853" w:rsidP="00F90853">
            <w:pPr>
              <w:spacing w:after="0"/>
              <w:jc w:val="center"/>
              <w:rPr>
                <w:rFonts w:cs="Arial"/>
              </w:rPr>
            </w:pPr>
            <w:r w:rsidRPr="000F7DA1">
              <w:rPr>
                <w:rFonts w:cs="Arial"/>
              </w:rPr>
              <w:t>1</w:t>
            </w:r>
          </w:p>
          <w:p w14:paraId="11F2AA4F" w14:textId="2C420BE4" w:rsidR="006D5DE7" w:rsidRPr="000F7DA1" w:rsidRDefault="00F90853">
            <w:pPr>
              <w:spacing w:after="0"/>
              <w:jc w:val="center"/>
              <w:rPr>
                <w:rFonts w:cs="Arial"/>
              </w:rPr>
            </w:pPr>
            <w:r w:rsidRPr="000F7DA1">
              <w:rPr>
                <w:rFonts w:cs="Arial"/>
              </w:rPr>
              <w:t>(2.1%)</w:t>
            </w:r>
          </w:p>
        </w:tc>
        <w:tc>
          <w:tcPr>
            <w:tcW w:w="1133" w:type="dxa"/>
            <w:shd w:val="clear" w:color="auto" w:fill="auto"/>
            <w:vAlign w:val="center"/>
          </w:tcPr>
          <w:p w14:paraId="29938DE9" w14:textId="77777777" w:rsidR="00F90853" w:rsidRPr="000F7DA1" w:rsidRDefault="00F90853" w:rsidP="00F90853">
            <w:pPr>
              <w:spacing w:after="0"/>
              <w:jc w:val="center"/>
              <w:rPr>
                <w:rFonts w:cs="Arial"/>
              </w:rPr>
            </w:pPr>
            <w:r w:rsidRPr="000F7DA1">
              <w:rPr>
                <w:rFonts w:cs="Arial"/>
              </w:rPr>
              <w:t>1</w:t>
            </w:r>
          </w:p>
          <w:p w14:paraId="2DD93CA2" w14:textId="1CB7F698" w:rsidR="006D5DE7" w:rsidRPr="000F7DA1" w:rsidRDefault="00F90853">
            <w:pPr>
              <w:spacing w:after="0"/>
              <w:jc w:val="center"/>
              <w:rPr>
                <w:rFonts w:cs="Arial"/>
              </w:rPr>
            </w:pPr>
            <w:r w:rsidRPr="000F7DA1">
              <w:rPr>
                <w:rFonts w:cs="Arial"/>
              </w:rPr>
              <w:t>(2.4%)</w:t>
            </w:r>
          </w:p>
        </w:tc>
        <w:tc>
          <w:tcPr>
            <w:tcW w:w="1116" w:type="dxa"/>
            <w:shd w:val="clear" w:color="auto" w:fill="auto"/>
            <w:vAlign w:val="center"/>
          </w:tcPr>
          <w:p w14:paraId="22A5114B" w14:textId="77777777" w:rsidR="00F90853" w:rsidRPr="000F7DA1" w:rsidRDefault="00F90853" w:rsidP="00F90853">
            <w:pPr>
              <w:spacing w:after="0"/>
              <w:jc w:val="center"/>
              <w:rPr>
                <w:rFonts w:cs="Arial"/>
              </w:rPr>
            </w:pPr>
            <w:r w:rsidRPr="000F7DA1">
              <w:rPr>
                <w:rFonts w:cs="Arial"/>
              </w:rPr>
              <w:t>1</w:t>
            </w:r>
          </w:p>
          <w:p w14:paraId="1AAE289C" w14:textId="31953C5E" w:rsidR="006D5DE7" w:rsidRPr="000F7DA1" w:rsidRDefault="00F90853">
            <w:pPr>
              <w:spacing w:after="0"/>
              <w:jc w:val="center"/>
              <w:rPr>
                <w:rFonts w:cs="Arial"/>
              </w:rPr>
            </w:pPr>
            <w:r w:rsidRPr="000F7DA1">
              <w:rPr>
                <w:rFonts w:cs="Arial"/>
              </w:rPr>
              <w:t>(4.2%)</w:t>
            </w:r>
          </w:p>
        </w:tc>
      </w:tr>
      <w:tr w:rsidR="006D5DE7" w:rsidRPr="000F7DA1" w14:paraId="2368013A" w14:textId="77777777" w:rsidTr="00DE14FB">
        <w:trPr>
          <w:trHeight w:val="567"/>
        </w:trPr>
        <w:tc>
          <w:tcPr>
            <w:tcW w:w="1484" w:type="dxa"/>
            <w:shd w:val="clear" w:color="auto" w:fill="auto"/>
            <w:vAlign w:val="center"/>
          </w:tcPr>
          <w:p w14:paraId="347EB789" w14:textId="77777777" w:rsidR="006D5DE7" w:rsidRPr="000F7DA1" w:rsidRDefault="006D5DE7">
            <w:pPr>
              <w:spacing w:after="0"/>
              <w:rPr>
                <w:rFonts w:cs="Arial"/>
                <w:b/>
                <w:bCs/>
              </w:rPr>
            </w:pPr>
            <w:r w:rsidRPr="000F7DA1">
              <w:rPr>
                <w:rFonts w:cs="Arial"/>
                <w:b/>
                <w:bCs/>
              </w:rPr>
              <w:t>Don’t know</w:t>
            </w:r>
          </w:p>
        </w:tc>
        <w:tc>
          <w:tcPr>
            <w:tcW w:w="2178" w:type="dxa"/>
            <w:shd w:val="clear" w:color="auto" w:fill="auto"/>
            <w:vAlign w:val="center"/>
          </w:tcPr>
          <w:p w14:paraId="5360A568" w14:textId="77777777" w:rsidR="00F90853" w:rsidRPr="000F7DA1" w:rsidRDefault="00F90853" w:rsidP="00F90853">
            <w:pPr>
              <w:spacing w:after="0"/>
              <w:jc w:val="center"/>
              <w:rPr>
                <w:rFonts w:cs="Arial"/>
              </w:rPr>
            </w:pPr>
            <w:r w:rsidRPr="000F7DA1">
              <w:rPr>
                <w:rFonts w:cs="Arial"/>
              </w:rPr>
              <w:t>12</w:t>
            </w:r>
          </w:p>
          <w:p w14:paraId="36DEAE62" w14:textId="3DB67B25" w:rsidR="006D5DE7" w:rsidRPr="000F7DA1" w:rsidRDefault="00F90853">
            <w:pPr>
              <w:spacing w:after="0"/>
              <w:jc w:val="center"/>
              <w:rPr>
                <w:rFonts w:cs="Arial"/>
              </w:rPr>
            </w:pPr>
            <w:r w:rsidRPr="000F7DA1">
              <w:rPr>
                <w:rFonts w:cs="Arial"/>
              </w:rPr>
              <w:t>(9.9%)</w:t>
            </w:r>
          </w:p>
        </w:tc>
        <w:tc>
          <w:tcPr>
            <w:tcW w:w="1169" w:type="dxa"/>
            <w:shd w:val="clear" w:color="auto" w:fill="auto"/>
            <w:vAlign w:val="center"/>
          </w:tcPr>
          <w:p w14:paraId="1E5B3A03" w14:textId="77777777" w:rsidR="00F90853" w:rsidRPr="000F7DA1" w:rsidRDefault="00F90853" w:rsidP="00F90853">
            <w:pPr>
              <w:spacing w:after="0"/>
              <w:jc w:val="center"/>
              <w:rPr>
                <w:rFonts w:cs="Arial"/>
              </w:rPr>
            </w:pPr>
            <w:r w:rsidRPr="000F7DA1">
              <w:rPr>
                <w:rFonts w:cs="Arial"/>
              </w:rPr>
              <w:t>4</w:t>
            </w:r>
          </w:p>
          <w:p w14:paraId="53CD513F" w14:textId="2CCD3E7D" w:rsidR="006D5DE7" w:rsidRPr="000F7DA1" w:rsidRDefault="00F90853">
            <w:pPr>
              <w:spacing w:after="0"/>
              <w:jc w:val="center"/>
              <w:rPr>
                <w:rFonts w:cs="Arial"/>
              </w:rPr>
            </w:pPr>
            <w:r w:rsidRPr="000F7DA1">
              <w:rPr>
                <w:rFonts w:cs="Arial"/>
              </w:rPr>
              <w:t>(11.1%)</w:t>
            </w:r>
          </w:p>
        </w:tc>
        <w:tc>
          <w:tcPr>
            <w:tcW w:w="1149" w:type="dxa"/>
            <w:shd w:val="clear" w:color="auto" w:fill="auto"/>
            <w:vAlign w:val="center"/>
          </w:tcPr>
          <w:p w14:paraId="16A2B116" w14:textId="77777777" w:rsidR="00F90853" w:rsidRPr="000F7DA1" w:rsidRDefault="00F90853" w:rsidP="00F90853">
            <w:pPr>
              <w:spacing w:after="0"/>
              <w:jc w:val="center"/>
              <w:rPr>
                <w:rFonts w:cs="Arial"/>
              </w:rPr>
            </w:pPr>
            <w:r w:rsidRPr="000F7DA1">
              <w:rPr>
                <w:rFonts w:cs="Arial"/>
              </w:rPr>
              <w:t>4</w:t>
            </w:r>
          </w:p>
          <w:p w14:paraId="1019F970" w14:textId="7A705E73" w:rsidR="006D5DE7" w:rsidRPr="000F7DA1" w:rsidRDefault="00F90853">
            <w:pPr>
              <w:spacing w:after="0"/>
              <w:jc w:val="center"/>
              <w:rPr>
                <w:rFonts w:cs="Arial"/>
              </w:rPr>
            </w:pPr>
            <w:r w:rsidRPr="000F7DA1">
              <w:rPr>
                <w:rFonts w:cs="Arial"/>
              </w:rPr>
              <w:t>(6.1%)</w:t>
            </w:r>
          </w:p>
        </w:tc>
        <w:tc>
          <w:tcPr>
            <w:tcW w:w="1350" w:type="dxa"/>
            <w:shd w:val="clear" w:color="auto" w:fill="auto"/>
            <w:vAlign w:val="center"/>
          </w:tcPr>
          <w:p w14:paraId="28007501" w14:textId="77777777" w:rsidR="00F90853" w:rsidRPr="000F7DA1" w:rsidRDefault="00F90853" w:rsidP="00F90853">
            <w:pPr>
              <w:spacing w:after="0"/>
              <w:jc w:val="center"/>
              <w:rPr>
                <w:rFonts w:cs="Arial"/>
              </w:rPr>
            </w:pPr>
            <w:r w:rsidRPr="000F7DA1">
              <w:rPr>
                <w:rFonts w:cs="Arial"/>
              </w:rPr>
              <w:t>4</w:t>
            </w:r>
          </w:p>
          <w:p w14:paraId="6D1A2D8C" w14:textId="34956A5A" w:rsidR="006D5DE7" w:rsidRPr="000F7DA1" w:rsidRDefault="00F90853">
            <w:pPr>
              <w:spacing w:after="0"/>
              <w:jc w:val="center"/>
              <w:rPr>
                <w:rFonts w:cs="Arial"/>
              </w:rPr>
            </w:pPr>
            <w:r w:rsidRPr="000F7DA1">
              <w:rPr>
                <w:rFonts w:cs="Arial"/>
              </w:rPr>
              <w:t>(8.5%)</w:t>
            </w:r>
          </w:p>
        </w:tc>
        <w:tc>
          <w:tcPr>
            <w:tcW w:w="1133" w:type="dxa"/>
            <w:shd w:val="clear" w:color="auto" w:fill="auto"/>
            <w:vAlign w:val="center"/>
          </w:tcPr>
          <w:p w14:paraId="07823A0E" w14:textId="77777777" w:rsidR="00F90853" w:rsidRPr="000F7DA1" w:rsidRDefault="00F90853" w:rsidP="00F90853">
            <w:pPr>
              <w:spacing w:after="0"/>
              <w:jc w:val="center"/>
              <w:rPr>
                <w:rFonts w:cs="Arial"/>
              </w:rPr>
            </w:pPr>
            <w:r w:rsidRPr="000F7DA1">
              <w:rPr>
                <w:rFonts w:cs="Arial"/>
              </w:rPr>
              <w:t>3</w:t>
            </w:r>
          </w:p>
          <w:p w14:paraId="1169FBD2" w14:textId="29F9D3C6" w:rsidR="006D5DE7" w:rsidRPr="000F7DA1" w:rsidRDefault="00F90853">
            <w:pPr>
              <w:spacing w:after="0"/>
              <w:jc w:val="center"/>
              <w:rPr>
                <w:rFonts w:cs="Arial"/>
              </w:rPr>
            </w:pPr>
            <w:r w:rsidRPr="000F7DA1">
              <w:rPr>
                <w:rFonts w:cs="Arial"/>
              </w:rPr>
              <w:t>(7.3%)</w:t>
            </w:r>
          </w:p>
        </w:tc>
        <w:tc>
          <w:tcPr>
            <w:tcW w:w="1116" w:type="dxa"/>
            <w:shd w:val="clear" w:color="auto" w:fill="auto"/>
            <w:vAlign w:val="center"/>
          </w:tcPr>
          <w:p w14:paraId="1A290BAF" w14:textId="77777777" w:rsidR="00F90853" w:rsidRPr="000F7DA1" w:rsidRDefault="00F90853" w:rsidP="00F90853">
            <w:pPr>
              <w:spacing w:after="0"/>
              <w:jc w:val="center"/>
              <w:rPr>
                <w:rFonts w:cs="Arial"/>
              </w:rPr>
            </w:pPr>
            <w:r w:rsidRPr="000F7DA1">
              <w:rPr>
                <w:rFonts w:cs="Arial"/>
              </w:rPr>
              <w:t>3</w:t>
            </w:r>
          </w:p>
          <w:p w14:paraId="3A532966" w14:textId="33B1F74A" w:rsidR="006D5DE7" w:rsidRPr="000F7DA1" w:rsidRDefault="00F90853">
            <w:pPr>
              <w:spacing w:after="0"/>
              <w:jc w:val="center"/>
              <w:rPr>
                <w:rFonts w:cs="Arial"/>
              </w:rPr>
            </w:pPr>
            <w:r w:rsidRPr="000F7DA1">
              <w:rPr>
                <w:rFonts w:cs="Arial"/>
              </w:rPr>
              <w:t>(12.5%)</w:t>
            </w:r>
          </w:p>
        </w:tc>
      </w:tr>
      <w:tr w:rsidR="006D5DE7" w:rsidRPr="000F7DA1" w14:paraId="338AD6CC" w14:textId="77777777" w:rsidTr="00DE14FB">
        <w:trPr>
          <w:trHeight w:val="567"/>
        </w:trPr>
        <w:tc>
          <w:tcPr>
            <w:tcW w:w="1484" w:type="dxa"/>
            <w:shd w:val="clear" w:color="auto" w:fill="auto"/>
            <w:vAlign w:val="center"/>
          </w:tcPr>
          <w:p w14:paraId="6803D95F" w14:textId="77777777" w:rsidR="006D5DE7" w:rsidRPr="000F7DA1" w:rsidRDefault="006D5DE7">
            <w:pPr>
              <w:spacing w:after="0"/>
              <w:rPr>
                <w:rFonts w:cs="Arial"/>
                <w:b/>
                <w:bCs/>
              </w:rPr>
            </w:pPr>
            <w:r w:rsidRPr="000F7DA1">
              <w:rPr>
                <w:rFonts w:cs="Arial"/>
                <w:b/>
                <w:bCs/>
              </w:rPr>
              <w:t>Prefer not to say</w:t>
            </w:r>
          </w:p>
        </w:tc>
        <w:tc>
          <w:tcPr>
            <w:tcW w:w="2178" w:type="dxa"/>
            <w:shd w:val="clear" w:color="auto" w:fill="auto"/>
            <w:vAlign w:val="center"/>
          </w:tcPr>
          <w:p w14:paraId="65976906" w14:textId="43C187AE" w:rsidR="006D5DE7" w:rsidRPr="000F7DA1" w:rsidRDefault="00F90853">
            <w:pPr>
              <w:spacing w:after="0"/>
              <w:jc w:val="center"/>
              <w:rPr>
                <w:rFonts w:cs="Arial"/>
              </w:rPr>
            </w:pPr>
            <w:r w:rsidRPr="000F7DA1">
              <w:rPr>
                <w:rFonts w:cs="Arial"/>
              </w:rPr>
              <w:t>0</w:t>
            </w:r>
          </w:p>
        </w:tc>
        <w:tc>
          <w:tcPr>
            <w:tcW w:w="1169" w:type="dxa"/>
            <w:shd w:val="clear" w:color="auto" w:fill="auto"/>
            <w:vAlign w:val="center"/>
          </w:tcPr>
          <w:p w14:paraId="61930D34" w14:textId="0CED71AA" w:rsidR="006D5DE7" w:rsidRPr="000F7DA1" w:rsidRDefault="00F90853">
            <w:pPr>
              <w:spacing w:after="0"/>
              <w:jc w:val="center"/>
              <w:rPr>
                <w:rFonts w:cs="Arial"/>
              </w:rPr>
            </w:pPr>
            <w:r w:rsidRPr="000F7DA1">
              <w:rPr>
                <w:rFonts w:cs="Arial"/>
              </w:rPr>
              <w:t>0</w:t>
            </w:r>
          </w:p>
        </w:tc>
        <w:tc>
          <w:tcPr>
            <w:tcW w:w="1149" w:type="dxa"/>
            <w:shd w:val="clear" w:color="auto" w:fill="auto"/>
            <w:vAlign w:val="center"/>
          </w:tcPr>
          <w:p w14:paraId="66476FFA" w14:textId="64EA1C8D" w:rsidR="006D5DE7" w:rsidRPr="000F7DA1" w:rsidRDefault="00F90853">
            <w:pPr>
              <w:spacing w:after="0"/>
              <w:jc w:val="center"/>
              <w:rPr>
                <w:rFonts w:cs="Arial"/>
              </w:rPr>
            </w:pPr>
            <w:r w:rsidRPr="000F7DA1">
              <w:rPr>
                <w:rFonts w:cs="Arial"/>
              </w:rPr>
              <w:t>0</w:t>
            </w:r>
          </w:p>
        </w:tc>
        <w:tc>
          <w:tcPr>
            <w:tcW w:w="1350" w:type="dxa"/>
            <w:shd w:val="clear" w:color="auto" w:fill="auto"/>
            <w:vAlign w:val="center"/>
          </w:tcPr>
          <w:p w14:paraId="53C5F47E" w14:textId="7D5B2679" w:rsidR="006D5DE7" w:rsidRPr="000F7DA1" w:rsidRDefault="00F90853">
            <w:pPr>
              <w:spacing w:after="0"/>
              <w:jc w:val="center"/>
              <w:rPr>
                <w:rFonts w:cs="Arial"/>
              </w:rPr>
            </w:pPr>
            <w:r w:rsidRPr="000F7DA1">
              <w:rPr>
                <w:rFonts w:cs="Arial"/>
              </w:rPr>
              <w:t>0</w:t>
            </w:r>
          </w:p>
        </w:tc>
        <w:tc>
          <w:tcPr>
            <w:tcW w:w="1133" w:type="dxa"/>
            <w:shd w:val="clear" w:color="auto" w:fill="auto"/>
            <w:vAlign w:val="center"/>
          </w:tcPr>
          <w:p w14:paraId="23AA53F3" w14:textId="26E1DD13" w:rsidR="006D5DE7" w:rsidRPr="000F7DA1" w:rsidRDefault="00F90853">
            <w:pPr>
              <w:spacing w:after="0"/>
              <w:jc w:val="center"/>
              <w:rPr>
                <w:rFonts w:cs="Arial"/>
              </w:rPr>
            </w:pPr>
            <w:r w:rsidRPr="000F7DA1">
              <w:rPr>
                <w:rFonts w:cs="Arial"/>
              </w:rPr>
              <w:t>0</w:t>
            </w:r>
          </w:p>
        </w:tc>
        <w:tc>
          <w:tcPr>
            <w:tcW w:w="1116" w:type="dxa"/>
            <w:shd w:val="clear" w:color="auto" w:fill="auto"/>
            <w:vAlign w:val="center"/>
          </w:tcPr>
          <w:p w14:paraId="76764D92" w14:textId="6A4D8D4B" w:rsidR="006D5DE7" w:rsidRPr="000F7DA1" w:rsidRDefault="00F90853">
            <w:pPr>
              <w:spacing w:after="0"/>
              <w:jc w:val="center"/>
              <w:rPr>
                <w:rFonts w:cs="Arial"/>
              </w:rPr>
            </w:pPr>
            <w:r w:rsidRPr="000F7DA1">
              <w:rPr>
                <w:rFonts w:cs="Arial"/>
              </w:rPr>
              <w:t>0</w:t>
            </w:r>
          </w:p>
        </w:tc>
      </w:tr>
      <w:tr w:rsidR="00C52F2F" w:rsidRPr="000F7DA1" w14:paraId="549B1FA0" w14:textId="77777777" w:rsidTr="0028617F">
        <w:tc>
          <w:tcPr>
            <w:tcW w:w="9579" w:type="dxa"/>
            <w:gridSpan w:val="7"/>
            <w:shd w:val="clear" w:color="auto" w:fill="E7E6E6" w:themeFill="background2"/>
          </w:tcPr>
          <w:p w14:paraId="14E5F2AA" w14:textId="778C337C" w:rsidR="00C52F2F" w:rsidRPr="000F7DA1" w:rsidRDefault="00C52F2F" w:rsidP="001A6AF2">
            <w:pPr>
              <w:rPr>
                <w:rFonts w:cs="Arial"/>
                <w:b/>
              </w:rPr>
            </w:pPr>
            <w:r w:rsidRPr="000F7DA1">
              <w:rPr>
                <w:rFonts w:cs="Arial"/>
                <w:b/>
              </w:rPr>
              <w:t>Q27: I am kept informed by the School of Chemical Engineering about gender equality matters that affect me (e.g. changes to maternity/paternity leave entitlements, gender legislation and institutional policies).</w:t>
            </w:r>
          </w:p>
        </w:tc>
      </w:tr>
      <w:tr w:rsidR="00EB09C3" w:rsidRPr="000F7DA1" w14:paraId="65CF4282" w14:textId="77777777" w:rsidTr="00DE14FB">
        <w:trPr>
          <w:trHeight w:val="567"/>
        </w:trPr>
        <w:tc>
          <w:tcPr>
            <w:tcW w:w="1484" w:type="dxa"/>
            <w:shd w:val="clear" w:color="auto" w:fill="auto"/>
            <w:vAlign w:val="center"/>
          </w:tcPr>
          <w:p w14:paraId="5576EE6E" w14:textId="77777777" w:rsidR="00EB09C3" w:rsidRPr="000F7DA1" w:rsidRDefault="00EB09C3">
            <w:pPr>
              <w:spacing w:after="0"/>
              <w:rPr>
                <w:rFonts w:cs="Arial"/>
                <w:b/>
                <w:bCs/>
              </w:rPr>
            </w:pPr>
          </w:p>
        </w:tc>
        <w:tc>
          <w:tcPr>
            <w:tcW w:w="2178" w:type="dxa"/>
            <w:shd w:val="clear" w:color="auto" w:fill="auto"/>
            <w:vAlign w:val="center"/>
          </w:tcPr>
          <w:p w14:paraId="4EA5CD5F" w14:textId="77777777" w:rsidR="00EB09C3" w:rsidRPr="000F7DA1" w:rsidRDefault="00EB09C3">
            <w:pPr>
              <w:spacing w:after="0"/>
              <w:jc w:val="center"/>
              <w:rPr>
                <w:rFonts w:cs="Arial"/>
                <w:b/>
                <w:bCs/>
              </w:rPr>
            </w:pPr>
            <w:r w:rsidRPr="000F7DA1">
              <w:rPr>
                <w:rFonts w:cs="Arial"/>
                <w:b/>
                <w:bCs/>
              </w:rPr>
              <w:t>All respondents</w:t>
            </w:r>
          </w:p>
        </w:tc>
        <w:tc>
          <w:tcPr>
            <w:tcW w:w="1169" w:type="dxa"/>
            <w:shd w:val="clear" w:color="auto" w:fill="auto"/>
            <w:vAlign w:val="center"/>
          </w:tcPr>
          <w:p w14:paraId="49C4A66E" w14:textId="77777777" w:rsidR="00EB09C3" w:rsidRPr="000F7DA1" w:rsidRDefault="00EB09C3">
            <w:pPr>
              <w:spacing w:after="0"/>
              <w:jc w:val="center"/>
              <w:rPr>
                <w:rFonts w:cs="Arial"/>
                <w:b/>
                <w:bCs/>
              </w:rPr>
            </w:pPr>
            <w:r w:rsidRPr="000F7DA1">
              <w:rPr>
                <w:rFonts w:cs="Arial"/>
                <w:b/>
                <w:bCs/>
              </w:rPr>
              <w:t>Female</w:t>
            </w:r>
          </w:p>
        </w:tc>
        <w:tc>
          <w:tcPr>
            <w:tcW w:w="1149" w:type="dxa"/>
            <w:shd w:val="clear" w:color="auto" w:fill="auto"/>
            <w:vAlign w:val="center"/>
          </w:tcPr>
          <w:p w14:paraId="1831998A" w14:textId="77777777" w:rsidR="00EB09C3" w:rsidRPr="000F7DA1" w:rsidRDefault="00EB09C3">
            <w:pPr>
              <w:spacing w:after="0"/>
              <w:jc w:val="center"/>
              <w:rPr>
                <w:rFonts w:cs="Arial"/>
                <w:b/>
                <w:bCs/>
              </w:rPr>
            </w:pPr>
            <w:r w:rsidRPr="000F7DA1">
              <w:rPr>
                <w:rFonts w:cs="Arial"/>
                <w:b/>
                <w:bCs/>
              </w:rPr>
              <w:t>Male</w:t>
            </w:r>
          </w:p>
        </w:tc>
        <w:tc>
          <w:tcPr>
            <w:tcW w:w="1350" w:type="dxa"/>
            <w:shd w:val="clear" w:color="auto" w:fill="auto"/>
            <w:vAlign w:val="center"/>
          </w:tcPr>
          <w:p w14:paraId="41DBF2DD" w14:textId="77777777" w:rsidR="00EB09C3" w:rsidRPr="000F7DA1" w:rsidRDefault="00EB09C3">
            <w:pPr>
              <w:spacing w:after="0"/>
              <w:jc w:val="center"/>
              <w:rPr>
                <w:rFonts w:cs="Arial"/>
                <w:b/>
                <w:bCs/>
              </w:rPr>
            </w:pPr>
            <w:r w:rsidRPr="000F7DA1">
              <w:rPr>
                <w:rFonts w:cs="Arial"/>
                <w:b/>
                <w:bCs/>
              </w:rPr>
              <w:t>Academic</w:t>
            </w:r>
          </w:p>
        </w:tc>
        <w:tc>
          <w:tcPr>
            <w:tcW w:w="1133" w:type="dxa"/>
            <w:shd w:val="clear" w:color="auto" w:fill="auto"/>
            <w:vAlign w:val="center"/>
          </w:tcPr>
          <w:p w14:paraId="2E00D6D0" w14:textId="77777777" w:rsidR="00EB09C3" w:rsidRPr="000F7DA1" w:rsidRDefault="00EB09C3">
            <w:pPr>
              <w:spacing w:after="0"/>
              <w:jc w:val="center"/>
              <w:rPr>
                <w:rFonts w:cs="Arial"/>
                <w:b/>
                <w:bCs/>
              </w:rPr>
            </w:pPr>
            <w:r w:rsidRPr="000F7DA1">
              <w:rPr>
                <w:rFonts w:cs="Arial"/>
                <w:b/>
                <w:bCs/>
              </w:rPr>
              <w:t>R/TF</w:t>
            </w:r>
          </w:p>
        </w:tc>
        <w:tc>
          <w:tcPr>
            <w:tcW w:w="1116" w:type="dxa"/>
            <w:shd w:val="clear" w:color="auto" w:fill="auto"/>
            <w:vAlign w:val="center"/>
          </w:tcPr>
          <w:p w14:paraId="713DAAD3" w14:textId="77777777" w:rsidR="00EB09C3" w:rsidRPr="000F7DA1" w:rsidRDefault="00EB09C3">
            <w:pPr>
              <w:spacing w:after="0"/>
              <w:jc w:val="center"/>
              <w:rPr>
                <w:rFonts w:cs="Arial"/>
                <w:b/>
                <w:bCs/>
              </w:rPr>
            </w:pPr>
            <w:r w:rsidRPr="000F7DA1">
              <w:rPr>
                <w:rFonts w:cs="Arial"/>
                <w:b/>
                <w:bCs/>
              </w:rPr>
              <w:t>PTO</w:t>
            </w:r>
          </w:p>
        </w:tc>
      </w:tr>
      <w:tr w:rsidR="00EB09C3" w:rsidRPr="000F7DA1" w14:paraId="400CB458" w14:textId="77777777" w:rsidTr="00DE14FB">
        <w:trPr>
          <w:trHeight w:val="567"/>
        </w:trPr>
        <w:tc>
          <w:tcPr>
            <w:tcW w:w="1484" w:type="dxa"/>
            <w:shd w:val="clear" w:color="auto" w:fill="auto"/>
            <w:vAlign w:val="center"/>
          </w:tcPr>
          <w:p w14:paraId="5B3757C2" w14:textId="77777777" w:rsidR="00EB09C3" w:rsidRPr="000F7DA1" w:rsidRDefault="00EB09C3">
            <w:pPr>
              <w:spacing w:after="0"/>
              <w:rPr>
                <w:rFonts w:cs="Arial"/>
                <w:b/>
                <w:bCs/>
              </w:rPr>
            </w:pPr>
            <w:r w:rsidRPr="000F7DA1">
              <w:rPr>
                <w:rFonts w:cs="Arial"/>
                <w:b/>
                <w:bCs/>
              </w:rPr>
              <w:t xml:space="preserve">Strongly disagree </w:t>
            </w:r>
          </w:p>
        </w:tc>
        <w:tc>
          <w:tcPr>
            <w:tcW w:w="2178" w:type="dxa"/>
            <w:shd w:val="clear" w:color="auto" w:fill="auto"/>
            <w:vAlign w:val="center"/>
          </w:tcPr>
          <w:p w14:paraId="7BD5783E" w14:textId="77777777" w:rsidR="004A6E43" w:rsidRPr="000F7DA1" w:rsidRDefault="004A6E43" w:rsidP="004A6E43">
            <w:pPr>
              <w:spacing w:after="0"/>
              <w:jc w:val="center"/>
              <w:rPr>
                <w:rFonts w:cs="Arial"/>
              </w:rPr>
            </w:pPr>
            <w:r w:rsidRPr="000F7DA1">
              <w:rPr>
                <w:rFonts w:cs="Arial"/>
              </w:rPr>
              <w:t>1</w:t>
            </w:r>
          </w:p>
          <w:p w14:paraId="1438298B" w14:textId="4772D324" w:rsidR="00EB09C3" w:rsidRPr="000F7DA1" w:rsidRDefault="004A6E43">
            <w:pPr>
              <w:spacing w:after="0"/>
              <w:jc w:val="center"/>
              <w:rPr>
                <w:rFonts w:cs="Arial"/>
              </w:rPr>
            </w:pPr>
            <w:r w:rsidRPr="000F7DA1">
              <w:rPr>
                <w:rFonts w:cs="Arial"/>
              </w:rPr>
              <w:t>(0.8%)</w:t>
            </w:r>
          </w:p>
        </w:tc>
        <w:tc>
          <w:tcPr>
            <w:tcW w:w="1169" w:type="dxa"/>
            <w:shd w:val="clear" w:color="auto" w:fill="auto"/>
            <w:vAlign w:val="center"/>
          </w:tcPr>
          <w:p w14:paraId="5CD02940" w14:textId="71FEB986" w:rsidR="00EB09C3" w:rsidRPr="000F7DA1" w:rsidRDefault="004A6E43">
            <w:pPr>
              <w:spacing w:after="0"/>
              <w:jc w:val="center"/>
              <w:rPr>
                <w:rFonts w:cs="Arial"/>
              </w:rPr>
            </w:pPr>
            <w:r w:rsidRPr="000F7DA1">
              <w:rPr>
                <w:rFonts w:cs="Arial"/>
              </w:rPr>
              <w:t>0</w:t>
            </w:r>
          </w:p>
        </w:tc>
        <w:tc>
          <w:tcPr>
            <w:tcW w:w="1149" w:type="dxa"/>
            <w:shd w:val="clear" w:color="auto" w:fill="auto"/>
            <w:vAlign w:val="center"/>
          </w:tcPr>
          <w:p w14:paraId="6CFFF306" w14:textId="73359213" w:rsidR="00EB09C3" w:rsidRPr="000F7DA1" w:rsidRDefault="004A6E43">
            <w:pPr>
              <w:spacing w:after="0"/>
              <w:jc w:val="center"/>
              <w:rPr>
                <w:rFonts w:cs="Arial"/>
              </w:rPr>
            </w:pPr>
            <w:r w:rsidRPr="000F7DA1">
              <w:rPr>
                <w:rFonts w:cs="Arial"/>
              </w:rPr>
              <w:t>0</w:t>
            </w:r>
          </w:p>
        </w:tc>
        <w:tc>
          <w:tcPr>
            <w:tcW w:w="1350" w:type="dxa"/>
            <w:shd w:val="clear" w:color="auto" w:fill="auto"/>
            <w:vAlign w:val="center"/>
          </w:tcPr>
          <w:p w14:paraId="54F139A5" w14:textId="36B4D915" w:rsidR="00EB09C3" w:rsidRPr="000F7DA1" w:rsidRDefault="004A6E43">
            <w:pPr>
              <w:spacing w:after="0"/>
              <w:jc w:val="center"/>
              <w:rPr>
                <w:rFonts w:cs="Arial"/>
              </w:rPr>
            </w:pPr>
            <w:r w:rsidRPr="000F7DA1">
              <w:rPr>
                <w:rFonts w:cs="Arial"/>
              </w:rPr>
              <w:t>0</w:t>
            </w:r>
          </w:p>
        </w:tc>
        <w:tc>
          <w:tcPr>
            <w:tcW w:w="1133" w:type="dxa"/>
            <w:shd w:val="clear" w:color="auto" w:fill="auto"/>
            <w:vAlign w:val="center"/>
          </w:tcPr>
          <w:p w14:paraId="5C124756" w14:textId="2B7819BF" w:rsidR="00EB09C3" w:rsidRPr="000F7DA1" w:rsidRDefault="004A6E43">
            <w:pPr>
              <w:spacing w:after="0"/>
              <w:jc w:val="center"/>
              <w:rPr>
                <w:rFonts w:cs="Arial"/>
              </w:rPr>
            </w:pPr>
            <w:r w:rsidRPr="000F7DA1">
              <w:rPr>
                <w:rFonts w:cs="Arial"/>
              </w:rPr>
              <w:t>0</w:t>
            </w:r>
          </w:p>
        </w:tc>
        <w:tc>
          <w:tcPr>
            <w:tcW w:w="1116" w:type="dxa"/>
            <w:shd w:val="clear" w:color="auto" w:fill="auto"/>
            <w:vAlign w:val="center"/>
          </w:tcPr>
          <w:p w14:paraId="066A88BF" w14:textId="11A1127B" w:rsidR="00EB09C3" w:rsidRPr="000F7DA1" w:rsidRDefault="004A6E43">
            <w:pPr>
              <w:spacing w:after="0"/>
              <w:jc w:val="center"/>
              <w:rPr>
                <w:rFonts w:cs="Arial"/>
              </w:rPr>
            </w:pPr>
            <w:r w:rsidRPr="000F7DA1">
              <w:rPr>
                <w:rFonts w:cs="Arial"/>
              </w:rPr>
              <w:t>0</w:t>
            </w:r>
          </w:p>
        </w:tc>
      </w:tr>
      <w:tr w:rsidR="00EB09C3" w:rsidRPr="000F7DA1" w14:paraId="67C13415" w14:textId="77777777" w:rsidTr="00DE14FB">
        <w:trPr>
          <w:trHeight w:val="567"/>
        </w:trPr>
        <w:tc>
          <w:tcPr>
            <w:tcW w:w="1484" w:type="dxa"/>
            <w:shd w:val="clear" w:color="auto" w:fill="auto"/>
            <w:vAlign w:val="center"/>
          </w:tcPr>
          <w:p w14:paraId="426F6D35" w14:textId="77777777" w:rsidR="00EB09C3" w:rsidRPr="000F7DA1" w:rsidRDefault="00EB09C3">
            <w:pPr>
              <w:spacing w:after="0"/>
              <w:rPr>
                <w:rFonts w:cs="Arial"/>
                <w:b/>
                <w:bCs/>
              </w:rPr>
            </w:pPr>
            <w:r w:rsidRPr="000F7DA1">
              <w:rPr>
                <w:rFonts w:cs="Arial"/>
                <w:b/>
                <w:bCs/>
              </w:rPr>
              <w:t>Disagree</w:t>
            </w:r>
          </w:p>
        </w:tc>
        <w:tc>
          <w:tcPr>
            <w:tcW w:w="2178" w:type="dxa"/>
            <w:shd w:val="clear" w:color="auto" w:fill="auto"/>
            <w:vAlign w:val="center"/>
          </w:tcPr>
          <w:p w14:paraId="4648FA62" w14:textId="77777777" w:rsidR="004A6E43" w:rsidRPr="000F7DA1" w:rsidRDefault="004A6E43" w:rsidP="004A6E43">
            <w:pPr>
              <w:spacing w:after="0"/>
              <w:jc w:val="center"/>
              <w:rPr>
                <w:rFonts w:cs="Arial"/>
              </w:rPr>
            </w:pPr>
            <w:r w:rsidRPr="000F7DA1">
              <w:rPr>
                <w:rFonts w:cs="Arial"/>
              </w:rPr>
              <w:t xml:space="preserve"> 5</w:t>
            </w:r>
          </w:p>
          <w:p w14:paraId="49A14847" w14:textId="78BA57B1" w:rsidR="00EB09C3" w:rsidRPr="000F7DA1" w:rsidRDefault="004A6E43">
            <w:pPr>
              <w:spacing w:after="0"/>
              <w:jc w:val="center"/>
              <w:rPr>
                <w:rFonts w:cs="Arial"/>
              </w:rPr>
            </w:pPr>
            <w:r w:rsidRPr="000F7DA1">
              <w:rPr>
                <w:rFonts w:cs="Arial"/>
              </w:rPr>
              <w:t>(4.1%)</w:t>
            </w:r>
          </w:p>
        </w:tc>
        <w:tc>
          <w:tcPr>
            <w:tcW w:w="1169" w:type="dxa"/>
            <w:shd w:val="clear" w:color="auto" w:fill="auto"/>
            <w:vAlign w:val="center"/>
          </w:tcPr>
          <w:p w14:paraId="1A371711" w14:textId="77777777" w:rsidR="004A6E43" w:rsidRPr="000F7DA1" w:rsidRDefault="004A6E43" w:rsidP="004A6E43">
            <w:pPr>
              <w:spacing w:after="0"/>
              <w:jc w:val="center"/>
              <w:rPr>
                <w:rFonts w:cs="Arial"/>
              </w:rPr>
            </w:pPr>
            <w:r w:rsidRPr="000F7DA1">
              <w:rPr>
                <w:rFonts w:cs="Arial"/>
              </w:rPr>
              <w:t>2</w:t>
            </w:r>
          </w:p>
          <w:p w14:paraId="06D482BF" w14:textId="4E7CA2AB" w:rsidR="00EB09C3" w:rsidRPr="000F7DA1" w:rsidRDefault="004A6E43">
            <w:pPr>
              <w:spacing w:after="0"/>
              <w:jc w:val="center"/>
              <w:rPr>
                <w:rFonts w:cs="Arial"/>
              </w:rPr>
            </w:pPr>
            <w:r w:rsidRPr="000F7DA1">
              <w:rPr>
                <w:rFonts w:cs="Arial"/>
              </w:rPr>
              <w:t>(5.6%)</w:t>
            </w:r>
          </w:p>
        </w:tc>
        <w:tc>
          <w:tcPr>
            <w:tcW w:w="1149" w:type="dxa"/>
            <w:shd w:val="clear" w:color="auto" w:fill="auto"/>
            <w:vAlign w:val="center"/>
          </w:tcPr>
          <w:p w14:paraId="30DE874C" w14:textId="77777777" w:rsidR="004A6E43" w:rsidRPr="000F7DA1" w:rsidRDefault="004A6E43" w:rsidP="004A6E43">
            <w:pPr>
              <w:spacing w:after="0"/>
              <w:jc w:val="center"/>
              <w:rPr>
                <w:rFonts w:cs="Arial"/>
              </w:rPr>
            </w:pPr>
            <w:r w:rsidRPr="000F7DA1">
              <w:rPr>
                <w:rFonts w:cs="Arial"/>
              </w:rPr>
              <w:t>2</w:t>
            </w:r>
          </w:p>
          <w:p w14:paraId="59D1F039" w14:textId="63F93E8E" w:rsidR="00EB09C3" w:rsidRPr="000F7DA1" w:rsidRDefault="004A6E43">
            <w:pPr>
              <w:spacing w:after="0"/>
              <w:jc w:val="center"/>
              <w:rPr>
                <w:rFonts w:cs="Arial"/>
              </w:rPr>
            </w:pPr>
            <w:r w:rsidRPr="000F7DA1">
              <w:rPr>
                <w:rFonts w:cs="Arial"/>
              </w:rPr>
              <w:t>(3%)</w:t>
            </w:r>
          </w:p>
        </w:tc>
        <w:tc>
          <w:tcPr>
            <w:tcW w:w="1350" w:type="dxa"/>
            <w:shd w:val="clear" w:color="auto" w:fill="auto"/>
            <w:vAlign w:val="center"/>
          </w:tcPr>
          <w:p w14:paraId="35D54D3A" w14:textId="4F89BC99" w:rsidR="00EB09C3" w:rsidRPr="000F7DA1" w:rsidRDefault="004A6E43">
            <w:pPr>
              <w:spacing w:after="0"/>
              <w:jc w:val="center"/>
              <w:rPr>
                <w:rFonts w:cs="Arial"/>
              </w:rPr>
            </w:pPr>
            <w:r w:rsidRPr="000F7DA1">
              <w:rPr>
                <w:rFonts w:cs="Arial"/>
              </w:rPr>
              <w:t>0</w:t>
            </w:r>
          </w:p>
        </w:tc>
        <w:tc>
          <w:tcPr>
            <w:tcW w:w="1133" w:type="dxa"/>
            <w:shd w:val="clear" w:color="auto" w:fill="auto"/>
            <w:vAlign w:val="center"/>
          </w:tcPr>
          <w:p w14:paraId="2FF28CC0" w14:textId="77777777" w:rsidR="004A6E43" w:rsidRPr="000F7DA1" w:rsidRDefault="004A6E43" w:rsidP="004A6E43">
            <w:pPr>
              <w:spacing w:after="0"/>
              <w:jc w:val="center"/>
              <w:rPr>
                <w:rFonts w:cs="Arial"/>
              </w:rPr>
            </w:pPr>
            <w:r w:rsidRPr="000F7DA1">
              <w:rPr>
                <w:rFonts w:cs="Arial"/>
              </w:rPr>
              <w:t>4</w:t>
            </w:r>
          </w:p>
          <w:p w14:paraId="53E009B0" w14:textId="070E65B7" w:rsidR="00EB09C3" w:rsidRPr="000F7DA1" w:rsidRDefault="004A6E43">
            <w:pPr>
              <w:spacing w:after="0"/>
              <w:jc w:val="center"/>
              <w:rPr>
                <w:rFonts w:cs="Arial"/>
              </w:rPr>
            </w:pPr>
            <w:r w:rsidRPr="000F7DA1">
              <w:rPr>
                <w:rFonts w:cs="Arial"/>
              </w:rPr>
              <w:t>(9.8%)</w:t>
            </w:r>
          </w:p>
        </w:tc>
        <w:tc>
          <w:tcPr>
            <w:tcW w:w="1116" w:type="dxa"/>
            <w:shd w:val="clear" w:color="auto" w:fill="auto"/>
            <w:vAlign w:val="center"/>
          </w:tcPr>
          <w:p w14:paraId="46B6A412" w14:textId="71CA495B" w:rsidR="00EB09C3" w:rsidRPr="000F7DA1" w:rsidRDefault="004A6E43">
            <w:pPr>
              <w:spacing w:after="0"/>
              <w:jc w:val="center"/>
              <w:rPr>
                <w:rFonts w:cs="Arial"/>
              </w:rPr>
            </w:pPr>
            <w:r w:rsidRPr="000F7DA1">
              <w:rPr>
                <w:rFonts w:cs="Arial"/>
              </w:rPr>
              <w:t>0</w:t>
            </w:r>
          </w:p>
        </w:tc>
      </w:tr>
      <w:tr w:rsidR="00EB09C3" w:rsidRPr="000F7DA1" w14:paraId="20CE03EA" w14:textId="77777777" w:rsidTr="00DE14FB">
        <w:trPr>
          <w:trHeight w:val="567"/>
        </w:trPr>
        <w:tc>
          <w:tcPr>
            <w:tcW w:w="1484" w:type="dxa"/>
            <w:shd w:val="clear" w:color="auto" w:fill="auto"/>
            <w:vAlign w:val="center"/>
          </w:tcPr>
          <w:p w14:paraId="79F7F8E5" w14:textId="77777777" w:rsidR="00EB09C3" w:rsidRPr="000F7DA1" w:rsidRDefault="00EB09C3">
            <w:pPr>
              <w:spacing w:after="0"/>
              <w:rPr>
                <w:rFonts w:cs="Arial"/>
                <w:b/>
                <w:bCs/>
              </w:rPr>
            </w:pPr>
            <w:r w:rsidRPr="000F7DA1">
              <w:rPr>
                <w:rFonts w:cs="Arial"/>
                <w:b/>
                <w:bCs/>
              </w:rPr>
              <w:t>Neither disagree nor agree</w:t>
            </w:r>
          </w:p>
        </w:tc>
        <w:tc>
          <w:tcPr>
            <w:tcW w:w="2178" w:type="dxa"/>
            <w:shd w:val="clear" w:color="auto" w:fill="auto"/>
            <w:vAlign w:val="center"/>
          </w:tcPr>
          <w:p w14:paraId="0DCB4E3B" w14:textId="77777777" w:rsidR="004A6E43" w:rsidRPr="000F7DA1" w:rsidRDefault="004A6E43" w:rsidP="004A6E43">
            <w:pPr>
              <w:spacing w:after="0"/>
              <w:jc w:val="center"/>
              <w:rPr>
                <w:rFonts w:cs="Arial"/>
              </w:rPr>
            </w:pPr>
            <w:r w:rsidRPr="000F7DA1">
              <w:rPr>
                <w:rFonts w:cs="Arial"/>
              </w:rPr>
              <w:t xml:space="preserve"> 23</w:t>
            </w:r>
          </w:p>
          <w:p w14:paraId="5D980AD2" w14:textId="4B84F331" w:rsidR="00EB09C3" w:rsidRPr="000F7DA1" w:rsidRDefault="004A6E43">
            <w:pPr>
              <w:spacing w:after="0"/>
              <w:jc w:val="center"/>
              <w:rPr>
                <w:rFonts w:cs="Arial"/>
              </w:rPr>
            </w:pPr>
            <w:r w:rsidRPr="000F7DA1">
              <w:rPr>
                <w:rFonts w:cs="Arial"/>
              </w:rPr>
              <w:t>(%19)</w:t>
            </w:r>
          </w:p>
        </w:tc>
        <w:tc>
          <w:tcPr>
            <w:tcW w:w="1169" w:type="dxa"/>
            <w:shd w:val="clear" w:color="auto" w:fill="auto"/>
            <w:vAlign w:val="center"/>
          </w:tcPr>
          <w:p w14:paraId="31291623" w14:textId="77777777" w:rsidR="004A6E43" w:rsidRPr="000F7DA1" w:rsidRDefault="004A6E43" w:rsidP="004A6E43">
            <w:pPr>
              <w:spacing w:after="0"/>
              <w:jc w:val="center"/>
              <w:rPr>
                <w:rFonts w:cs="Arial"/>
              </w:rPr>
            </w:pPr>
            <w:r w:rsidRPr="000F7DA1">
              <w:rPr>
                <w:rFonts w:cs="Arial"/>
              </w:rPr>
              <w:t>8</w:t>
            </w:r>
          </w:p>
          <w:p w14:paraId="42EAE733" w14:textId="104319A1" w:rsidR="00EB09C3" w:rsidRPr="000F7DA1" w:rsidRDefault="004A6E43">
            <w:pPr>
              <w:spacing w:after="0"/>
              <w:jc w:val="center"/>
              <w:rPr>
                <w:rFonts w:cs="Arial"/>
              </w:rPr>
            </w:pPr>
            <w:r w:rsidRPr="000F7DA1">
              <w:rPr>
                <w:rFonts w:cs="Arial"/>
              </w:rPr>
              <w:t>(22.2%)</w:t>
            </w:r>
          </w:p>
        </w:tc>
        <w:tc>
          <w:tcPr>
            <w:tcW w:w="1149" w:type="dxa"/>
            <w:shd w:val="clear" w:color="auto" w:fill="auto"/>
            <w:vAlign w:val="center"/>
          </w:tcPr>
          <w:p w14:paraId="65610DE2" w14:textId="77777777" w:rsidR="004A6E43" w:rsidRPr="000F7DA1" w:rsidRDefault="004A6E43" w:rsidP="004A6E43">
            <w:pPr>
              <w:spacing w:after="0"/>
              <w:jc w:val="center"/>
              <w:rPr>
                <w:rFonts w:cs="Arial"/>
              </w:rPr>
            </w:pPr>
            <w:r w:rsidRPr="000F7DA1">
              <w:rPr>
                <w:rFonts w:cs="Arial"/>
              </w:rPr>
              <w:t>12</w:t>
            </w:r>
          </w:p>
          <w:p w14:paraId="4C606B23" w14:textId="575E74D6" w:rsidR="00EB09C3" w:rsidRPr="000F7DA1" w:rsidRDefault="004A6E43">
            <w:pPr>
              <w:spacing w:after="0"/>
              <w:jc w:val="center"/>
              <w:rPr>
                <w:rFonts w:cs="Arial"/>
              </w:rPr>
            </w:pPr>
            <w:r w:rsidRPr="000F7DA1">
              <w:rPr>
                <w:rFonts w:cs="Arial"/>
              </w:rPr>
              <w:t>(18.2%)</w:t>
            </w:r>
          </w:p>
        </w:tc>
        <w:tc>
          <w:tcPr>
            <w:tcW w:w="1350" w:type="dxa"/>
            <w:shd w:val="clear" w:color="auto" w:fill="auto"/>
            <w:vAlign w:val="center"/>
          </w:tcPr>
          <w:p w14:paraId="0779A96A" w14:textId="77777777" w:rsidR="004A6E43" w:rsidRPr="000F7DA1" w:rsidRDefault="004A6E43" w:rsidP="004A6E43">
            <w:pPr>
              <w:spacing w:after="0"/>
              <w:jc w:val="center"/>
              <w:rPr>
                <w:rFonts w:cs="Arial"/>
              </w:rPr>
            </w:pPr>
            <w:r w:rsidRPr="000F7DA1">
              <w:rPr>
                <w:rFonts w:cs="Arial"/>
              </w:rPr>
              <w:t>6</w:t>
            </w:r>
          </w:p>
          <w:p w14:paraId="1F5ECD13" w14:textId="616502D9" w:rsidR="00EB09C3" w:rsidRPr="000F7DA1" w:rsidRDefault="004A6E43">
            <w:pPr>
              <w:spacing w:after="0"/>
              <w:jc w:val="center"/>
              <w:rPr>
                <w:rFonts w:cs="Arial"/>
              </w:rPr>
            </w:pPr>
            <w:r w:rsidRPr="000F7DA1">
              <w:rPr>
                <w:rFonts w:cs="Arial"/>
              </w:rPr>
              <w:t>(12.8%)</w:t>
            </w:r>
          </w:p>
        </w:tc>
        <w:tc>
          <w:tcPr>
            <w:tcW w:w="1133" w:type="dxa"/>
            <w:shd w:val="clear" w:color="auto" w:fill="auto"/>
            <w:vAlign w:val="center"/>
          </w:tcPr>
          <w:p w14:paraId="444F1741" w14:textId="77777777" w:rsidR="004A6E43" w:rsidRPr="000F7DA1" w:rsidRDefault="004A6E43" w:rsidP="004A6E43">
            <w:pPr>
              <w:spacing w:after="0"/>
              <w:jc w:val="center"/>
              <w:rPr>
                <w:rFonts w:cs="Arial"/>
              </w:rPr>
            </w:pPr>
            <w:r w:rsidRPr="000F7DA1">
              <w:rPr>
                <w:rFonts w:cs="Arial"/>
              </w:rPr>
              <w:t>8</w:t>
            </w:r>
          </w:p>
          <w:p w14:paraId="52D7EED0" w14:textId="293BE7F7" w:rsidR="00EB09C3" w:rsidRPr="000F7DA1" w:rsidRDefault="004A6E43">
            <w:pPr>
              <w:spacing w:after="0"/>
              <w:jc w:val="center"/>
              <w:rPr>
                <w:rFonts w:cs="Arial"/>
              </w:rPr>
            </w:pPr>
            <w:r w:rsidRPr="000F7DA1">
              <w:rPr>
                <w:rFonts w:cs="Arial"/>
              </w:rPr>
              <w:t>(19.5%)</w:t>
            </w:r>
          </w:p>
        </w:tc>
        <w:tc>
          <w:tcPr>
            <w:tcW w:w="1116" w:type="dxa"/>
            <w:shd w:val="clear" w:color="auto" w:fill="auto"/>
            <w:vAlign w:val="center"/>
          </w:tcPr>
          <w:p w14:paraId="51EFA542" w14:textId="77777777" w:rsidR="004A6E43" w:rsidRPr="000F7DA1" w:rsidRDefault="004A6E43" w:rsidP="004A6E43">
            <w:pPr>
              <w:spacing w:after="0"/>
              <w:jc w:val="center"/>
              <w:rPr>
                <w:rFonts w:cs="Arial"/>
              </w:rPr>
            </w:pPr>
            <w:r w:rsidRPr="000F7DA1">
              <w:rPr>
                <w:rFonts w:cs="Arial"/>
              </w:rPr>
              <w:t>8</w:t>
            </w:r>
          </w:p>
          <w:p w14:paraId="0A0C9C1F" w14:textId="71A3BB8D" w:rsidR="00EB09C3" w:rsidRPr="000F7DA1" w:rsidRDefault="004A6E43">
            <w:pPr>
              <w:spacing w:after="0"/>
              <w:jc w:val="center"/>
              <w:rPr>
                <w:rFonts w:cs="Arial"/>
              </w:rPr>
            </w:pPr>
            <w:r w:rsidRPr="000F7DA1">
              <w:rPr>
                <w:rFonts w:cs="Arial"/>
              </w:rPr>
              <w:t>(33.3%)</w:t>
            </w:r>
          </w:p>
        </w:tc>
      </w:tr>
      <w:tr w:rsidR="00EB09C3" w:rsidRPr="000F7DA1" w14:paraId="7B301835" w14:textId="77777777" w:rsidTr="00DE14FB">
        <w:trPr>
          <w:trHeight w:val="567"/>
        </w:trPr>
        <w:tc>
          <w:tcPr>
            <w:tcW w:w="1484" w:type="dxa"/>
            <w:shd w:val="clear" w:color="auto" w:fill="auto"/>
            <w:vAlign w:val="center"/>
          </w:tcPr>
          <w:p w14:paraId="1A78F9C2" w14:textId="77777777" w:rsidR="00EB09C3" w:rsidRPr="000F7DA1" w:rsidRDefault="00EB09C3">
            <w:pPr>
              <w:spacing w:after="0"/>
              <w:rPr>
                <w:rFonts w:cs="Arial"/>
                <w:b/>
                <w:bCs/>
              </w:rPr>
            </w:pPr>
            <w:r w:rsidRPr="000F7DA1">
              <w:rPr>
                <w:rFonts w:cs="Arial"/>
                <w:b/>
                <w:bCs/>
              </w:rPr>
              <w:t>Agree</w:t>
            </w:r>
          </w:p>
        </w:tc>
        <w:tc>
          <w:tcPr>
            <w:tcW w:w="2178" w:type="dxa"/>
            <w:shd w:val="clear" w:color="auto" w:fill="auto"/>
            <w:vAlign w:val="center"/>
          </w:tcPr>
          <w:p w14:paraId="251A6D63" w14:textId="77777777" w:rsidR="004A6E43" w:rsidRPr="000F7DA1" w:rsidRDefault="004A6E43" w:rsidP="004A6E43">
            <w:pPr>
              <w:spacing w:after="0"/>
              <w:jc w:val="center"/>
              <w:rPr>
                <w:rFonts w:cs="Arial"/>
              </w:rPr>
            </w:pPr>
            <w:r w:rsidRPr="000F7DA1">
              <w:rPr>
                <w:rFonts w:cs="Arial"/>
              </w:rPr>
              <w:t xml:space="preserve"> 55</w:t>
            </w:r>
          </w:p>
          <w:p w14:paraId="0D668911" w14:textId="01E33028" w:rsidR="00EB09C3" w:rsidRPr="000F7DA1" w:rsidRDefault="004A6E43">
            <w:pPr>
              <w:spacing w:after="0"/>
              <w:jc w:val="center"/>
              <w:rPr>
                <w:rFonts w:cs="Arial"/>
              </w:rPr>
            </w:pPr>
            <w:r w:rsidRPr="000F7DA1">
              <w:rPr>
                <w:rFonts w:cs="Arial"/>
              </w:rPr>
              <w:t>(45.5%)</w:t>
            </w:r>
          </w:p>
        </w:tc>
        <w:tc>
          <w:tcPr>
            <w:tcW w:w="1169" w:type="dxa"/>
            <w:shd w:val="clear" w:color="auto" w:fill="auto"/>
            <w:vAlign w:val="center"/>
          </w:tcPr>
          <w:p w14:paraId="3D3CB697" w14:textId="77777777" w:rsidR="004A6E43" w:rsidRPr="000F7DA1" w:rsidRDefault="004A6E43" w:rsidP="004A6E43">
            <w:pPr>
              <w:spacing w:after="0"/>
              <w:jc w:val="center"/>
              <w:rPr>
                <w:rFonts w:cs="Arial"/>
              </w:rPr>
            </w:pPr>
            <w:r w:rsidRPr="000F7DA1">
              <w:rPr>
                <w:rFonts w:cs="Arial"/>
              </w:rPr>
              <w:t>17</w:t>
            </w:r>
          </w:p>
          <w:p w14:paraId="20A24402" w14:textId="5D359BE8" w:rsidR="00EB09C3" w:rsidRPr="000F7DA1" w:rsidRDefault="004A6E43">
            <w:pPr>
              <w:spacing w:after="0"/>
              <w:jc w:val="center"/>
              <w:rPr>
                <w:rFonts w:cs="Arial"/>
              </w:rPr>
            </w:pPr>
            <w:r w:rsidRPr="000F7DA1">
              <w:rPr>
                <w:rFonts w:cs="Arial"/>
              </w:rPr>
              <w:t>(47.2%)</w:t>
            </w:r>
          </w:p>
        </w:tc>
        <w:tc>
          <w:tcPr>
            <w:tcW w:w="1149" w:type="dxa"/>
            <w:shd w:val="clear" w:color="auto" w:fill="auto"/>
            <w:vAlign w:val="center"/>
          </w:tcPr>
          <w:p w14:paraId="757CC2BD" w14:textId="77777777" w:rsidR="004A6E43" w:rsidRPr="000F7DA1" w:rsidRDefault="004A6E43" w:rsidP="004A6E43">
            <w:pPr>
              <w:spacing w:after="0"/>
              <w:jc w:val="center"/>
              <w:rPr>
                <w:rFonts w:cs="Arial"/>
              </w:rPr>
            </w:pPr>
            <w:r w:rsidRPr="000F7DA1">
              <w:rPr>
                <w:rFonts w:cs="Arial"/>
              </w:rPr>
              <w:t>31</w:t>
            </w:r>
          </w:p>
          <w:p w14:paraId="082075C2" w14:textId="4E47CE10" w:rsidR="00EB09C3" w:rsidRPr="000F7DA1" w:rsidRDefault="004A6E43">
            <w:pPr>
              <w:spacing w:after="0"/>
              <w:jc w:val="center"/>
              <w:rPr>
                <w:rFonts w:cs="Arial"/>
              </w:rPr>
            </w:pPr>
            <w:r w:rsidRPr="000F7DA1">
              <w:rPr>
                <w:rFonts w:cs="Arial"/>
              </w:rPr>
              <w:t>(47%)</w:t>
            </w:r>
          </w:p>
        </w:tc>
        <w:tc>
          <w:tcPr>
            <w:tcW w:w="1350" w:type="dxa"/>
            <w:shd w:val="clear" w:color="auto" w:fill="auto"/>
            <w:vAlign w:val="center"/>
          </w:tcPr>
          <w:p w14:paraId="5CC00D83" w14:textId="77777777" w:rsidR="004A6E43" w:rsidRPr="000F7DA1" w:rsidRDefault="004A6E43" w:rsidP="004A6E43">
            <w:pPr>
              <w:spacing w:after="0"/>
              <w:jc w:val="center"/>
              <w:rPr>
                <w:rFonts w:cs="Arial"/>
              </w:rPr>
            </w:pPr>
            <w:r w:rsidRPr="000F7DA1">
              <w:rPr>
                <w:rFonts w:cs="Arial"/>
              </w:rPr>
              <w:t>27</w:t>
            </w:r>
          </w:p>
          <w:p w14:paraId="51F413BB" w14:textId="4ED3510D" w:rsidR="00EB09C3" w:rsidRPr="000F7DA1" w:rsidRDefault="004A6E43">
            <w:pPr>
              <w:spacing w:after="0"/>
              <w:jc w:val="center"/>
              <w:rPr>
                <w:rFonts w:cs="Arial"/>
              </w:rPr>
            </w:pPr>
            <w:r w:rsidRPr="000F7DA1">
              <w:rPr>
                <w:rFonts w:cs="Arial"/>
              </w:rPr>
              <w:t>(57.4%)</w:t>
            </w:r>
          </w:p>
        </w:tc>
        <w:tc>
          <w:tcPr>
            <w:tcW w:w="1133" w:type="dxa"/>
            <w:shd w:val="clear" w:color="auto" w:fill="auto"/>
            <w:vAlign w:val="center"/>
          </w:tcPr>
          <w:p w14:paraId="7881EF79" w14:textId="77777777" w:rsidR="004A6E43" w:rsidRPr="000F7DA1" w:rsidRDefault="004A6E43" w:rsidP="004A6E43">
            <w:pPr>
              <w:spacing w:after="0"/>
              <w:jc w:val="center"/>
              <w:rPr>
                <w:rFonts w:cs="Arial"/>
              </w:rPr>
            </w:pPr>
            <w:r w:rsidRPr="000F7DA1">
              <w:rPr>
                <w:rFonts w:cs="Arial"/>
              </w:rPr>
              <w:t>17</w:t>
            </w:r>
          </w:p>
          <w:p w14:paraId="43347B2D" w14:textId="2BCCDF35" w:rsidR="00EB09C3" w:rsidRPr="000F7DA1" w:rsidRDefault="004A6E43">
            <w:pPr>
              <w:spacing w:after="0"/>
              <w:jc w:val="center"/>
              <w:rPr>
                <w:rFonts w:cs="Arial"/>
              </w:rPr>
            </w:pPr>
            <w:r w:rsidRPr="000F7DA1">
              <w:rPr>
                <w:rFonts w:cs="Arial"/>
              </w:rPr>
              <w:t>(41.5%)</w:t>
            </w:r>
          </w:p>
        </w:tc>
        <w:tc>
          <w:tcPr>
            <w:tcW w:w="1116" w:type="dxa"/>
            <w:shd w:val="clear" w:color="auto" w:fill="auto"/>
            <w:vAlign w:val="center"/>
          </w:tcPr>
          <w:p w14:paraId="0AC5DCD9" w14:textId="77777777" w:rsidR="004A6E43" w:rsidRPr="000F7DA1" w:rsidRDefault="004A6E43" w:rsidP="004A6E43">
            <w:pPr>
              <w:spacing w:after="0"/>
              <w:jc w:val="center"/>
              <w:rPr>
                <w:rFonts w:cs="Arial"/>
              </w:rPr>
            </w:pPr>
            <w:r w:rsidRPr="000F7DA1">
              <w:rPr>
                <w:rFonts w:cs="Arial"/>
              </w:rPr>
              <w:t>8</w:t>
            </w:r>
          </w:p>
          <w:p w14:paraId="23C29739" w14:textId="63B615EB" w:rsidR="00EB09C3" w:rsidRPr="000F7DA1" w:rsidRDefault="004A6E43">
            <w:pPr>
              <w:spacing w:after="0"/>
              <w:jc w:val="center"/>
              <w:rPr>
                <w:rFonts w:cs="Arial"/>
              </w:rPr>
            </w:pPr>
            <w:r w:rsidRPr="000F7DA1">
              <w:rPr>
                <w:rFonts w:cs="Arial"/>
              </w:rPr>
              <w:t>(33.3%)</w:t>
            </w:r>
          </w:p>
        </w:tc>
      </w:tr>
      <w:tr w:rsidR="00EB09C3" w:rsidRPr="000F7DA1" w14:paraId="0F0A3980" w14:textId="77777777" w:rsidTr="00DE14FB">
        <w:trPr>
          <w:trHeight w:val="567"/>
        </w:trPr>
        <w:tc>
          <w:tcPr>
            <w:tcW w:w="1484" w:type="dxa"/>
            <w:shd w:val="clear" w:color="auto" w:fill="auto"/>
            <w:vAlign w:val="center"/>
          </w:tcPr>
          <w:p w14:paraId="7F1D936C" w14:textId="77777777" w:rsidR="00EB09C3" w:rsidRPr="000F7DA1" w:rsidRDefault="00EB09C3">
            <w:pPr>
              <w:spacing w:after="0"/>
              <w:rPr>
                <w:rFonts w:cs="Arial"/>
                <w:b/>
                <w:bCs/>
              </w:rPr>
            </w:pPr>
            <w:r w:rsidRPr="000F7DA1">
              <w:rPr>
                <w:rFonts w:cs="Arial"/>
                <w:b/>
                <w:bCs/>
              </w:rPr>
              <w:t>Strongly agree</w:t>
            </w:r>
          </w:p>
        </w:tc>
        <w:tc>
          <w:tcPr>
            <w:tcW w:w="2178" w:type="dxa"/>
            <w:shd w:val="clear" w:color="auto" w:fill="auto"/>
            <w:vAlign w:val="center"/>
          </w:tcPr>
          <w:p w14:paraId="05C6F6E6" w14:textId="77777777" w:rsidR="004A6E43" w:rsidRPr="000F7DA1" w:rsidRDefault="004A6E43" w:rsidP="004A6E43">
            <w:pPr>
              <w:spacing w:after="0"/>
              <w:jc w:val="center"/>
              <w:rPr>
                <w:rFonts w:cs="Arial"/>
              </w:rPr>
            </w:pPr>
            <w:r w:rsidRPr="000F7DA1">
              <w:rPr>
                <w:rFonts w:cs="Arial"/>
              </w:rPr>
              <w:t>17</w:t>
            </w:r>
          </w:p>
          <w:p w14:paraId="1CAA3ED5" w14:textId="3CFA8236" w:rsidR="00EB09C3" w:rsidRPr="000F7DA1" w:rsidRDefault="004A6E43">
            <w:pPr>
              <w:spacing w:after="0"/>
              <w:jc w:val="center"/>
              <w:rPr>
                <w:rFonts w:cs="Arial"/>
              </w:rPr>
            </w:pPr>
            <w:r w:rsidRPr="000F7DA1">
              <w:rPr>
                <w:rFonts w:cs="Arial"/>
              </w:rPr>
              <w:t>(14%)</w:t>
            </w:r>
          </w:p>
        </w:tc>
        <w:tc>
          <w:tcPr>
            <w:tcW w:w="1169" w:type="dxa"/>
            <w:shd w:val="clear" w:color="auto" w:fill="auto"/>
            <w:vAlign w:val="center"/>
          </w:tcPr>
          <w:p w14:paraId="5FA5681A" w14:textId="77777777" w:rsidR="004A6E43" w:rsidRPr="000F7DA1" w:rsidRDefault="004A6E43" w:rsidP="004A6E43">
            <w:pPr>
              <w:spacing w:after="0"/>
              <w:jc w:val="center"/>
              <w:rPr>
                <w:rFonts w:cs="Arial"/>
              </w:rPr>
            </w:pPr>
            <w:r w:rsidRPr="000F7DA1">
              <w:rPr>
                <w:rFonts w:cs="Arial"/>
              </w:rPr>
              <w:t>2</w:t>
            </w:r>
          </w:p>
          <w:p w14:paraId="0CB51DD4" w14:textId="6797A674" w:rsidR="00EB09C3" w:rsidRPr="000F7DA1" w:rsidRDefault="004A6E43">
            <w:pPr>
              <w:spacing w:after="0"/>
              <w:jc w:val="center"/>
              <w:rPr>
                <w:rFonts w:cs="Arial"/>
              </w:rPr>
            </w:pPr>
            <w:r w:rsidRPr="000F7DA1">
              <w:rPr>
                <w:rFonts w:cs="Arial"/>
              </w:rPr>
              <w:t>(5.6%)</w:t>
            </w:r>
          </w:p>
        </w:tc>
        <w:tc>
          <w:tcPr>
            <w:tcW w:w="1149" w:type="dxa"/>
            <w:shd w:val="clear" w:color="auto" w:fill="auto"/>
            <w:vAlign w:val="center"/>
          </w:tcPr>
          <w:p w14:paraId="1991BCB5" w14:textId="77777777" w:rsidR="004A6E43" w:rsidRPr="000F7DA1" w:rsidRDefault="004A6E43" w:rsidP="004A6E43">
            <w:pPr>
              <w:spacing w:after="0"/>
              <w:jc w:val="center"/>
              <w:rPr>
                <w:rFonts w:cs="Arial"/>
              </w:rPr>
            </w:pPr>
            <w:r w:rsidRPr="000F7DA1">
              <w:rPr>
                <w:rFonts w:cs="Arial"/>
              </w:rPr>
              <w:t>13</w:t>
            </w:r>
          </w:p>
          <w:p w14:paraId="6A631189" w14:textId="07013C61" w:rsidR="00EB09C3" w:rsidRPr="000F7DA1" w:rsidRDefault="004A6E43">
            <w:pPr>
              <w:spacing w:after="0"/>
              <w:jc w:val="center"/>
              <w:rPr>
                <w:rFonts w:cs="Arial"/>
              </w:rPr>
            </w:pPr>
            <w:r w:rsidRPr="000F7DA1">
              <w:rPr>
                <w:rFonts w:cs="Arial"/>
              </w:rPr>
              <w:t>(19.7%)</w:t>
            </w:r>
          </w:p>
        </w:tc>
        <w:tc>
          <w:tcPr>
            <w:tcW w:w="1350" w:type="dxa"/>
            <w:shd w:val="clear" w:color="auto" w:fill="auto"/>
            <w:vAlign w:val="center"/>
          </w:tcPr>
          <w:p w14:paraId="2EC888AB" w14:textId="77777777" w:rsidR="004A6E43" w:rsidRPr="000F7DA1" w:rsidRDefault="004A6E43" w:rsidP="004A6E43">
            <w:pPr>
              <w:spacing w:after="0"/>
              <w:jc w:val="center"/>
              <w:rPr>
                <w:rFonts w:cs="Arial"/>
              </w:rPr>
            </w:pPr>
            <w:r w:rsidRPr="000F7DA1">
              <w:rPr>
                <w:rFonts w:cs="Arial"/>
              </w:rPr>
              <w:t>7</w:t>
            </w:r>
          </w:p>
          <w:p w14:paraId="46CE9386" w14:textId="5E2FCEA1" w:rsidR="00EB09C3" w:rsidRPr="000F7DA1" w:rsidRDefault="004A6E43">
            <w:pPr>
              <w:spacing w:after="0"/>
              <w:jc w:val="center"/>
              <w:rPr>
                <w:rFonts w:cs="Arial"/>
              </w:rPr>
            </w:pPr>
            <w:r w:rsidRPr="000F7DA1">
              <w:rPr>
                <w:rFonts w:cs="Arial"/>
              </w:rPr>
              <w:t>(14.9%)</w:t>
            </w:r>
          </w:p>
        </w:tc>
        <w:tc>
          <w:tcPr>
            <w:tcW w:w="1133" w:type="dxa"/>
            <w:shd w:val="clear" w:color="auto" w:fill="auto"/>
            <w:vAlign w:val="center"/>
          </w:tcPr>
          <w:p w14:paraId="64D2DD3B" w14:textId="77777777" w:rsidR="004A6E43" w:rsidRPr="000F7DA1" w:rsidRDefault="004A6E43" w:rsidP="004A6E43">
            <w:pPr>
              <w:spacing w:after="0"/>
              <w:jc w:val="center"/>
              <w:rPr>
                <w:rFonts w:cs="Arial"/>
              </w:rPr>
            </w:pPr>
            <w:r w:rsidRPr="000F7DA1">
              <w:rPr>
                <w:rFonts w:cs="Arial"/>
              </w:rPr>
              <w:t>6</w:t>
            </w:r>
          </w:p>
          <w:p w14:paraId="1F63352A" w14:textId="087E012B" w:rsidR="00EB09C3" w:rsidRPr="000F7DA1" w:rsidRDefault="004A6E43">
            <w:pPr>
              <w:spacing w:after="0"/>
              <w:jc w:val="center"/>
              <w:rPr>
                <w:rFonts w:cs="Arial"/>
              </w:rPr>
            </w:pPr>
            <w:r w:rsidRPr="000F7DA1">
              <w:rPr>
                <w:rFonts w:cs="Arial"/>
              </w:rPr>
              <w:t>(14.6%)</w:t>
            </w:r>
          </w:p>
        </w:tc>
        <w:tc>
          <w:tcPr>
            <w:tcW w:w="1116" w:type="dxa"/>
            <w:shd w:val="clear" w:color="auto" w:fill="auto"/>
            <w:vAlign w:val="center"/>
          </w:tcPr>
          <w:p w14:paraId="3C0BC9C7" w14:textId="77777777" w:rsidR="004A6E43" w:rsidRPr="000F7DA1" w:rsidRDefault="004A6E43" w:rsidP="004A6E43">
            <w:pPr>
              <w:spacing w:after="0"/>
              <w:jc w:val="center"/>
              <w:rPr>
                <w:rFonts w:cs="Arial"/>
              </w:rPr>
            </w:pPr>
            <w:r w:rsidRPr="000F7DA1">
              <w:rPr>
                <w:rFonts w:cs="Arial"/>
              </w:rPr>
              <w:t>3</w:t>
            </w:r>
          </w:p>
          <w:p w14:paraId="3518AF4F" w14:textId="2B48A1A0" w:rsidR="00EB09C3" w:rsidRPr="000F7DA1" w:rsidRDefault="004A6E43">
            <w:pPr>
              <w:spacing w:after="0"/>
              <w:jc w:val="center"/>
              <w:rPr>
                <w:rFonts w:cs="Arial"/>
              </w:rPr>
            </w:pPr>
            <w:r w:rsidRPr="000F7DA1">
              <w:rPr>
                <w:rFonts w:cs="Arial"/>
              </w:rPr>
              <w:t>(12.5%)</w:t>
            </w:r>
          </w:p>
        </w:tc>
      </w:tr>
      <w:tr w:rsidR="00EB09C3" w:rsidRPr="000F7DA1" w14:paraId="7163B18B" w14:textId="77777777" w:rsidTr="00DE14FB">
        <w:trPr>
          <w:trHeight w:val="567"/>
        </w:trPr>
        <w:tc>
          <w:tcPr>
            <w:tcW w:w="1484" w:type="dxa"/>
            <w:shd w:val="clear" w:color="auto" w:fill="auto"/>
            <w:vAlign w:val="center"/>
          </w:tcPr>
          <w:p w14:paraId="164CA823" w14:textId="77777777" w:rsidR="00EB09C3" w:rsidRPr="000F7DA1" w:rsidRDefault="00EB09C3">
            <w:pPr>
              <w:spacing w:after="0"/>
              <w:rPr>
                <w:rFonts w:cs="Arial"/>
                <w:b/>
                <w:bCs/>
              </w:rPr>
            </w:pPr>
            <w:r w:rsidRPr="000F7DA1">
              <w:rPr>
                <w:rFonts w:cs="Arial"/>
                <w:b/>
                <w:bCs/>
              </w:rPr>
              <w:t>Not applicable</w:t>
            </w:r>
          </w:p>
        </w:tc>
        <w:tc>
          <w:tcPr>
            <w:tcW w:w="2178" w:type="dxa"/>
            <w:shd w:val="clear" w:color="auto" w:fill="auto"/>
            <w:vAlign w:val="center"/>
          </w:tcPr>
          <w:p w14:paraId="241C1B34" w14:textId="77777777" w:rsidR="004A6E43" w:rsidRPr="000F7DA1" w:rsidRDefault="004A6E43" w:rsidP="004A6E43">
            <w:pPr>
              <w:spacing w:after="0"/>
              <w:jc w:val="center"/>
              <w:rPr>
                <w:rFonts w:cs="Arial"/>
              </w:rPr>
            </w:pPr>
            <w:r w:rsidRPr="000F7DA1">
              <w:rPr>
                <w:rFonts w:cs="Arial"/>
              </w:rPr>
              <w:t>2</w:t>
            </w:r>
          </w:p>
          <w:p w14:paraId="0EF06221" w14:textId="654C674A" w:rsidR="00EB09C3" w:rsidRPr="000F7DA1" w:rsidRDefault="004A6E43">
            <w:pPr>
              <w:spacing w:after="0"/>
              <w:jc w:val="center"/>
              <w:rPr>
                <w:rFonts w:cs="Arial"/>
              </w:rPr>
            </w:pPr>
            <w:r w:rsidRPr="000F7DA1">
              <w:rPr>
                <w:rFonts w:cs="Arial"/>
              </w:rPr>
              <w:t>(1.7%)</w:t>
            </w:r>
          </w:p>
        </w:tc>
        <w:tc>
          <w:tcPr>
            <w:tcW w:w="1169" w:type="dxa"/>
            <w:shd w:val="clear" w:color="auto" w:fill="auto"/>
            <w:vAlign w:val="center"/>
          </w:tcPr>
          <w:p w14:paraId="4E28CFD9" w14:textId="77777777" w:rsidR="004A6E43" w:rsidRPr="000F7DA1" w:rsidRDefault="004A6E43" w:rsidP="004A6E43">
            <w:pPr>
              <w:spacing w:after="0"/>
              <w:jc w:val="center"/>
              <w:rPr>
                <w:rFonts w:cs="Arial"/>
              </w:rPr>
            </w:pPr>
            <w:r w:rsidRPr="000F7DA1">
              <w:rPr>
                <w:rFonts w:cs="Arial"/>
              </w:rPr>
              <w:t>1</w:t>
            </w:r>
          </w:p>
          <w:p w14:paraId="5FBACE4C" w14:textId="0EBA9499" w:rsidR="00EB09C3" w:rsidRPr="000F7DA1" w:rsidRDefault="004A6E43">
            <w:pPr>
              <w:spacing w:after="0"/>
              <w:jc w:val="center"/>
              <w:rPr>
                <w:rFonts w:cs="Arial"/>
              </w:rPr>
            </w:pPr>
            <w:r w:rsidRPr="000F7DA1">
              <w:rPr>
                <w:rFonts w:cs="Arial"/>
              </w:rPr>
              <w:t>(2.8%)</w:t>
            </w:r>
          </w:p>
        </w:tc>
        <w:tc>
          <w:tcPr>
            <w:tcW w:w="1149" w:type="dxa"/>
            <w:shd w:val="clear" w:color="auto" w:fill="auto"/>
            <w:vAlign w:val="center"/>
          </w:tcPr>
          <w:p w14:paraId="556ACA08" w14:textId="7BEB0AA7" w:rsidR="00EB09C3" w:rsidRPr="000F7DA1" w:rsidRDefault="004A6E43">
            <w:pPr>
              <w:spacing w:after="0"/>
              <w:jc w:val="center"/>
              <w:rPr>
                <w:rFonts w:cs="Arial"/>
              </w:rPr>
            </w:pPr>
            <w:r w:rsidRPr="000F7DA1">
              <w:rPr>
                <w:rFonts w:cs="Arial"/>
              </w:rPr>
              <w:t>0</w:t>
            </w:r>
          </w:p>
        </w:tc>
        <w:tc>
          <w:tcPr>
            <w:tcW w:w="1350" w:type="dxa"/>
            <w:shd w:val="clear" w:color="auto" w:fill="auto"/>
            <w:vAlign w:val="center"/>
          </w:tcPr>
          <w:p w14:paraId="65423F95" w14:textId="77777777" w:rsidR="004A6E43" w:rsidRPr="000F7DA1" w:rsidRDefault="004A6E43" w:rsidP="004A6E43">
            <w:pPr>
              <w:spacing w:after="0"/>
              <w:jc w:val="center"/>
              <w:rPr>
                <w:rFonts w:cs="Arial"/>
              </w:rPr>
            </w:pPr>
            <w:r w:rsidRPr="000F7DA1">
              <w:rPr>
                <w:rFonts w:cs="Arial"/>
              </w:rPr>
              <w:t>1</w:t>
            </w:r>
          </w:p>
          <w:p w14:paraId="219C375B" w14:textId="398E3277" w:rsidR="00EB09C3" w:rsidRPr="000F7DA1" w:rsidRDefault="004A6E43">
            <w:pPr>
              <w:spacing w:after="0"/>
              <w:jc w:val="center"/>
              <w:rPr>
                <w:rFonts w:cs="Arial"/>
              </w:rPr>
            </w:pPr>
            <w:r w:rsidRPr="000F7DA1">
              <w:rPr>
                <w:rFonts w:cs="Arial"/>
              </w:rPr>
              <w:t>(2.1%)</w:t>
            </w:r>
          </w:p>
        </w:tc>
        <w:tc>
          <w:tcPr>
            <w:tcW w:w="1133" w:type="dxa"/>
            <w:shd w:val="clear" w:color="auto" w:fill="auto"/>
            <w:vAlign w:val="center"/>
          </w:tcPr>
          <w:p w14:paraId="20BB23C9" w14:textId="7A545503" w:rsidR="00EB09C3" w:rsidRPr="000F7DA1" w:rsidRDefault="004A6E43">
            <w:pPr>
              <w:spacing w:after="0"/>
              <w:jc w:val="center"/>
              <w:rPr>
                <w:rFonts w:cs="Arial"/>
              </w:rPr>
            </w:pPr>
            <w:r w:rsidRPr="000F7DA1">
              <w:rPr>
                <w:rFonts w:cs="Arial"/>
              </w:rPr>
              <w:t>0</w:t>
            </w:r>
          </w:p>
        </w:tc>
        <w:tc>
          <w:tcPr>
            <w:tcW w:w="1116" w:type="dxa"/>
            <w:shd w:val="clear" w:color="auto" w:fill="auto"/>
            <w:vAlign w:val="center"/>
          </w:tcPr>
          <w:p w14:paraId="28802D82" w14:textId="77777777" w:rsidR="004A6E43" w:rsidRPr="000F7DA1" w:rsidRDefault="004A6E43" w:rsidP="004A6E43">
            <w:pPr>
              <w:spacing w:after="0"/>
              <w:jc w:val="center"/>
              <w:rPr>
                <w:rFonts w:cs="Arial"/>
              </w:rPr>
            </w:pPr>
            <w:r w:rsidRPr="000F7DA1">
              <w:rPr>
                <w:rFonts w:cs="Arial"/>
              </w:rPr>
              <w:t>1</w:t>
            </w:r>
          </w:p>
          <w:p w14:paraId="4EC4DD1E" w14:textId="585EA3CD" w:rsidR="00EB09C3" w:rsidRPr="000F7DA1" w:rsidRDefault="004A6E43">
            <w:pPr>
              <w:spacing w:after="0"/>
              <w:jc w:val="center"/>
              <w:rPr>
                <w:rFonts w:cs="Arial"/>
              </w:rPr>
            </w:pPr>
            <w:r w:rsidRPr="000F7DA1">
              <w:rPr>
                <w:rFonts w:cs="Arial"/>
              </w:rPr>
              <w:t>(4.2%)</w:t>
            </w:r>
          </w:p>
        </w:tc>
      </w:tr>
      <w:tr w:rsidR="00EB09C3" w:rsidRPr="000F7DA1" w14:paraId="06AE2C16" w14:textId="77777777" w:rsidTr="00DE14FB">
        <w:trPr>
          <w:trHeight w:val="567"/>
        </w:trPr>
        <w:tc>
          <w:tcPr>
            <w:tcW w:w="1484" w:type="dxa"/>
            <w:shd w:val="clear" w:color="auto" w:fill="auto"/>
            <w:vAlign w:val="center"/>
          </w:tcPr>
          <w:p w14:paraId="189F260C" w14:textId="77777777" w:rsidR="00EB09C3" w:rsidRPr="000F7DA1" w:rsidRDefault="00EB09C3">
            <w:pPr>
              <w:spacing w:after="0"/>
              <w:rPr>
                <w:rFonts w:cs="Arial"/>
                <w:b/>
                <w:bCs/>
              </w:rPr>
            </w:pPr>
            <w:r w:rsidRPr="000F7DA1">
              <w:rPr>
                <w:rFonts w:cs="Arial"/>
                <w:b/>
                <w:bCs/>
              </w:rPr>
              <w:t>Don’t know</w:t>
            </w:r>
          </w:p>
        </w:tc>
        <w:tc>
          <w:tcPr>
            <w:tcW w:w="2178" w:type="dxa"/>
            <w:shd w:val="clear" w:color="auto" w:fill="auto"/>
            <w:vAlign w:val="center"/>
          </w:tcPr>
          <w:p w14:paraId="4EAE1A33" w14:textId="77777777" w:rsidR="004A6E43" w:rsidRPr="000F7DA1" w:rsidRDefault="004A6E43" w:rsidP="004A6E43">
            <w:pPr>
              <w:spacing w:after="0"/>
              <w:jc w:val="center"/>
              <w:rPr>
                <w:rFonts w:cs="Arial"/>
              </w:rPr>
            </w:pPr>
            <w:r w:rsidRPr="000F7DA1">
              <w:rPr>
                <w:rFonts w:cs="Arial"/>
              </w:rPr>
              <w:t>16</w:t>
            </w:r>
          </w:p>
          <w:p w14:paraId="462B06F2" w14:textId="082FFE28" w:rsidR="00EB09C3" w:rsidRPr="000F7DA1" w:rsidRDefault="004A6E43">
            <w:pPr>
              <w:spacing w:after="0"/>
              <w:jc w:val="center"/>
              <w:rPr>
                <w:rFonts w:cs="Arial"/>
              </w:rPr>
            </w:pPr>
            <w:r w:rsidRPr="000F7DA1">
              <w:rPr>
                <w:rFonts w:cs="Arial"/>
              </w:rPr>
              <w:t>(13.2%)</w:t>
            </w:r>
          </w:p>
        </w:tc>
        <w:tc>
          <w:tcPr>
            <w:tcW w:w="1169" w:type="dxa"/>
            <w:shd w:val="clear" w:color="auto" w:fill="auto"/>
            <w:vAlign w:val="center"/>
          </w:tcPr>
          <w:p w14:paraId="16ABC890" w14:textId="77777777" w:rsidR="004A6E43" w:rsidRPr="000F7DA1" w:rsidRDefault="004A6E43" w:rsidP="004A6E43">
            <w:pPr>
              <w:spacing w:after="0"/>
              <w:jc w:val="center"/>
              <w:rPr>
                <w:rFonts w:cs="Arial"/>
              </w:rPr>
            </w:pPr>
            <w:r w:rsidRPr="000F7DA1">
              <w:rPr>
                <w:rFonts w:cs="Arial"/>
              </w:rPr>
              <w:t>5</w:t>
            </w:r>
          </w:p>
          <w:p w14:paraId="1C6AF271" w14:textId="573A02BE" w:rsidR="00EB09C3" w:rsidRPr="000F7DA1" w:rsidRDefault="004A6E43">
            <w:pPr>
              <w:spacing w:after="0"/>
              <w:jc w:val="center"/>
              <w:rPr>
                <w:rFonts w:cs="Arial"/>
              </w:rPr>
            </w:pPr>
            <w:r w:rsidRPr="000F7DA1">
              <w:rPr>
                <w:rFonts w:cs="Arial"/>
              </w:rPr>
              <w:t>(13.9%)</w:t>
            </w:r>
          </w:p>
        </w:tc>
        <w:tc>
          <w:tcPr>
            <w:tcW w:w="1149" w:type="dxa"/>
            <w:shd w:val="clear" w:color="auto" w:fill="auto"/>
            <w:vAlign w:val="center"/>
          </w:tcPr>
          <w:p w14:paraId="6DA69AD0" w14:textId="77777777" w:rsidR="004A6E43" w:rsidRPr="000F7DA1" w:rsidRDefault="004A6E43" w:rsidP="004A6E43">
            <w:pPr>
              <w:spacing w:after="0"/>
              <w:jc w:val="center"/>
              <w:rPr>
                <w:rFonts w:cs="Arial"/>
              </w:rPr>
            </w:pPr>
            <w:r w:rsidRPr="000F7DA1">
              <w:rPr>
                <w:rFonts w:cs="Arial"/>
              </w:rPr>
              <w:t>8</w:t>
            </w:r>
          </w:p>
          <w:p w14:paraId="2FDD4E55" w14:textId="2B8DFDD9" w:rsidR="00EB09C3" w:rsidRPr="000F7DA1" w:rsidRDefault="004A6E43">
            <w:pPr>
              <w:spacing w:after="0"/>
              <w:jc w:val="center"/>
              <w:rPr>
                <w:rFonts w:cs="Arial"/>
              </w:rPr>
            </w:pPr>
            <w:r w:rsidRPr="000F7DA1">
              <w:rPr>
                <w:rFonts w:cs="Arial"/>
              </w:rPr>
              <w:t>(12.1%)</w:t>
            </w:r>
          </w:p>
        </w:tc>
        <w:tc>
          <w:tcPr>
            <w:tcW w:w="1350" w:type="dxa"/>
            <w:shd w:val="clear" w:color="auto" w:fill="auto"/>
            <w:vAlign w:val="center"/>
          </w:tcPr>
          <w:p w14:paraId="7C764A36" w14:textId="77777777" w:rsidR="004A6E43" w:rsidRPr="000F7DA1" w:rsidRDefault="004A6E43" w:rsidP="004A6E43">
            <w:pPr>
              <w:spacing w:after="0"/>
              <w:jc w:val="center"/>
              <w:rPr>
                <w:rFonts w:cs="Arial"/>
              </w:rPr>
            </w:pPr>
            <w:r w:rsidRPr="000F7DA1">
              <w:rPr>
                <w:rFonts w:cs="Arial"/>
              </w:rPr>
              <w:t>6</w:t>
            </w:r>
          </w:p>
          <w:p w14:paraId="697D5B99" w14:textId="6109E3F1" w:rsidR="00EB09C3" w:rsidRPr="000F7DA1" w:rsidRDefault="004A6E43">
            <w:pPr>
              <w:spacing w:after="0"/>
              <w:jc w:val="center"/>
              <w:rPr>
                <w:rFonts w:cs="Arial"/>
              </w:rPr>
            </w:pPr>
            <w:r w:rsidRPr="000F7DA1">
              <w:rPr>
                <w:rFonts w:cs="Arial"/>
              </w:rPr>
              <w:t>(12.8%)</w:t>
            </w:r>
          </w:p>
        </w:tc>
        <w:tc>
          <w:tcPr>
            <w:tcW w:w="1133" w:type="dxa"/>
            <w:shd w:val="clear" w:color="auto" w:fill="auto"/>
            <w:vAlign w:val="center"/>
          </w:tcPr>
          <w:p w14:paraId="1B3480A4" w14:textId="77777777" w:rsidR="004A6E43" w:rsidRPr="000F7DA1" w:rsidRDefault="004A6E43" w:rsidP="004A6E43">
            <w:pPr>
              <w:spacing w:after="0"/>
              <w:jc w:val="center"/>
              <w:rPr>
                <w:rFonts w:cs="Arial"/>
              </w:rPr>
            </w:pPr>
            <w:r w:rsidRPr="000F7DA1">
              <w:rPr>
                <w:rFonts w:cs="Arial"/>
              </w:rPr>
              <w:t>5</w:t>
            </w:r>
          </w:p>
          <w:p w14:paraId="107782E7" w14:textId="4837CE8C" w:rsidR="00EB09C3" w:rsidRPr="000F7DA1" w:rsidRDefault="004A6E43">
            <w:pPr>
              <w:spacing w:after="0"/>
              <w:jc w:val="center"/>
              <w:rPr>
                <w:rFonts w:cs="Arial"/>
              </w:rPr>
            </w:pPr>
            <w:r w:rsidRPr="000F7DA1">
              <w:rPr>
                <w:rFonts w:cs="Arial"/>
              </w:rPr>
              <w:t>(12.2%)</w:t>
            </w:r>
          </w:p>
        </w:tc>
        <w:tc>
          <w:tcPr>
            <w:tcW w:w="1116" w:type="dxa"/>
            <w:shd w:val="clear" w:color="auto" w:fill="auto"/>
            <w:vAlign w:val="center"/>
          </w:tcPr>
          <w:p w14:paraId="148889EF" w14:textId="77777777" w:rsidR="004A6E43" w:rsidRPr="000F7DA1" w:rsidRDefault="004A6E43" w:rsidP="004A6E43">
            <w:pPr>
              <w:spacing w:after="0"/>
              <w:jc w:val="center"/>
              <w:rPr>
                <w:rFonts w:cs="Arial"/>
              </w:rPr>
            </w:pPr>
            <w:r w:rsidRPr="000F7DA1">
              <w:rPr>
                <w:rFonts w:cs="Arial"/>
              </w:rPr>
              <w:t>4</w:t>
            </w:r>
          </w:p>
          <w:p w14:paraId="28F629CB" w14:textId="55206326" w:rsidR="00EB09C3" w:rsidRPr="000F7DA1" w:rsidRDefault="004A6E43">
            <w:pPr>
              <w:spacing w:after="0"/>
              <w:jc w:val="center"/>
              <w:rPr>
                <w:rFonts w:cs="Arial"/>
              </w:rPr>
            </w:pPr>
            <w:r w:rsidRPr="000F7DA1">
              <w:rPr>
                <w:rFonts w:cs="Arial"/>
              </w:rPr>
              <w:t>(16.7%)</w:t>
            </w:r>
          </w:p>
        </w:tc>
      </w:tr>
      <w:tr w:rsidR="00EB09C3" w:rsidRPr="000F7DA1" w14:paraId="633A1FE7" w14:textId="77777777" w:rsidTr="00DE14FB">
        <w:trPr>
          <w:trHeight w:val="567"/>
        </w:trPr>
        <w:tc>
          <w:tcPr>
            <w:tcW w:w="1484" w:type="dxa"/>
            <w:shd w:val="clear" w:color="auto" w:fill="auto"/>
            <w:vAlign w:val="center"/>
          </w:tcPr>
          <w:p w14:paraId="62DE0B93" w14:textId="77777777" w:rsidR="00EB09C3" w:rsidRPr="000F7DA1" w:rsidRDefault="00EB09C3">
            <w:pPr>
              <w:spacing w:after="0"/>
              <w:rPr>
                <w:rFonts w:cs="Arial"/>
                <w:b/>
                <w:bCs/>
              </w:rPr>
            </w:pPr>
            <w:r w:rsidRPr="000F7DA1">
              <w:rPr>
                <w:rFonts w:cs="Arial"/>
                <w:b/>
                <w:bCs/>
              </w:rPr>
              <w:t>Prefer not to say</w:t>
            </w:r>
          </w:p>
        </w:tc>
        <w:tc>
          <w:tcPr>
            <w:tcW w:w="2178" w:type="dxa"/>
            <w:shd w:val="clear" w:color="auto" w:fill="auto"/>
            <w:vAlign w:val="center"/>
          </w:tcPr>
          <w:p w14:paraId="50A3A79C" w14:textId="77777777" w:rsidR="004A6E43" w:rsidRPr="000F7DA1" w:rsidRDefault="004A6E43" w:rsidP="004A6E43">
            <w:pPr>
              <w:spacing w:after="0"/>
              <w:jc w:val="center"/>
              <w:rPr>
                <w:rFonts w:cs="Arial"/>
              </w:rPr>
            </w:pPr>
            <w:r w:rsidRPr="000F7DA1">
              <w:rPr>
                <w:rFonts w:cs="Arial"/>
              </w:rPr>
              <w:t>2</w:t>
            </w:r>
          </w:p>
          <w:p w14:paraId="6C718495" w14:textId="3161E80F" w:rsidR="00EB09C3" w:rsidRPr="000F7DA1" w:rsidRDefault="004A6E43">
            <w:pPr>
              <w:spacing w:after="0"/>
              <w:jc w:val="center"/>
              <w:rPr>
                <w:rFonts w:cs="Arial"/>
              </w:rPr>
            </w:pPr>
            <w:r w:rsidRPr="000F7DA1">
              <w:rPr>
                <w:rFonts w:cs="Arial"/>
              </w:rPr>
              <w:t>(1.7%)</w:t>
            </w:r>
          </w:p>
        </w:tc>
        <w:tc>
          <w:tcPr>
            <w:tcW w:w="1169" w:type="dxa"/>
            <w:shd w:val="clear" w:color="auto" w:fill="auto"/>
            <w:vAlign w:val="center"/>
          </w:tcPr>
          <w:p w14:paraId="533A8803" w14:textId="77777777" w:rsidR="004A6E43" w:rsidRPr="000F7DA1" w:rsidRDefault="004A6E43" w:rsidP="004A6E43">
            <w:pPr>
              <w:spacing w:after="0"/>
              <w:jc w:val="center"/>
              <w:rPr>
                <w:rFonts w:cs="Arial"/>
              </w:rPr>
            </w:pPr>
            <w:r w:rsidRPr="000F7DA1">
              <w:rPr>
                <w:rFonts w:cs="Arial"/>
              </w:rPr>
              <w:t>1</w:t>
            </w:r>
          </w:p>
          <w:p w14:paraId="23D0C414" w14:textId="0780B60E" w:rsidR="00EB09C3" w:rsidRPr="000F7DA1" w:rsidRDefault="004A6E43">
            <w:pPr>
              <w:spacing w:after="0"/>
              <w:jc w:val="center"/>
              <w:rPr>
                <w:rFonts w:cs="Arial"/>
              </w:rPr>
            </w:pPr>
            <w:r w:rsidRPr="000F7DA1">
              <w:rPr>
                <w:rFonts w:cs="Arial"/>
              </w:rPr>
              <w:t>(2.8%)</w:t>
            </w:r>
          </w:p>
        </w:tc>
        <w:tc>
          <w:tcPr>
            <w:tcW w:w="1149" w:type="dxa"/>
            <w:shd w:val="clear" w:color="auto" w:fill="auto"/>
            <w:vAlign w:val="center"/>
          </w:tcPr>
          <w:p w14:paraId="41DDE210" w14:textId="5928861A" w:rsidR="00EB09C3" w:rsidRPr="000F7DA1" w:rsidRDefault="004A6E43">
            <w:pPr>
              <w:spacing w:after="0"/>
              <w:jc w:val="center"/>
              <w:rPr>
                <w:rFonts w:cs="Arial"/>
              </w:rPr>
            </w:pPr>
            <w:r w:rsidRPr="000F7DA1">
              <w:rPr>
                <w:rFonts w:cs="Arial"/>
              </w:rPr>
              <w:t>0</w:t>
            </w:r>
          </w:p>
        </w:tc>
        <w:tc>
          <w:tcPr>
            <w:tcW w:w="1350" w:type="dxa"/>
            <w:shd w:val="clear" w:color="auto" w:fill="auto"/>
            <w:vAlign w:val="center"/>
          </w:tcPr>
          <w:p w14:paraId="593100CB" w14:textId="51606589" w:rsidR="00EB09C3" w:rsidRPr="000F7DA1" w:rsidRDefault="004A6E43">
            <w:pPr>
              <w:spacing w:after="0"/>
              <w:jc w:val="center"/>
              <w:rPr>
                <w:rFonts w:cs="Arial"/>
              </w:rPr>
            </w:pPr>
            <w:r w:rsidRPr="000F7DA1">
              <w:rPr>
                <w:rFonts w:cs="Arial"/>
              </w:rPr>
              <w:t>0</w:t>
            </w:r>
          </w:p>
        </w:tc>
        <w:tc>
          <w:tcPr>
            <w:tcW w:w="1133" w:type="dxa"/>
            <w:shd w:val="clear" w:color="auto" w:fill="auto"/>
            <w:vAlign w:val="center"/>
          </w:tcPr>
          <w:p w14:paraId="58436CCE" w14:textId="77777777" w:rsidR="004A6E43" w:rsidRPr="000F7DA1" w:rsidRDefault="004A6E43" w:rsidP="004A6E43">
            <w:pPr>
              <w:spacing w:after="0"/>
              <w:jc w:val="center"/>
              <w:rPr>
                <w:rFonts w:cs="Arial"/>
              </w:rPr>
            </w:pPr>
            <w:r w:rsidRPr="000F7DA1">
              <w:rPr>
                <w:rFonts w:cs="Arial"/>
              </w:rPr>
              <w:t>1</w:t>
            </w:r>
          </w:p>
          <w:p w14:paraId="1DD9B767" w14:textId="2DB21126" w:rsidR="00EB09C3" w:rsidRPr="000F7DA1" w:rsidRDefault="004A6E43">
            <w:pPr>
              <w:spacing w:after="0"/>
              <w:jc w:val="center"/>
              <w:rPr>
                <w:rFonts w:cs="Arial"/>
              </w:rPr>
            </w:pPr>
            <w:r w:rsidRPr="000F7DA1">
              <w:rPr>
                <w:rFonts w:cs="Arial"/>
              </w:rPr>
              <w:t>(2.4%)</w:t>
            </w:r>
          </w:p>
        </w:tc>
        <w:tc>
          <w:tcPr>
            <w:tcW w:w="1116" w:type="dxa"/>
            <w:shd w:val="clear" w:color="auto" w:fill="auto"/>
            <w:vAlign w:val="center"/>
          </w:tcPr>
          <w:p w14:paraId="5A1142BD" w14:textId="36C99029" w:rsidR="00EB09C3" w:rsidRPr="000F7DA1" w:rsidRDefault="004A6E43">
            <w:pPr>
              <w:spacing w:after="0"/>
              <w:jc w:val="center"/>
              <w:rPr>
                <w:rFonts w:cs="Arial"/>
              </w:rPr>
            </w:pPr>
            <w:r w:rsidRPr="000F7DA1">
              <w:rPr>
                <w:rFonts w:cs="Arial"/>
              </w:rPr>
              <w:t>0</w:t>
            </w:r>
          </w:p>
        </w:tc>
      </w:tr>
      <w:tr w:rsidR="00C52F2F" w:rsidRPr="000F7DA1" w14:paraId="2D191E68" w14:textId="77777777" w:rsidTr="0028617F">
        <w:tc>
          <w:tcPr>
            <w:tcW w:w="9579" w:type="dxa"/>
            <w:gridSpan w:val="7"/>
            <w:shd w:val="clear" w:color="auto" w:fill="E7E6E6" w:themeFill="background2"/>
          </w:tcPr>
          <w:p w14:paraId="4985CD13" w14:textId="3201A679" w:rsidR="00C52F2F" w:rsidRPr="000F7DA1" w:rsidRDefault="00C52F2F" w:rsidP="001A6AF2">
            <w:pPr>
              <w:rPr>
                <w:rFonts w:cs="Arial"/>
                <w:b/>
              </w:rPr>
            </w:pPr>
            <w:r w:rsidRPr="000F7DA1">
              <w:rPr>
                <w:rFonts w:cs="Arial"/>
                <w:b/>
              </w:rPr>
              <w:t xml:space="preserve">Q28: I feel that the School of Chemical Engineering is a great place to work </w:t>
            </w:r>
            <w:r w:rsidR="00EA33D9" w:rsidRPr="000F7DA1">
              <w:rPr>
                <w:rFonts w:cs="Arial"/>
                <w:b/>
              </w:rPr>
              <w:t>…</w:t>
            </w:r>
            <w:r w:rsidRPr="000F7DA1">
              <w:rPr>
                <w:rFonts w:cs="Arial"/>
                <w:b/>
              </w:rPr>
              <w:t>for women.</w:t>
            </w:r>
          </w:p>
        </w:tc>
      </w:tr>
      <w:tr w:rsidR="00EB09C3" w:rsidRPr="000F7DA1" w14:paraId="68BB64FF" w14:textId="77777777" w:rsidTr="00DE14FB">
        <w:trPr>
          <w:trHeight w:val="567"/>
        </w:trPr>
        <w:tc>
          <w:tcPr>
            <w:tcW w:w="1484" w:type="dxa"/>
            <w:shd w:val="clear" w:color="auto" w:fill="auto"/>
            <w:vAlign w:val="center"/>
          </w:tcPr>
          <w:p w14:paraId="504A20DD" w14:textId="77777777" w:rsidR="00EB09C3" w:rsidRPr="000F7DA1" w:rsidRDefault="00EB09C3">
            <w:pPr>
              <w:spacing w:after="0"/>
              <w:rPr>
                <w:rFonts w:cs="Arial"/>
                <w:b/>
                <w:bCs/>
              </w:rPr>
            </w:pPr>
          </w:p>
        </w:tc>
        <w:tc>
          <w:tcPr>
            <w:tcW w:w="2178" w:type="dxa"/>
            <w:shd w:val="clear" w:color="auto" w:fill="auto"/>
            <w:vAlign w:val="center"/>
          </w:tcPr>
          <w:p w14:paraId="46DBB01A" w14:textId="77777777" w:rsidR="00EB09C3" w:rsidRPr="000F7DA1" w:rsidRDefault="00EB09C3">
            <w:pPr>
              <w:spacing w:after="0"/>
              <w:jc w:val="center"/>
              <w:rPr>
                <w:rFonts w:cs="Arial"/>
                <w:b/>
                <w:bCs/>
              </w:rPr>
            </w:pPr>
            <w:r w:rsidRPr="000F7DA1">
              <w:rPr>
                <w:rFonts w:cs="Arial"/>
                <w:b/>
                <w:bCs/>
              </w:rPr>
              <w:t>All respondents</w:t>
            </w:r>
          </w:p>
        </w:tc>
        <w:tc>
          <w:tcPr>
            <w:tcW w:w="1169" w:type="dxa"/>
            <w:shd w:val="clear" w:color="auto" w:fill="auto"/>
            <w:vAlign w:val="center"/>
          </w:tcPr>
          <w:p w14:paraId="74FFABE9" w14:textId="77777777" w:rsidR="00EB09C3" w:rsidRPr="000F7DA1" w:rsidRDefault="00EB09C3">
            <w:pPr>
              <w:spacing w:after="0"/>
              <w:jc w:val="center"/>
              <w:rPr>
                <w:rFonts w:cs="Arial"/>
                <w:b/>
                <w:bCs/>
              </w:rPr>
            </w:pPr>
            <w:r w:rsidRPr="000F7DA1">
              <w:rPr>
                <w:rFonts w:cs="Arial"/>
                <w:b/>
                <w:bCs/>
              </w:rPr>
              <w:t>Female</w:t>
            </w:r>
          </w:p>
        </w:tc>
        <w:tc>
          <w:tcPr>
            <w:tcW w:w="1149" w:type="dxa"/>
            <w:shd w:val="clear" w:color="auto" w:fill="auto"/>
            <w:vAlign w:val="center"/>
          </w:tcPr>
          <w:p w14:paraId="0F72FB04" w14:textId="77777777" w:rsidR="00EB09C3" w:rsidRPr="000F7DA1" w:rsidRDefault="00EB09C3">
            <w:pPr>
              <w:spacing w:after="0"/>
              <w:jc w:val="center"/>
              <w:rPr>
                <w:rFonts w:cs="Arial"/>
                <w:b/>
                <w:bCs/>
              </w:rPr>
            </w:pPr>
            <w:r w:rsidRPr="000F7DA1">
              <w:rPr>
                <w:rFonts w:cs="Arial"/>
                <w:b/>
                <w:bCs/>
              </w:rPr>
              <w:t>Male</w:t>
            </w:r>
          </w:p>
        </w:tc>
        <w:tc>
          <w:tcPr>
            <w:tcW w:w="1350" w:type="dxa"/>
            <w:shd w:val="clear" w:color="auto" w:fill="auto"/>
            <w:vAlign w:val="center"/>
          </w:tcPr>
          <w:p w14:paraId="4914752F" w14:textId="77777777" w:rsidR="00EB09C3" w:rsidRPr="000F7DA1" w:rsidRDefault="00EB09C3">
            <w:pPr>
              <w:spacing w:after="0"/>
              <w:jc w:val="center"/>
              <w:rPr>
                <w:rFonts w:cs="Arial"/>
                <w:b/>
                <w:bCs/>
              </w:rPr>
            </w:pPr>
            <w:r w:rsidRPr="000F7DA1">
              <w:rPr>
                <w:rFonts w:cs="Arial"/>
                <w:b/>
                <w:bCs/>
              </w:rPr>
              <w:t>Academic</w:t>
            </w:r>
          </w:p>
        </w:tc>
        <w:tc>
          <w:tcPr>
            <w:tcW w:w="1133" w:type="dxa"/>
            <w:shd w:val="clear" w:color="auto" w:fill="auto"/>
            <w:vAlign w:val="center"/>
          </w:tcPr>
          <w:p w14:paraId="30E076C6" w14:textId="77777777" w:rsidR="00EB09C3" w:rsidRPr="000F7DA1" w:rsidRDefault="00EB09C3">
            <w:pPr>
              <w:spacing w:after="0"/>
              <w:jc w:val="center"/>
              <w:rPr>
                <w:rFonts w:cs="Arial"/>
                <w:b/>
                <w:bCs/>
              </w:rPr>
            </w:pPr>
            <w:r w:rsidRPr="000F7DA1">
              <w:rPr>
                <w:rFonts w:cs="Arial"/>
                <w:b/>
                <w:bCs/>
              </w:rPr>
              <w:t>R/TF</w:t>
            </w:r>
          </w:p>
        </w:tc>
        <w:tc>
          <w:tcPr>
            <w:tcW w:w="1116" w:type="dxa"/>
            <w:shd w:val="clear" w:color="auto" w:fill="auto"/>
            <w:vAlign w:val="center"/>
          </w:tcPr>
          <w:p w14:paraId="2E395695" w14:textId="77777777" w:rsidR="00EB09C3" w:rsidRPr="000F7DA1" w:rsidRDefault="00EB09C3">
            <w:pPr>
              <w:spacing w:after="0"/>
              <w:jc w:val="center"/>
              <w:rPr>
                <w:rFonts w:cs="Arial"/>
                <w:b/>
                <w:bCs/>
              </w:rPr>
            </w:pPr>
            <w:r w:rsidRPr="000F7DA1">
              <w:rPr>
                <w:rFonts w:cs="Arial"/>
                <w:b/>
                <w:bCs/>
              </w:rPr>
              <w:t>PTO</w:t>
            </w:r>
          </w:p>
        </w:tc>
      </w:tr>
      <w:tr w:rsidR="00EB09C3" w:rsidRPr="000F7DA1" w14:paraId="2C33D3FA" w14:textId="77777777" w:rsidTr="00DE14FB">
        <w:trPr>
          <w:trHeight w:val="567"/>
        </w:trPr>
        <w:tc>
          <w:tcPr>
            <w:tcW w:w="1484" w:type="dxa"/>
            <w:shd w:val="clear" w:color="auto" w:fill="auto"/>
            <w:vAlign w:val="center"/>
          </w:tcPr>
          <w:p w14:paraId="781E86CA" w14:textId="77777777" w:rsidR="00EB09C3" w:rsidRPr="000F7DA1" w:rsidRDefault="00EB09C3">
            <w:pPr>
              <w:spacing w:after="0"/>
              <w:rPr>
                <w:rFonts w:cs="Arial"/>
                <w:b/>
                <w:bCs/>
              </w:rPr>
            </w:pPr>
            <w:r w:rsidRPr="000F7DA1">
              <w:rPr>
                <w:rFonts w:cs="Arial"/>
                <w:b/>
                <w:bCs/>
              </w:rPr>
              <w:t xml:space="preserve">Strongly disagree </w:t>
            </w:r>
          </w:p>
        </w:tc>
        <w:tc>
          <w:tcPr>
            <w:tcW w:w="2178" w:type="dxa"/>
            <w:shd w:val="clear" w:color="auto" w:fill="auto"/>
            <w:vAlign w:val="center"/>
          </w:tcPr>
          <w:p w14:paraId="1FD8F632" w14:textId="77777777" w:rsidR="006A1D1D" w:rsidRPr="000F7DA1" w:rsidRDefault="006A1D1D" w:rsidP="006A1D1D">
            <w:pPr>
              <w:spacing w:after="0"/>
              <w:jc w:val="center"/>
              <w:rPr>
                <w:rFonts w:cs="Arial"/>
              </w:rPr>
            </w:pPr>
            <w:r w:rsidRPr="000F7DA1">
              <w:rPr>
                <w:rFonts w:cs="Arial"/>
              </w:rPr>
              <w:t>4</w:t>
            </w:r>
          </w:p>
          <w:p w14:paraId="38DEF496" w14:textId="6169952F" w:rsidR="00EB09C3" w:rsidRPr="000F7DA1" w:rsidRDefault="006A1D1D">
            <w:pPr>
              <w:spacing w:after="0"/>
              <w:jc w:val="center"/>
              <w:rPr>
                <w:rFonts w:cs="Arial"/>
              </w:rPr>
            </w:pPr>
            <w:r w:rsidRPr="000F7DA1">
              <w:rPr>
                <w:rFonts w:cs="Arial"/>
              </w:rPr>
              <w:t>(3.4%)</w:t>
            </w:r>
          </w:p>
        </w:tc>
        <w:tc>
          <w:tcPr>
            <w:tcW w:w="1169" w:type="dxa"/>
            <w:shd w:val="clear" w:color="auto" w:fill="auto"/>
            <w:vAlign w:val="center"/>
          </w:tcPr>
          <w:p w14:paraId="0079048D" w14:textId="77777777" w:rsidR="006A1D1D" w:rsidRPr="000F7DA1" w:rsidRDefault="006A1D1D" w:rsidP="006A1D1D">
            <w:pPr>
              <w:spacing w:after="0"/>
              <w:jc w:val="center"/>
              <w:rPr>
                <w:rFonts w:cs="Arial"/>
              </w:rPr>
            </w:pPr>
            <w:r w:rsidRPr="000F7DA1">
              <w:rPr>
                <w:rFonts w:cs="Arial"/>
              </w:rPr>
              <w:t>2</w:t>
            </w:r>
          </w:p>
          <w:p w14:paraId="0392BB4E" w14:textId="3DB058CF" w:rsidR="00EB09C3" w:rsidRPr="000F7DA1" w:rsidRDefault="006A1D1D">
            <w:pPr>
              <w:spacing w:after="0"/>
              <w:jc w:val="center"/>
              <w:rPr>
                <w:rFonts w:cs="Arial"/>
              </w:rPr>
            </w:pPr>
            <w:r w:rsidRPr="000F7DA1">
              <w:rPr>
                <w:rFonts w:cs="Arial"/>
              </w:rPr>
              <w:t>(5.6%)</w:t>
            </w:r>
          </w:p>
        </w:tc>
        <w:tc>
          <w:tcPr>
            <w:tcW w:w="1149" w:type="dxa"/>
            <w:shd w:val="clear" w:color="auto" w:fill="auto"/>
            <w:vAlign w:val="center"/>
          </w:tcPr>
          <w:p w14:paraId="4499C260" w14:textId="77777777" w:rsidR="006A1D1D" w:rsidRPr="000F7DA1" w:rsidRDefault="006A1D1D" w:rsidP="006A1D1D">
            <w:pPr>
              <w:spacing w:after="0"/>
              <w:jc w:val="center"/>
              <w:rPr>
                <w:rFonts w:cs="Arial"/>
              </w:rPr>
            </w:pPr>
            <w:r w:rsidRPr="000F7DA1">
              <w:rPr>
                <w:rFonts w:cs="Arial"/>
              </w:rPr>
              <w:t>2</w:t>
            </w:r>
          </w:p>
          <w:p w14:paraId="36EFBEE7" w14:textId="59C2A6E7" w:rsidR="00EB09C3" w:rsidRPr="000F7DA1" w:rsidRDefault="006A1D1D">
            <w:pPr>
              <w:spacing w:after="0"/>
              <w:jc w:val="center"/>
              <w:rPr>
                <w:rFonts w:cs="Arial"/>
              </w:rPr>
            </w:pPr>
            <w:r w:rsidRPr="000F7DA1">
              <w:rPr>
                <w:rFonts w:cs="Arial"/>
              </w:rPr>
              <w:t>(3.1%)</w:t>
            </w:r>
          </w:p>
        </w:tc>
        <w:tc>
          <w:tcPr>
            <w:tcW w:w="1350" w:type="dxa"/>
            <w:shd w:val="clear" w:color="auto" w:fill="auto"/>
            <w:vAlign w:val="center"/>
          </w:tcPr>
          <w:p w14:paraId="688C048E" w14:textId="121AD6A1" w:rsidR="00EB09C3" w:rsidRPr="000F7DA1" w:rsidRDefault="006A1D1D">
            <w:pPr>
              <w:spacing w:after="0"/>
              <w:jc w:val="center"/>
              <w:rPr>
                <w:rFonts w:cs="Arial"/>
              </w:rPr>
            </w:pPr>
            <w:r w:rsidRPr="000F7DA1">
              <w:rPr>
                <w:rFonts w:cs="Arial"/>
              </w:rPr>
              <w:t>0</w:t>
            </w:r>
          </w:p>
        </w:tc>
        <w:tc>
          <w:tcPr>
            <w:tcW w:w="1133" w:type="dxa"/>
            <w:shd w:val="clear" w:color="auto" w:fill="auto"/>
            <w:vAlign w:val="center"/>
          </w:tcPr>
          <w:p w14:paraId="239D983E" w14:textId="77777777" w:rsidR="006A1D1D" w:rsidRPr="000F7DA1" w:rsidRDefault="006A1D1D" w:rsidP="006A1D1D">
            <w:pPr>
              <w:spacing w:after="0"/>
              <w:jc w:val="center"/>
              <w:rPr>
                <w:rFonts w:cs="Arial"/>
              </w:rPr>
            </w:pPr>
            <w:r w:rsidRPr="000F7DA1">
              <w:rPr>
                <w:rFonts w:cs="Arial"/>
              </w:rPr>
              <w:t>2</w:t>
            </w:r>
          </w:p>
          <w:p w14:paraId="7AC78BAF" w14:textId="6FE65B29" w:rsidR="00EB09C3" w:rsidRPr="000F7DA1" w:rsidRDefault="006A1D1D">
            <w:pPr>
              <w:spacing w:after="0"/>
              <w:jc w:val="center"/>
              <w:rPr>
                <w:rFonts w:cs="Arial"/>
              </w:rPr>
            </w:pPr>
            <w:r w:rsidRPr="000F7DA1">
              <w:rPr>
                <w:rFonts w:cs="Arial"/>
              </w:rPr>
              <w:t>(5%)</w:t>
            </w:r>
          </w:p>
        </w:tc>
        <w:tc>
          <w:tcPr>
            <w:tcW w:w="1116" w:type="dxa"/>
            <w:shd w:val="clear" w:color="auto" w:fill="auto"/>
            <w:vAlign w:val="center"/>
          </w:tcPr>
          <w:p w14:paraId="19E01CCC" w14:textId="77777777" w:rsidR="006A1D1D" w:rsidRPr="000F7DA1" w:rsidRDefault="006A1D1D" w:rsidP="006A1D1D">
            <w:pPr>
              <w:spacing w:after="0"/>
              <w:jc w:val="center"/>
              <w:rPr>
                <w:rFonts w:cs="Arial"/>
              </w:rPr>
            </w:pPr>
            <w:r w:rsidRPr="000F7DA1">
              <w:rPr>
                <w:rFonts w:cs="Arial"/>
              </w:rPr>
              <w:t>2</w:t>
            </w:r>
          </w:p>
          <w:p w14:paraId="39988BB1" w14:textId="45BD6DFD" w:rsidR="00EB09C3" w:rsidRPr="000F7DA1" w:rsidRDefault="006A1D1D">
            <w:pPr>
              <w:spacing w:after="0"/>
              <w:jc w:val="center"/>
              <w:rPr>
                <w:rFonts w:cs="Arial"/>
              </w:rPr>
            </w:pPr>
            <w:r w:rsidRPr="000F7DA1">
              <w:rPr>
                <w:rFonts w:cs="Arial"/>
              </w:rPr>
              <w:t>(8.3%)</w:t>
            </w:r>
          </w:p>
        </w:tc>
      </w:tr>
      <w:tr w:rsidR="00EB09C3" w:rsidRPr="000F7DA1" w14:paraId="7BFA560F" w14:textId="77777777" w:rsidTr="00DE14FB">
        <w:trPr>
          <w:trHeight w:val="567"/>
        </w:trPr>
        <w:tc>
          <w:tcPr>
            <w:tcW w:w="1484" w:type="dxa"/>
            <w:shd w:val="clear" w:color="auto" w:fill="auto"/>
            <w:vAlign w:val="center"/>
          </w:tcPr>
          <w:p w14:paraId="5B57ED05" w14:textId="77777777" w:rsidR="00EB09C3" w:rsidRPr="000F7DA1" w:rsidRDefault="00EB09C3">
            <w:pPr>
              <w:spacing w:after="0"/>
              <w:rPr>
                <w:rFonts w:cs="Arial"/>
                <w:b/>
                <w:bCs/>
              </w:rPr>
            </w:pPr>
            <w:r w:rsidRPr="000F7DA1">
              <w:rPr>
                <w:rFonts w:cs="Arial"/>
                <w:b/>
                <w:bCs/>
              </w:rPr>
              <w:t>Disagree</w:t>
            </w:r>
          </w:p>
        </w:tc>
        <w:tc>
          <w:tcPr>
            <w:tcW w:w="2178" w:type="dxa"/>
            <w:shd w:val="clear" w:color="auto" w:fill="auto"/>
            <w:vAlign w:val="center"/>
          </w:tcPr>
          <w:p w14:paraId="68C60917" w14:textId="74249EE4" w:rsidR="00EB09C3" w:rsidRPr="000F7DA1" w:rsidRDefault="00EB09C3">
            <w:pPr>
              <w:spacing w:after="0"/>
              <w:jc w:val="center"/>
              <w:rPr>
                <w:rFonts w:cs="Arial"/>
              </w:rPr>
            </w:pPr>
            <w:r w:rsidRPr="000F7DA1">
              <w:rPr>
                <w:rFonts w:cs="Arial"/>
              </w:rPr>
              <w:t xml:space="preserve"> </w:t>
            </w:r>
            <w:r w:rsidR="006A1D1D" w:rsidRPr="000F7DA1">
              <w:rPr>
                <w:rFonts w:cs="Arial"/>
              </w:rPr>
              <w:t>0</w:t>
            </w:r>
          </w:p>
        </w:tc>
        <w:tc>
          <w:tcPr>
            <w:tcW w:w="1169" w:type="dxa"/>
            <w:shd w:val="clear" w:color="auto" w:fill="auto"/>
            <w:vAlign w:val="center"/>
          </w:tcPr>
          <w:p w14:paraId="0C330847" w14:textId="18490273" w:rsidR="00EB09C3" w:rsidRPr="000F7DA1" w:rsidRDefault="006A1D1D">
            <w:pPr>
              <w:spacing w:after="0"/>
              <w:jc w:val="center"/>
              <w:rPr>
                <w:rFonts w:cs="Arial"/>
              </w:rPr>
            </w:pPr>
            <w:r w:rsidRPr="000F7DA1">
              <w:rPr>
                <w:rFonts w:cs="Arial"/>
              </w:rPr>
              <w:t>0</w:t>
            </w:r>
          </w:p>
        </w:tc>
        <w:tc>
          <w:tcPr>
            <w:tcW w:w="1149" w:type="dxa"/>
            <w:shd w:val="clear" w:color="auto" w:fill="auto"/>
            <w:vAlign w:val="center"/>
          </w:tcPr>
          <w:p w14:paraId="21EDF1D2" w14:textId="5EA6F87A" w:rsidR="00EB09C3" w:rsidRPr="000F7DA1" w:rsidRDefault="006A1D1D">
            <w:pPr>
              <w:spacing w:after="0"/>
              <w:jc w:val="center"/>
              <w:rPr>
                <w:rFonts w:cs="Arial"/>
              </w:rPr>
            </w:pPr>
            <w:r w:rsidRPr="000F7DA1">
              <w:rPr>
                <w:rFonts w:cs="Arial"/>
              </w:rPr>
              <w:t>0</w:t>
            </w:r>
          </w:p>
        </w:tc>
        <w:tc>
          <w:tcPr>
            <w:tcW w:w="1350" w:type="dxa"/>
            <w:shd w:val="clear" w:color="auto" w:fill="auto"/>
            <w:vAlign w:val="center"/>
          </w:tcPr>
          <w:p w14:paraId="268DA66B" w14:textId="37C0AD77" w:rsidR="00EB09C3" w:rsidRPr="000F7DA1" w:rsidRDefault="006A1D1D">
            <w:pPr>
              <w:spacing w:after="0"/>
              <w:jc w:val="center"/>
              <w:rPr>
                <w:rFonts w:cs="Arial"/>
              </w:rPr>
            </w:pPr>
            <w:r w:rsidRPr="000F7DA1">
              <w:rPr>
                <w:rFonts w:cs="Arial"/>
              </w:rPr>
              <w:t>0</w:t>
            </w:r>
          </w:p>
        </w:tc>
        <w:tc>
          <w:tcPr>
            <w:tcW w:w="1133" w:type="dxa"/>
            <w:shd w:val="clear" w:color="auto" w:fill="auto"/>
            <w:vAlign w:val="center"/>
          </w:tcPr>
          <w:p w14:paraId="70A9EB47" w14:textId="1B979311" w:rsidR="00EB09C3" w:rsidRPr="000F7DA1" w:rsidRDefault="006A1D1D">
            <w:pPr>
              <w:spacing w:after="0"/>
              <w:jc w:val="center"/>
              <w:rPr>
                <w:rFonts w:cs="Arial"/>
              </w:rPr>
            </w:pPr>
            <w:r w:rsidRPr="000F7DA1">
              <w:rPr>
                <w:rFonts w:cs="Arial"/>
              </w:rPr>
              <w:t>0</w:t>
            </w:r>
          </w:p>
        </w:tc>
        <w:tc>
          <w:tcPr>
            <w:tcW w:w="1116" w:type="dxa"/>
            <w:shd w:val="clear" w:color="auto" w:fill="auto"/>
            <w:vAlign w:val="center"/>
          </w:tcPr>
          <w:p w14:paraId="313FE9D5" w14:textId="75813913" w:rsidR="00EB09C3" w:rsidRPr="000F7DA1" w:rsidRDefault="006A1D1D">
            <w:pPr>
              <w:spacing w:after="0"/>
              <w:jc w:val="center"/>
              <w:rPr>
                <w:rFonts w:cs="Arial"/>
              </w:rPr>
            </w:pPr>
            <w:r w:rsidRPr="000F7DA1">
              <w:rPr>
                <w:rFonts w:cs="Arial"/>
              </w:rPr>
              <w:t>0</w:t>
            </w:r>
          </w:p>
        </w:tc>
      </w:tr>
      <w:tr w:rsidR="00EB09C3" w:rsidRPr="000F7DA1" w14:paraId="025C016F" w14:textId="77777777" w:rsidTr="00DE14FB">
        <w:trPr>
          <w:trHeight w:val="567"/>
        </w:trPr>
        <w:tc>
          <w:tcPr>
            <w:tcW w:w="1484" w:type="dxa"/>
            <w:shd w:val="clear" w:color="auto" w:fill="auto"/>
            <w:vAlign w:val="center"/>
          </w:tcPr>
          <w:p w14:paraId="4DC47ACE" w14:textId="77777777" w:rsidR="00EB09C3" w:rsidRPr="000F7DA1" w:rsidRDefault="00EB09C3">
            <w:pPr>
              <w:spacing w:after="0"/>
              <w:rPr>
                <w:rFonts w:cs="Arial"/>
                <w:b/>
                <w:bCs/>
              </w:rPr>
            </w:pPr>
            <w:r w:rsidRPr="000F7DA1">
              <w:rPr>
                <w:rFonts w:cs="Arial"/>
                <w:b/>
                <w:bCs/>
              </w:rPr>
              <w:t>Neither disagree nor agree</w:t>
            </w:r>
          </w:p>
        </w:tc>
        <w:tc>
          <w:tcPr>
            <w:tcW w:w="2178" w:type="dxa"/>
            <w:shd w:val="clear" w:color="auto" w:fill="auto"/>
            <w:vAlign w:val="center"/>
          </w:tcPr>
          <w:p w14:paraId="77129BE7" w14:textId="77777777" w:rsidR="006A1D1D" w:rsidRPr="000F7DA1" w:rsidRDefault="006A1D1D" w:rsidP="006A1D1D">
            <w:pPr>
              <w:spacing w:after="0"/>
              <w:jc w:val="center"/>
              <w:rPr>
                <w:rFonts w:cs="Arial"/>
              </w:rPr>
            </w:pPr>
            <w:r w:rsidRPr="000F7DA1">
              <w:rPr>
                <w:rFonts w:cs="Arial"/>
              </w:rPr>
              <w:t xml:space="preserve"> 14</w:t>
            </w:r>
          </w:p>
          <w:p w14:paraId="1A07A806" w14:textId="1FF3E122" w:rsidR="00EB09C3" w:rsidRPr="000F7DA1" w:rsidRDefault="006A1D1D">
            <w:pPr>
              <w:spacing w:after="0"/>
              <w:jc w:val="center"/>
              <w:rPr>
                <w:rFonts w:cs="Arial"/>
              </w:rPr>
            </w:pPr>
            <w:r w:rsidRPr="000F7DA1">
              <w:rPr>
                <w:rFonts w:cs="Arial"/>
              </w:rPr>
              <w:t>(11.8%)</w:t>
            </w:r>
          </w:p>
        </w:tc>
        <w:tc>
          <w:tcPr>
            <w:tcW w:w="1169" w:type="dxa"/>
            <w:shd w:val="clear" w:color="auto" w:fill="auto"/>
            <w:vAlign w:val="center"/>
          </w:tcPr>
          <w:p w14:paraId="1B8B4E95" w14:textId="77777777" w:rsidR="006A1D1D" w:rsidRPr="000F7DA1" w:rsidRDefault="006A1D1D" w:rsidP="006A1D1D">
            <w:pPr>
              <w:spacing w:after="0"/>
              <w:jc w:val="center"/>
              <w:rPr>
                <w:rFonts w:cs="Arial"/>
              </w:rPr>
            </w:pPr>
            <w:r w:rsidRPr="000F7DA1">
              <w:rPr>
                <w:rFonts w:cs="Arial"/>
              </w:rPr>
              <w:t>4</w:t>
            </w:r>
          </w:p>
          <w:p w14:paraId="64196D37" w14:textId="4A525EA7" w:rsidR="00EB09C3" w:rsidRPr="000F7DA1" w:rsidRDefault="006A1D1D">
            <w:pPr>
              <w:spacing w:after="0"/>
              <w:jc w:val="center"/>
              <w:rPr>
                <w:rFonts w:cs="Arial"/>
              </w:rPr>
            </w:pPr>
            <w:r w:rsidRPr="000F7DA1">
              <w:rPr>
                <w:rFonts w:cs="Arial"/>
              </w:rPr>
              <w:t>(11.1%)</w:t>
            </w:r>
          </w:p>
        </w:tc>
        <w:tc>
          <w:tcPr>
            <w:tcW w:w="1149" w:type="dxa"/>
            <w:shd w:val="clear" w:color="auto" w:fill="auto"/>
            <w:vAlign w:val="center"/>
          </w:tcPr>
          <w:p w14:paraId="651A450A" w14:textId="77777777" w:rsidR="006A1D1D" w:rsidRPr="000F7DA1" w:rsidRDefault="006A1D1D" w:rsidP="006A1D1D">
            <w:pPr>
              <w:spacing w:after="0"/>
              <w:jc w:val="center"/>
              <w:rPr>
                <w:rFonts w:cs="Arial"/>
              </w:rPr>
            </w:pPr>
            <w:r w:rsidRPr="000F7DA1">
              <w:rPr>
                <w:rFonts w:cs="Arial"/>
              </w:rPr>
              <w:t>5</w:t>
            </w:r>
          </w:p>
          <w:p w14:paraId="492FBA97" w14:textId="3BD78A77" w:rsidR="00EB09C3" w:rsidRPr="000F7DA1" w:rsidRDefault="006A1D1D">
            <w:pPr>
              <w:spacing w:after="0"/>
              <w:jc w:val="center"/>
              <w:rPr>
                <w:rFonts w:cs="Arial"/>
              </w:rPr>
            </w:pPr>
            <w:r w:rsidRPr="000F7DA1">
              <w:rPr>
                <w:rFonts w:cs="Arial"/>
              </w:rPr>
              <w:t>(7.8%)</w:t>
            </w:r>
          </w:p>
        </w:tc>
        <w:tc>
          <w:tcPr>
            <w:tcW w:w="1350" w:type="dxa"/>
            <w:shd w:val="clear" w:color="auto" w:fill="auto"/>
            <w:vAlign w:val="center"/>
          </w:tcPr>
          <w:p w14:paraId="184C1A32" w14:textId="77777777" w:rsidR="006A1D1D" w:rsidRPr="000F7DA1" w:rsidRDefault="006A1D1D" w:rsidP="006A1D1D">
            <w:pPr>
              <w:spacing w:after="0"/>
              <w:jc w:val="center"/>
              <w:rPr>
                <w:rFonts w:cs="Arial"/>
              </w:rPr>
            </w:pPr>
            <w:r w:rsidRPr="000F7DA1">
              <w:rPr>
                <w:rFonts w:cs="Arial"/>
              </w:rPr>
              <w:t>4</w:t>
            </w:r>
          </w:p>
          <w:p w14:paraId="35F7430F" w14:textId="3A959E8C" w:rsidR="00EB09C3" w:rsidRPr="000F7DA1" w:rsidRDefault="006A1D1D">
            <w:pPr>
              <w:spacing w:after="0"/>
              <w:jc w:val="center"/>
              <w:rPr>
                <w:rFonts w:cs="Arial"/>
              </w:rPr>
            </w:pPr>
            <w:r w:rsidRPr="000F7DA1">
              <w:rPr>
                <w:rFonts w:cs="Arial"/>
              </w:rPr>
              <w:t>(8.7%)</w:t>
            </w:r>
          </w:p>
        </w:tc>
        <w:tc>
          <w:tcPr>
            <w:tcW w:w="1133" w:type="dxa"/>
            <w:shd w:val="clear" w:color="auto" w:fill="auto"/>
            <w:vAlign w:val="center"/>
          </w:tcPr>
          <w:p w14:paraId="4FC9FC13" w14:textId="77777777" w:rsidR="006A1D1D" w:rsidRPr="000F7DA1" w:rsidRDefault="006A1D1D" w:rsidP="006A1D1D">
            <w:pPr>
              <w:spacing w:after="0"/>
              <w:jc w:val="center"/>
              <w:rPr>
                <w:rFonts w:cs="Arial"/>
              </w:rPr>
            </w:pPr>
            <w:r w:rsidRPr="000F7DA1">
              <w:rPr>
                <w:rFonts w:cs="Arial"/>
              </w:rPr>
              <w:t>4</w:t>
            </w:r>
          </w:p>
          <w:p w14:paraId="13E4EF94" w14:textId="12D84005" w:rsidR="00EB09C3" w:rsidRPr="000F7DA1" w:rsidRDefault="006A1D1D">
            <w:pPr>
              <w:spacing w:after="0"/>
              <w:jc w:val="center"/>
              <w:rPr>
                <w:rFonts w:cs="Arial"/>
              </w:rPr>
            </w:pPr>
            <w:r w:rsidRPr="000F7DA1">
              <w:rPr>
                <w:rFonts w:cs="Arial"/>
              </w:rPr>
              <w:t>(10%)</w:t>
            </w:r>
          </w:p>
        </w:tc>
        <w:tc>
          <w:tcPr>
            <w:tcW w:w="1116" w:type="dxa"/>
            <w:shd w:val="clear" w:color="auto" w:fill="auto"/>
            <w:vAlign w:val="center"/>
          </w:tcPr>
          <w:p w14:paraId="205F1E32" w14:textId="77777777" w:rsidR="006A1D1D" w:rsidRPr="000F7DA1" w:rsidRDefault="006A1D1D" w:rsidP="006A1D1D">
            <w:pPr>
              <w:spacing w:after="0"/>
              <w:jc w:val="center"/>
              <w:rPr>
                <w:rFonts w:cs="Arial"/>
              </w:rPr>
            </w:pPr>
            <w:r w:rsidRPr="000F7DA1">
              <w:rPr>
                <w:rFonts w:cs="Arial"/>
              </w:rPr>
              <w:t>2</w:t>
            </w:r>
          </w:p>
          <w:p w14:paraId="18FB78F5" w14:textId="7C1638C1" w:rsidR="00EB09C3" w:rsidRPr="000F7DA1" w:rsidRDefault="006A1D1D">
            <w:pPr>
              <w:spacing w:after="0"/>
              <w:jc w:val="center"/>
              <w:rPr>
                <w:rFonts w:cs="Arial"/>
              </w:rPr>
            </w:pPr>
            <w:r w:rsidRPr="000F7DA1">
              <w:rPr>
                <w:rFonts w:cs="Arial"/>
              </w:rPr>
              <w:t>(8.3%)</w:t>
            </w:r>
          </w:p>
        </w:tc>
      </w:tr>
      <w:tr w:rsidR="00EB09C3" w:rsidRPr="000F7DA1" w14:paraId="4F008288" w14:textId="77777777" w:rsidTr="00DE14FB">
        <w:trPr>
          <w:trHeight w:val="567"/>
        </w:trPr>
        <w:tc>
          <w:tcPr>
            <w:tcW w:w="1484" w:type="dxa"/>
            <w:shd w:val="clear" w:color="auto" w:fill="auto"/>
            <w:vAlign w:val="center"/>
          </w:tcPr>
          <w:p w14:paraId="1EAFBC2B" w14:textId="77777777" w:rsidR="00EB09C3" w:rsidRPr="000F7DA1" w:rsidRDefault="00EB09C3">
            <w:pPr>
              <w:spacing w:after="0"/>
              <w:rPr>
                <w:rFonts w:cs="Arial"/>
                <w:b/>
                <w:bCs/>
              </w:rPr>
            </w:pPr>
            <w:r w:rsidRPr="000F7DA1">
              <w:rPr>
                <w:rFonts w:cs="Arial"/>
                <w:b/>
                <w:bCs/>
              </w:rPr>
              <w:t>Agree</w:t>
            </w:r>
          </w:p>
        </w:tc>
        <w:tc>
          <w:tcPr>
            <w:tcW w:w="2178" w:type="dxa"/>
            <w:shd w:val="clear" w:color="auto" w:fill="auto"/>
            <w:vAlign w:val="center"/>
          </w:tcPr>
          <w:p w14:paraId="4F900450" w14:textId="77777777" w:rsidR="006A1D1D" w:rsidRPr="000F7DA1" w:rsidRDefault="006A1D1D" w:rsidP="006A1D1D">
            <w:pPr>
              <w:spacing w:after="0"/>
              <w:jc w:val="center"/>
              <w:rPr>
                <w:rFonts w:cs="Arial"/>
              </w:rPr>
            </w:pPr>
            <w:r w:rsidRPr="000F7DA1">
              <w:rPr>
                <w:rFonts w:cs="Arial"/>
              </w:rPr>
              <w:t xml:space="preserve">40 </w:t>
            </w:r>
          </w:p>
          <w:p w14:paraId="651E142A" w14:textId="63024B80" w:rsidR="00EB09C3" w:rsidRPr="000F7DA1" w:rsidRDefault="006A1D1D">
            <w:pPr>
              <w:spacing w:after="0"/>
              <w:jc w:val="center"/>
              <w:rPr>
                <w:rFonts w:cs="Arial"/>
              </w:rPr>
            </w:pPr>
            <w:r w:rsidRPr="000F7DA1">
              <w:rPr>
                <w:rFonts w:cs="Arial"/>
              </w:rPr>
              <w:t>(33.6%)</w:t>
            </w:r>
          </w:p>
        </w:tc>
        <w:tc>
          <w:tcPr>
            <w:tcW w:w="1169" w:type="dxa"/>
            <w:shd w:val="clear" w:color="auto" w:fill="auto"/>
            <w:vAlign w:val="center"/>
          </w:tcPr>
          <w:p w14:paraId="1B7A365F" w14:textId="77777777" w:rsidR="006A1D1D" w:rsidRPr="000F7DA1" w:rsidRDefault="006A1D1D" w:rsidP="006A1D1D">
            <w:pPr>
              <w:spacing w:after="0"/>
              <w:jc w:val="center"/>
              <w:rPr>
                <w:rFonts w:cs="Arial"/>
              </w:rPr>
            </w:pPr>
            <w:r w:rsidRPr="000F7DA1">
              <w:rPr>
                <w:rFonts w:cs="Arial"/>
              </w:rPr>
              <w:t>15</w:t>
            </w:r>
          </w:p>
          <w:p w14:paraId="51CFE89E" w14:textId="3A84ABBC" w:rsidR="00EB09C3" w:rsidRPr="000F7DA1" w:rsidRDefault="006A1D1D">
            <w:pPr>
              <w:spacing w:after="0"/>
              <w:jc w:val="center"/>
              <w:rPr>
                <w:rFonts w:cs="Arial"/>
              </w:rPr>
            </w:pPr>
            <w:r w:rsidRPr="000F7DA1">
              <w:rPr>
                <w:rFonts w:cs="Arial"/>
              </w:rPr>
              <w:t>(41.7%)</w:t>
            </w:r>
          </w:p>
        </w:tc>
        <w:tc>
          <w:tcPr>
            <w:tcW w:w="1149" w:type="dxa"/>
            <w:shd w:val="clear" w:color="auto" w:fill="auto"/>
            <w:vAlign w:val="center"/>
          </w:tcPr>
          <w:p w14:paraId="08B1081E" w14:textId="77777777" w:rsidR="006A1D1D" w:rsidRPr="000F7DA1" w:rsidRDefault="006A1D1D" w:rsidP="006A1D1D">
            <w:pPr>
              <w:spacing w:after="0"/>
              <w:jc w:val="center"/>
              <w:rPr>
                <w:rFonts w:cs="Arial"/>
              </w:rPr>
            </w:pPr>
            <w:r w:rsidRPr="000F7DA1">
              <w:rPr>
                <w:rFonts w:cs="Arial"/>
              </w:rPr>
              <w:t>18</w:t>
            </w:r>
          </w:p>
          <w:p w14:paraId="38C727DB" w14:textId="0A910A0B" w:rsidR="00EB09C3" w:rsidRPr="000F7DA1" w:rsidRDefault="006A1D1D">
            <w:pPr>
              <w:spacing w:after="0"/>
              <w:jc w:val="center"/>
              <w:rPr>
                <w:rFonts w:cs="Arial"/>
              </w:rPr>
            </w:pPr>
            <w:r w:rsidRPr="000F7DA1">
              <w:rPr>
                <w:rFonts w:cs="Arial"/>
              </w:rPr>
              <w:t>(28.1%)</w:t>
            </w:r>
          </w:p>
        </w:tc>
        <w:tc>
          <w:tcPr>
            <w:tcW w:w="1350" w:type="dxa"/>
            <w:shd w:val="clear" w:color="auto" w:fill="auto"/>
            <w:vAlign w:val="center"/>
          </w:tcPr>
          <w:p w14:paraId="67E4F615" w14:textId="77777777" w:rsidR="006A1D1D" w:rsidRPr="000F7DA1" w:rsidRDefault="006A1D1D" w:rsidP="006A1D1D">
            <w:pPr>
              <w:spacing w:after="0"/>
              <w:jc w:val="center"/>
              <w:rPr>
                <w:rFonts w:cs="Arial"/>
              </w:rPr>
            </w:pPr>
            <w:r w:rsidRPr="000F7DA1">
              <w:rPr>
                <w:rFonts w:cs="Arial"/>
              </w:rPr>
              <w:t>17</w:t>
            </w:r>
          </w:p>
          <w:p w14:paraId="74EAD37E" w14:textId="55C17359" w:rsidR="00EB09C3" w:rsidRPr="000F7DA1" w:rsidRDefault="006A1D1D">
            <w:pPr>
              <w:spacing w:after="0"/>
              <w:jc w:val="center"/>
              <w:rPr>
                <w:rFonts w:cs="Arial"/>
              </w:rPr>
            </w:pPr>
            <w:r w:rsidRPr="000F7DA1">
              <w:rPr>
                <w:rFonts w:cs="Arial"/>
              </w:rPr>
              <w:t>(37%)</w:t>
            </w:r>
          </w:p>
        </w:tc>
        <w:tc>
          <w:tcPr>
            <w:tcW w:w="1133" w:type="dxa"/>
            <w:shd w:val="clear" w:color="auto" w:fill="auto"/>
            <w:vAlign w:val="center"/>
          </w:tcPr>
          <w:p w14:paraId="4981502A" w14:textId="77777777" w:rsidR="006A1D1D" w:rsidRPr="000F7DA1" w:rsidRDefault="006A1D1D" w:rsidP="006A1D1D">
            <w:pPr>
              <w:spacing w:after="0"/>
              <w:jc w:val="center"/>
              <w:rPr>
                <w:rFonts w:cs="Arial"/>
              </w:rPr>
            </w:pPr>
            <w:r w:rsidRPr="000F7DA1">
              <w:rPr>
                <w:rFonts w:cs="Arial"/>
              </w:rPr>
              <w:t>13</w:t>
            </w:r>
          </w:p>
          <w:p w14:paraId="499E41C5" w14:textId="00ED4A3B" w:rsidR="00EB09C3" w:rsidRPr="000F7DA1" w:rsidRDefault="006A1D1D">
            <w:pPr>
              <w:spacing w:after="0"/>
              <w:jc w:val="center"/>
              <w:rPr>
                <w:rFonts w:cs="Arial"/>
              </w:rPr>
            </w:pPr>
            <w:r w:rsidRPr="000F7DA1">
              <w:rPr>
                <w:rFonts w:cs="Arial"/>
              </w:rPr>
              <w:t>(32.5%)</w:t>
            </w:r>
          </w:p>
        </w:tc>
        <w:tc>
          <w:tcPr>
            <w:tcW w:w="1116" w:type="dxa"/>
            <w:shd w:val="clear" w:color="auto" w:fill="auto"/>
            <w:vAlign w:val="center"/>
          </w:tcPr>
          <w:p w14:paraId="447E57AC" w14:textId="77777777" w:rsidR="006A1D1D" w:rsidRPr="000F7DA1" w:rsidRDefault="006A1D1D" w:rsidP="006A1D1D">
            <w:pPr>
              <w:spacing w:after="0"/>
              <w:jc w:val="center"/>
              <w:rPr>
                <w:rFonts w:cs="Arial"/>
              </w:rPr>
            </w:pPr>
            <w:r w:rsidRPr="000F7DA1">
              <w:rPr>
                <w:rFonts w:cs="Arial"/>
              </w:rPr>
              <w:t>8</w:t>
            </w:r>
          </w:p>
          <w:p w14:paraId="65D8F373" w14:textId="3DF631C5" w:rsidR="00EB09C3" w:rsidRPr="000F7DA1" w:rsidRDefault="006A1D1D">
            <w:pPr>
              <w:spacing w:after="0"/>
              <w:jc w:val="center"/>
              <w:rPr>
                <w:rFonts w:cs="Arial"/>
              </w:rPr>
            </w:pPr>
            <w:r w:rsidRPr="000F7DA1">
              <w:rPr>
                <w:rFonts w:cs="Arial"/>
              </w:rPr>
              <w:t>(33.3%)</w:t>
            </w:r>
          </w:p>
        </w:tc>
      </w:tr>
      <w:tr w:rsidR="00EB09C3" w:rsidRPr="000F7DA1" w14:paraId="42DDFDB8" w14:textId="77777777" w:rsidTr="00DE14FB">
        <w:trPr>
          <w:trHeight w:val="567"/>
        </w:trPr>
        <w:tc>
          <w:tcPr>
            <w:tcW w:w="1484" w:type="dxa"/>
            <w:shd w:val="clear" w:color="auto" w:fill="auto"/>
            <w:vAlign w:val="center"/>
          </w:tcPr>
          <w:p w14:paraId="619C69A1" w14:textId="77777777" w:rsidR="00EB09C3" w:rsidRPr="000F7DA1" w:rsidRDefault="00EB09C3">
            <w:pPr>
              <w:spacing w:after="0"/>
              <w:rPr>
                <w:rFonts w:cs="Arial"/>
                <w:b/>
                <w:bCs/>
              </w:rPr>
            </w:pPr>
            <w:r w:rsidRPr="000F7DA1">
              <w:rPr>
                <w:rFonts w:cs="Arial"/>
                <w:b/>
                <w:bCs/>
              </w:rPr>
              <w:t>Strongly agree</w:t>
            </w:r>
          </w:p>
        </w:tc>
        <w:tc>
          <w:tcPr>
            <w:tcW w:w="2178" w:type="dxa"/>
            <w:shd w:val="clear" w:color="auto" w:fill="auto"/>
            <w:vAlign w:val="center"/>
          </w:tcPr>
          <w:p w14:paraId="3BCF3B0C" w14:textId="77777777" w:rsidR="006A1D1D" w:rsidRPr="000F7DA1" w:rsidRDefault="006A1D1D" w:rsidP="006A1D1D">
            <w:pPr>
              <w:spacing w:after="0"/>
              <w:jc w:val="center"/>
              <w:rPr>
                <w:rFonts w:cs="Arial"/>
              </w:rPr>
            </w:pPr>
            <w:r w:rsidRPr="000F7DA1">
              <w:rPr>
                <w:rFonts w:cs="Arial"/>
              </w:rPr>
              <w:t>44</w:t>
            </w:r>
          </w:p>
          <w:p w14:paraId="6C9B0149" w14:textId="1819156D" w:rsidR="00EB09C3" w:rsidRPr="000F7DA1" w:rsidRDefault="006A1D1D">
            <w:pPr>
              <w:spacing w:after="0"/>
              <w:jc w:val="center"/>
              <w:rPr>
                <w:rFonts w:cs="Arial"/>
              </w:rPr>
            </w:pPr>
            <w:r w:rsidRPr="000F7DA1">
              <w:rPr>
                <w:rFonts w:cs="Arial"/>
              </w:rPr>
              <w:t>(37%)</w:t>
            </w:r>
          </w:p>
        </w:tc>
        <w:tc>
          <w:tcPr>
            <w:tcW w:w="1169" w:type="dxa"/>
            <w:shd w:val="clear" w:color="auto" w:fill="auto"/>
            <w:vAlign w:val="center"/>
          </w:tcPr>
          <w:p w14:paraId="610D1696" w14:textId="77777777" w:rsidR="006A1D1D" w:rsidRPr="000F7DA1" w:rsidRDefault="006A1D1D" w:rsidP="006A1D1D">
            <w:pPr>
              <w:spacing w:after="0"/>
              <w:jc w:val="center"/>
              <w:rPr>
                <w:rFonts w:cs="Arial"/>
              </w:rPr>
            </w:pPr>
            <w:r w:rsidRPr="000F7DA1">
              <w:rPr>
                <w:rFonts w:cs="Arial"/>
              </w:rPr>
              <w:t>15</w:t>
            </w:r>
          </w:p>
          <w:p w14:paraId="7039FA02" w14:textId="4E286E34" w:rsidR="00EB09C3" w:rsidRPr="000F7DA1" w:rsidRDefault="006A1D1D">
            <w:pPr>
              <w:spacing w:after="0"/>
              <w:jc w:val="center"/>
              <w:rPr>
                <w:rFonts w:cs="Arial"/>
              </w:rPr>
            </w:pPr>
            <w:r w:rsidRPr="000F7DA1">
              <w:rPr>
                <w:rFonts w:cs="Arial"/>
              </w:rPr>
              <w:t>(41.7%)</w:t>
            </w:r>
          </w:p>
        </w:tc>
        <w:tc>
          <w:tcPr>
            <w:tcW w:w="1149" w:type="dxa"/>
            <w:shd w:val="clear" w:color="auto" w:fill="auto"/>
            <w:vAlign w:val="center"/>
          </w:tcPr>
          <w:p w14:paraId="4D02D1F0" w14:textId="77777777" w:rsidR="006A1D1D" w:rsidRPr="000F7DA1" w:rsidRDefault="006A1D1D" w:rsidP="006A1D1D">
            <w:pPr>
              <w:spacing w:after="0"/>
              <w:jc w:val="center"/>
              <w:rPr>
                <w:rFonts w:cs="Arial"/>
              </w:rPr>
            </w:pPr>
            <w:r w:rsidRPr="000F7DA1">
              <w:rPr>
                <w:rFonts w:cs="Arial"/>
              </w:rPr>
              <w:t>23</w:t>
            </w:r>
          </w:p>
          <w:p w14:paraId="59CEBD59" w14:textId="003CCAB2" w:rsidR="00EB09C3" w:rsidRPr="000F7DA1" w:rsidRDefault="006A1D1D">
            <w:pPr>
              <w:spacing w:after="0"/>
              <w:jc w:val="center"/>
              <w:rPr>
                <w:rFonts w:cs="Arial"/>
              </w:rPr>
            </w:pPr>
            <w:r w:rsidRPr="000F7DA1">
              <w:rPr>
                <w:rFonts w:cs="Arial"/>
              </w:rPr>
              <w:t>(35.9%)</w:t>
            </w:r>
          </w:p>
        </w:tc>
        <w:tc>
          <w:tcPr>
            <w:tcW w:w="1350" w:type="dxa"/>
            <w:shd w:val="clear" w:color="auto" w:fill="auto"/>
            <w:vAlign w:val="center"/>
          </w:tcPr>
          <w:p w14:paraId="1690FB5C" w14:textId="77777777" w:rsidR="006A1D1D" w:rsidRPr="000F7DA1" w:rsidRDefault="006A1D1D" w:rsidP="006A1D1D">
            <w:pPr>
              <w:spacing w:after="0"/>
              <w:jc w:val="center"/>
              <w:rPr>
                <w:rFonts w:cs="Arial"/>
              </w:rPr>
            </w:pPr>
            <w:r w:rsidRPr="000F7DA1">
              <w:rPr>
                <w:rFonts w:cs="Arial"/>
              </w:rPr>
              <w:t>18</w:t>
            </w:r>
          </w:p>
          <w:p w14:paraId="7EA93D9E" w14:textId="5307B27E" w:rsidR="00EB09C3" w:rsidRPr="000F7DA1" w:rsidRDefault="006A1D1D">
            <w:pPr>
              <w:spacing w:after="0"/>
              <w:jc w:val="center"/>
              <w:rPr>
                <w:rFonts w:cs="Arial"/>
              </w:rPr>
            </w:pPr>
            <w:r w:rsidRPr="000F7DA1">
              <w:rPr>
                <w:rFonts w:cs="Arial"/>
              </w:rPr>
              <w:t>(39.1%)</w:t>
            </w:r>
          </w:p>
        </w:tc>
        <w:tc>
          <w:tcPr>
            <w:tcW w:w="1133" w:type="dxa"/>
            <w:shd w:val="clear" w:color="auto" w:fill="auto"/>
            <w:vAlign w:val="center"/>
          </w:tcPr>
          <w:p w14:paraId="5791B8D6" w14:textId="77777777" w:rsidR="006A1D1D" w:rsidRPr="000F7DA1" w:rsidRDefault="006A1D1D" w:rsidP="006A1D1D">
            <w:pPr>
              <w:spacing w:after="0"/>
              <w:jc w:val="center"/>
              <w:rPr>
                <w:rFonts w:cs="Arial"/>
              </w:rPr>
            </w:pPr>
            <w:r w:rsidRPr="000F7DA1">
              <w:rPr>
                <w:rFonts w:cs="Arial"/>
              </w:rPr>
              <w:t>13</w:t>
            </w:r>
          </w:p>
          <w:p w14:paraId="51D21AE6" w14:textId="0C6CD8F0" w:rsidR="00EB09C3" w:rsidRPr="000F7DA1" w:rsidRDefault="006A1D1D">
            <w:pPr>
              <w:spacing w:after="0"/>
              <w:jc w:val="center"/>
              <w:rPr>
                <w:rFonts w:cs="Arial"/>
              </w:rPr>
            </w:pPr>
            <w:r w:rsidRPr="000F7DA1">
              <w:rPr>
                <w:rFonts w:cs="Arial"/>
              </w:rPr>
              <w:t>(32.5%)</w:t>
            </w:r>
          </w:p>
        </w:tc>
        <w:tc>
          <w:tcPr>
            <w:tcW w:w="1116" w:type="dxa"/>
            <w:shd w:val="clear" w:color="auto" w:fill="auto"/>
            <w:vAlign w:val="center"/>
          </w:tcPr>
          <w:p w14:paraId="7D2E00B3" w14:textId="77777777" w:rsidR="006A1D1D" w:rsidRPr="000F7DA1" w:rsidRDefault="006A1D1D" w:rsidP="006A1D1D">
            <w:pPr>
              <w:spacing w:after="0"/>
              <w:jc w:val="center"/>
              <w:rPr>
                <w:rFonts w:cs="Arial"/>
              </w:rPr>
            </w:pPr>
            <w:r w:rsidRPr="000F7DA1">
              <w:rPr>
                <w:rFonts w:cs="Arial"/>
              </w:rPr>
              <w:t>11</w:t>
            </w:r>
          </w:p>
          <w:p w14:paraId="41B47449" w14:textId="68DDBF4C" w:rsidR="00EB09C3" w:rsidRPr="000F7DA1" w:rsidRDefault="006A1D1D">
            <w:pPr>
              <w:spacing w:after="0"/>
              <w:jc w:val="center"/>
              <w:rPr>
                <w:rFonts w:cs="Arial"/>
              </w:rPr>
            </w:pPr>
            <w:r w:rsidRPr="000F7DA1">
              <w:rPr>
                <w:rFonts w:cs="Arial"/>
              </w:rPr>
              <w:t>(45.8%)</w:t>
            </w:r>
          </w:p>
        </w:tc>
      </w:tr>
      <w:tr w:rsidR="00EB09C3" w:rsidRPr="000F7DA1" w14:paraId="3BB52623" w14:textId="77777777" w:rsidTr="00DE14FB">
        <w:trPr>
          <w:trHeight w:val="567"/>
        </w:trPr>
        <w:tc>
          <w:tcPr>
            <w:tcW w:w="1484" w:type="dxa"/>
            <w:shd w:val="clear" w:color="auto" w:fill="auto"/>
            <w:vAlign w:val="center"/>
          </w:tcPr>
          <w:p w14:paraId="595B5695" w14:textId="77777777" w:rsidR="00EB09C3" w:rsidRPr="000F7DA1" w:rsidRDefault="00EB09C3">
            <w:pPr>
              <w:spacing w:after="0"/>
              <w:rPr>
                <w:rFonts w:cs="Arial"/>
                <w:b/>
                <w:bCs/>
              </w:rPr>
            </w:pPr>
            <w:r w:rsidRPr="000F7DA1">
              <w:rPr>
                <w:rFonts w:cs="Arial"/>
                <w:b/>
                <w:bCs/>
              </w:rPr>
              <w:t>Not applicable</w:t>
            </w:r>
          </w:p>
        </w:tc>
        <w:tc>
          <w:tcPr>
            <w:tcW w:w="2178" w:type="dxa"/>
            <w:shd w:val="clear" w:color="auto" w:fill="auto"/>
            <w:vAlign w:val="center"/>
          </w:tcPr>
          <w:p w14:paraId="1BCFCE28" w14:textId="77777777" w:rsidR="006A1D1D" w:rsidRPr="000F7DA1" w:rsidRDefault="006A1D1D" w:rsidP="006A1D1D">
            <w:pPr>
              <w:spacing w:after="0"/>
              <w:jc w:val="center"/>
              <w:rPr>
                <w:rFonts w:cs="Arial"/>
              </w:rPr>
            </w:pPr>
            <w:r w:rsidRPr="000F7DA1">
              <w:rPr>
                <w:rFonts w:cs="Arial"/>
              </w:rPr>
              <w:t>2</w:t>
            </w:r>
          </w:p>
          <w:p w14:paraId="70AAFCF6" w14:textId="0E2487B6" w:rsidR="00EB09C3" w:rsidRPr="000F7DA1" w:rsidRDefault="006A1D1D">
            <w:pPr>
              <w:spacing w:after="0"/>
              <w:jc w:val="center"/>
              <w:rPr>
                <w:rFonts w:cs="Arial"/>
              </w:rPr>
            </w:pPr>
            <w:r w:rsidRPr="000F7DA1">
              <w:rPr>
                <w:rFonts w:cs="Arial"/>
              </w:rPr>
              <w:t>(1.7%)</w:t>
            </w:r>
          </w:p>
        </w:tc>
        <w:tc>
          <w:tcPr>
            <w:tcW w:w="1169" w:type="dxa"/>
            <w:shd w:val="clear" w:color="auto" w:fill="auto"/>
            <w:vAlign w:val="center"/>
          </w:tcPr>
          <w:p w14:paraId="1848C400" w14:textId="335128E2" w:rsidR="00EB09C3" w:rsidRPr="000F7DA1" w:rsidRDefault="006A1D1D">
            <w:pPr>
              <w:spacing w:after="0"/>
              <w:jc w:val="center"/>
              <w:rPr>
                <w:rFonts w:cs="Arial"/>
              </w:rPr>
            </w:pPr>
            <w:r w:rsidRPr="000F7DA1">
              <w:rPr>
                <w:rFonts w:cs="Arial"/>
              </w:rPr>
              <w:t>0</w:t>
            </w:r>
          </w:p>
        </w:tc>
        <w:tc>
          <w:tcPr>
            <w:tcW w:w="1149" w:type="dxa"/>
            <w:shd w:val="clear" w:color="auto" w:fill="auto"/>
            <w:vAlign w:val="center"/>
          </w:tcPr>
          <w:p w14:paraId="759CC8DA" w14:textId="77777777" w:rsidR="006A1D1D" w:rsidRPr="000F7DA1" w:rsidRDefault="006A1D1D" w:rsidP="006A1D1D">
            <w:pPr>
              <w:spacing w:after="0"/>
              <w:jc w:val="center"/>
              <w:rPr>
                <w:rFonts w:cs="Arial"/>
              </w:rPr>
            </w:pPr>
            <w:r w:rsidRPr="000F7DA1">
              <w:rPr>
                <w:rFonts w:cs="Arial"/>
              </w:rPr>
              <w:t>2</w:t>
            </w:r>
          </w:p>
          <w:p w14:paraId="58409830" w14:textId="1AD24B3C" w:rsidR="00EB09C3" w:rsidRPr="000F7DA1" w:rsidRDefault="006A1D1D">
            <w:pPr>
              <w:spacing w:after="0"/>
              <w:jc w:val="center"/>
              <w:rPr>
                <w:rFonts w:cs="Arial"/>
              </w:rPr>
            </w:pPr>
            <w:r w:rsidRPr="000F7DA1">
              <w:rPr>
                <w:rFonts w:cs="Arial"/>
              </w:rPr>
              <w:t>(3.1%)</w:t>
            </w:r>
          </w:p>
        </w:tc>
        <w:tc>
          <w:tcPr>
            <w:tcW w:w="1350" w:type="dxa"/>
            <w:shd w:val="clear" w:color="auto" w:fill="auto"/>
            <w:vAlign w:val="center"/>
          </w:tcPr>
          <w:p w14:paraId="6FAEFF9E" w14:textId="77777777" w:rsidR="006A1D1D" w:rsidRPr="000F7DA1" w:rsidRDefault="006A1D1D" w:rsidP="006A1D1D">
            <w:pPr>
              <w:spacing w:after="0"/>
              <w:jc w:val="center"/>
              <w:rPr>
                <w:rFonts w:cs="Arial"/>
              </w:rPr>
            </w:pPr>
            <w:r w:rsidRPr="000F7DA1">
              <w:rPr>
                <w:rFonts w:cs="Arial"/>
              </w:rPr>
              <w:t>2</w:t>
            </w:r>
          </w:p>
          <w:p w14:paraId="4FF9150E" w14:textId="27913A46" w:rsidR="00EB09C3" w:rsidRPr="000F7DA1" w:rsidRDefault="006A1D1D">
            <w:pPr>
              <w:spacing w:after="0"/>
              <w:jc w:val="center"/>
              <w:rPr>
                <w:rFonts w:cs="Arial"/>
              </w:rPr>
            </w:pPr>
            <w:r w:rsidRPr="000F7DA1">
              <w:rPr>
                <w:rFonts w:cs="Arial"/>
              </w:rPr>
              <w:t>(4.3%)</w:t>
            </w:r>
          </w:p>
        </w:tc>
        <w:tc>
          <w:tcPr>
            <w:tcW w:w="1133" w:type="dxa"/>
            <w:shd w:val="clear" w:color="auto" w:fill="auto"/>
            <w:vAlign w:val="center"/>
          </w:tcPr>
          <w:p w14:paraId="04BEB8B1" w14:textId="7660243D" w:rsidR="00EB09C3" w:rsidRPr="000F7DA1" w:rsidRDefault="006A1D1D">
            <w:pPr>
              <w:spacing w:after="0"/>
              <w:jc w:val="center"/>
              <w:rPr>
                <w:rFonts w:cs="Arial"/>
              </w:rPr>
            </w:pPr>
            <w:r w:rsidRPr="000F7DA1">
              <w:rPr>
                <w:rFonts w:cs="Arial"/>
              </w:rPr>
              <w:t>0</w:t>
            </w:r>
          </w:p>
        </w:tc>
        <w:tc>
          <w:tcPr>
            <w:tcW w:w="1116" w:type="dxa"/>
            <w:shd w:val="clear" w:color="auto" w:fill="auto"/>
            <w:vAlign w:val="center"/>
          </w:tcPr>
          <w:p w14:paraId="1A90AFCE" w14:textId="01B6AEBF" w:rsidR="00EB09C3" w:rsidRPr="000F7DA1" w:rsidRDefault="006A1D1D">
            <w:pPr>
              <w:spacing w:after="0"/>
              <w:jc w:val="center"/>
              <w:rPr>
                <w:rFonts w:cs="Arial"/>
              </w:rPr>
            </w:pPr>
            <w:r w:rsidRPr="000F7DA1">
              <w:rPr>
                <w:rFonts w:cs="Arial"/>
              </w:rPr>
              <w:t>0</w:t>
            </w:r>
          </w:p>
        </w:tc>
      </w:tr>
      <w:tr w:rsidR="00EB09C3" w:rsidRPr="000F7DA1" w14:paraId="6F9A646E" w14:textId="77777777" w:rsidTr="00DE14FB">
        <w:trPr>
          <w:trHeight w:val="567"/>
        </w:trPr>
        <w:tc>
          <w:tcPr>
            <w:tcW w:w="1484" w:type="dxa"/>
            <w:shd w:val="clear" w:color="auto" w:fill="auto"/>
            <w:vAlign w:val="center"/>
          </w:tcPr>
          <w:p w14:paraId="2F84DE50" w14:textId="77777777" w:rsidR="00EB09C3" w:rsidRPr="000F7DA1" w:rsidRDefault="00EB09C3">
            <w:pPr>
              <w:spacing w:after="0"/>
              <w:rPr>
                <w:rFonts w:cs="Arial"/>
                <w:b/>
                <w:bCs/>
              </w:rPr>
            </w:pPr>
            <w:r w:rsidRPr="000F7DA1">
              <w:rPr>
                <w:rFonts w:cs="Arial"/>
                <w:b/>
                <w:bCs/>
              </w:rPr>
              <w:t>Don’t know</w:t>
            </w:r>
          </w:p>
        </w:tc>
        <w:tc>
          <w:tcPr>
            <w:tcW w:w="2178" w:type="dxa"/>
            <w:shd w:val="clear" w:color="auto" w:fill="auto"/>
            <w:vAlign w:val="center"/>
          </w:tcPr>
          <w:p w14:paraId="2308060F" w14:textId="77777777" w:rsidR="006A1D1D" w:rsidRPr="000F7DA1" w:rsidRDefault="006A1D1D" w:rsidP="006A1D1D">
            <w:pPr>
              <w:spacing w:after="0"/>
              <w:jc w:val="center"/>
              <w:rPr>
                <w:rFonts w:cs="Arial"/>
              </w:rPr>
            </w:pPr>
            <w:r w:rsidRPr="000F7DA1">
              <w:rPr>
                <w:rFonts w:cs="Arial"/>
              </w:rPr>
              <w:t>14</w:t>
            </w:r>
          </w:p>
          <w:p w14:paraId="2B14E865" w14:textId="05DD2C51" w:rsidR="00EB09C3" w:rsidRPr="000F7DA1" w:rsidRDefault="006A1D1D">
            <w:pPr>
              <w:spacing w:after="0"/>
              <w:jc w:val="center"/>
              <w:rPr>
                <w:rFonts w:cs="Arial"/>
              </w:rPr>
            </w:pPr>
            <w:r w:rsidRPr="000F7DA1">
              <w:rPr>
                <w:rFonts w:cs="Arial"/>
              </w:rPr>
              <w:t>(11.8%)</w:t>
            </w:r>
          </w:p>
        </w:tc>
        <w:tc>
          <w:tcPr>
            <w:tcW w:w="1169" w:type="dxa"/>
            <w:shd w:val="clear" w:color="auto" w:fill="auto"/>
            <w:vAlign w:val="center"/>
          </w:tcPr>
          <w:p w14:paraId="743B2009" w14:textId="5D643F56" w:rsidR="00EB09C3" w:rsidRPr="000F7DA1" w:rsidRDefault="006A1D1D">
            <w:pPr>
              <w:spacing w:after="0"/>
              <w:jc w:val="center"/>
              <w:rPr>
                <w:rFonts w:cs="Arial"/>
              </w:rPr>
            </w:pPr>
            <w:r w:rsidRPr="000F7DA1">
              <w:rPr>
                <w:rFonts w:cs="Arial"/>
              </w:rPr>
              <w:t>0</w:t>
            </w:r>
          </w:p>
        </w:tc>
        <w:tc>
          <w:tcPr>
            <w:tcW w:w="1149" w:type="dxa"/>
            <w:shd w:val="clear" w:color="auto" w:fill="auto"/>
            <w:vAlign w:val="center"/>
          </w:tcPr>
          <w:p w14:paraId="1DBB6B47" w14:textId="77777777" w:rsidR="006A1D1D" w:rsidRPr="000F7DA1" w:rsidRDefault="006A1D1D" w:rsidP="006A1D1D">
            <w:pPr>
              <w:spacing w:after="0"/>
              <w:jc w:val="center"/>
              <w:rPr>
                <w:rFonts w:cs="Arial"/>
              </w:rPr>
            </w:pPr>
            <w:r w:rsidRPr="000F7DA1">
              <w:rPr>
                <w:rFonts w:cs="Arial"/>
              </w:rPr>
              <w:t>14</w:t>
            </w:r>
          </w:p>
          <w:p w14:paraId="57FC5B1F" w14:textId="3A0F3632" w:rsidR="00EB09C3" w:rsidRPr="000F7DA1" w:rsidRDefault="006A1D1D">
            <w:pPr>
              <w:spacing w:after="0"/>
              <w:jc w:val="center"/>
              <w:rPr>
                <w:rFonts w:cs="Arial"/>
              </w:rPr>
            </w:pPr>
            <w:r w:rsidRPr="000F7DA1">
              <w:rPr>
                <w:rFonts w:cs="Arial"/>
              </w:rPr>
              <w:t>(21.9%)</w:t>
            </w:r>
          </w:p>
        </w:tc>
        <w:tc>
          <w:tcPr>
            <w:tcW w:w="1350" w:type="dxa"/>
            <w:shd w:val="clear" w:color="auto" w:fill="auto"/>
            <w:vAlign w:val="center"/>
          </w:tcPr>
          <w:p w14:paraId="0F0BB02A" w14:textId="77777777" w:rsidR="006A1D1D" w:rsidRPr="000F7DA1" w:rsidRDefault="006A1D1D" w:rsidP="006A1D1D">
            <w:pPr>
              <w:spacing w:after="0"/>
              <w:jc w:val="center"/>
              <w:rPr>
                <w:rFonts w:cs="Arial"/>
              </w:rPr>
            </w:pPr>
            <w:r w:rsidRPr="000F7DA1">
              <w:rPr>
                <w:rFonts w:cs="Arial"/>
              </w:rPr>
              <w:t>5</w:t>
            </w:r>
          </w:p>
          <w:p w14:paraId="549AD5F8" w14:textId="4E71E2BF" w:rsidR="00EB09C3" w:rsidRPr="000F7DA1" w:rsidRDefault="006A1D1D">
            <w:pPr>
              <w:spacing w:after="0"/>
              <w:jc w:val="center"/>
              <w:rPr>
                <w:rFonts w:cs="Arial"/>
              </w:rPr>
            </w:pPr>
            <w:r w:rsidRPr="000F7DA1">
              <w:rPr>
                <w:rFonts w:cs="Arial"/>
              </w:rPr>
              <w:t>(10.9%)</w:t>
            </w:r>
          </w:p>
        </w:tc>
        <w:tc>
          <w:tcPr>
            <w:tcW w:w="1133" w:type="dxa"/>
            <w:shd w:val="clear" w:color="auto" w:fill="auto"/>
            <w:vAlign w:val="center"/>
          </w:tcPr>
          <w:p w14:paraId="68CB9BFA" w14:textId="77777777" w:rsidR="006A1D1D" w:rsidRPr="000F7DA1" w:rsidRDefault="006A1D1D" w:rsidP="006A1D1D">
            <w:pPr>
              <w:spacing w:after="0"/>
              <w:jc w:val="center"/>
              <w:rPr>
                <w:rFonts w:cs="Arial"/>
              </w:rPr>
            </w:pPr>
            <w:r w:rsidRPr="000F7DA1">
              <w:rPr>
                <w:rFonts w:cs="Arial"/>
              </w:rPr>
              <w:t>8</w:t>
            </w:r>
          </w:p>
          <w:p w14:paraId="0F3E6668" w14:textId="662BA4D4" w:rsidR="00EB09C3" w:rsidRPr="000F7DA1" w:rsidRDefault="006A1D1D">
            <w:pPr>
              <w:spacing w:after="0"/>
              <w:jc w:val="center"/>
              <w:rPr>
                <w:rFonts w:cs="Arial"/>
              </w:rPr>
            </w:pPr>
            <w:r w:rsidRPr="000F7DA1">
              <w:rPr>
                <w:rFonts w:cs="Arial"/>
              </w:rPr>
              <w:t>(20%)</w:t>
            </w:r>
          </w:p>
        </w:tc>
        <w:tc>
          <w:tcPr>
            <w:tcW w:w="1116" w:type="dxa"/>
            <w:shd w:val="clear" w:color="auto" w:fill="auto"/>
            <w:vAlign w:val="center"/>
          </w:tcPr>
          <w:p w14:paraId="6B78B051" w14:textId="77777777" w:rsidR="006A1D1D" w:rsidRPr="000F7DA1" w:rsidRDefault="006A1D1D" w:rsidP="006A1D1D">
            <w:pPr>
              <w:spacing w:after="0"/>
              <w:jc w:val="center"/>
              <w:rPr>
                <w:rFonts w:cs="Arial"/>
              </w:rPr>
            </w:pPr>
            <w:r w:rsidRPr="000F7DA1">
              <w:rPr>
                <w:rFonts w:cs="Arial"/>
              </w:rPr>
              <w:t>1</w:t>
            </w:r>
          </w:p>
          <w:p w14:paraId="4BA76354" w14:textId="1010FC54" w:rsidR="00EB09C3" w:rsidRPr="000F7DA1" w:rsidRDefault="006A1D1D">
            <w:pPr>
              <w:spacing w:after="0"/>
              <w:jc w:val="center"/>
              <w:rPr>
                <w:rFonts w:cs="Arial"/>
              </w:rPr>
            </w:pPr>
            <w:r w:rsidRPr="000F7DA1">
              <w:rPr>
                <w:rFonts w:cs="Arial"/>
              </w:rPr>
              <w:t>(4.2%)</w:t>
            </w:r>
          </w:p>
        </w:tc>
      </w:tr>
      <w:tr w:rsidR="00EB09C3" w:rsidRPr="000F7DA1" w14:paraId="2E71CD34" w14:textId="77777777" w:rsidTr="00DE14FB">
        <w:trPr>
          <w:trHeight w:val="567"/>
        </w:trPr>
        <w:tc>
          <w:tcPr>
            <w:tcW w:w="1484" w:type="dxa"/>
            <w:shd w:val="clear" w:color="auto" w:fill="auto"/>
            <w:vAlign w:val="center"/>
          </w:tcPr>
          <w:p w14:paraId="110BC4C7" w14:textId="77777777" w:rsidR="00EB09C3" w:rsidRPr="000F7DA1" w:rsidRDefault="00EB09C3">
            <w:pPr>
              <w:spacing w:after="0"/>
              <w:rPr>
                <w:rFonts w:cs="Arial"/>
                <w:b/>
                <w:bCs/>
              </w:rPr>
            </w:pPr>
            <w:r w:rsidRPr="000F7DA1">
              <w:rPr>
                <w:rFonts w:cs="Arial"/>
                <w:b/>
                <w:bCs/>
              </w:rPr>
              <w:t>Prefer not to say</w:t>
            </w:r>
          </w:p>
        </w:tc>
        <w:tc>
          <w:tcPr>
            <w:tcW w:w="2178" w:type="dxa"/>
            <w:shd w:val="clear" w:color="auto" w:fill="auto"/>
            <w:vAlign w:val="center"/>
          </w:tcPr>
          <w:p w14:paraId="614F2F49" w14:textId="77777777" w:rsidR="006A1D1D" w:rsidRPr="000F7DA1" w:rsidRDefault="006A1D1D" w:rsidP="006A1D1D">
            <w:pPr>
              <w:spacing w:after="0"/>
              <w:jc w:val="center"/>
              <w:rPr>
                <w:rFonts w:cs="Arial"/>
              </w:rPr>
            </w:pPr>
            <w:r w:rsidRPr="000F7DA1">
              <w:rPr>
                <w:rFonts w:cs="Arial"/>
              </w:rPr>
              <w:t>1</w:t>
            </w:r>
          </w:p>
          <w:p w14:paraId="18540058" w14:textId="35D5F6D6" w:rsidR="00EB09C3" w:rsidRPr="000F7DA1" w:rsidRDefault="006A1D1D">
            <w:pPr>
              <w:spacing w:after="0"/>
              <w:jc w:val="center"/>
              <w:rPr>
                <w:rFonts w:cs="Arial"/>
              </w:rPr>
            </w:pPr>
            <w:r w:rsidRPr="000F7DA1">
              <w:rPr>
                <w:rFonts w:cs="Arial"/>
              </w:rPr>
              <w:t>(0.8%)</w:t>
            </w:r>
          </w:p>
        </w:tc>
        <w:tc>
          <w:tcPr>
            <w:tcW w:w="1169" w:type="dxa"/>
            <w:shd w:val="clear" w:color="auto" w:fill="auto"/>
            <w:vAlign w:val="center"/>
          </w:tcPr>
          <w:p w14:paraId="69C6971A" w14:textId="6854E8EE" w:rsidR="00EB09C3" w:rsidRPr="000F7DA1" w:rsidRDefault="006A1D1D">
            <w:pPr>
              <w:spacing w:after="0"/>
              <w:jc w:val="center"/>
              <w:rPr>
                <w:rFonts w:cs="Arial"/>
              </w:rPr>
            </w:pPr>
            <w:r w:rsidRPr="000F7DA1">
              <w:rPr>
                <w:rFonts w:cs="Arial"/>
              </w:rPr>
              <w:t>0</w:t>
            </w:r>
          </w:p>
        </w:tc>
        <w:tc>
          <w:tcPr>
            <w:tcW w:w="1149" w:type="dxa"/>
            <w:shd w:val="clear" w:color="auto" w:fill="auto"/>
            <w:vAlign w:val="center"/>
          </w:tcPr>
          <w:p w14:paraId="4102A7C7" w14:textId="671EF422" w:rsidR="00EB09C3" w:rsidRPr="000F7DA1" w:rsidRDefault="006A1D1D">
            <w:pPr>
              <w:spacing w:after="0"/>
              <w:jc w:val="center"/>
              <w:rPr>
                <w:rFonts w:cs="Arial"/>
              </w:rPr>
            </w:pPr>
            <w:r w:rsidRPr="000F7DA1">
              <w:rPr>
                <w:rFonts w:cs="Arial"/>
              </w:rPr>
              <w:t>0</w:t>
            </w:r>
          </w:p>
        </w:tc>
        <w:tc>
          <w:tcPr>
            <w:tcW w:w="1350" w:type="dxa"/>
            <w:shd w:val="clear" w:color="auto" w:fill="auto"/>
            <w:vAlign w:val="center"/>
          </w:tcPr>
          <w:p w14:paraId="669D717E" w14:textId="7D37EAF2" w:rsidR="00EB09C3" w:rsidRPr="000F7DA1" w:rsidRDefault="006A1D1D">
            <w:pPr>
              <w:spacing w:after="0"/>
              <w:jc w:val="center"/>
              <w:rPr>
                <w:rFonts w:cs="Arial"/>
              </w:rPr>
            </w:pPr>
            <w:r w:rsidRPr="000F7DA1">
              <w:rPr>
                <w:rFonts w:cs="Arial"/>
              </w:rPr>
              <w:t>0</w:t>
            </w:r>
          </w:p>
        </w:tc>
        <w:tc>
          <w:tcPr>
            <w:tcW w:w="1133" w:type="dxa"/>
            <w:shd w:val="clear" w:color="auto" w:fill="auto"/>
            <w:vAlign w:val="center"/>
          </w:tcPr>
          <w:p w14:paraId="4BD37A0A" w14:textId="79141186" w:rsidR="00EB09C3" w:rsidRPr="000F7DA1" w:rsidRDefault="006A1D1D">
            <w:pPr>
              <w:spacing w:after="0"/>
              <w:jc w:val="center"/>
              <w:rPr>
                <w:rFonts w:cs="Arial"/>
              </w:rPr>
            </w:pPr>
            <w:r w:rsidRPr="000F7DA1">
              <w:rPr>
                <w:rFonts w:cs="Arial"/>
              </w:rPr>
              <w:t>0</w:t>
            </w:r>
          </w:p>
        </w:tc>
        <w:tc>
          <w:tcPr>
            <w:tcW w:w="1116" w:type="dxa"/>
            <w:shd w:val="clear" w:color="auto" w:fill="auto"/>
            <w:vAlign w:val="center"/>
          </w:tcPr>
          <w:p w14:paraId="3FE77B4B" w14:textId="6EA1B678" w:rsidR="00EB09C3" w:rsidRPr="000F7DA1" w:rsidRDefault="006A1D1D">
            <w:pPr>
              <w:spacing w:after="0"/>
              <w:jc w:val="center"/>
              <w:rPr>
                <w:rFonts w:cs="Arial"/>
              </w:rPr>
            </w:pPr>
            <w:r w:rsidRPr="000F7DA1">
              <w:rPr>
                <w:rFonts w:cs="Arial"/>
              </w:rPr>
              <w:t>0</w:t>
            </w:r>
          </w:p>
        </w:tc>
      </w:tr>
      <w:tr w:rsidR="00C52F2F" w:rsidRPr="000F7DA1" w14:paraId="44E247B6" w14:textId="77777777" w:rsidTr="0028617F">
        <w:tc>
          <w:tcPr>
            <w:tcW w:w="9579" w:type="dxa"/>
            <w:gridSpan w:val="7"/>
            <w:shd w:val="clear" w:color="auto" w:fill="E7E6E6" w:themeFill="background2"/>
          </w:tcPr>
          <w:p w14:paraId="288D0414" w14:textId="045C4382" w:rsidR="00C52F2F" w:rsidRPr="000F7DA1" w:rsidRDefault="00C52F2F" w:rsidP="001A6AF2">
            <w:pPr>
              <w:rPr>
                <w:rFonts w:cs="Arial"/>
                <w:b/>
              </w:rPr>
            </w:pPr>
            <w:r w:rsidRPr="000F7DA1">
              <w:rPr>
                <w:rFonts w:cs="Arial"/>
                <w:b/>
              </w:rPr>
              <w:t>… for men</w:t>
            </w:r>
            <w:r w:rsidR="00EA33D9" w:rsidRPr="000F7DA1">
              <w:rPr>
                <w:rFonts w:cs="Arial"/>
                <w:b/>
              </w:rPr>
              <w:t>.</w:t>
            </w:r>
          </w:p>
        </w:tc>
      </w:tr>
      <w:tr w:rsidR="00EB09C3" w:rsidRPr="000F7DA1" w14:paraId="3FB027BA" w14:textId="77777777" w:rsidTr="00DE14FB">
        <w:trPr>
          <w:trHeight w:val="567"/>
        </w:trPr>
        <w:tc>
          <w:tcPr>
            <w:tcW w:w="1484" w:type="dxa"/>
            <w:shd w:val="clear" w:color="auto" w:fill="auto"/>
            <w:vAlign w:val="center"/>
          </w:tcPr>
          <w:p w14:paraId="40139CD0" w14:textId="77777777" w:rsidR="00EB09C3" w:rsidRPr="000F7DA1" w:rsidRDefault="00EB09C3">
            <w:pPr>
              <w:spacing w:after="0"/>
              <w:rPr>
                <w:rFonts w:cs="Arial"/>
                <w:b/>
                <w:bCs/>
              </w:rPr>
            </w:pPr>
          </w:p>
        </w:tc>
        <w:tc>
          <w:tcPr>
            <w:tcW w:w="2178" w:type="dxa"/>
            <w:shd w:val="clear" w:color="auto" w:fill="auto"/>
            <w:vAlign w:val="center"/>
          </w:tcPr>
          <w:p w14:paraId="4B73BF30" w14:textId="77777777" w:rsidR="00EB09C3" w:rsidRPr="000F7DA1" w:rsidRDefault="00EB09C3">
            <w:pPr>
              <w:spacing w:after="0"/>
              <w:jc w:val="center"/>
              <w:rPr>
                <w:rFonts w:cs="Arial"/>
                <w:b/>
                <w:bCs/>
              </w:rPr>
            </w:pPr>
            <w:r w:rsidRPr="000F7DA1">
              <w:rPr>
                <w:rFonts w:cs="Arial"/>
                <w:b/>
                <w:bCs/>
              </w:rPr>
              <w:t>All respondents</w:t>
            </w:r>
          </w:p>
        </w:tc>
        <w:tc>
          <w:tcPr>
            <w:tcW w:w="1169" w:type="dxa"/>
            <w:shd w:val="clear" w:color="auto" w:fill="auto"/>
            <w:vAlign w:val="center"/>
          </w:tcPr>
          <w:p w14:paraId="327A764C" w14:textId="77777777" w:rsidR="00EB09C3" w:rsidRPr="000F7DA1" w:rsidRDefault="00EB09C3">
            <w:pPr>
              <w:spacing w:after="0"/>
              <w:jc w:val="center"/>
              <w:rPr>
                <w:rFonts w:cs="Arial"/>
                <w:b/>
                <w:bCs/>
              </w:rPr>
            </w:pPr>
            <w:r w:rsidRPr="000F7DA1">
              <w:rPr>
                <w:rFonts w:cs="Arial"/>
                <w:b/>
                <w:bCs/>
              </w:rPr>
              <w:t>Female</w:t>
            </w:r>
          </w:p>
        </w:tc>
        <w:tc>
          <w:tcPr>
            <w:tcW w:w="1149" w:type="dxa"/>
            <w:shd w:val="clear" w:color="auto" w:fill="auto"/>
            <w:vAlign w:val="center"/>
          </w:tcPr>
          <w:p w14:paraId="1F18FDA1" w14:textId="77777777" w:rsidR="00EB09C3" w:rsidRPr="000F7DA1" w:rsidRDefault="00EB09C3">
            <w:pPr>
              <w:spacing w:after="0"/>
              <w:jc w:val="center"/>
              <w:rPr>
                <w:rFonts w:cs="Arial"/>
                <w:b/>
                <w:bCs/>
              </w:rPr>
            </w:pPr>
            <w:r w:rsidRPr="000F7DA1">
              <w:rPr>
                <w:rFonts w:cs="Arial"/>
                <w:b/>
                <w:bCs/>
              </w:rPr>
              <w:t>Male</w:t>
            </w:r>
          </w:p>
        </w:tc>
        <w:tc>
          <w:tcPr>
            <w:tcW w:w="1350" w:type="dxa"/>
            <w:shd w:val="clear" w:color="auto" w:fill="auto"/>
            <w:vAlign w:val="center"/>
          </w:tcPr>
          <w:p w14:paraId="1CC6CFEC" w14:textId="77777777" w:rsidR="00EB09C3" w:rsidRPr="000F7DA1" w:rsidRDefault="00EB09C3">
            <w:pPr>
              <w:spacing w:after="0"/>
              <w:jc w:val="center"/>
              <w:rPr>
                <w:rFonts w:cs="Arial"/>
                <w:b/>
                <w:bCs/>
              </w:rPr>
            </w:pPr>
            <w:r w:rsidRPr="000F7DA1">
              <w:rPr>
                <w:rFonts w:cs="Arial"/>
                <w:b/>
                <w:bCs/>
              </w:rPr>
              <w:t>Academic</w:t>
            </w:r>
          </w:p>
        </w:tc>
        <w:tc>
          <w:tcPr>
            <w:tcW w:w="1133" w:type="dxa"/>
            <w:shd w:val="clear" w:color="auto" w:fill="auto"/>
            <w:vAlign w:val="center"/>
          </w:tcPr>
          <w:p w14:paraId="122360B0" w14:textId="77777777" w:rsidR="00EB09C3" w:rsidRPr="000F7DA1" w:rsidRDefault="00EB09C3">
            <w:pPr>
              <w:spacing w:after="0"/>
              <w:jc w:val="center"/>
              <w:rPr>
                <w:rFonts w:cs="Arial"/>
                <w:b/>
                <w:bCs/>
              </w:rPr>
            </w:pPr>
            <w:r w:rsidRPr="000F7DA1">
              <w:rPr>
                <w:rFonts w:cs="Arial"/>
                <w:b/>
                <w:bCs/>
              </w:rPr>
              <w:t>R/TF</w:t>
            </w:r>
          </w:p>
        </w:tc>
        <w:tc>
          <w:tcPr>
            <w:tcW w:w="1116" w:type="dxa"/>
            <w:shd w:val="clear" w:color="auto" w:fill="auto"/>
            <w:vAlign w:val="center"/>
          </w:tcPr>
          <w:p w14:paraId="7240EC24" w14:textId="77777777" w:rsidR="00EB09C3" w:rsidRPr="000F7DA1" w:rsidRDefault="00EB09C3">
            <w:pPr>
              <w:spacing w:after="0"/>
              <w:jc w:val="center"/>
              <w:rPr>
                <w:rFonts w:cs="Arial"/>
                <w:b/>
                <w:bCs/>
              </w:rPr>
            </w:pPr>
            <w:r w:rsidRPr="000F7DA1">
              <w:rPr>
                <w:rFonts w:cs="Arial"/>
                <w:b/>
                <w:bCs/>
              </w:rPr>
              <w:t>PTO</w:t>
            </w:r>
          </w:p>
        </w:tc>
      </w:tr>
      <w:tr w:rsidR="00EB09C3" w:rsidRPr="000F7DA1" w14:paraId="760EBE65" w14:textId="77777777" w:rsidTr="00DE14FB">
        <w:trPr>
          <w:trHeight w:val="567"/>
        </w:trPr>
        <w:tc>
          <w:tcPr>
            <w:tcW w:w="1484" w:type="dxa"/>
            <w:shd w:val="clear" w:color="auto" w:fill="auto"/>
            <w:vAlign w:val="center"/>
          </w:tcPr>
          <w:p w14:paraId="63F0CDC7" w14:textId="77777777" w:rsidR="00EB09C3" w:rsidRPr="000F7DA1" w:rsidRDefault="00EB09C3">
            <w:pPr>
              <w:spacing w:after="0"/>
              <w:rPr>
                <w:rFonts w:cs="Arial"/>
                <w:b/>
                <w:bCs/>
              </w:rPr>
            </w:pPr>
            <w:r w:rsidRPr="000F7DA1">
              <w:rPr>
                <w:rFonts w:cs="Arial"/>
                <w:b/>
                <w:bCs/>
              </w:rPr>
              <w:t xml:space="preserve">Strongly disagree </w:t>
            </w:r>
          </w:p>
        </w:tc>
        <w:tc>
          <w:tcPr>
            <w:tcW w:w="2178" w:type="dxa"/>
            <w:shd w:val="clear" w:color="auto" w:fill="auto"/>
            <w:vAlign w:val="center"/>
          </w:tcPr>
          <w:p w14:paraId="433DF650" w14:textId="77777777" w:rsidR="00CB476A" w:rsidRPr="000F7DA1" w:rsidRDefault="00CB476A" w:rsidP="00CB476A">
            <w:pPr>
              <w:spacing w:after="0"/>
              <w:jc w:val="center"/>
              <w:rPr>
                <w:rFonts w:cs="Arial"/>
              </w:rPr>
            </w:pPr>
            <w:r w:rsidRPr="000F7DA1">
              <w:rPr>
                <w:rFonts w:cs="Arial"/>
              </w:rPr>
              <w:t>3</w:t>
            </w:r>
          </w:p>
          <w:p w14:paraId="06DF7D57" w14:textId="3B1F2D8F" w:rsidR="00EB09C3" w:rsidRPr="000F7DA1" w:rsidRDefault="00CB476A">
            <w:pPr>
              <w:spacing w:after="0"/>
              <w:jc w:val="center"/>
              <w:rPr>
                <w:rFonts w:cs="Arial"/>
              </w:rPr>
            </w:pPr>
            <w:r w:rsidRPr="000F7DA1">
              <w:rPr>
                <w:rFonts w:cs="Arial"/>
              </w:rPr>
              <w:t>(2.5%)</w:t>
            </w:r>
          </w:p>
        </w:tc>
        <w:tc>
          <w:tcPr>
            <w:tcW w:w="1169" w:type="dxa"/>
            <w:shd w:val="clear" w:color="auto" w:fill="auto"/>
            <w:vAlign w:val="center"/>
          </w:tcPr>
          <w:p w14:paraId="0FC817F7" w14:textId="77777777" w:rsidR="00CB476A" w:rsidRPr="000F7DA1" w:rsidRDefault="00CB476A" w:rsidP="00CB476A">
            <w:pPr>
              <w:spacing w:after="0"/>
              <w:jc w:val="center"/>
              <w:rPr>
                <w:rFonts w:cs="Arial"/>
              </w:rPr>
            </w:pPr>
            <w:r w:rsidRPr="000F7DA1">
              <w:rPr>
                <w:rFonts w:cs="Arial"/>
              </w:rPr>
              <w:t>1</w:t>
            </w:r>
          </w:p>
          <w:p w14:paraId="6BC6F5FB" w14:textId="0A4C083F" w:rsidR="00EB09C3" w:rsidRPr="000F7DA1" w:rsidRDefault="00CB476A">
            <w:pPr>
              <w:spacing w:after="0"/>
              <w:jc w:val="center"/>
              <w:rPr>
                <w:rFonts w:cs="Arial"/>
              </w:rPr>
            </w:pPr>
            <w:r w:rsidRPr="000F7DA1">
              <w:rPr>
                <w:rFonts w:cs="Arial"/>
              </w:rPr>
              <w:t>(2.9%)</w:t>
            </w:r>
          </w:p>
        </w:tc>
        <w:tc>
          <w:tcPr>
            <w:tcW w:w="1149" w:type="dxa"/>
            <w:shd w:val="clear" w:color="auto" w:fill="auto"/>
            <w:vAlign w:val="center"/>
          </w:tcPr>
          <w:p w14:paraId="68F5F607" w14:textId="77777777" w:rsidR="00CB476A" w:rsidRPr="000F7DA1" w:rsidRDefault="00CB476A" w:rsidP="00CB476A">
            <w:pPr>
              <w:spacing w:after="0"/>
              <w:jc w:val="center"/>
              <w:rPr>
                <w:rFonts w:cs="Arial"/>
              </w:rPr>
            </w:pPr>
            <w:r w:rsidRPr="000F7DA1">
              <w:rPr>
                <w:rFonts w:cs="Arial"/>
              </w:rPr>
              <w:t>2</w:t>
            </w:r>
          </w:p>
          <w:p w14:paraId="4C00F7DA" w14:textId="3EEC53AB" w:rsidR="00EB09C3" w:rsidRPr="000F7DA1" w:rsidRDefault="00CB476A">
            <w:pPr>
              <w:spacing w:after="0"/>
              <w:jc w:val="center"/>
              <w:rPr>
                <w:rFonts w:cs="Arial"/>
              </w:rPr>
            </w:pPr>
            <w:r w:rsidRPr="000F7DA1">
              <w:rPr>
                <w:rFonts w:cs="Arial"/>
              </w:rPr>
              <w:t>(3%)</w:t>
            </w:r>
          </w:p>
        </w:tc>
        <w:tc>
          <w:tcPr>
            <w:tcW w:w="1350" w:type="dxa"/>
            <w:shd w:val="clear" w:color="auto" w:fill="auto"/>
            <w:vAlign w:val="center"/>
          </w:tcPr>
          <w:p w14:paraId="7B0CF983" w14:textId="77777777" w:rsidR="00EB09C3" w:rsidRPr="000F7DA1" w:rsidRDefault="00EB09C3">
            <w:pPr>
              <w:spacing w:after="0"/>
              <w:jc w:val="center"/>
              <w:rPr>
                <w:rFonts w:cs="Arial"/>
              </w:rPr>
            </w:pPr>
          </w:p>
          <w:p w14:paraId="6B2CEB83" w14:textId="3BCD0AE1" w:rsidR="00EB09C3" w:rsidRPr="000F7DA1" w:rsidRDefault="00EB09C3">
            <w:pPr>
              <w:spacing w:after="0"/>
              <w:jc w:val="center"/>
              <w:rPr>
                <w:rFonts w:cs="Arial"/>
              </w:rPr>
            </w:pPr>
            <w:r w:rsidRPr="000F7DA1">
              <w:rPr>
                <w:rFonts w:cs="Arial"/>
              </w:rPr>
              <w:t>(%)</w:t>
            </w:r>
          </w:p>
        </w:tc>
        <w:tc>
          <w:tcPr>
            <w:tcW w:w="1133" w:type="dxa"/>
            <w:shd w:val="clear" w:color="auto" w:fill="auto"/>
            <w:vAlign w:val="center"/>
          </w:tcPr>
          <w:p w14:paraId="2E688CA6" w14:textId="77777777" w:rsidR="00CB476A" w:rsidRPr="000F7DA1" w:rsidRDefault="00CB476A" w:rsidP="00CB476A">
            <w:pPr>
              <w:spacing w:after="0"/>
              <w:jc w:val="center"/>
              <w:rPr>
                <w:rFonts w:cs="Arial"/>
              </w:rPr>
            </w:pPr>
            <w:r w:rsidRPr="000F7DA1">
              <w:rPr>
                <w:rFonts w:cs="Arial"/>
              </w:rPr>
              <w:t>2</w:t>
            </w:r>
          </w:p>
          <w:p w14:paraId="7205A50C" w14:textId="7BE87552" w:rsidR="00EB09C3" w:rsidRPr="000F7DA1" w:rsidRDefault="00CB476A">
            <w:pPr>
              <w:spacing w:after="0"/>
              <w:jc w:val="center"/>
              <w:rPr>
                <w:rFonts w:cs="Arial"/>
              </w:rPr>
            </w:pPr>
            <w:r w:rsidRPr="000F7DA1">
              <w:rPr>
                <w:rFonts w:cs="Arial"/>
              </w:rPr>
              <w:t>(4.9%)</w:t>
            </w:r>
          </w:p>
        </w:tc>
        <w:tc>
          <w:tcPr>
            <w:tcW w:w="1116" w:type="dxa"/>
            <w:shd w:val="clear" w:color="auto" w:fill="auto"/>
            <w:vAlign w:val="center"/>
          </w:tcPr>
          <w:p w14:paraId="686D94D0" w14:textId="77777777" w:rsidR="00CB476A" w:rsidRPr="000F7DA1" w:rsidRDefault="00CB476A" w:rsidP="00CB476A">
            <w:pPr>
              <w:spacing w:after="0"/>
              <w:jc w:val="center"/>
              <w:rPr>
                <w:rFonts w:cs="Arial"/>
              </w:rPr>
            </w:pPr>
            <w:r w:rsidRPr="000F7DA1">
              <w:rPr>
                <w:rFonts w:cs="Arial"/>
              </w:rPr>
              <w:t>1</w:t>
            </w:r>
          </w:p>
          <w:p w14:paraId="6A2A5BC0" w14:textId="4EF2D983" w:rsidR="00EB09C3" w:rsidRPr="000F7DA1" w:rsidRDefault="00CB476A">
            <w:pPr>
              <w:spacing w:after="0"/>
              <w:jc w:val="center"/>
              <w:rPr>
                <w:rFonts w:cs="Arial"/>
              </w:rPr>
            </w:pPr>
            <w:r w:rsidRPr="000F7DA1">
              <w:rPr>
                <w:rFonts w:cs="Arial"/>
              </w:rPr>
              <w:t>(4.2%)</w:t>
            </w:r>
          </w:p>
        </w:tc>
      </w:tr>
      <w:tr w:rsidR="00EB09C3" w:rsidRPr="000F7DA1" w14:paraId="7115503A" w14:textId="77777777" w:rsidTr="00DE14FB">
        <w:trPr>
          <w:trHeight w:val="567"/>
        </w:trPr>
        <w:tc>
          <w:tcPr>
            <w:tcW w:w="1484" w:type="dxa"/>
            <w:shd w:val="clear" w:color="auto" w:fill="auto"/>
            <w:vAlign w:val="center"/>
          </w:tcPr>
          <w:p w14:paraId="2EAB2D3E" w14:textId="77777777" w:rsidR="00EB09C3" w:rsidRPr="000F7DA1" w:rsidRDefault="00EB09C3">
            <w:pPr>
              <w:spacing w:after="0"/>
              <w:rPr>
                <w:rFonts w:cs="Arial"/>
                <w:b/>
                <w:bCs/>
              </w:rPr>
            </w:pPr>
            <w:r w:rsidRPr="000F7DA1">
              <w:rPr>
                <w:rFonts w:cs="Arial"/>
                <w:b/>
                <w:bCs/>
              </w:rPr>
              <w:t>Disagree</w:t>
            </w:r>
          </w:p>
        </w:tc>
        <w:tc>
          <w:tcPr>
            <w:tcW w:w="2178" w:type="dxa"/>
            <w:shd w:val="clear" w:color="auto" w:fill="auto"/>
            <w:vAlign w:val="center"/>
          </w:tcPr>
          <w:p w14:paraId="7521A83C" w14:textId="77777777" w:rsidR="00CB476A" w:rsidRPr="000F7DA1" w:rsidRDefault="00CB476A" w:rsidP="00CB476A">
            <w:pPr>
              <w:spacing w:after="0"/>
              <w:jc w:val="center"/>
              <w:rPr>
                <w:rFonts w:cs="Arial"/>
              </w:rPr>
            </w:pPr>
            <w:r w:rsidRPr="000F7DA1">
              <w:rPr>
                <w:rFonts w:cs="Arial"/>
              </w:rPr>
              <w:t xml:space="preserve"> 4</w:t>
            </w:r>
          </w:p>
          <w:p w14:paraId="4F3A9734" w14:textId="273FFE35" w:rsidR="00EB09C3" w:rsidRPr="000F7DA1" w:rsidRDefault="00CB476A">
            <w:pPr>
              <w:spacing w:after="0"/>
              <w:jc w:val="center"/>
              <w:rPr>
                <w:rFonts w:cs="Arial"/>
              </w:rPr>
            </w:pPr>
            <w:r w:rsidRPr="000F7DA1">
              <w:rPr>
                <w:rFonts w:cs="Arial"/>
              </w:rPr>
              <w:t>(3.3%)</w:t>
            </w:r>
          </w:p>
        </w:tc>
        <w:tc>
          <w:tcPr>
            <w:tcW w:w="1169" w:type="dxa"/>
            <w:shd w:val="clear" w:color="auto" w:fill="auto"/>
            <w:vAlign w:val="center"/>
          </w:tcPr>
          <w:p w14:paraId="2261F043" w14:textId="18EF1E1E" w:rsidR="00EB09C3" w:rsidRPr="000F7DA1" w:rsidRDefault="00CB476A">
            <w:pPr>
              <w:spacing w:after="0"/>
              <w:jc w:val="center"/>
              <w:rPr>
                <w:rFonts w:cs="Arial"/>
              </w:rPr>
            </w:pPr>
            <w:r w:rsidRPr="000F7DA1">
              <w:rPr>
                <w:rFonts w:cs="Arial"/>
              </w:rPr>
              <w:t>0</w:t>
            </w:r>
          </w:p>
        </w:tc>
        <w:tc>
          <w:tcPr>
            <w:tcW w:w="1149" w:type="dxa"/>
            <w:shd w:val="clear" w:color="auto" w:fill="auto"/>
            <w:vAlign w:val="center"/>
          </w:tcPr>
          <w:p w14:paraId="7FF80685" w14:textId="77777777" w:rsidR="00CB476A" w:rsidRPr="000F7DA1" w:rsidRDefault="00CB476A" w:rsidP="00CB476A">
            <w:pPr>
              <w:spacing w:after="0"/>
              <w:jc w:val="center"/>
              <w:rPr>
                <w:rFonts w:cs="Arial"/>
              </w:rPr>
            </w:pPr>
            <w:r w:rsidRPr="000F7DA1">
              <w:rPr>
                <w:rFonts w:cs="Arial"/>
              </w:rPr>
              <w:t>4</w:t>
            </w:r>
          </w:p>
          <w:p w14:paraId="31D6E27A" w14:textId="691F2C1A" w:rsidR="00EB09C3" w:rsidRPr="000F7DA1" w:rsidRDefault="00CB476A">
            <w:pPr>
              <w:spacing w:after="0"/>
              <w:jc w:val="center"/>
              <w:rPr>
                <w:rFonts w:cs="Arial"/>
              </w:rPr>
            </w:pPr>
            <w:r w:rsidRPr="000F7DA1">
              <w:rPr>
                <w:rFonts w:cs="Arial"/>
              </w:rPr>
              <w:t>(6.1%)</w:t>
            </w:r>
          </w:p>
        </w:tc>
        <w:tc>
          <w:tcPr>
            <w:tcW w:w="1350" w:type="dxa"/>
            <w:shd w:val="clear" w:color="auto" w:fill="auto"/>
            <w:vAlign w:val="center"/>
          </w:tcPr>
          <w:p w14:paraId="74E971A3" w14:textId="50C40B6D" w:rsidR="00EB09C3" w:rsidRPr="000F7DA1" w:rsidRDefault="00CB476A">
            <w:pPr>
              <w:spacing w:after="0"/>
              <w:jc w:val="center"/>
              <w:rPr>
                <w:rFonts w:cs="Arial"/>
              </w:rPr>
            </w:pPr>
            <w:r w:rsidRPr="000F7DA1">
              <w:rPr>
                <w:rFonts w:cs="Arial"/>
              </w:rPr>
              <w:t>0</w:t>
            </w:r>
          </w:p>
        </w:tc>
        <w:tc>
          <w:tcPr>
            <w:tcW w:w="1133" w:type="dxa"/>
            <w:shd w:val="clear" w:color="auto" w:fill="auto"/>
            <w:vAlign w:val="center"/>
          </w:tcPr>
          <w:p w14:paraId="285526FA" w14:textId="77777777" w:rsidR="00CB476A" w:rsidRPr="000F7DA1" w:rsidRDefault="00CB476A" w:rsidP="00CB476A">
            <w:pPr>
              <w:spacing w:after="0"/>
              <w:jc w:val="center"/>
              <w:rPr>
                <w:rFonts w:cs="Arial"/>
              </w:rPr>
            </w:pPr>
            <w:r w:rsidRPr="000F7DA1">
              <w:rPr>
                <w:rFonts w:cs="Arial"/>
              </w:rPr>
              <w:t>4</w:t>
            </w:r>
          </w:p>
          <w:p w14:paraId="791E66AA" w14:textId="65C50FD2" w:rsidR="00EB09C3" w:rsidRPr="000F7DA1" w:rsidRDefault="00CB476A">
            <w:pPr>
              <w:spacing w:after="0"/>
              <w:jc w:val="center"/>
              <w:rPr>
                <w:rFonts w:cs="Arial"/>
              </w:rPr>
            </w:pPr>
            <w:r w:rsidRPr="000F7DA1">
              <w:rPr>
                <w:rFonts w:cs="Arial"/>
              </w:rPr>
              <w:t>(9.8%)</w:t>
            </w:r>
          </w:p>
        </w:tc>
        <w:tc>
          <w:tcPr>
            <w:tcW w:w="1116" w:type="dxa"/>
            <w:shd w:val="clear" w:color="auto" w:fill="auto"/>
            <w:vAlign w:val="center"/>
          </w:tcPr>
          <w:p w14:paraId="539E0AE8" w14:textId="27DD7E37" w:rsidR="00EB09C3" w:rsidRPr="000F7DA1" w:rsidRDefault="00CB476A">
            <w:pPr>
              <w:spacing w:after="0"/>
              <w:jc w:val="center"/>
              <w:rPr>
                <w:rFonts w:cs="Arial"/>
              </w:rPr>
            </w:pPr>
            <w:r w:rsidRPr="000F7DA1">
              <w:rPr>
                <w:rFonts w:cs="Arial"/>
              </w:rPr>
              <w:t>0</w:t>
            </w:r>
          </w:p>
        </w:tc>
      </w:tr>
      <w:tr w:rsidR="00EB09C3" w:rsidRPr="000F7DA1" w14:paraId="796F4CCF" w14:textId="77777777" w:rsidTr="00DE14FB">
        <w:trPr>
          <w:trHeight w:val="567"/>
        </w:trPr>
        <w:tc>
          <w:tcPr>
            <w:tcW w:w="1484" w:type="dxa"/>
            <w:shd w:val="clear" w:color="auto" w:fill="auto"/>
            <w:vAlign w:val="center"/>
          </w:tcPr>
          <w:p w14:paraId="59B3BB21" w14:textId="77777777" w:rsidR="00EB09C3" w:rsidRPr="000F7DA1" w:rsidRDefault="00EB09C3">
            <w:pPr>
              <w:spacing w:after="0"/>
              <w:rPr>
                <w:rFonts w:cs="Arial"/>
                <w:b/>
                <w:bCs/>
              </w:rPr>
            </w:pPr>
            <w:r w:rsidRPr="000F7DA1">
              <w:rPr>
                <w:rFonts w:cs="Arial"/>
                <w:b/>
                <w:bCs/>
              </w:rPr>
              <w:t>Neither disagree nor agree</w:t>
            </w:r>
          </w:p>
        </w:tc>
        <w:tc>
          <w:tcPr>
            <w:tcW w:w="2178" w:type="dxa"/>
            <w:shd w:val="clear" w:color="auto" w:fill="auto"/>
            <w:vAlign w:val="center"/>
          </w:tcPr>
          <w:p w14:paraId="66D1C29B" w14:textId="77777777" w:rsidR="00CB476A" w:rsidRPr="000F7DA1" w:rsidRDefault="00CB476A" w:rsidP="00CB476A">
            <w:pPr>
              <w:spacing w:after="0"/>
              <w:jc w:val="center"/>
              <w:rPr>
                <w:rFonts w:cs="Arial"/>
              </w:rPr>
            </w:pPr>
            <w:r w:rsidRPr="000F7DA1">
              <w:rPr>
                <w:rFonts w:cs="Arial"/>
              </w:rPr>
              <w:t xml:space="preserve"> 11</w:t>
            </w:r>
          </w:p>
          <w:p w14:paraId="3856EFAC" w14:textId="1823B410" w:rsidR="00EB09C3" w:rsidRPr="000F7DA1" w:rsidRDefault="00CB476A">
            <w:pPr>
              <w:spacing w:after="0"/>
              <w:jc w:val="center"/>
              <w:rPr>
                <w:rFonts w:cs="Arial"/>
              </w:rPr>
            </w:pPr>
            <w:r w:rsidRPr="000F7DA1">
              <w:rPr>
                <w:rFonts w:cs="Arial"/>
              </w:rPr>
              <w:t>(9.2%)</w:t>
            </w:r>
          </w:p>
        </w:tc>
        <w:tc>
          <w:tcPr>
            <w:tcW w:w="1169" w:type="dxa"/>
            <w:shd w:val="clear" w:color="auto" w:fill="auto"/>
            <w:vAlign w:val="center"/>
          </w:tcPr>
          <w:p w14:paraId="4D388363" w14:textId="77777777" w:rsidR="00CB476A" w:rsidRPr="000F7DA1" w:rsidRDefault="00CB476A" w:rsidP="00CB476A">
            <w:pPr>
              <w:spacing w:after="0"/>
              <w:jc w:val="center"/>
              <w:rPr>
                <w:rFonts w:cs="Arial"/>
              </w:rPr>
            </w:pPr>
            <w:r w:rsidRPr="000F7DA1">
              <w:rPr>
                <w:rFonts w:cs="Arial"/>
              </w:rPr>
              <w:t>2</w:t>
            </w:r>
          </w:p>
          <w:p w14:paraId="6E5F96CA" w14:textId="0C1538F2" w:rsidR="00EB09C3" w:rsidRPr="000F7DA1" w:rsidRDefault="00CB476A">
            <w:pPr>
              <w:spacing w:after="0"/>
              <w:jc w:val="center"/>
              <w:rPr>
                <w:rFonts w:cs="Arial"/>
              </w:rPr>
            </w:pPr>
            <w:r w:rsidRPr="000F7DA1">
              <w:rPr>
                <w:rFonts w:cs="Arial"/>
              </w:rPr>
              <w:t>(5.7%)</w:t>
            </w:r>
          </w:p>
        </w:tc>
        <w:tc>
          <w:tcPr>
            <w:tcW w:w="1149" w:type="dxa"/>
            <w:shd w:val="clear" w:color="auto" w:fill="auto"/>
            <w:vAlign w:val="center"/>
          </w:tcPr>
          <w:p w14:paraId="309EB4D8" w14:textId="77777777" w:rsidR="00CB476A" w:rsidRPr="000F7DA1" w:rsidRDefault="00CB476A" w:rsidP="00CB476A">
            <w:pPr>
              <w:spacing w:after="0"/>
              <w:jc w:val="center"/>
              <w:rPr>
                <w:rFonts w:cs="Arial"/>
              </w:rPr>
            </w:pPr>
            <w:r w:rsidRPr="000F7DA1">
              <w:rPr>
                <w:rFonts w:cs="Arial"/>
              </w:rPr>
              <w:t>7</w:t>
            </w:r>
          </w:p>
          <w:p w14:paraId="088E3E24" w14:textId="538C981C" w:rsidR="00EB09C3" w:rsidRPr="000F7DA1" w:rsidRDefault="00CB476A">
            <w:pPr>
              <w:spacing w:after="0"/>
              <w:jc w:val="center"/>
              <w:rPr>
                <w:rFonts w:cs="Arial"/>
              </w:rPr>
            </w:pPr>
            <w:r w:rsidRPr="000F7DA1">
              <w:rPr>
                <w:rFonts w:cs="Arial"/>
              </w:rPr>
              <w:t>(10.6%)</w:t>
            </w:r>
          </w:p>
        </w:tc>
        <w:tc>
          <w:tcPr>
            <w:tcW w:w="1350" w:type="dxa"/>
            <w:shd w:val="clear" w:color="auto" w:fill="auto"/>
            <w:vAlign w:val="center"/>
          </w:tcPr>
          <w:p w14:paraId="20AD7D3F" w14:textId="492B7006" w:rsidR="00EB09C3" w:rsidRPr="000F7DA1" w:rsidRDefault="00CB476A">
            <w:pPr>
              <w:spacing w:after="0"/>
              <w:jc w:val="center"/>
              <w:rPr>
                <w:rFonts w:cs="Arial"/>
              </w:rPr>
            </w:pPr>
            <w:r w:rsidRPr="000F7DA1">
              <w:rPr>
                <w:rFonts w:cs="Arial"/>
              </w:rPr>
              <w:t>0</w:t>
            </w:r>
          </w:p>
        </w:tc>
        <w:tc>
          <w:tcPr>
            <w:tcW w:w="1133" w:type="dxa"/>
            <w:shd w:val="clear" w:color="auto" w:fill="auto"/>
            <w:vAlign w:val="center"/>
          </w:tcPr>
          <w:p w14:paraId="0F349789" w14:textId="77777777" w:rsidR="00CB476A" w:rsidRPr="000F7DA1" w:rsidRDefault="00CB476A" w:rsidP="00CB476A">
            <w:pPr>
              <w:spacing w:after="0"/>
              <w:jc w:val="center"/>
              <w:rPr>
                <w:rFonts w:cs="Arial"/>
              </w:rPr>
            </w:pPr>
            <w:r w:rsidRPr="000F7DA1">
              <w:rPr>
                <w:rFonts w:cs="Arial"/>
              </w:rPr>
              <w:t>4</w:t>
            </w:r>
          </w:p>
          <w:p w14:paraId="4039A9B4" w14:textId="6FA60B61" w:rsidR="00EB09C3" w:rsidRPr="000F7DA1" w:rsidRDefault="00CB476A">
            <w:pPr>
              <w:spacing w:after="0"/>
              <w:jc w:val="center"/>
              <w:rPr>
                <w:rFonts w:cs="Arial"/>
              </w:rPr>
            </w:pPr>
            <w:r w:rsidRPr="000F7DA1">
              <w:rPr>
                <w:rFonts w:cs="Arial"/>
              </w:rPr>
              <w:t>(9.8%)</w:t>
            </w:r>
          </w:p>
        </w:tc>
        <w:tc>
          <w:tcPr>
            <w:tcW w:w="1116" w:type="dxa"/>
            <w:shd w:val="clear" w:color="auto" w:fill="auto"/>
            <w:vAlign w:val="center"/>
          </w:tcPr>
          <w:p w14:paraId="7BC78D44" w14:textId="77777777" w:rsidR="00CB476A" w:rsidRPr="000F7DA1" w:rsidRDefault="00CB476A" w:rsidP="00CB476A">
            <w:pPr>
              <w:spacing w:after="0"/>
              <w:jc w:val="center"/>
              <w:rPr>
                <w:rFonts w:cs="Arial"/>
              </w:rPr>
            </w:pPr>
            <w:r w:rsidRPr="000F7DA1">
              <w:rPr>
                <w:rFonts w:cs="Arial"/>
              </w:rPr>
              <w:t>2</w:t>
            </w:r>
          </w:p>
          <w:p w14:paraId="74FBC2DB" w14:textId="3183554D" w:rsidR="00EB09C3" w:rsidRPr="000F7DA1" w:rsidRDefault="00CB476A">
            <w:pPr>
              <w:spacing w:after="0"/>
              <w:jc w:val="center"/>
              <w:rPr>
                <w:rFonts w:cs="Arial"/>
              </w:rPr>
            </w:pPr>
            <w:r w:rsidRPr="000F7DA1">
              <w:rPr>
                <w:rFonts w:cs="Arial"/>
              </w:rPr>
              <w:t>(8.3%)</w:t>
            </w:r>
          </w:p>
        </w:tc>
      </w:tr>
      <w:tr w:rsidR="00EB09C3" w:rsidRPr="000F7DA1" w14:paraId="185262E6" w14:textId="77777777" w:rsidTr="00DE14FB">
        <w:trPr>
          <w:trHeight w:val="567"/>
        </w:trPr>
        <w:tc>
          <w:tcPr>
            <w:tcW w:w="1484" w:type="dxa"/>
            <w:shd w:val="clear" w:color="auto" w:fill="auto"/>
            <w:vAlign w:val="center"/>
          </w:tcPr>
          <w:p w14:paraId="3DE287C7" w14:textId="77777777" w:rsidR="00EB09C3" w:rsidRPr="000F7DA1" w:rsidRDefault="00EB09C3">
            <w:pPr>
              <w:spacing w:after="0"/>
              <w:rPr>
                <w:rFonts w:cs="Arial"/>
                <w:b/>
                <w:bCs/>
              </w:rPr>
            </w:pPr>
            <w:r w:rsidRPr="000F7DA1">
              <w:rPr>
                <w:rFonts w:cs="Arial"/>
                <w:b/>
                <w:bCs/>
              </w:rPr>
              <w:t>Agree</w:t>
            </w:r>
          </w:p>
        </w:tc>
        <w:tc>
          <w:tcPr>
            <w:tcW w:w="2178" w:type="dxa"/>
            <w:shd w:val="clear" w:color="auto" w:fill="auto"/>
            <w:vAlign w:val="center"/>
          </w:tcPr>
          <w:p w14:paraId="51A73C19" w14:textId="77777777" w:rsidR="00CB476A" w:rsidRPr="000F7DA1" w:rsidRDefault="00CB476A" w:rsidP="00CB476A">
            <w:pPr>
              <w:spacing w:after="0"/>
              <w:jc w:val="center"/>
              <w:rPr>
                <w:rFonts w:cs="Arial"/>
              </w:rPr>
            </w:pPr>
            <w:r w:rsidRPr="000F7DA1">
              <w:rPr>
                <w:rFonts w:cs="Arial"/>
              </w:rPr>
              <w:t xml:space="preserve"> 37</w:t>
            </w:r>
          </w:p>
          <w:p w14:paraId="5AB8BB02" w14:textId="17B96560" w:rsidR="00EB09C3" w:rsidRPr="000F7DA1" w:rsidRDefault="00CB476A">
            <w:pPr>
              <w:spacing w:after="0"/>
              <w:jc w:val="center"/>
              <w:rPr>
                <w:rFonts w:cs="Arial"/>
              </w:rPr>
            </w:pPr>
            <w:r w:rsidRPr="000F7DA1">
              <w:rPr>
                <w:rFonts w:cs="Arial"/>
              </w:rPr>
              <w:t>(30.8%)</w:t>
            </w:r>
          </w:p>
        </w:tc>
        <w:tc>
          <w:tcPr>
            <w:tcW w:w="1169" w:type="dxa"/>
            <w:shd w:val="clear" w:color="auto" w:fill="auto"/>
            <w:vAlign w:val="center"/>
          </w:tcPr>
          <w:p w14:paraId="53A18184" w14:textId="77777777" w:rsidR="00CB476A" w:rsidRPr="000F7DA1" w:rsidRDefault="00CB476A" w:rsidP="00CB476A">
            <w:pPr>
              <w:spacing w:after="0"/>
              <w:jc w:val="center"/>
              <w:rPr>
                <w:rFonts w:cs="Arial"/>
              </w:rPr>
            </w:pPr>
            <w:r w:rsidRPr="000F7DA1">
              <w:rPr>
                <w:rFonts w:cs="Arial"/>
              </w:rPr>
              <w:t>12</w:t>
            </w:r>
          </w:p>
          <w:p w14:paraId="06171CCC" w14:textId="75F2756C" w:rsidR="00EB09C3" w:rsidRPr="000F7DA1" w:rsidRDefault="00CB476A">
            <w:pPr>
              <w:spacing w:after="0"/>
              <w:jc w:val="center"/>
              <w:rPr>
                <w:rFonts w:cs="Arial"/>
              </w:rPr>
            </w:pPr>
            <w:r w:rsidRPr="000F7DA1">
              <w:rPr>
                <w:rFonts w:cs="Arial"/>
              </w:rPr>
              <w:t>(34.3%)</w:t>
            </w:r>
          </w:p>
        </w:tc>
        <w:tc>
          <w:tcPr>
            <w:tcW w:w="1149" w:type="dxa"/>
            <w:shd w:val="clear" w:color="auto" w:fill="auto"/>
            <w:vAlign w:val="center"/>
          </w:tcPr>
          <w:p w14:paraId="30E94501" w14:textId="77777777" w:rsidR="00CB476A" w:rsidRPr="000F7DA1" w:rsidRDefault="00CB476A" w:rsidP="00CB476A">
            <w:pPr>
              <w:spacing w:after="0"/>
              <w:jc w:val="center"/>
              <w:rPr>
                <w:rFonts w:cs="Arial"/>
              </w:rPr>
            </w:pPr>
            <w:r w:rsidRPr="000F7DA1">
              <w:rPr>
                <w:rFonts w:cs="Arial"/>
              </w:rPr>
              <w:t>19</w:t>
            </w:r>
          </w:p>
          <w:p w14:paraId="234EC921" w14:textId="0009042B" w:rsidR="00EB09C3" w:rsidRPr="000F7DA1" w:rsidRDefault="00CB476A">
            <w:pPr>
              <w:spacing w:after="0"/>
              <w:jc w:val="center"/>
              <w:rPr>
                <w:rFonts w:cs="Arial"/>
              </w:rPr>
            </w:pPr>
            <w:r w:rsidRPr="000F7DA1">
              <w:rPr>
                <w:rFonts w:cs="Arial"/>
              </w:rPr>
              <w:t>(28.8%)</w:t>
            </w:r>
          </w:p>
        </w:tc>
        <w:tc>
          <w:tcPr>
            <w:tcW w:w="1350" w:type="dxa"/>
            <w:shd w:val="clear" w:color="auto" w:fill="auto"/>
            <w:vAlign w:val="center"/>
          </w:tcPr>
          <w:p w14:paraId="749679BA" w14:textId="77777777" w:rsidR="00CB476A" w:rsidRPr="000F7DA1" w:rsidRDefault="00CB476A" w:rsidP="00CB476A">
            <w:pPr>
              <w:spacing w:after="0"/>
              <w:jc w:val="center"/>
              <w:rPr>
                <w:rFonts w:cs="Arial"/>
              </w:rPr>
            </w:pPr>
            <w:r w:rsidRPr="000F7DA1">
              <w:rPr>
                <w:rFonts w:cs="Arial"/>
              </w:rPr>
              <w:t>4</w:t>
            </w:r>
          </w:p>
          <w:p w14:paraId="6D1D7CAC" w14:textId="4BC8BC0C" w:rsidR="00EB09C3" w:rsidRPr="000F7DA1" w:rsidRDefault="00CB476A">
            <w:pPr>
              <w:spacing w:after="0"/>
              <w:jc w:val="center"/>
              <w:rPr>
                <w:rFonts w:cs="Arial"/>
              </w:rPr>
            </w:pPr>
            <w:r w:rsidRPr="000F7DA1">
              <w:rPr>
                <w:rFonts w:cs="Arial"/>
              </w:rPr>
              <w:t>(8.7%)</w:t>
            </w:r>
          </w:p>
        </w:tc>
        <w:tc>
          <w:tcPr>
            <w:tcW w:w="1133" w:type="dxa"/>
            <w:shd w:val="clear" w:color="auto" w:fill="auto"/>
            <w:vAlign w:val="center"/>
          </w:tcPr>
          <w:p w14:paraId="12922A4A" w14:textId="77777777" w:rsidR="00CB476A" w:rsidRPr="000F7DA1" w:rsidRDefault="00CB476A" w:rsidP="00CB476A">
            <w:pPr>
              <w:spacing w:after="0"/>
              <w:jc w:val="center"/>
              <w:rPr>
                <w:rFonts w:cs="Arial"/>
              </w:rPr>
            </w:pPr>
            <w:r w:rsidRPr="000F7DA1">
              <w:rPr>
                <w:rFonts w:cs="Arial"/>
              </w:rPr>
              <w:t>11</w:t>
            </w:r>
          </w:p>
          <w:p w14:paraId="2A03AD59" w14:textId="0C6D1A73" w:rsidR="00EB09C3" w:rsidRPr="000F7DA1" w:rsidRDefault="00CB476A">
            <w:pPr>
              <w:spacing w:after="0"/>
              <w:jc w:val="center"/>
              <w:rPr>
                <w:rFonts w:cs="Arial"/>
              </w:rPr>
            </w:pPr>
            <w:r w:rsidRPr="000F7DA1">
              <w:rPr>
                <w:rFonts w:cs="Arial"/>
              </w:rPr>
              <w:t>(26.8%)</w:t>
            </w:r>
          </w:p>
        </w:tc>
        <w:tc>
          <w:tcPr>
            <w:tcW w:w="1116" w:type="dxa"/>
            <w:shd w:val="clear" w:color="auto" w:fill="auto"/>
            <w:vAlign w:val="center"/>
          </w:tcPr>
          <w:p w14:paraId="19ECF08E" w14:textId="77777777" w:rsidR="00CB476A" w:rsidRPr="000F7DA1" w:rsidRDefault="00CB476A" w:rsidP="00CB476A">
            <w:pPr>
              <w:spacing w:after="0"/>
              <w:jc w:val="center"/>
              <w:rPr>
                <w:rFonts w:cs="Arial"/>
              </w:rPr>
            </w:pPr>
            <w:r w:rsidRPr="000F7DA1">
              <w:rPr>
                <w:rFonts w:cs="Arial"/>
              </w:rPr>
              <w:t>8</w:t>
            </w:r>
          </w:p>
          <w:p w14:paraId="19FCF512" w14:textId="31D53F85" w:rsidR="00EB09C3" w:rsidRPr="000F7DA1" w:rsidRDefault="00CB476A">
            <w:pPr>
              <w:spacing w:after="0"/>
              <w:jc w:val="center"/>
              <w:rPr>
                <w:rFonts w:cs="Arial"/>
              </w:rPr>
            </w:pPr>
            <w:r w:rsidRPr="000F7DA1">
              <w:rPr>
                <w:rFonts w:cs="Arial"/>
              </w:rPr>
              <w:t>(33.3%)</w:t>
            </w:r>
          </w:p>
        </w:tc>
      </w:tr>
      <w:tr w:rsidR="00EB09C3" w:rsidRPr="000F7DA1" w14:paraId="1787AA55" w14:textId="77777777" w:rsidTr="00DE14FB">
        <w:trPr>
          <w:trHeight w:val="567"/>
        </w:trPr>
        <w:tc>
          <w:tcPr>
            <w:tcW w:w="1484" w:type="dxa"/>
            <w:shd w:val="clear" w:color="auto" w:fill="auto"/>
            <w:vAlign w:val="center"/>
          </w:tcPr>
          <w:p w14:paraId="2BA8BD3D" w14:textId="77777777" w:rsidR="00EB09C3" w:rsidRPr="000F7DA1" w:rsidRDefault="00EB09C3">
            <w:pPr>
              <w:spacing w:after="0"/>
              <w:rPr>
                <w:rFonts w:cs="Arial"/>
                <w:b/>
                <w:bCs/>
              </w:rPr>
            </w:pPr>
            <w:r w:rsidRPr="000F7DA1">
              <w:rPr>
                <w:rFonts w:cs="Arial"/>
                <w:b/>
                <w:bCs/>
              </w:rPr>
              <w:t>Strongly agree</w:t>
            </w:r>
          </w:p>
        </w:tc>
        <w:tc>
          <w:tcPr>
            <w:tcW w:w="2178" w:type="dxa"/>
            <w:shd w:val="clear" w:color="auto" w:fill="auto"/>
            <w:vAlign w:val="center"/>
          </w:tcPr>
          <w:p w14:paraId="61051896" w14:textId="77777777" w:rsidR="00CB476A" w:rsidRPr="000F7DA1" w:rsidRDefault="00CB476A" w:rsidP="00CB476A">
            <w:pPr>
              <w:spacing w:after="0"/>
              <w:jc w:val="center"/>
              <w:rPr>
                <w:rFonts w:cs="Arial"/>
              </w:rPr>
            </w:pPr>
            <w:r w:rsidRPr="000F7DA1">
              <w:rPr>
                <w:rFonts w:cs="Arial"/>
              </w:rPr>
              <w:t>57</w:t>
            </w:r>
          </w:p>
          <w:p w14:paraId="132B2387" w14:textId="1B8D1A45" w:rsidR="00EB09C3" w:rsidRPr="000F7DA1" w:rsidRDefault="00CB476A">
            <w:pPr>
              <w:spacing w:after="0"/>
              <w:jc w:val="center"/>
              <w:rPr>
                <w:rFonts w:cs="Arial"/>
              </w:rPr>
            </w:pPr>
            <w:r w:rsidRPr="000F7DA1">
              <w:rPr>
                <w:rFonts w:cs="Arial"/>
              </w:rPr>
              <w:t>(47.5%)</w:t>
            </w:r>
          </w:p>
        </w:tc>
        <w:tc>
          <w:tcPr>
            <w:tcW w:w="1169" w:type="dxa"/>
            <w:shd w:val="clear" w:color="auto" w:fill="auto"/>
            <w:vAlign w:val="center"/>
          </w:tcPr>
          <w:p w14:paraId="1541EC47" w14:textId="77777777" w:rsidR="00CB476A" w:rsidRPr="000F7DA1" w:rsidRDefault="00CB476A" w:rsidP="00CB476A">
            <w:pPr>
              <w:spacing w:after="0"/>
              <w:jc w:val="center"/>
              <w:rPr>
                <w:rFonts w:cs="Arial"/>
              </w:rPr>
            </w:pPr>
            <w:r w:rsidRPr="000F7DA1">
              <w:rPr>
                <w:rFonts w:cs="Arial"/>
              </w:rPr>
              <w:t>16</w:t>
            </w:r>
          </w:p>
          <w:p w14:paraId="600BE3DA" w14:textId="1D1226FA" w:rsidR="00EB09C3" w:rsidRPr="000F7DA1" w:rsidRDefault="00CB476A">
            <w:pPr>
              <w:spacing w:after="0"/>
              <w:jc w:val="center"/>
              <w:rPr>
                <w:rFonts w:cs="Arial"/>
              </w:rPr>
            </w:pPr>
            <w:r w:rsidRPr="000F7DA1">
              <w:rPr>
                <w:rFonts w:cs="Arial"/>
              </w:rPr>
              <w:t>(45.7%)</w:t>
            </w:r>
          </w:p>
        </w:tc>
        <w:tc>
          <w:tcPr>
            <w:tcW w:w="1149" w:type="dxa"/>
            <w:shd w:val="clear" w:color="auto" w:fill="auto"/>
            <w:vAlign w:val="center"/>
          </w:tcPr>
          <w:p w14:paraId="0511684C" w14:textId="77777777" w:rsidR="00CB476A" w:rsidRPr="000F7DA1" w:rsidRDefault="00CB476A" w:rsidP="00CB476A">
            <w:pPr>
              <w:spacing w:after="0"/>
              <w:jc w:val="center"/>
              <w:rPr>
                <w:rFonts w:cs="Arial"/>
              </w:rPr>
            </w:pPr>
            <w:r w:rsidRPr="000F7DA1">
              <w:rPr>
                <w:rFonts w:cs="Arial"/>
              </w:rPr>
              <w:t>32</w:t>
            </w:r>
          </w:p>
          <w:p w14:paraId="4C2195D5" w14:textId="07DAE947" w:rsidR="00EB09C3" w:rsidRPr="000F7DA1" w:rsidRDefault="00CB476A">
            <w:pPr>
              <w:spacing w:after="0"/>
              <w:jc w:val="center"/>
              <w:rPr>
                <w:rFonts w:cs="Arial"/>
              </w:rPr>
            </w:pPr>
            <w:r w:rsidRPr="000F7DA1">
              <w:rPr>
                <w:rFonts w:cs="Arial"/>
              </w:rPr>
              <w:t>(48.5%)</w:t>
            </w:r>
          </w:p>
        </w:tc>
        <w:tc>
          <w:tcPr>
            <w:tcW w:w="1350" w:type="dxa"/>
            <w:shd w:val="clear" w:color="auto" w:fill="auto"/>
            <w:vAlign w:val="center"/>
          </w:tcPr>
          <w:p w14:paraId="0C333448" w14:textId="77777777" w:rsidR="00CB476A" w:rsidRPr="000F7DA1" w:rsidRDefault="00CB476A" w:rsidP="00CB476A">
            <w:pPr>
              <w:spacing w:after="0"/>
              <w:jc w:val="center"/>
              <w:rPr>
                <w:rFonts w:cs="Arial"/>
              </w:rPr>
            </w:pPr>
            <w:r w:rsidRPr="000F7DA1">
              <w:rPr>
                <w:rFonts w:cs="Arial"/>
              </w:rPr>
              <w:t>17</w:t>
            </w:r>
          </w:p>
          <w:p w14:paraId="5EC463AF" w14:textId="236962AF" w:rsidR="00EB09C3" w:rsidRPr="000F7DA1" w:rsidRDefault="00CB476A">
            <w:pPr>
              <w:spacing w:after="0"/>
              <w:jc w:val="center"/>
              <w:rPr>
                <w:rFonts w:cs="Arial"/>
              </w:rPr>
            </w:pPr>
            <w:r w:rsidRPr="000F7DA1">
              <w:rPr>
                <w:rFonts w:cs="Arial"/>
              </w:rPr>
              <w:t>(37%)</w:t>
            </w:r>
          </w:p>
        </w:tc>
        <w:tc>
          <w:tcPr>
            <w:tcW w:w="1133" w:type="dxa"/>
            <w:shd w:val="clear" w:color="auto" w:fill="auto"/>
            <w:vAlign w:val="center"/>
          </w:tcPr>
          <w:p w14:paraId="7A5E9989" w14:textId="77777777" w:rsidR="00CB476A" w:rsidRPr="000F7DA1" w:rsidRDefault="00CB476A" w:rsidP="00CB476A">
            <w:pPr>
              <w:spacing w:after="0"/>
              <w:jc w:val="center"/>
              <w:rPr>
                <w:rFonts w:cs="Arial"/>
              </w:rPr>
            </w:pPr>
            <w:r w:rsidRPr="000F7DA1">
              <w:rPr>
                <w:rFonts w:cs="Arial"/>
              </w:rPr>
              <w:t>18</w:t>
            </w:r>
          </w:p>
          <w:p w14:paraId="082CCD64" w14:textId="1A35169B" w:rsidR="00EB09C3" w:rsidRPr="000F7DA1" w:rsidRDefault="00CB476A">
            <w:pPr>
              <w:spacing w:after="0"/>
              <w:jc w:val="center"/>
              <w:rPr>
                <w:rFonts w:cs="Arial"/>
              </w:rPr>
            </w:pPr>
            <w:r w:rsidRPr="000F7DA1">
              <w:rPr>
                <w:rFonts w:cs="Arial"/>
              </w:rPr>
              <w:t>(43.9%)</w:t>
            </w:r>
          </w:p>
        </w:tc>
        <w:tc>
          <w:tcPr>
            <w:tcW w:w="1116" w:type="dxa"/>
            <w:shd w:val="clear" w:color="auto" w:fill="auto"/>
            <w:vAlign w:val="center"/>
          </w:tcPr>
          <w:p w14:paraId="7D57B869" w14:textId="77777777" w:rsidR="00CB476A" w:rsidRPr="000F7DA1" w:rsidRDefault="00CB476A" w:rsidP="00CB476A">
            <w:pPr>
              <w:spacing w:after="0"/>
              <w:jc w:val="center"/>
              <w:rPr>
                <w:rFonts w:cs="Arial"/>
              </w:rPr>
            </w:pPr>
            <w:r w:rsidRPr="000F7DA1">
              <w:rPr>
                <w:rFonts w:cs="Arial"/>
              </w:rPr>
              <w:t>11</w:t>
            </w:r>
          </w:p>
          <w:p w14:paraId="7FE88D74" w14:textId="294A8703" w:rsidR="00EB09C3" w:rsidRPr="000F7DA1" w:rsidRDefault="00CB476A">
            <w:pPr>
              <w:spacing w:after="0"/>
              <w:jc w:val="center"/>
              <w:rPr>
                <w:rFonts w:cs="Arial"/>
              </w:rPr>
            </w:pPr>
            <w:r w:rsidRPr="000F7DA1">
              <w:rPr>
                <w:rFonts w:cs="Arial"/>
              </w:rPr>
              <w:t>(45.8%)</w:t>
            </w:r>
          </w:p>
        </w:tc>
      </w:tr>
      <w:tr w:rsidR="00EB09C3" w:rsidRPr="000F7DA1" w14:paraId="6E821C33" w14:textId="77777777" w:rsidTr="00DE14FB">
        <w:trPr>
          <w:trHeight w:val="567"/>
        </w:trPr>
        <w:tc>
          <w:tcPr>
            <w:tcW w:w="1484" w:type="dxa"/>
            <w:shd w:val="clear" w:color="auto" w:fill="auto"/>
            <w:vAlign w:val="center"/>
          </w:tcPr>
          <w:p w14:paraId="4A9E36DA" w14:textId="77777777" w:rsidR="00EB09C3" w:rsidRPr="000F7DA1" w:rsidRDefault="00EB09C3">
            <w:pPr>
              <w:spacing w:after="0"/>
              <w:rPr>
                <w:rFonts w:cs="Arial"/>
                <w:b/>
                <w:bCs/>
              </w:rPr>
            </w:pPr>
            <w:r w:rsidRPr="000F7DA1">
              <w:rPr>
                <w:rFonts w:cs="Arial"/>
                <w:b/>
                <w:bCs/>
              </w:rPr>
              <w:t>Not applicable</w:t>
            </w:r>
          </w:p>
        </w:tc>
        <w:tc>
          <w:tcPr>
            <w:tcW w:w="2178" w:type="dxa"/>
            <w:shd w:val="clear" w:color="auto" w:fill="auto"/>
            <w:vAlign w:val="center"/>
          </w:tcPr>
          <w:p w14:paraId="12CC9384" w14:textId="77777777" w:rsidR="00CB476A" w:rsidRPr="000F7DA1" w:rsidRDefault="00CB476A" w:rsidP="00CB476A">
            <w:pPr>
              <w:spacing w:after="0"/>
              <w:jc w:val="center"/>
              <w:rPr>
                <w:rFonts w:cs="Arial"/>
              </w:rPr>
            </w:pPr>
            <w:r w:rsidRPr="000F7DA1">
              <w:rPr>
                <w:rFonts w:cs="Arial"/>
              </w:rPr>
              <w:t>3</w:t>
            </w:r>
          </w:p>
          <w:p w14:paraId="689D16C3" w14:textId="4D43E1AE" w:rsidR="00EB09C3" w:rsidRPr="000F7DA1" w:rsidRDefault="00CB476A">
            <w:pPr>
              <w:spacing w:after="0"/>
              <w:jc w:val="center"/>
              <w:rPr>
                <w:rFonts w:cs="Arial"/>
              </w:rPr>
            </w:pPr>
            <w:r w:rsidRPr="000F7DA1">
              <w:rPr>
                <w:rFonts w:cs="Arial"/>
              </w:rPr>
              <w:t>(2.5%)</w:t>
            </w:r>
          </w:p>
        </w:tc>
        <w:tc>
          <w:tcPr>
            <w:tcW w:w="1169" w:type="dxa"/>
            <w:shd w:val="clear" w:color="auto" w:fill="auto"/>
            <w:vAlign w:val="center"/>
          </w:tcPr>
          <w:p w14:paraId="659E6855" w14:textId="77777777" w:rsidR="00CB476A" w:rsidRPr="000F7DA1" w:rsidRDefault="00CB476A" w:rsidP="00CB476A">
            <w:pPr>
              <w:spacing w:after="0"/>
              <w:jc w:val="center"/>
              <w:rPr>
                <w:rFonts w:cs="Arial"/>
              </w:rPr>
            </w:pPr>
            <w:r w:rsidRPr="000F7DA1">
              <w:rPr>
                <w:rFonts w:cs="Arial"/>
              </w:rPr>
              <w:t>2</w:t>
            </w:r>
          </w:p>
          <w:p w14:paraId="40508221" w14:textId="091575B9" w:rsidR="00EB09C3" w:rsidRPr="000F7DA1" w:rsidRDefault="00CB476A">
            <w:pPr>
              <w:spacing w:after="0"/>
              <w:jc w:val="center"/>
              <w:rPr>
                <w:rFonts w:cs="Arial"/>
              </w:rPr>
            </w:pPr>
            <w:r w:rsidRPr="000F7DA1">
              <w:rPr>
                <w:rFonts w:cs="Arial"/>
              </w:rPr>
              <w:t>(5.7%)</w:t>
            </w:r>
          </w:p>
        </w:tc>
        <w:tc>
          <w:tcPr>
            <w:tcW w:w="1149" w:type="dxa"/>
            <w:shd w:val="clear" w:color="auto" w:fill="auto"/>
            <w:vAlign w:val="center"/>
          </w:tcPr>
          <w:p w14:paraId="4042BFC7" w14:textId="77777777" w:rsidR="00CB476A" w:rsidRPr="000F7DA1" w:rsidRDefault="00CB476A" w:rsidP="00CB476A">
            <w:pPr>
              <w:spacing w:after="0"/>
              <w:jc w:val="center"/>
              <w:rPr>
                <w:rFonts w:cs="Arial"/>
              </w:rPr>
            </w:pPr>
            <w:r w:rsidRPr="000F7DA1">
              <w:rPr>
                <w:rFonts w:cs="Arial"/>
              </w:rPr>
              <w:t>1</w:t>
            </w:r>
          </w:p>
          <w:p w14:paraId="0456CC46" w14:textId="5BC40371" w:rsidR="00EB09C3" w:rsidRPr="000F7DA1" w:rsidRDefault="00CB476A">
            <w:pPr>
              <w:spacing w:after="0"/>
              <w:jc w:val="center"/>
              <w:rPr>
                <w:rFonts w:cs="Arial"/>
              </w:rPr>
            </w:pPr>
            <w:r w:rsidRPr="000F7DA1">
              <w:rPr>
                <w:rFonts w:cs="Arial"/>
              </w:rPr>
              <w:t>(1.5%)</w:t>
            </w:r>
          </w:p>
        </w:tc>
        <w:tc>
          <w:tcPr>
            <w:tcW w:w="1350" w:type="dxa"/>
            <w:shd w:val="clear" w:color="auto" w:fill="auto"/>
            <w:vAlign w:val="center"/>
          </w:tcPr>
          <w:p w14:paraId="636601A0" w14:textId="77777777" w:rsidR="00CB476A" w:rsidRPr="000F7DA1" w:rsidRDefault="00CB476A" w:rsidP="00CB476A">
            <w:pPr>
              <w:spacing w:after="0"/>
              <w:jc w:val="center"/>
              <w:rPr>
                <w:rFonts w:cs="Arial"/>
              </w:rPr>
            </w:pPr>
            <w:r w:rsidRPr="000F7DA1">
              <w:rPr>
                <w:rFonts w:cs="Arial"/>
              </w:rPr>
              <w:t>23</w:t>
            </w:r>
          </w:p>
          <w:p w14:paraId="15C02379" w14:textId="5B5937A2" w:rsidR="00EB09C3" w:rsidRPr="000F7DA1" w:rsidRDefault="00CB476A">
            <w:pPr>
              <w:spacing w:after="0"/>
              <w:jc w:val="center"/>
              <w:rPr>
                <w:rFonts w:cs="Arial"/>
              </w:rPr>
            </w:pPr>
            <w:r w:rsidRPr="000F7DA1">
              <w:rPr>
                <w:rFonts w:cs="Arial"/>
              </w:rPr>
              <w:t>(50%)</w:t>
            </w:r>
          </w:p>
        </w:tc>
        <w:tc>
          <w:tcPr>
            <w:tcW w:w="1133" w:type="dxa"/>
            <w:shd w:val="clear" w:color="auto" w:fill="auto"/>
            <w:vAlign w:val="center"/>
          </w:tcPr>
          <w:p w14:paraId="19C62A14" w14:textId="77777777" w:rsidR="00CB476A" w:rsidRPr="000F7DA1" w:rsidRDefault="00CB476A" w:rsidP="00CB476A">
            <w:pPr>
              <w:spacing w:after="0"/>
              <w:jc w:val="center"/>
              <w:rPr>
                <w:rFonts w:cs="Arial"/>
              </w:rPr>
            </w:pPr>
            <w:r w:rsidRPr="000F7DA1">
              <w:rPr>
                <w:rFonts w:cs="Arial"/>
              </w:rPr>
              <w:t>1</w:t>
            </w:r>
          </w:p>
          <w:p w14:paraId="136212D8" w14:textId="62490A78" w:rsidR="00EB09C3" w:rsidRPr="000F7DA1" w:rsidRDefault="00CB476A">
            <w:pPr>
              <w:spacing w:after="0"/>
              <w:jc w:val="center"/>
              <w:rPr>
                <w:rFonts w:cs="Arial"/>
              </w:rPr>
            </w:pPr>
            <w:r w:rsidRPr="000F7DA1">
              <w:rPr>
                <w:rFonts w:cs="Arial"/>
              </w:rPr>
              <w:t>(2.4%)</w:t>
            </w:r>
          </w:p>
        </w:tc>
        <w:tc>
          <w:tcPr>
            <w:tcW w:w="1116" w:type="dxa"/>
            <w:shd w:val="clear" w:color="auto" w:fill="auto"/>
            <w:vAlign w:val="center"/>
          </w:tcPr>
          <w:p w14:paraId="1952F059" w14:textId="77777777" w:rsidR="00CB476A" w:rsidRPr="000F7DA1" w:rsidRDefault="00CB476A" w:rsidP="00CB476A">
            <w:pPr>
              <w:spacing w:after="0"/>
              <w:jc w:val="center"/>
              <w:rPr>
                <w:rFonts w:cs="Arial"/>
              </w:rPr>
            </w:pPr>
            <w:r w:rsidRPr="000F7DA1">
              <w:rPr>
                <w:rFonts w:cs="Arial"/>
              </w:rPr>
              <w:t>1</w:t>
            </w:r>
          </w:p>
          <w:p w14:paraId="3A65CD4F" w14:textId="1DDB4E1E" w:rsidR="00EB09C3" w:rsidRPr="000F7DA1" w:rsidRDefault="00CB476A">
            <w:pPr>
              <w:spacing w:after="0"/>
              <w:jc w:val="center"/>
              <w:rPr>
                <w:rFonts w:cs="Arial"/>
              </w:rPr>
            </w:pPr>
            <w:r w:rsidRPr="000F7DA1">
              <w:rPr>
                <w:rFonts w:cs="Arial"/>
              </w:rPr>
              <w:t>(4.2%)</w:t>
            </w:r>
          </w:p>
        </w:tc>
      </w:tr>
      <w:tr w:rsidR="00EB09C3" w:rsidRPr="000F7DA1" w14:paraId="15E90837" w14:textId="77777777" w:rsidTr="00DE14FB">
        <w:trPr>
          <w:trHeight w:val="567"/>
        </w:trPr>
        <w:tc>
          <w:tcPr>
            <w:tcW w:w="1484" w:type="dxa"/>
            <w:shd w:val="clear" w:color="auto" w:fill="auto"/>
            <w:vAlign w:val="center"/>
          </w:tcPr>
          <w:p w14:paraId="1080BBD4" w14:textId="77777777" w:rsidR="00EB09C3" w:rsidRPr="000F7DA1" w:rsidRDefault="00EB09C3">
            <w:pPr>
              <w:spacing w:after="0"/>
              <w:rPr>
                <w:rFonts w:cs="Arial"/>
                <w:b/>
                <w:bCs/>
              </w:rPr>
            </w:pPr>
            <w:r w:rsidRPr="000F7DA1">
              <w:rPr>
                <w:rFonts w:cs="Arial"/>
                <w:b/>
                <w:bCs/>
              </w:rPr>
              <w:t>Don’t know</w:t>
            </w:r>
          </w:p>
        </w:tc>
        <w:tc>
          <w:tcPr>
            <w:tcW w:w="2178" w:type="dxa"/>
            <w:shd w:val="clear" w:color="auto" w:fill="auto"/>
            <w:vAlign w:val="center"/>
          </w:tcPr>
          <w:p w14:paraId="099DDBC6" w14:textId="77777777" w:rsidR="00CB476A" w:rsidRPr="000F7DA1" w:rsidRDefault="00CB476A" w:rsidP="00CB476A">
            <w:pPr>
              <w:spacing w:after="0"/>
              <w:jc w:val="center"/>
              <w:rPr>
                <w:rFonts w:cs="Arial"/>
              </w:rPr>
            </w:pPr>
            <w:r w:rsidRPr="000F7DA1">
              <w:rPr>
                <w:rFonts w:cs="Arial"/>
              </w:rPr>
              <w:t>3</w:t>
            </w:r>
          </w:p>
          <w:p w14:paraId="18DA1735" w14:textId="0804FB99" w:rsidR="00EB09C3" w:rsidRPr="000F7DA1" w:rsidRDefault="00CB476A">
            <w:pPr>
              <w:spacing w:after="0"/>
              <w:jc w:val="center"/>
              <w:rPr>
                <w:rFonts w:cs="Arial"/>
              </w:rPr>
            </w:pPr>
            <w:r w:rsidRPr="000F7DA1">
              <w:rPr>
                <w:rFonts w:cs="Arial"/>
              </w:rPr>
              <w:t>(2.5%)</w:t>
            </w:r>
          </w:p>
        </w:tc>
        <w:tc>
          <w:tcPr>
            <w:tcW w:w="1169" w:type="dxa"/>
            <w:shd w:val="clear" w:color="auto" w:fill="auto"/>
            <w:vAlign w:val="center"/>
          </w:tcPr>
          <w:p w14:paraId="7F708D6F" w14:textId="77777777" w:rsidR="00CB476A" w:rsidRPr="000F7DA1" w:rsidRDefault="00CB476A" w:rsidP="00CB476A">
            <w:pPr>
              <w:spacing w:after="0"/>
              <w:jc w:val="center"/>
              <w:rPr>
                <w:rFonts w:cs="Arial"/>
              </w:rPr>
            </w:pPr>
            <w:r w:rsidRPr="000F7DA1">
              <w:rPr>
                <w:rFonts w:cs="Arial"/>
              </w:rPr>
              <w:t>2</w:t>
            </w:r>
          </w:p>
          <w:p w14:paraId="310F3C6B" w14:textId="1BEEC593" w:rsidR="00EB09C3" w:rsidRPr="000F7DA1" w:rsidRDefault="00CB476A">
            <w:pPr>
              <w:spacing w:after="0"/>
              <w:jc w:val="center"/>
              <w:rPr>
                <w:rFonts w:cs="Arial"/>
              </w:rPr>
            </w:pPr>
            <w:r w:rsidRPr="000F7DA1">
              <w:rPr>
                <w:rFonts w:cs="Arial"/>
              </w:rPr>
              <w:t>(5.7%)</w:t>
            </w:r>
          </w:p>
        </w:tc>
        <w:tc>
          <w:tcPr>
            <w:tcW w:w="1149" w:type="dxa"/>
            <w:shd w:val="clear" w:color="auto" w:fill="auto"/>
            <w:vAlign w:val="center"/>
          </w:tcPr>
          <w:p w14:paraId="4389066B" w14:textId="529922A5" w:rsidR="00EB09C3" w:rsidRPr="000F7DA1" w:rsidRDefault="00CB476A">
            <w:pPr>
              <w:spacing w:after="0"/>
              <w:jc w:val="center"/>
              <w:rPr>
                <w:rFonts w:cs="Arial"/>
              </w:rPr>
            </w:pPr>
            <w:r w:rsidRPr="000F7DA1">
              <w:rPr>
                <w:rFonts w:cs="Arial"/>
              </w:rPr>
              <w:t>0</w:t>
            </w:r>
          </w:p>
        </w:tc>
        <w:tc>
          <w:tcPr>
            <w:tcW w:w="1350" w:type="dxa"/>
            <w:shd w:val="clear" w:color="auto" w:fill="auto"/>
            <w:vAlign w:val="center"/>
          </w:tcPr>
          <w:p w14:paraId="558AFA34" w14:textId="77777777" w:rsidR="00CB476A" w:rsidRPr="000F7DA1" w:rsidRDefault="00CB476A" w:rsidP="00CB476A">
            <w:pPr>
              <w:spacing w:after="0"/>
              <w:jc w:val="center"/>
              <w:rPr>
                <w:rFonts w:cs="Arial"/>
              </w:rPr>
            </w:pPr>
            <w:r w:rsidRPr="000F7DA1">
              <w:rPr>
                <w:rFonts w:cs="Arial"/>
              </w:rPr>
              <w:t>1</w:t>
            </w:r>
          </w:p>
          <w:p w14:paraId="66615CDE" w14:textId="4FAD7023" w:rsidR="00EB09C3" w:rsidRPr="000F7DA1" w:rsidRDefault="00CB476A">
            <w:pPr>
              <w:spacing w:after="0"/>
              <w:jc w:val="center"/>
              <w:rPr>
                <w:rFonts w:cs="Arial"/>
              </w:rPr>
            </w:pPr>
            <w:r w:rsidRPr="000F7DA1">
              <w:rPr>
                <w:rFonts w:cs="Arial"/>
              </w:rPr>
              <w:t>(2.2%)</w:t>
            </w:r>
          </w:p>
        </w:tc>
        <w:tc>
          <w:tcPr>
            <w:tcW w:w="1133" w:type="dxa"/>
            <w:shd w:val="clear" w:color="auto" w:fill="auto"/>
            <w:vAlign w:val="center"/>
          </w:tcPr>
          <w:p w14:paraId="3D918DFA" w14:textId="49FF6E52" w:rsidR="00EB09C3" w:rsidRPr="000F7DA1" w:rsidRDefault="00CB476A">
            <w:pPr>
              <w:spacing w:after="0"/>
              <w:jc w:val="center"/>
              <w:rPr>
                <w:rFonts w:cs="Arial"/>
              </w:rPr>
            </w:pPr>
            <w:r w:rsidRPr="000F7DA1">
              <w:rPr>
                <w:rFonts w:cs="Arial"/>
              </w:rPr>
              <w:t>0</w:t>
            </w:r>
          </w:p>
        </w:tc>
        <w:tc>
          <w:tcPr>
            <w:tcW w:w="1116" w:type="dxa"/>
            <w:shd w:val="clear" w:color="auto" w:fill="auto"/>
            <w:vAlign w:val="center"/>
          </w:tcPr>
          <w:p w14:paraId="6D4D71E4" w14:textId="77777777" w:rsidR="00CB476A" w:rsidRPr="000F7DA1" w:rsidRDefault="00CB476A" w:rsidP="00CB476A">
            <w:pPr>
              <w:spacing w:after="0"/>
              <w:jc w:val="center"/>
              <w:rPr>
                <w:rFonts w:cs="Arial"/>
              </w:rPr>
            </w:pPr>
            <w:r w:rsidRPr="000F7DA1">
              <w:rPr>
                <w:rFonts w:cs="Arial"/>
              </w:rPr>
              <w:t>1</w:t>
            </w:r>
          </w:p>
          <w:p w14:paraId="70BCCBF2" w14:textId="4F17345C" w:rsidR="00EB09C3" w:rsidRPr="000F7DA1" w:rsidRDefault="00CB476A">
            <w:pPr>
              <w:spacing w:after="0"/>
              <w:jc w:val="center"/>
              <w:rPr>
                <w:rFonts w:cs="Arial"/>
              </w:rPr>
            </w:pPr>
            <w:r w:rsidRPr="000F7DA1">
              <w:rPr>
                <w:rFonts w:cs="Arial"/>
              </w:rPr>
              <w:t>(4.2%)</w:t>
            </w:r>
          </w:p>
        </w:tc>
      </w:tr>
      <w:tr w:rsidR="00EB09C3" w:rsidRPr="000F7DA1" w14:paraId="41639B4E" w14:textId="77777777" w:rsidTr="00DE14FB">
        <w:trPr>
          <w:trHeight w:val="567"/>
        </w:trPr>
        <w:tc>
          <w:tcPr>
            <w:tcW w:w="1484" w:type="dxa"/>
            <w:shd w:val="clear" w:color="auto" w:fill="auto"/>
            <w:vAlign w:val="center"/>
          </w:tcPr>
          <w:p w14:paraId="27ECDEDA" w14:textId="77777777" w:rsidR="00EB09C3" w:rsidRPr="000F7DA1" w:rsidRDefault="00EB09C3">
            <w:pPr>
              <w:spacing w:after="0"/>
              <w:rPr>
                <w:rFonts w:cs="Arial"/>
                <w:b/>
                <w:bCs/>
              </w:rPr>
            </w:pPr>
            <w:r w:rsidRPr="000F7DA1">
              <w:rPr>
                <w:rFonts w:cs="Arial"/>
                <w:b/>
                <w:bCs/>
              </w:rPr>
              <w:t>Prefer not to say</w:t>
            </w:r>
          </w:p>
        </w:tc>
        <w:tc>
          <w:tcPr>
            <w:tcW w:w="2178" w:type="dxa"/>
            <w:shd w:val="clear" w:color="auto" w:fill="auto"/>
            <w:vAlign w:val="center"/>
          </w:tcPr>
          <w:p w14:paraId="6DF0EE40" w14:textId="77777777" w:rsidR="00CB476A" w:rsidRPr="000F7DA1" w:rsidRDefault="00CB476A" w:rsidP="00CB476A">
            <w:pPr>
              <w:spacing w:after="0"/>
              <w:jc w:val="center"/>
              <w:rPr>
                <w:rFonts w:cs="Arial"/>
              </w:rPr>
            </w:pPr>
            <w:r w:rsidRPr="000F7DA1">
              <w:rPr>
                <w:rFonts w:cs="Arial"/>
              </w:rPr>
              <w:t>2</w:t>
            </w:r>
          </w:p>
          <w:p w14:paraId="166F72DE" w14:textId="4EF10D9A" w:rsidR="00EB09C3" w:rsidRPr="000F7DA1" w:rsidRDefault="00CB476A">
            <w:pPr>
              <w:spacing w:after="0"/>
              <w:jc w:val="center"/>
              <w:rPr>
                <w:rFonts w:cs="Arial"/>
              </w:rPr>
            </w:pPr>
            <w:r w:rsidRPr="000F7DA1">
              <w:rPr>
                <w:rFonts w:cs="Arial"/>
              </w:rPr>
              <w:t>(1.7%)</w:t>
            </w:r>
          </w:p>
        </w:tc>
        <w:tc>
          <w:tcPr>
            <w:tcW w:w="1169" w:type="dxa"/>
            <w:shd w:val="clear" w:color="auto" w:fill="auto"/>
            <w:vAlign w:val="center"/>
          </w:tcPr>
          <w:p w14:paraId="428C7CC9" w14:textId="7222749A" w:rsidR="00EB09C3" w:rsidRPr="000F7DA1" w:rsidRDefault="00CB476A">
            <w:pPr>
              <w:spacing w:after="0"/>
              <w:jc w:val="center"/>
              <w:rPr>
                <w:rFonts w:cs="Arial"/>
              </w:rPr>
            </w:pPr>
            <w:r w:rsidRPr="000F7DA1">
              <w:rPr>
                <w:rFonts w:cs="Arial"/>
              </w:rPr>
              <w:t>0</w:t>
            </w:r>
          </w:p>
        </w:tc>
        <w:tc>
          <w:tcPr>
            <w:tcW w:w="1149" w:type="dxa"/>
            <w:shd w:val="clear" w:color="auto" w:fill="auto"/>
            <w:vAlign w:val="center"/>
          </w:tcPr>
          <w:p w14:paraId="6897F56A" w14:textId="77777777" w:rsidR="00CB476A" w:rsidRPr="000F7DA1" w:rsidRDefault="00CB476A" w:rsidP="00CB476A">
            <w:pPr>
              <w:spacing w:after="0"/>
              <w:jc w:val="center"/>
              <w:rPr>
                <w:rFonts w:cs="Arial"/>
              </w:rPr>
            </w:pPr>
            <w:r w:rsidRPr="000F7DA1">
              <w:rPr>
                <w:rFonts w:cs="Arial"/>
              </w:rPr>
              <w:t>1</w:t>
            </w:r>
          </w:p>
          <w:p w14:paraId="56425FCB" w14:textId="28AED673" w:rsidR="00EB09C3" w:rsidRPr="000F7DA1" w:rsidRDefault="00CB476A">
            <w:pPr>
              <w:spacing w:after="0"/>
              <w:jc w:val="center"/>
              <w:rPr>
                <w:rFonts w:cs="Arial"/>
              </w:rPr>
            </w:pPr>
            <w:r w:rsidRPr="000F7DA1">
              <w:rPr>
                <w:rFonts w:cs="Arial"/>
              </w:rPr>
              <w:t>(1.5%)</w:t>
            </w:r>
          </w:p>
        </w:tc>
        <w:tc>
          <w:tcPr>
            <w:tcW w:w="1350" w:type="dxa"/>
            <w:shd w:val="clear" w:color="auto" w:fill="auto"/>
            <w:vAlign w:val="center"/>
          </w:tcPr>
          <w:p w14:paraId="0047E074" w14:textId="195D7E21" w:rsidR="00EB09C3" w:rsidRPr="000F7DA1" w:rsidRDefault="00CB476A">
            <w:pPr>
              <w:spacing w:after="0"/>
              <w:jc w:val="center"/>
              <w:rPr>
                <w:rFonts w:cs="Arial"/>
              </w:rPr>
            </w:pPr>
            <w:r w:rsidRPr="000F7DA1">
              <w:rPr>
                <w:rFonts w:cs="Arial"/>
              </w:rPr>
              <w:t>0</w:t>
            </w:r>
          </w:p>
        </w:tc>
        <w:tc>
          <w:tcPr>
            <w:tcW w:w="1133" w:type="dxa"/>
            <w:shd w:val="clear" w:color="auto" w:fill="auto"/>
            <w:vAlign w:val="center"/>
          </w:tcPr>
          <w:p w14:paraId="014587FA" w14:textId="77777777" w:rsidR="00CB476A" w:rsidRPr="000F7DA1" w:rsidRDefault="00CB476A" w:rsidP="00CB476A">
            <w:pPr>
              <w:spacing w:after="0"/>
              <w:jc w:val="center"/>
              <w:rPr>
                <w:rFonts w:cs="Arial"/>
              </w:rPr>
            </w:pPr>
            <w:r w:rsidRPr="000F7DA1">
              <w:rPr>
                <w:rFonts w:cs="Arial"/>
              </w:rPr>
              <w:t>1</w:t>
            </w:r>
          </w:p>
          <w:p w14:paraId="561B9344" w14:textId="637E2A0E" w:rsidR="00EB09C3" w:rsidRPr="000F7DA1" w:rsidRDefault="00CB476A">
            <w:pPr>
              <w:spacing w:after="0"/>
              <w:jc w:val="center"/>
              <w:rPr>
                <w:rFonts w:cs="Arial"/>
              </w:rPr>
            </w:pPr>
            <w:r w:rsidRPr="000F7DA1">
              <w:rPr>
                <w:rFonts w:cs="Arial"/>
              </w:rPr>
              <w:t>(2.4%)</w:t>
            </w:r>
          </w:p>
        </w:tc>
        <w:tc>
          <w:tcPr>
            <w:tcW w:w="1116" w:type="dxa"/>
            <w:shd w:val="clear" w:color="auto" w:fill="auto"/>
            <w:vAlign w:val="center"/>
          </w:tcPr>
          <w:p w14:paraId="0659E2EF" w14:textId="43B78169" w:rsidR="00EB09C3" w:rsidRPr="000F7DA1" w:rsidRDefault="00CB476A">
            <w:pPr>
              <w:spacing w:after="0"/>
              <w:jc w:val="center"/>
              <w:rPr>
                <w:rFonts w:cs="Arial"/>
              </w:rPr>
            </w:pPr>
            <w:r w:rsidRPr="000F7DA1">
              <w:rPr>
                <w:rFonts w:cs="Arial"/>
              </w:rPr>
              <w:t>0</w:t>
            </w:r>
          </w:p>
        </w:tc>
      </w:tr>
      <w:tr w:rsidR="00C52F2F" w:rsidRPr="000F7DA1" w14:paraId="6E8DC01E" w14:textId="77777777" w:rsidTr="0028617F">
        <w:tc>
          <w:tcPr>
            <w:tcW w:w="9579" w:type="dxa"/>
            <w:gridSpan w:val="7"/>
            <w:shd w:val="clear" w:color="auto" w:fill="E7E6E6" w:themeFill="background2"/>
          </w:tcPr>
          <w:p w14:paraId="14968C36" w14:textId="50E135E8" w:rsidR="00C52F2F" w:rsidRPr="000F7DA1" w:rsidRDefault="00C52F2F" w:rsidP="001A6AF2">
            <w:pPr>
              <w:rPr>
                <w:rFonts w:cs="Arial"/>
                <w:b/>
              </w:rPr>
            </w:pPr>
            <w:r w:rsidRPr="000F7DA1">
              <w:rPr>
                <w:rFonts w:cs="Arial"/>
                <w:b/>
              </w:rPr>
              <w:t>Q28a: Please include any additional comments on this section (optional).</w:t>
            </w:r>
          </w:p>
        </w:tc>
      </w:tr>
      <w:tr w:rsidR="00C52F2F" w:rsidRPr="000F7DA1" w14:paraId="4FD4E2CB" w14:textId="77777777" w:rsidTr="0028617F">
        <w:tc>
          <w:tcPr>
            <w:tcW w:w="9579" w:type="dxa"/>
            <w:gridSpan w:val="7"/>
          </w:tcPr>
          <w:p w14:paraId="51E33550" w14:textId="77777777" w:rsidR="00C52F2F" w:rsidRPr="000F7DA1" w:rsidRDefault="008C2B73" w:rsidP="00766206">
            <w:pPr>
              <w:pStyle w:val="ListParagraph"/>
              <w:numPr>
                <w:ilvl w:val="0"/>
                <w:numId w:val="5"/>
              </w:numPr>
              <w:rPr>
                <w:rFonts w:cs="Arial"/>
              </w:rPr>
            </w:pPr>
            <w:r w:rsidRPr="000F7DA1">
              <w:rPr>
                <w:rFonts w:cs="Arial"/>
              </w:rPr>
              <w:t>Very supportive Department</w:t>
            </w:r>
          </w:p>
          <w:p w14:paraId="57FF1B75" w14:textId="77777777" w:rsidR="00244EDA" w:rsidRPr="000F7DA1" w:rsidRDefault="00244EDA" w:rsidP="00766206">
            <w:pPr>
              <w:pStyle w:val="ListParagraph"/>
              <w:numPr>
                <w:ilvl w:val="0"/>
                <w:numId w:val="5"/>
              </w:numPr>
              <w:rPr>
                <w:rFonts w:cs="Arial"/>
              </w:rPr>
            </w:pPr>
            <w:r w:rsidRPr="000F7DA1">
              <w:rPr>
                <w:rFonts w:cs="Arial"/>
              </w:rPr>
              <w:t>From promotion to other rights, I do not feel that women are appreciated</w:t>
            </w:r>
          </w:p>
          <w:p w14:paraId="30269C21" w14:textId="77777777" w:rsidR="00244EDA" w:rsidRPr="000F7DA1" w:rsidRDefault="00244EDA" w:rsidP="00766206">
            <w:pPr>
              <w:pStyle w:val="ListParagraph"/>
              <w:numPr>
                <w:ilvl w:val="0"/>
                <w:numId w:val="5"/>
              </w:numPr>
              <w:rPr>
                <w:rFonts w:cs="Arial"/>
              </w:rPr>
            </w:pPr>
            <w:r w:rsidRPr="000F7DA1">
              <w:rPr>
                <w:rFonts w:cs="Arial"/>
              </w:rPr>
              <w:t>Friendly, laidback, professional, and highly inclusive environment. 100% satisfied.</w:t>
            </w:r>
          </w:p>
          <w:p w14:paraId="3A2F9E33" w14:textId="01BC9A27" w:rsidR="00244EDA" w:rsidRPr="000F7DA1" w:rsidRDefault="00610080" w:rsidP="00766206">
            <w:pPr>
              <w:pStyle w:val="ListParagraph"/>
              <w:numPr>
                <w:ilvl w:val="0"/>
                <w:numId w:val="5"/>
              </w:numPr>
              <w:rPr>
                <w:rFonts w:cs="Arial"/>
              </w:rPr>
            </w:pPr>
            <w:r w:rsidRPr="000F7DA1">
              <w:rPr>
                <w:rFonts w:cs="Arial"/>
              </w:rPr>
              <w:t>Great place to work for both genders, however the school should do more to 1. improve the conditions for ECRs, which can affect women more than men (talented/enthusiastic researchers are leaving in great numbers as a result); and 2. the school should also do more to prevent unacceptable behavior from female staff, not necessarily/just from male staff. This includes bullying, condescending and intimidating behavior. The school should keep track of formal complaints and take appropriate action irrespective of the seniority level or gender of the bullying member of staff, whether they are male or female.</w:t>
            </w:r>
          </w:p>
        </w:tc>
      </w:tr>
      <w:tr w:rsidR="00C52F2F" w:rsidRPr="000F7DA1" w14:paraId="124A46F1" w14:textId="77777777" w:rsidTr="0028617F">
        <w:tc>
          <w:tcPr>
            <w:tcW w:w="9579" w:type="dxa"/>
            <w:gridSpan w:val="7"/>
            <w:shd w:val="clear" w:color="auto" w:fill="73FDD6"/>
          </w:tcPr>
          <w:p w14:paraId="6A888459" w14:textId="5BC7A8FD" w:rsidR="00C52F2F" w:rsidRPr="000F7DA1" w:rsidRDefault="00C52F2F" w:rsidP="001A6AF2">
            <w:pPr>
              <w:rPr>
                <w:rFonts w:cs="Arial"/>
                <w:b/>
              </w:rPr>
            </w:pPr>
            <w:r w:rsidRPr="000F7DA1">
              <w:rPr>
                <w:rFonts w:cs="Arial"/>
                <w:b/>
              </w:rPr>
              <w:t>Q29: My mental health and wellbeing are supported.</w:t>
            </w:r>
          </w:p>
        </w:tc>
      </w:tr>
      <w:tr w:rsidR="00EB09C3" w:rsidRPr="000F7DA1" w14:paraId="4A6BC993" w14:textId="77777777" w:rsidTr="00DE14FB">
        <w:trPr>
          <w:trHeight w:val="567"/>
        </w:trPr>
        <w:tc>
          <w:tcPr>
            <w:tcW w:w="1484" w:type="dxa"/>
            <w:shd w:val="clear" w:color="auto" w:fill="auto"/>
            <w:vAlign w:val="center"/>
          </w:tcPr>
          <w:p w14:paraId="5B7417FB" w14:textId="77777777" w:rsidR="00EB09C3" w:rsidRPr="000F7DA1" w:rsidRDefault="00EB09C3">
            <w:pPr>
              <w:spacing w:after="0"/>
              <w:rPr>
                <w:rFonts w:cs="Arial"/>
                <w:b/>
                <w:bCs/>
              </w:rPr>
            </w:pPr>
          </w:p>
        </w:tc>
        <w:tc>
          <w:tcPr>
            <w:tcW w:w="2178" w:type="dxa"/>
            <w:shd w:val="clear" w:color="auto" w:fill="auto"/>
            <w:vAlign w:val="center"/>
          </w:tcPr>
          <w:p w14:paraId="0FC8D745" w14:textId="77777777" w:rsidR="00EB09C3" w:rsidRPr="000F7DA1" w:rsidRDefault="00EB09C3">
            <w:pPr>
              <w:spacing w:after="0"/>
              <w:jc w:val="center"/>
              <w:rPr>
                <w:rFonts w:cs="Arial"/>
                <w:b/>
                <w:bCs/>
              </w:rPr>
            </w:pPr>
            <w:r w:rsidRPr="000F7DA1">
              <w:rPr>
                <w:rFonts w:cs="Arial"/>
                <w:b/>
                <w:bCs/>
              </w:rPr>
              <w:t>All respondents</w:t>
            </w:r>
          </w:p>
        </w:tc>
        <w:tc>
          <w:tcPr>
            <w:tcW w:w="1169" w:type="dxa"/>
            <w:shd w:val="clear" w:color="auto" w:fill="auto"/>
            <w:vAlign w:val="center"/>
          </w:tcPr>
          <w:p w14:paraId="26F738CD" w14:textId="77777777" w:rsidR="00EB09C3" w:rsidRPr="000F7DA1" w:rsidRDefault="00EB09C3">
            <w:pPr>
              <w:spacing w:after="0"/>
              <w:jc w:val="center"/>
              <w:rPr>
                <w:rFonts w:cs="Arial"/>
                <w:b/>
                <w:bCs/>
              </w:rPr>
            </w:pPr>
            <w:r w:rsidRPr="000F7DA1">
              <w:rPr>
                <w:rFonts w:cs="Arial"/>
                <w:b/>
                <w:bCs/>
              </w:rPr>
              <w:t>Female</w:t>
            </w:r>
          </w:p>
        </w:tc>
        <w:tc>
          <w:tcPr>
            <w:tcW w:w="1149" w:type="dxa"/>
            <w:shd w:val="clear" w:color="auto" w:fill="auto"/>
            <w:vAlign w:val="center"/>
          </w:tcPr>
          <w:p w14:paraId="754AD5EE" w14:textId="77777777" w:rsidR="00EB09C3" w:rsidRPr="000F7DA1" w:rsidRDefault="00EB09C3">
            <w:pPr>
              <w:spacing w:after="0"/>
              <w:jc w:val="center"/>
              <w:rPr>
                <w:rFonts w:cs="Arial"/>
                <w:b/>
                <w:bCs/>
              </w:rPr>
            </w:pPr>
            <w:r w:rsidRPr="000F7DA1">
              <w:rPr>
                <w:rFonts w:cs="Arial"/>
                <w:b/>
                <w:bCs/>
              </w:rPr>
              <w:t>Male</w:t>
            </w:r>
          </w:p>
        </w:tc>
        <w:tc>
          <w:tcPr>
            <w:tcW w:w="1350" w:type="dxa"/>
            <w:shd w:val="clear" w:color="auto" w:fill="auto"/>
            <w:vAlign w:val="center"/>
          </w:tcPr>
          <w:p w14:paraId="52FDF3E9" w14:textId="77777777" w:rsidR="00EB09C3" w:rsidRPr="000F7DA1" w:rsidRDefault="00EB09C3">
            <w:pPr>
              <w:spacing w:after="0"/>
              <w:jc w:val="center"/>
              <w:rPr>
                <w:rFonts w:cs="Arial"/>
                <w:b/>
                <w:bCs/>
              </w:rPr>
            </w:pPr>
            <w:r w:rsidRPr="000F7DA1">
              <w:rPr>
                <w:rFonts w:cs="Arial"/>
                <w:b/>
                <w:bCs/>
              </w:rPr>
              <w:t>Academic</w:t>
            </w:r>
          </w:p>
        </w:tc>
        <w:tc>
          <w:tcPr>
            <w:tcW w:w="1133" w:type="dxa"/>
            <w:shd w:val="clear" w:color="auto" w:fill="auto"/>
            <w:vAlign w:val="center"/>
          </w:tcPr>
          <w:p w14:paraId="73831393" w14:textId="77777777" w:rsidR="00EB09C3" w:rsidRPr="000F7DA1" w:rsidRDefault="00EB09C3">
            <w:pPr>
              <w:spacing w:after="0"/>
              <w:jc w:val="center"/>
              <w:rPr>
                <w:rFonts w:cs="Arial"/>
                <w:b/>
                <w:bCs/>
              </w:rPr>
            </w:pPr>
            <w:r w:rsidRPr="000F7DA1">
              <w:rPr>
                <w:rFonts w:cs="Arial"/>
                <w:b/>
                <w:bCs/>
              </w:rPr>
              <w:t>R/TF</w:t>
            </w:r>
          </w:p>
        </w:tc>
        <w:tc>
          <w:tcPr>
            <w:tcW w:w="1116" w:type="dxa"/>
            <w:shd w:val="clear" w:color="auto" w:fill="auto"/>
            <w:vAlign w:val="center"/>
          </w:tcPr>
          <w:p w14:paraId="0692D7C1" w14:textId="77777777" w:rsidR="00EB09C3" w:rsidRPr="000F7DA1" w:rsidRDefault="00EB09C3">
            <w:pPr>
              <w:spacing w:after="0"/>
              <w:jc w:val="center"/>
              <w:rPr>
                <w:rFonts w:cs="Arial"/>
                <w:b/>
                <w:bCs/>
              </w:rPr>
            </w:pPr>
            <w:r w:rsidRPr="000F7DA1">
              <w:rPr>
                <w:rFonts w:cs="Arial"/>
                <w:b/>
                <w:bCs/>
              </w:rPr>
              <w:t>PTO</w:t>
            </w:r>
          </w:p>
        </w:tc>
      </w:tr>
      <w:tr w:rsidR="00EB09C3" w:rsidRPr="000F7DA1" w14:paraId="67DE3C82" w14:textId="77777777" w:rsidTr="00DE14FB">
        <w:trPr>
          <w:trHeight w:val="567"/>
        </w:trPr>
        <w:tc>
          <w:tcPr>
            <w:tcW w:w="1484" w:type="dxa"/>
            <w:shd w:val="clear" w:color="auto" w:fill="auto"/>
            <w:vAlign w:val="center"/>
          </w:tcPr>
          <w:p w14:paraId="2420EAAA" w14:textId="77777777" w:rsidR="00EB09C3" w:rsidRPr="000F7DA1" w:rsidRDefault="00EB09C3">
            <w:pPr>
              <w:spacing w:after="0"/>
              <w:rPr>
                <w:rFonts w:cs="Arial"/>
                <w:b/>
                <w:bCs/>
              </w:rPr>
            </w:pPr>
            <w:r w:rsidRPr="000F7DA1">
              <w:rPr>
                <w:rFonts w:cs="Arial"/>
                <w:b/>
                <w:bCs/>
              </w:rPr>
              <w:t xml:space="preserve">Strongly disagree </w:t>
            </w:r>
          </w:p>
        </w:tc>
        <w:tc>
          <w:tcPr>
            <w:tcW w:w="2178" w:type="dxa"/>
            <w:shd w:val="clear" w:color="auto" w:fill="auto"/>
            <w:vAlign w:val="center"/>
          </w:tcPr>
          <w:p w14:paraId="07965ED7" w14:textId="77777777" w:rsidR="008151E2" w:rsidRPr="000F7DA1" w:rsidRDefault="008151E2" w:rsidP="008151E2">
            <w:pPr>
              <w:spacing w:after="0"/>
              <w:jc w:val="center"/>
              <w:rPr>
                <w:rFonts w:cs="Arial"/>
              </w:rPr>
            </w:pPr>
            <w:r w:rsidRPr="000F7DA1">
              <w:rPr>
                <w:rFonts w:cs="Arial"/>
              </w:rPr>
              <w:t>4</w:t>
            </w:r>
          </w:p>
          <w:p w14:paraId="6621811A" w14:textId="2EC10B5D" w:rsidR="00EB09C3" w:rsidRPr="000F7DA1" w:rsidRDefault="008151E2">
            <w:pPr>
              <w:spacing w:after="0"/>
              <w:jc w:val="center"/>
              <w:rPr>
                <w:rFonts w:cs="Arial"/>
              </w:rPr>
            </w:pPr>
            <w:r w:rsidRPr="000F7DA1">
              <w:rPr>
                <w:rFonts w:cs="Arial"/>
              </w:rPr>
              <w:t>(3.2%)</w:t>
            </w:r>
          </w:p>
        </w:tc>
        <w:tc>
          <w:tcPr>
            <w:tcW w:w="1169" w:type="dxa"/>
            <w:shd w:val="clear" w:color="auto" w:fill="auto"/>
            <w:vAlign w:val="center"/>
          </w:tcPr>
          <w:p w14:paraId="19A4DC17" w14:textId="5BBD06F0" w:rsidR="00EB09C3" w:rsidRPr="000F7DA1" w:rsidRDefault="008151E2">
            <w:pPr>
              <w:spacing w:after="0"/>
              <w:jc w:val="center"/>
              <w:rPr>
                <w:rFonts w:cs="Arial"/>
              </w:rPr>
            </w:pPr>
            <w:r w:rsidRPr="000F7DA1">
              <w:rPr>
                <w:rFonts w:cs="Arial"/>
              </w:rPr>
              <w:t>0</w:t>
            </w:r>
          </w:p>
        </w:tc>
        <w:tc>
          <w:tcPr>
            <w:tcW w:w="1149" w:type="dxa"/>
            <w:shd w:val="clear" w:color="auto" w:fill="auto"/>
            <w:vAlign w:val="center"/>
          </w:tcPr>
          <w:p w14:paraId="4900C8B7" w14:textId="77777777" w:rsidR="008151E2" w:rsidRPr="000F7DA1" w:rsidRDefault="008151E2" w:rsidP="008151E2">
            <w:pPr>
              <w:spacing w:after="0"/>
              <w:jc w:val="center"/>
              <w:rPr>
                <w:rFonts w:cs="Arial"/>
              </w:rPr>
            </w:pPr>
            <w:r w:rsidRPr="000F7DA1">
              <w:rPr>
                <w:rFonts w:cs="Arial"/>
              </w:rPr>
              <w:t>2</w:t>
            </w:r>
          </w:p>
          <w:p w14:paraId="521A2D6A" w14:textId="3E20F6B6" w:rsidR="00EB09C3" w:rsidRPr="000F7DA1" w:rsidRDefault="008151E2">
            <w:pPr>
              <w:spacing w:after="0"/>
              <w:jc w:val="center"/>
              <w:rPr>
                <w:rFonts w:cs="Arial"/>
              </w:rPr>
            </w:pPr>
            <w:r w:rsidRPr="000F7DA1">
              <w:rPr>
                <w:rFonts w:cs="Arial"/>
              </w:rPr>
              <w:t>(3%)</w:t>
            </w:r>
          </w:p>
        </w:tc>
        <w:tc>
          <w:tcPr>
            <w:tcW w:w="1350" w:type="dxa"/>
            <w:shd w:val="clear" w:color="auto" w:fill="auto"/>
            <w:vAlign w:val="center"/>
          </w:tcPr>
          <w:p w14:paraId="159E8904" w14:textId="77777777" w:rsidR="008151E2" w:rsidRPr="000F7DA1" w:rsidRDefault="008151E2" w:rsidP="008151E2">
            <w:pPr>
              <w:spacing w:after="0"/>
              <w:jc w:val="center"/>
              <w:rPr>
                <w:rFonts w:cs="Arial"/>
              </w:rPr>
            </w:pPr>
            <w:r w:rsidRPr="000F7DA1">
              <w:rPr>
                <w:rFonts w:cs="Arial"/>
              </w:rPr>
              <w:t>1</w:t>
            </w:r>
          </w:p>
          <w:p w14:paraId="13F6D77E" w14:textId="7DFB09E8" w:rsidR="00EB09C3" w:rsidRPr="000F7DA1" w:rsidRDefault="008151E2">
            <w:pPr>
              <w:spacing w:after="0"/>
              <w:jc w:val="center"/>
              <w:rPr>
                <w:rFonts w:cs="Arial"/>
              </w:rPr>
            </w:pPr>
            <w:r w:rsidRPr="000F7DA1">
              <w:rPr>
                <w:rFonts w:cs="Arial"/>
              </w:rPr>
              <w:t>(2.1%)</w:t>
            </w:r>
          </w:p>
        </w:tc>
        <w:tc>
          <w:tcPr>
            <w:tcW w:w="1133" w:type="dxa"/>
            <w:shd w:val="clear" w:color="auto" w:fill="auto"/>
            <w:vAlign w:val="center"/>
          </w:tcPr>
          <w:p w14:paraId="0B561485" w14:textId="77777777" w:rsidR="008151E2" w:rsidRPr="000F7DA1" w:rsidRDefault="008151E2" w:rsidP="008151E2">
            <w:pPr>
              <w:spacing w:after="0"/>
              <w:jc w:val="center"/>
              <w:rPr>
                <w:rFonts w:cs="Arial"/>
              </w:rPr>
            </w:pPr>
            <w:r w:rsidRPr="000F7DA1">
              <w:rPr>
                <w:rFonts w:cs="Arial"/>
              </w:rPr>
              <w:t>2</w:t>
            </w:r>
          </w:p>
          <w:p w14:paraId="785417A0" w14:textId="005DDF6D" w:rsidR="00EB09C3" w:rsidRPr="000F7DA1" w:rsidRDefault="008151E2">
            <w:pPr>
              <w:spacing w:after="0"/>
              <w:jc w:val="center"/>
              <w:rPr>
                <w:rFonts w:cs="Arial"/>
              </w:rPr>
            </w:pPr>
            <w:r w:rsidRPr="000F7DA1">
              <w:rPr>
                <w:rFonts w:cs="Arial"/>
              </w:rPr>
              <w:t>(4.9%)</w:t>
            </w:r>
          </w:p>
        </w:tc>
        <w:tc>
          <w:tcPr>
            <w:tcW w:w="1116" w:type="dxa"/>
            <w:shd w:val="clear" w:color="auto" w:fill="auto"/>
            <w:vAlign w:val="center"/>
          </w:tcPr>
          <w:p w14:paraId="2C26CEF4" w14:textId="3E48AF8E" w:rsidR="00EB09C3" w:rsidRPr="000F7DA1" w:rsidRDefault="008151E2">
            <w:pPr>
              <w:spacing w:after="0"/>
              <w:jc w:val="center"/>
              <w:rPr>
                <w:rFonts w:cs="Arial"/>
              </w:rPr>
            </w:pPr>
            <w:r w:rsidRPr="000F7DA1">
              <w:rPr>
                <w:rFonts w:cs="Arial"/>
              </w:rPr>
              <w:t>0</w:t>
            </w:r>
          </w:p>
        </w:tc>
      </w:tr>
      <w:tr w:rsidR="00EB09C3" w:rsidRPr="000F7DA1" w14:paraId="20C4EF3B" w14:textId="77777777" w:rsidTr="00DE14FB">
        <w:trPr>
          <w:trHeight w:val="567"/>
        </w:trPr>
        <w:tc>
          <w:tcPr>
            <w:tcW w:w="1484" w:type="dxa"/>
            <w:shd w:val="clear" w:color="auto" w:fill="auto"/>
            <w:vAlign w:val="center"/>
          </w:tcPr>
          <w:p w14:paraId="53C42735" w14:textId="77777777" w:rsidR="00EB09C3" w:rsidRPr="000F7DA1" w:rsidRDefault="00EB09C3">
            <w:pPr>
              <w:spacing w:after="0"/>
              <w:rPr>
                <w:rFonts w:cs="Arial"/>
                <w:b/>
                <w:bCs/>
              </w:rPr>
            </w:pPr>
            <w:r w:rsidRPr="000F7DA1">
              <w:rPr>
                <w:rFonts w:cs="Arial"/>
                <w:b/>
                <w:bCs/>
              </w:rPr>
              <w:t>Disagree</w:t>
            </w:r>
          </w:p>
        </w:tc>
        <w:tc>
          <w:tcPr>
            <w:tcW w:w="2178" w:type="dxa"/>
            <w:shd w:val="clear" w:color="auto" w:fill="auto"/>
            <w:vAlign w:val="center"/>
          </w:tcPr>
          <w:p w14:paraId="2A11FB3C" w14:textId="77777777" w:rsidR="008151E2" w:rsidRPr="000F7DA1" w:rsidRDefault="008151E2" w:rsidP="008151E2">
            <w:pPr>
              <w:spacing w:after="0"/>
              <w:jc w:val="center"/>
              <w:rPr>
                <w:rFonts w:cs="Arial"/>
              </w:rPr>
            </w:pPr>
            <w:r w:rsidRPr="000F7DA1">
              <w:rPr>
                <w:rFonts w:cs="Arial"/>
              </w:rPr>
              <w:t xml:space="preserve"> 9</w:t>
            </w:r>
          </w:p>
          <w:p w14:paraId="3A78FB42" w14:textId="0EDFF9E7" w:rsidR="00EB09C3" w:rsidRPr="000F7DA1" w:rsidRDefault="008151E2">
            <w:pPr>
              <w:spacing w:after="0"/>
              <w:jc w:val="center"/>
              <w:rPr>
                <w:rFonts w:cs="Arial"/>
              </w:rPr>
            </w:pPr>
            <w:r w:rsidRPr="000F7DA1">
              <w:rPr>
                <w:rFonts w:cs="Arial"/>
              </w:rPr>
              <w:t>(7.4%)</w:t>
            </w:r>
          </w:p>
        </w:tc>
        <w:tc>
          <w:tcPr>
            <w:tcW w:w="1169" w:type="dxa"/>
            <w:shd w:val="clear" w:color="auto" w:fill="auto"/>
            <w:vAlign w:val="center"/>
          </w:tcPr>
          <w:p w14:paraId="507AC871" w14:textId="77777777" w:rsidR="008151E2" w:rsidRPr="000F7DA1" w:rsidRDefault="008151E2" w:rsidP="008151E2">
            <w:pPr>
              <w:spacing w:after="0"/>
              <w:jc w:val="center"/>
              <w:rPr>
                <w:rFonts w:cs="Arial"/>
              </w:rPr>
            </w:pPr>
            <w:r w:rsidRPr="000F7DA1">
              <w:rPr>
                <w:rFonts w:cs="Arial"/>
              </w:rPr>
              <w:t>5</w:t>
            </w:r>
          </w:p>
          <w:p w14:paraId="4EE620D5" w14:textId="11687251" w:rsidR="00EB09C3" w:rsidRPr="000F7DA1" w:rsidRDefault="008151E2">
            <w:pPr>
              <w:spacing w:after="0"/>
              <w:jc w:val="center"/>
              <w:rPr>
                <w:rFonts w:cs="Arial"/>
              </w:rPr>
            </w:pPr>
            <w:r w:rsidRPr="000F7DA1">
              <w:rPr>
                <w:rFonts w:cs="Arial"/>
              </w:rPr>
              <w:t>(13.9%)</w:t>
            </w:r>
          </w:p>
        </w:tc>
        <w:tc>
          <w:tcPr>
            <w:tcW w:w="1149" w:type="dxa"/>
            <w:shd w:val="clear" w:color="auto" w:fill="auto"/>
            <w:vAlign w:val="center"/>
          </w:tcPr>
          <w:p w14:paraId="79835FCF" w14:textId="77777777" w:rsidR="008151E2" w:rsidRPr="000F7DA1" w:rsidRDefault="008151E2" w:rsidP="008151E2">
            <w:pPr>
              <w:spacing w:after="0"/>
              <w:jc w:val="center"/>
              <w:rPr>
                <w:rFonts w:cs="Arial"/>
              </w:rPr>
            </w:pPr>
            <w:r w:rsidRPr="000F7DA1">
              <w:rPr>
                <w:rFonts w:cs="Arial"/>
              </w:rPr>
              <w:t>3</w:t>
            </w:r>
          </w:p>
          <w:p w14:paraId="5B529F92" w14:textId="3FFF83E8" w:rsidR="00EB09C3" w:rsidRPr="000F7DA1" w:rsidRDefault="008151E2">
            <w:pPr>
              <w:spacing w:after="0"/>
              <w:jc w:val="center"/>
              <w:rPr>
                <w:rFonts w:cs="Arial"/>
              </w:rPr>
            </w:pPr>
            <w:r w:rsidRPr="000F7DA1">
              <w:rPr>
                <w:rFonts w:cs="Arial"/>
              </w:rPr>
              <w:t>(4.5%)</w:t>
            </w:r>
          </w:p>
        </w:tc>
        <w:tc>
          <w:tcPr>
            <w:tcW w:w="1350" w:type="dxa"/>
            <w:shd w:val="clear" w:color="auto" w:fill="auto"/>
            <w:vAlign w:val="center"/>
          </w:tcPr>
          <w:p w14:paraId="2C85BF2D" w14:textId="77777777" w:rsidR="008151E2" w:rsidRPr="000F7DA1" w:rsidRDefault="008151E2" w:rsidP="008151E2">
            <w:pPr>
              <w:spacing w:after="0"/>
              <w:jc w:val="center"/>
              <w:rPr>
                <w:rFonts w:cs="Arial"/>
              </w:rPr>
            </w:pPr>
            <w:r w:rsidRPr="000F7DA1">
              <w:rPr>
                <w:rFonts w:cs="Arial"/>
              </w:rPr>
              <w:t>3</w:t>
            </w:r>
          </w:p>
          <w:p w14:paraId="73F76368" w14:textId="2203FB57" w:rsidR="00EB09C3" w:rsidRPr="000F7DA1" w:rsidRDefault="008151E2">
            <w:pPr>
              <w:spacing w:after="0"/>
              <w:jc w:val="center"/>
              <w:rPr>
                <w:rFonts w:cs="Arial"/>
              </w:rPr>
            </w:pPr>
            <w:r w:rsidRPr="000F7DA1">
              <w:rPr>
                <w:rFonts w:cs="Arial"/>
              </w:rPr>
              <w:t>(6.4%)</w:t>
            </w:r>
          </w:p>
        </w:tc>
        <w:tc>
          <w:tcPr>
            <w:tcW w:w="1133" w:type="dxa"/>
            <w:shd w:val="clear" w:color="auto" w:fill="auto"/>
            <w:vAlign w:val="center"/>
          </w:tcPr>
          <w:p w14:paraId="30C40958" w14:textId="77777777" w:rsidR="008151E2" w:rsidRPr="000F7DA1" w:rsidRDefault="008151E2" w:rsidP="008151E2">
            <w:pPr>
              <w:spacing w:after="0"/>
              <w:jc w:val="center"/>
              <w:rPr>
                <w:rFonts w:cs="Arial"/>
              </w:rPr>
            </w:pPr>
            <w:r w:rsidRPr="000F7DA1">
              <w:rPr>
                <w:rFonts w:cs="Arial"/>
              </w:rPr>
              <w:t>4</w:t>
            </w:r>
          </w:p>
          <w:p w14:paraId="3E4ED097" w14:textId="6BA743F1" w:rsidR="00EB09C3" w:rsidRPr="000F7DA1" w:rsidRDefault="008151E2">
            <w:pPr>
              <w:spacing w:after="0"/>
              <w:jc w:val="center"/>
              <w:rPr>
                <w:rFonts w:cs="Arial"/>
              </w:rPr>
            </w:pPr>
            <w:r w:rsidRPr="000F7DA1">
              <w:rPr>
                <w:rFonts w:cs="Arial"/>
              </w:rPr>
              <w:t>(9.8%)</w:t>
            </w:r>
          </w:p>
        </w:tc>
        <w:tc>
          <w:tcPr>
            <w:tcW w:w="1116" w:type="dxa"/>
            <w:shd w:val="clear" w:color="auto" w:fill="auto"/>
            <w:vAlign w:val="center"/>
          </w:tcPr>
          <w:p w14:paraId="42EF4655" w14:textId="77777777" w:rsidR="008151E2" w:rsidRPr="000F7DA1" w:rsidRDefault="008151E2" w:rsidP="008151E2">
            <w:pPr>
              <w:spacing w:after="0"/>
              <w:jc w:val="center"/>
              <w:rPr>
                <w:rFonts w:cs="Arial"/>
              </w:rPr>
            </w:pPr>
            <w:r w:rsidRPr="000F7DA1">
              <w:rPr>
                <w:rFonts w:cs="Arial"/>
              </w:rPr>
              <w:t>2</w:t>
            </w:r>
          </w:p>
          <w:p w14:paraId="078F5538" w14:textId="7069F01C" w:rsidR="00EB09C3" w:rsidRPr="000F7DA1" w:rsidRDefault="008151E2">
            <w:pPr>
              <w:spacing w:after="0"/>
              <w:jc w:val="center"/>
              <w:rPr>
                <w:rFonts w:cs="Arial"/>
              </w:rPr>
            </w:pPr>
            <w:r w:rsidRPr="000F7DA1">
              <w:rPr>
                <w:rFonts w:cs="Arial"/>
              </w:rPr>
              <w:t>(8.3%)</w:t>
            </w:r>
          </w:p>
        </w:tc>
      </w:tr>
      <w:tr w:rsidR="00EB09C3" w:rsidRPr="000F7DA1" w14:paraId="0D9AC692" w14:textId="77777777" w:rsidTr="00DE14FB">
        <w:trPr>
          <w:trHeight w:val="567"/>
        </w:trPr>
        <w:tc>
          <w:tcPr>
            <w:tcW w:w="1484" w:type="dxa"/>
            <w:shd w:val="clear" w:color="auto" w:fill="auto"/>
            <w:vAlign w:val="center"/>
          </w:tcPr>
          <w:p w14:paraId="3E1A7284" w14:textId="77777777" w:rsidR="00EB09C3" w:rsidRPr="000F7DA1" w:rsidRDefault="00EB09C3">
            <w:pPr>
              <w:spacing w:after="0"/>
              <w:rPr>
                <w:rFonts w:cs="Arial"/>
                <w:b/>
                <w:bCs/>
              </w:rPr>
            </w:pPr>
            <w:r w:rsidRPr="000F7DA1">
              <w:rPr>
                <w:rFonts w:cs="Arial"/>
                <w:b/>
                <w:bCs/>
              </w:rPr>
              <w:t>Neither disagree nor agree</w:t>
            </w:r>
          </w:p>
        </w:tc>
        <w:tc>
          <w:tcPr>
            <w:tcW w:w="2178" w:type="dxa"/>
            <w:shd w:val="clear" w:color="auto" w:fill="auto"/>
            <w:vAlign w:val="center"/>
          </w:tcPr>
          <w:p w14:paraId="0632597D" w14:textId="77777777" w:rsidR="008151E2" w:rsidRPr="000F7DA1" w:rsidRDefault="008151E2" w:rsidP="008151E2">
            <w:pPr>
              <w:spacing w:after="0"/>
              <w:jc w:val="center"/>
              <w:rPr>
                <w:rFonts w:cs="Arial"/>
              </w:rPr>
            </w:pPr>
            <w:r w:rsidRPr="000F7DA1">
              <w:rPr>
                <w:rFonts w:cs="Arial"/>
              </w:rPr>
              <w:t xml:space="preserve"> 31</w:t>
            </w:r>
          </w:p>
          <w:p w14:paraId="23580DC0" w14:textId="549FCB4E" w:rsidR="00EB09C3" w:rsidRPr="000F7DA1" w:rsidRDefault="008151E2">
            <w:pPr>
              <w:spacing w:after="0"/>
              <w:jc w:val="center"/>
              <w:rPr>
                <w:rFonts w:cs="Arial"/>
              </w:rPr>
            </w:pPr>
            <w:r w:rsidRPr="000F7DA1">
              <w:rPr>
                <w:rFonts w:cs="Arial"/>
              </w:rPr>
              <w:t>(25.6%)</w:t>
            </w:r>
          </w:p>
        </w:tc>
        <w:tc>
          <w:tcPr>
            <w:tcW w:w="1169" w:type="dxa"/>
            <w:shd w:val="clear" w:color="auto" w:fill="auto"/>
            <w:vAlign w:val="center"/>
          </w:tcPr>
          <w:p w14:paraId="757BE447" w14:textId="77777777" w:rsidR="008151E2" w:rsidRPr="000F7DA1" w:rsidRDefault="008151E2" w:rsidP="008151E2">
            <w:pPr>
              <w:spacing w:after="0"/>
              <w:jc w:val="center"/>
              <w:rPr>
                <w:rFonts w:cs="Arial"/>
              </w:rPr>
            </w:pPr>
            <w:r w:rsidRPr="000F7DA1">
              <w:rPr>
                <w:rFonts w:cs="Arial"/>
              </w:rPr>
              <w:t>9</w:t>
            </w:r>
          </w:p>
          <w:p w14:paraId="180B1366" w14:textId="2CF16B1C" w:rsidR="00EB09C3" w:rsidRPr="000F7DA1" w:rsidRDefault="008151E2">
            <w:pPr>
              <w:spacing w:after="0"/>
              <w:jc w:val="center"/>
              <w:rPr>
                <w:rFonts w:cs="Arial"/>
              </w:rPr>
            </w:pPr>
            <w:r w:rsidRPr="000F7DA1">
              <w:rPr>
                <w:rFonts w:cs="Arial"/>
              </w:rPr>
              <w:t>(25%)</w:t>
            </w:r>
          </w:p>
        </w:tc>
        <w:tc>
          <w:tcPr>
            <w:tcW w:w="1149" w:type="dxa"/>
            <w:shd w:val="clear" w:color="auto" w:fill="auto"/>
            <w:vAlign w:val="center"/>
          </w:tcPr>
          <w:p w14:paraId="4FF7C1C4" w14:textId="77777777" w:rsidR="008151E2" w:rsidRPr="000F7DA1" w:rsidRDefault="008151E2" w:rsidP="008151E2">
            <w:pPr>
              <w:spacing w:after="0"/>
              <w:jc w:val="center"/>
              <w:rPr>
                <w:rFonts w:cs="Arial"/>
              </w:rPr>
            </w:pPr>
            <w:r w:rsidRPr="000F7DA1">
              <w:rPr>
                <w:rFonts w:cs="Arial"/>
              </w:rPr>
              <w:t>17</w:t>
            </w:r>
          </w:p>
          <w:p w14:paraId="560AEE79" w14:textId="6ED15298" w:rsidR="00EB09C3" w:rsidRPr="000F7DA1" w:rsidRDefault="008151E2">
            <w:pPr>
              <w:spacing w:after="0"/>
              <w:jc w:val="center"/>
              <w:rPr>
                <w:rFonts w:cs="Arial"/>
              </w:rPr>
            </w:pPr>
            <w:r w:rsidRPr="000F7DA1">
              <w:rPr>
                <w:rFonts w:cs="Arial"/>
              </w:rPr>
              <w:t>(25.8%)</w:t>
            </w:r>
          </w:p>
        </w:tc>
        <w:tc>
          <w:tcPr>
            <w:tcW w:w="1350" w:type="dxa"/>
            <w:shd w:val="clear" w:color="auto" w:fill="auto"/>
            <w:vAlign w:val="center"/>
          </w:tcPr>
          <w:p w14:paraId="7D453389" w14:textId="77777777" w:rsidR="008151E2" w:rsidRPr="000F7DA1" w:rsidRDefault="008151E2" w:rsidP="008151E2">
            <w:pPr>
              <w:spacing w:after="0"/>
              <w:jc w:val="center"/>
              <w:rPr>
                <w:rFonts w:cs="Arial"/>
              </w:rPr>
            </w:pPr>
            <w:r w:rsidRPr="000F7DA1">
              <w:rPr>
                <w:rFonts w:cs="Arial"/>
              </w:rPr>
              <w:t>12</w:t>
            </w:r>
          </w:p>
          <w:p w14:paraId="44A8465D" w14:textId="62D71890" w:rsidR="00EB09C3" w:rsidRPr="000F7DA1" w:rsidRDefault="008151E2">
            <w:pPr>
              <w:spacing w:after="0"/>
              <w:jc w:val="center"/>
              <w:rPr>
                <w:rFonts w:cs="Arial"/>
              </w:rPr>
            </w:pPr>
            <w:r w:rsidRPr="000F7DA1">
              <w:rPr>
                <w:rFonts w:cs="Arial"/>
              </w:rPr>
              <w:t>(25.5%)</w:t>
            </w:r>
          </w:p>
        </w:tc>
        <w:tc>
          <w:tcPr>
            <w:tcW w:w="1133" w:type="dxa"/>
            <w:shd w:val="clear" w:color="auto" w:fill="auto"/>
            <w:vAlign w:val="center"/>
          </w:tcPr>
          <w:p w14:paraId="62BBF540" w14:textId="77777777" w:rsidR="008151E2" w:rsidRPr="000F7DA1" w:rsidRDefault="008151E2" w:rsidP="008151E2">
            <w:pPr>
              <w:spacing w:after="0"/>
              <w:jc w:val="center"/>
              <w:rPr>
                <w:rFonts w:cs="Arial"/>
              </w:rPr>
            </w:pPr>
            <w:r w:rsidRPr="000F7DA1">
              <w:rPr>
                <w:rFonts w:cs="Arial"/>
              </w:rPr>
              <w:t>11</w:t>
            </w:r>
          </w:p>
          <w:p w14:paraId="4A1E56D5" w14:textId="5FBC9275" w:rsidR="00EB09C3" w:rsidRPr="000F7DA1" w:rsidRDefault="008151E2">
            <w:pPr>
              <w:spacing w:after="0"/>
              <w:jc w:val="center"/>
              <w:rPr>
                <w:rFonts w:cs="Arial"/>
              </w:rPr>
            </w:pPr>
            <w:r w:rsidRPr="000F7DA1">
              <w:rPr>
                <w:rFonts w:cs="Arial"/>
              </w:rPr>
              <w:t>(26.8%)</w:t>
            </w:r>
          </w:p>
        </w:tc>
        <w:tc>
          <w:tcPr>
            <w:tcW w:w="1116" w:type="dxa"/>
            <w:shd w:val="clear" w:color="auto" w:fill="auto"/>
            <w:vAlign w:val="center"/>
          </w:tcPr>
          <w:p w14:paraId="4A00CCB3" w14:textId="77777777" w:rsidR="008151E2" w:rsidRPr="000F7DA1" w:rsidRDefault="008151E2" w:rsidP="008151E2">
            <w:pPr>
              <w:spacing w:after="0"/>
              <w:jc w:val="center"/>
              <w:rPr>
                <w:rFonts w:cs="Arial"/>
              </w:rPr>
            </w:pPr>
            <w:r w:rsidRPr="000F7DA1">
              <w:rPr>
                <w:rFonts w:cs="Arial"/>
              </w:rPr>
              <w:t>5</w:t>
            </w:r>
          </w:p>
          <w:p w14:paraId="62AC7895" w14:textId="1BB9C5A6" w:rsidR="00EB09C3" w:rsidRPr="000F7DA1" w:rsidRDefault="008151E2">
            <w:pPr>
              <w:spacing w:after="0"/>
              <w:jc w:val="center"/>
              <w:rPr>
                <w:rFonts w:cs="Arial"/>
              </w:rPr>
            </w:pPr>
            <w:r w:rsidRPr="000F7DA1">
              <w:rPr>
                <w:rFonts w:cs="Arial"/>
              </w:rPr>
              <w:t>(20.8%)</w:t>
            </w:r>
          </w:p>
        </w:tc>
      </w:tr>
      <w:tr w:rsidR="00EB09C3" w:rsidRPr="000F7DA1" w14:paraId="31FD0129" w14:textId="77777777" w:rsidTr="00DE14FB">
        <w:trPr>
          <w:trHeight w:val="567"/>
        </w:trPr>
        <w:tc>
          <w:tcPr>
            <w:tcW w:w="1484" w:type="dxa"/>
            <w:shd w:val="clear" w:color="auto" w:fill="auto"/>
            <w:vAlign w:val="center"/>
          </w:tcPr>
          <w:p w14:paraId="05C08BBC" w14:textId="77777777" w:rsidR="00EB09C3" w:rsidRPr="000F7DA1" w:rsidRDefault="00EB09C3">
            <w:pPr>
              <w:spacing w:after="0"/>
              <w:rPr>
                <w:rFonts w:cs="Arial"/>
                <w:b/>
                <w:bCs/>
              </w:rPr>
            </w:pPr>
            <w:r w:rsidRPr="000F7DA1">
              <w:rPr>
                <w:rFonts w:cs="Arial"/>
                <w:b/>
                <w:bCs/>
              </w:rPr>
              <w:t>Agree</w:t>
            </w:r>
          </w:p>
        </w:tc>
        <w:tc>
          <w:tcPr>
            <w:tcW w:w="2178" w:type="dxa"/>
            <w:shd w:val="clear" w:color="auto" w:fill="auto"/>
            <w:vAlign w:val="center"/>
          </w:tcPr>
          <w:p w14:paraId="71CD5FE1" w14:textId="77777777" w:rsidR="008151E2" w:rsidRPr="000F7DA1" w:rsidRDefault="008151E2" w:rsidP="008151E2">
            <w:pPr>
              <w:spacing w:after="0"/>
              <w:jc w:val="center"/>
              <w:rPr>
                <w:rFonts w:cs="Arial"/>
              </w:rPr>
            </w:pPr>
            <w:r w:rsidRPr="000F7DA1">
              <w:rPr>
                <w:rFonts w:cs="Arial"/>
              </w:rPr>
              <w:t xml:space="preserve"> 47</w:t>
            </w:r>
          </w:p>
          <w:p w14:paraId="6AA75B10" w14:textId="6EE41F37" w:rsidR="00EB09C3" w:rsidRPr="000F7DA1" w:rsidRDefault="008151E2">
            <w:pPr>
              <w:spacing w:after="0"/>
              <w:jc w:val="center"/>
              <w:rPr>
                <w:rFonts w:cs="Arial"/>
              </w:rPr>
            </w:pPr>
            <w:r w:rsidRPr="000F7DA1">
              <w:rPr>
                <w:rFonts w:cs="Arial"/>
              </w:rPr>
              <w:t>(38.8%)</w:t>
            </w:r>
          </w:p>
        </w:tc>
        <w:tc>
          <w:tcPr>
            <w:tcW w:w="1169" w:type="dxa"/>
            <w:shd w:val="clear" w:color="auto" w:fill="auto"/>
            <w:vAlign w:val="center"/>
          </w:tcPr>
          <w:p w14:paraId="3397957F" w14:textId="77777777" w:rsidR="008151E2" w:rsidRPr="000F7DA1" w:rsidRDefault="008151E2" w:rsidP="008151E2">
            <w:pPr>
              <w:spacing w:after="0"/>
              <w:jc w:val="center"/>
              <w:rPr>
                <w:rFonts w:cs="Arial"/>
              </w:rPr>
            </w:pPr>
            <w:r w:rsidRPr="000F7DA1">
              <w:rPr>
                <w:rFonts w:cs="Arial"/>
              </w:rPr>
              <w:t>10</w:t>
            </w:r>
          </w:p>
          <w:p w14:paraId="68C972D9" w14:textId="594F090B" w:rsidR="00EB09C3" w:rsidRPr="000F7DA1" w:rsidRDefault="008151E2">
            <w:pPr>
              <w:spacing w:after="0"/>
              <w:jc w:val="center"/>
              <w:rPr>
                <w:rFonts w:cs="Arial"/>
              </w:rPr>
            </w:pPr>
            <w:r w:rsidRPr="000F7DA1">
              <w:rPr>
                <w:rFonts w:cs="Arial"/>
              </w:rPr>
              <w:t>(27.8%)</w:t>
            </w:r>
          </w:p>
        </w:tc>
        <w:tc>
          <w:tcPr>
            <w:tcW w:w="1149" w:type="dxa"/>
            <w:shd w:val="clear" w:color="auto" w:fill="auto"/>
            <w:vAlign w:val="center"/>
          </w:tcPr>
          <w:p w14:paraId="48DDF64E" w14:textId="77777777" w:rsidR="008151E2" w:rsidRPr="000F7DA1" w:rsidRDefault="008151E2" w:rsidP="008151E2">
            <w:pPr>
              <w:spacing w:after="0"/>
              <w:jc w:val="center"/>
              <w:rPr>
                <w:rFonts w:cs="Arial"/>
              </w:rPr>
            </w:pPr>
            <w:r w:rsidRPr="000F7DA1">
              <w:rPr>
                <w:rFonts w:cs="Arial"/>
              </w:rPr>
              <w:t>28</w:t>
            </w:r>
          </w:p>
          <w:p w14:paraId="47375A22" w14:textId="063EFAE9" w:rsidR="00EB09C3" w:rsidRPr="000F7DA1" w:rsidRDefault="008151E2">
            <w:pPr>
              <w:spacing w:after="0"/>
              <w:jc w:val="center"/>
              <w:rPr>
                <w:rFonts w:cs="Arial"/>
              </w:rPr>
            </w:pPr>
            <w:r w:rsidRPr="000F7DA1">
              <w:rPr>
                <w:rFonts w:cs="Arial"/>
              </w:rPr>
              <w:t>(42.2%)</w:t>
            </w:r>
          </w:p>
        </w:tc>
        <w:tc>
          <w:tcPr>
            <w:tcW w:w="1350" w:type="dxa"/>
            <w:shd w:val="clear" w:color="auto" w:fill="auto"/>
            <w:vAlign w:val="center"/>
          </w:tcPr>
          <w:p w14:paraId="79F879DE" w14:textId="77777777" w:rsidR="008151E2" w:rsidRPr="000F7DA1" w:rsidRDefault="008151E2" w:rsidP="008151E2">
            <w:pPr>
              <w:spacing w:after="0"/>
              <w:jc w:val="center"/>
              <w:rPr>
                <w:rFonts w:cs="Arial"/>
              </w:rPr>
            </w:pPr>
            <w:r w:rsidRPr="000F7DA1">
              <w:rPr>
                <w:rFonts w:cs="Arial"/>
              </w:rPr>
              <w:t>19</w:t>
            </w:r>
          </w:p>
          <w:p w14:paraId="0AC2A294" w14:textId="4C683F2C" w:rsidR="00EB09C3" w:rsidRPr="000F7DA1" w:rsidRDefault="008151E2">
            <w:pPr>
              <w:spacing w:after="0"/>
              <w:jc w:val="center"/>
              <w:rPr>
                <w:rFonts w:cs="Arial"/>
              </w:rPr>
            </w:pPr>
            <w:r w:rsidRPr="000F7DA1">
              <w:rPr>
                <w:rFonts w:cs="Arial"/>
              </w:rPr>
              <w:t>(40.4%)</w:t>
            </w:r>
          </w:p>
        </w:tc>
        <w:tc>
          <w:tcPr>
            <w:tcW w:w="1133" w:type="dxa"/>
            <w:shd w:val="clear" w:color="auto" w:fill="auto"/>
            <w:vAlign w:val="center"/>
          </w:tcPr>
          <w:p w14:paraId="47930904" w14:textId="77777777" w:rsidR="008151E2" w:rsidRPr="000F7DA1" w:rsidRDefault="008151E2" w:rsidP="008151E2">
            <w:pPr>
              <w:spacing w:after="0"/>
              <w:jc w:val="center"/>
              <w:rPr>
                <w:rFonts w:cs="Arial"/>
              </w:rPr>
            </w:pPr>
            <w:r w:rsidRPr="000F7DA1">
              <w:rPr>
                <w:rFonts w:cs="Arial"/>
              </w:rPr>
              <w:t>15</w:t>
            </w:r>
          </w:p>
          <w:p w14:paraId="2487E2BC" w14:textId="6ECDBF08" w:rsidR="00EB09C3" w:rsidRPr="000F7DA1" w:rsidRDefault="008151E2">
            <w:pPr>
              <w:spacing w:after="0"/>
              <w:jc w:val="center"/>
              <w:rPr>
                <w:rFonts w:cs="Arial"/>
              </w:rPr>
            </w:pPr>
            <w:r w:rsidRPr="000F7DA1">
              <w:rPr>
                <w:rFonts w:cs="Arial"/>
              </w:rPr>
              <w:t>(36.6%)</w:t>
            </w:r>
          </w:p>
        </w:tc>
        <w:tc>
          <w:tcPr>
            <w:tcW w:w="1116" w:type="dxa"/>
            <w:shd w:val="clear" w:color="auto" w:fill="auto"/>
            <w:vAlign w:val="center"/>
          </w:tcPr>
          <w:p w14:paraId="721FD8EB" w14:textId="77777777" w:rsidR="008151E2" w:rsidRPr="000F7DA1" w:rsidRDefault="008151E2" w:rsidP="008151E2">
            <w:pPr>
              <w:spacing w:after="0"/>
              <w:jc w:val="center"/>
              <w:rPr>
                <w:rFonts w:cs="Arial"/>
              </w:rPr>
            </w:pPr>
            <w:r w:rsidRPr="000F7DA1">
              <w:rPr>
                <w:rFonts w:cs="Arial"/>
              </w:rPr>
              <w:t>9</w:t>
            </w:r>
          </w:p>
          <w:p w14:paraId="2BC14EE9" w14:textId="4AD19F50" w:rsidR="00EB09C3" w:rsidRPr="000F7DA1" w:rsidRDefault="008151E2">
            <w:pPr>
              <w:spacing w:after="0"/>
              <w:jc w:val="center"/>
              <w:rPr>
                <w:rFonts w:cs="Arial"/>
              </w:rPr>
            </w:pPr>
            <w:r w:rsidRPr="000F7DA1">
              <w:rPr>
                <w:rFonts w:cs="Arial"/>
              </w:rPr>
              <w:t>(37.5%)</w:t>
            </w:r>
          </w:p>
        </w:tc>
      </w:tr>
      <w:tr w:rsidR="00EB09C3" w:rsidRPr="000F7DA1" w14:paraId="730DCA04" w14:textId="77777777" w:rsidTr="00DE14FB">
        <w:trPr>
          <w:trHeight w:val="567"/>
        </w:trPr>
        <w:tc>
          <w:tcPr>
            <w:tcW w:w="1484" w:type="dxa"/>
            <w:shd w:val="clear" w:color="auto" w:fill="auto"/>
            <w:vAlign w:val="center"/>
          </w:tcPr>
          <w:p w14:paraId="5222446E" w14:textId="77777777" w:rsidR="00EB09C3" w:rsidRPr="000F7DA1" w:rsidRDefault="00EB09C3">
            <w:pPr>
              <w:spacing w:after="0"/>
              <w:rPr>
                <w:rFonts w:cs="Arial"/>
                <w:b/>
                <w:bCs/>
              </w:rPr>
            </w:pPr>
            <w:r w:rsidRPr="000F7DA1">
              <w:rPr>
                <w:rFonts w:cs="Arial"/>
                <w:b/>
                <w:bCs/>
              </w:rPr>
              <w:t>Strongly agree</w:t>
            </w:r>
          </w:p>
        </w:tc>
        <w:tc>
          <w:tcPr>
            <w:tcW w:w="2178" w:type="dxa"/>
            <w:shd w:val="clear" w:color="auto" w:fill="auto"/>
            <w:vAlign w:val="center"/>
          </w:tcPr>
          <w:p w14:paraId="4719EBC2" w14:textId="77777777" w:rsidR="008151E2" w:rsidRPr="000F7DA1" w:rsidRDefault="008151E2" w:rsidP="008151E2">
            <w:pPr>
              <w:spacing w:after="0"/>
              <w:jc w:val="center"/>
              <w:rPr>
                <w:rFonts w:cs="Arial"/>
              </w:rPr>
            </w:pPr>
            <w:r w:rsidRPr="000F7DA1">
              <w:rPr>
                <w:rFonts w:cs="Arial"/>
              </w:rPr>
              <w:t>20</w:t>
            </w:r>
          </w:p>
          <w:p w14:paraId="5641BB7C" w14:textId="48765941" w:rsidR="00EB09C3" w:rsidRPr="000F7DA1" w:rsidRDefault="008151E2">
            <w:pPr>
              <w:spacing w:after="0"/>
              <w:jc w:val="center"/>
              <w:rPr>
                <w:rFonts w:cs="Arial"/>
              </w:rPr>
            </w:pPr>
            <w:r w:rsidRPr="000F7DA1">
              <w:rPr>
                <w:rFonts w:cs="Arial"/>
              </w:rPr>
              <w:t>(16.5%)</w:t>
            </w:r>
          </w:p>
        </w:tc>
        <w:tc>
          <w:tcPr>
            <w:tcW w:w="1169" w:type="dxa"/>
            <w:shd w:val="clear" w:color="auto" w:fill="auto"/>
            <w:vAlign w:val="center"/>
          </w:tcPr>
          <w:p w14:paraId="75E86C22" w14:textId="77777777" w:rsidR="008151E2" w:rsidRPr="000F7DA1" w:rsidRDefault="008151E2" w:rsidP="008151E2">
            <w:pPr>
              <w:spacing w:after="0"/>
              <w:jc w:val="center"/>
              <w:rPr>
                <w:rFonts w:cs="Arial"/>
              </w:rPr>
            </w:pPr>
            <w:r w:rsidRPr="000F7DA1">
              <w:rPr>
                <w:rFonts w:cs="Arial"/>
              </w:rPr>
              <w:t>10</w:t>
            </w:r>
          </w:p>
          <w:p w14:paraId="6964336C" w14:textId="708941F8" w:rsidR="00EB09C3" w:rsidRPr="000F7DA1" w:rsidRDefault="008151E2">
            <w:pPr>
              <w:spacing w:after="0"/>
              <w:jc w:val="center"/>
              <w:rPr>
                <w:rFonts w:cs="Arial"/>
              </w:rPr>
            </w:pPr>
            <w:r w:rsidRPr="000F7DA1">
              <w:rPr>
                <w:rFonts w:cs="Arial"/>
              </w:rPr>
              <w:t>(27.8%)</w:t>
            </w:r>
          </w:p>
        </w:tc>
        <w:tc>
          <w:tcPr>
            <w:tcW w:w="1149" w:type="dxa"/>
            <w:shd w:val="clear" w:color="auto" w:fill="auto"/>
            <w:vAlign w:val="center"/>
          </w:tcPr>
          <w:p w14:paraId="1CD3116E" w14:textId="77777777" w:rsidR="008151E2" w:rsidRPr="000F7DA1" w:rsidRDefault="008151E2" w:rsidP="008151E2">
            <w:pPr>
              <w:spacing w:after="0"/>
              <w:jc w:val="center"/>
              <w:rPr>
                <w:rFonts w:cs="Arial"/>
              </w:rPr>
            </w:pPr>
            <w:r w:rsidRPr="000F7DA1">
              <w:rPr>
                <w:rFonts w:cs="Arial"/>
              </w:rPr>
              <w:t>9</w:t>
            </w:r>
          </w:p>
          <w:p w14:paraId="0E2D4D92" w14:textId="685069D9" w:rsidR="00EB09C3" w:rsidRPr="000F7DA1" w:rsidRDefault="008151E2">
            <w:pPr>
              <w:spacing w:after="0"/>
              <w:jc w:val="center"/>
              <w:rPr>
                <w:rFonts w:cs="Arial"/>
              </w:rPr>
            </w:pPr>
            <w:r w:rsidRPr="000F7DA1">
              <w:rPr>
                <w:rFonts w:cs="Arial"/>
              </w:rPr>
              <w:t>(13.6%)</w:t>
            </w:r>
          </w:p>
        </w:tc>
        <w:tc>
          <w:tcPr>
            <w:tcW w:w="1350" w:type="dxa"/>
            <w:shd w:val="clear" w:color="auto" w:fill="auto"/>
            <w:vAlign w:val="center"/>
          </w:tcPr>
          <w:p w14:paraId="53F7DB3D" w14:textId="77777777" w:rsidR="008151E2" w:rsidRPr="000F7DA1" w:rsidRDefault="008151E2" w:rsidP="008151E2">
            <w:pPr>
              <w:spacing w:after="0"/>
              <w:jc w:val="center"/>
              <w:rPr>
                <w:rFonts w:cs="Arial"/>
              </w:rPr>
            </w:pPr>
            <w:r w:rsidRPr="000F7DA1">
              <w:rPr>
                <w:rFonts w:cs="Arial"/>
              </w:rPr>
              <w:t>7</w:t>
            </w:r>
          </w:p>
          <w:p w14:paraId="228DEA89" w14:textId="66A29E15" w:rsidR="00EB09C3" w:rsidRPr="000F7DA1" w:rsidRDefault="008151E2">
            <w:pPr>
              <w:spacing w:after="0"/>
              <w:jc w:val="center"/>
              <w:rPr>
                <w:rFonts w:cs="Arial"/>
              </w:rPr>
            </w:pPr>
            <w:r w:rsidRPr="000F7DA1">
              <w:rPr>
                <w:rFonts w:cs="Arial"/>
              </w:rPr>
              <w:t>(14.9%)</w:t>
            </w:r>
          </w:p>
        </w:tc>
        <w:tc>
          <w:tcPr>
            <w:tcW w:w="1133" w:type="dxa"/>
            <w:shd w:val="clear" w:color="auto" w:fill="auto"/>
            <w:vAlign w:val="center"/>
          </w:tcPr>
          <w:p w14:paraId="574490F2" w14:textId="77777777" w:rsidR="008151E2" w:rsidRPr="000F7DA1" w:rsidRDefault="008151E2" w:rsidP="008151E2">
            <w:pPr>
              <w:spacing w:after="0"/>
              <w:jc w:val="center"/>
              <w:rPr>
                <w:rFonts w:cs="Arial"/>
              </w:rPr>
            </w:pPr>
            <w:r w:rsidRPr="000F7DA1">
              <w:rPr>
                <w:rFonts w:cs="Arial"/>
              </w:rPr>
              <w:t>5</w:t>
            </w:r>
          </w:p>
          <w:p w14:paraId="660D3E09" w14:textId="7C796AD4" w:rsidR="00EB09C3" w:rsidRPr="000F7DA1" w:rsidRDefault="008151E2">
            <w:pPr>
              <w:spacing w:after="0"/>
              <w:jc w:val="center"/>
              <w:rPr>
                <w:rFonts w:cs="Arial"/>
              </w:rPr>
            </w:pPr>
            <w:r w:rsidRPr="000F7DA1">
              <w:rPr>
                <w:rFonts w:cs="Arial"/>
              </w:rPr>
              <w:t>(12.2%)</w:t>
            </w:r>
          </w:p>
        </w:tc>
        <w:tc>
          <w:tcPr>
            <w:tcW w:w="1116" w:type="dxa"/>
            <w:shd w:val="clear" w:color="auto" w:fill="auto"/>
            <w:vAlign w:val="center"/>
          </w:tcPr>
          <w:p w14:paraId="127814C0" w14:textId="77777777" w:rsidR="008151E2" w:rsidRPr="000F7DA1" w:rsidRDefault="008151E2" w:rsidP="008151E2">
            <w:pPr>
              <w:spacing w:after="0"/>
              <w:jc w:val="center"/>
              <w:rPr>
                <w:rFonts w:cs="Arial"/>
              </w:rPr>
            </w:pPr>
            <w:r w:rsidRPr="000F7DA1">
              <w:rPr>
                <w:rFonts w:cs="Arial"/>
              </w:rPr>
              <w:t>8</w:t>
            </w:r>
          </w:p>
          <w:p w14:paraId="34F9ED35" w14:textId="23C0D056" w:rsidR="00EB09C3" w:rsidRPr="000F7DA1" w:rsidRDefault="008151E2">
            <w:pPr>
              <w:spacing w:after="0"/>
              <w:jc w:val="center"/>
              <w:rPr>
                <w:rFonts w:cs="Arial"/>
              </w:rPr>
            </w:pPr>
            <w:r w:rsidRPr="000F7DA1">
              <w:rPr>
                <w:rFonts w:cs="Arial"/>
              </w:rPr>
              <w:t>(33.3%)</w:t>
            </w:r>
          </w:p>
        </w:tc>
      </w:tr>
      <w:tr w:rsidR="00EB09C3" w:rsidRPr="000F7DA1" w14:paraId="4C21A896" w14:textId="77777777" w:rsidTr="00DE14FB">
        <w:trPr>
          <w:trHeight w:val="567"/>
        </w:trPr>
        <w:tc>
          <w:tcPr>
            <w:tcW w:w="1484" w:type="dxa"/>
            <w:shd w:val="clear" w:color="auto" w:fill="auto"/>
            <w:vAlign w:val="center"/>
          </w:tcPr>
          <w:p w14:paraId="730BEB65" w14:textId="77777777" w:rsidR="00EB09C3" w:rsidRPr="000F7DA1" w:rsidRDefault="00EB09C3">
            <w:pPr>
              <w:spacing w:after="0"/>
              <w:rPr>
                <w:rFonts w:cs="Arial"/>
                <w:b/>
                <w:bCs/>
              </w:rPr>
            </w:pPr>
            <w:r w:rsidRPr="000F7DA1">
              <w:rPr>
                <w:rFonts w:cs="Arial"/>
                <w:b/>
                <w:bCs/>
              </w:rPr>
              <w:t>Not applicable</w:t>
            </w:r>
          </w:p>
        </w:tc>
        <w:tc>
          <w:tcPr>
            <w:tcW w:w="2178" w:type="dxa"/>
            <w:shd w:val="clear" w:color="auto" w:fill="auto"/>
            <w:vAlign w:val="center"/>
          </w:tcPr>
          <w:p w14:paraId="5C466B88" w14:textId="77777777" w:rsidR="008151E2" w:rsidRPr="000F7DA1" w:rsidRDefault="008151E2" w:rsidP="008151E2">
            <w:pPr>
              <w:spacing w:after="0"/>
              <w:jc w:val="center"/>
              <w:rPr>
                <w:rFonts w:cs="Arial"/>
              </w:rPr>
            </w:pPr>
            <w:r w:rsidRPr="000F7DA1">
              <w:rPr>
                <w:rFonts w:cs="Arial"/>
              </w:rPr>
              <w:t>2</w:t>
            </w:r>
          </w:p>
          <w:p w14:paraId="13B62953" w14:textId="14982171" w:rsidR="00EB09C3" w:rsidRPr="000F7DA1" w:rsidRDefault="008151E2">
            <w:pPr>
              <w:spacing w:after="0"/>
              <w:jc w:val="center"/>
              <w:rPr>
                <w:rFonts w:cs="Arial"/>
              </w:rPr>
            </w:pPr>
            <w:r w:rsidRPr="000F7DA1">
              <w:rPr>
                <w:rFonts w:cs="Arial"/>
              </w:rPr>
              <w:t>(1.7%)</w:t>
            </w:r>
          </w:p>
        </w:tc>
        <w:tc>
          <w:tcPr>
            <w:tcW w:w="1169" w:type="dxa"/>
            <w:shd w:val="clear" w:color="auto" w:fill="auto"/>
            <w:vAlign w:val="center"/>
          </w:tcPr>
          <w:p w14:paraId="3EE5D614" w14:textId="770A60D7" w:rsidR="00EB09C3" w:rsidRPr="000F7DA1" w:rsidRDefault="008151E2">
            <w:pPr>
              <w:spacing w:after="0"/>
              <w:jc w:val="center"/>
              <w:rPr>
                <w:rFonts w:cs="Arial"/>
              </w:rPr>
            </w:pPr>
            <w:r w:rsidRPr="000F7DA1">
              <w:rPr>
                <w:rFonts w:cs="Arial"/>
              </w:rPr>
              <w:t>0</w:t>
            </w:r>
          </w:p>
        </w:tc>
        <w:tc>
          <w:tcPr>
            <w:tcW w:w="1149" w:type="dxa"/>
            <w:shd w:val="clear" w:color="auto" w:fill="auto"/>
            <w:vAlign w:val="center"/>
          </w:tcPr>
          <w:p w14:paraId="6EC1D88D" w14:textId="77777777" w:rsidR="008151E2" w:rsidRPr="000F7DA1" w:rsidRDefault="008151E2" w:rsidP="008151E2">
            <w:pPr>
              <w:spacing w:after="0"/>
              <w:jc w:val="center"/>
              <w:rPr>
                <w:rFonts w:cs="Arial"/>
              </w:rPr>
            </w:pPr>
            <w:r w:rsidRPr="000F7DA1">
              <w:rPr>
                <w:rFonts w:cs="Arial"/>
              </w:rPr>
              <w:t>2</w:t>
            </w:r>
          </w:p>
          <w:p w14:paraId="05959752" w14:textId="1D9D9C59" w:rsidR="00EB09C3" w:rsidRPr="000F7DA1" w:rsidRDefault="008151E2">
            <w:pPr>
              <w:spacing w:after="0"/>
              <w:jc w:val="center"/>
              <w:rPr>
                <w:rFonts w:cs="Arial"/>
              </w:rPr>
            </w:pPr>
            <w:r w:rsidRPr="000F7DA1">
              <w:rPr>
                <w:rFonts w:cs="Arial"/>
              </w:rPr>
              <w:t>(3%)</w:t>
            </w:r>
          </w:p>
        </w:tc>
        <w:tc>
          <w:tcPr>
            <w:tcW w:w="1350" w:type="dxa"/>
            <w:shd w:val="clear" w:color="auto" w:fill="auto"/>
            <w:vAlign w:val="center"/>
          </w:tcPr>
          <w:p w14:paraId="56EA5DEF" w14:textId="77777777" w:rsidR="008151E2" w:rsidRPr="000F7DA1" w:rsidRDefault="008151E2" w:rsidP="008151E2">
            <w:pPr>
              <w:spacing w:after="0"/>
              <w:jc w:val="center"/>
              <w:rPr>
                <w:rFonts w:cs="Arial"/>
              </w:rPr>
            </w:pPr>
            <w:r w:rsidRPr="000F7DA1">
              <w:rPr>
                <w:rFonts w:cs="Arial"/>
              </w:rPr>
              <w:t>2</w:t>
            </w:r>
          </w:p>
          <w:p w14:paraId="24C718F4" w14:textId="78226E6A" w:rsidR="00EB09C3" w:rsidRPr="000F7DA1" w:rsidRDefault="008151E2">
            <w:pPr>
              <w:spacing w:after="0"/>
              <w:jc w:val="center"/>
              <w:rPr>
                <w:rFonts w:cs="Arial"/>
              </w:rPr>
            </w:pPr>
            <w:r w:rsidRPr="000F7DA1">
              <w:rPr>
                <w:rFonts w:cs="Arial"/>
              </w:rPr>
              <w:t>(4.3%)</w:t>
            </w:r>
          </w:p>
        </w:tc>
        <w:tc>
          <w:tcPr>
            <w:tcW w:w="1133" w:type="dxa"/>
            <w:shd w:val="clear" w:color="auto" w:fill="auto"/>
            <w:vAlign w:val="center"/>
          </w:tcPr>
          <w:p w14:paraId="15BC0729" w14:textId="0EDAEB02" w:rsidR="00EB09C3" w:rsidRPr="000F7DA1" w:rsidRDefault="008151E2">
            <w:pPr>
              <w:spacing w:after="0"/>
              <w:jc w:val="center"/>
              <w:rPr>
                <w:rFonts w:cs="Arial"/>
              </w:rPr>
            </w:pPr>
            <w:r w:rsidRPr="000F7DA1">
              <w:rPr>
                <w:rFonts w:cs="Arial"/>
              </w:rPr>
              <w:t>0</w:t>
            </w:r>
          </w:p>
        </w:tc>
        <w:tc>
          <w:tcPr>
            <w:tcW w:w="1116" w:type="dxa"/>
            <w:shd w:val="clear" w:color="auto" w:fill="auto"/>
            <w:vAlign w:val="center"/>
          </w:tcPr>
          <w:p w14:paraId="5B64FBED" w14:textId="7B433EA7" w:rsidR="00EB09C3" w:rsidRPr="000F7DA1" w:rsidRDefault="008151E2">
            <w:pPr>
              <w:spacing w:after="0"/>
              <w:jc w:val="center"/>
              <w:rPr>
                <w:rFonts w:cs="Arial"/>
              </w:rPr>
            </w:pPr>
            <w:r w:rsidRPr="000F7DA1">
              <w:rPr>
                <w:rFonts w:cs="Arial"/>
              </w:rPr>
              <w:t>0</w:t>
            </w:r>
          </w:p>
        </w:tc>
      </w:tr>
      <w:tr w:rsidR="00EB09C3" w:rsidRPr="000F7DA1" w14:paraId="6789861B" w14:textId="77777777" w:rsidTr="00DE14FB">
        <w:trPr>
          <w:trHeight w:val="567"/>
        </w:trPr>
        <w:tc>
          <w:tcPr>
            <w:tcW w:w="1484" w:type="dxa"/>
            <w:shd w:val="clear" w:color="auto" w:fill="auto"/>
            <w:vAlign w:val="center"/>
          </w:tcPr>
          <w:p w14:paraId="424D5523" w14:textId="77777777" w:rsidR="00EB09C3" w:rsidRPr="000F7DA1" w:rsidRDefault="00EB09C3">
            <w:pPr>
              <w:spacing w:after="0"/>
              <w:rPr>
                <w:rFonts w:cs="Arial"/>
                <w:b/>
                <w:bCs/>
              </w:rPr>
            </w:pPr>
            <w:r w:rsidRPr="000F7DA1">
              <w:rPr>
                <w:rFonts w:cs="Arial"/>
                <w:b/>
                <w:bCs/>
              </w:rPr>
              <w:t>Don’t know</w:t>
            </w:r>
          </w:p>
        </w:tc>
        <w:tc>
          <w:tcPr>
            <w:tcW w:w="2178" w:type="dxa"/>
            <w:shd w:val="clear" w:color="auto" w:fill="auto"/>
            <w:vAlign w:val="center"/>
          </w:tcPr>
          <w:p w14:paraId="4CD2C8FB" w14:textId="77777777" w:rsidR="008151E2" w:rsidRPr="000F7DA1" w:rsidRDefault="008151E2" w:rsidP="008151E2">
            <w:pPr>
              <w:spacing w:after="0"/>
              <w:jc w:val="center"/>
              <w:rPr>
                <w:rFonts w:cs="Arial"/>
              </w:rPr>
            </w:pPr>
            <w:r w:rsidRPr="000F7DA1">
              <w:rPr>
                <w:rFonts w:cs="Arial"/>
              </w:rPr>
              <w:t>8</w:t>
            </w:r>
          </w:p>
          <w:p w14:paraId="33C0171C" w14:textId="4D75217F" w:rsidR="00EB09C3" w:rsidRPr="000F7DA1" w:rsidRDefault="008151E2">
            <w:pPr>
              <w:spacing w:after="0"/>
              <w:jc w:val="center"/>
              <w:rPr>
                <w:rFonts w:cs="Arial"/>
              </w:rPr>
            </w:pPr>
            <w:r w:rsidRPr="000F7DA1">
              <w:rPr>
                <w:rFonts w:cs="Arial"/>
              </w:rPr>
              <w:t>(6.6%)</w:t>
            </w:r>
          </w:p>
        </w:tc>
        <w:tc>
          <w:tcPr>
            <w:tcW w:w="1169" w:type="dxa"/>
            <w:shd w:val="clear" w:color="auto" w:fill="auto"/>
            <w:vAlign w:val="center"/>
          </w:tcPr>
          <w:p w14:paraId="193EFCFB" w14:textId="77777777" w:rsidR="008151E2" w:rsidRPr="000F7DA1" w:rsidRDefault="008151E2" w:rsidP="008151E2">
            <w:pPr>
              <w:spacing w:after="0"/>
              <w:jc w:val="center"/>
              <w:rPr>
                <w:rFonts w:cs="Arial"/>
              </w:rPr>
            </w:pPr>
            <w:r w:rsidRPr="000F7DA1">
              <w:rPr>
                <w:rFonts w:cs="Arial"/>
              </w:rPr>
              <w:t>2</w:t>
            </w:r>
          </w:p>
          <w:p w14:paraId="12721FAC" w14:textId="207BDD69" w:rsidR="00EB09C3" w:rsidRPr="000F7DA1" w:rsidRDefault="008151E2">
            <w:pPr>
              <w:spacing w:after="0"/>
              <w:jc w:val="center"/>
              <w:rPr>
                <w:rFonts w:cs="Arial"/>
              </w:rPr>
            </w:pPr>
            <w:r w:rsidRPr="000F7DA1">
              <w:rPr>
                <w:rFonts w:cs="Arial"/>
              </w:rPr>
              <w:t>(5.6%)</w:t>
            </w:r>
          </w:p>
        </w:tc>
        <w:tc>
          <w:tcPr>
            <w:tcW w:w="1149" w:type="dxa"/>
            <w:shd w:val="clear" w:color="auto" w:fill="auto"/>
            <w:vAlign w:val="center"/>
          </w:tcPr>
          <w:p w14:paraId="06D4B57A" w14:textId="77777777" w:rsidR="008151E2" w:rsidRPr="000F7DA1" w:rsidRDefault="008151E2" w:rsidP="008151E2">
            <w:pPr>
              <w:spacing w:after="0"/>
              <w:jc w:val="center"/>
              <w:rPr>
                <w:rFonts w:cs="Arial"/>
              </w:rPr>
            </w:pPr>
            <w:r w:rsidRPr="000F7DA1">
              <w:rPr>
                <w:rFonts w:cs="Arial"/>
              </w:rPr>
              <w:t>5</w:t>
            </w:r>
          </w:p>
          <w:p w14:paraId="0CC9ED98" w14:textId="2942B4EE" w:rsidR="00EB09C3" w:rsidRPr="000F7DA1" w:rsidRDefault="008151E2">
            <w:pPr>
              <w:spacing w:after="0"/>
              <w:jc w:val="center"/>
              <w:rPr>
                <w:rFonts w:cs="Arial"/>
              </w:rPr>
            </w:pPr>
            <w:r w:rsidRPr="000F7DA1">
              <w:rPr>
                <w:rFonts w:cs="Arial"/>
              </w:rPr>
              <w:t>(7.6%)</w:t>
            </w:r>
          </w:p>
        </w:tc>
        <w:tc>
          <w:tcPr>
            <w:tcW w:w="1350" w:type="dxa"/>
            <w:shd w:val="clear" w:color="auto" w:fill="auto"/>
            <w:vAlign w:val="center"/>
          </w:tcPr>
          <w:p w14:paraId="1DEFF687" w14:textId="77777777" w:rsidR="008151E2" w:rsidRPr="000F7DA1" w:rsidRDefault="008151E2" w:rsidP="008151E2">
            <w:pPr>
              <w:spacing w:after="0"/>
              <w:jc w:val="center"/>
              <w:rPr>
                <w:rFonts w:cs="Arial"/>
              </w:rPr>
            </w:pPr>
            <w:r w:rsidRPr="000F7DA1">
              <w:rPr>
                <w:rFonts w:cs="Arial"/>
              </w:rPr>
              <w:t>3</w:t>
            </w:r>
          </w:p>
          <w:p w14:paraId="2B9CB17E" w14:textId="19D1664C" w:rsidR="00EB09C3" w:rsidRPr="000F7DA1" w:rsidRDefault="008151E2">
            <w:pPr>
              <w:spacing w:after="0"/>
              <w:jc w:val="center"/>
              <w:rPr>
                <w:rFonts w:cs="Arial"/>
              </w:rPr>
            </w:pPr>
            <w:r w:rsidRPr="000F7DA1">
              <w:rPr>
                <w:rFonts w:cs="Arial"/>
              </w:rPr>
              <w:t>(6.4%)</w:t>
            </w:r>
          </w:p>
        </w:tc>
        <w:tc>
          <w:tcPr>
            <w:tcW w:w="1133" w:type="dxa"/>
            <w:shd w:val="clear" w:color="auto" w:fill="auto"/>
            <w:vAlign w:val="center"/>
          </w:tcPr>
          <w:p w14:paraId="7F811CAF" w14:textId="77777777" w:rsidR="008151E2" w:rsidRPr="000F7DA1" w:rsidRDefault="008151E2" w:rsidP="008151E2">
            <w:pPr>
              <w:spacing w:after="0"/>
              <w:jc w:val="center"/>
              <w:rPr>
                <w:rFonts w:cs="Arial"/>
              </w:rPr>
            </w:pPr>
            <w:r w:rsidRPr="000F7DA1">
              <w:rPr>
                <w:rFonts w:cs="Arial"/>
              </w:rPr>
              <w:t>4</w:t>
            </w:r>
          </w:p>
          <w:p w14:paraId="279FBB05" w14:textId="173667F4" w:rsidR="00EB09C3" w:rsidRPr="000F7DA1" w:rsidRDefault="008151E2">
            <w:pPr>
              <w:spacing w:after="0"/>
              <w:jc w:val="center"/>
              <w:rPr>
                <w:rFonts w:cs="Arial"/>
              </w:rPr>
            </w:pPr>
            <w:r w:rsidRPr="000F7DA1">
              <w:rPr>
                <w:rFonts w:cs="Arial"/>
              </w:rPr>
              <w:t>(9.8%)</w:t>
            </w:r>
          </w:p>
        </w:tc>
        <w:tc>
          <w:tcPr>
            <w:tcW w:w="1116" w:type="dxa"/>
            <w:shd w:val="clear" w:color="auto" w:fill="auto"/>
            <w:vAlign w:val="center"/>
          </w:tcPr>
          <w:p w14:paraId="7E06D796" w14:textId="09215FF4" w:rsidR="00EB09C3" w:rsidRPr="000F7DA1" w:rsidRDefault="008151E2">
            <w:pPr>
              <w:spacing w:after="0"/>
              <w:jc w:val="center"/>
              <w:rPr>
                <w:rFonts w:cs="Arial"/>
              </w:rPr>
            </w:pPr>
            <w:r w:rsidRPr="000F7DA1">
              <w:rPr>
                <w:rFonts w:cs="Arial"/>
              </w:rPr>
              <w:t>0</w:t>
            </w:r>
          </w:p>
        </w:tc>
      </w:tr>
      <w:tr w:rsidR="00EB09C3" w:rsidRPr="000F7DA1" w14:paraId="064E3AB0" w14:textId="77777777" w:rsidTr="00DE14FB">
        <w:trPr>
          <w:trHeight w:val="567"/>
        </w:trPr>
        <w:tc>
          <w:tcPr>
            <w:tcW w:w="1484" w:type="dxa"/>
            <w:shd w:val="clear" w:color="auto" w:fill="auto"/>
            <w:vAlign w:val="center"/>
          </w:tcPr>
          <w:p w14:paraId="21EABA50" w14:textId="77777777" w:rsidR="00EB09C3" w:rsidRPr="000F7DA1" w:rsidRDefault="00EB09C3">
            <w:pPr>
              <w:spacing w:after="0"/>
              <w:rPr>
                <w:rFonts w:cs="Arial"/>
                <w:b/>
                <w:bCs/>
              </w:rPr>
            </w:pPr>
            <w:r w:rsidRPr="000F7DA1">
              <w:rPr>
                <w:rFonts w:cs="Arial"/>
                <w:b/>
                <w:bCs/>
              </w:rPr>
              <w:t>Prefer not to say</w:t>
            </w:r>
          </w:p>
        </w:tc>
        <w:tc>
          <w:tcPr>
            <w:tcW w:w="2178" w:type="dxa"/>
            <w:shd w:val="clear" w:color="auto" w:fill="auto"/>
            <w:vAlign w:val="center"/>
          </w:tcPr>
          <w:p w14:paraId="52CB77CB" w14:textId="7B48DCDC" w:rsidR="00EB09C3" w:rsidRPr="000F7DA1" w:rsidRDefault="008151E2">
            <w:pPr>
              <w:spacing w:after="0"/>
              <w:jc w:val="center"/>
              <w:rPr>
                <w:rFonts w:cs="Arial"/>
              </w:rPr>
            </w:pPr>
            <w:r w:rsidRPr="000F7DA1">
              <w:rPr>
                <w:rFonts w:cs="Arial"/>
              </w:rPr>
              <w:t>0</w:t>
            </w:r>
          </w:p>
        </w:tc>
        <w:tc>
          <w:tcPr>
            <w:tcW w:w="1169" w:type="dxa"/>
            <w:shd w:val="clear" w:color="auto" w:fill="auto"/>
            <w:vAlign w:val="center"/>
          </w:tcPr>
          <w:p w14:paraId="6630BD9F" w14:textId="08916D3D" w:rsidR="00EB09C3" w:rsidRPr="000F7DA1" w:rsidRDefault="008151E2">
            <w:pPr>
              <w:spacing w:after="0"/>
              <w:jc w:val="center"/>
              <w:rPr>
                <w:rFonts w:cs="Arial"/>
              </w:rPr>
            </w:pPr>
            <w:r w:rsidRPr="000F7DA1">
              <w:rPr>
                <w:rFonts w:cs="Arial"/>
              </w:rPr>
              <w:t>0</w:t>
            </w:r>
          </w:p>
        </w:tc>
        <w:tc>
          <w:tcPr>
            <w:tcW w:w="1149" w:type="dxa"/>
            <w:shd w:val="clear" w:color="auto" w:fill="auto"/>
            <w:vAlign w:val="center"/>
          </w:tcPr>
          <w:p w14:paraId="26C3A329" w14:textId="191C209B" w:rsidR="00EB09C3" w:rsidRPr="000F7DA1" w:rsidRDefault="008151E2">
            <w:pPr>
              <w:spacing w:after="0"/>
              <w:jc w:val="center"/>
              <w:rPr>
                <w:rFonts w:cs="Arial"/>
              </w:rPr>
            </w:pPr>
            <w:r w:rsidRPr="000F7DA1">
              <w:rPr>
                <w:rFonts w:cs="Arial"/>
              </w:rPr>
              <w:t>0</w:t>
            </w:r>
          </w:p>
        </w:tc>
        <w:tc>
          <w:tcPr>
            <w:tcW w:w="1350" w:type="dxa"/>
            <w:shd w:val="clear" w:color="auto" w:fill="auto"/>
            <w:vAlign w:val="center"/>
          </w:tcPr>
          <w:p w14:paraId="391DBF60" w14:textId="2B28DB02" w:rsidR="00EB09C3" w:rsidRPr="000F7DA1" w:rsidRDefault="008151E2">
            <w:pPr>
              <w:spacing w:after="0"/>
              <w:jc w:val="center"/>
              <w:rPr>
                <w:rFonts w:cs="Arial"/>
              </w:rPr>
            </w:pPr>
            <w:r w:rsidRPr="000F7DA1">
              <w:rPr>
                <w:rFonts w:cs="Arial"/>
              </w:rPr>
              <w:t>0</w:t>
            </w:r>
          </w:p>
        </w:tc>
        <w:tc>
          <w:tcPr>
            <w:tcW w:w="1133" w:type="dxa"/>
            <w:shd w:val="clear" w:color="auto" w:fill="auto"/>
            <w:vAlign w:val="center"/>
          </w:tcPr>
          <w:p w14:paraId="4B5C234B" w14:textId="4FC421B9" w:rsidR="00EB09C3" w:rsidRPr="000F7DA1" w:rsidRDefault="008151E2">
            <w:pPr>
              <w:spacing w:after="0"/>
              <w:jc w:val="center"/>
              <w:rPr>
                <w:rFonts w:cs="Arial"/>
              </w:rPr>
            </w:pPr>
            <w:r w:rsidRPr="000F7DA1">
              <w:rPr>
                <w:rFonts w:cs="Arial"/>
              </w:rPr>
              <w:t>0</w:t>
            </w:r>
          </w:p>
        </w:tc>
        <w:tc>
          <w:tcPr>
            <w:tcW w:w="1116" w:type="dxa"/>
            <w:shd w:val="clear" w:color="auto" w:fill="auto"/>
            <w:vAlign w:val="center"/>
          </w:tcPr>
          <w:p w14:paraId="56689CA5" w14:textId="0DD02D51" w:rsidR="00EB09C3" w:rsidRPr="000F7DA1" w:rsidRDefault="008151E2">
            <w:pPr>
              <w:spacing w:after="0"/>
              <w:jc w:val="center"/>
              <w:rPr>
                <w:rFonts w:cs="Arial"/>
              </w:rPr>
            </w:pPr>
            <w:r w:rsidRPr="000F7DA1">
              <w:rPr>
                <w:rFonts w:cs="Arial"/>
              </w:rPr>
              <w:t>0</w:t>
            </w:r>
          </w:p>
        </w:tc>
      </w:tr>
      <w:tr w:rsidR="00C52F2F" w:rsidRPr="000F7DA1" w14:paraId="00F97AA5" w14:textId="77777777" w:rsidTr="0028617F">
        <w:tc>
          <w:tcPr>
            <w:tcW w:w="9579" w:type="dxa"/>
            <w:gridSpan w:val="7"/>
            <w:shd w:val="clear" w:color="auto" w:fill="73FDD6"/>
          </w:tcPr>
          <w:p w14:paraId="21B3921F" w14:textId="320C2C7C" w:rsidR="00C52F2F" w:rsidRPr="000F7DA1" w:rsidRDefault="00C52F2F" w:rsidP="001A6AF2">
            <w:pPr>
              <w:rPr>
                <w:rFonts w:cs="Arial"/>
                <w:b/>
              </w:rPr>
            </w:pPr>
            <w:r w:rsidRPr="000F7DA1">
              <w:rPr>
                <w:rFonts w:cs="Arial"/>
                <w:b/>
              </w:rPr>
              <w:t>Q30: The School of Chemical Engineering has taken action to mitigate the adverse gendered impact of the Covid-19 pandemic on staff.</w:t>
            </w:r>
          </w:p>
        </w:tc>
      </w:tr>
      <w:tr w:rsidR="00EB09C3" w:rsidRPr="000F7DA1" w14:paraId="5C05F424" w14:textId="77777777" w:rsidTr="00DE14FB">
        <w:trPr>
          <w:trHeight w:val="567"/>
        </w:trPr>
        <w:tc>
          <w:tcPr>
            <w:tcW w:w="1484" w:type="dxa"/>
            <w:shd w:val="clear" w:color="auto" w:fill="auto"/>
            <w:vAlign w:val="center"/>
          </w:tcPr>
          <w:p w14:paraId="510F4224" w14:textId="77777777" w:rsidR="00EB09C3" w:rsidRPr="000F7DA1" w:rsidRDefault="00EB09C3">
            <w:pPr>
              <w:spacing w:after="0"/>
              <w:rPr>
                <w:rFonts w:cs="Arial"/>
                <w:b/>
                <w:bCs/>
              </w:rPr>
            </w:pPr>
          </w:p>
        </w:tc>
        <w:tc>
          <w:tcPr>
            <w:tcW w:w="2178" w:type="dxa"/>
            <w:shd w:val="clear" w:color="auto" w:fill="auto"/>
            <w:vAlign w:val="center"/>
          </w:tcPr>
          <w:p w14:paraId="51694EB8" w14:textId="77777777" w:rsidR="00EB09C3" w:rsidRPr="000F7DA1" w:rsidRDefault="00EB09C3">
            <w:pPr>
              <w:spacing w:after="0"/>
              <w:jc w:val="center"/>
              <w:rPr>
                <w:rFonts w:cs="Arial"/>
                <w:b/>
                <w:bCs/>
              </w:rPr>
            </w:pPr>
            <w:r w:rsidRPr="000F7DA1">
              <w:rPr>
                <w:rFonts w:cs="Arial"/>
                <w:b/>
                <w:bCs/>
              </w:rPr>
              <w:t>All respondents</w:t>
            </w:r>
          </w:p>
        </w:tc>
        <w:tc>
          <w:tcPr>
            <w:tcW w:w="1169" w:type="dxa"/>
            <w:shd w:val="clear" w:color="auto" w:fill="auto"/>
            <w:vAlign w:val="center"/>
          </w:tcPr>
          <w:p w14:paraId="4FFDDB69" w14:textId="77777777" w:rsidR="00EB09C3" w:rsidRPr="000F7DA1" w:rsidRDefault="00EB09C3">
            <w:pPr>
              <w:spacing w:after="0"/>
              <w:jc w:val="center"/>
              <w:rPr>
                <w:rFonts w:cs="Arial"/>
                <w:b/>
                <w:bCs/>
              </w:rPr>
            </w:pPr>
            <w:r w:rsidRPr="000F7DA1">
              <w:rPr>
                <w:rFonts w:cs="Arial"/>
                <w:b/>
                <w:bCs/>
              </w:rPr>
              <w:t>Female</w:t>
            </w:r>
          </w:p>
        </w:tc>
        <w:tc>
          <w:tcPr>
            <w:tcW w:w="1149" w:type="dxa"/>
            <w:shd w:val="clear" w:color="auto" w:fill="auto"/>
            <w:vAlign w:val="center"/>
          </w:tcPr>
          <w:p w14:paraId="58D71A91" w14:textId="77777777" w:rsidR="00EB09C3" w:rsidRPr="000F7DA1" w:rsidRDefault="00EB09C3">
            <w:pPr>
              <w:spacing w:after="0"/>
              <w:jc w:val="center"/>
              <w:rPr>
                <w:rFonts w:cs="Arial"/>
                <w:b/>
                <w:bCs/>
              </w:rPr>
            </w:pPr>
            <w:r w:rsidRPr="000F7DA1">
              <w:rPr>
                <w:rFonts w:cs="Arial"/>
                <w:b/>
                <w:bCs/>
              </w:rPr>
              <w:t>Male</w:t>
            </w:r>
          </w:p>
        </w:tc>
        <w:tc>
          <w:tcPr>
            <w:tcW w:w="1350" w:type="dxa"/>
            <w:shd w:val="clear" w:color="auto" w:fill="auto"/>
            <w:vAlign w:val="center"/>
          </w:tcPr>
          <w:p w14:paraId="4F231B32" w14:textId="77777777" w:rsidR="00EB09C3" w:rsidRPr="000F7DA1" w:rsidRDefault="00EB09C3">
            <w:pPr>
              <w:spacing w:after="0"/>
              <w:jc w:val="center"/>
              <w:rPr>
                <w:rFonts w:cs="Arial"/>
                <w:b/>
                <w:bCs/>
              </w:rPr>
            </w:pPr>
            <w:r w:rsidRPr="000F7DA1">
              <w:rPr>
                <w:rFonts w:cs="Arial"/>
                <w:b/>
                <w:bCs/>
              </w:rPr>
              <w:t>Academic</w:t>
            </w:r>
          </w:p>
        </w:tc>
        <w:tc>
          <w:tcPr>
            <w:tcW w:w="1133" w:type="dxa"/>
            <w:shd w:val="clear" w:color="auto" w:fill="auto"/>
            <w:vAlign w:val="center"/>
          </w:tcPr>
          <w:p w14:paraId="10D723EF" w14:textId="77777777" w:rsidR="00EB09C3" w:rsidRPr="000F7DA1" w:rsidRDefault="00EB09C3">
            <w:pPr>
              <w:spacing w:after="0"/>
              <w:jc w:val="center"/>
              <w:rPr>
                <w:rFonts w:cs="Arial"/>
                <w:b/>
                <w:bCs/>
              </w:rPr>
            </w:pPr>
            <w:r w:rsidRPr="000F7DA1">
              <w:rPr>
                <w:rFonts w:cs="Arial"/>
                <w:b/>
                <w:bCs/>
              </w:rPr>
              <w:t>R/TF</w:t>
            </w:r>
          </w:p>
        </w:tc>
        <w:tc>
          <w:tcPr>
            <w:tcW w:w="1116" w:type="dxa"/>
            <w:shd w:val="clear" w:color="auto" w:fill="auto"/>
            <w:vAlign w:val="center"/>
          </w:tcPr>
          <w:p w14:paraId="288A4857" w14:textId="77777777" w:rsidR="00EB09C3" w:rsidRPr="000F7DA1" w:rsidRDefault="00EB09C3">
            <w:pPr>
              <w:spacing w:after="0"/>
              <w:jc w:val="center"/>
              <w:rPr>
                <w:rFonts w:cs="Arial"/>
                <w:b/>
                <w:bCs/>
              </w:rPr>
            </w:pPr>
            <w:r w:rsidRPr="000F7DA1">
              <w:rPr>
                <w:rFonts w:cs="Arial"/>
                <w:b/>
                <w:bCs/>
              </w:rPr>
              <w:t>PTO</w:t>
            </w:r>
          </w:p>
        </w:tc>
      </w:tr>
      <w:tr w:rsidR="00EB09C3" w:rsidRPr="000F7DA1" w14:paraId="23B4885B" w14:textId="77777777" w:rsidTr="00DE14FB">
        <w:trPr>
          <w:trHeight w:val="567"/>
        </w:trPr>
        <w:tc>
          <w:tcPr>
            <w:tcW w:w="1484" w:type="dxa"/>
            <w:shd w:val="clear" w:color="auto" w:fill="auto"/>
            <w:vAlign w:val="center"/>
          </w:tcPr>
          <w:p w14:paraId="6B73EE4E" w14:textId="77777777" w:rsidR="00EB09C3" w:rsidRPr="000F7DA1" w:rsidRDefault="00EB09C3">
            <w:pPr>
              <w:spacing w:after="0"/>
              <w:rPr>
                <w:rFonts w:cs="Arial"/>
                <w:b/>
                <w:bCs/>
              </w:rPr>
            </w:pPr>
            <w:r w:rsidRPr="000F7DA1">
              <w:rPr>
                <w:rFonts w:cs="Arial"/>
                <w:b/>
                <w:bCs/>
              </w:rPr>
              <w:t xml:space="preserve">Strongly disagree </w:t>
            </w:r>
          </w:p>
        </w:tc>
        <w:tc>
          <w:tcPr>
            <w:tcW w:w="2178" w:type="dxa"/>
            <w:shd w:val="clear" w:color="auto" w:fill="auto"/>
            <w:vAlign w:val="center"/>
          </w:tcPr>
          <w:p w14:paraId="4A52BB67" w14:textId="77777777" w:rsidR="00E340BA" w:rsidRPr="000F7DA1" w:rsidRDefault="00E340BA" w:rsidP="00E340BA">
            <w:pPr>
              <w:spacing w:after="0"/>
              <w:jc w:val="center"/>
              <w:rPr>
                <w:rFonts w:cs="Arial"/>
              </w:rPr>
            </w:pPr>
            <w:r w:rsidRPr="000F7DA1">
              <w:rPr>
                <w:rFonts w:cs="Arial"/>
              </w:rPr>
              <w:t>2</w:t>
            </w:r>
          </w:p>
          <w:p w14:paraId="207D15EB" w14:textId="62EC2F1D" w:rsidR="00EB09C3" w:rsidRPr="000F7DA1" w:rsidRDefault="00E340BA">
            <w:pPr>
              <w:spacing w:after="0"/>
              <w:jc w:val="center"/>
              <w:rPr>
                <w:rFonts w:cs="Arial"/>
              </w:rPr>
            </w:pPr>
            <w:r w:rsidRPr="000F7DA1">
              <w:rPr>
                <w:rFonts w:cs="Arial"/>
              </w:rPr>
              <w:t>(1.7%)</w:t>
            </w:r>
          </w:p>
        </w:tc>
        <w:tc>
          <w:tcPr>
            <w:tcW w:w="1169" w:type="dxa"/>
            <w:shd w:val="clear" w:color="auto" w:fill="auto"/>
            <w:vAlign w:val="center"/>
          </w:tcPr>
          <w:p w14:paraId="2129D16D" w14:textId="1C84FC09" w:rsidR="00EB09C3" w:rsidRPr="000F7DA1" w:rsidRDefault="00E340BA">
            <w:pPr>
              <w:spacing w:after="0"/>
              <w:jc w:val="center"/>
              <w:rPr>
                <w:rFonts w:cs="Arial"/>
              </w:rPr>
            </w:pPr>
            <w:r w:rsidRPr="000F7DA1">
              <w:rPr>
                <w:rFonts w:cs="Arial"/>
              </w:rPr>
              <w:t>0</w:t>
            </w:r>
          </w:p>
        </w:tc>
        <w:tc>
          <w:tcPr>
            <w:tcW w:w="1149" w:type="dxa"/>
            <w:shd w:val="clear" w:color="auto" w:fill="auto"/>
            <w:vAlign w:val="center"/>
          </w:tcPr>
          <w:p w14:paraId="1E6A2791" w14:textId="77777777" w:rsidR="00E340BA" w:rsidRPr="000F7DA1" w:rsidRDefault="00E340BA" w:rsidP="00E340BA">
            <w:pPr>
              <w:spacing w:after="0"/>
              <w:jc w:val="center"/>
              <w:rPr>
                <w:rFonts w:cs="Arial"/>
              </w:rPr>
            </w:pPr>
            <w:r w:rsidRPr="000F7DA1">
              <w:rPr>
                <w:rFonts w:cs="Arial"/>
              </w:rPr>
              <w:t>1</w:t>
            </w:r>
          </w:p>
          <w:p w14:paraId="1C30C749" w14:textId="697C9F85" w:rsidR="00EB09C3" w:rsidRPr="000F7DA1" w:rsidRDefault="00E340BA">
            <w:pPr>
              <w:spacing w:after="0"/>
              <w:jc w:val="center"/>
              <w:rPr>
                <w:rFonts w:cs="Arial"/>
              </w:rPr>
            </w:pPr>
            <w:r w:rsidRPr="000F7DA1">
              <w:rPr>
                <w:rFonts w:cs="Arial"/>
              </w:rPr>
              <w:t>(1.5%)</w:t>
            </w:r>
          </w:p>
        </w:tc>
        <w:tc>
          <w:tcPr>
            <w:tcW w:w="1350" w:type="dxa"/>
            <w:shd w:val="clear" w:color="auto" w:fill="auto"/>
            <w:vAlign w:val="center"/>
          </w:tcPr>
          <w:p w14:paraId="12B40401" w14:textId="4A34C033" w:rsidR="00EB09C3" w:rsidRPr="000F7DA1" w:rsidRDefault="00E340BA">
            <w:pPr>
              <w:spacing w:after="0"/>
              <w:jc w:val="center"/>
              <w:rPr>
                <w:rFonts w:cs="Arial"/>
              </w:rPr>
            </w:pPr>
            <w:r w:rsidRPr="000F7DA1">
              <w:rPr>
                <w:rFonts w:cs="Arial"/>
              </w:rPr>
              <w:t>0</w:t>
            </w:r>
          </w:p>
        </w:tc>
        <w:tc>
          <w:tcPr>
            <w:tcW w:w="1133" w:type="dxa"/>
            <w:shd w:val="clear" w:color="auto" w:fill="auto"/>
            <w:vAlign w:val="center"/>
          </w:tcPr>
          <w:p w14:paraId="74794AA4" w14:textId="77777777" w:rsidR="00E340BA" w:rsidRPr="000F7DA1" w:rsidRDefault="00E340BA" w:rsidP="00E340BA">
            <w:pPr>
              <w:spacing w:after="0"/>
              <w:jc w:val="center"/>
              <w:rPr>
                <w:rFonts w:cs="Arial"/>
              </w:rPr>
            </w:pPr>
            <w:r w:rsidRPr="000F7DA1">
              <w:rPr>
                <w:rFonts w:cs="Arial"/>
              </w:rPr>
              <w:t>1</w:t>
            </w:r>
          </w:p>
          <w:p w14:paraId="67B555A8" w14:textId="6C316CF0" w:rsidR="00EB09C3" w:rsidRPr="000F7DA1" w:rsidRDefault="00E340BA">
            <w:pPr>
              <w:spacing w:after="0"/>
              <w:jc w:val="center"/>
              <w:rPr>
                <w:rFonts w:cs="Arial"/>
              </w:rPr>
            </w:pPr>
            <w:r w:rsidRPr="000F7DA1">
              <w:rPr>
                <w:rFonts w:cs="Arial"/>
              </w:rPr>
              <w:t>(2.4%)</w:t>
            </w:r>
          </w:p>
        </w:tc>
        <w:tc>
          <w:tcPr>
            <w:tcW w:w="1116" w:type="dxa"/>
            <w:shd w:val="clear" w:color="auto" w:fill="auto"/>
            <w:vAlign w:val="center"/>
          </w:tcPr>
          <w:p w14:paraId="58DFFB32" w14:textId="4064BFC1" w:rsidR="00EB09C3" w:rsidRPr="000F7DA1" w:rsidRDefault="00E340BA">
            <w:pPr>
              <w:spacing w:after="0"/>
              <w:jc w:val="center"/>
              <w:rPr>
                <w:rFonts w:cs="Arial"/>
              </w:rPr>
            </w:pPr>
            <w:r w:rsidRPr="000F7DA1">
              <w:rPr>
                <w:rFonts w:cs="Arial"/>
              </w:rPr>
              <w:t>0</w:t>
            </w:r>
          </w:p>
        </w:tc>
      </w:tr>
      <w:tr w:rsidR="00EB09C3" w:rsidRPr="000F7DA1" w14:paraId="2FDB6484" w14:textId="77777777" w:rsidTr="00DE14FB">
        <w:trPr>
          <w:trHeight w:val="567"/>
        </w:trPr>
        <w:tc>
          <w:tcPr>
            <w:tcW w:w="1484" w:type="dxa"/>
            <w:shd w:val="clear" w:color="auto" w:fill="auto"/>
            <w:vAlign w:val="center"/>
          </w:tcPr>
          <w:p w14:paraId="5FDFC0B5" w14:textId="77777777" w:rsidR="00EB09C3" w:rsidRPr="000F7DA1" w:rsidRDefault="00EB09C3">
            <w:pPr>
              <w:spacing w:after="0"/>
              <w:rPr>
                <w:rFonts w:cs="Arial"/>
                <w:b/>
                <w:bCs/>
              </w:rPr>
            </w:pPr>
            <w:r w:rsidRPr="000F7DA1">
              <w:rPr>
                <w:rFonts w:cs="Arial"/>
                <w:b/>
                <w:bCs/>
              </w:rPr>
              <w:t>Disagree</w:t>
            </w:r>
          </w:p>
        </w:tc>
        <w:tc>
          <w:tcPr>
            <w:tcW w:w="2178" w:type="dxa"/>
            <w:shd w:val="clear" w:color="auto" w:fill="auto"/>
            <w:vAlign w:val="center"/>
          </w:tcPr>
          <w:p w14:paraId="1B886389" w14:textId="77777777" w:rsidR="00E340BA" w:rsidRPr="000F7DA1" w:rsidRDefault="00E340BA" w:rsidP="00E340BA">
            <w:pPr>
              <w:spacing w:after="0"/>
              <w:jc w:val="center"/>
              <w:rPr>
                <w:rFonts w:cs="Arial"/>
              </w:rPr>
            </w:pPr>
            <w:r w:rsidRPr="000F7DA1">
              <w:rPr>
                <w:rFonts w:cs="Arial"/>
              </w:rPr>
              <w:t xml:space="preserve">3 </w:t>
            </w:r>
          </w:p>
          <w:p w14:paraId="1F5D4A46" w14:textId="5A5F2FD9" w:rsidR="00EB09C3" w:rsidRPr="000F7DA1" w:rsidRDefault="00E340BA">
            <w:pPr>
              <w:spacing w:after="0"/>
              <w:jc w:val="center"/>
              <w:rPr>
                <w:rFonts w:cs="Arial"/>
              </w:rPr>
            </w:pPr>
            <w:r w:rsidRPr="000F7DA1">
              <w:rPr>
                <w:rFonts w:cs="Arial"/>
              </w:rPr>
              <w:t>(2.5%)</w:t>
            </w:r>
          </w:p>
        </w:tc>
        <w:tc>
          <w:tcPr>
            <w:tcW w:w="1169" w:type="dxa"/>
            <w:shd w:val="clear" w:color="auto" w:fill="auto"/>
            <w:vAlign w:val="center"/>
          </w:tcPr>
          <w:p w14:paraId="19806140" w14:textId="01DF46D7" w:rsidR="00EB09C3" w:rsidRPr="000F7DA1" w:rsidRDefault="00E340BA">
            <w:pPr>
              <w:spacing w:after="0"/>
              <w:jc w:val="center"/>
              <w:rPr>
                <w:rFonts w:cs="Arial"/>
              </w:rPr>
            </w:pPr>
            <w:r w:rsidRPr="000F7DA1">
              <w:rPr>
                <w:rFonts w:cs="Arial"/>
              </w:rPr>
              <w:t>0</w:t>
            </w:r>
          </w:p>
        </w:tc>
        <w:tc>
          <w:tcPr>
            <w:tcW w:w="1149" w:type="dxa"/>
            <w:shd w:val="clear" w:color="auto" w:fill="auto"/>
            <w:vAlign w:val="center"/>
          </w:tcPr>
          <w:p w14:paraId="3088C154" w14:textId="77777777" w:rsidR="00E340BA" w:rsidRPr="000F7DA1" w:rsidRDefault="00E340BA" w:rsidP="00E340BA">
            <w:pPr>
              <w:spacing w:after="0"/>
              <w:jc w:val="center"/>
              <w:rPr>
                <w:rFonts w:cs="Arial"/>
              </w:rPr>
            </w:pPr>
            <w:r w:rsidRPr="000F7DA1">
              <w:rPr>
                <w:rFonts w:cs="Arial"/>
              </w:rPr>
              <w:t>2</w:t>
            </w:r>
          </w:p>
          <w:p w14:paraId="6E02B81A" w14:textId="096D7754" w:rsidR="00EB09C3" w:rsidRPr="000F7DA1" w:rsidRDefault="00E340BA">
            <w:pPr>
              <w:spacing w:after="0"/>
              <w:jc w:val="center"/>
              <w:rPr>
                <w:rFonts w:cs="Arial"/>
              </w:rPr>
            </w:pPr>
            <w:r w:rsidRPr="000F7DA1">
              <w:rPr>
                <w:rFonts w:cs="Arial"/>
              </w:rPr>
              <w:t>(3%)</w:t>
            </w:r>
          </w:p>
        </w:tc>
        <w:tc>
          <w:tcPr>
            <w:tcW w:w="1350" w:type="dxa"/>
            <w:shd w:val="clear" w:color="auto" w:fill="auto"/>
            <w:vAlign w:val="center"/>
          </w:tcPr>
          <w:p w14:paraId="373C1C78" w14:textId="77777777" w:rsidR="00E340BA" w:rsidRPr="000F7DA1" w:rsidRDefault="00E340BA" w:rsidP="00E340BA">
            <w:pPr>
              <w:spacing w:after="0"/>
              <w:jc w:val="center"/>
              <w:rPr>
                <w:rFonts w:cs="Arial"/>
              </w:rPr>
            </w:pPr>
            <w:r w:rsidRPr="000F7DA1">
              <w:rPr>
                <w:rFonts w:cs="Arial"/>
              </w:rPr>
              <w:t>1</w:t>
            </w:r>
          </w:p>
          <w:p w14:paraId="19B1F88A" w14:textId="181CFAC4" w:rsidR="00EB09C3" w:rsidRPr="000F7DA1" w:rsidRDefault="00E340BA">
            <w:pPr>
              <w:spacing w:after="0"/>
              <w:jc w:val="center"/>
              <w:rPr>
                <w:rFonts w:cs="Arial"/>
              </w:rPr>
            </w:pPr>
            <w:r w:rsidRPr="000F7DA1">
              <w:rPr>
                <w:rFonts w:cs="Arial"/>
              </w:rPr>
              <w:t>(2.1%)</w:t>
            </w:r>
          </w:p>
        </w:tc>
        <w:tc>
          <w:tcPr>
            <w:tcW w:w="1133" w:type="dxa"/>
            <w:shd w:val="clear" w:color="auto" w:fill="auto"/>
            <w:vAlign w:val="center"/>
          </w:tcPr>
          <w:p w14:paraId="14FFCFC3" w14:textId="77777777" w:rsidR="00E340BA" w:rsidRPr="000F7DA1" w:rsidRDefault="00E340BA" w:rsidP="00E340BA">
            <w:pPr>
              <w:spacing w:after="0"/>
              <w:jc w:val="center"/>
              <w:rPr>
                <w:rFonts w:cs="Arial"/>
              </w:rPr>
            </w:pPr>
            <w:r w:rsidRPr="000F7DA1">
              <w:rPr>
                <w:rFonts w:cs="Arial"/>
              </w:rPr>
              <w:t>1</w:t>
            </w:r>
          </w:p>
          <w:p w14:paraId="074F7B60" w14:textId="34D218B9" w:rsidR="00EB09C3" w:rsidRPr="000F7DA1" w:rsidRDefault="00E340BA">
            <w:pPr>
              <w:spacing w:after="0"/>
              <w:jc w:val="center"/>
              <w:rPr>
                <w:rFonts w:cs="Arial"/>
              </w:rPr>
            </w:pPr>
            <w:r w:rsidRPr="000F7DA1">
              <w:rPr>
                <w:rFonts w:cs="Arial"/>
              </w:rPr>
              <w:t>(2.4%)</w:t>
            </w:r>
          </w:p>
        </w:tc>
        <w:tc>
          <w:tcPr>
            <w:tcW w:w="1116" w:type="dxa"/>
            <w:shd w:val="clear" w:color="auto" w:fill="auto"/>
            <w:vAlign w:val="center"/>
          </w:tcPr>
          <w:p w14:paraId="2C180097" w14:textId="7A288A17" w:rsidR="00EB09C3" w:rsidRPr="000F7DA1" w:rsidRDefault="00E340BA">
            <w:pPr>
              <w:spacing w:after="0"/>
              <w:jc w:val="center"/>
              <w:rPr>
                <w:rFonts w:cs="Arial"/>
              </w:rPr>
            </w:pPr>
            <w:r w:rsidRPr="000F7DA1">
              <w:rPr>
                <w:rFonts w:cs="Arial"/>
              </w:rPr>
              <w:t>0</w:t>
            </w:r>
          </w:p>
        </w:tc>
      </w:tr>
      <w:tr w:rsidR="00EB09C3" w:rsidRPr="000F7DA1" w14:paraId="55EB8C93" w14:textId="77777777" w:rsidTr="00DE14FB">
        <w:trPr>
          <w:trHeight w:val="567"/>
        </w:trPr>
        <w:tc>
          <w:tcPr>
            <w:tcW w:w="1484" w:type="dxa"/>
            <w:shd w:val="clear" w:color="auto" w:fill="auto"/>
            <w:vAlign w:val="center"/>
          </w:tcPr>
          <w:p w14:paraId="0EABF69F" w14:textId="77777777" w:rsidR="00EB09C3" w:rsidRPr="000F7DA1" w:rsidRDefault="00EB09C3">
            <w:pPr>
              <w:spacing w:after="0"/>
              <w:rPr>
                <w:rFonts w:cs="Arial"/>
                <w:b/>
                <w:bCs/>
              </w:rPr>
            </w:pPr>
            <w:r w:rsidRPr="000F7DA1">
              <w:rPr>
                <w:rFonts w:cs="Arial"/>
                <w:b/>
                <w:bCs/>
              </w:rPr>
              <w:t>Neither disagree nor agree</w:t>
            </w:r>
          </w:p>
        </w:tc>
        <w:tc>
          <w:tcPr>
            <w:tcW w:w="2178" w:type="dxa"/>
            <w:shd w:val="clear" w:color="auto" w:fill="auto"/>
            <w:vAlign w:val="center"/>
          </w:tcPr>
          <w:p w14:paraId="2DD24E4D" w14:textId="77777777" w:rsidR="00E340BA" w:rsidRPr="000F7DA1" w:rsidRDefault="00E340BA" w:rsidP="00E340BA">
            <w:pPr>
              <w:spacing w:after="0"/>
              <w:jc w:val="center"/>
              <w:rPr>
                <w:rFonts w:cs="Arial"/>
              </w:rPr>
            </w:pPr>
            <w:r w:rsidRPr="000F7DA1">
              <w:rPr>
                <w:rFonts w:cs="Arial"/>
              </w:rPr>
              <w:t xml:space="preserve"> 12</w:t>
            </w:r>
          </w:p>
          <w:p w14:paraId="65CAF50E" w14:textId="7812B8FC" w:rsidR="00EB09C3" w:rsidRPr="000F7DA1" w:rsidRDefault="00E340BA">
            <w:pPr>
              <w:spacing w:after="0"/>
              <w:jc w:val="center"/>
              <w:rPr>
                <w:rFonts w:cs="Arial"/>
              </w:rPr>
            </w:pPr>
            <w:r w:rsidRPr="000F7DA1">
              <w:rPr>
                <w:rFonts w:cs="Arial"/>
              </w:rPr>
              <w:t>(9.9%)</w:t>
            </w:r>
          </w:p>
        </w:tc>
        <w:tc>
          <w:tcPr>
            <w:tcW w:w="1169" w:type="dxa"/>
            <w:shd w:val="clear" w:color="auto" w:fill="auto"/>
            <w:vAlign w:val="center"/>
          </w:tcPr>
          <w:p w14:paraId="67085BA2" w14:textId="77777777" w:rsidR="00E340BA" w:rsidRPr="000F7DA1" w:rsidRDefault="00E340BA" w:rsidP="00E340BA">
            <w:pPr>
              <w:spacing w:after="0"/>
              <w:jc w:val="center"/>
              <w:rPr>
                <w:rFonts w:cs="Arial"/>
              </w:rPr>
            </w:pPr>
            <w:r w:rsidRPr="000F7DA1">
              <w:rPr>
                <w:rFonts w:cs="Arial"/>
              </w:rPr>
              <w:t>5</w:t>
            </w:r>
          </w:p>
          <w:p w14:paraId="3A65E77D" w14:textId="46B03550" w:rsidR="00EB09C3" w:rsidRPr="000F7DA1" w:rsidRDefault="00E340BA">
            <w:pPr>
              <w:spacing w:after="0"/>
              <w:jc w:val="center"/>
              <w:rPr>
                <w:rFonts w:cs="Arial"/>
              </w:rPr>
            </w:pPr>
            <w:r w:rsidRPr="000F7DA1">
              <w:rPr>
                <w:rFonts w:cs="Arial"/>
              </w:rPr>
              <w:t>(13.9%)</w:t>
            </w:r>
          </w:p>
        </w:tc>
        <w:tc>
          <w:tcPr>
            <w:tcW w:w="1149" w:type="dxa"/>
            <w:shd w:val="clear" w:color="auto" w:fill="auto"/>
            <w:vAlign w:val="center"/>
          </w:tcPr>
          <w:p w14:paraId="43C77DDC" w14:textId="77777777" w:rsidR="00E340BA" w:rsidRPr="000F7DA1" w:rsidRDefault="00E340BA" w:rsidP="00E340BA">
            <w:pPr>
              <w:spacing w:after="0"/>
              <w:jc w:val="center"/>
              <w:rPr>
                <w:rFonts w:cs="Arial"/>
              </w:rPr>
            </w:pPr>
            <w:r w:rsidRPr="000F7DA1">
              <w:rPr>
                <w:rFonts w:cs="Arial"/>
              </w:rPr>
              <w:t>4</w:t>
            </w:r>
          </w:p>
          <w:p w14:paraId="12AE3AC6" w14:textId="57343A9C" w:rsidR="00EB09C3" w:rsidRPr="000F7DA1" w:rsidRDefault="00E340BA">
            <w:pPr>
              <w:spacing w:after="0"/>
              <w:jc w:val="center"/>
              <w:rPr>
                <w:rFonts w:cs="Arial"/>
              </w:rPr>
            </w:pPr>
            <w:r w:rsidRPr="000F7DA1">
              <w:rPr>
                <w:rFonts w:cs="Arial"/>
              </w:rPr>
              <w:t>(6.1%)</w:t>
            </w:r>
          </w:p>
        </w:tc>
        <w:tc>
          <w:tcPr>
            <w:tcW w:w="1350" w:type="dxa"/>
            <w:shd w:val="clear" w:color="auto" w:fill="auto"/>
            <w:vAlign w:val="center"/>
          </w:tcPr>
          <w:p w14:paraId="2728D333" w14:textId="77777777" w:rsidR="00E340BA" w:rsidRPr="000F7DA1" w:rsidRDefault="00E340BA" w:rsidP="00E340BA">
            <w:pPr>
              <w:spacing w:after="0"/>
              <w:jc w:val="center"/>
              <w:rPr>
                <w:rFonts w:cs="Arial"/>
              </w:rPr>
            </w:pPr>
            <w:r w:rsidRPr="000F7DA1">
              <w:rPr>
                <w:rFonts w:cs="Arial"/>
              </w:rPr>
              <w:t>3</w:t>
            </w:r>
          </w:p>
          <w:p w14:paraId="542480DE" w14:textId="643B1900" w:rsidR="00EB09C3" w:rsidRPr="000F7DA1" w:rsidRDefault="00E340BA">
            <w:pPr>
              <w:spacing w:after="0"/>
              <w:jc w:val="center"/>
              <w:rPr>
                <w:rFonts w:cs="Arial"/>
              </w:rPr>
            </w:pPr>
            <w:r w:rsidRPr="000F7DA1">
              <w:rPr>
                <w:rFonts w:cs="Arial"/>
              </w:rPr>
              <w:t>(6.4%)</w:t>
            </w:r>
          </w:p>
        </w:tc>
        <w:tc>
          <w:tcPr>
            <w:tcW w:w="1133" w:type="dxa"/>
            <w:shd w:val="clear" w:color="auto" w:fill="auto"/>
            <w:vAlign w:val="center"/>
          </w:tcPr>
          <w:p w14:paraId="569B09B8" w14:textId="77777777" w:rsidR="00E340BA" w:rsidRPr="000F7DA1" w:rsidRDefault="00E340BA" w:rsidP="00E340BA">
            <w:pPr>
              <w:spacing w:after="0"/>
              <w:jc w:val="center"/>
              <w:rPr>
                <w:rFonts w:cs="Arial"/>
              </w:rPr>
            </w:pPr>
            <w:r w:rsidRPr="000F7DA1">
              <w:rPr>
                <w:rFonts w:cs="Arial"/>
              </w:rPr>
              <w:t>5</w:t>
            </w:r>
          </w:p>
          <w:p w14:paraId="58379F2A" w14:textId="14D0B4FC" w:rsidR="00EB09C3" w:rsidRPr="000F7DA1" w:rsidRDefault="00E340BA">
            <w:pPr>
              <w:spacing w:after="0"/>
              <w:jc w:val="center"/>
              <w:rPr>
                <w:rFonts w:cs="Arial"/>
              </w:rPr>
            </w:pPr>
            <w:r w:rsidRPr="000F7DA1">
              <w:rPr>
                <w:rFonts w:cs="Arial"/>
              </w:rPr>
              <w:t>(12.2%)</w:t>
            </w:r>
          </w:p>
        </w:tc>
        <w:tc>
          <w:tcPr>
            <w:tcW w:w="1116" w:type="dxa"/>
            <w:shd w:val="clear" w:color="auto" w:fill="auto"/>
            <w:vAlign w:val="center"/>
          </w:tcPr>
          <w:p w14:paraId="31897577" w14:textId="77777777" w:rsidR="00E340BA" w:rsidRPr="000F7DA1" w:rsidRDefault="00E340BA" w:rsidP="00E340BA">
            <w:pPr>
              <w:spacing w:after="0"/>
              <w:jc w:val="center"/>
              <w:rPr>
                <w:rFonts w:cs="Arial"/>
              </w:rPr>
            </w:pPr>
            <w:r w:rsidRPr="000F7DA1">
              <w:rPr>
                <w:rFonts w:cs="Arial"/>
              </w:rPr>
              <w:t>2</w:t>
            </w:r>
          </w:p>
          <w:p w14:paraId="40213B45" w14:textId="016C34F2" w:rsidR="00EB09C3" w:rsidRPr="000F7DA1" w:rsidRDefault="00E340BA">
            <w:pPr>
              <w:spacing w:after="0"/>
              <w:jc w:val="center"/>
              <w:rPr>
                <w:rFonts w:cs="Arial"/>
              </w:rPr>
            </w:pPr>
            <w:r w:rsidRPr="000F7DA1">
              <w:rPr>
                <w:rFonts w:cs="Arial"/>
              </w:rPr>
              <w:t>(8.3%)</w:t>
            </w:r>
          </w:p>
        </w:tc>
      </w:tr>
      <w:tr w:rsidR="00EB09C3" w:rsidRPr="000F7DA1" w14:paraId="0437E15C" w14:textId="77777777" w:rsidTr="00DE14FB">
        <w:trPr>
          <w:trHeight w:val="567"/>
        </w:trPr>
        <w:tc>
          <w:tcPr>
            <w:tcW w:w="1484" w:type="dxa"/>
            <w:shd w:val="clear" w:color="auto" w:fill="auto"/>
            <w:vAlign w:val="center"/>
          </w:tcPr>
          <w:p w14:paraId="487CBA52" w14:textId="77777777" w:rsidR="00EB09C3" w:rsidRPr="000F7DA1" w:rsidRDefault="00EB09C3">
            <w:pPr>
              <w:spacing w:after="0"/>
              <w:rPr>
                <w:rFonts w:cs="Arial"/>
                <w:b/>
                <w:bCs/>
              </w:rPr>
            </w:pPr>
            <w:r w:rsidRPr="000F7DA1">
              <w:rPr>
                <w:rFonts w:cs="Arial"/>
                <w:b/>
                <w:bCs/>
              </w:rPr>
              <w:t>Agree</w:t>
            </w:r>
          </w:p>
        </w:tc>
        <w:tc>
          <w:tcPr>
            <w:tcW w:w="2178" w:type="dxa"/>
            <w:shd w:val="clear" w:color="auto" w:fill="auto"/>
            <w:vAlign w:val="center"/>
          </w:tcPr>
          <w:p w14:paraId="0A9277E8" w14:textId="77777777" w:rsidR="00E340BA" w:rsidRPr="000F7DA1" w:rsidRDefault="00E340BA" w:rsidP="00E340BA">
            <w:pPr>
              <w:spacing w:after="0"/>
              <w:jc w:val="center"/>
              <w:rPr>
                <w:rFonts w:cs="Arial"/>
              </w:rPr>
            </w:pPr>
            <w:r w:rsidRPr="000F7DA1">
              <w:rPr>
                <w:rFonts w:cs="Arial"/>
              </w:rPr>
              <w:t xml:space="preserve"> 35</w:t>
            </w:r>
          </w:p>
          <w:p w14:paraId="7203C6D1" w14:textId="300EA4A2" w:rsidR="00EB09C3" w:rsidRPr="000F7DA1" w:rsidRDefault="00E340BA">
            <w:pPr>
              <w:spacing w:after="0"/>
              <w:jc w:val="center"/>
              <w:rPr>
                <w:rFonts w:cs="Arial"/>
              </w:rPr>
            </w:pPr>
            <w:r w:rsidRPr="000F7DA1">
              <w:rPr>
                <w:rFonts w:cs="Arial"/>
              </w:rPr>
              <w:t>(28.9%)</w:t>
            </w:r>
          </w:p>
        </w:tc>
        <w:tc>
          <w:tcPr>
            <w:tcW w:w="1169" w:type="dxa"/>
            <w:shd w:val="clear" w:color="auto" w:fill="auto"/>
            <w:vAlign w:val="center"/>
          </w:tcPr>
          <w:p w14:paraId="613D28CD" w14:textId="77777777" w:rsidR="00E340BA" w:rsidRPr="000F7DA1" w:rsidRDefault="00E340BA" w:rsidP="00E340BA">
            <w:pPr>
              <w:spacing w:after="0"/>
              <w:jc w:val="center"/>
              <w:rPr>
                <w:rFonts w:cs="Arial"/>
              </w:rPr>
            </w:pPr>
            <w:r w:rsidRPr="000F7DA1">
              <w:rPr>
                <w:rFonts w:cs="Arial"/>
              </w:rPr>
              <w:t>9</w:t>
            </w:r>
          </w:p>
          <w:p w14:paraId="1293B0BE" w14:textId="02533B36" w:rsidR="00EB09C3" w:rsidRPr="000F7DA1" w:rsidRDefault="00E340BA">
            <w:pPr>
              <w:spacing w:after="0"/>
              <w:jc w:val="center"/>
              <w:rPr>
                <w:rFonts w:cs="Arial"/>
              </w:rPr>
            </w:pPr>
            <w:r w:rsidRPr="000F7DA1">
              <w:rPr>
                <w:rFonts w:cs="Arial"/>
              </w:rPr>
              <w:t>(25%)</w:t>
            </w:r>
          </w:p>
        </w:tc>
        <w:tc>
          <w:tcPr>
            <w:tcW w:w="1149" w:type="dxa"/>
            <w:shd w:val="clear" w:color="auto" w:fill="auto"/>
            <w:vAlign w:val="center"/>
          </w:tcPr>
          <w:p w14:paraId="4FF0DBB0" w14:textId="77777777" w:rsidR="00E340BA" w:rsidRPr="000F7DA1" w:rsidRDefault="00E340BA" w:rsidP="00E340BA">
            <w:pPr>
              <w:spacing w:after="0"/>
              <w:jc w:val="center"/>
              <w:rPr>
                <w:rFonts w:cs="Arial"/>
              </w:rPr>
            </w:pPr>
            <w:r w:rsidRPr="000F7DA1">
              <w:rPr>
                <w:rFonts w:cs="Arial"/>
              </w:rPr>
              <w:t>23</w:t>
            </w:r>
          </w:p>
          <w:p w14:paraId="07AFA794" w14:textId="6628DF2E" w:rsidR="00EB09C3" w:rsidRPr="000F7DA1" w:rsidRDefault="00E340BA">
            <w:pPr>
              <w:spacing w:after="0"/>
              <w:jc w:val="center"/>
              <w:rPr>
                <w:rFonts w:cs="Arial"/>
              </w:rPr>
            </w:pPr>
            <w:r w:rsidRPr="000F7DA1">
              <w:rPr>
                <w:rFonts w:cs="Arial"/>
              </w:rPr>
              <w:t>(34.8%)</w:t>
            </w:r>
          </w:p>
        </w:tc>
        <w:tc>
          <w:tcPr>
            <w:tcW w:w="1350" w:type="dxa"/>
            <w:shd w:val="clear" w:color="auto" w:fill="auto"/>
            <w:vAlign w:val="center"/>
          </w:tcPr>
          <w:p w14:paraId="23CBC96E" w14:textId="77777777" w:rsidR="00E340BA" w:rsidRPr="000F7DA1" w:rsidRDefault="00E340BA" w:rsidP="00E340BA">
            <w:pPr>
              <w:spacing w:after="0"/>
              <w:jc w:val="center"/>
              <w:rPr>
                <w:rFonts w:cs="Arial"/>
              </w:rPr>
            </w:pPr>
            <w:r w:rsidRPr="000F7DA1">
              <w:rPr>
                <w:rFonts w:cs="Arial"/>
              </w:rPr>
              <w:t>11</w:t>
            </w:r>
          </w:p>
          <w:p w14:paraId="71FE737B" w14:textId="5BFB4C1D" w:rsidR="00EB09C3" w:rsidRPr="000F7DA1" w:rsidRDefault="00E340BA">
            <w:pPr>
              <w:spacing w:after="0"/>
              <w:jc w:val="center"/>
              <w:rPr>
                <w:rFonts w:cs="Arial"/>
              </w:rPr>
            </w:pPr>
            <w:r w:rsidRPr="000F7DA1">
              <w:rPr>
                <w:rFonts w:cs="Arial"/>
              </w:rPr>
              <w:t>(23.4%)</w:t>
            </w:r>
          </w:p>
        </w:tc>
        <w:tc>
          <w:tcPr>
            <w:tcW w:w="1133" w:type="dxa"/>
            <w:shd w:val="clear" w:color="auto" w:fill="auto"/>
            <w:vAlign w:val="center"/>
          </w:tcPr>
          <w:p w14:paraId="72421E42" w14:textId="77777777" w:rsidR="00E340BA" w:rsidRPr="000F7DA1" w:rsidRDefault="00E340BA" w:rsidP="00E340BA">
            <w:pPr>
              <w:spacing w:after="0"/>
              <w:jc w:val="center"/>
              <w:rPr>
                <w:rFonts w:cs="Arial"/>
              </w:rPr>
            </w:pPr>
            <w:r w:rsidRPr="000F7DA1">
              <w:rPr>
                <w:rFonts w:cs="Arial"/>
              </w:rPr>
              <w:t>15</w:t>
            </w:r>
          </w:p>
          <w:p w14:paraId="46A32DF9" w14:textId="6D8FC1DC" w:rsidR="00EB09C3" w:rsidRPr="000F7DA1" w:rsidRDefault="00E340BA">
            <w:pPr>
              <w:spacing w:after="0"/>
              <w:jc w:val="center"/>
              <w:rPr>
                <w:rFonts w:cs="Arial"/>
              </w:rPr>
            </w:pPr>
            <w:r w:rsidRPr="000F7DA1">
              <w:rPr>
                <w:rFonts w:cs="Arial"/>
              </w:rPr>
              <w:t>(36.6%)</w:t>
            </w:r>
          </w:p>
        </w:tc>
        <w:tc>
          <w:tcPr>
            <w:tcW w:w="1116" w:type="dxa"/>
            <w:shd w:val="clear" w:color="auto" w:fill="auto"/>
            <w:vAlign w:val="center"/>
          </w:tcPr>
          <w:p w14:paraId="71C85733" w14:textId="77777777" w:rsidR="00E340BA" w:rsidRPr="000F7DA1" w:rsidRDefault="00E340BA" w:rsidP="00E340BA">
            <w:pPr>
              <w:spacing w:after="0"/>
              <w:jc w:val="center"/>
              <w:rPr>
                <w:rFonts w:cs="Arial"/>
              </w:rPr>
            </w:pPr>
            <w:r w:rsidRPr="000F7DA1">
              <w:rPr>
                <w:rFonts w:cs="Arial"/>
              </w:rPr>
              <w:t>8</w:t>
            </w:r>
          </w:p>
          <w:p w14:paraId="7054E73C" w14:textId="2DC637DD" w:rsidR="00EB09C3" w:rsidRPr="000F7DA1" w:rsidRDefault="00E340BA">
            <w:pPr>
              <w:spacing w:after="0"/>
              <w:jc w:val="center"/>
              <w:rPr>
                <w:rFonts w:cs="Arial"/>
              </w:rPr>
            </w:pPr>
            <w:r w:rsidRPr="000F7DA1">
              <w:rPr>
                <w:rFonts w:cs="Arial"/>
              </w:rPr>
              <w:t>(33.3%)</w:t>
            </w:r>
          </w:p>
        </w:tc>
      </w:tr>
      <w:tr w:rsidR="00EB09C3" w:rsidRPr="000F7DA1" w14:paraId="4B130E2F" w14:textId="77777777" w:rsidTr="00DE14FB">
        <w:trPr>
          <w:trHeight w:val="567"/>
        </w:trPr>
        <w:tc>
          <w:tcPr>
            <w:tcW w:w="1484" w:type="dxa"/>
            <w:shd w:val="clear" w:color="auto" w:fill="auto"/>
            <w:vAlign w:val="center"/>
          </w:tcPr>
          <w:p w14:paraId="6ECD43EF" w14:textId="77777777" w:rsidR="00EB09C3" w:rsidRPr="000F7DA1" w:rsidRDefault="00EB09C3">
            <w:pPr>
              <w:spacing w:after="0"/>
              <w:rPr>
                <w:rFonts w:cs="Arial"/>
                <w:b/>
                <w:bCs/>
              </w:rPr>
            </w:pPr>
            <w:r w:rsidRPr="000F7DA1">
              <w:rPr>
                <w:rFonts w:cs="Arial"/>
                <w:b/>
                <w:bCs/>
              </w:rPr>
              <w:t>Strongly agree</w:t>
            </w:r>
          </w:p>
        </w:tc>
        <w:tc>
          <w:tcPr>
            <w:tcW w:w="2178" w:type="dxa"/>
            <w:shd w:val="clear" w:color="auto" w:fill="auto"/>
            <w:vAlign w:val="center"/>
          </w:tcPr>
          <w:p w14:paraId="1C32F6EC" w14:textId="77777777" w:rsidR="00E340BA" w:rsidRPr="000F7DA1" w:rsidRDefault="00E340BA" w:rsidP="00E340BA">
            <w:pPr>
              <w:spacing w:after="0"/>
              <w:jc w:val="center"/>
              <w:rPr>
                <w:rFonts w:cs="Arial"/>
              </w:rPr>
            </w:pPr>
            <w:r w:rsidRPr="000F7DA1">
              <w:rPr>
                <w:rFonts w:cs="Arial"/>
              </w:rPr>
              <w:t>16</w:t>
            </w:r>
          </w:p>
          <w:p w14:paraId="422B3DCF" w14:textId="6A3780BE" w:rsidR="00EB09C3" w:rsidRPr="000F7DA1" w:rsidRDefault="00E340BA">
            <w:pPr>
              <w:spacing w:after="0"/>
              <w:jc w:val="center"/>
              <w:rPr>
                <w:rFonts w:cs="Arial"/>
              </w:rPr>
            </w:pPr>
            <w:r w:rsidRPr="000F7DA1">
              <w:rPr>
                <w:rFonts w:cs="Arial"/>
              </w:rPr>
              <w:t>(13.2%)</w:t>
            </w:r>
          </w:p>
        </w:tc>
        <w:tc>
          <w:tcPr>
            <w:tcW w:w="1169" w:type="dxa"/>
            <w:shd w:val="clear" w:color="auto" w:fill="auto"/>
            <w:vAlign w:val="center"/>
          </w:tcPr>
          <w:p w14:paraId="7C1C86AF" w14:textId="77777777" w:rsidR="00E340BA" w:rsidRPr="000F7DA1" w:rsidRDefault="00E340BA" w:rsidP="00E340BA">
            <w:pPr>
              <w:spacing w:after="0"/>
              <w:jc w:val="center"/>
              <w:rPr>
                <w:rFonts w:cs="Arial"/>
              </w:rPr>
            </w:pPr>
            <w:r w:rsidRPr="000F7DA1">
              <w:rPr>
                <w:rFonts w:cs="Arial"/>
              </w:rPr>
              <w:t>6</w:t>
            </w:r>
          </w:p>
          <w:p w14:paraId="601CD8EA" w14:textId="6D67E72D" w:rsidR="00EB09C3" w:rsidRPr="000F7DA1" w:rsidRDefault="00E340BA">
            <w:pPr>
              <w:spacing w:after="0"/>
              <w:jc w:val="center"/>
              <w:rPr>
                <w:rFonts w:cs="Arial"/>
              </w:rPr>
            </w:pPr>
            <w:r w:rsidRPr="000F7DA1">
              <w:rPr>
                <w:rFonts w:cs="Arial"/>
              </w:rPr>
              <w:t>(16.7%)</w:t>
            </w:r>
          </w:p>
        </w:tc>
        <w:tc>
          <w:tcPr>
            <w:tcW w:w="1149" w:type="dxa"/>
            <w:shd w:val="clear" w:color="auto" w:fill="auto"/>
            <w:vAlign w:val="center"/>
          </w:tcPr>
          <w:p w14:paraId="50D003F1" w14:textId="77777777" w:rsidR="00E340BA" w:rsidRPr="000F7DA1" w:rsidRDefault="00E340BA" w:rsidP="00E340BA">
            <w:pPr>
              <w:spacing w:after="0"/>
              <w:jc w:val="center"/>
              <w:rPr>
                <w:rFonts w:cs="Arial"/>
              </w:rPr>
            </w:pPr>
            <w:r w:rsidRPr="000F7DA1">
              <w:rPr>
                <w:rFonts w:cs="Arial"/>
              </w:rPr>
              <w:t>7</w:t>
            </w:r>
          </w:p>
          <w:p w14:paraId="06432468" w14:textId="573402A0" w:rsidR="00EB09C3" w:rsidRPr="000F7DA1" w:rsidRDefault="00E340BA">
            <w:pPr>
              <w:spacing w:after="0"/>
              <w:jc w:val="center"/>
              <w:rPr>
                <w:rFonts w:cs="Arial"/>
              </w:rPr>
            </w:pPr>
            <w:r w:rsidRPr="000F7DA1">
              <w:rPr>
                <w:rFonts w:cs="Arial"/>
              </w:rPr>
              <w:t>(10.6%)</w:t>
            </w:r>
          </w:p>
        </w:tc>
        <w:tc>
          <w:tcPr>
            <w:tcW w:w="1350" w:type="dxa"/>
            <w:shd w:val="clear" w:color="auto" w:fill="auto"/>
            <w:vAlign w:val="center"/>
          </w:tcPr>
          <w:p w14:paraId="4BC0BC8E" w14:textId="77777777" w:rsidR="00E340BA" w:rsidRPr="000F7DA1" w:rsidRDefault="00E340BA" w:rsidP="00E340BA">
            <w:pPr>
              <w:spacing w:after="0"/>
              <w:jc w:val="center"/>
              <w:rPr>
                <w:rFonts w:cs="Arial"/>
              </w:rPr>
            </w:pPr>
            <w:r w:rsidRPr="000F7DA1">
              <w:rPr>
                <w:rFonts w:cs="Arial"/>
              </w:rPr>
              <w:t>7</w:t>
            </w:r>
          </w:p>
          <w:p w14:paraId="018C86FC" w14:textId="3C0E73B8" w:rsidR="00EB09C3" w:rsidRPr="000F7DA1" w:rsidRDefault="00E340BA">
            <w:pPr>
              <w:spacing w:after="0"/>
              <w:jc w:val="center"/>
              <w:rPr>
                <w:rFonts w:cs="Arial"/>
              </w:rPr>
            </w:pPr>
            <w:r w:rsidRPr="000F7DA1">
              <w:rPr>
                <w:rFonts w:cs="Arial"/>
              </w:rPr>
              <w:t>(14.9%)</w:t>
            </w:r>
          </w:p>
        </w:tc>
        <w:tc>
          <w:tcPr>
            <w:tcW w:w="1133" w:type="dxa"/>
            <w:shd w:val="clear" w:color="auto" w:fill="auto"/>
            <w:vAlign w:val="center"/>
          </w:tcPr>
          <w:p w14:paraId="1A177B7D" w14:textId="77777777" w:rsidR="00E340BA" w:rsidRPr="000F7DA1" w:rsidRDefault="00E340BA" w:rsidP="00E340BA">
            <w:pPr>
              <w:spacing w:after="0"/>
              <w:jc w:val="center"/>
              <w:rPr>
                <w:rFonts w:cs="Arial"/>
              </w:rPr>
            </w:pPr>
            <w:r w:rsidRPr="000F7DA1">
              <w:rPr>
                <w:rFonts w:cs="Arial"/>
              </w:rPr>
              <w:t>4</w:t>
            </w:r>
          </w:p>
          <w:p w14:paraId="6C35F2FF" w14:textId="11E92109" w:rsidR="00EB09C3" w:rsidRPr="000F7DA1" w:rsidRDefault="00E340BA">
            <w:pPr>
              <w:spacing w:after="0"/>
              <w:jc w:val="center"/>
              <w:rPr>
                <w:rFonts w:cs="Arial"/>
              </w:rPr>
            </w:pPr>
            <w:r w:rsidRPr="000F7DA1">
              <w:rPr>
                <w:rFonts w:cs="Arial"/>
              </w:rPr>
              <w:t>(9.8%)</w:t>
            </w:r>
          </w:p>
        </w:tc>
        <w:tc>
          <w:tcPr>
            <w:tcW w:w="1116" w:type="dxa"/>
            <w:shd w:val="clear" w:color="auto" w:fill="auto"/>
            <w:vAlign w:val="center"/>
          </w:tcPr>
          <w:p w14:paraId="53D7FA83" w14:textId="77777777" w:rsidR="00E340BA" w:rsidRPr="000F7DA1" w:rsidRDefault="00E340BA" w:rsidP="00E340BA">
            <w:pPr>
              <w:spacing w:after="0"/>
              <w:jc w:val="center"/>
              <w:rPr>
                <w:rFonts w:cs="Arial"/>
              </w:rPr>
            </w:pPr>
            <w:r w:rsidRPr="000F7DA1">
              <w:rPr>
                <w:rFonts w:cs="Arial"/>
              </w:rPr>
              <w:t>4</w:t>
            </w:r>
          </w:p>
          <w:p w14:paraId="69D5D32B" w14:textId="1FB2518D" w:rsidR="00EB09C3" w:rsidRPr="000F7DA1" w:rsidRDefault="00E340BA">
            <w:pPr>
              <w:spacing w:after="0"/>
              <w:jc w:val="center"/>
              <w:rPr>
                <w:rFonts w:cs="Arial"/>
              </w:rPr>
            </w:pPr>
            <w:r w:rsidRPr="000F7DA1">
              <w:rPr>
                <w:rFonts w:cs="Arial"/>
              </w:rPr>
              <w:t>(16.7%)</w:t>
            </w:r>
          </w:p>
        </w:tc>
      </w:tr>
      <w:tr w:rsidR="00EB09C3" w:rsidRPr="000F7DA1" w14:paraId="13A78EEE" w14:textId="77777777" w:rsidTr="00DE14FB">
        <w:trPr>
          <w:trHeight w:val="567"/>
        </w:trPr>
        <w:tc>
          <w:tcPr>
            <w:tcW w:w="1484" w:type="dxa"/>
            <w:shd w:val="clear" w:color="auto" w:fill="auto"/>
            <w:vAlign w:val="center"/>
          </w:tcPr>
          <w:p w14:paraId="3513FAB0" w14:textId="77777777" w:rsidR="00EB09C3" w:rsidRPr="000F7DA1" w:rsidRDefault="00EB09C3">
            <w:pPr>
              <w:spacing w:after="0"/>
              <w:rPr>
                <w:rFonts w:cs="Arial"/>
                <w:b/>
                <w:bCs/>
              </w:rPr>
            </w:pPr>
            <w:r w:rsidRPr="000F7DA1">
              <w:rPr>
                <w:rFonts w:cs="Arial"/>
                <w:b/>
                <w:bCs/>
              </w:rPr>
              <w:t>Not applicable</w:t>
            </w:r>
          </w:p>
        </w:tc>
        <w:tc>
          <w:tcPr>
            <w:tcW w:w="2178" w:type="dxa"/>
            <w:shd w:val="clear" w:color="auto" w:fill="auto"/>
            <w:vAlign w:val="center"/>
          </w:tcPr>
          <w:p w14:paraId="78304E39" w14:textId="77777777" w:rsidR="00E340BA" w:rsidRPr="000F7DA1" w:rsidRDefault="00E340BA" w:rsidP="00E340BA">
            <w:pPr>
              <w:spacing w:after="0"/>
              <w:jc w:val="center"/>
              <w:rPr>
                <w:rFonts w:cs="Arial"/>
              </w:rPr>
            </w:pPr>
            <w:r w:rsidRPr="000F7DA1">
              <w:rPr>
                <w:rFonts w:cs="Arial"/>
              </w:rPr>
              <w:t>1</w:t>
            </w:r>
          </w:p>
          <w:p w14:paraId="3E8612EE" w14:textId="7035E9E6" w:rsidR="00EB09C3" w:rsidRPr="000F7DA1" w:rsidRDefault="00E340BA">
            <w:pPr>
              <w:spacing w:after="0"/>
              <w:jc w:val="center"/>
              <w:rPr>
                <w:rFonts w:cs="Arial"/>
              </w:rPr>
            </w:pPr>
            <w:r w:rsidRPr="000F7DA1">
              <w:rPr>
                <w:rFonts w:cs="Arial"/>
              </w:rPr>
              <w:t>(0.8%)</w:t>
            </w:r>
          </w:p>
        </w:tc>
        <w:tc>
          <w:tcPr>
            <w:tcW w:w="1169" w:type="dxa"/>
            <w:shd w:val="clear" w:color="auto" w:fill="auto"/>
            <w:vAlign w:val="center"/>
          </w:tcPr>
          <w:p w14:paraId="2DF5C7A2" w14:textId="4309ABA4" w:rsidR="00EB09C3" w:rsidRPr="000F7DA1" w:rsidRDefault="00E340BA">
            <w:pPr>
              <w:spacing w:after="0"/>
              <w:jc w:val="center"/>
              <w:rPr>
                <w:rFonts w:cs="Arial"/>
              </w:rPr>
            </w:pPr>
            <w:r w:rsidRPr="000F7DA1">
              <w:rPr>
                <w:rFonts w:cs="Arial"/>
              </w:rPr>
              <w:t>0</w:t>
            </w:r>
          </w:p>
        </w:tc>
        <w:tc>
          <w:tcPr>
            <w:tcW w:w="1149" w:type="dxa"/>
            <w:shd w:val="clear" w:color="auto" w:fill="auto"/>
            <w:vAlign w:val="center"/>
          </w:tcPr>
          <w:p w14:paraId="60665A4B" w14:textId="77777777" w:rsidR="00E340BA" w:rsidRPr="000F7DA1" w:rsidRDefault="00E340BA" w:rsidP="00E340BA">
            <w:pPr>
              <w:spacing w:after="0"/>
              <w:jc w:val="center"/>
              <w:rPr>
                <w:rFonts w:cs="Arial"/>
              </w:rPr>
            </w:pPr>
            <w:r w:rsidRPr="000F7DA1">
              <w:rPr>
                <w:rFonts w:cs="Arial"/>
              </w:rPr>
              <w:t>1</w:t>
            </w:r>
          </w:p>
          <w:p w14:paraId="78F868A1" w14:textId="51A2CD0E" w:rsidR="00EB09C3" w:rsidRPr="000F7DA1" w:rsidRDefault="00E340BA">
            <w:pPr>
              <w:spacing w:after="0"/>
              <w:jc w:val="center"/>
              <w:rPr>
                <w:rFonts w:cs="Arial"/>
              </w:rPr>
            </w:pPr>
            <w:r w:rsidRPr="000F7DA1">
              <w:rPr>
                <w:rFonts w:cs="Arial"/>
              </w:rPr>
              <w:t>(1.5%)</w:t>
            </w:r>
          </w:p>
        </w:tc>
        <w:tc>
          <w:tcPr>
            <w:tcW w:w="1350" w:type="dxa"/>
            <w:shd w:val="clear" w:color="auto" w:fill="auto"/>
            <w:vAlign w:val="center"/>
          </w:tcPr>
          <w:p w14:paraId="6717995A" w14:textId="77777777" w:rsidR="00E340BA" w:rsidRPr="000F7DA1" w:rsidRDefault="00E340BA" w:rsidP="00E340BA">
            <w:pPr>
              <w:spacing w:after="0"/>
              <w:jc w:val="center"/>
              <w:rPr>
                <w:rFonts w:cs="Arial"/>
              </w:rPr>
            </w:pPr>
            <w:r w:rsidRPr="000F7DA1">
              <w:rPr>
                <w:rFonts w:cs="Arial"/>
              </w:rPr>
              <w:t>1</w:t>
            </w:r>
          </w:p>
          <w:p w14:paraId="73945044" w14:textId="0F62F3EE" w:rsidR="00EB09C3" w:rsidRPr="000F7DA1" w:rsidRDefault="00E340BA">
            <w:pPr>
              <w:spacing w:after="0"/>
              <w:jc w:val="center"/>
              <w:rPr>
                <w:rFonts w:cs="Arial"/>
              </w:rPr>
            </w:pPr>
            <w:r w:rsidRPr="000F7DA1">
              <w:rPr>
                <w:rFonts w:cs="Arial"/>
              </w:rPr>
              <w:t>(2.1%)</w:t>
            </w:r>
          </w:p>
        </w:tc>
        <w:tc>
          <w:tcPr>
            <w:tcW w:w="1133" w:type="dxa"/>
            <w:shd w:val="clear" w:color="auto" w:fill="auto"/>
            <w:vAlign w:val="center"/>
          </w:tcPr>
          <w:p w14:paraId="52A091A1" w14:textId="1968F432" w:rsidR="00EB09C3" w:rsidRPr="000F7DA1" w:rsidRDefault="00E340BA">
            <w:pPr>
              <w:spacing w:after="0"/>
              <w:jc w:val="center"/>
              <w:rPr>
                <w:rFonts w:cs="Arial"/>
              </w:rPr>
            </w:pPr>
            <w:r w:rsidRPr="000F7DA1">
              <w:rPr>
                <w:rFonts w:cs="Arial"/>
              </w:rPr>
              <w:t>0</w:t>
            </w:r>
          </w:p>
        </w:tc>
        <w:tc>
          <w:tcPr>
            <w:tcW w:w="1116" w:type="dxa"/>
            <w:shd w:val="clear" w:color="auto" w:fill="auto"/>
            <w:vAlign w:val="center"/>
          </w:tcPr>
          <w:p w14:paraId="11BCD0EB" w14:textId="70D8F1DF" w:rsidR="00EB09C3" w:rsidRPr="000F7DA1" w:rsidRDefault="00E340BA">
            <w:pPr>
              <w:spacing w:after="0"/>
              <w:jc w:val="center"/>
              <w:rPr>
                <w:rFonts w:cs="Arial"/>
              </w:rPr>
            </w:pPr>
            <w:r w:rsidRPr="000F7DA1">
              <w:rPr>
                <w:rFonts w:cs="Arial"/>
              </w:rPr>
              <w:t>0</w:t>
            </w:r>
          </w:p>
        </w:tc>
      </w:tr>
      <w:tr w:rsidR="00EB09C3" w:rsidRPr="000F7DA1" w14:paraId="6E265FD4" w14:textId="77777777" w:rsidTr="00DE14FB">
        <w:trPr>
          <w:trHeight w:val="567"/>
        </w:trPr>
        <w:tc>
          <w:tcPr>
            <w:tcW w:w="1484" w:type="dxa"/>
            <w:shd w:val="clear" w:color="auto" w:fill="auto"/>
            <w:vAlign w:val="center"/>
          </w:tcPr>
          <w:p w14:paraId="1E2305D9" w14:textId="77777777" w:rsidR="00EB09C3" w:rsidRPr="000F7DA1" w:rsidRDefault="00EB09C3">
            <w:pPr>
              <w:spacing w:after="0"/>
              <w:rPr>
                <w:rFonts w:cs="Arial"/>
                <w:b/>
                <w:bCs/>
              </w:rPr>
            </w:pPr>
            <w:r w:rsidRPr="000F7DA1">
              <w:rPr>
                <w:rFonts w:cs="Arial"/>
                <w:b/>
                <w:bCs/>
              </w:rPr>
              <w:t>Don’t know</w:t>
            </w:r>
          </w:p>
        </w:tc>
        <w:tc>
          <w:tcPr>
            <w:tcW w:w="2178" w:type="dxa"/>
            <w:shd w:val="clear" w:color="auto" w:fill="auto"/>
            <w:vAlign w:val="center"/>
          </w:tcPr>
          <w:p w14:paraId="6F1C6A12" w14:textId="77777777" w:rsidR="00E340BA" w:rsidRPr="000F7DA1" w:rsidRDefault="00E340BA" w:rsidP="00E340BA">
            <w:pPr>
              <w:spacing w:after="0"/>
              <w:jc w:val="center"/>
              <w:rPr>
                <w:rFonts w:cs="Arial"/>
              </w:rPr>
            </w:pPr>
            <w:r w:rsidRPr="000F7DA1">
              <w:rPr>
                <w:rFonts w:cs="Arial"/>
              </w:rPr>
              <w:t>52</w:t>
            </w:r>
          </w:p>
          <w:p w14:paraId="712B202D" w14:textId="301E2DC6" w:rsidR="00EB09C3" w:rsidRPr="000F7DA1" w:rsidRDefault="00E340BA">
            <w:pPr>
              <w:spacing w:after="0"/>
              <w:jc w:val="center"/>
              <w:rPr>
                <w:rFonts w:cs="Arial"/>
              </w:rPr>
            </w:pPr>
            <w:r w:rsidRPr="000F7DA1">
              <w:rPr>
                <w:rFonts w:cs="Arial"/>
              </w:rPr>
              <w:t>(43%)</w:t>
            </w:r>
          </w:p>
        </w:tc>
        <w:tc>
          <w:tcPr>
            <w:tcW w:w="1169" w:type="dxa"/>
            <w:shd w:val="clear" w:color="auto" w:fill="auto"/>
            <w:vAlign w:val="center"/>
          </w:tcPr>
          <w:p w14:paraId="6AAF83F6" w14:textId="77777777" w:rsidR="00E340BA" w:rsidRPr="000F7DA1" w:rsidRDefault="00E340BA" w:rsidP="00E340BA">
            <w:pPr>
              <w:spacing w:after="0"/>
              <w:jc w:val="center"/>
              <w:rPr>
                <w:rFonts w:cs="Arial"/>
              </w:rPr>
            </w:pPr>
            <w:r w:rsidRPr="000F7DA1">
              <w:rPr>
                <w:rFonts w:cs="Arial"/>
              </w:rPr>
              <w:t>16</w:t>
            </w:r>
          </w:p>
          <w:p w14:paraId="712C16E6" w14:textId="6A66643C" w:rsidR="00EB09C3" w:rsidRPr="000F7DA1" w:rsidRDefault="00E340BA">
            <w:pPr>
              <w:spacing w:after="0"/>
              <w:jc w:val="center"/>
              <w:rPr>
                <w:rFonts w:cs="Arial"/>
              </w:rPr>
            </w:pPr>
            <w:r w:rsidRPr="000F7DA1">
              <w:rPr>
                <w:rFonts w:cs="Arial"/>
              </w:rPr>
              <w:t>(44.4%)</w:t>
            </w:r>
          </w:p>
        </w:tc>
        <w:tc>
          <w:tcPr>
            <w:tcW w:w="1149" w:type="dxa"/>
            <w:shd w:val="clear" w:color="auto" w:fill="auto"/>
            <w:vAlign w:val="center"/>
          </w:tcPr>
          <w:p w14:paraId="6F4DB157" w14:textId="77777777" w:rsidR="00E340BA" w:rsidRPr="000F7DA1" w:rsidRDefault="00E340BA" w:rsidP="00E340BA">
            <w:pPr>
              <w:spacing w:after="0"/>
              <w:jc w:val="center"/>
              <w:rPr>
                <w:rFonts w:cs="Arial"/>
              </w:rPr>
            </w:pPr>
            <w:r w:rsidRPr="000F7DA1">
              <w:rPr>
                <w:rFonts w:cs="Arial"/>
              </w:rPr>
              <w:t>28</w:t>
            </w:r>
          </w:p>
          <w:p w14:paraId="55C5A9A3" w14:textId="12994654" w:rsidR="00EB09C3" w:rsidRPr="000F7DA1" w:rsidRDefault="00E340BA">
            <w:pPr>
              <w:spacing w:after="0"/>
              <w:jc w:val="center"/>
              <w:rPr>
                <w:rFonts w:cs="Arial"/>
              </w:rPr>
            </w:pPr>
            <w:r w:rsidRPr="000F7DA1">
              <w:rPr>
                <w:rFonts w:cs="Arial"/>
              </w:rPr>
              <w:t>(42.2%)</w:t>
            </w:r>
          </w:p>
        </w:tc>
        <w:tc>
          <w:tcPr>
            <w:tcW w:w="1350" w:type="dxa"/>
            <w:shd w:val="clear" w:color="auto" w:fill="auto"/>
            <w:vAlign w:val="center"/>
          </w:tcPr>
          <w:p w14:paraId="30416854" w14:textId="77777777" w:rsidR="00E340BA" w:rsidRPr="000F7DA1" w:rsidRDefault="00E340BA" w:rsidP="00E340BA">
            <w:pPr>
              <w:spacing w:after="0"/>
              <w:jc w:val="center"/>
              <w:rPr>
                <w:rFonts w:cs="Arial"/>
              </w:rPr>
            </w:pPr>
            <w:r w:rsidRPr="000F7DA1">
              <w:rPr>
                <w:rFonts w:cs="Arial"/>
              </w:rPr>
              <w:t>24</w:t>
            </w:r>
          </w:p>
          <w:p w14:paraId="6030E331" w14:textId="584C22ED" w:rsidR="00EB09C3" w:rsidRPr="000F7DA1" w:rsidRDefault="00E340BA">
            <w:pPr>
              <w:spacing w:after="0"/>
              <w:jc w:val="center"/>
              <w:rPr>
                <w:rFonts w:cs="Arial"/>
              </w:rPr>
            </w:pPr>
            <w:r w:rsidRPr="000F7DA1">
              <w:rPr>
                <w:rFonts w:cs="Arial"/>
              </w:rPr>
              <w:t>(51.1%)</w:t>
            </w:r>
          </w:p>
        </w:tc>
        <w:tc>
          <w:tcPr>
            <w:tcW w:w="1133" w:type="dxa"/>
            <w:shd w:val="clear" w:color="auto" w:fill="auto"/>
            <w:vAlign w:val="center"/>
          </w:tcPr>
          <w:p w14:paraId="0F82AE99" w14:textId="77777777" w:rsidR="00E340BA" w:rsidRPr="000F7DA1" w:rsidRDefault="00E340BA" w:rsidP="00E340BA">
            <w:pPr>
              <w:spacing w:after="0"/>
              <w:jc w:val="center"/>
              <w:rPr>
                <w:rFonts w:cs="Arial"/>
              </w:rPr>
            </w:pPr>
            <w:r w:rsidRPr="000F7DA1">
              <w:rPr>
                <w:rFonts w:cs="Arial"/>
              </w:rPr>
              <w:t>15</w:t>
            </w:r>
          </w:p>
          <w:p w14:paraId="6E4CAFA2" w14:textId="2370D377" w:rsidR="00EB09C3" w:rsidRPr="000F7DA1" w:rsidRDefault="00E340BA">
            <w:pPr>
              <w:spacing w:after="0"/>
              <w:jc w:val="center"/>
              <w:rPr>
                <w:rFonts w:cs="Arial"/>
              </w:rPr>
            </w:pPr>
            <w:r w:rsidRPr="000F7DA1">
              <w:rPr>
                <w:rFonts w:cs="Arial"/>
              </w:rPr>
              <w:t>(36.6%)</w:t>
            </w:r>
          </w:p>
        </w:tc>
        <w:tc>
          <w:tcPr>
            <w:tcW w:w="1116" w:type="dxa"/>
            <w:shd w:val="clear" w:color="auto" w:fill="auto"/>
            <w:vAlign w:val="center"/>
          </w:tcPr>
          <w:p w14:paraId="0A309FE7" w14:textId="77777777" w:rsidR="00E340BA" w:rsidRPr="000F7DA1" w:rsidRDefault="00E340BA" w:rsidP="00E340BA">
            <w:pPr>
              <w:spacing w:after="0"/>
              <w:jc w:val="center"/>
              <w:rPr>
                <w:rFonts w:cs="Arial"/>
              </w:rPr>
            </w:pPr>
            <w:r w:rsidRPr="000F7DA1">
              <w:rPr>
                <w:rFonts w:cs="Arial"/>
              </w:rPr>
              <w:t>10</w:t>
            </w:r>
          </w:p>
          <w:p w14:paraId="45086563" w14:textId="06731D2A" w:rsidR="00EB09C3" w:rsidRPr="000F7DA1" w:rsidRDefault="00E340BA">
            <w:pPr>
              <w:spacing w:after="0"/>
              <w:jc w:val="center"/>
              <w:rPr>
                <w:rFonts w:cs="Arial"/>
              </w:rPr>
            </w:pPr>
            <w:r w:rsidRPr="000F7DA1">
              <w:rPr>
                <w:rFonts w:cs="Arial"/>
              </w:rPr>
              <w:t>(41.7%)</w:t>
            </w:r>
          </w:p>
        </w:tc>
      </w:tr>
      <w:tr w:rsidR="00EB09C3" w:rsidRPr="000F7DA1" w14:paraId="4B76AC39" w14:textId="77777777" w:rsidTr="00DE14FB">
        <w:trPr>
          <w:trHeight w:val="567"/>
        </w:trPr>
        <w:tc>
          <w:tcPr>
            <w:tcW w:w="1484" w:type="dxa"/>
            <w:shd w:val="clear" w:color="auto" w:fill="auto"/>
            <w:vAlign w:val="center"/>
          </w:tcPr>
          <w:p w14:paraId="51373230" w14:textId="77777777" w:rsidR="00EB09C3" w:rsidRPr="000F7DA1" w:rsidRDefault="00EB09C3">
            <w:pPr>
              <w:spacing w:after="0"/>
              <w:rPr>
                <w:rFonts w:cs="Arial"/>
                <w:b/>
                <w:bCs/>
              </w:rPr>
            </w:pPr>
            <w:r w:rsidRPr="000F7DA1">
              <w:rPr>
                <w:rFonts w:cs="Arial"/>
                <w:b/>
                <w:bCs/>
              </w:rPr>
              <w:t>Prefer not to say</w:t>
            </w:r>
          </w:p>
        </w:tc>
        <w:tc>
          <w:tcPr>
            <w:tcW w:w="2178" w:type="dxa"/>
            <w:shd w:val="clear" w:color="auto" w:fill="auto"/>
            <w:vAlign w:val="center"/>
          </w:tcPr>
          <w:p w14:paraId="3F7ADCDC" w14:textId="72C78661" w:rsidR="00EB09C3" w:rsidRPr="000F7DA1" w:rsidRDefault="00E340BA">
            <w:pPr>
              <w:spacing w:after="0"/>
              <w:jc w:val="center"/>
              <w:rPr>
                <w:rFonts w:cs="Arial"/>
              </w:rPr>
            </w:pPr>
            <w:r w:rsidRPr="000F7DA1">
              <w:rPr>
                <w:rFonts w:cs="Arial"/>
              </w:rPr>
              <w:t>0</w:t>
            </w:r>
          </w:p>
        </w:tc>
        <w:tc>
          <w:tcPr>
            <w:tcW w:w="1169" w:type="dxa"/>
            <w:shd w:val="clear" w:color="auto" w:fill="auto"/>
            <w:vAlign w:val="center"/>
          </w:tcPr>
          <w:p w14:paraId="7619C622" w14:textId="701F0666" w:rsidR="00EB09C3" w:rsidRPr="000F7DA1" w:rsidRDefault="00E340BA">
            <w:pPr>
              <w:spacing w:after="0"/>
              <w:jc w:val="center"/>
              <w:rPr>
                <w:rFonts w:cs="Arial"/>
              </w:rPr>
            </w:pPr>
            <w:r w:rsidRPr="000F7DA1">
              <w:rPr>
                <w:rFonts w:cs="Arial"/>
              </w:rPr>
              <w:t>0</w:t>
            </w:r>
          </w:p>
        </w:tc>
        <w:tc>
          <w:tcPr>
            <w:tcW w:w="1149" w:type="dxa"/>
            <w:shd w:val="clear" w:color="auto" w:fill="auto"/>
            <w:vAlign w:val="center"/>
          </w:tcPr>
          <w:p w14:paraId="18902B4A" w14:textId="10E03205" w:rsidR="00EB09C3" w:rsidRPr="000F7DA1" w:rsidRDefault="00E340BA">
            <w:pPr>
              <w:spacing w:after="0"/>
              <w:jc w:val="center"/>
              <w:rPr>
                <w:rFonts w:cs="Arial"/>
              </w:rPr>
            </w:pPr>
            <w:r w:rsidRPr="000F7DA1">
              <w:rPr>
                <w:rFonts w:cs="Arial"/>
              </w:rPr>
              <w:t>0</w:t>
            </w:r>
          </w:p>
        </w:tc>
        <w:tc>
          <w:tcPr>
            <w:tcW w:w="1350" w:type="dxa"/>
            <w:shd w:val="clear" w:color="auto" w:fill="auto"/>
            <w:vAlign w:val="center"/>
          </w:tcPr>
          <w:p w14:paraId="48DC9DE5" w14:textId="026847A1" w:rsidR="00EB09C3" w:rsidRPr="000F7DA1" w:rsidRDefault="00E340BA">
            <w:pPr>
              <w:spacing w:after="0"/>
              <w:jc w:val="center"/>
              <w:rPr>
                <w:rFonts w:cs="Arial"/>
              </w:rPr>
            </w:pPr>
            <w:r w:rsidRPr="000F7DA1">
              <w:rPr>
                <w:rFonts w:cs="Arial"/>
              </w:rPr>
              <w:t>0</w:t>
            </w:r>
          </w:p>
        </w:tc>
        <w:tc>
          <w:tcPr>
            <w:tcW w:w="1133" w:type="dxa"/>
            <w:shd w:val="clear" w:color="auto" w:fill="auto"/>
            <w:vAlign w:val="center"/>
          </w:tcPr>
          <w:p w14:paraId="34A45DB7" w14:textId="450A5F9E" w:rsidR="00EB09C3" w:rsidRPr="000F7DA1" w:rsidRDefault="00E340BA">
            <w:pPr>
              <w:spacing w:after="0"/>
              <w:jc w:val="center"/>
              <w:rPr>
                <w:rFonts w:cs="Arial"/>
              </w:rPr>
            </w:pPr>
            <w:r w:rsidRPr="000F7DA1">
              <w:rPr>
                <w:rFonts w:cs="Arial"/>
              </w:rPr>
              <w:t>0</w:t>
            </w:r>
          </w:p>
        </w:tc>
        <w:tc>
          <w:tcPr>
            <w:tcW w:w="1116" w:type="dxa"/>
            <w:shd w:val="clear" w:color="auto" w:fill="auto"/>
            <w:vAlign w:val="center"/>
          </w:tcPr>
          <w:p w14:paraId="03A0D0CB" w14:textId="1FC3EDD2" w:rsidR="00EB09C3" w:rsidRPr="000F7DA1" w:rsidRDefault="00E340BA">
            <w:pPr>
              <w:spacing w:after="0"/>
              <w:jc w:val="center"/>
              <w:rPr>
                <w:rFonts w:cs="Arial"/>
              </w:rPr>
            </w:pPr>
            <w:r w:rsidRPr="000F7DA1">
              <w:rPr>
                <w:rFonts w:cs="Arial"/>
              </w:rPr>
              <w:t>0</w:t>
            </w:r>
          </w:p>
        </w:tc>
      </w:tr>
      <w:tr w:rsidR="00C52F2F" w:rsidRPr="000F7DA1" w14:paraId="5088755B" w14:textId="77777777" w:rsidTr="0028617F">
        <w:tc>
          <w:tcPr>
            <w:tcW w:w="9579" w:type="dxa"/>
            <w:gridSpan w:val="7"/>
            <w:shd w:val="clear" w:color="auto" w:fill="D0CECE" w:themeFill="background2" w:themeFillShade="E6"/>
          </w:tcPr>
          <w:p w14:paraId="41D2D6D5" w14:textId="16F75A7C" w:rsidR="00C52F2F" w:rsidRPr="000F7DA1" w:rsidRDefault="00C52F2F" w:rsidP="001A6AF2">
            <w:pPr>
              <w:rPr>
                <w:rFonts w:cs="Arial"/>
                <w:b/>
              </w:rPr>
            </w:pPr>
            <w:r w:rsidRPr="000F7DA1">
              <w:rPr>
                <w:rFonts w:cs="Arial"/>
                <w:b/>
                <w:bCs/>
                <w:noProof/>
              </w:rPr>
              <w:t>Montioring information</w:t>
            </w:r>
            <w:r w:rsidR="00246645" w:rsidRPr="000F7DA1">
              <w:rPr>
                <w:rFonts w:cs="Arial"/>
                <w:b/>
                <w:bCs/>
                <w:noProof/>
              </w:rPr>
              <w:t xml:space="preserve"> – all of the following charts are based on all responses</w:t>
            </w:r>
          </w:p>
        </w:tc>
      </w:tr>
      <w:tr w:rsidR="00C52F2F" w:rsidRPr="000F7DA1" w14:paraId="745D962E" w14:textId="77777777" w:rsidTr="0028617F">
        <w:tc>
          <w:tcPr>
            <w:tcW w:w="9579" w:type="dxa"/>
            <w:gridSpan w:val="7"/>
            <w:shd w:val="clear" w:color="auto" w:fill="E7E6E6" w:themeFill="background2"/>
          </w:tcPr>
          <w:p w14:paraId="27C96612" w14:textId="031EC33D" w:rsidR="00C52F2F" w:rsidRPr="000F7DA1" w:rsidRDefault="00C52F2F" w:rsidP="001A6AF2">
            <w:pPr>
              <w:rPr>
                <w:rFonts w:cs="Arial"/>
                <w:b/>
              </w:rPr>
            </w:pPr>
            <w:r w:rsidRPr="000F7DA1">
              <w:rPr>
                <w:rFonts w:cs="Arial"/>
                <w:b/>
              </w:rPr>
              <w:t>Q31: How would you describe your gender?</w:t>
            </w:r>
          </w:p>
        </w:tc>
      </w:tr>
      <w:tr w:rsidR="00C52F2F" w:rsidRPr="000F7DA1" w14:paraId="4DE43BE1" w14:textId="77777777" w:rsidTr="00D06BA7">
        <w:trPr>
          <w:trHeight w:val="97"/>
        </w:trPr>
        <w:tc>
          <w:tcPr>
            <w:tcW w:w="4789" w:type="dxa"/>
            <w:gridSpan w:val="2"/>
            <w:vAlign w:val="center"/>
          </w:tcPr>
          <w:p w14:paraId="3E8B49D3" w14:textId="6ADF274F" w:rsidR="00D06BA7" w:rsidRPr="000F7DA1" w:rsidRDefault="00D06BA7" w:rsidP="00CE0EC8">
            <w:pPr>
              <w:spacing w:after="120"/>
              <w:rPr>
                <w:rFonts w:eastAsia="Roboto" w:cs="Arial"/>
                <w:b/>
              </w:rPr>
            </w:pPr>
            <w:r w:rsidRPr="000F7DA1">
              <w:rPr>
                <w:rFonts w:cs="Arial"/>
                <w:b/>
                <w:bCs/>
              </w:rPr>
              <w:t xml:space="preserve">Female (including transgender women) </w:t>
            </w:r>
          </w:p>
        </w:tc>
        <w:tc>
          <w:tcPr>
            <w:tcW w:w="4790" w:type="dxa"/>
            <w:gridSpan w:val="5"/>
            <w:vAlign w:val="center"/>
          </w:tcPr>
          <w:p w14:paraId="4244364F" w14:textId="0DF3E25C" w:rsidR="00C52F2F" w:rsidRPr="000F7DA1" w:rsidRDefault="00D06BA7" w:rsidP="00CE0EC8">
            <w:pPr>
              <w:spacing w:after="120"/>
              <w:jc w:val="center"/>
              <w:rPr>
                <w:rFonts w:eastAsia="Roboto" w:cs="Arial"/>
                <w:noProof/>
              </w:rPr>
            </w:pPr>
            <w:r w:rsidRPr="000F7DA1">
              <w:rPr>
                <w:rFonts w:cs="Arial"/>
              </w:rPr>
              <w:t>36 (31.9%)</w:t>
            </w:r>
          </w:p>
        </w:tc>
      </w:tr>
      <w:tr w:rsidR="00D06BA7" w:rsidRPr="000F7DA1" w14:paraId="4E32AE74" w14:textId="77777777" w:rsidTr="00D06BA7">
        <w:trPr>
          <w:trHeight w:val="95"/>
        </w:trPr>
        <w:tc>
          <w:tcPr>
            <w:tcW w:w="4789" w:type="dxa"/>
            <w:gridSpan w:val="2"/>
            <w:vAlign w:val="center"/>
          </w:tcPr>
          <w:p w14:paraId="2B74A7AD" w14:textId="603FA32F" w:rsidR="00D06BA7" w:rsidRPr="000F7DA1" w:rsidRDefault="00D06BA7" w:rsidP="00CE0EC8">
            <w:pPr>
              <w:spacing w:after="120"/>
              <w:rPr>
                <w:rFonts w:eastAsia="Roboto" w:cs="Arial"/>
                <w:noProof/>
              </w:rPr>
            </w:pPr>
            <w:r w:rsidRPr="000F7DA1">
              <w:rPr>
                <w:rFonts w:cs="Arial"/>
                <w:b/>
                <w:bCs/>
              </w:rPr>
              <w:t>Male (including transgender men)</w:t>
            </w:r>
          </w:p>
        </w:tc>
        <w:tc>
          <w:tcPr>
            <w:tcW w:w="4790" w:type="dxa"/>
            <w:gridSpan w:val="5"/>
            <w:vAlign w:val="center"/>
          </w:tcPr>
          <w:p w14:paraId="54153F85" w14:textId="04643205" w:rsidR="00D06BA7" w:rsidRPr="000F7DA1" w:rsidRDefault="00D06BA7" w:rsidP="00CE0EC8">
            <w:pPr>
              <w:spacing w:after="120"/>
              <w:jc w:val="center"/>
              <w:rPr>
                <w:rFonts w:eastAsia="Roboto" w:cs="Arial"/>
                <w:noProof/>
              </w:rPr>
            </w:pPr>
            <w:r w:rsidRPr="000F7DA1">
              <w:rPr>
                <w:rFonts w:cs="Arial"/>
              </w:rPr>
              <w:t>66 (58.4%)</w:t>
            </w:r>
          </w:p>
        </w:tc>
      </w:tr>
      <w:tr w:rsidR="00D06BA7" w:rsidRPr="000F7DA1" w14:paraId="12EBAA79" w14:textId="77777777" w:rsidTr="00D06BA7">
        <w:trPr>
          <w:trHeight w:val="95"/>
        </w:trPr>
        <w:tc>
          <w:tcPr>
            <w:tcW w:w="4789" w:type="dxa"/>
            <w:gridSpan w:val="2"/>
            <w:vAlign w:val="center"/>
          </w:tcPr>
          <w:p w14:paraId="2B6A75A6" w14:textId="12DFAB88" w:rsidR="00D06BA7" w:rsidRPr="000F7DA1" w:rsidRDefault="00D06BA7" w:rsidP="00CE0EC8">
            <w:pPr>
              <w:spacing w:after="120"/>
              <w:rPr>
                <w:rFonts w:eastAsia="Roboto" w:cs="Arial"/>
                <w:noProof/>
              </w:rPr>
            </w:pPr>
            <w:r w:rsidRPr="000F7DA1">
              <w:rPr>
                <w:rFonts w:cs="Arial"/>
                <w:b/>
                <w:bCs/>
              </w:rPr>
              <w:t>Prefer not to say</w:t>
            </w:r>
          </w:p>
        </w:tc>
        <w:tc>
          <w:tcPr>
            <w:tcW w:w="4790" w:type="dxa"/>
            <w:gridSpan w:val="5"/>
            <w:vAlign w:val="center"/>
          </w:tcPr>
          <w:p w14:paraId="095B6984" w14:textId="29C43F59" w:rsidR="00D06BA7" w:rsidRPr="000F7DA1" w:rsidRDefault="00D06BA7" w:rsidP="00CE0EC8">
            <w:pPr>
              <w:spacing w:after="120"/>
              <w:jc w:val="center"/>
              <w:rPr>
                <w:rFonts w:eastAsia="Roboto" w:cs="Arial"/>
                <w:noProof/>
              </w:rPr>
            </w:pPr>
            <w:r w:rsidRPr="000F7DA1">
              <w:rPr>
                <w:rFonts w:cs="Arial"/>
              </w:rPr>
              <w:t>11 (9.7%)</w:t>
            </w:r>
          </w:p>
        </w:tc>
      </w:tr>
      <w:tr w:rsidR="00D06BA7" w:rsidRPr="000F7DA1" w14:paraId="37342697" w14:textId="77777777" w:rsidTr="00D06BA7">
        <w:trPr>
          <w:trHeight w:val="95"/>
        </w:trPr>
        <w:tc>
          <w:tcPr>
            <w:tcW w:w="4789" w:type="dxa"/>
            <w:gridSpan w:val="2"/>
            <w:vAlign w:val="center"/>
          </w:tcPr>
          <w:p w14:paraId="33226F50" w14:textId="68BF02FC" w:rsidR="00D06BA7" w:rsidRPr="000F7DA1" w:rsidRDefault="00D06BA7" w:rsidP="00CE0EC8">
            <w:pPr>
              <w:spacing w:after="120"/>
              <w:rPr>
                <w:rFonts w:eastAsia="Roboto" w:cs="Arial"/>
                <w:noProof/>
              </w:rPr>
            </w:pPr>
            <w:r w:rsidRPr="000F7DA1">
              <w:rPr>
                <w:rFonts w:cs="Arial"/>
                <w:b/>
                <w:bCs/>
              </w:rPr>
              <w:t>Other (self description)</w:t>
            </w:r>
          </w:p>
        </w:tc>
        <w:tc>
          <w:tcPr>
            <w:tcW w:w="4790" w:type="dxa"/>
            <w:gridSpan w:val="5"/>
            <w:vAlign w:val="center"/>
          </w:tcPr>
          <w:p w14:paraId="75F79C4D" w14:textId="02E26C98" w:rsidR="00D06BA7" w:rsidRPr="000F7DA1" w:rsidRDefault="00D06BA7" w:rsidP="00CE0EC8">
            <w:pPr>
              <w:spacing w:after="120"/>
              <w:jc w:val="center"/>
              <w:rPr>
                <w:rFonts w:eastAsia="Roboto" w:cs="Arial"/>
                <w:noProof/>
              </w:rPr>
            </w:pPr>
            <w:r w:rsidRPr="000F7DA1">
              <w:rPr>
                <w:rFonts w:cs="Arial"/>
              </w:rPr>
              <w:t>0</w:t>
            </w:r>
          </w:p>
        </w:tc>
      </w:tr>
      <w:tr w:rsidR="00C52F2F" w:rsidRPr="000F7DA1" w14:paraId="47A91958" w14:textId="77777777" w:rsidTr="0028617F">
        <w:tc>
          <w:tcPr>
            <w:tcW w:w="9579" w:type="dxa"/>
            <w:gridSpan w:val="7"/>
            <w:shd w:val="clear" w:color="auto" w:fill="E7E6E6" w:themeFill="background2"/>
          </w:tcPr>
          <w:p w14:paraId="26BD4FBF" w14:textId="06D700A9" w:rsidR="00C52F2F" w:rsidRPr="000F7DA1" w:rsidRDefault="00C52F2F" w:rsidP="001A6AF2">
            <w:pPr>
              <w:rPr>
                <w:rFonts w:cs="Arial"/>
                <w:b/>
              </w:rPr>
            </w:pPr>
            <w:r w:rsidRPr="000F7DA1">
              <w:rPr>
                <w:rFonts w:cs="Arial"/>
                <w:b/>
              </w:rPr>
              <w:t>Q31a: If you selected Other, please specify:</w:t>
            </w:r>
          </w:p>
        </w:tc>
      </w:tr>
      <w:tr w:rsidR="00C52F2F" w:rsidRPr="000F7DA1" w14:paraId="06CFFAAE" w14:textId="77777777" w:rsidTr="0028617F">
        <w:tc>
          <w:tcPr>
            <w:tcW w:w="9579" w:type="dxa"/>
            <w:gridSpan w:val="7"/>
          </w:tcPr>
          <w:p w14:paraId="44CCFB42" w14:textId="5F268BE9" w:rsidR="00C52F2F" w:rsidRPr="000F7DA1" w:rsidRDefault="00246645" w:rsidP="001A6AF2">
            <w:pPr>
              <w:rPr>
                <w:rFonts w:cs="Arial"/>
                <w:noProof/>
              </w:rPr>
            </w:pPr>
            <w:r w:rsidRPr="000F7DA1">
              <w:rPr>
                <w:rFonts w:cs="Arial"/>
                <w:noProof/>
              </w:rPr>
              <w:t>no answer</w:t>
            </w:r>
          </w:p>
        </w:tc>
      </w:tr>
      <w:tr w:rsidR="00C52F2F" w:rsidRPr="000F7DA1" w14:paraId="378291CF" w14:textId="77777777" w:rsidTr="0028617F">
        <w:tc>
          <w:tcPr>
            <w:tcW w:w="9579" w:type="dxa"/>
            <w:gridSpan w:val="7"/>
            <w:shd w:val="clear" w:color="auto" w:fill="E7E6E6" w:themeFill="background2"/>
          </w:tcPr>
          <w:p w14:paraId="148B1A74" w14:textId="624CA2B2" w:rsidR="00C52F2F" w:rsidRPr="000F7DA1" w:rsidRDefault="00C52F2F" w:rsidP="001A6AF2">
            <w:pPr>
              <w:rPr>
                <w:rFonts w:cs="Arial"/>
                <w:b/>
              </w:rPr>
            </w:pPr>
            <w:r w:rsidRPr="000F7DA1">
              <w:rPr>
                <w:rFonts w:cs="Arial"/>
                <w:b/>
              </w:rPr>
              <w:t>Q32: What is your current role?</w:t>
            </w:r>
          </w:p>
        </w:tc>
      </w:tr>
      <w:tr w:rsidR="00C52F2F" w:rsidRPr="000F7DA1" w14:paraId="5571ED43" w14:textId="77777777" w:rsidTr="006767B2">
        <w:trPr>
          <w:trHeight w:val="78"/>
        </w:trPr>
        <w:tc>
          <w:tcPr>
            <w:tcW w:w="4789" w:type="dxa"/>
            <w:gridSpan w:val="2"/>
            <w:vAlign w:val="center"/>
          </w:tcPr>
          <w:p w14:paraId="56D20716" w14:textId="4E932D15" w:rsidR="006767B2" w:rsidRPr="000F7DA1" w:rsidRDefault="006767B2" w:rsidP="006767B2">
            <w:pPr>
              <w:rPr>
                <w:rFonts w:eastAsia="Roboto" w:cs="Arial"/>
                <w:b/>
              </w:rPr>
            </w:pPr>
            <w:r w:rsidRPr="000F7DA1">
              <w:rPr>
                <w:rFonts w:cs="Arial"/>
                <w:b/>
                <w:bCs/>
              </w:rPr>
              <w:t xml:space="preserve">Professional services (teaching support, research support, technical staff) </w:t>
            </w:r>
          </w:p>
        </w:tc>
        <w:tc>
          <w:tcPr>
            <w:tcW w:w="4790" w:type="dxa"/>
            <w:gridSpan w:val="5"/>
            <w:vAlign w:val="center"/>
          </w:tcPr>
          <w:p w14:paraId="23BAEF10" w14:textId="7F3558EA" w:rsidR="00C52F2F" w:rsidRPr="000F7DA1" w:rsidRDefault="006767B2" w:rsidP="006767B2">
            <w:pPr>
              <w:jc w:val="center"/>
              <w:rPr>
                <w:rFonts w:eastAsia="Roboto" w:cs="Arial"/>
                <w:noProof/>
              </w:rPr>
            </w:pPr>
            <w:r w:rsidRPr="000F7DA1">
              <w:rPr>
                <w:rFonts w:cs="Arial"/>
              </w:rPr>
              <w:t>24 (19.8%)</w:t>
            </w:r>
          </w:p>
        </w:tc>
      </w:tr>
      <w:tr w:rsidR="006767B2" w:rsidRPr="000F7DA1" w14:paraId="3C196E18" w14:textId="77777777" w:rsidTr="006767B2">
        <w:trPr>
          <w:trHeight w:val="76"/>
        </w:trPr>
        <w:tc>
          <w:tcPr>
            <w:tcW w:w="4789" w:type="dxa"/>
            <w:gridSpan w:val="2"/>
            <w:vAlign w:val="center"/>
          </w:tcPr>
          <w:p w14:paraId="35715ABD" w14:textId="3CA1047D" w:rsidR="006767B2" w:rsidRPr="000F7DA1" w:rsidRDefault="006767B2" w:rsidP="006767B2">
            <w:pPr>
              <w:rPr>
                <w:rFonts w:eastAsia="Roboto" w:cs="Arial"/>
                <w:noProof/>
              </w:rPr>
            </w:pPr>
            <w:r w:rsidRPr="000F7DA1">
              <w:rPr>
                <w:rFonts w:cs="Arial"/>
                <w:b/>
                <w:bCs/>
              </w:rPr>
              <w:t>Academic staff</w:t>
            </w:r>
          </w:p>
        </w:tc>
        <w:tc>
          <w:tcPr>
            <w:tcW w:w="4790" w:type="dxa"/>
            <w:gridSpan w:val="5"/>
            <w:vAlign w:val="center"/>
          </w:tcPr>
          <w:p w14:paraId="5067E06C" w14:textId="08361671" w:rsidR="006767B2" w:rsidRPr="000F7DA1" w:rsidRDefault="006767B2" w:rsidP="006767B2">
            <w:pPr>
              <w:jc w:val="center"/>
              <w:rPr>
                <w:rFonts w:eastAsia="Roboto" w:cs="Arial"/>
                <w:noProof/>
              </w:rPr>
            </w:pPr>
            <w:r w:rsidRPr="000F7DA1">
              <w:rPr>
                <w:rFonts w:cs="Arial"/>
              </w:rPr>
              <w:t>47 (38.8%)</w:t>
            </w:r>
          </w:p>
        </w:tc>
      </w:tr>
      <w:tr w:rsidR="006767B2" w:rsidRPr="000F7DA1" w14:paraId="68F5CA77" w14:textId="77777777" w:rsidTr="006767B2">
        <w:trPr>
          <w:trHeight w:val="76"/>
        </w:trPr>
        <w:tc>
          <w:tcPr>
            <w:tcW w:w="4789" w:type="dxa"/>
            <w:gridSpan w:val="2"/>
            <w:vAlign w:val="center"/>
          </w:tcPr>
          <w:p w14:paraId="0A229FA0" w14:textId="1E07972A" w:rsidR="006767B2" w:rsidRPr="000F7DA1" w:rsidRDefault="006767B2" w:rsidP="006767B2">
            <w:pPr>
              <w:rPr>
                <w:rFonts w:eastAsia="Roboto" w:cs="Arial"/>
                <w:noProof/>
              </w:rPr>
            </w:pPr>
            <w:r w:rsidRPr="000F7DA1">
              <w:rPr>
                <w:rFonts w:cs="Arial"/>
                <w:b/>
                <w:bCs/>
              </w:rPr>
              <w:t>Postdoctoral position (Teaching Fellow or Research Fellow)</w:t>
            </w:r>
          </w:p>
        </w:tc>
        <w:tc>
          <w:tcPr>
            <w:tcW w:w="4790" w:type="dxa"/>
            <w:gridSpan w:val="5"/>
            <w:vAlign w:val="center"/>
          </w:tcPr>
          <w:p w14:paraId="36A166E9" w14:textId="243EDCE2" w:rsidR="006767B2" w:rsidRPr="000F7DA1" w:rsidRDefault="006767B2" w:rsidP="006767B2">
            <w:pPr>
              <w:jc w:val="center"/>
              <w:rPr>
                <w:rFonts w:eastAsia="Roboto" w:cs="Arial"/>
                <w:noProof/>
              </w:rPr>
            </w:pPr>
            <w:r w:rsidRPr="000F7DA1">
              <w:rPr>
                <w:rFonts w:cs="Arial"/>
              </w:rPr>
              <w:t>41 (33.9%)</w:t>
            </w:r>
          </w:p>
        </w:tc>
      </w:tr>
      <w:tr w:rsidR="006767B2" w:rsidRPr="000F7DA1" w14:paraId="1A5219EF" w14:textId="77777777" w:rsidTr="006767B2">
        <w:trPr>
          <w:trHeight w:val="76"/>
        </w:trPr>
        <w:tc>
          <w:tcPr>
            <w:tcW w:w="4789" w:type="dxa"/>
            <w:gridSpan w:val="2"/>
            <w:vAlign w:val="center"/>
          </w:tcPr>
          <w:p w14:paraId="2600C436" w14:textId="1AAC8D8A" w:rsidR="006767B2" w:rsidRPr="000F7DA1" w:rsidRDefault="006767B2" w:rsidP="006767B2">
            <w:pPr>
              <w:rPr>
                <w:rFonts w:eastAsia="Roboto" w:cs="Arial"/>
                <w:noProof/>
              </w:rPr>
            </w:pPr>
            <w:r w:rsidRPr="000F7DA1">
              <w:rPr>
                <w:rFonts w:cs="Arial"/>
                <w:b/>
                <w:bCs/>
              </w:rPr>
              <w:t>Prefer not to say</w:t>
            </w:r>
          </w:p>
        </w:tc>
        <w:tc>
          <w:tcPr>
            <w:tcW w:w="4790" w:type="dxa"/>
            <w:gridSpan w:val="5"/>
            <w:vAlign w:val="center"/>
          </w:tcPr>
          <w:p w14:paraId="38651E8F" w14:textId="68BEACE4" w:rsidR="006767B2" w:rsidRPr="000F7DA1" w:rsidRDefault="006767B2" w:rsidP="006767B2">
            <w:pPr>
              <w:jc w:val="center"/>
              <w:rPr>
                <w:rFonts w:eastAsia="Roboto" w:cs="Arial"/>
                <w:noProof/>
              </w:rPr>
            </w:pPr>
            <w:r w:rsidRPr="000F7DA1">
              <w:rPr>
                <w:rFonts w:cs="Arial"/>
              </w:rPr>
              <w:t>8 (6.6%)</w:t>
            </w:r>
          </w:p>
        </w:tc>
      </w:tr>
      <w:tr w:rsidR="006767B2" w:rsidRPr="000F7DA1" w14:paraId="20FB0574" w14:textId="77777777" w:rsidTr="006767B2">
        <w:trPr>
          <w:trHeight w:val="76"/>
        </w:trPr>
        <w:tc>
          <w:tcPr>
            <w:tcW w:w="4789" w:type="dxa"/>
            <w:gridSpan w:val="2"/>
            <w:vAlign w:val="center"/>
          </w:tcPr>
          <w:p w14:paraId="7B6C2009" w14:textId="75FB84C9" w:rsidR="006767B2" w:rsidRPr="000F7DA1" w:rsidRDefault="006767B2" w:rsidP="006767B2">
            <w:pPr>
              <w:rPr>
                <w:rFonts w:eastAsia="Roboto" w:cs="Arial"/>
                <w:noProof/>
              </w:rPr>
            </w:pPr>
            <w:r w:rsidRPr="000F7DA1">
              <w:rPr>
                <w:rFonts w:cs="Arial"/>
                <w:b/>
                <w:bCs/>
              </w:rPr>
              <w:t>Other</w:t>
            </w:r>
          </w:p>
        </w:tc>
        <w:tc>
          <w:tcPr>
            <w:tcW w:w="4790" w:type="dxa"/>
            <w:gridSpan w:val="5"/>
            <w:vAlign w:val="center"/>
          </w:tcPr>
          <w:p w14:paraId="5AB9B253" w14:textId="4D220AAE" w:rsidR="006767B2" w:rsidRPr="000F7DA1" w:rsidRDefault="006767B2" w:rsidP="006767B2">
            <w:pPr>
              <w:jc w:val="center"/>
              <w:rPr>
                <w:rFonts w:eastAsia="Roboto" w:cs="Arial"/>
                <w:noProof/>
              </w:rPr>
            </w:pPr>
            <w:r w:rsidRPr="000F7DA1">
              <w:rPr>
                <w:rFonts w:cs="Arial"/>
              </w:rPr>
              <w:t>1 (0.8%)</w:t>
            </w:r>
          </w:p>
        </w:tc>
      </w:tr>
      <w:tr w:rsidR="00C52F2F" w:rsidRPr="000F7DA1" w14:paraId="1EBBBEF1" w14:textId="77777777" w:rsidTr="0028617F">
        <w:tc>
          <w:tcPr>
            <w:tcW w:w="9579" w:type="dxa"/>
            <w:gridSpan w:val="7"/>
            <w:shd w:val="clear" w:color="auto" w:fill="E7E6E6" w:themeFill="background2"/>
          </w:tcPr>
          <w:p w14:paraId="34543D2D" w14:textId="397E19D1" w:rsidR="00C52F2F" w:rsidRPr="000F7DA1" w:rsidRDefault="00C52F2F" w:rsidP="001A6AF2">
            <w:pPr>
              <w:rPr>
                <w:rFonts w:cs="Arial"/>
                <w:b/>
              </w:rPr>
            </w:pPr>
            <w:r w:rsidRPr="000F7DA1">
              <w:rPr>
                <w:rFonts w:cs="Arial"/>
                <w:b/>
              </w:rPr>
              <w:t>Q32a: If you selected Other, please specify:</w:t>
            </w:r>
          </w:p>
        </w:tc>
      </w:tr>
      <w:tr w:rsidR="00C52F2F" w:rsidRPr="000F7DA1" w14:paraId="0C4F6321" w14:textId="77777777" w:rsidTr="0028617F">
        <w:tc>
          <w:tcPr>
            <w:tcW w:w="9579" w:type="dxa"/>
            <w:gridSpan w:val="7"/>
          </w:tcPr>
          <w:p w14:paraId="35BC1A72" w14:textId="719EDBC7" w:rsidR="00C52F2F" w:rsidRPr="000F7DA1" w:rsidRDefault="00246645" w:rsidP="001A6AF2">
            <w:pPr>
              <w:rPr>
                <w:rFonts w:cs="Arial"/>
                <w:noProof/>
              </w:rPr>
            </w:pPr>
            <w:r w:rsidRPr="000F7DA1">
              <w:rPr>
                <w:rFonts w:cs="Arial"/>
                <w:noProof/>
              </w:rPr>
              <w:t>no answers</w:t>
            </w:r>
          </w:p>
        </w:tc>
      </w:tr>
      <w:tr w:rsidR="00C52F2F" w:rsidRPr="000F7DA1" w14:paraId="35E206FD" w14:textId="77777777" w:rsidTr="0028617F">
        <w:tc>
          <w:tcPr>
            <w:tcW w:w="9579" w:type="dxa"/>
            <w:gridSpan w:val="7"/>
            <w:shd w:val="clear" w:color="auto" w:fill="E7E6E6" w:themeFill="background2"/>
          </w:tcPr>
          <w:p w14:paraId="22807A56" w14:textId="4CCBFFF1" w:rsidR="00C52F2F" w:rsidRPr="000F7DA1" w:rsidRDefault="00C52F2F" w:rsidP="001A6AF2">
            <w:pPr>
              <w:rPr>
                <w:rFonts w:cs="Arial"/>
                <w:b/>
              </w:rPr>
            </w:pPr>
            <w:r w:rsidRPr="000F7DA1">
              <w:rPr>
                <w:rFonts w:cs="Arial"/>
                <w:b/>
              </w:rPr>
              <w:t>Q3</w:t>
            </w:r>
            <w:r w:rsidR="005942F6" w:rsidRPr="000F7DA1">
              <w:rPr>
                <w:rFonts w:cs="Arial"/>
                <w:b/>
              </w:rPr>
              <w:t>3</w:t>
            </w:r>
            <w:r w:rsidRPr="000F7DA1">
              <w:rPr>
                <w:rFonts w:cs="Arial"/>
                <w:b/>
              </w:rPr>
              <w:t>: What sort of contract do you have?</w:t>
            </w:r>
          </w:p>
        </w:tc>
      </w:tr>
      <w:tr w:rsidR="00C52F2F" w:rsidRPr="000F7DA1" w14:paraId="4332C5D6" w14:textId="77777777" w:rsidTr="001461CF">
        <w:trPr>
          <w:trHeight w:val="128"/>
        </w:trPr>
        <w:tc>
          <w:tcPr>
            <w:tcW w:w="4789" w:type="dxa"/>
            <w:gridSpan w:val="2"/>
            <w:vAlign w:val="center"/>
          </w:tcPr>
          <w:p w14:paraId="70BF762E" w14:textId="4AC2A3F2" w:rsidR="00FE516E" w:rsidRPr="000F7DA1" w:rsidRDefault="00FE516E" w:rsidP="00FE516E">
            <w:pPr>
              <w:rPr>
                <w:rFonts w:cs="Arial"/>
                <w:b/>
                <w:bCs/>
              </w:rPr>
            </w:pPr>
            <w:r w:rsidRPr="000F7DA1">
              <w:rPr>
                <w:rFonts w:cs="Arial"/>
                <w:b/>
                <w:bCs/>
              </w:rPr>
              <w:t xml:space="preserve">Open ended </w:t>
            </w:r>
          </w:p>
        </w:tc>
        <w:tc>
          <w:tcPr>
            <w:tcW w:w="4790" w:type="dxa"/>
            <w:gridSpan w:val="5"/>
            <w:vAlign w:val="center"/>
          </w:tcPr>
          <w:p w14:paraId="53962C6A" w14:textId="281848EB" w:rsidR="00C52F2F" w:rsidRPr="000F7DA1" w:rsidRDefault="00FE516E" w:rsidP="001A6AF2">
            <w:pPr>
              <w:rPr>
                <w:rFonts w:cs="Arial"/>
                <w:noProof/>
              </w:rPr>
            </w:pPr>
            <w:r w:rsidRPr="000F7DA1">
              <w:rPr>
                <w:rFonts w:cs="Arial"/>
              </w:rPr>
              <w:t>54 (45%)</w:t>
            </w:r>
          </w:p>
        </w:tc>
      </w:tr>
      <w:tr w:rsidR="00FE516E" w:rsidRPr="000F7DA1" w14:paraId="3EAFDEA5" w14:textId="77777777" w:rsidTr="001461CF">
        <w:trPr>
          <w:trHeight w:val="127"/>
        </w:trPr>
        <w:tc>
          <w:tcPr>
            <w:tcW w:w="4789" w:type="dxa"/>
            <w:gridSpan w:val="2"/>
            <w:vAlign w:val="center"/>
          </w:tcPr>
          <w:p w14:paraId="362BDBE6" w14:textId="46B21638" w:rsidR="00FE516E" w:rsidRPr="000F7DA1" w:rsidRDefault="00FE516E" w:rsidP="00FE516E">
            <w:pPr>
              <w:rPr>
                <w:rFonts w:cs="Arial"/>
                <w:noProof/>
              </w:rPr>
            </w:pPr>
            <w:r w:rsidRPr="000F7DA1">
              <w:rPr>
                <w:rFonts w:cs="Arial"/>
                <w:b/>
                <w:bCs/>
              </w:rPr>
              <w:t>Fixed term</w:t>
            </w:r>
          </w:p>
        </w:tc>
        <w:tc>
          <w:tcPr>
            <w:tcW w:w="4790" w:type="dxa"/>
            <w:gridSpan w:val="5"/>
            <w:vAlign w:val="center"/>
          </w:tcPr>
          <w:p w14:paraId="7F2EBA59" w14:textId="390B3AAF" w:rsidR="00FE516E" w:rsidRPr="000F7DA1" w:rsidRDefault="00FE516E" w:rsidP="00FE516E">
            <w:pPr>
              <w:rPr>
                <w:rFonts w:cs="Arial"/>
                <w:noProof/>
              </w:rPr>
            </w:pPr>
            <w:r w:rsidRPr="000F7DA1">
              <w:rPr>
                <w:rFonts w:cs="Arial"/>
              </w:rPr>
              <w:t>55 (45.8%)</w:t>
            </w:r>
          </w:p>
        </w:tc>
      </w:tr>
      <w:tr w:rsidR="00FE516E" w:rsidRPr="000F7DA1" w14:paraId="3B8A8BBE" w14:textId="77777777" w:rsidTr="001461CF">
        <w:trPr>
          <w:trHeight w:val="127"/>
        </w:trPr>
        <w:tc>
          <w:tcPr>
            <w:tcW w:w="4789" w:type="dxa"/>
            <w:gridSpan w:val="2"/>
            <w:vAlign w:val="center"/>
          </w:tcPr>
          <w:p w14:paraId="01765003" w14:textId="7ED72B54" w:rsidR="00FE516E" w:rsidRPr="000F7DA1" w:rsidRDefault="00FE516E" w:rsidP="00FE516E">
            <w:pPr>
              <w:rPr>
                <w:rFonts w:cs="Arial"/>
                <w:noProof/>
              </w:rPr>
            </w:pPr>
            <w:r w:rsidRPr="000F7DA1">
              <w:rPr>
                <w:rFonts w:cs="Arial"/>
                <w:b/>
                <w:bCs/>
              </w:rPr>
              <w:t>Prefer not to say</w:t>
            </w:r>
          </w:p>
        </w:tc>
        <w:tc>
          <w:tcPr>
            <w:tcW w:w="4790" w:type="dxa"/>
            <w:gridSpan w:val="5"/>
            <w:vAlign w:val="center"/>
          </w:tcPr>
          <w:p w14:paraId="7BFD3295" w14:textId="1FA63AF7" w:rsidR="00FE516E" w:rsidRPr="000F7DA1" w:rsidRDefault="00FE516E" w:rsidP="00FE516E">
            <w:pPr>
              <w:rPr>
                <w:rFonts w:cs="Arial"/>
                <w:noProof/>
              </w:rPr>
            </w:pPr>
            <w:r w:rsidRPr="000F7DA1">
              <w:rPr>
                <w:rFonts w:cs="Arial"/>
              </w:rPr>
              <w:t>11 (9.2%)</w:t>
            </w:r>
          </w:p>
        </w:tc>
      </w:tr>
      <w:tr w:rsidR="00C52F2F" w:rsidRPr="000F7DA1" w14:paraId="7DB0303F" w14:textId="77777777" w:rsidTr="0028617F">
        <w:tc>
          <w:tcPr>
            <w:tcW w:w="9579" w:type="dxa"/>
            <w:gridSpan w:val="7"/>
            <w:shd w:val="clear" w:color="auto" w:fill="E7E6E6" w:themeFill="background2"/>
          </w:tcPr>
          <w:p w14:paraId="354A47C5" w14:textId="32F700A1" w:rsidR="00C52F2F" w:rsidRPr="000F7DA1" w:rsidRDefault="00C52F2F" w:rsidP="001A6AF2">
            <w:pPr>
              <w:rPr>
                <w:rFonts w:cs="Arial"/>
                <w:b/>
              </w:rPr>
            </w:pPr>
            <w:r w:rsidRPr="000F7DA1">
              <w:rPr>
                <w:rFonts w:cs="Arial"/>
                <w:b/>
              </w:rPr>
              <w:t>Q3</w:t>
            </w:r>
            <w:r w:rsidR="00CF57ED" w:rsidRPr="000F7DA1">
              <w:rPr>
                <w:rFonts w:cs="Arial"/>
                <w:b/>
              </w:rPr>
              <w:t>4</w:t>
            </w:r>
            <w:r w:rsidRPr="000F7DA1">
              <w:rPr>
                <w:rFonts w:cs="Arial"/>
                <w:b/>
              </w:rPr>
              <w:t>: Please add any further comments about this survey and/or the topics covered here (optional).</w:t>
            </w:r>
          </w:p>
        </w:tc>
      </w:tr>
      <w:tr w:rsidR="001A21B9" w:rsidRPr="000F7DA1" w14:paraId="40B7BF86" w14:textId="77777777" w:rsidTr="0028617F">
        <w:tc>
          <w:tcPr>
            <w:tcW w:w="9579" w:type="dxa"/>
            <w:gridSpan w:val="7"/>
          </w:tcPr>
          <w:p w14:paraId="4014D1E4" w14:textId="77777777" w:rsidR="00C52F2F" w:rsidRPr="000F7DA1" w:rsidRDefault="001A21B9" w:rsidP="00766206">
            <w:pPr>
              <w:pStyle w:val="ListParagraph"/>
              <w:numPr>
                <w:ilvl w:val="0"/>
                <w:numId w:val="6"/>
              </w:numPr>
              <w:rPr>
                <w:rFonts w:eastAsia="Roboto" w:cs="Arial"/>
                <w:noProof/>
              </w:rPr>
            </w:pPr>
            <w:r w:rsidRPr="000F7DA1">
              <w:rPr>
                <w:rFonts w:cs="Arial"/>
              </w:rPr>
              <w:t>I do not see why you combined born-as and transgender male/female in the above choice. Do you not want to know if there are differences of perception between these groups?</w:t>
            </w:r>
          </w:p>
          <w:p w14:paraId="18F039CB" w14:textId="77777777" w:rsidR="00BC1792" w:rsidRPr="000F7DA1" w:rsidRDefault="00BC1792" w:rsidP="00766206">
            <w:pPr>
              <w:pStyle w:val="ListParagraph"/>
              <w:numPr>
                <w:ilvl w:val="0"/>
                <w:numId w:val="6"/>
              </w:numPr>
              <w:rPr>
                <w:rFonts w:cs="Arial"/>
                <w:noProof/>
              </w:rPr>
            </w:pPr>
            <w:r w:rsidRPr="000F7DA1">
              <w:rPr>
                <w:rFonts w:cs="Arial"/>
                <w:noProof/>
              </w:rPr>
              <w:t>Not sure if anything useful come out of these surveys, I fill them in a hope that someone will take actions and improve things one day.</w:t>
            </w:r>
          </w:p>
          <w:p w14:paraId="615AFF03" w14:textId="77777777" w:rsidR="00BC1792" w:rsidRPr="000F7DA1" w:rsidRDefault="00004445" w:rsidP="00766206">
            <w:pPr>
              <w:pStyle w:val="ListParagraph"/>
              <w:numPr>
                <w:ilvl w:val="0"/>
                <w:numId w:val="6"/>
              </w:numPr>
              <w:rPr>
                <w:rFonts w:cs="Arial"/>
                <w:noProof/>
              </w:rPr>
            </w:pPr>
            <w:r w:rsidRPr="000F7DA1">
              <w:rPr>
                <w:rFonts w:cs="Arial"/>
                <w:noProof/>
              </w:rPr>
              <w:t>The School of Chemical Engineering is a great opportunity for everyone, irrespective of their gender or gender identity, to grow professionally and personally based on their skills and qualifications. The School of Chemical Engineering also values meritocracy. I would suggest to highilight this aspect as well.</w:t>
            </w:r>
          </w:p>
          <w:p w14:paraId="1084294E" w14:textId="77777777" w:rsidR="00004445" w:rsidRPr="000F7DA1" w:rsidRDefault="00004445" w:rsidP="00766206">
            <w:pPr>
              <w:pStyle w:val="ListParagraph"/>
              <w:numPr>
                <w:ilvl w:val="0"/>
                <w:numId w:val="6"/>
              </w:numPr>
              <w:rPr>
                <w:rFonts w:cs="Arial"/>
                <w:noProof/>
              </w:rPr>
            </w:pPr>
            <w:r w:rsidRPr="000F7DA1">
              <w:rPr>
                <w:rFonts w:cs="Arial"/>
                <w:noProof/>
              </w:rPr>
              <w:t>Will be nice to have some support tailored to other genders and more positive support rather than you need to look for yourself</w:t>
            </w:r>
          </w:p>
          <w:p w14:paraId="7FF30531" w14:textId="77777777" w:rsidR="00004445" w:rsidRPr="000F7DA1" w:rsidRDefault="00073749" w:rsidP="00766206">
            <w:pPr>
              <w:pStyle w:val="ListParagraph"/>
              <w:numPr>
                <w:ilvl w:val="0"/>
                <w:numId w:val="6"/>
              </w:numPr>
              <w:rPr>
                <w:rFonts w:cs="Arial"/>
                <w:noProof/>
              </w:rPr>
            </w:pPr>
            <w:r w:rsidRPr="000F7DA1">
              <w:rPr>
                <w:rFonts w:cs="Arial"/>
                <w:noProof/>
              </w:rPr>
              <w:t>Would make a contrast between the School caring about my wellbeing and the University. I think the School cares a lot about my mental health and wellbeing, but nothing I've seen indicates that the University cares.</w:t>
            </w:r>
          </w:p>
          <w:p w14:paraId="5980E400" w14:textId="0028B650" w:rsidR="00073749" w:rsidRPr="000F7DA1" w:rsidRDefault="00073749" w:rsidP="00766206">
            <w:pPr>
              <w:pStyle w:val="ListParagraph"/>
              <w:numPr>
                <w:ilvl w:val="0"/>
                <w:numId w:val="6"/>
              </w:numPr>
              <w:rPr>
                <w:rFonts w:cs="Arial"/>
                <w:noProof/>
              </w:rPr>
            </w:pPr>
            <w:r w:rsidRPr="000F7DA1">
              <w:rPr>
                <w:rFonts w:cs="Arial"/>
                <w:noProof/>
              </w:rPr>
              <w:t>The school could address inequalities through better monitoring of the working conditions and making students/staff sufficiently comfortable to report any pressures or unfair behaviors from colleagues/managers.</w:t>
            </w:r>
          </w:p>
        </w:tc>
      </w:tr>
    </w:tbl>
    <w:p w14:paraId="01B5D8FC" w14:textId="77777777" w:rsidR="008D0F47" w:rsidRPr="000F7DA1" w:rsidRDefault="008D0F47" w:rsidP="00AA3FF0">
      <w:pPr>
        <w:rPr>
          <w:rFonts w:cs="Arial"/>
        </w:rPr>
      </w:pPr>
    </w:p>
    <w:p w14:paraId="789EBF77" w14:textId="4FF2FEEF" w:rsidR="00633ACF" w:rsidRPr="000F7DA1" w:rsidRDefault="00633ACF" w:rsidP="00536F6F">
      <w:pPr>
        <w:pStyle w:val="Heading2"/>
        <w:numPr>
          <w:ilvl w:val="0"/>
          <w:numId w:val="0"/>
        </w:numPr>
        <w:ind w:left="432" w:hanging="432"/>
      </w:pPr>
      <w:bookmarkStart w:id="91" w:name="_Ref138678579"/>
      <w:bookmarkStart w:id="92" w:name="_Toc146186968"/>
      <w:r w:rsidRPr="000F7DA1">
        <w:t xml:space="preserve">Appendix 1b: Culture survey data </w:t>
      </w:r>
      <w:r w:rsidR="00B65749" w:rsidRPr="000F7DA1">
        <w:t>April</w:t>
      </w:r>
      <w:r w:rsidRPr="000F7DA1">
        <w:t xml:space="preserve"> 202</w:t>
      </w:r>
      <w:r w:rsidR="00A11948" w:rsidRPr="000F7DA1">
        <w:t>0 – selected data</w:t>
      </w:r>
      <w:bookmarkEnd w:id="91"/>
      <w:bookmarkEnd w:id="92"/>
    </w:p>
    <w:p w14:paraId="1ADAC776" w14:textId="67CD8897" w:rsidR="008C5685" w:rsidRPr="000F7DA1" w:rsidRDefault="00814037" w:rsidP="004F6A38">
      <w:pPr>
        <w:pStyle w:val="Caption"/>
        <w:rPr>
          <w:rFonts w:cs="Arial"/>
        </w:rPr>
      </w:pPr>
      <w:bookmarkStart w:id="93" w:name="_Ref132529284"/>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3</w:t>
      </w:r>
      <w:r w:rsidRPr="000F7DA1">
        <w:rPr>
          <w:rFonts w:cs="Arial"/>
        </w:rPr>
        <w:fldChar w:fldCharType="end"/>
      </w:r>
      <w:bookmarkEnd w:id="93"/>
      <w:r w:rsidRPr="000F7DA1">
        <w:rPr>
          <w:rFonts w:cs="Arial"/>
        </w:rPr>
        <w:t xml:space="preserve">: Selected results of </w:t>
      </w:r>
      <w:r w:rsidR="00085772" w:rsidRPr="000F7DA1">
        <w:rPr>
          <w:rFonts w:cs="Arial"/>
        </w:rPr>
        <w:t>April</w:t>
      </w:r>
      <w:r w:rsidRPr="000F7DA1">
        <w:rPr>
          <w:rFonts w:cs="Arial"/>
        </w:rPr>
        <w:t xml:space="preserve"> 2020 culture survey</w:t>
      </w:r>
      <w:r w:rsidR="00060608" w:rsidRPr="000F7DA1">
        <w:rPr>
          <w:rFonts w:cs="Arial"/>
        </w:rPr>
        <w:t xml:space="preserve">, as reference for </w:t>
      </w:r>
      <w:r w:rsidR="0037274A" w:rsidRPr="000F7DA1">
        <w:rPr>
          <w:rFonts w:cs="Arial"/>
        </w:rPr>
        <w:t>data cited in the main application section.</w:t>
      </w:r>
      <w:r w:rsidRPr="000F7DA1">
        <w:rPr>
          <w:rFonts w:cs="Arial"/>
        </w:rPr>
        <w:t xml:space="preserve"> </w:t>
      </w:r>
      <w:r w:rsidR="00327C88" w:rsidRPr="000F7DA1">
        <w:rPr>
          <w:rFonts w:cs="Arial"/>
        </w:rPr>
        <w:t>85</w:t>
      </w:r>
      <w:r w:rsidRPr="000F7DA1">
        <w:rPr>
          <w:rFonts w:cs="Arial"/>
        </w:rPr>
        <w:t>/</w:t>
      </w:r>
      <w:r w:rsidR="00B86D31" w:rsidRPr="000F7DA1">
        <w:rPr>
          <w:rFonts w:cs="Arial"/>
        </w:rPr>
        <w:t>151</w:t>
      </w:r>
      <w:r w:rsidRPr="000F7DA1">
        <w:rPr>
          <w:rFonts w:cs="Arial"/>
        </w:rPr>
        <w:t xml:space="preserve"> members of staff responded. </w:t>
      </w:r>
      <w:r w:rsidR="00A62FF7" w:rsidRPr="000F7DA1">
        <w:rPr>
          <w:rFonts w:cs="Arial"/>
        </w:rPr>
        <w:t>21</w:t>
      </w:r>
      <w:r w:rsidRPr="000F7DA1">
        <w:rPr>
          <w:rFonts w:cs="Arial"/>
        </w:rPr>
        <w:t xml:space="preserve"> respondents identif</w:t>
      </w:r>
      <w:r w:rsidR="00994673" w:rsidRPr="000F7DA1">
        <w:rPr>
          <w:rFonts w:cs="Arial"/>
        </w:rPr>
        <w:t>ied</w:t>
      </w:r>
      <w:r w:rsidRPr="000F7DA1">
        <w:rPr>
          <w:rFonts w:cs="Arial"/>
        </w:rPr>
        <w:t xml:space="preserve"> as female (including transgender women), </w:t>
      </w:r>
      <w:r w:rsidR="00911263" w:rsidRPr="000F7DA1">
        <w:rPr>
          <w:rFonts w:cs="Arial"/>
        </w:rPr>
        <w:t>41</w:t>
      </w:r>
      <w:r w:rsidRPr="000F7DA1">
        <w:rPr>
          <w:rFonts w:cs="Arial"/>
        </w:rPr>
        <w:t xml:space="preserve"> as male (including transgender male) and </w:t>
      </w:r>
      <w:r w:rsidR="00A62FF7" w:rsidRPr="000F7DA1">
        <w:rPr>
          <w:rFonts w:cs="Arial"/>
        </w:rPr>
        <w:t>9</w:t>
      </w:r>
      <w:r w:rsidRPr="000F7DA1">
        <w:rPr>
          <w:rFonts w:cs="Arial"/>
        </w:rPr>
        <w:t xml:space="preserve"> chose not </w:t>
      </w:r>
      <w:r w:rsidR="00A64F41" w:rsidRPr="000F7DA1">
        <w:rPr>
          <w:rFonts w:cs="Arial"/>
        </w:rPr>
        <w:t xml:space="preserve">to </w:t>
      </w:r>
      <w:r w:rsidR="00101689" w:rsidRPr="000F7DA1">
        <w:rPr>
          <w:rFonts w:cs="Arial"/>
        </w:rPr>
        <w:t>reveal their gender</w:t>
      </w:r>
      <w:r w:rsidRPr="000F7DA1">
        <w:rPr>
          <w:rFonts w:cs="Arial"/>
        </w:rPr>
        <w:t>.</w:t>
      </w:r>
      <w:r w:rsidR="00A74850" w:rsidRPr="000F7DA1">
        <w:rPr>
          <w:rFonts w:cs="Arial"/>
        </w:rPr>
        <w:t xml:space="preserve"> </w:t>
      </w:r>
      <w:r w:rsidR="00BF6CA8" w:rsidRPr="000F7DA1">
        <w:rPr>
          <w:rFonts w:cs="Arial"/>
        </w:rPr>
        <w:t>28</w:t>
      </w:r>
      <w:r w:rsidR="00A64F41" w:rsidRPr="000F7DA1">
        <w:rPr>
          <w:rFonts w:cs="Arial"/>
        </w:rPr>
        <w:t xml:space="preserve"> respondents were </w:t>
      </w:r>
      <w:r w:rsidR="5DD324B3" w:rsidRPr="000F7DA1">
        <w:rPr>
          <w:rFonts w:cs="Arial"/>
        </w:rPr>
        <w:t>a</w:t>
      </w:r>
      <w:r w:rsidR="00A64F41" w:rsidRPr="000F7DA1">
        <w:rPr>
          <w:rFonts w:cs="Arial"/>
        </w:rPr>
        <w:t xml:space="preserve">cademic staff, </w:t>
      </w:r>
      <w:r w:rsidR="00BF6CA8" w:rsidRPr="000F7DA1">
        <w:rPr>
          <w:rFonts w:cs="Arial"/>
        </w:rPr>
        <w:t>22</w:t>
      </w:r>
      <w:r w:rsidR="00A64F41" w:rsidRPr="000F7DA1">
        <w:rPr>
          <w:rFonts w:cs="Arial"/>
        </w:rPr>
        <w:t xml:space="preserve"> RTFs, </w:t>
      </w:r>
      <w:r w:rsidR="004128D0" w:rsidRPr="000F7DA1">
        <w:rPr>
          <w:rFonts w:cs="Arial"/>
        </w:rPr>
        <w:t>19</w:t>
      </w:r>
      <w:r w:rsidR="00A64F41" w:rsidRPr="000F7DA1">
        <w:rPr>
          <w:rFonts w:cs="Arial"/>
        </w:rPr>
        <w:t xml:space="preserve"> PTO staff, </w:t>
      </w:r>
      <w:r w:rsidR="00BF6CA8" w:rsidRPr="000F7DA1">
        <w:rPr>
          <w:rFonts w:cs="Arial"/>
        </w:rPr>
        <w:t>14</w:t>
      </w:r>
      <w:r w:rsidR="00A64F41" w:rsidRPr="000F7DA1">
        <w:rPr>
          <w:rFonts w:cs="Arial"/>
        </w:rPr>
        <w:t xml:space="preserve"> preferred not to say and </w:t>
      </w:r>
      <w:r w:rsidR="00BF6CA8" w:rsidRPr="000F7DA1">
        <w:rPr>
          <w:rFonts w:cs="Arial"/>
        </w:rPr>
        <w:t>1</w:t>
      </w:r>
      <w:r w:rsidR="00A64F41" w:rsidRPr="000F7DA1">
        <w:rPr>
          <w:rFonts w:cs="Arial"/>
        </w:rPr>
        <w:t xml:space="preserve"> other. There were fewer answer options in </w:t>
      </w:r>
      <w:r w:rsidR="00AB4DA0" w:rsidRPr="000F7DA1">
        <w:rPr>
          <w:rFonts w:cs="Arial"/>
        </w:rPr>
        <w:t xml:space="preserve">this survey, compared to the data presented in </w:t>
      </w:r>
      <w:r w:rsidR="00AB4DA0" w:rsidRPr="000F7DA1">
        <w:rPr>
          <w:rFonts w:cs="Arial"/>
        </w:rPr>
        <w:fldChar w:fldCharType="begin"/>
      </w:r>
      <w:r w:rsidR="00AB4DA0" w:rsidRPr="000F7DA1">
        <w:rPr>
          <w:rFonts w:cs="Arial"/>
        </w:rPr>
        <w:instrText xml:space="preserve"> REF _Ref126911416 \h </w:instrText>
      </w:r>
      <w:r w:rsidR="00C508B8">
        <w:rPr>
          <w:rFonts w:cs="Arial"/>
        </w:rPr>
        <w:instrText xml:space="preserve"> \* MERGEFORMAT </w:instrText>
      </w:r>
      <w:r w:rsidR="00AB4DA0" w:rsidRPr="000F7DA1">
        <w:rPr>
          <w:rFonts w:cs="Arial"/>
        </w:rPr>
      </w:r>
      <w:r w:rsidR="00AB4DA0" w:rsidRPr="000F7DA1">
        <w:rPr>
          <w:rFonts w:cs="Arial"/>
        </w:rPr>
        <w:fldChar w:fldCharType="separate"/>
      </w:r>
      <w:r w:rsidR="0046757A" w:rsidRPr="00C508B8">
        <w:rPr>
          <w:rFonts w:cs="Arial"/>
        </w:rPr>
        <w:t xml:space="preserve">Table </w:t>
      </w:r>
      <w:r w:rsidR="0046757A">
        <w:rPr>
          <w:rFonts w:cs="Arial"/>
          <w:noProof/>
        </w:rPr>
        <w:t>2</w:t>
      </w:r>
      <w:r w:rsidR="00AB4DA0" w:rsidRPr="000F7DA1">
        <w:rPr>
          <w:rFonts w:cs="Arial"/>
        </w:rPr>
        <w:fldChar w:fldCharType="end"/>
      </w:r>
      <w:r w:rsidR="00AB4DA0" w:rsidRPr="000F7DA1">
        <w:rPr>
          <w:rFonts w:cs="Arial"/>
        </w:rPr>
        <w:t xml:space="preserve">. </w:t>
      </w:r>
      <w:r w:rsidR="000B7E5C" w:rsidRPr="000F7DA1">
        <w:rPr>
          <w:rFonts w:cs="Arial"/>
        </w:rPr>
        <w:t xml:space="preserve">There were more role categories to choose, which </w:t>
      </w:r>
      <w:r w:rsidR="0024454B" w:rsidRPr="000F7DA1">
        <w:rPr>
          <w:rFonts w:cs="Arial"/>
        </w:rPr>
        <w:t xml:space="preserve">for the sake of presentation in this table were combined to the same roles as in </w:t>
      </w:r>
      <w:r w:rsidR="0024454B" w:rsidRPr="000F7DA1">
        <w:rPr>
          <w:rFonts w:cs="Arial"/>
        </w:rPr>
        <w:fldChar w:fldCharType="begin"/>
      </w:r>
      <w:r w:rsidR="0024454B" w:rsidRPr="000F7DA1">
        <w:rPr>
          <w:rFonts w:cs="Arial"/>
        </w:rPr>
        <w:instrText xml:space="preserve"> REF _Ref126911416 \h </w:instrText>
      </w:r>
      <w:r w:rsidR="00C508B8">
        <w:rPr>
          <w:rFonts w:cs="Arial"/>
        </w:rPr>
        <w:instrText xml:space="preserve"> \* MERGEFORMAT </w:instrText>
      </w:r>
      <w:r w:rsidR="0024454B" w:rsidRPr="000F7DA1">
        <w:rPr>
          <w:rFonts w:cs="Arial"/>
        </w:rPr>
      </w:r>
      <w:r w:rsidR="0024454B" w:rsidRPr="000F7DA1">
        <w:rPr>
          <w:rFonts w:cs="Arial"/>
        </w:rPr>
        <w:fldChar w:fldCharType="separate"/>
      </w:r>
      <w:r w:rsidR="0046757A" w:rsidRPr="00C508B8">
        <w:rPr>
          <w:rFonts w:cs="Arial"/>
        </w:rPr>
        <w:t xml:space="preserve">Table </w:t>
      </w:r>
      <w:r w:rsidR="0046757A">
        <w:rPr>
          <w:rFonts w:cs="Arial"/>
          <w:noProof/>
        </w:rPr>
        <w:t>2</w:t>
      </w:r>
      <w:r w:rsidR="0024454B" w:rsidRPr="000F7DA1">
        <w:rPr>
          <w:rFonts w:cs="Arial"/>
        </w:rPr>
        <w:fldChar w:fldCharType="end"/>
      </w:r>
      <w:r w:rsidR="0024454B" w:rsidRPr="000F7DA1">
        <w:rPr>
          <w:rFonts w:cs="Arial"/>
        </w:rPr>
        <w:t xml:space="preserve">. </w:t>
      </w:r>
    </w:p>
    <w:tbl>
      <w:tblPr>
        <w:tblStyle w:val="TableGrid"/>
        <w:tblW w:w="9357" w:type="dxa"/>
        <w:tblInd w:w="0" w:type="dxa"/>
        <w:tblLook w:val="04A0" w:firstRow="1" w:lastRow="0" w:firstColumn="1" w:lastColumn="0" w:noHBand="0" w:noVBand="1"/>
      </w:tblPr>
      <w:tblGrid>
        <w:gridCol w:w="1485"/>
        <w:gridCol w:w="1674"/>
        <w:gridCol w:w="1227"/>
        <w:gridCol w:w="1346"/>
        <w:gridCol w:w="1350"/>
        <w:gridCol w:w="1145"/>
        <w:gridCol w:w="1130"/>
      </w:tblGrid>
      <w:tr w:rsidR="00E15C50" w:rsidRPr="000F7DA1" w14:paraId="6FEC4394" w14:textId="77777777" w:rsidTr="711521A9">
        <w:tc>
          <w:tcPr>
            <w:tcW w:w="9350" w:type="dxa"/>
            <w:gridSpan w:val="7"/>
            <w:shd w:val="clear" w:color="auto" w:fill="E7E6E6" w:themeFill="background2"/>
          </w:tcPr>
          <w:p w14:paraId="42451966" w14:textId="74F0E271" w:rsidR="00E15C50" w:rsidRPr="000F7DA1" w:rsidRDefault="00E15C50" w:rsidP="001A6AF2">
            <w:pPr>
              <w:rPr>
                <w:rFonts w:cs="Arial"/>
                <w:b/>
              </w:rPr>
            </w:pPr>
            <w:r w:rsidRPr="000F7DA1">
              <w:rPr>
                <w:rFonts w:cs="Arial"/>
                <w:b/>
              </w:rPr>
              <w:t xml:space="preserve">Q2: </w:t>
            </w:r>
            <w:r w:rsidR="00360FA1" w:rsidRPr="000F7DA1">
              <w:rPr>
                <w:rFonts w:cs="Arial"/>
                <w:b/>
              </w:rPr>
              <w:t>In the School of Chemical Engineering, work is allocated on a clear and fair basis irrespective of gender or gender identity.</w:t>
            </w:r>
          </w:p>
        </w:tc>
      </w:tr>
      <w:tr w:rsidR="000C5E1F" w:rsidRPr="000F7DA1" w14:paraId="24C7A1C8" w14:textId="77777777" w:rsidTr="711521A9">
        <w:trPr>
          <w:trHeight w:val="567"/>
        </w:trPr>
        <w:tc>
          <w:tcPr>
            <w:tcW w:w="1485" w:type="dxa"/>
            <w:shd w:val="clear" w:color="auto" w:fill="auto"/>
            <w:vAlign w:val="center"/>
          </w:tcPr>
          <w:p w14:paraId="775E94FB" w14:textId="77777777" w:rsidR="000C5E1F" w:rsidRPr="000F7DA1" w:rsidRDefault="000C5E1F">
            <w:pPr>
              <w:spacing w:after="0"/>
              <w:rPr>
                <w:rFonts w:cs="Arial"/>
                <w:b/>
                <w:bCs/>
              </w:rPr>
            </w:pPr>
          </w:p>
        </w:tc>
        <w:tc>
          <w:tcPr>
            <w:tcW w:w="1679" w:type="dxa"/>
            <w:shd w:val="clear" w:color="auto" w:fill="auto"/>
            <w:vAlign w:val="center"/>
          </w:tcPr>
          <w:p w14:paraId="02865481" w14:textId="77777777" w:rsidR="000C5E1F" w:rsidRPr="000F7DA1" w:rsidRDefault="000C5E1F">
            <w:pPr>
              <w:spacing w:after="0"/>
              <w:jc w:val="center"/>
              <w:rPr>
                <w:rFonts w:cs="Arial"/>
                <w:b/>
                <w:bCs/>
              </w:rPr>
            </w:pPr>
            <w:r w:rsidRPr="000F7DA1">
              <w:rPr>
                <w:rFonts w:cs="Arial"/>
                <w:b/>
                <w:bCs/>
              </w:rPr>
              <w:t>All respondents</w:t>
            </w:r>
          </w:p>
        </w:tc>
        <w:tc>
          <w:tcPr>
            <w:tcW w:w="1275" w:type="dxa"/>
            <w:shd w:val="clear" w:color="auto" w:fill="auto"/>
            <w:vAlign w:val="center"/>
          </w:tcPr>
          <w:p w14:paraId="76647AF4" w14:textId="77777777" w:rsidR="000C5E1F" w:rsidRPr="000F7DA1" w:rsidRDefault="000C5E1F">
            <w:pPr>
              <w:spacing w:after="0"/>
              <w:jc w:val="center"/>
              <w:rPr>
                <w:rFonts w:cs="Arial"/>
                <w:b/>
                <w:bCs/>
              </w:rPr>
            </w:pPr>
            <w:r w:rsidRPr="000F7DA1">
              <w:rPr>
                <w:rFonts w:cs="Arial"/>
                <w:b/>
                <w:bCs/>
              </w:rPr>
              <w:t>Female</w:t>
            </w:r>
          </w:p>
        </w:tc>
        <w:tc>
          <w:tcPr>
            <w:tcW w:w="1427" w:type="dxa"/>
            <w:shd w:val="clear" w:color="auto" w:fill="auto"/>
            <w:vAlign w:val="center"/>
          </w:tcPr>
          <w:p w14:paraId="07CDD549" w14:textId="77777777" w:rsidR="000C5E1F" w:rsidRPr="000F7DA1" w:rsidRDefault="000C5E1F">
            <w:pPr>
              <w:spacing w:after="0"/>
              <w:jc w:val="center"/>
              <w:rPr>
                <w:rFonts w:cs="Arial"/>
                <w:b/>
                <w:bCs/>
              </w:rPr>
            </w:pPr>
            <w:r w:rsidRPr="000F7DA1">
              <w:rPr>
                <w:rFonts w:cs="Arial"/>
                <w:b/>
                <w:bCs/>
              </w:rPr>
              <w:t>Male</w:t>
            </w:r>
          </w:p>
        </w:tc>
        <w:tc>
          <w:tcPr>
            <w:tcW w:w="1170" w:type="dxa"/>
            <w:shd w:val="clear" w:color="auto" w:fill="auto"/>
            <w:vAlign w:val="center"/>
          </w:tcPr>
          <w:p w14:paraId="7E7C189F" w14:textId="77777777" w:rsidR="000C5E1F" w:rsidRPr="000F7DA1" w:rsidRDefault="000C5E1F">
            <w:pPr>
              <w:spacing w:after="0"/>
              <w:jc w:val="center"/>
              <w:rPr>
                <w:rFonts w:cs="Arial"/>
                <w:b/>
                <w:bCs/>
              </w:rPr>
            </w:pPr>
            <w:r w:rsidRPr="000F7DA1">
              <w:rPr>
                <w:rFonts w:cs="Arial"/>
                <w:b/>
                <w:bCs/>
              </w:rPr>
              <w:t>Academic</w:t>
            </w:r>
          </w:p>
        </w:tc>
        <w:tc>
          <w:tcPr>
            <w:tcW w:w="1170" w:type="dxa"/>
            <w:shd w:val="clear" w:color="auto" w:fill="auto"/>
            <w:vAlign w:val="center"/>
          </w:tcPr>
          <w:p w14:paraId="79C99A6C" w14:textId="77777777" w:rsidR="000C5E1F" w:rsidRPr="000F7DA1" w:rsidRDefault="000C5E1F">
            <w:pPr>
              <w:spacing w:after="0"/>
              <w:jc w:val="center"/>
              <w:rPr>
                <w:rFonts w:cs="Arial"/>
                <w:b/>
                <w:bCs/>
              </w:rPr>
            </w:pPr>
            <w:r w:rsidRPr="000F7DA1">
              <w:rPr>
                <w:rFonts w:cs="Arial"/>
                <w:b/>
                <w:bCs/>
              </w:rPr>
              <w:t>R/TF</w:t>
            </w:r>
          </w:p>
        </w:tc>
        <w:tc>
          <w:tcPr>
            <w:tcW w:w="1144" w:type="dxa"/>
            <w:shd w:val="clear" w:color="auto" w:fill="auto"/>
            <w:vAlign w:val="center"/>
          </w:tcPr>
          <w:p w14:paraId="46361B71" w14:textId="77777777" w:rsidR="000C5E1F" w:rsidRPr="000F7DA1" w:rsidRDefault="000C5E1F">
            <w:pPr>
              <w:spacing w:after="0"/>
              <w:jc w:val="center"/>
              <w:rPr>
                <w:rFonts w:cs="Arial"/>
                <w:b/>
                <w:bCs/>
              </w:rPr>
            </w:pPr>
            <w:r w:rsidRPr="000F7DA1">
              <w:rPr>
                <w:rFonts w:cs="Arial"/>
                <w:b/>
                <w:bCs/>
              </w:rPr>
              <w:t>PTO</w:t>
            </w:r>
          </w:p>
        </w:tc>
      </w:tr>
      <w:tr w:rsidR="000C5E1F" w:rsidRPr="000F7DA1" w14:paraId="022E81EE" w14:textId="77777777" w:rsidTr="711521A9">
        <w:trPr>
          <w:trHeight w:val="567"/>
        </w:trPr>
        <w:tc>
          <w:tcPr>
            <w:tcW w:w="1485" w:type="dxa"/>
            <w:shd w:val="clear" w:color="auto" w:fill="auto"/>
            <w:vAlign w:val="center"/>
          </w:tcPr>
          <w:p w14:paraId="1996466E" w14:textId="77777777" w:rsidR="000C5E1F" w:rsidRPr="000F7DA1" w:rsidRDefault="000C5E1F">
            <w:pPr>
              <w:spacing w:after="0"/>
              <w:rPr>
                <w:rFonts w:cs="Arial"/>
                <w:b/>
                <w:bCs/>
              </w:rPr>
            </w:pPr>
            <w:r w:rsidRPr="000F7DA1">
              <w:rPr>
                <w:rFonts w:cs="Arial"/>
                <w:b/>
                <w:bCs/>
              </w:rPr>
              <w:t xml:space="preserve">Strongly disagree </w:t>
            </w:r>
          </w:p>
        </w:tc>
        <w:tc>
          <w:tcPr>
            <w:tcW w:w="1679" w:type="dxa"/>
            <w:shd w:val="clear" w:color="auto" w:fill="auto"/>
            <w:vAlign w:val="center"/>
          </w:tcPr>
          <w:p w14:paraId="3518BC75" w14:textId="3D69BDD5" w:rsidR="000C5E1F" w:rsidRPr="000F7DA1" w:rsidRDefault="00A513DF">
            <w:pPr>
              <w:spacing w:after="0"/>
              <w:jc w:val="center"/>
              <w:rPr>
                <w:rFonts w:cs="Arial"/>
              </w:rPr>
            </w:pPr>
            <w:r w:rsidRPr="000F7DA1">
              <w:rPr>
                <w:rFonts w:cs="Arial"/>
              </w:rPr>
              <w:t>2</w:t>
            </w:r>
          </w:p>
          <w:p w14:paraId="1102ADD2" w14:textId="2DC2D610" w:rsidR="000C5E1F" w:rsidRPr="000F7DA1" w:rsidRDefault="000C5E1F">
            <w:pPr>
              <w:spacing w:after="0"/>
              <w:jc w:val="center"/>
              <w:rPr>
                <w:rFonts w:cs="Arial"/>
              </w:rPr>
            </w:pPr>
            <w:r w:rsidRPr="000F7DA1">
              <w:rPr>
                <w:rFonts w:cs="Arial"/>
              </w:rPr>
              <w:t>(</w:t>
            </w:r>
            <w:r w:rsidR="00BE16E0" w:rsidRPr="000F7DA1">
              <w:rPr>
                <w:rFonts w:cs="Arial"/>
              </w:rPr>
              <w:t>2.4</w:t>
            </w:r>
            <w:r w:rsidRPr="000F7DA1">
              <w:rPr>
                <w:rFonts w:cs="Arial"/>
              </w:rPr>
              <w:t>%)</w:t>
            </w:r>
          </w:p>
        </w:tc>
        <w:tc>
          <w:tcPr>
            <w:tcW w:w="1275" w:type="dxa"/>
            <w:shd w:val="clear" w:color="auto" w:fill="auto"/>
            <w:vAlign w:val="center"/>
          </w:tcPr>
          <w:p w14:paraId="2ED3188C" w14:textId="5705F7A4" w:rsidR="000C5E1F" w:rsidRPr="000F7DA1" w:rsidRDefault="2888FDD1">
            <w:pPr>
              <w:spacing w:after="0"/>
              <w:jc w:val="center"/>
              <w:rPr>
                <w:rFonts w:cs="Arial"/>
              </w:rPr>
            </w:pPr>
            <w:r w:rsidRPr="000F7DA1">
              <w:rPr>
                <w:rFonts w:cs="Arial"/>
              </w:rPr>
              <w:t>1</w:t>
            </w:r>
          </w:p>
          <w:p w14:paraId="736182BB" w14:textId="1893BF22" w:rsidR="000C5E1F" w:rsidRPr="000F7DA1" w:rsidRDefault="08A2D6B3">
            <w:pPr>
              <w:spacing w:after="0"/>
              <w:jc w:val="center"/>
              <w:rPr>
                <w:rFonts w:cs="Arial"/>
              </w:rPr>
            </w:pPr>
            <w:r w:rsidRPr="000F7DA1">
              <w:rPr>
                <w:rFonts w:cs="Arial"/>
              </w:rPr>
              <w:t>(</w:t>
            </w:r>
            <w:r w:rsidR="2842DC32" w:rsidRPr="000F7DA1">
              <w:rPr>
                <w:rFonts w:cs="Arial"/>
              </w:rPr>
              <w:t>4</w:t>
            </w:r>
            <w:r w:rsidR="1A10DBD4" w:rsidRPr="000F7DA1">
              <w:rPr>
                <w:rFonts w:cs="Arial"/>
              </w:rPr>
              <w:t>.8</w:t>
            </w:r>
            <w:r w:rsidRPr="000F7DA1">
              <w:rPr>
                <w:rFonts w:cs="Arial"/>
              </w:rPr>
              <w:t>%)</w:t>
            </w:r>
          </w:p>
        </w:tc>
        <w:tc>
          <w:tcPr>
            <w:tcW w:w="1427" w:type="dxa"/>
            <w:shd w:val="clear" w:color="auto" w:fill="auto"/>
            <w:vAlign w:val="center"/>
          </w:tcPr>
          <w:p w14:paraId="7EE131E5" w14:textId="47C15217" w:rsidR="000C5E1F" w:rsidRPr="000F7DA1" w:rsidRDefault="00525DA7">
            <w:pPr>
              <w:spacing w:after="0"/>
              <w:jc w:val="center"/>
              <w:rPr>
                <w:rFonts w:cs="Arial"/>
              </w:rPr>
            </w:pPr>
            <w:r w:rsidRPr="000F7DA1">
              <w:rPr>
                <w:rFonts w:cs="Arial"/>
              </w:rPr>
              <w:t>1</w:t>
            </w:r>
          </w:p>
          <w:p w14:paraId="20442909" w14:textId="3AA147A0" w:rsidR="000C5E1F" w:rsidRPr="000F7DA1" w:rsidRDefault="000C5E1F">
            <w:pPr>
              <w:spacing w:after="0"/>
              <w:jc w:val="center"/>
              <w:rPr>
                <w:rFonts w:cs="Arial"/>
              </w:rPr>
            </w:pPr>
            <w:r w:rsidRPr="000F7DA1">
              <w:rPr>
                <w:rFonts w:cs="Arial"/>
              </w:rPr>
              <w:t>(</w:t>
            </w:r>
            <w:r w:rsidR="4D12E203" w:rsidRPr="000F7DA1">
              <w:rPr>
                <w:rFonts w:cs="Arial"/>
              </w:rPr>
              <w:t>2.</w:t>
            </w:r>
            <w:r w:rsidR="00525DA7" w:rsidRPr="000F7DA1">
              <w:rPr>
                <w:rFonts w:cs="Arial"/>
              </w:rPr>
              <w:t>4</w:t>
            </w:r>
            <w:r w:rsidRPr="000F7DA1">
              <w:rPr>
                <w:rFonts w:cs="Arial"/>
              </w:rPr>
              <w:t>%)</w:t>
            </w:r>
          </w:p>
        </w:tc>
        <w:tc>
          <w:tcPr>
            <w:tcW w:w="1170" w:type="dxa"/>
            <w:shd w:val="clear" w:color="auto" w:fill="auto"/>
            <w:vAlign w:val="center"/>
          </w:tcPr>
          <w:p w14:paraId="71E70812" w14:textId="4DABF38C" w:rsidR="000C5E1F" w:rsidRPr="000F7DA1" w:rsidRDefault="2596167F" w:rsidP="6597696A">
            <w:pPr>
              <w:spacing w:after="0"/>
              <w:jc w:val="center"/>
              <w:rPr>
                <w:rFonts w:cs="Arial"/>
              </w:rPr>
            </w:pPr>
            <w:r w:rsidRPr="000F7DA1">
              <w:rPr>
                <w:rFonts w:cs="Arial"/>
              </w:rPr>
              <w:t>1</w:t>
            </w:r>
          </w:p>
          <w:p w14:paraId="472D9785" w14:textId="07E71674" w:rsidR="000C5E1F" w:rsidRPr="000F7DA1" w:rsidRDefault="000C5E1F" w:rsidP="6597696A">
            <w:pPr>
              <w:spacing w:after="0"/>
              <w:jc w:val="center"/>
              <w:rPr>
                <w:rFonts w:cs="Arial"/>
              </w:rPr>
            </w:pPr>
            <w:r w:rsidRPr="000F7DA1">
              <w:rPr>
                <w:rFonts w:cs="Arial"/>
              </w:rPr>
              <w:t>(</w:t>
            </w:r>
            <w:r w:rsidR="5B9BEAC9" w:rsidRPr="000F7DA1">
              <w:rPr>
                <w:rFonts w:cs="Arial"/>
              </w:rPr>
              <w:t>3.6</w:t>
            </w:r>
            <w:r w:rsidRPr="000F7DA1">
              <w:rPr>
                <w:rFonts w:cs="Arial"/>
              </w:rPr>
              <w:t>%)</w:t>
            </w:r>
          </w:p>
        </w:tc>
        <w:tc>
          <w:tcPr>
            <w:tcW w:w="1170" w:type="dxa"/>
            <w:shd w:val="clear" w:color="auto" w:fill="auto"/>
            <w:vAlign w:val="center"/>
          </w:tcPr>
          <w:p w14:paraId="3B1AA242" w14:textId="3B3CFEBB" w:rsidR="000C5E1F" w:rsidRPr="000F7DA1" w:rsidRDefault="10AF7076">
            <w:pPr>
              <w:spacing w:after="0"/>
              <w:jc w:val="center"/>
              <w:rPr>
                <w:rFonts w:cs="Arial"/>
              </w:rPr>
            </w:pPr>
            <w:r w:rsidRPr="000F7DA1">
              <w:rPr>
                <w:rFonts w:cs="Arial"/>
              </w:rPr>
              <w:t>1</w:t>
            </w:r>
          </w:p>
          <w:p w14:paraId="07CF88C2" w14:textId="7802C948" w:rsidR="000C5E1F" w:rsidRPr="000F7DA1" w:rsidRDefault="000C5E1F">
            <w:pPr>
              <w:spacing w:after="0"/>
              <w:jc w:val="center"/>
              <w:rPr>
                <w:rFonts w:cs="Arial"/>
              </w:rPr>
            </w:pPr>
            <w:r w:rsidRPr="000F7DA1">
              <w:rPr>
                <w:rFonts w:cs="Arial"/>
              </w:rPr>
              <w:t>(</w:t>
            </w:r>
            <w:r w:rsidR="6999E726" w:rsidRPr="000F7DA1">
              <w:rPr>
                <w:rFonts w:cs="Arial"/>
              </w:rPr>
              <w:t>4.5</w:t>
            </w:r>
            <w:r w:rsidRPr="000F7DA1">
              <w:rPr>
                <w:rFonts w:cs="Arial"/>
              </w:rPr>
              <w:t>%)</w:t>
            </w:r>
          </w:p>
        </w:tc>
        <w:tc>
          <w:tcPr>
            <w:tcW w:w="1144" w:type="dxa"/>
            <w:shd w:val="clear" w:color="auto" w:fill="auto"/>
            <w:vAlign w:val="center"/>
          </w:tcPr>
          <w:p w14:paraId="3FBE3898" w14:textId="36D02AE8" w:rsidR="000C5E1F" w:rsidRPr="000F7DA1" w:rsidRDefault="1C18BAEE">
            <w:pPr>
              <w:spacing w:after="0"/>
              <w:jc w:val="center"/>
              <w:rPr>
                <w:rFonts w:cs="Arial"/>
              </w:rPr>
            </w:pPr>
            <w:r w:rsidRPr="000F7DA1">
              <w:rPr>
                <w:rFonts w:cs="Arial"/>
              </w:rPr>
              <w:t>0</w:t>
            </w:r>
          </w:p>
          <w:p w14:paraId="7F8DE8F2" w14:textId="58EA5057" w:rsidR="000C5E1F" w:rsidRPr="000F7DA1" w:rsidRDefault="000C5E1F">
            <w:pPr>
              <w:spacing w:after="0"/>
              <w:jc w:val="center"/>
              <w:rPr>
                <w:rFonts w:cs="Arial"/>
              </w:rPr>
            </w:pPr>
            <w:r w:rsidRPr="000F7DA1">
              <w:rPr>
                <w:rFonts w:cs="Arial"/>
              </w:rPr>
              <w:t>(</w:t>
            </w:r>
            <w:r w:rsidR="0902A105" w:rsidRPr="000F7DA1">
              <w:rPr>
                <w:rFonts w:cs="Arial"/>
              </w:rPr>
              <w:t>0</w:t>
            </w:r>
            <w:r w:rsidRPr="000F7DA1">
              <w:rPr>
                <w:rFonts w:cs="Arial"/>
              </w:rPr>
              <w:t>%)</w:t>
            </w:r>
          </w:p>
        </w:tc>
      </w:tr>
      <w:tr w:rsidR="000C5E1F" w:rsidRPr="000F7DA1" w14:paraId="2630F779" w14:textId="77777777" w:rsidTr="711521A9">
        <w:trPr>
          <w:trHeight w:val="567"/>
        </w:trPr>
        <w:tc>
          <w:tcPr>
            <w:tcW w:w="1485" w:type="dxa"/>
            <w:shd w:val="clear" w:color="auto" w:fill="auto"/>
            <w:vAlign w:val="center"/>
          </w:tcPr>
          <w:p w14:paraId="4D3B3E3C" w14:textId="77777777" w:rsidR="000C5E1F" w:rsidRPr="000F7DA1" w:rsidRDefault="000C5E1F">
            <w:pPr>
              <w:spacing w:after="0"/>
              <w:rPr>
                <w:rFonts w:cs="Arial"/>
                <w:b/>
                <w:bCs/>
              </w:rPr>
            </w:pPr>
            <w:r w:rsidRPr="000F7DA1">
              <w:rPr>
                <w:rFonts w:cs="Arial"/>
                <w:b/>
                <w:bCs/>
              </w:rPr>
              <w:t>Disagree</w:t>
            </w:r>
          </w:p>
        </w:tc>
        <w:tc>
          <w:tcPr>
            <w:tcW w:w="1679" w:type="dxa"/>
            <w:shd w:val="clear" w:color="auto" w:fill="auto"/>
            <w:vAlign w:val="center"/>
          </w:tcPr>
          <w:p w14:paraId="74CF552B" w14:textId="269AF629" w:rsidR="000C5E1F" w:rsidRPr="000F7DA1" w:rsidRDefault="000C5E1F">
            <w:pPr>
              <w:spacing w:after="0"/>
              <w:jc w:val="center"/>
              <w:rPr>
                <w:rFonts w:cs="Arial"/>
              </w:rPr>
            </w:pPr>
            <w:r w:rsidRPr="000F7DA1">
              <w:rPr>
                <w:rFonts w:cs="Arial"/>
              </w:rPr>
              <w:t xml:space="preserve"> </w:t>
            </w:r>
            <w:r w:rsidR="00BE16E0" w:rsidRPr="000F7DA1">
              <w:rPr>
                <w:rFonts w:cs="Arial"/>
              </w:rPr>
              <w:t>5</w:t>
            </w:r>
          </w:p>
          <w:p w14:paraId="51034D81" w14:textId="7BEEB116" w:rsidR="000C5E1F" w:rsidRPr="000F7DA1" w:rsidRDefault="000C5E1F">
            <w:pPr>
              <w:spacing w:after="0"/>
              <w:jc w:val="center"/>
              <w:rPr>
                <w:rFonts w:cs="Arial"/>
              </w:rPr>
            </w:pPr>
            <w:r w:rsidRPr="000F7DA1">
              <w:rPr>
                <w:rFonts w:cs="Arial"/>
              </w:rPr>
              <w:t>(</w:t>
            </w:r>
            <w:r w:rsidR="397E60D2" w:rsidRPr="000F7DA1">
              <w:rPr>
                <w:rFonts w:cs="Arial"/>
              </w:rPr>
              <w:t>5.9</w:t>
            </w:r>
            <w:r w:rsidRPr="000F7DA1">
              <w:rPr>
                <w:rFonts w:cs="Arial"/>
              </w:rPr>
              <w:t>%)</w:t>
            </w:r>
          </w:p>
        </w:tc>
        <w:tc>
          <w:tcPr>
            <w:tcW w:w="1275" w:type="dxa"/>
            <w:shd w:val="clear" w:color="auto" w:fill="auto"/>
            <w:vAlign w:val="center"/>
          </w:tcPr>
          <w:p w14:paraId="06C12383" w14:textId="6F59F5E4" w:rsidR="000C5E1F" w:rsidRPr="000F7DA1" w:rsidRDefault="543D9E2C">
            <w:pPr>
              <w:spacing w:after="0"/>
              <w:jc w:val="center"/>
              <w:rPr>
                <w:rFonts w:cs="Arial"/>
              </w:rPr>
            </w:pPr>
            <w:r w:rsidRPr="000F7DA1">
              <w:rPr>
                <w:rFonts w:cs="Arial"/>
              </w:rPr>
              <w:t>1</w:t>
            </w:r>
          </w:p>
          <w:p w14:paraId="3A7BFD4E" w14:textId="7ED7A607" w:rsidR="000C5E1F" w:rsidRPr="000F7DA1" w:rsidRDefault="55080C31">
            <w:pPr>
              <w:spacing w:after="0"/>
              <w:jc w:val="center"/>
              <w:rPr>
                <w:rFonts w:cs="Arial"/>
              </w:rPr>
            </w:pPr>
            <w:r w:rsidRPr="000F7DA1">
              <w:rPr>
                <w:rFonts w:cs="Arial"/>
              </w:rPr>
              <w:t>(</w:t>
            </w:r>
            <w:r w:rsidR="2D0B753B" w:rsidRPr="000F7DA1">
              <w:rPr>
                <w:rFonts w:cs="Arial"/>
              </w:rPr>
              <w:t>4.8</w:t>
            </w:r>
            <w:r w:rsidRPr="000F7DA1">
              <w:rPr>
                <w:rFonts w:cs="Arial"/>
              </w:rPr>
              <w:t>%)</w:t>
            </w:r>
          </w:p>
        </w:tc>
        <w:tc>
          <w:tcPr>
            <w:tcW w:w="1427" w:type="dxa"/>
            <w:shd w:val="clear" w:color="auto" w:fill="auto"/>
            <w:vAlign w:val="center"/>
          </w:tcPr>
          <w:p w14:paraId="41B17353" w14:textId="45D830E2" w:rsidR="000C5E1F" w:rsidRPr="000F7DA1" w:rsidRDefault="00525DA7">
            <w:pPr>
              <w:spacing w:after="0"/>
              <w:jc w:val="center"/>
              <w:rPr>
                <w:rFonts w:cs="Arial"/>
              </w:rPr>
            </w:pPr>
            <w:r w:rsidRPr="000F7DA1">
              <w:rPr>
                <w:rFonts w:cs="Arial"/>
              </w:rPr>
              <w:t>1</w:t>
            </w:r>
          </w:p>
          <w:p w14:paraId="4FA216C3" w14:textId="50FD320F" w:rsidR="000C5E1F" w:rsidRPr="000F7DA1" w:rsidRDefault="000C5E1F">
            <w:pPr>
              <w:spacing w:after="0"/>
              <w:jc w:val="center"/>
              <w:rPr>
                <w:rFonts w:cs="Arial"/>
              </w:rPr>
            </w:pPr>
            <w:r w:rsidRPr="000F7DA1">
              <w:rPr>
                <w:rFonts w:cs="Arial"/>
              </w:rPr>
              <w:t>(</w:t>
            </w:r>
            <w:r w:rsidR="2E4E74DE" w:rsidRPr="000F7DA1">
              <w:rPr>
                <w:rFonts w:cs="Arial"/>
              </w:rPr>
              <w:t>2.</w:t>
            </w:r>
            <w:r w:rsidR="00525DA7" w:rsidRPr="000F7DA1">
              <w:rPr>
                <w:rFonts w:cs="Arial"/>
              </w:rPr>
              <w:t>4</w:t>
            </w:r>
            <w:r w:rsidRPr="000F7DA1">
              <w:rPr>
                <w:rFonts w:cs="Arial"/>
              </w:rPr>
              <w:t>%)</w:t>
            </w:r>
          </w:p>
        </w:tc>
        <w:tc>
          <w:tcPr>
            <w:tcW w:w="1170" w:type="dxa"/>
            <w:shd w:val="clear" w:color="auto" w:fill="auto"/>
            <w:vAlign w:val="center"/>
          </w:tcPr>
          <w:p w14:paraId="185007FD" w14:textId="62E51DEE" w:rsidR="000C5E1F" w:rsidRPr="000F7DA1" w:rsidRDefault="44201C9B">
            <w:pPr>
              <w:spacing w:after="0"/>
              <w:jc w:val="center"/>
              <w:rPr>
                <w:rFonts w:cs="Arial"/>
              </w:rPr>
            </w:pPr>
            <w:r w:rsidRPr="000F7DA1">
              <w:rPr>
                <w:rFonts w:cs="Arial"/>
              </w:rPr>
              <w:t>3</w:t>
            </w:r>
          </w:p>
          <w:p w14:paraId="514F43E2" w14:textId="45A416C2" w:rsidR="000C5E1F" w:rsidRPr="000F7DA1" w:rsidRDefault="000C5E1F">
            <w:pPr>
              <w:spacing w:after="0"/>
              <w:jc w:val="center"/>
              <w:rPr>
                <w:rFonts w:cs="Arial"/>
              </w:rPr>
            </w:pPr>
            <w:r w:rsidRPr="000F7DA1">
              <w:rPr>
                <w:rFonts w:cs="Arial"/>
              </w:rPr>
              <w:t>(</w:t>
            </w:r>
            <w:r w:rsidR="2BED4973" w:rsidRPr="000F7DA1">
              <w:rPr>
                <w:rFonts w:cs="Arial"/>
              </w:rPr>
              <w:t>10.7</w:t>
            </w:r>
            <w:r w:rsidRPr="000F7DA1">
              <w:rPr>
                <w:rFonts w:cs="Arial"/>
              </w:rPr>
              <w:t>%)</w:t>
            </w:r>
          </w:p>
        </w:tc>
        <w:tc>
          <w:tcPr>
            <w:tcW w:w="1170" w:type="dxa"/>
            <w:shd w:val="clear" w:color="auto" w:fill="auto"/>
            <w:vAlign w:val="center"/>
          </w:tcPr>
          <w:p w14:paraId="68EC202C" w14:textId="583EBD07" w:rsidR="000C5E1F" w:rsidRPr="000F7DA1" w:rsidRDefault="2A77129A">
            <w:pPr>
              <w:spacing w:after="0"/>
              <w:jc w:val="center"/>
              <w:rPr>
                <w:rFonts w:cs="Arial"/>
              </w:rPr>
            </w:pPr>
            <w:r w:rsidRPr="000F7DA1">
              <w:rPr>
                <w:rFonts w:cs="Arial"/>
              </w:rPr>
              <w:t>0</w:t>
            </w:r>
          </w:p>
          <w:p w14:paraId="459B277A" w14:textId="11B6DD0B" w:rsidR="000C5E1F" w:rsidRPr="000F7DA1" w:rsidRDefault="000C5E1F">
            <w:pPr>
              <w:spacing w:after="0"/>
              <w:jc w:val="center"/>
              <w:rPr>
                <w:rFonts w:cs="Arial"/>
              </w:rPr>
            </w:pPr>
            <w:r w:rsidRPr="000F7DA1">
              <w:rPr>
                <w:rFonts w:cs="Arial"/>
              </w:rPr>
              <w:t>(</w:t>
            </w:r>
            <w:r w:rsidR="68D8F3C8" w:rsidRPr="000F7DA1">
              <w:rPr>
                <w:rFonts w:cs="Arial"/>
              </w:rPr>
              <w:t>0</w:t>
            </w:r>
            <w:r w:rsidRPr="000F7DA1">
              <w:rPr>
                <w:rFonts w:cs="Arial"/>
              </w:rPr>
              <w:t>%)</w:t>
            </w:r>
          </w:p>
        </w:tc>
        <w:tc>
          <w:tcPr>
            <w:tcW w:w="1144" w:type="dxa"/>
            <w:shd w:val="clear" w:color="auto" w:fill="auto"/>
            <w:vAlign w:val="center"/>
          </w:tcPr>
          <w:p w14:paraId="6C4657F2" w14:textId="63F7AE20" w:rsidR="000C5E1F" w:rsidRPr="000F7DA1" w:rsidRDefault="05D67260">
            <w:pPr>
              <w:spacing w:after="0"/>
              <w:jc w:val="center"/>
              <w:rPr>
                <w:rFonts w:cs="Arial"/>
              </w:rPr>
            </w:pPr>
            <w:r w:rsidRPr="000F7DA1">
              <w:rPr>
                <w:rFonts w:cs="Arial"/>
              </w:rPr>
              <w:t>0</w:t>
            </w:r>
          </w:p>
          <w:p w14:paraId="61A8DCF1" w14:textId="64F39DE6" w:rsidR="000C5E1F" w:rsidRPr="000F7DA1" w:rsidRDefault="000C5E1F">
            <w:pPr>
              <w:spacing w:after="0"/>
              <w:jc w:val="center"/>
              <w:rPr>
                <w:rFonts w:cs="Arial"/>
              </w:rPr>
            </w:pPr>
            <w:r w:rsidRPr="000F7DA1">
              <w:rPr>
                <w:rFonts w:cs="Arial"/>
              </w:rPr>
              <w:t>(</w:t>
            </w:r>
            <w:r w:rsidR="64B00A74" w:rsidRPr="000F7DA1">
              <w:rPr>
                <w:rFonts w:cs="Arial"/>
              </w:rPr>
              <w:t>0</w:t>
            </w:r>
            <w:r w:rsidRPr="000F7DA1">
              <w:rPr>
                <w:rFonts w:cs="Arial"/>
              </w:rPr>
              <w:t>%)</w:t>
            </w:r>
          </w:p>
        </w:tc>
      </w:tr>
      <w:tr w:rsidR="000C5E1F" w:rsidRPr="000F7DA1" w14:paraId="0F11DD50" w14:textId="77777777" w:rsidTr="711521A9">
        <w:trPr>
          <w:trHeight w:val="567"/>
        </w:trPr>
        <w:tc>
          <w:tcPr>
            <w:tcW w:w="1485" w:type="dxa"/>
            <w:shd w:val="clear" w:color="auto" w:fill="auto"/>
            <w:vAlign w:val="center"/>
          </w:tcPr>
          <w:p w14:paraId="3F92A257" w14:textId="77777777" w:rsidR="000C5E1F" w:rsidRPr="000F7DA1" w:rsidRDefault="000C5E1F">
            <w:pPr>
              <w:spacing w:after="0"/>
              <w:rPr>
                <w:rFonts w:cs="Arial"/>
                <w:b/>
                <w:bCs/>
              </w:rPr>
            </w:pPr>
            <w:r w:rsidRPr="000F7DA1">
              <w:rPr>
                <w:rFonts w:cs="Arial"/>
                <w:b/>
                <w:bCs/>
              </w:rPr>
              <w:t>Neither disagree nor agree</w:t>
            </w:r>
          </w:p>
        </w:tc>
        <w:tc>
          <w:tcPr>
            <w:tcW w:w="1679" w:type="dxa"/>
            <w:shd w:val="clear" w:color="auto" w:fill="auto"/>
            <w:vAlign w:val="center"/>
          </w:tcPr>
          <w:p w14:paraId="776AC516" w14:textId="48345396" w:rsidR="000C5E1F" w:rsidRPr="000F7DA1" w:rsidRDefault="000C5E1F">
            <w:pPr>
              <w:spacing w:after="0"/>
              <w:jc w:val="center"/>
              <w:rPr>
                <w:rFonts w:cs="Arial"/>
              </w:rPr>
            </w:pPr>
            <w:r w:rsidRPr="000F7DA1">
              <w:rPr>
                <w:rFonts w:cs="Arial"/>
              </w:rPr>
              <w:t xml:space="preserve"> </w:t>
            </w:r>
            <w:r w:rsidR="00BE16E0" w:rsidRPr="000F7DA1">
              <w:rPr>
                <w:rFonts w:cs="Arial"/>
              </w:rPr>
              <w:t>14</w:t>
            </w:r>
          </w:p>
          <w:p w14:paraId="5617C2E5" w14:textId="1AD56D45" w:rsidR="000C5E1F" w:rsidRPr="000F7DA1" w:rsidRDefault="000C5E1F">
            <w:pPr>
              <w:spacing w:after="0"/>
              <w:jc w:val="center"/>
              <w:rPr>
                <w:rFonts w:cs="Arial"/>
              </w:rPr>
            </w:pPr>
            <w:r w:rsidRPr="000F7DA1">
              <w:rPr>
                <w:rFonts w:cs="Arial"/>
              </w:rPr>
              <w:t>(</w:t>
            </w:r>
            <w:r w:rsidR="00BE16E0" w:rsidRPr="000F7DA1">
              <w:rPr>
                <w:rFonts w:cs="Arial"/>
              </w:rPr>
              <w:t>16.</w:t>
            </w:r>
            <w:r w:rsidR="1346D972" w:rsidRPr="000F7DA1">
              <w:rPr>
                <w:rFonts w:cs="Arial"/>
              </w:rPr>
              <w:t>5</w:t>
            </w:r>
            <w:r w:rsidRPr="000F7DA1">
              <w:rPr>
                <w:rFonts w:cs="Arial"/>
              </w:rPr>
              <w:t>%)</w:t>
            </w:r>
          </w:p>
        </w:tc>
        <w:tc>
          <w:tcPr>
            <w:tcW w:w="1275" w:type="dxa"/>
            <w:shd w:val="clear" w:color="auto" w:fill="auto"/>
            <w:vAlign w:val="center"/>
          </w:tcPr>
          <w:p w14:paraId="689CA63A" w14:textId="1194AEA0" w:rsidR="000C5E1F" w:rsidRPr="000F7DA1" w:rsidRDefault="4253FA54">
            <w:pPr>
              <w:spacing w:after="0"/>
              <w:jc w:val="center"/>
              <w:rPr>
                <w:rFonts w:cs="Arial"/>
              </w:rPr>
            </w:pPr>
            <w:r w:rsidRPr="000F7DA1">
              <w:rPr>
                <w:rFonts w:cs="Arial"/>
              </w:rPr>
              <w:t>4</w:t>
            </w:r>
          </w:p>
          <w:p w14:paraId="5CA1F382" w14:textId="7CA3AA55" w:rsidR="000C5E1F" w:rsidRPr="000F7DA1" w:rsidRDefault="55080C31">
            <w:pPr>
              <w:spacing w:after="0"/>
              <w:jc w:val="center"/>
              <w:rPr>
                <w:rFonts w:cs="Arial"/>
              </w:rPr>
            </w:pPr>
            <w:r w:rsidRPr="000F7DA1">
              <w:rPr>
                <w:rFonts w:cs="Arial"/>
              </w:rPr>
              <w:t>(</w:t>
            </w:r>
            <w:r w:rsidR="7C08FEB7" w:rsidRPr="000F7DA1">
              <w:rPr>
                <w:rFonts w:cs="Arial"/>
              </w:rPr>
              <w:t>19.1</w:t>
            </w:r>
            <w:r w:rsidRPr="000F7DA1">
              <w:rPr>
                <w:rFonts w:cs="Arial"/>
              </w:rPr>
              <w:t>%)</w:t>
            </w:r>
          </w:p>
        </w:tc>
        <w:tc>
          <w:tcPr>
            <w:tcW w:w="1427" w:type="dxa"/>
            <w:shd w:val="clear" w:color="auto" w:fill="auto"/>
            <w:vAlign w:val="center"/>
          </w:tcPr>
          <w:p w14:paraId="4C07A668" w14:textId="16AEFE94" w:rsidR="000C5E1F" w:rsidRPr="000F7DA1" w:rsidRDefault="4441AAEB">
            <w:pPr>
              <w:spacing w:after="0"/>
              <w:jc w:val="center"/>
              <w:rPr>
                <w:rFonts w:cs="Arial"/>
              </w:rPr>
            </w:pPr>
            <w:r w:rsidRPr="000F7DA1">
              <w:rPr>
                <w:rFonts w:cs="Arial"/>
              </w:rPr>
              <w:t>7</w:t>
            </w:r>
          </w:p>
          <w:p w14:paraId="5C87B800" w14:textId="65B7870A" w:rsidR="000C5E1F" w:rsidRPr="000F7DA1" w:rsidRDefault="000C5E1F">
            <w:pPr>
              <w:spacing w:after="0"/>
              <w:jc w:val="center"/>
              <w:rPr>
                <w:rFonts w:cs="Arial"/>
              </w:rPr>
            </w:pPr>
            <w:r w:rsidRPr="000F7DA1">
              <w:rPr>
                <w:rFonts w:cs="Arial"/>
              </w:rPr>
              <w:t>(</w:t>
            </w:r>
            <w:r w:rsidR="79113DE5" w:rsidRPr="000F7DA1">
              <w:rPr>
                <w:rFonts w:cs="Arial"/>
              </w:rPr>
              <w:t>17.1</w:t>
            </w:r>
            <w:r w:rsidRPr="000F7DA1">
              <w:rPr>
                <w:rFonts w:cs="Arial"/>
              </w:rPr>
              <w:t>%)</w:t>
            </w:r>
          </w:p>
        </w:tc>
        <w:tc>
          <w:tcPr>
            <w:tcW w:w="1170" w:type="dxa"/>
            <w:shd w:val="clear" w:color="auto" w:fill="auto"/>
            <w:vAlign w:val="center"/>
          </w:tcPr>
          <w:p w14:paraId="5DAAB822" w14:textId="79451FFF" w:rsidR="000C5E1F" w:rsidRPr="000F7DA1" w:rsidRDefault="7FAB8D5C">
            <w:pPr>
              <w:spacing w:after="0"/>
              <w:jc w:val="center"/>
              <w:rPr>
                <w:rFonts w:cs="Arial"/>
              </w:rPr>
            </w:pPr>
            <w:r w:rsidRPr="000F7DA1">
              <w:rPr>
                <w:rFonts w:cs="Arial"/>
              </w:rPr>
              <w:t>4</w:t>
            </w:r>
          </w:p>
          <w:p w14:paraId="7966CBE9" w14:textId="6BEC9011" w:rsidR="000C5E1F" w:rsidRPr="000F7DA1" w:rsidRDefault="000C5E1F">
            <w:pPr>
              <w:spacing w:after="0"/>
              <w:jc w:val="center"/>
              <w:rPr>
                <w:rFonts w:cs="Arial"/>
              </w:rPr>
            </w:pPr>
            <w:r w:rsidRPr="000F7DA1">
              <w:rPr>
                <w:rFonts w:cs="Arial"/>
              </w:rPr>
              <w:t>(</w:t>
            </w:r>
            <w:r w:rsidR="192EFBA4" w:rsidRPr="000F7DA1">
              <w:rPr>
                <w:rFonts w:cs="Arial"/>
              </w:rPr>
              <w:t>14.3</w:t>
            </w:r>
            <w:r w:rsidRPr="000F7DA1">
              <w:rPr>
                <w:rFonts w:cs="Arial"/>
              </w:rPr>
              <w:t>%)</w:t>
            </w:r>
          </w:p>
        </w:tc>
        <w:tc>
          <w:tcPr>
            <w:tcW w:w="1170" w:type="dxa"/>
            <w:shd w:val="clear" w:color="auto" w:fill="auto"/>
            <w:vAlign w:val="center"/>
          </w:tcPr>
          <w:p w14:paraId="77A9A87F" w14:textId="35B5E4FC" w:rsidR="000C5E1F" w:rsidRPr="000F7DA1" w:rsidRDefault="2A54781A">
            <w:pPr>
              <w:spacing w:after="0"/>
              <w:jc w:val="center"/>
              <w:rPr>
                <w:rFonts w:cs="Arial"/>
              </w:rPr>
            </w:pPr>
            <w:r w:rsidRPr="000F7DA1">
              <w:rPr>
                <w:rFonts w:cs="Arial"/>
              </w:rPr>
              <w:t>4</w:t>
            </w:r>
          </w:p>
          <w:p w14:paraId="42B1FDE8" w14:textId="61A9EB52" w:rsidR="000C5E1F" w:rsidRPr="000F7DA1" w:rsidRDefault="000C5E1F">
            <w:pPr>
              <w:spacing w:after="0"/>
              <w:jc w:val="center"/>
              <w:rPr>
                <w:rFonts w:cs="Arial"/>
              </w:rPr>
            </w:pPr>
            <w:r w:rsidRPr="000F7DA1">
              <w:rPr>
                <w:rFonts w:cs="Arial"/>
              </w:rPr>
              <w:t>(</w:t>
            </w:r>
            <w:r w:rsidR="47C38F50" w:rsidRPr="000F7DA1">
              <w:rPr>
                <w:rFonts w:cs="Arial"/>
              </w:rPr>
              <w:t>18.2</w:t>
            </w:r>
            <w:r w:rsidRPr="000F7DA1">
              <w:rPr>
                <w:rFonts w:cs="Arial"/>
              </w:rPr>
              <w:t>%)</w:t>
            </w:r>
          </w:p>
        </w:tc>
        <w:tc>
          <w:tcPr>
            <w:tcW w:w="1144" w:type="dxa"/>
            <w:shd w:val="clear" w:color="auto" w:fill="auto"/>
            <w:vAlign w:val="center"/>
          </w:tcPr>
          <w:p w14:paraId="41668B2B" w14:textId="34C0F467" w:rsidR="000C5E1F" w:rsidRPr="000F7DA1" w:rsidRDefault="300ACBDC">
            <w:pPr>
              <w:spacing w:after="0"/>
              <w:jc w:val="center"/>
              <w:rPr>
                <w:rFonts w:cs="Arial"/>
              </w:rPr>
            </w:pPr>
            <w:r w:rsidRPr="000F7DA1">
              <w:rPr>
                <w:rFonts w:cs="Arial"/>
              </w:rPr>
              <w:t>3</w:t>
            </w:r>
          </w:p>
          <w:p w14:paraId="15F5BAF4" w14:textId="679804A0" w:rsidR="000C5E1F" w:rsidRPr="000F7DA1" w:rsidRDefault="000C5E1F">
            <w:pPr>
              <w:spacing w:after="0"/>
              <w:jc w:val="center"/>
              <w:rPr>
                <w:rFonts w:cs="Arial"/>
              </w:rPr>
            </w:pPr>
            <w:r w:rsidRPr="000F7DA1">
              <w:rPr>
                <w:rFonts w:cs="Arial"/>
              </w:rPr>
              <w:t>(</w:t>
            </w:r>
            <w:r w:rsidR="75741922" w:rsidRPr="000F7DA1">
              <w:rPr>
                <w:rFonts w:cs="Arial"/>
              </w:rPr>
              <w:t>15.8</w:t>
            </w:r>
            <w:r w:rsidRPr="000F7DA1">
              <w:rPr>
                <w:rFonts w:cs="Arial"/>
              </w:rPr>
              <w:t>%)</w:t>
            </w:r>
          </w:p>
        </w:tc>
      </w:tr>
      <w:tr w:rsidR="000C5E1F" w:rsidRPr="000F7DA1" w14:paraId="49460ABE" w14:textId="77777777" w:rsidTr="711521A9">
        <w:trPr>
          <w:trHeight w:val="567"/>
        </w:trPr>
        <w:tc>
          <w:tcPr>
            <w:tcW w:w="1485" w:type="dxa"/>
            <w:shd w:val="clear" w:color="auto" w:fill="auto"/>
            <w:vAlign w:val="center"/>
          </w:tcPr>
          <w:p w14:paraId="3B640228" w14:textId="77777777" w:rsidR="000C5E1F" w:rsidRPr="000F7DA1" w:rsidRDefault="000C5E1F">
            <w:pPr>
              <w:spacing w:after="0"/>
              <w:rPr>
                <w:rFonts w:cs="Arial"/>
                <w:b/>
                <w:bCs/>
              </w:rPr>
            </w:pPr>
            <w:r w:rsidRPr="000F7DA1">
              <w:rPr>
                <w:rFonts w:cs="Arial"/>
                <w:b/>
                <w:bCs/>
              </w:rPr>
              <w:t>Agree</w:t>
            </w:r>
          </w:p>
        </w:tc>
        <w:tc>
          <w:tcPr>
            <w:tcW w:w="1679" w:type="dxa"/>
            <w:shd w:val="clear" w:color="auto" w:fill="auto"/>
            <w:vAlign w:val="center"/>
          </w:tcPr>
          <w:p w14:paraId="06B385F0" w14:textId="51DABDF5" w:rsidR="000C5E1F" w:rsidRPr="000F7DA1" w:rsidRDefault="000C5E1F">
            <w:pPr>
              <w:spacing w:after="0"/>
              <w:jc w:val="center"/>
              <w:rPr>
                <w:rFonts w:cs="Arial"/>
              </w:rPr>
            </w:pPr>
            <w:r w:rsidRPr="000F7DA1">
              <w:rPr>
                <w:rFonts w:cs="Arial"/>
              </w:rPr>
              <w:t xml:space="preserve"> </w:t>
            </w:r>
            <w:r w:rsidR="00BE16E0" w:rsidRPr="000F7DA1">
              <w:rPr>
                <w:rFonts w:cs="Arial"/>
              </w:rPr>
              <w:t>35</w:t>
            </w:r>
          </w:p>
          <w:p w14:paraId="3025EDA7" w14:textId="118C57BF" w:rsidR="000C5E1F" w:rsidRPr="000F7DA1" w:rsidRDefault="000C5E1F">
            <w:pPr>
              <w:spacing w:after="0"/>
              <w:jc w:val="center"/>
              <w:rPr>
                <w:rFonts w:cs="Arial"/>
              </w:rPr>
            </w:pPr>
            <w:r w:rsidRPr="000F7DA1">
              <w:rPr>
                <w:rFonts w:cs="Arial"/>
              </w:rPr>
              <w:t>(</w:t>
            </w:r>
            <w:r w:rsidR="00BE16E0" w:rsidRPr="000F7DA1">
              <w:rPr>
                <w:rFonts w:cs="Arial"/>
              </w:rPr>
              <w:t>41.</w:t>
            </w:r>
            <w:r w:rsidR="275301EA" w:rsidRPr="000F7DA1">
              <w:rPr>
                <w:rFonts w:cs="Arial"/>
              </w:rPr>
              <w:t>2</w:t>
            </w:r>
            <w:r w:rsidRPr="000F7DA1">
              <w:rPr>
                <w:rFonts w:cs="Arial"/>
              </w:rPr>
              <w:t>%)</w:t>
            </w:r>
          </w:p>
        </w:tc>
        <w:tc>
          <w:tcPr>
            <w:tcW w:w="1275" w:type="dxa"/>
            <w:shd w:val="clear" w:color="auto" w:fill="auto"/>
            <w:vAlign w:val="center"/>
          </w:tcPr>
          <w:p w14:paraId="3A1AF29D" w14:textId="284C3C4C" w:rsidR="000C5E1F" w:rsidRPr="000F7DA1" w:rsidRDefault="3DF72B9A">
            <w:pPr>
              <w:spacing w:after="0"/>
              <w:jc w:val="center"/>
              <w:rPr>
                <w:rFonts w:cs="Arial"/>
              </w:rPr>
            </w:pPr>
            <w:r w:rsidRPr="000F7DA1">
              <w:rPr>
                <w:rFonts w:cs="Arial"/>
              </w:rPr>
              <w:t>9</w:t>
            </w:r>
          </w:p>
          <w:p w14:paraId="36DA4DCC" w14:textId="08BB8E01" w:rsidR="000C5E1F" w:rsidRPr="000F7DA1" w:rsidRDefault="55080C31">
            <w:pPr>
              <w:spacing w:after="0"/>
              <w:jc w:val="center"/>
              <w:rPr>
                <w:rFonts w:cs="Arial"/>
              </w:rPr>
            </w:pPr>
            <w:r w:rsidRPr="000F7DA1">
              <w:rPr>
                <w:rFonts w:cs="Arial"/>
              </w:rPr>
              <w:t>(</w:t>
            </w:r>
            <w:r w:rsidR="385D7CCF" w:rsidRPr="000F7DA1">
              <w:rPr>
                <w:rFonts w:cs="Arial"/>
              </w:rPr>
              <w:t>42.9</w:t>
            </w:r>
            <w:r w:rsidRPr="000F7DA1">
              <w:rPr>
                <w:rFonts w:cs="Arial"/>
              </w:rPr>
              <w:t>%)</w:t>
            </w:r>
          </w:p>
        </w:tc>
        <w:tc>
          <w:tcPr>
            <w:tcW w:w="1427" w:type="dxa"/>
            <w:shd w:val="clear" w:color="auto" w:fill="auto"/>
            <w:vAlign w:val="center"/>
          </w:tcPr>
          <w:p w14:paraId="6FE76000" w14:textId="5BFB9FB5" w:rsidR="000C5E1F" w:rsidRPr="000F7DA1" w:rsidRDefault="7C35ED32">
            <w:pPr>
              <w:spacing w:after="0"/>
              <w:jc w:val="center"/>
              <w:rPr>
                <w:rFonts w:cs="Arial"/>
              </w:rPr>
            </w:pPr>
            <w:r w:rsidRPr="000F7DA1">
              <w:rPr>
                <w:rFonts w:cs="Arial"/>
              </w:rPr>
              <w:t>15</w:t>
            </w:r>
          </w:p>
          <w:p w14:paraId="1A5AD87D" w14:textId="24A8DABB" w:rsidR="000C5E1F" w:rsidRPr="000F7DA1" w:rsidRDefault="000C5E1F">
            <w:pPr>
              <w:spacing w:after="0"/>
              <w:jc w:val="center"/>
              <w:rPr>
                <w:rFonts w:cs="Arial"/>
              </w:rPr>
            </w:pPr>
            <w:r w:rsidRPr="000F7DA1">
              <w:rPr>
                <w:rFonts w:cs="Arial"/>
              </w:rPr>
              <w:t>(</w:t>
            </w:r>
            <w:r w:rsidR="3D138278" w:rsidRPr="000F7DA1">
              <w:rPr>
                <w:rFonts w:cs="Arial"/>
              </w:rPr>
              <w:t>36.6</w:t>
            </w:r>
            <w:r w:rsidRPr="000F7DA1">
              <w:rPr>
                <w:rFonts w:cs="Arial"/>
              </w:rPr>
              <w:t>%)</w:t>
            </w:r>
          </w:p>
        </w:tc>
        <w:tc>
          <w:tcPr>
            <w:tcW w:w="1170" w:type="dxa"/>
            <w:shd w:val="clear" w:color="auto" w:fill="auto"/>
            <w:vAlign w:val="center"/>
          </w:tcPr>
          <w:p w14:paraId="2A2FE9E2" w14:textId="4BF5FE50" w:rsidR="000C5E1F" w:rsidRPr="000F7DA1" w:rsidRDefault="1F2659C3">
            <w:pPr>
              <w:spacing w:after="0"/>
              <w:jc w:val="center"/>
              <w:rPr>
                <w:rFonts w:cs="Arial"/>
              </w:rPr>
            </w:pPr>
            <w:r w:rsidRPr="000F7DA1">
              <w:rPr>
                <w:rFonts w:cs="Arial"/>
              </w:rPr>
              <w:t>11</w:t>
            </w:r>
          </w:p>
          <w:p w14:paraId="0B2C5EF8" w14:textId="749A3E10" w:rsidR="000C5E1F" w:rsidRPr="000F7DA1" w:rsidRDefault="000C5E1F">
            <w:pPr>
              <w:spacing w:after="0"/>
              <w:jc w:val="center"/>
              <w:rPr>
                <w:rFonts w:cs="Arial"/>
              </w:rPr>
            </w:pPr>
            <w:r w:rsidRPr="000F7DA1">
              <w:rPr>
                <w:rFonts w:cs="Arial"/>
              </w:rPr>
              <w:t>(</w:t>
            </w:r>
            <w:r w:rsidR="230A8AB2" w:rsidRPr="000F7DA1">
              <w:rPr>
                <w:rFonts w:cs="Arial"/>
              </w:rPr>
              <w:t>39.3</w:t>
            </w:r>
            <w:r w:rsidRPr="000F7DA1">
              <w:rPr>
                <w:rFonts w:cs="Arial"/>
              </w:rPr>
              <w:t>%)</w:t>
            </w:r>
          </w:p>
        </w:tc>
        <w:tc>
          <w:tcPr>
            <w:tcW w:w="1170" w:type="dxa"/>
            <w:shd w:val="clear" w:color="auto" w:fill="auto"/>
            <w:vAlign w:val="center"/>
          </w:tcPr>
          <w:p w14:paraId="4043F7BB" w14:textId="021B659F" w:rsidR="000C5E1F" w:rsidRPr="000F7DA1" w:rsidRDefault="338951FC">
            <w:pPr>
              <w:spacing w:after="0"/>
              <w:jc w:val="center"/>
              <w:rPr>
                <w:rFonts w:cs="Arial"/>
              </w:rPr>
            </w:pPr>
            <w:r w:rsidRPr="000F7DA1">
              <w:rPr>
                <w:rFonts w:cs="Arial"/>
              </w:rPr>
              <w:t>9</w:t>
            </w:r>
          </w:p>
          <w:p w14:paraId="0A839E26" w14:textId="1E06F272" w:rsidR="000C5E1F" w:rsidRPr="000F7DA1" w:rsidRDefault="000C5E1F">
            <w:pPr>
              <w:spacing w:after="0"/>
              <w:jc w:val="center"/>
              <w:rPr>
                <w:rFonts w:cs="Arial"/>
              </w:rPr>
            </w:pPr>
            <w:r w:rsidRPr="000F7DA1">
              <w:rPr>
                <w:rFonts w:cs="Arial"/>
              </w:rPr>
              <w:t>(</w:t>
            </w:r>
            <w:r w:rsidR="06B3AD9D" w:rsidRPr="000F7DA1">
              <w:rPr>
                <w:rFonts w:cs="Arial"/>
              </w:rPr>
              <w:t>40.9</w:t>
            </w:r>
            <w:r w:rsidRPr="000F7DA1">
              <w:rPr>
                <w:rFonts w:cs="Arial"/>
              </w:rPr>
              <w:t>%)</w:t>
            </w:r>
          </w:p>
        </w:tc>
        <w:tc>
          <w:tcPr>
            <w:tcW w:w="1144" w:type="dxa"/>
            <w:shd w:val="clear" w:color="auto" w:fill="auto"/>
            <w:vAlign w:val="center"/>
          </w:tcPr>
          <w:p w14:paraId="7656C9C7" w14:textId="338A6EE0" w:rsidR="000C5E1F" w:rsidRPr="000F7DA1" w:rsidRDefault="47916990">
            <w:pPr>
              <w:spacing w:after="0"/>
              <w:jc w:val="center"/>
              <w:rPr>
                <w:rFonts w:cs="Arial"/>
              </w:rPr>
            </w:pPr>
            <w:r w:rsidRPr="000F7DA1">
              <w:rPr>
                <w:rFonts w:cs="Arial"/>
              </w:rPr>
              <w:t>10</w:t>
            </w:r>
          </w:p>
          <w:p w14:paraId="7A87DD69" w14:textId="65E011E3" w:rsidR="000C5E1F" w:rsidRPr="000F7DA1" w:rsidRDefault="000C5E1F">
            <w:pPr>
              <w:spacing w:after="0"/>
              <w:jc w:val="center"/>
              <w:rPr>
                <w:rFonts w:cs="Arial"/>
              </w:rPr>
            </w:pPr>
            <w:r w:rsidRPr="000F7DA1">
              <w:rPr>
                <w:rFonts w:cs="Arial"/>
              </w:rPr>
              <w:t>(</w:t>
            </w:r>
            <w:r w:rsidR="71E3A403" w:rsidRPr="000F7DA1">
              <w:rPr>
                <w:rFonts w:cs="Arial"/>
              </w:rPr>
              <w:t>52.6</w:t>
            </w:r>
            <w:r w:rsidRPr="000F7DA1">
              <w:rPr>
                <w:rFonts w:cs="Arial"/>
              </w:rPr>
              <w:t>%)</w:t>
            </w:r>
          </w:p>
        </w:tc>
      </w:tr>
      <w:tr w:rsidR="000C5E1F" w:rsidRPr="000F7DA1" w14:paraId="3ADC2AC4" w14:textId="77777777" w:rsidTr="711521A9">
        <w:trPr>
          <w:trHeight w:val="567"/>
        </w:trPr>
        <w:tc>
          <w:tcPr>
            <w:tcW w:w="1485" w:type="dxa"/>
            <w:shd w:val="clear" w:color="auto" w:fill="auto"/>
            <w:vAlign w:val="center"/>
          </w:tcPr>
          <w:p w14:paraId="1F16EFC5" w14:textId="77777777" w:rsidR="000C5E1F" w:rsidRPr="000F7DA1" w:rsidRDefault="000C5E1F">
            <w:pPr>
              <w:spacing w:after="0"/>
              <w:rPr>
                <w:rFonts w:cs="Arial"/>
                <w:b/>
                <w:bCs/>
              </w:rPr>
            </w:pPr>
            <w:r w:rsidRPr="000F7DA1">
              <w:rPr>
                <w:rFonts w:cs="Arial"/>
                <w:b/>
                <w:bCs/>
              </w:rPr>
              <w:t>Strongly agree</w:t>
            </w:r>
          </w:p>
        </w:tc>
        <w:tc>
          <w:tcPr>
            <w:tcW w:w="1679" w:type="dxa"/>
            <w:shd w:val="clear" w:color="auto" w:fill="auto"/>
            <w:vAlign w:val="center"/>
          </w:tcPr>
          <w:p w14:paraId="4DF91CC0" w14:textId="07CBC3F0" w:rsidR="000C5E1F" w:rsidRPr="000F7DA1" w:rsidRDefault="00BE16E0">
            <w:pPr>
              <w:spacing w:after="0"/>
              <w:jc w:val="center"/>
              <w:rPr>
                <w:rFonts w:cs="Arial"/>
              </w:rPr>
            </w:pPr>
            <w:r w:rsidRPr="000F7DA1">
              <w:rPr>
                <w:rFonts w:cs="Arial"/>
              </w:rPr>
              <w:t>21</w:t>
            </w:r>
          </w:p>
          <w:p w14:paraId="68D0D6D3" w14:textId="42C42737" w:rsidR="000C5E1F" w:rsidRPr="000F7DA1" w:rsidRDefault="000C5E1F">
            <w:pPr>
              <w:spacing w:after="0"/>
              <w:jc w:val="center"/>
              <w:rPr>
                <w:rFonts w:cs="Arial"/>
              </w:rPr>
            </w:pPr>
            <w:r w:rsidRPr="000F7DA1">
              <w:rPr>
                <w:rFonts w:cs="Arial"/>
              </w:rPr>
              <w:t>(</w:t>
            </w:r>
            <w:r w:rsidR="00BE16E0" w:rsidRPr="000F7DA1">
              <w:rPr>
                <w:rFonts w:cs="Arial"/>
              </w:rPr>
              <w:t>2</w:t>
            </w:r>
            <w:r w:rsidR="131786FB" w:rsidRPr="000F7DA1">
              <w:rPr>
                <w:rFonts w:cs="Arial"/>
              </w:rPr>
              <w:t>4.7</w:t>
            </w:r>
            <w:r w:rsidRPr="000F7DA1">
              <w:rPr>
                <w:rFonts w:cs="Arial"/>
              </w:rPr>
              <w:t>%)</w:t>
            </w:r>
          </w:p>
        </w:tc>
        <w:tc>
          <w:tcPr>
            <w:tcW w:w="1275" w:type="dxa"/>
            <w:shd w:val="clear" w:color="auto" w:fill="auto"/>
            <w:vAlign w:val="center"/>
          </w:tcPr>
          <w:p w14:paraId="2ECE5E21" w14:textId="29628420" w:rsidR="000C5E1F" w:rsidRPr="000F7DA1" w:rsidRDefault="583E56A3">
            <w:pPr>
              <w:spacing w:after="0"/>
              <w:jc w:val="center"/>
              <w:rPr>
                <w:rFonts w:cs="Arial"/>
              </w:rPr>
            </w:pPr>
            <w:r w:rsidRPr="000F7DA1">
              <w:rPr>
                <w:rFonts w:cs="Arial"/>
              </w:rPr>
              <w:t>6</w:t>
            </w:r>
          </w:p>
          <w:p w14:paraId="3DFDED08" w14:textId="212712A9" w:rsidR="000C5E1F" w:rsidRPr="000F7DA1" w:rsidRDefault="55080C31">
            <w:pPr>
              <w:spacing w:after="0"/>
              <w:jc w:val="center"/>
              <w:rPr>
                <w:rFonts w:cs="Arial"/>
              </w:rPr>
            </w:pPr>
            <w:r w:rsidRPr="000F7DA1">
              <w:rPr>
                <w:rFonts w:cs="Arial"/>
              </w:rPr>
              <w:t>(</w:t>
            </w:r>
            <w:r w:rsidR="4A68704D" w:rsidRPr="000F7DA1">
              <w:rPr>
                <w:rFonts w:cs="Arial"/>
              </w:rPr>
              <w:t>28.6</w:t>
            </w:r>
            <w:r w:rsidRPr="000F7DA1">
              <w:rPr>
                <w:rFonts w:cs="Arial"/>
              </w:rPr>
              <w:t>%)</w:t>
            </w:r>
          </w:p>
        </w:tc>
        <w:tc>
          <w:tcPr>
            <w:tcW w:w="1427" w:type="dxa"/>
            <w:shd w:val="clear" w:color="auto" w:fill="auto"/>
            <w:vAlign w:val="center"/>
          </w:tcPr>
          <w:p w14:paraId="517B2BF7" w14:textId="054C05EF" w:rsidR="000C5E1F" w:rsidRPr="000F7DA1" w:rsidRDefault="4D28EE61">
            <w:pPr>
              <w:spacing w:after="0"/>
              <w:jc w:val="center"/>
              <w:rPr>
                <w:rFonts w:cs="Arial"/>
              </w:rPr>
            </w:pPr>
            <w:r w:rsidRPr="000F7DA1">
              <w:rPr>
                <w:rFonts w:cs="Arial"/>
              </w:rPr>
              <w:t>11</w:t>
            </w:r>
          </w:p>
          <w:p w14:paraId="7D527752" w14:textId="6B2A3CC4" w:rsidR="000C5E1F" w:rsidRPr="000F7DA1" w:rsidRDefault="000C5E1F">
            <w:pPr>
              <w:spacing w:after="0"/>
              <w:jc w:val="center"/>
              <w:rPr>
                <w:rFonts w:cs="Arial"/>
              </w:rPr>
            </w:pPr>
            <w:r w:rsidRPr="000F7DA1">
              <w:rPr>
                <w:rFonts w:cs="Arial"/>
              </w:rPr>
              <w:t>(</w:t>
            </w:r>
            <w:r w:rsidR="349546C2" w:rsidRPr="000F7DA1">
              <w:rPr>
                <w:rFonts w:cs="Arial"/>
              </w:rPr>
              <w:t>2</w:t>
            </w:r>
            <w:r w:rsidR="0FAA3074" w:rsidRPr="000F7DA1">
              <w:rPr>
                <w:rFonts w:cs="Arial"/>
              </w:rPr>
              <w:t>6.8</w:t>
            </w:r>
            <w:r w:rsidRPr="000F7DA1">
              <w:rPr>
                <w:rFonts w:cs="Arial"/>
              </w:rPr>
              <w:t>%)</w:t>
            </w:r>
          </w:p>
        </w:tc>
        <w:tc>
          <w:tcPr>
            <w:tcW w:w="1170" w:type="dxa"/>
            <w:shd w:val="clear" w:color="auto" w:fill="auto"/>
            <w:vAlign w:val="center"/>
          </w:tcPr>
          <w:p w14:paraId="5FB887C3" w14:textId="769BF096" w:rsidR="000C5E1F" w:rsidRPr="000F7DA1" w:rsidRDefault="0E43E7DE">
            <w:pPr>
              <w:spacing w:after="0"/>
              <w:jc w:val="center"/>
              <w:rPr>
                <w:rFonts w:cs="Arial"/>
              </w:rPr>
            </w:pPr>
            <w:r w:rsidRPr="000F7DA1">
              <w:rPr>
                <w:rFonts w:cs="Arial"/>
              </w:rPr>
              <w:t>6</w:t>
            </w:r>
          </w:p>
          <w:p w14:paraId="453D3129" w14:textId="59E9A3EA" w:rsidR="000C5E1F" w:rsidRPr="000F7DA1" w:rsidRDefault="000C5E1F">
            <w:pPr>
              <w:spacing w:after="0"/>
              <w:jc w:val="center"/>
              <w:rPr>
                <w:rFonts w:cs="Arial"/>
              </w:rPr>
            </w:pPr>
            <w:r w:rsidRPr="000F7DA1">
              <w:rPr>
                <w:rFonts w:cs="Arial"/>
              </w:rPr>
              <w:t>(</w:t>
            </w:r>
            <w:r w:rsidR="2A8D69A9" w:rsidRPr="000F7DA1">
              <w:rPr>
                <w:rFonts w:cs="Arial"/>
              </w:rPr>
              <w:t>21.4</w:t>
            </w:r>
            <w:r w:rsidRPr="000F7DA1">
              <w:rPr>
                <w:rFonts w:cs="Arial"/>
              </w:rPr>
              <w:t>%)</w:t>
            </w:r>
          </w:p>
        </w:tc>
        <w:tc>
          <w:tcPr>
            <w:tcW w:w="1170" w:type="dxa"/>
            <w:shd w:val="clear" w:color="auto" w:fill="auto"/>
            <w:vAlign w:val="center"/>
          </w:tcPr>
          <w:p w14:paraId="5793CC42" w14:textId="5C8CA421" w:rsidR="000C5E1F" w:rsidRPr="000F7DA1" w:rsidRDefault="20EB09FE">
            <w:pPr>
              <w:spacing w:after="0"/>
              <w:jc w:val="center"/>
              <w:rPr>
                <w:rFonts w:cs="Arial"/>
              </w:rPr>
            </w:pPr>
            <w:r w:rsidRPr="000F7DA1">
              <w:rPr>
                <w:rFonts w:cs="Arial"/>
              </w:rPr>
              <w:t>7</w:t>
            </w:r>
          </w:p>
          <w:p w14:paraId="5C0FDC10" w14:textId="7A9E4B46" w:rsidR="000C5E1F" w:rsidRPr="000F7DA1" w:rsidRDefault="000C5E1F">
            <w:pPr>
              <w:spacing w:after="0"/>
              <w:jc w:val="center"/>
              <w:rPr>
                <w:rFonts w:cs="Arial"/>
              </w:rPr>
            </w:pPr>
            <w:r w:rsidRPr="000F7DA1">
              <w:rPr>
                <w:rFonts w:cs="Arial"/>
              </w:rPr>
              <w:t>(</w:t>
            </w:r>
            <w:r w:rsidR="174BC7BE" w:rsidRPr="000F7DA1">
              <w:rPr>
                <w:rFonts w:cs="Arial"/>
              </w:rPr>
              <w:t>31.8</w:t>
            </w:r>
            <w:r w:rsidRPr="000F7DA1">
              <w:rPr>
                <w:rFonts w:cs="Arial"/>
              </w:rPr>
              <w:t>%)</w:t>
            </w:r>
          </w:p>
        </w:tc>
        <w:tc>
          <w:tcPr>
            <w:tcW w:w="1144" w:type="dxa"/>
            <w:shd w:val="clear" w:color="auto" w:fill="auto"/>
            <w:vAlign w:val="center"/>
          </w:tcPr>
          <w:p w14:paraId="677A34B7" w14:textId="43867FEE" w:rsidR="000C5E1F" w:rsidRPr="000F7DA1" w:rsidRDefault="4F731E98">
            <w:pPr>
              <w:spacing w:after="0"/>
              <w:jc w:val="center"/>
              <w:rPr>
                <w:rFonts w:cs="Arial"/>
              </w:rPr>
            </w:pPr>
            <w:r w:rsidRPr="000F7DA1">
              <w:rPr>
                <w:rFonts w:cs="Arial"/>
              </w:rPr>
              <w:t>5</w:t>
            </w:r>
          </w:p>
          <w:p w14:paraId="564547B1" w14:textId="292D6E49" w:rsidR="000C5E1F" w:rsidRPr="000F7DA1" w:rsidRDefault="000C5E1F">
            <w:pPr>
              <w:spacing w:after="0"/>
              <w:jc w:val="center"/>
              <w:rPr>
                <w:rFonts w:cs="Arial"/>
              </w:rPr>
            </w:pPr>
            <w:r w:rsidRPr="000F7DA1">
              <w:rPr>
                <w:rFonts w:cs="Arial"/>
              </w:rPr>
              <w:t>(</w:t>
            </w:r>
            <w:r w:rsidR="5BAB2B1A" w:rsidRPr="000F7DA1">
              <w:rPr>
                <w:rFonts w:cs="Arial"/>
              </w:rPr>
              <w:t>26.3</w:t>
            </w:r>
            <w:r w:rsidRPr="000F7DA1">
              <w:rPr>
                <w:rFonts w:cs="Arial"/>
              </w:rPr>
              <w:t>%)</w:t>
            </w:r>
          </w:p>
        </w:tc>
      </w:tr>
      <w:tr w:rsidR="000C5E1F" w:rsidRPr="000F7DA1" w14:paraId="3588799E" w14:textId="77777777" w:rsidTr="711521A9">
        <w:trPr>
          <w:trHeight w:val="567"/>
        </w:trPr>
        <w:tc>
          <w:tcPr>
            <w:tcW w:w="1485" w:type="dxa"/>
            <w:shd w:val="clear" w:color="auto" w:fill="auto"/>
            <w:vAlign w:val="center"/>
          </w:tcPr>
          <w:p w14:paraId="35E61D6B" w14:textId="77777777" w:rsidR="000C5E1F" w:rsidRPr="000F7DA1" w:rsidRDefault="000C5E1F">
            <w:pPr>
              <w:spacing w:after="0"/>
              <w:rPr>
                <w:rFonts w:cs="Arial"/>
                <w:b/>
                <w:bCs/>
              </w:rPr>
            </w:pPr>
            <w:r w:rsidRPr="000F7DA1">
              <w:rPr>
                <w:rFonts w:cs="Arial"/>
                <w:b/>
                <w:bCs/>
              </w:rPr>
              <w:t>Don’t know</w:t>
            </w:r>
          </w:p>
        </w:tc>
        <w:tc>
          <w:tcPr>
            <w:tcW w:w="1679" w:type="dxa"/>
            <w:shd w:val="clear" w:color="auto" w:fill="auto"/>
            <w:vAlign w:val="center"/>
          </w:tcPr>
          <w:p w14:paraId="5803608B" w14:textId="626CD8F0" w:rsidR="000C5E1F" w:rsidRPr="000F7DA1" w:rsidRDefault="00760CA4">
            <w:pPr>
              <w:spacing w:after="0"/>
              <w:jc w:val="center"/>
              <w:rPr>
                <w:rFonts w:cs="Arial"/>
              </w:rPr>
            </w:pPr>
            <w:r w:rsidRPr="000F7DA1">
              <w:rPr>
                <w:rFonts w:cs="Arial"/>
              </w:rPr>
              <w:t>7</w:t>
            </w:r>
          </w:p>
          <w:p w14:paraId="149BAA10" w14:textId="7B0D0325" w:rsidR="000C5E1F" w:rsidRPr="000F7DA1" w:rsidRDefault="000C5E1F">
            <w:pPr>
              <w:spacing w:after="0"/>
              <w:jc w:val="center"/>
              <w:rPr>
                <w:rFonts w:cs="Arial"/>
              </w:rPr>
            </w:pPr>
            <w:r w:rsidRPr="000F7DA1">
              <w:rPr>
                <w:rFonts w:cs="Arial"/>
              </w:rPr>
              <w:t>(</w:t>
            </w:r>
            <w:r w:rsidR="00760CA4" w:rsidRPr="000F7DA1">
              <w:rPr>
                <w:rFonts w:cs="Arial"/>
              </w:rPr>
              <w:t>8.</w:t>
            </w:r>
            <w:r w:rsidR="08CEFAF4" w:rsidRPr="000F7DA1">
              <w:rPr>
                <w:rFonts w:cs="Arial"/>
              </w:rPr>
              <w:t>2</w:t>
            </w:r>
            <w:r w:rsidRPr="000F7DA1">
              <w:rPr>
                <w:rFonts w:cs="Arial"/>
              </w:rPr>
              <w:t>%)</w:t>
            </w:r>
          </w:p>
        </w:tc>
        <w:tc>
          <w:tcPr>
            <w:tcW w:w="1275" w:type="dxa"/>
            <w:shd w:val="clear" w:color="auto" w:fill="auto"/>
            <w:vAlign w:val="center"/>
          </w:tcPr>
          <w:p w14:paraId="32D7DB11" w14:textId="5E1E714F" w:rsidR="000C5E1F" w:rsidRPr="000F7DA1" w:rsidRDefault="5CDD6869">
            <w:pPr>
              <w:spacing w:after="0"/>
              <w:jc w:val="center"/>
              <w:rPr>
                <w:rFonts w:cs="Arial"/>
              </w:rPr>
            </w:pPr>
            <w:r w:rsidRPr="000F7DA1">
              <w:rPr>
                <w:rFonts w:cs="Arial"/>
              </w:rPr>
              <w:t>0</w:t>
            </w:r>
          </w:p>
          <w:p w14:paraId="1DFBD7F2" w14:textId="031C6249" w:rsidR="000C5E1F" w:rsidRPr="000F7DA1" w:rsidRDefault="55080C31">
            <w:pPr>
              <w:spacing w:after="0"/>
              <w:jc w:val="center"/>
              <w:rPr>
                <w:rFonts w:cs="Arial"/>
              </w:rPr>
            </w:pPr>
            <w:r w:rsidRPr="000F7DA1">
              <w:rPr>
                <w:rFonts w:cs="Arial"/>
              </w:rPr>
              <w:t>(</w:t>
            </w:r>
            <w:r w:rsidR="48F966A3" w:rsidRPr="000F7DA1">
              <w:rPr>
                <w:rFonts w:cs="Arial"/>
              </w:rPr>
              <w:t>0</w:t>
            </w:r>
            <w:r w:rsidRPr="000F7DA1">
              <w:rPr>
                <w:rFonts w:cs="Arial"/>
              </w:rPr>
              <w:t>%)</w:t>
            </w:r>
          </w:p>
        </w:tc>
        <w:tc>
          <w:tcPr>
            <w:tcW w:w="1427" w:type="dxa"/>
            <w:shd w:val="clear" w:color="auto" w:fill="auto"/>
            <w:vAlign w:val="center"/>
          </w:tcPr>
          <w:p w14:paraId="5AABA16E" w14:textId="23C24187" w:rsidR="000C5E1F" w:rsidRPr="000F7DA1" w:rsidRDefault="3D2E67D6">
            <w:pPr>
              <w:spacing w:after="0"/>
              <w:jc w:val="center"/>
              <w:rPr>
                <w:rFonts w:cs="Arial"/>
              </w:rPr>
            </w:pPr>
            <w:r w:rsidRPr="000F7DA1">
              <w:rPr>
                <w:rFonts w:cs="Arial"/>
              </w:rPr>
              <w:t>6</w:t>
            </w:r>
          </w:p>
          <w:p w14:paraId="23CF6370" w14:textId="3F4AB22D" w:rsidR="000C5E1F" w:rsidRPr="000F7DA1" w:rsidRDefault="3D2E67D6">
            <w:pPr>
              <w:spacing w:after="0"/>
              <w:jc w:val="center"/>
              <w:rPr>
                <w:rFonts w:cs="Arial"/>
              </w:rPr>
            </w:pPr>
            <w:r w:rsidRPr="000F7DA1">
              <w:rPr>
                <w:rFonts w:cs="Arial"/>
              </w:rPr>
              <w:t>(</w:t>
            </w:r>
            <w:r w:rsidR="5F64AE49" w:rsidRPr="000F7DA1">
              <w:rPr>
                <w:rFonts w:cs="Arial"/>
              </w:rPr>
              <w:t>14.6</w:t>
            </w:r>
            <w:r w:rsidRPr="000F7DA1">
              <w:rPr>
                <w:rFonts w:cs="Arial"/>
              </w:rPr>
              <w:t>%)</w:t>
            </w:r>
          </w:p>
        </w:tc>
        <w:tc>
          <w:tcPr>
            <w:tcW w:w="1170" w:type="dxa"/>
            <w:shd w:val="clear" w:color="auto" w:fill="auto"/>
            <w:vAlign w:val="center"/>
          </w:tcPr>
          <w:p w14:paraId="66269601" w14:textId="21C7DCCD" w:rsidR="000C5E1F" w:rsidRPr="000F7DA1" w:rsidRDefault="5F0DF264">
            <w:pPr>
              <w:spacing w:after="0"/>
              <w:jc w:val="center"/>
              <w:rPr>
                <w:rFonts w:cs="Arial"/>
              </w:rPr>
            </w:pPr>
            <w:r w:rsidRPr="000F7DA1">
              <w:rPr>
                <w:rFonts w:cs="Arial"/>
              </w:rPr>
              <w:t>4</w:t>
            </w:r>
          </w:p>
          <w:p w14:paraId="715587CA" w14:textId="304D2F87" w:rsidR="000C5E1F" w:rsidRPr="000F7DA1" w:rsidRDefault="000C5E1F">
            <w:pPr>
              <w:spacing w:after="0"/>
              <w:jc w:val="center"/>
              <w:rPr>
                <w:rFonts w:cs="Arial"/>
              </w:rPr>
            </w:pPr>
            <w:r w:rsidRPr="000F7DA1">
              <w:rPr>
                <w:rFonts w:cs="Arial"/>
              </w:rPr>
              <w:t>(</w:t>
            </w:r>
            <w:r w:rsidR="096E255F" w:rsidRPr="000F7DA1">
              <w:rPr>
                <w:rFonts w:cs="Arial"/>
              </w:rPr>
              <w:t>14.3</w:t>
            </w:r>
            <w:r w:rsidRPr="000F7DA1">
              <w:rPr>
                <w:rFonts w:cs="Arial"/>
              </w:rPr>
              <w:t>%)</w:t>
            </w:r>
          </w:p>
        </w:tc>
        <w:tc>
          <w:tcPr>
            <w:tcW w:w="1170" w:type="dxa"/>
            <w:shd w:val="clear" w:color="auto" w:fill="auto"/>
            <w:vAlign w:val="center"/>
          </w:tcPr>
          <w:p w14:paraId="79475201" w14:textId="52102366" w:rsidR="000C5E1F" w:rsidRPr="000F7DA1" w:rsidRDefault="63B9167C">
            <w:pPr>
              <w:spacing w:after="0"/>
              <w:jc w:val="center"/>
              <w:rPr>
                <w:rFonts w:cs="Arial"/>
              </w:rPr>
            </w:pPr>
            <w:r w:rsidRPr="000F7DA1">
              <w:rPr>
                <w:rFonts w:cs="Arial"/>
              </w:rPr>
              <w:t>1</w:t>
            </w:r>
          </w:p>
          <w:p w14:paraId="4021F9DB" w14:textId="4DD477E1" w:rsidR="000C5E1F" w:rsidRPr="000F7DA1" w:rsidRDefault="000C5E1F">
            <w:pPr>
              <w:spacing w:after="0"/>
              <w:jc w:val="center"/>
              <w:rPr>
                <w:rFonts w:cs="Arial"/>
              </w:rPr>
            </w:pPr>
            <w:r w:rsidRPr="000F7DA1">
              <w:rPr>
                <w:rFonts w:cs="Arial"/>
              </w:rPr>
              <w:t>(</w:t>
            </w:r>
            <w:r w:rsidR="651AA28A" w:rsidRPr="000F7DA1">
              <w:rPr>
                <w:rFonts w:cs="Arial"/>
              </w:rPr>
              <w:t>4.54</w:t>
            </w:r>
            <w:r w:rsidRPr="000F7DA1">
              <w:rPr>
                <w:rFonts w:cs="Arial"/>
              </w:rPr>
              <w:t>%)</w:t>
            </w:r>
          </w:p>
        </w:tc>
        <w:tc>
          <w:tcPr>
            <w:tcW w:w="1144" w:type="dxa"/>
            <w:shd w:val="clear" w:color="auto" w:fill="auto"/>
            <w:vAlign w:val="center"/>
          </w:tcPr>
          <w:p w14:paraId="727B2C62" w14:textId="20CAA572" w:rsidR="000C5E1F" w:rsidRPr="000F7DA1" w:rsidRDefault="6C96220E">
            <w:pPr>
              <w:spacing w:after="0"/>
              <w:jc w:val="center"/>
              <w:rPr>
                <w:rFonts w:cs="Arial"/>
              </w:rPr>
            </w:pPr>
            <w:r w:rsidRPr="000F7DA1">
              <w:rPr>
                <w:rFonts w:cs="Arial"/>
              </w:rPr>
              <w:t>1</w:t>
            </w:r>
          </w:p>
          <w:p w14:paraId="7A62A608" w14:textId="670D274B" w:rsidR="000C5E1F" w:rsidRPr="000F7DA1" w:rsidRDefault="000C5E1F">
            <w:pPr>
              <w:spacing w:after="0"/>
              <w:jc w:val="center"/>
              <w:rPr>
                <w:rFonts w:cs="Arial"/>
              </w:rPr>
            </w:pPr>
            <w:r w:rsidRPr="000F7DA1">
              <w:rPr>
                <w:rFonts w:cs="Arial"/>
              </w:rPr>
              <w:t>(</w:t>
            </w:r>
            <w:r w:rsidR="2AAC4473" w:rsidRPr="000F7DA1">
              <w:rPr>
                <w:rFonts w:cs="Arial"/>
              </w:rPr>
              <w:t>5.3</w:t>
            </w:r>
            <w:r w:rsidRPr="000F7DA1">
              <w:rPr>
                <w:rFonts w:cs="Arial"/>
              </w:rPr>
              <w:t>%)</w:t>
            </w:r>
          </w:p>
        </w:tc>
      </w:tr>
      <w:tr w:rsidR="00187CF3" w:rsidRPr="000F7DA1" w14:paraId="0CEB1282" w14:textId="77777777" w:rsidTr="711521A9">
        <w:tc>
          <w:tcPr>
            <w:tcW w:w="9350" w:type="dxa"/>
            <w:gridSpan w:val="7"/>
            <w:shd w:val="clear" w:color="auto" w:fill="E7E6E6" w:themeFill="background2"/>
          </w:tcPr>
          <w:p w14:paraId="2DA0CD27" w14:textId="4FCC44AA" w:rsidR="00187CF3" w:rsidRPr="000F7DA1" w:rsidRDefault="00F436F8">
            <w:pPr>
              <w:rPr>
                <w:rFonts w:cs="Arial"/>
                <w:b/>
              </w:rPr>
            </w:pPr>
            <w:r w:rsidRPr="000F7DA1">
              <w:rPr>
                <w:rFonts w:cs="Arial"/>
                <w:b/>
                <w:shd w:val="clear" w:color="auto" w:fill="E7E6E6" w:themeFill="background2"/>
              </w:rPr>
              <w:t>Q4: I understand the promotions process and criteria in the School of Chemical Engineering.</w:t>
            </w:r>
          </w:p>
        </w:tc>
      </w:tr>
      <w:tr w:rsidR="000C5E1F" w:rsidRPr="000F7DA1" w14:paraId="14A0BC9B" w14:textId="77777777" w:rsidTr="711521A9">
        <w:trPr>
          <w:trHeight w:val="567"/>
        </w:trPr>
        <w:tc>
          <w:tcPr>
            <w:tcW w:w="1485" w:type="dxa"/>
            <w:shd w:val="clear" w:color="auto" w:fill="auto"/>
            <w:vAlign w:val="center"/>
          </w:tcPr>
          <w:p w14:paraId="38D0E25A" w14:textId="77777777" w:rsidR="000C5E1F" w:rsidRPr="000F7DA1" w:rsidRDefault="000C5E1F">
            <w:pPr>
              <w:spacing w:after="0"/>
              <w:rPr>
                <w:rFonts w:cs="Arial"/>
                <w:b/>
                <w:bCs/>
              </w:rPr>
            </w:pPr>
          </w:p>
        </w:tc>
        <w:tc>
          <w:tcPr>
            <w:tcW w:w="1679" w:type="dxa"/>
            <w:shd w:val="clear" w:color="auto" w:fill="auto"/>
            <w:vAlign w:val="center"/>
          </w:tcPr>
          <w:p w14:paraId="40886465" w14:textId="77777777" w:rsidR="000C5E1F" w:rsidRPr="000F7DA1" w:rsidRDefault="000C5E1F">
            <w:pPr>
              <w:spacing w:after="0"/>
              <w:jc w:val="center"/>
              <w:rPr>
                <w:rFonts w:cs="Arial"/>
                <w:b/>
                <w:bCs/>
              </w:rPr>
            </w:pPr>
            <w:r w:rsidRPr="000F7DA1">
              <w:rPr>
                <w:rFonts w:cs="Arial"/>
                <w:b/>
                <w:bCs/>
              </w:rPr>
              <w:t>All respondents</w:t>
            </w:r>
          </w:p>
        </w:tc>
        <w:tc>
          <w:tcPr>
            <w:tcW w:w="1275" w:type="dxa"/>
            <w:shd w:val="clear" w:color="auto" w:fill="auto"/>
            <w:vAlign w:val="center"/>
          </w:tcPr>
          <w:p w14:paraId="4B805E64" w14:textId="77777777" w:rsidR="000C5E1F" w:rsidRPr="000F7DA1" w:rsidRDefault="000C5E1F">
            <w:pPr>
              <w:spacing w:after="0"/>
              <w:jc w:val="center"/>
              <w:rPr>
                <w:rFonts w:cs="Arial"/>
                <w:b/>
                <w:bCs/>
              </w:rPr>
            </w:pPr>
            <w:r w:rsidRPr="000F7DA1">
              <w:rPr>
                <w:rFonts w:cs="Arial"/>
                <w:b/>
                <w:bCs/>
              </w:rPr>
              <w:t>Female</w:t>
            </w:r>
          </w:p>
        </w:tc>
        <w:tc>
          <w:tcPr>
            <w:tcW w:w="1427" w:type="dxa"/>
            <w:shd w:val="clear" w:color="auto" w:fill="auto"/>
            <w:vAlign w:val="center"/>
          </w:tcPr>
          <w:p w14:paraId="16B20B28" w14:textId="77777777" w:rsidR="000C5E1F" w:rsidRPr="000F7DA1" w:rsidRDefault="000C5E1F">
            <w:pPr>
              <w:spacing w:after="0"/>
              <w:jc w:val="center"/>
              <w:rPr>
                <w:rFonts w:cs="Arial"/>
                <w:b/>
                <w:bCs/>
              </w:rPr>
            </w:pPr>
            <w:r w:rsidRPr="000F7DA1">
              <w:rPr>
                <w:rFonts w:cs="Arial"/>
                <w:b/>
                <w:bCs/>
              </w:rPr>
              <w:t>Male</w:t>
            </w:r>
          </w:p>
        </w:tc>
        <w:tc>
          <w:tcPr>
            <w:tcW w:w="1170" w:type="dxa"/>
            <w:shd w:val="clear" w:color="auto" w:fill="auto"/>
            <w:vAlign w:val="center"/>
          </w:tcPr>
          <w:p w14:paraId="4762B56D" w14:textId="77777777" w:rsidR="000C5E1F" w:rsidRPr="000F7DA1" w:rsidRDefault="000C5E1F">
            <w:pPr>
              <w:spacing w:after="0"/>
              <w:jc w:val="center"/>
              <w:rPr>
                <w:rFonts w:cs="Arial"/>
                <w:b/>
                <w:bCs/>
              </w:rPr>
            </w:pPr>
            <w:r w:rsidRPr="000F7DA1">
              <w:rPr>
                <w:rFonts w:cs="Arial"/>
                <w:b/>
                <w:bCs/>
              </w:rPr>
              <w:t>Academic</w:t>
            </w:r>
          </w:p>
        </w:tc>
        <w:tc>
          <w:tcPr>
            <w:tcW w:w="1170" w:type="dxa"/>
            <w:shd w:val="clear" w:color="auto" w:fill="auto"/>
            <w:vAlign w:val="center"/>
          </w:tcPr>
          <w:p w14:paraId="30D703C5" w14:textId="77777777" w:rsidR="000C5E1F" w:rsidRPr="000F7DA1" w:rsidRDefault="000C5E1F">
            <w:pPr>
              <w:spacing w:after="0"/>
              <w:jc w:val="center"/>
              <w:rPr>
                <w:rFonts w:cs="Arial"/>
                <w:b/>
                <w:bCs/>
              </w:rPr>
            </w:pPr>
            <w:r w:rsidRPr="000F7DA1">
              <w:rPr>
                <w:rFonts w:cs="Arial"/>
                <w:b/>
                <w:bCs/>
              </w:rPr>
              <w:t>R/TF</w:t>
            </w:r>
          </w:p>
        </w:tc>
        <w:tc>
          <w:tcPr>
            <w:tcW w:w="1144" w:type="dxa"/>
            <w:shd w:val="clear" w:color="auto" w:fill="auto"/>
            <w:vAlign w:val="center"/>
          </w:tcPr>
          <w:p w14:paraId="43B868FE" w14:textId="77777777" w:rsidR="000C5E1F" w:rsidRPr="000F7DA1" w:rsidRDefault="000C5E1F">
            <w:pPr>
              <w:spacing w:after="0"/>
              <w:jc w:val="center"/>
              <w:rPr>
                <w:rFonts w:cs="Arial"/>
                <w:b/>
                <w:bCs/>
              </w:rPr>
            </w:pPr>
            <w:r w:rsidRPr="000F7DA1">
              <w:rPr>
                <w:rFonts w:cs="Arial"/>
                <w:b/>
                <w:bCs/>
              </w:rPr>
              <w:t>PTO</w:t>
            </w:r>
          </w:p>
        </w:tc>
      </w:tr>
      <w:tr w:rsidR="000C5E1F" w:rsidRPr="000F7DA1" w14:paraId="470405EA" w14:textId="77777777" w:rsidTr="711521A9">
        <w:trPr>
          <w:trHeight w:val="567"/>
        </w:trPr>
        <w:tc>
          <w:tcPr>
            <w:tcW w:w="1485" w:type="dxa"/>
            <w:shd w:val="clear" w:color="auto" w:fill="auto"/>
            <w:vAlign w:val="center"/>
          </w:tcPr>
          <w:p w14:paraId="75704219" w14:textId="77777777" w:rsidR="000C5E1F" w:rsidRPr="000F7DA1" w:rsidRDefault="000C5E1F">
            <w:pPr>
              <w:spacing w:after="0"/>
              <w:rPr>
                <w:rFonts w:cs="Arial"/>
                <w:b/>
                <w:bCs/>
              </w:rPr>
            </w:pPr>
            <w:r w:rsidRPr="000F7DA1">
              <w:rPr>
                <w:rFonts w:cs="Arial"/>
                <w:b/>
                <w:bCs/>
              </w:rPr>
              <w:t xml:space="preserve">Strongly disagree </w:t>
            </w:r>
          </w:p>
        </w:tc>
        <w:tc>
          <w:tcPr>
            <w:tcW w:w="1679" w:type="dxa"/>
            <w:shd w:val="clear" w:color="auto" w:fill="auto"/>
            <w:vAlign w:val="center"/>
          </w:tcPr>
          <w:p w14:paraId="6EA4B755" w14:textId="4FBA2A3D" w:rsidR="000C5E1F" w:rsidRPr="000F7DA1" w:rsidRDefault="000003EF">
            <w:pPr>
              <w:spacing w:after="0"/>
              <w:jc w:val="center"/>
              <w:rPr>
                <w:rFonts w:cs="Arial"/>
              </w:rPr>
            </w:pPr>
            <w:r w:rsidRPr="000F7DA1">
              <w:rPr>
                <w:rFonts w:cs="Arial"/>
              </w:rPr>
              <w:t>5</w:t>
            </w:r>
          </w:p>
          <w:p w14:paraId="401A3AA1" w14:textId="44D1EFC8" w:rsidR="000C5E1F" w:rsidRPr="000F7DA1" w:rsidRDefault="000C5E1F">
            <w:pPr>
              <w:spacing w:after="0"/>
              <w:jc w:val="center"/>
              <w:rPr>
                <w:rFonts w:cs="Arial"/>
              </w:rPr>
            </w:pPr>
            <w:r w:rsidRPr="000F7DA1">
              <w:rPr>
                <w:rFonts w:cs="Arial"/>
              </w:rPr>
              <w:t>(</w:t>
            </w:r>
            <w:r w:rsidR="000003EF" w:rsidRPr="000F7DA1">
              <w:rPr>
                <w:rFonts w:cs="Arial"/>
              </w:rPr>
              <w:t>5.9</w:t>
            </w:r>
            <w:r w:rsidRPr="000F7DA1">
              <w:rPr>
                <w:rFonts w:cs="Arial"/>
              </w:rPr>
              <w:t>%)</w:t>
            </w:r>
          </w:p>
        </w:tc>
        <w:tc>
          <w:tcPr>
            <w:tcW w:w="1275" w:type="dxa"/>
            <w:shd w:val="clear" w:color="auto" w:fill="auto"/>
            <w:vAlign w:val="center"/>
          </w:tcPr>
          <w:p w14:paraId="49480AFA" w14:textId="791C7425" w:rsidR="000C5E1F" w:rsidRPr="000F7DA1" w:rsidRDefault="003C2B7D">
            <w:pPr>
              <w:spacing w:after="0"/>
              <w:jc w:val="center"/>
              <w:rPr>
                <w:rFonts w:cs="Arial"/>
              </w:rPr>
            </w:pPr>
            <w:r w:rsidRPr="000F7DA1">
              <w:rPr>
                <w:rFonts w:cs="Arial"/>
              </w:rPr>
              <w:t>2</w:t>
            </w:r>
          </w:p>
          <w:p w14:paraId="6BDA0683" w14:textId="5E0B9910" w:rsidR="000C5E1F" w:rsidRPr="000F7DA1" w:rsidRDefault="000C5E1F">
            <w:pPr>
              <w:spacing w:after="0"/>
              <w:jc w:val="center"/>
              <w:rPr>
                <w:rFonts w:cs="Arial"/>
              </w:rPr>
            </w:pPr>
            <w:r w:rsidRPr="000F7DA1">
              <w:rPr>
                <w:rFonts w:cs="Arial"/>
              </w:rPr>
              <w:t>(</w:t>
            </w:r>
            <w:r w:rsidR="003C2B7D" w:rsidRPr="000F7DA1">
              <w:rPr>
                <w:rFonts w:cs="Arial"/>
              </w:rPr>
              <w:t>9.5</w:t>
            </w:r>
            <w:r w:rsidRPr="000F7DA1">
              <w:rPr>
                <w:rFonts w:cs="Arial"/>
              </w:rPr>
              <w:t>%)</w:t>
            </w:r>
          </w:p>
        </w:tc>
        <w:tc>
          <w:tcPr>
            <w:tcW w:w="1427" w:type="dxa"/>
            <w:shd w:val="clear" w:color="auto" w:fill="auto"/>
            <w:vAlign w:val="center"/>
          </w:tcPr>
          <w:p w14:paraId="2638CCCC" w14:textId="004CB400" w:rsidR="000C5E1F" w:rsidRPr="000F7DA1" w:rsidRDefault="0062225E">
            <w:pPr>
              <w:spacing w:after="0"/>
              <w:jc w:val="center"/>
              <w:rPr>
                <w:rFonts w:cs="Arial"/>
              </w:rPr>
            </w:pPr>
            <w:r w:rsidRPr="000F7DA1">
              <w:rPr>
                <w:rFonts w:cs="Arial"/>
              </w:rPr>
              <w:t>2</w:t>
            </w:r>
          </w:p>
          <w:p w14:paraId="6C1575AA" w14:textId="24D544BD" w:rsidR="000C5E1F" w:rsidRPr="000F7DA1" w:rsidRDefault="000C5E1F">
            <w:pPr>
              <w:spacing w:after="0"/>
              <w:jc w:val="center"/>
              <w:rPr>
                <w:rFonts w:cs="Arial"/>
              </w:rPr>
            </w:pPr>
            <w:r w:rsidRPr="000F7DA1">
              <w:rPr>
                <w:rFonts w:cs="Arial"/>
              </w:rPr>
              <w:t>(</w:t>
            </w:r>
            <w:r w:rsidR="0062225E" w:rsidRPr="000F7DA1">
              <w:rPr>
                <w:rFonts w:cs="Arial"/>
              </w:rPr>
              <w:t>4.9</w:t>
            </w:r>
            <w:r w:rsidRPr="000F7DA1">
              <w:rPr>
                <w:rFonts w:cs="Arial"/>
              </w:rPr>
              <w:t>%)</w:t>
            </w:r>
          </w:p>
        </w:tc>
        <w:tc>
          <w:tcPr>
            <w:tcW w:w="1170" w:type="dxa"/>
            <w:shd w:val="clear" w:color="auto" w:fill="auto"/>
            <w:vAlign w:val="center"/>
          </w:tcPr>
          <w:p w14:paraId="0E4FE682" w14:textId="0CE7899D" w:rsidR="000C5E1F" w:rsidRPr="000F7DA1" w:rsidRDefault="00A70DD9">
            <w:pPr>
              <w:spacing w:after="0"/>
              <w:jc w:val="center"/>
              <w:rPr>
                <w:rFonts w:cs="Arial"/>
              </w:rPr>
            </w:pPr>
            <w:r w:rsidRPr="000F7DA1">
              <w:rPr>
                <w:rFonts w:cs="Arial"/>
              </w:rPr>
              <w:t>1</w:t>
            </w:r>
          </w:p>
          <w:p w14:paraId="2A4AC47F" w14:textId="00BB266E" w:rsidR="000C5E1F" w:rsidRPr="000F7DA1" w:rsidRDefault="000C5E1F">
            <w:pPr>
              <w:spacing w:after="0"/>
              <w:jc w:val="center"/>
              <w:rPr>
                <w:rFonts w:cs="Arial"/>
              </w:rPr>
            </w:pPr>
            <w:r w:rsidRPr="000F7DA1">
              <w:rPr>
                <w:rFonts w:cs="Arial"/>
              </w:rPr>
              <w:t>(</w:t>
            </w:r>
            <w:r w:rsidR="00A70DD9" w:rsidRPr="000F7DA1">
              <w:rPr>
                <w:rFonts w:cs="Arial"/>
              </w:rPr>
              <w:t>3.6</w:t>
            </w:r>
            <w:r w:rsidRPr="000F7DA1">
              <w:rPr>
                <w:rFonts w:cs="Arial"/>
              </w:rPr>
              <w:t>%)</w:t>
            </w:r>
          </w:p>
        </w:tc>
        <w:tc>
          <w:tcPr>
            <w:tcW w:w="1170" w:type="dxa"/>
            <w:shd w:val="clear" w:color="auto" w:fill="auto"/>
            <w:vAlign w:val="center"/>
          </w:tcPr>
          <w:p w14:paraId="1161099E" w14:textId="78C37C57" w:rsidR="000C5E1F" w:rsidRPr="000F7DA1" w:rsidRDefault="003F54DB">
            <w:pPr>
              <w:spacing w:after="0"/>
              <w:jc w:val="center"/>
              <w:rPr>
                <w:rFonts w:cs="Arial"/>
              </w:rPr>
            </w:pPr>
            <w:r w:rsidRPr="000F7DA1">
              <w:rPr>
                <w:rFonts w:cs="Arial"/>
              </w:rPr>
              <w:t>3</w:t>
            </w:r>
          </w:p>
          <w:p w14:paraId="52BA9ED5" w14:textId="76F6A73B" w:rsidR="000C5E1F" w:rsidRPr="000F7DA1" w:rsidRDefault="000C5E1F">
            <w:pPr>
              <w:spacing w:after="0"/>
              <w:jc w:val="center"/>
              <w:rPr>
                <w:rFonts w:cs="Arial"/>
              </w:rPr>
            </w:pPr>
            <w:r w:rsidRPr="000F7DA1">
              <w:rPr>
                <w:rFonts w:cs="Arial"/>
              </w:rPr>
              <w:t>(</w:t>
            </w:r>
            <w:r w:rsidR="003F54DB" w:rsidRPr="000F7DA1">
              <w:rPr>
                <w:rFonts w:cs="Arial"/>
              </w:rPr>
              <w:t>13.6</w:t>
            </w:r>
            <w:r w:rsidRPr="000F7DA1">
              <w:rPr>
                <w:rFonts w:cs="Arial"/>
              </w:rPr>
              <w:t>%)</w:t>
            </w:r>
          </w:p>
        </w:tc>
        <w:tc>
          <w:tcPr>
            <w:tcW w:w="1144" w:type="dxa"/>
            <w:shd w:val="clear" w:color="auto" w:fill="auto"/>
            <w:vAlign w:val="center"/>
          </w:tcPr>
          <w:p w14:paraId="3B1C4807" w14:textId="0E7D4AC8" w:rsidR="000C5E1F" w:rsidRPr="000F7DA1" w:rsidRDefault="00880541">
            <w:pPr>
              <w:spacing w:after="0"/>
              <w:jc w:val="center"/>
              <w:rPr>
                <w:rFonts w:cs="Arial"/>
              </w:rPr>
            </w:pPr>
            <w:r w:rsidRPr="000F7DA1">
              <w:rPr>
                <w:rFonts w:cs="Arial"/>
              </w:rPr>
              <w:t>0</w:t>
            </w:r>
          </w:p>
        </w:tc>
      </w:tr>
      <w:tr w:rsidR="000C5E1F" w:rsidRPr="000F7DA1" w14:paraId="3C3B7E24" w14:textId="77777777" w:rsidTr="711521A9">
        <w:trPr>
          <w:trHeight w:val="567"/>
        </w:trPr>
        <w:tc>
          <w:tcPr>
            <w:tcW w:w="1485" w:type="dxa"/>
            <w:shd w:val="clear" w:color="auto" w:fill="auto"/>
            <w:vAlign w:val="center"/>
          </w:tcPr>
          <w:p w14:paraId="0063C5E4" w14:textId="77777777" w:rsidR="000C5E1F" w:rsidRPr="000F7DA1" w:rsidRDefault="000C5E1F">
            <w:pPr>
              <w:spacing w:after="0"/>
              <w:rPr>
                <w:rFonts w:cs="Arial"/>
                <w:b/>
                <w:bCs/>
              </w:rPr>
            </w:pPr>
            <w:r w:rsidRPr="000F7DA1">
              <w:rPr>
                <w:rFonts w:cs="Arial"/>
                <w:b/>
                <w:bCs/>
              </w:rPr>
              <w:t>Disagree</w:t>
            </w:r>
          </w:p>
        </w:tc>
        <w:tc>
          <w:tcPr>
            <w:tcW w:w="1679" w:type="dxa"/>
            <w:shd w:val="clear" w:color="auto" w:fill="auto"/>
            <w:vAlign w:val="center"/>
          </w:tcPr>
          <w:p w14:paraId="0EAB742D" w14:textId="2AF3F864" w:rsidR="000C5E1F" w:rsidRPr="000F7DA1" w:rsidRDefault="000C5E1F">
            <w:pPr>
              <w:spacing w:after="0"/>
              <w:jc w:val="center"/>
              <w:rPr>
                <w:rFonts w:cs="Arial"/>
              </w:rPr>
            </w:pPr>
            <w:r w:rsidRPr="000F7DA1">
              <w:rPr>
                <w:rFonts w:cs="Arial"/>
              </w:rPr>
              <w:t xml:space="preserve"> </w:t>
            </w:r>
            <w:r w:rsidR="000003EF" w:rsidRPr="000F7DA1">
              <w:rPr>
                <w:rFonts w:cs="Arial"/>
              </w:rPr>
              <w:t>14</w:t>
            </w:r>
          </w:p>
          <w:p w14:paraId="6294AC9A" w14:textId="0BA9DE5A" w:rsidR="000C5E1F" w:rsidRPr="000F7DA1" w:rsidRDefault="000C5E1F">
            <w:pPr>
              <w:spacing w:after="0"/>
              <w:jc w:val="center"/>
              <w:rPr>
                <w:rFonts w:cs="Arial"/>
              </w:rPr>
            </w:pPr>
            <w:r w:rsidRPr="000F7DA1">
              <w:rPr>
                <w:rFonts w:cs="Arial"/>
              </w:rPr>
              <w:t>(</w:t>
            </w:r>
            <w:r w:rsidR="000003EF" w:rsidRPr="000F7DA1">
              <w:rPr>
                <w:rFonts w:cs="Arial"/>
              </w:rPr>
              <w:t>16.5</w:t>
            </w:r>
            <w:r w:rsidRPr="000F7DA1">
              <w:rPr>
                <w:rFonts w:cs="Arial"/>
              </w:rPr>
              <w:t>%)</w:t>
            </w:r>
          </w:p>
        </w:tc>
        <w:tc>
          <w:tcPr>
            <w:tcW w:w="1275" w:type="dxa"/>
            <w:shd w:val="clear" w:color="auto" w:fill="auto"/>
            <w:vAlign w:val="center"/>
          </w:tcPr>
          <w:p w14:paraId="7CAE7860" w14:textId="7DFBD1CD" w:rsidR="000C5E1F" w:rsidRPr="000F7DA1" w:rsidRDefault="003C2B7D">
            <w:pPr>
              <w:spacing w:after="0"/>
              <w:jc w:val="center"/>
              <w:rPr>
                <w:rFonts w:cs="Arial"/>
              </w:rPr>
            </w:pPr>
            <w:r w:rsidRPr="000F7DA1">
              <w:rPr>
                <w:rFonts w:cs="Arial"/>
              </w:rPr>
              <w:t>2</w:t>
            </w:r>
          </w:p>
          <w:p w14:paraId="4C4CE486" w14:textId="268BF329" w:rsidR="000C5E1F" w:rsidRPr="000F7DA1" w:rsidRDefault="000C5E1F">
            <w:pPr>
              <w:spacing w:after="0"/>
              <w:jc w:val="center"/>
              <w:rPr>
                <w:rFonts w:cs="Arial"/>
              </w:rPr>
            </w:pPr>
            <w:r w:rsidRPr="000F7DA1">
              <w:rPr>
                <w:rFonts w:cs="Arial"/>
              </w:rPr>
              <w:t>(</w:t>
            </w:r>
            <w:r w:rsidR="003C2B7D" w:rsidRPr="000F7DA1">
              <w:rPr>
                <w:rFonts w:cs="Arial"/>
              </w:rPr>
              <w:t>9.5</w:t>
            </w:r>
            <w:r w:rsidRPr="000F7DA1">
              <w:rPr>
                <w:rFonts w:cs="Arial"/>
              </w:rPr>
              <w:t>%)</w:t>
            </w:r>
          </w:p>
        </w:tc>
        <w:tc>
          <w:tcPr>
            <w:tcW w:w="1427" w:type="dxa"/>
            <w:shd w:val="clear" w:color="auto" w:fill="auto"/>
            <w:vAlign w:val="center"/>
          </w:tcPr>
          <w:p w14:paraId="3CE7C704" w14:textId="62818037" w:rsidR="000C5E1F" w:rsidRPr="000F7DA1" w:rsidRDefault="0062225E">
            <w:pPr>
              <w:spacing w:after="0"/>
              <w:jc w:val="center"/>
              <w:rPr>
                <w:rFonts w:cs="Arial"/>
              </w:rPr>
            </w:pPr>
            <w:r w:rsidRPr="000F7DA1">
              <w:rPr>
                <w:rFonts w:cs="Arial"/>
              </w:rPr>
              <w:t>7</w:t>
            </w:r>
          </w:p>
          <w:p w14:paraId="22CAB23B" w14:textId="3C13E0B1" w:rsidR="000C5E1F" w:rsidRPr="000F7DA1" w:rsidRDefault="000C5E1F">
            <w:pPr>
              <w:spacing w:after="0"/>
              <w:jc w:val="center"/>
              <w:rPr>
                <w:rFonts w:cs="Arial"/>
              </w:rPr>
            </w:pPr>
            <w:r w:rsidRPr="000F7DA1">
              <w:rPr>
                <w:rFonts w:cs="Arial"/>
              </w:rPr>
              <w:t>(</w:t>
            </w:r>
            <w:r w:rsidR="0062225E" w:rsidRPr="000F7DA1">
              <w:rPr>
                <w:rFonts w:cs="Arial"/>
              </w:rPr>
              <w:t>17.1</w:t>
            </w:r>
            <w:r w:rsidRPr="000F7DA1">
              <w:rPr>
                <w:rFonts w:cs="Arial"/>
              </w:rPr>
              <w:t>%)</w:t>
            </w:r>
          </w:p>
        </w:tc>
        <w:tc>
          <w:tcPr>
            <w:tcW w:w="1170" w:type="dxa"/>
            <w:shd w:val="clear" w:color="auto" w:fill="auto"/>
            <w:vAlign w:val="center"/>
          </w:tcPr>
          <w:p w14:paraId="552449BD" w14:textId="26BDFE7D" w:rsidR="000C5E1F" w:rsidRPr="000F7DA1" w:rsidRDefault="00A70DD9">
            <w:pPr>
              <w:spacing w:after="0"/>
              <w:jc w:val="center"/>
              <w:rPr>
                <w:rFonts w:cs="Arial"/>
              </w:rPr>
            </w:pPr>
            <w:r w:rsidRPr="000F7DA1">
              <w:rPr>
                <w:rFonts w:cs="Arial"/>
              </w:rPr>
              <w:t>5</w:t>
            </w:r>
          </w:p>
          <w:p w14:paraId="6C2DBC5D" w14:textId="146DFC75" w:rsidR="000C5E1F" w:rsidRPr="000F7DA1" w:rsidRDefault="000C5E1F">
            <w:pPr>
              <w:spacing w:after="0"/>
              <w:jc w:val="center"/>
              <w:rPr>
                <w:rFonts w:cs="Arial"/>
              </w:rPr>
            </w:pPr>
            <w:r w:rsidRPr="000F7DA1">
              <w:rPr>
                <w:rFonts w:cs="Arial"/>
              </w:rPr>
              <w:t>(</w:t>
            </w:r>
            <w:r w:rsidR="00A70DD9" w:rsidRPr="000F7DA1">
              <w:rPr>
                <w:rFonts w:cs="Arial"/>
              </w:rPr>
              <w:t>17.9</w:t>
            </w:r>
            <w:r w:rsidRPr="000F7DA1">
              <w:rPr>
                <w:rFonts w:cs="Arial"/>
              </w:rPr>
              <w:t>%)</w:t>
            </w:r>
          </w:p>
        </w:tc>
        <w:tc>
          <w:tcPr>
            <w:tcW w:w="1170" w:type="dxa"/>
            <w:shd w:val="clear" w:color="auto" w:fill="auto"/>
            <w:vAlign w:val="center"/>
          </w:tcPr>
          <w:p w14:paraId="31A01A6C" w14:textId="6F7A89C0" w:rsidR="000C5E1F" w:rsidRPr="000F7DA1" w:rsidRDefault="003F54DB">
            <w:pPr>
              <w:spacing w:after="0"/>
              <w:jc w:val="center"/>
              <w:rPr>
                <w:rFonts w:cs="Arial"/>
              </w:rPr>
            </w:pPr>
            <w:r w:rsidRPr="000F7DA1">
              <w:rPr>
                <w:rFonts w:cs="Arial"/>
              </w:rPr>
              <w:t>2</w:t>
            </w:r>
          </w:p>
          <w:p w14:paraId="66226498" w14:textId="1FDB97B3" w:rsidR="000C5E1F" w:rsidRPr="000F7DA1" w:rsidRDefault="000C5E1F">
            <w:pPr>
              <w:spacing w:after="0"/>
              <w:jc w:val="center"/>
              <w:rPr>
                <w:rFonts w:cs="Arial"/>
              </w:rPr>
            </w:pPr>
            <w:r w:rsidRPr="000F7DA1">
              <w:rPr>
                <w:rFonts w:cs="Arial"/>
              </w:rPr>
              <w:t>(</w:t>
            </w:r>
            <w:r w:rsidR="003F54DB" w:rsidRPr="000F7DA1">
              <w:rPr>
                <w:rFonts w:cs="Arial"/>
              </w:rPr>
              <w:t>9.1</w:t>
            </w:r>
            <w:r w:rsidRPr="000F7DA1">
              <w:rPr>
                <w:rFonts w:cs="Arial"/>
              </w:rPr>
              <w:t>%)</w:t>
            </w:r>
          </w:p>
        </w:tc>
        <w:tc>
          <w:tcPr>
            <w:tcW w:w="1144" w:type="dxa"/>
            <w:shd w:val="clear" w:color="auto" w:fill="auto"/>
            <w:vAlign w:val="center"/>
          </w:tcPr>
          <w:p w14:paraId="507A005F" w14:textId="77AA9300" w:rsidR="000C5E1F" w:rsidRPr="000F7DA1" w:rsidRDefault="00880541">
            <w:pPr>
              <w:spacing w:after="0"/>
              <w:jc w:val="center"/>
              <w:rPr>
                <w:rFonts w:cs="Arial"/>
              </w:rPr>
            </w:pPr>
            <w:r w:rsidRPr="000F7DA1">
              <w:rPr>
                <w:rFonts w:cs="Arial"/>
              </w:rPr>
              <w:t>4</w:t>
            </w:r>
          </w:p>
          <w:p w14:paraId="736D1E97" w14:textId="141F1F7C" w:rsidR="000C5E1F" w:rsidRPr="000F7DA1" w:rsidRDefault="000C5E1F">
            <w:pPr>
              <w:spacing w:after="0"/>
              <w:jc w:val="center"/>
              <w:rPr>
                <w:rFonts w:cs="Arial"/>
              </w:rPr>
            </w:pPr>
            <w:r w:rsidRPr="000F7DA1">
              <w:rPr>
                <w:rFonts w:cs="Arial"/>
              </w:rPr>
              <w:t>(</w:t>
            </w:r>
            <w:r w:rsidR="00880541" w:rsidRPr="000F7DA1">
              <w:rPr>
                <w:rFonts w:cs="Arial"/>
              </w:rPr>
              <w:t>21.1</w:t>
            </w:r>
            <w:r w:rsidRPr="000F7DA1">
              <w:rPr>
                <w:rFonts w:cs="Arial"/>
              </w:rPr>
              <w:t>%)</w:t>
            </w:r>
          </w:p>
        </w:tc>
      </w:tr>
      <w:tr w:rsidR="000C5E1F" w:rsidRPr="000F7DA1" w14:paraId="7CEFEED4" w14:textId="77777777" w:rsidTr="711521A9">
        <w:trPr>
          <w:trHeight w:val="567"/>
        </w:trPr>
        <w:tc>
          <w:tcPr>
            <w:tcW w:w="1485" w:type="dxa"/>
            <w:shd w:val="clear" w:color="auto" w:fill="auto"/>
            <w:vAlign w:val="center"/>
          </w:tcPr>
          <w:p w14:paraId="51630B83" w14:textId="77777777" w:rsidR="000C5E1F" w:rsidRPr="000F7DA1" w:rsidRDefault="000C5E1F">
            <w:pPr>
              <w:spacing w:after="0"/>
              <w:rPr>
                <w:rFonts w:cs="Arial"/>
                <w:b/>
                <w:bCs/>
              </w:rPr>
            </w:pPr>
            <w:r w:rsidRPr="000F7DA1">
              <w:rPr>
                <w:rFonts w:cs="Arial"/>
                <w:b/>
                <w:bCs/>
              </w:rPr>
              <w:t>Neither disagree nor agree</w:t>
            </w:r>
          </w:p>
        </w:tc>
        <w:tc>
          <w:tcPr>
            <w:tcW w:w="1679" w:type="dxa"/>
            <w:shd w:val="clear" w:color="auto" w:fill="auto"/>
            <w:vAlign w:val="center"/>
          </w:tcPr>
          <w:p w14:paraId="5FBD71A9" w14:textId="0ABCBEFF" w:rsidR="000C5E1F" w:rsidRPr="000F7DA1" w:rsidRDefault="000C5E1F">
            <w:pPr>
              <w:spacing w:after="0"/>
              <w:jc w:val="center"/>
              <w:rPr>
                <w:rFonts w:cs="Arial"/>
              </w:rPr>
            </w:pPr>
            <w:r w:rsidRPr="000F7DA1">
              <w:rPr>
                <w:rFonts w:cs="Arial"/>
              </w:rPr>
              <w:t xml:space="preserve"> </w:t>
            </w:r>
            <w:r w:rsidR="000003EF" w:rsidRPr="000F7DA1">
              <w:rPr>
                <w:rFonts w:cs="Arial"/>
              </w:rPr>
              <w:t>19</w:t>
            </w:r>
          </w:p>
          <w:p w14:paraId="01BE4EC5" w14:textId="2AA73E09" w:rsidR="000C5E1F" w:rsidRPr="000F7DA1" w:rsidRDefault="000C5E1F">
            <w:pPr>
              <w:spacing w:after="0"/>
              <w:jc w:val="center"/>
              <w:rPr>
                <w:rFonts w:cs="Arial"/>
              </w:rPr>
            </w:pPr>
            <w:r w:rsidRPr="000F7DA1">
              <w:rPr>
                <w:rFonts w:cs="Arial"/>
              </w:rPr>
              <w:t>(</w:t>
            </w:r>
            <w:r w:rsidR="000003EF" w:rsidRPr="000F7DA1">
              <w:rPr>
                <w:rFonts w:cs="Arial"/>
              </w:rPr>
              <w:t>22.4</w:t>
            </w:r>
            <w:r w:rsidRPr="000F7DA1">
              <w:rPr>
                <w:rFonts w:cs="Arial"/>
              </w:rPr>
              <w:t>%)</w:t>
            </w:r>
          </w:p>
        </w:tc>
        <w:tc>
          <w:tcPr>
            <w:tcW w:w="1275" w:type="dxa"/>
            <w:shd w:val="clear" w:color="auto" w:fill="auto"/>
            <w:vAlign w:val="center"/>
          </w:tcPr>
          <w:p w14:paraId="7CE07E08" w14:textId="61FC2404" w:rsidR="000C5E1F" w:rsidRPr="000F7DA1" w:rsidRDefault="003C2B7D">
            <w:pPr>
              <w:spacing w:after="0"/>
              <w:jc w:val="center"/>
              <w:rPr>
                <w:rFonts w:cs="Arial"/>
              </w:rPr>
            </w:pPr>
            <w:r w:rsidRPr="000F7DA1">
              <w:rPr>
                <w:rFonts w:cs="Arial"/>
              </w:rPr>
              <w:t>8</w:t>
            </w:r>
          </w:p>
          <w:p w14:paraId="4B4FE807" w14:textId="2E1D4D23" w:rsidR="000C5E1F" w:rsidRPr="000F7DA1" w:rsidRDefault="000C5E1F">
            <w:pPr>
              <w:spacing w:after="0"/>
              <w:jc w:val="center"/>
              <w:rPr>
                <w:rFonts w:cs="Arial"/>
              </w:rPr>
            </w:pPr>
            <w:r w:rsidRPr="000F7DA1">
              <w:rPr>
                <w:rFonts w:cs="Arial"/>
              </w:rPr>
              <w:t>(</w:t>
            </w:r>
            <w:r w:rsidR="003C2B7D" w:rsidRPr="000F7DA1">
              <w:rPr>
                <w:rFonts w:cs="Arial"/>
              </w:rPr>
              <w:t>38.1</w:t>
            </w:r>
            <w:r w:rsidRPr="000F7DA1">
              <w:rPr>
                <w:rFonts w:cs="Arial"/>
              </w:rPr>
              <w:t>%)</w:t>
            </w:r>
          </w:p>
        </w:tc>
        <w:tc>
          <w:tcPr>
            <w:tcW w:w="1427" w:type="dxa"/>
            <w:shd w:val="clear" w:color="auto" w:fill="auto"/>
            <w:vAlign w:val="center"/>
          </w:tcPr>
          <w:p w14:paraId="53852D55" w14:textId="619FCB9A" w:rsidR="000C5E1F" w:rsidRPr="000F7DA1" w:rsidRDefault="0062225E">
            <w:pPr>
              <w:spacing w:after="0"/>
              <w:jc w:val="center"/>
              <w:rPr>
                <w:rFonts w:cs="Arial"/>
              </w:rPr>
            </w:pPr>
            <w:r w:rsidRPr="000F7DA1">
              <w:rPr>
                <w:rFonts w:cs="Arial"/>
              </w:rPr>
              <w:t>7</w:t>
            </w:r>
          </w:p>
          <w:p w14:paraId="3728F916" w14:textId="06AF5F8C" w:rsidR="000C5E1F" w:rsidRPr="000F7DA1" w:rsidRDefault="000C5E1F">
            <w:pPr>
              <w:spacing w:after="0"/>
              <w:jc w:val="center"/>
              <w:rPr>
                <w:rFonts w:cs="Arial"/>
              </w:rPr>
            </w:pPr>
            <w:r w:rsidRPr="000F7DA1">
              <w:rPr>
                <w:rFonts w:cs="Arial"/>
              </w:rPr>
              <w:t>(</w:t>
            </w:r>
            <w:r w:rsidR="0062225E" w:rsidRPr="000F7DA1">
              <w:rPr>
                <w:rFonts w:cs="Arial"/>
              </w:rPr>
              <w:t>17.1</w:t>
            </w:r>
            <w:r w:rsidRPr="000F7DA1">
              <w:rPr>
                <w:rFonts w:cs="Arial"/>
              </w:rPr>
              <w:t>%)</w:t>
            </w:r>
          </w:p>
        </w:tc>
        <w:tc>
          <w:tcPr>
            <w:tcW w:w="1170" w:type="dxa"/>
            <w:shd w:val="clear" w:color="auto" w:fill="auto"/>
            <w:vAlign w:val="center"/>
          </w:tcPr>
          <w:p w14:paraId="39E8875A" w14:textId="5A7ACA73" w:rsidR="000C5E1F" w:rsidRPr="000F7DA1" w:rsidRDefault="00A70DD9">
            <w:pPr>
              <w:spacing w:after="0"/>
              <w:jc w:val="center"/>
              <w:rPr>
                <w:rFonts w:cs="Arial"/>
              </w:rPr>
            </w:pPr>
            <w:r w:rsidRPr="000F7DA1">
              <w:rPr>
                <w:rFonts w:cs="Arial"/>
              </w:rPr>
              <w:t>4</w:t>
            </w:r>
          </w:p>
          <w:p w14:paraId="289D50AD" w14:textId="44A352CB" w:rsidR="000C5E1F" w:rsidRPr="000F7DA1" w:rsidRDefault="000C5E1F">
            <w:pPr>
              <w:spacing w:after="0"/>
              <w:jc w:val="center"/>
              <w:rPr>
                <w:rFonts w:cs="Arial"/>
              </w:rPr>
            </w:pPr>
            <w:r w:rsidRPr="000F7DA1">
              <w:rPr>
                <w:rFonts w:cs="Arial"/>
              </w:rPr>
              <w:t>(</w:t>
            </w:r>
            <w:r w:rsidR="00A70DD9" w:rsidRPr="000F7DA1">
              <w:rPr>
                <w:rFonts w:cs="Arial"/>
              </w:rPr>
              <w:t>14.3</w:t>
            </w:r>
            <w:r w:rsidRPr="000F7DA1">
              <w:rPr>
                <w:rFonts w:cs="Arial"/>
              </w:rPr>
              <w:t>%)</w:t>
            </w:r>
          </w:p>
        </w:tc>
        <w:tc>
          <w:tcPr>
            <w:tcW w:w="1170" w:type="dxa"/>
            <w:shd w:val="clear" w:color="auto" w:fill="auto"/>
            <w:vAlign w:val="center"/>
          </w:tcPr>
          <w:p w14:paraId="362CD38A" w14:textId="4657811F" w:rsidR="000C5E1F" w:rsidRPr="000F7DA1" w:rsidRDefault="003F54DB">
            <w:pPr>
              <w:spacing w:after="0"/>
              <w:jc w:val="center"/>
              <w:rPr>
                <w:rFonts w:cs="Arial"/>
              </w:rPr>
            </w:pPr>
            <w:r w:rsidRPr="000F7DA1">
              <w:rPr>
                <w:rFonts w:cs="Arial"/>
              </w:rPr>
              <w:t>5</w:t>
            </w:r>
          </w:p>
          <w:p w14:paraId="70BC350A" w14:textId="2BA8D5BB" w:rsidR="000C5E1F" w:rsidRPr="000F7DA1" w:rsidRDefault="000C5E1F">
            <w:pPr>
              <w:spacing w:after="0"/>
              <w:jc w:val="center"/>
              <w:rPr>
                <w:rFonts w:cs="Arial"/>
              </w:rPr>
            </w:pPr>
            <w:r w:rsidRPr="000F7DA1">
              <w:rPr>
                <w:rFonts w:cs="Arial"/>
              </w:rPr>
              <w:t>(</w:t>
            </w:r>
            <w:r w:rsidR="003F54DB" w:rsidRPr="000F7DA1">
              <w:rPr>
                <w:rFonts w:cs="Arial"/>
              </w:rPr>
              <w:t>22.7</w:t>
            </w:r>
            <w:r w:rsidRPr="000F7DA1">
              <w:rPr>
                <w:rFonts w:cs="Arial"/>
              </w:rPr>
              <w:t>%)</w:t>
            </w:r>
          </w:p>
        </w:tc>
        <w:tc>
          <w:tcPr>
            <w:tcW w:w="1144" w:type="dxa"/>
            <w:shd w:val="clear" w:color="auto" w:fill="auto"/>
            <w:vAlign w:val="center"/>
          </w:tcPr>
          <w:p w14:paraId="7F4BADA6" w14:textId="09078F6C" w:rsidR="000C5E1F" w:rsidRPr="000F7DA1" w:rsidRDefault="00880541">
            <w:pPr>
              <w:spacing w:after="0"/>
              <w:jc w:val="center"/>
              <w:rPr>
                <w:rFonts w:cs="Arial"/>
              </w:rPr>
            </w:pPr>
            <w:r w:rsidRPr="000F7DA1">
              <w:rPr>
                <w:rFonts w:cs="Arial"/>
              </w:rPr>
              <w:t>5</w:t>
            </w:r>
          </w:p>
          <w:p w14:paraId="1551C499" w14:textId="250BF74A" w:rsidR="000C5E1F" w:rsidRPr="000F7DA1" w:rsidRDefault="000C5E1F">
            <w:pPr>
              <w:spacing w:after="0"/>
              <w:jc w:val="center"/>
              <w:rPr>
                <w:rFonts w:cs="Arial"/>
              </w:rPr>
            </w:pPr>
            <w:r w:rsidRPr="000F7DA1">
              <w:rPr>
                <w:rFonts w:cs="Arial"/>
              </w:rPr>
              <w:t>(</w:t>
            </w:r>
            <w:r w:rsidR="00880541" w:rsidRPr="000F7DA1">
              <w:rPr>
                <w:rFonts w:cs="Arial"/>
              </w:rPr>
              <w:t>26.3</w:t>
            </w:r>
            <w:r w:rsidRPr="000F7DA1">
              <w:rPr>
                <w:rFonts w:cs="Arial"/>
              </w:rPr>
              <w:t>%)</w:t>
            </w:r>
          </w:p>
        </w:tc>
      </w:tr>
      <w:tr w:rsidR="000C5E1F" w:rsidRPr="000F7DA1" w14:paraId="58369857" w14:textId="77777777" w:rsidTr="711521A9">
        <w:trPr>
          <w:trHeight w:val="567"/>
        </w:trPr>
        <w:tc>
          <w:tcPr>
            <w:tcW w:w="1485" w:type="dxa"/>
            <w:shd w:val="clear" w:color="auto" w:fill="auto"/>
            <w:vAlign w:val="center"/>
          </w:tcPr>
          <w:p w14:paraId="1BAA45A3" w14:textId="77777777" w:rsidR="000C5E1F" w:rsidRPr="000F7DA1" w:rsidRDefault="000C5E1F">
            <w:pPr>
              <w:spacing w:after="0"/>
              <w:rPr>
                <w:rFonts w:cs="Arial"/>
                <w:b/>
                <w:bCs/>
              </w:rPr>
            </w:pPr>
            <w:r w:rsidRPr="000F7DA1">
              <w:rPr>
                <w:rFonts w:cs="Arial"/>
                <w:b/>
                <w:bCs/>
              </w:rPr>
              <w:t>Agree</w:t>
            </w:r>
          </w:p>
        </w:tc>
        <w:tc>
          <w:tcPr>
            <w:tcW w:w="1679" w:type="dxa"/>
            <w:shd w:val="clear" w:color="auto" w:fill="auto"/>
            <w:vAlign w:val="center"/>
          </w:tcPr>
          <w:p w14:paraId="6E3E3330" w14:textId="0ACECF16" w:rsidR="000C5E1F" w:rsidRPr="000F7DA1" w:rsidRDefault="000C5E1F">
            <w:pPr>
              <w:spacing w:after="0"/>
              <w:jc w:val="center"/>
              <w:rPr>
                <w:rFonts w:cs="Arial"/>
              </w:rPr>
            </w:pPr>
            <w:r w:rsidRPr="000F7DA1">
              <w:rPr>
                <w:rFonts w:cs="Arial"/>
              </w:rPr>
              <w:t xml:space="preserve"> </w:t>
            </w:r>
            <w:r w:rsidR="001A14CF" w:rsidRPr="000F7DA1">
              <w:rPr>
                <w:rFonts w:cs="Arial"/>
              </w:rPr>
              <w:t>30</w:t>
            </w:r>
          </w:p>
          <w:p w14:paraId="633EA262" w14:textId="61F14EC9" w:rsidR="000C5E1F" w:rsidRPr="000F7DA1" w:rsidRDefault="000C5E1F">
            <w:pPr>
              <w:spacing w:after="0"/>
              <w:jc w:val="center"/>
              <w:rPr>
                <w:rFonts w:cs="Arial"/>
              </w:rPr>
            </w:pPr>
            <w:r w:rsidRPr="000F7DA1">
              <w:rPr>
                <w:rFonts w:cs="Arial"/>
              </w:rPr>
              <w:t>(</w:t>
            </w:r>
            <w:r w:rsidR="001A14CF" w:rsidRPr="000F7DA1">
              <w:rPr>
                <w:rFonts w:cs="Arial"/>
              </w:rPr>
              <w:t>35.3</w:t>
            </w:r>
            <w:r w:rsidRPr="000F7DA1">
              <w:rPr>
                <w:rFonts w:cs="Arial"/>
              </w:rPr>
              <w:t>%)</w:t>
            </w:r>
          </w:p>
        </w:tc>
        <w:tc>
          <w:tcPr>
            <w:tcW w:w="1275" w:type="dxa"/>
            <w:shd w:val="clear" w:color="auto" w:fill="auto"/>
            <w:vAlign w:val="center"/>
          </w:tcPr>
          <w:p w14:paraId="74E883CF" w14:textId="3524F827" w:rsidR="000C5E1F" w:rsidRPr="000F7DA1" w:rsidRDefault="003C2B7D">
            <w:pPr>
              <w:spacing w:after="0"/>
              <w:jc w:val="center"/>
              <w:rPr>
                <w:rFonts w:cs="Arial"/>
              </w:rPr>
            </w:pPr>
            <w:r w:rsidRPr="000F7DA1">
              <w:rPr>
                <w:rFonts w:cs="Arial"/>
              </w:rPr>
              <w:t>7</w:t>
            </w:r>
          </w:p>
          <w:p w14:paraId="17157FDB" w14:textId="6F6A9389" w:rsidR="000C5E1F" w:rsidRPr="000F7DA1" w:rsidRDefault="000C5E1F">
            <w:pPr>
              <w:spacing w:after="0"/>
              <w:jc w:val="center"/>
              <w:rPr>
                <w:rFonts w:cs="Arial"/>
              </w:rPr>
            </w:pPr>
            <w:r w:rsidRPr="000F7DA1">
              <w:rPr>
                <w:rFonts w:cs="Arial"/>
              </w:rPr>
              <w:t>(</w:t>
            </w:r>
            <w:r w:rsidR="003C2B7D" w:rsidRPr="000F7DA1">
              <w:rPr>
                <w:rFonts w:cs="Arial"/>
              </w:rPr>
              <w:t>33.3</w:t>
            </w:r>
            <w:r w:rsidRPr="000F7DA1">
              <w:rPr>
                <w:rFonts w:cs="Arial"/>
              </w:rPr>
              <w:t>%)</w:t>
            </w:r>
          </w:p>
        </w:tc>
        <w:tc>
          <w:tcPr>
            <w:tcW w:w="1427" w:type="dxa"/>
            <w:shd w:val="clear" w:color="auto" w:fill="auto"/>
            <w:vAlign w:val="center"/>
          </w:tcPr>
          <w:p w14:paraId="2ED6BE84" w14:textId="12A4E365" w:rsidR="000C5E1F" w:rsidRPr="000F7DA1" w:rsidRDefault="0062225E">
            <w:pPr>
              <w:spacing w:after="0"/>
              <w:jc w:val="center"/>
              <w:rPr>
                <w:rFonts w:cs="Arial"/>
              </w:rPr>
            </w:pPr>
            <w:r w:rsidRPr="000F7DA1">
              <w:rPr>
                <w:rFonts w:cs="Arial"/>
              </w:rPr>
              <w:t>15</w:t>
            </w:r>
          </w:p>
          <w:p w14:paraId="7F578C24" w14:textId="499B778B" w:rsidR="000C5E1F" w:rsidRPr="000F7DA1" w:rsidRDefault="000C5E1F">
            <w:pPr>
              <w:spacing w:after="0"/>
              <w:jc w:val="center"/>
              <w:rPr>
                <w:rFonts w:cs="Arial"/>
              </w:rPr>
            </w:pPr>
            <w:r w:rsidRPr="000F7DA1">
              <w:rPr>
                <w:rFonts w:cs="Arial"/>
              </w:rPr>
              <w:t>(</w:t>
            </w:r>
            <w:r w:rsidR="0062225E" w:rsidRPr="000F7DA1">
              <w:rPr>
                <w:rFonts w:cs="Arial"/>
              </w:rPr>
              <w:t>36.6</w:t>
            </w:r>
            <w:r w:rsidRPr="000F7DA1">
              <w:rPr>
                <w:rFonts w:cs="Arial"/>
              </w:rPr>
              <w:t>%)</w:t>
            </w:r>
          </w:p>
        </w:tc>
        <w:tc>
          <w:tcPr>
            <w:tcW w:w="1170" w:type="dxa"/>
            <w:shd w:val="clear" w:color="auto" w:fill="auto"/>
            <w:vAlign w:val="center"/>
          </w:tcPr>
          <w:p w14:paraId="5CA83823" w14:textId="48AC0C4A" w:rsidR="000C5E1F" w:rsidRPr="000F7DA1" w:rsidRDefault="00A70DD9">
            <w:pPr>
              <w:spacing w:after="0"/>
              <w:jc w:val="center"/>
              <w:rPr>
                <w:rFonts w:cs="Arial"/>
              </w:rPr>
            </w:pPr>
            <w:r w:rsidRPr="000F7DA1">
              <w:rPr>
                <w:rFonts w:cs="Arial"/>
              </w:rPr>
              <w:t>9</w:t>
            </w:r>
          </w:p>
          <w:p w14:paraId="3C7E88AE" w14:textId="592D5DEC" w:rsidR="000C5E1F" w:rsidRPr="000F7DA1" w:rsidRDefault="000C5E1F">
            <w:pPr>
              <w:spacing w:after="0"/>
              <w:jc w:val="center"/>
              <w:rPr>
                <w:rFonts w:cs="Arial"/>
              </w:rPr>
            </w:pPr>
            <w:r w:rsidRPr="000F7DA1">
              <w:rPr>
                <w:rFonts w:cs="Arial"/>
              </w:rPr>
              <w:t>(</w:t>
            </w:r>
            <w:r w:rsidR="00A70DD9" w:rsidRPr="000F7DA1">
              <w:rPr>
                <w:rFonts w:cs="Arial"/>
              </w:rPr>
              <w:t>32.1</w:t>
            </w:r>
            <w:r w:rsidRPr="000F7DA1">
              <w:rPr>
                <w:rFonts w:cs="Arial"/>
              </w:rPr>
              <w:t>%)</w:t>
            </w:r>
          </w:p>
        </w:tc>
        <w:tc>
          <w:tcPr>
            <w:tcW w:w="1170" w:type="dxa"/>
            <w:shd w:val="clear" w:color="auto" w:fill="auto"/>
            <w:vAlign w:val="center"/>
          </w:tcPr>
          <w:p w14:paraId="5D4E5F9D" w14:textId="61CE1F06" w:rsidR="000C5E1F" w:rsidRPr="000F7DA1" w:rsidRDefault="003F54DB">
            <w:pPr>
              <w:spacing w:after="0"/>
              <w:jc w:val="center"/>
              <w:rPr>
                <w:rFonts w:cs="Arial"/>
              </w:rPr>
            </w:pPr>
            <w:r w:rsidRPr="000F7DA1">
              <w:rPr>
                <w:rFonts w:cs="Arial"/>
              </w:rPr>
              <w:t>11</w:t>
            </w:r>
          </w:p>
          <w:p w14:paraId="22B6F329" w14:textId="62447456" w:rsidR="000C5E1F" w:rsidRPr="000F7DA1" w:rsidRDefault="000C5E1F">
            <w:pPr>
              <w:spacing w:after="0"/>
              <w:jc w:val="center"/>
              <w:rPr>
                <w:rFonts w:cs="Arial"/>
              </w:rPr>
            </w:pPr>
            <w:r w:rsidRPr="000F7DA1">
              <w:rPr>
                <w:rFonts w:cs="Arial"/>
              </w:rPr>
              <w:t>(</w:t>
            </w:r>
            <w:r w:rsidR="003F54DB" w:rsidRPr="000F7DA1">
              <w:rPr>
                <w:rFonts w:cs="Arial"/>
              </w:rPr>
              <w:t>50</w:t>
            </w:r>
            <w:r w:rsidRPr="000F7DA1">
              <w:rPr>
                <w:rFonts w:cs="Arial"/>
              </w:rPr>
              <w:t>%)</w:t>
            </w:r>
          </w:p>
        </w:tc>
        <w:tc>
          <w:tcPr>
            <w:tcW w:w="1144" w:type="dxa"/>
            <w:shd w:val="clear" w:color="auto" w:fill="auto"/>
            <w:vAlign w:val="center"/>
          </w:tcPr>
          <w:p w14:paraId="5F9B3FAA" w14:textId="571A977D" w:rsidR="000C5E1F" w:rsidRPr="000F7DA1" w:rsidRDefault="00880541">
            <w:pPr>
              <w:spacing w:after="0"/>
              <w:jc w:val="center"/>
              <w:rPr>
                <w:rFonts w:cs="Arial"/>
              </w:rPr>
            </w:pPr>
            <w:r w:rsidRPr="000F7DA1">
              <w:rPr>
                <w:rFonts w:cs="Arial"/>
              </w:rPr>
              <w:t>7</w:t>
            </w:r>
          </w:p>
          <w:p w14:paraId="61E63971" w14:textId="262ECA1B" w:rsidR="000C5E1F" w:rsidRPr="000F7DA1" w:rsidRDefault="000C5E1F">
            <w:pPr>
              <w:spacing w:after="0"/>
              <w:jc w:val="center"/>
              <w:rPr>
                <w:rFonts w:cs="Arial"/>
              </w:rPr>
            </w:pPr>
            <w:r w:rsidRPr="000F7DA1">
              <w:rPr>
                <w:rFonts w:cs="Arial"/>
              </w:rPr>
              <w:t>(</w:t>
            </w:r>
            <w:r w:rsidR="00880541" w:rsidRPr="000F7DA1">
              <w:rPr>
                <w:rFonts w:cs="Arial"/>
              </w:rPr>
              <w:t>36.8</w:t>
            </w:r>
            <w:r w:rsidRPr="000F7DA1">
              <w:rPr>
                <w:rFonts w:cs="Arial"/>
              </w:rPr>
              <w:t>%)</w:t>
            </w:r>
          </w:p>
        </w:tc>
      </w:tr>
      <w:tr w:rsidR="000C5E1F" w:rsidRPr="000F7DA1" w14:paraId="77806901" w14:textId="77777777" w:rsidTr="711521A9">
        <w:trPr>
          <w:trHeight w:val="567"/>
        </w:trPr>
        <w:tc>
          <w:tcPr>
            <w:tcW w:w="1485" w:type="dxa"/>
            <w:shd w:val="clear" w:color="auto" w:fill="auto"/>
            <w:vAlign w:val="center"/>
          </w:tcPr>
          <w:p w14:paraId="417F17D9" w14:textId="77777777" w:rsidR="000C5E1F" w:rsidRPr="000F7DA1" w:rsidRDefault="000C5E1F">
            <w:pPr>
              <w:spacing w:after="0"/>
              <w:rPr>
                <w:rFonts w:cs="Arial"/>
                <w:b/>
                <w:bCs/>
              </w:rPr>
            </w:pPr>
            <w:r w:rsidRPr="000F7DA1">
              <w:rPr>
                <w:rFonts w:cs="Arial"/>
                <w:b/>
                <w:bCs/>
              </w:rPr>
              <w:t>Strongly agree</w:t>
            </w:r>
          </w:p>
        </w:tc>
        <w:tc>
          <w:tcPr>
            <w:tcW w:w="1679" w:type="dxa"/>
            <w:shd w:val="clear" w:color="auto" w:fill="auto"/>
            <w:vAlign w:val="center"/>
          </w:tcPr>
          <w:p w14:paraId="43C2BC4B" w14:textId="197821AA" w:rsidR="000C5E1F" w:rsidRPr="000F7DA1" w:rsidRDefault="001A14CF">
            <w:pPr>
              <w:spacing w:after="0"/>
              <w:jc w:val="center"/>
              <w:rPr>
                <w:rFonts w:cs="Arial"/>
              </w:rPr>
            </w:pPr>
            <w:r w:rsidRPr="000F7DA1">
              <w:rPr>
                <w:rFonts w:cs="Arial"/>
              </w:rPr>
              <w:t>14</w:t>
            </w:r>
          </w:p>
          <w:p w14:paraId="20BE68A2" w14:textId="3FB47CA9" w:rsidR="000C5E1F" w:rsidRPr="000F7DA1" w:rsidRDefault="000C5E1F">
            <w:pPr>
              <w:spacing w:after="0"/>
              <w:jc w:val="center"/>
              <w:rPr>
                <w:rFonts w:cs="Arial"/>
              </w:rPr>
            </w:pPr>
            <w:r w:rsidRPr="000F7DA1">
              <w:rPr>
                <w:rFonts w:cs="Arial"/>
              </w:rPr>
              <w:t>(</w:t>
            </w:r>
            <w:r w:rsidR="001A14CF" w:rsidRPr="000F7DA1">
              <w:rPr>
                <w:rFonts w:cs="Arial"/>
              </w:rPr>
              <w:t>16.5</w:t>
            </w:r>
            <w:r w:rsidRPr="000F7DA1">
              <w:rPr>
                <w:rFonts w:cs="Arial"/>
              </w:rPr>
              <w:t>%)</w:t>
            </w:r>
          </w:p>
        </w:tc>
        <w:tc>
          <w:tcPr>
            <w:tcW w:w="1275" w:type="dxa"/>
            <w:shd w:val="clear" w:color="auto" w:fill="auto"/>
            <w:vAlign w:val="center"/>
          </w:tcPr>
          <w:p w14:paraId="43C0CB18" w14:textId="66AAE42E" w:rsidR="000C5E1F" w:rsidRPr="000F7DA1" w:rsidRDefault="003C2B7D">
            <w:pPr>
              <w:spacing w:after="0"/>
              <w:jc w:val="center"/>
              <w:rPr>
                <w:rFonts w:cs="Arial"/>
              </w:rPr>
            </w:pPr>
            <w:r w:rsidRPr="000F7DA1">
              <w:rPr>
                <w:rFonts w:cs="Arial"/>
              </w:rPr>
              <w:t>2</w:t>
            </w:r>
          </w:p>
          <w:p w14:paraId="563C330E" w14:textId="53B583E3" w:rsidR="000C5E1F" w:rsidRPr="000F7DA1" w:rsidRDefault="000C5E1F">
            <w:pPr>
              <w:spacing w:after="0"/>
              <w:jc w:val="center"/>
              <w:rPr>
                <w:rFonts w:cs="Arial"/>
              </w:rPr>
            </w:pPr>
            <w:r w:rsidRPr="000F7DA1">
              <w:rPr>
                <w:rFonts w:cs="Arial"/>
              </w:rPr>
              <w:t>(</w:t>
            </w:r>
            <w:r w:rsidR="003C2B7D" w:rsidRPr="000F7DA1">
              <w:rPr>
                <w:rFonts w:cs="Arial"/>
              </w:rPr>
              <w:t>9.5</w:t>
            </w:r>
            <w:r w:rsidRPr="000F7DA1">
              <w:rPr>
                <w:rFonts w:cs="Arial"/>
              </w:rPr>
              <w:t>%)</w:t>
            </w:r>
          </w:p>
        </w:tc>
        <w:tc>
          <w:tcPr>
            <w:tcW w:w="1427" w:type="dxa"/>
            <w:shd w:val="clear" w:color="auto" w:fill="auto"/>
            <w:vAlign w:val="center"/>
          </w:tcPr>
          <w:p w14:paraId="5E7F8A08" w14:textId="6C45DE19" w:rsidR="000C5E1F" w:rsidRPr="000F7DA1" w:rsidRDefault="0062225E">
            <w:pPr>
              <w:spacing w:after="0"/>
              <w:jc w:val="center"/>
              <w:rPr>
                <w:rFonts w:cs="Arial"/>
              </w:rPr>
            </w:pPr>
            <w:r w:rsidRPr="000F7DA1">
              <w:rPr>
                <w:rFonts w:cs="Arial"/>
              </w:rPr>
              <w:t>9</w:t>
            </w:r>
          </w:p>
          <w:p w14:paraId="5DDF4EF7" w14:textId="2157AC2C" w:rsidR="000C5E1F" w:rsidRPr="000F7DA1" w:rsidRDefault="000C5E1F">
            <w:pPr>
              <w:spacing w:after="0"/>
              <w:jc w:val="center"/>
              <w:rPr>
                <w:rFonts w:cs="Arial"/>
              </w:rPr>
            </w:pPr>
            <w:r w:rsidRPr="000F7DA1">
              <w:rPr>
                <w:rFonts w:cs="Arial"/>
              </w:rPr>
              <w:t>(</w:t>
            </w:r>
            <w:r w:rsidR="0062225E" w:rsidRPr="000F7DA1">
              <w:rPr>
                <w:rFonts w:cs="Arial"/>
              </w:rPr>
              <w:t>22</w:t>
            </w:r>
            <w:r w:rsidRPr="000F7DA1">
              <w:rPr>
                <w:rFonts w:cs="Arial"/>
              </w:rPr>
              <w:t>%)</w:t>
            </w:r>
          </w:p>
        </w:tc>
        <w:tc>
          <w:tcPr>
            <w:tcW w:w="1170" w:type="dxa"/>
            <w:shd w:val="clear" w:color="auto" w:fill="auto"/>
            <w:vAlign w:val="center"/>
          </w:tcPr>
          <w:p w14:paraId="5AE52F72" w14:textId="3C790B10" w:rsidR="000C5E1F" w:rsidRPr="000F7DA1" w:rsidRDefault="00A70DD9">
            <w:pPr>
              <w:spacing w:after="0"/>
              <w:jc w:val="center"/>
              <w:rPr>
                <w:rFonts w:cs="Arial"/>
              </w:rPr>
            </w:pPr>
            <w:r w:rsidRPr="000F7DA1">
              <w:rPr>
                <w:rFonts w:cs="Arial"/>
              </w:rPr>
              <w:t>8</w:t>
            </w:r>
          </w:p>
          <w:p w14:paraId="255A20D3" w14:textId="722EB35E" w:rsidR="000C5E1F" w:rsidRPr="000F7DA1" w:rsidRDefault="000C5E1F">
            <w:pPr>
              <w:spacing w:after="0"/>
              <w:jc w:val="center"/>
              <w:rPr>
                <w:rFonts w:cs="Arial"/>
              </w:rPr>
            </w:pPr>
            <w:r w:rsidRPr="000F7DA1">
              <w:rPr>
                <w:rFonts w:cs="Arial"/>
              </w:rPr>
              <w:t>(</w:t>
            </w:r>
            <w:r w:rsidR="00A70DD9" w:rsidRPr="000F7DA1">
              <w:rPr>
                <w:rFonts w:cs="Arial"/>
              </w:rPr>
              <w:t>28.6</w:t>
            </w:r>
            <w:r w:rsidRPr="000F7DA1">
              <w:rPr>
                <w:rFonts w:cs="Arial"/>
              </w:rPr>
              <w:t>%)</w:t>
            </w:r>
          </w:p>
        </w:tc>
        <w:tc>
          <w:tcPr>
            <w:tcW w:w="1170" w:type="dxa"/>
            <w:shd w:val="clear" w:color="auto" w:fill="auto"/>
            <w:vAlign w:val="center"/>
          </w:tcPr>
          <w:p w14:paraId="50E2124D" w14:textId="0CBF5DCB" w:rsidR="000C5E1F" w:rsidRPr="000F7DA1" w:rsidRDefault="003F54DB">
            <w:pPr>
              <w:spacing w:after="0"/>
              <w:jc w:val="center"/>
              <w:rPr>
                <w:rFonts w:cs="Arial"/>
              </w:rPr>
            </w:pPr>
            <w:r w:rsidRPr="000F7DA1">
              <w:rPr>
                <w:rFonts w:cs="Arial"/>
              </w:rPr>
              <w:t>0</w:t>
            </w:r>
          </w:p>
        </w:tc>
        <w:tc>
          <w:tcPr>
            <w:tcW w:w="1144" w:type="dxa"/>
            <w:shd w:val="clear" w:color="auto" w:fill="auto"/>
            <w:vAlign w:val="center"/>
          </w:tcPr>
          <w:p w14:paraId="0BE4E19A" w14:textId="6C0C3A88" w:rsidR="000C5E1F" w:rsidRPr="000F7DA1" w:rsidRDefault="00880541">
            <w:pPr>
              <w:spacing w:after="0"/>
              <w:jc w:val="center"/>
              <w:rPr>
                <w:rFonts w:cs="Arial"/>
              </w:rPr>
            </w:pPr>
            <w:r w:rsidRPr="000F7DA1">
              <w:rPr>
                <w:rFonts w:cs="Arial"/>
              </w:rPr>
              <w:t>3</w:t>
            </w:r>
          </w:p>
          <w:p w14:paraId="66AF8B50" w14:textId="0541C78B" w:rsidR="000C5E1F" w:rsidRPr="000F7DA1" w:rsidRDefault="000C5E1F">
            <w:pPr>
              <w:spacing w:after="0"/>
              <w:jc w:val="center"/>
              <w:rPr>
                <w:rFonts w:cs="Arial"/>
              </w:rPr>
            </w:pPr>
            <w:r w:rsidRPr="000F7DA1">
              <w:rPr>
                <w:rFonts w:cs="Arial"/>
              </w:rPr>
              <w:t>(</w:t>
            </w:r>
            <w:r w:rsidR="00880541" w:rsidRPr="000F7DA1">
              <w:rPr>
                <w:rFonts w:cs="Arial"/>
              </w:rPr>
              <w:t>15.8</w:t>
            </w:r>
            <w:r w:rsidRPr="000F7DA1">
              <w:rPr>
                <w:rFonts w:cs="Arial"/>
              </w:rPr>
              <w:t>%)</w:t>
            </w:r>
          </w:p>
        </w:tc>
      </w:tr>
      <w:tr w:rsidR="000C5E1F" w:rsidRPr="000F7DA1" w14:paraId="6E0A28DB" w14:textId="77777777" w:rsidTr="711521A9">
        <w:trPr>
          <w:trHeight w:val="567"/>
        </w:trPr>
        <w:tc>
          <w:tcPr>
            <w:tcW w:w="1485" w:type="dxa"/>
            <w:shd w:val="clear" w:color="auto" w:fill="auto"/>
            <w:vAlign w:val="center"/>
          </w:tcPr>
          <w:p w14:paraId="41A39B5E" w14:textId="77777777" w:rsidR="000C5E1F" w:rsidRPr="000F7DA1" w:rsidRDefault="000C5E1F">
            <w:pPr>
              <w:spacing w:after="0"/>
              <w:rPr>
                <w:rFonts w:cs="Arial"/>
                <w:b/>
                <w:bCs/>
              </w:rPr>
            </w:pPr>
            <w:r w:rsidRPr="000F7DA1">
              <w:rPr>
                <w:rFonts w:cs="Arial"/>
                <w:b/>
                <w:bCs/>
              </w:rPr>
              <w:t>Don’t know</w:t>
            </w:r>
          </w:p>
        </w:tc>
        <w:tc>
          <w:tcPr>
            <w:tcW w:w="1679" w:type="dxa"/>
            <w:shd w:val="clear" w:color="auto" w:fill="auto"/>
            <w:vAlign w:val="center"/>
          </w:tcPr>
          <w:p w14:paraId="3C8C3C4A" w14:textId="6D307D23" w:rsidR="000C5E1F" w:rsidRPr="000F7DA1" w:rsidRDefault="001A14CF">
            <w:pPr>
              <w:spacing w:after="0"/>
              <w:jc w:val="center"/>
              <w:rPr>
                <w:rFonts w:cs="Arial"/>
              </w:rPr>
            </w:pPr>
            <w:r w:rsidRPr="000F7DA1">
              <w:rPr>
                <w:rFonts w:cs="Arial"/>
              </w:rPr>
              <w:t>3</w:t>
            </w:r>
          </w:p>
          <w:p w14:paraId="6AF1C63C" w14:textId="447A42AD" w:rsidR="000C5E1F" w:rsidRPr="000F7DA1" w:rsidRDefault="000C5E1F">
            <w:pPr>
              <w:spacing w:after="0"/>
              <w:jc w:val="center"/>
              <w:rPr>
                <w:rFonts w:cs="Arial"/>
              </w:rPr>
            </w:pPr>
            <w:r w:rsidRPr="000F7DA1">
              <w:rPr>
                <w:rFonts w:cs="Arial"/>
              </w:rPr>
              <w:t>(</w:t>
            </w:r>
            <w:r w:rsidR="001A14CF" w:rsidRPr="000F7DA1">
              <w:rPr>
                <w:rFonts w:cs="Arial"/>
              </w:rPr>
              <w:t>3.5</w:t>
            </w:r>
            <w:r w:rsidRPr="000F7DA1">
              <w:rPr>
                <w:rFonts w:cs="Arial"/>
              </w:rPr>
              <w:t>%)</w:t>
            </w:r>
          </w:p>
        </w:tc>
        <w:tc>
          <w:tcPr>
            <w:tcW w:w="1275" w:type="dxa"/>
            <w:shd w:val="clear" w:color="auto" w:fill="auto"/>
            <w:vAlign w:val="center"/>
          </w:tcPr>
          <w:p w14:paraId="65EBD751" w14:textId="5F48807A" w:rsidR="000C5E1F" w:rsidRPr="000F7DA1" w:rsidRDefault="003C2B7D">
            <w:pPr>
              <w:spacing w:after="0"/>
              <w:jc w:val="center"/>
              <w:rPr>
                <w:rFonts w:cs="Arial"/>
              </w:rPr>
            </w:pPr>
            <w:r w:rsidRPr="000F7DA1">
              <w:rPr>
                <w:rFonts w:cs="Arial"/>
              </w:rPr>
              <w:t>0</w:t>
            </w:r>
          </w:p>
        </w:tc>
        <w:tc>
          <w:tcPr>
            <w:tcW w:w="1427" w:type="dxa"/>
            <w:shd w:val="clear" w:color="auto" w:fill="auto"/>
            <w:vAlign w:val="center"/>
          </w:tcPr>
          <w:p w14:paraId="23B01CD6" w14:textId="3B74D82B" w:rsidR="000C5E1F" w:rsidRPr="000F7DA1" w:rsidRDefault="0062225E">
            <w:pPr>
              <w:spacing w:after="0"/>
              <w:jc w:val="center"/>
              <w:rPr>
                <w:rFonts w:cs="Arial"/>
              </w:rPr>
            </w:pPr>
            <w:r w:rsidRPr="000F7DA1">
              <w:rPr>
                <w:rFonts w:cs="Arial"/>
              </w:rPr>
              <w:t>1</w:t>
            </w:r>
          </w:p>
          <w:p w14:paraId="364F127D" w14:textId="09052E20" w:rsidR="000C5E1F" w:rsidRPr="000F7DA1" w:rsidRDefault="000C5E1F">
            <w:pPr>
              <w:spacing w:after="0"/>
              <w:jc w:val="center"/>
              <w:rPr>
                <w:rFonts w:cs="Arial"/>
              </w:rPr>
            </w:pPr>
            <w:r w:rsidRPr="000F7DA1">
              <w:rPr>
                <w:rFonts w:cs="Arial"/>
              </w:rPr>
              <w:t>(</w:t>
            </w:r>
            <w:r w:rsidR="0062225E" w:rsidRPr="000F7DA1">
              <w:rPr>
                <w:rFonts w:cs="Arial"/>
              </w:rPr>
              <w:t>2.4</w:t>
            </w:r>
            <w:r w:rsidRPr="000F7DA1">
              <w:rPr>
                <w:rFonts w:cs="Arial"/>
              </w:rPr>
              <w:t>%)</w:t>
            </w:r>
          </w:p>
        </w:tc>
        <w:tc>
          <w:tcPr>
            <w:tcW w:w="1170" w:type="dxa"/>
            <w:shd w:val="clear" w:color="auto" w:fill="auto"/>
            <w:vAlign w:val="center"/>
          </w:tcPr>
          <w:p w14:paraId="12850999" w14:textId="04A40800" w:rsidR="000C5E1F" w:rsidRPr="000F7DA1" w:rsidRDefault="00A70DD9">
            <w:pPr>
              <w:spacing w:after="0"/>
              <w:jc w:val="center"/>
              <w:rPr>
                <w:rFonts w:cs="Arial"/>
              </w:rPr>
            </w:pPr>
            <w:r w:rsidRPr="000F7DA1">
              <w:rPr>
                <w:rFonts w:cs="Arial"/>
              </w:rPr>
              <w:t>1</w:t>
            </w:r>
          </w:p>
          <w:p w14:paraId="14CDF14D" w14:textId="3E15A85A" w:rsidR="000C5E1F" w:rsidRPr="000F7DA1" w:rsidRDefault="000C5E1F">
            <w:pPr>
              <w:spacing w:after="0"/>
              <w:jc w:val="center"/>
              <w:rPr>
                <w:rFonts w:cs="Arial"/>
              </w:rPr>
            </w:pPr>
            <w:r w:rsidRPr="000F7DA1">
              <w:rPr>
                <w:rFonts w:cs="Arial"/>
              </w:rPr>
              <w:t>(</w:t>
            </w:r>
            <w:r w:rsidR="00A70DD9" w:rsidRPr="000F7DA1">
              <w:rPr>
                <w:rFonts w:cs="Arial"/>
              </w:rPr>
              <w:t>3.6</w:t>
            </w:r>
            <w:r w:rsidRPr="000F7DA1">
              <w:rPr>
                <w:rFonts w:cs="Arial"/>
              </w:rPr>
              <w:t>%)</w:t>
            </w:r>
          </w:p>
        </w:tc>
        <w:tc>
          <w:tcPr>
            <w:tcW w:w="1170" w:type="dxa"/>
            <w:shd w:val="clear" w:color="auto" w:fill="auto"/>
            <w:vAlign w:val="center"/>
          </w:tcPr>
          <w:p w14:paraId="3BAECBB9" w14:textId="247DF796" w:rsidR="000C5E1F" w:rsidRPr="000F7DA1" w:rsidRDefault="003F54DB">
            <w:pPr>
              <w:spacing w:after="0"/>
              <w:jc w:val="center"/>
              <w:rPr>
                <w:rFonts w:cs="Arial"/>
              </w:rPr>
            </w:pPr>
            <w:r w:rsidRPr="000F7DA1">
              <w:rPr>
                <w:rFonts w:cs="Arial"/>
              </w:rPr>
              <w:t>1</w:t>
            </w:r>
          </w:p>
          <w:p w14:paraId="3BCA4D40" w14:textId="21268648" w:rsidR="000C5E1F" w:rsidRPr="000F7DA1" w:rsidRDefault="000C5E1F">
            <w:pPr>
              <w:spacing w:after="0"/>
              <w:jc w:val="center"/>
              <w:rPr>
                <w:rFonts w:cs="Arial"/>
              </w:rPr>
            </w:pPr>
            <w:r w:rsidRPr="000F7DA1">
              <w:rPr>
                <w:rFonts w:cs="Arial"/>
              </w:rPr>
              <w:t>(</w:t>
            </w:r>
            <w:r w:rsidR="003F54DB" w:rsidRPr="000F7DA1">
              <w:rPr>
                <w:rFonts w:cs="Arial"/>
              </w:rPr>
              <w:t>4.5</w:t>
            </w:r>
            <w:r w:rsidRPr="000F7DA1">
              <w:rPr>
                <w:rFonts w:cs="Arial"/>
              </w:rPr>
              <w:t>%)</w:t>
            </w:r>
          </w:p>
        </w:tc>
        <w:tc>
          <w:tcPr>
            <w:tcW w:w="1144" w:type="dxa"/>
            <w:shd w:val="clear" w:color="auto" w:fill="auto"/>
            <w:vAlign w:val="center"/>
          </w:tcPr>
          <w:p w14:paraId="079B5B4C" w14:textId="5FE9964B" w:rsidR="000C5E1F" w:rsidRPr="000F7DA1" w:rsidRDefault="00880541">
            <w:pPr>
              <w:spacing w:after="0"/>
              <w:jc w:val="center"/>
              <w:rPr>
                <w:rFonts w:cs="Arial"/>
              </w:rPr>
            </w:pPr>
            <w:r w:rsidRPr="000F7DA1">
              <w:rPr>
                <w:rFonts w:cs="Arial"/>
              </w:rPr>
              <w:t>0</w:t>
            </w:r>
          </w:p>
        </w:tc>
      </w:tr>
      <w:tr w:rsidR="0053374B" w:rsidRPr="000F7DA1" w14:paraId="456344F2" w14:textId="77777777" w:rsidTr="711521A9">
        <w:tc>
          <w:tcPr>
            <w:tcW w:w="9350" w:type="dxa"/>
            <w:gridSpan w:val="7"/>
            <w:shd w:val="clear" w:color="auto" w:fill="E7E6E6" w:themeFill="background2"/>
          </w:tcPr>
          <w:p w14:paraId="40BA47DA" w14:textId="77777777" w:rsidR="0053374B" w:rsidRPr="000F7DA1" w:rsidRDefault="0053374B" w:rsidP="001A6AF2">
            <w:pPr>
              <w:rPr>
                <w:rFonts w:cs="Arial"/>
                <w:b/>
              </w:rPr>
            </w:pPr>
            <w:r w:rsidRPr="000F7DA1">
              <w:rPr>
                <w:rFonts w:cs="Arial"/>
                <w:b/>
              </w:rPr>
              <w:t>Q6: I am encouraged and given opportunities to represent the School of Chemical Engineering externally and/or internally (e.g. on committees or boards, in nominations for prizes, as chair or speaker at conferences).</w:t>
            </w:r>
          </w:p>
        </w:tc>
      </w:tr>
      <w:tr w:rsidR="00DD4380" w:rsidRPr="000F7DA1" w14:paraId="11C4ADD2" w14:textId="77777777" w:rsidTr="711521A9">
        <w:trPr>
          <w:trHeight w:val="567"/>
        </w:trPr>
        <w:tc>
          <w:tcPr>
            <w:tcW w:w="1485" w:type="dxa"/>
            <w:shd w:val="clear" w:color="auto" w:fill="auto"/>
            <w:vAlign w:val="center"/>
          </w:tcPr>
          <w:p w14:paraId="2DB07438" w14:textId="77777777" w:rsidR="000C5E1F" w:rsidRPr="000F7DA1" w:rsidRDefault="000C5E1F">
            <w:pPr>
              <w:spacing w:after="0"/>
              <w:rPr>
                <w:rFonts w:cs="Arial"/>
                <w:b/>
                <w:bCs/>
              </w:rPr>
            </w:pPr>
          </w:p>
        </w:tc>
        <w:tc>
          <w:tcPr>
            <w:tcW w:w="1679" w:type="dxa"/>
            <w:shd w:val="clear" w:color="auto" w:fill="auto"/>
            <w:vAlign w:val="center"/>
          </w:tcPr>
          <w:p w14:paraId="65674C9A" w14:textId="77777777" w:rsidR="000C5E1F" w:rsidRPr="000F7DA1" w:rsidRDefault="000C5E1F">
            <w:pPr>
              <w:spacing w:after="0"/>
              <w:jc w:val="center"/>
              <w:rPr>
                <w:rFonts w:cs="Arial"/>
                <w:b/>
                <w:bCs/>
              </w:rPr>
            </w:pPr>
            <w:r w:rsidRPr="000F7DA1">
              <w:rPr>
                <w:rFonts w:cs="Arial"/>
                <w:b/>
                <w:bCs/>
              </w:rPr>
              <w:t>All respondents</w:t>
            </w:r>
          </w:p>
        </w:tc>
        <w:tc>
          <w:tcPr>
            <w:tcW w:w="1275" w:type="dxa"/>
            <w:shd w:val="clear" w:color="auto" w:fill="auto"/>
            <w:vAlign w:val="center"/>
          </w:tcPr>
          <w:p w14:paraId="46F29BFE" w14:textId="77777777" w:rsidR="000C5E1F" w:rsidRPr="000F7DA1" w:rsidRDefault="000C5E1F">
            <w:pPr>
              <w:spacing w:after="0"/>
              <w:jc w:val="center"/>
              <w:rPr>
                <w:rFonts w:cs="Arial"/>
                <w:b/>
                <w:bCs/>
              </w:rPr>
            </w:pPr>
            <w:r w:rsidRPr="000F7DA1">
              <w:rPr>
                <w:rFonts w:cs="Arial"/>
                <w:b/>
                <w:bCs/>
              </w:rPr>
              <w:t>Female</w:t>
            </w:r>
          </w:p>
        </w:tc>
        <w:tc>
          <w:tcPr>
            <w:tcW w:w="1427" w:type="dxa"/>
            <w:shd w:val="clear" w:color="auto" w:fill="auto"/>
            <w:vAlign w:val="center"/>
          </w:tcPr>
          <w:p w14:paraId="64573643" w14:textId="77777777" w:rsidR="000C5E1F" w:rsidRPr="000F7DA1" w:rsidRDefault="000C5E1F">
            <w:pPr>
              <w:spacing w:after="0"/>
              <w:jc w:val="center"/>
              <w:rPr>
                <w:rFonts w:cs="Arial"/>
                <w:b/>
                <w:bCs/>
              </w:rPr>
            </w:pPr>
            <w:r w:rsidRPr="000F7DA1">
              <w:rPr>
                <w:rFonts w:cs="Arial"/>
                <w:b/>
                <w:bCs/>
              </w:rPr>
              <w:t>Male</w:t>
            </w:r>
          </w:p>
        </w:tc>
        <w:tc>
          <w:tcPr>
            <w:tcW w:w="1170" w:type="dxa"/>
            <w:shd w:val="clear" w:color="auto" w:fill="auto"/>
            <w:vAlign w:val="center"/>
          </w:tcPr>
          <w:p w14:paraId="00C9A420" w14:textId="77777777" w:rsidR="000C5E1F" w:rsidRPr="000F7DA1" w:rsidRDefault="000C5E1F">
            <w:pPr>
              <w:spacing w:after="0"/>
              <w:jc w:val="center"/>
              <w:rPr>
                <w:rFonts w:cs="Arial"/>
                <w:b/>
                <w:bCs/>
              </w:rPr>
            </w:pPr>
            <w:r w:rsidRPr="000F7DA1">
              <w:rPr>
                <w:rFonts w:cs="Arial"/>
                <w:b/>
                <w:bCs/>
              </w:rPr>
              <w:t>Academic</w:t>
            </w:r>
          </w:p>
        </w:tc>
        <w:tc>
          <w:tcPr>
            <w:tcW w:w="1170" w:type="dxa"/>
            <w:shd w:val="clear" w:color="auto" w:fill="auto"/>
            <w:vAlign w:val="center"/>
          </w:tcPr>
          <w:p w14:paraId="52AA15CC" w14:textId="77777777" w:rsidR="000C5E1F" w:rsidRPr="000F7DA1" w:rsidRDefault="000C5E1F">
            <w:pPr>
              <w:spacing w:after="0"/>
              <w:jc w:val="center"/>
              <w:rPr>
                <w:rFonts w:cs="Arial"/>
                <w:b/>
                <w:bCs/>
              </w:rPr>
            </w:pPr>
            <w:r w:rsidRPr="000F7DA1">
              <w:rPr>
                <w:rFonts w:cs="Arial"/>
                <w:b/>
                <w:bCs/>
              </w:rPr>
              <w:t>R/TF</w:t>
            </w:r>
          </w:p>
        </w:tc>
        <w:tc>
          <w:tcPr>
            <w:tcW w:w="1144" w:type="dxa"/>
            <w:shd w:val="clear" w:color="auto" w:fill="auto"/>
            <w:vAlign w:val="center"/>
          </w:tcPr>
          <w:p w14:paraId="62131976" w14:textId="77777777" w:rsidR="000C5E1F" w:rsidRPr="000F7DA1" w:rsidRDefault="000C5E1F">
            <w:pPr>
              <w:spacing w:after="0"/>
              <w:jc w:val="center"/>
              <w:rPr>
                <w:rFonts w:cs="Arial"/>
                <w:b/>
                <w:bCs/>
              </w:rPr>
            </w:pPr>
            <w:r w:rsidRPr="000F7DA1">
              <w:rPr>
                <w:rFonts w:cs="Arial"/>
                <w:b/>
                <w:bCs/>
              </w:rPr>
              <w:t>PTO</w:t>
            </w:r>
          </w:p>
        </w:tc>
      </w:tr>
      <w:tr w:rsidR="00DD4380" w:rsidRPr="000F7DA1" w14:paraId="627A56CC" w14:textId="77777777" w:rsidTr="711521A9">
        <w:trPr>
          <w:trHeight w:val="567"/>
        </w:trPr>
        <w:tc>
          <w:tcPr>
            <w:tcW w:w="1485" w:type="dxa"/>
            <w:shd w:val="clear" w:color="auto" w:fill="auto"/>
            <w:vAlign w:val="center"/>
          </w:tcPr>
          <w:p w14:paraId="414CFE9F" w14:textId="77777777" w:rsidR="000C5E1F" w:rsidRPr="000F7DA1" w:rsidRDefault="000C5E1F">
            <w:pPr>
              <w:spacing w:after="0"/>
              <w:rPr>
                <w:rFonts w:cs="Arial"/>
                <w:b/>
                <w:bCs/>
              </w:rPr>
            </w:pPr>
            <w:r w:rsidRPr="000F7DA1">
              <w:rPr>
                <w:rFonts w:cs="Arial"/>
                <w:b/>
                <w:bCs/>
              </w:rPr>
              <w:t xml:space="preserve">Strongly disagree </w:t>
            </w:r>
          </w:p>
        </w:tc>
        <w:tc>
          <w:tcPr>
            <w:tcW w:w="1679" w:type="dxa"/>
            <w:shd w:val="clear" w:color="auto" w:fill="auto"/>
            <w:vAlign w:val="center"/>
          </w:tcPr>
          <w:p w14:paraId="41D0EF7B" w14:textId="233A94D3" w:rsidR="000C5E1F" w:rsidRPr="000F7DA1" w:rsidRDefault="00D80D15">
            <w:pPr>
              <w:spacing w:after="0"/>
              <w:jc w:val="center"/>
              <w:rPr>
                <w:rFonts w:cs="Arial"/>
              </w:rPr>
            </w:pPr>
            <w:r w:rsidRPr="000F7DA1">
              <w:rPr>
                <w:rFonts w:cs="Arial"/>
              </w:rPr>
              <w:t>1</w:t>
            </w:r>
          </w:p>
          <w:p w14:paraId="078013BC" w14:textId="67075B3C" w:rsidR="000C5E1F" w:rsidRPr="000F7DA1" w:rsidRDefault="000C5E1F">
            <w:pPr>
              <w:spacing w:after="0"/>
              <w:jc w:val="center"/>
              <w:rPr>
                <w:rFonts w:cs="Arial"/>
              </w:rPr>
            </w:pPr>
            <w:r w:rsidRPr="000F7DA1">
              <w:rPr>
                <w:rFonts w:cs="Arial"/>
              </w:rPr>
              <w:t>(</w:t>
            </w:r>
            <w:r w:rsidR="00D80D15" w:rsidRPr="000F7DA1">
              <w:rPr>
                <w:rFonts w:cs="Arial"/>
              </w:rPr>
              <w:t>1.2</w:t>
            </w:r>
            <w:r w:rsidRPr="000F7DA1">
              <w:rPr>
                <w:rFonts w:cs="Arial"/>
              </w:rPr>
              <w:t>%)</w:t>
            </w:r>
          </w:p>
        </w:tc>
        <w:tc>
          <w:tcPr>
            <w:tcW w:w="1275" w:type="dxa"/>
            <w:shd w:val="clear" w:color="auto" w:fill="auto"/>
            <w:vAlign w:val="center"/>
          </w:tcPr>
          <w:p w14:paraId="281B1275" w14:textId="564384CD" w:rsidR="000C5E1F" w:rsidRPr="000F7DA1" w:rsidRDefault="000131D4">
            <w:pPr>
              <w:spacing w:after="0"/>
              <w:jc w:val="center"/>
              <w:rPr>
                <w:rFonts w:cs="Arial"/>
              </w:rPr>
            </w:pPr>
            <w:r w:rsidRPr="000F7DA1">
              <w:rPr>
                <w:rFonts w:cs="Arial"/>
              </w:rPr>
              <w:t>0</w:t>
            </w:r>
          </w:p>
        </w:tc>
        <w:tc>
          <w:tcPr>
            <w:tcW w:w="1427" w:type="dxa"/>
            <w:shd w:val="clear" w:color="auto" w:fill="auto"/>
            <w:vAlign w:val="center"/>
          </w:tcPr>
          <w:p w14:paraId="5D6632B8" w14:textId="4F11FB68" w:rsidR="000C5E1F" w:rsidRPr="000F7DA1" w:rsidRDefault="005C2A49">
            <w:pPr>
              <w:spacing w:after="0"/>
              <w:jc w:val="center"/>
              <w:rPr>
                <w:rFonts w:cs="Arial"/>
              </w:rPr>
            </w:pPr>
            <w:r w:rsidRPr="000F7DA1">
              <w:rPr>
                <w:rFonts w:cs="Arial"/>
              </w:rPr>
              <w:t>0</w:t>
            </w:r>
          </w:p>
        </w:tc>
        <w:tc>
          <w:tcPr>
            <w:tcW w:w="1170" w:type="dxa"/>
            <w:shd w:val="clear" w:color="auto" w:fill="auto"/>
            <w:vAlign w:val="center"/>
          </w:tcPr>
          <w:p w14:paraId="34B4A9CA" w14:textId="08631610" w:rsidR="000C5E1F" w:rsidRPr="000F7DA1" w:rsidRDefault="60ED7E1D">
            <w:pPr>
              <w:spacing w:after="0"/>
              <w:jc w:val="center"/>
              <w:rPr>
                <w:rFonts w:cs="Arial"/>
              </w:rPr>
            </w:pPr>
            <w:r w:rsidRPr="000F7DA1">
              <w:rPr>
                <w:rFonts w:cs="Arial"/>
              </w:rPr>
              <w:t>0</w:t>
            </w:r>
          </w:p>
          <w:p w14:paraId="11E28845" w14:textId="77777777" w:rsidR="000C5E1F" w:rsidRPr="000F7DA1" w:rsidRDefault="000C5E1F">
            <w:pPr>
              <w:spacing w:after="0"/>
              <w:jc w:val="center"/>
              <w:rPr>
                <w:rFonts w:cs="Arial"/>
              </w:rPr>
            </w:pPr>
            <w:r w:rsidRPr="000F7DA1">
              <w:rPr>
                <w:rFonts w:cs="Arial"/>
              </w:rPr>
              <w:t>(%)</w:t>
            </w:r>
          </w:p>
        </w:tc>
        <w:tc>
          <w:tcPr>
            <w:tcW w:w="1170" w:type="dxa"/>
            <w:shd w:val="clear" w:color="auto" w:fill="auto"/>
            <w:vAlign w:val="center"/>
          </w:tcPr>
          <w:p w14:paraId="3A928965" w14:textId="4ED10435" w:rsidR="000C5E1F" w:rsidRPr="000F7DA1" w:rsidRDefault="2F005C3C">
            <w:pPr>
              <w:spacing w:after="0"/>
              <w:jc w:val="center"/>
              <w:rPr>
                <w:rFonts w:cs="Arial"/>
              </w:rPr>
            </w:pPr>
            <w:r w:rsidRPr="000F7DA1">
              <w:rPr>
                <w:rFonts w:cs="Arial"/>
              </w:rPr>
              <w:t>0</w:t>
            </w:r>
          </w:p>
          <w:p w14:paraId="22ADC8BA" w14:textId="22B28DBD" w:rsidR="000C5E1F" w:rsidRPr="000F7DA1" w:rsidRDefault="000C5E1F">
            <w:pPr>
              <w:spacing w:after="0"/>
              <w:jc w:val="center"/>
              <w:rPr>
                <w:rFonts w:cs="Arial"/>
              </w:rPr>
            </w:pPr>
            <w:r w:rsidRPr="000F7DA1">
              <w:rPr>
                <w:rFonts w:cs="Arial"/>
              </w:rPr>
              <w:t>(</w:t>
            </w:r>
            <w:r w:rsidR="3F1F8F0D" w:rsidRPr="000F7DA1">
              <w:rPr>
                <w:rFonts w:cs="Arial"/>
              </w:rPr>
              <w:t>0</w:t>
            </w:r>
            <w:r w:rsidRPr="000F7DA1">
              <w:rPr>
                <w:rFonts w:cs="Arial"/>
              </w:rPr>
              <w:t>%)</w:t>
            </w:r>
          </w:p>
        </w:tc>
        <w:tc>
          <w:tcPr>
            <w:tcW w:w="1144" w:type="dxa"/>
            <w:shd w:val="clear" w:color="auto" w:fill="auto"/>
            <w:vAlign w:val="center"/>
          </w:tcPr>
          <w:p w14:paraId="7FFA43A9" w14:textId="0453CFE3" w:rsidR="000C5E1F" w:rsidRPr="000F7DA1" w:rsidRDefault="2A643107">
            <w:pPr>
              <w:spacing w:after="0"/>
              <w:jc w:val="center"/>
              <w:rPr>
                <w:rFonts w:cs="Arial"/>
              </w:rPr>
            </w:pPr>
            <w:r w:rsidRPr="000F7DA1">
              <w:rPr>
                <w:rFonts w:cs="Arial"/>
              </w:rPr>
              <w:t>0</w:t>
            </w:r>
          </w:p>
          <w:p w14:paraId="3F029E29" w14:textId="5265CA00" w:rsidR="000C5E1F" w:rsidRPr="000F7DA1" w:rsidRDefault="000C5E1F">
            <w:pPr>
              <w:spacing w:after="0"/>
              <w:jc w:val="center"/>
              <w:rPr>
                <w:rFonts w:cs="Arial"/>
              </w:rPr>
            </w:pPr>
            <w:r w:rsidRPr="000F7DA1">
              <w:rPr>
                <w:rFonts w:cs="Arial"/>
              </w:rPr>
              <w:t>(</w:t>
            </w:r>
            <w:r w:rsidR="60694BFB" w:rsidRPr="000F7DA1">
              <w:rPr>
                <w:rFonts w:cs="Arial"/>
              </w:rPr>
              <w:t>0</w:t>
            </w:r>
            <w:r w:rsidRPr="000F7DA1">
              <w:rPr>
                <w:rFonts w:cs="Arial"/>
              </w:rPr>
              <w:t>%)</w:t>
            </w:r>
          </w:p>
        </w:tc>
      </w:tr>
      <w:tr w:rsidR="00DD4380" w:rsidRPr="000F7DA1" w14:paraId="614AED5F" w14:textId="77777777" w:rsidTr="711521A9">
        <w:trPr>
          <w:trHeight w:val="567"/>
        </w:trPr>
        <w:tc>
          <w:tcPr>
            <w:tcW w:w="1485" w:type="dxa"/>
            <w:shd w:val="clear" w:color="auto" w:fill="auto"/>
            <w:vAlign w:val="center"/>
          </w:tcPr>
          <w:p w14:paraId="0A60AA07" w14:textId="77777777" w:rsidR="000C5E1F" w:rsidRPr="000F7DA1" w:rsidRDefault="000C5E1F">
            <w:pPr>
              <w:spacing w:after="0"/>
              <w:rPr>
                <w:rFonts w:cs="Arial"/>
                <w:b/>
                <w:bCs/>
              </w:rPr>
            </w:pPr>
            <w:r w:rsidRPr="000F7DA1">
              <w:rPr>
                <w:rFonts w:cs="Arial"/>
                <w:b/>
                <w:bCs/>
              </w:rPr>
              <w:t>Disagree</w:t>
            </w:r>
          </w:p>
        </w:tc>
        <w:tc>
          <w:tcPr>
            <w:tcW w:w="1679" w:type="dxa"/>
            <w:shd w:val="clear" w:color="auto" w:fill="auto"/>
            <w:vAlign w:val="center"/>
          </w:tcPr>
          <w:p w14:paraId="396780D2" w14:textId="63FEFBFD" w:rsidR="000C5E1F" w:rsidRPr="000F7DA1" w:rsidRDefault="000C5E1F">
            <w:pPr>
              <w:spacing w:after="0"/>
              <w:jc w:val="center"/>
              <w:rPr>
                <w:rFonts w:cs="Arial"/>
              </w:rPr>
            </w:pPr>
            <w:r w:rsidRPr="000F7DA1">
              <w:rPr>
                <w:rFonts w:cs="Arial"/>
              </w:rPr>
              <w:t xml:space="preserve"> </w:t>
            </w:r>
            <w:r w:rsidR="00ED6744" w:rsidRPr="000F7DA1">
              <w:rPr>
                <w:rFonts w:cs="Arial"/>
              </w:rPr>
              <w:t>5</w:t>
            </w:r>
          </w:p>
          <w:p w14:paraId="52C5CD8E" w14:textId="48160987" w:rsidR="000C5E1F" w:rsidRPr="000F7DA1" w:rsidRDefault="000C5E1F">
            <w:pPr>
              <w:spacing w:after="0"/>
              <w:jc w:val="center"/>
              <w:rPr>
                <w:rFonts w:cs="Arial"/>
              </w:rPr>
            </w:pPr>
            <w:r w:rsidRPr="000F7DA1">
              <w:rPr>
                <w:rFonts w:cs="Arial"/>
              </w:rPr>
              <w:t>(</w:t>
            </w:r>
            <w:r w:rsidR="00ED6744" w:rsidRPr="000F7DA1">
              <w:rPr>
                <w:rFonts w:cs="Arial"/>
              </w:rPr>
              <w:t>6</w:t>
            </w:r>
            <w:r w:rsidRPr="000F7DA1">
              <w:rPr>
                <w:rFonts w:cs="Arial"/>
              </w:rPr>
              <w:t>%)</w:t>
            </w:r>
          </w:p>
        </w:tc>
        <w:tc>
          <w:tcPr>
            <w:tcW w:w="1275" w:type="dxa"/>
            <w:shd w:val="clear" w:color="auto" w:fill="auto"/>
            <w:vAlign w:val="center"/>
          </w:tcPr>
          <w:p w14:paraId="096BB58D" w14:textId="774A97FE" w:rsidR="000C5E1F" w:rsidRPr="000F7DA1" w:rsidRDefault="000131D4">
            <w:pPr>
              <w:spacing w:after="0"/>
              <w:jc w:val="center"/>
              <w:rPr>
                <w:rFonts w:cs="Arial"/>
              </w:rPr>
            </w:pPr>
            <w:r w:rsidRPr="000F7DA1">
              <w:rPr>
                <w:rFonts w:cs="Arial"/>
              </w:rPr>
              <w:t>3</w:t>
            </w:r>
          </w:p>
          <w:p w14:paraId="0420AA75" w14:textId="6B098506" w:rsidR="000C5E1F" w:rsidRPr="000F7DA1" w:rsidRDefault="000C5E1F">
            <w:pPr>
              <w:spacing w:after="0"/>
              <w:jc w:val="center"/>
              <w:rPr>
                <w:rFonts w:cs="Arial"/>
              </w:rPr>
            </w:pPr>
            <w:r w:rsidRPr="000F7DA1">
              <w:rPr>
                <w:rFonts w:cs="Arial"/>
              </w:rPr>
              <w:t>(</w:t>
            </w:r>
            <w:r w:rsidR="000131D4" w:rsidRPr="000F7DA1">
              <w:rPr>
                <w:rFonts w:cs="Arial"/>
              </w:rPr>
              <w:t>14.3</w:t>
            </w:r>
            <w:r w:rsidRPr="000F7DA1">
              <w:rPr>
                <w:rFonts w:cs="Arial"/>
              </w:rPr>
              <w:t>%)</w:t>
            </w:r>
          </w:p>
        </w:tc>
        <w:tc>
          <w:tcPr>
            <w:tcW w:w="1427" w:type="dxa"/>
            <w:shd w:val="clear" w:color="auto" w:fill="auto"/>
            <w:vAlign w:val="center"/>
          </w:tcPr>
          <w:p w14:paraId="743801E0" w14:textId="7FE69600" w:rsidR="000C5E1F" w:rsidRPr="000F7DA1" w:rsidRDefault="005C2A49">
            <w:pPr>
              <w:spacing w:after="0"/>
              <w:jc w:val="center"/>
              <w:rPr>
                <w:rFonts w:cs="Arial"/>
              </w:rPr>
            </w:pPr>
            <w:r w:rsidRPr="000F7DA1">
              <w:rPr>
                <w:rFonts w:cs="Arial"/>
              </w:rPr>
              <w:t>1</w:t>
            </w:r>
          </w:p>
          <w:p w14:paraId="23ACD122" w14:textId="5AA6A61E" w:rsidR="000C5E1F" w:rsidRPr="000F7DA1" w:rsidRDefault="000C5E1F">
            <w:pPr>
              <w:spacing w:after="0"/>
              <w:jc w:val="center"/>
              <w:rPr>
                <w:rFonts w:cs="Arial"/>
              </w:rPr>
            </w:pPr>
            <w:r w:rsidRPr="000F7DA1">
              <w:rPr>
                <w:rFonts w:cs="Arial"/>
              </w:rPr>
              <w:t>(</w:t>
            </w:r>
            <w:r w:rsidR="005C2A49" w:rsidRPr="000F7DA1">
              <w:rPr>
                <w:rFonts w:cs="Arial"/>
              </w:rPr>
              <w:t>2.</w:t>
            </w:r>
            <w:r w:rsidR="0CF10B5F" w:rsidRPr="000F7DA1">
              <w:rPr>
                <w:rFonts w:cs="Arial"/>
              </w:rPr>
              <w:t>4</w:t>
            </w:r>
            <w:r w:rsidRPr="000F7DA1">
              <w:rPr>
                <w:rFonts w:cs="Arial"/>
              </w:rPr>
              <w:t>%)</w:t>
            </w:r>
          </w:p>
        </w:tc>
        <w:tc>
          <w:tcPr>
            <w:tcW w:w="1170" w:type="dxa"/>
            <w:shd w:val="clear" w:color="auto" w:fill="auto"/>
            <w:vAlign w:val="center"/>
          </w:tcPr>
          <w:p w14:paraId="37DFC86A" w14:textId="3712252E" w:rsidR="000C5E1F" w:rsidRPr="000F7DA1" w:rsidRDefault="2204D1D0">
            <w:pPr>
              <w:spacing w:after="0"/>
              <w:jc w:val="center"/>
              <w:rPr>
                <w:rFonts w:cs="Arial"/>
              </w:rPr>
            </w:pPr>
            <w:r w:rsidRPr="000F7DA1">
              <w:rPr>
                <w:rFonts w:cs="Arial"/>
              </w:rPr>
              <w:t>1</w:t>
            </w:r>
          </w:p>
          <w:p w14:paraId="1F1853CA" w14:textId="68FF6943" w:rsidR="000C5E1F" w:rsidRPr="000F7DA1" w:rsidRDefault="000C5E1F">
            <w:pPr>
              <w:spacing w:after="0"/>
              <w:jc w:val="center"/>
              <w:rPr>
                <w:rFonts w:cs="Arial"/>
              </w:rPr>
            </w:pPr>
            <w:r w:rsidRPr="000F7DA1">
              <w:rPr>
                <w:rFonts w:cs="Arial"/>
              </w:rPr>
              <w:t>(</w:t>
            </w:r>
            <w:r w:rsidR="75D64300" w:rsidRPr="000F7DA1">
              <w:rPr>
                <w:rFonts w:cs="Arial"/>
              </w:rPr>
              <w:t>3.6</w:t>
            </w:r>
            <w:r w:rsidRPr="000F7DA1">
              <w:rPr>
                <w:rFonts w:cs="Arial"/>
              </w:rPr>
              <w:t>%)</w:t>
            </w:r>
          </w:p>
        </w:tc>
        <w:tc>
          <w:tcPr>
            <w:tcW w:w="1170" w:type="dxa"/>
            <w:shd w:val="clear" w:color="auto" w:fill="auto"/>
            <w:vAlign w:val="center"/>
          </w:tcPr>
          <w:p w14:paraId="03533897" w14:textId="0BB646EF" w:rsidR="000C5E1F" w:rsidRPr="000F7DA1" w:rsidRDefault="0A981AC1">
            <w:pPr>
              <w:spacing w:after="0"/>
              <w:jc w:val="center"/>
              <w:rPr>
                <w:rFonts w:cs="Arial"/>
              </w:rPr>
            </w:pPr>
            <w:r w:rsidRPr="000F7DA1">
              <w:rPr>
                <w:rFonts w:cs="Arial"/>
              </w:rPr>
              <w:t>3</w:t>
            </w:r>
          </w:p>
          <w:p w14:paraId="2AAEA1EB" w14:textId="6EBFE30E" w:rsidR="000C5E1F" w:rsidRPr="000F7DA1" w:rsidRDefault="000C5E1F">
            <w:pPr>
              <w:spacing w:after="0"/>
              <w:jc w:val="center"/>
              <w:rPr>
                <w:rFonts w:cs="Arial"/>
              </w:rPr>
            </w:pPr>
            <w:r w:rsidRPr="000F7DA1">
              <w:rPr>
                <w:rFonts w:cs="Arial"/>
              </w:rPr>
              <w:t>(</w:t>
            </w:r>
            <w:r w:rsidR="719024D6" w:rsidRPr="000F7DA1">
              <w:rPr>
                <w:rFonts w:cs="Arial"/>
              </w:rPr>
              <w:t>13.6</w:t>
            </w:r>
            <w:r w:rsidRPr="000F7DA1">
              <w:rPr>
                <w:rFonts w:cs="Arial"/>
              </w:rPr>
              <w:t>%)</w:t>
            </w:r>
          </w:p>
        </w:tc>
        <w:tc>
          <w:tcPr>
            <w:tcW w:w="1144" w:type="dxa"/>
            <w:shd w:val="clear" w:color="auto" w:fill="auto"/>
            <w:vAlign w:val="center"/>
          </w:tcPr>
          <w:p w14:paraId="08867C88" w14:textId="79F65F5F" w:rsidR="000C5E1F" w:rsidRPr="000F7DA1" w:rsidRDefault="2F50FF7C">
            <w:pPr>
              <w:spacing w:after="0"/>
              <w:jc w:val="center"/>
              <w:rPr>
                <w:rFonts w:cs="Arial"/>
              </w:rPr>
            </w:pPr>
            <w:r w:rsidRPr="000F7DA1">
              <w:rPr>
                <w:rFonts w:cs="Arial"/>
              </w:rPr>
              <w:t>0</w:t>
            </w:r>
          </w:p>
          <w:p w14:paraId="2A6434D1" w14:textId="58396276" w:rsidR="000C5E1F" w:rsidRPr="000F7DA1" w:rsidRDefault="000C5E1F">
            <w:pPr>
              <w:spacing w:after="0"/>
              <w:jc w:val="center"/>
              <w:rPr>
                <w:rFonts w:cs="Arial"/>
              </w:rPr>
            </w:pPr>
            <w:r w:rsidRPr="000F7DA1">
              <w:rPr>
                <w:rFonts w:cs="Arial"/>
              </w:rPr>
              <w:t>(</w:t>
            </w:r>
            <w:r w:rsidR="21A2AF8E" w:rsidRPr="000F7DA1">
              <w:rPr>
                <w:rFonts w:cs="Arial"/>
              </w:rPr>
              <w:t>0</w:t>
            </w:r>
            <w:r w:rsidRPr="000F7DA1">
              <w:rPr>
                <w:rFonts w:cs="Arial"/>
              </w:rPr>
              <w:t>%)</w:t>
            </w:r>
          </w:p>
        </w:tc>
      </w:tr>
      <w:tr w:rsidR="00DD4380" w:rsidRPr="000F7DA1" w14:paraId="0BCE22D4" w14:textId="77777777" w:rsidTr="711521A9">
        <w:trPr>
          <w:trHeight w:val="567"/>
        </w:trPr>
        <w:tc>
          <w:tcPr>
            <w:tcW w:w="1485" w:type="dxa"/>
            <w:shd w:val="clear" w:color="auto" w:fill="auto"/>
            <w:vAlign w:val="center"/>
          </w:tcPr>
          <w:p w14:paraId="12813F3D" w14:textId="77777777" w:rsidR="000C5E1F" w:rsidRPr="000F7DA1" w:rsidRDefault="000C5E1F">
            <w:pPr>
              <w:spacing w:after="0"/>
              <w:rPr>
                <w:rFonts w:cs="Arial"/>
                <w:b/>
                <w:bCs/>
              </w:rPr>
            </w:pPr>
            <w:r w:rsidRPr="000F7DA1">
              <w:rPr>
                <w:rFonts w:cs="Arial"/>
                <w:b/>
                <w:bCs/>
              </w:rPr>
              <w:t>Neither disagree nor agree</w:t>
            </w:r>
          </w:p>
        </w:tc>
        <w:tc>
          <w:tcPr>
            <w:tcW w:w="1679" w:type="dxa"/>
            <w:shd w:val="clear" w:color="auto" w:fill="auto"/>
            <w:vAlign w:val="center"/>
          </w:tcPr>
          <w:p w14:paraId="0363C5F4" w14:textId="7425A462" w:rsidR="000C5E1F" w:rsidRPr="000F7DA1" w:rsidRDefault="00ED6744">
            <w:pPr>
              <w:spacing w:after="0"/>
              <w:jc w:val="center"/>
              <w:rPr>
                <w:rFonts w:cs="Arial"/>
              </w:rPr>
            </w:pPr>
            <w:r w:rsidRPr="000F7DA1">
              <w:rPr>
                <w:rFonts w:cs="Arial"/>
              </w:rPr>
              <w:t>22</w:t>
            </w:r>
            <w:r w:rsidR="000C5E1F" w:rsidRPr="000F7DA1">
              <w:rPr>
                <w:rFonts w:cs="Arial"/>
              </w:rPr>
              <w:t xml:space="preserve"> </w:t>
            </w:r>
          </w:p>
          <w:p w14:paraId="25ADDD5C" w14:textId="5197EBF3" w:rsidR="000C5E1F" w:rsidRPr="000F7DA1" w:rsidRDefault="000C5E1F">
            <w:pPr>
              <w:spacing w:after="0"/>
              <w:jc w:val="center"/>
              <w:rPr>
                <w:rFonts w:cs="Arial"/>
              </w:rPr>
            </w:pPr>
            <w:r w:rsidRPr="000F7DA1">
              <w:rPr>
                <w:rFonts w:cs="Arial"/>
              </w:rPr>
              <w:t>(</w:t>
            </w:r>
            <w:r w:rsidR="00ED6744" w:rsidRPr="000F7DA1">
              <w:rPr>
                <w:rFonts w:cs="Arial"/>
              </w:rPr>
              <w:t>26.5</w:t>
            </w:r>
            <w:r w:rsidRPr="000F7DA1">
              <w:rPr>
                <w:rFonts w:cs="Arial"/>
              </w:rPr>
              <w:t>%)</w:t>
            </w:r>
          </w:p>
        </w:tc>
        <w:tc>
          <w:tcPr>
            <w:tcW w:w="1275" w:type="dxa"/>
            <w:shd w:val="clear" w:color="auto" w:fill="auto"/>
            <w:vAlign w:val="center"/>
          </w:tcPr>
          <w:p w14:paraId="1A11E359" w14:textId="67411B22" w:rsidR="000C5E1F" w:rsidRPr="000F7DA1" w:rsidRDefault="000131D4">
            <w:pPr>
              <w:spacing w:after="0"/>
              <w:jc w:val="center"/>
              <w:rPr>
                <w:rFonts w:cs="Arial"/>
              </w:rPr>
            </w:pPr>
            <w:r w:rsidRPr="000F7DA1">
              <w:rPr>
                <w:rFonts w:cs="Arial"/>
              </w:rPr>
              <w:t>6</w:t>
            </w:r>
          </w:p>
          <w:p w14:paraId="3B4B8767" w14:textId="3AD66A00" w:rsidR="000C5E1F" w:rsidRPr="000F7DA1" w:rsidRDefault="000C5E1F">
            <w:pPr>
              <w:spacing w:after="0"/>
              <w:jc w:val="center"/>
              <w:rPr>
                <w:rFonts w:cs="Arial"/>
              </w:rPr>
            </w:pPr>
            <w:r w:rsidRPr="000F7DA1">
              <w:rPr>
                <w:rFonts w:cs="Arial"/>
              </w:rPr>
              <w:t>(</w:t>
            </w:r>
            <w:r w:rsidR="000131D4" w:rsidRPr="000F7DA1">
              <w:rPr>
                <w:rFonts w:cs="Arial"/>
              </w:rPr>
              <w:t>28.6</w:t>
            </w:r>
            <w:r w:rsidRPr="000F7DA1">
              <w:rPr>
                <w:rFonts w:cs="Arial"/>
              </w:rPr>
              <w:t>%)</w:t>
            </w:r>
          </w:p>
        </w:tc>
        <w:tc>
          <w:tcPr>
            <w:tcW w:w="1427" w:type="dxa"/>
            <w:shd w:val="clear" w:color="auto" w:fill="auto"/>
            <w:vAlign w:val="center"/>
          </w:tcPr>
          <w:p w14:paraId="5B964B7D" w14:textId="4ECD93E8" w:rsidR="000C5E1F" w:rsidRPr="000F7DA1" w:rsidRDefault="005C2A49">
            <w:pPr>
              <w:spacing w:after="0"/>
              <w:jc w:val="center"/>
              <w:rPr>
                <w:rFonts w:cs="Arial"/>
              </w:rPr>
            </w:pPr>
            <w:r w:rsidRPr="000F7DA1">
              <w:rPr>
                <w:rFonts w:cs="Arial"/>
              </w:rPr>
              <w:t>10</w:t>
            </w:r>
          </w:p>
          <w:p w14:paraId="2FDAE8C8" w14:textId="2B5F82D5" w:rsidR="000C5E1F" w:rsidRPr="000F7DA1" w:rsidRDefault="000C5E1F">
            <w:pPr>
              <w:spacing w:after="0"/>
              <w:jc w:val="center"/>
              <w:rPr>
                <w:rFonts w:cs="Arial"/>
              </w:rPr>
            </w:pPr>
            <w:r w:rsidRPr="000F7DA1">
              <w:rPr>
                <w:rFonts w:cs="Arial"/>
              </w:rPr>
              <w:t>(</w:t>
            </w:r>
            <w:r w:rsidR="005C2A49" w:rsidRPr="000F7DA1">
              <w:rPr>
                <w:rFonts w:cs="Arial"/>
              </w:rPr>
              <w:t>2</w:t>
            </w:r>
            <w:r w:rsidR="682A7ED7" w:rsidRPr="000F7DA1">
              <w:rPr>
                <w:rFonts w:cs="Arial"/>
              </w:rPr>
              <w:t>4.3</w:t>
            </w:r>
            <w:r w:rsidRPr="000F7DA1">
              <w:rPr>
                <w:rFonts w:cs="Arial"/>
              </w:rPr>
              <w:t>%)</w:t>
            </w:r>
          </w:p>
        </w:tc>
        <w:tc>
          <w:tcPr>
            <w:tcW w:w="1170" w:type="dxa"/>
            <w:shd w:val="clear" w:color="auto" w:fill="auto"/>
            <w:vAlign w:val="center"/>
          </w:tcPr>
          <w:p w14:paraId="7C21097C" w14:textId="53F474FA" w:rsidR="000C5E1F" w:rsidRPr="000F7DA1" w:rsidRDefault="38399817">
            <w:pPr>
              <w:spacing w:after="0"/>
              <w:jc w:val="center"/>
              <w:rPr>
                <w:rFonts w:cs="Arial"/>
              </w:rPr>
            </w:pPr>
            <w:r w:rsidRPr="000F7DA1">
              <w:rPr>
                <w:rFonts w:cs="Arial"/>
              </w:rPr>
              <w:t>6</w:t>
            </w:r>
          </w:p>
          <w:p w14:paraId="1A75C92B" w14:textId="345DD801" w:rsidR="000C5E1F" w:rsidRPr="000F7DA1" w:rsidRDefault="000C5E1F">
            <w:pPr>
              <w:spacing w:after="0"/>
              <w:jc w:val="center"/>
              <w:rPr>
                <w:rFonts w:cs="Arial"/>
              </w:rPr>
            </w:pPr>
            <w:r w:rsidRPr="000F7DA1">
              <w:rPr>
                <w:rFonts w:cs="Arial"/>
              </w:rPr>
              <w:t>(</w:t>
            </w:r>
            <w:r w:rsidR="0A4E7B64" w:rsidRPr="000F7DA1">
              <w:rPr>
                <w:rFonts w:cs="Arial"/>
              </w:rPr>
              <w:t>21.4</w:t>
            </w:r>
            <w:r w:rsidRPr="000F7DA1">
              <w:rPr>
                <w:rFonts w:cs="Arial"/>
              </w:rPr>
              <w:t>%)</w:t>
            </w:r>
          </w:p>
        </w:tc>
        <w:tc>
          <w:tcPr>
            <w:tcW w:w="1170" w:type="dxa"/>
            <w:shd w:val="clear" w:color="auto" w:fill="auto"/>
            <w:vAlign w:val="center"/>
          </w:tcPr>
          <w:p w14:paraId="33B3387C" w14:textId="6C1E8368" w:rsidR="000C5E1F" w:rsidRPr="000F7DA1" w:rsidRDefault="55E80082">
            <w:pPr>
              <w:spacing w:after="0"/>
              <w:jc w:val="center"/>
              <w:rPr>
                <w:rFonts w:cs="Arial"/>
              </w:rPr>
            </w:pPr>
            <w:r w:rsidRPr="000F7DA1">
              <w:rPr>
                <w:rFonts w:cs="Arial"/>
              </w:rPr>
              <w:t>5</w:t>
            </w:r>
          </w:p>
          <w:p w14:paraId="7D8AB9EB" w14:textId="1DC839C6" w:rsidR="000C5E1F" w:rsidRPr="000F7DA1" w:rsidRDefault="000C5E1F">
            <w:pPr>
              <w:spacing w:after="0"/>
              <w:jc w:val="center"/>
              <w:rPr>
                <w:rFonts w:cs="Arial"/>
              </w:rPr>
            </w:pPr>
            <w:r w:rsidRPr="000F7DA1">
              <w:rPr>
                <w:rFonts w:cs="Arial"/>
              </w:rPr>
              <w:t>(</w:t>
            </w:r>
            <w:r w:rsidR="63BB79E5" w:rsidRPr="000F7DA1">
              <w:rPr>
                <w:rFonts w:cs="Arial"/>
              </w:rPr>
              <w:t>22.7</w:t>
            </w:r>
            <w:r w:rsidRPr="000F7DA1">
              <w:rPr>
                <w:rFonts w:cs="Arial"/>
              </w:rPr>
              <w:t>%)</w:t>
            </w:r>
          </w:p>
        </w:tc>
        <w:tc>
          <w:tcPr>
            <w:tcW w:w="1144" w:type="dxa"/>
            <w:shd w:val="clear" w:color="auto" w:fill="auto"/>
            <w:vAlign w:val="center"/>
          </w:tcPr>
          <w:p w14:paraId="4E0B7A82" w14:textId="1ED7DC0E" w:rsidR="000C5E1F" w:rsidRPr="000F7DA1" w:rsidRDefault="06ED9723">
            <w:pPr>
              <w:spacing w:after="0"/>
              <w:jc w:val="center"/>
              <w:rPr>
                <w:rFonts w:cs="Arial"/>
              </w:rPr>
            </w:pPr>
            <w:r w:rsidRPr="000F7DA1">
              <w:rPr>
                <w:rFonts w:cs="Arial"/>
              </w:rPr>
              <w:t>7</w:t>
            </w:r>
          </w:p>
          <w:p w14:paraId="2967BD19" w14:textId="076290E0" w:rsidR="000C5E1F" w:rsidRPr="000F7DA1" w:rsidRDefault="000C5E1F">
            <w:pPr>
              <w:spacing w:after="0"/>
              <w:jc w:val="center"/>
              <w:rPr>
                <w:rFonts w:cs="Arial"/>
              </w:rPr>
            </w:pPr>
            <w:r w:rsidRPr="000F7DA1">
              <w:rPr>
                <w:rFonts w:cs="Arial"/>
              </w:rPr>
              <w:t>(</w:t>
            </w:r>
            <w:r w:rsidR="39D1CF9E" w:rsidRPr="000F7DA1">
              <w:rPr>
                <w:rFonts w:cs="Arial"/>
              </w:rPr>
              <w:t>36.8</w:t>
            </w:r>
            <w:r w:rsidRPr="000F7DA1">
              <w:rPr>
                <w:rFonts w:cs="Arial"/>
              </w:rPr>
              <w:t>%)</w:t>
            </w:r>
          </w:p>
        </w:tc>
      </w:tr>
      <w:tr w:rsidR="00DD4380" w:rsidRPr="000F7DA1" w14:paraId="0580167D" w14:textId="77777777" w:rsidTr="711521A9">
        <w:trPr>
          <w:trHeight w:val="567"/>
        </w:trPr>
        <w:tc>
          <w:tcPr>
            <w:tcW w:w="1485" w:type="dxa"/>
            <w:shd w:val="clear" w:color="auto" w:fill="auto"/>
            <w:vAlign w:val="center"/>
          </w:tcPr>
          <w:p w14:paraId="7E1AE213" w14:textId="77777777" w:rsidR="000C5E1F" w:rsidRPr="000F7DA1" w:rsidRDefault="000C5E1F">
            <w:pPr>
              <w:spacing w:after="0"/>
              <w:rPr>
                <w:rFonts w:cs="Arial"/>
                <w:b/>
                <w:bCs/>
              </w:rPr>
            </w:pPr>
            <w:r w:rsidRPr="000F7DA1">
              <w:rPr>
                <w:rFonts w:cs="Arial"/>
                <w:b/>
                <w:bCs/>
              </w:rPr>
              <w:t>Agree</w:t>
            </w:r>
          </w:p>
        </w:tc>
        <w:tc>
          <w:tcPr>
            <w:tcW w:w="1679" w:type="dxa"/>
            <w:shd w:val="clear" w:color="auto" w:fill="auto"/>
            <w:vAlign w:val="center"/>
          </w:tcPr>
          <w:p w14:paraId="685FE28B" w14:textId="5BBE3195" w:rsidR="000C5E1F" w:rsidRPr="000F7DA1" w:rsidRDefault="000C5E1F">
            <w:pPr>
              <w:spacing w:after="0"/>
              <w:jc w:val="center"/>
              <w:rPr>
                <w:rFonts w:cs="Arial"/>
              </w:rPr>
            </w:pPr>
            <w:r w:rsidRPr="000F7DA1">
              <w:rPr>
                <w:rFonts w:cs="Arial"/>
              </w:rPr>
              <w:t xml:space="preserve"> </w:t>
            </w:r>
            <w:r w:rsidR="00ED6744" w:rsidRPr="000F7DA1">
              <w:rPr>
                <w:rFonts w:cs="Arial"/>
              </w:rPr>
              <w:t>34</w:t>
            </w:r>
          </w:p>
          <w:p w14:paraId="4182E136" w14:textId="35561DA8" w:rsidR="000C5E1F" w:rsidRPr="000F7DA1" w:rsidRDefault="000C5E1F">
            <w:pPr>
              <w:spacing w:after="0"/>
              <w:jc w:val="center"/>
              <w:rPr>
                <w:rFonts w:cs="Arial"/>
              </w:rPr>
            </w:pPr>
            <w:r w:rsidRPr="000F7DA1">
              <w:rPr>
                <w:rFonts w:cs="Arial"/>
              </w:rPr>
              <w:t>(</w:t>
            </w:r>
            <w:r w:rsidR="00ED6744" w:rsidRPr="000F7DA1">
              <w:rPr>
                <w:rFonts w:cs="Arial"/>
              </w:rPr>
              <w:t>41</w:t>
            </w:r>
            <w:r w:rsidRPr="000F7DA1">
              <w:rPr>
                <w:rFonts w:cs="Arial"/>
              </w:rPr>
              <w:t>%)</w:t>
            </w:r>
          </w:p>
        </w:tc>
        <w:tc>
          <w:tcPr>
            <w:tcW w:w="1275" w:type="dxa"/>
            <w:shd w:val="clear" w:color="auto" w:fill="auto"/>
            <w:vAlign w:val="center"/>
          </w:tcPr>
          <w:p w14:paraId="5506B1FA" w14:textId="4EAD59BE" w:rsidR="000C5E1F" w:rsidRPr="000F7DA1" w:rsidRDefault="000131D4">
            <w:pPr>
              <w:spacing w:after="0"/>
              <w:jc w:val="center"/>
              <w:rPr>
                <w:rFonts w:cs="Arial"/>
              </w:rPr>
            </w:pPr>
            <w:r w:rsidRPr="000F7DA1">
              <w:rPr>
                <w:rFonts w:cs="Arial"/>
              </w:rPr>
              <w:t>7</w:t>
            </w:r>
          </w:p>
          <w:p w14:paraId="7CE6AA18" w14:textId="709B1BC3" w:rsidR="000C5E1F" w:rsidRPr="000F7DA1" w:rsidRDefault="000C5E1F">
            <w:pPr>
              <w:spacing w:after="0"/>
              <w:jc w:val="center"/>
              <w:rPr>
                <w:rFonts w:cs="Arial"/>
              </w:rPr>
            </w:pPr>
            <w:r w:rsidRPr="000F7DA1">
              <w:rPr>
                <w:rFonts w:cs="Arial"/>
              </w:rPr>
              <w:t>(</w:t>
            </w:r>
            <w:r w:rsidR="000131D4" w:rsidRPr="000F7DA1">
              <w:rPr>
                <w:rFonts w:cs="Arial"/>
              </w:rPr>
              <w:t>33.3</w:t>
            </w:r>
            <w:r w:rsidRPr="000F7DA1">
              <w:rPr>
                <w:rFonts w:cs="Arial"/>
              </w:rPr>
              <w:t>%)</w:t>
            </w:r>
          </w:p>
        </w:tc>
        <w:tc>
          <w:tcPr>
            <w:tcW w:w="1427" w:type="dxa"/>
            <w:shd w:val="clear" w:color="auto" w:fill="auto"/>
            <w:vAlign w:val="center"/>
          </w:tcPr>
          <w:p w14:paraId="38185899" w14:textId="56B23BFB" w:rsidR="000C5E1F" w:rsidRPr="000F7DA1" w:rsidRDefault="005C2A49">
            <w:pPr>
              <w:spacing w:after="0"/>
              <w:jc w:val="center"/>
              <w:rPr>
                <w:rFonts w:cs="Arial"/>
              </w:rPr>
            </w:pPr>
            <w:r w:rsidRPr="000F7DA1">
              <w:rPr>
                <w:rFonts w:cs="Arial"/>
              </w:rPr>
              <w:t>17</w:t>
            </w:r>
          </w:p>
          <w:p w14:paraId="190BC56B" w14:textId="2653BF25" w:rsidR="000C5E1F" w:rsidRPr="000F7DA1" w:rsidRDefault="000C5E1F">
            <w:pPr>
              <w:spacing w:after="0"/>
              <w:jc w:val="center"/>
              <w:rPr>
                <w:rFonts w:cs="Arial"/>
              </w:rPr>
            </w:pPr>
            <w:r w:rsidRPr="000F7DA1">
              <w:rPr>
                <w:rFonts w:cs="Arial"/>
              </w:rPr>
              <w:t>(</w:t>
            </w:r>
            <w:r w:rsidR="005C2A49" w:rsidRPr="000F7DA1">
              <w:rPr>
                <w:rFonts w:cs="Arial"/>
              </w:rPr>
              <w:t>4</w:t>
            </w:r>
            <w:r w:rsidR="71EB714E" w:rsidRPr="000F7DA1">
              <w:rPr>
                <w:rFonts w:cs="Arial"/>
              </w:rPr>
              <w:t>1</w:t>
            </w:r>
            <w:r w:rsidR="005C2A49" w:rsidRPr="000F7DA1">
              <w:rPr>
                <w:rFonts w:cs="Arial"/>
              </w:rPr>
              <w:t>.</w:t>
            </w:r>
            <w:r w:rsidR="2548E5C6" w:rsidRPr="000F7DA1">
              <w:rPr>
                <w:rFonts w:cs="Arial"/>
              </w:rPr>
              <w:t>5</w:t>
            </w:r>
            <w:r w:rsidRPr="000F7DA1">
              <w:rPr>
                <w:rFonts w:cs="Arial"/>
              </w:rPr>
              <w:t>%)</w:t>
            </w:r>
          </w:p>
        </w:tc>
        <w:tc>
          <w:tcPr>
            <w:tcW w:w="1170" w:type="dxa"/>
            <w:shd w:val="clear" w:color="auto" w:fill="auto"/>
            <w:vAlign w:val="center"/>
          </w:tcPr>
          <w:p w14:paraId="73A1598F" w14:textId="4ECA3D75" w:rsidR="000C5E1F" w:rsidRPr="000F7DA1" w:rsidRDefault="3901CA03">
            <w:pPr>
              <w:spacing w:after="0"/>
              <w:jc w:val="center"/>
              <w:rPr>
                <w:rFonts w:cs="Arial"/>
              </w:rPr>
            </w:pPr>
            <w:r w:rsidRPr="000F7DA1">
              <w:rPr>
                <w:rFonts w:cs="Arial"/>
              </w:rPr>
              <w:t>12</w:t>
            </w:r>
          </w:p>
          <w:p w14:paraId="0FF5ABED" w14:textId="00E56F04" w:rsidR="000C5E1F" w:rsidRPr="000F7DA1" w:rsidRDefault="000C5E1F">
            <w:pPr>
              <w:spacing w:after="0"/>
              <w:jc w:val="center"/>
              <w:rPr>
                <w:rFonts w:cs="Arial"/>
              </w:rPr>
            </w:pPr>
            <w:r w:rsidRPr="000F7DA1">
              <w:rPr>
                <w:rFonts w:cs="Arial"/>
              </w:rPr>
              <w:t>(</w:t>
            </w:r>
            <w:r w:rsidR="5348E0F2" w:rsidRPr="000F7DA1">
              <w:rPr>
                <w:rFonts w:cs="Arial"/>
              </w:rPr>
              <w:t>42.9</w:t>
            </w:r>
            <w:r w:rsidRPr="000F7DA1">
              <w:rPr>
                <w:rFonts w:cs="Arial"/>
              </w:rPr>
              <w:t>%)</w:t>
            </w:r>
          </w:p>
        </w:tc>
        <w:tc>
          <w:tcPr>
            <w:tcW w:w="1170" w:type="dxa"/>
            <w:shd w:val="clear" w:color="auto" w:fill="auto"/>
            <w:vAlign w:val="center"/>
          </w:tcPr>
          <w:p w14:paraId="5ED16901" w14:textId="79FA906E" w:rsidR="000C5E1F" w:rsidRPr="000F7DA1" w:rsidRDefault="7898B966">
            <w:pPr>
              <w:spacing w:after="0"/>
              <w:jc w:val="center"/>
              <w:rPr>
                <w:rFonts w:cs="Arial"/>
              </w:rPr>
            </w:pPr>
            <w:r w:rsidRPr="000F7DA1">
              <w:rPr>
                <w:rFonts w:cs="Arial"/>
              </w:rPr>
              <w:t>9</w:t>
            </w:r>
          </w:p>
          <w:p w14:paraId="22B63743" w14:textId="0E4B9CBF" w:rsidR="000C5E1F" w:rsidRPr="000F7DA1" w:rsidRDefault="000C5E1F">
            <w:pPr>
              <w:spacing w:after="0"/>
              <w:jc w:val="center"/>
              <w:rPr>
                <w:rFonts w:cs="Arial"/>
              </w:rPr>
            </w:pPr>
            <w:r w:rsidRPr="000F7DA1">
              <w:rPr>
                <w:rFonts w:cs="Arial"/>
              </w:rPr>
              <w:t>(</w:t>
            </w:r>
            <w:r w:rsidR="0DF2583A" w:rsidRPr="000F7DA1">
              <w:rPr>
                <w:rFonts w:cs="Arial"/>
              </w:rPr>
              <w:t>40.9</w:t>
            </w:r>
            <w:r w:rsidRPr="000F7DA1">
              <w:rPr>
                <w:rFonts w:cs="Arial"/>
              </w:rPr>
              <w:t>%)</w:t>
            </w:r>
          </w:p>
        </w:tc>
        <w:tc>
          <w:tcPr>
            <w:tcW w:w="1144" w:type="dxa"/>
            <w:shd w:val="clear" w:color="auto" w:fill="auto"/>
            <w:vAlign w:val="center"/>
          </w:tcPr>
          <w:p w14:paraId="4372CE65" w14:textId="111757D7" w:rsidR="000C5E1F" w:rsidRPr="000F7DA1" w:rsidRDefault="150DA90B">
            <w:pPr>
              <w:spacing w:after="0"/>
              <w:jc w:val="center"/>
              <w:rPr>
                <w:rFonts w:cs="Arial"/>
              </w:rPr>
            </w:pPr>
            <w:r w:rsidRPr="000F7DA1">
              <w:rPr>
                <w:rFonts w:cs="Arial"/>
              </w:rPr>
              <w:t>7</w:t>
            </w:r>
          </w:p>
          <w:p w14:paraId="2664D65B" w14:textId="39A43C99" w:rsidR="000C5E1F" w:rsidRPr="000F7DA1" w:rsidRDefault="000C5E1F">
            <w:pPr>
              <w:spacing w:after="0"/>
              <w:jc w:val="center"/>
              <w:rPr>
                <w:rFonts w:cs="Arial"/>
              </w:rPr>
            </w:pPr>
            <w:r w:rsidRPr="000F7DA1">
              <w:rPr>
                <w:rFonts w:cs="Arial"/>
              </w:rPr>
              <w:t>(</w:t>
            </w:r>
            <w:r w:rsidR="03D01366" w:rsidRPr="000F7DA1">
              <w:rPr>
                <w:rFonts w:cs="Arial"/>
              </w:rPr>
              <w:t>36.8</w:t>
            </w:r>
            <w:r w:rsidRPr="000F7DA1">
              <w:rPr>
                <w:rFonts w:cs="Arial"/>
              </w:rPr>
              <w:t>%)</w:t>
            </w:r>
          </w:p>
        </w:tc>
      </w:tr>
      <w:tr w:rsidR="00DD4380" w:rsidRPr="000F7DA1" w14:paraId="0892DC45" w14:textId="77777777" w:rsidTr="711521A9">
        <w:trPr>
          <w:trHeight w:val="567"/>
        </w:trPr>
        <w:tc>
          <w:tcPr>
            <w:tcW w:w="1485" w:type="dxa"/>
            <w:shd w:val="clear" w:color="auto" w:fill="auto"/>
            <w:vAlign w:val="center"/>
          </w:tcPr>
          <w:p w14:paraId="1DEB5A15" w14:textId="77777777" w:rsidR="000C5E1F" w:rsidRPr="000F7DA1" w:rsidRDefault="000C5E1F">
            <w:pPr>
              <w:spacing w:after="0"/>
              <w:rPr>
                <w:rFonts w:cs="Arial"/>
                <w:b/>
                <w:bCs/>
              </w:rPr>
            </w:pPr>
            <w:r w:rsidRPr="000F7DA1">
              <w:rPr>
                <w:rFonts w:cs="Arial"/>
                <w:b/>
                <w:bCs/>
              </w:rPr>
              <w:t>Strongly agree</w:t>
            </w:r>
          </w:p>
        </w:tc>
        <w:tc>
          <w:tcPr>
            <w:tcW w:w="1679" w:type="dxa"/>
            <w:shd w:val="clear" w:color="auto" w:fill="auto"/>
            <w:vAlign w:val="center"/>
          </w:tcPr>
          <w:p w14:paraId="68EB9298" w14:textId="34106DE0" w:rsidR="000C5E1F" w:rsidRPr="000F7DA1" w:rsidRDefault="00ED6744">
            <w:pPr>
              <w:spacing w:after="0"/>
              <w:jc w:val="center"/>
              <w:rPr>
                <w:rFonts w:cs="Arial"/>
              </w:rPr>
            </w:pPr>
            <w:r w:rsidRPr="000F7DA1">
              <w:rPr>
                <w:rFonts w:cs="Arial"/>
              </w:rPr>
              <w:t>15</w:t>
            </w:r>
          </w:p>
          <w:p w14:paraId="3063CF8D" w14:textId="6AC452E2" w:rsidR="000C5E1F" w:rsidRPr="000F7DA1" w:rsidRDefault="000C5E1F">
            <w:pPr>
              <w:spacing w:after="0"/>
              <w:jc w:val="center"/>
              <w:rPr>
                <w:rFonts w:cs="Arial"/>
              </w:rPr>
            </w:pPr>
            <w:r w:rsidRPr="000F7DA1">
              <w:rPr>
                <w:rFonts w:cs="Arial"/>
              </w:rPr>
              <w:t>(</w:t>
            </w:r>
            <w:r w:rsidR="00ED6744" w:rsidRPr="000F7DA1">
              <w:rPr>
                <w:rFonts w:cs="Arial"/>
              </w:rPr>
              <w:t>18.1</w:t>
            </w:r>
            <w:r w:rsidRPr="000F7DA1">
              <w:rPr>
                <w:rFonts w:cs="Arial"/>
              </w:rPr>
              <w:t>%)</w:t>
            </w:r>
          </w:p>
        </w:tc>
        <w:tc>
          <w:tcPr>
            <w:tcW w:w="1275" w:type="dxa"/>
            <w:shd w:val="clear" w:color="auto" w:fill="auto"/>
            <w:vAlign w:val="center"/>
          </w:tcPr>
          <w:p w14:paraId="001E1125" w14:textId="0984F790" w:rsidR="000C5E1F" w:rsidRPr="000F7DA1" w:rsidRDefault="000131D4">
            <w:pPr>
              <w:spacing w:after="0"/>
              <w:jc w:val="center"/>
              <w:rPr>
                <w:rFonts w:cs="Arial"/>
              </w:rPr>
            </w:pPr>
            <w:r w:rsidRPr="000F7DA1">
              <w:rPr>
                <w:rFonts w:cs="Arial"/>
              </w:rPr>
              <w:t>4</w:t>
            </w:r>
          </w:p>
          <w:p w14:paraId="1C845F68" w14:textId="78ECDC6F" w:rsidR="000C5E1F" w:rsidRPr="000F7DA1" w:rsidRDefault="000C5E1F">
            <w:pPr>
              <w:spacing w:after="0"/>
              <w:jc w:val="center"/>
              <w:rPr>
                <w:rFonts w:cs="Arial"/>
              </w:rPr>
            </w:pPr>
            <w:r w:rsidRPr="000F7DA1">
              <w:rPr>
                <w:rFonts w:cs="Arial"/>
              </w:rPr>
              <w:t>(</w:t>
            </w:r>
            <w:r w:rsidR="000131D4" w:rsidRPr="000F7DA1">
              <w:rPr>
                <w:rFonts w:cs="Arial"/>
              </w:rPr>
              <w:t>19</w:t>
            </w:r>
            <w:r w:rsidRPr="000F7DA1">
              <w:rPr>
                <w:rFonts w:cs="Arial"/>
              </w:rPr>
              <w:t>%)</w:t>
            </w:r>
          </w:p>
        </w:tc>
        <w:tc>
          <w:tcPr>
            <w:tcW w:w="1427" w:type="dxa"/>
            <w:shd w:val="clear" w:color="auto" w:fill="auto"/>
            <w:vAlign w:val="center"/>
          </w:tcPr>
          <w:p w14:paraId="1D4CDDA5" w14:textId="078A2B98" w:rsidR="000C5E1F" w:rsidRPr="000F7DA1" w:rsidRDefault="005C2A49">
            <w:pPr>
              <w:spacing w:after="0"/>
              <w:jc w:val="center"/>
              <w:rPr>
                <w:rFonts w:cs="Arial"/>
              </w:rPr>
            </w:pPr>
            <w:r w:rsidRPr="000F7DA1">
              <w:rPr>
                <w:rFonts w:cs="Arial"/>
              </w:rPr>
              <w:t>8</w:t>
            </w:r>
          </w:p>
          <w:p w14:paraId="28DFC208" w14:textId="230FA24B" w:rsidR="000C5E1F" w:rsidRPr="000F7DA1" w:rsidRDefault="000C5E1F">
            <w:pPr>
              <w:spacing w:after="0"/>
              <w:jc w:val="center"/>
              <w:rPr>
                <w:rFonts w:cs="Arial"/>
              </w:rPr>
            </w:pPr>
            <w:r w:rsidRPr="000F7DA1">
              <w:rPr>
                <w:rFonts w:cs="Arial"/>
              </w:rPr>
              <w:t>(</w:t>
            </w:r>
            <w:r w:rsidR="1C803A80" w:rsidRPr="000F7DA1">
              <w:rPr>
                <w:rFonts w:cs="Arial"/>
              </w:rPr>
              <w:t>19</w:t>
            </w:r>
            <w:r w:rsidR="005C2A49" w:rsidRPr="000F7DA1">
              <w:rPr>
                <w:rFonts w:cs="Arial"/>
              </w:rPr>
              <w:t>.5</w:t>
            </w:r>
            <w:r w:rsidRPr="000F7DA1">
              <w:rPr>
                <w:rFonts w:cs="Arial"/>
              </w:rPr>
              <w:t>%)</w:t>
            </w:r>
          </w:p>
        </w:tc>
        <w:tc>
          <w:tcPr>
            <w:tcW w:w="1170" w:type="dxa"/>
            <w:shd w:val="clear" w:color="auto" w:fill="auto"/>
            <w:vAlign w:val="center"/>
          </w:tcPr>
          <w:p w14:paraId="2B238480" w14:textId="11483580" w:rsidR="000C5E1F" w:rsidRPr="000F7DA1" w:rsidRDefault="0BE25D23">
            <w:pPr>
              <w:spacing w:after="0"/>
              <w:jc w:val="center"/>
              <w:rPr>
                <w:rFonts w:cs="Arial"/>
              </w:rPr>
            </w:pPr>
            <w:r w:rsidRPr="000F7DA1">
              <w:rPr>
                <w:rFonts w:cs="Arial"/>
              </w:rPr>
              <w:t>7</w:t>
            </w:r>
          </w:p>
          <w:p w14:paraId="0C9EE2F1" w14:textId="0EDFF2CB" w:rsidR="000C5E1F" w:rsidRPr="000F7DA1" w:rsidRDefault="000C5E1F">
            <w:pPr>
              <w:spacing w:after="0"/>
              <w:jc w:val="center"/>
              <w:rPr>
                <w:rFonts w:cs="Arial"/>
              </w:rPr>
            </w:pPr>
            <w:r w:rsidRPr="000F7DA1">
              <w:rPr>
                <w:rFonts w:cs="Arial"/>
              </w:rPr>
              <w:t>(</w:t>
            </w:r>
            <w:r w:rsidR="37B7D9CA" w:rsidRPr="000F7DA1">
              <w:rPr>
                <w:rFonts w:cs="Arial"/>
              </w:rPr>
              <w:t>25</w:t>
            </w:r>
            <w:r w:rsidRPr="000F7DA1">
              <w:rPr>
                <w:rFonts w:cs="Arial"/>
              </w:rPr>
              <w:t>%)</w:t>
            </w:r>
          </w:p>
        </w:tc>
        <w:tc>
          <w:tcPr>
            <w:tcW w:w="1170" w:type="dxa"/>
            <w:shd w:val="clear" w:color="auto" w:fill="auto"/>
            <w:vAlign w:val="center"/>
          </w:tcPr>
          <w:p w14:paraId="4674F31E" w14:textId="12FC8F90" w:rsidR="000C5E1F" w:rsidRPr="000F7DA1" w:rsidRDefault="7898B966">
            <w:pPr>
              <w:spacing w:after="0"/>
              <w:jc w:val="center"/>
              <w:rPr>
                <w:rFonts w:cs="Arial"/>
              </w:rPr>
            </w:pPr>
            <w:r w:rsidRPr="000F7DA1">
              <w:rPr>
                <w:rFonts w:cs="Arial"/>
              </w:rPr>
              <w:t>2</w:t>
            </w:r>
          </w:p>
          <w:p w14:paraId="0F9FAF40" w14:textId="1247F4B5" w:rsidR="000C5E1F" w:rsidRPr="000F7DA1" w:rsidRDefault="000C5E1F">
            <w:pPr>
              <w:spacing w:after="0"/>
              <w:jc w:val="center"/>
              <w:rPr>
                <w:rFonts w:cs="Arial"/>
              </w:rPr>
            </w:pPr>
            <w:r w:rsidRPr="000F7DA1">
              <w:rPr>
                <w:rFonts w:cs="Arial"/>
              </w:rPr>
              <w:t>(</w:t>
            </w:r>
            <w:r w:rsidR="2EBD0F5F" w:rsidRPr="000F7DA1">
              <w:rPr>
                <w:rFonts w:cs="Arial"/>
              </w:rPr>
              <w:t>9.1</w:t>
            </w:r>
            <w:r w:rsidRPr="000F7DA1">
              <w:rPr>
                <w:rFonts w:cs="Arial"/>
              </w:rPr>
              <w:t>%)</w:t>
            </w:r>
          </w:p>
        </w:tc>
        <w:tc>
          <w:tcPr>
            <w:tcW w:w="1144" w:type="dxa"/>
            <w:shd w:val="clear" w:color="auto" w:fill="auto"/>
            <w:vAlign w:val="center"/>
          </w:tcPr>
          <w:p w14:paraId="7C12EC8F" w14:textId="2F119105" w:rsidR="000C5E1F" w:rsidRPr="000F7DA1" w:rsidRDefault="18620DA2">
            <w:pPr>
              <w:spacing w:after="0"/>
              <w:jc w:val="center"/>
              <w:rPr>
                <w:rFonts w:cs="Arial"/>
              </w:rPr>
            </w:pPr>
            <w:r w:rsidRPr="000F7DA1">
              <w:rPr>
                <w:rFonts w:cs="Arial"/>
              </w:rPr>
              <w:t>3</w:t>
            </w:r>
          </w:p>
          <w:p w14:paraId="7D0A20A2" w14:textId="4B509EC1" w:rsidR="000C5E1F" w:rsidRPr="000F7DA1" w:rsidRDefault="000C5E1F">
            <w:pPr>
              <w:spacing w:after="0"/>
              <w:jc w:val="center"/>
              <w:rPr>
                <w:rFonts w:cs="Arial"/>
              </w:rPr>
            </w:pPr>
            <w:r w:rsidRPr="000F7DA1">
              <w:rPr>
                <w:rFonts w:cs="Arial"/>
              </w:rPr>
              <w:t>(</w:t>
            </w:r>
            <w:r w:rsidR="2B84A4F8" w:rsidRPr="000F7DA1">
              <w:rPr>
                <w:rFonts w:cs="Arial"/>
              </w:rPr>
              <w:t>15.8</w:t>
            </w:r>
            <w:r w:rsidRPr="000F7DA1">
              <w:rPr>
                <w:rFonts w:cs="Arial"/>
              </w:rPr>
              <w:t>%)</w:t>
            </w:r>
          </w:p>
        </w:tc>
      </w:tr>
      <w:tr w:rsidR="00DD4380" w:rsidRPr="000F7DA1" w14:paraId="6C66DD57" w14:textId="77777777" w:rsidTr="711521A9">
        <w:trPr>
          <w:trHeight w:val="567"/>
        </w:trPr>
        <w:tc>
          <w:tcPr>
            <w:tcW w:w="1485" w:type="dxa"/>
            <w:shd w:val="clear" w:color="auto" w:fill="auto"/>
            <w:vAlign w:val="center"/>
          </w:tcPr>
          <w:p w14:paraId="77B2540D" w14:textId="77777777" w:rsidR="000C5E1F" w:rsidRPr="000F7DA1" w:rsidRDefault="000C5E1F">
            <w:pPr>
              <w:spacing w:after="0"/>
              <w:rPr>
                <w:rFonts w:cs="Arial"/>
                <w:b/>
                <w:bCs/>
              </w:rPr>
            </w:pPr>
            <w:r w:rsidRPr="000F7DA1">
              <w:rPr>
                <w:rFonts w:cs="Arial"/>
                <w:b/>
                <w:bCs/>
              </w:rPr>
              <w:t>Don’t know</w:t>
            </w:r>
          </w:p>
        </w:tc>
        <w:tc>
          <w:tcPr>
            <w:tcW w:w="1679" w:type="dxa"/>
            <w:shd w:val="clear" w:color="auto" w:fill="auto"/>
            <w:vAlign w:val="center"/>
          </w:tcPr>
          <w:p w14:paraId="0F4F6279" w14:textId="3E3F4F35" w:rsidR="000C5E1F" w:rsidRPr="000F7DA1" w:rsidRDefault="00ED6744">
            <w:pPr>
              <w:spacing w:after="0"/>
              <w:jc w:val="center"/>
              <w:rPr>
                <w:rFonts w:cs="Arial"/>
              </w:rPr>
            </w:pPr>
            <w:r w:rsidRPr="000F7DA1">
              <w:rPr>
                <w:rFonts w:cs="Arial"/>
              </w:rPr>
              <w:t>6</w:t>
            </w:r>
          </w:p>
          <w:p w14:paraId="73817739" w14:textId="18C053B7" w:rsidR="000C5E1F" w:rsidRPr="000F7DA1" w:rsidRDefault="000C5E1F">
            <w:pPr>
              <w:spacing w:after="0"/>
              <w:jc w:val="center"/>
              <w:rPr>
                <w:rFonts w:cs="Arial"/>
              </w:rPr>
            </w:pPr>
            <w:r w:rsidRPr="000F7DA1">
              <w:rPr>
                <w:rFonts w:cs="Arial"/>
              </w:rPr>
              <w:t>(</w:t>
            </w:r>
            <w:r w:rsidR="00ED6744" w:rsidRPr="000F7DA1">
              <w:rPr>
                <w:rFonts w:cs="Arial"/>
              </w:rPr>
              <w:t>7.2</w:t>
            </w:r>
            <w:r w:rsidRPr="000F7DA1">
              <w:rPr>
                <w:rFonts w:cs="Arial"/>
              </w:rPr>
              <w:t>%)</w:t>
            </w:r>
          </w:p>
        </w:tc>
        <w:tc>
          <w:tcPr>
            <w:tcW w:w="1275" w:type="dxa"/>
            <w:shd w:val="clear" w:color="auto" w:fill="auto"/>
            <w:vAlign w:val="center"/>
          </w:tcPr>
          <w:p w14:paraId="48C7B98C" w14:textId="31D17919" w:rsidR="000C5E1F" w:rsidRPr="000F7DA1" w:rsidRDefault="000131D4">
            <w:pPr>
              <w:spacing w:after="0"/>
              <w:jc w:val="center"/>
              <w:rPr>
                <w:rFonts w:cs="Arial"/>
              </w:rPr>
            </w:pPr>
            <w:r w:rsidRPr="000F7DA1">
              <w:rPr>
                <w:rFonts w:cs="Arial"/>
              </w:rPr>
              <w:t>1</w:t>
            </w:r>
          </w:p>
          <w:p w14:paraId="312602CE" w14:textId="12E84C24" w:rsidR="000C5E1F" w:rsidRPr="000F7DA1" w:rsidRDefault="000C5E1F">
            <w:pPr>
              <w:spacing w:after="0"/>
              <w:jc w:val="center"/>
              <w:rPr>
                <w:rFonts w:cs="Arial"/>
              </w:rPr>
            </w:pPr>
            <w:r w:rsidRPr="000F7DA1">
              <w:rPr>
                <w:rFonts w:cs="Arial"/>
              </w:rPr>
              <w:t>(</w:t>
            </w:r>
            <w:r w:rsidR="000131D4" w:rsidRPr="000F7DA1">
              <w:rPr>
                <w:rFonts w:cs="Arial"/>
              </w:rPr>
              <w:t>4.8</w:t>
            </w:r>
            <w:r w:rsidRPr="000F7DA1">
              <w:rPr>
                <w:rFonts w:cs="Arial"/>
              </w:rPr>
              <w:t>%)</w:t>
            </w:r>
          </w:p>
        </w:tc>
        <w:tc>
          <w:tcPr>
            <w:tcW w:w="1427" w:type="dxa"/>
            <w:shd w:val="clear" w:color="auto" w:fill="auto"/>
            <w:vAlign w:val="center"/>
          </w:tcPr>
          <w:p w14:paraId="1A46759A" w14:textId="2317C261" w:rsidR="000C5E1F" w:rsidRPr="000F7DA1" w:rsidRDefault="005C2A49">
            <w:pPr>
              <w:spacing w:after="0"/>
              <w:jc w:val="center"/>
              <w:rPr>
                <w:rFonts w:cs="Arial"/>
              </w:rPr>
            </w:pPr>
            <w:r w:rsidRPr="000F7DA1">
              <w:rPr>
                <w:rFonts w:cs="Arial"/>
              </w:rPr>
              <w:t>3</w:t>
            </w:r>
          </w:p>
          <w:p w14:paraId="1C1A437A" w14:textId="6DC617DE" w:rsidR="000C5E1F" w:rsidRPr="000F7DA1" w:rsidRDefault="000C5E1F">
            <w:pPr>
              <w:spacing w:after="0"/>
              <w:jc w:val="center"/>
              <w:rPr>
                <w:rFonts w:cs="Arial"/>
              </w:rPr>
            </w:pPr>
            <w:r w:rsidRPr="000F7DA1">
              <w:rPr>
                <w:rFonts w:cs="Arial"/>
              </w:rPr>
              <w:t>(</w:t>
            </w:r>
            <w:r w:rsidR="005C2A49" w:rsidRPr="000F7DA1">
              <w:rPr>
                <w:rFonts w:cs="Arial"/>
              </w:rPr>
              <w:t>7.</w:t>
            </w:r>
            <w:r w:rsidR="398E870D" w:rsidRPr="000F7DA1">
              <w:rPr>
                <w:rFonts w:cs="Arial"/>
              </w:rPr>
              <w:t>3</w:t>
            </w:r>
            <w:r w:rsidRPr="000F7DA1">
              <w:rPr>
                <w:rFonts w:cs="Arial"/>
              </w:rPr>
              <w:t>%)</w:t>
            </w:r>
          </w:p>
        </w:tc>
        <w:tc>
          <w:tcPr>
            <w:tcW w:w="1170" w:type="dxa"/>
            <w:shd w:val="clear" w:color="auto" w:fill="auto"/>
            <w:vAlign w:val="center"/>
          </w:tcPr>
          <w:p w14:paraId="369B7171" w14:textId="64540295" w:rsidR="000C5E1F" w:rsidRPr="000F7DA1" w:rsidRDefault="6FFA7C95">
            <w:pPr>
              <w:spacing w:after="0"/>
              <w:jc w:val="center"/>
              <w:rPr>
                <w:rFonts w:cs="Arial"/>
              </w:rPr>
            </w:pPr>
            <w:r w:rsidRPr="000F7DA1">
              <w:rPr>
                <w:rFonts w:cs="Arial"/>
              </w:rPr>
              <w:t>1</w:t>
            </w:r>
          </w:p>
          <w:p w14:paraId="045BD8E4" w14:textId="1AA844A0" w:rsidR="000C5E1F" w:rsidRPr="000F7DA1" w:rsidRDefault="000C5E1F">
            <w:pPr>
              <w:spacing w:after="0"/>
              <w:jc w:val="center"/>
              <w:rPr>
                <w:rFonts w:cs="Arial"/>
              </w:rPr>
            </w:pPr>
            <w:r w:rsidRPr="000F7DA1">
              <w:rPr>
                <w:rFonts w:cs="Arial"/>
              </w:rPr>
              <w:t>(</w:t>
            </w:r>
            <w:r w:rsidR="177BAE28" w:rsidRPr="000F7DA1">
              <w:rPr>
                <w:rFonts w:cs="Arial"/>
              </w:rPr>
              <w:t>3.6</w:t>
            </w:r>
            <w:r w:rsidRPr="000F7DA1">
              <w:rPr>
                <w:rFonts w:cs="Arial"/>
              </w:rPr>
              <w:t>%)</w:t>
            </w:r>
          </w:p>
        </w:tc>
        <w:tc>
          <w:tcPr>
            <w:tcW w:w="1170" w:type="dxa"/>
            <w:shd w:val="clear" w:color="auto" w:fill="auto"/>
            <w:vAlign w:val="center"/>
          </w:tcPr>
          <w:p w14:paraId="529C5853" w14:textId="622B44A0" w:rsidR="000C5E1F" w:rsidRPr="000F7DA1" w:rsidRDefault="65A4E656">
            <w:pPr>
              <w:spacing w:after="0"/>
              <w:jc w:val="center"/>
              <w:rPr>
                <w:rFonts w:cs="Arial"/>
              </w:rPr>
            </w:pPr>
            <w:r w:rsidRPr="000F7DA1">
              <w:rPr>
                <w:rFonts w:cs="Arial"/>
              </w:rPr>
              <w:t>3</w:t>
            </w:r>
          </w:p>
          <w:p w14:paraId="52F55C84" w14:textId="7D8C7835" w:rsidR="000C5E1F" w:rsidRPr="000F7DA1" w:rsidRDefault="000C5E1F">
            <w:pPr>
              <w:spacing w:after="0"/>
              <w:jc w:val="center"/>
              <w:rPr>
                <w:rFonts w:cs="Arial"/>
              </w:rPr>
            </w:pPr>
            <w:r w:rsidRPr="000F7DA1">
              <w:rPr>
                <w:rFonts w:cs="Arial"/>
              </w:rPr>
              <w:t>(</w:t>
            </w:r>
            <w:r w:rsidR="00A93D19" w:rsidRPr="000F7DA1">
              <w:rPr>
                <w:rFonts w:cs="Arial"/>
              </w:rPr>
              <w:t>13.6</w:t>
            </w:r>
            <w:r w:rsidRPr="000F7DA1">
              <w:rPr>
                <w:rFonts w:cs="Arial"/>
              </w:rPr>
              <w:t>%)</w:t>
            </w:r>
          </w:p>
        </w:tc>
        <w:tc>
          <w:tcPr>
            <w:tcW w:w="1144" w:type="dxa"/>
            <w:shd w:val="clear" w:color="auto" w:fill="auto"/>
            <w:vAlign w:val="center"/>
          </w:tcPr>
          <w:p w14:paraId="29EB112A" w14:textId="27586DAA" w:rsidR="000C5E1F" w:rsidRPr="000F7DA1" w:rsidRDefault="5CC16C8A">
            <w:pPr>
              <w:spacing w:after="0"/>
              <w:jc w:val="center"/>
              <w:rPr>
                <w:rFonts w:cs="Arial"/>
              </w:rPr>
            </w:pPr>
            <w:r w:rsidRPr="000F7DA1">
              <w:rPr>
                <w:rFonts w:cs="Arial"/>
              </w:rPr>
              <w:t>1</w:t>
            </w:r>
          </w:p>
          <w:p w14:paraId="39FE5099" w14:textId="557EAF46" w:rsidR="000C5E1F" w:rsidRPr="000F7DA1" w:rsidRDefault="000C5E1F">
            <w:pPr>
              <w:spacing w:after="0"/>
              <w:jc w:val="center"/>
              <w:rPr>
                <w:rFonts w:cs="Arial"/>
              </w:rPr>
            </w:pPr>
            <w:r w:rsidRPr="000F7DA1">
              <w:rPr>
                <w:rFonts w:cs="Arial"/>
              </w:rPr>
              <w:t>(</w:t>
            </w:r>
            <w:r w:rsidR="6022E49C" w:rsidRPr="000F7DA1">
              <w:rPr>
                <w:rFonts w:cs="Arial"/>
              </w:rPr>
              <w:t>5.3</w:t>
            </w:r>
            <w:r w:rsidRPr="000F7DA1">
              <w:rPr>
                <w:rFonts w:cs="Arial"/>
              </w:rPr>
              <w:t>%)</w:t>
            </w:r>
          </w:p>
        </w:tc>
      </w:tr>
      <w:tr w:rsidR="00FD1821" w:rsidRPr="000F7DA1" w14:paraId="14B16EA1" w14:textId="77777777" w:rsidTr="711521A9">
        <w:tc>
          <w:tcPr>
            <w:tcW w:w="9350" w:type="dxa"/>
            <w:gridSpan w:val="7"/>
            <w:shd w:val="clear" w:color="auto" w:fill="E7E6E6" w:themeFill="background2"/>
          </w:tcPr>
          <w:p w14:paraId="7F3E50DF" w14:textId="76E5A069" w:rsidR="00FD1821" w:rsidRPr="000F7DA1" w:rsidRDefault="00FD1821" w:rsidP="001A6AF2">
            <w:pPr>
              <w:rPr>
                <w:rFonts w:cs="Arial"/>
                <w:b/>
              </w:rPr>
            </w:pPr>
            <w:r w:rsidRPr="000F7DA1">
              <w:rPr>
                <w:rFonts w:cs="Arial"/>
                <w:b/>
              </w:rPr>
              <w:t>Q7: The School of Chemical Engineering provides me with</w:t>
            </w:r>
            <w:r w:rsidR="00FC7B4A" w:rsidRPr="000F7DA1">
              <w:rPr>
                <w:rFonts w:cs="Arial"/>
                <w:b/>
                <w:bCs/>
              </w:rPr>
              <w:t>…</w:t>
            </w:r>
            <w:r w:rsidRPr="000F7DA1">
              <w:rPr>
                <w:rFonts w:cs="Arial"/>
                <w:b/>
              </w:rPr>
              <w:t xml:space="preserve"> useful mentoring opportunities</w:t>
            </w:r>
            <w:r w:rsidR="003837C5" w:rsidRPr="000F7DA1">
              <w:rPr>
                <w:rFonts w:cs="Arial"/>
                <w:b/>
                <w:bCs/>
              </w:rPr>
              <w:t>.</w:t>
            </w:r>
          </w:p>
        </w:tc>
      </w:tr>
      <w:tr w:rsidR="000C5E1F" w:rsidRPr="000F7DA1" w14:paraId="7E516F11" w14:textId="77777777" w:rsidTr="711521A9">
        <w:trPr>
          <w:trHeight w:val="567"/>
        </w:trPr>
        <w:tc>
          <w:tcPr>
            <w:tcW w:w="1485" w:type="dxa"/>
            <w:shd w:val="clear" w:color="auto" w:fill="auto"/>
            <w:vAlign w:val="center"/>
          </w:tcPr>
          <w:p w14:paraId="2408BEC8" w14:textId="77777777" w:rsidR="000C5E1F" w:rsidRPr="000F7DA1" w:rsidRDefault="000C5E1F">
            <w:pPr>
              <w:spacing w:after="0"/>
              <w:rPr>
                <w:rFonts w:cs="Arial"/>
                <w:b/>
                <w:bCs/>
              </w:rPr>
            </w:pPr>
          </w:p>
        </w:tc>
        <w:tc>
          <w:tcPr>
            <w:tcW w:w="1679" w:type="dxa"/>
            <w:shd w:val="clear" w:color="auto" w:fill="auto"/>
            <w:vAlign w:val="center"/>
          </w:tcPr>
          <w:p w14:paraId="7E8BD605" w14:textId="77777777" w:rsidR="000C5E1F" w:rsidRPr="000F7DA1" w:rsidRDefault="000C5E1F">
            <w:pPr>
              <w:spacing w:after="0"/>
              <w:jc w:val="center"/>
              <w:rPr>
                <w:rFonts w:cs="Arial"/>
                <w:b/>
                <w:bCs/>
              </w:rPr>
            </w:pPr>
            <w:r w:rsidRPr="000F7DA1">
              <w:rPr>
                <w:rFonts w:cs="Arial"/>
                <w:b/>
                <w:bCs/>
              </w:rPr>
              <w:t>All respondents</w:t>
            </w:r>
          </w:p>
        </w:tc>
        <w:tc>
          <w:tcPr>
            <w:tcW w:w="1275" w:type="dxa"/>
            <w:shd w:val="clear" w:color="auto" w:fill="auto"/>
            <w:vAlign w:val="center"/>
          </w:tcPr>
          <w:p w14:paraId="559E7613" w14:textId="77777777" w:rsidR="000C5E1F" w:rsidRPr="000F7DA1" w:rsidRDefault="000C5E1F">
            <w:pPr>
              <w:spacing w:after="0"/>
              <w:jc w:val="center"/>
              <w:rPr>
                <w:rFonts w:cs="Arial"/>
                <w:b/>
                <w:bCs/>
              </w:rPr>
            </w:pPr>
            <w:r w:rsidRPr="000F7DA1">
              <w:rPr>
                <w:rFonts w:cs="Arial"/>
                <w:b/>
                <w:bCs/>
              </w:rPr>
              <w:t>Female</w:t>
            </w:r>
          </w:p>
        </w:tc>
        <w:tc>
          <w:tcPr>
            <w:tcW w:w="1427" w:type="dxa"/>
            <w:shd w:val="clear" w:color="auto" w:fill="auto"/>
            <w:vAlign w:val="center"/>
          </w:tcPr>
          <w:p w14:paraId="3B24A546" w14:textId="77777777" w:rsidR="000C5E1F" w:rsidRPr="000F7DA1" w:rsidRDefault="000C5E1F">
            <w:pPr>
              <w:spacing w:after="0"/>
              <w:jc w:val="center"/>
              <w:rPr>
                <w:rFonts w:cs="Arial"/>
                <w:b/>
                <w:bCs/>
              </w:rPr>
            </w:pPr>
            <w:r w:rsidRPr="000F7DA1">
              <w:rPr>
                <w:rFonts w:cs="Arial"/>
                <w:b/>
                <w:bCs/>
              </w:rPr>
              <w:t>Male</w:t>
            </w:r>
          </w:p>
        </w:tc>
        <w:tc>
          <w:tcPr>
            <w:tcW w:w="1170" w:type="dxa"/>
            <w:shd w:val="clear" w:color="auto" w:fill="auto"/>
            <w:vAlign w:val="center"/>
          </w:tcPr>
          <w:p w14:paraId="07E53744" w14:textId="77777777" w:rsidR="000C5E1F" w:rsidRPr="000F7DA1" w:rsidRDefault="000C5E1F">
            <w:pPr>
              <w:spacing w:after="0"/>
              <w:jc w:val="center"/>
              <w:rPr>
                <w:rFonts w:cs="Arial"/>
                <w:b/>
                <w:bCs/>
              </w:rPr>
            </w:pPr>
            <w:r w:rsidRPr="000F7DA1">
              <w:rPr>
                <w:rFonts w:cs="Arial"/>
                <w:b/>
                <w:bCs/>
              </w:rPr>
              <w:t>Academic</w:t>
            </w:r>
          </w:p>
        </w:tc>
        <w:tc>
          <w:tcPr>
            <w:tcW w:w="1170" w:type="dxa"/>
            <w:shd w:val="clear" w:color="auto" w:fill="auto"/>
            <w:vAlign w:val="center"/>
          </w:tcPr>
          <w:p w14:paraId="7F85CE17" w14:textId="77777777" w:rsidR="000C5E1F" w:rsidRPr="000F7DA1" w:rsidRDefault="000C5E1F">
            <w:pPr>
              <w:spacing w:after="0"/>
              <w:jc w:val="center"/>
              <w:rPr>
                <w:rFonts w:cs="Arial"/>
                <w:b/>
                <w:bCs/>
              </w:rPr>
            </w:pPr>
            <w:r w:rsidRPr="000F7DA1">
              <w:rPr>
                <w:rFonts w:cs="Arial"/>
                <w:b/>
                <w:bCs/>
              </w:rPr>
              <w:t>R/TF</w:t>
            </w:r>
          </w:p>
        </w:tc>
        <w:tc>
          <w:tcPr>
            <w:tcW w:w="1144" w:type="dxa"/>
            <w:shd w:val="clear" w:color="auto" w:fill="auto"/>
            <w:vAlign w:val="center"/>
          </w:tcPr>
          <w:p w14:paraId="4B4056DE" w14:textId="77777777" w:rsidR="000C5E1F" w:rsidRPr="000F7DA1" w:rsidRDefault="000C5E1F">
            <w:pPr>
              <w:spacing w:after="0"/>
              <w:jc w:val="center"/>
              <w:rPr>
                <w:rFonts w:cs="Arial"/>
                <w:b/>
                <w:bCs/>
              </w:rPr>
            </w:pPr>
            <w:r w:rsidRPr="000F7DA1">
              <w:rPr>
                <w:rFonts w:cs="Arial"/>
                <w:b/>
                <w:bCs/>
              </w:rPr>
              <w:t>PTO</w:t>
            </w:r>
          </w:p>
        </w:tc>
      </w:tr>
      <w:tr w:rsidR="000C5E1F" w:rsidRPr="000F7DA1" w14:paraId="52994287" w14:textId="77777777" w:rsidTr="711521A9">
        <w:trPr>
          <w:trHeight w:val="567"/>
        </w:trPr>
        <w:tc>
          <w:tcPr>
            <w:tcW w:w="1485" w:type="dxa"/>
            <w:shd w:val="clear" w:color="auto" w:fill="auto"/>
            <w:vAlign w:val="center"/>
          </w:tcPr>
          <w:p w14:paraId="151ED903" w14:textId="77777777" w:rsidR="000C5E1F" w:rsidRPr="000F7DA1" w:rsidRDefault="000C5E1F">
            <w:pPr>
              <w:spacing w:after="0"/>
              <w:rPr>
                <w:rFonts w:cs="Arial"/>
                <w:b/>
                <w:bCs/>
              </w:rPr>
            </w:pPr>
            <w:r w:rsidRPr="000F7DA1">
              <w:rPr>
                <w:rFonts w:cs="Arial"/>
                <w:b/>
                <w:bCs/>
              </w:rPr>
              <w:t xml:space="preserve">Strongly disagree </w:t>
            </w:r>
          </w:p>
        </w:tc>
        <w:tc>
          <w:tcPr>
            <w:tcW w:w="1679" w:type="dxa"/>
            <w:shd w:val="clear" w:color="auto" w:fill="auto"/>
            <w:vAlign w:val="center"/>
          </w:tcPr>
          <w:p w14:paraId="5B78090D" w14:textId="6FC009EA" w:rsidR="000C5E1F" w:rsidRPr="000F7DA1" w:rsidRDefault="009507AB">
            <w:pPr>
              <w:spacing w:after="0"/>
              <w:jc w:val="center"/>
              <w:rPr>
                <w:rFonts w:cs="Arial"/>
              </w:rPr>
            </w:pPr>
            <w:r w:rsidRPr="000F7DA1">
              <w:rPr>
                <w:rFonts w:cs="Arial"/>
              </w:rPr>
              <w:t>3</w:t>
            </w:r>
          </w:p>
          <w:p w14:paraId="27002412" w14:textId="7B002385" w:rsidR="000C5E1F" w:rsidRPr="000F7DA1" w:rsidRDefault="000C5E1F">
            <w:pPr>
              <w:spacing w:after="0"/>
              <w:jc w:val="center"/>
              <w:rPr>
                <w:rFonts w:cs="Arial"/>
              </w:rPr>
            </w:pPr>
            <w:r w:rsidRPr="000F7DA1">
              <w:rPr>
                <w:rFonts w:cs="Arial"/>
              </w:rPr>
              <w:t>(</w:t>
            </w:r>
            <w:r w:rsidR="009507AB" w:rsidRPr="000F7DA1">
              <w:rPr>
                <w:rFonts w:cs="Arial"/>
              </w:rPr>
              <w:t>3.6</w:t>
            </w:r>
            <w:r w:rsidRPr="000F7DA1">
              <w:rPr>
                <w:rFonts w:cs="Arial"/>
              </w:rPr>
              <w:t>%)</w:t>
            </w:r>
          </w:p>
        </w:tc>
        <w:tc>
          <w:tcPr>
            <w:tcW w:w="1275" w:type="dxa"/>
            <w:shd w:val="clear" w:color="auto" w:fill="auto"/>
            <w:vAlign w:val="center"/>
          </w:tcPr>
          <w:p w14:paraId="4B74930A" w14:textId="73A17990" w:rsidR="000C5E1F" w:rsidRPr="000F7DA1" w:rsidRDefault="009B76E2">
            <w:pPr>
              <w:spacing w:after="0"/>
              <w:jc w:val="center"/>
              <w:rPr>
                <w:rFonts w:cs="Arial"/>
              </w:rPr>
            </w:pPr>
            <w:r w:rsidRPr="000F7DA1">
              <w:rPr>
                <w:rFonts w:cs="Arial"/>
              </w:rPr>
              <w:t>1</w:t>
            </w:r>
          </w:p>
          <w:p w14:paraId="5239D1EE" w14:textId="51907AB6" w:rsidR="000C5E1F" w:rsidRPr="000F7DA1" w:rsidRDefault="000C5E1F">
            <w:pPr>
              <w:spacing w:after="0"/>
              <w:jc w:val="center"/>
              <w:rPr>
                <w:rFonts w:cs="Arial"/>
              </w:rPr>
            </w:pPr>
            <w:r w:rsidRPr="000F7DA1">
              <w:rPr>
                <w:rFonts w:cs="Arial"/>
              </w:rPr>
              <w:t>(</w:t>
            </w:r>
            <w:r w:rsidR="009B76E2" w:rsidRPr="000F7DA1">
              <w:rPr>
                <w:rFonts w:cs="Arial"/>
              </w:rPr>
              <w:t>4.8</w:t>
            </w:r>
            <w:r w:rsidRPr="000F7DA1">
              <w:rPr>
                <w:rFonts w:cs="Arial"/>
              </w:rPr>
              <w:t>%)</w:t>
            </w:r>
          </w:p>
        </w:tc>
        <w:tc>
          <w:tcPr>
            <w:tcW w:w="1427" w:type="dxa"/>
            <w:shd w:val="clear" w:color="auto" w:fill="auto"/>
            <w:vAlign w:val="center"/>
          </w:tcPr>
          <w:p w14:paraId="0F377580" w14:textId="3EF573CD" w:rsidR="000C5E1F" w:rsidRPr="000F7DA1" w:rsidRDefault="004126B3">
            <w:pPr>
              <w:spacing w:after="0"/>
              <w:jc w:val="center"/>
              <w:rPr>
                <w:rFonts w:cs="Arial"/>
              </w:rPr>
            </w:pPr>
            <w:r w:rsidRPr="000F7DA1">
              <w:rPr>
                <w:rFonts w:cs="Arial"/>
              </w:rPr>
              <w:t>1</w:t>
            </w:r>
          </w:p>
          <w:p w14:paraId="5DA36167" w14:textId="286D1C26" w:rsidR="000C5E1F" w:rsidRPr="000F7DA1" w:rsidRDefault="000C5E1F">
            <w:pPr>
              <w:spacing w:after="0"/>
              <w:jc w:val="center"/>
              <w:rPr>
                <w:rFonts w:cs="Arial"/>
              </w:rPr>
            </w:pPr>
            <w:r w:rsidRPr="000F7DA1">
              <w:rPr>
                <w:rFonts w:cs="Arial"/>
              </w:rPr>
              <w:t>(</w:t>
            </w:r>
            <w:r w:rsidR="004126B3" w:rsidRPr="000F7DA1">
              <w:rPr>
                <w:rFonts w:cs="Arial"/>
              </w:rPr>
              <w:t>2.4</w:t>
            </w:r>
            <w:r w:rsidRPr="000F7DA1">
              <w:rPr>
                <w:rFonts w:cs="Arial"/>
              </w:rPr>
              <w:t>%)</w:t>
            </w:r>
          </w:p>
        </w:tc>
        <w:tc>
          <w:tcPr>
            <w:tcW w:w="1170" w:type="dxa"/>
            <w:shd w:val="clear" w:color="auto" w:fill="auto"/>
            <w:vAlign w:val="center"/>
          </w:tcPr>
          <w:p w14:paraId="5FDC8535" w14:textId="4F12E8E1" w:rsidR="000C5E1F" w:rsidRPr="000F7DA1" w:rsidRDefault="006656C4">
            <w:pPr>
              <w:spacing w:after="0"/>
              <w:jc w:val="center"/>
              <w:rPr>
                <w:rFonts w:cs="Arial"/>
              </w:rPr>
            </w:pPr>
            <w:r w:rsidRPr="000F7DA1">
              <w:rPr>
                <w:rFonts w:cs="Arial"/>
              </w:rPr>
              <w:t>1</w:t>
            </w:r>
          </w:p>
          <w:p w14:paraId="29EF2576" w14:textId="5B85C1F5" w:rsidR="000C5E1F" w:rsidRPr="000F7DA1" w:rsidRDefault="000C5E1F">
            <w:pPr>
              <w:spacing w:after="0"/>
              <w:jc w:val="center"/>
              <w:rPr>
                <w:rFonts w:cs="Arial"/>
              </w:rPr>
            </w:pPr>
            <w:r w:rsidRPr="000F7DA1">
              <w:rPr>
                <w:rFonts w:cs="Arial"/>
              </w:rPr>
              <w:t>(</w:t>
            </w:r>
            <w:r w:rsidR="006656C4" w:rsidRPr="000F7DA1">
              <w:rPr>
                <w:rFonts w:cs="Arial"/>
              </w:rPr>
              <w:t>3.6</w:t>
            </w:r>
            <w:r w:rsidRPr="000F7DA1">
              <w:rPr>
                <w:rFonts w:cs="Arial"/>
              </w:rPr>
              <w:t>%)</w:t>
            </w:r>
          </w:p>
        </w:tc>
        <w:tc>
          <w:tcPr>
            <w:tcW w:w="1170" w:type="dxa"/>
            <w:shd w:val="clear" w:color="auto" w:fill="auto"/>
            <w:vAlign w:val="center"/>
          </w:tcPr>
          <w:p w14:paraId="567CE639" w14:textId="0AAB93A7" w:rsidR="000C5E1F" w:rsidRPr="000F7DA1" w:rsidRDefault="006B37F8">
            <w:pPr>
              <w:spacing w:after="0"/>
              <w:jc w:val="center"/>
              <w:rPr>
                <w:rFonts w:cs="Arial"/>
              </w:rPr>
            </w:pPr>
            <w:r w:rsidRPr="000F7DA1">
              <w:rPr>
                <w:rFonts w:cs="Arial"/>
              </w:rPr>
              <w:t>1</w:t>
            </w:r>
          </w:p>
          <w:p w14:paraId="1099080E" w14:textId="4F04AD3E" w:rsidR="000C5E1F" w:rsidRPr="000F7DA1" w:rsidRDefault="000C5E1F">
            <w:pPr>
              <w:spacing w:after="0"/>
              <w:jc w:val="center"/>
              <w:rPr>
                <w:rFonts w:cs="Arial"/>
              </w:rPr>
            </w:pPr>
            <w:r w:rsidRPr="000F7DA1">
              <w:rPr>
                <w:rFonts w:cs="Arial"/>
              </w:rPr>
              <w:t>(</w:t>
            </w:r>
            <w:r w:rsidR="006B37F8" w:rsidRPr="000F7DA1">
              <w:rPr>
                <w:rFonts w:cs="Arial"/>
              </w:rPr>
              <w:t>4.5</w:t>
            </w:r>
            <w:r w:rsidRPr="000F7DA1">
              <w:rPr>
                <w:rFonts w:cs="Arial"/>
              </w:rPr>
              <w:t>%)</w:t>
            </w:r>
          </w:p>
        </w:tc>
        <w:tc>
          <w:tcPr>
            <w:tcW w:w="1144" w:type="dxa"/>
            <w:shd w:val="clear" w:color="auto" w:fill="auto"/>
            <w:vAlign w:val="center"/>
          </w:tcPr>
          <w:p w14:paraId="1C610F6B" w14:textId="645549D8" w:rsidR="000C5E1F" w:rsidRPr="000F7DA1" w:rsidRDefault="007A2924">
            <w:pPr>
              <w:spacing w:after="0"/>
              <w:jc w:val="center"/>
              <w:rPr>
                <w:rFonts w:cs="Arial"/>
              </w:rPr>
            </w:pPr>
            <w:r w:rsidRPr="000F7DA1">
              <w:rPr>
                <w:rFonts w:cs="Arial"/>
              </w:rPr>
              <w:t>0</w:t>
            </w:r>
          </w:p>
        </w:tc>
      </w:tr>
      <w:tr w:rsidR="000C5E1F" w:rsidRPr="000F7DA1" w14:paraId="71FE46B3" w14:textId="77777777" w:rsidTr="711521A9">
        <w:trPr>
          <w:trHeight w:val="567"/>
        </w:trPr>
        <w:tc>
          <w:tcPr>
            <w:tcW w:w="1485" w:type="dxa"/>
            <w:shd w:val="clear" w:color="auto" w:fill="auto"/>
            <w:vAlign w:val="center"/>
          </w:tcPr>
          <w:p w14:paraId="5C9A19E5" w14:textId="77777777" w:rsidR="000C5E1F" w:rsidRPr="000F7DA1" w:rsidRDefault="000C5E1F">
            <w:pPr>
              <w:spacing w:after="0"/>
              <w:rPr>
                <w:rFonts w:cs="Arial"/>
                <w:b/>
                <w:bCs/>
              </w:rPr>
            </w:pPr>
            <w:r w:rsidRPr="000F7DA1">
              <w:rPr>
                <w:rFonts w:cs="Arial"/>
                <w:b/>
                <w:bCs/>
              </w:rPr>
              <w:t>Disagree</w:t>
            </w:r>
          </w:p>
        </w:tc>
        <w:tc>
          <w:tcPr>
            <w:tcW w:w="1679" w:type="dxa"/>
            <w:shd w:val="clear" w:color="auto" w:fill="auto"/>
            <w:vAlign w:val="center"/>
          </w:tcPr>
          <w:p w14:paraId="1EE052C4" w14:textId="20DF8DC7" w:rsidR="000C5E1F" w:rsidRPr="000F7DA1" w:rsidRDefault="000C5E1F">
            <w:pPr>
              <w:spacing w:after="0"/>
              <w:jc w:val="center"/>
              <w:rPr>
                <w:rFonts w:cs="Arial"/>
              </w:rPr>
            </w:pPr>
            <w:r w:rsidRPr="000F7DA1">
              <w:rPr>
                <w:rFonts w:cs="Arial"/>
              </w:rPr>
              <w:t xml:space="preserve"> </w:t>
            </w:r>
            <w:r w:rsidR="009507AB" w:rsidRPr="000F7DA1">
              <w:rPr>
                <w:rFonts w:cs="Arial"/>
              </w:rPr>
              <w:t>13</w:t>
            </w:r>
          </w:p>
          <w:p w14:paraId="1ED3E440" w14:textId="19CEAF46" w:rsidR="000C5E1F" w:rsidRPr="000F7DA1" w:rsidRDefault="000C5E1F">
            <w:pPr>
              <w:spacing w:after="0"/>
              <w:jc w:val="center"/>
              <w:rPr>
                <w:rFonts w:cs="Arial"/>
              </w:rPr>
            </w:pPr>
            <w:r w:rsidRPr="000F7DA1">
              <w:rPr>
                <w:rFonts w:cs="Arial"/>
              </w:rPr>
              <w:t>(</w:t>
            </w:r>
            <w:r w:rsidR="009507AB" w:rsidRPr="000F7DA1">
              <w:rPr>
                <w:rFonts w:cs="Arial"/>
              </w:rPr>
              <w:t>15.5</w:t>
            </w:r>
            <w:r w:rsidRPr="000F7DA1">
              <w:rPr>
                <w:rFonts w:cs="Arial"/>
              </w:rPr>
              <w:t>%)</w:t>
            </w:r>
          </w:p>
        </w:tc>
        <w:tc>
          <w:tcPr>
            <w:tcW w:w="1275" w:type="dxa"/>
            <w:shd w:val="clear" w:color="auto" w:fill="auto"/>
            <w:vAlign w:val="center"/>
          </w:tcPr>
          <w:p w14:paraId="41E823D2" w14:textId="2EC07EFF" w:rsidR="000C5E1F" w:rsidRPr="000F7DA1" w:rsidRDefault="009B76E2">
            <w:pPr>
              <w:spacing w:after="0"/>
              <w:jc w:val="center"/>
              <w:rPr>
                <w:rFonts w:cs="Arial"/>
              </w:rPr>
            </w:pPr>
            <w:r w:rsidRPr="000F7DA1">
              <w:rPr>
                <w:rFonts w:cs="Arial"/>
              </w:rPr>
              <w:t>4</w:t>
            </w:r>
          </w:p>
          <w:p w14:paraId="01B30E74" w14:textId="61B6E036" w:rsidR="000C5E1F" w:rsidRPr="000F7DA1" w:rsidRDefault="000C5E1F">
            <w:pPr>
              <w:spacing w:after="0"/>
              <w:jc w:val="center"/>
              <w:rPr>
                <w:rFonts w:cs="Arial"/>
              </w:rPr>
            </w:pPr>
            <w:r w:rsidRPr="000F7DA1">
              <w:rPr>
                <w:rFonts w:cs="Arial"/>
              </w:rPr>
              <w:t>(</w:t>
            </w:r>
            <w:r w:rsidR="009B76E2" w:rsidRPr="000F7DA1">
              <w:rPr>
                <w:rFonts w:cs="Arial"/>
              </w:rPr>
              <w:t>19</w:t>
            </w:r>
            <w:r w:rsidRPr="000F7DA1">
              <w:rPr>
                <w:rFonts w:cs="Arial"/>
              </w:rPr>
              <w:t>%)</w:t>
            </w:r>
          </w:p>
        </w:tc>
        <w:tc>
          <w:tcPr>
            <w:tcW w:w="1427" w:type="dxa"/>
            <w:shd w:val="clear" w:color="auto" w:fill="auto"/>
            <w:vAlign w:val="center"/>
          </w:tcPr>
          <w:p w14:paraId="4D3E1F7A" w14:textId="7CDDB611" w:rsidR="000C5E1F" w:rsidRPr="000F7DA1" w:rsidRDefault="004126B3">
            <w:pPr>
              <w:spacing w:after="0"/>
              <w:jc w:val="center"/>
              <w:rPr>
                <w:rFonts w:cs="Arial"/>
              </w:rPr>
            </w:pPr>
            <w:r w:rsidRPr="000F7DA1">
              <w:rPr>
                <w:rFonts w:cs="Arial"/>
              </w:rPr>
              <w:t>6</w:t>
            </w:r>
          </w:p>
          <w:p w14:paraId="634A7306" w14:textId="686F5E8B" w:rsidR="000C5E1F" w:rsidRPr="000F7DA1" w:rsidRDefault="000C5E1F">
            <w:pPr>
              <w:spacing w:after="0"/>
              <w:jc w:val="center"/>
              <w:rPr>
                <w:rFonts w:cs="Arial"/>
              </w:rPr>
            </w:pPr>
            <w:r w:rsidRPr="000F7DA1">
              <w:rPr>
                <w:rFonts w:cs="Arial"/>
              </w:rPr>
              <w:t>(</w:t>
            </w:r>
            <w:r w:rsidR="004126B3" w:rsidRPr="000F7DA1">
              <w:rPr>
                <w:rFonts w:cs="Arial"/>
              </w:rPr>
              <w:t>14.6</w:t>
            </w:r>
            <w:r w:rsidRPr="000F7DA1">
              <w:rPr>
                <w:rFonts w:cs="Arial"/>
              </w:rPr>
              <w:t>%)</w:t>
            </w:r>
          </w:p>
        </w:tc>
        <w:tc>
          <w:tcPr>
            <w:tcW w:w="1170" w:type="dxa"/>
            <w:shd w:val="clear" w:color="auto" w:fill="auto"/>
            <w:vAlign w:val="center"/>
          </w:tcPr>
          <w:p w14:paraId="3A2B86A5" w14:textId="356EC0CD" w:rsidR="000C5E1F" w:rsidRPr="000F7DA1" w:rsidRDefault="006656C4">
            <w:pPr>
              <w:spacing w:after="0"/>
              <w:jc w:val="center"/>
              <w:rPr>
                <w:rFonts w:cs="Arial"/>
              </w:rPr>
            </w:pPr>
            <w:r w:rsidRPr="000F7DA1">
              <w:rPr>
                <w:rFonts w:cs="Arial"/>
              </w:rPr>
              <w:t>3</w:t>
            </w:r>
          </w:p>
          <w:p w14:paraId="32D93D23" w14:textId="3B9CBC24" w:rsidR="000C5E1F" w:rsidRPr="000F7DA1" w:rsidRDefault="000C5E1F">
            <w:pPr>
              <w:spacing w:after="0"/>
              <w:jc w:val="center"/>
              <w:rPr>
                <w:rFonts w:cs="Arial"/>
              </w:rPr>
            </w:pPr>
            <w:r w:rsidRPr="000F7DA1">
              <w:rPr>
                <w:rFonts w:cs="Arial"/>
              </w:rPr>
              <w:t>(</w:t>
            </w:r>
            <w:r w:rsidR="006656C4" w:rsidRPr="000F7DA1">
              <w:rPr>
                <w:rFonts w:cs="Arial"/>
              </w:rPr>
              <w:t>10.7</w:t>
            </w:r>
            <w:r w:rsidRPr="000F7DA1">
              <w:rPr>
                <w:rFonts w:cs="Arial"/>
              </w:rPr>
              <w:t>%)</w:t>
            </w:r>
          </w:p>
        </w:tc>
        <w:tc>
          <w:tcPr>
            <w:tcW w:w="1170" w:type="dxa"/>
            <w:shd w:val="clear" w:color="auto" w:fill="auto"/>
            <w:vAlign w:val="center"/>
          </w:tcPr>
          <w:p w14:paraId="530B2F58" w14:textId="01770E86" w:rsidR="000C5E1F" w:rsidRPr="000F7DA1" w:rsidRDefault="006B37F8">
            <w:pPr>
              <w:spacing w:after="0"/>
              <w:jc w:val="center"/>
              <w:rPr>
                <w:rFonts w:cs="Arial"/>
              </w:rPr>
            </w:pPr>
            <w:r w:rsidRPr="000F7DA1">
              <w:rPr>
                <w:rFonts w:cs="Arial"/>
              </w:rPr>
              <w:t>4</w:t>
            </w:r>
          </w:p>
          <w:p w14:paraId="6F2435AE" w14:textId="34220656" w:rsidR="000C5E1F" w:rsidRPr="000F7DA1" w:rsidRDefault="000C5E1F">
            <w:pPr>
              <w:spacing w:after="0"/>
              <w:jc w:val="center"/>
              <w:rPr>
                <w:rFonts w:cs="Arial"/>
              </w:rPr>
            </w:pPr>
            <w:r w:rsidRPr="000F7DA1">
              <w:rPr>
                <w:rFonts w:cs="Arial"/>
              </w:rPr>
              <w:t>(</w:t>
            </w:r>
            <w:r w:rsidR="006B37F8" w:rsidRPr="000F7DA1">
              <w:rPr>
                <w:rFonts w:cs="Arial"/>
              </w:rPr>
              <w:t>18.2</w:t>
            </w:r>
            <w:r w:rsidRPr="000F7DA1">
              <w:rPr>
                <w:rFonts w:cs="Arial"/>
              </w:rPr>
              <w:t>%)</w:t>
            </w:r>
          </w:p>
        </w:tc>
        <w:tc>
          <w:tcPr>
            <w:tcW w:w="1144" w:type="dxa"/>
            <w:shd w:val="clear" w:color="auto" w:fill="auto"/>
            <w:vAlign w:val="center"/>
          </w:tcPr>
          <w:p w14:paraId="5B2C57EF" w14:textId="36FED97B" w:rsidR="000C5E1F" w:rsidRPr="000F7DA1" w:rsidRDefault="007A2924">
            <w:pPr>
              <w:spacing w:after="0"/>
              <w:jc w:val="center"/>
              <w:rPr>
                <w:rFonts w:cs="Arial"/>
              </w:rPr>
            </w:pPr>
            <w:r w:rsidRPr="000F7DA1">
              <w:rPr>
                <w:rFonts w:cs="Arial"/>
              </w:rPr>
              <w:t>2</w:t>
            </w:r>
          </w:p>
          <w:p w14:paraId="4F365240" w14:textId="7A13F7EF" w:rsidR="000C5E1F" w:rsidRPr="000F7DA1" w:rsidRDefault="000C5E1F">
            <w:pPr>
              <w:spacing w:after="0"/>
              <w:jc w:val="center"/>
              <w:rPr>
                <w:rFonts w:cs="Arial"/>
              </w:rPr>
            </w:pPr>
            <w:r w:rsidRPr="000F7DA1">
              <w:rPr>
                <w:rFonts w:cs="Arial"/>
              </w:rPr>
              <w:t>(</w:t>
            </w:r>
            <w:r w:rsidR="007A2924" w:rsidRPr="000F7DA1">
              <w:rPr>
                <w:rFonts w:cs="Arial"/>
              </w:rPr>
              <w:t>10.5</w:t>
            </w:r>
            <w:r w:rsidRPr="000F7DA1">
              <w:rPr>
                <w:rFonts w:cs="Arial"/>
              </w:rPr>
              <w:t>%)</w:t>
            </w:r>
          </w:p>
        </w:tc>
      </w:tr>
      <w:tr w:rsidR="000C5E1F" w:rsidRPr="000F7DA1" w14:paraId="69342F01" w14:textId="77777777" w:rsidTr="711521A9">
        <w:trPr>
          <w:trHeight w:val="567"/>
        </w:trPr>
        <w:tc>
          <w:tcPr>
            <w:tcW w:w="1485" w:type="dxa"/>
            <w:shd w:val="clear" w:color="auto" w:fill="auto"/>
            <w:vAlign w:val="center"/>
          </w:tcPr>
          <w:p w14:paraId="42EB3EFB" w14:textId="77777777" w:rsidR="000C5E1F" w:rsidRPr="000F7DA1" w:rsidRDefault="000C5E1F">
            <w:pPr>
              <w:spacing w:after="0"/>
              <w:rPr>
                <w:rFonts w:cs="Arial"/>
                <w:b/>
                <w:bCs/>
              </w:rPr>
            </w:pPr>
            <w:r w:rsidRPr="000F7DA1">
              <w:rPr>
                <w:rFonts w:cs="Arial"/>
                <w:b/>
                <w:bCs/>
              </w:rPr>
              <w:t>Neither disagree nor agree</w:t>
            </w:r>
          </w:p>
        </w:tc>
        <w:tc>
          <w:tcPr>
            <w:tcW w:w="1679" w:type="dxa"/>
            <w:shd w:val="clear" w:color="auto" w:fill="auto"/>
            <w:vAlign w:val="center"/>
          </w:tcPr>
          <w:p w14:paraId="55DC0A0F" w14:textId="53D9978A" w:rsidR="000C5E1F" w:rsidRPr="000F7DA1" w:rsidRDefault="000C5E1F">
            <w:pPr>
              <w:spacing w:after="0"/>
              <w:jc w:val="center"/>
              <w:rPr>
                <w:rFonts w:cs="Arial"/>
              </w:rPr>
            </w:pPr>
            <w:r w:rsidRPr="000F7DA1">
              <w:rPr>
                <w:rFonts w:cs="Arial"/>
              </w:rPr>
              <w:t xml:space="preserve"> </w:t>
            </w:r>
            <w:r w:rsidR="009507AB" w:rsidRPr="000F7DA1">
              <w:rPr>
                <w:rFonts w:cs="Arial"/>
              </w:rPr>
              <w:t>22</w:t>
            </w:r>
          </w:p>
          <w:p w14:paraId="757ACA59" w14:textId="4AC7A325" w:rsidR="000C5E1F" w:rsidRPr="000F7DA1" w:rsidRDefault="000C5E1F">
            <w:pPr>
              <w:spacing w:after="0"/>
              <w:jc w:val="center"/>
              <w:rPr>
                <w:rFonts w:cs="Arial"/>
              </w:rPr>
            </w:pPr>
            <w:r w:rsidRPr="000F7DA1">
              <w:rPr>
                <w:rFonts w:cs="Arial"/>
              </w:rPr>
              <w:t>(</w:t>
            </w:r>
            <w:r w:rsidR="009507AB" w:rsidRPr="000F7DA1">
              <w:rPr>
                <w:rFonts w:cs="Arial"/>
              </w:rPr>
              <w:t>26.2</w:t>
            </w:r>
            <w:r w:rsidRPr="000F7DA1">
              <w:rPr>
                <w:rFonts w:cs="Arial"/>
              </w:rPr>
              <w:t>%)</w:t>
            </w:r>
          </w:p>
        </w:tc>
        <w:tc>
          <w:tcPr>
            <w:tcW w:w="1275" w:type="dxa"/>
            <w:shd w:val="clear" w:color="auto" w:fill="auto"/>
            <w:vAlign w:val="center"/>
          </w:tcPr>
          <w:p w14:paraId="02B19D90" w14:textId="3FC460AB" w:rsidR="000C5E1F" w:rsidRPr="000F7DA1" w:rsidRDefault="009B76E2">
            <w:pPr>
              <w:spacing w:after="0"/>
              <w:jc w:val="center"/>
              <w:rPr>
                <w:rFonts w:cs="Arial"/>
              </w:rPr>
            </w:pPr>
            <w:r w:rsidRPr="000F7DA1">
              <w:rPr>
                <w:rFonts w:cs="Arial"/>
              </w:rPr>
              <w:t>9</w:t>
            </w:r>
          </w:p>
          <w:p w14:paraId="72F66012" w14:textId="4F0BAA1F" w:rsidR="000C5E1F" w:rsidRPr="000F7DA1" w:rsidRDefault="000C5E1F">
            <w:pPr>
              <w:spacing w:after="0"/>
              <w:jc w:val="center"/>
              <w:rPr>
                <w:rFonts w:cs="Arial"/>
              </w:rPr>
            </w:pPr>
            <w:r w:rsidRPr="000F7DA1">
              <w:rPr>
                <w:rFonts w:cs="Arial"/>
              </w:rPr>
              <w:t>(</w:t>
            </w:r>
            <w:r w:rsidR="009B76E2" w:rsidRPr="000F7DA1">
              <w:rPr>
                <w:rFonts w:cs="Arial"/>
              </w:rPr>
              <w:t>42.9</w:t>
            </w:r>
            <w:r w:rsidRPr="000F7DA1">
              <w:rPr>
                <w:rFonts w:cs="Arial"/>
              </w:rPr>
              <w:t>%)</w:t>
            </w:r>
          </w:p>
        </w:tc>
        <w:tc>
          <w:tcPr>
            <w:tcW w:w="1427" w:type="dxa"/>
            <w:shd w:val="clear" w:color="auto" w:fill="auto"/>
            <w:vAlign w:val="center"/>
          </w:tcPr>
          <w:p w14:paraId="70D08CAC" w14:textId="138AF7EE" w:rsidR="000C5E1F" w:rsidRPr="000F7DA1" w:rsidRDefault="004126B3">
            <w:pPr>
              <w:spacing w:after="0"/>
              <w:jc w:val="center"/>
              <w:rPr>
                <w:rFonts w:cs="Arial"/>
              </w:rPr>
            </w:pPr>
            <w:r w:rsidRPr="000F7DA1">
              <w:rPr>
                <w:rFonts w:cs="Arial"/>
              </w:rPr>
              <w:t>9</w:t>
            </w:r>
          </w:p>
          <w:p w14:paraId="0BB19641" w14:textId="63693C76" w:rsidR="000C5E1F" w:rsidRPr="000F7DA1" w:rsidRDefault="000C5E1F">
            <w:pPr>
              <w:spacing w:after="0"/>
              <w:jc w:val="center"/>
              <w:rPr>
                <w:rFonts w:cs="Arial"/>
              </w:rPr>
            </w:pPr>
            <w:r w:rsidRPr="000F7DA1">
              <w:rPr>
                <w:rFonts w:cs="Arial"/>
              </w:rPr>
              <w:t>(</w:t>
            </w:r>
            <w:r w:rsidR="004126B3" w:rsidRPr="000F7DA1">
              <w:rPr>
                <w:rFonts w:cs="Arial"/>
              </w:rPr>
              <w:t>22</w:t>
            </w:r>
            <w:r w:rsidRPr="000F7DA1">
              <w:rPr>
                <w:rFonts w:cs="Arial"/>
              </w:rPr>
              <w:t>%)</w:t>
            </w:r>
          </w:p>
        </w:tc>
        <w:tc>
          <w:tcPr>
            <w:tcW w:w="1170" w:type="dxa"/>
            <w:shd w:val="clear" w:color="auto" w:fill="auto"/>
            <w:vAlign w:val="center"/>
          </w:tcPr>
          <w:p w14:paraId="36DDE127" w14:textId="06EA7917" w:rsidR="000C5E1F" w:rsidRPr="000F7DA1" w:rsidRDefault="006656C4">
            <w:pPr>
              <w:spacing w:after="0"/>
              <w:jc w:val="center"/>
              <w:rPr>
                <w:rFonts w:cs="Arial"/>
              </w:rPr>
            </w:pPr>
            <w:r w:rsidRPr="000F7DA1">
              <w:rPr>
                <w:rFonts w:cs="Arial"/>
              </w:rPr>
              <w:t>9</w:t>
            </w:r>
          </w:p>
          <w:p w14:paraId="79136F14" w14:textId="550EEB9A" w:rsidR="000C5E1F" w:rsidRPr="000F7DA1" w:rsidRDefault="000C5E1F">
            <w:pPr>
              <w:spacing w:after="0"/>
              <w:jc w:val="center"/>
              <w:rPr>
                <w:rFonts w:cs="Arial"/>
              </w:rPr>
            </w:pPr>
            <w:r w:rsidRPr="000F7DA1">
              <w:rPr>
                <w:rFonts w:cs="Arial"/>
              </w:rPr>
              <w:t>(</w:t>
            </w:r>
            <w:r w:rsidR="006656C4" w:rsidRPr="000F7DA1">
              <w:rPr>
                <w:rFonts w:cs="Arial"/>
              </w:rPr>
              <w:t>32.1</w:t>
            </w:r>
            <w:r w:rsidRPr="000F7DA1">
              <w:rPr>
                <w:rFonts w:cs="Arial"/>
              </w:rPr>
              <w:t>%)</w:t>
            </w:r>
          </w:p>
        </w:tc>
        <w:tc>
          <w:tcPr>
            <w:tcW w:w="1170" w:type="dxa"/>
            <w:shd w:val="clear" w:color="auto" w:fill="auto"/>
            <w:vAlign w:val="center"/>
          </w:tcPr>
          <w:p w14:paraId="79995144" w14:textId="1859F307" w:rsidR="000C5E1F" w:rsidRPr="000F7DA1" w:rsidRDefault="006B37F8">
            <w:pPr>
              <w:spacing w:after="0"/>
              <w:jc w:val="center"/>
              <w:rPr>
                <w:rFonts w:cs="Arial"/>
              </w:rPr>
            </w:pPr>
            <w:r w:rsidRPr="000F7DA1">
              <w:rPr>
                <w:rFonts w:cs="Arial"/>
              </w:rPr>
              <w:t>3</w:t>
            </w:r>
          </w:p>
          <w:p w14:paraId="09CF996A" w14:textId="530BDAF4" w:rsidR="000C5E1F" w:rsidRPr="000F7DA1" w:rsidRDefault="000C5E1F">
            <w:pPr>
              <w:spacing w:after="0"/>
              <w:jc w:val="center"/>
              <w:rPr>
                <w:rFonts w:cs="Arial"/>
              </w:rPr>
            </w:pPr>
            <w:r w:rsidRPr="000F7DA1">
              <w:rPr>
                <w:rFonts w:cs="Arial"/>
              </w:rPr>
              <w:t>(</w:t>
            </w:r>
            <w:r w:rsidR="006B37F8" w:rsidRPr="000F7DA1">
              <w:rPr>
                <w:rFonts w:cs="Arial"/>
              </w:rPr>
              <w:t>13.6</w:t>
            </w:r>
            <w:r w:rsidRPr="000F7DA1">
              <w:rPr>
                <w:rFonts w:cs="Arial"/>
              </w:rPr>
              <w:t>%)</w:t>
            </w:r>
          </w:p>
        </w:tc>
        <w:tc>
          <w:tcPr>
            <w:tcW w:w="1144" w:type="dxa"/>
            <w:shd w:val="clear" w:color="auto" w:fill="auto"/>
            <w:vAlign w:val="center"/>
          </w:tcPr>
          <w:p w14:paraId="7C3D26C9" w14:textId="6B1B7FF6" w:rsidR="000C5E1F" w:rsidRPr="000F7DA1" w:rsidRDefault="007A2924">
            <w:pPr>
              <w:spacing w:after="0"/>
              <w:jc w:val="center"/>
              <w:rPr>
                <w:rFonts w:cs="Arial"/>
              </w:rPr>
            </w:pPr>
            <w:r w:rsidRPr="000F7DA1">
              <w:rPr>
                <w:rFonts w:cs="Arial"/>
              </w:rPr>
              <w:t>7</w:t>
            </w:r>
          </w:p>
          <w:p w14:paraId="5105DE76" w14:textId="128FA820" w:rsidR="000C5E1F" w:rsidRPr="000F7DA1" w:rsidRDefault="000C5E1F">
            <w:pPr>
              <w:spacing w:after="0"/>
              <w:jc w:val="center"/>
              <w:rPr>
                <w:rFonts w:cs="Arial"/>
              </w:rPr>
            </w:pPr>
            <w:r w:rsidRPr="000F7DA1">
              <w:rPr>
                <w:rFonts w:cs="Arial"/>
              </w:rPr>
              <w:t>(</w:t>
            </w:r>
            <w:r w:rsidR="007A2924" w:rsidRPr="000F7DA1">
              <w:rPr>
                <w:rFonts w:cs="Arial"/>
              </w:rPr>
              <w:t>36.8</w:t>
            </w:r>
            <w:r w:rsidRPr="000F7DA1">
              <w:rPr>
                <w:rFonts w:cs="Arial"/>
              </w:rPr>
              <w:t>%)</w:t>
            </w:r>
          </w:p>
        </w:tc>
      </w:tr>
      <w:tr w:rsidR="000C5E1F" w:rsidRPr="000F7DA1" w14:paraId="6BE1EC08" w14:textId="77777777" w:rsidTr="711521A9">
        <w:trPr>
          <w:trHeight w:val="567"/>
        </w:trPr>
        <w:tc>
          <w:tcPr>
            <w:tcW w:w="1485" w:type="dxa"/>
            <w:shd w:val="clear" w:color="auto" w:fill="auto"/>
            <w:vAlign w:val="center"/>
          </w:tcPr>
          <w:p w14:paraId="11FC26E9" w14:textId="77777777" w:rsidR="000C5E1F" w:rsidRPr="000F7DA1" w:rsidRDefault="000C5E1F">
            <w:pPr>
              <w:spacing w:after="0"/>
              <w:rPr>
                <w:rFonts w:cs="Arial"/>
                <w:b/>
                <w:bCs/>
              </w:rPr>
            </w:pPr>
            <w:r w:rsidRPr="000F7DA1">
              <w:rPr>
                <w:rFonts w:cs="Arial"/>
                <w:b/>
                <w:bCs/>
              </w:rPr>
              <w:t>Agree</w:t>
            </w:r>
          </w:p>
        </w:tc>
        <w:tc>
          <w:tcPr>
            <w:tcW w:w="1679" w:type="dxa"/>
            <w:shd w:val="clear" w:color="auto" w:fill="auto"/>
            <w:vAlign w:val="center"/>
          </w:tcPr>
          <w:p w14:paraId="116D818E" w14:textId="64DCD0AD" w:rsidR="000C5E1F" w:rsidRPr="000F7DA1" w:rsidRDefault="000C5E1F">
            <w:pPr>
              <w:spacing w:after="0"/>
              <w:jc w:val="center"/>
              <w:rPr>
                <w:rFonts w:cs="Arial"/>
              </w:rPr>
            </w:pPr>
            <w:r w:rsidRPr="000F7DA1">
              <w:rPr>
                <w:rFonts w:cs="Arial"/>
              </w:rPr>
              <w:t xml:space="preserve"> </w:t>
            </w:r>
            <w:r w:rsidR="009507AB" w:rsidRPr="000F7DA1">
              <w:rPr>
                <w:rFonts w:cs="Arial"/>
              </w:rPr>
              <w:t>36</w:t>
            </w:r>
          </w:p>
          <w:p w14:paraId="310FCDF3" w14:textId="5F244BEA" w:rsidR="000C5E1F" w:rsidRPr="000F7DA1" w:rsidRDefault="000C5E1F">
            <w:pPr>
              <w:spacing w:after="0"/>
              <w:jc w:val="center"/>
              <w:rPr>
                <w:rFonts w:cs="Arial"/>
              </w:rPr>
            </w:pPr>
            <w:r w:rsidRPr="000F7DA1">
              <w:rPr>
                <w:rFonts w:cs="Arial"/>
              </w:rPr>
              <w:t>(</w:t>
            </w:r>
            <w:r w:rsidR="009507AB" w:rsidRPr="000F7DA1">
              <w:rPr>
                <w:rFonts w:cs="Arial"/>
              </w:rPr>
              <w:t>42.9</w:t>
            </w:r>
            <w:r w:rsidRPr="000F7DA1">
              <w:rPr>
                <w:rFonts w:cs="Arial"/>
              </w:rPr>
              <w:t>%)</w:t>
            </w:r>
          </w:p>
        </w:tc>
        <w:tc>
          <w:tcPr>
            <w:tcW w:w="1275" w:type="dxa"/>
            <w:shd w:val="clear" w:color="auto" w:fill="auto"/>
            <w:vAlign w:val="center"/>
          </w:tcPr>
          <w:p w14:paraId="465CA0F1" w14:textId="0D8A5855" w:rsidR="000C5E1F" w:rsidRPr="000F7DA1" w:rsidRDefault="009B76E2">
            <w:pPr>
              <w:spacing w:after="0"/>
              <w:jc w:val="center"/>
              <w:rPr>
                <w:rFonts w:cs="Arial"/>
              </w:rPr>
            </w:pPr>
            <w:r w:rsidRPr="000F7DA1">
              <w:rPr>
                <w:rFonts w:cs="Arial"/>
              </w:rPr>
              <w:t>5</w:t>
            </w:r>
          </w:p>
          <w:p w14:paraId="6A972A32" w14:textId="7569B74F" w:rsidR="000C5E1F" w:rsidRPr="000F7DA1" w:rsidRDefault="000C5E1F">
            <w:pPr>
              <w:spacing w:after="0"/>
              <w:jc w:val="center"/>
              <w:rPr>
                <w:rFonts w:cs="Arial"/>
              </w:rPr>
            </w:pPr>
            <w:r w:rsidRPr="000F7DA1">
              <w:rPr>
                <w:rFonts w:cs="Arial"/>
              </w:rPr>
              <w:t>(</w:t>
            </w:r>
            <w:r w:rsidR="009B76E2" w:rsidRPr="000F7DA1">
              <w:rPr>
                <w:rFonts w:cs="Arial"/>
              </w:rPr>
              <w:t>23.8</w:t>
            </w:r>
            <w:r w:rsidRPr="000F7DA1">
              <w:rPr>
                <w:rFonts w:cs="Arial"/>
              </w:rPr>
              <w:t>%)</w:t>
            </w:r>
          </w:p>
        </w:tc>
        <w:tc>
          <w:tcPr>
            <w:tcW w:w="1427" w:type="dxa"/>
            <w:shd w:val="clear" w:color="auto" w:fill="auto"/>
            <w:vAlign w:val="center"/>
          </w:tcPr>
          <w:p w14:paraId="443AA88A" w14:textId="0249DF30" w:rsidR="000C5E1F" w:rsidRPr="000F7DA1" w:rsidRDefault="004126B3">
            <w:pPr>
              <w:spacing w:after="0"/>
              <w:jc w:val="center"/>
              <w:rPr>
                <w:rFonts w:cs="Arial"/>
              </w:rPr>
            </w:pPr>
            <w:r w:rsidRPr="000F7DA1">
              <w:rPr>
                <w:rFonts w:cs="Arial"/>
              </w:rPr>
              <w:t>20</w:t>
            </w:r>
          </w:p>
          <w:p w14:paraId="196090F3" w14:textId="65FC6F47" w:rsidR="000C5E1F" w:rsidRPr="000F7DA1" w:rsidRDefault="000C5E1F">
            <w:pPr>
              <w:spacing w:after="0"/>
              <w:jc w:val="center"/>
              <w:rPr>
                <w:rFonts w:cs="Arial"/>
              </w:rPr>
            </w:pPr>
            <w:r w:rsidRPr="000F7DA1">
              <w:rPr>
                <w:rFonts w:cs="Arial"/>
              </w:rPr>
              <w:t>(</w:t>
            </w:r>
            <w:r w:rsidR="004126B3" w:rsidRPr="000F7DA1">
              <w:rPr>
                <w:rFonts w:cs="Arial"/>
              </w:rPr>
              <w:t>48.8</w:t>
            </w:r>
            <w:r w:rsidRPr="000F7DA1">
              <w:rPr>
                <w:rFonts w:cs="Arial"/>
              </w:rPr>
              <w:t>%)</w:t>
            </w:r>
          </w:p>
        </w:tc>
        <w:tc>
          <w:tcPr>
            <w:tcW w:w="1170" w:type="dxa"/>
            <w:shd w:val="clear" w:color="auto" w:fill="auto"/>
            <w:vAlign w:val="center"/>
          </w:tcPr>
          <w:p w14:paraId="28A57373" w14:textId="6FB234A2" w:rsidR="000C5E1F" w:rsidRPr="000F7DA1" w:rsidRDefault="006656C4">
            <w:pPr>
              <w:spacing w:after="0"/>
              <w:jc w:val="center"/>
              <w:rPr>
                <w:rFonts w:cs="Arial"/>
              </w:rPr>
            </w:pPr>
            <w:r w:rsidRPr="000F7DA1">
              <w:rPr>
                <w:rFonts w:cs="Arial"/>
              </w:rPr>
              <w:t>12</w:t>
            </w:r>
          </w:p>
          <w:p w14:paraId="6E4ACCF4" w14:textId="14D4AD94" w:rsidR="000C5E1F" w:rsidRPr="000F7DA1" w:rsidRDefault="000C5E1F">
            <w:pPr>
              <w:spacing w:after="0"/>
              <w:jc w:val="center"/>
              <w:rPr>
                <w:rFonts w:cs="Arial"/>
              </w:rPr>
            </w:pPr>
            <w:r w:rsidRPr="000F7DA1">
              <w:rPr>
                <w:rFonts w:cs="Arial"/>
              </w:rPr>
              <w:t>(</w:t>
            </w:r>
            <w:r w:rsidR="006656C4" w:rsidRPr="000F7DA1">
              <w:rPr>
                <w:rFonts w:cs="Arial"/>
              </w:rPr>
              <w:t>42.9</w:t>
            </w:r>
            <w:r w:rsidRPr="000F7DA1">
              <w:rPr>
                <w:rFonts w:cs="Arial"/>
              </w:rPr>
              <w:t>%)</w:t>
            </w:r>
          </w:p>
        </w:tc>
        <w:tc>
          <w:tcPr>
            <w:tcW w:w="1170" w:type="dxa"/>
            <w:shd w:val="clear" w:color="auto" w:fill="auto"/>
            <w:vAlign w:val="center"/>
          </w:tcPr>
          <w:p w14:paraId="46A5A619" w14:textId="701C9DAB" w:rsidR="000C5E1F" w:rsidRPr="000F7DA1" w:rsidRDefault="006B37F8">
            <w:pPr>
              <w:spacing w:after="0"/>
              <w:jc w:val="center"/>
              <w:rPr>
                <w:rFonts w:cs="Arial"/>
              </w:rPr>
            </w:pPr>
            <w:r w:rsidRPr="000F7DA1">
              <w:rPr>
                <w:rFonts w:cs="Arial"/>
              </w:rPr>
              <w:t>11</w:t>
            </w:r>
          </w:p>
          <w:p w14:paraId="5BE1F7DA" w14:textId="78B57B59" w:rsidR="000C5E1F" w:rsidRPr="000F7DA1" w:rsidRDefault="000C5E1F">
            <w:pPr>
              <w:spacing w:after="0"/>
              <w:jc w:val="center"/>
              <w:rPr>
                <w:rFonts w:cs="Arial"/>
              </w:rPr>
            </w:pPr>
            <w:r w:rsidRPr="000F7DA1">
              <w:rPr>
                <w:rFonts w:cs="Arial"/>
              </w:rPr>
              <w:t>(</w:t>
            </w:r>
            <w:r w:rsidR="006B37F8" w:rsidRPr="000F7DA1">
              <w:rPr>
                <w:rFonts w:cs="Arial"/>
              </w:rPr>
              <w:t>50</w:t>
            </w:r>
            <w:r w:rsidRPr="000F7DA1">
              <w:rPr>
                <w:rFonts w:cs="Arial"/>
              </w:rPr>
              <w:t>%)</w:t>
            </w:r>
          </w:p>
        </w:tc>
        <w:tc>
          <w:tcPr>
            <w:tcW w:w="1144" w:type="dxa"/>
            <w:shd w:val="clear" w:color="auto" w:fill="auto"/>
            <w:vAlign w:val="center"/>
          </w:tcPr>
          <w:p w14:paraId="06EE602F" w14:textId="2C3186A7" w:rsidR="000C5E1F" w:rsidRPr="000F7DA1" w:rsidRDefault="007A2924">
            <w:pPr>
              <w:spacing w:after="0"/>
              <w:jc w:val="center"/>
              <w:rPr>
                <w:rFonts w:cs="Arial"/>
              </w:rPr>
            </w:pPr>
            <w:r w:rsidRPr="000F7DA1">
              <w:rPr>
                <w:rFonts w:cs="Arial"/>
              </w:rPr>
              <w:t>7</w:t>
            </w:r>
          </w:p>
          <w:p w14:paraId="01EC9377" w14:textId="5A9A1BB6" w:rsidR="000C5E1F" w:rsidRPr="000F7DA1" w:rsidRDefault="000C5E1F">
            <w:pPr>
              <w:spacing w:after="0"/>
              <w:jc w:val="center"/>
              <w:rPr>
                <w:rFonts w:cs="Arial"/>
              </w:rPr>
            </w:pPr>
            <w:r w:rsidRPr="000F7DA1">
              <w:rPr>
                <w:rFonts w:cs="Arial"/>
              </w:rPr>
              <w:t>(</w:t>
            </w:r>
            <w:r w:rsidR="007A2924" w:rsidRPr="000F7DA1">
              <w:rPr>
                <w:rFonts w:cs="Arial"/>
              </w:rPr>
              <w:t>36.8</w:t>
            </w:r>
            <w:r w:rsidRPr="000F7DA1">
              <w:rPr>
                <w:rFonts w:cs="Arial"/>
              </w:rPr>
              <w:t>%)</w:t>
            </w:r>
          </w:p>
        </w:tc>
      </w:tr>
      <w:tr w:rsidR="000C5E1F" w:rsidRPr="000F7DA1" w14:paraId="2680172A" w14:textId="77777777" w:rsidTr="711521A9">
        <w:trPr>
          <w:trHeight w:val="567"/>
        </w:trPr>
        <w:tc>
          <w:tcPr>
            <w:tcW w:w="1485" w:type="dxa"/>
            <w:shd w:val="clear" w:color="auto" w:fill="auto"/>
            <w:vAlign w:val="center"/>
          </w:tcPr>
          <w:p w14:paraId="5528EAC4" w14:textId="77777777" w:rsidR="000C5E1F" w:rsidRPr="000F7DA1" w:rsidRDefault="000C5E1F">
            <w:pPr>
              <w:spacing w:after="0"/>
              <w:rPr>
                <w:rFonts w:cs="Arial"/>
                <w:b/>
                <w:bCs/>
              </w:rPr>
            </w:pPr>
            <w:r w:rsidRPr="000F7DA1">
              <w:rPr>
                <w:rFonts w:cs="Arial"/>
                <w:b/>
                <w:bCs/>
              </w:rPr>
              <w:t>Strongly agree</w:t>
            </w:r>
          </w:p>
        </w:tc>
        <w:tc>
          <w:tcPr>
            <w:tcW w:w="1679" w:type="dxa"/>
            <w:shd w:val="clear" w:color="auto" w:fill="auto"/>
            <w:vAlign w:val="center"/>
          </w:tcPr>
          <w:p w14:paraId="1DC3355A" w14:textId="28743E21" w:rsidR="000C5E1F" w:rsidRPr="000F7DA1" w:rsidRDefault="00AC40DF">
            <w:pPr>
              <w:spacing w:after="0"/>
              <w:jc w:val="center"/>
              <w:rPr>
                <w:rFonts w:cs="Arial"/>
              </w:rPr>
            </w:pPr>
            <w:r w:rsidRPr="000F7DA1">
              <w:rPr>
                <w:rFonts w:cs="Arial"/>
              </w:rPr>
              <w:t>10</w:t>
            </w:r>
          </w:p>
          <w:p w14:paraId="64E2707F" w14:textId="387F6498" w:rsidR="000C5E1F" w:rsidRPr="000F7DA1" w:rsidRDefault="000C5E1F">
            <w:pPr>
              <w:spacing w:after="0"/>
              <w:jc w:val="center"/>
              <w:rPr>
                <w:rFonts w:cs="Arial"/>
              </w:rPr>
            </w:pPr>
            <w:r w:rsidRPr="000F7DA1">
              <w:rPr>
                <w:rFonts w:cs="Arial"/>
              </w:rPr>
              <w:t>(</w:t>
            </w:r>
            <w:r w:rsidR="00AC40DF" w:rsidRPr="000F7DA1">
              <w:rPr>
                <w:rFonts w:cs="Arial"/>
              </w:rPr>
              <w:t>11.9</w:t>
            </w:r>
            <w:r w:rsidRPr="000F7DA1">
              <w:rPr>
                <w:rFonts w:cs="Arial"/>
              </w:rPr>
              <w:t>%)</w:t>
            </w:r>
          </w:p>
        </w:tc>
        <w:tc>
          <w:tcPr>
            <w:tcW w:w="1275" w:type="dxa"/>
            <w:shd w:val="clear" w:color="auto" w:fill="auto"/>
            <w:vAlign w:val="center"/>
          </w:tcPr>
          <w:p w14:paraId="5E0297D2" w14:textId="73AA5725" w:rsidR="000C5E1F" w:rsidRPr="000F7DA1" w:rsidRDefault="009B76E2">
            <w:pPr>
              <w:spacing w:after="0"/>
              <w:jc w:val="center"/>
              <w:rPr>
                <w:rFonts w:cs="Arial"/>
              </w:rPr>
            </w:pPr>
            <w:r w:rsidRPr="000F7DA1">
              <w:rPr>
                <w:rFonts w:cs="Arial"/>
              </w:rPr>
              <w:t>2</w:t>
            </w:r>
          </w:p>
          <w:p w14:paraId="24872B68" w14:textId="53098511" w:rsidR="000C5E1F" w:rsidRPr="000F7DA1" w:rsidRDefault="000C5E1F">
            <w:pPr>
              <w:spacing w:after="0"/>
              <w:jc w:val="center"/>
              <w:rPr>
                <w:rFonts w:cs="Arial"/>
              </w:rPr>
            </w:pPr>
            <w:r w:rsidRPr="000F7DA1">
              <w:rPr>
                <w:rFonts w:cs="Arial"/>
              </w:rPr>
              <w:t>(</w:t>
            </w:r>
            <w:r w:rsidR="009B76E2" w:rsidRPr="000F7DA1">
              <w:rPr>
                <w:rFonts w:cs="Arial"/>
              </w:rPr>
              <w:t>9.5</w:t>
            </w:r>
            <w:r w:rsidRPr="000F7DA1">
              <w:rPr>
                <w:rFonts w:cs="Arial"/>
              </w:rPr>
              <w:t>%)</w:t>
            </w:r>
          </w:p>
        </w:tc>
        <w:tc>
          <w:tcPr>
            <w:tcW w:w="1427" w:type="dxa"/>
            <w:shd w:val="clear" w:color="auto" w:fill="auto"/>
            <w:vAlign w:val="center"/>
          </w:tcPr>
          <w:p w14:paraId="7098FFA2" w14:textId="2045E637" w:rsidR="000C5E1F" w:rsidRPr="000F7DA1" w:rsidRDefault="004126B3">
            <w:pPr>
              <w:spacing w:after="0"/>
              <w:jc w:val="center"/>
              <w:rPr>
                <w:rFonts w:cs="Arial"/>
              </w:rPr>
            </w:pPr>
            <w:r w:rsidRPr="000F7DA1">
              <w:rPr>
                <w:rFonts w:cs="Arial"/>
              </w:rPr>
              <w:t>5</w:t>
            </w:r>
          </w:p>
          <w:p w14:paraId="3893D54D" w14:textId="1A771B3B" w:rsidR="000C5E1F" w:rsidRPr="000F7DA1" w:rsidRDefault="000C5E1F">
            <w:pPr>
              <w:spacing w:after="0"/>
              <w:jc w:val="center"/>
              <w:rPr>
                <w:rFonts w:cs="Arial"/>
              </w:rPr>
            </w:pPr>
            <w:r w:rsidRPr="000F7DA1">
              <w:rPr>
                <w:rFonts w:cs="Arial"/>
              </w:rPr>
              <w:t>(</w:t>
            </w:r>
            <w:r w:rsidR="004126B3" w:rsidRPr="000F7DA1">
              <w:rPr>
                <w:rFonts w:cs="Arial"/>
              </w:rPr>
              <w:t>12.2</w:t>
            </w:r>
            <w:r w:rsidRPr="000F7DA1">
              <w:rPr>
                <w:rFonts w:cs="Arial"/>
              </w:rPr>
              <w:t>%)</w:t>
            </w:r>
          </w:p>
        </w:tc>
        <w:tc>
          <w:tcPr>
            <w:tcW w:w="1170" w:type="dxa"/>
            <w:shd w:val="clear" w:color="auto" w:fill="auto"/>
            <w:vAlign w:val="center"/>
          </w:tcPr>
          <w:p w14:paraId="1A6AB0BC" w14:textId="3E13C4E2" w:rsidR="000C5E1F" w:rsidRPr="000F7DA1" w:rsidRDefault="006656C4">
            <w:pPr>
              <w:spacing w:after="0"/>
              <w:jc w:val="center"/>
              <w:rPr>
                <w:rFonts w:cs="Arial"/>
              </w:rPr>
            </w:pPr>
            <w:r w:rsidRPr="000F7DA1">
              <w:rPr>
                <w:rFonts w:cs="Arial"/>
              </w:rPr>
              <w:t>3</w:t>
            </w:r>
          </w:p>
          <w:p w14:paraId="0A0AD3E6" w14:textId="2255C3DD" w:rsidR="000C5E1F" w:rsidRPr="000F7DA1" w:rsidRDefault="000C5E1F">
            <w:pPr>
              <w:spacing w:after="0"/>
              <w:jc w:val="center"/>
              <w:rPr>
                <w:rFonts w:cs="Arial"/>
              </w:rPr>
            </w:pPr>
            <w:r w:rsidRPr="000F7DA1">
              <w:rPr>
                <w:rFonts w:cs="Arial"/>
              </w:rPr>
              <w:t>(</w:t>
            </w:r>
            <w:r w:rsidR="006656C4" w:rsidRPr="000F7DA1">
              <w:rPr>
                <w:rFonts w:cs="Arial"/>
              </w:rPr>
              <w:t>10.7</w:t>
            </w:r>
            <w:r w:rsidRPr="000F7DA1">
              <w:rPr>
                <w:rFonts w:cs="Arial"/>
              </w:rPr>
              <w:t>%)</w:t>
            </w:r>
          </w:p>
        </w:tc>
        <w:tc>
          <w:tcPr>
            <w:tcW w:w="1170" w:type="dxa"/>
            <w:shd w:val="clear" w:color="auto" w:fill="auto"/>
            <w:vAlign w:val="center"/>
          </w:tcPr>
          <w:p w14:paraId="5C6FC97D" w14:textId="654A0010" w:rsidR="000C5E1F" w:rsidRPr="000F7DA1" w:rsidRDefault="006B37F8">
            <w:pPr>
              <w:spacing w:after="0"/>
              <w:jc w:val="center"/>
              <w:rPr>
                <w:rFonts w:cs="Arial"/>
              </w:rPr>
            </w:pPr>
            <w:r w:rsidRPr="000F7DA1">
              <w:rPr>
                <w:rFonts w:cs="Arial"/>
              </w:rPr>
              <w:t>3</w:t>
            </w:r>
          </w:p>
          <w:p w14:paraId="47919D52" w14:textId="0A582905" w:rsidR="000C5E1F" w:rsidRPr="000F7DA1" w:rsidRDefault="000C5E1F">
            <w:pPr>
              <w:spacing w:after="0"/>
              <w:jc w:val="center"/>
              <w:rPr>
                <w:rFonts w:cs="Arial"/>
              </w:rPr>
            </w:pPr>
            <w:r w:rsidRPr="000F7DA1">
              <w:rPr>
                <w:rFonts w:cs="Arial"/>
              </w:rPr>
              <w:t>(</w:t>
            </w:r>
            <w:r w:rsidR="006B37F8" w:rsidRPr="000F7DA1">
              <w:rPr>
                <w:rFonts w:cs="Arial"/>
              </w:rPr>
              <w:t>13.6</w:t>
            </w:r>
            <w:r w:rsidRPr="000F7DA1">
              <w:rPr>
                <w:rFonts w:cs="Arial"/>
              </w:rPr>
              <w:t>%)</w:t>
            </w:r>
          </w:p>
        </w:tc>
        <w:tc>
          <w:tcPr>
            <w:tcW w:w="1144" w:type="dxa"/>
            <w:shd w:val="clear" w:color="auto" w:fill="auto"/>
            <w:vAlign w:val="center"/>
          </w:tcPr>
          <w:p w14:paraId="384D359F" w14:textId="652606EE" w:rsidR="000C5E1F" w:rsidRPr="000F7DA1" w:rsidRDefault="007A2924">
            <w:pPr>
              <w:spacing w:after="0"/>
              <w:jc w:val="center"/>
              <w:rPr>
                <w:rFonts w:cs="Arial"/>
              </w:rPr>
            </w:pPr>
            <w:r w:rsidRPr="000F7DA1">
              <w:rPr>
                <w:rFonts w:cs="Arial"/>
              </w:rPr>
              <w:t>3</w:t>
            </w:r>
          </w:p>
          <w:p w14:paraId="050EDEA5" w14:textId="11A10DAB" w:rsidR="000C5E1F" w:rsidRPr="000F7DA1" w:rsidRDefault="000C5E1F">
            <w:pPr>
              <w:spacing w:after="0"/>
              <w:jc w:val="center"/>
              <w:rPr>
                <w:rFonts w:cs="Arial"/>
              </w:rPr>
            </w:pPr>
            <w:r w:rsidRPr="000F7DA1">
              <w:rPr>
                <w:rFonts w:cs="Arial"/>
              </w:rPr>
              <w:t>(</w:t>
            </w:r>
            <w:r w:rsidR="007A2924" w:rsidRPr="000F7DA1">
              <w:rPr>
                <w:rFonts w:cs="Arial"/>
              </w:rPr>
              <w:t>15.8</w:t>
            </w:r>
            <w:r w:rsidRPr="000F7DA1">
              <w:rPr>
                <w:rFonts w:cs="Arial"/>
              </w:rPr>
              <w:t>%)</w:t>
            </w:r>
          </w:p>
        </w:tc>
      </w:tr>
      <w:tr w:rsidR="000C5E1F" w:rsidRPr="000F7DA1" w14:paraId="03316F03" w14:textId="77777777" w:rsidTr="711521A9">
        <w:trPr>
          <w:trHeight w:val="567"/>
        </w:trPr>
        <w:tc>
          <w:tcPr>
            <w:tcW w:w="1485" w:type="dxa"/>
            <w:shd w:val="clear" w:color="auto" w:fill="auto"/>
            <w:vAlign w:val="center"/>
          </w:tcPr>
          <w:p w14:paraId="7859D50E" w14:textId="77777777" w:rsidR="000C5E1F" w:rsidRPr="000F7DA1" w:rsidRDefault="000C5E1F">
            <w:pPr>
              <w:spacing w:after="0"/>
              <w:rPr>
                <w:rFonts w:cs="Arial"/>
                <w:b/>
                <w:bCs/>
              </w:rPr>
            </w:pPr>
            <w:r w:rsidRPr="000F7DA1">
              <w:rPr>
                <w:rFonts w:cs="Arial"/>
                <w:b/>
                <w:bCs/>
              </w:rPr>
              <w:t>Don’t know</w:t>
            </w:r>
          </w:p>
        </w:tc>
        <w:tc>
          <w:tcPr>
            <w:tcW w:w="1679" w:type="dxa"/>
            <w:shd w:val="clear" w:color="auto" w:fill="auto"/>
            <w:vAlign w:val="center"/>
          </w:tcPr>
          <w:p w14:paraId="67FC673F" w14:textId="6D5232DA" w:rsidR="000C5E1F" w:rsidRPr="000F7DA1" w:rsidRDefault="00AC40DF">
            <w:pPr>
              <w:spacing w:after="0"/>
              <w:jc w:val="center"/>
              <w:rPr>
                <w:rFonts w:cs="Arial"/>
              </w:rPr>
            </w:pPr>
            <w:r w:rsidRPr="000F7DA1">
              <w:rPr>
                <w:rFonts w:cs="Arial"/>
              </w:rPr>
              <w:t>0</w:t>
            </w:r>
          </w:p>
        </w:tc>
        <w:tc>
          <w:tcPr>
            <w:tcW w:w="1275" w:type="dxa"/>
            <w:shd w:val="clear" w:color="auto" w:fill="auto"/>
            <w:vAlign w:val="center"/>
          </w:tcPr>
          <w:p w14:paraId="1BE4DF29" w14:textId="2FA83049" w:rsidR="000C5E1F" w:rsidRPr="000F7DA1" w:rsidRDefault="009B76E2">
            <w:pPr>
              <w:spacing w:after="0"/>
              <w:jc w:val="center"/>
              <w:rPr>
                <w:rFonts w:cs="Arial"/>
              </w:rPr>
            </w:pPr>
            <w:r w:rsidRPr="000F7DA1">
              <w:rPr>
                <w:rFonts w:cs="Arial"/>
              </w:rPr>
              <w:t>0</w:t>
            </w:r>
          </w:p>
        </w:tc>
        <w:tc>
          <w:tcPr>
            <w:tcW w:w="1427" w:type="dxa"/>
            <w:shd w:val="clear" w:color="auto" w:fill="auto"/>
            <w:vAlign w:val="center"/>
          </w:tcPr>
          <w:p w14:paraId="008CD854" w14:textId="10EB5C24" w:rsidR="000C5E1F" w:rsidRPr="000F7DA1" w:rsidRDefault="004126B3">
            <w:pPr>
              <w:spacing w:after="0"/>
              <w:jc w:val="center"/>
              <w:rPr>
                <w:rFonts w:cs="Arial"/>
              </w:rPr>
            </w:pPr>
            <w:r w:rsidRPr="000F7DA1">
              <w:rPr>
                <w:rFonts w:cs="Arial"/>
              </w:rPr>
              <w:t>0</w:t>
            </w:r>
          </w:p>
        </w:tc>
        <w:tc>
          <w:tcPr>
            <w:tcW w:w="1170" w:type="dxa"/>
            <w:shd w:val="clear" w:color="auto" w:fill="auto"/>
            <w:vAlign w:val="center"/>
          </w:tcPr>
          <w:p w14:paraId="486B063F" w14:textId="7FAB2CF3" w:rsidR="000C5E1F" w:rsidRPr="000F7DA1" w:rsidRDefault="006656C4">
            <w:pPr>
              <w:spacing w:after="0"/>
              <w:jc w:val="center"/>
              <w:rPr>
                <w:rFonts w:cs="Arial"/>
              </w:rPr>
            </w:pPr>
            <w:r w:rsidRPr="000F7DA1">
              <w:rPr>
                <w:rFonts w:cs="Arial"/>
              </w:rPr>
              <w:t>0</w:t>
            </w:r>
          </w:p>
        </w:tc>
        <w:tc>
          <w:tcPr>
            <w:tcW w:w="1170" w:type="dxa"/>
            <w:shd w:val="clear" w:color="auto" w:fill="auto"/>
            <w:vAlign w:val="center"/>
          </w:tcPr>
          <w:p w14:paraId="19601881" w14:textId="50FA2BBE" w:rsidR="000C5E1F" w:rsidRPr="000F7DA1" w:rsidRDefault="006B37F8">
            <w:pPr>
              <w:spacing w:after="0"/>
              <w:jc w:val="center"/>
              <w:rPr>
                <w:rFonts w:cs="Arial"/>
              </w:rPr>
            </w:pPr>
            <w:r w:rsidRPr="000F7DA1">
              <w:rPr>
                <w:rFonts w:cs="Arial"/>
              </w:rPr>
              <w:t>0</w:t>
            </w:r>
          </w:p>
        </w:tc>
        <w:tc>
          <w:tcPr>
            <w:tcW w:w="1144" w:type="dxa"/>
            <w:shd w:val="clear" w:color="auto" w:fill="auto"/>
            <w:vAlign w:val="center"/>
          </w:tcPr>
          <w:p w14:paraId="00E8EF50" w14:textId="42586D41" w:rsidR="000C5E1F" w:rsidRPr="000F7DA1" w:rsidRDefault="007A2924">
            <w:pPr>
              <w:spacing w:after="0"/>
              <w:jc w:val="center"/>
              <w:rPr>
                <w:rFonts w:cs="Arial"/>
              </w:rPr>
            </w:pPr>
            <w:r w:rsidRPr="000F7DA1">
              <w:rPr>
                <w:rFonts w:cs="Arial"/>
              </w:rPr>
              <w:t>0</w:t>
            </w:r>
          </w:p>
        </w:tc>
      </w:tr>
      <w:tr w:rsidR="00FD1821" w:rsidRPr="000F7DA1" w14:paraId="2F6D09A1" w14:textId="77777777" w:rsidTr="711521A9">
        <w:tc>
          <w:tcPr>
            <w:tcW w:w="9350" w:type="dxa"/>
            <w:gridSpan w:val="7"/>
            <w:shd w:val="clear" w:color="auto" w:fill="E7E6E6" w:themeFill="background2"/>
          </w:tcPr>
          <w:p w14:paraId="15C4869E" w14:textId="20D7E58C" w:rsidR="00FD1821" w:rsidRPr="000F7DA1" w:rsidRDefault="00FD1821" w:rsidP="001A6AF2">
            <w:pPr>
              <w:rPr>
                <w:rFonts w:cs="Arial"/>
                <w:b/>
              </w:rPr>
            </w:pPr>
            <w:r w:rsidRPr="000F7DA1">
              <w:rPr>
                <w:rFonts w:cs="Arial"/>
                <w:b/>
              </w:rPr>
              <w:t>…helpful annual appraisal</w:t>
            </w:r>
            <w:r w:rsidR="003837C5" w:rsidRPr="000F7DA1">
              <w:rPr>
                <w:rFonts w:cs="Arial"/>
                <w:b/>
                <w:bCs/>
              </w:rPr>
              <w:t>.</w:t>
            </w:r>
          </w:p>
        </w:tc>
      </w:tr>
      <w:tr w:rsidR="000C5E1F" w:rsidRPr="000F7DA1" w14:paraId="3694BA11" w14:textId="77777777" w:rsidTr="711521A9">
        <w:trPr>
          <w:trHeight w:val="567"/>
        </w:trPr>
        <w:tc>
          <w:tcPr>
            <w:tcW w:w="1485" w:type="dxa"/>
            <w:shd w:val="clear" w:color="auto" w:fill="auto"/>
            <w:vAlign w:val="center"/>
          </w:tcPr>
          <w:p w14:paraId="658950A3" w14:textId="77777777" w:rsidR="000C5E1F" w:rsidRPr="000F7DA1" w:rsidRDefault="000C5E1F">
            <w:pPr>
              <w:spacing w:after="0"/>
              <w:rPr>
                <w:rFonts w:cs="Arial"/>
                <w:b/>
                <w:bCs/>
              </w:rPr>
            </w:pPr>
          </w:p>
        </w:tc>
        <w:tc>
          <w:tcPr>
            <w:tcW w:w="1679" w:type="dxa"/>
            <w:shd w:val="clear" w:color="auto" w:fill="auto"/>
            <w:vAlign w:val="center"/>
          </w:tcPr>
          <w:p w14:paraId="5FE75F85" w14:textId="77777777" w:rsidR="000C5E1F" w:rsidRPr="000F7DA1" w:rsidRDefault="000C5E1F">
            <w:pPr>
              <w:spacing w:after="0"/>
              <w:jc w:val="center"/>
              <w:rPr>
                <w:rFonts w:cs="Arial"/>
                <w:b/>
                <w:bCs/>
              </w:rPr>
            </w:pPr>
            <w:r w:rsidRPr="000F7DA1">
              <w:rPr>
                <w:rFonts w:cs="Arial"/>
                <w:b/>
                <w:bCs/>
              </w:rPr>
              <w:t>All respondents</w:t>
            </w:r>
          </w:p>
        </w:tc>
        <w:tc>
          <w:tcPr>
            <w:tcW w:w="1275" w:type="dxa"/>
            <w:shd w:val="clear" w:color="auto" w:fill="auto"/>
            <w:vAlign w:val="center"/>
          </w:tcPr>
          <w:p w14:paraId="4A485725" w14:textId="77777777" w:rsidR="000C5E1F" w:rsidRPr="000F7DA1" w:rsidRDefault="000C5E1F">
            <w:pPr>
              <w:spacing w:after="0"/>
              <w:jc w:val="center"/>
              <w:rPr>
                <w:rFonts w:cs="Arial"/>
                <w:b/>
                <w:bCs/>
              </w:rPr>
            </w:pPr>
            <w:r w:rsidRPr="000F7DA1">
              <w:rPr>
                <w:rFonts w:cs="Arial"/>
                <w:b/>
                <w:bCs/>
              </w:rPr>
              <w:t>Female</w:t>
            </w:r>
          </w:p>
        </w:tc>
        <w:tc>
          <w:tcPr>
            <w:tcW w:w="1427" w:type="dxa"/>
            <w:shd w:val="clear" w:color="auto" w:fill="auto"/>
            <w:vAlign w:val="center"/>
          </w:tcPr>
          <w:p w14:paraId="5443FA83" w14:textId="77777777" w:rsidR="000C5E1F" w:rsidRPr="000F7DA1" w:rsidRDefault="000C5E1F">
            <w:pPr>
              <w:spacing w:after="0"/>
              <w:jc w:val="center"/>
              <w:rPr>
                <w:rFonts w:cs="Arial"/>
                <w:b/>
                <w:bCs/>
              </w:rPr>
            </w:pPr>
            <w:r w:rsidRPr="000F7DA1">
              <w:rPr>
                <w:rFonts w:cs="Arial"/>
                <w:b/>
                <w:bCs/>
              </w:rPr>
              <w:t>Male</w:t>
            </w:r>
          </w:p>
        </w:tc>
        <w:tc>
          <w:tcPr>
            <w:tcW w:w="1170" w:type="dxa"/>
            <w:shd w:val="clear" w:color="auto" w:fill="auto"/>
            <w:vAlign w:val="center"/>
          </w:tcPr>
          <w:p w14:paraId="4EEE45C9" w14:textId="77777777" w:rsidR="000C5E1F" w:rsidRPr="000F7DA1" w:rsidRDefault="000C5E1F">
            <w:pPr>
              <w:spacing w:after="0"/>
              <w:jc w:val="center"/>
              <w:rPr>
                <w:rFonts w:cs="Arial"/>
                <w:b/>
                <w:bCs/>
              </w:rPr>
            </w:pPr>
            <w:r w:rsidRPr="000F7DA1">
              <w:rPr>
                <w:rFonts w:cs="Arial"/>
                <w:b/>
                <w:bCs/>
              </w:rPr>
              <w:t>Academic</w:t>
            </w:r>
          </w:p>
        </w:tc>
        <w:tc>
          <w:tcPr>
            <w:tcW w:w="1170" w:type="dxa"/>
            <w:shd w:val="clear" w:color="auto" w:fill="auto"/>
            <w:vAlign w:val="center"/>
          </w:tcPr>
          <w:p w14:paraId="25F813D3" w14:textId="77777777" w:rsidR="000C5E1F" w:rsidRPr="000F7DA1" w:rsidRDefault="000C5E1F">
            <w:pPr>
              <w:spacing w:after="0"/>
              <w:jc w:val="center"/>
              <w:rPr>
                <w:rFonts w:cs="Arial"/>
                <w:b/>
                <w:bCs/>
              </w:rPr>
            </w:pPr>
            <w:r w:rsidRPr="000F7DA1">
              <w:rPr>
                <w:rFonts w:cs="Arial"/>
                <w:b/>
                <w:bCs/>
              </w:rPr>
              <w:t>R/TF</w:t>
            </w:r>
          </w:p>
        </w:tc>
        <w:tc>
          <w:tcPr>
            <w:tcW w:w="1144" w:type="dxa"/>
            <w:shd w:val="clear" w:color="auto" w:fill="auto"/>
            <w:vAlign w:val="center"/>
          </w:tcPr>
          <w:p w14:paraId="391D5D65" w14:textId="77777777" w:rsidR="000C5E1F" w:rsidRPr="000F7DA1" w:rsidRDefault="000C5E1F">
            <w:pPr>
              <w:spacing w:after="0"/>
              <w:jc w:val="center"/>
              <w:rPr>
                <w:rFonts w:cs="Arial"/>
                <w:b/>
                <w:bCs/>
              </w:rPr>
            </w:pPr>
            <w:r w:rsidRPr="000F7DA1">
              <w:rPr>
                <w:rFonts w:cs="Arial"/>
                <w:b/>
                <w:bCs/>
              </w:rPr>
              <w:t>PTO</w:t>
            </w:r>
          </w:p>
        </w:tc>
      </w:tr>
      <w:tr w:rsidR="000C5E1F" w:rsidRPr="000F7DA1" w14:paraId="31EE2CC5" w14:textId="77777777" w:rsidTr="711521A9">
        <w:trPr>
          <w:trHeight w:val="567"/>
        </w:trPr>
        <w:tc>
          <w:tcPr>
            <w:tcW w:w="1485" w:type="dxa"/>
            <w:shd w:val="clear" w:color="auto" w:fill="auto"/>
            <w:vAlign w:val="center"/>
          </w:tcPr>
          <w:p w14:paraId="02B2F7DE" w14:textId="77777777" w:rsidR="000C5E1F" w:rsidRPr="000F7DA1" w:rsidRDefault="000C5E1F">
            <w:pPr>
              <w:spacing w:after="0"/>
              <w:rPr>
                <w:rFonts w:cs="Arial"/>
                <w:b/>
                <w:bCs/>
              </w:rPr>
            </w:pPr>
            <w:r w:rsidRPr="000F7DA1">
              <w:rPr>
                <w:rFonts w:cs="Arial"/>
                <w:b/>
                <w:bCs/>
              </w:rPr>
              <w:t xml:space="preserve">Strongly disagree </w:t>
            </w:r>
          </w:p>
        </w:tc>
        <w:tc>
          <w:tcPr>
            <w:tcW w:w="1679" w:type="dxa"/>
            <w:shd w:val="clear" w:color="auto" w:fill="auto"/>
            <w:vAlign w:val="center"/>
          </w:tcPr>
          <w:p w14:paraId="26DBC363" w14:textId="503BEC71" w:rsidR="000C5E1F" w:rsidRPr="000F7DA1" w:rsidRDefault="002A7A41">
            <w:pPr>
              <w:spacing w:after="0"/>
              <w:jc w:val="center"/>
              <w:rPr>
                <w:rFonts w:cs="Arial"/>
              </w:rPr>
            </w:pPr>
            <w:r w:rsidRPr="000F7DA1">
              <w:rPr>
                <w:rFonts w:cs="Arial"/>
              </w:rPr>
              <w:t>1</w:t>
            </w:r>
          </w:p>
          <w:p w14:paraId="57E3683C" w14:textId="5D3B3A3B" w:rsidR="000C5E1F" w:rsidRPr="000F7DA1" w:rsidRDefault="000C5E1F">
            <w:pPr>
              <w:spacing w:after="0"/>
              <w:jc w:val="center"/>
              <w:rPr>
                <w:rFonts w:cs="Arial"/>
              </w:rPr>
            </w:pPr>
            <w:r w:rsidRPr="000F7DA1">
              <w:rPr>
                <w:rFonts w:cs="Arial"/>
              </w:rPr>
              <w:t>(</w:t>
            </w:r>
            <w:r w:rsidR="002A7A41" w:rsidRPr="000F7DA1">
              <w:rPr>
                <w:rFonts w:cs="Arial"/>
              </w:rPr>
              <w:t>1.2</w:t>
            </w:r>
            <w:r w:rsidRPr="000F7DA1">
              <w:rPr>
                <w:rFonts w:cs="Arial"/>
              </w:rPr>
              <w:t>%)</w:t>
            </w:r>
          </w:p>
        </w:tc>
        <w:tc>
          <w:tcPr>
            <w:tcW w:w="1275" w:type="dxa"/>
            <w:shd w:val="clear" w:color="auto" w:fill="auto"/>
            <w:vAlign w:val="center"/>
          </w:tcPr>
          <w:p w14:paraId="4A22AA47" w14:textId="40B335F5" w:rsidR="000C5E1F" w:rsidRPr="000F7DA1" w:rsidRDefault="009B7FE8">
            <w:pPr>
              <w:spacing w:after="0"/>
              <w:jc w:val="center"/>
              <w:rPr>
                <w:rFonts w:cs="Arial"/>
              </w:rPr>
            </w:pPr>
            <w:r w:rsidRPr="000F7DA1">
              <w:rPr>
                <w:rFonts w:cs="Arial"/>
              </w:rPr>
              <w:t>1</w:t>
            </w:r>
          </w:p>
          <w:p w14:paraId="2EEB2F86" w14:textId="4D8C03F8" w:rsidR="000C5E1F" w:rsidRPr="000F7DA1" w:rsidRDefault="000C5E1F">
            <w:pPr>
              <w:spacing w:after="0"/>
              <w:jc w:val="center"/>
              <w:rPr>
                <w:rFonts w:cs="Arial"/>
              </w:rPr>
            </w:pPr>
            <w:r w:rsidRPr="000F7DA1">
              <w:rPr>
                <w:rFonts w:cs="Arial"/>
              </w:rPr>
              <w:t>(</w:t>
            </w:r>
            <w:r w:rsidR="009B7FE8" w:rsidRPr="000F7DA1">
              <w:rPr>
                <w:rFonts w:cs="Arial"/>
              </w:rPr>
              <w:t>4.8</w:t>
            </w:r>
            <w:r w:rsidRPr="000F7DA1">
              <w:rPr>
                <w:rFonts w:cs="Arial"/>
              </w:rPr>
              <w:t>%)</w:t>
            </w:r>
          </w:p>
        </w:tc>
        <w:tc>
          <w:tcPr>
            <w:tcW w:w="1427" w:type="dxa"/>
            <w:shd w:val="clear" w:color="auto" w:fill="auto"/>
            <w:vAlign w:val="center"/>
          </w:tcPr>
          <w:p w14:paraId="613F2E93" w14:textId="5395C7AD" w:rsidR="000C5E1F" w:rsidRPr="000F7DA1" w:rsidRDefault="00C020F5">
            <w:pPr>
              <w:spacing w:after="0"/>
              <w:jc w:val="center"/>
              <w:rPr>
                <w:rFonts w:cs="Arial"/>
              </w:rPr>
            </w:pPr>
            <w:r w:rsidRPr="000F7DA1">
              <w:rPr>
                <w:rFonts w:cs="Arial"/>
              </w:rPr>
              <w:t>0</w:t>
            </w:r>
          </w:p>
        </w:tc>
        <w:tc>
          <w:tcPr>
            <w:tcW w:w="1170" w:type="dxa"/>
            <w:shd w:val="clear" w:color="auto" w:fill="auto"/>
            <w:vAlign w:val="center"/>
          </w:tcPr>
          <w:p w14:paraId="79288F9E" w14:textId="29FFFEE9" w:rsidR="000C5E1F" w:rsidRPr="000F7DA1" w:rsidRDefault="00DB19E0">
            <w:pPr>
              <w:spacing w:after="0"/>
              <w:jc w:val="center"/>
              <w:rPr>
                <w:rFonts w:cs="Arial"/>
              </w:rPr>
            </w:pPr>
            <w:r w:rsidRPr="000F7DA1">
              <w:rPr>
                <w:rFonts w:cs="Arial"/>
              </w:rPr>
              <w:t>0</w:t>
            </w:r>
          </w:p>
        </w:tc>
        <w:tc>
          <w:tcPr>
            <w:tcW w:w="1170" w:type="dxa"/>
            <w:shd w:val="clear" w:color="auto" w:fill="auto"/>
            <w:vAlign w:val="center"/>
          </w:tcPr>
          <w:p w14:paraId="241AA519" w14:textId="4B72FB9C" w:rsidR="000C5E1F" w:rsidRPr="000F7DA1" w:rsidRDefault="006F6866">
            <w:pPr>
              <w:spacing w:after="0"/>
              <w:jc w:val="center"/>
              <w:rPr>
                <w:rFonts w:cs="Arial"/>
              </w:rPr>
            </w:pPr>
            <w:r w:rsidRPr="000F7DA1">
              <w:rPr>
                <w:rFonts w:cs="Arial"/>
              </w:rPr>
              <w:t>1</w:t>
            </w:r>
          </w:p>
          <w:p w14:paraId="2D3C7DEF" w14:textId="25BC9831" w:rsidR="000C5E1F" w:rsidRPr="000F7DA1" w:rsidRDefault="000C5E1F">
            <w:pPr>
              <w:spacing w:after="0"/>
              <w:jc w:val="center"/>
              <w:rPr>
                <w:rFonts w:cs="Arial"/>
              </w:rPr>
            </w:pPr>
            <w:r w:rsidRPr="000F7DA1">
              <w:rPr>
                <w:rFonts w:cs="Arial"/>
              </w:rPr>
              <w:t>(</w:t>
            </w:r>
            <w:r w:rsidR="006F6866" w:rsidRPr="000F7DA1">
              <w:rPr>
                <w:rFonts w:cs="Arial"/>
              </w:rPr>
              <w:t>4.5</w:t>
            </w:r>
            <w:r w:rsidRPr="000F7DA1">
              <w:rPr>
                <w:rFonts w:cs="Arial"/>
              </w:rPr>
              <w:t>%)</w:t>
            </w:r>
          </w:p>
        </w:tc>
        <w:tc>
          <w:tcPr>
            <w:tcW w:w="1144" w:type="dxa"/>
            <w:shd w:val="clear" w:color="auto" w:fill="auto"/>
            <w:vAlign w:val="center"/>
          </w:tcPr>
          <w:p w14:paraId="2341E4AB" w14:textId="13B92090" w:rsidR="000C5E1F" w:rsidRPr="000F7DA1" w:rsidRDefault="00D945F9">
            <w:pPr>
              <w:spacing w:after="0"/>
              <w:jc w:val="center"/>
              <w:rPr>
                <w:rFonts w:cs="Arial"/>
              </w:rPr>
            </w:pPr>
            <w:r w:rsidRPr="000F7DA1">
              <w:rPr>
                <w:rFonts w:cs="Arial"/>
              </w:rPr>
              <w:t>0</w:t>
            </w:r>
          </w:p>
        </w:tc>
      </w:tr>
      <w:tr w:rsidR="000C5E1F" w:rsidRPr="000F7DA1" w14:paraId="709C5F59" w14:textId="77777777" w:rsidTr="711521A9">
        <w:trPr>
          <w:trHeight w:val="567"/>
        </w:trPr>
        <w:tc>
          <w:tcPr>
            <w:tcW w:w="1485" w:type="dxa"/>
            <w:shd w:val="clear" w:color="auto" w:fill="auto"/>
            <w:vAlign w:val="center"/>
          </w:tcPr>
          <w:p w14:paraId="19384155" w14:textId="77777777" w:rsidR="000C5E1F" w:rsidRPr="000F7DA1" w:rsidRDefault="000C5E1F">
            <w:pPr>
              <w:spacing w:after="0"/>
              <w:rPr>
                <w:rFonts w:cs="Arial"/>
                <w:b/>
                <w:bCs/>
              </w:rPr>
            </w:pPr>
            <w:r w:rsidRPr="000F7DA1">
              <w:rPr>
                <w:rFonts w:cs="Arial"/>
                <w:b/>
                <w:bCs/>
              </w:rPr>
              <w:t>Disagree</w:t>
            </w:r>
          </w:p>
        </w:tc>
        <w:tc>
          <w:tcPr>
            <w:tcW w:w="1679" w:type="dxa"/>
            <w:shd w:val="clear" w:color="auto" w:fill="auto"/>
            <w:vAlign w:val="center"/>
          </w:tcPr>
          <w:p w14:paraId="1E2F2376" w14:textId="4435C84B" w:rsidR="000C5E1F" w:rsidRPr="000F7DA1" w:rsidRDefault="000C5E1F">
            <w:pPr>
              <w:spacing w:after="0"/>
              <w:jc w:val="center"/>
              <w:rPr>
                <w:rFonts w:cs="Arial"/>
              </w:rPr>
            </w:pPr>
            <w:r w:rsidRPr="000F7DA1">
              <w:rPr>
                <w:rFonts w:cs="Arial"/>
              </w:rPr>
              <w:t xml:space="preserve"> </w:t>
            </w:r>
            <w:r w:rsidR="002A7A41" w:rsidRPr="000F7DA1">
              <w:rPr>
                <w:rFonts w:cs="Arial"/>
              </w:rPr>
              <w:t>6</w:t>
            </w:r>
          </w:p>
          <w:p w14:paraId="11702795" w14:textId="4373B98E" w:rsidR="000C5E1F" w:rsidRPr="000F7DA1" w:rsidRDefault="000C5E1F">
            <w:pPr>
              <w:spacing w:after="0"/>
              <w:jc w:val="center"/>
              <w:rPr>
                <w:rFonts w:cs="Arial"/>
              </w:rPr>
            </w:pPr>
            <w:r w:rsidRPr="000F7DA1">
              <w:rPr>
                <w:rFonts w:cs="Arial"/>
              </w:rPr>
              <w:t>(</w:t>
            </w:r>
            <w:r w:rsidR="002A7A41" w:rsidRPr="000F7DA1">
              <w:rPr>
                <w:rFonts w:cs="Arial"/>
              </w:rPr>
              <w:t>7.1</w:t>
            </w:r>
            <w:r w:rsidRPr="000F7DA1">
              <w:rPr>
                <w:rFonts w:cs="Arial"/>
              </w:rPr>
              <w:t>%)</w:t>
            </w:r>
          </w:p>
        </w:tc>
        <w:tc>
          <w:tcPr>
            <w:tcW w:w="1275" w:type="dxa"/>
            <w:shd w:val="clear" w:color="auto" w:fill="auto"/>
            <w:vAlign w:val="center"/>
          </w:tcPr>
          <w:p w14:paraId="16AB3E12" w14:textId="0F811B63" w:rsidR="000C5E1F" w:rsidRPr="000F7DA1" w:rsidRDefault="009B7FE8">
            <w:pPr>
              <w:spacing w:after="0"/>
              <w:jc w:val="center"/>
              <w:rPr>
                <w:rFonts w:cs="Arial"/>
              </w:rPr>
            </w:pPr>
            <w:r w:rsidRPr="000F7DA1">
              <w:rPr>
                <w:rFonts w:cs="Arial"/>
              </w:rPr>
              <w:t>2</w:t>
            </w:r>
          </w:p>
          <w:p w14:paraId="42790232" w14:textId="7B845B7B" w:rsidR="000C5E1F" w:rsidRPr="000F7DA1" w:rsidRDefault="000C5E1F">
            <w:pPr>
              <w:spacing w:after="0"/>
              <w:jc w:val="center"/>
              <w:rPr>
                <w:rFonts w:cs="Arial"/>
              </w:rPr>
            </w:pPr>
            <w:r w:rsidRPr="000F7DA1">
              <w:rPr>
                <w:rFonts w:cs="Arial"/>
              </w:rPr>
              <w:t>(</w:t>
            </w:r>
            <w:r w:rsidR="009B7FE8" w:rsidRPr="000F7DA1">
              <w:rPr>
                <w:rFonts w:cs="Arial"/>
              </w:rPr>
              <w:t>9.5</w:t>
            </w:r>
            <w:r w:rsidRPr="000F7DA1">
              <w:rPr>
                <w:rFonts w:cs="Arial"/>
              </w:rPr>
              <w:t>%)</w:t>
            </w:r>
          </w:p>
        </w:tc>
        <w:tc>
          <w:tcPr>
            <w:tcW w:w="1427" w:type="dxa"/>
            <w:shd w:val="clear" w:color="auto" w:fill="auto"/>
            <w:vAlign w:val="center"/>
          </w:tcPr>
          <w:p w14:paraId="375600D8" w14:textId="18747448" w:rsidR="000C5E1F" w:rsidRPr="000F7DA1" w:rsidRDefault="00C020F5">
            <w:pPr>
              <w:spacing w:after="0"/>
              <w:jc w:val="center"/>
              <w:rPr>
                <w:rFonts w:cs="Arial"/>
              </w:rPr>
            </w:pPr>
            <w:r w:rsidRPr="000F7DA1">
              <w:rPr>
                <w:rFonts w:cs="Arial"/>
              </w:rPr>
              <w:t>1</w:t>
            </w:r>
          </w:p>
          <w:p w14:paraId="796B3FA6" w14:textId="287A45B8" w:rsidR="000C5E1F" w:rsidRPr="000F7DA1" w:rsidRDefault="000C5E1F">
            <w:pPr>
              <w:spacing w:after="0"/>
              <w:jc w:val="center"/>
              <w:rPr>
                <w:rFonts w:cs="Arial"/>
              </w:rPr>
            </w:pPr>
            <w:r w:rsidRPr="000F7DA1">
              <w:rPr>
                <w:rFonts w:cs="Arial"/>
              </w:rPr>
              <w:t>(</w:t>
            </w:r>
            <w:r w:rsidR="00C020F5" w:rsidRPr="000F7DA1">
              <w:rPr>
                <w:rFonts w:cs="Arial"/>
              </w:rPr>
              <w:t>2.4</w:t>
            </w:r>
            <w:r w:rsidRPr="000F7DA1">
              <w:rPr>
                <w:rFonts w:cs="Arial"/>
              </w:rPr>
              <w:t>%)</w:t>
            </w:r>
          </w:p>
        </w:tc>
        <w:tc>
          <w:tcPr>
            <w:tcW w:w="1170" w:type="dxa"/>
            <w:shd w:val="clear" w:color="auto" w:fill="auto"/>
            <w:vAlign w:val="center"/>
          </w:tcPr>
          <w:p w14:paraId="2275B3B3" w14:textId="5CE2E8EA" w:rsidR="000C5E1F" w:rsidRPr="000F7DA1" w:rsidRDefault="00DB19E0">
            <w:pPr>
              <w:spacing w:after="0"/>
              <w:jc w:val="center"/>
              <w:rPr>
                <w:rFonts w:cs="Arial"/>
              </w:rPr>
            </w:pPr>
            <w:r w:rsidRPr="000F7DA1">
              <w:rPr>
                <w:rFonts w:cs="Arial"/>
              </w:rPr>
              <w:t>1</w:t>
            </w:r>
          </w:p>
          <w:p w14:paraId="187B9F30" w14:textId="3574F52F" w:rsidR="000C5E1F" w:rsidRPr="000F7DA1" w:rsidRDefault="000C5E1F">
            <w:pPr>
              <w:spacing w:after="0"/>
              <w:jc w:val="center"/>
              <w:rPr>
                <w:rFonts w:cs="Arial"/>
              </w:rPr>
            </w:pPr>
            <w:r w:rsidRPr="000F7DA1">
              <w:rPr>
                <w:rFonts w:cs="Arial"/>
              </w:rPr>
              <w:t>(</w:t>
            </w:r>
            <w:r w:rsidR="00DB19E0" w:rsidRPr="000F7DA1">
              <w:rPr>
                <w:rFonts w:cs="Arial"/>
              </w:rPr>
              <w:t>3.6</w:t>
            </w:r>
            <w:r w:rsidRPr="000F7DA1">
              <w:rPr>
                <w:rFonts w:cs="Arial"/>
              </w:rPr>
              <w:t>%)</w:t>
            </w:r>
          </w:p>
        </w:tc>
        <w:tc>
          <w:tcPr>
            <w:tcW w:w="1170" w:type="dxa"/>
            <w:shd w:val="clear" w:color="auto" w:fill="auto"/>
            <w:vAlign w:val="center"/>
          </w:tcPr>
          <w:p w14:paraId="5996C103" w14:textId="4F275B1A" w:rsidR="000C5E1F" w:rsidRPr="000F7DA1" w:rsidRDefault="006F6866">
            <w:pPr>
              <w:spacing w:after="0"/>
              <w:jc w:val="center"/>
              <w:rPr>
                <w:rFonts w:cs="Arial"/>
              </w:rPr>
            </w:pPr>
            <w:r w:rsidRPr="000F7DA1">
              <w:rPr>
                <w:rFonts w:cs="Arial"/>
              </w:rPr>
              <w:t>2</w:t>
            </w:r>
          </w:p>
          <w:p w14:paraId="0777825C" w14:textId="6ED1A477" w:rsidR="000C5E1F" w:rsidRPr="000F7DA1" w:rsidRDefault="000C5E1F">
            <w:pPr>
              <w:spacing w:after="0"/>
              <w:jc w:val="center"/>
              <w:rPr>
                <w:rFonts w:cs="Arial"/>
              </w:rPr>
            </w:pPr>
            <w:r w:rsidRPr="000F7DA1">
              <w:rPr>
                <w:rFonts w:cs="Arial"/>
              </w:rPr>
              <w:t>(</w:t>
            </w:r>
            <w:r w:rsidR="006F6866" w:rsidRPr="000F7DA1">
              <w:rPr>
                <w:rFonts w:cs="Arial"/>
              </w:rPr>
              <w:t>9.1</w:t>
            </w:r>
            <w:r w:rsidRPr="000F7DA1">
              <w:rPr>
                <w:rFonts w:cs="Arial"/>
              </w:rPr>
              <w:t>%)</w:t>
            </w:r>
          </w:p>
        </w:tc>
        <w:tc>
          <w:tcPr>
            <w:tcW w:w="1144" w:type="dxa"/>
            <w:shd w:val="clear" w:color="auto" w:fill="auto"/>
            <w:vAlign w:val="center"/>
          </w:tcPr>
          <w:p w14:paraId="0ED0B6FA" w14:textId="4022DFEC" w:rsidR="000C5E1F" w:rsidRPr="000F7DA1" w:rsidRDefault="00D945F9">
            <w:pPr>
              <w:spacing w:after="0"/>
              <w:jc w:val="center"/>
              <w:rPr>
                <w:rFonts w:cs="Arial"/>
              </w:rPr>
            </w:pPr>
            <w:r w:rsidRPr="000F7DA1">
              <w:rPr>
                <w:rFonts w:cs="Arial"/>
              </w:rPr>
              <w:t>1</w:t>
            </w:r>
          </w:p>
          <w:p w14:paraId="78084718" w14:textId="0522AD42" w:rsidR="000C5E1F" w:rsidRPr="000F7DA1" w:rsidRDefault="000C5E1F">
            <w:pPr>
              <w:spacing w:after="0"/>
              <w:jc w:val="center"/>
              <w:rPr>
                <w:rFonts w:cs="Arial"/>
              </w:rPr>
            </w:pPr>
            <w:r w:rsidRPr="000F7DA1">
              <w:rPr>
                <w:rFonts w:cs="Arial"/>
              </w:rPr>
              <w:t>(</w:t>
            </w:r>
            <w:r w:rsidR="00D945F9" w:rsidRPr="000F7DA1">
              <w:rPr>
                <w:rFonts w:cs="Arial"/>
              </w:rPr>
              <w:t>5.3</w:t>
            </w:r>
            <w:r w:rsidRPr="000F7DA1">
              <w:rPr>
                <w:rFonts w:cs="Arial"/>
              </w:rPr>
              <w:t>%)</w:t>
            </w:r>
          </w:p>
        </w:tc>
      </w:tr>
      <w:tr w:rsidR="000C5E1F" w:rsidRPr="000F7DA1" w14:paraId="0F0AAACB" w14:textId="77777777" w:rsidTr="711521A9">
        <w:trPr>
          <w:trHeight w:val="567"/>
        </w:trPr>
        <w:tc>
          <w:tcPr>
            <w:tcW w:w="1485" w:type="dxa"/>
            <w:shd w:val="clear" w:color="auto" w:fill="auto"/>
            <w:vAlign w:val="center"/>
          </w:tcPr>
          <w:p w14:paraId="3A02CE72" w14:textId="77777777" w:rsidR="000C5E1F" w:rsidRPr="000F7DA1" w:rsidRDefault="000C5E1F">
            <w:pPr>
              <w:spacing w:after="0"/>
              <w:rPr>
                <w:rFonts w:cs="Arial"/>
                <w:b/>
                <w:bCs/>
              </w:rPr>
            </w:pPr>
            <w:r w:rsidRPr="000F7DA1">
              <w:rPr>
                <w:rFonts w:cs="Arial"/>
                <w:b/>
                <w:bCs/>
              </w:rPr>
              <w:t>Neither disagree nor agree</w:t>
            </w:r>
          </w:p>
        </w:tc>
        <w:tc>
          <w:tcPr>
            <w:tcW w:w="1679" w:type="dxa"/>
            <w:shd w:val="clear" w:color="auto" w:fill="auto"/>
            <w:vAlign w:val="center"/>
          </w:tcPr>
          <w:p w14:paraId="18B6C1A9" w14:textId="70E0B301" w:rsidR="000C5E1F" w:rsidRPr="000F7DA1" w:rsidRDefault="000C5E1F">
            <w:pPr>
              <w:spacing w:after="0"/>
              <w:jc w:val="center"/>
              <w:rPr>
                <w:rFonts w:cs="Arial"/>
              </w:rPr>
            </w:pPr>
            <w:r w:rsidRPr="000F7DA1">
              <w:rPr>
                <w:rFonts w:cs="Arial"/>
              </w:rPr>
              <w:t xml:space="preserve"> </w:t>
            </w:r>
            <w:r w:rsidR="002A7A41" w:rsidRPr="000F7DA1">
              <w:rPr>
                <w:rFonts w:cs="Arial"/>
              </w:rPr>
              <w:t>25</w:t>
            </w:r>
          </w:p>
          <w:p w14:paraId="3630267E" w14:textId="2B35FE3D" w:rsidR="000C5E1F" w:rsidRPr="000F7DA1" w:rsidRDefault="000C5E1F">
            <w:pPr>
              <w:spacing w:after="0"/>
              <w:jc w:val="center"/>
              <w:rPr>
                <w:rFonts w:cs="Arial"/>
              </w:rPr>
            </w:pPr>
            <w:r w:rsidRPr="000F7DA1">
              <w:rPr>
                <w:rFonts w:cs="Arial"/>
              </w:rPr>
              <w:t>(</w:t>
            </w:r>
            <w:r w:rsidR="002A7A41" w:rsidRPr="000F7DA1">
              <w:rPr>
                <w:rFonts w:cs="Arial"/>
              </w:rPr>
              <w:t>29.8</w:t>
            </w:r>
            <w:r w:rsidRPr="000F7DA1">
              <w:rPr>
                <w:rFonts w:cs="Arial"/>
              </w:rPr>
              <w:t>%)</w:t>
            </w:r>
          </w:p>
        </w:tc>
        <w:tc>
          <w:tcPr>
            <w:tcW w:w="1275" w:type="dxa"/>
            <w:shd w:val="clear" w:color="auto" w:fill="auto"/>
            <w:vAlign w:val="center"/>
          </w:tcPr>
          <w:p w14:paraId="70418F28" w14:textId="1FB68109" w:rsidR="000C5E1F" w:rsidRPr="000F7DA1" w:rsidRDefault="009B7FE8">
            <w:pPr>
              <w:spacing w:after="0"/>
              <w:jc w:val="center"/>
              <w:rPr>
                <w:rFonts w:cs="Arial"/>
              </w:rPr>
            </w:pPr>
            <w:r w:rsidRPr="000F7DA1">
              <w:rPr>
                <w:rFonts w:cs="Arial"/>
              </w:rPr>
              <w:t>6</w:t>
            </w:r>
          </w:p>
          <w:p w14:paraId="1E1DD424" w14:textId="00870FBA" w:rsidR="000C5E1F" w:rsidRPr="000F7DA1" w:rsidRDefault="000C5E1F">
            <w:pPr>
              <w:spacing w:after="0"/>
              <w:jc w:val="center"/>
              <w:rPr>
                <w:rFonts w:cs="Arial"/>
              </w:rPr>
            </w:pPr>
            <w:r w:rsidRPr="000F7DA1">
              <w:rPr>
                <w:rFonts w:cs="Arial"/>
              </w:rPr>
              <w:t>(</w:t>
            </w:r>
            <w:r w:rsidR="009B7FE8" w:rsidRPr="000F7DA1">
              <w:rPr>
                <w:rFonts w:cs="Arial"/>
              </w:rPr>
              <w:t>28.6</w:t>
            </w:r>
            <w:r w:rsidRPr="000F7DA1">
              <w:rPr>
                <w:rFonts w:cs="Arial"/>
              </w:rPr>
              <w:t>%)</w:t>
            </w:r>
          </w:p>
        </w:tc>
        <w:tc>
          <w:tcPr>
            <w:tcW w:w="1427" w:type="dxa"/>
            <w:shd w:val="clear" w:color="auto" w:fill="auto"/>
            <w:vAlign w:val="center"/>
          </w:tcPr>
          <w:p w14:paraId="79601E0D" w14:textId="7D825A44" w:rsidR="000C5E1F" w:rsidRPr="000F7DA1" w:rsidRDefault="00C020F5">
            <w:pPr>
              <w:spacing w:after="0"/>
              <w:jc w:val="center"/>
              <w:rPr>
                <w:rFonts w:cs="Arial"/>
              </w:rPr>
            </w:pPr>
            <w:r w:rsidRPr="000F7DA1">
              <w:rPr>
                <w:rFonts w:cs="Arial"/>
              </w:rPr>
              <w:t>13</w:t>
            </w:r>
          </w:p>
          <w:p w14:paraId="776DC2AB" w14:textId="6D616769" w:rsidR="000C5E1F" w:rsidRPr="000F7DA1" w:rsidRDefault="000C5E1F">
            <w:pPr>
              <w:spacing w:after="0"/>
              <w:jc w:val="center"/>
              <w:rPr>
                <w:rFonts w:cs="Arial"/>
              </w:rPr>
            </w:pPr>
            <w:r w:rsidRPr="000F7DA1">
              <w:rPr>
                <w:rFonts w:cs="Arial"/>
              </w:rPr>
              <w:t>(</w:t>
            </w:r>
            <w:r w:rsidR="00C020F5" w:rsidRPr="000F7DA1">
              <w:rPr>
                <w:rFonts w:cs="Arial"/>
              </w:rPr>
              <w:t>31.7</w:t>
            </w:r>
            <w:r w:rsidRPr="000F7DA1">
              <w:rPr>
                <w:rFonts w:cs="Arial"/>
              </w:rPr>
              <w:t>%)</w:t>
            </w:r>
          </w:p>
        </w:tc>
        <w:tc>
          <w:tcPr>
            <w:tcW w:w="1170" w:type="dxa"/>
            <w:shd w:val="clear" w:color="auto" w:fill="auto"/>
            <w:vAlign w:val="center"/>
          </w:tcPr>
          <w:p w14:paraId="48D21454" w14:textId="62EEDC9F" w:rsidR="000C5E1F" w:rsidRPr="000F7DA1" w:rsidRDefault="00DB19E0">
            <w:pPr>
              <w:spacing w:after="0"/>
              <w:jc w:val="center"/>
              <w:rPr>
                <w:rFonts w:cs="Arial"/>
              </w:rPr>
            </w:pPr>
            <w:r w:rsidRPr="000F7DA1">
              <w:rPr>
                <w:rFonts w:cs="Arial"/>
              </w:rPr>
              <w:t>8</w:t>
            </w:r>
          </w:p>
          <w:p w14:paraId="3E62BE3F" w14:textId="7036E27B" w:rsidR="000C5E1F" w:rsidRPr="000F7DA1" w:rsidRDefault="000C5E1F">
            <w:pPr>
              <w:spacing w:after="0"/>
              <w:jc w:val="center"/>
              <w:rPr>
                <w:rFonts w:cs="Arial"/>
              </w:rPr>
            </w:pPr>
            <w:r w:rsidRPr="000F7DA1">
              <w:rPr>
                <w:rFonts w:cs="Arial"/>
              </w:rPr>
              <w:t>(</w:t>
            </w:r>
            <w:r w:rsidR="00DB19E0" w:rsidRPr="000F7DA1">
              <w:rPr>
                <w:rFonts w:cs="Arial"/>
              </w:rPr>
              <w:t>28.6</w:t>
            </w:r>
            <w:r w:rsidRPr="000F7DA1">
              <w:rPr>
                <w:rFonts w:cs="Arial"/>
              </w:rPr>
              <w:t>%)</w:t>
            </w:r>
          </w:p>
        </w:tc>
        <w:tc>
          <w:tcPr>
            <w:tcW w:w="1170" w:type="dxa"/>
            <w:shd w:val="clear" w:color="auto" w:fill="auto"/>
            <w:vAlign w:val="center"/>
          </w:tcPr>
          <w:p w14:paraId="6D2947A8" w14:textId="7B9F5400" w:rsidR="000C5E1F" w:rsidRPr="000F7DA1" w:rsidRDefault="006F6866">
            <w:pPr>
              <w:spacing w:after="0"/>
              <w:jc w:val="center"/>
              <w:rPr>
                <w:rFonts w:cs="Arial"/>
              </w:rPr>
            </w:pPr>
            <w:r w:rsidRPr="000F7DA1">
              <w:rPr>
                <w:rFonts w:cs="Arial"/>
              </w:rPr>
              <w:t>6</w:t>
            </w:r>
          </w:p>
          <w:p w14:paraId="63AEF0E4" w14:textId="082729E2" w:rsidR="000C5E1F" w:rsidRPr="000F7DA1" w:rsidRDefault="000C5E1F">
            <w:pPr>
              <w:spacing w:after="0"/>
              <w:jc w:val="center"/>
              <w:rPr>
                <w:rFonts w:cs="Arial"/>
              </w:rPr>
            </w:pPr>
            <w:r w:rsidRPr="000F7DA1">
              <w:rPr>
                <w:rFonts w:cs="Arial"/>
              </w:rPr>
              <w:t>(</w:t>
            </w:r>
            <w:r w:rsidR="006F6866" w:rsidRPr="000F7DA1">
              <w:rPr>
                <w:rFonts w:cs="Arial"/>
              </w:rPr>
              <w:t>27.3</w:t>
            </w:r>
            <w:r w:rsidRPr="000F7DA1">
              <w:rPr>
                <w:rFonts w:cs="Arial"/>
              </w:rPr>
              <w:t>%)</w:t>
            </w:r>
          </w:p>
        </w:tc>
        <w:tc>
          <w:tcPr>
            <w:tcW w:w="1144" w:type="dxa"/>
            <w:shd w:val="clear" w:color="auto" w:fill="auto"/>
            <w:vAlign w:val="center"/>
          </w:tcPr>
          <w:p w14:paraId="495C3438" w14:textId="1E5D7ADF" w:rsidR="000C5E1F" w:rsidRPr="000F7DA1" w:rsidRDefault="00D945F9">
            <w:pPr>
              <w:spacing w:after="0"/>
              <w:jc w:val="center"/>
              <w:rPr>
                <w:rFonts w:cs="Arial"/>
              </w:rPr>
            </w:pPr>
            <w:r w:rsidRPr="000F7DA1">
              <w:rPr>
                <w:rFonts w:cs="Arial"/>
              </w:rPr>
              <w:t>6</w:t>
            </w:r>
          </w:p>
          <w:p w14:paraId="714C1691" w14:textId="44B0D0B2" w:rsidR="000C5E1F" w:rsidRPr="000F7DA1" w:rsidRDefault="000C5E1F">
            <w:pPr>
              <w:spacing w:after="0"/>
              <w:jc w:val="center"/>
              <w:rPr>
                <w:rFonts w:cs="Arial"/>
              </w:rPr>
            </w:pPr>
            <w:r w:rsidRPr="000F7DA1">
              <w:rPr>
                <w:rFonts w:cs="Arial"/>
              </w:rPr>
              <w:t>(</w:t>
            </w:r>
            <w:r w:rsidR="00D945F9" w:rsidRPr="000F7DA1">
              <w:rPr>
                <w:rFonts w:cs="Arial"/>
              </w:rPr>
              <w:t>31.6</w:t>
            </w:r>
            <w:r w:rsidRPr="000F7DA1">
              <w:rPr>
                <w:rFonts w:cs="Arial"/>
              </w:rPr>
              <w:t>%)</w:t>
            </w:r>
          </w:p>
        </w:tc>
      </w:tr>
      <w:tr w:rsidR="000C5E1F" w:rsidRPr="000F7DA1" w14:paraId="4646D46D" w14:textId="77777777" w:rsidTr="711521A9">
        <w:trPr>
          <w:trHeight w:val="567"/>
        </w:trPr>
        <w:tc>
          <w:tcPr>
            <w:tcW w:w="1485" w:type="dxa"/>
            <w:shd w:val="clear" w:color="auto" w:fill="auto"/>
            <w:vAlign w:val="center"/>
          </w:tcPr>
          <w:p w14:paraId="2746F9CD" w14:textId="77777777" w:rsidR="000C5E1F" w:rsidRPr="000F7DA1" w:rsidRDefault="000C5E1F">
            <w:pPr>
              <w:spacing w:after="0"/>
              <w:rPr>
                <w:rFonts w:cs="Arial"/>
                <w:b/>
                <w:bCs/>
              </w:rPr>
            </w:pPr>
            <w:r w:rsidRPr="000F7DA1">
              <w:rPr>
                <w:rFonts w:cs="Arial"/>
                <w:b/>
                <w:bCs/>
              </w:rPr>
              <w:t>Agree</w:t>
            </w:r>
          </w:p>
        </w:tc>
        <w:tc>
          <w:tcPr>
            <w:tcW w:w="1679" w:type="dxa"/>
            <w:shd w:val="clear" w:color="auto" w:fill="auto"/>
            <w:vAlign w:val="center"/>
          </w:tcPr>
          <w:p w14:paraId="68E9EEF5" w14:textId="009D31B4" w:rsidR="000C5E1F" w:rsidRPr="000F7DA1" w:rsidRDefault="000C5E1F">
            <w:pPr>
              <w:spacing w:after="0"/>
              <w:jc w:val="center"/>
              <w:rPr>
                <w:rFonts w:cs="Arial"/>
              </w:rPr>
            </w:pPr>
            <w:r w:rsidRPr="000F7DA1">
              <w:rPr>
                <w:rFonts w:cs="Arial"/>
              </w:rPr>
              <w:t xml:space="preserve"> </w:t>
            </w:r>
            <w:r w:rsidR="002A7A41" w:rsidRPr="000F7DA1">
              <w:rPr>
                <w:rFonts w:cs="Arial"/>
              </w:rPr>
              <w:t>30</w:t>
            </w:r>
          </w:p>
          <w:p w14:paraId="718123C3" w14:textId="4106858F" w:rsidR="000C5E1F" w:rsidRPr="000F7DA1" w:rsidRDefault="000C5E1F">
            <w:pPr>
              <w:spacing w:after="0"/>
              <w:jc w:val="center"/>
              <w:rPr>
                <w:rFonts w:cs="Arial"/>
              </w:rPr>
            </w:pPr>
            <w:r w:rsidRPr="000F7DA1">
              <w:rPr>
                <w:rFonts w:cs="Arial"/>
              </w:rPr>
              <w:t>(</w:t>
            </w:r>
            <w:r w:rsidR="006C450F" w:rsidRPr="000F7DA1">
              <w:rPr>
                <w:rFonts w:cs="Arial"/>
              </w:rPr>
              <w:t>35.7</w:t>
            </w:r>
            <w:r w:rsidRPr="000F7DA1">
              <w:rPr>
                <w:rFonts w:cs="Arial"/>
              </w:rPr>
              <w:t>%)</w:t>
            </w:r>
          </w:p>
        </w:tc>
        <w:tc>
          <w:tcPr>
            <w:tcW w:w="1275" w:type="dxa"/>
            <w:shd w:val="clear" w:color="auto" w:fill="auto"/>
            <w:vAlign w:val="center"/>
          </w:tcPr>
          <w:p w14:paraId="0245EC3A" w14:textId="58730598" w:rsidR="000C5E1F" w:rsidRPr="000F7DA1" w:rsidRDefault="009B7FE8">
            <w:pPr>
              <w:spacing w:after="0"/>
              <w:jc w:val="center"/>
              <w:rPr>
                <w:rFonts w:cs="Arial"/>
              </w:rPr>
            </w:pPr>
            <w:r w:rsidRPr="000F7DA1">
              <w:rPr>
                <w:rFonts w:cs="Arial"/>
              </w:rPr>
              <w:t>4</w:t>
            </w:r>
          </w:p>
          <w:p w14:paraId="4F840E43" w14:textId="5CE8B86A" w:rsidR="000C5E1F" w:rsidRPr="000F7DA1" w:rsidRDefault="000C5E1F">
            <w:pPr>
              <w:spacing w:after="0"/>
              <w:jc w:val="center"/>
              <w:rPr>
                <w:rFonts w:cs="Arial"/>
              </w:rPr>
            </w:pPr>
            <w:r w:rsidRPr="000F7DA1">
              <w:rPr>
                <w:rFonts w:cs="Arial"/>
              </w:rPr>
              <w:t>(</w:t>
            </w:r>
            <w:r w:rsidR="009B7FE8" w:rsidRPr="000F7DA1">
              <w:rPr>
                <w:rFonts w:cs="Arial"/>
              </w:rPr>
              <w:t>19</w:t>
            </w:r>
            <w:r w:rsidRPr="000F7DA1">
              <w:rPr>
                <w:rFonts w:cs="Arial"/>
              </w:rPr>
              <w:t>%)</w:t>
            </w:r>
          </w:p>
        </w:tc>
        <w:tc>
          <w:tcPr>
            <w:tcW w:w="1427" w:type="dxa"/>
            <w:shd w:val="clear" w:color="auto" w:fill="auto"/>
            <w:vAlign w:val="center"/>
          </w:tcPr>
          <w:p w14:paraId="18240C18" w14:textId="5B0B9DAF" w:rsidR="000C5E1F" w:rsidRPr="000F7DA1" w:rsidRDefault="00C020F5">
            <w:pPr>
              <w:spacing w:after="0"/>
              <w:jc w:val="center"/>
              <w:rPr>
                <w:rFonts w:cs="Arial"/>
              </w:rPr>
            </w:pPr>
            <w:r w:rsidRPr="000F7DA1">
              <w:rPr>
                <w:rFonts w:cs="Arial"/>
              </w:rPr>
              <w:t>18</w:t>
            </w:r>
          </w:p>
          <w:p w14:paraId="39F0A07A" w14:textId="59D82797" w:rsidR="000C5E1F" w:rsidRPr="000F7DA1" w:rsidRDefault="000C5E1F">
            <w:pPr>
              <w:spacing w:after="0"/>
              <w:jc w:val="center"/>
              <w:rPr>
                <w:rFonts w:cs="Arial"/>
              </w:rPr>
            </w:pPr>
            <w:r w:rsidRPr="000F7DA1">
              <w:rPr>
                <w:rFonts w:cs="Arial"/>
              </w:rPr>
              <w:t>(</w:t>
            </w:r>
            <w:r w:rsidR="00C020F5" w:rsidRPr="000F7DA1">
              <w:rPr>
                <w:rFonts w:cs="Arial"/>
              </w:rPr>
              <w:t>43.9</w:t>
            </w:r>
            <w:r w:rsidRPr="000F7DA1">
              <w:rPr>
                <w:rFonts w:cs="Arial"/>
              </w:rPr>
              <w:t>%)</w:t>
            </w:r>
          </w:p>
        </w:tc>
        <w:tc>
          <w:tcPr>
            <w:tcW w:w="1170" w:type="dxa"/>
            <w:shd w:val="clear" w:color="auto" w:fill="auto"/>
            <w:vAlign w:val="center"/>
          </w:tcPr>
          <w:p w14:paraId="5F494528" w14:textId="5BB4773F" w:rsidR="000C5E1F" w:rsidRPr="000F7DA1" w:rsidRDefault="00DB19E0">
            <w:pPr>
              <w:spacing w:after="0"/>
              <w:jc w:val="center"/>
              <w:rPr>
                <w:rFonts w:cs="Arial"/>
              </w:rPr>
            </w:pPr>
            <w:r w:rsidRPr="000F7DA1">
              <w:rPr>
                <w:rFonts w:cs="Arial"/>
              </w:rPr>
              <w:t>11</w:t>
            </w:r>
          </w:p>
          <w:p w14:paraId="18EEEB65" w14:textId="7F53A0F3" w:rsidR="000C5E1F" w:rsidRPr="000F7DA1" w:rsidRDefault="000C5E1F">
            <w:pPr>
              <w:spacing w:after="0"/>
              <w:jc w:val="center"/>
              <w:rPr>
                <w:rFonts w:cs="Arial"/>
              </w:rPr>
            </w:pPr>
            <w:r w:rsidRPr="000F7DA1">
              <w:rPr>
                <w:rFonts w:cs="Arial"/>
              </w:rPr>
              <w:t>(</w:t>
            </w:r>
            <w:r w:rsidR="00DB19E0" w:rsidRPr="000F7DA1">
              <w:rPr>
                <w:rFonts w:cs="Arial"/>
              </w:rPr>
              <w:t>39.3</w:t>
            </w:r>
            <w:r w:rsidRPr="000F7DA1">
              <w:rPr>
                <w:rFonts w:cs="Arial"/>
              </w:rPr>
              <w:t>%)</w:t>
            </w:r>
          </w:p>
        </w:tc>
        <w:tc>
          <w:tcPr>
            <w:tcW w:w="1170" w:type="dxa"/>
            <w:shd w:val="clear" w:color="auto" w:fill="auto"/>
            <w:vAlign w:val="center"/>
          </w:tcPr>
          <w:p w14:paraId="20C94FB2" w14:textId="617E7D18" w:rsidR="000C5E1F" w:rsidRPr="000F7DA1" w:rsidRDefault="006F6866">
            <w:pPr>
              <w:spacing w:after="0"/>
              <w:jc w:val="center"/>
              <w:rPr>
                <w:rFonts w:cs="Arial"/>
              </w:rPr>
            </w:pPr>
            <w:r w:rsidRPr="000F7DA1">
              <w:rPr>
                <w:rFonts w:cs="Arial"/>
              </w:rPr>
              <w:t>7</w:t>
            </w:r>
          </w:p>
          <w:p w14:paraId="66031682" w14:textId="5771DAA1" w:rsidR="000C5E1F" w:rsidRPr="000F7DA1" w:rsidRDefault="000C5E1F">
            <w:pPr>
              <w:spacing w:after="0"/>
              <w:jc w:val="center"/>
              <w:rPr>
                <w:rFonts w:cs="Arial"/>
              </w:rPr>
            </w:pPr>
            <w:r w:rsidRPr="000F7DA1">
              <w:rPr>
                <w:rFonts w:cs="Arial"/>
              </w:rPr>
              <w:t>(</w:t>
            </w:r>
            <w:r w:rsidR="006F6866" w:rsidRPr="000F7DA1">
              <w:rPr>
                <w:rFonts w:cs="Arial"/>
              </w:rPr>
              <w:t>31.8</w:t>
            </w:r>
            <w:r w:rsidRPr="000F7DA1">
              <w:rPr>
                <w:rFonts w:cs="Arial"/>
              </w:rPr>
              <w:t>%)</w:t>
            </w:r>
          </w:p>
        </w:tc>
        <w:tc>
          <w:tcPr>
            <w:tcW w:w="1144" w:type="dxa"/>
            <w:shd w:val="clear" w:color="auto" w:fill="auto"/>
            <w:vAlign w:val="center"/>
          </w:tcPr>
          <w:p w14:paraId="1F8377EF" w14:textId="4E430CB0" w:rsidR="000C5E1F" w:rsidRPr="000F7DA1" w:rsidRDefault="00D945F9">
            <w:pPr>
              <w:spacing w:after="0"/>
              <w:jc w:val="center"/>
              <w:rPr>
                <w:rFonts w:cs="Arial"/>
              </w:rPr>
            </w:pPr>
            <w:r w:rsidRPr="000F7DA1">
              <w:rPr>
                <w:rFonts w:cs="Arial"/>
              </w:rPr>
              <w:t>5</w:t>
            </w:r>
          </w:p>
          <w:p w14:paraId="119CC539" w14:textId="477F1F6B" w:rsidR="000C5E1F" w:rsidRPr="000F7DA1" w:rsidRDefault="000C5E1F">
            <w:pPr>
              <w:spacing w:after="0"/>
              <w:jc w:val="center"/>
              <w:rPr>
                <w:rFonts w:cs="Arial"/>
              </w:rPr>
            </w:pPr>
            <w:r w:rsidRPr="000F7DA1">
              <w:rPr>
                <w:rFonts w:cs="Arial"/>
              </w:rPr>
              <w:t>(</w:t>
            </w:r>
            <w:r w:rsidR="00D945F9" w:rsidRPr="000F7DA1">
              <w:rPr>
                <w:rFonts w:cs="Arial"/>
              </w:rPr>
              <w:t>26.3</w:t>
            </w:r>
            <w:r w:rsidRPr="000F7DA1">
              <w:rPr>
                <w:rFonts w:cs="Arial"/>
              </w:rPr>
              <w:t>%)</w:t>
            </w:r>
          </w:p>
        </w:tc>
      </w:tr>
      <w:tr w:rsidR="000C5E1F" w:rsidRPr="000F7DA1" w14:paraId="25666FEA" w14:textId="77777777" w:rsidTr="711521A9">
        <w:trPr>
          <w:trHeight w:val="567"/>
        </w:trPr>
        <w:tc>
          <w:tcPr>
            <w:tcW w:w="1485" w:type="dxa"/>
            <w:shd w:val="clear" w:color="auto" w:fill="auto"/>
            <w:vAlign w:val="center"/>
          </w:tcPr>
          <w:p w14:paraId="265046B2" w14:textId="77777777" w:rsidR="000C5E1F" w:rsidRPr="000F7DA1" w:rsidRDefault="000C5E1F">
            <w:pPr>
              <w:spacing w:after="0"/>
              <w:rPr>
                <w:rFonts w:cs="Arial"/>
                <w:b/>
                <w:bCs/>
              </w:rPr>
            </w:pPr>
            <w:r w:rsidRPr="000F7DA1">
              <w:rPr>
                <w:rFonts w:cs="Arial"/>
                <w:b/>
                <w:bCs/>
              </w:rPr>
              <w:t>Strongly agree</w:t>
            </w:r>
          </w:p>
        </w:tc>
        <w:tc>
          <w:tcPr>
            <w:tcW w:w="1679" w:type="dxa"/>
            <w:shd w:val="clear" w:color="auto" w:fill="auto"/>
            <w:vAlign w:val="center"/>
          </w:tcPr>
          <w:p w14:paraId="70B4E01F" w14:textId="2752C53A" w:rsidR="000C5E1F" w:rsidRPr="000F7DA1" w:rsidRDefault="006C450F">
            <w:pPr>
              <w:spacing w:after="0"/>
              <w:jc w:val="center"/>
              <w:rPr>
                <w:rFonts w:cs="Arial"/>
              </w:rPr>
            </w:pPr>
            <w:r w:rsidRPr="000F7DA1">
              <w:rPr>
                <w:rFonts w:cs="Arial"/>
              </w:rPr>
              <w:t>17</w:t>
            </w:r>
          </w:p>
          <w:p w14:paraId="6606EDB6" w14:textId="7B2B9CE6" w:rsidR="000C5E1F" w:rsidRPr="000F7DA1" w:rsidRDefault="000C5E1F">
            <w:pPr>
              <w:spacing w:after="0"/>
              <w:jc w:val="center"/>
              <w:rPr>
                <w:rFonts w:cs="Arial"/>
              </w:rPr>
            </w:pPr>
            <w:r w:rsidRPr="000F7DA1">
              <w:rPr>
                <w:rFonts w:cs="Arial"/>
              </w:rPr>
              <w:t>(</w:t>
            </w:r>
            <w:r w:rsidR="006C450F" w:rsidRPr="000F7DA1">
              <w:rPr>
                <w:rFonts w:cs="Arial"/>
              </w:rPr>
              <w:t>20.2</w:t>
            </w:r>
            <w:r w:rsidRPr="000F7DA1">
              <w:rPr>
                <w:rFonts w:cs="Arial"/>
              </w:rPr>
              <w:t>%)</w:t>
            </w:r>
          </w:p>
        </w:tc>
        <w:tc>
          <w:tcPr>
            <w:tcW w:w="1275" w:type="dxa"/>
            <w:shd w:val="clear" w:color="auto" w:fill="auto"/>
            <w:vAlign w:val="center"/>
          </w:tcPr>
          <w:p w14:paraId="32DA410D" w14:textId="66F7A4D4" w:rsidR="000C5E1F" w:rsidRPr="000F7DA1" w:rsidRDefault="009B7FE8">
            <w:pPr>
              <w:spacing w:after="0"/>
              <w:jc w:val="center"/>
              <w:rPr>
                <w:rFonts w:cs="Arial"/>
              </w:rPr>
            </w:pPr>
            <w:r w:rsidRPr="000F7DA1">
              <w:rPr>
                <w:rFonts w:cs="Arial"/>
              </w:rPr>
              <w:t>8</w:t>
            </w:r>
          </w:p>
          <w:p w14:paraId="79FE52B5" w14:textId="0CF2EAB7" w:rsidR="000C5E1F" w:rsidRPr="000F7DA1" w:rsidRDefault="000C5E1F">
            <w:pPr>
              <w:spacing w:after="0"/>
              <w:jc w:val="center"/>
              <w:rPr>
                <w:rFonts w:cs="Arial"/>
              </w:rPr>
            </w:pPr>
            <w:r w:rsidRPr="000F7DA1">
              <w:rPr>
                <w:rFonts w:cs="Arial"/>
              </w:rPr>
              <w:t>(</w:t>
            </w:r>
            <w:r w:rsidR="009B7FE8" w:rsidRPr="000F7DA1">
              <w:rPr>
                <w:rFonts w:cs="Arial"/>
              </w:rPr>
              <w:t>38.1</w:t>
            </w:r>
            <w:r w:rsidRPr="000F7DA1">
              <w:rPr>
                <w:rFonts w:cs="Arial"/>
              </w:rPr>
              <w:t>%)</w:t>
            </w:r>
          </w:p>
        </w:tc>
        <w:tc>
          <w:tcPr>
            <w:tcW w:w="1427" w:type="dxa"/>
            <w:shd w:val="clear" w:color="auto" w:fill="auto"/>
            <w:vAlign w:val="center"/>
          </w:tcPr>
          <w:p w14:paraId="2CB7D26E" w14:textId="5473A5EB" w:rsidR="000C5E1F" w:rsidRPr="000F7DA1" w:rsidRDefault="00C020F5">
            <w:pPr>
              <w:spacing w:after="0"/>
              <w:jc w:val="center"/>
              <w:rPr>
                <w:rFonts w:cs="Arial"/>
              </w:rPr>
            </w:pPr>
            <w:r w:rsidRPr="000F7DA1">
              <w:rPr>
                <w:rFonts w:cs="Arial"/>
              </w:rPr>
              <w:t>6</w:t>
            </w:r>
          </w:p>
          <w:p w14:paraId="2310965C" w14:textId="6D8BB91F" w:rsidR="000C5E1F" w:rsidRPr="000F7DA1" w:rsidRDefault="000C5E1F">
            <w:pPr>
              <w:spacing w:after="0"/>
              <w:jc w:val="center"/>
              <w:rPr>
                <w:rFonts w:cs="Arial"/>
              </w:rPr>
            </w:pPr>
            <w:r w:rsidRPr="000F7DA1">
              <w:rPr>
                <w:rFonts w:cs="Arial"/>
              </w:rPr>
              <w:t>(</w:t>
            </w:r>
            <w:r w:rsidR="00C020F5" w:rsidRPr="000F7DA1">
              <w:rPr>
                <w:rFonts w:cs="Arial"/>
              </w:rPr>
              <w:t>14.6</w:t>
            </w:r>
            <w:r w:rsidRPr="000F7DA1">
              <w:rPr>
                <w:rFonts w:cs="Arial"/>
              </w:rPr>
              <w:t>%)</w:t>
            </w:r>
          </w:p>
        </w:tc>
        <w:tc>
          <w:tcPr>
            <w:tcW w:w="1170" w:type="dxa"/>
            <w:shd w:val="clear" w:color="auto" w:fill="auto"/>
            <w:vAlign w:val="center"/>
          </w:tcPr>
          <w:p w14:paraId="4E651D70" w14:textId="46527E6B" w:rsidR="000C5E1F" w:rsidRPr="000F7DA1" w:rsidRDefault="00DB19E0">
            <w:pPr>
              <w:spacing w:after="0"/>
              <w:jc w:val="center"/>
              <w:rPr>
                <w:rFonts w:cs="Arial"/>
              </w:rPr>
            </w:pPr>
            <w:r w:rsidRPr="000F7DA1">
              <w:rPr>
                <w:rFonts w:cs="Arial"/>
              </w:rPr>
              <w:t>7</w:t>
            </w:r>
          </w:p>
          <w:p w14:paraId="18273F9C" w14:textId="5B623DCB" w:rsidR="000C5E1F" w:rsidRPr="000F7DA1" w:rsidRDefault="000C5E1F">
            <w:pPr>
              <w:spacing w:after="0"/>
              <w:jc w:val="center"/>
              <w:rPr>
                <w:rFonts w:cs="Arial"/>
              </w:rPr>
            </w:pPr>
            <w:r w:rsidRPr="000F7DA1">
              <w:rPr>
                <w:rFonts w:cs="Arial"/>
              </w:rPr>
              <w:t>(</w:t>
            </w:r>
            <w:r w:rsidR="00DB19E0" w:rsidRPr="000F7DA1">
              <w:rPr>
                <w:rFonts w:cs="Arial"/>
              </w:rPr>
              <w:t>25</w:t>
            </w:r>
            <w:r w:rsidRPr="000F7DA1">
              <w:rPr>
                <w:rFonts w:cs="Arial"/>
              </w:rPr>
              <w:t>%)</w:t>
            </w:r>
          </w:p>
        </w:tc>
        <w:tc>
          <w:tcPr>
            <w:tcW w:w="1170" w:type="dxa"/>
            <w:shd w:val="clear" w:color="auto" w:fill="auto"/>
            <w:vAlign w:val="center"/>
          </w:tcPr>
          <w:p w14:paraId="34C0090E" w14:textId="45DD28E1" w:rsidR="000C5E1F" w:rsidRPr="000F7DA1" w:rsidRDefault="006F6866">
            <w:pPr>
              <w:spacing w:after="0"/>
              <w:jc w:val="center"/>
              <w:rPr>
                <w:rFonts w:cs="Arial"/>
              </w:rPr>
            </w:pPr>
            <w:r w:rsidRPr="000F7DA1">
              <w:rPr>
                <w:rFonts w:cs="Arial"/>
              </w:rPr>
              <w:t>3</w:t>
            </w:r>
          </w:p>
          <w:p w14:paraId="46283F91" w14:textId="0A54984E" w:rsidR="000C5E1F" w:rsidRPr="000F7DA1" w:rsidRDefault="000C5E1F">
            <w:pPr>
              <w:spacing w:after="0"/>
              <w:jc w:val="center"/>
              <w:rPr>
                <w:rFonts w:cs="Arial"/>
              </w:rPr>
            </w:pPr>
            <w:r w:rsidRPr="000F7DA1">
              <w:rPr>
                <w:rFonts w:cs="Arial"/>
              </w:rPr>
              <w:t>(</w:t>
            </w:r>
            <w:r w:rsidR="006F6866" w:rsidRPr="000F7DA1">
              <w:rPr>
                <w:rFonts w:cs="Arial"/>
              </w:rPr>
              <w:t>13.6</w:t>
            </w:r>
            <w:r w:rsidRPr="000F7DA1">
              <w:rPr>
                <w:rFonts w:cs="Arial"/>
              </w:rPr>
              <w:t>%)</w:t>
            </w:r>
          </w:p>
        </w:tc>
        <w:tc>
          <w:tcPr>
            <w:tcW w:w="1144" w:type="dxa"/>
            <w:shd w:val="clear" w:color="auto" w:fill="auto"/>
            <w:vAlign w:val="center"/>
          </w:tcPr>
          <w:p w14:paraId="111B8395" w14:textId="72E51D77" w:rsidR="000C5E1F" w:rsidRPr="000F7DA1" w:rsidRDefault="00D945F9">
            <w:pPr>
              <w:spacing w:after="0"/>
              <w:jc w:val="center"/>
              <w:rPr>
                <w:rFonts w:cs="Arial"/>
              </w:rPr>
            </w:pPr>
            <w:r w:rsidRPr="000F7DA1">
              <w:rPr>
                <w:rFonts w:cs="Arial"/>
              </w:rPr>
              <w:t>6</w:t>
            </w:r>
          </w:p>
          <w:p w14:paraId="67939FCD" w14:textId="6837C7B1" w:rsidR="000C5E1F" w:rsidRPr="000F7DA1" w:rsidRDefault="000C5E1F">
            <w:pPr>
              <w:spacing w:after="0"/>
              <w:jc w:val="center"/>
              <w:rPr>
                <w:rFonts w:cs="Arial"/>
              </w:rPr>
            </w:pPr>
            <w:r w:rsidRPr="000F7DA1">
              <w:rPr>
                <w:rFonts w:cs="Arial"/>
              </w:rPr>
              <w:t>(</w:t>
            </w:r>
            <w:r w:rsidR="00D945F9" w:rsidRPr="000F7DA1">
              <w:rPr>
                <w:rFonts w:cs="Arial"/>
              </w:rPr>
              <w:t>31.6</w:t>
            </w:r>
            <w:r w:rsidRPr="000F7DA1">
              <w:rPr>
                <w:rFonts w:cs="Arial"/>
              </w:rPr>
              <w:t>%)</w:t>
            </w:r>
          </w:p>
        </w:tc>
      </w:tr>
      <w:tr w:rsidR="000C5E1F" w:rsidRPr="000F7DA1" w14:paraId="5622466E" w14:textId="77777777" w:rsidTr="711521A9">
        <w:trPr>
          <w:trHeight w:val="567"/>
        </w:trPr>
        <w:tc>
          <w:tcPr>
            <w:tcW w:w="1485" w:type="dxa"/>
            <w:shd w:val="clear" w:color="auto" w:fill="auto"/>
            <w:vAlign w:val="center"/>
          </w:tcPr>
          <w:p w14:paraId="22295E0A" w14:textId="77777777" w:rsidR="000C5E1F" w:rsidRPr="000F7DA1" w:rsidRDefault="000C5E1F">
            <w:pPr>
              <w:spacing w:after="0"/>
              <w:rPr>
                <w:rFonts w:cs="Arial"/>
                <w:b/>
                <w:bCs/>
              </w:rPr>
            </w:pPr>
            <w:r w:rsidRPr="000F7DA1">
              <w:rPr>
                <w:rFonts w:cs="Arial"/>
                <w:b/>
                <w:bCs/>
              </w:rPr>
              <w:t>Don’t know</w:t>
            </w:r>
          </w:p>
        </w:tc>
        <w:tc>
          <w:tcPr>
            <w:tcW w:w="1679" w:type="dxa"/>
            <w:shd w:val="clear" w:color="auto" w:fill="auto"/>
            <w:vAlign w:val="center"/>
          </w:tcPr>
          <w:p w14:paraId="28095C42" w14:textId="03B13D36" w:rsidR="000C5E1F" w:rsidRPr="000F7DA1" w:rsidRDefault="006C450F">
            <w:pPr>
              <w:spacing w:after="0"/>
              <w:jc w:val="center"/>
              <w:rPr>
                <w:rFonts w:cs="Arial"/>
              </w:rPr>
            </w:pPr>
            <w:r w:rsidRPr="000F7DA1">
              <w:rPr>
                <w:rFonts w:cs="Arial"/>
              </w:rPr>
              <w:t>5</w:t>
            </w:r>
          </w:p>
          <w:p w14:paraId="0A25136A" w14:textId="4186046D" w:rsidR="000C5E1F" w:rsidRPr="000F7DA1" w:rsidRDefault="000C5E1F">
            <w:pPr>
              <w:spacing w:after="0"/>
              <w:jc w:val="center"/>
              <w:rPr>
                <w:rFonts w:cs="Arial"/>
              </w:rPr>
            </w:pPr>
            <w:r w:rsidRPr="000F7DA1">
              <w:rPr>
                <w:rFonts w:cs="Arial"/>
              </w:rPr>
              <w:t>(</w:t>
            </w:r>
            <w:r w:rsidR="006C450F" w:rsidRPr="000F7DA1">
              <w:rPr>
                <w:rFonts w:cs="Arial"/>
              </w:rPr>
              <w:t>6</w:t>
            </w:r>
            <w:r w:rsidRPr="000F7DA1">
              <w:rPr>
                <w:rFonts w:cs="Arial"/>
              </w:rPr>
              <w:t>%)</w:t>
            </w:r>
          </w:p>
        </w:tc>
        <w:tc>
          <w:tcPr>
            <w:tcW w:w="1275" w:type="dxa"/>
            <w:shd w:val="clear" w:color="auto" w:fill="auto"/>
            <w:vAlign w:val="center"/>
          </w:tcPr>
          <w:p w14:paraId="389301AA" w14:textId="27831D6D" w:rsidR="000C5E1F" w:rsidRPr="000F7DA1" w:rsidRDefault="009B7FE8">
            <w:pPr>
              <w:spacing w:after="0"/>
              <w:jc w:val="center"/>
              <w:rPr>
                <w:rFonts w:cs="Arial"/>
              </w:rPr>
            </w:pPr>
            <w:r w:rsidRPr="000F7DA1">
              <w:rPr>
                <w:rFonts w:cs="Arial"/>
              </w:rPr>
              <w:t>0</w:t>
            </w:r>
          </w:p>
        </w:tc>
        <w:tc>
          <w:tcPr>
            <w:tcW w:w="1427" w:type="dxa"/>
            <w:shd w:val="clear" w:color="auto" w:fill="auto"/>
            <w:vAlign w:val="center"/>
          </w:tcPr>
          <w:p w14:paraId="7AB3A80D" w14:textId="2449DB84" w:rsidR="000C5E1F" w:rsidRPr="000F7DA1" w:rsidRDefault="00C020F5">
            <w:pPr>
              <w:spacing w:after="0"/>
              <w:jc w:val="center"/>
              <w:rPr>
                <w:rFonts w:cs="Arial"/>
              </w:rPr>
            </w:pPr>
            <w:r w:rsidRPr="000F7DA1">
              <w:rPr>
                <w:rFonts w:cs="Arial"/>
              </w:rPr>
              <w:t>3</w:t>
            </w:r>
          </w:p>
          <w:p w14:paraId="5942FDFF" w14:textId="7ED344A6" w:rsidR="000C5E1F" w:rsidRPr="000F7DA1" w:rsidRDefault="000C5E1F">
            <w:pPr>
              <w:spacing w:after="0"/>
              <w:jc w:val="center"/>
              <w:rPr>
                <w:rFonts w:cs="Arial"/>
              </w:rPr>
            </w:pPr>
            <w:r w:rsidRPr="000F7DA1">
              <w:rPr>
                <w:rFonts w:cs="Arial"/>
              </w:rPr>
              <w:t>(</w:t>
            </w:r>
            <w:r w:rsidR="00C020F5" w:rsidRPr="000F7DA1">
              <w:rPr>
                <w:rFonts w:cs="Arial"/>
              </w:rPr>
              <w:t>7.3</w:t>
            </w:r>
            <w:r w:rsidRPr="000F7DA1">
              <w:rPr>
                <w:rFonts w:cs="Arial"/>
              </w:rPr>
              <w:t>%)</w:t>
            </w:r>
          </w:p>
        </w:tc>
        <w:tc>
          <w:tcPr>
            <w:tcW w:w="1170" w:type="dxa"/>
            <w:shd w:val="clear" w:color="auto" w:fill="auto"/>
            <w:vAlign w:val="center"/>
          </w:tcPr>
          <w:p w14:paraId="7A170277" w14:textId="62E96B23" w:rsidR="000C5E1F" w:rsidRPr="000F7DA1" w:rsidRDefault="00DB19E0">
            <w:pPr>
              <w:spacing w:after="0"/>
              <w:jc w:val="center"/>
              <w:rPr>
                <w:rFonts w:cs="Arial"/>
              </w:rPr>
            </w:pPr>
            <w:r w:rsidRPr="000F7DA1">
              <w:rPr>
                <w:rFonts w:cs="Arial"/>
              </w:rPr>
              <w:t>1</w:t>
            </w:r>
          </w:p>
          <w:p w14:paraId="5FC67F79" w14:textId="390D2B34" w:rsidR="000C5E1F" w:rsidRPr="000F7DA1" w:rsidRDefault="000C5E1F">
            <w:pPr>
              <w:spacing w:after="0"/>
              <w:jc w:val="center"/>
              <w:rPr>
                <w:rFonts w:cs="Arial"/>
              </w:rPr>
            </w:pPr>
            <w:r w:rsidRPr="000F7DA1">
              <w:rPr>
                <w:rFonts w:cs="Arial"/>
              </w:rPr>
              <w:t>(</w:t>
            </w:r>
            <w:r w:rsidR="00DB19E0" w:rsidRPr="000F7DA1">
              <w:rPr>
                <w:rFonts w:cs="Arial"/>
              </w:rPr>
              <w:t>3.6</w:t>
            </w:r>
            <w:r w:rsidRPr="000F7DA1">
              <w:rPr>
                <w:rFonts w:cs="Arial"/>
              </w:rPr>
              <w:t>%)</w:t>
            </w:r>
          </w:p>
        </w:tc>
        <w:tc>
          <w:tcPr>
            <w:tcW w:w="1170" w:type="dxa"/>
            <w:shd w:val="clear" w:color="auto" w:fill="auto"/>
            <w:vAlign w:val="center"/>
          </w:tcPr>
          <w:p w14:paraId="5D1522B1" w14:textId="6A63A912" w:rsidR="000C5E1F" w:rsidRPr="000F7DA1" w:rsidRDefault="006F6866">
            <w:pPr>
              <w:spacing w:after="0"/>
              <w:jc w:val="center"/>
              <w:rPr>
                <w:rFonts w:cs="Arial"/>
              </w:rPr>
            </w:pPr>
            <w:r w:rsidRPr="000F7DA1">
              <w:rPr>
                <w:rFonts w:cs="Arial"/>
              </w:rPr>
              <w:t>3</w:t>
            </w:r>
          </w:p>
          <w:p w14:paraId="0EE0C30F" w14:textId="068C1BE7" w:rsidR="000C5E1F" w:rsidRPr="000F7DA1" w:rsidRDefault="000C5E1F">
            <w:pPr>
              <w:spacing w:after="0"/>
              <w:jc w:val="center"/>
              <w:rPr>
                <w:rFonts w:cs="Arial"/>
              </w:rPr>
            </w:pPr>
            <w:r w:rsidRPr="000F7DA1">
              <w:rPr>
                <w:rFonts w:cs="Arial"/>
              </w:rPr>
              <w:t>(</w:t>
            </w:r>
            <w:r w:rsidR="006F6866" w:rsidRPr="000F7DA1">
              <w:rPr>
                <w:rFonts w:cs="Arial"/>
              </w:rPr>
              <w:t>13.6</w:t>
            </w:r>
            <w:r w:rsidRPr="000F7DA1">
              <w:rPr>
                <w:rFonts w:cs="Arial"/>
              </w:rPr>
              <w:t>%)</w:t>
            </w:r>
          </w:p>
        </w:tc>
        <w:tc>
          <w:tcPr>
            <w:tcW w:w="1144" w:type="dxa"/>
            <w:shd w:val="clear" w:color="auto" w:fill="auto"/>
            <w:vAlign w:val="center"/>
          </w:tcPr>
          <w:p w14:paraId="5FA7D95C" w14:textId="3EF4C6CA" w:rsidR="000C5E1F" w:rsidRPr="000F7DA1" w:rsidRDefault="00D945F9">
            <w:pPr>
              <w:spacing w:after="0"/>
              <w:jc w:val="center"/>
              <w:rPr>
                <w:rFonts w:cs="Arial"/>
              </w:rPr>
            </w:pPr>
            <w:r w:rsidRPr="000F7DA1">
              <w:rPr>
                <w:rFonts w:cs="Arial"/>
              </w:rPr>
              <w:t>1</w:t>
            </w:r>
          </w:p>
          <w:p w14:paraId="454A8021" w14:textId="36544E20" w:rsidR="000C5E1F" w:rsidRPr="000F7DA1" w:rsidRDefault="000C5E1F">
            <w:pPr>
              <w:spacing w:after="0"/>
              <w:jc w:val="center"/>
              <w:rPr>
                <w:rFonts w:cs="Arial"/>
              </w:rPr>
            </w:pPr>
            <w:r w:rsidRPr="000F7DA1">
              <w:rPr>
                <w:rFonts w:cs="Arial"/>
              </w:rPr>
              <w:t>(</w:t>
            </w:r>
            <w:r w:rsidR="00D945F9" w:rsidRPr="000F7DA1">
              <w:rPr>
                <w:rFonts w:cs="Arial"/>
              </w:rPr>
              <w:t>5.3</w:t>
            </w:r>
            <w:r w:rsidRPr="000F7DA1">
              <w:rPr>
                <w:rFonts w:cs="Arial"/>
              </w:rPr>
              <w:t>%)</w:t>
            </w:r>
          </w:p>
        </w:tc>
      </w:tr>
      <w:tr w:rsidR="009545E5" w:rsidRPr="000F7DA1" w14:paraId="37460932" w14:textId="77777777" w:rsidTr="711521A9">
        <w:tc>
          <w:tcPr>
            <w:tcW w:w="9350" w:type="dxa"/>
            <w:gridSpan w:val="7"/>
            <w:shd w:val="clear" w:color="auto" w:fill="E7E6E6" w:themeFill="background2"/>
          </w:tcPr>
          <w:p w14:paraId="2E1002BE" w14:textId="0333FA92" w:rsidR="009545E5" w:rsidRPr="000F7DA1" w:rsidRDefault="009545E5" w:rsidP="001A6AF2">
            <w:pPr>
              <w:rPr>
                <w:rFonts w:cs="Arial"/>
                <w:b/>
              </w:rPr>
            </w:pPr>
            <w:r w:rsidRPr="000F7DA1">
              <w:rPr>
                <w:rFonts w:cs="Arial"/>
                <w:b/>
              </w:rPr>
              <w:t xml:space="preserve">Q10: </w:t>
            </w:r>
            <w:r w:rsidR="001D2324" w:rsidRPr="000F7DA1">
              <w:rPr>
                <w:rFonts w:cs="Arial"/>
                <w:b/>
              </w:rPr>
              <w:t>In the School of Chemical Engineering, everyone, irrespective of gender or gender identity, is paid an equal amount for doing the same work or work of equal value.</w:t>
            </w:r>
          </w:p>
        </w:tc>
      </w:tr>
      <w:tr w:rsidR="000C5E1F" w:rsidRPr="000F7DA1" w14:paraId="5C474260" w14:textId="77777777" w:rsidTr="711521A9">
        <w:trPr>
          <w:trHeight w:val="567"/>
        </w:trPr>
        <w:tc>
          <w:tcPr>
            <w:tcW w:w="1485" w:type="dxa"/>
            <w:shd w:val="clear" w:color="auto" w:fill="auto"/>
            <w:vAlign w:val="center"/>
          </w:tcPr>
          <w:p w14:paraId="78A35A91" w14:textId="77777777" w:rsidR="000C5E1F" w:rsidRPr="000F7DA1" w:rsidRDefault="000C5E1F">
            <w:pPr>
              <w:spacing w:after="0"/>
              <w:rPr>
                <w:rFonts w:cs="Arial"/>
                <w:b/>
                <w:bCs/>
              </w:rPr>
            </w:pPr>
          </w:p>
        </w:tc>
        <w:tc>
          <w:tcPr>
            <w:tcW w:w="1679" w:type="dxa"/>
            <w:shd w:val="clear" w:color="auto" w:fill="auto"/>
            <w:vAlign w:val="center"/>
          </w:tcPr>
          <w:p w14:paraId="2DD66F6D" w14:textId="77777777" w:rsidR="000C5E1F" w:rsidRPr="000F7DA1" w:rsidRDefault="000C5E1F">
            <w:pPr>
              <w:spacing w:after="0"/>
              <w:jc w:val="center"/>
              <w:rPr>
                <w:rFonts w:cs="Arial"/>
                <w:b/>
                <w:bCs/>
              </w:rPr>
            </w:pPr>
            <w:r w:rsidRPr="000F7DA1">
              <w:rPr>
                <w:rFonts w:cs="Arial"/>
                <w:b/>
                <w:bCs/>
              </w:rPr>
              <w:t>All respondents</w:t>
            </w:r>
          </w:p>
        </w:tc>
        <w:tc>
          <w:tcPr>
            <w:tcW w:w="1275" w:type="dxa"/>
            <w:shd w:val="clear" w:color="auto" w:fill="auto"/>
            <w:vAlign w:val="center"/>
          </w:tcPr>
          <w:p w14:paraId="167D8117" w14:textId="77777777" w:rsidR="000C5E1F" w:rsidRPr="000F7DA1" w:rsidRDefault="000C5E1F">
            <w:pPr>
              <w:spacing w:after="0"/>
              <w:jc w:val="center"/>
              <w:rPr>
                <w:rFonts w:cs="Arial"/>
                <w:b/>
                <w:bCs/>
              </w:rPr>
            </w:pPr>
            <w:r w:rsidRPr="000F7DA1">
              <w:rPr>
                <w:rFonts w:cs="Arial"/>
                <w:b/>
                <w:bCs/>
              </w:rPr>
              <w:t>Female</w:t>
            </w:r>
          </w:p>
        </w:tc>
        <w:tc>
          <w:tcPr>
            <w:tcW w:w="1427" w:type="dxa"/>
            <w:shd w:val="clear" w:color="auto" w:fill="auto"/>
            <w:vAlign w:val="center"/>
          </w:tcPr>
          <w:p w14:paraId="67CE16AF" w14:textId="77777777" w:rsidR="000C5E1F" w:rsidRPr="000F7DA1" w:rsidRDefault="000C5E1F">
            <w:pPr>
              <w:spacing w:after="0"/>
              <w:jc w:val="center"/>
              <w:rPr>
                <w:rFonts w:cs="Arial"/>
                <w:b/>
                <w:bCs/>
              </w:rPr>
            </w:pPr>
            <w:r w:rsidRPr="000F7DA1">
              <w:rPr>
                <w:rFonts w:cs="Arial"/>
                <w:b/>
                <w:bCs/>
              </w:rPr>
              <w:t>Male</w:t>
            </w:r>
          </w:p>
        </w:tc>
        <w:tc>
          <w:tcPr>
            <w:tcW w:w="1170" w:type="dxa"/>
            <w:shd w:val="clear" w:color="auto" w:fill="auto"/>
            <w:vAlign w:val="center"/>
          </w:tcPr>
          <w:p w14:paraId="684934C7" w14:textId="77777777" w:rsidR="000C5E1F" w:rsidRPr="000F7DA1" w:rsidRDefault="000C5E1F">
            <w:pPr>
              <w:spacing w:after="0"/>
              <w:jc w:val="center"/>
              <w:rPr>
                <w:rFonts w:cs="Arial"/>
                <w:b/>
                <w:bCs/>
              </w:rPr>
            </w:pPr>
            <w:r w:rsidRPr="000F7DA1">
              <w:rPr>
                <w:rFonts w:cs="Arial"/>
                <w:b/>
                <w:bCs/>
              </w:rPr>
              <w:t>Academic</w:t>
            </w:r>
          </w:p>
        </w:tc>
        <w:tc>
          <w:tcPr>
            <w:tcW w:w="1170" w:type="dxa"/>
            <w:shd w:val="clear" w:color="auto" w:fill="auto"/>
            <w:vAlign w:val="center"/>
          </w:tcPr>
          <w:p w14:paraId="5B7AA423" w14:textId="77777777" w:rsidR="000C5E1F" w:rsidRPr="000F7DA1" w:rsidRDefault="000C5E1F">
            <w:pPr>
              <w:spacing w:after="0"/>
              <w:jc w:val="center"/>
              <w:rPr>
                <w:rFonts w:cs="Arial"/>
                <w:b/>
                <w:bCs/>
              </w:rPr>
            </w:pPr>
            <w:r w:rsidRPr="000F7DA1">
              <w:rPr>
                <w:rFonts w:cs="Arial"/>
                <w:b/>
                <w:bCs/>
              </w:rPr>
              <w:t>R/TF</w:t>
            </w:r>
          </w:p>
        </w:tc>
        <w:tc>
          <w:tcPr>
            <w:tcW w:w="1144" w:type="dxa"/>
            <w:shd w:val="clear" w:color="auto" w:fill="auto"/>
            <w:vAlign w:val="center"/>
          </w:tcPr>
          <w:p w14:paraId="0AF7B77F" w14:textId="77777777" w:rsidR="000C5E1F" w:rsidRPr="000F7DA1" w:rsidRDefault="000C5E1F">
            <w:pPr>
              <w:spacing w:after="0"/>
              <w:jc w:val="center"/>
              <w:rPr>
                <w:rFonts w:cs="Arial"/>
                <w:b/>
                <w:bCs/>
              </w:rPr>
            </w:pPr>
            <w:r w:rsidRPr="000F7DA1">
              <w:rPr>
                <w:rFonts w:cs="Arial"/>
                <w:b/>
                <w:bCs/>
              </w:rPr>
              <w:t>PTO</w:t>
            </w:r>
          </w:p>
        </w:tc>
      </w:tr>
      <w:tr w:rsidR="000C5E1F" w:rsidRPr="000F7DA1" w14:paraId="5F693F35" w14:textId="77777777" w:rsidTr="711521A9">
        <w:trPr>
          <w:trHeight w:val="567"/>
        </w:trPr>
        <w:tc>
          <w:tcPr>
            <w:tcW w:w="1485" w:type="dxa"/>
            <w:shd w:val="clear" w:color="auto" w:fill="auto"/>
            <w:vAlign w:val="center"/>
          </w:tcPr>
          <w:p w14:paraId="34CA4267" w14:textId="77777777" w:rsidR="000C5E1F" w:rsidRPr="000F7DA1" w:rsidRDefault="000C5E1F">
            <w:pPr>
              <w:spacing w:after="0"/>
              <w:rPr>
                <w:rFonts w:cs="Arial"/>
                <w:b/>
                <w:bCs/>
              </w:rPr>
            </w:pPr>
            <w:r w:rsidRPr="000F7DA1">
              <w:rPr>
                <w:rFonts w:cs="Arial"/>
                <w:b/>
                <w:bCs/>
              </w:rPr>
              <w:t xml:space="preserve">Strongly disagree </w:t>
            </w:r>
          </w:p>
        </w:tc>
        <w:tc>
          <w:tcPr>
            <w:tcW w:w="1679" w:type="dxa"/>
            <w:shd w:val="clear" w:color="auto" w:fill="auto"/>
            <w:vAlign w:val="center"/>
          </w:tcPr>
          <w:p w14:paraId="4E6247FA" w14:textId="35113FD4" w:rsidR="000C5E1F" w:rsidRPr="000F7DA1" w:rsidRDefault="000F1990">
            <w:pPr>
              <w:spacing w:after="0"/>
              <w:jc w:val="center"/>
              <w:rPr>
                <w:rFonts w:cs="Arial"/>
              </w:rPr>
            </w:pPr>
            <w:r w:rsidRPr="000F7DA1">
              <w:rPr>
                <w:rFonts w:cs="Arial"/>
              </w:rPr>
              <w:t>1</w:t>
            </w:r>
          </w:p>
          <w:p w14:paraId="2B702481" w14:textId="58CCBFD3" w:rsidR="000C5E1F" w:rsidRPr="000F7DA1" w:rsidRDefault="000C5E1F">
            <w:pPr>
              <w:spacing w:after="0"/>
              <w:jc w:val="center"/>
              <w:rPr>
                <w:rFonts w:cs="Arial"/>
              </w:rPr>
            </w:pPr>
            <w:r w:rsidRPr="000F7DA1">
              <w:rPr>
                <w:rFonts w:cs="Arial"/>
              </w:rPr>
              <w:t>(</w:t>
            </w:r>
            <w:r w:rsidR="00AA4FFB" w:rsidRPr="000F7DA1">
              <w:rPr>
                <w:rFonts w:cs="Arial"/>
              </w:rPr>
              <w:t>1.2</w:t>
            </w:r>
            <w:r w:rsidRPr="000F7DA1">
              <w:rPr>
                <w:rFonts w:cs="Arial"/>
              </w:rPr>
              <w:t>%)</w:t>
            </w:r>
          </w:p>
        </w:tc>
        <w:tc>
          <w:tcPr>
            <w:tcW w:w="1275" w:type="dxa"/>
            <w:shd w:val="clear" w:color="auto" w:fill="auto"/>
            <w:vAlign w:val="center"/>
          </w:tcPr>
          <w:p w14:paraId="083524CF" w14:textId="248DBEAB" w:rsidR="000C5E1F" w:rsidRPr="000F7DA1" w:rsidRDefault="009148AD">
            <w:pPr>
              <w:spacing w:after="0"/>
              <w:jc w:val="center"/>
              <w:rPr>
                <w:rFonts w:cs="Arial"/>
              </w:rPr>
            </w:pPr>
            <w:r w:rsidRPr="000F7DA1">
              <w:rPr>
                <w:rFonts w:cs="Arial"/>
              </w:rPr>
              <w:t>1</w:t>
            </w:r>
          </w:p>
          <w:p w14:paraId="79D1D8A9" w14:textId="6B7535BA" w:rsidR="000C5E1F" w:rsidRPr="000F7DA1" w:rsidRDefault="000C5E1F">
            <w:pPr>
              <w:spacing w:after="0"/>
              <w:jc w:val="center"/>
              <w:rPr>
                <w:rFonts w:cs="Arial"/>
              </w:rPr>
            </w:pPr>
            <w:r w:rsidRPr="000F7DA1">
              <w:rPr>
                <w:rFonts w:cs="Arial"/>
              </w:rPr>
              <w:t>(</w:t>
            </w:r>
            <w:r w:rsidR="009148AD" w:rsidRPr="000F7DA1">
              <w:rPr>
                <w:rFonts w:cs="Arial"/>
              </w:rPr>
              <w:t>4.8</w:t>
            </w:r>
            <w:r w:rsidRPr="000F7DA1">
              <w:rPr>
                <w:rFonts w:cs="Arial"/>
              </w:rPr>
              <w:t>%)</w:t>
            </w:r>
          </w:p>
        </w:tc>
        <w:tc>
          <w:tcPr>
            <w:tcW w:w="1427" w:type="dxa"/>
            <w:shd w:val="clear" w:color="auto" w:fill="auto"/>
            <w:vAlign w:val="center"/>
          </w:tcPr>
          <w:p w14:paraId="61BF285C" w14:textId="0D96C37B" w:rsidR="000C5E1F" w:rsidRPr="000F7DA1" w:rsidRDefault="00375E3B">
            <w:pPr>
              <w:spacing w:after="0"/>
              <w:jc w:val="center"/>
              <w:rPr>
                <w:rFonts w:cs="Arial"/>
              </w:rPr>
            </w:pPr>
            <w:r w:rsidRPr="000F7DA1">
              <w:rPr>
                <w:rFonts w:cs="Arial"/>
              </w:rPr>
              <w:t>0</w:t>
            </w:r>
          </w:p>
        </w:tc>
        <w:tc>
          <w:tcPr>
            <w:tcW w:w="1170" w:type="dxa"/>
            <w:shd w:val="clear" w:color="auto" w:fill="auto"/>
            <w:vAlign w:val="center"/>
          </w:tcPr>
          <w:p w14:paraId="7D7C4329" w14:textId="77CCAA1F" w:rsidR="000C5E1F" w:rsidRPr="000F7DA1" w:rsidRDefault="476D4972">
            <w:pPr>
              <w:spacing w:after="0"/>
              <w:jc w:val="center"/>
              <w:rPr>
                <w:rFonts w:cs="Arial"/>
              </w:rPr>
            </w:pPr>
            <w:r w:rsidRPr="000F7DA1">
              <w:rPr>
                <w:rFonts w:cs="Arial"/>
              </w:rPr>
              <w:t>0</w:t>
            </w:r>
          </w:p>
          <w:p w14:paraId="232988C3" w14:textId="4DF5DAB6" w:rsidR="000C5E1F" w:rsidRPr="000F7DA1" w:rsidRDefault="000C5E1F">
            <w:pPr>
              <w:spacing w:after="0"/>
              <w:jc w:val="center"/>
              <w:rPr>
                <w:rFonts w:cs="Arial"/>
              </w:rPr>
            </w:pPr>
            <w:r w:rsidRPr="000F7DA1">
              <w:rPr>
                <w:rFonts w:cs="Arial"/>
              </w:rPr>
              <w:t>(</w:t>
            </w:r>
            <w:r w:rsidR="12DF5B6C" w:rsidRPr="000F7DA1">
              <w:rPr>
                <w:rFonts w:cs="Arial"/>
              </w:rPr>
              <w:t>0</w:t>
            </w:r>
            <w:r w:rsidRPr="000F7DA1">
              <w:rPr>
                <w:rFonts w:cs="Arial"/>
              </w:rPr>
              <w:t>%)</w:t>
            </w:r>
          </w:p>
        </w:tc>
        <w:tc>
          <w:tcPr>
            <w:tcW w:w="1170" w:type="dxa"/>
            <w:shd w:val="clear" w:color="auto" w:fill="auto"/>
            <w:vAlign w:val="center"/>
          </w:tcPr>
          <w:p w14:paraId="0B7066E7" w14:textId="48AD9B0C" w:rsidR="000C5E1F" w:rsidRPr="000F7DA1" w:rsidRDefault="21C92237">
            <w:pPr>
              <w:spacing w:after="0"/>
              <w:jc w:val="center"/>
              <w:rPr>
                <w:rFonts w:cs="Arial"/>
              </w:rPr>
            </w:pPr>
            <w:r w:rsidRPr="000F7DA1">
              <w:rPr>
                <w:rFonts w:cs="Arial"/>
              </w:rPr>
              <w:t>1</w:t>
            </w:r>
          </w:p>
          <w:p w14:paraId="72285906" w14:textId="7B9F9441" w:rsidR="000C5E1F" w:rsidRPr="000F7DA1" w:rsidRDefault="000C5E1F">
            <w:pPr>
              <w:spacing w:after="0"/>
              <w:jc w:val="center"/>
              <w:rPr>
                <w:rFonts w:cs="Arial"/>
              </w:rPr>
            </w:pPr>
            <w:r w:rsidRPr="000F7DA1">
              <w:rPr>
                <w:rFonts w:cs="Arial"/>
              </w:rPr>
              <w:t>(</w:t>
            </w:r>
            <w:r w:rsidR="0E4D5604" w:rsidRPr="000F7DA1">
              <w:rPr>
                <w:rFonts w:cs="Arial"/>
              </w:rPr>
              <w:t>4.5</w:t>
            </w:r>
            <w:r w:rsidRPr="000F7DA1">
              <w:rPr>
                <w:rFonts w:cs="Arial"/>
              </w:rPr>
              <w:t>%)</w:t>
            </w:r>
          </w:p>
        </w:tc>
        <w:tc>
          <w:tcPr>
            <w:tcW w:w="1144" w:type="dxa"/>
            <w:shd w:val="clear" w:color="auto" w:fill="auto"/>
            <w:vAlign w:val="center"/>
          </w:tcPr>
          <w:p w14:paraId="10EC225C" w14:textId="46AAF5E4" w:rsidR="000C5E1F" w:rsidRPr="000F7DA1" w:rsidRDefault="50F8DE1D">
            <w:pPr>
              <w:spacing w:after="0"/>
              <w:jc w:val="center"/>
              <w:rPr>
                <w:rFonts w:cs="Arial"/>
              </w:rPr>
            </w:pPr>
            <w:r w:rsidRPr="000F7DA1">
              <w:rPr>
                <w:rFonts w:cs="Arial"/>
              </w:rPr>
              <w:t>0</w:t>
            </w:r>
          </w:p>
          <w:p w14:paraId="4DEEDB8B" w14:textId="64617F64" w:rsidR="000C5E1F" w:rsidRPr="000F7DA1" w:rsidRDefault="000C5E1F">
            <w:pPr>
              <w:spacing w:after="0"/>
              <w:jc w:val="center"/>
              <w:rPr>
                <w:rFonts w:cs="Arial"/>
              </w:rPr>
            </w:pPr>
            <w:r w:rsidRPr="000F7DA1">
              <w:rPr>
                <w:rFonts w:cs="Arial"/>
              </w:rPr>
              <w:t>(</w:t>
            </w:r>
            <w:r w:rsidR="091841A4" w:rsidRPr="000F7DA1">
              <w:rPr>
                <w:rFonts w:cs="Arial"/>
              </w:rPr>
              <w:t>0</w:t>
            </w:r>
            <w:r w:rsidRPr="000F7DA1">
              <w:rPr>
                <w:rFonts w:cs="Arial"/>
              </w:rPr>
              <w:t>%)</w:t>
            </w:r>
          </w:p>
        </w:tc>
      </w:tr>
      <w:tr w:rsidR="000C5E1F" w:rsidRPr="000F7DA1" w14:paraId="5E43A18F" w14:textId="77777777" w:rsidTr="711521A9">
        <w:trPr>
          <w:trHeight w:val="567"/>
        </w:trPr>
        <w:tc>
          <w:tcPr>
            <w:tcW w:w="1485" w:type="dxa"/>
            <w:shd w:val="clear" w:color="auto" w:fill="auto"/>
            <w:vAlign w:val="center"/>
          </w:tcPr>
          <w:p w14:paraId="63AABAAE" w14:textId="77777777" w:rsidR="000C5E1F" w:rsidRPr="000F7DA1" w:rsidRDefault="000C5E1F">
            <w:pPr>
              <w:spacing w:after="0"/>
              <w:rPr>
                <w:rFonts w:cs="Arial"/>
                <w:b/>
                <w:bCs/>
              </w:rPr>
            </w:pPr>
            <w:r w:rsidRPr="000F7DA1">
              <w:rPr>
                <w:rFonts w:cs="Arial"/>
                <w:b/>
                <w:bCs/>
              </w:rPr>
              <w:t>Disagree</w:t>
            </w:r>
          </w:p>
        </w:tc>
        <w:tc>
          <w:tcPr>
            <w:tcW w:w="1679" w:type="dxa"/>
            <w:shd w:val="clear" w:color="auto" w:fill="auto"/>
            <w:vAlign w:val="center"/>
          </w:tcPr>
          <w:p w14:paraId="27C88AAA" w14:textId="41E7DD84" w:rsidR="000C5E1F" w:rsidRPr="000F7DA1" w:rsidRDefault="000C5E1F">
            <w:pPr>
              <w:spacing w:after="0"/>
              <w:jc w:val="center"/>
              <w:rPr>
                <w:rFonts w:cs="Arial"/>
              </w:rPr>
            </w:pPr>
            <w:r w:rsidRPr="000F7DA1">
              <w:rPr>
                <w:rFonts w:cs="Arial"/>
              </w:rPr>
              <w:t xml:space="preserve"> </w:t>
            </w:r>
            <w:r w:rsidR="00AA4FFB" w:rsidRPr="000F7DA1">
              <w:rPr>
                <w:rFonts w:cs="Arial"/>
              </w:rPr>
              <w:t>7</w:t>
            </w:r>
          </w:p>
          <w:p w14:paraId="537C7359" w14:textId="6D156A89" w:rsidR="000C5E1F" w:rsidRPr="000F7DA1" w:rsidRDefault="000C5E1F">
            <w:pPr>
              <w:spacing w:after="0"/>
              <w:jc w:val="center"/>
              <w:rPr>
                <w:rFonts w:cs="Arial"/>
              </w:rPr>
            </w:pPr>
            <w:r w:rsidRPr="000F7DA1">
              <w:rPr>
                <w:rFonts w:cs="Arial"/>
              </w:rPr>
              <w:t>(</w:t>
            </w:r>
            <w:r w:rsidR="00AA4FFB" w:rsidRPr="000F7DA1">
              <w:rPr>
                <w:rFonts w:cs="Arial"/>
              </w:rPr>
              <w:t>8.4</w:t>
            </w:r>
            <w:r w:rsidRPr="000F7DA1">
              <w:rPr>
                <w:rFonts w:cs="Arial"/>
              </w:rPr>
              <w:t>%)</w:t>
            </w:r>
          </w:p>
        </w:tc>
        <w:tc>
          <w:tcPr>
            <w:tcW w:w="1275" w:type="dxa"/>
            <w:shd w:val="clear" w:color="auto" w:fill="auto"/>
            <w:vAlign w:val="center"/>
          </w:tcPr>
          <w:p w14:paraId="68620422" w14:textId="0A9B03A1" w:rsidR="000C5E1F" w:rsidRPr="000F7DA1" w:rsidRDefault="009148AD">
            <w:pPr>
              <w:spacing w:after="0"/>
              <w:jc w:val="center"/>
              <w:rPr>
                <w:rFonts w:cs="Arial"/>
              </w:rPr>
            </w:pPr>
            <w:r w:rsidRPr="000F7DA1">
              <w:rPr>
                <w:rFonts w:cs="Arial"/>
              </w:rPr>
              <w:t>1</w:t>
            </w:r>
          </w:p>
          <w:p w14:paraId="13456E49" w14:textId="61988485" w:rsidR="000C5E1F" w:rsidRPr="000F7DA1" w:rsidRDefault="000C5E1F">
            <w:pPr>
              <w:spacing w:after="0"/>
              <w:jc w:val="center"/>
              <w:rPr>
                <w:rFonts w:cs="Arial"/>
              </w:rPr>
            </w:pPr>
            <w:r w:rsidRPr="000F7DA1">
              <w:rPr>
                <w:rFonts w:cs="Arial"/>
              </w:rPr>
              <w:t>(</w:t>
            </w:r>
            <w:r w:rsidR="009148AD" w:rsidRPr="000F7DA1">
              <w:rPr>
                <w:rFonts w:cs="Arial"/>
              </w:rPr>
              <w:t>4.8</w:t>
            </w:r>
            <w:r w:rsidRPr="000F7DA1">
              <w:rPr>
                <w:rFonts w:cs="Arial"/>
              </w:rPr>
              <w:t>%)</w:t>
            </w:r>
          </w:p>
        </w:tc>
        <w:tc>
          <w:tcPr>
            <w:tcW w:w="1427" w:type="dxa"/>
            <w:shd w:val="clear" w:color="auto" w:fill="auto"/>
            <w:vAlign w:val="center"/>
          </w:tcPr>
          <w:p w14:paraId="69A4A981" w14:textId="6BD6073E" w:rsidR="000C5E1F" w:rsidRPr="000F7DA1" w:rsidRDefault="00375E3B">
            <w:pPr>
              <w:spacing w:after="0"/>
              <w:jc w:val="center"/>
              <w:rPr>
                <w:rFonts w:cs="Arial"/>
              </w:rPr>
            </w:pPr>
            <w:r w:rsidRPr="000F7DA1">
              <w:rPr>
                <w:rFonts w:cs="Arial"/>
              </w:rPr>
              <w:t>2</w:t>
            </w:r>
          </w:p>
          <w:p w14:paraId="6D07A289" w14:textId="50DEC743" w:rsidR="000C5E1F" w:rsidRPr="000F7DA1" w:rsidRDefault="000C5E1F">
            <w:pPr>
              <w:spacing w:after="0"/>
              <w:jc w:val="center"/>
              <w:rPr>
                <w:rFonts w:cs="Arial"/>
              </w:rPr>
            </w:pPr>
            <w:r w:rsidRPr="000F7DA1">
              <w:rPr>
                <w:rFonts w:cs="Arial"/>
              </w:rPr>
              <w:t>(</w:t>
            </w:r>
            <w:r w:rsidR="00375E3B" w:rsidRPr="000F7DA1">
              <w:rPr>
                <w:rFonts w:cs="Arial"/>
              </w:rPr>
              <w:t>4.9</w:t>
            </w:r>
            <w:r w:rsidRPr="000F7DA1">
              <w:rPr>
                <w:rFonts w:cs="Arial"/>
              </w:rPr>
              <w:t>%)</w:t>
            </w:r>
          </w:p>
        </w:tc>
        <w:tc>
          <w:tcPr>
            <w:tcW w:w="1170" w:type="dxa"/>
            <w:shd w:val="clear" w:color="auto" w:fill="auto"/>
            <w:vAlign w:val="center"/>
          </w:tcPr>
          <w:p w14:paraId="58F35874" w14:textId="1FB551E0" w:rsidR="000C5E1F" w:rsidRPr="000F7DA1" w:rsidRDefault="1B9D0110">
            <w:pPr>
              <w:spacing w:after="0"/>
              <w:jc w:val="center"/>
              <w:rPr>
                <w:rFonts w:cs="Arial"/>
              </w:rPr>
            </w:pPr>
            <w:r w:rsidRPr="000F7DA1">
              <w:rPr>
                <w:rFonts w:cs="Arial"/>
              </w:rPr>
              <w:t>2</w:t>
            </w:r>
          </w:p>
          <w:p w14:paraId="0A954F8F" w14:textId="5554CD30" w:rsidR="000C5E1F" w:rsidRPr="000F7DA1" w:rsidRDefault="000C5E1F">
            <w:pPr>
              <w:spacing w:after="0"/>
              <w:jc w:val="center"/>
              <w:rPr>
                <w:rFonts w:cs="Arial"/>
              </w:rPr>
            </w:pPr>
            <w:r w:rsidRPr="000F7DA1">
              <w:rPr>
                <w:rFonts w:cs="Arial"/>
              </w:rPr>
              <w:t>(</w:t>
            </w:r>
            <w:r w:rsidR="769A7CF7" w:rsidRPr="000F7DA1">
              <w:rPr>
                <w:rFonts w:cs="Arial"/>
              </w:rPr>
              <w:t>7.1</w:t>
            </w:r>
            <w:r w:rsidRPr="000F7DA1">
              <w:rPr>
                <w:rFonts w:cs="Arial"/>
              </w:rPr>
              <w:t>%)</w:t>
            </w:r>
          </w:p>
        </w:tc>
        <w:tc>
          <w:tcPr>
            <w:tcW w:w="1170" w:type="dxa"/>
            <w:shd w:val="clear" w:color="auto" w:fill="auto"/>
            <w:vAlign w:val="center"/>
          </w:tcPr>
          <w:p w14:paraId="1D19C644" w14:textId="4E0F586C" w:rsidR="000C5E1F" w:rsidRPr="000F7DA1" w:rsidRDefault="77058D3A">
            <w:pPr>
              <w:spacing w:after="0"/>
              <w:jc w:val="center"/>
              <w:rPr>
                <w:rFonts w:cs="Arial"/>
              </w:rPr>
            </w:pPr>
            <w:r w:rsidRPr="000F7DA1">
              <w:rPr>
                <w:rFonts w:cs="Arial"/>
              </w:rPr>
              <w:t>1</w:t>
            </w:r>
          </w:p>
          <w:p w14:paraId="00D7E3B7" w14:textId="4C2F4CDC" w:rsidR="000C5E1F" w:rsidRPr="000F7DA1" w:rsidRDefault="000C5E1F">
            <w:pPr>
              <w:spacing w:after="0"/>
              <w:jc w:val="center"/>
              <w:rPr>
                <w:rFonts w:cs="Arial"/>
              </w:rPr>
            </w:pPr>
            <w:r w:rsidRPr="000F7DA1">
              <w:rPr>
                <w:rFonts w:cs="Arial"/>
              </w:rPr>
              <w:t>(</w:t>
            </w:r>
            <w:r w:rsidR="0456A256" w:rsidRPr="000F7DA1">
              <w:rPr>
                <w:rFonts w:cs="Arial"/>
              </w:rPr>
              <w:t>4.5</w:t>
            </w:r>
            <w:r w:rsidRPr="000F7DA1">
              <w:rPr>
                <w:rFonts w:cs="Arial"/>
              </w:rPr>
              <w:t>%)</w:t>
            </w:r>
          </w:p>
        </w:tc>
        <w:tc>
          <w:tcPr>
            <w:tcW w:w="1144" w:type="dxa"/>
            <w:shd w:val="clear" w:color="auto" w:fill="auto"/>
            <w:vAlign w:val="center"/>
          </w:tcPr>
          <w:p w14:paraId="7547A21E" w14:textId="5F04DA34" w:rsidR="000C5E1F" w:rsidRPr="000F7DA1" w:rsidRDefault="4833EF46">
            <w:pPr>
              <w:spacing w:after="0"/>
              <w:jc w:val="center"/>
              <w:rPr>
                <w:rFonts w:cs="Arial"/>
              </w:rPr>
            </w:pPr>
            <w:r w:rsidRPr="000F7DA1">
              <w:rPr>
                <w:rFonts w:cs="Arial"/>
              </w:rPr>
              <w:t>1</w:t>
            </w:r>
          </w:p>
          <w:p w14:paraId="58235368" w14:textId="4F7B8ABC" w:rsidR="000C5E1F" w:rsidRPr="000F7DA1" w:rsidRDefault="000C5E1F">
            <w:pPr>
              <w:spacing w:after="0"/>
              <w:jc w:val="center"/>
              <w:rPr>
                <w:rFonts w:cs="Arial"/>
              </w:rPr>
            </w:pPr>
            <w:r w:rsidRPr="000F7DA1">
              <w:rPr>
                <w:rFonts w:cs="Arial"/>
              </w:rPr>
              <w:t>(</w:t>
            </w:r>
            <w:r w:rsidR="31B799BD" w:rsidRPr="000F7DA1">
              <w:rPr>
                <w:rFonts w:cs="Arial"/>
              </w:rPr>
              <w:t>5.3</w:t>
            </w:r>
            <w:r w:rsidRPr="000F7DA1">
              <w:rPr>
                <w:rFonts w:cs="Arial"/>
              </w:rPr>
              <w:t>%)</w:t>
            </w:r>
          </w:p>
        </w:tc>
      </w:tr>
      <w:tr w:rsidR="000C5E1F" w:rsidRPr="000F7DA1" w14:paraId="3D2971B3" w14:textId="77777777" w:rsidTr="711521A9">
        <w:trPr>
          <w:trHeight w:val="567"/>
        </w:trPr>
        <w:tc>
          <w:tcPr>
            <w:tcW w:w="1485" w:type="dxa"/>
            <w:shd w:val="clear" w:color="auto" w:fill="auto"/>
            <w:vAlign w:val="center"/>
          </w:tcPr>
          <w:p w14:paraId="6399D08D" w14:textId="77777777" w:rsidR="000C5E1F" w:rsidRPr="000F7DA1" w:rsidRDefault="000C5E1F">
            <w:pPr>
              <w:spacing w:after="0"/>
              <w:rPr>
                <w:rFonts w:cs="Arial"/>
                <w:b/>
                <w:bCs/>
              </w:rPr>
            </w:pPr>
            <w:r w:rsidRPr="000F7DA1">
              <w:rPr>
                <w:rFonts w:cs="Arial"/>
                <w:b/>
                <w:bCs/>
              </w:rPr>
              <w:t>Neither disagree nor agree</w:t>
            </w:r>
          </w:p>
        </w:tc>
        <w:tc>
          <w:tcPr>
            <w:tcW w:w="1679" w:type="dxa"/>
            <w:shd w:val="clear" w:color="auto" w:fill="auto"/>
            <w:vAlign w:val="center"/>
          </w:tcPr>
          <w:p w14:paraId="1EE296C1" w14:textId="69A4E987" w:rsidR="000C5E1F" w:rsidRPr="000F7DA1" w:rsidRDefault="000C5E1F">
            <w:pPr>
              <w:spacing w:after="0"/>
              <w:jc w:val="center"/>
              <w:rPr>
                <w:rFonts w:cs="Arial"/>
              </w:rPr>
            </w:pPr>
            <w:r w:rsidRPr="000F7DA1">
              <w:rPr>
                <w:rFonts w:cs="Arial"/>
              </w:rPr>
              <w:t xml:space="preserve"> </w:t>
            </w:r>
            <w:r w:rsidR="00AA4FFB" w:rsidRPr="000F7DA1">
              <w:rPr>
                <w:rFonts w:cs="Arial"/>
              </w:rPr>
              <w:t>8</w:t>
            </w:r>
          </w:p>
          <w:p w14:paraId="75BE224E" w14:textId="02E5219A" w:rsidR="000C5E1F" w:rsidRPr="000F7DA1" w:rsidRDefault="000C5E1F">
            <w:pPr>
              <w:spacing w:after="0"/>
              <w:jc w:val="center"/>
              <w:rPr>
                <w:rFonts w:cs="Arial"/>
              </w:rPr>
            </w:pPr>
            <w:r w:rsidRPr="000F7DA1">
              <w:rPr>
                <w:rFonts w:cs="Arial"/>
              </w:rPr>
              <w:t>(</w:t>
            </w:r>
            <w:r w:rsidR="00AA4FFB" w:rsidRPr="000F7DA1">
              <w:rPr>
                <w:rFonts w:cs="Arial"/>
              </w:rPr>
              <w:t>9.6</w:t>
            </w:r>
            <w:r w:rsidRPr="000F7DA1">
              <w:rPr>
                <w:rFonts w:cs="Arial"/>
              </w:rPr>
              <w:t>%)</w:t>
            </w:r>
          </w:p>
        </w:tc>
        <w:tc>
          <w:tcPr>
            <w:tcW w:w="1275" w:type="dxa"/>
            <w:shd w:val="clear" w:color="auto" w:fill="auto"/>
            <w:vAlign w:val="center"/>
          </w:tcPr>
          <w:p w14:paraId="1A371362" w14:textId="3320D808" w:rsidR="000C5E1F" w:rsidRPr="000F7DA1" w:rsidRDefault="009148AD">
            <w:pPr>
              <w:spacing w:after="0"/>
              <w:jc w:val="center"/>
              <w:rPr>
                <w:rFonts w:cs="Arial"/>
              </w:rPr>
            </w:pPr>
            <w:r w:rsidRPr="000F7DA1">
              <w:rPr>
                <w:rFonts w:cs="Arial"/>
              </w:rPr>
              <w:t>3</w:t>
            </w:r>
          </w:p>
          <w:p w14:paraId="4DEF529E" w14:textId="3DD5219C" w:rsidR="000C5E1F" w:rsidRPr="000F7DA1" w:rsidRDefault="000C5E1F">
            <w:pPr>
              <w:spacing w:after="0"/>
              <w:jc w:val="center"/>
              <w:rPr>
                <w:rFonts w:cs="Arial"/>
              </w:rPr>
            </w:pPr>
            <w:r w:rsidRPr="000F7DA1">
              <w:rPr>
                <w:rFonts w:cs="Arial"/>
              </w:rPr>
              <w:t>(</w:t>
            </w:r>
            <w:r w:rsidR="009148AD" w:rsidRPr="000F7DA1">
              <w:rPr>
                <w:rFonts w:cs="Arial"/>
              </w:rPr>
              <w:t>14.3</w:t>
            </w:r>
            <w:r w:rsidRPr="000F7DA1">
              <w:rPr>
                <w:rFonts w:cs="Arial"/>
              </w:rPr>
              <w:t>%)</w:t>
            </w:r>
          </w:p>
        </w:tc>
        <w:tc>
          <w:tcPr>
            <w:tcW w:w="1427" w:type="dxa"/>
            <w:shd w:val="clear" w:color="auto" w:fill="auto"/>
            <w:vAlign w:val="center"/>
          </w:tcPr>
          <w:p w14:paraId="71416431" w14:textId="0D8F3554" w:rsidR="000C5E1F" w:rsidRPr="000F7DA1" w:rsidRDefault="00375E3B">
            <w:pPr>
              <w:spacing w:after="0"/>
              <w:jc w:val="center"/>
              <w:rPr>
                <w:rFonts w:cs="Arial"/>
              </w:rPr>
            </w:pPr>
            <w:r w:rsidRPr="000F7DA1">
              <w:rPr>
                <w:rFonts w:cs="Arial"/>
              </w:rPr>
              <w:t>3</w:t>
            </w:r>
          </w:p>
          <w:p w14:paraId="74ADA21C" w14:textId="1030C821" w:rsidR="000C5E1F" w:rsidRPr="000F7DA1" w:rsidRDefault="000C5E1F">
            <w:pPr>
              <w:spacing w:after="0"/>
              <w:jc w:val="center"/>
              <w:rPr>
                <w:rFonts w:cs="Arial"/>
              </w:rPr>
            </w:pPr>
            <w:r w:rsidRPr="000F7DA1">
              <w:rPr>
                <w:rFonts w:cs="Arial"/>
              </w:rPr>
              <w:t>(</w:t>
            </w:r>
            <w:r w:rsidR="00375E3B" w:rsidRPr="000F7DA1">
              <w:rPr>
                <w:rFonts w:cs="Arial"/>
              </w:rPr>
              <w:t>7.3</w:t>
            </w:r>
            <w:r w:rsidRPr="000F7DA1">
              <w:rPr>
                <w:rFonts w:cs="Arial"/>
              </w:rPr>
              <w:t>%)</w:t>
            </w:r>
          </w:p>
        </w:tc>
        <w:tc>
          <w:tcPr>
            <w:tcW w:w="1170" w:type="dxa"/>
            <w:shd w:val="clear" w:color="auto" w:fill="auto"/>
            <w:vAlign w:val="center"/>
          </w:tcPr>
          <w:p w14:paraId="4431052E" w14:textId="6AC21E23" w:rsidR="000C5E1F" w:rsidRPr="000F7DA1" w:rsidRDefault="55B6013D">
            <w:pPr>
              <w:spacing w:after="0"/>
              <w:jc w:val="center"/>
              <w:rPr>
                <w:rFonts w:cs="Arial"/>
              </w:rPr>
            </w:pPr>
            <w:r w:rsidRPr="000F7DA1">
              <w:rPr>
                <w:rFonts w:cs="Arial"/>
              </w:rPr>
              <w:t>1</w:t>
            </w:r>
          </w:p>
          <w:p w14:paraId="27A09D0A" w14:textId="2704C0E0" w:rsidR="000C5E1F" w:rsidRPr="000F7DA1" w:rsidRDefault="000C5E1F">
            <w:pPr>
              <w:spacing w:after="0"/>
              <w:jc w:val="center"/>
              <w:rPr>
                <w:rFonts w:cs="Arial"/>
              </w:rPr>
            </w:pPr>
            <w:r w:rsidRPr="000F7DA1">
              <w:rPr>
                <w:rFonts w:cs="Arial"/>
              </w:rPr>
              <w:t>(</w:t>
            </w:r>
            <w:r w:rsidR="56E272BD" w:rsidRPr="000F7DA1">
              <w:rPr>
                <w:rFonts w:cs="Arial"/>
              </w:rPr>
              <w:t>3.57</w:t>
            </w:r>
            <w:r w:rsidRPr="000F7DA1">
              <w:rPr>
                <w:rFonts w:cs="Arial"/>
              </w:rPr>
              <w:t>%)</w:t>
            </w:r>
          </w:p>
        </w:tc>
        <w:tc>
          <w:tcPr>
            <w:tcW w:w="1170" w:type="dxa"/>
            <w:shd w:val="clear" w:color="auto" w:fill="auto"/>
            <w:vAlign w:val="center"/>
          </w:tcPr>
          <w:p w14:paraId="57B54E9D" w14:textId="60E51B81" w:rsidR="000C5E1F" w:rsidRPr="000F7DA1" w:rsidRDefault="77058D3A">
            <w:pPr>
              <w:spacing w:after="0"/>
              <w:jc w:val="center"/>
              <w:rPr>
                <w:rFonts w:cs="Arial"/>
              </w:rPr>
            </w:pPr>
            <w:r w:rsidRPr="000F7DA1">
              <w:rPr>
                <w:rFonts w:cs="Arial"/>
              </w:rPr>
              <w:t>3</w:t>
            </w:r>
          </w:p>
          <w:p w14:paraId="6195CFE6" w14:textId="0C281579" w:rsidR="000C5E1F" w:rsidRPr="000F7DA1" w:rsidRDefault="000C5E1F">
            <w:pPr>
              <w:spacing w:after="0"/>
              <w:jc w:val="center"/>
              <w:rPr>
                <w:rFonts w:cs="Arial"/>
              </w:rPr>
            </w:pPr>
            <w:r w:rsidRPr="000F7DA1">
              <w:rPr>
                <w:rFonts w:cs="Arial"/>
              </w:rPr>
              <w:t>(</w:t>
            </w:r>
            <w:r w:rsidR="4C4973F7" w:rsidRPr="000F7DA1">
              <w:rPr>
                <w:rFonts w:cs="Arial"/>
              </w:rPr>
              <w:t>13.6</w:t>
            </w:r>
            <w:r w:rsidRPr="000F7DA1">
              <w:rPr>
                <w:rFonts w:cs="Arial"/>
              </w:rPr>
              <w:t>%)</w:t>
            </w:r>
          </w:p>
        </w:tc>
        <w:tc>
          <w:tcPr>
            <w:tcW w:w="1144" w:type="dxa"/>
            <w:shd w:val="clear" w:color="auto" w:fill="auto"/>
            <w:vAlign w:val="center"/>
          </w:tcPr>
          <w:p w14:paraId="4B5595DA" w14:textId="3773A56C" w:rsidR="000C5E1F" w:rsidRPr="000F7DA1" w:rsidRDefault="7E0D0DCC">
            <w:pPr>
              <w:spacing w:after="0"/>
              <w:jc w:val="center"/>
              <w:rPr>
                <w:rFonts w:cs="Arial"/>
              </w:rPr>
            </w:pPr>
            <w:r w:rsidRPr="000F7DA1">
              <w:rPr>
                <w:rFonts w:cs="Arial"/>
              </w:rPr>
              <w:t>3</w:t>
            </w:r>
          </w:p>
          <w:p w14:paraId="2D62AA3B" w14:textId="1C6933FE" w:rsidR="000C5E1F" w:rsidRPr="000F7DA1" w:rsidRDefault="000C5E1F">
            <w:pPr>
              <w:spacing w:after="0"/>
              <w:jc w:val="center"/>
              <w:rPr>
                <w:rFonts w:cs="Arial"/>
              </w:rPr>
            </w:pPr>
            <w:r w:rsidRPr="000F7DA1">
              <w:rPr>
                <w:rFonts w:cs="Arial"/>
              </w:rPr>
              <w:t>(</w:t>
            </w:r>
            <w:r w:rsidR="76417E74" w:rsidRPr="000F7DA1">
              <w:rPr>
                <w:rFonts w:cs="Arial"/>
              </w:rPr>
              <w:t>15.8</w:t>
            </w:r>
            <w:r w:rsidRPr="000F7DA1">
              <w:rPr>
                <w:rFonts w:cs="Arial"/>
              </w:rPr>
              <w:t>%)</w:t>
            </w:r>
          </w:p>
        </w:tc>
      </w:tr>
      <w:tr w:rsidR="000C5E1F" w:rsidRPr="000F7DA1" w14:paraId="1799FE44" w14:textId="77777777" w:rsidTr="711521A9">
        <w:trPr>
          <w:trHeight w:val="567"/>
        </w:trPr>
        <w:tc>
          <w:tcPr>
            <w:tcW w:w="1485" w:type="dxa"/>
            <w:shd w:val="clear" w:color="auto" w:fill="auto"/>
            <w:vAlign w:val="center"/>
          </w:tcPr>
          <w:p w14:paraId="79FBB8D0" w14:textId="77777777" w:rsidR="000C5E1F" w:rsidRPr="000F7DA1" w:rsidRDefault="000C5E1F">
            <w:pPr>
              <w:spacing w:after="0"/>
              <w:rPr>
                <w:rFonts w:cs="Arial"/>
                <w:b/>
                <w:bCs/>
              </w:rPr>
            </w:pPr>
            <w:r w:rsidRPr="000F7DA1">
              <w:rPr>
                <w:rFonts w:cs="Arial"/>
                <w:b/>
                <w:bCs/>
              </w:rPr>
              <w:t>Agree</w:t>
            </w:r>
          </w:p>
        </w:tc>
        <w:tc>
          <w:tcPr>
            <w:tcW w:w="1679" w:type="dxa"/>
            <w:shd w:val="clear" w:color="auto" w:fill="auto"/>
            <w:vAlign w:val="center"/>
          </w:tcPr>
          <w:p w14:paraId="48EE0D21" w14:textId="538E648E" w:rsidR="000C5E1F" w:rsidRPr="000F7DA1" w:rsidRDefault="000C5E1F">
            <w:pPr>
              <w:spacing w:after="0"/>
              <w:jc w:val="center"/>
              <w:rPr>
                <w:rFonts w:cs="Arial"/>
              </w:rPr>
            </w:pPr>
            <w:r w:rsidRPr="000F7DA1">
              <w:rPr>
                <w:rFonts w:cs="Arial"/>
              </w:rPr>
              <w:t xml:space="preserve"> </w:t>
            </w:r>
            <w:r w:rsidR="00AA4FFB" w:rsidRPr="000F7DA1">
              <w:rPr>
                <w:rFonts w:cs="Arial"/>
              </w:rPr>
              <w:t>24</w:t>
            </w:r>
          </w:p>
          <w:p w14:paraId="6F7A97B5" w14:textId="0FB5AB90" w:rsidR="000C5E1F" w:rsidRPr="000F7DA1" w:rsidRDefault="000C5E1F">
            <w:pPr>
              <w:spacing w:after="0"/>
              <w:jc w:val="center"/>
              <w:rPr>
                <w:rFonts w:cs="Arial"/>
              </w:rPr>
            </w:pPr>
            <w:r w:rsidRPr="000F7DA1">
              <w:rPr>
                <w:rFonts w:cs="Arial"/>
              </w:rPr>
              <w:t>(</w:t>
            </w:r>
            <w:r w:rsidR="00AA4FFB" w:rsidRPr="000F7DA1">
              <w:rPr>
                <w:rFonts w:cs="Arial"/>
              </w:rPr>
              <w:t>28.9</w:t>
            </w:r>
            <w:r w:rsidRPr="000F7DA1">
              <w:rPr>
                <w:rFonts w:cs="Arial"/>
              </w:rPr>
              <w:t>%)</w:t>
            </w:r>
          </w:p>
        </w:tc>
        <w:tc>
          <w:tcPr>
            <w:tcW w:w="1275" w:type="dxa"/>
            <w:shd w:val="clear" w:color="auto" w:fill="auto"/>
            <w:vAlign w:val="center"/>
          </w:tcPr>
          <w:p w14:paraId="4D1AEA19" w14:textId="34773C28" w:rsidR="000C5E1F" w:rsidRPr="000F7DA1" w:rsidRDefault="009148AD">
            <w:pPr>
              <w:spacing w:after="0"/>
              <w:jc w:val="center"/>
              <w:rPr>
                <w:rFonts w:cs="Arial"/>
              </w:rPr>
            </w:pPr>
            <w:r w:rsidRPr="000F7DA1">
              <w:rPr>
                <w:rFonts w:cs="Arial"/>
              </w:rPr>
              <w:t>4</w:t>
            </w:r>
          </w:p>
          <w:p w14:paraId="1C9397ED" w14:textId="3A357EF3" w:rsidR="000C5E1F" w:rsidRPr="000F7DA1" w:rsidRDefault="000C5E1F">
            <w:pPr>
              <w:spacing w:after="0"/>
              <w:jc w:val="center"/>
              <w:rPr>
                <w:rFonts w:cs="Arial"/>
              </w:rPr>
            </w:pPr>
            <w:r w:rsidRPr="000F7DA1">
              <w:rPr>
                <w:rFonts w:cs="Arial"/>
              </w:rPr>
              <w:t>(</w:t>
            </w:r>
            <w:r w:rsidR="009148AD" w:rsidRPr="000F7DA1">
              <w:rPr>
                <w:rFonts w:cs="Arial"/>
              </w:rPr>
              <w:t>19</w:t>
            </w:r>
            <w:r w:rsidRPr="000F7DA1">
              <w:rPr>
                <w:rFonts w:cs="Arial"/>
              </w:rPr>
              <w:t>%)</w:t>
            </w:r>
          </w:p>
        </w:tc>
        <w:tc>
          <w:tcPr>
            <w:tcW w:w="1427" w:type="dxa"/>
            <w:shd w:val="clear" w:color="auto" w:fill="auto"/>
            <w:vAlign w:val="center"/>
          </w:tcPr>
          <w:p w14:paraId="65382694" w14:textId="0195D8EC" w:rsidR="000C5E1F" w:rsidRPr="000F7DA1" w:rsidRDefault="00375E3B">
            <w:pPr>
              <w:spacing w:after="0"/>
              <w:jc w:val="center"/>
              <w:rPr>
                <w:rFonts w:cs="Arial"/>
              </w:rPr>
            </w:pPr>
            <w:r w:rsidRPr="000F7DA1">
              <w:rPr>
                <w:rFonts w:cs="Arial"/>
              </w:rPr>
              <w:t>16</w:t>
            </w:r>
          </w:p>
          <w:p w14:paraId="362CE08C" w14:textId="2643A1E0" w:rsidR="000C5E1F" w:rsidRPr="000F7DA1" w:rsidRDefault="000C5E1F">
            <w:pPr>
              <w:spacing w:after="0"/>
              <w:jc w:val="center"/>
              <w:rPr>
                <w:rFonts w:cs="Arial"/>
              </w:rPr>
            </w:pPr>
            <w:r w:rsidRPr="000F7DA1">
              <w:rPr>
                <w:rFonts w:cs="Arial"/>
              </w:rPr>
              <w:t>(</w:t>
            </w:r>
            <w:r w:rsidR="00375E3B" w:rsidRPr="000F7DA1">
              <w:rPr>
                <w:rFonts w:cs="Arial"/>
              </w:rPr>
              <w:t>39</w:t>
            </w:r>
            <w:r w:rsidRPr="000F7DA1">
              <w:rPr>
                <w:rFonts w:cs="Arial"/>
              </w:rPr>
              <w:t>%)</w:t>
            </w:r>
          </w:p>
        </w:tc>
        <w:tc>
          <w:tcPr>
            <w:tcW w:w="1170" w:type="dxa"/>
            <w:shd w:val="clear" w:color="auto" w:fill="auto"/>
            <w:vAlign w:val="center"/>
          </w:tcPr>
          <w:p w14:paraId="72AF1A19" w14:textId="09BF257F" w:rsidR="000C5E1F" w:rsidRPr="000F7DA1" w:rsidRDefault="4B9AABFD">
            <w:pPr>
              <w:spacing w:after="0"/>
              <w:jc w:val="center"/>
              <w:rPr>
                <w:rFonts w:cs="Arial"/>
              </w:rPr>
            </w:pPr>
            <w:r w:rsidRPr="000F7DA1">
              <w:rPr>
                <w:rFonts w:cs="Arial"/>
              </w:rPr>
              <w:t>6</w:t>
            </w:r>
          </w:p>
          <w:p w14:paraId="4289169C" w14:textId="2390D01B" w:rsidR="000C5E1F" w:rsidRPr="000F7DA1" w:rsidRDefault="000C5E1F">
            <w:pPr>
              <w:spacing w:after="0"/>
              <w:jc w:val="center"/>
              <w:rPr>
                <w:rFonts w:cs="Arial"/>
              </w:rPr>
            </w:pPr>
            <w:r w:rsidRPr="000F7DA1">
              <w:rPr>
                <w:rFonts w:cs="Arial"/>
              </w:rPr>
              <w:t>(</w:t>
            </w:r>
            <w:r w:rsidR="25D7D75F" w:rsidRPr="000F7DA1">
              <w:rPr>
                <w:rFonts w:cs="Arial"/>
              </w:rPr>
              <w:t>21.4</w:t>
            </w:r>
            <w:r w:rsidRPr="000F7DA1">
              <w:rPr>
                <w:rFonts w:cs="Arial"/>
              </w:rPr>
              <w:t>%)</w:t>
            </w:r>
          </w:p>
        </w:tc>
        <w:tc>
          <w:tcPr>
            <w:tcW w:w="1170" w:type="dxa"/>
            <w:shd w:val="clear" w:color="auto" w:fill="auto"/>
            <w:vAlign w:val="center"/>
          </w:tcPr>
          <w:p w14:paraId="20353D4F" w14:textId="49425D32" w:rsidR="000C5E1F" w:rsidRPr="000F7DA1" w:rsidRDefault="07D120EB">
            <w:pPr>
              <w:spacing w:after="0"/>
              <w:jc w:val="center"/>
              <w:rPr>
                <w:rFonts w:cs="Arial"/>
              </w:rPr>
            </w:pPr>
            <w:r w:rsidRPr="000F7DA1">
              <w:rPr>
                <w:rFonts w:cs="Arial"/>
              </w:rPr>
              <w:t>11</w:t>
            </w:r>
          </w:p>
          <w:p w14:paraId="357DC2FC" w14:textId="0FD6346C" w:rsidR="000C5E1F" w:rsidRPr="000F7DA1" w:rsidRDefault="000C5E1F">
            <w:pPr>
              <w:spacing w:after="0"/>
              <w:jc w:val="center"/>
              <w:rPr>
                <w:rFonts w:cs="Arial"/>
              </w:rPr>
            </w:pPr>
            <w:r w:rsidRPr="000F7DA1">
              <w:rPr>
                <w:rFonts w:cs="Arial"/>
              </w:rPr>
              <w:t>(</w:t>
            </w:r>
            <w:r w:rsidR="343B1688" w:rsidRPr="000F7DA1">
              <w:rPr>
                <w:rFonts w:cs="Arial"/>
              </w:rPr>
              <w:t>50</w:t>
            </w:r>
            <w:r w:rsidRPr="000F7DA1">
              <w:rPr>
                <w:rFonts w:cs="Arial"/>
              </w:rPr>
              <w:t>%)</w:t>
            </w:r>
          </w:p>
        </w:tc>
        <w:tc>
          <w:tcPr>
            <w:tcW w:w="1144" w:type="dxa"/>
            <w:shd w:val="clear" w:color="auto" w:fill="auto"/>
            <w:vAlign w:val="center"/>
          </w:tcPr>
          <w:p w14:paraId="34AE1BBC" w14:textId="3B71E39F" w:rsidR="000C5E1F" w:rsidRPr="000F7DA1" w:rsidRDefault="50E45442">
            <w:pPr>
              <w:spacing w:after="0"/>
              <w:jc w:val="center"/>
              <w:rPr>
                <w:rFonts w:cs="Arial"/>
              </w:rPr>
            </w:pPr>
            <w:r w:rsidRPr="000F7DA1">
              <w:rPr>
                <w:rFonts w:cs="Arial"/>
              </w:rPr>
              <w:t>6</w:t>
            </w:r>
          </w:p>
          <w:p w14:paraId="166ABB23" w14:textId="5E168FB6" w:rsidR="000C5E1F" w:rsidRPr="000F7DA1" w:rsidRDefault="000C5E1F">
            <w:pPr>
              <w:spacing w:after="0"/>
              <w:jc w:val="center"/>
              <w:rPr>
                <w:rFonts w:cs="Arial"/>
              </w:rPr>
            </w:pPr>
            <w:r w:rsidRPr="000F7DA1">
              <w:rPr>
                <w:rFonts w:cs="Arial"/>
              </w:rPr>
              <w:t>(</w:t>
            </w:r>
            <w:r w:rsidR="109CB943" w:rsidRPr="000F7DA1">
              <w:rPr>
                <w:rFonts w:cs="Arial"/>
              </w:rPr>
              <w:t>31.6</w:t>
            </w:r>
            <w:r w:rsidRPr="000F7DA1">
              <w:rPr>
                <w:rFonts w:cs="Arial"/>
              </w:rPr>
              <w:t>%)</w:t>
            </w:r>
          </w:p>
        </w:tc>
      </w:tr>
      <w:tr w:rsidR="000C5E1F" w:rsidRPr="000F7DA1" w14:paraId="385AB8EB" w14:textId="77777777" w:rsidTr="711521A9">
        <w:trPr>
          <w:trHeight w:val="567"/>
        </w:trPr>
        <w:tc>
          <w:tcPr>
            <w:tcW w:w="1485" w:type="dxa"/>
            <w:shd w:val="clear" w:color="auto" w:fill="auto"/>
            <w:vAlign w:val="center"/>
          </w:tcPr>
          <w:p w14:paraId="09BC344C" w14:textId="77777777" w:rsidR="000C5E1F" w:rsidRPr="000F7DA1" w:rsidRDefault="000C5E1F">
            <w:pPr>
              <w:spacing w:after="0"/>
              <w:rPr>
                <w:rFonts w:cs="Arial"/>
                <w:b/>
                <w:bCs/>
              </w:rPr>
            </w:pPr>
            <w:r w:rsidRPr="000F7DA1">
              <w:rPr>
                <w:rFonts w:cs="Arial"/>
                <w:b/>
                <w:bCs/>
              </w:rPr>
              <w:t>Strongly agree</w:t>
            </w:r>
          </w:p>
        </w:tc>
        <w:tc>
          <w:tcPr>
            <w:tcW w:w="1679" w:type="dxa"/>
            <w:shd w:val="clear" w:color="auto" w:fill="auto"/>
            <w:vAlign w:val="center"/>
          </w:tcPr>
          <w:p w14:paraId="142F06ED" w14:textId="17951EDA" w:rsidR="000C5E1F" w:rsidRPr="000F7DA1" w:rsidRDefault="00AA4FFB">
            <w:pPr>
              <w:spacing w:after="0"/>
              <w:jc w:val="center"/>
              <w:rPr>
                <w:rFonts w:cs="Arial"/>
              </w:rPr>
            </w:pPr>
            <w:r w:rsidRPr="000F7DA1">
              <w:rPr>
                <w:rFonts w:cs="Arial"/>
              </w:rPr>
              <w:t>11</w:t>
            </w:r>
          </w:p>
          <w:p w14:paraId="6B29783A" w14:textId="4BF70185" w:rsidR="000C5E1F" w:rsidRPr="000F7DA1" w:rsidRDefault="000C5E1F">
            <w:pPr>
              <w:spacing w:after="0"/>
              <w:jc w:val="center"/>
              <w:rPr>
                <w:rFonts w:cs="Arial"/>
              </w:rPr>
            </w:pPr>
            <w:r w:rsidRPr="000F7DA1">
              <w:rPr>
                <w:rFonts w:cs="Arial"/>
              </w:rPr>
              <w:t>(</w:t>
            </w:r>
            <w:r w:rsidR="00AA4FFB" w:rsidRPr="000F7DA1">
              <w:rPr>
                <w:rFonts w:cs="Arial"/>
              </w:rPr>
              <w:t>13.3</w:t>
            </w:r>
            <w:r w:rsidRPr="000F7DA1">
              <w:rPr>
                <w:rFonts w:cs="Arial"/>
              </w:rPr>
              <w:t>%)</w:t>
            </w:r>
          </w:p>
        </w:tc>
        <w:tc>
          <w:tcPr>
            <w:tcW w:w="1275" w:type="dxa"/>
            <w:shd w:val="clear" w:color="auto" w:fill="auto"/>
            <w:vAlign w:val="center"/>
          </w:tcPr>
          <w:p w14:paraId="30F649E0" w14:textId="315415BB" w:rsidR="000C5E1F" w:rsidRPr="000F7DA1" w:rsidRDefault="009148AD">
            <w:pPr>
              <w:spacing w:after="0"/>
              <w:jc w:val="center"/>
              <w:rPr>
                <w:rFonts w:cs="Arial"/>
              </w:rPr>
            </w:pPr>
            <w:r w:rsidRPr="000F7DA1">
              <w:rPr>
                <w:rFonts w:cs="Arial"/>
              </w:rPr>
              <w:t>4</w:t>
            </w:r>
          </w:p>
          <w:p w14:paraId="737CD324" w14:textId="034CC17C" w:rsidR="000C5E1F" w:rsidRPr="000F7DA1" w:rsidRDefault="000C5E1F">
            <w:pPr>
              <w:spacing w:after="0"/>
              <w:jc w:val="center"/>
              <w:rPr>
                <w:rFonts w:cs="Arial"/>
              </w:rPr>
            </w:pPr>
            <w:r w:rsidRPr="000F7DA1">
              <w:rPr>
                <w:rFonts w:cs="Arial"/>
              </w:rPr>
              <w:t>(</w:t>
            </w:r>
            <w:r w:rsidR="009148AD" w:rsidRPr="000F7DA1">
              <w:rPr>
                <w:rFonts w:cs="Arial"/>
              </w:rPr>
              <w:t>19</w:t>
            </w:r>
            <w:r w:rsidRPr="000F7DA1">
              <w:rPr>
                <w:rFonts w:cs="Arial"/>
              </w:rPr>
              <w:t>%)</w:t>
            </w:r>
          </w:p>
        </w:tc>
        <w:tc>
          <w:tcPr>
            <w:tcW w:w="1427" w:type="dxa"/>
            <w:shd w:val="clear" w:color="auto" w:fill="auto"/>
            <w:vAlign w:val="center"/>
          </w:tcPr>
          <w:p w14:paraId="16BCF1D5" w14:textId="0BA5E752" w:rsidR="000C5E1F" w:rsidRPr="000F7DA1" w:rsidRDefault="00375E3B">
            <w:pPr>
              <w:spacing w:after="0"/>
              <w:jc w:val="center"/>
              <w:rPr>
                <w:rFonts w:cs="Arial"/>
              </w:rPr>
            </w:pPr>
            <w:r w:rsidRPr="000F7DA1">
              <w:rPr>
                <w:rFonts w:cs="Arial"/>
              </w:rPr>
              <w:t>6</w:t>
            </w:r>
          </w:p>
          <w:p w14:paraId="699645A1" w14:textId="5E0DCC0B" w:rsidR="000C5E1F" w:rsidRPr="000F7DA1" w:rsidRDefault="000C5E1F">
            <w:pPr>
              <w:spacing w:after="0"/>
              <w:jc w:val="center"/>
              <w:rPr>
                <w:rFonts w:cs="Arial"/>
              </w:rPr>
            </w:pPr>
            <w:r w:rsidRPr="000F7DA1">
              <w:rPr>
                <w:rFonts w:cs="Arial"/>
              </w:rPr>
              <w:t>(</w:t>
            </w:r>
            <w:r w:rsidR="00375E3B" w:rsidRPr="000F7DA1">
              <w:rPr>
                <w:rFonts w:cs="Arial"/>
              </w:rPr>
              <w:t>14.6</w:t>
            </w:r>
            <w:r w:rsidRPr="000F7DA1">
              <w:rPr>
                <w:rFonts w:cs="Arial"/>
              </w:rPr>
              <w:t>%)</w:t>
            </w:r>
          </w:p>
        </w:tc>
        <w:tc>
          <w:tcPr>
            <w:tcW w:w="1170" w:type="dxa"/>
            <w:shd w:val="clear" w:color="auto" w:fill="auto"/>
            <w:vAlign w:val="center"/>
          </w:tcPr>
          <w:p w14:paraId="44FA15BE" w14:textId="10D806D0" w:rsidR="000C5E1F" w:rsidRPr="000F7DA1" w:rsidRDefault="7556CC4B">
            <w:pPr>
              <w:spacing w:after="0"/>
              <w:jc w:val="center"/>
              <w:rPr>
                <w:rFonts w:cs="Arial"/>
              </w:rPr>
            </w:pPr>
            <w:r w:rsidRPr="000F7DA1">
              <w:rPr>
                <w:rFonts w:cs="Arial"/>
              </w:rPr>
              <w:t>5</w:t>
            </w:r>
          </w:p>
          <w:p w14:paraId="4920F536" w14:textId="0E64077F" w:rsidR="000C5E1F" w:rsidRPr="000F7DA1" w:rsidRDefault="000C5E1F">
            <w:pPr>
              <w:spacing w:after="0"/>
              <w:jc w:val="center"/>
              <w:rPr>
                <w:rFonts w:cs="Arial"/>
              </w:rPr>
            </w:pPr>
            <w:r w:rsidRPr="000F7DA1">
              <w:rPr>
                <w:rFonts w:cs="Arial"/>
              </w:rPr>
              <w:t>(</w:t>
            </w:r>
            <w:r w:rsidR="3C239365" w:rsidRPr="000F7DA1">
              <w:rPr>
                <w:rFonts w:cs="Arial"/>
              </w:rPr>
              <w:t>17.9</w:t>
            </w:r>
            <w:r w:rsidRPr="000F7DA1">
              <w:rPr>
                <w:rFonts w:cs="Arial"/>
              </w:rPr>
              <w:t>%)</w:t>
            </w:r>
          </w:p>
        </w:tc>
        <w:tc>
          <w:tcPr>
            <w:tcW w:w="1170" w:type="dxa"/>
            <w:shd w:val="clear" w:color="auto" w:fill="auto"/>
            <w:vAlign w:val="center"/>
          </w:tcPr>
          <w:p w14:paraId="106BF4A2" w14:textId="55707738" w:rsidR="000C5E1F" w:rsidRPr="000F7DA1" w:rsidRDefault="07D120EB">
            <w:pPr>
              <w:spacing w:after="0"/>
              <w:jc w:val="center"/>
              <w:rPr>
                <w:rFonts w:cs="Arial"/>
              </w:rPr>
            </w:pPr>
            <w:r w:rsidRPr="000F7DA1">
              <w:rPr>
                <w:rFonts w:cs="Arial"/>
              </w:rPr>
              <w:t>1</w:t>
            </w:r>
          </w:p>
          <w:p w14:paraId="1894A06E" w14:textId="20316E26" w:rsidR="000C5E1F" w:rsidRPr="000F7DA1" w:rsidRDefault="000C5E1F">
            <w:pPr>
              <w:spacing w:after="0"/>
              <w:jc w:val="center"/>
              <w:rPr>
                <w:rFonts w:cs="Arial"/>
              </w:rPr>
            </w:pPr>
            <w:r w:rsidRPr="000F7DA1">
              <w:rPr>
                <w:rFonts w:cs="Arial"/>
              </w:rPr>
              <w:t>(</w:t>
            </w:r>
            <w:r w:rsidR="11F2100C" w:rsidRPr="000F7DA1">
              <w:rPr>
                <w:rFonts w:cs="Arial"/>
              </w:rPr>
              <w:t>4.5</w:t>
            </w:r>
            <w:r w:rsidRPr="000F7DA1">
              <w:rPr>
                <w:rFonts w:cs="Arial"/>
              </w:rPr>
              <w:t>%)</w:t>
            </w:r>
          </w:p>
        </w:tc>
        <w:tc>
          <w:tcPr>
            <w:tcW w:w="1144" w:type="dxa"/>
            <w:shd w:val="clear" w:color="auto" w:fill="auto"/>
            <w:vAlign w:val="center"/>
          </w:tcPr>
          <w:p w14:paraId="18DB4A92" w14:textId="32B688E8" w:rsidR="000C5E1F" w:rsidRPr="000F7DA1" w:rsidRDefault="112C94A8">
            <w:pPr>
              <w:spacing w:after="0"/>
              <w:jc w:val="center"/>
              <w:rPr>
                <w:rFonts w:cs="Arial"/>
              </w:rPr>
            </w:pPr>
            <w:r w:rsidRPr="000F7DA1">
              <w:rPr>
                <w:rFonts w:cs="Arial"/>
              </w:rPr>
              <w:t>4</w:t>
            </w:r>
          </w:p>
          <w:p w14:paraId="2FC875C4" w14:textId="7AE74394" w:rsidR="000C5E1F" w:rsidRPr="000F7DA1" w:rsidRDefault="000C5E1F">
            <w:pPr>
              <w:spacing w:after="0"/>
              <w:jc w:val="center"/>
              <w:rPr>
                <w:rFonts w:cs="Arial"/>
              </w:rPr>
            </w:pPr>
            <w:r w:rsidRPr="000F7DA1">
              <w:rPr>
                <w:rFonts w:cs="Arial"/>
              </w:rPr>
              <w:t>(</w:t>
            </w:r>
            <w:r w:rsidR="11D9F567" w:rsidRPr="000F7DA1">
              <w:rPr>
                <w:rFonts w:cs="Arial"/>
              </w:rPr>
              <w:t>21.1</w:t>
            </w:r>
            <w:r w:rsidRPr="000F7DA1">
              <w:rPr>
                <w:rFonts w:cs="Arial"/>
              </w:rPr>
              <w:t>%)</w:t>
            </w:r>
          </w:p>
        </w:tc>
      </w:tr>
      <w:tr w:rsidR="000C5E1F" w:rsidRPr="000F7DA1" w14:paraId="7356E988" w14:textId="77777777" w:rsidTr="711521A9">
        <w:trPr>
          <w:trHeight w:val="567"/>
        </w:trPr>
        <w:tc>
          <w:tcPr>
            <w:tcW w:w="1485" w:type="dxa"/>
            <w:shd w:val="clear" w:color="auto" w:fill="auto"/>
            <w:vAlign w:val="center"/>
          </w:tcPr>
          <w:p w14:paraId="5F454B86" w14:textId="77777777" w:rsidR="000C5E1F" w:rsidRPr="000F7DA1" w:rsidRDefault="000C5E1F">
            <w:pPr>
              <w:spacing w:after="0"/>
              <w:rPr>
                <w:rFonts w:cs="Arial"/>
                <w:b/>
                <w:bCs/>
              </w:rPr>
            </w:pPr>
            <w:r w:rsidRPr="000F7DA1">
              <w:rPr>
                <w:rFonts w:cs="Arial"/>
                <w:b/>
                <w:bCs/>
              </w:rPr>
              <w:t>Don’t know</w:t>
            </w:r>
          </w:p>
        </w:tc>
        <w:tc>
          <w:tcPr>
            <w:tcW w:w="1679" w:type="dxa"/>
            <w:shd w:val="clear" w:color="auto" w:fill="auto"/>
            <w:vAlign w:val="center"/>
          </w:tcPr>
          <w:p w14:paraId="006F2A00" w14:textId="16605E4A" w:rsidR="000C5E1F" w:rsidRPr="000F7DA1" w:rsidRDefault="00AA4FFB">
            <w:pPr>
              <w:spacing w:after="0"/>
              <w:jc w:val="center"/>
              <w:rPr>
                <w:rFonts w:cs="Arial"/>
              </w:rPr>
            </w:pPr>
            <w:r w:rsidRPr="000F7DA1">
              <w:rPr>
                <w:rFonts w:cs="Arial"/>
              </w:rPr>
              <w:t>32</w:t>
            </w:r>
          </w:p>
          <w:p w14:paraId="43AAFF11" w14:textId="3DAC4BC6" w:rsidR="000C5E1F" w:rsidRPr="000F7DA1" w:rsidRDefault="000C5E1F">
            <w:pPr>
              <w:spacing w:after="0"/>
              <w:jc w:val="center"/>
              <w:rPr>
                <w:rFonts w:cs="Arial"/>
              </w:rPr>
            </w:pPr>
            <w:r w:rsidRPr="000F7DA1">
              <w:rPr>
                <w:rFonts w:cs="Arial"/>
              </w:rPr>
              <w:t>(</w:t>
            </w:r>
            <w:r w:rsidR="00AA4FFB" w:rsidRPr="000F7DA1">
              <w:rPr>
                <w:rFonts w:cs="Arial"/>
              </w:rPr>
              <w:t>38.6</w:t>
            </w:r>
            <w:r w:rsidRPr="000F7DA1">
              <w:rPr>
                <w:rFonts w:cs="Arial"/>
              </w:rPr>
              <w:t>%)</w:t>
            </w:r>
          </w:p>
        </w:tc>
        <w:tc>
          <w:tcPr>
            <w:tcW w:w="1275" w:type="dxa"/>
            <w:shd w:val="clear" w:color="auto" w:fill="auto"/>
            <w:vAlign w:val="center"/>
          </w:tcPr>
          <w:p w14:paraId="12080A71" w14:textId="32A76D9E" w:rsidR="000C5E1F" w:rsidRPr="000F7DA1" w:rsidRDefault="009148AD">
            <w:pPr>
              <w:spacing w:after="0"/>
              <w:jc w:val="center"/>
              <w:rPr>
                <w:rFonts w:cs="Arial"/>
              </w:rPr>
            </w:pPr>
            <w:r w:rsidRPr="000F7DA1">
              <w:rPr>
                <w:rFonts w:cs="Arial"/>
              </w:rPr>
              <w:t>8</w:t>
            </w:r>
          </w:p>
          <w:p w14:paraId="59855921" w14:textId="1C142C55" w:rsidR="000C5E1F" w:rsidRPr="000F7DA1" w:rsidRDefault="000C5E1F">
            <w:pPr>
              <w:spacing w:after="0"/>
              <w:jc w:val="center"/>
              <w:rPr>
                <w:rFonts w:cs="Arial"/>
              </w:rPr>
            </w:pPr>
            <w:r w:rsidRPr="000F7DA1">
              <w:rPr>
                <w:rFonts w:cs="Arial"/>
              </w:rPr>
              <w:t>(</w:t>
            </w:r>
            <w:r w:rsidR="009148AD" w:rsidRPr="000F7DA1">
              <w:rPr>
                <w:rFonts w:cs="Arial"/>
              </w:rPr>
              <w:t>38.1</w:t>
            </w:r>
            <w:r w:rsidRPr="000F7DA1">
              <w:rPr>
                <w:rFonts w:cs="Arial"/>
              </w:rPr>
              <w:t>%)</w:t>
            </w:r>
          </w:p>
        </w:tc>
        <w:tc>
          <w:tcPr>
            <w:tcW w:w="1427" w:type="dxa"/>
            <w:shd w:val="clear" w:color="auto" w:fill="auto"/>
            <w:vAlign w:val="center"/>
          </w:tcPr>
          <w:p w14:paraId="6BB93D26" w14:textId="5299B3F7" w:rsidR="000C5E1F" w:rsidRPr="000F7DA1" w:rsidRDefault="00375E3B">
            <w:pPr>
              <w:spacing w:after="0"/>
              <w:jc w:val="center"/>
              <w:rPr>
                <w:rFonts w:cs="Arial"/>
              </w:rPr>
            </w:pPr>
            <w:r w:rsidRPr="000F7DA1">
              <w:rPr>
                <w:rFonts w:cs="Arial"/>
              </w:rPr>
              <w:t>14</w:t>
            </w:r>
          </w:p>
          <w:p w14:paraId="3C6BC5CE" w14:textId="456B3F3F" w:rsidR="000C5E1F" w:rsidRPr="000F7DA1" w:rsidRDefault="000C5E1F">
            <w:pPr>
              <w:spacing w:after="0"/>
              <w:jc w:val="center"/>
              <w:rPr>
                <w:rFonts w:cs="Arial"/>
              </w:rPr>
            </w:pPr>
            <w:r w:rsidRPr="000F7DA1">
              <w:rPr>
                <w:rFonts w:cs="Arial"/>
              </w:rPr>
              <w:t>(</w:t>
            </w:r>
            <w:r w:rsidR="00375E3B" w:rsidRPr="000F7DA1">
              <w:rPr>
                <w:rFonts w:cs="Arial"/>
              </w:rPr>
              <w:t>34.1</w:t>
            </w:r>
            <w:r w:rsidRPr="000F7DA1">
              <w:rPr>
                <w:rFonts w:cs="Arial"/>
              </w:rPr>
              <w:t>%)</w:t>
            </w:r>
          </w:p>
        </w:tc>
        <w:tc>
          <w:tcPr>
            <w:tcW w:w="1170" w:type="dxa"/>
            <w:shd w:val="clear" w:color="auto" w:fill="auto"/>
            <w:vAlign w:val="center"/>
          </w:tcPr>
          <w:p w14:paraId="0D903200" w14:textId="537B9298" w:rsidR="000C5E1F" w:rsidRPr="000F7DA1" w:rsidRDefault="0CE22327">
            <w:pPr>
              <w:spacing w:after="0"/>
              <w:jc w:val="center"/>
              <w:rPr>
                <w:rFonts w:cs="Arial"/>
              </w:rPr>
            </w:pPr>
            <w:r w:rsidRPr="000F7DA1">
              <w:rPr>
                <w:rFonts w:cs="Arial"/>
              </w:rPr>
              <w:t>14</w:t>
            </w:r>
          </w:p>
          <w:p w14:paraId="6FDAEC62" w14:textId="4DCAEE5E" w:rsidR="000C5E1F" w:rsidRPr="000F7DA1" w:rsidRDefault="000C5E1F">
            <w:pPr>
              <w:spacing w:after="0"/>
              <w:jc w:val="center"/>
              <w:rPr>
                <w:rFonts w:cs="Arial"/>
              </w:rPr>
            </w:pPr>
            <w:r w:rsidRPr="000F7DA1">
              <w:rPr>
                <w:rFonts w:cs="Arial"/>
              </w:rPr>
              <w:t>(</w:t>
            </w:r>
            <w:r w:rsidR="2789833E" w:rsidRPr="000F7DA1">
              <w:rPr>
                <w:rFonts w:cs="Arial"/>
              </w:rPr>
              <w:t>50</w:t>
            </w:r>
            <w:r w:rsidRPr="000F7DA1">
              <w:rPr>
                <w:rFonts w:cs="Arial"/>
              </w:rPr>
              <w:t>%)</w:t>
            </w:r>
          </w:p>
        </w:tc>
        <w:tc>
          <w:tcPr>
            <w:tcW w:w="1170" w:type="dxa"/>
            <w:shd w:val="clear" w:color="auto" w:fill="auto"/>
            <w:vAlign w:val="center"/>
          </w:tcPr>
          <w:p w14:paraId="3CAB6942" w14:textId="14545910" w:rsidR="000C5E1F" w:rsidRPr="000F7DA1" w:rsidRDefault="394E4CC3">
            <w:pPr>
              <w:spacing w:after="0"/>
              <w:jc w:val="center"/>
              <w:rPr>
                <w:rFonts w:cs="Arial"/>
              </w:rPr>
            </w:pPr>
            <w:r w:rsidRPr="000F7DA1">
              <w:rPr>
                <w:rFonts w:cs="Arial"/>
              </w:rPr>
              <w:t>5</w:t>
            </w:r>
          </w:p>
          <w:p w14:paraId="16F1D3FC" w14:textId="16BE876B" w:rsidR="000C5E1F" w:rsidRPr="000F7DA1" w:rsidRDefault="000C5E1F">
            <w:pPr>
              <w:spacing w:after="0"/>
              <w:jc w:val="center"/>
              <w:rPr>
                <w:rFonts w:cs="Arial"/>
              </w:rPr>
            </w:pPr>
            <w:r w:rsidRPr="000F7DA1">
              <w:rPr>
                <w:rFonts w:cs="Arial"/>
              </w:rPr>
              <w:t>(</w:t>
            </w:r>
            <w:r w:rsidR="4088AE69" w:rsidRPr="000F7DA1">
              <w:rPr>
                <w:rFonts w:cs="Arial"/>
              </w:rPr>
              <w:t>22.7</w:t>
            </w:r>
            <w:r w:rsidRPr="000F7DA1">
              <w:rPr>
                <w:rFonts w:cs="Arial"/>
              </w:rPr>
              <w:t>%)</w:t>
            </w:r>
          </w:p>
        </w:tc>
        <w:tc>
          <w:tcPr>
            <w:tcW w:w="1144" w:type="dxa"/>
            <w:shd w:val="clear" w:color="auto" w:fill="auto"/>
            <w:vAlign w:val="center"/>
          </w:tcPr>
          <w:p w14:paraId="565E1734" w14:textId="5DC5B3E5" w:rsidR="000C5E1F" w:rsidRPr="000F7DA1" w:rsidRDefault="31FAAD4B">
            <w:pPr>
              <w:spacing w:after="0"/>
              <w:jc w:val="center"/>
              <w:rPr>
                <w:rFonts w:cs="Arial"/>
              </w:rPr>
            </w:pPr>
            <w:r w:rsidRPr="000F7DA1">
              <w:rPr>
                <w:rFonts w:cs="Arial"/>
              </w:rPr>
              <w:t>5</w:t>
            </w:r>
          </w:p>
          <w:p w14:paraId="72AD099E" w14:textId="2A369B52" w:rsidR="000C5E1F" w:rsidRPr="000F7DA1" w:rsidRDefault="000C5E1F">
            <w:pPr>
              <w:spacing w:after="0"/>
              <w:jc w:val="center"/>
              <w:rPr>
                <w:rFonts w:cs="Arial"/>
              </w:rPr>
            </w:pPr>
            <w:r w:rsidRPr="000F7DA1">
              <w:rPr>
                <w:rFonts w:cs="Arial"/>
              </w:rPr>
              <w:t>(</w:t>
            </w:r>
            <w:r w:rsidR="7867B012" w:rsidRPr="000F7DA1">
              <w:rPr>
                <w:rFonts w:cs="Arial"/>
              </w:rPr>
              <w:t>26.3</w:t>
            </w:r>
            <w:r w:rsidRPr="000F7DA1">
              <w:rPr>
                <w:rFonts w:cs="Arial"/>
              </w:rPr>
              <w:t>%)</w:t>
            </w:r>
          </w:p>
        </w:tc>
      </w:tr>
      <w:tr w:rsidR="000B357F" w:rsidRPr="000F7DA1" w14:paraId="1DB9ACDA" w14:textId="77777777" w:rsidTr="711521A9">
        <w:tc>
          <w:tcPr>
            <w:tcW w:w="9350" w:type="dxa"/>
            <w:gridSpan w:val="7"/>
            <w:shd w:val="clear" w:color="auto" w:fill="E7E6E6" w:themeFill="background2"/>
          </w:tcPr>
          <w:p w14:paraId="7B0C30D1" w14:textId="7DE750E9" w:rsidR="000B357F" w:rsidRPr="000F7DA1" w:rsidRDefault="009B31E8" w:rsidP="007409F9">
            <w:pPr>
              <w:rPr>
                <w:rFonts w:cs="Arial"/>
                <w:b/>
                <w:bCs/>
              </w:rPr>
            </w:pPr>
            <w:r w:rsidRPr="000F7DA1">
              <w:rPr>
                <w:rFonts w:cs="Arial"/>
                <w:b/>
                <w:bCs/>
              </w:rPr>
              <w:t>Q13: Inappropriate images that stereotype people's gender or gender identity are not visible in the School of Chemical Engineering (e.g. in calendars, newspapers and magazines; on computer and mobiles; on supplier packaging).</w:t>
            </w:r>
          </w:p>
        </w:tc>
      </w:tr>
      <w:tr w:rsidR="00DD4380" w:rsidRPr="000F7DA1" w14:paraId="033E6DC1" w14:textId="77777777" w:rsidTr="711521A9">
        <w:trPr>
          <w:trHeight w:val="567"/>
        </w:trPr>
        <w:tc>
          <w:tcPr>
            <w:tcW w:w="1485" w:type="dxa"/>
            <w:shd w:val="clear" w:color="auto" w:fill="auto"/>
            <w:vAlign w:val="center"/>
          </w:tcPr>
          <w:p w14:paraId="00964DEF" w14:textId="77777777" w:rsidR="00DD4380" w:rsidRPr="000F7DA1" w:rsidRDefault="00DD4380">
            <w:pPr>
              <w:spacing w:after="0"/>
              <w:rPr>
                <w:rFonts w:cs="Arial"/>
                <w:b/>
                <w:bCs/>
              </w:rPr>
            </w:pPr>
          </w:p>
        </w:tc>
        <w:tc>
          <w:tcPr>
            <w:tcW w:w="1679" w:type="dxa"/>
            <w:shd w:val="clear" w:color="auto" w:fill="auto"/>
            <w:vAlign w:val="center"/>
          </w:tcPr>
          <w:p w14:paraId="2138785B" w14:textId="77777777" w:rsidR="00DD4380" w:rsidRPr="000F7DA1" w:rsidRDefault="00DD4380">
            <w:pPr>
              <w:spacing w:after="0"/>
              <w:jc w:val="center"/>
              <w:rPr>
                <w:rFonts w:cs="Arial"/>
                <w:b/>
                <w:bCs/>
              </w:rPr>
            </w:pPr>
            <w:r w:rsidRPr="000F7DA1">
              <w:rPr>
                <w:rFonts w:cs="Arial"/>
                <w:b/>
                <w:bCs/>
              </w:rPr>
              <w:t>All respondents</w:t>
            </w:r>
          </w:p>
        </w:tc>
        <w:tc>
          <w:tcPr>
            <w:tcW w:w="1275" w:type="dxa"/>
            <w:shd w:val="clear" w:color="auto" w:fill="auto"/>
            <w:vAlign w:val="center"/>
          </w:tcPr>
          <w:p w14:paraId="0E6E0D2F" w14:textId="77777777" w:rsidR="00DD4380" w:rsidRPr="000F7DA1" w:rsidRDefault="00DD4380">
            <w:pPr>
              <w:spacing w:after="0"/>
              <w:jc w:val="center"/>
              <w:rPr>
                <w:rFonts w:cs="Arial"/>
                <w:b/>
                <w:bCs/>
              </w:rPr>
            </w:pPr>
            <w:r w:rsidRPr="000F7DA1">
              <w:rPr>
                <w:rFonts w:cs="Arial"/>
                <w:b/>
                <w:bCs/>
              </w:rPr>
              <w:t>Female</w:t>
            </w:r>
          </w:p>
        </w:tc>
        <w:tc>
          <w:tcPr>
            <w:tcW w:w="1427" w:type="dxa"/>
            <w:shd w:val="clear" w:color="auto" w:fill="auto"/>
            <w:vAlign w:val="center"/>
          </w:tcPr>
          <w:p w14:paraId="2EFC860D" w14:textId="77777777" w:rsidR="00DD4380" w:rsidRPr="000F7DA1" w:rsidRDefault="00DD4380">
            <w:pPr>
              <w:spacing w:after="0"/>
              <w:jc w:val="center"/>
              <w:rPr>
                <w:rFonts w:cs="Arial"/>
                <w:b/>
                <w:bCs/>
              </w:rPr>
            </w:pPr>
            <w:r w:rsidRPr="000F7DA1">
              <w:rPr>
                <w:rFonts w:cs="Arial"/>
                <w:b/>
                <w:bCs/>
              </w:rPr>
              <w:t>Male</w:t>
            </w:r>
          </w:p>
        </w:tc>
        <w:tc>
          <w:tcPr>
            <w:tcW w:w="1170" w:type="dxa"/>
            <w:shd w:val="clear" w:color="auto" w:fill="auto"/>
            <w:vAlign w:val="center"/>
          </w:tcPr>
          <w:p w14:paraId="28AF64DF" w14:textId="77777777" w:rsidR="00DD4380" w:rsidRPr="000F7DA1" w:rsidRDefault="00DD4380">
            <w:pPr>
              <w:spacing w:after="0"/>
              <w:jc w:val="center"/>
              <w:rPr>
                <w:rFonts w:cs="Arial"/>
                <w:b/>
                <w:bCs/>
              </w:rPr>
            </w:pPr>
            <w:r w:rsidRPr="000F7DA1">
              <w:rPr>
                <w:rFonts w:cs="Arial"/>
                <w:b/>
                <w:bCs/>
              </w:rPr>
              <w:t>Academic</w:t>
            </w:r>
          </w:p>
        </w:tc>
        <w:tc>
          <w:tcPr>
            <w:tcW w:w="1170" w:type="dxa"/>
            <w:shd w:val="clear" w:color="auto" w:fill="auto"/>
            <w:vAlign w:val="center"/>
          </w:tcPr>
          <w:p w14:paraId="6BBD8D6C" w14:textId="77777777" w:rsidR="00DD4380" w:rsidRPr="000F7DA1" w:rsidRDefault="00DD4380">
            <w:pPr>
              <w:spacing w:after="0"/>
              <w:jc w:val="center"/>
              <w:rPr>
                <w:rFonts w:cs="Arial"/>
                <w:b/>
                <w:bCs/>
              </w:rPr>
            </w:pPr>
            <w:r w:rsidRPr="000F7DA1">
              <w:rPr>
                <w:rFonts w:cs="Arial"/>
                <w:b/>
                <w:bCs/>
              </w:rPr>
              <w:t>R/TF</w:t>
            </w:r>
          </w:p>
        </w:tc>
        <w:tc>
          <w:tcPr>
            <w:tcW w:w="1151" w:type="dxa"/>
            <w:shd w:val="clear" w:color="auto" w:fill="auto"/>
            <w:vAlign w:val="center"/>
          </w:tcPr>
          <w:p w14:paraId="61E75896" w14:textId="77777777" w:rsidR="00DD4380" w:rsidRPr="000F7DA1" w:rsidRDefault="00DD4380">
            <w:pPr>
              <w:spacing w:after="0"/>
              <w:jc w:val="center"/>
              <w:rPr>
                <w:rFonts w:cs="Arial"/>
                <w:b/>
                <w:bCs/>
              </w:rPr>
            </w:pPr>
            <w:r w:rsidRPr="000F7DA1">
              <w:rPr>
                <w:rFonts w:cs="Arial"/>
                <w:b/>
                <w:bCs/>
              </w:rPr>
              <w:t>PTO</w:t>
            </w:r>
          </w:p>
        </w:tc>
      </w:tr>
      <w:tr w:rsidR="00DD4380" w:rsidRPr="000F7DA1" w14:paraId="3FBEC749" w14:textId="77777777" w:rsidTr="711521A9">
        <w:trPr>
          <w:trHeight w:val="567"/>
        </w:trPr>
        <w:tc>
          <w:tcPr>
            <w:tcW w:w="1485" w:type="dxa"/>
            <w:shd w:val="clear" w:color="auto" w:fill="auto"/>
            <w:vAlign w:val="center"/>
          </w:tcPr>
          <w:p w14:paraId="0D0530E0" w14:textId="77777777" w:rsidR="00DD4380" w:rsidRPr="000F7DA1" w:rsidRDefault="00DD4380">
            <w:pPr>
              <w:spacing w:after="0"/>
              <w:rPr>
                <w:rFonts w:cs="Arial"/>
                <w:b/>
                <w:bCs/>
              </w:rPr>
            </w:pPr>
            <w:r w:rsidRPr="000F7DA1">
              <w:rPr>
                <w:rFonts w:cs="Arial"/>
                <w:b/>
                <w:bCs/>
              </w:rPr>
              <w:t xml:space="preserve">Strongly disagree </w:t>
            </w:r>
          </w:p>
        </w:tc>
        <w:tc>
          <w:tcPr>
            <w:tcW w:w="1679" w:type="dxa"/>
            <w:shd w:val="clear" w:color="auto" w:fill="auto"/>
            <w:vAlign w:val="center"/>
          </w:tcPr>
          <w:p w14:paraId="1B30B7DA" w14:textId="0DB74473" w:rsidR="00DD4380" w:rsidRPr="000F7DA1" w:rsidRDefault="00E47587">
            <w:pPr>
              <w:spacing w:after="0"/>
              <w:jc w:val="center"/>
              <w:rPr>
                <w:rFonts w:cs="Arial"/>
              </w:rPr>
            </w:pPr>
            <w:r w:rsidRPr="000F7DA1">
              <w:rPr>
                <w:rFonts w:cs="Arial"/>
              </w:rPr>
              <w:t>1</w:t>
            </w:r>
          </w:p>
          <w:p w14:paraId="3709F2B0" w14:textId="4F10F918" w:rsidR="00DD4380" w:rsidRPr="000F7DA1" w:rsidRDefault="00DD4380">
            <w:pPr>
              <w:spacing w:after="0"/>
              <w:jc w:val="center"/>
              <w:rPr>
                <w:rFonts w:cs="Arial"/>
              </w:rPr>
            </w:pPr>
            <w:r w:rsidRPr="000F7DA1">
              <w:rPr>
                <w:rFonts w:cs="Arial"/>
              </w:rPr>
              <w:t>(</w:t>
            </w:r>
            <w:r w:rsidR="00E47587" w:rsidRPr="000F7DA1">
              <w:rPr>
                <w:rFonts w:cs="Arial"/>
              </w:rPr>
              <w:t>1.2</w:t>
            </w:r>
            <w:r w:rsidRPr="000F7DA1">
              <w:rPr>
                <w:rFonts w:cs="Arial"/>
              </w:rPr>
              <w:t>%)</w:t>
            </w:r>
          </w:p>
        </w:tc>
        <w:tc>
          <w:tcPr>
            <w:tcW w:w="1275" w:type="dxa"/>
            <w:shd w:val="clear" w:color="auto" w:fill="auto"/>
            <w:vAlign w:val="center"/>
          </w:tcPr>
          <w:p w14:paraId="13B025FD" w14:textId="206BA73A" w:rsidR="00DD4380" w:rsidRPr="000F7DA1" w:rsidRDefault="01A3C909">
            <w:pPr>
              <w:spacing w:after="0"/>
              <w:jc w:val="center"/>
              <w:rPr>
                <w:rFonts w:cs="Arial"/>
              </w:rPr>
            </w:pPr>
            <w:r w:rsidRPr="000F7DA1">
              <w:rPr>
                <w:rFonts w:cs="Arial"/>
              </w:rPr>
              <w:t>1</w:t>
            </w:r>
          </w:p>
          <w:p w14:paraId="67AE272F" w14:textId="7A9BE5CD" w:rsidR="00DD4380" w:rsidRPr="000F7DA1" w:rsidRDefault="00DD4380">
            <w:pPr>
              <w:spacing w:after="0"/>
              <w:jc w:val="center"/>
              <w:rPr>
                <w:rFonts w:cs="Arial"/>
              </w:rPr>
            </w:pPr>
            <w:r w:rsidRPr="000F7DA1">
              <w:rPr>
                <w:rFonts w:cs="Arial"/>
              </w:rPr>
              <w:t>(</w:t>
            </w:r>
            <w:r w:rsidR="3DA0B1B7" w:rsidRPr="000F7DA1">
              <w:rPr>
                <w:rFonts w:cs="Arial"/>
              </w:rPr>
              <w:t>4.8</w:t>
            </w:r>
            <w:r w:rsidRPr="000F7DA1">
              <w:rPr>
                <w:rFonts w:cs="Arial"/>
              </w:rPr>
              <w:t>%)</w:t>
            </w:r>
          </w:p>
        </w:tc>
        <w:tc>
          <w:tcPr>
            <w:tcW w:w="1427" w:type="dxa"/>
            <w:shd w:val="clear" w:color="auto" w:fill="auto"/>
            <w:vAlign w:val="center"/>
          </w:tcPr>
          <w:p w14:paraId="1F2232D5" w14:textId="37F4C7BE" w:rsidR="00DD4380" w:rsidRPr="000F7DA1" w:rsidRDefault="3AE34BBC">
            <w:pPr>
              <w:spacing w:after="0"/>
              <w:jc w:val="center"/>
              <w:rPr>
                <w:rFonts w:cs="Arial"/>
              </w:rPr>
            </w:pPr>
            <w:r w:rsidRPr="000F7DA1">
              <w:rPr>
                <w:rFonts w:cs="Arial"/>
              </w:rPr>
              <w:t>0</w:t>
            </w:r>
          </w:p>
          <w:p w14:paraId="7E04D969" w14:textId="2B9260E7" w:rsidR="00DD4380" w:rsidRPr="000F7DA1" w:rsidRDefault="00DD4380">
            <w:pPr>
              <w:spacing w:after="0"/>
              <w:jc w:val="center"/>
              <w:rPr>
                <w:rFonts w:cs="Arial"/>
              </w:rPr>
            </w:pPr>
            <w:r w:rsidRPr="000F7DA1">
              <w:rPr>
                <w:rFonts w:cs="Arial"/>
              </w:rPr>
              <w:t>(</w:t>
            </w:r>
            <w:r w:rsidR="360F935E" w:rsidRPr="000F7DA1">
              <w:rPr>
                <w:rFonts w:cs="Arial"/>
              </w:rPr>
              <w:t>0</w:t>
            </w:r>
            <w:r w:rsidRPr="000F7DA1">
              <w:rPr>
                <w:rFonts w:cs="Arial"/>
              </w:rPr>
              <w:t>%)</w:t>
            </w:r>
          </w:p>
        </w:tc>
        <w:tc>
          <w:tcPr>
            <w:tcW w:w="1170" w:type="dxa"/>
            <w:shd w:val="clear" w:color="auto" w:fill="auto"/>
            <w:vAlign w:val="center"/>
          </w:tcPr>
          <w:p w14:paraId="1B158EA7" w14:textId="7A6FA4E0" w:rsidR="00DD4380" w:rsidRPr="000F7DA1" w:rsidRDefault="0B368E12">
            <w:pPr>
              <w:spacing w:after="0"/>
              <w:jc w:val="center"/>
              <w:rPr>
                <w:rFonts w:cs="Arial"/>
              </w:rPr>
            </w:pPr>
            <w:r w:rsidRPr="000F7DA1">
              <w:rPr>
                <w:rFonts w:cs="Arial"/>
              </w:rPr>
              <w:t>0</w:t>
            </w:r>
          </w:p>
          <w:p w14:paraId="250E59BD" w14:textId="1A3B6AE1" w:rsidR="00DD4380" w:rsidRPr="000F7DA1" w:rsidRDefault="00DD4380">
            <w:pPr>
              <w:spacing w:after="0"/>
              <w:jc w:val="center"/>
              <w:rPr>
                <w:rFonts w:cs="Arial"/>
              </w:rPr>
            </w:pPr>
            <w:r w:rsidRPr="000F7DA1">
              <w:rPr>
                <w:rFonts w:cs="Arial"/>
              </w:rPr>
              <w:t>(</w:t>
            </w:r>
            <w:r w:rsidR="76D1FB50" w:rsidRPr="000F7DA1">
              <w:rPr>
                <w:rFonts w:cs="Arial"/>
              </w:rPr>
              <w:t>0</w:t>
            </w:r>
            <w:r w:rsidRPr="000F7DA1">
              <w:rPr>
                <w:rFonts w:cs="Arial"/>
              </w:rPr>
              <w:t>%)</w:t>
            </w:r>
          </w:p>
        </w:tc>
        <w:tc>
          <w:tcPr>
            <w:tcW w:w="1170" w:type="dxa"/>
            <w:shd w:val="clear" w:color="auto" w:fill="auto"/>
            <w:vAlign w:val="center"/>
          </w:tcPr>
          <w:p w14:paraId="32955C90" w14:textId="14313D9F" w:rsidR="00DD4380" w:rsidRPr="000F7DA1" w:rsidRDefault="617A6DC3">
            <w:pPr>
              <w:spacing w:after="0"/>
              <w:jc w:val="center"/>
              <w:rPr>
                <w:rFonts w:cs="Arial"/>
              </w:rPr>
            </w:pPr>
            <w:r w:rsidRPr="000F7DA1">
              <w:rPr>
                <w:rFonts w:cs="Arial"/>
              </w:rPr>
              <w:t>1</w:t>
            </w:r>
          </w:p>
          <w:p w14:paraId="270CBCEE" w14:textId="4F79AE79" w:rsidR="00DD4380" w:rsidRPr="000F7DA1" w:rsidRDefault="00DD4380">
            <w:pPr>
              <w:spacing w:after="0"/>
              <w:jc w:val="center"/>
              <w:rPr>
                <w:rFonts w:cs="Arial"/>
              </w:rPr>
            </w:pPr>
            <w:r w:rsidRPr="000F7DA1">
              <w:rPr>
                <w:rFonts w:cs="Arial"/>
              </w:rPr>
              <w:t>(</w:t>
            </w:r>
            <w:r w:rsidR="104C481C" w:rsidRPr="000F7DA1">
              <w:rPr>
                <w:rFonts w:cs="Arial"/>
              </w:rPr>
              <w:t>4.5</w:t>
            </w:r>
            <w:r w:rsidRPr="000F7DA1">
              <w:rPr>
                <w:rFonts w:cs="Arial"/>
              </w:rPr>
              <w:t>%)</w:t>
            </w:r>
          </w:p>
        </w:tc>
        <w:tc>
          <w:tcPr>
            <w:tcW w:w="1151" w:type="dxa"/>
            <w:shd w:val="clear" w:color="auto" w:fill="auto"/>
            <w:vAlign w:val="center"/>
          </w:tcPr>
          <w:p w14:paraId="2EB8CE47" w14:textId="62E4859C" w:rsidR="00DD4380" w:rsidRPr="000F7DA1" w:rsidRDefault="675CD205">
            <w:pPr>
              <w:spacing w:after="0"/>
              <w:jc w:val="center"/>
              <w:rPr>
                <w:rFonts w:cs="Arial"/>
              </w:rPr>
            </w:pPr>
            <w:r w:rsidRPr="000F7DA1">
              <w:rPr>
                <w:rFonts w:cs="Arial"/>
              </w:rPr>
              <w:t>0</w:t>
            </w:r>
          </w:p>
          <w:p w14:paraId="02CE4F24" w14:textId="6E8C1999" w:rsidR="00DD4380" w:rsidRPr="000F7DA1" w:rsidRDefault="00DD4380">
            <w:pPr>
              <w:spacing w:after="0"/>
              <w:jc w:val="center"/>
              <w:rPr>
                <w:rFonts w:cs="Arial"/>
              </w:rPr>
            </w:pPr>
            <w:r w:rsidRPr="000F7DA1">
              <w:rPr>
                <w:rFonts w:cs="Arial"/>
              </w:rPr>
              <w:t>(</w:t>
            </w:r>
            <w:r w:rsidR="3AE602DC" w:rsidRPr="000F7DA1">
              <w:rPr>
                <w:rFonts w:cs="Arial"/>
              </w:rPr>
              <w:t>0</w:t>
            </w:r>
            <w:r w:rsidRPr="000F7DA1">
              <w:rPr>
                <w:rFonts w:cs="Arial"/>
              </w:rPr>
              <w:t>%)</w:t>
            </w:r>
          </w:p>
        </w:tc>
      </w:tr>
      <w:tr w:rsidR="00DD4380" w:rsidRPr="000F7DA1" w14:paraId="646AC7A2" w14:textId="77777777" w:rsidTr="711521A9">
        <w:trPr>
          <w:trHeight w:val="567"/>
        </w:trPr>
        <w:tc>
          <w:tcPr>
            <w:tcW w:w="1485" w:type="dxa"/>
            <w:shd w:val="clear" w:color="auto" w:fill="auto"/>
            <w:vAlign w:val="center"/>
          </w:tcPr>
          <w:p w14:paraId="14EFFFA2" w14:textId="77777777" w:rsidR="00DD4380" w:rsidRPr="000F7DA1" w:rsidRDefault="00DD4380">
            <w:pPr>
              <w:spacing w:after="0"/>
              <w:rPr>
                <w:rFonts w:cs="Arial"/>
                <w:b/>
                <w:bCs/>
              </w:rPr>
            </w:pPr>
            <w:r w:rsidRPr="000F7DA1">
              <w:rPr>
                <w:rFonts w:cs="Arial"/>
                <w:b/>
                <w:bCs/>
              </w:rPr>
              <w:t>Disagree</w:t>
            </w:r>
          </w:p>
        </w:tc>
        <w:tc>
          <w:tcPr>
            <w:tcW w:w="1679" w:type="dxa"/>
            <w:shd w:val="clear" w:color="auto" w:fill="auto"/>
            <w:vAlign w:val="center"/>
          </w:tcPr>
          <w:p w14:paraId="596CC21D" w14:textId="14ED8B7C" w:rsidR="00DD4380" w:rsidRPr="000F7DA1" w:rsidRDefault="00DD4380">
            <w:pPr>
              <w:spacing w:after="0"/>
              <w:jc w:val="center"/>
              <w:rPr>
                <w:rFonts w:cs="Arial"/>
              </w:rPr>
            </w:pPr>
            <w:r w:rsidRPr="000F7DA1">
              <w:rPr>
                <w:rFonts w:cs="Arial"/>
              </w:rPr>
              <w:t xml:space="preserve"> </w:t>
            </w:r>
            <w:r w:rsidR="00E47587" w:rsidRPr="000F7DA1">
              <w:rPr>
                <w:rFonts w:cs="Arial"/>
              </w:rPr>
              <w:t>0</w:t>
            </w:r>
          </w:p>
        </w:tc>
        <w:tc>
          <w:tcPr>
            <w:tcW w:w="1275" w:type="dxa"/>
            <w:shd w:val="clear" w:color="auto" w:fill="auto"/>
            <w:vAlign w:val="center"/>
          </w:tcPr>
          <w:p w14:paraId="3C5FA807" w14:textId="4151B00D" w:rsidR="00DD4380" w:rsidRPr="000F7DA1" w:rsidRDefault="4D6744E2">
            <w:pPr>
              <w:spacing w:after="0"/>
              <w:jc w:val="center"/>
              <w:rPr>
                <w:rFonts w:cs="Arial"/>
              </w:rPr>
            </w:pPr>
            <w:r w:rsidRPr="000F7DA1">
              <w:rPr>
                <w:rFonts w:cs="Arial"/>
              </w:rPr>
              <w:t>0</w:t>
            </w:r>
          </w:p>
          <w:p w14:paraId="3CBDF80C" w14:textId="74117FB2" w:rsidR="00DD4380" w:rsidRPr="000F7DA1" w:rsidRDefault="00DD4380">
            <w:pPr>
              <w:spacing w:after="0"/>
              <w:jc w:val="center"/>
              <w:rPr>
                <w:rFonts w:cs="Arial"/>
              </w:rPr>
            </w:pPr>
            <w:r w:rsidRPr="000F7DA1">
              <w:rPr>
                <w:rFonts w:cs="Arial"/>
              </w:rPr>
              <w:t>(</w:t>
            </w:r>
            <w:r w:rsidR="5F6BCBD1" w:rsidRPr="000F7DA1">
              <w:rPr>
                <w:rFonts w:cs="Arial"/>
              </w:rPr>
              <w:t>0</w:t>
            </w:r>
            <w:r w:rsidRPr="000F7DA1">
              <w:rPr>
                <w:rFonts w:cs="Arial"/>
              </w:rPr>
              <w:t>%)</w:t>
            </w:r>
          </w:p>
        </w:tc>
        <w:tc>
          <w:tcPr>
            <w:tcW w:w="1427" w:type="dxa"/>
            <w:shd w:val="clear" w:color="auto" w:fill="auto"/>
            <w:vAlign w:val="center"/>
          </w:tcPr>
          <w:p w14:paraId="5EE1C697" w14:textId="776B0EAD" w:rsidR="00DD4380" w:rsidRPr="000F7DA1" w:rsidRDefault="217FE45F">
            <w:pPr>
              <w:spacing w:after="0"/>
              <w:jc w:val="center"/>
              <w:rPr>
                <w:rFonts w:cs="Arial"/>
              </w:rPr>
            </w:pPr>
            <w:r w:rsidRPr="000F7DA1">
              <w:rPr>
                <w:rFonts w:cs="Arial"/>
              </w:rPr>
              <w:t>0</w:t>
            </w:r>
          </w:p>
          <w:p w14:paraId="168C6DB8" w14:textId="59EF6E75" w:rsidR="00DD4380" w:rsidRPr="000F7DA1" w:rsidRDefault="00DD4380">
            <w:pPr>
              <w:spacing w:after="0"/>
              <w:jc w:val="center"/>
              <w:rPr>
                <w:rFonts w:cs="Arial"/>
              </w:rPr>
            </w:pPr>
            <w:r w:rsidRPr="000F7DA1">
              <w:rPr>
                <w:rFonts w:cs="Arial"/>
              </w:rPr>
              <w:t>(</w:t>
            </w:r>
            <w:r w:rsidR="11E46EFC" w:rsidRPr="000F7DA1">
              <w:rPr>
                <w:rFonts w:cs="Arial"/>
              </w:rPr>
              <w:t>0</w:t>
            </w:r>
            <w:r w:rsidRPr="000F7DA1">
              <w:rPr>
                <w:rFonts w:cs="Arial"/>
              </w:rPr>
              <w:t>%)</w:t>
            </w:r>
          </w:p>
        </w:tc>
        <w:tc>
          <w:tcPr>
            <w:tcW w:w="1170" w:type="dxa"/>
            <w:shd w:val="clear" w:color="auto" w:fill="auto"/>
            <w:vAlign w:val="center"/>
          </w:tcPr>
          <w:p w14:paraId="2459DDAC" w14:textId="29F26DBA" w:rsidR="00DD4380" w:rsidRPr="000F7DA1" w:rsidRDefault="0B368E12">
            <w:pPr>
              <w:spacing w:after="0"/>
              <w:jc w:val="center"/>
              <w:rPr>
                <w:rFonts w:cs="Arial"/>
              </w:rPr>
            </w:pPr>
            <w:r w:rsidRPr="000F7DA1">
              <w:rPr>
                <w:rFonts w:cs="Arial"/>
              </w:rPr>
              <w:t>0</w:t>
            </w:r>
          </w:p>
          <w:p w14:paraId="2699E14F" w14:textId="69E7B41E" w:rsidR="00DD4380" w:rsidRPr="000F7DA1" w:rsidRDefault="00DD4380">
            <w:pPr>
              <w:spacing w:after="0"/>
              <w:jc w:val="center"/>
              <w:rPr>
                <w:rFonts w:cs="Arial"/>
              </w:rPr>
            </w:pPr>
            <w:r w:rsidRPr="000F7DA1">
              <w:rPr>
                <w:rFonts w:cs="Arial"/>
              </w:rPr>
              <w:t>(</w:t>
            </w:r>
            <w:r w:rsidR="4520D925" w:rsidRPr="000F7DA1">
              <w:rPr>
                <w:rFonts w:cs="Arial"/>
              </w:rPr>
              <w:t>0</w:t>
            </w:r>
            <w:r w:rsidRPr="000F7DA1">
              <w:rPr>
                <w:rFonts w:cs="Arial"/>
              </w:rPr>
              <w:t>%)</w:t>
            </w:r>
          </w:p>
        </w:tc>
        <w:tc>
          <w:tcPr>
            <w:tcW w:w="1170" w:type="dxa"/>
            <w:shd w:val="clear" w:color="auto" w:fill="auto"/>
            <w:vAlign w:val="center"/>
          </w:tcPr>
          <w:p w14:paraId="786554A9" w14:textId="352B40E0" w:rsidR="00DD4380" w:rsidRPr="000F7DA1" w:rsidRDefault="617A6DC3">
            <w:pPr>
              <w:spacing w:after="0"/>
              <w:jc w:val="center"/>
              <w:rPr>
                <w:rFonts w:cs="Arial"/>
              </w:rPr>
            </w:pPr>
            <w:r w:rsidRPr="000F7DA1">
              <w:rPr>
                <w:rFonts w:cs="Arial"/>
              </w:rPr>
              <w:t>0</w:t>
            </w:r>
          </w:p>
          <w:p w14:paraId="626DC3BD" w14:textId="2AE8AA2C" w:rsidR="00DD4380" w:rsidRPr="000F7DA1" w:rsidRDefault="00DD4380">
            <w:pPr>
              <w:spacing w:after="0"/>
              <w:jc w:val="center"/>
              <w:rPr>
                <w:rFonts w:cs="Arial"/>
              </w:rPr>
            </w:pPr>
            <w:r w:rsidRPr="000F7DA1">
              <w:rPr>
                <w:rFonts w:cs="Arial"/>
              </w:rPr>
              <w:t>(</w:t>
            </w:r>
            <w:r w:rsidR="39A18E64" w:rsidRPr="000F7DA1">
              <w:rPr>
                <w:rFonts w:cs="Arial"/>
              </w:rPr>
              <w:t>0</w:t>
            </w:r>
            <w:r w:rsidRPr="000F7DA1">
              <w:rPr>
                <w:rFonts w:cs="Arial"/>
              </w:rPr>
              <w:t>%)</w:t>
            </w:r>
          </w:p>
        </w:tc>
        <w:tc>
          <w:tcPr>
            <w:tcW w:w="1151" w:type="dxa"/>
            <w:shd w:val="clear" w:color="auto" w:fill="auto"/>
            <w:vAlign w:val="center"/>
          </w:tcPr>
          <w:p w14:paraId="27FB1CAD" w14:textId="11293A16" w:rsidR="00DD4380" w:rsidRPr="000F7DA1" w:rsidRDefault="61E62ED1">
            <w:pPr>
              <w:spacing w:after="0"/>
              <w:jc w:val="center"/>
              <w:rPr>
                <w:rFonts w:cs="Arial"/>
              </w:rPr>
            </w:pPr>
            <w:r w:rsidRPr="000F7DA1">
              <w:rPr>
                <w:rFonts w:cs="Arial"/>
              </w:rPr>
              <w:t>0</w:t>
            </w:r>
          </w:p>
          <w:p w14:paraId="6787EBB7" w14:textId="726CD40B" w:rsidR="00DD4380" w:rsidRPr="000F7DA1" w:rsidRDefault="00DD4380">
            <w:pPr>
              <w:spacing w:after="0"/>
              <w:jc w:val="center"/>
              <w:rPr>
                <w:rFonts w:cs="Arial"/>
              </w:rPr>
            </w:pPr>
            <w:r w:rsidRPr="000F7DA1">
              <w:rPr>
                <w:rFonts w:cs="Arial"/>
              </w:rPr>
              <w:t>(</w:t>
            </w:r>
            <w:r w:rsidR="1B38B391" w:rsidRPr="000F7DA1">
              <w:rPr>
                <w:rFonts w:cs="Arial"/>
              </w:rPr>
              <w:t>0</w:t>
            </w:r>
            <w:r w:rsidRPr="000F7DA1">
              <w:rPr>
                <w:rFonts w:cs="Arial"/>
              </w:rPr>
              <w:t>%)</w:t>
            </w:r>
          </w:p>
        </w:tc>
      </w:tr>
      <w:tr w:rsidR="00DD4380" w:rsidRPr="000F7DA1" w14:paraId="2392588B" w14:textId="77777777" w:rsidTr="711521A9">
        <w:trPr>
          <w:trHeight w:val="567"/>
        </w:trPr>
        <w:tc>
          <w:tcPr>
            <w:tcW w:w="1485" w:type="dxa"/>
            <w:shd w:val="clear" w:color="auto" w:fill="auto"/>
            <w:vAlign w:val="center"/>
          </w:tcPr>
          <w:p w14:paraId="6F79913A" w14:textId="77777777" w:rsidR="00DD4380" w:rsidRPr="000F7DA1" w:rsidRDefault="00DD4380">
            <w:pPr>
              <w:spacing w:after="0"/>
              <w:rPr>
                <w:rFonts w:cs="Arial"/>
                <w:b/>
                <w:bCs/>
              </w:rPr>
            </w:pPr>
            <w:r w:rsidRPr="000F7DA1">
              <w:rPr>
                <w:rFonts w:cs="Arial"/>
                <w:b/>
                <w:bCs/>
              </w:rPr>
              <w:t>Neither disagree nor agree</w:t>
            </w:r>
          </w:p>
        </w:tc>
        <w:tc>
          <w:tcPr>
            <w:tcW w:w="1679" w:type="dxa"/>
            <w:shd w:val="clear" w:color="auto" w:fill="auto"/>
            <w:vAlign w:val="center"/>
          </w:tcPr>
          <w:p w14:paraId="25C5562F" w14:textId="780CBEFA" w:rsidR="00DD4380" w:rsidRPr="000F7DA1" w:rsidRDefault="00DD4380">
            <w:pPr>
              <w:spacing w:after="0"/>
              <w:jc w:val="center"/>
              <w:rPr>
                <w:rFonts w:cs="Arial"/>
              </w:rPr>
            </w:pPr>
            <w:r w:rsidRPr="000F7DA1">
              <w:rPr>
                <w:rFonts w:cs="Arial"/>
              </w:rPr>
              <w:t xml:space="preserve"> </w:t>
            </w:r>
            <w:r w:rsidR="00E47587" w:rsidRPr="000F7DA1">
              <w:rPr>
                <w:rFonts w:cs="Arial"/>
              </w:rPr>
              <w:t>6</w:t>
            </w:r>
          </w:p>
          <w:p w14:paraId="1E880325" w14:textId="6DC41A19" w:rsidR="00DD4380" w:rsidRPr="000F7DA1" w:rsidRDefault="00DD4380">
            <w:pPr>
              <w:spacing w:after="0"/>
              <w:jc w:val="center"/>
              <w:rPr>
                <w:rFonts w:cs="Arial"/>
              </w:rPr>
            </w:pPr>
            <w:r w:rsidRPr="000F7DA1">
              <w:rPr>
                <w:rFonts w:cs="Arial"/>
              </w:rPr>
              <w:t>(</w:t>
            </w:r>
            <w:r w:rsidR="00E47587" w:rsidRPr="000F7DA1">
              <w:rPr>
                <w:rFonts w:cs="Arial"/>
              </w:rPr>
              <w:t>7.1</w:t>
            </w:r>
            <w:r w:rsidRPr="000F7DA1">
              <w:rPr>
                <w:rFonts w:cs="Arial"/>
              </w:rPr>
              <w:t>%)</w:t>
            </w:r>
          </w:p>
        </w:tc>
        <w:tc>
          <w:tcPr>
            <w:tcW w:w="1275" w:type="dxa"/>
            <w:shd w:val="clear" w:color="auto" w:fill="auto"/>
            <w:vAlign w:val="center"/>
          </w:tcPr>
          <w:p w14:paraId="62ED7383" w14:textId="47792D8E" w:rsidR="00DD4380" w:rsidRPr="000F7DA1" w:rsidRDefault="49E39B31">
            <w:pPr>
              <w:spacing w:after="0"/>
              <w:jc w:val="center"/>
              <w:rPr>
                <w:rFonts w:cs="Arial"/>
              </w:rPr>
            </w:pPr>
            <w:r w:rsidRPr="000F7DA1">
              <w:rPr>
                <w:rFonts w:cs="Arial"/>
              </w:rPr>
              <w:t>2</w:t>
            </w:r>
          </w:p>
          <w:p w14:paraId="4A7556F5" w14:textId="56FAAD89" w:rsidR="00DD4380" w:rsidRPr="000F7DA1" w:rsidRDefault="00DD4380">
            <w:pPr>
              <w:spacing w:after="0"/>
              <w:jc w:val="center"/>
              <w:rPr>
                <w:rFonts w:cs="Arial"/>
              </w:rPr>
            </w:pPr>
            <w:r w:rsidRPr="000F7DA1">
              <w:rPr>
                <w:rFonts w:cs="Arial"/>
              </w:rPr>
              <w:t>(</w:t>
            </w:r>
            <w:r w:rsidR="1E29EA7B" w:rsidRPr="000F7DA1">
              <w:rPr>
                <w:rFonts w:cs="Arial"/>
              </w:rPr>
              <w:t>9.5</w:t>
            </w:r>
            <w:r w:rsidRPr="000F7DA1">
              <w:rPr>
                <w:rFonts w:cs="Arial"/>
              </w:rPr>
              <w:t>%)</w:t>
            </w:r>
          </w:p>
        </w:tc>
        <w:tc>
          <w:tcPr>
            <w:tcW w:w="1427" w:type="dxa"/>
            <w:shd w:val="clear" w:color="auto" w:fill="auto"/>
            <w:vAlign w:val="center"/>
          </w:tcPr>
          <w:p w14:paraId="1295E433" w14:textId="314D58DF" w:rsidR="00DD4380" w:rsidRPr="000F7DA1" w:rsidRDefault="275BCCAC">
            <w:pPr>
              <w:spacing w:after="0"/>
              <w:jc w:val="center"/>
              <w:rPr>
                <w:rFonts w:cs="Arial"/>
              </w:rPr>
            </w:pPr>
            <w:r w:rsidRPr="000F7DA1">
              <w:rPr>
                <w:rFonts w:cs="Arial"/>
              </w:rPr>
              <w:t>3</w:t>
            </w:r>
          </w:p>
          <w:p w14:paraId="1B604149" w14:textId="419DDA01" w:rsidR="00DD4380" w:rsidRPr="000F7DA1" w:rsidRDefault="00DD4380">
            <w:pPr>
              <w:spacing w:after="0"/>
              <w:jc w:val="center"/>
              <w:rPr>
                <w:rFonts w:cs="Arial"/>
              </w:rPr>
            </w:pPr>
            <w:r w:rsidRPr="000F7DA1">
              <w:rPr>
                <w:rFonts w:cs="Arial"/>
              </w:rPr>
              <w:t>(</w:t>
            </w:r>
            <w:r w:rsidR="2556736A" w:rsidRPr="000F7DA1">
              <w:rPr>
                <w:rFonts w:cs="Arial"/>
              </w:rPr>
              <w:t>7.3</w:t>
            </w:r>
            <w:r w:rsidRPr="000F7DA1">
              <w:rPr>
                <w:rFonts w:cs="Arial"/>
              </w:rPr>
              <w:t>%)</w:t>
            </w:r>
          </w:p>
        </w:tc>
        <w:tc>
          <w:tcPr>
            <w:tcW w:w="1170" w:type="dxa"/>
            <w:shd w:val="clear" w:color="auto" w:fill="auto"/>
            <w:vAlign w:val="center"/>
          </w:tcPr>
          <w:p w14:paraId="56B54F4E" w14:textId="1D1C4CE8" w:rsidR="00DD4380" w:rsidRPr="000F7DA1" w:rsidRDefault="2D086077">
            <w:pPr>
              <w:spacing w:after="0"/>
              <w:jc w:val="center"/>
              <w:rPr>
                <w:rFonts w:cs="Arial"/>
              </w:rPr>
            </w:pPr>
            <w:r w:rsidRPr="000F7DA1">
              <w:rPr>
                <w:rFonts w:cs="Arial"/>
              </w:rPr>
              <w:t>1</w:t>
            </w:r>
          </w:p>
          <w:p w14:paraId="04B04F9C" w14:textId="71792E4D" w:rsidR="00DD4380" w:rsidRPr="000F7DA1" w:rsidRDefault="00DD4380">
            <w:pPr>
              <w:spacing w:after="0"/>
              <w:jc w:val="center"/>
              <w:rPr>
                <w:rFonts w:cs="Arial"/>
              </w:rPr>
            </w:pPr>
            <w:r w:rsidRPr="000F7DA1">
              <w:rPr>
                <w:rFonts w:cs="Arial"/>
              </w:rPr>
              <w:t>(</w:t>
            </w:r>
            <w:r w:rsidR="4853C0F9" w:rsidRPr="000F7DA1">
              <w:rPr>
                <w:rFonts w:cs="Arial"/>
              </w:rPr>
              <w:t>3.6</w:t>
            </w:r>
            <w:r w:rsidRPr="000F7DA1">
              <w:rPr>
                <w:rFonts w:cs="Arial"/>
              </w:rPr>
              <w:t>%)</w:t>
            </w:r>
          </w:p>
        </w:tc>
        <w:tc>
          <w:tcPr>
            <w:tcW w:w="1170" w:type="dxa"/>
            <w:shd w:val="clear" w:color="auto" w:fill="auto"/>
            <w:vAlign w:val="center"/>
          </w:tcPr>
          <w:p w14:paraId="7AEAD934" w14:textId="02789364" w:rsidR="00DD4380" w:rsidRPr="000F7DA1" w:rsidRDefault="3612251A">
            <w:pPr>
              <w:spacing w:after="0"/>
              <w:jc w:val="center"/>
              <w:rPr>
                <w:rFonts w:cs="Arial"/>
              </w:rPr>
            </w:pPr>
            <w:r w:rsidRPr="000F7DA1">
              <w:rPr>
                <w:rFonts w:cs="Arial"/>
              </w:rPr>
              <w:t>2</w:t>
            </w:r>
          </w:p>
          <w:p w14:paraId="1E9B8F50" w14:textId="29AF6A62" w:rsidR="00DD4380" w:rsidRPr="000F7DA1" w:rsidRDefault="00DD4380">
            <w:pPr>
              <w:spacing w:after="0"/>
              <w:jc w:val="center"/>
              <w:rPr>
                <w:rFonts w:cs="Arial"/>
              </w:rPr>
            </w:pPr>
            <w:r w:rsidRPr="000F7DA1">
              <w:rPr>
                <w:rFonts w:cs="Arial"/>
              </w:rPr>
              <w:t>(</w:t>
            </w:r>
            <w:r w:rsidR="5C131551" w:rsidRPr="000F7DA1">
              <w:rPr>
                <w:rFonts w:cs="Arial"/>
              </w:rPr>
              <w:t>9.1</w:t>
            </w:r>
            <w:r w:rsidRPr="000F7DA1">
              <w:rPr>
                <w:rFonts w:cs="Arial"/>
              </w:rPr>
              <w:t>%)</w:t>
            </w:r>
          </w:p>
        </w:tc>
        <w:tc>
          <w:tcPr>
            <w:tcW w:w="1151" w:type="dxa"/>
            <w:shd w:val="clear" w:color="auto" w:fill="auto"/>
            <w:vAlign w:val="center"/>
          </w:tcPr>
          <w:p w14:paraId="50D5A76F" w14:textId="79077DF0" w:rsidR="00DD4380" w:rsidRPr="000F7DA1" w:rsidRDefault="61E62ED1">
            <w:pPr>
              <w:spacing w:after="0"/>
              <w:jc w:val="center"/>
              <w:rPr>
                <w:rFonts w:cs="Arial"/>
              </w:rPr>
            </w:pPr>
            <w:r w:rsidRPr="000F7DA1">
              <w:rPr>
                <w:rFonts w:cs="Arial"/>
              </w:rPr>
              <w:t>1</w:t>
            </w:r>
          </w:p>
          <w:p w14:paraId="2F853015" w14:textId="36CB4C41" w:rsidR="00DD4380" w:rsidRPr="000F7DA1" w:rsidRDefault="00DD4380">
            <w:pPr>
              <w:spacing w:after="0"/>
              <w:jc w:val="center"/>
              <w:rPr>
                <w:rFonts w:cs="Arial"/>
              </w:rPr>
            </w:pPr>
            <w:r w:rsidRPr="000F7DA1">
              <w:rPr>
                <w:rFonts w:cs="Arial"/>
              </w:rPr>
              <w:t>(</w:t>
            </w:r>
            <w:r w:rsidR="70AC6CBD" w:rsidRPr="000F7DA1">
              <w:rPr>
                <w:rFonts w:cs="Arial"/>
              </w:rPr>
              <w:t>5.3</w:t>
            </w:r>
            <w:r w:rsidRPr="000F7DA1">
              <w:rPr>
                <w:rFonts w:cs="Arial"/>
              </w:rPr>
              <w:t>%)</w:t>
            </w:r>
          </w:p>
        </w:tc>
      </w:tr>
      <w:tr w:rsidR="00DD4380" w:rsidRPr="000F7DA1" w14:paraId="6A7AABF0" w14:textId="77777777" w:rsidTr="711521A9">
        <w:trPr>
          <w:trHeight w:val="567"/>
        </w:trPr>
        <w:tc>
          <w:tcPr>
            <w:tcW w:w="1485" w:type="dxa"/>
            <w:shd w:val="clear" w:color="auto" w:fill="auto"/>
            <w:vAlign w:val="center"/>
          </w:tcPr>
          <w:p w14:paraId="405B87D7" w14:textId="77777777" w:rsidR="00DD4380" w:rsidRPr="000F7DA1" w:rsidRDefault="00DD4380">
            <w:pPr>
              <w:spacing w:after="0"/>
              <w:rPr>
                <w:rFonts w:cs="Arial"/>
                <w:b/>
                <w:bCs/>
              </w:rPr>
            </w:pPr>
            <w:r w:rsidRPr="000F7DA1">
              <w:rPr>
                <w:rFonts w:cs="Arial"/>
                <w:b/>
                <w:bCs/>
              </w:rPr>
              <w:t>Agree</w:t>
            </w:r>
          </w:p>
        </w:tc>
        <w:tc>
          <w:tcPr>
            <w:tcW w:w="1679" w:type="dxa"/>
            <w:shd w:val="clear" w:color="auto" w:fill="auto"/>
            <w:vAlign w:val="center"/>
          </w:tcPr>
          <w:p w14:paraId="1277178E" w14:textId="494148CD" w:rsidR="00DD4380" w:rsidRPr="000F7DA1" w:rsidRDefault="00DD4380">
            <w:pPr>
              <w:spacing w:after="0"/>
              <w:jc w:val="center"/>
              <w:rPr>
                <w:rFonts w:cs="Arial"/>
              </w:rPr>
            </w:pPr>
            <w:r w:rsidRPr="000F7DA1">
              <w:rPr>
                <w:rFonts w:cs="Arial"/>
              </w:rPr>
              <w:t xml:space="preserve"> </w:t>
            </w:r>
            <w:r w:rsidR="00E47587" w:rsidRPr="000F7DA1">
              <w:rPr>
                <w:rFonts w:cs="Arial"/>
              </w:rPr>
              <w:t>36</w:t>
            </w:r>
          </w:p>
          <w:p w14:paraId="7DCF4AE5" w14:textId="7ED51A46" w:rsidR="00DD4380" w:rsidRPr="000F7DA1" w:rsidRDefault="00DD4380">
            <w:pPr>
              <w:spacing w:after="0"/>
              <w:jc w:val="center"/>
              <w:rPr>
                <w:rFonts w:cs="Arial"/>
              </w:rPr>
            </w:pPr>
            <w:r w:rsidRPr="000F7DA1">
              <w:rPr>
                <w:rFonts w:cs="Arial"/>
              </w:rPr>
              <w:t>(</w:t>
            </w:r>
            <w:r w:rsidR="00E47587" w:rsidRPr="000F7DA1">
              <w:rPr>
                <w:rFonts w:cs="Arial"/>
              </w:rPr>
              <w:t>42.9</w:t>
            </w:r>
            <w:r w:rsidRPr="000F7DA1">
              <w:rPr>
                <w:rFonts w:cs="Arial"/>
              </w:rPr>
              <w:t>%)</w:t>
            </w:r>
          </w:p>
        </w:tc>
        <w:tc>
          <w:tcPr>
            <w:tcW w:w="1275" w:type="dxa"/>
            <w:shd w:val="clear" w:color="auto" w:fill="auto"/>
            <w:vAlign w:val="center"/>
          </w:tcPr>
          <w:p w14:paraId="147928C2" w14:textId="4DE5FAED" w:rsidR="00DD4380" w:rsidRPr="000F7DA1" w:rsidRDefault="04E03544">
            <w:pPr>
              <w:spacing w:after="0"/>
              <w:jc w:val="center"/>
              <w:rPr>
                <w:rFonts w:cs="Arial"/>
              </w:rPr>
            </w:pPr>
            <w:r w:rsidRPr="000F7DA1">
              <w:rPr>
                <w:rFonts w:cs="Arial"/>
              </w:rPr>
              <w:t>9</w:t>
            </w:r>
          </w:p>
          <w:p w14:paraId="071D4DCE" w14:textId="37BE20E9" w:rsidR="00DD4380" w:rsidRPr="000F7DA1" w:rsidRDefault="00DD4380">
            <w:pPr>
              <w:spacing w:after="0"/>
              <w:jc w:val="center"/>
              <w:rPr>
                <w:rFonts w:cs="Arial"/>
              </w:rPr>
            </w:pPr>
            <w:r w:rsidRPr="000F7DA1">
              <w:rPr>
                <w:rFonts w:cs="Arial"/>
              </w:rPr>
              <w:t>(</w:t>
            </w:r>
            <w:r w:rsidR="7DF2FFA9" w:rsidRPr="000F7DA1">
              <w:rPr>
                <w:rFonts w:cs="Arial"/>
              </w:rPr>
              <w:t>42.9</w:t>
            </w:r>
            <w:r w:rsidRPr="000F7DA1">
              <w:rPr>
                <w:rFonts w:cs="Arial"/>
              </w:rPr>
              <w:t>%)</w:t>
            </w:r>
          </w:p>
        </w:tc>
        <w:tc>
          <w:tcPr>
            <w:tcW w:w="1427" w:type="dxa"/>
            <w:shd w:val="clear" w:color="auto" w:fill="auto"/>
            <w:vAlign w:val="center"/>
          </w:tcPr>
          <w:p w14:paraId="0A3E9B93" w14:textId="7547EE32" w:rsidR="00DD4380" w:rsidRPr="000F7DA1" w:rsidRDefault="714D5AF0">
            <w:pPr>
              <w:spacing w:after="0"/>
              <w:jc w:val="center"/>
              <w:rPr>
                <w:rFonts w:cs="Arial"/>
              </w:rPr>
            </w:pPr>
            <w:r w:rsidRPr="000F7DA1">
              <w:rPr>
                <w:rFonts w:cs="Arial"/>
              </w:rPr>
              <w:t>18</w:t>
            </w:r>
          </w:p>
          <w:p w14:paraId="1EE311AC" w14:textId="3CD2577F" w:rsidR="00DD4380" w:rsidRPr="000F7DA1" w:rsidRDefault="00DD4380">
            <w:pPr>
              <w:spacing w:after="0"/>
              <w:jc w:val="center"/>
              <w:rPr>
                <w:rFonts w:cs="Arial"/>
              </w:rPr>
            </w:pPr>
            <w:r w:rsidRPr="000F7DA1">
              <w:rPr>
                <w:rFonts w:cs="Arial"/>
              </w:rPr>
              <w:t>(</w:t>
            </w:r>
            <w:r w:rsidR="36A9C64C" w:rsidRPr="000F7DA1">
              <w:rPr>
                <w:rFonts w:cs="Arial"/>
              </w:rPr>
              <w:t>43.9</w:t>
            </w:r>
            <w:r w:rsidRPr="000F7DA1">
              <w:rPr>
                <w:rFonts w:cs="Arial"/>
              </w:rPr>
              <w:t>%)</w:t>
            </w:r>
          </w:p>
        </w:tc>
        <w:tc>
          <w:tcPr>
            <w:tcW w:w="1170" w:type="dxa"/>
            <w:shd w:val="clear" w:color="auto" w:fill="auto"/>
            <w:vAlign w:val="center"/>
          </w:tcPr>
          <w:p w14:paraId="0829C0F7" w14:textId="1283550D" w:rsidR="00DD4380" w:rsidRPr="000F7DA1" w:rsidRDefault="1D94BD8C">
            <w:pPr>
              <w:spacing w:after="0"/>
              <w:jc w:val="center"/>
              <w:rPr>
                <w:rFonts w:cs="Arial"/>
              </w:rPr>
            </w:pPr>
            <w:r w:rsidRPr="000F7DA1">
              <w:rPr>
                <w:rFonts w:cs="Arial"/>
              </w:rPr>
              <w:t>9</w:t>
            </w:r>
          </w:p>
          <w:p w14:paraId="44DC702A" w14:textId="24A48F2E" w:rsidR="00DD4380" w:rsidRPr="000F7DA1" w:rsidRDefault="00DD4380">
            <w:pPr>
              <w:spacing w:after="0"/>
              <w:jc w:val="center"/>
              <w:rPr>
                <w:rFonts w:cs="Arial"/>
              </w:rPr>
            </w:pPr>
            <w:r w:rsidRPr="000F7DA1">
              <w:rPr>
                <w:rFonts w:cs="Arial"/>
              </w:rPr>
              <w:t>(</w:t>
            </w:r>
            <w:r w:rsidR="5BD162C0" w:rsidRPr="000F7DA1">
              <w:rPr>
                <w:rFonts w:cs="Arial"/>
              </w:rPr>
              <w:t>32.1</w:t>
            </w:r>
            <w:r w:rsidRPr="000F7DA1">
              <w:rPr>
                <w:rFonts w:cs="Arial"/>
              </w:rPr>
              <w:t>%)</w:t>
            </w:r>
          </w:p>
        </w:tc>
        <w:tc>
          <w:tcPr>
            <w:tcW w:w="1170" w:type="dxa"/>
            <w:shd w:val="clear" w:color="auto" w:fill="auto"/>
            <w:vAlign w:val="center"/>
          </w:tcPr>
          <w:p w14:paraId="57C7CA15" w14:textId="79AC2AD2" w:rsidR="00DD4380" w:rsidRPr="000F7DA1" w:rsidRDefault="2D98DEB8">
            <w:pPr>
              <w:spacing w:after="0"/>
              <w:jc w:val="center"/>
              <w:rPr>
                <w:rFonts w:cs="Arial"/>
              </w:rPr>
            </w:pPr>
            <w:r w:rsidRPr="000F7DA1">
              <w:rPr>
                <w:rFonts w:cs="Arial"/>
              </w:rPr>
              <w:t>14</w:t>
            </w:r>
          </w:p>
          <w:p w14:paraId="26A064C4" w14:textId="695C1EDF" w:rsidR="00DD4380" w:rsidRPr="000F7DA1" w:rsidRDefault="00DD4380">
            <w:pPr>
              <w:spacing w:after="0"/>
              <w:jc w:val="center"/>
              <w:rPr>
                <w:rFonts w:cs="Arial"/>
              </w:rPr>
            </w:pPr>
            <w:r w:rsidRPr="000F7DA1">
              <w:rPr>
                <w:rFonts w:cs="Arial"/>
              </w:rPr>
              <w:t>(</w:t>
            </w:r>
            <w:r w:rsidR="2555BBEA" w:rsidRPr="000F7DA1">
              <w:rPr>
                <w:rFonts w:cs="Arial"/>
              </w:rPr>
              <w:t>63.6</w:t>
            </w:r>
            <w:r w:rsidRPr="000F7DA1">
              <w:rPr>
                <w:rFonts w:cs="Arial"/>
              </w:rPr>
              <w:t>%)</w:t>
            </w:r>
          </w:p>
        </w:tc>
        <w:tc>
          <w:tcPr>
            <w:tcW w:w="1151" w:type="dxa"/>
            <w:shd w:val="clear" w:color="auto" w:fill="auto"/>
            <w:vAlign w:val="center"/>
          </w:tcPr>
          <w:p w14:paraId="72468493" w14:textId="1670ABBC" w:rsidR="00DD4380" w:rsidRPr="000F7DA1" w:rsidRDefault="12D088DC">
            <w:pPr>
              <w:spacing w:after="0"/>
              <w:jc w:val="center"/>
              <w:rPr>
                <w:rFonts w:cs="Arial"/>
              </w:rPr>
            </w:pPr>
            <w:r w:rsidRPr="000F7DA1">
              <w:rPr>
                <w:rFonts w:cs="Arial"/>
              </w:rPr>
              <w:t>8</w:t>
            </w:r>
          </w:p>
          <w:p w14:paraId="1658DF49" w14:textId="24F9750D" w:rsidR="00DD4380" w:rsidRPr="000F7DA1" w:rsidRDefault="00DD4380">
            <w:pPr>
              <w:spacing w:after="0"/>
              <w:jc w:val="center"/>
              <w:rPr>
                <w:rFonts w:cs="Arial"/>
              </w:rPr>
            </w:pPr>
            <w:r w:rsidRPr="000F7DA1">
              <w:rPr>
                <w:rFonts w:cs="Arial"/>
              </w:rPr>
              <w:t>(</w:t>
            </w:r>
            <w:r w:rsidR="70E98E59" w:rsidRPr="000F7DA1">
              <w:rPr>
                <w:rFonts w:cs="Arial"/>
              </w:rPr>
              <w:t>42.1</w:t>
            </w:r>
            <w:r w:rsidRPr="000F7DA1">
              <w:rPr>
                <w:rFonts w:cs="Arial"/>
              </w:rPr>
              <w:t>%)</w:t>
            </w:r>
          </w:p>
        </w:tc>
      </w:tr>
      <w:tr w:rsidR="00DD4380" w:rsidRPr="000F7DA1" w14:paraId="2F762FB5" w14:textId="77777777" w:rsidTr="711521A9">
        <w:trPr>
          <w:trHeight w:val="567"/>
        </w:trPr>
        <w:tc>
          <w:tcPr>
            <w:tcW w:w="1485" w:type="dxa"/>
            <w:shd w:val="clear" w:color="auto" w:fill="auto"/>
            <w:vAlign w:val="center"/>
          </w:tcPr>
          <w:p w14:paraId="7F230DC5" w14:textId="77777777" w:rsidR="00DD4380" w:rsidRPr="000F7DA1" w:rsidRDefault="00DD4380">
            <w:pPr>
              <w:spacing w:after="0"/>
              <w:rPr>
                <w:rFonts w:cs="Arial"/>
                <w:b/>
                <w:bCs/>
              </w:rPr>
            </w:pPr>
            <w:r w:rsidRPr="000F7DA1">
              <w:rPr>
                <w:rFonts w:cs="Arial"/>
                <w:b/>
                <w:bCs/>
              </w:rPr>
              <w:t>Strongly agree</w:t>
            </w:r>
          </w:p>
        </w:tc>
        <w:tc>
          <w:tcPr>
            <w:tcW w:w="1679" w:type="dxa"/>
            <w:shd w:val="clear" w:color="auto" w:fill="auto"/>
            <w:vAlign w:val="center"/>
          </w:tcPr>
          <w:p w14:paraId="7ED43ADE" w14:textId="3F4325A6" w:rsidR="00DD4380" w:rsidRPr="000F7DA1" w:rsidRDefault="00E47587">
            <w:pPr>
              <w:spacing w:after="0"/>
              <w:jc w:val="center"/>
              <w:rPr>
                <w:rFonts w:cs="Arial"/>
              </w:rPr>
            </w:pPr>
            <w:r w:rsidRPr="000F7DA1">
              <w:rPr>
                <w:rFonts w:cs="Arial"/>
              </w:rPr>
              <w:t>35</w:t>
            </w:r>
          </w:p>
          <w:p w14:paraId="2EE3640A" w14:textId="4B6AA332" w:rsidR="00DD4380" w:rsidRPr="000F7DA1" w:rsidRDefault="00DD4380">
            <w:pPr>
              <w:spacing w:after="0"/>
              <w:jc w:val="center"/>
              <w:rPr>
                <w:rFonts w:cs="Arial"/>
              </w:rPr>
            </w:pPr>
            <w:r w:rsidRPr="000F7DA1">
              <w:rPr>
                <w:rFonts w:cs="Arial"/>
              </w:rPr>
              <w:t>(</w:t>
            </w:r>
            <w:r w:rsidR="00E47587" w:rsidRPr="000F7DA1">
              <w:rPr>
                <w:rFonts w:cs="Arial"/>
              </w:rPr>
              <w:t>41.7</w:t>
            </w:r>
            <w:r w:rsidRPr="000F7DA1">
              <w:rPr>
                <w:rFonts w:cs="Arial"/>
              </w:rPr>
              <w:t>%)</w:t>
            </w:r>
          </w:p>
        </w:tc>
        <w:tc>
          <w:tcPr>
            <w:tcW w:w="1275" w:type="dxa"/>
            <w:shd w:val="clear" w:color="auto" w:fill="auto"/>
            <w:vAlign w:val="center"/>
          </w:tcPr>
          <w:p w14:paraId="6481A42E" w14:textId="07E86265" w:rsidR="00DD4380" w:rsidRPr="000F7DA1" w:rsidRDefault="63D9F54E">
            <w:pPr>
              <w:spacing w:after="0"/>
              <w:jc w:val="center"/>
              <w:rPr>
                <w:rFonts w:cs="Arial"/>
              </w:rPr>
            </w:pPr>
            <w:r w:rsidRPr="000F7DA1">
              <w:rPr>
                <w:rFonts w:cs="Arial"/>
              </w:rPr>
              <w:t>9</w:t>
            </w:r>
          </w:p>
          <w:p w14:paraId="5C845CAA" w14:textId="1DAA295D" w:rsidR="00DD4380" w:rsidRPr="000F7DA1" w:rsidRDefault="00DD4380">
            <w:pPr>
              <w:spacing w:after="0"/>
              <w:jc w:val="center"/>
              <w:rPr>
                <w:rFonts w:cs="Arial"/>
              </w:rPr>
            </w:pPr>
            <w:r w:rsidRPr="000F7DA1">
              <w:rPr>
                <w:rFonts w:cs="Arial"/>
              </w:rPr>
              <w:t>(</w:t>
            </w:r>
            <w:r w:rsidR="2BF51CC1" w:rsidRPr="000F7DA1">
              <w:rPr>
                <w:rFonts w:cs="Arial"/>
              </w:rPr>
              <w:t>42.9</w:t>
            </w:r>
            <w:r w:rsidRPr="000F7DA1">
              <w:rPr>
                <w:rFonts w:cs="Arial"/>
              </w:rPr>
              <w:t>%)</w:t>
            </w:r>
          </w:p>
        </w:tc>
        <w:tc>
          <w:tcPr>
            <w:tcW w:w="1427" w:type="dxa"/>
            <w:shd w:val="clear" w:color="auto" w:fill="auto"/>
            <w:vAlign w:val="center"/>
          </w:tcPr>
          <w:p w14:paraId="5CE3CB6F" w14:textId="047B41A8" w:rsidR="00DD4380" w:rsidRPr="000F7DA1" w:rsidRDefault="5E99EC83">
            <w:pPr>
              <w:spacing w:after="0"/>
              <w:jc w:val="center"/>
              <w:rPr>
                <w:rFonts w:cs="Arial"/>
              </w:rPr>
            </w:pPr>
            <w:r w:rsidRPr="000F7DA1">
              <w:rPr>
                <w:rFonts w:cs="Arial"/>
              </w:rPr>
              <w:t>18</w:t>
            </w:r>
          </w:p>
          <w:p w14:paraId="2A004DD2" w14:textId="09673E8A" w:rsidR="00DD4380" w:rsidRPr="000F7DA1" w:rsidRDefault="00DD4380">
            <w:pPr>
              <w:spacing w:after="0"/>
              <w:jc w:val="center"/>
              <w:rPr>
                <w:rFonts w:cs="Arial"/>
              </w:rPr>
            </w:pPr>
            <w:r w:rsidRPr="000F7DA1">
              <w:rPr>
                <w:rFonts w:cs="Arial"/>
              </w:rPr>
              <w:t>(</w:t>
            </w:r>
            <w:r w:rsidR="2B9C8479" w:rsidRPr="000F7DA1">
              <w:rPr>
                <w:rFonts w:cs="Arial"/>
              </w:rPr>
              <w:t>43.9</w:t>
            </w:r>
            <w:r w:rsidRPr="000F7DA1">
              <w:rPr>
                <w:rFonts w:cs="Arial"/>
              </w:rPr>
              <w:t>%)</w:t>
            </w:r>
          </w:p>
        </w:tc>
        <w:tc>
          <w:tcPr>
            <w:tcW w:w="1170" w:type="dxa"/>
            <w:shd w:val="clear" w:color="auto" w:fill="auto"/>
            <w:vAlign w:val="center"/>
          </w:tcPr>
          <w:p w14:paraId="68B64BBA" w14:textId="48B4566F" w:rsidR="00DD4380" w:rsidRPr="000F7DA1" w:rsidRDefault="63FAD973">
            <w:pPr>
              <w:spacing w:after="0"/>
              <w:jc w:val="center"/>
              <w:rPr>
                <w:rFonts w:cs="Arial"/>
              </w:rPr>
            </w:pPr>
            <w:r w:rsidRPr="000F7DA1">
              <w:rPr>
                <w:rFonts w:cs="Arial"/>
              </w:rPr>
              <w:t>18</w:t>
            </w:r>
          </w:p>
          <w:p w14:paraId="348401A0" w14:textId="5B7F2048" w:rsidR="00DD4380" w:rsidRPr="000F7DA1" w:rsidRDefault="00DD4380">
            <w:pPr>
              <w:spacing w:after="0"/>
              <w:jc w:val="center"/>
              <w:rPr>
                <w:rFonts w:cs="Arial"/>
              </w:rPr>
            </w:pPr>
            <w:r w:rsidRPr="000F7DA1">
              <w:rPr>
                <w:rFonts w:cs="Arial"/>
              </w:rPr>
              <w:t>(</w:t>
            </w:r>
            <w:r w:rsidR="4C14A71C" w:rsidRPr="000F7DA1">
              <w:rPr>
                <w:rFonts w:cs="Arial"/>
              </w:rPr>
              <w:t>64.3</w:t>
            </w:r>
            <w:r w:rsidRPr="000F7DA1">
              <w:rPr>
                <w:rFonts w:cs="Arial"/>
              </w:rPr>
              <w:t>%)</w:t>
            </w:r>
          </w:p>
        </w:tc>
        <w:tc>
          <w:tcPr>
            <w:tcW w:w="1170" w:type="dxa"/>
            <w:shd w:val="clear" w:color="auto" w:fill="auto"/>
            <w:vAlign w:val="center"/>
          </w:tcPr>
          <w:p w14:paraId="473F35E9" w14:textId="04C3A4DF" w:rsidR="00DD4380" w:rsidRPr="000F7DA1" w:rsidRDefault="56EBDF20">
            <w:pPr>
              <w:spacing w:after="0"/>
              <w:jc w:val="center"/>
              <w:rPr>
                <w:rFonts w:cs="Arial"/>
              </w:rPr>
            </w:pPr>
            <w:r w:rsidRPr="000F7DA1">
              <w:rPr>
                <w:rFonts w:cs="Arial"/>
              </w:rPr>
              <w:t>4</w:t>
            </w:r>
          </w:p>
          <w:p w14:paraId="5F03FCDD" w14:textId="0FC39D2F" w:rsidR="00DD4380" w:rsidRPr="000F7DA1" w:rsidRDefault="00DD4380">
            <w:pPr>
              <w:spacing w:after="0"/>
              <w:jc w:val="center"/>
              <w:rPr>
                <w:rFonts w:cs="Arial"/>
              </w:rPr>
            </w:pPr>
            <w:r w:rsidRPr="000F7DA1">
              <w:rPr>
                <w:rFonts w:cs="Arial"/>
              </w:rPr>
              <w:t>(</w:t>
            </w:r>
            <w:r w:rsidR="63954A8D" w:rsidRPr="000F7DA1">
              <w:rPr>
                <w:rFonts w:cs="Arial"/>
              </w:rPr>
              <w:t>18.2</w:t>
            </w:r>
            <w:r w:rsidRPr="000F7DA1">
              <w:rPr>
                <w:rFonts w:cs="Arial"/>
              </w:rPr>
              <w:t>%)</w:t>
            </w:r>
          </w:p>
        </w:tc>
        <w:tc>
          <w:tcPr>
            <w:tcW w:w="1151" w:type="dxa"/>
            <w:shd w:val="clear" w:color="auto" w:fill="auto"/>
            <w:vAlign w:val="center"/>
          </w:tcPr>
          <w:p w14:paraId="3708A698" w14:textId="7C552048" w:rsidR="00DD4380" w:rsidRPr="000F7DA1" w:rsidRDefault="63FE771E">
            <w:pPr>
              <w:spacing w:after="0"/>
              <w:jc w:val="center"/>
              <w:rPr>
                <w:rFonts w:cs="Arial"/>
              </w:rPr>
            </w:pPr>
            <w:r w:rsidRPr="000F7DA1">
              <w:rPr>
                <w:rFonts w:cs="Arial"/>
              </w:rPr>
              <w:t>8</w:t>
            </w:r>
          </w:p>
          <w:p w14:paraId="61EBD5CE" w14:textId="27F31DAE" w:rsidR="00DD4380" w:rsidRPr="000F7DA1" w:rsidRDefault="00DD4380">
            <w:pPr>
              <w:spacing w:after="0"/>
              <w:jc w:val="center"/>
              <w:rPr>
                <w:rFonts w:cs="Arial"/>
              </w:rPr>
            </w:pPr>
            <w:r w:rsidRPr="000F7DA1">
              <w:rPr>
                <w:rFonts w:cs="Arial"/>
              </w:rPr>
              <w:t>(</w:t>
            </w:r>
            <w:r w:rsidR="0DD99F91" w:rsidRPr="000F7DA1">
              <w:rPr>
                <w:rFonts w:cs="Arial"/>
              </w:rPr>
              <w:t>42.1</w:t>
            </w:r>
            <w:r w:rsidRPr="000F7DA1">
              <w:rPr>
                <w:rFonts w:cs="Arial"/>
              </w:rPr>
              <w:t>%)</w:t>
            </w:r>
          </w:p>
        </w:tc>
      </w:tr>
      <w:tr w:rsidR="00DD4380" w:rsidRPr="000F7DA1" w14:paraId="3D389BD4" w14:textId="77777777" w:rsidTr="711521A9">
        <w:trPr>
          <w:trHeight w:val="567"/>
        </w:trPr>
        <w:tc>
          <w:tcPr>
            <w:tcW w:w="1485" w:type="dxa"/>
            <w:shd w:val="clear" w:color="auto" w:fill="auto"/>
            <w:vAlign w:val="center"/>
          </w:tcPr>
          <w:p w14:paraId="33006991" w14:textId="77777777" w:rsidR="00DD4380" w:rsidRPr="000F7DA1" w:rsidRDefault="00DD4380">
            <w:pPr>
              <w:spacing w:after="0"/>
              <w:rPr>
                <w:rFonts w:cs="Arial"/>
                <w:b/>
                <w:bCs/>
              </w:rPr>
            </w:pPr>
            <w:r w:rsidRPr="000F7DA1">
              <w:rPr>
                <w:rFonts w:cs="Arial"/>
                <w:b/>
                <w:bCs/>
              </w:rPr>
              <w:t>Don’t know</w:t>
            </w:r>
          </w:p>
        </w:tc>
        <w:tc>
          <w:tcPr>
            <w:tcW w:w="1679" w:type="dxa"/>
            <w:shd w:val="clear" w:color="auto" w:fill="auto"/>
            <w:vAlign w:val="center"/>
          </w:tcPr>
          <w:p w14:paraId="31DEA9B5" w14:textId="550398D1" w:rsidR="00DD4380" w:rsidRPr="000F7DA1" w:rsidRDefault="00E47587">
            <w:pPr>
              <w:spacing w:after="0"/>
              <w:jc w:val="center"/>
              <w:rPr>
                <w:rFonts w:cs="Arial"/>
              </w:rPr>
            </w:pPr>
            <w:r w:rsidRPr="000F7DA1">
              <w:rPr>
                <w:rFonts w:cs="Arial"/>
              </w:rPr>
              <w:t>6</w:t>
            </w:r>
          </w:p>
          <w:p w14:paraId="462149EA" w14:textId="60D7D92E" w:rsidR="00DD4380" w:rsidRPr="000F7DA1" w:rsidRDefault="00DD4380">
            <w:pPr>
              <w:spacing w:after="0"/>
              <w:jc w:val="center"/>
              <w:rPr>
                <w:rFonts w:cs="Arial"/>
              </w:rPr>
            </w:pPr>
            <w:r w:rsidRPr="000F7DA1">
              <w:rPr>
                <w:rFonts w:cs="Arial"/>
              </w:rPr>
              <w:t>(</w:t>
            </w:r>
            <w:r w:rsidR="00E47587" w:rsidRPr="000F7DA1">
              <w:rPr>
                <w:rFonts w:cs="Arial"/>
              </w:rPr>
              <w:t>7.1</w:t>
            </w:r>
            <w:r w:rsidRPr="000F7DA1">
              <w:rPr>
                <w:rFonts w:cs="Arial"/>
              </w:rPr>
              <w:t>%)</w:t>
            </w:r>
          </w:p>
        </w:tc>
        <w:tc>
          <w:tcPr>
            <w:tcW w:w="1275" w:type="dxa"/>
            <w:shd w:val="clear" w:color="auto" w:fill="auto"/>
            <w:vAlign w:val="center"/>
          </w:tcPr>
          <w:p w14:paraId="061D6297" w14:textId="0A1D512A" w:rsidR="00DD4380" w:rsidRPr="000F7DA1" w:rsidRDefault="1413C0CB">
            <w:pPr>
              <w:spacing w:after="0"/>
              <w:jc w:val="center"/>
              <w:rPr>
                <w:rFonts w:cs="Arial"/>
              </w:rPr>
            </w:pPr>
            <w:r w:rsidRPr="000F7DA1">
              <w:rPr>
                <w:rFonts w:cs="Arial"/>
              </w:rPr>
              <w:t>0</w:t>
            </w:r>
          </w:p>
          <w:p w14:paraId="305BE065" w14:textId="55B0BCCA" w:rsidR="00DD4380" w:rsidRPr="000F7DA1" w:rsidRDefault="00DD4380">
            <w:pPr>
              <w:spacing w:after="0"/>
              <w:jc w:val="center"/>
              <w:rPr>
                <w:rFonts w:cs="Arial"/>
              </w:rPr>
            </w:pPr>
            <w:r w:rsidRPr="000F7DA1">
              <w:rPr>
                <w:rFonts w:cs="Arial"/>
              </w:rPr>
              <w:t>(</w:t>
            </w:r>
            <w:r w:rsidR="365A8367" w:rsidRPr="000F7DA1">
              <w:rPr>
                <w:rFonts w:cs="Arial"/>
              </w:rPr>
              <w:t>0</w:t>
            </w:r>
            <w:r w:rsidRPr="000F7DA1">
              <w:rPr>
                <w:rFonts w:cs="Arial"/>
              </w:rPr>
              <w:t>%)</w:t>
            </w:r>
          </w:p>
        </w:tc>
        <w:tc>
          <w:tcPr>
            <w:tcW w:w="1427" w:type="dxa"/>
            <w:shd w:val="clear" w:color="auto" w:fill="auto"/>
            <w:vAlign w:val="center"/>
          </w:tcPr>
          <w:p w14:paraId="4FBC5C9B" w14:textId="7A08CE16" w:rsidR="00DD4380" w:rsidRPr="000F7DA1" w:rsidRDefault="3CE3D2A7">
            <w:pPr>
              <w:spacing w:after="0"/>
              <w:jc w:val="center"/>
              <w:rPr>
                <w:rFonts w:cs="Arial"/>
              </w:rPr>
            </w:pPr>
            <w:r w:rsidRPr="000F7DA1">
              <w:rPr>
                <w:rFonts w:cs="Arial"/>
              </w:rPr>
              <w:t>2</w:t>
            </w:r>
          </w:p>
          <w:p w14:paraId="08397EF4" w14:textId="2ED34E41" w:rsidR="00DD4380" w:rsidRPr="000F7DA1" w:rsidRDefault="00DD4380">
            <w:pPr>
              <w:spacing w:after="0"/>
              <w:jc w:val="center"/>
              <w:rPr>
                <w:rFonts w:cs="Arial"/>
              </w:rPr>
            </w:pPr>
            <w:r w:rsidRPr="000F7DA1">
              <w:rPr>
                <w:rFonts w:cs="Arial"/>
              </w:rPr>
              <w:t>(</w:t>
            </w:r>
            <w:r w:rsidR="3B18EE30" w:rsidRPr="000F7DA1">
              <w:rPr>
                <w:rFonts w:cs="Arial"/>
              </w:rPr>
              <w:t>4.9</w:t>
            </w:r>
            <w:r w:rsidRPr="000F7DA1">
              <w:rPr>
                <w:rFonts w:cs="Arial"/>
              </w:rPr>
              <w:t>%)</w:t>
            </w:r>
          </w:p>
        </w:tc>
        <w:tc>
          <w:tcPr>
            <w:tcW w:w="1170" w:type="dxa"/>
            <w:shd w:val="clear" w:color="auto" w:fill="auto"/>
            <w:vAlign w:val="center"/>
          </w:tcPr>
          <w:p w14:paraId="20C8058C" w14:textId="299B1F38" w:rsidR="00DD4380" w:rsidRPr="000F7DA1" w:rsidRDefault="73166DF7">
            <w:pPr>
              <w:spacing w:after="0"/>
              <w:jc w:val="center"/>
              <w:rPr>
                <w:rFonts w:cs="Arial"/>
              </w:rPr>
            </w:pPr>
            <w:r w:rsidRPr="000F7DA1">
              <w:rPr>
                <w:rFonts w:cs="Arial"/>
              </w:rPr>
              <w:t>0</w:t>
            </w:r>
          </w:p>
          <w:p w14:paraId="34899A76" w14:textId="50F79E22" w:rsidR="00DD4380" w:rsidRPr="000F7DA1" w:rsidRDefault="00DD4380">
            <w:pPr>
              <w:spacing w:after="0"/>
              <w:jc w:val="center"/>
              <w:rPr>
                <w:rFonts w:cs="Arial"/>
              </w:rPr>
            </w:pPr>
            <w:r w:rsidRPr="000F7DA1">
              <w:rPr>
                <w:rFonts w:cs="Arial"/>
              </w:rPr>
              <w:t>(</w:t>
            </w:r>
            <w:r w:rsidR="122819C5" w:rsidRPr="000F7DA1">
              <w:rPr>
                <w:rFonts w:cs="Arial"/>
              </w:rPr>
              <w:t>0</w:t>
            </w:r>
            <w:r w:rsidRPr="000F7DA1">
              <w:rPr>
                <w:rFonts w:cs="Arial"/>
              </w:rPr>
              <w:t>%)</w:t>
            </w:r>
          </w:p>
        </w:tc>
        <w:tc>
          <w:tcPr>
            <w:tcW w:w="1170" w:type="dxa"/>
            <w:shd w:val="clear" w:color="auto" w:fill="auto"/>
            <w:vAlign w:val="center"/>
          </w:tcPr>
          <w:p w14:paraId="1DF7691A" w14:textId="25574CA9" w:rsidR="00DD4380" w:rsidRPr="000F7DA1" w:rsidRDefault="56EBDF20">
            <w:pPr>
              <w:spacing w:after="0"/>
              <w:jc w:val="center"/>
              <w:rPr>
                <w:rFonts w:cs="Arial"/>
              </w:rPr>
            </w:pPr>
            <w:r w:rsidRPr="000F7DA1">
              <w:rPr>
                <w:rFonts w:cs="Arial"/>
              </w:rPr>
              <w:t>1</w:t>
            </w:r>
          </w:p>
          <w:p w14:paraId="3787C1D1" w14:textId="03F2274A" w:rsidR="00DD4380" w:rsidRPr="000F7DA1" w:rsidRDefault="00DD4380">
            <w:pPr>
              <w:spacing w:after="0"/>
              <w:jc w:val="center"/>
              <w:rPr>
                <w:rFonts w:cs="Arial"/>
              </w:rPr>
            </w:pPr>
            <w:r w:rsidRPr="000F7DA1">
              <w:rPr>
                <w:rFonts w:cs="Arial"/>
              </w:rPr>
              <w:t>(</w:t>
            </w:r>
            <w:r w:rsidR="51386FC4" w:rsidRPr="000F7DA1">
              <w:rPr>
                <w:rFonts w:cs="Arial"/>
              </w:rPr>
              <w:t>4.5</w:t>
            </w:r>
            <w:r w:rsidRPr="000F7DA1">
              <w:rPr>
                <w:rFonts w:cs="Arial"/>
              </w:rPr>
              <w:t>%)</w:t>
            </w:r>
          </w:p>
        </w:tc>
        <w:tc>
          <w:tcPr>
            <w:tcW w:w="1151" w:type="dxa"/>
            <w:shd w:val="clear" w:color="auto" w:fill="auto"/>
            <w:vAlign w:val="center"/>
          </w:tcPr>
          <w:p w14:paraId="6E2351AE" w14:textId="19186BFD" w:rsidR="00DD4380" w:rsidRPr="000F7DA1" w:rsidRDefault="4500C3B9">
            <w:pPr>
              <w:spacing w:after="0"/>
              <w:jc w:val="center"/>
              <w:rPr>
                <w:rFonts w:cs="Arial"/>
              </w:rPr>
            </w:pPr>
            <w:r w:rsidRPr="000F7DA1">
              <w:rPr>
                <w:rFonts w:cs="Arial"/>
              </w:rPr>
              <w:t>2</w:t>
            </w:r>
          </w:p>
          <w:p w14:paraId="5C01697C" w14:textId="7CB4DB07" w:rsidR="00DD4380" w:rsidRPr="000F7DA1" w:rsidRDefault="00DD4380">
            <w:pPr>
              <w:spacing w:after="0"/>
              <w:jc w:val="center"/>
              <w:rPr>
                <w:rFonts w:cs="Arial"/>
              </w:rPr>
            </w:pPr>
            <w:r w:rsidRPr="000F7DA1">
              <w:rPr>
                <w:rFonts w:cs="Arial"/>
              </w:rPr>
              <w:t>(</w:t>
            </w:r>
            <w:r w:rsidR="281D6840" w:rsidRPr="000F7DA1">
              <w:rPr>
                <w:rFonts w:cs="Arial"/>
              </w:rPr>
              <w:t>10.5</w:t>
            </w:r>
            <w:r w:rsidRPr="000F7DA1">
              <w:rPr>
                <w:rFonts w:cs="Arial"/>
              </w:rPr>
              <w:t>%)</w:t>
            </w:r>
          </w:p>
        </w:tc>
      </w:tr>
      <w:tr w:rsidR="005124FB" w:rsidRPr="000F7DA1" w14:paraId="76A104D0" w14:textId="77777777" w:rsidTr="711521A9">
        <w:tc>
          <w:tcPr>
            <w:tcW w:w="9350" w:type="dxa"/>
            <w:gridSpan w:val="7"/>
            <w:shd w:val="clear" w:color="auto" w:fill="E7E6E6" w:themeFill="background2"/>
          </w:tcPr>
          <w:p w14:paraId="57F53FE4" w14:textId="55CFBBEC" w:rsidR="005124FB" w:rsidRPr="000F7DA1" w:rsidRDefault="005124FB">
            <w:pPr>
              <w:rPr>
                <w:rFonts w:cs="Arial"/>
                <w:b/>
              </w:rPr>
            </w:pPr>
            <w:r w:rsidRPr="000F7DA1">
              <w:rPr>
                <w:rFonts w:cs="Arial"/>
                <w:b/>
              </w:rPr>
              <w:t xml:space="preserve">Q15: </w:t>
            </w:r>
            <w:r w:rsidR="00A4469F" w:rsidRPr="000F7DA1">
              <w:rPr>
                <w:rFonts w:cs="Arial"/>
                <w:b/>
              </w:rPr>
              <w:t>I have undertaken training in gender equality.</w:t>
            </w:r>
          </w:p>
        </w:tc>
      </w:tr>
      <w:tr w:rsidR="00120E59" w:rsidRPr="000F7DA1" w14:paraId="3A9885FA" w14:textId="77777777" w:rsidTr="711521A9">
        <w:trPr>
          <w:trHeight w:val="567"/>
        </w:trPr>
        <w:tc>
          <w:tcPr>
            <w:tcW w:w="1485" w:type="dxa"/>
            <w:shd w:val="clear" w:color="auto" w:fill="auto"/>
            <w:vAlign w:val="center"/>
          </w:tcPr>
          <w:p w14:paraId="19ED09B9" w14:textId="77777777" w:rsidR="00120E59" w:rsidRPr="000F7DA1" w:rsidRDefault="00120E59" w:rsidP="001461CF">
            <w:pPr>
              <w:spacing w:after="0"/>
              <w:rPr>
                <w:rFonts w:cs="Arial"/>
                <w:b/>
                <w:bCs/>
              </w:rPr>
            </w:pPr>
          </w:p>
        </w:tc>
        <w:tc>
          <w:tcPr>
            <w:tcW w:w="1679" w:type="dxa"/>
            <w:shd w:val="clear" w:color="auto" w:fill="auto"/>
            <w:vAlign w:val="center"/>
          </w:tcPr>
          <w:p w14:paraId="359AD05E" w14:textId="77777777" w:rsidR="00120E59" w:rsidRPr="000F7DA1" w:rsidRDefault="00120E59" w:rsidP="001461CF">
            <w:pPr>
              <w:spacing w:after="0"/>
              <w:jc w:val="center"/>
              <w:rPr>
                <w:rFonts w:cs="Arial"/>
                <w:b/>
                <w:bCs/>
              </w:rPr>
            </w:pPr>
            <w:r w:rsidRPr="000F7DA1">
              <w:rPr>
                <w:rFonts w:cs="Arial"/>
                <w:b/>
                <w:bCs/>
              </w:rPr>
              <w:t>All respondents</w:t>
            </w:r>
          </w:p>
        </w:tc>
        <w:tc>
          <w:tcPr>
            <w:tcW w:w="1275" w:type="dxa"/>
            <w:shd w:val="clear" w:color="auto" w:fill="auto"/>
            <w:vAlign w:val="center"/>
          </w:tcPr>
          <w:p w14:paraId="0F38734A" w14:textId="77777777" w:rsidR="00120E59" w:rsidRPr="000F7DA1" w:rsidRDefault="00120E59" w:rsidP="001461CF">
            <w:pPr>
              <w:spacing w:after="0"/>
              <w:jc w:val="center"/>
              <w:rPr>
                <w:rFonts w:cs="Arial"/>
                <w:b/>
                <w:bCs/>
              </w:rPr>
            </w:pPr>
            <w:r w:rsidRPr="000F7DA1">
              <w:rPr>
                <w:rFonts w:cs="Arial"/>
                <w:b/>
                <w:bCs/>
              </w:rPr>
              <w:t>Female</w:t>
            </w:r>
          </w:p>
        </w:tc>
        <w:tc>
          <w:tcPr>
            <w:tcW w:w="1427" w:type="dxa"/>
            <w:shd w:val="clear" w:color="auto" w:fill="auto"/>
            <w:vAlign w:val="center"/>
          </w:tcPr>
          <w:p w14:paraId="03ABA478" w14:textId="77777777" w:rsidR="00120E59" w:rsidRPr="000F7DA1" w:rsidRDefault="00120E59" w:rsidP="001461CF">
            <w:pPr>
              <w:spacing w:after="0"/>
              <w:jc w:val="center"/>
              <w:rPr>
                <w:rFonts w:cs="Arial"/>
                <w:b/>
                <w:bCs/>
              </w:rPr>
            </w:pPr>
            <w:r w:rsidRPr="000F7DA1">
              <w:rPr>
                <w:rFonts w:cs="Arial"/>
                <w:b/>
                <w:bCs/>
              </w:rPr>
              <w:t>Male</w:t>
            </w:r>
          </w:p>
        </w:tc>
        <w:tc>
          <w:tcPr>
            <w:tcW w:w="1170" w:type="dxa"/>
            <w:shd w:val="clear" w:color="auto" w:fill="auto"/>
            <w:vAlign w:val="center"/>
          </w:tcPr>
          <w:p w14:paraId="6AD1471D" w14:textId="77777777" w:rsidR="00120E59" w:rsidRPr="000F7DA1" w:rsidRDefault="00120E59" w:rsidP="001461CF">
            <w:pPr>
              <w:spacing w:after="0"/>
              <w:jc w:val="center"/>
              <w:rPr>
                <w:rFonts w:cs="Arial"/>
                <w:b/>
                <w:bCs/>
              </w:rPr>
            </w:pPr>
            <w:r w:rsidRPr="000F7DA1">
              <w:rPr>
                <w:rFonts w:cs="Arial"/>
                <w:b/>
                <w:bCs/>
              </w:rPr>
              <w:t>Academic</w:t>
            </w:r>
          </w:p>
        </w:tc>
        <w:tc>
          <w:tcPr>
            <w:tcW w:w="1170" w:type="dxa"/>
            <w:shd w:val="clear" w:color="auto" w:fill="auto"/>
            <w:vAlign w:val="center"/>
          </w:tcPr>
          <w:p w14:paraId="79A21439" w14:textId="77777777" w:rsidR="00120E59" w:rsidRPr="000F7DA1" w:rsidRDefault="00120E59" w:rsidP="001461CF">
            <w:pPr>
              <w:spacing w:after="0"/>
              <w:jc w:val="center"/>
              <w:rPr>
                <w:rFonts w:cs="Arial"/>
                <w:b/>
                <w:bCs/>
              </w:rPr>
            </w:pPr>
            <w:r w:rsidRPr="000F7DA1">
              <w:rPr>
                <w:rFonts w:cs="Arial"/>
                <w:b/>
                <w:bCs/>
              </w:rPr>
              <w:t>R/TF</w:t>
            </w:r>
          </w:p>
        </w:tc>
        <w:tc>
          <w:tcPr>
            <w:tcW w:w="1144" w:type="dxa"/>
            <w:shd w:val="clear" w:color="auto" w:fill="auto"/>
            <w:vAlign w:val="center"/>
          </w:tcPr>
          <w:p w14:paraId="59EED61A" w14:textId="77777777" w:rsidR="00120E59" w:rsidRPr="000F7DA1" w:rsidRDefault="00120E59" w:rsidP="001461CF">
            <w:pPr>
              <w:spacing w:after="0"/>
              <w:jc w:val="center"/>
              <w:rPr>
                <w:rFonts w:cs="Arial"/>
                <w:b/>
                <w:bCs/>
              </w:rPr>
            </w:pPr>
            <w:r w:rsidRPr="000F7DA1">
              <w:rPr>
                <w:rFonts w:cs="Arial"/>
                <w:b/>
                <w:bCs/>
              </w:rPr>
              <w:t>PTO</w:t>
            </w:r>
          </w:p>
        </w:tc>
      </w:tr>
      <w:tr w:rsidR="00120E59" w:rsidRPr="000F7DA1" w14:paraId="01E155CE" w14:textId="77777777" w:rsidTr="711521A9">
        <w:trPr>
          <w:trHeight w:val="567"/>
        </w:trPr>
        <w:tc>
          <w:tcPr>
            <w:tcW w:w="1485" w:type="dxa"/>
            <w:shd w:val="clear" w:color="auto" w:fill="auto"/>
            <w:vAlign w:val="center"/>
          </w:tcPr>
          <w:p w14:paraId="08589C31" w14:textId="1FA49297" w:rsidR="00120E59" w:rsidRPr="000F7DA1" w:rsidRDefault="00FF65D8" w:rsidP="001461CF">
            <w:pPr>
              <w:spacing w:after="0"/>
              <w:rPr>
                <w:rFonts w:cs="Arial"/>
                <w:b/>
                <w:bCs/>
              </w:rPr>
            </w:pPr>
            <w:r w:rsidRPr="000F7DA1">
              <w:rPr>
                <w:rFonts w:cs="Arial"/>
                <w:b/>
                <w:bCs/>
              </w:rPr>
              <w:t>Yes-online</w:t>
            </w:r>
            <w:r w:rsidR="00120E59" w:rsidRPr="000F7DA1">
              <w:rPr>
                <w:rFonts w:cs="Arial"/>
                <w:b/>
                <w:bCs/>
              </w:rPr>
              <w:t xml:space="preserve"> </w:t>
            </w:r>
          </w:p>
        </w:tc>
        <w:tc>
          <w:tcPr>
            <w:tcW w:w="1679" w:type="dxa"/>
            <w:shd w:val="clear" w:color="auto" w:fill="auto"/>
            <w:vAlign w:val="center"/>
          </w:tcPr>
          <w:p w14:paraId="4A6CCB82" w14:textId="7A10DD5D" w:rsidR="00120E59" w:rsidRPr="000F7DA1" w:rsidRDefault="00FF65D8" w:rsidP="001461CF">
            <w:pPr>
              <w:spacing w:after="0"/>
              <w:jc w:val="center"/>
              <w:rPr>
                <w:rFonts w:cs="Arial"/>
              </w:rPr>
            </w:pPr>
            <w:r w:rsidRPr="000F7DA1">
              <w:rPr>
                <w:rFonts w:cs="Arial"/>
              </w:rPr>
              <w:t>35</w:t>
            </w:r>
          </w:p>
          <w:p w14:paraId="4AC80D8C" w14:textId="186BA680" w:rsidR="00120E59" w:rsidRPr="000F7DA1" w:rsidRDefault="00120E59" w:rsidP="001461CF">
            <w:pPr>
              <w:spacing w:after="0"/>
              <w:jc w:val="center"/>
              <w:rPr>
                <w:rFonts w:cs="Arial"/>
              </w:rPr>
            </w:pPr>
            <w:r w:rsidRPr="000F7DA1">
              <w:rPr>
                <w:rFonts w:cs="Arial"/>
              </w:rPr>
              <w:t>(</w:t>
            </w:r>
            <w:r w:rsidR="00FF65D8" w:rsidRPr="000F7DA1">
              <w:rPr>
                <w:rFonts w:cs="Arial"/>
              </w:rPr>
              <w:t>41.7</w:t>
            </w:r>
            <w:r w:rsidRPr="000F7DA1">
              <w:rPr>
                <w:rFonts w:cs="Arial"/>
              </w:rPr>
              <w:t>%)</w:t>
            </w:r>
          </w:p>
        </w:tc>
        <w:tc>
          <w:tcPr>
            <w:tcW w:w="1275" w:type="dxa"/>
            <w:shd w:val="clear" w:color="auto" w:fill="auto"/>
            <w:vAlign w:val="center"/>
          </w:tcPr>
          <w:p w14:paraId="77BC8D19" w14:textId="48CFB695" w:rsidR="00120E59" w:rsidRPr="000F7DA1" w:rsidRDefault="61F066CB" w:rsidP="001461CF">
            <w:pPr>
              <w:spacing w:after="0"/>
              <w:jc w:val="center"/>
              <w:rPr>
                <w:rFonts w:cs="Arial"/>
              </w:rPr>
            </w:pPr>
            <w:r w:rsidRPr="000F7DA1">
              <w:rPr>
                <w:rFonts w:cs="Arial"/>
              </w:rPr>
              <w:t>8</w:t>
            </w:r>
          </w:p>
          <w:p w14:paraId="177DDEBD" w14:textId="66206434" w:rsidR="00120E59" w:rsidRPr="000F7DA1" w:rsidRDefault="00120E59" w:rsidP="001461CF">
            <w:pPr>
              <w:spacing w:after="0"/>
              <w:jc w:val="center"/>
              <w:rPr>
                <w:rFonts w:cs="Arial"/>
              </w:rPr>
            </w:pPr>
            <w:r w:rsidRPr="000F7DA1">
              <w:rPr>
                <w:rFonts w:cs="Arial"/>
              </w:rPr>
              <w:t>(</w:t>
            </w:r>
            <w:r w:rsidR="22CE7FD6" w:rsidRPr="000F7DA1">
              <w:rPr>
                <w:rFonts w:cs="Arial"/>
              </w:rPr>
              <w:t>38.1</w:t>
            </w:r>
            <w:r w:rsidRPr="000F7DA1">
              <w:rPr>
                <w:rFonts w:cs="Arial"/>
              </w:rPr>
              <w:t>%)</w:t>
            </w:r>
          </w:p>
        </w:tc>
        <w:tc>
          <w:tcPr>
            <w:tcW w:w="1427" w:type="dxa"/>
            <w:shd w:val="clear" w:color="auto" w:fill="auto"/>
            <w:vAlign w:val="center"/>
          </w:tcPr>
          <w:p w14:paraId="52D6A671" w14:textId="1ABFA9E8" w:rsidR="00120E59" w:rsidRPr="000F7DA1" w:rsidRDefault="4EFD0A92" w:rsidP="001461CF">
            <w:pPr>
              <w:spacing w:after="0"/>
              <w:jc w:val="center"/>
              <w:rPr>
                <w:rFonts w:cs="Arial"/>
              </w:rPr>
            </w:pPr>
            <w:r w:rsidRPr="000F7DA1">
              <w:rPr>
                <w:rFonts w:cs="Arial"/>
              </w:rPr>
              <w:t>17</w:t>
            </w:r>
          </w:p>
          <w:p w14:paraId="0FBC1638" w14:textId="199C62A5" w:rsidR="00120E59" w:rsidRPr="000F7DA1" w:rsidRDefault="00120E59" w:rsidP="001461CF">
            <w:pPr>
              <w:spacing w:after="0"/>
              <w:jc w:val="center"/>
              <w:rPr>
                <w:rFonts w:cs="Arial"/>
              </w:rPr>
            </w:pPr>
            <w:r w:rsidRPr="000F7DA1">
              <w:rPr>
                <w:rFonts w:cs="Arial"/>
              </w:rPr>
              <w:t>(</w:t>
            </w:r>
            <w:r w:rsidR="3BBB0162" w:rsidRPr="000F7DA1">
              <w:rPr>
                <w:rFonts w:cs="Arial"/>
              </w:rPr>
              <w:t>41.5</w:t>
            </w:r>
            <w:r w:rsidRPr="000F7DA1">
              <w:rPr>
                <w:rFonts w:cs="Arial"/>
              </w:rPr>
              <w:t>)</w:t>
            </w:r>
          </w:p>
        </w:tc>
        <w:tc>
          <w:tcPr>
            <w:tcW w:w="1170" w:type="dxa"/>
            <w:shd w:val="clear" w:color="auto" w:fill="auto"/>
            <w:vAlign w:val="center"/>
          </w:tcPr>
          <w:p w14:paraId="3DAD1BAA" w14:textId="0A8D1E20" w:rsidR="00120E59" w:rsidRPr="000F7DA1" w:rsidRDefault="2C6144DF" w:rsidP="001461CF">
            <w:pPr>
              <w:spacing w:after="0"/>
              <w:jc w:val="center"/>
              <w:rPr>
                <w:rFonts w:cs="Arial"/>
              </w:rPr>
            </w:pPr>
            <w:r w:rsidRPr="000F7DA1">
              <w:rPr>
                <w:rFonts w:cs="Arial"/>
              </w:rPr>
              <w:t>13</w:t>
            </w:r>
          </w:p>
          <w:p w14:paraId="350B20E0" w14:textId="51E4539B" w:rsidR="00120E59" w:rsidRPr="000F7DA1" w:rsidRDefault="00120E59" w:rsidP="001461CF">
            <w:pPr>
              <w:spacing w:after="0"/>
              <w:jc w:val="center"/>
              <w:rPr>
                <w:rFonts w:cs="Arial"/>
              </w:rPr>
            </w:pPr>
            <w:r w:rsidRPr="000F7DA1">
              <w:rPr>
                <w:rFonts w:cs="Arial"/>
              </w:rPr>
              <w:t>(</w:t>
            </w:r>
            <w:r w:rsidR="7AF8551F" w:rsidRPr="000F7DA1">
              <w:rPr>
                <w:rFonts w:cs="Arial"/>
              </w:rPr>
              <w:t>46.4</w:t>
            </w:r>
            <w:r w:rsidRPr="000F7DA1">
              <w:rPr>
                <w:rFonts w:cs="Arial"/>
              </w:rPr>
              <w:t>%)</w:t>
            </w:r>
          </w:p>
        </w:tc>
        <w:tc>
          <w:tcPr>
            <w:tcW w:w="1170" w:type="dxa"/>
            <w:shd w:val="clear" w:color="auto" w:fill="auto"/>
            <w:vAlign w:val="center"/>
          </w:tcPr>
          <w:p w14:paraId="06F8FC3B" w14:textId="71AB7A14" w:rsidR="00120E59" w:rsidRPr="000F7DA1" w:rsidRDefault="4D0ED246" w:rsidP="001461CF">
            <w:pPr>
              <w:spacing w:after="0"/>
              <w:jc w:val="center"/>
              <w:rPr>
                <w:rFonts w:cs="Arial"/>
              </w:rPr>
            </w:pPr>
            <w:r w:rsidRPr="000F7DA1">
              <w:rPr>
                <w:rFonts w:cs="Arial"/>
              </w:rPr>
              <w:t>8</w:t>
            </w:r>
          </w:p>
          <w:p w14:paraId="18F12885" w14:textId="0F694EB2" w:rsidR="00120E59" w:rsidRPr="000F7DA1" w:rsidRDefault="00120E59" w:rsidP="001461CF">
            <w:pPr>
              <w:spacing w:after="0"/>
              <w:jc w:val="center"/>
              <w:rPr>
                <w:rFonts w:cs="Arial"/>
              </w:rPr>
            </w:pPr>
            <w:r w:rsidRPr="000F7DA1">
              <w:rPr>
                <w:rFonts w:cs="Arial"/>
              </w:rPr>
              <w:t>(</w:t>
            </w:r>
            <w:r w:rsidR="58D93C05" w:rsidRPr="000F7DA1">
              <w:rPr>
                <w:rFonts w:cs="Arial"/>
              </w:rPr>
              <w:t>36.4</w:t>
            </w:r>
            <w:r w:rsidRPr="000F7DA1">
              <w:rPr>
                <w:rFonts w:cs="Arial"/>
              </w:rPr>
              <w:t>%)</w:t>
            </w:r>
          </w:p>
        </w:tc>
        <w:tc>
          <w:tcPr>
            <w:tcW w:w="1144" w:type="dxa"/>
            <w:shd w:val="clear" w:color="auto" w:fill="auto"/>
            <w:vAlign w:val="center"/>
          </w:tcPr>
          <w:p w14:paraId="76AC3BEC" w14:textId="36DB0042" w:rsidR="00120E59" w:rsidRPr="000F7DA1" w:rsidRDefault="2F9BAC9E" w:rsidP="001461CF">
            <w:pPr>
              <w:spacing w:after="0"/>
              <w:jc w:val="center"/>
              <w:rPr>
                <w:rFonts w:cs="Arial"/>
              </w:rPr>
            </w:pPr>
            <w:r w:rsidRPr="000F7DA1">
              <w:rPr>
                <w:rFonts w:cs="Arial"/>
              </w:rPr>
              <w:t>8</w:t>
            </w:r>
          </w:p>
          <w:p w14:paraId="4883C31F" w14:textId="526336F4" w:rsidR="00120E59" w:rsidRPr="000F7DA1" w:rsidRDefault="00120E59" w:rsidP="001461CF">
            <w:pPr>
              <w:spacing w:after="0"/>
              <w:jc w:val="center"/>
              <w:rPr>
                <w:rFonts w:cs="Arial"/>
              </w:rPr>
            </w:pPr>
            <w:r w:rsidRPr="000F7DA1">
              <w:rPr>
                <w:rFonts w:cs="Arial"/>
              </w:rPr>
              <w:t>(</w:t>
            </w:r>
            <w:r w:rsidR="11B2BB5B" w:rsidRPr="000F7DA1">
              <w:rPr>
                <w:rFonts w:cs="Arial"/>
              </w:rPr>
              <w:t>42.1</w:t>
            </w:r>
            <w:r w:rsidRPr="000F7DA1">
              <w:rPr>
                <w:rFonts w:cs="Arial"/>
              </w:rPr>
              <w:t>%)</w:t>
            </w:r>
          </w:p>
        </w:tc>
      </w:tr>
      <w:tr w:rsidR="00120E59" w:rsidRPr="000F7DA1" w14:paraId="11ACA0F0" w14:textId="77777777" w:rsidTr="711521A9">
        <w:trPr>
          <w:trHeight w:val="567"/>
        </w:trPr>
        <w:tc>
          <w:tcPr>
            <w:tcW w:w="1485" w:type="dxa"/>
            <w:shd w:val="clear" w:color="auto" w:fill="auto"/>
            <w:vAlign w:val="center"/>
          </w:tcPr>
          <w:p w14:paraId="3CA575A3" w14:textId="7364CF31" w:rsidR="00120E59" w:rsidRPr="000F7DA1" w:rsidRDefault="00FF65D8" w:rsidP="001461CF">
            <w:pPr>
              <w:spacing w:after="0"/>
              <w:rPr>
                <w:rFonts w:cs="Arial"/>
                <w:b/>
                <w:bCs/>
              </w:rPr>
            </w:pPr>
            <w:r w:rsidRPr="000F7DA1">
              <w:rPr>
                <w:rFonts w:cs="Arial"/>
                <w:b/>
                <w:bCs/>
              </w:rPr>
              <w:t>Yes-Course or workshop attendance</w:t>
            </w:r>
          </w:p>
        </w:tc>
        <w:tc>
          <w:tcPr>
            <w:tcW w:w="1679" w:type="dxa"/>
            <w:shd w:val="clear" w:color="auto" w:fill="auto"/>
            <w:vAlign w:val="center"/>
          </w:tcPr>
          <w:p w14:paraId="2AF228F1" w14:textId="57C716B8" w:rsidR="00FF65D8" w:rsidRPr="000F7DA1" w:rsidRDefault="00FF65D8" w:rsidP="00FF65D8">
            <w:pPr>
              <w:spacing w:after="0"/>
              <w:jc w:val="center"/>
              <w:rPr>
                <w:rFonts w:cs="Arial"/>
              </w:rPr>
            </w:pPr>
            <w:r w:rsidRPr="000F7DA1">
              <w:rPr>
                <w:rFonts w:cs="Arial"/>
              </w:rPr>
              <w:t>10</w:t>
            </w:r>
          </w:p>
          <w:p w14:paraId="329EB1BB" w14:textId="04D20501" w:rsidR="00120E59" w:rsidRPr="000F7DA1" w:rsidRDefault="00FF65D8" w:rsidP="00FF65D8">
            <w:pPr>
              <w:spacing w:after="0"/>
              <w:jc w:val="center"/>
              <w:rPr>
                <w:rFonts w:cs="Arial"/>
              </w:rPr>
            </w:pPr>
            <w:r w:rsidRPr="000F7DA1">
              <w:rPr>
                <w:rFonts w:cs="Arial"/>
              </w:rPr>
              <w:t>(11.9%)</w:t>
            </w:r>
          </w:p>
        </w:tc>
        <w:tc>
          <w:tcPr>
            <w:tcW w:w="1275" w:type="dxa"/>
            <w:shd w:val="clear" w:color="auto" w:fill="auto"/>
            <w:vAlign w:val="center"/>
          </w:tcPr>
          <w:p w14:paraId="0D15104E" w14:textId="3DADA119" w:rsidR="00120E59" w:rsidRPr="000F7DA1" w:rsidRDefault="4055FF9F" w:rsidP="001461CF">
            <w:pPr>
              <w:spacing w:after="0"/>
              <w:jc w:val="center"/>
              <w:rPr>
                <w:rFonts w:cs="Arial"/>
              </w:rPr>
            </w:pPr>
            <w:r w:rsidRPr="000F7DA1">
              <w:rPr>
                <w:rFonts w:cs="Arial"/>
              </w:rPr>
              <w:t>4</w:t>
            </w:r>
          </w:p>
          <w:p w14:paraId="7C1F2ABE" w14:textId="4256EEA2" w:rsidR="00120E59" w:rsidRPr="000F7DA1" w:rsidRDefault="00120E59" w:rsidP="001461CF">
            <w:pPr>
              <w:spacing w:after="0"/>
              <w:jc w:val="center"/>
              <w:rPr>
                <w:rFonts w:cs="Arial"/>
              </w:rPr>
            </w:pPr>
            <w:r w:rsidRPr="000F7DA1">
              <w:rPr>
                <w:rFonts w:cs="Arial"/>
              </w:rPr>
              <w:t>(</w:t>
            </w:r>
            <w:r w:rsidR="6755C949" w:rsidRPr="000F7DA1">
              <w:rPr>
                <w:rFonts w:cs="Arial"/>
              </w:rPr>
              <w:t>19.1</w:t>
            </w:r>
            <w:r w:rsidRPr="000F7DA1">
              <w:rPr>
                <w:rFonts w:cs="Arial"/>
              </w:rPr>
              <w:t>%)</w:t>
            </w:r>
          </w:p>
        </w:tc>
        <w:tc>
          <w:tcPr>
            <w:tcW w:w="1427" w:type="dxa"/>
            <w:shd w:val="clear" w:color="auto" w:fill="auto"/>
            <w:vAlign w:val="center"/>
          </w:tcPr>
          <w:p w14:paraId="52B7B3E2" w14:textId="1158E2FC" w:rsidR="00120E59" w:rsidRPr="000F7DA1" w:rsidRDefault="531F4DEC" w:rsidP="001461CF">
            <w:pPr>
              <w:spacing w:after="0"/>
              <w:jc w:val="center"/>
              <w:rPr>
                <w:rFonts w:cs="Arial"/>
              </w:rPr>
            </w:pPr>
            <w:r w:rsidRPr="000F7DA1">
              <w:rPr>
                <w:rFonts w:cs="Arial"/>
              </w:rPr>
              <w:t>3</w:t>
            </w:r>
          </w:p>
          <w:p w14:paraId="6C7CBE7D" w14:textId="756E0B4E" w:rsidR="00120E59" w:rsidRPr="000F7DA1" w:rsidRDefault="00120E59" w:rsidP="001461CF">
            <w:pPr>
              <w:spacing w:after="0"/>
              <w:jc w:val="center"/>
              <w:rPr>
                <w:rFonts w:cs="Arial"/>
              </w:rPr>
            </w:pPr>
            <w:r w:rsidRPr="000F7DA1">
              <w:rPr>
                <w:rFonts w:cs="Arial"/>
              </w:rPr>
              <w:t>(</w:t>
            </w:r>
            <w:r w:rsidR="55FD46A4" w:rsidRPr="000F7DA1">
              <w:rPr>
                <w:rFonts w:cs="Arial"/>
              </w:rPr>
              <w:t>7.32</w:t>
            </w:r>
            <w:r w:rsidRPr="000F7DA1">
              <w:rPr>
                <w:rFonts w:cs="Arial"/>
              </w:rPr>
              <w:t>%)</w:t>
            </w:r>
          </w:p>
        </w:tc>
        <w:tc>
          <w:tcPr>
            <w:tcW w:w="1170" w:type="dxa"/>
            <w:shd w:val="clear" w:color="auto" w:fill="auto"/>
            <w:vAlign w:val="center"/>
          </w:tcPr>
          <w:p w14:paraId="08A4B601" w14:textId="0C9C2F21" w:rsidR="00120E59" w:rsidRPr="000F7DA1" w:rsidRDefault="1B5C1CFD" w:rsidP="001461CF">
            <w:pPr>
              <w:spacing w:after="0"/>
              <w:jc w:val="center"/>
              <w:rPr>
                <w:rFonts w:cs="Arial"/>
              </w:rPr>
            </w:pPr>
            <w:r w:rsidRPr="000F7DA1">
              <w:rPr>
                <w:rFonts w:cs="Arial"/>
              </w:rPr>
              <w:t>2</w:t>
            </w:r>
          </w:p>
          <w:p w14:paraId="31E6E9C1" w14:textId="34F19F88" w:rsidR="00120E59" w:rsidRPr="000F7DA1" w:rsidRDefault="00120E59" w:rsidP="001461CF">
            <w:pPr>
              <w:spacing w:after="0"/>
              <w:jc w:val="center"/>
              <w:rPr>
                <w:rFonts w:cs="Arial"/>
              </w:rPr>
            </w:pPr>
            <w:r w:rsidRPr="000F7DA1">
              <w:rPr>
                <w:rFonts w:cs="Arial"/>
              </w:rPr>
              <w:t>(</w:t>
            </w:r>
            <w:r w:rsidR="38D8FC76" w:rsidRPr="000F7DA1">
              <w:rPr>
                <w:rFonts w:cs="Arial"/>
              </w:rPr>
              <w:t>7.1</w:t>
            </w:r>
            <w:r w:rsidRPr="000F7DA1">
              <w:rPr>
                <w:rFonts w:cs="Arial"/>
              </w:rPr>
              <w:t>%)</w:t>
            </w:r>
          </w:p>
        </w:tc>
        <w:tc>
          <w:tcPr>
            <w:tcW w:w="1170" w:type="dxa"/>
            <w:shd w:val="clear" w:color="auto" w:fill="auto"/>
            <w:vAlign w:val="center"/>
          </w:tcPr>
          <w:p w14:paraId="02A25D18" w14:textId="046C80E0" w:rsidR="00120E59" w:rsidRPr="000F7DA1" w:rsidRDefault="38583E45" w:rsidP="001461CF">
            <w:pPr>
              <w:spacing w:after="0"/>
              <w:jc w:val="center"/>
              <w:rPr>
                <w:rFonts w:cs="Arial"/>
              </w:rPr>
            </w:pPr>
            <w:r w:rsidRPr="000F7DA1">
              <w:rPr>
                <w:rFonts w:cs="Arial"/>
              </w:rPr>
              <w:t>5</w:t>
            </w:r>
          </w:p>
          <w:p w14:paraId="29DA1C3D" w14:textId="40D37C8B" w:rsidR="00120E59" w:rsidRPr="000F7DA1" w:rsidRDefault="00120E59" w:rsidP="001461CF">
            <w:pPr>
              <w:spacing w:after="0"/>
              <w:jc w:val="center"/>
              <w:rPr>
                <w:rFonts w:cs="Arial"/>
              </w:rPr>
            </w:pPr>
            <w:r w:rsidRPr="000F7DA1">
              <w:rPr>
                <w:rFonts w:cs="Arial"/>
              </w:rPr>
              <w:t>(</w:t>
            </w:r>
            <w:r w:rsidR="4A6D3918" w:rsidRPr="000F7DA1">
              <w:rPr>
                <w:rFonts w:cs="Arial"/>
              </w:rPr>
              <w:t>22.7</w:t>
            </w:r>
            <w:r w:rsidRPr="000F7DA1">
              <w:rPr>
                <w:rFonts w:cs="Arial"/>
              </w:rPr>
              <w:t>%)</w:t>
            </w:r>
          </w:p>
        </w:tc>
        <w:tc>
          <w:tcPr>
            <w:tcW w:w="1144" w:type="dxa"/>
            <w:shd w:val="clear" w:color="auto" w:fill="auto"/>
            <w:vAlign w:val="center"/>
          </w:tcPr>
          <w:p w14:paraId="2F7A24AF" w14:textId="1688C239" w:rsidR="00120E59" w:rsidRPr="000F7DA1" w:rsidRDefault="23561871" w:rsidP="001461CF">
            <w:pPr>
              <w:spacing w:after="0"/>
              <w:jc w:val="center"/>
              <w:rPr>
                <w:rFonts w:cs="Arial"/>
              </w:rPr>
            </w:pPr>
            <w:r w:rsidRPr="000F7DA1">
              <w:rPr>
                <w:rFonts w:cs="Arial"/>
              </w:rPr>
              <w:t>0</w:t>
            </w:r>
          </w:p>
          <w:p w14:paraId="7BDE13DB" w14:textId="60DFD87B" w:rsidR="00120E59" w:rsidRPr="000F7DA1" w:rsidRDefault="00120E59" w:rsidP="001461CF">
            <w:pPr>
              <w:spacing w:after="0"/>
              <w:jc w:val="center"/>
              <w:rPr>
                <w:rFonts w:cs="Arial"/>
              </w:rPr>
            </w:pPr>
            <w:r w:rsidRPr="000F7DA1">
              <w:rPr>
                <w:rFonts w:cs="Arial"/>
              </w:rPr>
              <w:t>(</w:t>
            </w:r>
            <w:r w:rsidR="5AA875D3" w:rsidRPr="000F7DA1">
              <w:rPr>
                <w:rFonts w:cs="Arial"/>
              </w:rPr>
              <w:t>0</w:t>
            </w:r>
            <w:r w:rsidRPr="000F7DA1">
              <w:rPr>
                <w:rFonts w:cs="Arial"/>
              </w:rPr>
              <w:t>%)</w:t>
            </w:r>
          </w:p>
        </w:tc>
      </w:tr>
      <w:tr w:rsidR="00120E59" w:rsidRPr="000F7DA1" w14:paraId="48DE1708" w14:textId="77777777" w:rsidTr="711521A9">
        <w:trPr>
          <w:trHeight w:val="567"/>
        </w:trPr>
        <w:tc>
          <w:tcPr>
            <w:tcW w:w="1485" w:type="dxa"/>
            <w:shd w:val="clear" w:color="auto" w:fill="auto"/>
            <w:vAlign w:val="center"/>
          </w:tcPr>
          <w:p w14:paraId="26A6CBB7" w14:textId="3DA0F0FC" w:rsidR="00120E59" w:rsidRPr="000F7DA1" w:rsidRDefault="00120E59" w:rsidP="001461CF">
            <w:pPr>
              <w:spacing w:after="0"/>
              <w:rPr>
                <w:rFonts w:cs="Arial"/>
                <w:b/>
                <w:bCs/>
              </w:rPr>
            </w:pPr>
            <w:r w:rsidRPr="000F7DA1">
              <w:rPr>
                <w:rFonts w:cs="Arial"/>
                <w:b/>
                <w:bCs/>
              </w:rPr>
              <w:t>N</w:t>
            </w:r>
            <w:r w:rsidR="00FF65D8" w:rsidRPr="000F7DA1">
              <w:rPr>
                <w:rFonts w:cs="Arial"/>
                <w:b/>
                <w:bCs/>
              </w:rPr>
              <w:t>o</w:t>
            </w:r>
          </w:p>
        </w:tc>
        <w:tc>
          <w:tcPr>
            <w:tcW w:w="1679" w:type="dxa"/>
            <w:shd w:val="clear" w:color="auto" w:fill="auto"/>
            <w:vAlign w:val="center"/>
          </w:tcPr>
          <w:p w14:paraId="67E1EB9E" w14:textId="3E716033" w:rsidR="00120E59" w:rsidRPr="000F7DA1" w:rsidRDefault="00120E59" w:rsidP="001461CF">
            <w:pPr>
              <w:spacing w:after="0"/>
              <w:jc w:val="center"/>
              <w:rPr>
                <w:rFonts w:cs="Arial"/>
              </w:rPr>
            </w:pPr>
            <w:r w:rsidRPr="000F7DA1">
              <w:rPr>
                <w:rFonts w:cs="Arial"/>
              </w:rPr>
              <w:t xml:space="preserve"> </w:t>
            </w:r>
            <w:r w:rsidR="00FF65D8" w:rsidRPr="000F7DA1">
              <w:rPr>
                <w:rFonts w:cs="Arial"/>
              </w:rPr>
              <w:t>30</w:t>
            </w:r>
          </w:p>
          <w:p w14:paraId="6118F8D1" w14:textId="41BF2F4E" w:rsidR="00120E59" w:rsidRPr="000F7DA1" w:rsidRDefault="00120E59" w:rsidP="001461CF">
            <w:pPr>
              <w:spacing w:after="0"/>
              <w:jc w:val="center"/>
              <w:rPr>
                <w:rFonts w:cs="Arial"/>
              </w:rPr>
            </w:pPr>
            <w:r w:rsidRPr="000F7DA1">
              <w:rPr>
                <w:rFonts w:cs="Arial"/>
              </w:rPr>
              <w:t>(</w:t>
            </w:r>
            <w:r w:rsidR="00FF65D8" w:rsidRPr="000F7DA1">
              <w:rPr>
                <w:rFonts w:cs="Arial"/>
              </w:rPr>
              <w:t>35.7</w:t>
            </w:r>
            <w:r w:rsidRPr="000F7DA1">
              <w:rPr>
                <w:rFonts w:cs="Arial"/>
              </w:rPr>
              <w:t>%)</w:t>
            </w:r>
          </w:p>
        </w:tc>
        <w:tc>
          <w:tcPr>
            <w:tcW w:w="1275" w:type="dxa"/>
            <w:shd w:val="clear" w:color="auto" w:fill="auto"/>
            <w:vAlign w:val="center"/>
          </w:tcPr>
          <w:p w14:paraId="160E63C3" w14:textId="695E5F09" w:rsidR="00120E59" w:rsidRPr="000F7DA1" w:rsidRDefault="16D5D31D" w:rsidP="001461CF">
            <w:pPr>
              <w:spacing w:after="0"/>
              <w:jc w:val="center"/>
              <w:rPr>
                <w:rFonts w:cs="Arial"/>
              </w:rPr>
            </w:pPr>
            <w:r w:rsidRPr="000F7DA1">
              <w:rPr>
                <w:rFonts w:cs="Arial"/>
              </w:rPr>
              <w:t>7</w:t>
            </w:r>
          </w:p>
          <w:p w14:paraId="4115F0A7" w14:textId="03F3CE1E" w:rsidR="00120E59" w:rsidRPr="000F7DA1" w:rsidRDefault="00120E59" w:rsidP="001461CF">
            <w:pPr>
              <w:spacing w:after="0"/>
              <w:jc w:val="center"/>
              <w:rPr>
                <w:rFonts w:cs="Arial"/>
              </w:rPr>
            </w:pPr>
            <w:r w:rsidRPr="000F7DA1">
              <w:rPr>
                <w:rFonts w:cs="Arial"/>
              </w:rPr>
              <w:t>(</w:t>
            </w:r>
            <w:r w:rsidR="6B5A7E0B" w:rsidRPr="000F7DA1">
              <w:rPr>
                <w:rFonts w:cs="Arial"/>
              </w:rPr>
              <w:t>33.3</w:t>
            </w:r>
            <w:r w:rsidRPr="000F7DA1">
              <w:rPr>
                <w:rFonts w:cs="Arial"/>
              </w:rPr>
              <w:t>%)</w:t>
            </w:r>
          </w:p>
        </w:tc>
        <w:tc>
          <w:tcPr>
            <w:tcW w:w="1427" w:type="dxa"/>
            <w:shd w:val="clear" w:color="auto" w:fill="auto"/>
            <w:vAlign w:val="center"/>
          </w:tcPr>
          <w:p w14:paraId="01BE1515" w14:textId="086FC22A" w:rsidR="00120E59" w:rsidRPr="000F7DA1" w:rsidRDefault="2525D6EE" w:rsidP="001461CF">
            <w:pPr>
              <w:spacing w:after="0"/>
              <w:jc w:val="center"/>
              <w:rPr>
                <w:rFonts w:cs="Arial"/>
              </w:rPr>
            </w:pPr>
            <w:r w:rsidRPr="000F7DA1">
              <w:rPr>
                <w:rFonts w:cs="Arial"/>
              </w:rPr>
              <w:t>16</w:t>
            </w:r>
          </w:p>
          <w:p w14:paraId="743B7502" w14:textId="1482A1C3" w:rsidR="00120E59" w:rsidRPr="000F7DA1" w:rsidRDefault="00120E59" w:rsidP="001461CF">
            <w:pPr>
              <w:spacing w:after="0"/>
              <w:jc w:val="center"/>
              <w:rPr>
                <w:rFonts w:cs="Arial"/>
              </w:rPr>
            </w:pPr>
            <w:r w:rsidRPr="000F7DA1">
              <w:rPr>
                <w:rFonts w:cs="Arial"/>
              </w:rPr>
              <w:t>(</w:t>
            </w:r>
            <w:r w:rsidR="25F7EBAB" w:rsidRPr="000F7DA1">
              <w:rPr>
                <w:rFonts w:cs="Arial"/>
              </w:rPr>
              <w:t>39.0</w:t>
            </w:r>
            <w:r w:rsidRPr="000F7DA1">
              <w:rPr>
                <w:rFonts w:cs="Arial"/>
              </w:rPr>
              <w:t>%)</w:t>
            </w:r>
          </w:p>
        </w:tc>
        <w:tc>
          <w:tcPr>
            <w:tcW w:w="1170" w:type="dxa"/>
            <w:shd w:val="clear" w:color="auto" w:fill="auto"/>
            <w:vAlign w:val="center"/>
          </w:tcPr>
          <w:p w14:paraId="2804B847" w14:textId="2C095711" w:rsidR="00120E59" w:rsidRPr="000F7DA1" w:rsidRDefault="1426385F" w:rsidP="001461CF">
            <w:pPr>
              <w:spacing w:after="0"/>
              <w:jc w:val="center"/>
              <w:rPr>
                <w:rFonts w:cs="Arial"/>
              </w:rPr>
            </w:pPr>
            <w:r w:rsidRPr="000F7DA1">
              <w:rPr>
                <w:rFonts w:cs="Arial"/>
              </w:rPr>
              <w:t>9</w:t>
            </w:r>
          </w:p>
          <w:p w14:paraId="581E5196" w14:textId="188C05D0" w:rsidR="00120E59" w:rsidRPr="000F7DA1" w:rsidRDefault="00120E59" w:rsidP="001461CF">
            <w:pPr>
              <w:spacing w:after="0"/>
              <w:jc w:val="center"/>
              <w:rPr>
                <w:rFonts w:cs="Arial"/>
              </w:rPr>
            </w:pPr>
            <w:r w:rsidRPr="000F7DA1">
              <w:rPr>
                <w:rFonts w:cs="Arial"/>
              </w:rPr>
              <w:t>(</w:t>
            </w:r>
            <w:r w:rsidR="64EC8381" w:rsidRPr="000F7DA1">
              <w:rPr>
                <w:rFonts w:cs="Arial"/>
              </w:rPr>
              <w:t>32.1</w:t>
            </w:r>
            <w:r w:rsidRPr="000F7DA1">
              <w:rPr>
                <w:rFonts w:cs="Arial"/>
              </w:rPr>
              <w:t>%)</w:t>
            </w:r>
          </w:p>
        </w:tc>
        <w:tc>
          <w:tcPr>
            <w:tcW w:w="1170" w:type="dxa"/>
            <w:shd w:val="clear" w:color="auto" w:fill="auto"/>
            <w:vAlign w:val="center"/>
          </w:tcPr>
          <w:p w14:paraId="1E2CC082" w14:textId="06702DCD" w:rsidR="00120E59" w:rsidRPr="000F7DA1" w:rsidRDefault="49B0CCC6" w:rsidP="001461CF">
            <w:pPr>
              <w:spacing w:after="0"/>
              <w:jc w:val="center"/>
              <w:rPr>
                <w:rFonts w:cs="Arial"/>
              </w:rPr>
            </w:pPr>
            <w:r w:rsidRPr="000F7DA1">
              <w:rPr>
                <w:rFonts w:cs="Arial"/>
              </w:rPr>
              <w:t>7</w:t>
            </w:r>
          </w:p>
          <w:p w14:paraId="35E20CF9" w14:textId="75AACECE" w:rsidR="00120E59" w:rsidRPr="000F7DA1" w:rsidRDefault="00120E59" w:rsidP="001461CF">
            <w:pPr>
              <w:spacing w:after="0"/>
              <w:jc w:val="center"/>
              <w:rPr>
                <w:rFonts w:cs="Arial"/>
              </w:rPr>
            </w:pPr>
            <w:r w:rsidRPr="000F7DA1">
              <w:rPr>
                <w:rFonts w:cs="Arial"/>
              </w:rPr>
              <w:t>(</w:t>
            </w:r>
            <w:r w:rsidR="57353FE4" w:rsidRPr="000F7DA1">
              <w:rPr>
                <w:rFonts w:cs="Arial"/>
              </w:rPr>
              <w:t>31.8</w:t>
            </w:r>
            <w:r w:rsidRPr="000F7DA1">
              <w:rPr>
                <w:rFonts w:cs="Arial"/>
              </w:rPr>
              <w:t>%)</w:t>
            </w:r>
          </w:p>
        </w:tc>
        <w:tc>
          <w:tcPr>
            <w:tcW w:w="1144" w:type="dxa"/>
            <w:shd w:val="clear" w:color="auto" w:fill="auto"/>
            <w:vAlign w:val="center"/>
          </w:tcPr>
          <w:p w14:paraId="3C188CD1" w14:textId="75CF3272" w:rsidR="00120E59" w:rsidRPr="000F7DA1" w:rsidRDefault="4DCEF9A4" w:rsidP="001461CF">
            <w:pPr>
              <w:spacing w:after="0"/>
              <w:jc w:val="center"/>
              <w:rPr>
                <w:rFonts w:cs="Arial"/>
              </w:rPr>
            </w:pPr>
            <w:r w:rsidRPr="000F7DA1">
              <w:rPr>
                <w:rFonts w:cs="Arial"/>
              </w:rPr>
              <w:t>8</w:t>
            </w:r>
          </w:p>
          <w:p w14:paraId="14DEF808" w14:textId="1D35B1FE" w:rsidR="00120E59" w:rsidRPr="000F7DA1" w:rsidRDefault="00120E59" w:rsidP="001461CF">
            <w:pPr>
              <w:spacing w:after="0"/>
              <w:jc w:val="center"/>
              <w:rPr>
                <w:rFonts w:cs="Arial"/>
              </w:rPr>
            </w:pPr>
            <w:r w:rsidRPr="000F7DA1">
              <w:rPr>
                <w:rFonts w:cs="Arial"/>
              </w:rPr>
              <w:t>(</w:t>
            </w:r>
            <w:r w:rsidR="17C98245" w:rsidRPr="000F7DA1">
              <w:rPr>
                <w:rFonts w:cs="Arial"/>
              </w:rPr>
              <w:t>42.1</w:t>
            </w:r>
            <w:r w:rsidRPr="000F7DA1">
              <w:rPr>
                <w:rFonts w:cs="Arial"/>
              </w:rPr>
              <w:t>%)</w:t>
            </w:r>
          </w:p>
        </w:tc>
      </w:tr>
      <w:tr w:rsidR="00120E59" w:rsidRPr="000F7DA1" w14:paraId="02AD9A83" w14:textId="77777777" w:rsidTr="711521A9">
        <w:trPr>
          <w:trHeight w:val="567"/>
        </w:trPr>
        <w:tc>
          <w:tcPr>
            <w:tcW w:w="1485" w:type="dxa"/>
            <w:shd w:val="clear" w:color="auto" w:fill="auto"/>
            <w:vAlign w:val="center"/>
          </w:tcPr>
          <w:p w14:paraId="0B267CBB" w14:textId="03C2DBBA" w:rsidR="00120E59" w:rsidRPr="000F7DA1" w:rsidRDefault="00FF65D8" w:rsidP="001461CF">
            <w:pPr>
              <w:spacing w:after="0"/>
              <w:rPr>
                <w:rFonts w:cs="Arial"/>
                <w:b/>
                <w:bCs/>
              </w:rPr>
            </w:pPr>
            <w:r w:rsidRPr="000F7DA1">
              <w:rPr>
                <w:rFonts w:cs="Arial"/>
                <w:b/>
                <w:bCs/>
              </w:rPr>
              <w:t>Don’t know</w:t>
            </w:r>
          </w:p>
        </w:tc>
        <w:tc>
          <w:tcPr>
            <w:tcW w:w="1679" w:type="dxa"/>
            <w:shd w:val="clear" w:color="auto" w:fill="auto"/>
            <w:vAlign w:val="center"/>
          </w:tcPr>
          <w:p w14:paraId="5E8BB7D9" w14:textId="5E86923C" w:rsidR="00120E59" w:rsidRPr="000F7DA1" w:rsidRDefault="00FF65D8" w:rsidP="001461CF">
            <w:pPr>
              <w:spacing w:after="0"/>
              <w:jc w:val="center"/>
              <w:rPr>
                <w:rFonts w:cs="Arial"/>
              </w:rPr>
            </w:pPr>
            <w:r w:rsidRPr="000F7DA1">
              <w:rPr>
                <w:rFonts w:cs="Arial"/>
              </w:rPr>
              <w:t>9</w:t>
            </w:r>
            <w:r w:rsidR="00120E59" w:rsidRPr="000F7DA1">
              <w:rPr>
                <w:rFonts w:cs="Arial"/>
              </w:rPr>
              <w:t xml:space="preserve"> </w:t>
            </w:r>
          </w:p>
          <w:p w14:paraId="3118D63A" w14:textId="7061CA25" w:rsidR="00120E59" w:rsidRPr="000F7DA1" w:rsidRDefault="00120E59" w:rsidP="001461CF">
            <w:pPr>
              <w:spacing w:after="0"/>
              <w:jc w:val="center"/>
              <w:rPr>
                <w:rFonts w:cs="Arial"/>
              </w:rPr>
            </w:pPr>
            <w:r w:rsidRPr="000F7DA1">
              <w:rPr>
                <w:rFonts w:cs="Arial"/>
              </w:rPr>
              <w:t>(</w:t>
            </w:r>
            <w:r w:rsidR="00FF65D8" w:rsidRPr="000F7DA1">
              <w:rPr>
                <w:rFonts w:cs="Arial"/>
              </w:rPr>
              <w:t>10.7</w:t>
            </w:r>
            <w:r w:rsidRPr="000F7DA1">
              <w:rPr>
                <w:rFonts w:cs="Arial"/>
              </w:rPr>
              <w:t>%)</w:t>
            </w:r>
          </w:p>
        </w:tc>
        <w:tc>
          <w:tcPr>
            <w:tcW w:w="1275" w:type="dxa"/>
            <w:shd w:val="clear" w:color="auto" w:fill="auto"/>
            <w:vAlign w:val="center"/>
          </w:tcPr>
          <w:p w14:paraId="20DF331C" w14:textId="6B0B00D6" w:rsidR="00120E59" w:rsidRPr="000F7DA1" w:rsidRDefault="720D3774" w:rsidP="001461CF">
            <w:pPr>
              <w:spacing w:after="0"/>
              <w:jc w:val="center"/>
              <w:rPr>
                <w:rFonts w:cs="Arial"/>
              </w:rPr>
            </w:pPr>
            <w:r w:rsidRPr="000F7DA1">
              <w:rPr>
                <w:rFonts w:cs="Arial"/>
              </w:rPr>
              <w:t>2</w:t>
            </w:r>
          </w:p>
          <w:p w14:paraId="2DB869F4" w14:textId="17D38044" w:rsidR="00120E59" w:rsidRPr="000F7DA1" w:rsidRDefault="00120E59" w:rsidP="001461CF">
            <w:pPr>
              <w:spacing w:after="0"/>
              <w:jc w:val="center"/>
              <w:rPr>
                <w:rFonts w:cs="Arial"/>
              </w:rPr>
            </w:pPr>
            <w:r w:rsidRPr="000F7DA1">
              <w:rPr>
                <w:rFonts w:cs="Arial"/>
              </w:rPr>
              <w:t>(</w:t>
            </w:r>
            <w:r w:rsidR="35DDDB45" w:rsidRPr="000F7DA1">
              <w:rPr>
                <w:rFonts w:cs="Arial"/>
              </w:rPr>
              <w:t>9.5</w:t>
            </w:r>
            <w:r w:rsidRPr="000F7DA1">
              <w:rPr>
                <w:rFonts w:cs="Arial"/>
              </w:rPr>
              <w:t>%)</w:t>
            </w:r>
          </w:p>
        </w:tc>
        <w:tc>
          <w:tcPr>
            <w:tcW w:w="1427" w:type="dxa"/>
            <w:shd w:val="clear" w:color="auto" w:fill="auto"/>
            <w:vAlign w:val="center"/>
          </w:tcPr>
          <w:p w14:paraId="16C572A3" w14:textId="2CBE7114" w:rsidR="00120E59" w:rsidRPr="000F7DA1" w:rsidRDefault="100AFFC4" w:rsidP="001461CF">
            <w:pPr>
              <w:spacing w:after="0"/>
              <w:jc w:val="center"/>
              <w:rPr>
                <w:rFonts w:cs="Arial"/>
              </w:rPr>
            </w:pPr>
            <w:r w:rsidRPr="000F7DA1">
              <w:rPr>
                <w:rFonts w:cs="Arial"/>
              </w:rPr>
              <w:t>5</w:t>
            </w:r>
          </w:p>
          <w:p w14:paraId="2FCB8526" w14:textId="3635F55E" w:rsidR="00120E59" w:rsidRPr="000F7DA1" w:rsidRDefault="00120E59" w:rsidP="001461CF">
            <w:pPr>
              <w:spacing w:after="0"/>
              <w:jc w:val="center"/>
              <w:rPr>
                <w:rFonts w:cs="Arial"/>
              </w:rPr>
            </w:pPr>
            <w:r w:rsidRPr="000F7DA1">
              <w:rPr>
                <w:rFonts w:cs="Arial"/>
              </w:rPr>
              <w:t>(</w:t>
            </w:r>
            <w:r w:rsidR="791820B8" w:rsidRPr="000F7DA1">
              <w:rPr>
                <w:rFonts w:cs="Arial"/>
              </w:rPr>
              <w:t>12.2</w:t>
            </w:r>
            <w:r w:rsidRPr="000F7DA1">
              <w:rPr>
                <w:rFonts w:cs="Arial"/>
              </w:rPr>
              <w:t>%)</w:t>
            </w:r>
          </w:p>
        </w:tc>
        <w:tc>
          <w:tcPr>
            <w:tcW w:w="1170" w:type="dxa"/>
            <w:shd w:val="clear" w:color="auto" w:fill="auto"/>
            <w:vAlign w:val="center"/>
          </w:tcPr>
          <w:p w14:paraId="2DBFC38B" w14:textId="0919E528" w:rsidR="00120E59" w:rsidRPr="000F7DA1" w:rsidRDefault="016A0C64" w:rsidP="001461CF">
            <w:pPr>
              <w:spacing w:after="0"/>
              <w:jc w:val="center"/>
              <w:rPr>
                <w:rFonts w:cs="Arial"/>
              </w:rPr>
            </w:pPr>
            <w:r w:rsidRPr="000F7DA1">
              <w:rPr>
                <w:rFonts w:cs="Arial"/>
              </w:rPr>
              <w:t>4</w:t>
            </w:r>
          </w:p>
          <w:p w14:paraId="30BD82F0" w14:textId="4C17B4AC" w:rsidR="00120E59" w:rsidRPr="000F7DA1" w:rsidRDefault="00120E59" w:rsidP="001461CF">
            <w:pPr>
              <w:spacing w:after="0"/>
              <w:jc w:val="center"/>
              <w:rPr>
                <w:rFonts w:cs="Arial"/>
              </w:rPr>
            </w:pPr>
            <w:r w:rsidRPr="000F7DA1">
              <w:rPr>
                <w:rFonts w:cs="Arial"/>
              </w:rPr>
              <w:t>(</w:t>
            </w:r>
            <w:r w:rsidR="6F2A1DD4" w:rsidRPr="000F7DA1">
              <w:rPr>
                <w:rFonts w:cs="Arial"/>
              </w:rPr>
              <w:t>14.3</w:t>
            </w:r>
            <w:r w:rsidRPr="000F7DA1">
              <w:rPr>
                <w:rFonts w:cs="Arial"/>
              </w:rPr>
              <w:t>%)</w:t>
            </w:r>
          </w:p>
        </w:tc>
        <w:tc>
          <w:tcPr>
            <w:tcW w:w="1170" w:type="dxa"/>
            <w:shd w:val="clear" w:color="auto" w:fill="auto"/>
            <w:vAlign w:val="center"/>
          </w:tcPr>
          <w:p w14:paraId="71550A0D" w14:textId="130B3549" w:rsidR="00120E59" w:rsidRPr="000F7DA1" w:rsidRDefault="51F25524" w:rsidP="001461CF">
            <w:pPr>
              <w:spacing w:after="0"/>
              <w:jc w:val="center"/>
              <w:rPr>
                <w:rFonts w:cs="Arial"/>
              </w:rPr>
            </w:pPr>
            <w:r w:rsidRPr="000F7DA1">
              <w:rPr>
                <w:rFonts w:cs="Arial"/>
              </w:rPr>
              <w:t>2</w:t>
            </w:r>
          </w:p>
          <w:p w14:paraId="666F7EE5" w14:textId="28D04F0C" w:rsidR="00120E59" w:rsidRPr="000F7DA1" w:rsidRDefault="00120E59" w:rsidP="001461CF">
            <w:pPr>
              <w:spacing w:after="0"/>
              <w:jc w:val="center"/>
              <w:rPr>
                <w:rFonts w:cs="Arial"/>
              </w:rPr>
            </w:pPr>
            <w:r w:rsidRPr="000F7DA1">
              <w:rPr>
                <w:rFonts w:cs="Arial"/>
              </w:rPr>
              <w:t>(</w:t>
            </w:r>
            <w:r w:rsidR="6862D2BF" w:rsidRPr="000F7DA1">
              <w:rPr>
                <w:rFonts w:cs="Arial"/>
              </w:rPr>
              <w:t>9.1</w:t>
            </w:r>
            <w:r w:rsidRPr="000F7DA1">
              <w:rPr>
                <w:rFonts w:cs="Arial"/>
              </w:rPr>
              <w:t>%)</w:t>
            </w:r>
          </w:p>
        </w:tc>
        <w:tc>
          <w:tcPr>
            <w:tcW w:w="1144" w:type="dxa"/>
            <w:shd w:val="clear" w:color="auto" w:fill="auto"/>
            <w:vAlign w:val="center"/>
          </w:tcPr>
          <w:p w14:paraId="5E63FFDD" w14:textId="77DE3E9E" w:rsidR="00120E59" w:rsidRPr="000F7DA1" w:rsidRDefault="4DCEF9A4" w:rsidP="001461CF">
            <w:pPr>
              <w:spacing w:after="0"/>
              <w:jc w:val="center"/>
              <w:rPr>
                <w:rFonts w:cs="Arial"/>
              </w:rPr>
            </w:pPr>
            <w:r w:rsidRPr="000F7DA1">
              <w:rPr>
                <w:rFonts w:cs="Arial"/>
              </w:rPr>
              <w:t>3</w:t>
            </w:r>
          </w:p>
          <w:p w14:paraId="3D5BB7F9" w14:textId="6A498EF1" w:rsidR="00120E59" w:rsidRPr="000F7DA1" w:rsidRDefault="00120E59" w:rsidP="001461CF">
            <w:pPr>
              <w:spacing w:after="0"/>
              <w:jc w:val="center"/>
              <w:rPr>
                <w:rFonts w:cs="Arial"/>
              </w:rPr>
            </w:pPr>
            <w:r w:rsidRPr="000F7DA1">
              <w:rPr>
                <w:rFonts w:cs="Arial"/>
              </w:rPr>
              <w:t>(</w:t>
            </w:r>
            <w:r w:rsidR="54389EEC" w:rsidRPr="000F7DA1">
              <w:rPr>
                <w:rFonts w:cs="Arial"/>
              </w:rPr>
              <w:t>15.8</w:t>
            </w:r>
            <w:r w:rsidRPr="000F7DA1">
              <w:rPr>
                <w:rFonts w:cs="Arial"/>
              </w:rPr>
              <w:t>%)</w:t>
            </w:r>
          </w:p>
        </w:tc>
      </w:tr>
      <w:tr w:rsidR="004A20AE" w:rsidRPr="000F7DA1" w14:paraId="158CC908" w14:textId="77777777" w:rsidTr="711521A9">
        <w:tc>
          <w:tcPr>
            <w:tcW w:w="9350" w:type="dxa"/>
            <w:gridSpan w:val="7"/>
            <w:shd w:val="clear" w:color="auto" w:fill="E7E6E6" w:themeFill="background2"/>
          </w:tcPr>
          <w:p w14:paraId="3A8B857C" w14:textId="7964A25F" w:rsidR="004A20AE" w:rsidRPr="000F7DA1" w:rsidRDefault="004A20AE" w:rsidP="001A6AF2">
            <w:pPr>
              <w:rPr>
                <w:rFonts w:cs="Arial"/>
                <w:b/>
              </w:rPr>
            </w:pPr>
            <w:r w:rsidRPr="000F7DA1">
              <w:rPr>
                <w:rFonts w:cs="Arial"/>
                <w:b/>
              </w:rPr>
              <w:t>Q</w:t>
            </w:r>
            <w:r w:rsidR="00170298" w:rsidRPr="000F7DA1">
              <w:rPr>
                <w:rFonts w:cs="Arial"/>
                <w:b/>
              </w:rPr>
              <w:t xml:space="preserve">16: </w:t>
            </w:r>
            <w:r w:rsidR="007204B7" w:rsidRPr="000F7DA1">
              <w:rPr>
                <w:rFonts w:cs="Arial"/>
                <w:b/>
              </w:rPr>
              <w:t>The School of Chemical Engineering has made visible its policies in relation to gender equality (e.g. on discrimination, parental leave, carer's leave, flexible working).</w:t>
            </w:r>
          </w:p>
        </w:tc>
      </w:tr>
      <w:tr w:rsidR="009D32AE" w:rsidRPr="000F7DA1" w14:paraId="21ED4984" w14:textId="77777777" w:rsidTr="711521A9">
        <w:trPr>
          <w:trHeight w:val="567"/>
        </w:trPr>
        <w:tc>
          <w:tcPr>
            <w:tcW w:w="1485" w:type="dxa"/>
            <w:shd w:val="clear" w:color="auto" w:fill="auto"/>
            <w:vAlign w:val="center"/>
          </w:tcPr>
          <w:p w14:paraId="65F46588" w14:textId="77777777" w:rsidR="009D32AE" w:rsidRPr="000F7DA1" w:rsidRDefault="009D32AE" w:rsidP="001461CF">
            <w:pPr>
              <w:spacing w:after="0"/>
              <w:rPr>
                <w:rFonts w:cs="Arial"/>
                <w:b/>
                <w:bCs/>
              </w:rPr>
            </w:pPr>
          </w:p>
        </w:tc>
        <w:tc>
          <w:tcPr>
            <w:tcW w:w="1679" w:type="dxa"/>
            <w:shd w:val="clear" w:color="auto" w:fill="auto"/>
            <w:vAlign w:val="center"/>
          </w:tcPr>
          <w:p w14:paraId="6BE7F010" w14:textId="77777777" w:rsidR="009D32AE" w:rsidRPr="000F7DA1" w:rsidRDefault="009D32AE" w:rsidP="001461CF">
            <w:pPr>
              <w:spacing w:after="0"/>
              <w:jc w:val="center"/>
              <w:rPr>
                <w:rFonts w:cs="Arial"/>
                <w:b/>
                <w:bCs/>
              </w:rPr>
            </w:pPr>
            <w:r w:rsidRPr="000F7DA1">
              <w:rPr>
                <w:rFonts w:cs="Arial"/>
                <w:b/>
                <w:bCs/>
              </w:rPr>
              <w:t>All respondents</w:t>
            </w:r>
          </w:p>
        </w:tc>
        <w:tc>
          <w:tcPr>
            <w:tcW w:w="1275" w:type="dxa"/>
            <w:shd w:val="clear" w:color="auto" w:fill="auto"/>
            <w:vAlign w:val="center"/>
          </w:tcPr>
          <w:p w14:paraId="3BF197F7" w14:textId="77777777" w:rsidR="009D32AE" w:rsidRPr="000F7DA1" w:rsidRDefault="009D32AE" w:rsidP="001461CF">
            <w:pPr>
              <w:spacing w:after="0"/>
              <w:jc w:val="center"/>
              <w:rPr>
                <w:rFonts w:cs="Arial"/>
                <w:b/>
                <w:bCs/>
              </w:rPr>
            </w:pPr>
            <w:r w:rsidRPr="000F7DA1">
              <w:rPr>
                <w:rFonts w:cs="Arial"/>
                <w:b/>
                <w:bCs/>
              </w:rPr>
              <w:t>Female</w:t>
            </w:r>
          </w:p>
        </w:tc>
        <w:tc>
          <w:tcPr>
            <w:tcW w:w="1427" w:type="dxa"/>
            <w:shd w:val="clear" w:color="auto" w:fill="auto"/>
            <w:vAlign w:val="center"/>
          </w:tcPr>
          <w:p w14:paraId="3E5FA5D6" w14:textId="77777777" w:rsidR="009D32AE" w:rsidRPr="000F7DA1" w:rsidRDefault="009D32AE" w:rsidP="001461CF">
            <w:pPr>
              <w:spacing w:after="0"/>
              <w:jc w:val="center"/>
              <w:rPr>
                <w:rFonts w:cs="Arial"/>
                <w:b/>
                <w:bCs/>
              </w:rPr>
            </w:pPr>
            <w:r w:rsidRPr="000F7DA1">
              <w:rPr>
                <w:rFonts w:cs="Arial"/>
                <w:b/>
                <w:bCs/>
              </w:rPr>
              <w:t>Male</w:t>
            </w:r>
          </w:p>
        </w:tc>
        <w:tc>
          <w:tcPr>
            <w:tcW w:w="1170" w:type="dxa"/>
            <w:shd w:val="clear" w:color="auto" w:fill="auto"/>
            <w:vAlign w:val="center"/>
          </w:tcPr>
          <w:p w14:paraId="7669EB0A" w14:textId="77777777" w:rsidR="009D32AE" w:rsidRPr="000F7DA1" w:rsidRDefault="009D32AE" w:rsidP="001461CF">
            <w:pPr>
              <w:spacing w:after="0"/>
              <w:jc w:val="center"/>
              <w:rPr>
                <w:rFonts w:cs="Arial"/>
                <w:b/>
                <w:bCs/>
              </w:rPr>
            </w:pPr>
            <w:r w:rsidRPr="000F7DA1">
              <w:rPr>
                <w:rFonts w:cs="Arial"/>
                <w:b/>
                <w:bCs/>
              </w:rPr>
              <w:t>Academic</w:t>
            </w:r>
          </w:p>
        </w:tc>
        <w:tc>
          <w:tcPr>
            <w:tcW w:w="1170" w:type="dxa"/>
            <w:shd w:val="clear" w:color="auto" w:fill="auto"/>
            <w:vAlign w:val="center"/>
          </w:tcPr>
          <w:p w14:paraId="586AD8D7" w14:textId="77777777" w:rsidR="009D32AE" w:rsidRPr="000F7DA1" w:rsidRDefault="009D32AE" w:rsidP="001461CF">
            <w:pPr>
              <w:spacing w:after="0"/>
              <w:jc w:val="center"/>
              <w:rPr>
                <w:rFonts w:cs="Arial"/>
                <w:b/>
                <w:bCs/>
              </w:rPr>
            </w:pPr>
            <w:r w:rsidRPr="000F7DA1">
              <w:rPr>
                <w:rFonts w:cs="Arial"/>
                <w:b/>
                <w:bCs/>
              </w:rPr>
              <w:t>R/TF</w:t>
            </w:r>
          </w:p>
        </w:tc>
        <w:tc>
          <w:tcPr>
            <w:tcW w:w="1144" w:type="dxa"/>
            <w:shd w:val="clear" w:color="auto" w:fill="auto"/>
            <w:vAlign w:val="center"/>
          </w:tcPr>
          <w:p w14:paraId="160D93D7" w14:textId="77777777" w:rsidR="009D32AE" w:rsidRPr="000F7DA1" w:rsidRDefault="009D32AE" w:rsidP="001461CF">
            <w:pPr>
              <w:spacing w:after="0"/>
              <w:jc w:val="center"/>
              <w:rPr>
                <w:rFonts w:cs="Arial"/>
                <w:b/>
                <w:bCs/>
              </w:rPr>
            </w:pPr>
            <w:r w:rsidRPr="000F7DA1">
              <w:rPr>
                <w:rFonts w:cs="Arial"/>
                <w:b/>
                <w:bCs/>
              </w:rPr>
              <w:t>PTO</w:t>
            </w:r>
          </w:p>
        </w:tc>
      </w:tr>
      <w:tr w:rsidR="00FF65D8" w:rsidRPr="000F7DA1" w14:paraId="0372DE30" w14:textId="77777777" w:rsidTr="711521A9">
        <w:trPr>
          <w:trHeight w:val="567"/>
        </w:trPr>
        <w:tc>
          <w:tcPr>
            <w:tcW w:w="1485" w:type="dxa"/>
            <w:shd w:val="clear" w:color="auto" w:fill="auto"/>
            <w:vAlign w:val="center"/>
          </w:tcPr>
          <w:p w14:paraId="3D496DE9" w14:textId="77777777" w:rsidR="00FF65D8" w:rsidRPr="000F7DA1" w:rsidRDefault="00FF65D8" w:rsidP="001461CF">
            <w:pPr>
              <w:spacing w:after="0"/>
              <w:rPr>
                <w:rFonts w:cs="Arial"/>
                <w:b/>
                <w:bCs/>
              </w:rPr>
            </w:pPr>
            <w:r w:rsidRPr="000F7DA1">
              <w:rPr>
                <w:rFonts w:cs="Arial"/>
                <w:b/>
                <w:bCs/>
              </w:rPr>
              <w:t xml:space="preserve">Strongly disagree </w:t>
            </w:r>
          </w:p>
        </w:tc>
        <w:tc>
          <w:tcPr>
            <w:tcW w:w="1679" w:type="dxa"/>
            <w:shd w:val="clear" w:color="auto" w:fill="auto"/>
            <w:vAlign w:val="center"/>
          </w:tcPr>
          <w:p w14:paraId="450A6AF8" w14:textId="6B94AB64" w:rsidR="00FF65D8" w:rsidRPr="000F7DA1" w:rsidRDefault="00FF65D8" w:rsidP="001461CF">
            <w:pPr>
              <w:spacing w:after="0"/>
              <w:jc w:val="center"/>
              <w:rPr>
                <w:rFonts w:cs="Arial"/>
              </w:rPr>
            </w:pPr>
            <w:r w:rsidRPr="000F7DA1">
              <w:rPr>
                <w:rFonts w:cs="Arial"/>
              </w:rPr>
              <w:t>2</w:t>
            </w:r>
          </w:p>
          <w:p w14:paraId="3BB69871" w14:textId="64A69795" w:rsidR="00FF65D8" w:rsidRPr="000F7DA1" w:rsidRDefault="00FF65D8" w:rsidP="001461CF">
            <w:pPr>
              <w:spacing w:after="0"/>
              <w:jc w:val="center"/>
              <w:rPr>
                <w:rFonts w:cs="Arial"/>
              </w:rPr>
            </w:pPr>
            <w:r w:rsidRPr="000F7DA1">
              <w:rPr>
                <w:rFonts w:cs="Arial"/>
              </w:rPr>
              <w:t>(2.4%)</w:t>
            </w:r>
          </w:p>
        </w:tc>
        <w:tc>
          <w:tcPr>
            <w:tcW w:w="1275" w:type="dxa"/>
            <w:shd w:val="clear" w:color="auto" w:fill="auto"/>
            <w:vAlign w:val="center"/>
          </w:tcPr>
          <w:p w14:paraId="6702F38D" w14:textId="4997FC7B" w:rsidR="00FF65D8" w:rsidRPr="000F7DA1" w:rsidRDefault="004A7A4E" w:rsidP="001461CF">
            <w:pPr>
              <w:spacing w:after="0"/>
              <w:jc w:val="center"/>
              <w:rPr>
                <w:rFonts w:cs="Arial"/>
              </w:rPr>
            </w:pPr>
            <w:r w:rsidRPr="000F7DA1">
              <w:rPr>
                <w:rFonts w:cs="Arial"/>
              </w:rPr>
              <w:t>1</w:t>
            </w:r>
          </w:p>
          <w:p w14:paraId="77465384" w14:textId="2C3A5221" w:rsidR="00FF65D8" w:rsidRPr="000F7DA1" w:rsidRDefault="00FF65D8" w:rsidP="001461CF">
            <w:pPr>
              <w:spacing w:after="0"/>
              <w:jc w:val="center"/>
              <w:rPr>
                <w:rFonts w:cs="Arial"/>
              </w:rPr>
            </w:pPr>
            <w:r w:rsidRPr="000F7DA1">
              <w:rPr>
                <w:rFonts w:cs="Arial"/>
              </w:rPr>
              <w:t>(</w:t>
            </w:r>
            <w:r w:rsidR="004A7A4E" w:rsidRPr="000F7DA1">
              <w:rPr>
                <w:rFonts w:cs="Arial"/>
              </w:rPr>
              <w:t>4.8</w:t>
            </w:r>
            <w:r w:rsidRPr="000F7DA1">
              <w:rPr>
                <w:rFonts w:cs="Arial"/>
              </w:rPr>
              <w:t>%)</w:t>
            </w:r>
          </w:p>
        </w:tc>
        <w:tc>
          <w:tcPr>
            <w:tcW w:w="1427" w:type="dxa"/>
            <w:shd w:val="clear" w:color="auto" w:fill="auto"/>
            <w:vAlign w:val="center"/>
          </w:tcPr>
          <w:p w14:paraId="52CA9C09" w14:textId="4B7A6690" w:rsidR="00FF65D8" w:rsidRPr="000F7DA1" w:rsidRDefault="005D0039" w:rsidP="005D0039">
            <w:pPr>
              <w:spacing w:after="0"/>
              <w:jc w:val="center"/>
              <w:rPr>
                <w:rFonts w:cs="Arial"/>
              </w:rPr>
            </w:pPr>
            <w:r w:rsidRPr="000F7DA1">
              <w:rPr>
                <w:rFonts w:cs="Arial"/>
              </w:rPr>
              <w:t>0</w:t>
            </w:r>
          </w:p>
        </w:tc>
        <w:tc>
          <w:tcPr>
            <w:tcW w:w="1170" w:type="dxa"/>
            <w:shd w:val="clear" w:color="auto" w:fill="auto"/>
            <w:vAlign w:val="center"/>
          </w:tcPr>
          <w:p w14:paraId="05EF1CA1" w14:textId="369F253D" w:rsidR="00FF65D8" w:rsidRPr="000F7DA1" w:rsidRDefault="001C744B" w:rsidP="001C744B">
            <w:pPr>
              <w:spacing w:after="0"/>
              <w:jc w:val="center"/>
              <w:rPr>
                <w:rFonts w:cs="Arial"/>
              </w:rPr>
            </w:pPr>
            <w:r w:rsidRPr="000F7DA1">
              <w:rPr>
                <w:rFonts w:cs="Arial"/>
              </w:rPr>
              <w:t>0</w:t>
            </w:r>
          </w:p>
        </w:tc>
        <w:tc>
          <w:tcPr>
            <w:tcW w:w="1170" w:type="dxa"/>
            <w:shd w:val="clear" w:color="auto" w:fill="auto"/>
            <w:vAlign w:val="center"/>
          </w:tcPr>
          <w:p w14:paraId="412A1339" w14:textId="29480D12" w:rsidR="00FF65D8" w:rsidRPr="000F7DA1" w:rsidRDefault="00F06CAE" w:rsidP="001461CF">
            <w:pPr>
              <w:spacing w:after="0"/>
              <w:jc w:val="center"/>
              <w:rPr>
                <w:rFonts w:cs="Arial"/>
              </w:rPr>
            </w:pPr>
            <w:r w:rsidRPr="000F7DA1">
              <w:rPr>
                <w:rFonts w:cs="Arial"/>
              </w:rPr>
              <w:t>1</w:t>
            </w:r>
          </w:p>
          <w:p w14:paraId="0630372B" w14:textId="4782FB79" w:rsidR="00FF65D8" w:rsidRPr="000F7DA1" w:rsidRDefault="00FF65D8" w:rsidP="001461CF">
            <w:pPr>
              <w:spacing w:after="0"/>
              <w:jc w:val="center"/>
              <w:rPr>
                <w:rFonts w:cs="Arial"/>
              </w:rPr>
            </w:pPr>
            <w:r w:rsidRPr="000F7DA1">
              <w:rPr>
                <w:rFonts w:cs="Arial"/>
              </w:rPr>
              <w:t>(</w:t>
            </w:r>
            <w:r w:rsidR="00F06CAE" w:rsidRPr="000F7DA1">
              <w:rPr>
                <w:rFonts w:cs="Arial"/>
              </w:rPr>
              <w:t>4.5</w:t>
            </w:r>
            <w:r w:rsidRPr="000F7DA1">
              <w:rPr>
                <w:rFonts w:cs="Arial"/>
              </w:rPr>
              <w:t>%)</w:t>
            </w:r>
          </w:p>
        </w:tc>
        <w:tc>
          <w:tcPr>
            <w:tcW w:w="1144" w:type="dxa"/>
            <w:shd w:val="clear" w:color="auto" w:fill="auto"/>
            <w:vAlign w:val="center"/>
          </w:tcPr>
          <w:p w14:paraId="4829B789" w14:textId="3DDE1676" w:rsidR="00FF65D8" w:rsidRPr="000F7DA1" w:rsidRDefault="00F06CAE" w:rsidP="00F06CAE">
            <w:pPr>
              <w:spacing w:after="0"/>
              <w:jc w:val="center"/>
              <w:rPr>
                <w:rFonts w:cs="Arial"/>
              </w:rPr>
            </w:pPr>
            <w:r w:rsidRPr="000F7DA1">
              <w:rPr>
                <w:rFonts w:cs="Arial"/>
              </w:rPr>
              <w:t>0</w:t>
            </w:r>
          </w:p>
        </w:tc>
      </w:tr>
      <w:tr w:rsidR="00FF65D8" w:rsidRPr="000F7DA1" w14:paraId="47469E14" w14:textId="77777777" w:rsidTr="711521A9">
        <w:trPr>
          <w:trHeight w:val="567"/>
        </w:trPr>
        <w:tc>
          <w:tcPr>
            <w:tcW w:w="1485" w:type="dxa"/>
            <w:shd w:val="clear" w:color="auto" w:fill="auto"/>
            <w:vAlign w:val="center"/>
          </w:tcPr>
          <w:p w14:paraId="68C292A1" w14:textId="77777777" w:rsidR="00FF65D8" w:rsidRPr="000F7DA1" w:rsidRDefault="00FF65D8" w:rsidP="001461CF">
            <w:pPr>
              <w:spacing w:after="0"/>
              <w:rPr>
                <w:rFonts w:cs="Arial"/>
                <w:b/>
                <w:bCs/>
              </w:rPr>
            </w:pPr>
            <w:r w:rsidRPr="000F7DA1">
              <w:rPr>
                <w:rFonts w:cs="Arial"/>
                <w:b/>
                <w:bCs/>
              </w:rPr>
              <w:t>Disagree</w:t>
            </w:r>
          </w:p>
        </w:tc>
        <w:tc>
          <w:tcPr>
            <w:tcW w:w="1679" w:type="dxa"/>
            <w:shd w:val="clear" w:color="auto" w:fill="auto"/>
            <w:vAlign w:val="center"/>
          </w:tcPr>
          <w:p w14:paraId="1A05CA83" w14:textId="56AF4A35" w:rsidR="00FF65D8" w:rsidRPr="000F7DA1" w:rsidRDefault="00FF65D8" w:rsidP="00FF65D8">
            <w:pPr>
              <w:spacing w:after="0"/>
              <w:jc w:val="center"/>
              <w:rPr>
                <w:rFonts w:cs="Arial"/>
              </w:rPr>
            </w:pPr>
            <w:r w:rsidRPr="000F7DA1">
              <w:rPr>
                <w:rFonts w:cs="Arial"/>
              </w:rPr>
              <w:t>9</w:t>
            </w:r>
          </w:p>
          <w:p w14:paraId="0B80175D" w14:textId="278B6306" w:rsidR="00FF65D8" w:rsidRPr="000F7DA1" w:rsidRDefault="00FF65D8" w:rsidP="00FF65D8">
            <w:pPr>
              <w:spacing w:after="0"/>
              <w:jc w:val="center"/>
              <w:rPr>
                <w:rFonts w:cs="Arial"/>
              </w:rPr>
            </w:pPr>
            <w:r w:rsidRPr="000F7DA1">
              <w:rPr>
                <w:rFonts w:cs="Arial"/>
              </w:rPr>
              <w:t>(10.7%)</w:t>
            </w:r>
          </w:p>
        </w:tc>
        <w:tc>
          <w:tcPr>
            <w:tcW w:w="1275" w:type="dxa"/>
            <w:shd w:val="clear" w:color="auto" w:fill="auto"/>
            <w:vAlign w:val="center"/>
          </w:tcPr>
          <w:p w14:paraId="4C0CFB57" w14:textId="546D7947" w:rsidR="00FF65D8" w:rsidRPr="000F7DA1" w:rsidRDefault="004A7A4E" w:rsidP="001461CF">
            <w:pPr>
              <w:spacing w:after="0"/>
              <w:jc w:val="center"/>
              <w:rPr>
                <w:rFonts w:cs="Arial"/>
              </w:rPr>
            </w:pPr>
            <w:r w:rsidRPr="000F7DA1">
              <w:rPr>
                <w:rFonts w:cs="Arial"/>
              </w:rPr>
              <w:t>2</w:t>
            </w:r>
          </w:p>
          <w:p w14:paraId="2913070F" w14:textId="1E876B7D" w:rsidR="00FF65D8" w:rsidRPr="000F7DA1" w:rsidRDefault="00FF65D8" w:rsidP="001461CF">
            <w:pPr>
              <w:spacing w:after="0"/>
              <w:jc w:val="center"/>
              <w:rPr>
                <w:rFonts w:cs="Arial"/>
              </w:rPr>
            </w:pPr>
            <w:r w:rsidRPr="000F7DA1">
              <w:rPr>
                <w:rFonts w:cs="Arial"/>
              </w:rPr>
              <w:t>(</w:t>
            </w:r>
            <w:r w:rsidR="004A7A4E" w:rsidRPr="000F7DA1">
              <w:rPr>
                <w:rFonts w:cs="Arial"/>
              </w:rPr>
              <w:t>9.5</w:t>
            </w:r>
            <w:r w:rsidRPr="000F7DA1">
              <w:rPr>
                <w:rFonts w:cs="Arial"/>
              </w:rPr>
              <w:t>%)</w:t>
            </w:r>
          </w:p>
        </w:tc>
        <w:tc>
          <w:tcPr>
            <w:tcW w:w="1427" w:type="dxa"/>
            <w:shd w:val="clear" w:color="auto" w:fill="auto"/>
            <w:vAlign w:val="center"/>
          </w:tcPr>
          <w:p w14:paraId="5A0284BE" w14:textId="31BD8166" w:rsidR="00FF65D8" w:rsidRPr="000F7DA1" w:rsidRDefault="005D0039" w:rsidP="001461CF">
            <w:pPr>
              <w:spacing w:after="0"/>
              <w:jc w:val="center"/>
              <w:rPr>
                <w:rFonts w:cs="Arial"/>
              </w:rPr>
            </w:pPr>
            <w:r w:rsidRPr="000F7DA1">
              <w:rPr>
                <w:rFonts w:cs="Arial"/>
              </w:rPr>
              <w:t>3</w:t>
            </w:r>
          </w:p>
          <w:p w14:paraId="2DAB5301" w14:textId="66E20E8E" w:rsidR="00FF65D8" w:rsidRPr="000F7DA1" w:rsidRDefault="00FF65D8" w:rsidP="001461CF">
            <w:pPr>
              <w:spacing w:after="0"/>
              <w:jc w:val="center"/>
              <w:rPr>
                <w:rFonts w:cs="Arial"/>
              </w:rPr>
            </w:pPr>
            <w:r w:rsidRPr="000F7DA1">
              <w:rPr>
                <w:rFonts w:cs="Arial"/>
              </w:rPr>
              <w:t>(</w:t>
            </w:r>
            <w:r w:rsidR="005D0039" w:rsidRPr="000F7DA1">
              <w:rPr>
                <w:rFonts w:cs="Arial"/>
              </w:rPr>
              <w:t>7.3</w:t>
            </w:r>
            <w:r w:rsidRPr="000F7DA1">
              <w:rPr>
                <w:rFonts w:cs="Arial"/>
              </w:rPr>
              <w:t>%)</w:t>
            </w:r>
          </w:p>
        </w:tc>
        <w:tc>
          <w:tcPr>
            <w:tcW w:w="1170" w:type="dxa"/>
            <w:shd w:val="clear" w:color="auto" w:fill="auto"/>
            <w:vAlign w:val="center"/>
          </w:tcPr>
          <w:p w14:paraId="209C0902" w14:textId="12647812" w:rsidR="00FF65D8" w:rsidRPr="000F7DA1" w:rsidRDefault="001C744B" w:rsidP="001461CF">
            <w:pPr>
              <w:spacing w:after="0"/>
              <w:jc w:val="center"/>
              <w:rPr>
                <w:rFonts w:cs="Arial"/>
              </w:rPr>
            </w:pPr>
            <w:r w:rsidRPr="000F7DA1">
              <w:rPr>
                <w:rFonts w:cs="Arial"/>
              </w:rPr>
              <w:t>5</w:t>
            </w:r>
          </w:p>
          <w:p w14:paraId="1D125BAF" w14:textId="0F01B959" w:rsidR="00FF65D8" w:rsidRPr="000F7DA1" w:rsidRDefault="00FF65D8" w:rsidP="001461CF">
            <w:pPr>
              <w:spacing w:after="0"/>
              <w:jc w:val="center"/>
              <w:rPr>
                <w:rFonts w:cs="Arial"/>
              </w:rPr>
            </w:pPr>
            <w:r w:rsidRPr="000F7DA1">
              <w:rPr>
                <w:rFonts w:cs="Arial"/>
              </w:rPr>
              <w:t>(</w:t>
            </w:r>
            <w:r w:rsidR="001C744B" w:rsidRPr="000F7DA1">
              <w:rPr>
                <w:rFonts w:cs="Arial"/>
              </w:rPr>
              <w:t>17.9</w:t>
            </w:r>
            <w:r w:rsidRPr="000F7DA1">
              <w:rPr>
                <w:rFonts w:cs="Arial"/>
              </w:rPr>
              <w:t>%)</w:t>
            </w:r>
          </w:p>
        </w:tc>
        <w:tc>
          <w:tcPr>
            <w:tcW w:w="1170" w:type="dxa"/>
            <w:shd w:val="clear" w:color="auto" w:fill="auto"/>
            <w:vAlign w:val="center"/>
          </w:tcPr>
          <w:p w14:paraId="06945DE8" w14:textId="706877D7" w:rsidR="00FF65D8" w:rsidRPr="000F7DA1" w:rsidRDefault="00F06CAE" w:rsidP="00F06CAE">
            <w:pPr>
              <w:spacing w:after="0"/>
              <w:jc w:val="center"/>
              <w:rPr>
                <w:rFonts w:cs="Arial"/>
              </w:rPr>
            </w:pPr>
            <w:r w:rsidRPr="000F7DA1">
              <w:rPr>
                <w:rFonts w:cs="Arial"/>
              </w:rPr>
              <w:t>0</w:t>
            </w:r>
          </w:p>
        </w:tc>
        <w:tc>
          <w:tcPr>
            <w:tcW w:w="1144" w:type="dxa"/>
            <w:shd w:val="clear" w:color="auto" w:fill="auto"/>
            <w:vAlign w:val="center"/>
          </w:tcPr>
          <w:p w14:paraId="04E33273" w14:textId="0C108CB4" w:rsidR="00FF65D8" w:rsidRPr="000F7DA1" w:rsidRDefault="00F06CAE" w:rsidP="001461CF">
            <w:pPr>
              <w:spacing w:after="0"/>
              <w:jc w:val="center"/>
              <w:rPr>
                <w:rFonts w:cs="Arial"/>
              </w:rPr>
            </w:pPr>
            <w:r w:rsidRPr="000F7DA1">
              <w:rPr>
                <w:rFonts w:cs="Arial"/>
              </w:rPr>
              <w:t>3</w:t>
            </w:r>
          </w:p>
          <w:p w14:paraId="1B131CDA" w14:textId="5B6B48DC" w:rsidR="00FF65D8" w:rsidRPr="000F7DA1" w:rsidRDefault="00FF65D8" w:rsidP="001461CF">
            <w:pPr>
              <w:spacing w:after="0"/>
              <w:jc w:val="center"/>
              <w:rPr>
                <w:rFonts w:cs="Arial"/>
              </w:rPr>
            </w:pPr>
            <w:r w:rsidRPr="000F7DA1">
              <w:rPr>
                <w:rFonts w:cs="Arial"/>
              </w:rPr>
              <w:t>(</w:t>
            </w:r>
            <w:r w:rsidR="00F06CAE" w:rsidRPr="000F7DA1">
              <w:rPr>
                <w:rFonts w:cs="Arial"/>
              </w:rPr>
              <w:t>15.8</w:t>
            </w:r>
            <w:r w:rsidRPr="000F7DA1">
              <w:rPr>
                <w:rFonts w:cs="Arial"/>
              </w:rPr>
              <w:t>%)</w:t>
            </w:r>
          </w:p>
        </w:tc>
      </w:tr>
      <w:tr w:rsidR="00FF65D8" w:rsidRPr="000F7DA1" w14:paraId="3643D3B9" w14:textId="77777777" w:rsidTr="711521A9">
        <w:trPr>
          <w:trHeight w:val="567"/>
        </w:trPr>
        <w:tc>
          <w:tcPr>
            <w:tcW w:w="1485" w:type="dxa"/>
            <w:shd w:val="clear" w:color="auto" w:fill="auto"/>
            <w:vAlign w:val="center"/>
          </w:tcPr>
          <w:p w14:paraId="7B2B38A8" w14:textId="77777777" w:rsidR="00FF65D8" w:rsidRPr="000F7DA1" w:rsidRDefault="00FF65D8" w:rsidP="001461CF">
            <w:pPr>
              <w:spacing w:after="0"/>
              <w:rPr>
                <w:rFonts w:cs="Arial"/>
                <w:b/>
                <w:bCs/>
              </w:rPr>
            </w:pPr>
            <w:r w:rsidRPr="000F7DA1">
              <w:rPr>
                <w:rFonts w:cs="Arial"/>
                <w:b/>
                <w:bCs/>
              </w:rPr>
              <w:t>Neither disagree nor agree</w:t>
            </w:r>
          </w:p>
        </w:tc>
        <w:tc>
          <w:tcPr>
            <w:tcW w:w="1679" w:type="dxa"/>
            <w:shd w:val="clear" w:color="auto" w:fill="auto"/>
            <w:vAlign w:val="center"/>
          </w:tcPr>
          <w:p w14:paraId="44298B9A" w14:textId="4678394B" w:rsidR="00FF65D8" w:rsidRPr="000F7DA1" w:rsidRDefault="00FF65D8" w:rsidP="001461CF">
            <w:pPr>
              <w:spacing w:after="0"/>
              <w:jc w:val="center"/>
              <w:rPr>
                <w:rFonts w:cs="Arial"/>
              </w:rPr>
            </w:pPr>
            <w:r w:rsidRPr="000F7DA1">
              <w:rPr>
                <w:rFonts w:cs="Arial"/>
              </w:rPr>
              <w:t xml:space="preserve"> </w:t>
            </w:r>
            <w:r w:rsidR="004A7A4E" w:rsidRPr="000F7DA1">
              <w:rPr>
                <w:rFonts w:cs="Arial"/>
              </w:rPr>
              <w:t>14</w:t>
            </w:r>
          </w:p>
          <w:p w14:paraId="08DD757B" w14:textId="730F5124" w:rsidR="00FF65D8" w:rsidRPr="000F7DA1" w:rsidRDefault="00FF65D8" w:rsidP="001461CF">
            <w:pPr>
              <w:spacing w:after="0"/>
              <w:jc w:val="center"/>
              <w:rPr>
                <w:rFonts w:cs="Arial"/>
              </w:rPr>
            </w:pPr>
            <w:r w:rsidRPr="000F7DA1">
              <w:rPr>
                <w:rFonts w:cs="Arial"/>
              </w:rPr>
              <w:t>(</w:t>
            </w:r>
            <w:r w:rsidR="004A7A4E" w:rsidRPr="000F7DA1">
              <w:rPr>
                <w:rFonts w:cs="Arial"/>
              </w:rPr>
              <w:t>16.7</w:t>
            </w:r>
            <w:r w:rsidRPr="000F7DA1">
              <w:rPr>
                <w:rFonts w:cs="Arial"/>
              </w:rPr>
              <w:t>%)</w:t>
            </w:r>
          </w:p>
        </w:tc>
        <w:tc>
          <w:tcPr>
            <w:tcW w:w="1275" w:type="dxa"/>
            <w:shd w:val="clear" w:color="auto" w:fill="auto"/>
            <w:vAlign w:val="center"/>
          </w:tcPr>
          <w:p w14:paraId="32F09DB1" w14:textId="456FECCF" w:rsidR="00FF65D8" w:rsidRPr="000F7DA1" w:rsidRDefault="005D0039" w:rsidP="001461CF">
            <w:pPr>
              <w:spacing w:after="0"/>
              <w:jc w:val="center"/>
              <w:rPr>
                <w:rFonts w:cs="Arial"/>
              </w:rPr>
            </w:pPr>
            <w:r w:rsidRPr="000F7DA1">
              <w:rPr>
                <w:rFonts w:cs="Arial"/>
              </w:rPr>
              <w:t>5</w:t>
            </w:r>
          </w:p>
          <w:p w14:paraId="53DE5702" w14:textId="378D9A7C" w:rsidR="00FF65D8" w:rsidRPr="000F7DA1" w:rsidRDefault="00FF65D8" w:rsidP="001461CF">
            <w:pPr>
              <w:spacing w:after="0"/>
              <w:jc w:val="center"/>
              <w:rPr>
                <w:rFonts w:cs="Arial"/>
              </w:rPr>
            </w:pPr>
            <w:r w:rsidRPr="000F7DA1">
              <w:rPr>
                <w:rFonts w:cs="Arial"/>
              </w:rPr>
              <w:t>(</w:t>
            </w:r>
            <w:r w:rsidR="005D0039" w:rsidRPr="000F7DA1">
              <w:rPr>
                <w:rFonts w:cs="Arial"/>
              </w:rPr>
              <w:t>23.8</w:t>
            </w:r>
            <w:r w:rsidRPr="000F7DA1">
              <w:rPr>
                <w:rFonts w:cs="Arial"/>
              </w:rPr>
              <w:t>%)</w:t>
            </w:r>
          </w:p>
        </w:tc>
        <w:tc>
          <w:tcPr>
            <w:tcW w:w="1427" w:type="dxa"/>
            <w:shd w:val="clear" w:color="auto" w:fill="auto"/>
            <w:vAlign w:val="center"/>
          </w:tcPr>
          <w:p w14:paraId="13BCBB0D" w14:textId="09553F5F" w:rsidR="00FF65D8" w:rsidRPr="000F7DA1" w:rsidRDefault="005D0039" w:rsidP="001461CF">
            <w:pPr>
              <w:spacing w:after="0"/>
              <w:jc w:val="center"/>
              <w:rPr>
                <w:rFonts w:cs="Arial"/>
              </w:rPr>
            </w:pPr>
            <w:r w:rsidRPr="000F7DA1">
              <w:rPr>
                <w:rFonts w:cs="Arial"/>
              </w:rPr>
              <w:t>8</w:t>
            </w:r>
          </w:p>
          <w:p w14:paraId="4A609499" w14:textId="22EC96CD" w:rsidR="00FF65D8" w:rsidRPr="000F7DA1" w:rsidRDefault="00FF65D8" w:rsidP="001461CF">
            <w:pPr>
              <w:spacing w:after="0"/>
              <w:jc w:val="center"/>
              <w:rPr>
                <w:rFonts w:cs="Arial"/>
              </w:rPr>
            </w:pPr>
            <w:r w:rsidRPr="000F7DA1">
              <w:rPr>
                <w:rFonts w:cs="Arial"/>
              </w:rPr>
              <w:t>(</w:t>
            </w:r>
            <w:r w:rsidR="005D0039" w:rsidRPr="000F7DA1">
              <w:rPr>
                <w:rFonts w:cs="Arial"/>
              </w:rPr>
              <w:t>19.5</w:t>
            </w:r>
            <w:r w:rsidRPr="000F7DA1">
              <w:rPr>
                <w:rFonts w:cs="Arial"/>
              </w:rPr>
              <w:t>%)</w:t>
            </w:r>
          </w:p>
        </w:tc>
        <w:tc>
          <w:tcPr>
            <w:tcW w:w="1170" w:type="dxa"/>
            <w:shd w:val="clear" w:color="auto" w:fill="auto"/>
            <w:vAlign w:val="center"/>
          </w:tcPr>
          <w:p w14:paraId="7631983B" w14:textId="503057AF" w:rsidR="00FF65D8" w:rsidRPr="000F7DA1" w:rsidRDefault="001C744B" w:rsidP="001461CF">
            <w:pPr>
              <w:spacing w:after="0"/>
              <w:jc w:val="center"/>
              <w:rPr>
                <w:rFonts w:cs="Arial"/>
              </w:rPr>
            </w:pPr>
            <w:r w:rsidRPr="000F7DA1">
              <w:rPr>
                <w:rFonts w:cs="Arial"/>
              </w:rPr>
              <w:t>4</w:t>
            </w:r>
          </w:p>
          <w:p w14:paraId="67AA09CA" w14:textId="42F42D33" w:rsidR="00FF65D8" w:rsidRPr="000F7DA1" w:rsidRDefault="00FF65D8" w:rsidP="001461CF">
            <w:pPr>
              <w:spacing w:after="0"/>
              <w:jc w:val="center"/>
              <w:rPr>
                <w:rFonts w:cs="Arial"/>
              </w:rPr>
            </w:pPr>
            <w:r w:rsidRPr="000F7DA1">
              <w:rPr>
                <w:rFonts w:cs="Arial"/>
              </w:rPr>
              <w:t>(</w:t>
            </w:r>
            <w:r w:rsidR="001C744B" w:rsidRPr="000F7DA1">
              <w:rPr>
                <w:rFonts w:cs="Arial"/>
              </w:rPr>
              <w:t>14.3</w:t>
            </w:r>
            <w:r w:rsidRPr="000F7DA1">
              <w:rPr>
                <w:rFonts w:cs="Arial"/>
              </w:rPr>
              <w:t>%)</w:t>
            </w:r>
          </w:p>
        </w:tc>
        <w:tc>
          <w:tcPr>
            <w:tcW w:w="1170" w:type="dxa"/>
            <w:shd w:val="clear" w:color="auto" w:fill="auto"/>
            <w:vAlign w:val="center"/>
          </w:tcPr>
          <w:p w14:paraId="01467C0E" w14:textId="72CA66DE" w:rsidR="00FF65D8" w:rsidRPr="000F7DA1" w:rsidRDefault="00F06CAE" w:rsidP="001461CF">
            <w:pPr>
              <w:spacing w:after="0"/>
              <w:jc w:val="center"/>
              <w:rPr>
                <w:rFonts w:cs="Arial"/>
              </w:rPr>
            </w:pPr>
            <w:r w:rsidRPr="000F7DA1">
              <w:rPr>
                <w:rFonts w:cs="Arial"/>
              </w:rPr>
              <w:t>7</w:t>
            </w:r>
          </w:p>
          <w:p w14:paraId="0811C742" w14:textId="6AA84E08" w:rsidR="00FF65D8" w:rsidRPr="000F7DA1" w:rsidRDefault="00FF65D8" w:rsidP="001461CF">
            <w:pPr>
              <w:spacing w:after="0"/>
              <w:jc w:val="center"/>
              <w:rPr>
                <w:rFonts w:cs="Arial"/>
              </w:rPr>
            </w:pPr>
            <w:r w:rsidRPr="000F7DA1">
              <w:rPr>
                <w:rFonts w:cs="Arial"/>
              </w:rPr>
              <w:t>(</w:t>
            </w:r>
            <w:r w:rsidR="00F06CAE" w:rsidRPr="000F7DA1">
              <w:rPr>
                <w:rFonts w:cs="Arial"/>
              </w:rPr>
              <w:t>31.8</w:t>
            </w:r>
            <w:r w:rsidRPr="000F7DA1">
              <w:rPr>
                <w:rFonts w:cs="Arial"/>
              </w:rPr>
              <w:t>%)</w:t>
            </w:r>
          </w:p>
        </w:tc>
        <w:tc>
          <w:tcPr>
            <w:tcW w:w="1144" w:type="dxa"/>
            <w:shd w:val="clear" w:color="auto" w:fill="auto"/>
            <w:vAlign w:val="center"/>
          </w:tcPr>
          <w:p w14:paraId="2D15DBDC" w14:textId="6AD36225" w:rsidR="00FF65D8" w:rsidRPr="000F7DA1" w:rsidRDefault="009D32AE" w:rsidP="001461CF">
            <w:pPr>
              <w:spacing w:after="0"/>
              <w:jc w:val="center"/>
              <w:rPr>
                <w:rFonts w:cs="Arial"/>
              </w:rPr>
            </w:pPr>
            <w:r w:rsidRPr="000F7DA1">
              <w:rPr>
                <w:rFonts w:cs="Arial"/>
              </w:rPr>
              <w:t>2</w:t>
            </w:r>
          </w:p>
          <w:p w14:paraId="3AA064B2" w14:textId="084D4C9F" w:rsidR="00FF65D8" w:rsidRPr="000F7DA1" w:rsidRDefault="00FF65D8" w:rsidP="001461CF">
            <w:pPr>
              <w:spacing w:after="0"/>
              <w:jc w:val="center"/>
              <w:rPr>
                <w:rFonts w:cs="Arial"/>
              </w:rPr>
            </w:pPr>
            <w:r w:rsidRPr="000F7DA1">
              <w:rPr>
                <w:rFonts w:cs="Arial"/>
              </w:rPr>
              <w:t>(</w:t>
            </w:r>
            <w:r w:rsidR="009D32AE" w:rsidRPr="000F7DA1">
              <w:rPr>
                <w:rFonts w:cs="Arial"/>
              </w:rPr>
              <w:t>10.5</w:t>
            </w:r>
            <w:r w:rsidRPr="000F7DA1">
              <w:rPr>
                <w:rFonts w:cs="Arial"/>
              </w:rPr>
              <w:t>%)</w:t>
            </w:r>
          </w:p>
        </w:tc>
      </w:tr>
      <w:tr w:rsidR="00FF65D8" w:rsidRPr="000F7DA1" w14:paraId="6B7D062A" w14:textId="77777777" w:rsidTr="711521A9">
        <w:trPr>
          <w:trHeight w:val="567"/>
        </w:trPr>
        <w:tc>
          <w:tcPr>
            <w:tcW w:w="1485" w:type="dxa"/>
            <w:shd w:val="clear" w:color="auto" w:fill="auto"/>
            <w:vAlign w:val="center"/>
          </w:tcPr>
          <w:p w14:paraId="631E3446" w14:textId="77777777" w:rsidR="00FF65D8" w:rsidRPr="000F7DA1" w:rsidRDefault="00FF65D8" w:rsidP="001461CF">
            <w:pPr>
              <w:spacing w:after="0"/>
              <w:rPr>
                <w:rFonts w:cs="Arial"/>
                <w:b/>
                <w:bCs/>
              </w:rPr>
            </w:pPr>
            <w:r w:rsidRPr="000F7DA1">
              <w:rPr>
                <w:rFonts w:cs="Arial"/>
                <w:b/>
                <w:bCs/>
              </w:rPr>
              <w:t>Agree</w:t>
            </w:r>
          </w:p>
        </w:tc>
        <w:tc>
          <w:tcPr>
            <w:tcW w:w="1679" w:type="dxa"/>
            <w:shd w:val="clear" w:color="auto" w:fill="auto"/>
            <w:vAlign w:val="center"/>
          </w:tcPr>
          <w:p w14:paraId="18C859FE" w14:textId="3D4AC9BF" w:rsidR="00FF65D8" w:rsidRPr="000F7DA1" w:rsidRDefault="00FF65D8" w:rsidP="001461CF">
            <w:pPr>
              <w:spacing w:after="0"/>
              <w:jc w:val="center"/>
              <w:rPr>
                <w:rFonts w:cs="Arial"/>
              </w:rPr>
            </w:pPr>
            <w:r w:rsidRPr="000F7DA1">
              <w:rPr>
                <w:rFonts w:cs="Arial"/>
              </w:rPr>
              <w:t xml:space="preserve"> </w:t>
            </w:r>
            <w:r w:rsidR="004A7A4E" w:rsidRPr="000F7DA1">
              <w:rPr>
                <w:rFonts w:cs="Arial"/>
              </w:rPr>
              <w:t>34</w:t>
            </w:r>
          </w:p>
          <w:p w14:paraId="593122B7" w14:textId="3300131E" w:rsidR="00FF65D8" w:rsidRPr="000F7DA1" w:rsidRDefault="00FF65D8" w:rsidP="001461CF">
            <w:pPr>
              <w:spacing w:after="0"/>
              <w:jc w:val="center"/>
              <w:rPr>
                <w:rFonts w:cs="Arial"/>
              </w:rPr>
            </w:pPr>
            <w:r w:rsidRPr="000F7DA1">
              <w:rPr>
                <w:rFonts w:cs="Arial"/>
              </w:rPr>
              <w:t>(4</w:t>
            </w:r>
            <w:r w:rsidR="004A7A4E" w:rsidRPr="000F7DA1">
              <w:rPr>
                <w:rFonts w:cs="Arial"/>
              </w:rPr>
              <w:t>0.5</w:t>
            </w:r>
            <w:r w:rsidRPr="000F7DA1">
              <w:rPr>
                <w:rFonts w:cs="Arial"/>
              </w:rPr>
              <w:t>%)</w:t>
            </w:r>
          </w:p>
        </w:tc>
        <w:tc>
          <w:tcPr>
            <w:tcW w:w="1275" w:type="dxa"/>
            <w:shd w:val="clear" w:color="auto" w:fill="auto"/>
            <w:vAlign w:val="center"/>
          </w:tcPr>
          <w:p w14:paraId="4D0D9E39" w14:textId="4E6C653B" w:rsidR="00FF65D8" w:rsidRPr="000F7DA1" w:rsidRDefault="005D0039" w:rsidP="001461CF">
            <w:pPr>
              <w:spacing w:after="0"/>
              <w:jc w:val="center"/>
              <w:rPr>
                <w:rFonts w:cs="Arial"/>
              </w:rPr>
            </w:pPr>
            <w:r w:rsidRPr="000F7DA1">
              <w:rPr>
                <w:rFonts w:cs="Arial"/>
              </w:rPr>
              <w:t>6</w:t>
            </w:r>
          </w:p>
          <w:p w14:paraId="1E7BBF16" w14:textId="181B886D" w:rsidR="00FF65D8" w:rsidRPr="000F7DA1" w:rsidRDefault="00FF65D8" w:rsidP="001461CF">
            <w:pPr>
              <w:spacing w:after="0"/>
              <w:jc w:val="center"/>
              <w:rPr>
                <w:rFonts w:cs="Arial"/>
              </w:rPr>
            </w:pPr>
            <w:r w:rsidRPr="000F7DA1">
              <w:rPr>
                <w:rFonts w:cs="Arial"/>
              </w:rPr>
              <w:t>(</w:t>
            </w:r>
            <w:r w:rsidR="005D0039" w:rsidRPr="000F7DA1">
              <w:rPr>
                <w:rFonts w:cs="Arial"/>
              </w:rPr>
              <w:t>28.6</w:t>
            </w:r>
            <w:r w:rsidRPr="000F7DA1">
              <w:rPr>
                <w:rFonts w:cs="Arial"/>
              </w:rPr>
              <w:t>%)</w:t>
            </w:r>
          </w:p>
        </w:tc>
        <w:tc>
          <w:tcPr>
            <w:tcW w:w="1427" w:type="dxa"/>
            <w:shd w:val="clear" w:color="auto" w:fill="auto"/>
            <w:vAlign w:val="center"/>
          </w:tcPr>
          <w:p w14:paraId="0C5E6252" w14:textId="54148B33" w:rsidR="00FF65D8" w:rsidRPr="000F7DA1" w:rsidRDefault="001C744B" w:rsidP="001461CF">
            <w:pPr>
              <w:spacing w:after="0"/>
              <w:jc w:val="center"/>
              <w:rPr>
                <w:rFonts w:cs="Arial"/>
              </w:rPr>
            </w:pPr>
            <w:r w:rsidRPr="000F7DA1">
              <w:rPr>
                <w:rFonts w:cs="Arial"/>
              </w:rPr>
              <w:t>19</w:t>
            </w:r>
          </w:p>
          <w:p w14:paraId="1BEEA787" w14:textId="6C9E69C5" w:rsidR="00FF65D8" w:rsidRPr="000F7DA1" w:rsidRDefault="00FF65D8" w:rsidP="001461CF">
            <w:pPr>
              <w:spacing w:after="0"/>
              <w:jc w:val="center"/>
              <w:rPr>
                <w:rFonts w:cs="Arial"/>
              </w:rPr>
            </w:pPr>
            <w:r w:rsidRPr="000F7DA1">
              <w:rPr>
                <w:rFonts w:cs="Arial"/>
              </w:rPr>
              <w:t>(</w:t>
            </w:r>
            <w:r w:rsidR="001C744B" w:rsidRPr="000F7DA1">
              <w:rPr>
                <w:rFonts w:cs="Arial"/>
              </w:rPr>
              <w:t>46.3</w:t>
            </w:r>
            <w:r w:rsidRPr="000F7DA1">
              <w:rPr>
                <w:rFonts w:cs="Arial"/>
              </w:rPr>
              <w:t>%)</w:t>
            </w:r>
          </w:p>
        </w:tc>
        <w:tc>
          <w:tcPr>
            <w:tcW w:w="1170" w:type="dxa"/>
            <w:shd w:val="clear" w:color="auto" w:fill="auto"/>
            <w:vAlign w:val="center"/>
          </w:tcPr>
          <w:p w14:paraId="2D9DA150" w14:textId="17F87DA4" w:rsidR="00FF65D8" w:rsidRPr="000F7DA1" w:rsidRDefault="00F06CAE" w:rsidP="001461CF">
            <w:pPr>
              <w:spacing w:after="0"/>
              <w:jc w:val="center"/>
              <w:rPr>
                <w:rFonts w:cs="Arial"/>
              </w:rPr>
            </w:pPr>
            <w:r w:rsidRPr="000F7DA1">
              <w:rPr>
                <w:rFonts w:cs="Arial"/>
              </w:rPr>
              <w:t>12</w:t>
            </w:r>
          </w:p>
          <w:p w14:paraId="1342478B" w14:textId="71B695CC" w:rsidR="00FF65D8" w:rsidRPr="000F7DA1" w:rsidRDefault="00FF65D8" w:rsidP="001461CF">
            <w:pPr>
              <w:spacing w:after="0"/>
              <w:jc w:val="center"/>
              <w:rPr>
                <w:rFonts w:cs="Arial"/>
              </w:rPr>
            </w:pPr>
            <w:r w:rsidRPr="000F7DA1">
              <w:rPr>
                <w:rFonts w:cs="Arial"/>
              </w:rPr>
              <w:t>(</w:t>
            </w:r>
            <w:r w:rsidR="00F06CAE" w:rsidRPr="000F7DA1">
              <w:rPr>
                <w:rFonts w:cs="Arial"/>
              </w:rPr>
              <w:t>42.9</w:t>
            </w:r>
            <w:r w:rsidRPr="000F7DA1">
              <w:rPr>
                <w:rFonts w:cs="Arial"/>
              </w:rPr>
              <w:t>%)</w:t>
            </w:r>
          </w:p>
        </w:tc>
        <w:tc>
          <w:tcPr>
            <w:tcW w:w="1170" w:type="dxa"/>
            <w:shd w:val="clear" w:color="auto" w:fill="auto"/>
            <w:vAlign w:val="center"/>
          </w:tcPr>
          <w:p w14:paraId="70BF4BED" w14:textId="55C67E3E" w:rsidR="00FF65D8" w:rsidRPr="000F7DA1" w:rsidRDefault="00F06CAE" w:rsidP="001461CF">
            <w:pPr>
              <w:spacing w:after="0"/>
              <w:jc w:val="center"/>
              <w:rPr>
                <w:rFonts w:cs="Arial"/>
              </w:rPr>
            </w:pPr>
            <w:r w:rsidRPr="000F7DA1">
              <w:rPr>
                <w:rFonts w:cs="Arial"/>
              </w:rPr>
              <w:t>9</w:t>
            </w:r>
          </w:p>
          <w:p w14:paraId="75D0B848" w14:textId="18FA860E" w:rsidR="00FF65D8" w:rsidRPr="000F7DA1" w:rsidRDefault="00FF65D8" w:rsidP="001461CF">
            <w:pPr>
              <w:spacing w:after="0"/>
              <w:jc w:val="center"/>
              <w:rPr>
                <w:rFonts w:cs="Arial"/>
              </w:rPr>
            </w:pPr>
            <w:r w:rsidRPr="000F7DA1">
              <w:rPr>
                <w:rFonts w:cs="Arial"/>
              </w:rPr>
              <w:t>(</w:t>
            </w:r>
            <w:r w:rsidR="00F06CAE" w:rsidRPr="000F7DA1">
              <w:rPr>
                <w:rFonts w:cs="Arial"/>
              </w:rPr>
              <w:t>40.9</w:t>
            </w:r>
            <w:r w:rsidRPr="000F7DA1">
              <w:rPr>
                <w:rFonts w:cs="Arial"/>
              </w:rPr>
              <w:t>%)</w:t>
            </w:r>
          </w:p>
        </w:tc>
        <w:tc>
          <w:tcPr>
            <w:tcW w:w="1144" w:type="dxa"/>
            <w:shd w:val="clear" w:color="auto" w:fill="auto"/>
            <w:vAlign w:val="center"/>
          </w:tcPr>
          <w:p w14:paraId="633AA5A7" w14:textId="18812484" w:rsidR="00FF65D8" w:rsidRPr="000F7DA1" w:rsidRDefault="009D32AE" w:rsidP="001461CF">
            <w:pPr>
              <w:spacing w:after="0"/>
              <w:jc w:val="center"/>
              <w:rPr>
                <w:rFonts w:cs="Arial"/>
              </w:rPr>
            </w:pPr>
            <w:r w:rsidRPr="000F7DA1">
              <w:rPr>
                <w:rFonts w:cs="Arial"/>
              </w:rPr>
              <w:t>7</w:t>
            </w:r>
          </w:p>
          <w:p w14:paraId="5BF1EF7A" w14:textId="45BDEBC6" w:rsidR="00FF65D8" w:rsidRPr="000F7DA1" w:rsidRDefault="00FF65D8" w:rsidP="001461CF">
            <w:pPr>
              <w:spacing w:after="0"/>
              <w:jc w:val="center"/>
              <w:rPr>
                <w:rFonts w:cs="Arial"/>
              </w:rPr>
            </w:pPr>
            <w:r w:rsidRPr="000F7DA1">
              <w:rPr>
                <w:rFonts w:cs="Arial"/>
              </w:rPr>
              <w:t>(</w:t>
            </w:r>
            <w:r w:rsidR="009D32AE" w:rsidRPr="000F7DA1">
              <w:rPr>
                <w:rFonts w:cs="Arial"/>
              </w:rPr>
              <w:t>36.6</w:t>
            </w:r>
            <w:r w:rsidRPr="000F7DA1">
              <w:rPr>
                <w:rFonts w:cs="Arial"/>
              </w:rPr>
              <w:t>%)</w:t>
            </w:r>
          </w:p>
        </w:tc>
      </w:tr>
      <w:tr w:rsidR="00FF65D8" w:rsidRPr="000F7DA1" w14:paraId="68356A13" w14:textId="77777777" w:rsidTr="711521A9">
        <w:trPr>
          <w:trHeight w:val="567"/>
        </w:trPr>
        <w:tc>
          <w:tcPr>
            <w:tcW w:w="1485" w:type="dxa"/>
            <w:shd w:val="clear" w:color="auto" w:fill="auto"/>
            <w:vAlign w:val="center"/>
          </w:tcPr>
          <w:p w14:paraId="36627A36" w14:textId="77777777" w:rsidR="00FF65D8" w:rsidRPr="000F7DA1" w:rsidRDefault="00FF65D8" w:rsidP="001461CF">
            <w:pPr>
              <w:spacing w:after="0"/>
              <w:rPr>
                <w:rFonts w:cs="Arial"/>
                <w:b/>
                <w:bCs/>
              </w:rPr>
            </w:pPr>
            <w:r w:rsidRPr="000F7DA1">
              <w:rPr>
                <w:rFonts w:cs="Arial"/>
                <w:b/>
                <w:bCs/>
              </w:rPr>
              <w:t>Strongly agree</w:t>
            </w:r>
          </w:p>
        </w:tc>
        <w:tc>
          <w:tcPr>
            <w:tcW w:w="1679" w:type="dxa"/>
            <w:shd w:val="clear" w:color="auto" w:fill="auto"/>
            <w:vAlign w:val="center"/>
          </w:tcPr>
          <w:p w14:paraId="7AF73451" w14:textId="46AAF455" w:rsidR="00FF65D8" w:rsidRPr="000F7DA1" w:rsidRDefault="004A7A4E" w:rsidP="001461CF">
            <w:pPr>
              <w:spacing w:after="0"/>
              <w:jc w:val="center"/>
              <w:rPr>
                <w:rFonts w:cs="Arial"/>
              </w:rPr>
            </w:pPr>
            <w:r w:rsidRPr="000F7DA1">
              <w:rPr>
                <w:rFonts w:cs="Arial"/>
              </w:rPr>
              <w:t>8</w:t>
            </w:r>
          </w:p>
          <w:p w14:paraId="789F0B4C" w14:textId="107AA0C7" w:rsidR="00FF65D8" w:rsidRPr="000F7DA1" w:rsidRDefault="00FF65D8" w:rsidP="001461CF">
            <w:pPr>
              <w:spacing w:after="0"/>
              <w:jc w:val="center"/>
              <w:rPr>
                <w:rFonts w:cs="Arial"/>
              </w:rPr>
            </w:pPr>
            <w:r w:rsidRPr="000F7DA1">
              <w:rPr>
                <w:rFonts w:cs="Arial"/>
              </w:rPr>
              <w:t>(</w:t>
            </w:r>
            <w:r w:rsidR="004A7A4E" w:rsidRPr="000F7DA1">
              <w:rPr>
                <w:rFonts w:cs="Arial"/>
              </w:rPr>
              <w:t>9.5</w:t>
            </w:r>
            <w:r w:rsidRPr="000F7DA1">
              <w:rPr>
                <w:rFonts w:cs="Arial"/>
              </w:rPr>
              <w:t>%)</w:t>
            </w:r>
          </w:p>
        </w:tc>
        <w:tc>
          <w:tcPr>
            <w:tcW w:w="1275" w:type="dxa"/>
            <w:shd w:val="clear" w:color="auto" w:fill="auto"/>
            <w:vAlign w:val="center"/>
          </w:tcPr>
          <w:p w14:paraId="088156D4" w14:textId="734D83BA" w:rsidR="00FF65D8" w:rsidRPr="000F7DA1" w:rsidRDefault="005D0039" w:rsidP="001461CF">
            <w:pPr>
              <w:spacing w:after="0"/>
              <w:jc w:val="center"/>
              <w:rPr>
                <w:rFonts w:cs="Arial"/>
              </w:rPr>
            </w:pPr>
            <w:r w:rsidRPr="000F7DA1">
              <w:rPr>
                <w:rFonts w:cs="Arial"/>
              </w:rPr>
              <w:t>1</w:t>
            </w:r>
          </w:p>
          <w:p w14:paraId="64ECAC00" w14:textId="62ED2B67" w:rsidR="00FF65D8" w:rsidRPr="000F7DA1" w:rsidRDefault="00FF65D8" w:rsidP="001461CF">
            <w:pPr>
              <w:spacing w:after="0"/>
              <w:jc w:val="center"/>
              <w:rPr>
                <w:rFonts w:cs="Arial"/>
              </w:rPr>
            </w:pPr>
            <w:r w:rsidRPr="000F7DA1">
              <w:rPr>
                <w:rFonts w:cs="Arial"/>
              </w:rPr>
              <w:t>(</w:t>
            </w:r>
            <w:r w:rsidR="005D0039" w:rsidRPr="000F7DA1">
              <w:rPr>
                <w:rFonts w:cs="Arial"/>
              </w:rPr>
              <w:t>4.8</w:t>
            </w:r>
            <w:r w:rsidRPr="000F7DA1">
              <w:rPr>
                <w:rFonts w:cs="Arial"/>
              </w:rPr>
              <w:t>%)</w:t>
            </w:r>
          </w:p>
        </w:tc>
        <w:tc>
          <w:tcPr>
            <w:tcW w:w="1427" w:type="dxa"/>
            <w:shd w:val="clear" w:color="auto" w:fill="auto"/>
            <w:vAlign w:val="center"/>
          </w:tcPr>
          <w:p w14:paraId="668F638D" w14:textId="144CA0F5" w:rsidR="00FF65D8" w:rsidRPr="000F7DA1" w:rsidRDefault="001C744B" w:rsidP="001461CF">
            <w:pPr>
              <w:spacing w:after="0"/>
              <w:jc w:val="center"/>
              <w:rPr>
                <w:rFonts w:cs="Arial"/>
              </w:rPr>
            </w:pPr>
            <w:r w:rsidRPr="000F7DA1">
              <w:rPr>
                <w:rFonts w:cs="Arial"/>
              </w:rPr>
              <w:t>5</w:t>
            </w:r>
          </w:p>
          <w:p w14:paraId="25EAF31D" w14:textId="5A72C731" w:rsidR="00FF65D8" w:rsidRPr="000F7DA1" w:rsidRDefault="00FF65D8" w:rsidP="001461CF">
            <w:pPr>
              <w:spacing w:after="0"/>
              <w:jc w:val="center"/>
              <w:rPr>
                <w:rFonts w:cs="Arial"/>
              </w:rPr>
            </w:pPr>
            <w:r w:rsidRPr="000F7DA1">
              <w:rPr>
                <w:rFonts w:cs="Arial"/>
              </w:rPr>
              <w:t>(</w:t>
            </w:r>
            <w:r w:rsidR="001C744B" w:rsidRPr="000F7DA1">
              <w:rPr>
                <w:rFonts w:cs="Arial"/>
              </w:rPr>
              <w:t>12.2</w:t>
            </w:r>
            <w:r w:rsidRPr="000F7DA1">
              <w:rPr>
                <w:rFonts w:cs="Arial"/>
              </w:rPr>
              <w:t>%)</w:t>
            </w:r>
          </w:p>
        </w:tc>
        <w:tc>
          <w:tcPr>
            <w:tcW w:w="1170" w:type="dxa"/>
            <w:shd w:val="clear" w:color="auto" w:fill="auto"/>
            <w:vAlign w:val="center"/>
          </w:tcPr>
          <w:p w14:paraId="417D5FAD" w14:textId="7D5094EE" w:rsidR="00FF65D8" w:rsidRPr="000F7DA1" w:rsidRDefault="00F06CAE" w:rsidP="001461CF">
            <w:pPr>
              <w:spacing w:after="0"/>
              <w:jc w:val="center"/>
              <w:rPr>
                <w:rFonts w:cs="Arial"/>
              </w:rPr>
            </w:pPr>
            <w:r w:rsidRPr="000F7DA1">
              <w:rPr>
                <w:rFonts w:cs="Arial"/>
              </w:rPr>
              <w:t>5</w:t>
            </w:r>
          </w:p>
          <w:p w14:paraId="01CC35E9" w14:textId="7C15B3DC" w:rsidR="00FF65D8" w:rsidRPr="000F7DA1" w:rsidRDefault="00FF65D8" w:rsidP="001461CF">
            <w:pPr>
              <w:spacing w:after="0"/>
              <w:jc w:val="center"/>
              <w:rPr>
                <w:rFonts w:cs="Arial"/>
              </w:rPr>
            </w:pPr>
            <w:r w:rsidRPr="000F7DA1">
              <w:rPr>
                <w:rFonts w:cs="Arial"/>
              </w:rPr>
              <w:t>(</w:t>
            </w:r>
            <w:r w:rsidR="00F06CAE" w:rsidRPr="000F7DA1">
              <w:rPr>
                <w:rFonts w:cs="Arial"/>
              </w:rPr>
              <w:t>17.9</w:t>
            </w:r>
            <w:r w:rsidRPr="000F7DA1">
              <w:rPr>
                <w:rFonts w:cs="Arial"/>
              </w:rPr>
              <w:t>%)</w:t>
            </w:r>
          </w:p>
        </w:tc>
        <w:tc>
          <w:tcPr>
            <w:tcW w:w="1170" w:type="dxa"/>
            <w:shd w:val="clear" w:color="auto" w:fill="auto"/>
            <w:vAlign w:val="center"/>
          </w:tcPr>
          <w:p w14:paraId="123CD8C1" w14:textId="5DF58E7E" w:rsidR="00FF65D8" w:rsidRPr="000F7DA1" w:rsidRDefault="00F06CAE" w:rsidP="001461CF">
            <w:pPr>
              <w:spacing w:after="0"/>
              <w:jc w:val="center"/>
              <w:rPr>
                <w:rFonts w:cs="Arial"/>
              </w:rPr>
            </w:pPr>
            <w:r w:rsidRPr="000F7DA1">
              <w:rPr>
                <w:rFonts w:cs="Arial"/>
              </w:rPr>
              <w:t>1</w:t>
            </w:r>
          </w:p>
          <w:p w14:paraId="435424EE" w14:textId="25B4765A" w:rsidR="00FF65D8" w:rsidRPr="000F7DA1" w:rsidRDefault="00FF65D8" w:rsidP="001461CF">
            <w:pPr>
              <w:spacing w:after="0"/>
              <w:jc w:val="center"/>
              <w:rPr>
                <w:rFonts w:cs="Arial"/>
              </w:rPr>
            </w:pPr>
            <w:r w:rsidRPr="000F7DA1">
              <w:rPr>
                <w:rFonts w:cs="Arial"/>
              </w:rPr>
              <w:t>(</w:t>
            </w:r>
            <w:r w:rsidR="00F06CAE" w:rsidRPr="000F7DA1">
              <w:rPr>
                <w:rFonts w:cs="Arial"/>
              </w:rPr>
              <w:t>4.5</w:t>
            </w:r>
            <w:r w:rsidRPr="000F7DA1">
              <w:rPr>
                <w:rFonts w:cs="Arial"/>
              </w:rPr>
              <w:t>%)</w:t>
            </w:r>
          </w:p>
        </w:tc>
        <w:tc>
          <w:tcPr>
            <w:tcW w:w="1144" w:type="dxa"/>
            <w:shd w:val="clear" w:color="auto" w:fill="auto"/>
            <w:vAlign w:val="center"/>
          </w:tcPr>
          <w:p w14:paraId="0E198D83" w14:textId="220AD1E4" w:rsidR="00FF65D8" w:rsidRPr="000F7DA1" w:rsidRDefault="009D32AE" w:rsidP="001461CF">
            <w:pPr>
              <w:spacing w:after="0"/>
              <w:jc w:val="center"/>
              <w:rPr>
                <w:rFonts w:cs="Arial"/>
              </w:rPr>
            </w:pPr>
            <w:r w:rsidRPr="000F7DA1">
              <w:rPr>
                <w:rFonts w:cs="Arial"/>
              </w:rPr>
              <w:t>2</w:t>
            </w:r>
          </w:p>
          <w:p w14:paraId="0556A645" w14:textId="3A10558B" w:rsidR="00FF65D8" w:rsidRPr="000F7DA1" w:rsidRDefault="00FF65D8" w:rsidP="001461CF">
            <w:pPr>
              <w:spacing w:after="0"/>
              <w:jc w:val="center"/>
              <w:rPr>
                <w:rFonts w:cs="Arial"/>
              </w:rPr>
            </w:pPr>
            <w:r w:rsidRPr="000F7DA1">
              <w:rPr>
                <w:rFonts w:cs="Arial"/>
              </w:rPr>
              <w:t>(</w:t>
            </w:r>
            <w:r w:rsidR="009D32AE" w:rsidRPr="000F7DA1">
              <w:rPr>
                <w:rFonts w:cs="Arial"/>
              </w:rPr>
              <w:t>10.5</w:t>
            </w:r>
            <w:r w:rsidRPr="000F7DA1">
              <w:rPr>
                <w:rFonts w:cs="Arial"/>
              </w:rPr>
              <w:t>%)</w:t>
            </w:r>
          </w:p>
        </w:tc>
      </w:tr>
      <w:tr w:rsidR="00FF65D8" w:rsidRPr="000F7DA1" w14:paraId="36E46586" w14:textId="77777777" w:rsidTr="711521A9">
        <w:trPr>
          <w:trHeight w:val="567"/>
        </w:trPr>
        <w:tc>
          <w:tcPr>
            <w:tcW w:w="1485" w:type="dxa"/>
            <w:shd w:val="clear" w:color="auto" w:fill="auto"/>
            <w:vAlign w:val="center"/>
          </w:tcPr>
          <w:p w14:paraId="64333FE7" w14:textId="77777777" w:rsidR="00FF65D8" w:rsidRPr="000F7DA1" w:rsidRDefault="00FF65D8" w:rsidP="001461CF">
            <w:pPr>
              <w:spacing w:after="0"/>
              <w:rPr>
                <w:rFonts w:cs="Arial"/>
                <w:b/>
                <w:bCs/>
              </w:rPr>
            </w:pPr>
            <w:r w:rsidRPr="000F7DA1">
              <w:rPr>
                <w:rFonts w:cs="Arial"/>
                <w:b/>
                <w:bCs/>
              </w:rPr>
              <w:t>Don’t know</w:t>
            </w:r>
          </w:p>
        </w:tc>
        <w:tc>
          <w:tcPr>
            <w:tcW w:w="1679" w:type="dxa"/>
            <w:shd w:val="clear" w:color="auto" w:fill="auto"/>
            <w:vAlign w:val="center"/>
          </w:tcPr>
          <w:p w14:paraId="1D277B6E" w14:textId="6880E6B4" w:rsidR="00FF65D8" w:rsidRPr="000F7DA1" w:rsidRDefault="004A7A4E" w:rsidP="001461CF">
            <w:pPr>
              <w:spacing w:after="0"/>
              <w:jc w:val="center"/>
              <w:rPr>
                <w:rFonts w:cs="Arial"/>
              </w:rPr>
            </w:pPr>
            <w:r w:rsidRPr="000F7DA1">
              <w:rPr>
                <w:rFonts w:cs="Arial"/>
              </w:rPr>
              <w:t>17</w:t>
            </w:r>
          </w:p>
          <w:p w14:paraId="0EB6DDC4" w14:textId="6E04023A" w:rsidR="00FF65D8" w:rsidRPr="000F7DA1" w:rsidRDefault="00FF65D8" w:rsidP="001461CF">
            <w:pPr>
              <w:spacing w:after="0"/>
              <w:jc w:val="center"/>
              <w:rPr>
                <w:rFonts w:cs="Arial"/>
              </w:rPr>
            </w:pPr>
            <w:r w:rsidRPr="000F7DA1">
              <w:rPr>
                <w:rFonts w:cs="Arial"/>
              </w:rPr>
              <w:t>(</w:t>
            </w:r>
            <w:r w:rsidR="004A7A4E" w:rsidRPr="000F7DA1">
              <w:rPr>
                <w:rFonts w:cs="Arial"/>
              </w:rPr>
              <w:t>20.2</w:t>
            </w:r>
            <w:r w:rsidRPr="000F7DA1">
              <w:rPr>
                <w:rFonts w:cs="Arial"/>
              </w:rPr>
              <w:t>%)</w:t>
            </w:r>
          </w:p>
        </w:tc>
        <w:tc>
          <w:tcPr>
            <w:tcW w:w="1275" w:type="dxa"/>
            <w:shd w:val="clear" w:color="auto" w:fill="auto"/>
            <w:vAlign w:val="center"/>
          </w:tcPr>
          <w:p w14:paraId="18666187" w14:textId="3FA708DA" w:rsidR="00FF65D8" w:rsidRPr="000F7DA1" w:rsidRDefault="005D0039" w:rsidP="001461CF">
            <w:pPr>
              <w:spacing w:after="0"/>
              <w:jc w:val="center"/>
              <w:rPr>
                <w:rFonts w:cs="Arial"/>
              </w:rPr>
            </w:pPr>
            <w:r w:rsidRPr="000F7DA1">
              <w:rPr>
                <w:rFonts w:cs="Arial"/>
              </w:rPr>
              <w:t>6</w:t>
            </w:r>
          </w:p>
          <w:p w14:paraId="2AB829CC" w14:textId="5B98702B" w:rsidR="00FF65D8" w:rsidRPr="000F7DA1" w:rsidRDefault="00FF65D8" w:rsidP="001461CF">
            <w:pPr>
              <w:spacing w:after="0"/>
              <w:jc w:val="center"/>
              <w:rPr>
                <w:rFonts w:cs="Arial"/>
              </w:rPr>
            </w:pPr>
            <w:r w:rsidRPr="000F7DA1">
              <w:rPr>
                <w:rFonts w:cs="Arial"/>
              </w:rPr>
              <w:t>(</w:t>
            </w:r>
            <w:r w:rsidR="005D0039" w:rsidRPr="000F7DA1">
              <w:rPr>
                <w:rFonts w:cs="Arial"/>
              </w:rPr>
              <w:t>28.6</w:t>
            </w:r>
            <w:r w:rsidRPr="000F7DA1">
              <w:rPr>
                <w:rFonts w:cs="Arial"/>
              </w:rPr>
              <w:t>%)</w:t>
            </w:r>
          </w:p>
        </w:tc>
        <w:tc>
          <w:tcPr>
            <w:tcW w:w="1427" w:type="dxa"/>
            <w:shd w:val="clear" w:color="auto" w:fill="auto"/>
            <w:vAlign w:val="center"/>
          </w:tcPr>
          <w:p w14:paraId="762841F6" w14:textId="00507CA5" w:rsidR="00FF65D8" w:rsidRPr="000F7DA1" w:rsidRDefault="001C744B" w:rsidP="001461CF">
            <w:pPr>
              <w:spacing w:after="0"/>
              <w:jc w:val="center"/>
              <w:rPr>
                <w:rFonts w:cs="Arial"/>
              </w:rPr>
            </w:pPr>
            <w:r w:rsidRPr="000F7DA1">
              <w:rPr>
                <w:rFonts w:cs="Arial"/>
              </w:rPr>
              <w:t>6</w:t>
            </w:r>
          </w:p>
          <w:p w14:paraId="017765D2" w14:textId="0CD7F3C3" w:rsidR="00FF65D8" w:rsidRPr="000F7DA1" w:rsidRDefault="00FF65D8" w:rsidP="001461CF">
            <w:pPr>
              <w:spacing w:after="0"/>
              <w:jc w:val="center"/>
              <w:rPr>
                <w:rFonts w:cs="Arial"/>
              </w:rPr>
            </w:pPr>
            <w:r w:rsidRPr="000F7DA1">
              <w:rPr>
                <w:rFonts w:cs="Arial"/>
              </w:rPr>
              <w:t>(</w:t>
            </w:r>
            <w:r w:rsidR="001C744B" w:rsidRPr="000F7DA1">
              <w:rPr>
                <w:rFonts w:cs="Arial"/>
              </w:rPr>
              <w:t>14.6</w:t>
            </w:r>
            <w:r w:rsidRPr="000F7DA1">
              <w:rPr>
                <w:rFonts w:cs="Arial"/>
              </w:rPr>
              <w:t>%)</w:t>
            </w:r>
          </w:p>
        </w:tc>
        <w:tc>
          <w:tcPr>
            <w:tcW w:w="1170" w:type="dxa"/>
            <w:shd w:val="clear" w:color="auto" w:fill="auto"/>
            <w:vAlign w:val="center"/>
          </w:tcPr>
          <w:p w14:paraId="5C89C8AF" w14:textId="049D97AB" w:rsidR="00FF65D8" w:rsidRPr="000F7DA1" w:rsidRDefault="00F06CAE" w:rsidP="001461CF">
            <w:pPr>
              <w:spacing w:after="0"/>
              <w:jc w:val="center"/>
              <w:rPr>
                <w:rFonts w:cs="Arial"/>
              </w:rPr>
            </w:pPr>
            <w:r w:rsidRPr="000F7DA1">
              <w:rPr>
                <w:rFonts w:cs="Arial"/>
              </w:rPr>
              <w:t>2</w:t>
            </w:r>
          </w:p>
          <w:p w14:paraId="2CE4BF89" w14:textId="47D5751F" w:rsidR="00FF65D8" w:rsidRPr="000F7DA1" w:rsidRDefault="00FF65D8" w:rsidP="001461CF">
            <w:pPr>
              <w:spacing w:after="0"/>
              <w:jc w:val="center"/>
              <w:rPr>
                <w:rFonts w:cs="Arial"/>
              </w:rPr>
            </w:pPr>
            <w:r w:rsidRPr="000F7DA1">
              <w:rPr>
                <w:rFonts w:cs="Arial"/>
              </w:rPr>
              <w:t>(</w:t>
            </w:r>
            <w:r w:rsidR="00F06CAE" w:rsidRPr="000F7DA1">
              <w:rPr>
                <w:rFonts w:cs="Arial"/>
              </w:rPr>
              <w:t>7.1</w:t>
            </w:r>
            <w:r w:rsidRPr="000F7DA1">
              <w:rPr>
                <w:rFonts w:cs="Arial"/>
              </w:rPr>
              <w:t>%)</w:t>
            </w:r>
          </w:p>
        </w:tc>
        <w:tc>
          <w:tcPr>
            <w:tcW w:w="1170" w:type="dxa"/>
            <w:shd w:val="clear" w:color="auto" w:fill="auto"/>
            <w:vAlign w:val="center"/>
          </w:tcPr>
          <w:p w14:paraId="5E94C787" w14:textId="172D166A" w:rsidR="00FF65D8" w:rsidRPr="000F7DA1" w:rsidRDefault="00F06CAE" w:rsidP="001461CF">
            <w:pPr>
              <w:spacing w:after="0"/>
              <w:jc w:val="center"/>
              <w:rPr>
                <w:rFonts w:cs="Arial"/>
              </w:rPr>
            </w:pPr>
            <w:r w:rsidRPr="000F7DA1">
              <w:rPr>
                <w:rFonts w:cs="Arial"/>
              </w:rPr>
              <w:t>4</w:t>
            </w:r>
          </w:p>
          <w:p w14:paraId="0CB7814E" w14:textId="016D1F37" w:rsidR="00FF65D8" w:rsidRPr="000F7DA1" w:rsidRDefault="00FF65D8" w:rsidP="001461CF">
            <w:pPr>
              <w:spacing w:after="0"/>
              <w:jc w:val="center"/>
              <w:rPr>
                <w:rFonts w:cs="Arial"/>
              </w:rPr>
            </w:pPr>
            <w:r w:rsidRPr="000F7DA1">
              <w:rPr>
                <w:rFonts w:cs="Arial"/>
              </w:rPr>
              <w:t>(</w:t>
            </w:r>
            <w:r w:rsidR="00F06CAE" w:rsidRPr="000F7DA1">
              <w:rPr>
                <w:rFonts w:cs="Arial"/>
              </w:rPr>
              <w:t>18.2</w:t>
            </w:r>
            <w:r w:rsidRPr="000F7DA1">
              <w:rPr>
                <w:rFonts w:cs="Arial"/>
              </w:rPr>
              <w:t>%)</w:t>
            </w:r>
          </w:p>
        </w:tc>
        <w:tc>
          <w:tcPr>
            <w:tcW w:w="1144" w:type="dxa"/>
            <w:shd w:val="clear" w:color="auto" w:fill="auto"/>
            <w:vAlign w:val="center"/>
          </w:tcPr>
          <w:p w14:paraId="76E83917" w14:textId="1FAE8EF6" w:rsidR="00FF65D8" w:rsidRPr="000F7DA1" w:rsidRDefault="009D32AE" w:rsidP="001461CF">
            <w:pPr>
              <w:spacing w:after="0"/>
              <w:jc w:val="center"/>
              <w:rPr>
                <w:rFonts w:cs="Arial"/>
              </w:rPr>
            </w:pPr>
            <w:r w:rsidRPr="000F7DA1">
              <w:rPr>
                <w:rFonts w:cs="Arial"/>
              </w:rPr>
              <w:t>5</w:t>
            </w:r>
          </w:p>
          <w:p w14:paraId="45E32A8E" w14:textId="3E1EB910" w:rsidR="00FF65D8" w:rsidRPr="000F7DA1" w:rsidRDefault="00FF65D8" w:rsidP="001461CF">
            <w:pPr>
              <w:spacing w:after="0"/>
              <w:jc w:val="center"/>
              <w:rPr>
                <w:rFonts w:cs="Arial"/>
              </w:rPr>
            </w:pPr>
            <w:r w:rsidRPr="000F7DA1">
              <w:rPr>
                <w:rFonts w:cs="Arial"/>
              </w:rPr>
              <w:t>(</w:t>
            </w:r>
            <w:r w:rsidR="009D32AE" w:rsidRPr="000F7DA1">
              <w:rPr>
                <w:rFonts w:cs="Arial"/>
              </w:rPr>
              <w:t>26.3</w:t>
            </w:r>
            <w:r w:rsidRPr="000F7DA1">
              <w:rPr>
                <w:rFonts w:cs="Arial"/>
              </w:rPr>
              <w:t>%)</w:t>
            </w:r>
          </w:p>
        </w:tc>
      </w:tr>
      <w:tr w:rsidR="000879C4" w:rsidRPr="000F7DA1" w14:paraId="359C40E9" w14:textId="77777777" w:rsidTr="711521A9">
        <w:tc>
          <w:tcPr>
            <w:tcW w:w="9350" w:type="dxa"/>
            <w:gridSpan w:val="7"/>
            <w:shd w:val="clear" w:color="auto" w:fill="E7E6E6" w:themeFill="background2"/>
          </w:tcPr>
          <w:p w14:paraId="18EC2035" w14:textId="702C6234" w:rsidR="000879C4" w:rsidRPr="000F7DA1" w:rsidRDefault="000879C4" w:rsidP="00AA3FF0">
            <w:pPr>
              <w:pStyle w:val="NormalWeb"/>
              <w:rPr>
                <w:rFonts w:ascii="Arial" w:hAnsi="Arial" w:cs="Arial"/>
                <w:b/>
              </w:rPr>
            </w:pPr>
            <w:r w:rsidRPr="000F7DA1">
              <w:rPr>
                <w:rFonts w:ascii="Arial" w:hAnsi="Arial" w:cs="Arial"/>
                <w:b/>
              </w:rPr>
              <w:t xml:space="preserve">Q22: </w:t>
            </w:r>
            <w:r w:rsidR="004B5A84" w:rsidRPr="000F7DA1">
              <w:rPr>
                <w:rFonts w:ascii="Arial" w:hAnsi="Arial" w:cs="Arial"/>
                <w:b/>
              </w:rPr>
              <w:t xml:space="preserve">I am kept informed by the School of Chemical Engineering about gender equality matters that affect me (e.g., changes to maternity/paternity leave entitlements, gender legislation and institutional policies). </w:t>
            </w:r>
          </w:p>
        </w:tc>
      </w:tr>
      <w:tr w:rsidR="009D32AE" w:rsidRPr="000F7DA1" w14:paraId="1FD9C213" w14:textId="77777777" w:rsidTr="711521A9">
        <w:trPr>
          <w:trHeight w:val="567"/>
        </w:trPr>
        <w:tc>
          <w:tcPr>
            <w:tcW w:w="1485" w:type="dxa"/>
            <w:shd w:val="clear" w:color="auto" w:fill="auto"/>
            <w:vAlign w:val="center"/>
          </w:tcPr>
          <w:p w14:paraId="1478B089" w14:textId="77777777" w:rsidR="009D32AE" w:rsidRPr="000F7DA1" w:rsidRDefault="009D32AE" w:rsidP="001461CF">
            <w:pPr>
              <w:spacing w:after="0"/>
              <w:rPr>
                <w:rFonts w:cs="Arial"/>
                <w:b/>
                <w:bCs/>
              </w:rPr>
            </w:pPr>
          </w:p>
        </w:tc>
        <w:tc>
          <w:tcPr>
            <w:tcW w:w="1679" w:type="dxa"/>
            <w:shd w:val="clear" w:color="auto" w:fill="auto"/>
            <w:vAlign w:val="center"/>
          </w:tcPr>
          <w:p w14:paraId="7519470A" w14:textId="77777777" w:rsidR="009D32AE" w:rsidRPr="000F7DA1" w:rsidRDefault="009D32AE" w:rsidP="001461CF">
            <w:pPr>
              <w:spacing w:after="0"/>
              <w:jc w:val="center"/>
              <w:rPr>
                <w:rFonts w:cs="Arial"/>
                <w:b/>
                <w:bCs/>
              </w:rPr>
            </w:pPr>
            <w:r w:rsidRPr="000F7DA1">
              <w:rPr>
                <w:rFonts w:cs="Arial"/>
                <w:b/>
                <w:bCs/>
              </w:rPr>
              <w:t>All respondents</w:t>
            </w:r>
          </w:p>
        </w:tc>
        <w:tc>
          <w:tcPr>
            <w:tcW w:w="1275" w:type="dxa"/>
            <w:shd w:val="clear" w:color="auto" w:fill="auto"/>
            <w:vAlign w:val="center"/>
          </w:tcPr>
          <w:p w14:paraId="65C75194" w14:textId="77777777" w:rsidR="009D32AE" w:rsidRPr="000F7DA1" w:rsidRDefault="009D32AE" w:rsidP="001461CF">
            <w:pPr>
              <w:spacing w:after="0"/>
              <w:jc w:val="center"/>
              <w:rPr>
                <w:rFonts w:cs="Arial"/>
                <w:b/>
                <w:bCs/>
              </w:rPr>
            </w:pPr>
            <w:r w:rsidRPr="000F7DA1">
              <w:rPr>
                <w:rFonts w:cs="Arial"/>
                <w:b/>
                <w:bCs/>
              </w:rPr>
              <w:t>Female</w:t>
            </w:r>
          </w:p>
        </w:tc>
        <w:tc>
          <w:tcPr>
            <w:tcW w:w="1427" w:type="dxa"/>
            <w:shd w:val="clear" w:color="auto" w:fill="auto"/>
            <w:vAlign w:val="center"/>
          </w:tcPr>
          <w:p w14:paraId="2A9179DA" w14:textId="77777777" w:rsidR="009D32AE" w:rsidRPr="000F7DA1" w:rsidRDefault="009D32AE" w:rsidP="001461CF">
            <w:pPr>
              <w:spacing w:after="0"/>
              <w:jc w:val="center"/>
              <w:rPr>
                <w:rFonts w:cs="Arial"/>
                <w:b/>
                <w:bCs/>
              </w:rPr>
            </w:pPr>
            <w:r w:rsidRPr="000F7DA1">
              <w:rPr>
                <w:rFonts w:cs="Arial"/>
                <w:b/>
                <w:bCs/>
              </w:rPr>
              <w:t>Male</w:t>
            </w:r>
          </w:p>
        </w:tc>
        <w:tc>
          <w:tcPr>
            <w:tcW w:w="1170" w:type="dxa"/>
            <w:shd w:val="clear" w:color="auto" w:fill="auto"/>
            <w:vAlign w:val="center"/>
          </w:tcPr>
          <w:p w14:paraId="29FC66EE" w14:textId="77777777" w:rsidR="009D32AE" w:rsidRPr="000F7DA1" w:rsidRDefault="009D32AE" w:rsidP="001461CF">
            <w:pPr>
              <w:spacing w:after="0"/>
              <w:jc w:val="center"/>
              <w:rPr>
                <w:rFonts w:cs="Arial"/>
                <w:b/>
                <w:bCs/>
              </w:rPr>
            </w:pPr>
            <w:r w:rsidRPr="000F7DA1">
              <w:rPr>
                <w:rFonts w:cs="Arial"/>
                <w:b/>
                <w:bCs/>
              </w:rPr>
              <w:t>Academic</w:t>
            </w:r>
          </w:p>
        </w:tc>
        <w:tc>
          <w:tcPr>
            <w:tcW w:w="1170" w:type="dxa"/>
            <w:shd w:val="clear" w:color="auto" w:fill="auto"/>
            <w:vAlign w:val="center"/>
          </w:tcPr>
          <w:p w14:paraId="53057DEB" w14:textId="77777777" w:rsidR="009D32AE" w:rsidRPr="000F7DA1" w:rsidRDefault="009D32AE" w:rsidP="001461CF">
            <w:pPr>
              <w:spacing w:after="0"/>
              <w:jc w:val="center"/>
              <w:rPr>
                <w:rFonts w:cs="Arial"/>
                <w:b/>
                <w:bCs/>
              </w:rPr>
            </w:pPr>
            <w:r w:rsidRPr="000F7DA1">
              <w:rPr>
                <w:rFonts w:cs="Arial"/>
                <w:b/>
                <w:bCs/>
              </w:rPr>
              <w:t>R/TF</w:t>
            </w:r>
          </w:p>
        </w:tc>
        <w:tc>
          <w:tcPr>
            <w:tcW w:w="1144" w:type="dxa"/>
            <w:shd w:val="clear" w:color="auto" w:fill="auto"/>
            <w:vAlign w:val="center"/>
          </w:tcPr>
          <w:p w14:paraId="14BC88D3" w14:textId="77777777" w:rsidR="009D32AE" w:rsidRPr="000F7DA1" w:rsidRDefault="009D32AE" w:rsidP="001461CF">
            <w:pPr>
              <w:spacing w:after="0"/>
              <w:jc w:val="center"/>
              <w:rPr>
                <w:rFonts w:cs="Arial"/>
                <w:b/>
                <w:bCs/>
              </w:rPr>
            </w:pPr>
            <w:r w:rsidRPr="000F7DA1">
              <w:rPr>
                <w:rFonts w:cs="Arial"/>
                <w:b/>
                <w:bCs/>
              </w:rPr>
              <w:t>PTO</w:t>
            </w:r>
          </w:p>
        </w:tc>
      </w:tr>
      <w:tr w:rsidR="009D32AE" w:rsidRPr="000F7DA1" w14:paraId="04D9E15A" w14:textId="77777777" w:rsidTr="711521A9">
        <w:trPr>
          <w:trHeight w:val="567"/>
        </w:trPr>
        <w:tc>
          <w:tcPr>
            <w:tcW w:w="1485" w:type="dxa"/>
            <w:shd w:val="clear" w:color="auto" w:fill="auto"/>
            <w:vAlign w:val="center"/>
          </w:tcPr>
          <w:p w14:paraId="7FF707F3" w14:textId="77777777" w:rsidR="009D32AE" w:rsidRPr="000F7DA1" w:rsidRDefault="009D32AE" w:rsidP="001461CF">
            <w:pPr>
              <w:spacing w:after="0"/>
              <w:rPr>
                <w:rFonts w:cs="Arial"/>
                <w:b/>
                <w:bCs/>
              </w:rPr>
            </w:pPr>
            <w:r w:rsidRPr="000F7DA1">
              <w:rPr>
                <w:rFonts w:cs="Arial"/>
                <w:b/>
                <w:bCs/>
              </w:rPr>
              <w:t xml:space="preserve">Strongly disagree </w:t>
            </w:r>
          </w:p>
        </w:tc>
        <w:tc>
          <w:tcPr>
            <w:tcW w:w="1679" w:type="dxa"/>
            <w:shd w:val="clear" w:color="auto" w:fill="auto"/>
            <w:vAlign w:val="center"/>
          </w:tcPr>
          <w:p w14:paraId="42F8E632" w14:textId="77777777" w:rsidR="009D32AE" w:rsidRPr="000F7DA1" w:rsidRDefault="009D32AE" w:rsidP="001461CF">
            <w:pPr>
              <w:spacing w:after="0"/>
              <w:jc w:val="center"/>
              <w:rPr>
                <w:rFonts w:cs="Arial"/>
              </w:rPr>
            </w:pPr>
            <w:r w:rsidRPr="000F7DA1">
              <w:rPr>
                <w:rFonts w:cs="Arial"/>
              </w:rPr>
              <w:t>1</w:t>
            </w:r>
          </w:p>
          <w:p w14:paraId="61A3DBD0" w14:textId="77777777" w:rsidR="009D32AE" w:rsidRPr="000F7DA1" w:rsidRDefault="009D32AE" w:rsidP="001461CF">
            <w:pPr>
              <w:spacing w:after="0"/>
              <w:jc w:val="center"/>
              <w:rPr>
                <w:rFonts w:cs="Arial"/>
              </w:rPr>
            </w:pPr>
            <w:r w:rsidRPr="000F7DA1">
              <w:rPr>
                <w:rFonts w:cs="Arial"/>
              </w:rPr>
              <w:t>(1.2%)</w:t>
            </w:r>
          </w:p>
        </w:tc>
        <w:tc>
          <w:tcPr>
            <w:tcW w:w="1275" w:type="dxa"/>
            <w:shd w:val="clear" w:color="auto" w:fill="auto"/>
            <w:vAlign w:val="center"/>
          </w:tcPr>
          <w:p w14:paraId="6634979F" w14:textId="0CCD8F5E" w:rsidR="009D32AE" w:rsidRPr="000F7DA1" w:rsidRDefault="009D32AE" w:rsidP="001461CF">
            <w:pPr>
              <w:spacing w:after="0"/>
              <w:jc w:val="center"/>
              <w:rPr>
                <w:rFonts w:cs="Arial"/>
              </w:rPr>
            </w:pPr>
            <w:r w:rsidRPr="000F7DA1">
              <w:rPr>
                <w:rFonts w:cs="Arial"/>
              </w:rPr>
              <w:t>1</w:t>
            </w:r>
          </w:p>
          <w:p w14:paraId="0AA99F88" w14:textId="4F33D7F4" w:rsidR="009D32AE" w:rsidRPr="000F7DA1" w:rsidRDefault="009D32AE" w:rsidP="001461CF">
            <w:pPr>
              <w:spacing w:after="0"/>
              <w:jc w:val="center"/>
              <w:rPr>
                <w:rFonts w:cs="Arial"/>
              </w:rPr>
            </w:pPr>
            <w:r w:rsidRPr="000F7DA1">
              <w:rPr>
                <w:rFonts w:cs="Arial"/>
              </w:rPr>
              <w:t>(4.8%)</w:t>
            </w:r>
          </w:p>
        </w:tc>
        <w:tc>
          <w:tcPr>
            <w:tcW w:w="1427" w:type="dxa"/>
            <w:shd w:val="clear" w:color="auto" w:fill="auto"/>
            <w:vAlign w:val="center"/>
          </w:tcPr>
          <w:p w14:paraId="1BDB1255" w14:textId="59C9C50A" w:rsidR="009D32AE" w:rsidRPr="000F7DA1" w:rsidRDefault="000D3B5B" w:rsidP="000D3B5B">
            <w:pPr>
              <w:spacing w:after="0"/>
              <w:jc w:val="center"/>
              <w:rPr>
                <w:rFonts w:cs="Arial"/>
              </w:rPr>
            </w:pPr>
            <w:r w:rsidRPr="000F7DA1">
              <w:rPr>
                <w:rFonts w:cs="Arial"/>
              </w:rPr>
              <w:t>0</w:t>
            </w:r>
          </w:p>
        </w:tc>
        <w:tc>
          <w:tcPr>
            <w:tcW w:w="1170" w:type="dxa"/>
            <w:shd w:val="clear" w:color="auto" w:fill="auto"/>
            <w:vAlign w:val="center"/>
          </w:tcPr>
          <w:p w14:paraId="3E5B14A8" w14:textId="6DBCACAA" w:rsidR="009D32AE" w:rsidRPr="000F7DA1" w:rsidRDefault="6741D27D" w:rsidP="001461CF">
            <w:pPr>
              <w:spacing w:after="0"/>
              <w:jc w:val="center"/>
              <w:rPr>
                <w:rFonts w:cs="Arial"/>
              </w:rPr>
            </w:pPr>
            <w:r w:rsidRPr="000F7DA1">
              <w:rPr>
                <w:rFonts w:cs="Arial"/>
              </w:rPr>
              <w:t>0</w:t>
            </w:r>
          </w:p>
          <w:p w14:paraId="47343956" w14:textId="4493E750" w:rsidR="009D32AE" w:rsidRPr="000F7DA1" w:rsidRDefault="009D32AE" w:rsidP="001461CF">
            <w:pPr>
              <w:spacing w:after="0"/>
              <w:jc w:val="center"/>
              <w:rPr>
                <w:rFonts w:cs="Arial"/>
              </w:rPr>
            </w:pPr>
            <w:r w:rsidRPr="000F7DA1">
              <w:rPr>
                <w:rFonts w:cs="Arial"/>
              </w:rPr>
              <w:t>(</w:t>
            </w:r>
            <w:r w:rsidR="7632C9A6" w:rsidRPr="000F7DA1">
              <w:rPr>
                <w:rFonts w:cs="Arial"/>
              </w:rPr>
              <w:t>0</w:t>
            </w:r>
            <w:r w:rsidRPr="000F7DA1">
              <w:rPr>
                <w:rFonts w:cs="Arial"/>
              </w:rPr>
              <w:t>%)</w:t>
            </w:r>
          </w:p>
        </w:tc>
        <w:tc>
          <w:tcPr>
            <w:tcW w:w="1170" w:type="dxa"/>
            <w:shd w:val="clear" w:color="auto" w:fill="auto"/>
            <w:vAlign w:val="center"/>
          </w:tcPr>
          <w:p w14:paraId="39887CF2" w14:textId="6F3791D3" w:rsidR="009D32AE" w:rsidRPr="000F7DA1" w:rsidRDefault="22A51F92" w:rsidP="001461CF">
            <w:pPr>
              <w:spacing w:after="0"/>
              <w:jc w:val="center"/>
              <w:rPr>
                <w:rFonts w:cs="Arial"/>
              </w:rPr>
            </w:pPr>
            <w:r w:rsidRPr="000F7DA1">
              <w:rPr>
                <w:rFonts w:cs="Arial"/>
              </w:rPr>
              <w:t>0</w:t>
            </w:r>
          </w:p>
          <w:p w14:paraId="442E2E8C" w14:textId="498CBEA9" w:rsidR="009D32AE" w:rsidRPr="000F7DA1" w:rsidRDefault="009D32AE" w:rsidP="001461CF">
            <w:pPr>
              <w:spacing w:after="0"/>
              <w:jc w:val="center"/>
              <w:rPr>
                <w:rFonts w:cs="Arial"/>
              </w:rPr>
            </w:pPr>
            <w:r w:rsidRPr="000F7DA1">
              <w:rPr>
                <w:rFonts w:cs="Arial"/>
              </w:rPr>
              <w:t>(</w:t>
            </w:r>
            <w:r w:rsidR="3F038549" w:rsidRPr="000F7DA1">
              <w:rPr>
                <w:rFonts w:cs="Arial"/>
              </w:rPr>
              <w:t>0</w:t>
            </w:r>
            <w:r w:rsidRPr="000F7DA1">
              <w:rPr>
                <w:rFonts w:cs="Arial"/>
              </w:rPr>
              <w:t>%)</w:t>
            </w:r>
          </w:p>
        </w:tc>
        <w:tc>
          <w:tcPr>
            <w:tcW w:w="1144" w:type="dxa"/>
            <w:shd w:val="clear" w:color="auto" w:fill="auto"/>
            <w:vAlign w:val="center"/>
          </w:tcPr>
          <w:p w14:paraId="3ABC9A82" w14:textId="7CFE2C39" w:rsidR="009D32AE" w:rsidRPr="000F7DA1" w:rsidRDefault="6CA0049D" w:rsidP="001461CF">
            <w:pPr>
              <w:spacing w:after="0"/>
              <w:jc w:val="center"/>
              <w:rPr>
                <w:rFonts w:cs="Arial"/>
              </w:rPr>
            </w:pPr>
            <w:r w:rsidRPr="000F7DA1">
              <w:rPr>
                <w:rFonts w:cs="Arial"/>
              </w:rPr>
              <w:t>1</w:t>
            </w:r>
          </w:p>
          <w:p w14:paraId="70804B69" w14:textId="0B08E06C" w:rsidR="009D32AE" w:rsidRPr="000F7DA1" w:rsidRDefault="009D32AE" w:rsidP="001461CF">
            <w:pPr>
              <w:spacing w:after="0"/>
              <w:jc w:val="center"/>
              <w:rPr>
                <w:rFonts w:cs="Arial"/>
              </w:rPr>
            </w:pPr>
            <w:r w:rsidRPr="000F7DA1">
              <w:rPr>
                <w:rFonts w:cs="Arial"/>
              </w:rPr>
              <w:t>(</w:t>
            </w:r>
            <w:r w:rsidR="4CB1D537" w:rsidRPr="000F7DA1">
              <w:rPr>
                <w:rFonts w:cs="Arial"/>
              </w:rPr>
              <w:t>5.3</w:t>
            </w:r>
            <w:r w:rsidRPr="000F7DA1">
              <w:rPr>
                <w:rFonts w:cs="Arial"/>
              </w:rPr>
              <w:t>%)</w:t>
            </w:r>
          </w:p>
        </w:tc>
      </w:tr>
      <w:tr w:rsidR="009D32AE" w:rsidRPr="000F7DA1" w14:paraId="49A9FB3D" w14:textId="77777777" w:rsidTr="711521A9">
        <w:trPr>
          <w:trHeight w:val="567"/>
        </w:trPr>
        <w:tc>
          <w:tcPr>
            <w:tcW w:w="1485" w:type="dxa"/>
            <w:shd w:val="clear" w:color="auto" w:fill="auto"/>
            <w:vAlign w:val="center"/>
          </w:tcPr>
          <w:p w14:paraId="35A6E3E2" w14:textId="77777777" w:rsidR="009D32AE" w:rsidRPr="000F7DA1" w:rsidRDefault="009D32AE" w:rsidP="001461CF">
            <w:pPr>
              <w:spacing w:after="0"/>
              <w:rPr>
                <w:rFonts w:cs="Arial"/>
                <w:b/>
                <w:bCs/>
              </w:rPr>
            </w:pPr>
            <w:r w:rsidRPr="000F7DA1">
              <w:rPr>
                <w:rFonts w:cs="Arial"/>
                <w:b/>
                <w:bCs/>
              </w:rPr>
              <w:t>Disagree</w:t>
            </w:r>
          </w:p>
        </w:tc>
        <w:tc>
          <w:tcPr>
            <w:tcW w:w="1679" w:type="dxa"/>
            <w:shd w:val="clear" w:color="auto" w:fill="auto"/>
            <w:vAlign w:val="center"/>
          </w:tcPr>
          <w:p w14:paraId="4268E1B2" w14:textId="3EDDCE98" w:rsidR="009D32AE" w:rsidRPr="000F7DA1" w:rsidRDefault="009D32AE" w:rsidP="009D32AE">
            <w:pPr>
              <w:spacing w:after="0"/>
              <w:jc w:val="center"/>
              <w:rPr>
                <w:rFonts w:cs="Arial"/>
              </w:rPr>
            </w:pPr>
            <w:r w:rsidRPr="000F7DA1">
              <w:rPr>
                <w:rFonts w:cs="Arial"/>
              </w:rPr>
              <w:t xml:space="preserve"> 10</w:t>
            </w:r>
          </w:p>
          <w:p w14:paraId="5E8112B1" w14:textId="461782F7" w:rsidR="009D32AE" w:rsidRPr="000F7DA1" w:rsidRDefault="009D32AE" w:rsidP="009D32AE">
            <w:pPr>
              <w:spacing w:after="0"/>
              <w:jc w:val="center"/>
              <w:rPr>
                <w:rFonts w:cs="Arial"/>
              </w:rPr>
            </w:pPr>
            <w:r w:rsidRPr="000F7DA1">
              <w:rPr>
                <w:rFonts w:cs="Arial"/>
              </w:rPr>
              <w:t>(11.9%)</w:t>
            </w:r>
          </w:p>
        </w:tc>
        <w:tc>
          <w:tcPr>
            <w:tcW w:w="1275" w:type="dxa"/>
            <w:shd w:val="clear" w:color="auto" w:fill="auto"/>
            <w:vAlign w:val="center"/>
          </w:tcPr>
          <w:p w14:paraId="18B6F5FB" w14:textId="12F07BE4" w:rsidR="009D32AE" w:rsidRPr="000F7DA1" w:rsidRDefault="009D32AE" w:rsidP="001461CF">
            <w:pPr>
              <w:spacing w:after="0"/>
              <w:jc w:val="center"/>
              <w:rPr>
                <w:rFonts w:cs="Arial"/>
              </w:rPr>
            </w:pPr>
            <w:r w:rsidRPr="000F7DA1">
              <w:rPr>
                <w:rFonts w:cs="Arial"/>
              </w:rPr>
              <w:t>5</w:t>
            </w:r>
          </w:p>
          <w:p w14:paraId="3E076451" w14:textId="00DA15E3" w:rsidR="009D32AE" w:rsidRPr="000F7DA1" w:rsidRDefault="009D32AE" w:rsidP="001461CF">
            <w:pPr>
              <w:spacing w:after="0"/>
              <w:jc w:val="center"/>
              <w:rPr>
                <w:rFonts w:cs="Arial"/>
              </w:rPr>
            </w:pPr>
            <w:r w:rsidRPr="000F7DA1">
              <w:rPr>
                <w:rFonts w:cs="Arial"/>
              </w:rPr>
              <w:t>(23.8%)</w:t>
            </w:r>
          </w:p>
        </w:tc>
        <w:tc>
          <w:tcPr>
            <w:tcW w:w="1427" w:type="dxa"/>
            <w:shd w:val="clear" w:color="auto" w:fill="auto"/>
            <w:vAlign w:val="center"/>
          </w:tcPr>
          <w:p w14:paraId="3CA051DD" w14:textId="2C98EAFF" w:rsidR="009D32AE" w:rsidRPr="000F7DA1" w:rsidRDefault="000D3B5B" w:rsidP="001461CF">
            <w:pPr>
              <w:spacing w:after="0"/>
              <w:jc w:val="center"/>
              <w:rPr>
                <w:rFonts w:cs="Arial"/>
              </w:rPr>
            </w:pPr>
            <w:r w:rsidRPr="000F7DA1">
              <w:rPr>
                <w:rFonts w:cs="Arial"/>
              </w:rPr>
              <w:t>3</w:t>
            </w:r>
          </w:p>
          <w:p w14:paraId="6D716E57" w14:textId="31298963" w:rsidR="009D32AE" w:rsidRPr="000F7DA1" w:rsidRDefault="009D32AE" w:rsidP="001461CF">
            <w:pPr>
              <w:spacing w:after="0"/>
              <w:jc w:val="center"/>
              <w:rPr>
                <w:rFonts w:cs="Arial"/>
              </w:rPr>
            </w:pPr>
            <w:r w:rsidRPr="000F7DA1">
              <w:rPr>
                <w:rFonts w:cs="Arial"/>
              </w:rPr>
              <w:t>(</w:t>
            </w:r>
            <w:r w:rsidR="000D3B5B" w:rsidRPr="000F7DA1">
              <w:rPr>
                <w:rFonts w:cs="Arial"/>
              </w:rPr>
              <w:t>7.3</w:t>
            </w:r>
            <w:r w:rsidRPr="000F7DA1">
              <w:rPr>
                <w:rFonts w:cs="Arial"/>
              </w:rPr>
              <w:t>%)</w:t>
            </w:r>
          </w:p>
        </w:tc>
        <w:tc>
          <w:tcPr>
            <w:tcW w:w="1170" w:type="dxa"/>
            <w:shd w:val="clear" w:color="auto" w:fill="auto"/>
            <w:vAlign w:val="center"/>
          </w:tcPr>
          <w:p w14:paraId="33A2DE64" w14:textId="0436945D" w:rsidR="009D32AE" w:rsidRPr="000F7DA1" w:rsidRDefault="227A3CBF" w:rsidP="001461CF">
            <w:pPr>
              <w:spacing w:after="0"/>
              <w:jc w:val="center"/>
              <w:rPr>
                <w:rFonts w:cs="Arial"/>
              </w:rPr>
            </w:pPr>
            <w:r w:rsidRPr="000F7DA1">
              <w:rPr>
                <w:rFonts w:cs="Arial"/>
              </w:rPr>
              <w:t>2</w:t>
            </w:r>
          </w:p>
          <w:p w14:paraId="0A3A73A1" w14:textId="23902943" w:rsidR="009D32AE" w:rsidRPr="000F7DA1" w:rsidRDefault="009D32AE" w:rsidP="001461CF">
            <w:pPr>
              <w:spacing w:after="0"/>
              <w:jc w:val="center"/>
              <w:rPr>
                <w:rFonts w:cs="Arial"/>
              </w:rPr>
            </w:pPr>
            <w:r w:rsidRPr="000F7DA1">
              <w:rPr>
                <w:rFonts w:cs="Arial"/>
              </w:rPr>
              <w:t>(</w:t>
            </w:r>
            <w:r w:rsidR="2C52F0CC" w:rsidRPr="000F7DA1">
              <w:rPr>
                <w:rFonts w:cs="Arial"/>
              </w:rPr>
              <w:t>7.1</w:t>
            </w:r>
            <w:r w:rsidRPr="000F7DA1">
              <w:rPr>
                <w:rFonts w:cs="Arial"/>
              </w:rPr>
              <w:t>%)</w:t>
            </w:r>
          </w:p>
        </w:tc>
        <w:tc>
          <w:tcPr>
            <w:tcW w:w="1170" w:type="dxa"/>
            <w:shd w:val="clear" w:color="auto" w:fill="auto"/>
            <w:vAlign w:val="center"/>
          </w:tcPr>
          <w:p w14:paraId="7F729E08" w14:textId="240B714E" w:rsidR="009D32AE" w:rsidRPr="000F7DA1" w:rsidRDefault="1C7EFC5D" w:rsidP="001461CF">
            <w:pPr>
              <w:spacing w:after="0"/>
              <w:jc w:val="center"/>
              <w:rPr>
                <w:rFonts w:cs="Arial"/>
              </w:rPr>
            </w:pPr>
            <w:r w:rsidRPr="000F7DA1">
              <w:rPr>
                <w:rFonts w:cs="Arial"/>
              </w:rPr>
              <w:t>3</w:t>
            </w:r>
          </w:p>
          <w:p w14:paraId="6B25A219" w14:textId="0CF2AB12" w:rsidR="009D32AE" w:rsidRPr="000F7DA1" w:rsidRDefault="009D32AE" w:rsidP="001461CF">
            <w:pPr>
              <w:spacing w:after="0"/>
              <w:jc w:val="center"/>
              <w:rPr>
                <w:rFonts w:cs="Arial"/>
              </w:rPr>
            </w:pPr>
            <w:r w:rsidRPr="000F7DA1">
              <w:rPr>
                <w:rFonts w:cs="Arial"/>
              </w:rPr>
              <w:t>(</w:t>
            </w:r>
            <w:r w:rsidR="3FBDEBED" w:rsidRPr="000F7DA1">
              <w:rPr>
                <w:rFonts w:cs="Arial"/>
              </w:rPr>
              <w:t>13.6</w:t>
            </w:r>
            <w:r w:rsidRPr="000F7DA1">
              <w:rPr>
                <w:rFonts w:cs="Arial"/>
              </w:rPr>
              <w:t>%)</w:t>
            </w:r>
          </w:p>
        </w:tc>
        <w:tc>
          <w:tcPr>
            <w:tcW w:w="1144" w:type="dxa"/>
            <w:shd w:val="clear" w:color="auto" w:fill="auto"/>
            <w:vAlign w:val="center"/>
          </w:tcPr>
          <w:p w14:paraId="1DC88967" w14:textId="7920F4C6" w:rsidR="009D32AE" w:rsidRPr="000F7DA1" w:rsidRDefault="699AC3E1" w:rsidP="001461CF">
            <w:pPr>
              <w:spacing w:after="0"/>
              <w:jc w:val="center"/>
              <w:rPr>
                <w:rFonts w:cs="Arial"/>
              </w:rPr>
            </w:pPr>
            <w:r w:rsidRPr="000F7DA1">
              <w:rPr>
                <w:rFonts w:cs="Arial"/>
              </w:rPr>
              <w:t>3</w:t>
            </w:r>
          </w:p>
          <w:p w14:paraId="314BF2AF" w14:textId="435F4CF8" w:rsidR="009D32AE" w:rsidRPr="000F7DA1" w:rsidRDefault="009D32AE" w:rsidP="001461CF">
            <w:pPr>
              <w:spacing w:after="0"/>
              <w:jc w:val="center"/>
              <w:rPr>
                <w:rFonts w:cs="Arial"/>
              </w:rPr>
            </w:pPr>
            <w:r w:rsidRPr="000F7DA1">
              <w:rPr>
                <w:rFonts w:cs="Arial"/>
              </w:rPr>
              <w:t>(</w:t>
            </w:r>
            <w:r w:rsidR="4527FCFC" w:rsidRPr="000F7DA1">
              <w:rPr>
                <w:rFonts w:cs="Arial"/>
              </w:rPr>
              <w:t>15.8</w:t>
            </w:r>
            <w:r w:rsidRPr="000F7DA1">
              <w:rPr>
                <w:rFonts w:cs="Arial"/>
              </w:rPr>
              <w:t>%)</w:t>
            </w:r>
          </w:p>
        </w:tc>
      </w:tr>
      <w:tr w:rsidR="009D32AE" w:rsidRPr="000F7DA1" w14:paraId="5F2B3C24" w14:textId="77777777" w:rsidTr="711521A9">
        <w:trPr>
          <w:trHeight w:val="567"/>
        </w:trPr>
        <w:tc>
          <w:tcPr>
            <w:tcW w:w="1485" w:type="dxa"/>
            <w:shd w:val="clear" w:color="auto" w:fill="auto"/>
            <w:vAlign w:val="center"/>
          </w:tcPr>
          <w:p w14:paraId="191840EF" w14:textId="77777777" w:rsidR="009D32AE" w:rsidRPr="000F7DA1" w:rsidRDefault="009D32AE" w:rsidP="001461CF">
            <w:pPr>
              <w:spacing w:after="0"/>
              <w:rPr>
                <w:rFonts w:cs="Arial"/>
                <w:b/>
                <w:bCs/>
              </w:rPr>
            </w:pPr>
            <w:r w:rsidRPr="000F7DA1">
              <w:rPr>
                <w:rFonts w:cs="Arial"/>
                <w:b/>
                <w:bCs/>
              </w:rPr>
              <w:t>Neither disagree nor agree</w:t>
            </w:r>
          </w:p>
        </w:tc>
        <w:tc>
          <w:tcPr>
            <w:tcW w:w="1679" w:type="dxa"/>
            <w:shd w:val="clear" w:color="auto" w:fill="auto"/>
            <w:vAlign w:val="center"/>
          </w:tcPr>
          <w:p w14:paraId="527FC845" w14:textId="60F8A79A" w:rsidR="009D32AE" w:rsidRPr="000F7DA1" w:rsidRDefault="009D32AE" w:rsidP="001461CF">
            <w:pPr>
              <w:spacing w:after="0"/>
              <w:jc w:val="center"/>
              <w:rPr>
                <w:rFonts w:cs="Arial"/>
              </w:rPr>
            </w:pPr>
            <w:r w:rsidRPr="000F7DA1">
              <w:rPr>
                <w:rFonts w:cs="Arial"/>
              </w:rPr>
              <w:t xml:space="preserve"> 24</w:t>
            </w:r>
          </w:p>
          <w:p w14:paraId="0B32E8CB" w14:textId="0D26C711" w:rsidR="009D32AE" w:rsidRPr="000F7DA1" w:rsidRDefault="009D32AE" w:rsidP="001461CF">
            <w:pPr>
              <w:spacing w:after="0"/>
              <w:jc w:val="center"/>
              <w:rPr>
                <w:rFonts w:cs="Arial"/>
              </w:rPr>
            </w:pPr>
            <w:r w:rsidRPr="000F7DA1">
              <w:rPr>
                <w:rFonts w:cs="Arial"/>
              </w:rPr>
              <w:t>(28.6%)</w:t>
            </w:r>
          </w:p>
        </w:tc>
        <w:tc>
          <w:tcPr>
            <w:tcW w:w="1275" w:type="dxa"/>
            <w:shd w:val="clear" w:color="auto" w:fill="auto"/>
            <w:vAlign w:val="center"/>
          </w:tcPr>
          <w:p w14:paraId="3B197289" w14:textId="44703FF2" w:rsidR="009D32AE" w:rsidRPr="000F7DA1" w:rsidRDefault="000D3B5B" w:rsidP="001461CF">
            <w:pPr>
              <w:spacing w:after="0"/>
              <w:jc w:val="center"/>
              <w:rPr>
                <w:rFonts w:cs="Arial"/>
              </w:rPr>
            </w:pPr>
            <w:r w:rsidRPr="000F7DA1">
              <w:rPr>
                <w:rFonts w:cs="Arial"/>
              </w:rPr>
              <w:t>6</w:t>
            </w:r>
          </w:p>
          <w:p w14:paraId="5A4BD3D9" w14:textId="40EA4F80" w:rsidR="009D32AE" w:rsidRPr="000F7DA1" w:rsidRDefault="009D32AE" w:rsidP="001461CF">
            <w:pPr>
              <w:spacing w:after="0"/>
              <w:jc w:val="center"/>
              <w:rPr>
                <w:rFonts w:cs="Arial"/>
              </w:rPr>
            </w:pPr>
            <w:r w:rsidRPr="000F7DA1">
              <w:rPr>
                <w:rFonts w:cs="Arial"/>
              </w:rPr>
              <w:t>(</w:t>
            </w:r>
            <w:r w:rsidR="000D3B5B" w:rsidRPr="000F7DA1">
              <w:rPr>
                <w:rFonts w:cs="Arial"/>
              </w:rPr>
              <w:t>28.6</w:t>
            </w:r>
            <w:r w:rsidRPr="000F7DA1">
              <w:rPr>
                <w:rFonts w:cs="Arial"/>
              </w:rPr>
              <w:t>%)</w:t>
            </w:r>
          </w:p>
        </w:tc>
        <w:tc>
          <w:tcPr>
            <w:tcW w:w="1427" w:type="dxa"/>
            <w:shd w:val="clear" w:color="auto" w:fill="auto"/>
            <w:vAlign w:val="center"/>
          </w:tcPr>
          <w:p w14:paraId="2A0B231F" w14:textId="06E0F386" w:rsidR="009D32AE" w:rsidRPr="000F7DA1" w:rsidRDefault="000D3B5B" w:rsidP="001461CF">
            <w:pPr>
              <w:spacing w:after="0"/>
              <w:jc w:val="center"/>
              <w:rPr>
                <w:rFonts w:cs="Arial"/>
              </w:rPr>
            </w:pPr>
            <w:r w:rsidRPr="000F7DA1">
              <w:rPr>
                <w:rFonts w:cs="Arial"/>
              </w:rPr>
              <w:t>13</w:t>
            </w:r>
          </w:p>
          <w:p w14:paraId="084F1656" w14:textId="034BAF09" w:rsidR="009D32AE" w:rsidRPr="000F7DA1" w:rsidRDefault="009D32AE" w:rsidP="001461CF">
            <w:pPr>
              <w:spacing w:after="0"/>
              <w:jc w:val="center"/>
              <w:rPr>
                <w:rFonts w:cs="Arial"/>
              </w:rPr>
            </w:pPr>
            <w:r w:rsidRPr="000F7DA1">
              <w:rPr>
                <w:rFonts w:cs="Arial"/>
              </w:rPr>
              <w:t>(</w:t>
            </w:r>
            <w:r w:rsidR="000D3B5B" w:rsidRPr="000F7DA1">
              <w:rPr>
                <w:rFonts w:cs="Arial"/>
              </w:rPr>
              <w:t>31.7</w:t>
            </w:r>
            <w:r w:rsidRPr="000F7DA1">
              <w:rPr>
                <w:rFonts w:cs="Arial"/>
              </w:rPr>
              <w:t>%)</w:t>
            </w:r>
          </w:p>
        </w:tc>
        <w:tc>
          <w:tcPr>
            <w:tcW w:w="1170" w:type="dxa"/>
            <w:shd w:val="clear" w:color="auto" w:fill="auto"/>
            <w:vAlign w:val="center"/>
          </w:tcPr>
          <w:p w14:paraId="5D188BF3" w14:textId="03754C7C" w:rsidR="009D32AE" w:rsidRPr="000F7DA1" w:rsidRDefault="15332523" w:rsidP="001461CF">
            <w:pPr>
              <w:spacing w:after="0"/>
              <w:jc w:val="center"/>
              <w:rPr>
                <w:rFonts w:cs="Arial"/>
              </w:rPr>
            </w:pPr>
            <w:r w:rsidRPr="000F7DA1">
              <w:rPr>
                <w:rFonts w:cs="Arial"/>
              </w:rPr>
              <w:t>9</w:t>
            </w:r>
          </w:p>
          <w:p w14:paraId="11BDD7A6" w14:textId="57D4624C" w:rsidR="009D32AE" w:rsidRPr="000F7DA1" w:rsidRDefault="009D32AE" w:rsidP="001461CF">
            <w:pPr>
              <w:spacing w:after="0"/>
              <w:jc w:val="center"/>
              <w:rPr>
                <w:rFonts w:cs="Arial"/>
              </w:rPr>
            </w:pPr>
            <w:r w:rsidRPr="000F7DA1">
              <w:rPr>
                <w:rFonts w:cs="Arial"/>
              </w:rPr>
              <w:t>(</w:t>
            </w:r>
            <w:r w:rsidR="0CF0AE75" w:rsidRPr="000F7DA1">
              <w:rPr>
                <w:rFonts w:cs="Arial"/>
              </w:rPr>
              <w:t>32.1</w:t>
            </w:r>
            <w:r w:rsidRPr="000F7DA1">
              <w:rPr>
                <w:rFonts w:cs="Arial"/>
              </w:rPr>
              <w:t>%)</w:t>
            </w:r>
          </w:p>
        </w:tc>
        <w:tc>
          <w:tcPr>
            <w:tcW w:w="1170" w:type="dxa"/>
            <w:shd w:val="clear" w:color="auto" w:fill="auto"/>
            <w:vAlign w:val="center"/>
          </w:tcPr>
          <w:p w14:paraId="3B06C423" w14:textId="53AE9AAF" w:rsidR="009D32AE" w:rsidRPr="000F7DA1" w:rsidRDefault="33EA6757" w:rsidP="001461CF">
            <w:pPr>
              <w:spacing w:after="0"/>
              <w:jc w:val="center"/>
              <w:rPr>
                <w:rFonts w:cs="Arial"/>
              </w:rPr>
            </w:pPr>
            <w:r w:rsidRPr="000F7DA1">
              <w:rPr>
                <w:rFonts w:cs="Arial"/>
              </w:rPr>
              <w:t>5</w:t>
            </w:r>
          </w:p>
          <w:p w14:paraId="0D9F3B79" w14:textId="3ADE96BF" w:rsidR="009D32AE" w:rsidRPr="000F7DA1" w:rsidRDefault="009D32AE" w:rsidP="001461CF">
            <w:pPr>
              <w:spacing w:after="0"/>
              <w:jc w:val="center"/>
              <w:rPr>
                <w:rFonts w:cs="Arial"/>
              </w:rPr>
            </w:pPr>
            <w:r w:rsidRPr="000F7DA1">
              <w:rPr>
                <w:rFonts w:cs="Arial"/>
              </w:rPr>
              <w:t>(</w:t>
            </w:r>
            <w:r w:rsidR="2699FFD0" w:rsidRPr="000F7DA1">
              <w:rPr>
                <w:rFonts w:cs="Arial"/>
              </w:rPr>
              <w:t>22.7</w:t>
            </w:r>
            <w:r w:rsidRPr="000F7DA1">
              <w:rPr>
                <w:rFonts w:cs="Arial"/>
              </w:rPr>
              <w:t>%)</w:t>
            </w:r>
          </w:p>
        </w:tc>
        <w:tc>
          <w:tcPr>
            <w:tcW w:w="1144" w:type="dxa"/>
            <w:shd w:val="clear" w:color="auto" w:fill="auto"/>
            <w:vAlign w:val="center"/>
          </w:tcPr>
          <w:p w14:paraId="30B952BF" w14:textId="3088FB59" w:rsidR="009D32AE" w:rsidRPr="000F7DA1" w:rsidRDefault="1377687A" w:rsidP="001461CF">
            <w:pPr>
              <w:spacing w:after="0"/>
              <w:jc w:val="center"/>
              <w:rPr>
                <w:rFonts w:cs="Arial"/>
              </w:rPr>
            </w:pPr>
            <w:r w:rsidRPr="000F7DA1">
              <w:rPr>
                <w:rFonts w:cs="Arial"/>
              </w:rPr>
              <w:t>5</w:t>
            </w:r>
          </w:p>
          <w:p w14:paraId="50A82F4B" w14:textId="649DA604" w:rsidR="009D32AE" w:rsidRPr="000F7DA1" w:rsidRDefault="009D32AE" w:rsidP="001461CF">
            <w:pPr>
              <w:spacing w:after="0"/>
              <w:jc w:val="center"/>
              <w:rPr>
                <w:rFonts w:cs="Arial"/>
              </w:rPr>
            </w:pPr>
            <w:r w:rsidRPr="000F7DA1">
              <w:rPr>
                <w:rFonts w:cs="Arial"/>
              </w:rPr>
              <w:t>(</w:t>
            </w:r>
            <w:r w:rsidR="7732404C" w:rsidRPr="000F7DA1">
              <w:rPr>
                <w:rFonts w:cs="Arial"/>
              </w:rPr>
              <w:t>26.3</w:t>
            </w:r>
            <w:r w:rsidRPr="000F7DA1">
              <w:rPr>
                <w:rFonts w:cs="Arial"/>
              </w:rPr>
              <w:t>%)</w:t>
            </w:r>
          </w:p>
        </w:tc>
      </w:tr>
      <w:tr w:rsidR="009D32AE" w:rsidRPr="000F7DA1" w14:paraId="14AC68E0" w14:textId="77777777" w:rsidTr="711521A9">
        <w:trPr>
          <w:trHeight w:val="567"/>
        </w:trPr>
        <w:tc>
          <w:tcPr>
            <w:tcW w:w="1485" w:type="dxa"/>
            <w:shd w:val="clear" w:color="auto" w:fill="auto"/>
            <w:vAlign w:val="center"/>
          </w:tcPr>
          <w:p w14:paraId="18AF2080" w14:textId="77777777" w:rsidR="009D32AE" w:rsidRPr="000F7DA1" w:rsidRDefault="009D32AE" w:rsidP="001461CF">
            <w:pPr>
              <w:spacing w:after="0"/>
              <w:rPr>
                <w:rFonts w:cs="Arial"/>
                <w:b/>
                <w:bCs/>
              </w:rPr>
            </w:pPr>
            <w:r w:rsidRPr="000F7DA1">
              <w:rPr>
                <w:rFonts w:cs="Arial"/>
                <w:b/>
                <w:bCs/>
              </w:rPr>
              <w:t>Agree</w:t>
            </w:r>
          </w:p>
        </w:tc>
        <w:tc>
          <w:tcPr>
            <w:tcW w:w="1679" w:type="dxa"/>
            <w:shd w:val="clear" w:color="auto" w:fill="auto"/>
            <w:vAlign w:val="center"/>
          </w:tcPr>
          <w:p w14:paraId="117E85CD" w14:textId="2191ECE4" w:rsidR="009D32AE" w:rsidRPr="000F7DA1" w:rsidRDefault="009D32AE" w:rsidP="001461CF">
            <w:pPr>
              <w:spacing w:after="0"/>
              <w:jc w:val="center"/>
              <w:rPr>
                <w:rFonts w:cs="Arial"/>
              </w:rPr>
            </w:pPr>
            <w:r w:rsidRPr="000F7DA1">
              <w:rPr>
                <w:rFonts w:cs="Arial"/>
              </w:rPr>
              <w:t xml:space="preserve"> 35</w:t>
            </w:r>
          </w:p>
          <w:p w14:paraId="3DDFBEE6" w14:textId="03FE561D" w:rsidR="009D32AE" w:rsidRPr="000F7DA1" w:rsidRDefault="009D32AE" w:rsidP="001461CF">
            <w:pPr>
              <w:spacing w:after="0"/>
              <w:jc w:val="center"/>
              <w:rPr>
                <w:rFonts w:cs="Arial"/>
              </w:rPr>
            </w:pPr>
            <w:r w:rsidRPr="000F7DA1">
              <w:rPr>
                <w:rFonts w:cs="Arial"/>
              </w:rPr>
              <w:t>(41.7%)</w:t>
            </w:r>
          </w:p>
        </w:tc>
        <w:tc>
          <w:tcPr>
            <w:tcW w:w="1275" w:type="dxa"/>
            <w:shd w:val="clear" w:color="auto" w:fill="auto"/>
            <w:vAlign w:val="center"/>
          </w:tcPr>
          <w:p w14:paraId="4BAB4496" w14:textId="77F8B02C" w:rsidR="009D32AE" w:rsidRPr="000F7DA1" w:rsidRDefault="000D3B5B" w:rsidP="001461CF">
            <w:pPr>
              <w:spacing w:after="0"/>
              <w:jc w:val="center"/>
              <w:rPr>
                <w:rFonts w:cs="Arial"/>
              </w:rPr>
            </w:pPr>
            <w:r w:rsidRPr="000F7DA1">
              <w:rPr>
                <w:rFonts w:cs="Arial"/>
              </w:rPr>
              <w:t>6</w:t>
            </w:r>
          </w:p>
          <w:p w14:paraId="04730FD4" w14:textId="76CE51A2" w:rsidR="009D32AE" w:rsidRPr="000F7DA1" w:rsidRDefault="009D32AE" w:rsidP="001461CF">
            <w:pPr>
              <w:spacing w:after="0"/>
              <w:jc w:val="center"/>
              <w:rPr>
                <w:rFonts w:cs="Arial"/>
              </w:rPr>
            </w:pPr>
            <w:r w:rsidRPr="000F7DA1">
              <w:rPr>
                <w:rFonts w:cs="Arial"/>
              </w:rPr>
              <w:t>(</w:t>
            </w:r>
            <w:r w:rsidR="000D3B5B" w:rsidRPr="000F7DA1">
              <w:rPr>
                <w:rFonts w:cs="Arial"/>
              </w:rPr>
              <w:t>28.6</w:t>
            </w:r>
            <w:r w:rsidRPr="000F7DA1">
              <w:rPr>
                <w:rFonts w:cs="Arial"/>
              </w:rPr>
              <w:t>%)</w:t>
            </w:r>
          </w:p>
        </w:tc>
        <w:tc>
          <w:tcPr>
            <w:tcW w:w="1427" w:type="dxa"/>
            <w:shd w:val="clear" w:color="auto" w:fill="auto"/>
            <w:vAlign w:val="center"/>
          </w:tcPr>
          <w:p w14:paraId="4D32E99E" w14:textId="0B5DC311" w:rsidR="009D32AE" w:rsidRPr="000F7DA1" w:rsidRDefault="000D3B5B" w:rsidP="001461CF">
            <w:pPr>
              <w:spacing w:after="0"/>
              <w:jc w:val="center"/>
              <w:rPr>
                <w:rFonts w:cs="Arial"/>
              </w:rPr>
            </w:pPr>
            <w:r w:rsidRPr="000F7DA1">
              <w:rPr>
                <w:rFonts w:cs="Arial"/>
              </w:rPr>
              <w:t>20</w:t>
            </w:r>
          </w:p>
          <w:p w14:paraId="353935AE" w14:textId="74E4CBE3" w:rsidR="009D32AE" w:rsidRPr="000F7DA1" w:rsidRDefault="009D32AE" w:rsidP="001461CF">
            <w:pPr>
              <w:spacing w:after="0"/>
              <w:jc w:val="center"/>
              <w:rPr>
                <w:rFonts w:cs="Arial"/>
              </w:rPr>
            </w:pPr>
            <w:r w:rsidRPr="000F7DA1">
              <w:rPr>
                <w:rFonts w:cs="Arial"/>
              </w:rPr>
              <w:t>(</w:t>
            </w:r>
            <w:r w:rsidR="000D3B5B" w:rsidRPr="000F7DA1">
              <w:rPr>
                <w:rFonts w:cs="Arial"/>
              </w:rPr>
              <w:t>48.8</w:t>
            </w:r>
            <w:r w:rsidRPr="000F7DA1">
              <w:rPr>
                <w:rFonts w:cs="Arial"/>
              </w:rPr>
              <w:t>%)</w:t>
            </w:r>
          </w:p>
        </w:tc>
        <w:tc>
          <w:tcPr>
            <w:tcW w:w="1170" w:type="dxa"/>
            <w:shd w:val="clear" w:color="auto" w:fill="auto"/>
            <w:vAlign w:val="center"/>
          </w:tcPr>
          <w:p w14:paraId="6ECD2189" w14:textId="07CBB032" w:rsidR="009D32AE" w:rsidRPr="000F7DA1" w:rsidRDefault="614BC44F" w:rsidP="001461CF">
            <w:pPr>
              <w:spacing w:after="0"/>
              <w:jc w:val="center"/>
              <w:rPr>
                <w:rFonts w:cs="Arial"/>
              </w:rPr>
            </w:pPr>
            <w:r w:rsidRPr="000F7DA1">
              <w:rPr>
                <w:rFonts w:cs="Arial"/>
              </w:rPr>
              <w:t>13</w:t>
            </w:r>
          </w:p>
          <w:p w14:paraId="4E8C6FFE" w14:textId="0AA69889" w:rsidR="009D32AE" w:rsidRPr="000F7DA1" w:rsidRDefault="009D32AE" w:rsidP="001461CF">
            <w:pPr>
              <w:spacing w:after="0"/>
              <w:jc w:val="center"/>
              <w:rPr>
                <w:rFonts w:cs="Arial"/>
              </w:rPr>
            </w:pPr>
            <w:r w:rsidRPr="000F7DA1">
              <w:rPr>
                <w:rFonts w:cs="Arial"/>
              </w:rPr>
              <w:t>(</w:t>
            </w:r>
            <w:r w:rsidR="163BF053" w:rsidRPr="000F7DA1">
              <w:rPr>
                <w:rFonts w:cs="Arial"/>
              </w:rPr>
              <w:t>46.4</w:t>
            </w:r>
            <w:r w:rsidRPr="000F7DA1">
              <w:rPr>
                <w:rFonts w:cs="Arial"/>
              </w:rPr>
              <w:t>%)</w:t>
            </w:r>
          </w:p>
        </w:tc>
        <w:tc>
          <w:tcPr>
            <w:tcW w:w="1170" w:type="dxa"/>
            <w:shd w:val="clear" w:color="auto" w:fill="auto"/>
            <w:vAlign w:val="center"/>
          </w:tcPr>
          <w:p w14:paraId="7CB13A69" w14:textId="740FA3FA" w:rsidR="009D32AE" w:rsidRPr="000F7DA1" w:rsidRDefault="3963542B" w:rsidP="001461CF">
            <w:pPr>
              <w:spacing w:after="0"/>
              <w:jc w:val="center"/>
              <w:rPr>
                <w:rFonts w:cs="Arial"/>
              </w:rPr>
            </w:pPr>
            <w:r w:rsidRPr="000F7DA1">
              <w:rPr>
                <w:rFonts w:cs="Arial"/>
              </w:rPr>
              <w:t>10</w:t>
            </w:r>
          </w:p>
          <w:p w14:paraId="361AD7DD" w14:textId="5AB56A81" w:rsidR="009D32AE" w:rsidRPr="000F7DA1" w:rsidRDefault="009D32AE" w:rsidP="001461CF">
            <w:pPr>
              <w:spacing w:after="0"/>
              <w:jc w:val="center"/>
              <w:rPr>
                <w:rFonts w:cs="Arial"/>
              </w:rPr>
            </w:pPr>
            <w:r w:rsidRPr="000F7DA1">
              <w:rPr>
                <w:rFonts w:cs="Arial"/>
              </w:rPr>
              <w:t>(</w:t>
            </w:r>
            <w:r w:rsidR="39C7184E" w:rsidRPr="000F7DA1">
              <w:rPr>
                <w:rFonts w:cs="Arial"/>
              </w:rPr>
              <w:t>45.5</w:t>
            </w:r>
            <w:r w:rsidRPr="000F7DA1">
              <w:rPr>
                <w:rFonts w:cs="Arial"/>
              </w:rPr>
              <w:t>%)</w:t>
            </w:r>
          </w:p>
        </w:tc>
        <w:tc>
          <w:tcPr>
            <w:tcW w:w="1144" w:type="dxa"/>
            <w:shd w:val="clear" w:color="auto" w:fill="auto"/>
            <w:vAlign w:val="center"/>
          </w:tcPr>
          <w:p w14:paraId="3ED80DBB" w14:textId="30DAF7DF" w:rsidR="009D32AE" w:rsidRPr="000F7DA1" w:rsidRDefault="1377687A" w:rsidP="001461CF">
            <w:pPr>
              <w:spacing w:after="0"/>
              <w:jc w:val="center"/>
              <w:rPr>
                <w:rFonts w:cs="Arial"/>
              </w:rPr>
            </w:pPr>
            <w:r w:rsidRPr="000F7DA1">
              <w:rPr>
                <w:rFonts w:cs="Arial"/>
              </w:rPr>
              <w:t>7</w:t>
            </w:r>
          </w:p>
          <w:p w14:paraId="01938D9D" w14:textId="562870BB" w:rsidR="009D32AE" w:rsidRPr="000F7DA1" w:rsidRDefault="009D32AE" w:rsidP="001461CF">
            <w:pPr>
              <w:spacing w:after="0"/>
              <w:jc w:val="center"/>
              <w:rPr>
                <w:rFonts w:cs="Arial"/>
              </w:rPr>
            </w:pPr>
            <w:r w:rsidRPr="000F7DA1">
              <w:rPr>
                <w:rFonts w:cs="Arial"/>
              </w:rPr>
              <w:t>(</w:t>
            </w:r>
            <w:r w:rsidR="53FF5ACF" w:rsidRPr="000F7DA1">
              <w:rPr>
                <w:rFonts w:cs="Arial"/>
              </w:rPr>
              <w:t>36.6</w:t>
            </w:r>
            <w:r w:rsidRPr="000F7DA1">
              <w:rPr>
                <w:rFonts w:cs="Arial"/>
              </w:rPr>
              <w:t>%)</w:t>
            </w:r>
          </w:p>
        </w:tc>
      </w:tr>
      <w:tr w:rsidR="009D32AE" w:rsidRPr="000F7DA1" w14:paraId="6C786339" w14:textId="77777777" w:rsidTr="711521A9">
        <w:trPr>
          <w:trHeight w:val="567"/>
        </w:trPr>
        <w:tc>
          <w:tcPr>
            <w:tcW w:w="1485" w:type="dxa"/>
            <w:shd w:val="clear" w:color="auto" w:fill="auto"/>
            <w:vAlign w:val="center"/>
          </w:tcPr>
          <w:p w14:paraId="35400CA1" w14:textId="77777777" w:rsidR="009D32AE" w:rsidRPr="000F7DA1" w:rsidRDefault="009D32AE" w:rsidP="001461CF">
            <w:pPr>
              <w:spacing w:after="0"/>
              <w:rPr>
                <w:rFonts w:cs="Arial"/>
                <w:b/>
                <w:bCs/>
              </w:rPr>
            </w:pPr>
            <w:r w:rsidRPr="000F7DA1">
              <w:rPr>
                <w:rFonts w:cs="Arial"/>
                <w:b/>
                <w:bCs/>
              </w:rPr>
              <w:t>Strongly agree</w:t>
            </w:r>
          </w:p>
        </w:tc>
        <w:tc>
          <w:tcPr>
            <w:tcW w:w="1679" w:type="dxa"/>
            <w:shd w:val="clear" w:color="auto" w:fill="auto"/>
            <w:vAlign w:val="center"/>
          </w:tcPr>
          <w:p w14:paraId="753144C1" w14:textId="69E2F365" w:rsidR="009D32AE" w:rsidRPr="000F7DA1" w:rsidRDefault="009D32AE" w:rsidP="001461CF">
            <w:pPr>
              <w:spacing w:after="0"/>
              <w:jc w:val="center"/>
              <w:rPr>
                <w:rFonts w:cs="Arial"/>
              </w:rPr>
            </w:pPr>
            <w:r w:rsidRPr="000F7DA1">
              <w:rPr>
                <w:rFonts w:cs="Arial"/>
              </w:rPr>
              <w:t>8</w:t>
            </w:r>
          </w:p>
          <w:p w14:paraId="7E279483" w14:textId="55D57CCB" w:rsidR="009D32AE" w:rsidRPr="000F7DA1" w:rsidRDefault="009D32AE" w:rsidP="001461CF">
            <w:pPr>
              <w:spacing w:after="0"/>
              <w:jc w:val="center"/>
              <w:rPr>
                <w:rFonts w:cs="Arial"/>
              </w:rPr>
            </w:pPr>
            <w:r w:rsidRPr="000F7DA1">
              <w:rPr>
                <w:rFonts w:cs="Arial"/>
              </w:rPr>
              <w:t>(9.5%)</w:t>
            </w:r>
          </w:p>
        </w:tc>
        <w:tc>
          <w:tcPr>
            <w:tcW w:w="1275" w:type="dxa"/>
            <w:shd w:val="clear" w:color="auto" w:fill="auto"/>
            <w:vAlign w:val="center"/>
          </w:tcPr>
          <w:p w14:paraId="4F795981" w14:textId="641EA7B0" w:rsidR="009D32AE" w:rsidRPr="000F7DA1" w:rsidRDefault="000D3B5B" w:rsidP="001461CF">
            <w:pPr>
              <w:spacing w:after="0"/>
              <w:jc w:val="center"/>
              <w:rPr>
                <w:rFonts w:cs="Arial"/>
              </w:rPr>
            </w:pPr>
            <w:r w:rsidRPr="000F7DA1">
              <w:rPr>
                <w:rFonts w:cs="Arial"/>
              </w:rPr>
              <w:t>2</w:t>
            </w:r>
          </w:p>
          <w:p w14:paraId="7D6B83B3" w14:textId="1358D234" w:rsidR="009D32AE" w:rsidRPr="000F7DA1" w:rsidRDefault="009D32AE" w:rsidP="001461CF">
            <w:pPr>
              <w:spacing w:after="0"/>
              <w:jc w:val="center"/>
              <w:rPr>
                <w:rFonts w:cs="Arial"/>
              </w:rPr>
            </w:pPr>
            <w:r w:rsidRPr="000F7DA1">
              <w:rPr>
                <w:rFonts w:cs="Arial"/>
              </w:rPr>
              <w:t>(</w:t>
            </w:r>
            <w:r w:rsidR="000D3B5B" w:rsidRPr="000F7DA1">
              <w:rPr>
                <w:rFonts w:cs="Arial"/>
              </w:rPr>
              <w:t>9.5</w:t>
            </w:r>
            <w:r w:rsidRPr="000F7DA1">
              <w:rPr>
                <w:rFonts w:cs="Arial"/>
              </w:rPr>
              <w:t>%)</w:t>
            </w:r>
          </w:p>
        </w:tc>
        <w:tc>
          <w:tcPr>
            <w:tcW w:w="1427" w:type="dxa"/>
            <w:shd w:val="clear" w:color="auto" w:fill="auto"/>
            <w:vAlign w:val="center"/>
          </w:tcPr>
          <w:p w14:paraId="20A86211" w14:textId="1A3326F8" w:rsidR="009D32AE" w:rsidRPr="000F7DA1" w:rsidRDefault="00B45989" w:rsidP="001461CF">
            <w:pPr>
              <w:spacing w:after="0"/>
              <w:jc w:val="center"/>
              <w:rPr>
                <w:rFonts w:cs="Arial"/>
              </w:rPr>
            </w:pPr>
            <w:r w:rsidRPr="000F7DA1">
              <w:rPr>
                <w:rFonts w:cs="Arial"/>
              </w:rPr>
              <w:t>3</w:t>
            </w:r>
          </w:p>
          <w:p w14:paraId="76C6D959" w14:textId="6B7C0773" w:rsidR="009D32AE" w:rsidRPr="000F7DA1" w:rsidRDefault="009D32AE" w:rsidP="001461CF">
            <w:pPr>
              <w:spacing w:after="0"/>
              <w:jc w:val="center"/>
              <w:rPr>
                <w:rFonts w:cs="Arial"/>
              </w:rPr>
            </w:pPr>
            <w:r w:rsidRPr="000F7DA1">
              <w:rPr>
                <w:rFonts w:cs="Arial"/>
              </w:rPr>
              <w:t>(</w:t>
            </w:r>
            <w:r w:rsidR="00B45989" w:rsidRPr="000F7DA1">
              <w:rPr>
                <w:rFonts w:cs="Arial"/>
              </w:rPr>
              <w:t>7.3</w:t>
            </w:r>
            <w:r w:rsidRPr="000F7DA1">
              <w:rPr>
                <w:rFonts w:cs="Arial"/>
              </w:rPr>
              <w:t>%)</w:t>
            </w:r>
          </w:p>
        </w:tc>
        <w:tc>
          <w:tcPr>
            <w:tcW w:w="1170" w:type="dxa"/>
            <w:shd w:val="clear" w:color="auto" w:fill="auto"/>
            <w:vAlign w:val="center"/>
          </w:tcPr>
          <w:p w14:paraId="458D2DDB" w14:textId="349FC72D" w:rsidR="009D32AE" w:rsidRPr="000F7DA1" w:rsidRDefault="270188A3" w:rsidP="001461CF">
            <w:pPr>
              <w:spacing w:after="0"/>
              <w:jc w:val="center"/>
              <w:rPr>
                <w:rFonts w:cs="Arial"/>
              </w:rPr>
            </w:pPr>
            <w:r w:rsidRPr="000F7DA1">
              <w:rPr>
                <w:rFonts w:cs="Arial"/>
              </w:rPr>
              <w:t>3</w:t>
            </w:r>
          </w:p>
          <w:p w14:paraId="54251495" w14:textId="18C10FD9" w:rsidR="009D32AE" w:rsidRPr="000F7DA1" w:rsidRDefault="009D32AE" w:rsidP="001461CF">
            <w:pPr>
              <w:spacing w:after="0"/>
              <w:jc w:val="center"/>
              <w:rPr>
                <w:rFonts w:cs="Arial"/>
              </w:rPr>
            </w:pPr>
            <w:r w:rsidRPr="000F7DA1">
              <w:rPr>
                <w:rFonts w:cs="Arial"/>
              </w:rPr>
              <w:t>(</w:t>
            </w:r>
            <w:r w:rsidR="49B58531" w:rsidRPr="000F7DA1">
              <w:rPr>
                <w:rFonts w:cs="Arial"/>
              </w:rPr>
              <w:t>10.7</w:t>
            </w:r>
            <w:r w:rsidRPr="000F7DA1">
              <w:rPr>
                <w:rFonts w:cs="Arial"/>
              </w:rPr>
              <w:t>%)</w:t>
            </w:r>
          </w:p>
        </w:tc>
        <w:tc>
          <w:tcPr>
            <w:tcW w:w="1170" w:type="dxa"/>
            <w:shd w:val="clear" w:color="auto" w:fill="auto"/>
            <w:vAlign w:val="center"/>
          </w:tcPr>
          <w:p w14:paraId="2D9372CB" w14:textId="7CD0B967" w:rsidR="009D32AE" w:rsidRPr="000F7DA1" w:rsidRDefault="29ADE2EC" w:rsidP="001461CF">
            <w:pPr>
              <w:spacing w:after="0"/>
              <w:jc w:val="center"/>
              <w:rPr>
                <w:rFonts w:cs="Arial"/>
              </w:rPr>
            </w:pPr>
            <w:r w:rsidRPr="000F7DA1">
              <w:rPr>
                <w:rFonts w:cs="Arial"/>
              </w:rPr>
              <w:t>2</w:t>
            </w:r>
          </w:p>
          <w:p w14:paraId="0CA7A759" w14:textId="02ED3946" w:rsidR="009D32AE" w:rsidRPr="000F7DA1" w:rsidRDefault="009D32AE" w:rsidP="001461CF">
            <w:pPr>
              <w:spacing w:after="0"/>
              <w:jc w:val="center"/>
              <w:rPr>
                <w:rFonts w:cs="Arial"/>
              </w:rPr>
            </w:pPr>
            <w:r w:rsidRPr="000F7DA1">
              <w:rPr>
                <w:rFonts w:cs="Arial"/>
              </w:rPr>
              <w:t>(</w:t>
            </w:r>
            <w:r w:rsidR="46A7806B" w:rsidRPr="000F7DA1">
              <w:rPr>
                <w:rFonts w:cs="Arial"/>
              </w:rPr>
              <w:t>9.1</w:t>
            </w:r>
            <w:r w:rsidRPr="000F7DA1">
              <w:rPr>
                <w:rFonts w:cs="Arial"/>
              </w:rPr>
              <w:t>%)</w:t>
            </w:r>
          </w:p>
        </w:tc>
        <w:tc>
          <w:tcPr>
            <w:tcW w:w="1144" w:type="dxa"/>
            <w:shd w:val="clear" w:color="auto" w:fill="auto"/>
            <w:vAlign w:val="center"/>
          </w:tcPr>
          <w:p w14:paraId="16CBAD65" w14:textId="4B465AD2" w:rsidR="009D32AE" w:rsidRPr="000F7DA1" w:rsidRDefault="2E4B8EAA" w:rsidP="001461CF">
            <w:pPr>
              <w:spacing w:after="0"/>
              <w:jc w:val="center"/>
              <w:rPr>
                <w:rFonts w:cs="Arial"/>
              </w:rPr>
            </w:pPr>
            <w:r w:rsidRPr="000F7DA1">
              <w:rPr>
                <w:rFonts w:cs="Arial"/>
              </w:rPr>
              <w:t>3</w:t>
            </w:r>
          </w:p>
          <w:p w14:paraId="1EC7A7AD" w14:textId="43E3404B" w:rsidR="009D32AE" w:rsidRPr="000F7DA1" w:rsidRDefault="009D32AE" w:rsidP="001461CF">
            <w:pPr>
              <w:spacing w:after="0"/>
              <w:jc w:val="center"/>
              <w:rPr>
                <w:rFonts w:cs="Arial"/>
              </w:rPr>
            </w:pPr>
            <w:r w:rsidRPr="000F7DA1">
              <w:rPr>
                <w:rFonts w:cs="Arial"/>
              </w:rPr>
              <w:t>(</w:t>
            </w:r>
            <w:r w:rsidR="18B4B6FD" w:rsidRPr="000F7DA1">
              <w:rPr>
                <w:rFonts w:cs="Arial"/>
              </w:rPr>
              <w:t>15.8</w:t>
            </w:r>
            <w:r w:rsidRPr="000F7DA1">
              <w:rPr>
                <w:rFonts w:cs="Arial"/>
              </w:rPr>
              <w:t>%)</w:t>
            </w:r>
          </w:p>
        </w:tc>
      </w:tr>
      <w:tr w:rsidR="009D32AE" w:rsidRPr="000F7DA1" w14:paraId="71D59065" w14:textId="77777777" w:rsidTr="711521A9">
        <w:trPr>
          <w:trHeight w:val="567"/>
        </w:trPr>
        <w:tc>
          <w:tcPr>
            <w:tcW w:w="1485" w:type="dxa"/>
            <w:shd w:val="clear" w:color="auto" w:fill="auto"/>
            <w:vAlign w:val="center"/>
          </w:tcPr>
          <w:p w14:paraId="61837791" w14:textId="77777777" w:rsidR="009D32AE" w:rsidRPr="000F7DA1" w:rsidRDefault="009D32AE" w:rsidP="001461CF">
            <w:pPr>
              <w:spacing w:after="0"/>
              <w:rPr>
                <w:rFonts w:cs="Arial"/>
                <w:b/>
                <w:bCs/>
              </w:rPr>
            </w:pPr>
            <w:r w:rsidRPr="000F7DA1">
              <w:rPr>
                <w:rFonts w:cs="Arial"/>
                <w:b/>
                <w:bCs/>
              </w:rPr>
              <w:t>Don’t know</w:t>
            </w:r>
          </w:p>
        </w:tc>
        <w:tc>
          <w:tcPr>
            <w:tcW w:w="1679" w:type="dxa"/>
            <w:shd w:val="clear" w:color="auto" w:fill="auto"/>
            <w:vAlign w:val="center"/>
          </w:tcPr>
          <w:p w14:paraId="0B8EEB3E" w14:textId="6A8041F5" w:rsidR="009D32AE" w:rsidRPr="000F7DA1" w:rsidRDefault="009D32AE" w:rsidP="001461CF">
            <w:pPr>
              <w:spacing w:after="0"/>
              <w:jc w:val="center"/>
              <w:rPr>
                <w:rFonts w:cs="Arial"/>
              </w:rPr>
            </w:pPr>
            <w:r w:rsidRPr="000F7DA1">
              <w:rPr>
                <w:rFonts w:cs="Arial"/>
              </w:rPr>
              <w:t>6</w:t>
            </w:r>
          </w:p>
          <w:p w14:paraId="04E35CC7" w14:textId="77777777" w:rsidR="009D32AE" w:rsidRPr="000F7DA1" w:rsidRDefault="009D32AE" w:rsidP="001461CF">
            <w:pPr>
              <w:spacing w:after="0"/>
              <w:jc w:val="center"/>
              <w:rPr>
                <w:rFonts w:cs="Arial"/>
              </w:rPr>
            </w:pPr>
            <w:r w:rsidRPr="000F7DA1">
              <w:rPr>
                <w:rFonts w:cs="Arial"/>
              </w:rPr>
              <w:t>(7.1%)</w:t>
            </w:r>
          </w:p>
        </w:tc>
        <w:tc>
          <w:tcPr>
            <w:tcW w:w="1275" w:type="dxa"/>
            <w:shd w:val="clear" w:color="auto" w:fill="auto"/>
            <w:vAlign w:val="center"/>
          </w:tcPr>
          <w:p w14:paraId="216AFB10" w14:textId="5184C0A6" w:rsidR="009D32AE" w:rsidRPr="000F7DA1" w:rsidRDefault="000D3B5B" w:rsidP="001461CF">
            <w:pPr>
              <w:spacing w:after="0"/>
              <w:jc w:val="center"/>
              <w:rPr>
                <w:rFonts w:cs="Arial"/>
              </w:rPr>
            </w:pPr>
            <w:r w:rsidRPr="000F7DA1">
              <w:rPr>
                <w:rFonts w:cs="Arial"/>
              </w:rPr>
              <w:t>1</w:t>
            </w:r>
          </w:p>
          <w:p w14:paraId="202E5434" w14:textId="641450B3" w:rsidR="009D32AE" w:rsidRPr="000F7DA1" w:rsidRDefault="009D32AE" w:rsidP="001461CF">
            <w:pPr>
              <w:spacing w:after="0"/>
              <w:jc w:val="center"/>
              <w:rPr>
                <w:rFonts w:cs="Arial"/>
              </w:rPr>
            </w:pPr>
            <w:r w:rsidRPr="000F7DA1">
              <w:rPr>
                <w:rFonts w:cs="Arial"/>
              </w:rPr>
              <w:t>(</w:t>
            </w:r>
            <w:r w:rsidR="000D3B5B" w:rsidRPr="000F7DA1">
              <w:rPr>
                <w:rFonts w:cs="Arial"/>
              </w:rPr>
              <w:t>4.8</w:t>
            </w:r>
            <w:r w:rsidRPr="000F7DA1">
              <w:rPr>
                <w:rFonts w:cs="Arial"/>
              </w:rPr>
              <w:t>%)</w:t>
            </w:r>
          </w:p>
        </w:tc>
        <w:tc>
          <w:tcPr>
            <w:tcW w:w="1427" w:type="dxa"/>
            <w:shd w:val="clear" w:color="auto" w:fill="auto"/>
            <w:vAlign w:val="center"/>
          </w:tcPr>
          <w:p w14:paraId="2C611BFE" w14:textId="1036BCB8" w:rsidR="009D32AE" w:rsidRPr="000F7DA1" w:rsidRDefault="00B45989" w:rsidP="001461CF">
            <w:pPr>
              <w:spacing w:after="0"/>
              <w:jc w:val="center"/>
              <w:rPr>
                <w:rFonts w:cs="Arial"/>
              </w:rPr>
            </w:pPr>
            <w:r w:rsidRPr="000F7DA1">
              <w:rPr>
                <w:rFonts w:cs="Arial"/>
              </w:rPr>
              <w:t>2</w:t>
            </w:r>
          </w:p>
          <w:p w14:paraId="247BB598" w14:textId="504A1E81" w:rsidR="009D32AE" w:rsidRPr="000F7DA1" w:rsidRDefault="009D32AE" w:rsidP="001461CF">
            <w:pPr>
              <w:spacing w:after="0"/>
              <w:jc w:val="center"/>
              <w:rPr>
                <w:rFonts w:cs="Arial"/>
              </w:rPr>
            </w:pPr>
            <w:r w:rsidRPr="000F7DA1">
              <w:rPr>
                <w:rFonts w:cs="Arial"/>
              </w:rPr>
              <w:t>(</w:t>
            </w:r>
            <w:r w:rsidR="00B45989" w:rsidRPr="000F7DA1">
              <w:rPr>
                <w:rFonts w:cs="Arial"/>
              </w:rPr>
              <w:t>4.9</w:t>
            </w:r>
            <w:r w:rsidRPr="000F7DA1">
              <w:rPr>
                <w:rFonts w:cs="Arial"/>
              </w:rPr>
              <w:t>%)</w:t>
            </w:r>
          </w:p>
        </w:tc>
        <w:tc>
          <w:tcPr>
            <w:tcW w:w="1170" w:type="dxa"/>
            <w:shd w:val="clear" w:color="auto" w:fill="auto"/>
            <w:vAlign w:val="center"/>
          </w:tcPr>
          <w:p w14:paraId="38F24549" w14:textId="7F8434FB" w:rsidR="009D32AE" w:rsidRPr="000F7DA1" w:rsidRDefault="4B4B0AEB" w:rsidP="001461CF">
            <w:pPr>
              <w:spacing w:after="0"/>
              <w:jc w:val="center"/>
              <w:rPr>
                <w:rFonts w:cs="Arial"/>
              </w:rPr>
            </w:pPr>
            <w:r w:rsidRPr="000F7DA1">
              <w:rPr>
                <w:rFonts w:cs="Arial"/>
              </w:rPr>
              <w:t>1</w:t>
            </w:r>
          </w:p>
          <w:p w14:paraId="4158DCC8" w14:textId="30ABE2AC" w:rsidR="009D32AE" w:rsidRPr="000F7DA1" w:rsidRDefault="009D32AE" w:rsidP="001461CF">
            <w:pPr>
              <w:spacing w:after="0"/>
              <w:jc w:val="center"/>
              <w:rPr>
                <w:rFonts w:cs="Arial"/>
              </w:rPr>
            </w:pPr>
            <w:r w:rsidRPr="000F7DA1">
              <w:rPr>
                <w:rFonts w:cs="Arial"/>
              </w:rPr>
              <w:t>(</w:t>
            </w:r>
            <w:r w:rsidR="27C3B59C" w:rsidRPr="000F7DA1">
              <w:rPr>
                <w:rFonts w:cs="Arial"/>
              </w:rPr>
              <w:t>3.6</w:t>
            </w:r>
            <w:r w:rsidRPr="000F7DA1">
              <w:rPr>
                <w:rFonts w:cs="Arial"/>
              </w:rPr>
              <w:t>%)</w:t>
            </w:r>
          </w:p>
        </w:tc>
        <w:tc>
          <w:tcPr>
            <w:tcW w:w="1170" w:type="dxa"/>
            <w:shd w:val="clear" w:color="auto" w:fill="auto"/>
            <w:vAlign w:val="center"/>
          </w:tcPr>
          <w:p w14:paraId="091AC7A4" w14:textId="01F487C2" w:rsidR="009D32AE" w:rsidRPr="000F7DA1" w:rsidRDefault="29ADE2EC" w:rsidP="001461CF">
            <w:pPr>
              <w:spacing w:after="0"/>
              <w:jc w:val="center"/>
              <w:rPr>
                <w:rFonts w:cs="Arial"/>
              </w:rPr>
            </w:pPr>
            <w:r w:rsidRPr="000F7DA1">
              <w:rPr>
                <w:rFonts w:cs="Arial"/>
              </w:rPr>
              <w:t>2</w:t>
            </w:r>
          </w:p>
          <w:p w14:paraId="63699007" w14:textId="0FA6DF17" w:rsidR="009D32AE" w:rsidRPr="000F7DA1" w:rsidRDefault="009D32AE" w:rsidP="001461CF">
            <w:pPr>
              <w:spacing w:after="0"/>
              <w:jc w:val="center"/>
              <w:rPr>
                <w:rFonts w:cs="Arial"/>
              </w:rPr>
            </w:pPr>
            <w:r w:rsidRPr="000F7DA1">
              <w:rPr>
                <w:rFonts w:cs="Arial"/>
              </w:rPr>
              <w:t>(</w:t>
            </w:r>
            <w:r w:rsidR="0F0563BE" w:rsidRPr="000F7DA1">
              <w:rPr>
                <w:rFonts w:cs="Arial"/>
              </w:rPr>
              <w:t>9.1</w:t>
            </w:r>
            <w:r w:rsidRPr="000F7DA1">
              <w:rPr>
                <w:rFonts w:cs="Arial"/>
              </w:rPr>
              <w:t>%)</w:t>
            </w:r>
          </w:p>
        </w:tc>
        <w:tc>
          <w:tcPr>
            <w:tcW w:w="1144" w:type="dxa"/>
            <w:shd w:val="clear" w:color="auto" w:fill="auto"/>
            <w:vAlign w:val="center"/>
          </w:tcPr>
          <w:p w14:paraId="63C7583F" w14:textId="6CF8694A" w:rsidR="009D32AE" w:rsidRPr="000F7DA1" w:rsidRDefault="35044DD7" w:rsidP="001461CF">
            <w:pPr>
              <w:spacing w:after="0"/>
              <w:jc w:val="center"/>
              <w:rPr>
                <w:rFonts w:cs="Arial"/>
              </w:rPr>
            </w:pPr>
            <w:r w:rsidRPr="000F7DA1">
              <w:rPr>
                <w:rFonts w:cs="Arial"/>
              </w:rPr>
              <w:t>0</w:t>
            </w:r>
          </w:p>
          <w:p w14:paraId="719164D1" w14:textId="2F3CE57A" w:rsidR="009D32AE" w:rsidRPr="000F7DA1" w:rsidRDefault="009D32AE" w:rsidP="001461CF">
            <w:pPr>
              <w:spacing w:after="0"/>
              <w:jc w:val="center"/>
              <w:rPr>
                <w:rFonts w:cs="Arial"/>
              </w:rPr>
            </w:pPr>
            <w:r w:rsidRPr="000F7DA1">
              <w:rPr>
                <w:rFonts w:cs="Arial"/>
              </w:rPr>
              <w:t>(</w:t>
            </w:r>
            <w:r w:rsidR="0C77C159" w:rsidRPr="000F7DA1">
              <w:rPr>
                <w:rFonts w:cs="Arial"/>
              </w:rPr>
              <w:t>0</w:t>
            </w:r>
            <w:r w:rsidRPr="000F7DA1">
              <w:rPr>
                <w:rFonts w:cs="Arial"/>
              </w:rPr>
              <w:t>%)</w:t>
            </w:r>
          </w:p>
        </w:tc>
      </w:tr>
    </w:tbl>
    <w:p w14:paraId="7B07F3E6" w14:textId="77777777" w:rsidR="00B45989" w:rsidRPr="000F7DA1" w:rsidRDefault="00B45989" w:rsidP="001D0BB0">
      <w:pPr>
        <w:pStyle w:val="Heading4"/>
        <w:rPr>
          <w:rFonts w:cs="Arial"/>
        </w:rPr>
      </w:pPr>
    </w:p>
    <w:p w14:paraId="1813ADA1" w14:textId="2DC1B34A" w:rsidR="005A463E" w:rsidRPr="000F7DA1" w:rsidRDefault="005A463E" w:rsidP="00536F6F">
      <w:pPr>
        <w:pStyle w:val="Heading1"/>
        <w:numPr>
          <w:ilvl w:val="0"/>
          <w:numId w:val="0"/>
        </w:numPr>
        <w:ind w:left="360" w:hanging="360"/>
      </w:pPr>
      <w:bookmarkStart w:id="94" w:name="_Toc146186969"/>
      <w:r w:rsidRPr="000F7DA1">
        <w:t>Appendix 2: Data tables</w:t>
      </w:r>
      <w:bookmarkEnd w:id="88"/>
      <w:bookmarkEnd w:id="89"/>
      <w:r w:rsidR="00AA34DE" w:rsidRPr="000F7DA1">
        <w:rPr>
          <w:rStyle w:val="FootnoteReference"/>
          <w:rFonts w:cs="Arial"/>
          <w:b w:val="0"/>
          <w:bCs w:val="0"/>
        </w:rPr>
        <w:footnoteReference w:id="5"/>
      </w:r>
      <w:bookmarkEnd w:id="94"/>
      <w:r w:rsidR="004247CF" w:rsidRPr="000F7DA1">
        <w:t xml:space="preserve"> </w:t>
      </w:r>
    </w:p>
    <w:p w14:paraId="7F9D1558" w14:textId="7646605C" w:rsidR="00C93DDB" w:rsidRPr="000F7DA1" w:rsidRDefault="00B876E6" w:rsidP="00AA3FF0">
      <w:pPr>
        <w:pStyle w:val="Caption"/>
        <w:rPr>
          <w:rFonts w:cs="Arial"/>
        </w:rPr>
      </w:pPr>
      <w:bookmarkStart w:id="95" w:name="_Ref132358131"/>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4</w:t>
      </w:r>
      <w:r w:rsidRPr="000F7DA1">
        <w:rPr>
          <w:rFonts w:cs="Arial"/>
        </w:rPr>
        <w:fldChar w:fldCharType="end"/>
      </w:r>
      <w:bookmarkEnd w:id="95"/>
      <w:r w:rsidR="00C93DDB" w:rsidRPr="000F7DA1">
        <w:rPr>
          <w:rFonts w:cs="Arial"/>
        </w:rPr>
        <w:t xml:space="preserve">: </w:t>
      </w:r>
      <w:r w:rsidR="003D7148" w:rsidRPr="000F7DA1">
        <w:rPr>
          <w:rFonts w:cs="Arial"/>
        </w:rPr>
        <w:t>All students</w:t>
      </w:r>
      <w:r w:rsidR="00C93DDB" w:rsidRPr="000F7DA1">
        <w:rPr>
          <w:rFonts w:cs="Arial"/>
        </w:rPr>
        <w:t xml:space="preserve"> </w:t>
      </w:r>
      <w:r w:rsidR="00E56E81" w:rsidRPr="000F7DA1">
        <w:rPr>
          <w:rFonts w:cs="Arial"/>
        </w:rPr>
        <w:t xml:space="preserve">by gender </w:t>
      </w:r>
      <w:r w:rsidR="003D7148" w:rsidRPr="000F7DA1">
        <w:rPr>
          <w:rFonts w:cs="Arial"/>
        </w:rPr>
        <w:t xml:space="preserve">registered on a degree course offered by </w:t>
      </w:r>
      <w:r w:rsidR="00E56E81" w:rsidRPr="000F7DA1">
        <w:rPr>
          <w:rFonts w:cs="Arial"/>
        </w:rPr>
        <w:t>the School of Chemical Engineering</w:t>
      </w: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FE35FF" w:rsidRPr="000F7DA1" w14:paraId="600F94DE" w14:textId="77777777" w:rsidTr="00FE35FF">
        <w:tc>
          <w:tcPr>
            <w:tcW w:w="1501" w:type="dxa"/>
            <w:tcBorders>
              <w:bottom w:val="single" w:sz="12" w:space="0" w:color="auto"/>
            </w:tcBorders>
            <w:vAlign w:val="center"/>
          </w:tcPr>
          <w:p w14:paraId="4848DEF5" w14:textId="77777777" w:rsidR="00C93DDB" w:rsidRPr="000F7DA1" w:rsidRDefault="00C93DDB" w:rsidP="00D51639">
            <w:pPr>
              <w:spacing w:after="0"/>
              <w:jc w:val="center"/>
              <w:rPr>
                <w:rFonts w:cs="Arial"/>
                <w:b/>
              </w:rPr>
            </w:pPr>
            <w:r w:rsidRPr="000F7DA1">
              <w:rPr>
                <w:rFonts w:cs="Arial"/>
                <w:b/>
              </w:rPr>
              <w:t>Gender</w:t>
            </w:r>
          </w:p>
        </w:tc>
        <w:tc>
          <w:tcPr>
            <w:tcW w:w="1503" w:type="dxa"/>
            <w:tcBorders>
              <w:bottom w:val="single" w:sz="12" w:space="0" w:color="auto"/>
            </w:tcBorders>
            <w:vAlign w:val="center"/>
          </w:tcPr>
          <w:p w14:paraId="2E9E3EF0" w14:textId="77777777" w:rsidR="00C93DDB" w:rsidRPr="000F7DA1" w:rsidRDefault="00C93DDB" w:rsidP="00D51639">
            <w:pPr>
              <w:spacing w:after="0"/>
              <w:jc w:val="center"/>
              <w:rPr>
                <w:rFonts w:cs="Arial"/>
                <w:b/>
              </w:rPr>
            </w:pPr>
            <w:r w:rsidRPr="000F7DA1">
              <w:rPr>
                <w:rFonts w:cs="Arial"/>
                <w:b/>
              </w:rPr>
              <w:t>2017/18</w:t>
            </w:r>
          </w:p>
        </w:tc>
        <w:tc>
          <w:tcPr>
            <w:tcW w:w="1503" w:type="dxa"/>
            <w:tcBorders>
              <w:bottom w:val="single" w:sz="12" w:space="0" w:color="auto"/>
            </w:tcBorders>
            <w:vAlign w:val="center"/>
          </w:tcPr>
          <w:p w14:paraId="07E1402D" w14:textId="77777777" w:rsidR="00C93DDB" w:rsidRPr="000F7DA1" w:rsidRDefault="00C93DDB" w:rsidP="00D51639">
            <w:pPr>
              <w:spacing w:after="0"/>
              <w:jc w:val="center"/>
              <w:rPr>
                <w:rFonts w:cs="Arial"/>
                <w:b/>
              </w:rPr>
            </w:pPr>
            <w:r w:rsidRPr="000F7DA1">
              <w:rPr>
                <w:rFonts w:cs="Arial"/>
                <w:b/>
              </w:rPr>
              <w:t>2018/19</w:t>
            </w:r>
          </w:p>
        </w:tc>
        <w:tc>
          <w:tcPr>
            <w:tcW w:w="1503" w:type="dxa"/>
            <w:tcBorders>
              <w:bottom w:val="single" w:sz="12" w:space="0" w:color="auto"/>
            </w:tcBorders>
            <w:vAlign w:val="center"/>
          </w:tcPr>
          <w:p w14:paraId="6767C0A8" w14:textId="77777777" w:rsidR="00C93DDB" w:rsidRPr="000F7DA1" w:rsidRDefault="00C93DDB" w:rsidP="00D51639">
            <w:pPr>
              <w:spacing w:after="0"/>
              <w:jc w:val="center"/>
              <w:rPr>
                <w:rFonts w:cs="Arial"/>
                <w:b/>
              </w:rPr>
            </w:pPr>
            <w:r w:rsidRPr="000F7DA1">
              <w:rPr>
                <w:rFonts w:cs="Arial"/>
                <w:b/>
              </w:rPr>
              <w:t>2019/20</w:t>
            </w:r>
          </w:p>
        </w:tc>
        <w:tc>
          <w:tcPr>
            <w:tcW w:w="1503" w:type="dxa"/>
            <w:tcBorders>
              <w:bottom w:val="single" w:sz="12" w:space="0" w:color="auto"/>
            </w:tcBorders>
            <w:vAlign w:val="center"/>
          </w:tcPr>
          <w:p w14:paraId="1256E3B9" w14:textId="77777777" w:rsidR="00C93DDB" w:rsidRPr="000F7DA1" w:rsidRDefault="00C93DDB" w:rsidP="00D51639">
            <w:pPr>
              <w:spacing w:after="0"/>
              <w:jc w:val="center"/>
              <w:rPr>
                <w:rFonts w:cs="Arial"/>
                <w:b/>
              </w:rPr>
            </w:pPr>
            <w:r w:rsidRPr="000F7DA1">
              <w:rPr>
                <w:rFonts w:cs="Arial"/>
                <w:b/>
              </w:rPr>
              <w:t>2020/21</w:t>
            </w:r>
          </w:p>
        </w:tc>
        <w:tc>
          <w:tcPr>
            <w:tcW w:w="1503" w:type="dxa"/>
            <w:tcBorders>
              <w:bottom w:val="single" w:sz="12" w:space="0" w:color="auto"/>
            </w:tcBorders>
            <w:vAlign w:val="center"/>
          </w:tcPr>
          <w:p w14:paraId="2A6AD8E5" w14:textId="77777777" w:rsidR="00C93DDB" w:rsidRPr="000F7DA1" w:rsidRDefault="00C93DDB" w:rsidP="00D51639">
            <w:pPr>
              <w:spacing w:after="0"/>
              <w:jc w:val="center"/>
              <w:rPr>
                <w:rFonts w:cs="Arial"/>
                <w:b/>
              </w:rPr>
            </w:pPr>
            <w:r w:rsidRPr="000F7DA1">
              <w:rPr>
                <w:rFonts w:cs="Arial"/>
                <w:b/>
              </w:rPr>
              <w:t>2021/22</w:t>
            </w:r>
          </w:p>
        </w:tc>
      </w:tr>
      <w:tr w:rsidR="00FE35FF" w:rsidRPr="000F7DA1" w14:paraId="4F6CC1F8" w14:textId="77777777" w:rsidTr="00FE35FF">
        <w:tc>
          <w:tcPr>
            <w:tcW w:w="1501" w:type="dxa"/>
            <w:tcBorders>
              <w:top w:val="single" w:sz="12" w:space="0" w:color="auto"/>
            </w:tcBorders>
            <w:vAlign w:val="center"/>
          </w:tcPr>
          <w:p w14:paraId="50CEF405" w14:textId="77777777" w:rsidR="00C93DDB" w:rsidRPr="000F7DA1" w:rsidRDefault="00C93DDB" w:rsidP="00D51639">
            <w:pPr>
              <w:spacing w:after="0"/>
              <w:jc w:val="center"/>
              <w:rPr>
                <w:rFonts w:cs="Arial"/>
                <w:b/>
              </w:rPr>
            </w:pPr>
            <w:r w:rsidRPr="000F7DA1">
              <w:rPr>
                <w:rFonts w:cs="Arial"/>
                <w:b/>
              </w:rPr>
              <w:t>Female</w:t>
            </w:r>
          </w:p>
        </w:tc>
        <w:tc>
          <w:tcPr>
            <w:tcW w:w="1503" w:type="dxa"/>
            <w:tcBorders>
              <w:top w:val="single" w:sz="12" w:space="0" w:color="auto"/>
            </w:tcBorders>
            <w:vAlign w:val="center"/>
          </w:tcPr>
          <w:p w14:paraId="2E7448D2" w14:textId="6D2B7505" w:rsidR="00C93DDB" w:rsidRPr="000F7DA1" w:rsidRDefault="7737A8B3" w:rsidP="00D51639">
            <w:pPr>
              <w:spacing w:after="0"/>
              <w:jc w:val="center"/>
              <w:rPr>
                <w:rFonts w:cs="Arial"/>
              </w:rPr>
            </w:pPr>
            <w:r w:rsidRPr="000F7DA1">
              <w:rPr>
                <w:rFonts w:cs="Arial"/>
              </w:rPr>
              <w:t>340</w:t>
            </w:r>
          </w:p>
          <w:p w14:paraId="3E1A746F" w14:textId="7A40E50F" w:rsidR="00C93DDB" w:rsidRPr="000F7DA1" w:rsidRDefault="7F290CBA" w:rsidP="00D51639">
            <w:pPr>
              <w:spacing w:after="0"/>
              <w:jc w:val="center"/>
              <w:rPr>
                <w:rFonts w:cs="Arial"/>
              </w:rPr>
            </w:pPr>
            <w:r w:rsidRPr="000F7DA1">
              <w:rPr>
                <w:rFonts w:cs="Arial"/>
              </w:rPr>
              <w:t>(</w:t>
            </w:r>
            <w:r w:rsidR="0B69AC32" w:rsidRPr="000F7DA1">
              <w:rPr>
                <w:rFonts w:cs="Arial"/>
              </w:rPr>
              <w:t>32</w:t>
            </w:r>
            <w:r w:rsidRPr="000F7DA1">
              <w:rPr>
                <w:rFonts w:cs="Arial"/>
              </w:rPr>
              <w:t>%)</w:t>
            </w:r>
          </w:p>
        </w:tc>
        <w:tc>
          <w:tcPr>
            <w:tcW w:w="1503" w:type="dxa"/>
            <w:tcBorders>
              <w:top w:val="single" w:sz="12" w:space="0" w:color="auto"/>
            </w:tcBorders>
            <w:vAlign w:val="center"/>
          </w:tcPr>
          <w:p w14:paraId="13A657BD" w14:textId="78CE45C5" w:rsidR="31619051" w:rsidRPr="000F7DA1" w:rsidRDefault="31619051" w:rsidP="00D51639">
            <w:pPr>
              <w:spacing w:after="0"/>
              <w:jc w:val="center"/>
              <w:rPr>
                <w:rFonts w:cs="Arial"/>
              </w:rPr>
            </w:pPr>
            <w:r w:rsidRPr="000F7DA1">
              <w:rPr>
                <w:rFonts w:cs="Arial"/>
              </w:rPr>
              <w:t>370</w:t>
            </w:r>
          </w:p>
          <w:p w14:paraId="2B805E18" w14:textId="5399546F" w:rsidR="00C93DDB" w:rsidRPr="000F7DA1" w:rsidRDefault="00C93DDB" w:rsidP="00D51639">
            <w:pPr>
              <w:spacing w:after="0"/>
              <w:jc w:val="center"/>
              <w:rPr>
                <w:rFonts w:cs="Arial"/>
              </w:rPr>
            </w:pPr>
            <w:r w:rsidRPr="000F7DA1">
              <w:rPr>
                <w:rFonts w:cs="Arial"/>
              </w:rPr>
              <w:t>(</w:t>
            </w:r>
            <w:r w:rsidR="5162F0D6" w:rsidRPr="000F7DA1">
              <w:rPr>
                <w:rFonts w:cs="Arial"/>
              </w:rPr>
              <w:t>3</w:t>
            </w:r>
            <w:r w:rsidR="7FE632D2" w:rsidRPr="000F7DA1">
              <w:rPr>
                <w:rFonts w:cs="Arial"/>
              </w:rPr>
              <w:t>5</w:t>
            </w:r>
            <w:r w:rsidRPr="000F7DA1">
              <w:rPr>
                <w:rFonts w:cs="Arial"/>
              </w:rPr>
              <w:t>%)</w:t>
            </w:r>
          </w:p>
        </w:tc>
        <w:tc>
          <w:tcPr>
            <w:tcW w:w="1503" w:type="dxa"/>
            <w:tcBorders>
              <w:top w:val="single" w:sz="12" w:space="0" w:color="auto"/>
            </w:tcBorders>
            <w:vAlign w:val="center"/>
          </w:tcPr>
          <w:p w14:paraId="5BFC2953" w14:textId="7974D1D0" w:rsidR="257EC873" w:rsidRPr="000F7DA1" w:rsidRDefault="257EC873" w:rsidP="00D51639">
            <w:pPr>
              <w:spacing w:after="0"/>
              <w:jc w:val="center"/>
              <w:rPr>
                <w:rFonts w:cs="Arial"/>
              </w:rPr>
            </w:pPr>
            <w:r w:rsidRPr="000F7DA1">
              <w:rPr>
                <w:rFonts w:cs="Arial"/>
              </w:rPr>
              <w:t>370</w:t>
            </w:r>
          </w:p>
          <w:p w14:paraId="6FF55A98" w14:textId="1A4ECCDD" w:rsidR="00C93DDB" w:rsidRPr="000F7DA1" w:rsidRDefault="00C93DDB" w:rsidP="00D51639">
            <w:pPr>
              <w:spacing w:after="0"/>
              <w:jc w:val="center"/>
              <w:rPr>
                <w:rFonts w:cs="Arial"/>
              </w:rPr>
            </w:pPr>
            <w:r w:rsidRPr="000F7DA1">
              <w:rPr>
                <w:rFonts w:cs="Arial"/>
              </w:rPr>
              <w:t>(</w:t>
            </w:r>
            <w:r w:rsidR="68E28678" w:rsidRPr="000F7DA1">
              <w:rPr>
                <w:rFonts w:cs="Arial"/>
              </w:rPr>
              <w:t>3</w:t>
            </w:r>
            <w:r w:rsidR="05DCFD16" w:rsidRPr="000F7DA1">
              <w:rPr>
                <w:rFonts w:cs="Arial"/>
              </w:rPr>
              <w:t>5</w:t>
            </w:r>
            <w:r w:rsidRPr="000F7DA1">
              <w:rPr>
                <w:rFonts w:cs="Arial"/>
              </w:rPr>
              <w:t>%)</w:t>
            </w:r>
          </w:p>
        </w:tc>
        <w:tc>
          <w:tcPr>
            <w:tcW w:w="1503" w:type="dxa"/>
            <w:tcBorders>
              <w:top w:val="single" w:sz="12" w:space="0" w:color="auto"/>
            </w:tcBorders>
            <w:vAlign w:val="center"/>
          </w:tcPr>
          <w:p w14:paraId="32A164BE" w14:textId="09836852" w:rsidR="00C93DDB" w:rsidRPr="000F7DA1" w:rsidRDefault="5641E7DE" w:rsidP="00D51639">
            <w:pPr>
              <w:spacing w:after="0"/>
              <w:jc w:val="center"/>
              <w:rPr>
                <w:rFonts w:cs="Arial"/>
              </w:rPr>
            </w:pPr>
            <w:r w:rsidRPr="000F7DA1">
              <w:rPr>
                <w:rFonts w:cs="Arial"/>
              </w:rPr>
              <w:t>3</w:t>
            </w:r>
            <w:r w:rsidR="3C7864EE" w:rsidRPr="000F7DA1">
              <w:rPr>
                <w:rFonts w:cs="Arial"/>
              </w:rPr>
              <w:t>65</w:t>
            </w:r>
          </w:p>
          <w:p w14:paraId="74A299AC" w14:textId="633C7CD1" w:rsidR="00C93DDB" w:rsidRPr="000F7DA1" w:rsidRDefault="00C93DDB" w:rsidP="00D51639">
            <w:pPr>
              <w:spacing w:after="0"/>
              <w:jc w:val="center"/>
              <w:rPr>
                <w:rFonts w:cs="Arial"/>
              </w:rPr>
            </w:pPr>
            <w:r w:rsidRPr="000F7DA1">
              <w:rPr>
                <w:rFonts w:cs="Arial"/>
              </w:rPr>
              <w:t>(</w:t>
            </w:r>
            <w:r w:rsidR="5641E7DE" w:rsidRPr="000F7DA1">
              <w:rPr>
                <w:rFonts w:cs="Arial"/>
              </w:rPr>
              <w:t>3</w:t>
            </w:r>
            <w:r w:rsidR="164B0577" w:rsidRPr="000F7DA1">
              <w:rPr>
                <w:rFonts w:cs="Arial"/>
              </w:rPr>
              <w:t>8</w:t>
            </w:r>
            <w:r w:rsidRPr="000F7DA1">
              <w:rPr>
                <w:rFonts w:cs="Arial"/>
              </w:rPr>
              <w:t>%)</w:t>
            </w:r>
          </w:p>
        </w:tc>
        <w:tc>
          <w:tcPr>
            <w:tcW w:w="1503" w:type="dxa"/>
            <w:tcBorders>
              <w:top w:val="single" w:sz="12" w:space="0" w:color="auto"/>
            </w:tcBorders>
            <w:vAlign w:val="center"/>
          </w:tcPr>
          <w:p w14:paraId="1CEE54B9" w14:textId="7190C2BE" w:rsidR="00C93DDB" w:rsidRPr="000F7DA1" w:rsidRDefault="28215D5B" w:rsidP="00D51639">
            <w:pPr>
              <w:spacing w:after="0"/>
              <w:jc w:val="center"/>
              <w:rPr>
                <w:rFonts w:cs="Arial"/>
              </w:rPr>
            </w:pPr>
            <w:r w:rsidRPr="000F7DA1">
              <w:rPr>
                <w:rFonts w:cs="Arial"/>
              </w:rPr>
              <w:t>3</w:t>
            </w:r>
            <w:r w:rsidR="70F0EF1C" w:rsidRPr="000F7DA1">
              <w:rPr>
                <w:rFonts w:cs="Arial"/>
              </w:rPr>
              <w:t>6</w:t>
            </w:r>
            <w:r w:rsidRPr="000F7DA1">
              <w:rPr>
                <w:rFonts w:cs="Arial"/>
              </w:rPr>
              <w:t>5</w:t>
            </w:r>
          </w:p>
          <w:p w14:paraId="7E34ECC8" w14:textId="27DC4107" w:rsidR="00C93DDB" w:rsidRPr="000F7DA1" w:rsidRDefault="00C93DDB" w:rsidP="00D51639">
            <w:pPr>
              <w:spacing w:after="0"/>
              <w:jc w:val="center"/>
              <w:rPr>
                <w:rFonts w:cs="Arial"/>
              </w:rPr>
            </w:pPr>
            <w:r w:rsidRPr="000F7DA1">
              <w:rPr>
                <w:rFonts w:cs="Arial"/>
              </w:rPr>
              <w:t>(</w:t>
            </w:r>
            <w:r w:rsidR="29FBE4E1" w:rsidRPr="000F7DA1">
              <w:rPr>
                <w:rFonts w:cs="Arial"/>
              </w:rPr>
              <w:t>39</w:t>
            </w:r>
            <w:r w:rsidRPr="000F7DA1">
              <w:rPr>
                <w:rFonts w:cs="Arial"/>
              </w:rPr>
              <w:t>%)</w:t>
            </w:r>
          </w:p>
        </w:tc>
      </w:tr>
      <w:tr w:rsidR="00FE35FF" w:rsidRPr="000F7DA1" w14:paraId="585728F5" w14:textId="77777777" w:rsidTr="00FE35FF">
        <w:tc>
          <w:tcPr>
            <w:tcW w:w="1501" w:type="dxa"/>
            <w:tcBorders>
              <w:bottom w:val="single" w:sz="12" w:space="0" w:color="auto"/>
            </w:tcBorders>
            <w:vAlign w:val="center"/>
          </w:tcPr>
          <w:p w14:paraId="1A5A371D" w14:textId="77777777" w:rsidR="00C93DDB" w:rsidRPr="000F7DA1" w:rsidRDefault="00C93DDB" w:rsidP="00D51639">
            <w:pPr>
              <w:spacing w:after="0"/>
              <w:jc w:val="center"/>
              <w:rPr>
                <w:rFonts w:cs="Arial"/>
                <w:b/>
              </w:rPr>
            </w:pPr>
            <w:r w:rsidRPr="000F7DA1">
              <w:rPr>
                <w:rFonts w:cs="Arial"/>
                <w:b/>
              </w:rPr>
              <w:t>Male</w:t>
            </w:r>
          </w:p>
        </w:tc>
        <w:tc>
          <w:tcPr>
            <w:tcW w:w="1503" w:type="dxa"/>
            <w:tcBorders>
              <w:bottom w:val="single" w:sz="12" w:space="0" w:color="auto"/>
            </w:tcBorders>
            <w:vAlign w:val="center"/>
          </w:tcPr>
          <w:p w14:paraId="12011C38" w14:textId="4592B144" w:rsidR="00C93DDB" w:rsidRPr="000F7DA1" w:rsidRDefault="5F9CEBE7" w:rsidP="00D51639">
            <w:pPr>
              <w:spacing w:after="0"/>
              <w:jc w:val="center"/>
              <w:rPr>
                <w:rFonts w:cs="Arial"/>
              </w:rPr>
            </w:pPr>
            <w:r w:rsidRPr="000F7DA1">
              <w:rPr>
                <w:rFonts w:cs="Arial"/>
              </w:rPr>
              <w:t>730</w:t>
            </w:r>
          </w:p>
          <w:p w14:paraId="4FA44B29" w14:textId="4056299F" w:rsidR="00C93DDB" w:rsidRPr="000F7DA1" w:rsidRDefault="7F290CBA" w:rsidP="00D51639">
            <w:pPr>
              <w:spacing w:after="0"/>
              <w:jc w:val="center"/>
              <w:rPr>
                <w:rFonts w:cs="Arial"/>
              </w:rPr>
            </w:pPr>
            <w:r w:rsidRPr="000F7DA1">
              <w:rPr>
                <w:rFonts w:cs="Arial"/>
              </w:rPr>
              <w:t>(</w:t>
            </w:r>
            <w:r w:rsidR="1D5EF2A4" w:rsidRPr="000F7DA1">
              <w:rPr>
                <w:rFonts w:cs="Arial"/>
              </w:rPr>
              <w:t>68</w:t>
            </w:r>
            <w:r w:rsidRPr="000F7DA1">
              <w:rPr>
                <w:rFonts w:cs="Arial"/>
              </w:rPr>
              <w:t>%)</w:t>
            </w:r>
          </w:p>
        </w:tc>
        <w:tc>
          <w:tcPr>
            <w:tcW w:w="1503" w:type="dxa"/>
            <w:tcBorders>
              <w:bottom w:val="single" w:sz="12" w:space="0" w:color="auto"/>
            </w:tcBorders>
            <w:vAlign w:val="center"/>
          </w:tcPr>
          <w:p w14:paraId="6CE45449" w14:textId="4DE1EE72" w:rsidR="00C93DDB" w:rsidRPr="000F7DA1" w:rsidRDefault="5162F0D6" w:rsidP="00D51639">
            <w:pPr>
              <w:spacing w:after="0"/>
              <w:jc w:val="center"/>
              <w:rPr>
                <w:rFonts w:cs="Arial"/>
              </w:rPr>
            </w:pPr>
            <w:r w:rsidRPr="000F7DA1">
              <w:rPr>
                <w:rFonts w:cs="Arial"/>
              </w:rPr>
              <w:t>6</w:t>
            </w:r>
            <w:r w:rsidR="25FFCC4E" w:rsidRPr="000F7DA1">
              <w:rPr>
                <w:rFonts w:cs="Arial"/>
              </w:rPr>
              <w:t>8</w:t>
            </w:r>
            <w:r w:rsidRPr="000F7DA1">
              <w:rPr>
                <w:rFonts w:cs="Arial"/>
              </w:rPr>
              <w:t>0</w:t>
            </w:r>
          </w:p>
          <w:p w14:paraId="0E82600C" w14:textId="79C2F4C6" w:rsidR="00C93DDB" w:rsidRPr="000F7DA1" w:rsidRDefault="00C93DDB" w:rsidP="00D51639">
            <w:pPr>
              <w:spacing w:after="0"/>
              <w:jc w:val="center"/>
              <w:rPr>
                <w:rFonts w:cs="Arial"/>
              </w:rPr>
            </w:pPr>
            <w:r w:rsidRPr="000F7DA1">
              <w:rPr>
                <w:rFonts w:cs="Arial"/>
              </w:rPr>
              <w:t>(</w:t>
            </w:r>
            <w:r w:rsidR="5162F0D6" w:rsidRPr="000F7DA1">
              <w:rPr>
                <w:rFonts w:cs="Arial"/>
              </w:rPr>
              <w:t>6</w:t>
            </w:r>
            <w:r w:rsidR="124CCE0A" w:rsidRPr="000F7DA1">
              <w:rPr>
                <w:rFonts w:cs="Arial"/>
              </w:rPr>
              <w:t>5</w:t>
            </w:r>
            <w:r w:rsidRPr="000F7DA1">
              <w:rPr>
                <w:rFonts w:cs="Arial"/>
              </w:rPr>
              <w:t>%)</w:t>
            </w:r>
          </w:p>
        </w:tc>
        <w:tc>
          <w:tcPr>
            <w:tcW w:w="1503" w:type="dxa"/>
            <w:tcBorders>
              <w:bottom w:val="single" w:sz="12" w:space="0" w:color="auto"/>
            </w:tcBorders>
            <w:vAlign w:val="center"/>
          </w:tcPr>
          <w:p w14:paraId="3AAB52A6" w14:textId="1201F643" w:rsidR="00C93DDB" w:rsidRPr="000F7DA1" w:rsidRDefault="68E28678" w:rsidP="00D51639">
            <w:pPr>
              <w:spacing w:after="0"/>
              <w:jc w:val="center"/>
              <w:rPr>
                <w:rFonts w:cs="Arial"/>
              </w:rPr>
            </w:pPr>
            <w:r w:rsidRPr="000F7DA1">
              <w:rPr>
                <w:rFonts w:cs="Arial"/>
              </w:rPr>
              <w:t>6</w:t>
            </w:r>
            <w:r w:rsidR="7AE08305" w:rsidRPr="000F7DA1">
              <w:rPr>
                <w:rFonts w:cs="Arial"/>
              </w:rPr>
              <w:t>7</w:t>
            </w:r>
            <w:r w:rsidRPr="000F7DA1">
              <w:rPr>
                <w:rFonts w:cs="Arial"/>
              </w:rPr>
              <w:t>0</w:t>
            </w:r>
          </w:p>
          <w:p w14:paraId="598E7D2D" w14:textId="75836D59" w:rsidR="00C93DDB" w:rsidRPr="000F7DA1" w:rsidRDefault="00C93DDB" w:rsidP="00D51639">
            <w:pPr>
              <w:spacing w:after="0"/>
              <w:jc w:val="center"/>
              <w:rPr>
                <w:rFonts w:cs="Arial"/>
              </w:rPr>
            </w:pPr>
            <w:r w:rsidRPr="000F7DA1">
              <w:rPr>
                <w:rFonts w:cs="Arial"/>
              </w:rPr>
              <w:t>(</w:t>
            </w:r>
            <w:r w:rsidR="68E28678" w:rsidRPr="000F7DA1">
              <w:rPr>
                <w:rFonts w:cs="Arial"/>
              </w:rPr>
              <w:t>6</w:t>
            </w:r>
            <w:r w:rsidR="5B411794" w:rsidRPr="000F7DA1">
              <w:rPr>
                <w:rFonts w:cs="Arial"/>
              </w:rPr>
              <w:t>5</w:t>
            </w:r>
            <w:r w:rsidRPr="000F7DA1">
              <w:rPr>
                <w:rFonts w:cs="Arial"/>
              </w:rPr>
              <w:t>%)</w:t>
            </w:r>
          </w:p>
        </w:tc>
        <w:tc>
          <w:tcPr>
            <w:tcW w:w="1503" w:type="dxa"/>
            <w:tcBorders>
              <w:bottom w:val="single" w:sz="12" w:space="0" w:color="auto"/>
            </w:tcBorders>
            <w:vAlign w:val="center"/>
          </w:tcPr>
          <w:p w14:paraId="4A64FD24" w14:textId="751B3CEE" w:rsidR="00C93DDB" w:rsidRPr="000F7DA1" w:rsidRDefault="0A2790A0" w:rsidP="00D51639">
            <w:pPr>
              <w:spacing w:after="0"/>
              <w:jc w:val="center"/>
              <w:rPr>
                <w:rFonts w:cs="Arial"/>
              </w:rPr>
            </w:pPr>
            <w:r w:rsidRPr="000F7DA1">
              <w:rPr>
                <w:rFonts w:cs="Arial"/>
              </w:rPr>
              <w:t>60</w:t>
            </w:r>
            <w:r w:rsidR="3FB9A536" w:rsidRPr="000F7DA1">
              <w:rPr>
                <w:rFonts w:cs="Arial"/>
              </w:rPr>
              <w:t>5</w:t>
            </w:r>
          </w:p>
          <w:p w14:paraId="1F502718" w14:textId="7E6B9320" w:rsidR="00C93DDB" w:rsidRPr="000F7DA1" w:rsidRDefault="00C93DDB" w:rsidP="00D51639">
            <w:pPr>
              <w:spacing w:after="0"/>
              <w:jc w:val="center"/>
              <w:rPr>
                <w:rFonts w:cs="Arial"/>
              </w:rPr>
            </w:pPr>
            <w:r w:rsidRPr="000F7DA1">
              <w:rPr>
                <w:rFonts w:cs="Arial"/>
              </w:rPr>
              <w:t>(</w:t>
            </w:r>
            <w:r w:rsidR="28215D5B" w:rsidRPr="000F7DA1">
              <w:rPr>
                <w:rFonts w:cs="Arial"/>
              </w:rPr>
              <w:t>6</w:t>
            </w:r>
            <w:r w:rsidR="6A8A4408" w:rsidRPr="000F7DA1">
              <w:rPr>
                <w:rFonts w:cs="Arial"/>
              </w:rPr>
              <w:t>2</w:t>
            </w:r>
            <w:r w:rsidRPr="000F7DA1">
              <w:rPr>
                <w:rFonts w:cs="Arial"/>
              </w:rPr>
              <w:t>%)</w:t>
            </w:r>
          </w:p>
        </w:tc>
        <w:tc>
          <w:tcPr>
            <w:tcW w:w="1503" w:type="dxa"/>
            <w:tcBorders>
              <w:bottom w:val="single" w:sz="12" w:space="0" w:color="auto"/>
            </w:tcBorders>
            <w:vAlign w:val="center"/>
          </w:tcPr>
          <w:p w14:paraId="60F89577" w14:textId="5801B83F" w:rsidR="00C93DDB" w:rsidRPr="000F7DA1" w:rsidRDefault="28215D5B" w:rsidP="00D51639">
            <w:pPr>
              <w:spacing w:after="0"/>
              <w:jc w:val="center"/>
              <w:rPr>
                <w:rFonts w:cs="Arial"/>
              </w:rPr>
            </w:pPr>
            <w:r w:rsidRPr="000F7DA1">
              <w:rPr>
                <w:rFonts w:cs="Arial"/>
              </w:rPr>
              <w:t>5</w:t>
            </w:r>
            <w:r w:rsidR="1C754710" w:rsidRPr="000F7DA1">
              <w:rPr>
                <w:rFonts w:cs="Arial"/>
              </w:rPr>
              <w:t>7</w:t>
            </w:r>
            <w:r w:rsidRPr="000F7DA1">
              <w:rPr>
                <w:rFonts w:cs="Arial"/>
              </w:rPr>
              <w:t>5</w:t>
            </w:r>
          </w:p>
          <w:p w14:paraId="3B8AD697" w14:textId="422BEFE8" w:rsidR="00C93DDB" w:rsidRPr="000F7DA1" w:rsidRDefault="00C93DDB" w:rsidP="00D51639">
            <w:pPr>
              <w:spacing w:after="0"/>
              <w:jc w:val="center"/>
              <w:rPr>
                <w:rFonts w:cs="Arial"/>
              </w:rPr>
            </w:pPr>
            <w:r w:rsidRPr="000F7DA1">
              <w:rPr>
                <w:rFonts w:cs="Arial"/>
              </w:rPr>
              <w:t>(</w:t>
            </w:r>
            <w:r w:rsidR="28215D5B" w:rsidRPr="000F7DA1">
              <w:rPr>
                <w:rFonts w:cs="Arial"/>
              </w:rPr>
              <w:t>6</w:t>
            </w:r>
            <w:r w:rsidR="3683178F" w:rsidRPr="000F7DA1">
              <w:rPr>
                <w:rFonts w:cs="Arial"/>
              </w:rPr>
              <w:t>1</w:t>
            </w:r>
            <w:r w:rsidRPr="000F7DA1">
              <w:rPr>
                <w:rFonts w:cs="Arial"/>
              </w:rPr>
              <w:t>%)</w:t>
            </w:r>
          </w:p>
        </w:tc>
      </w:tr>
      <w:tr w:rsidR="00FE35FF" w:rsidRPr="000F7DA1" w14:paraId="020D4907" w14:textId="77777777" w:rsidTr="00FE35FF">
        <w:tc>
          <w:tcPr>
            <w:tcW w:w="1501" w:type="dxa"/>
            <w:tcBorders>
              <w:top w:val="single" w:sz="12" w:space="0" w:color="auto"/>
            </w:tcBorders>
            <w:vAlign w:val="center"/>
          </w:tcPr>
          <w:p w14:paraId="04DA2A9D" w14:textId="3DBDDE0A" w:rsidR="005102CC" w:rsidRPr="000F7DA1" w:rsidRDefault="007E4B67" w:rsidP="00D51639">
            <w:pPr>
              <w:spacing w:after="0"/>
              <w:jc w:val="center"/>
              <w:rPr>
                <w:rFonts w:cs="Arial"/>
                <w:b/>
              </w:rPr>
            </w:pPr>
            <w:r w:rsidRPr="000F7DA1">
              <w:rPr>
                <w:rFonts w:cs="Arial"/>
                <w:b/>
              </w:rPr>
              <w:t>TOTAL</w:t>
            </w:r>
          </w:p>
        </w:tc>
        <w:tc>
          <w:tcPr>
            <w:tcW w:w="1503" w:type="dxa"/>
            <w:tcBorders>
              <w:top w:val="single" w:sz="12" w:space="0" w:color="auto"/>
            </w:tcBorders>
            <w:vAlign w:val="center"/>
          </w:tcPr>
          <w:p w14:paraId="40A16CB4" w14:textId="561AD3EC" w:rsidR="005102CC" w:rsidRPr="000F7DA1" w:rsidRDefault="59AEC37C" w:rsidP="00D51639">
            <w:pPr>
              <w:spacing w:after="0"/>
              <w:jc w:val="center"/>
              <w:rPr>
                <w:rFonts w:cs="Arial"/>
              </w:rPr>
            </w:pPr>
            <w:r w:rsidRPr="000F7DA1">
              <w:rPr>
                <w:rFonts w:cs="Arial"/>
              </w:rPr>
              <w:t>1070</w:t>
            </w:r>
          </w:p>
        </w:tc>
        <w:tc>
          <w:tcPr>
            <w:tcW w:w="1503" w:type="dxa"/>
            <w:tcBorders>
              <w:top w:val="single" w:sz="12" w:space="0" w:color="auto"/>
            </w:tcBorders>
            <w:vAlign w:val="center"/>
          </w:tcPr>
          <w:p w14:paraId="0BD3FA8E" w14:textId="336D3ACD" w:rsidR="005102CC" w:rsidRPr="000F7DA1" w:rsidRDefault="1C225EE6" w:rsidP="00D51639">
            <w:pPr>
              <w:spacing w:after="0"/>
              <w:jc w:val="center"/>
              <w:rPr>
                <w:rFonts w:cs="Arial"/>
              </w:rPr>
            </w:pPr>
            <w:r w:rsidRPr="000F7DA1">
              <w:rPr>
                <w:rFonts w:cs="Arial"/>
              </w:rPr>
              <w:t>10</w:t>
            </w:r>
            <w:r w:rsidR="4F7C4F10" w:rsidRPr="000F7DA1">
              <w:rPr>
                <w:rFonts w:cs="Arial"/>
              </w:rPr>
              <w:t>5</w:t>
            </w:r>
            <w:r w:rsidRPr="000F7DA1">
              <w:rPr>
                <w:rFonts w:cs="Arial"/>
              </w:rPr>
              <w:t>0</w:t>
            </w:r>
          </w:p>
        </w:tc>
        <w:tc>
          <w:tcPr>
            <w:tcW w:w="1503" w:type="dxa"/>
            <w:tcBorders>
              <w:top w:val="single" w:sz="12" w:space="0" w:color="auto"/>
            </w:tcBorders>
            <w:vAlign w:val="center"/>
          </w:tcPr>
          <w:p w14:paraId="5E3FBFCC" w14:textId="036F5DE9" w:rsidR="005102CC" w:rsidRPr="000F7DA1" w:rsidRDefault="68E28678" w:rsidP="00D51639">
            <w:pPr>
              <w:spacing w:after="0"/>
              <w:jc w:val="center"/>
              <w:rPr>
                <w:rFonts w:cs="Arial"/>
              </w:rPr>
            </w:pPr>
            <w:r w:rsidRPr="000F7DA1">
              <w:rPr>
                <w:rFonts w:cs="Arial"/>
              </w:rPr>
              <w:t>10</w:t>
            </w:r>
            <w:r w:rsidR="1CE40FBA" w:rsidRPr="000F7DA1">
              <w:rPr>
                <w:rFonts w:cs="Arial"/>
              </w:rPr>
              <w:t>40</w:t>
            </w:r>
          </w:p>
        </w:tc>
        <w:tc>
          <w:tcPr>
            <w:tcW w:w="1503" w:type="dxa"/>
            <w:tcBorders>
              <w:top w:val="single" w:sz="12" w:space="0" w:color="auto"/>
            </w:tcBorders>
            <w:vAlign w:val="center"/>
          </w:tcPr>
          <w:p w14:paraId="4EADE760" w14:textId="22593A7C" w:rsidR="005102CC" w:rsidRPr="000F7DA1" w:rsidRDefault="1CE40FBA" w:rsidP="00D51639">
            <w:pPr>
              <w:spacing w:after="0"/>
              <w:jc w:val="center"/>
              <w:rPr>
                <w:rFonts w:cs="Arial"/>
              </w:rPr>
            </w:pPr>
            <w:r w:rsidRPr="000F7DA1">
              <w:rPr>
                <w:rFonts w:cs="Arial"/>
              </w:rPr>
              <w:t>970</w:t>
            </w:r>
          </w:p>
        </w:tc>
        <w:tc>
          <w:tcPr>
            <w:tcW w:w="1503" w:type="dxa"/>
            <w:tcBorders>
              <w:top w:val="single" w:sz="12" w:space="0" w:color="auto"/>
            </w:tcBorders>
            <w:vAlign w:val="center"/>
          </w:tcPr>
          <w:p w14:paraId="009227CB" w14:textId="70494053" w:rsidR="005102CC" w:rsidRPr="000F7DA1" w:rsidRDefault="28215D5B" w:rsidP="00D51639">
            <w:pPr>
              <w:spacing w:after="0"/>
              <w:jc w:val="center"/>
              <w:rPr>
                <w:rFonts w:cs="Arial"/>
              </w:rPr>
            </w:pPr>
            <w:r w:rsidRPr="000F7DA1">
              <w:rPr>
                <w:rFonts w:cs="Arial"/>
              </w:rPr>
              <w:t>9</w:t>
            </w:r>
            <w:r w:rsidR="0C3033D7" w:rsidRPr="000F7DA1">
              <w:rPr>
                <w:rFonts w:cs="Arial"/>
              </w:rPr>
              <w:t>40</w:t>
            </w:r>
          </w:p>
        </w:tc>
      </w:tr>
    </w:tbl>
    <w:p w14:paraId="752BC576" w14:textId="77777777" w:rsidR="00C93DDB" w:rsidRPr="000F7DA1" w:rsidRDefault="00C93DDB" w:rsidP="00AA3FF0">
      <w:pPr>
        <w:rPr>
          <w:rFonts w:cs="Arial"/>
        </w:rPr>
      </w:pPr>
    </w:p>
    <w:p w14:paraId="1328E688" w14:textId="5E4D5D1C" w:rsidR="00B876E6" w:rsidRPr="000F7DA1" w:rsidRDefault="00B876E6" w:rsidP="00AA3FF0">
      <w:pPr>
        <w:pStyle w:val="Caption"/>
        <w:rPr>
          <w:rFonts w:cs="Arial"/>
        </w:rPr>
      </w:pPr>
      <w:bookmarkStart w:id="96" w:name="_Ref134688410"/>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5</w:t>
      </w:r>
      <w:r w:rsidRPr="000F7DA1">
        <w:rPr>
          <w:rFonts w:cs="Arial"/>
        </w:rPr>
        <w:fldChar w:fldCharType="end"/>
      </w:r>
      <w:bookmarkEnd w:id="96"/>
      <w:r w:rsidRPr="000F7DA1">
        <w:rPr>
          <w:rFonts w:cs="Arial"/>
        </w:rPr>
        <w:t>: UG by gender</w:t>
      </w:r>
    </w:p>
    <w:tbl>
      <w:tblPr>
        <w:tblStyle w:val="TableGrid"/>
        <w:tblW w:w="0" w:type="auto"/>
        <w:jc w:val="center"/>
        <w:tblInd w:w="0" w:type="dxa"/>
        <w:tblLook w:val="04A0" w:firstRow="1" w:lastRow="0" w:firstColumn="1" w:lastColumn="0" w:noHBand="0" w:noVBand="1"/>
      </w:tblPr>
      <w:tblGrid>
        <w:gridCol w:w="1501"/>
        <w:gridCol w:w="1503"/>
        <w:gridCol w:w="1503"/>
        <w:gridCol w:w="1503"/>
        <w:gridCol w:w="1503"/>
        <w:gridCol w:w="1503"/>
      </w:tblGrid>
      <w:tr w:rsidR="00172F9A" w:rsidRPr="000F7DA1" w14:paraId="4C94D52C" w14:textId="77777777" w:rsidTr="00D51639">
        <w:trPr>
          <w:jc w:val="center"/>
        </w:trPr>
        <w:tc>
          <w:tcPr>
            <w:tcW w:w="1501" w:type="dxa"/>
            <w:tcBorders>
              <w:bottom w:val="single" w:sz="12" w:space="0" w:color="auto"/>
            </w:tcBorders>
            <w:vAlign w:val="center"/>
          </w:tcPr>
          <w:p w14:paraId="1281658E" w14:textId="4CF9F492" w:rsidR="00697061" w:rsidRPr="000F7DA1" w:rsidRDefault="00697061" w:rsidP="00D51639">
            <w:pPr>
              <w:spacing w:after="0"/>
              <w:jc w:val="center"/>
              <w:rPr>
                <w:rFonts w:cs="Arial"/>
                <w:b/>
              </w:rPr>
            </w:pPr>
            <w:r w:rsidRPr="000F7DA1">
              <w:rPr>
                <w:rFonts w:cs="Arial"/>
                <w:b/>
              </w:rPr>
              <w:t>Gender</w:t>
            </w:r>
          </w:p>
        </w:tc>
        <w:tc>
          <w:tcPr>
            <w:tcW w:w="1503" w:type="dxa"/>
            <w:tcBorders>
              <w:bottom w:val="single" w:sz="12" w:space="0" w:color="auto"/>
            </w:tcBorders>
            <w:vAlign w:val="center"/>
          </w:tcPr>
          <w:p w14:paraId="20040681" w14:textId="15DC9EEC" w:rsidR="00697061" w:rsidRPr="000F7DA1" w:rsidRDefault="00697061" w:rsidP="00D51639">
            <w:pPr>
              <w:spacing w:after="0"/>
              <w:jc w:val="center"/>
              <w:rPr>
                <w:rFonts w:cs="Arial"/>
                <w:b/>
              </w:rPr>
            </w:pPr>
            <w:r w:rsidRPr="000F7DA1">
              <w:rPr>
                <w:rFonts w:cs="Arial"/>
                <w:b/>
              </w:rPr>
              <w:t>2017/18</w:t>
            </w:r>
          </w:p>
        </w:tc>
        <w:tc>
          <w:tcPr>
            <w:tcW w:w="1503" w:type="dxa"/>
            <w:tcBorders>
              <w:bottom w:val="single" w:sz="12" w:space="0" w:color="auto"/>
            </w:tcBorders>
            <w:vAlign w:val="center"/>
          </w:tcPr>
          <w:p w14:paraId="6B1227A6" w14:textId="50888285" w:rsidR="00697061" w:rsidRPr="000F7DA1" w:rsidRDefault="00697061" w:rsidP="00D51639">
            <w:pPr>
              <w:spacing w:after="0"/>
              <w:jc w:val="center"/>
              <w:rPr>
                <w:rFonts w:cs="Arial"/>
                <w:b/>
              </w:rPr>
            </w:pPr>
            <w:r w:rsidRPr="000F7DA1">
              <w:rPr>
                <w:rFonts w:cs="Arial"/>
                <w:b/>
              </w:rPr>
              <w:t>2018/19</w:t>
            </w:r>
          </w:p>
        </w:tc>
        <w:tc>
          <w:tcPr>
            <w:tcW w:w="1503" w:type="dxa"/>
            <w:tcBorders>
              <w:bottom w:val="single" w:sz="12" w:space="0" w:color="auto"/>
            </w:tcBorders>
            <w:vAlign w:val="center"/>
          </w:tcPr>
          <w:p w14:paraId="3287FAE9" w14:textId="5A307633" w:rsidR="00697061" w:rsidRPr="000F7DA1" w:rsidRDefault="00697061" w:rsidP="00D51639">
            <w:pPr>
              <w:spacing w:after="0"/>
              <w:jc w:val="center"/>
              <w:rPr>
                <w:rFonts w:cs="Arial"/>
                <w:b/>
              </w:rPr>
            </w:pPr>
            <w:r w:rsidRPr="000F7DA1">
              <w:rPr>
                <w:rFonts w:cs="Arial"/>
                <w:b/>
              </w:rPr>
              <w:t>2019/20</w:t>
            </w:r>
          </w:p>
        </w:tc>
        <w:tc>
          <w:tcPr>
            <w:tcW w:w="1503" w:type="dxa"/>
            <w:tcBorders>
              <w:bottom w:val="single" w:sz="12" w:space="0" w:color="auto"/>
            </w:tcBorders>
            <w:vAlign w:val="center"/>
          </w:tcPr>
          <w:p w14:paraId="25B19895" w14:textId="265A673F" w:rsidR="00697061" w:rsidRPr="000F7DA1" w:rsidRDefault="00697061" w:rsidP="00D51639">
            <w:pPr>
              <w:spacing w:after="0"/>
              <w:jc w:val="center"/>
              <w:rPr>
                <w:rFonts w:cs="Arial"/>
                <w:b/>
              </w:rPr>
            </w:pPr>
            <w:r w:rsidRPr="000F7DA1">
              <w:rPr>
                <w:rFonts w:cs="Arial"/>
                <w:b/>
              </w:rPr>
              <w:t>2020/21</w:t>
            </w:r>
          </w:p>
        </w:tc>
        <w:tc>
          <w:tcPr>
            <w:tcW w:w="1503" w:type="dxa"/>
            <w:tcBorders>
              <w:bottom w:val="single" w:sz="12" w:space="0" w:color="auto"/>
            </w:tcBorders>
            <w:vAlign w:val="center"/>
          </w:tcPr>
          <w:p w14:paraId="29376119" w14:textId="4E19C5E4" w:rsidR="00697061" w:rsidRPr="000F7DA1" w:rsidRDefault="00697061" w:rsidP="00D51639">
            <w:pPr>
              <w:spacing w:after="0"/>
              <w:jc w:val="center"/>
              <w:rPr>
                <w:rFonts w:cs="Arial"/>
                <w:b/>
              </w:rPr>
            </w:pPr>
            <w:r w:rsidRPr="000F7DA1">
              <w:rPr>
                <w:rFonts w:cs="Arial"/>
                <w:b/>
              </w:rPr>
              <w:t>2021/22</w:t>
            </w:r>
          </w:p>
        </w:tc>
      </w:tr>
      <w:tr w:rsidR="00172F9A" w:rsidRPr="000F7DA1" w14:paraId="638CCC88" w14:textId="77777777" w:rsidTr="00D51639">
        <w:trPr>
          <w:jc w:val="center"/>
        </w:trPr>
        <w:tc>
          <w:tcPr>
            <w:tcW w:w="1501" w:type="dxa"/>
            <w:tcBorders>
              <w:top w:val="single" w:sz="12" w:space="0" w:color="auto"/>
            </w:tcBorders>
            <w:vAlign w:val="center"/>
          </w:tcPr>
          <w:p w14:paraId="04C2D1B4" w14:textId="59FD2064" w:rsidR="00697061" w:rsidRPr="000F7DA1" w:rsidRDefault="00697061" w:rsidP="00D51639">
            <w:pPr>
              <w:spacing w:after="0"/>
              <w:jc w:val="center"/>
              <w:rPr>
                <w:rFonts w:cs="Arial"/>
                <w:b/>
              </w:rPr>
            </w:pPr>
            <w:r w:rsidRPr="000F7DA1">
              <w:rPr>
                <w:rFonts w:cs="Arial"/>
                <w:b/>
              </w:rPr>
              <w:t>Female</w:t>
            </w:r>
          </w:p>
        </w:tc>
        <w:tc>
          <w:tcPr>
            <w:tcW w:w="1503" w:type="dxa"/>
            <w:tcBorders>
              <w:top w:val="single" w:sz="12" w:space="0" w:color="auto"/>
            </w:tcBorders>
            <w:vAlign w:val="center"/>
          </w:tcPr>
          <w:p w14:paraId="7D2B8449" w14:textId="77777777" w:rsidR="00697061" w:rsidRPr="000F7DA1" w:rsidRDefault="000F2294" w:rsidP="00D51639">
            <w:pPr>
              <w:spacing w:after="0"/>
              <w:jc w:val="center"/>
              <w:rPr>
                <w:rFonts w:cs="Arial"/>
              </w:rPr>
            </w:pPr>
            <w:r w:rsidRPr="000F7DA1">
              <w:rPr>
                <w:rFonts w:cs="Arial"/>
              </w:rPr>
              <w:t>195</w:t>
            </w:r>
          </w:p>
          <w:p w14:paraId="571AF159" w14:textId="378BC7F3" w:rsidR="000F2294" w:rsidRPr="000F7DA1" w:rsidRDefault="000F2294" w:rsidP="00D51639">
            <w:pPr>
              <w:spacing w:after="0"/>
              <w:jc w:val="center"/>
              <w:rPr>
                <w:rFonts w:cs="Arial"/>
              </w:rPr>
            </w:pPr>
            <w:r w:rsidRPr="000F7DA1">
              <w:rPr>
                <w:rFonts w:cs="Arial"/>
              </w:rPr>
              <w:t>(29%)</w:t>
            </w:r>
          </w:p>
        </w:tc>
        <w:tc>
          <w:tcPr>
            <w:tcW w:w="1503" w:type="dxa"/>
            <w:tcBorders>
              <w:top w:val="single" w:sz="12" w:space="0" w:color="auto"/>
            </w:tcBorders>
            <w:vAlign w:val="center"/>
          </w:tcPr>
          <w:p w14:paraId="68A523C6" w14:textId="2C41104C" w:rsidR="00697061" w:rsidRPr="000F7DA1" w:rsidRDefault="00697061" w:rsidP="00D51639">
            <w:pPr>
              <w:spacing w:after="0"/>
              <w:jc w:val="center"/>
              <w:rPr>
                <w:rFonts w:cs="Arial"/>
              </w:rPr>
            </w:pPr>
            <w:r w:rsidRPr="000F7DA1">
              <w:rPr>
                <w:rFonts w:cs="Arial"/>
              </w:rPr>
              <w:t>210</w:t>
            </w:r>
          </w:p>
          <w:p w14:paraId="5CBEA72E" w14:textId="4A016347" w:rsidR="00697061" w:rsidRPr="000F7DA1" w:rsidRDefault="00697061" w:rsidP="00D51639">
            <w:pPr>
              <w:spacing w:after="0"/>
              <w:jc w:val="center"/>
              <w:rPr>
                <w:rFonts w:cs="Arial"/>
              </w:rPr>
            </w:pPr>
            <w:r w:rsidRPr="000F7DA1">
              <w:rPr>
                <w:rFonts w:cs="Arial"/>
              </w:rPr>
              <w:t>(31%)</w:t>
            </w:r>
          </w:p>
        </w:tc>
        <w:tc>
          <w:tcPr>
            <w:tcW w:w="1503" w:type="dxa"/>
            <w:tcBorders>
              <w:top w:val="single" w:sz="12" w:space="0" w:color="auto"/>
            </w:tcBorders>
            <w:vAlign w:val="center"/>
          </w:tcPr>
          <w:p w14:paraId="6B7DB2A3" w14:textId="77777777" w:rsidR="00697061" w:rsidRPr="000F7DA1" w:rsidRDefault="00697061" w:rsidP="00D51639">
            <w:pPr>
              <w:spacing w:after="0"/>
              <w:jc w:val="center"/>
              <w:rPr>
                <w:rFonts w:cs="Arial"/>
              </w:rPr>
            </w:pPr>
            <w:r w:rsidRPr="000F7DA1">
              <w:rPr>
                <w:rFonts w:cs="Arial"/>
              </w:rPr>
              <w:t>215</w:t>
            </w:r>
          </w:p>
          <w:p w14:paraId="19207EAF" w14:textId="13C26911" w:rsidR="00697061" w:rsidRPr="000F7DA1" w:rsidRDefault="00697061" w:rsidP="00D51639">
            <w:pPr>
              <w:spacing w:after="0"/>
              <w:jc w:val="center"/>
              <w:rPr>
                <w:rFonts w:cs="Arial"/>
              </w:rPr>
            </w:pPr>
            <w:r w:rsidRPr="000F7DA1">
              <w:rPr>
                <w:rFonts w:cs="Arial"/>
              </w:rPr>
              <w:t>(33%)</w:t>
            </w:r>
          </w:p>
        </w:tc>
        <w:tc>
          <w:tcPr>
            <w:tcW w:w="1503" w:type="dxa"/>
            <w:tcBorders>
              <w:top w:val="single" w:sz="12" w:space="0" w:color="auto"/>
            </w:tcBorders>
            <w:vAlign w:val="center"/>
          </w:tcPr>
          <w:p w14:paraId="14C8E821" w14:textId="77777777" w:rsidR="00697061" w:rsidRPr="000F7DA1" w:rsidRDefault="00697061" w:rsidP="00D51639">
            <w:pPr>
              <w:spacing w:after="0"/>
              <w:jc w:val="center"/>
              <w:rPr>
                <w:rFonts w:cs="Arial"/>
              </w:rPr>
            </w:pPr>
            <w:r w:rsidRPr="000F7DA1">
              <w:rPr>
                <w:rFonts w:cs="Arial"/>
              </w:rPr>
              <w:t>215</w:t>
            </w:r>
          </w:p>
          <w:p w14:paraId="0EA8B36E" w14:textId="66FDD89E" w:rsidR="00697061" w:rsidRPr="000F7DA1" w:rsidRDefault="00697061" w:rsidP="00D51639">
            <w:pPr>
              <w:spacing w:after="0"/>
              <w:jc w:val="center"/>
              <w:rPr>
                <w:rFonts w:cs="Arial"/>
              </w:rPr>
            </w:pPr>
            <w:r w:rsidRPr="000F7DA1">
              <w:rPr>
                <w:rFonts w:cs="Arial"/>
              </w:rPr>
              <w:t>(35%)</w:t>
            </w:r>
          </w:p>
        </w:tc>
        <w:tc>
          <w:tcPr>
            <w:tcW w:w="1503" w:type="dxa"/>
            <w:tcBorders>
              <w:top w:val="single" w:sz="12" w:space="0" w:color="auto"/>
            </w:tcBorders>
            <w:vAlign w:val="center"/>
          </w:tcPr>
          <w:p w14:paraId="5453547E" w14:textId="77777777" w:rsidR="00697061" w:rsidRPr="000F7DA1" w:rsidRDefault="00697061" w:rsidP="00D51639">
            <w:pPr>
              <w:spacing w:after="0"/>
              <w:jc w:val="center"/>
              <w:rPr>
                <w:rFonts w:cs="Arial"/>
              </w:rPr>
            </w:pPr>
            <w:r w:rsidRPr="000F7DA1">
              <w:rPr>
                <w:rFonts w:cs="Arial"/>
              </w:rPr>
              <w:t>210</w:t>
            </w:r>
          </w:p>
          <w:p w14:paraId="78F82ABF" w14:textId="417EFEFA" w:rsidR="00697061" w:rsidRPr="000F7DA1" w:rsidRDefault="00697061" w:rsidP="00D51639">
            <w:pPr>
              <w:spacing w:after="0"/>
              <w:jc w:val="center"/>
              <w:rPr>
                <w:rFonts w:cs="Arial"/>
              </w:rPr>
            </w:pPr>
            <w:r w:rsidRPr="000F7DA1">
              <w:rPr>
                <w:rFonts w:cs="Arial"/>
              </w:rPr>
              <w:t>(37%)</w:t>
            </w:r>
          </w:p>
        </w:tc>
      </w:tr>
      <w:tr w:rsidR="00172F9A" w:rsidRPr="000F7DA1" w14:paraId="0A93D895" w14:textId="77777777" w:rsidTr="00D51639">
        <w:trPr>
          <w:jc w:val="center"/>
        </w:trPr>
        <w:tc>
          <w:tcPr>
            <w:tcW w:w="1501" w:type="dxa"/>
            <w:tcBorders>
              <w:bottom w:val="single" w:sz="12" w:space="0" w:color="auto"/>
            </w:tcBorders>
            <w:vAlign w:val="center"/>
          </w:tcPr>
          <w:p w14:paraId="2B8F7405" w14:textId="6D5DA1A5" w:rsidR="00697061" w:rsidRPr="000F7DA1" w:rsidRDefault="00697061" w:rsidP="00D51639">
            <w:pPr>
              <w:spacing w:after="0"/>
              <w:jc w:val="center"/>
              <w:rPr>
                <w:rFonts w:cs="Arial"/>
                <w:b/>
              </w:rPr>
            </w:pPr>
            <w:r w:rsidRPr="000F7DA1">
              <w:rPr>
                <w:rFonts w:cs="Arial"/>
                <w:b/>
              </w:rPr>
              <w:t>Male</w:t>
            </w:r>
          </w:p>
        </w:tc>
        <w:tc>
          <w:tcPr>
            <w:tcW w:w="1503" w:type="dxa"/>
            <w:tcBorders>
              <w:bottom w:val="single" w:sz="12" w:space="0" w:color="auto"/>
            </w:tcBorders>
            <w:vAlign w:val="center"/>
          </w:tcPr>
          <w:p w14:paraId="1323CA4C" w14:textId="77777777" w:rsidR="00697061" w:rsidRPr="000F7DA1" w:rsidRDefault="000F2294" w:rsidP="00D51639">
            <w:pPr>
              <w:spacing w:after="0"/>
              <w:jc w:val="center"/>
              <w:rPr>
                <w:rFonts w:cs="Arial"/>
              </w:rPr>
            </w:pPr>
            <w:r w:rsidRPr="000F7DA1">
              <w:rPr>
                <w:rFonts w:cs="Arial"/>
              </w:rPr>
              <w:t>485</w:t>
            </w:r>
          </w:p>
          <w:p w14:paraId="1A18134A" w14:textId="573A5A24" w:rsidR="000F2294" w:rsidRPr="000F7DA1" w:rsidRDefault="000F2294" w:rsidP="00D51639">
            <w:pPr>
              <w:spacing w:after="0"/>
              <w:jc w:val="center"/>
              <w:rPr>
                <w:rFonts w:cs="Arial"/>
              </w:rPr>
            </w:pPr>
            <w:r w:rsidRPr="000F7DA1">
              <w:rPr>
                <w:rFonts w:cs="Arial"/>
              </w:rPr>
              <w:t>(71%)</w:t>
            </w:r>
          </w:p>
        </w:tc>
        <w:tc>
          <w:tcPr>
            <w:tcW w:w="1503" w:type="dxa"/>
            <w:tcBorders>
              <w:bottom w:val="single" w:sz="12" w:space="0" w:color="auto"/>
            </w:tcBorders>
            <w:vAlign w:val="center"/>
          </w:tcPr>
          <w:p w14:paraId="40E970B9" w14:textId="5135DACF" w:rsidR="00697061" w:rsidRPr="000F7DA1" w:rsidRDefault="00697061" w:rsidP="00D51639">
            <w:pPr>
              <w:spacing w:after="0"/>
              <w:jc w:val="center"/>
              <w:rPr>
                <w:rFonts w:cs="Arial"/>
              </w:rPr>
            </w:pPr>
            <w:r w:rsidRPr="000F7DA1">
              <w:rPr>
                <w:rFonts w:cs="Arial"/>
              </w:rPr>
              <w:t>460</w:t>
            </w:r>
          </w:p>
          <w:p w14:paraId="1969665B" w14:textId="7FF821C2" w:rsidR="00697061" w:rsidRPr="000F7DA1" w:rsidRDefault="00697061" w:rsidP="00D51639">
            <w:pPr>
              <w:spacing w:after="0"/>
              <w:jc w:val="center"/>
              <w:rPr>
                <w:rFonts w:cs="Arial"/>
              </w:rPr>
            </w:pPr>
            <w:r w:rsidRPr="000F7DA1">
              <w:rPr>
                <w:rFonts w:cs="Arial"/>
              </w:rPr>
              <w:t>(69%)</w:t>
            </w:r>
          </w:p>
        </w:tc>
        <w:tc>
          <w:tcPr>
            <w:tcW w:w="1503" w:type="dxa"/>
            <w:tcBorders>
              <w:bottom w:val="single" w:sz="12" w:space="0" w:color="auto"/>
            </w:tcBorders>
            <w:vAlign w:val="center"/>
          </w:tcPr>
          <w:p w14:paraId="1B1A3D08" w14:textId="77777777" w:rsidR="00697061" w:rsidRPr="000F7DA1" w:rsidRDefault="00697061" w:rsidP="00D51639">
            <w:pPr>
              <w:spacing w:after="0"/>
              <w:jc w:val="center"/>
              <w:rPr>
                <w:rFonts w:cs="Arial"/>
              </w:rPr>
            </w:pPr>
            <w:r w:rsidRPr="000F7DA1">
              <w:rPr>
                <w:rFonts w:cs="Arial"/>
              </w:rPr>
              <w:t>430</w:t>
            </w:r>
          </w:p>
          <w:p w14:paraId="7B8875B1" w14:textId="785449E7" w:rsidR="00697061" w:rsidRPr="000F7DA1" w:rsidRDefault="00697061" w:rsidP="00D51639">
            <w:pPr>
              <w:spacing w:after="0"/>
              <w:jc w:val="center"/>
              <w:rPr>
                <w:rFonts w:cs="Arial"/>
              </w:rPr>
            </w:pPr>
            <w:r w:rsidRPr="000F7DA1">
              <w:rPr>
                <w:rFonts w:cs="Arial"/>
              </w:rPr>
              <w:t>(</w:t>
            </w:r>
            <w:r w:rsidR="0C4D23C4" w:rsidRPr="000F7DA1">
              <w:rPr>
                <w:rFonts w:cs="Arial"/>
              </w:rPr>
              <w:t>6</w:t>
            </w:r>
            <w:r w:rsidR="799FA037" w:rsidRPr="000F7DA1">
              <w:rPr>
                <w:rFonts w:cs="Arial"/>
              </w:rPr>
              <w:t>7</w:t>
            </w:r>
            <w:r w:rsidRPr="000F7DA1">
              <w:rPr>
                <w:rFonts w:cs="Arial"/>
              </w:rPr>
              <w:t>%)</w:t>
            </w:r>
          </w:p>
        </w:tc>
        <w:tc>
          <w:tcPr>
            <w:tcW w:w="1503" w:type="dxa"/>
            <w:tcBorders>
              <w:bottom w:val="single" w:sz="12" w:space="0" w:color="auto"/>
            </w:tcBorders>
            <w:vAlign w:val="center"/>
          </w:tcPr>
          <w:p w14:paraId="01C8D246" w14:textId="77777777" w:rsidR="00697061" w:rsidRPr="000F7DA1" w:rsidRDefault="00697061" w:rsidP="00D51639">
            <w:pPr>
              <w:spacing w:after="0"/>
              <w:jc w:val="center"/>
              <w:rPr>
                <w:rFonts w:cs="Arial"/>
              </w:rPr>
            </w:pPr>
            <w:r w:rsidRPr="000F7DA1">
              <w:rPr>
                <w:rFonts w:cs="Arial"/>
              </w:rPr>
              <w:t>400</w:t>
            </w:r>
          </w:p>
          <w:p w14:paraId="3D17EFD4" w14:textId="25150DD2" w:rsidR="00697061" w:rsidRPr="000F7DA1" w:rsidRDefault="00697061" w:rsidP="00D51639">
            <w:pPr>
              <w:spacing w:after="0"/>
              <w:jc w:val="center"/>
              <w:rPr>
                <w:rFonts w:cs="Arial"/>
              </w:rPr>
            </w:pPr>
            <w:r w:rsidRPr="000F7DA1">
              <w:rPr>
                <w:rFonts w:cs="Arial"/>
              </w:rPr>
              <w:t>(65%)</w:t>
            </w:r>
          </w:p>
        </w:tc>
        <w:tc>
          <w:tcPr>
            <w:tcW w:w="1503" w:type="dxa"/>
            <w:tcBorders>
              <w:bottom w:val="single" w:sz="12" w:space="0" w:color="auto"/>
            </w:tcBorders>
            <w:vAlign w:val="center"/>
          </w:tcPr>
          <w:p w14:paraId="65C60D35" w14:textId="77777777" w:rsidR="00697061" w:rsidRPr="000F7DA1" w:rsidRDefault="00697061" w:rsidP="00D51639">
            <w:pPr>
              <w:spacing w:after="0"/>
              <w:jc w:val="center"/>
              <w:rPr>
                <w:rFonts w:cs="Arial"/>
              </w:rPr>
            </w:pPr>
            <w:r w:rsidRPr="000F7DA1">
              <w:rPr>
                <w:rFonts w:cs="Arial"/>
              </w:rPr>
              <w:t>360</w:t>
            </w:r>
          </w:p>
          <w:p w14:paraId="5A585A7A" w14:textId="175F658C" w:rsidR="00697061" w:rsidRPr="000F7DA1" w:rsidRDefault="00697061" w:rsidP="00D51639">
            <w:pPr>
              <w:spacing w:after="0"/>
              <w:jc w:val="center"/>
              <w:rPr>
                <w:rFonts w:cs="Arial"/>
              </w:rPr>
            </w:pPr>
            <w:r w:rsidRPr="000F7DA1">
              <w:rPr>
                <w:rFonts w:cs="Arial"/>
              </w:rPr>
              <w:t>(63%)</w:t>
            </w:r>
          </w:p>
        </w:tc>
      </w:tr>
      <w:tr w:rsidR="00172F9A" w:rsidRPr="000F7DA1" w14:paraId="2AE2C22A" w14:textId="77777777" w:rsidTr="00D51639">
        <w:trPr>
          <w:jc w:val="center"/>
        </w:trPr>
        <w:tc>
          <w:tcPr>
            <w:tcW w:w="1501" w:type="dxa"/>
            <w:tcBorders>
              <w:top w:val="single" w:sz="12" w:space="0" w:color="auto"/>
            </w:tcBorders>
            <w:vAlign w:val="center"/>
          </w:tcPr>
          <w:p w14:paraId="44BA03E3" w14:textId="445377D4" w:rsidR="00AD4D6F" w:rsidRPr="000F7DA1" w:rsidRDefault="00AD4D6F" w:rsidP="00D51639">
            <w:pPr>
              <w:spacing w:after="0"/>
              <w:jc w:val="center"/>
              <w:rPr>
                <w:rFonts w:cs="Arial"/>
                <w:b/>
              </w:rPr>
            </w:pPr>
            <w:r w:rsidRPr="000F7DA1">
              <w:rPr>
                <w:rFonts w:cs="Arial"/>
                <w:b/>
              </w:rPr>
              <w:t>TOTAL</w:t>
            </w:r>
          </w:p>
        </w:tc>
        <w:tc>
          <w:tcPr>
            <w:tcW w:w="1503" w:type="dxa"/>
            <w:tcBorders>
              <w:top w:val="single" w:sz="12" w:space="0" w:color="auto"/>
            </w:tcBorders>
            <w:vAlign w:val="center"/>
          </w:tcPr>
          <w:p w14:paraId="2F33EC8A" w14:textId="0F2FDCE7" w:rsidR="00AD4D6F" w:rsidRPr="000F7DA1" w:rsidRDefault="00FE3653" w:rsidP="00D51639">
            <w:pPr>
              <w:spacing w:after="0"/>
              <w:jc w:val="center"/>
              <w:rPr>
                <w:rFonts w:cs="Arial"/>
              </w:rPr>
            </w:pPr>
            <w:r w:rsidRPr="000F7DA1">
              <w:rPr>
                <w:rFonts w:cs="Arial"/>
              </w:rPr>
              <w:t>680</w:t>
            </w:r>
          </w:p>
        </w:tc>
        <w:tc>
          <w:tcPr>
            <w:tcW w:w="1503" w:type="dxa"/>
            <w:tcBorders>
              <w:top w:val="single" w:sz="12" w:space="0" w:color="auto"/>
            </w:tcBorders>
            <w:vAlign w:val="center"/>
          </w:tcPr>
          <w:p w14:paraId="76063223" w14:textId="10E8DF3B" w:rsidR="00AD4D6F" w:rsidRPr="000F7DA1" w:rsidRDefault="00974111" w:rsidP="00D51639">
            <w:pPr>
              <w:spacing w:after="0"/>
              <w:jc w:val="center"/>
              <w:rPr>
                <w:rFonts w:cs="Arial"/>
              </w:rPr>
            </w:pPr>
            <w:r w:rsidRPr="000F7DA1">
              <w:rPr>
                <w:rFonts w:cs="Arial"/>
              </w:rPr>
              <w:t>670</w:t>
            </w:r>
          </w:p>
        </w:tc>
        <w:tc>
          <w:tcPr>
            <w:tcW w:w="1503" w:type="dxa"/>
            <w:tcBorders>
              <w:top w:val="single" w:sz="12" w:space="0" w:color="auto"/>
            </w:tcBorders>
            <w:vAlign w:val="center"/>
          </w:tcPr>
          <w:p w14:paraId="66BE57E8" w14:textId="5D04EB23" w:rsidR="00AD4D6F" w:rsidRPr="000F7DA1" w:rsidRDefault="00974111" w:rsidP="00D51639">
            <w:pPr>
              <w:spacing w:after="0"/>
              <w:jc w:val="center"/>
              <w:rPr>
                <w:rFonts w:cs="Arial"/>
              </w:rPr>
            </w:pPr>
            <w:r w:rsidRPr="000F7DA1">
              <w:rPr>
                <w:rFonts w:cs="Arial"/>
              </w:rPr>
              <w:t>645</w:t>
            </w:r>
          </w:p>
        </w:tc>
        <w:tc>
          <w:tcPr>
            <w:tcW w:w="1503" w:type="dxa"/>
            <w:tcBorders>
              <w:top w:val="single" w:sz="12" w:space="0" w:color="auto"/>
            </w:tcBorders>
            <w:vAlign w:val="center"/>
          </w:tcPr>
          <w:p w14:paraId="2F3F4E67" w14:textId="0BE27FE8" w:rsidR="00974111" w:rsidRPr="000F7DA1" w:rsidRDefault="00974111" w:rsidP="00D51639">
            <w:pPr>
              <w:spacing w:after="0"/>
              <w:jc w:val="center"/>
              <w:rPr>
                <w:rFonts w:cs="Arial"/>
              </w:rPr>
            </w:pPr>
            <w:r w:rsidRPr="000F7DA1">
              <w:rPr>
                <w:rFonts w:cs="Arial"/>
              </w:rPr>
              <w:t>615</w:t>
            </w:r>
          </w:p>
        </w:tc>
        <w:tc>
          <w:tcPr>
            <w:tcW w:w="1503" w:type="dxa"/>
            <w:tcBorders>
              <w:top w:val="single" w:sz="12" w:space="0" w:color="auto"/>
            </w:tcBorders>
            <w:vAlign w:val="center"/>
          </w:tcPr>
          <w:p w14:paraId="2AAF8735" w14:textId="7997B7CF" w:rsidR="00AD4D6F" w:rsidRPr="000F7DA1" w:rsidRDefault="00E4350C" w:rsidP="00D51639">
            <w:pPr>
              <w:spacing w:after="0"/>
              <w:jc w:val="center"/>
              <w:rPr>
                <w:rFonts w:cs="Arial"/>
              </w:rPr>
            </w:pPr>
            <w:r w:rsidRPr="000F7DA1">
              <w:rPr>
                <w:rFonts w:cs="Arial"/>
              </w:rPr>
              <w:t>570</w:t>
            </w:r>
          </w:p>
        </w:tc>
      </w:tr>
    </w:tbl>
    <w:p w14:paraId="5DEFC2B1" w14:textId="77777777" w:rsidR="00B00F09" w:rsidRPr="000F7DA1" w:rsidRDefault="00B00F09" w:rsidP="00AA3FF0">
      <w:pPr>
        <w:rPr>
          <w:rFonts w:cs="Arial"/>
        </w:rPr>
      </w:pPr>
    </w:p>
    <w:p w14:paraId="06710AB8" w14:textId="03EB14B7" w:rsidR="0015357D" w:rsidRPr="000F7DA1" w:rsidRDefault="0015357D" w:rsidP="007409F9">
      <w:pPr>
        <w:pStyle w:val="Caption"/>
        <w:rPr>
          <w:rFonts w:cs="Arial"/>
        </w:rPr>
      </w:pPr>
      <w:bookmarkStart w:id="97" w:name="_Ref136418752"/>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6</w:t>
      </w:r>
      <w:r w:rsidRPr="000F7DA1">
        <w:rPr>
          <w:rFonts w:cs="Arial"/>
        </w:rPr>
        <w:fldChar w:fldCharType="end"/>
      </w:r>
      <w:bookmarkEnd w:id="97"/>
      <w:r w:rsidRPr="000F7DA1">
        <w:rPr>
          <w:rFonts w:cs="Arial"/>
        </w:rPr>
        <w:t xml:space="preserve">: UG by gender UoB versus UK sector </w:t>
      </w:r>
      <w:r w:rsidR="0069349E" w:rsidRPr="000F7DA1">
        <w:rPr>
          <w:rFonts w:cs="Arial"/>
        </w:rPr>
        <w:t xml:space="preserve">(Sec) </w:t>
      </w:r>
    </w:p>
    <w:tbl>
      <w:tblPr>
        <w:tblStyle w:val="TableGrid"/>
        <w:tblW w:w="0" w:type="auto"/>
        <w:tblInd w:w="0" w:type="dxa"/>
        <w:tblLook w:val="04A0" w:firstRow="1" w:lastRow="0" w:firstColumn="1" w:lastColumn="0" w:noHBand="0" w:noVBand="1"/>
      </w:tblPr>
      <w:tblGrid>
        <w:gridCol w:w="1425"/>
        <w:gridCol w:w="743"/>
        <w:gridCol w:w="743"/>
        <w:gridCol w:w="742"/>
        <w:gridCol w:w="743"/>
        <w:gridCol w:w="742"/>
        <w:gridCol w:w="897"/>
        <w:gridCol w:w="742"/>
        <w:gridCol w:w="764"/>
        <w:gridCol w:w="742"/>
        <w:gridCol w:w="733"/>
      </w:tblGrid>
      <w:tr w:rsidR="00C37986" w:rsidRPr="000F7DA1" w14:paraId="606DF632" w14:textId="77777777" w:rsidTr="00C37986">
        <w:tc>
          <w:tcPr>
            <w:tcW w:w="1425" w:type="dxa"/>
            <w:vMerge w:val="restart"/>
            <w:vAlign w:val="center"/>
          </w:tcPr>
          <w:p w14:paraId="0B598134" w14:textId="77777777" w:rsidR="00C37986" w:rsidRPr="000F7DA1" w:rsidRDefault="00C37986" w:rsidP="00D51639">
            <w:pPr>
              <w:spacing w:after="0"/>
              <w:jc w:val="center"/>
              <w:rPr>
                <w:rFonts w:cs="Arial"/>
                <w:b/>
              </w:rPr>
            </w:pPr>
            <w:r w:rsidRPr="000F7DA1">
              <w:rPr>
                <w:rFonts w:cs="Arial"/>
                <w:b/>
              </w:rPr>
              <w:t>Gender</w:t>
            </w:r>
          </w:p>
        </w:tc>
        <w:tc>
          <w:tcPr>
            <w:tcW w:w="1486" w:type="dxa"/>
            <w:gridSpan w:val="2"/>
            <w:tcBorders>
              <w:bottom w:val="single" w:sz="2" w:space="0" w:color="auto"/>
            </w:tcBorders>
            <w:vAlign w:val="center"/>
          </w:tcPr>
          <w:p w14:paraId="03BE5407" w14:textId="77777777" w:rsidR="00C37986" w:rsidRPr="000F7DA1" w:rsidRDefault="00C37986" w:rsidP="00D51639">
            <w:pPr>
              <w:spacing w:after="0"/>
              <w:jc w:val="center"/>
              <w:rPr>
                <w:rFonts w:cs="Arial"/>
                <w:b/>
              </w:rPr>
            </w:pPr>
            <w:r w:rsidRPr="000F7DA1">
              <w:rPr>
                <w:rFonts w:cs="Arial"/>
                <w:b/>
              </w:rPr>
              <w:t>2017/18</w:t>
            </w:r>
          </w:p>
        </w:tc>
        <w:tc>
          <w:tcPr>
            <w:tcW w:w="1485" w:type="dxa"/>
            <w:gridSpan w:val="2"/>
            <w:tcBorders>
              <w:bottom w:val="single" w:sz="2" w:space="0" w:color="auto"/>
            </w:tcBorders>
            <w:vAlign w:val="center"/>
          </w:tcPr>
          <w:p w14:paraId="37AA437F" w14:textId="77777777" w:rsidR="00C37986" w:rsidRPr="000F7DA1" w:rsidRDefault="00C37986" w:rsidP="00D51639">
            <w:pPr>
              <w:spacing w:after="0"/>
              <w:jc w:val="center"/>
              <w:rPr>
                <w:rFonts w:cs="Arial"/>
                <w:b/>
              </w:rPr>
            </w:pPr>
            <w:r w:rsidRPr="000F7DA1">
              <w:rPr>
                <w:rFonts w:cs="Arial"/>
                <w:b/>
              </w:rPr>
              <w:t>2018/19</w:t>
            </w:r>
          </w:p>
        </w:tc>
        <w:tc>
          <w:tcPr>
            <w:tcW w:w="1639" w:type="dxa"/>
            <w:gridSpan w:val="2"/>
            <w:tcBorders>
              <w:bottom w:val="single" w:sz="2" w:space="0" w:color="auto"/>
            </w:tcBorders>
            <w:vAlign w:val="center"/>
          </w:tcPr>
          <w:p w14:paraId="19EC2665" w14:textId="77777777" w:rsidR="00C37986" w:rsidRPr="000F7DA1" w:rsidRDefault="00C37986" w:rsidP="00D51639">
            <w:pPr>
              <w:spacing w:after="0"/>
              <w:jc w:val="center"/>
              <w:rPr>
                <w:rFonts w:cs="Arial"/>
                <w:b/>
              </w:rPr>
            </w:pPr>
            <w:r w:rsidRPr="000F7DA1">
              <w:rPr>
                <w:rFonts w:cs="Arial"/>
                <w:b/>
              </w:rPr>
              <w:t>2019/20</w:t>
            </w:r>
          </w:p>
        </w:tc>
        <w:tc>
          <w:tcPr>
            <w:tcW w:w="1506" w:type="dxa"/>
            <w:gridSpan w:val="2"/>
            <w:tcBorders>
              <w:bottom w:val="single" w:sz="2" w:space="0" w:color="auto"/>
            </w:tcBorders>
            <w:vAlign w:val="center"/>
          </w:tcPr>
          <w:p w14:paraId="1389C091" w14:textId="77777777" w:rsidR="00C37986" w:rsidRPr="000F7DA1" w:rsidRDefault="00C37986" w:rsidP="00D51639">
            <w:pPr>
              <w:spacing w:after="0"/>
              <w:jc w:val="center"/>
              <w:rPr>
                <w:rFonts w:cs="Arial"/>
                <w:b/>
              </w:rPr>
            </w:pPr>
            <w:r w:rsidRPr="000F7DA1">
              <w:rPr>
                <w:rFonts w:cs="Arial"/>
                <w:b/>
              </w:rPr>
              <w:t>2020/21</w:t>
            </w:r>
          </w:p>
        </w:tc>
        <w:tc>
          <w:tcPr>
            <w:tcW w:w="1475" w:type="dxa"/>
            <w:gridSpan w:val="2"/>
            <w:tcBorders>
              <w:bottom w:val="single" w:sz="2" w:space="0" w:color="auto"/>
            </w:tcBorders>
            <w:vAlign w:val="center"/>
          </w:tcPr>
          <w:p w14:paraId="26AD4648" w14:textId="77777777" w:rsidR="00C37986" w:rsidRPr="000F7DA1" w:rsidRDefault="00C37986" w:rsidP="00D51639">
            <w:pPr>
              <w:spacing w:after="0"/>
              <w:jc w:val="center"/>
              <w:rPr>
                <w:rFonts w:cs="Arial"/>
                <w:b/>
              </w:rPr>
            </w:pPr>
            <w:r w:rsidRPr="000F7DA1">
              <w:rPr>
                <w:rFonts w:cs="Arial"/>
                <w:b/>
              </w:rPr>
              <w:t>2021/22</w:t>
            </w:r>
          </w:p>
        </w:tc>
      </w:tr>
      <w:tr w:rsidR="00C37986" w:rsidRPr="000F7DA1" w14:paraId="32CC2B8A" w14:textId="77777777" w:rsidTr="00C37986">
        <w:tc>
          <w:tcPr>
            <w:tcW w:w="1425" w:type="dxa"/>
            <w:vMerge/>
            <w:tcBorders>
              <w:bottom w:val="single" w:sz="12" w:space="0" w:color="auto"/>
            </w:tcBorders>
            <w:vAlign w:val="center"/>
          </w:tcPr>
          <w:p w14:paraId="64AC0D8C" w14:textId="77777777" w:rsidR="00C37986" w:rsidRPr="000F7DA1" w:rsidRDefault="00C37986" w:rsidP="00421AC9">
            <w:pPr>
              <w:spacing w:after="0"/>
              <w:jc w:val="center"/>
              <w:rPr>
                <w:rFonts w:cs="Arial"/>
                <w:b/>
              </w:rPr>
            </w:pPr>
          </w:p>
        </w:tc>
        <w:tc>
          <w:tcPr>
            <w:tcW w:w="743" w:type="dxa"/>
            <w:tcBorders>
              <w:top w:val="single" w:sz="2" w:space="0" w:color="auto"/>
              <w:bottom w:val="single" w:sz="12" w:space="0" w:color="auto"/>
            </w:tcBorders>
            <w:vAlign w:val="center"/>
          </w:tcPr>
          <w:p w14:paraId="61C99589" w14:textId="77777777" w:rsidR="00C37986" w:rsidRPr="000F7DA1" w:rsidRDefault="00C37986" w:rsidP="00421AC9">
            <w:pPr>
              <w:spacing w:after="0"/>
              <w:jc w:val="center"/>
              <w:rPr>
                <w:rFonts w:cs="Arial"/>
                <w:b/>
              </w:rPr>
            </w:pPr>
            <w:r w:rsidRPr="000F7DA1">
              <w:rPr>
                <w:rFonts w:cs="Arial"/>
                <w:b/>
              </w:rPr>
              <w:t>UoB</w:t>
            </w:r>
          </w:p>
        </w:tc>
        <w:tc>
          <w:tcPr>
            <w:tcW w:w="743" w:type="dxa"/>
            <w:tcBorders>
              <w:top w:val="single" w:sz="2" w:space="0" w:color="auto"/>
              <w:bottom w:val="single" w:sz="12" w:space="0" w:color="auto"/>
            </w:tcBorders>
            <w:vAlign w:val="center"/>
          </w:tcPr>
          <w:p w14:paraId="0D7A9CB0" w14:textId="519ABFB8" w:rsidR="00C37986" w:rsidRPr="000F7DA1" w:rsidRDefault="00C37986" w:rsidP="00421AC9">
            <w:pPr>
              <w:spacing w:after="0"/>
              <w:jc w:val="center"/>
              <w:rPr>
                <w:rFonts w:cs="Arial"/>
                <w:b/>
              </w:rPr>
            </w:pPr>
            <w:r w:rsidRPr="000F7DA1">
              <w:rPr>
                <w:rFonts w:cs="Arial"/>
                <w:b/>
              </w:rPr>
              <w:t>Sec</w:t>
            </w:r>
          </w:p>
        </w:tc>
        <w:tc>
          <w:tcPr>
            <w:tcW w:w="742" w:type="dxa"/>
            <w:tcBorders>
              <w:top w:val="single" w:sz="2" w:space="0" w:color="auto"/>
              <w:bottom w:val="single" w:sz="12" w:space="0" w:color="auto"/>
            </w:tcBorders>
            <w:vAlign w:val="center"/>
          </w:tcPr>
          <w:p w14:paraId="33D9BF57" w14:textId="0DC29906" w:rsidR="00C37986" w:rsidRPr="000F7DA1" w:rsidRDefault="00C37986" w:rsidP="00421AC9">
            <w:pPr>
              <w:spacing w:after="0"/>
              <w:jc w:val="center"/>
              <w:rPr>
                <w:rFonts w:cs="Arial"/>
                <w:b/>
              </w:rPr>
            </w:pPr>
            <w:r w:rsidRPr="000F7DA1">
              <w:rPr>
                <w:rFonts w:cs="Arial"/>
                <w:b/>
              </w:rPr>
              <w:t>UoB</w:t>
            </w:r>
          </w:p>
        </w:tc>
        <w:tc>
          <w:tcPr>
            <w:tcW w:w="743" w:type="dxa"/>
            <w:tcBorders>
              <w:top w:val="single" w:sz="2" w:space="0" w:color="auto"/>
              <w:bottom w:val="single" w:sz="12" w:space="0" w:color="auto"/>
            </w:tcBorders>
            <w:vAlign w:val="center"/>
          </w:tcPr>
          <w:p w14:paraId="438E374F" w14:textId="0B2C7BE5" w:rsidR="00C37986" w:rsidRPr="000F7DA1" w:rsidRDefault="00C37986" w:rsidP="00421AC9">
            <w:pPr>
              <w:spacing w:after="0"/>
              <w:jc w:val="center"/>
              <w:rPr>
                <w:rFonts w:cs="Arial"/>
                <w:b/>
              </w:rPr>
            </w:pPr>
            <w:r w:rsidRPr="000F7DA1">
              <w:rPr>
                <w:rFonts w:cs="Arial"/>
                <w:b/>
              </w:rPr>
              <w:t>Sec</w:t>
            </w:r>
          </w:p>
        </w:tc>
        <w:tc>
          <w:tcPr>
            <w:tcW w:w="742" w:type="dxa"/>
            <w:tcBorders>
              <w:top w:val="single" w:sz="2" w:space="0" w:color="auto"/>
              <w:bottom w:val="single" w:sz="12" w:space="0" w:color="auto"/>
            </w:tcBorders>
            <w:vAlign w:val="center"/>
          </w:tcPr>
          <w:p w14:paraId="41ECAF36" w14:textId="1126DF10" w:rsidR="00C37986" w:rsidRPr="000F7DA1" w:rsidRDefault="00C37986" w:rsidP="00421AC9">
            <w:pPr>
              <w:spacing w:after="0"/>
              <w:jc w:val="center"/>
              <w:rPr>
                <w:rFonts w:cs="Arial"/>
                <w:b/>
              </w:rPr>
            </w:pPr>
            <w:r w:rsidRPr="000F7DA1">
              <w:rPr>
                <w:rFonts w:cs="Arial"/>
                <w:b/>
              </w:rPr>
              <w:t>UoB</w:t>
            </w:r>
          </w:p>
        </w:tc>
        <w:tc>
          <w:tcPr>
            <w:tcW w:w="897" w:type="dxa"/>
            <w:tcBorders>
              <w:top w:val="single" w:sz="2" w:space="0" w:color="auto"/>
              <w:bottom w:val="single" w:sz="12" w:space="0" w:color="auto"/>
            </w:tcBorders>
            <w:vAlign w:val="center"/>
          </w:tcPr>
          <w:p w14:paraId="300A7878" w14:textId="43CE263E" w:rsidR="00C37986" w:rsidRPr="000F7DA1" w:rsidRDefault="00C37986" w:rsidP="00421AC9">
            <w:pPr>
              <w:spacing w:after="0"/>
              <w:jc w:val="center"/>
              <w:rPr>
                <w:rFonts w:cs="Arial"/>
                <w:b/>
              </w:rPr>
            </w:pPr>
            <w:r w:rsidRPr="000F7DA1">
              <w:rPr>
                <w:rFonts w:cs="Arial"/>
                <w:b/>
              </w:rPr>
              <w:t>Sec</w:t>
            </w:r>
          </w:p>
        </w:tc>
        <w:tc>
          <w:tcPr>
            <w:tcW w:w="742" w:type="dxa"/>
            <w:tcBorders>
              <w:top w:val="single" w:sz="2" w:space="0" w:color="auto"/>
              <w:bottom w:val="single" w:sz="12" w:space="0" w:color="auto"/>
            </w:tcBorders>
            <w:vAlign w:val="center"/>
          </w:tcPr>
          <w:p w14:paraId="1CBC62DF" w14:textId="16AD03A0" w:rsidR="00C37986" w:rsidRPr="000F7DA1" w:rsidRDefault="00C37986" w:rsidP="00421AC9">
            <w:pPr>
              <w:spacing w:after="0"/>
              <w:jc w:val="center"/>
              <w:rPr>
                <w:rFonts w:cs="Arial"/>
                <w:b/>
              </w:rPr>
            </w:pPr>
            <w:r w:rsidRPr="000F7DA1">
              <w:rPr>
                <w:rFonts w:cs="Arial"/>
                <w:b/>
              </w:rPr>
              <w:t>UoB</w:t>
            </w:r>
          </w:p>
        </w:tc>
        <w:tc>
          <w:tcPr>
            <w:tcW w:w="764" w:type="dxa"/>
            <w:tcBorders>
              <w:top w:val="single" w:sz="2" w:space="0" w:color="auto"/>
              <w:bottom w:val="single" w:sz="12" w:space="0" w:color="auto"/>
            </w:tcBorders>
            <w:vAlign w:val="center"/>
          </w:tcPr>
          <w:p w14:paraId="0229BF3C" w14:textId="1742F858" w:rsidR="00C37986" w:rsidRPr="000F7DA1" w:rsidRDefault="00C37986" w:rsidP="00421AC9">
            <w:pPr>
              <w:spacing w:after="0"/>
              <w:jc w:val="center"/>
              <w:rPr>
                <w:rFonts w:cs="Arial"/>
                <w:b/>
              </w:rPr>
            </w:pPr>
            <w:r w:rsidRPr="000F7DA1">
              <w:rPr>
                <w:rFonts w:cs="Arial"/>
                <w:b/>
              </w:rPr>
              <w:t>Sec</w:t>
            </w:r>
          </w:p>
        </w:tc>
        <w:tc>
          <w:tcPr>
            <w:tcW w:w="742" w:type="dxa"/>
            <w:tcBorders>
              <w:top w:val="single" w:sz="2" w:space="0" w:color="auto"/>
              <w:bottom w:val="single" w:sz="12" w:space="0" w:color="auto"/>
            </w:tcBorders>
            <w:vAlign w:val="center"/>
          </w:tcPr>
          <w:p w14:paraId="169A1972" w14:textId="6800B1C8" w:rsidR="00C37986" w:rsidRPr="000F7DA1" w:rsidRDefault="00C37986" w:rsidP="00421AC9">
            <w:pPr>
              <w:spacing w:after="0"/>
              <w:jc w:val="center"/>
              <w:rPr>
                <w:rFonts w:cs="Arial"/>
                <w:b/>
              </w:rPr>
            </w:pPr>
            <w:r w:rsidRPr="000F7DA1">
              <w:rPr>
                <w:rFonts w:cs="Arial"/>
                <w:b/>
              </w:rPr>
              <w:t>UoB</w:t>
            </w:r>
          </w:p>
        </w:tc>
        <w:tc>
          <w:tcPr>
            <w:tcW w:w="733" w:type="dxa"/>
            <w:tcBorders>
              <w:top w:val="single" w:sz="2" w:space="0" w:color="auto"/>
              <w:bottom w:val="single" w:sz="12" w:space="0" w:color="auto"/>
            </w:tcBorders>
            <w:vAlign w:val="center"/>
          </w:tcPr>
          <w:p w14:paraId="4D07797A" w14:textId="58646FB8" w:rsidR="00C37986" w:rsidRPr="000F7DA1" w:rsidRDefault="00C37986" w:rsidP="00421AC9">
            <w:pPr>
              <w:spacing w:after="0"/>
              <w:jc w:val="center"/>
              <w:rPr>
                <w:rFonts w:cs="Arial"/>
                <w:b/>
              </w:rPr>
            </w:pPr>
            <w:r w:rsidRPr="000F7DA1">
              <w:rPr>
                <w:rFonts w:cs="Arial"/>
                <w:b/>
              </w:rPr>
              <w:t>Sec</w:t>
            </w:r>
          </w:p>
        </w:tc>
      </w:tr>
      <w:tr w:rsidR="0069349E" w:rsidRPr="000F7DA1" w14:paraId="57A28A2B" w14:textId="77777777" w:rsidTr="00C37986">
        <w:tc>
          <w:tcPr>
            <w:tcW w:w="1425" w:type="dxa"/>
            <w:tcBorders>
              <w:top w:val="single" w:sz="12" w:space="0" w:color="auto"/>
            </w:tcBorders>
            <w:vAlign w:val="center"/>
          </w:tcPr>
          <w:p w14:paraId="758AC549" w14:textId="77777777" w:rsidR="0069349E" w:rsidRPr="000F7DA1" w:rsidRDefault="0069349E" w:rsidP="00D51639">
            <w:pPr>
              <w:spacing w:after="0"/>
              <w:jc w:val="center"/>
              <w:rPr>
                <w:rFonts w:cs="Arial"/>
                <w:b/>
              </w:rPr>
            </w:pPr>
            <w:r w:rsidRPr="000F7DA1">
              <w:rPr>
                <w:rFonts w:cs="Arial"/>
                <w:b/>
              </w:rPr>
              <w:t>Female</w:t>
            </w:r>
          </w:p>
        </w:tc>
        <w:tc>
          <w:tcPr>
            <w:tcW w:w="743" w:type="dxa"/>
            <w:tcBorders>
              <w:top w:val="single" w:sz="12" w:space="0" w:color="auto"/>
            </w:tcBorders>
            <w:vAlign w:val="center"/>
          </w:tcPr>
          <w:p w14:paraId="23445C25" w14:textId="738B0A9A" w:rsidR="0069349E" w:rsidRPr="000F7DA1" w:rsidRDefault="0069349E" w:rsidP="00421AC9">
            <w:pPr>
              <w:spacing w:after="0"/>
              <w:jc w:val="center"/>
              <w:rPr>
                <w:rFonts w:cs="Arial"/>
              </w:rPr>
            </w:pPr>
            <w:r w:rsidRPr="000F7DA1">
              <w:rPr>
                <w:rFonts w:cs="Arial"/>
              </w:rPr>
              <w:t>29%</w:t>
            </w:r>
          </w:p>
        </w:tc>
        <w:tc>
          <w:tcPr>
            <w:tcW w:w="743" w:type="dxa"/>
            <w:tcBorders>
              <w:top w:val="single" w:sz="12" w:space="0" w:color="auto"/>
            </w:tcBorders>
            <w:vAlign w:val="center"/>
          </w:tcPr>
          <w:p w14:paraId="108FC226" w14:textId="7AE2B410" w:rsidR="0069349E" w:rsidRPr="000F7DA1" w:rsidRDefault="008D0D58" w:rsidP="00421AC9">
            <w:pPr>
              <w:spacing w:after="0"/>
              <w:jc w:val="center"/>
              <w:rPr>
                <w:rFonts w:cs="Arial"/>
              </w:rPr>
            </w:pPr>
            <w:r w:rsidRPr="000F7DA1">
              <w:rPr>
                <w:rFonts w:cs="Arial"/>
              </w:rPr>
              <w:t>33</w:t>
            </w:r>
            <w:r w:rsidR="000A4DCD" w:rsidRPr="000F7DA1">
              <w:rPr>
                <w:rFonts w:cs="Arial"/>
              </w:rPr>
              <w:t>%</w:t>
            </w:r>
          </w:p>
        </w:tc>
        <w:tc>
          <w:tcPr>
            <w:tcW w:w="742" w:type="dxa"/>
            <w:tcBorders>
              <w:top w:val="single" w:sz="12" w:space="0" w:color="auto"/>
            </w:tcBorders>
            <w:vAlign w:val="center"/>
          </w:tcPr>
          <w:p w14:paraId="7617E2F3" w14:textId="2224BBC9" w:rsidR="0069349E" w:rsidRPr="000F7DA1" w:rsidRDefault="008D0D58" w:rsidP="00421AC9">
            <w:pPr>
              <w:spacing w:after="0"/>
              <w:jc w:val="center"/>
              <w:rPr>
                <w:rFonts w:cs="Arial"/>
              </w:rPr>
            </w:pPr>
            <w:r w:rsidRPr="000F7DA1">
              <w:rPr>
                <w:rFonts w:cs="Arial"/>
              </w:rPr>
              <w:t>31</w:t>
            </w:r>
            <w:r w:rsidR="000A4DCD" w:rsidRPr="000F7DA1">
              <w:rPr>
                <w:rFonts w:cs="Arial"/>
              </w:rPr>
              <w:t>%</w:t>
            </w:r>
          </w:p>
        </w:tc>
        <w:tc>
          <w:tcPr>
            <w:tcW w:w="743" w:type="dxa"/>
            <w:tcBorders>
              <w:top w:val="single" w:sz="12" w:space="0" w:color="auto"/>
            </w:tcBorders>
            <w:vAlign w:val="center"/>
          </w:tcPr>
          <w:p w14:paraId="0D6A787F" w14:textId="5BC0482A" w:rsidR="0069349E" w:rsidRPr="000F7DA1" w:rsidRDefault="008D0D58" w:rsidP="00421AC9">
            <w:pPr>
              <w:spacing w:after="0"/>
              <w:jc w:val="center"/>
              <w:rPr>
                <w:rFonts w:cs="Arial"/>
              </w:rPr>
            </w:pPr>
            <w:r w:rsidRPr="000F7DA1">
              <w:rPr>
                <w:rFonts w:cs="Arial"/>
              </w:rPr>
              <w:t>34</w:t>
            </w:r>
            <w:r w:rsidR="000A4DCD" w:rsidRPr="000F7DA1">
              <w:rPr>
                <w:rFonts w:cs="Arial"/>
              </w:rPr>
              <w:t>%</w:t>
            </w:r>
          </w:p>
        </w:tc>
        <w:tc>
          <w:tcPr>
            <w:tcW w:w="742" w:type="dxa"/>
            <w:tcBorders>
              <w:top w:val="single" w:sz="12" w:space="0" w:color="auto"/>
            </w:tcBorders>
            <w:vAlign w:val="center"/>
          </w:tcPr>
          <w:p w14:paraId="489D491F" w14:textId="76762C8E" w:rsidR="0069349E" w:rsidRPr="000F7DA1" w:rsidRDefault="008D0D58" w:rsidP="00421AC9">
            <w:pPr>
              <w:spacing w:after="0"/>
              <w:jc w:val="center"/>
              <w:rPr>
                <w:rFonts w:cs="Arial"/>
              </w:rPr>
            </w:pPr>
            <w:r w:rsidRPr="000F7DA1">
              <w:rPr>
                <w:rFonts w:cs="Arial"/>
              </w:rPr>
              <w:t>33</w:t>
            </w:r>
            <w:r w:rsidR="000A4DCD" w:rsidRPr="000F7DA1">
              <w:rPr>
                <w:rFonts w:cs="Arial"/>
              </w:rPr>
              <w:t>%</w:t>
            </w:r>
          </w:p>
        </w:tc>
        <w:tc>
          <w:tcPr>
            <w:tcW w:w="897" w:type="dxa"/>
            <w:tcBorders>
              <w:top w:val="single" w:sz="12" w:space="0" w:color="auto"/>
            </w:tcBorders>
            <w:vAlign w:val="center"/>
          </w:tcPr>
          <w:p w14:paraId="550B11D0" w14:textId="0D2F93E8" w:rsidR="0069349E" w:rsidRPr="000F7DA1" w:rsidRDefault="008D0D58" w:rsidP="00421AC9">
            <w:pPr>
              <w:spacing w:after="0"/>
              <w:jc w:val="center"/>
              <w:rPr>
                <w:rFonts w:cs="Arial"/>
              </w:rPr>
            </w:pPr>
            <w:r w:rsidRPr="000F7DA1">
              <w:rPr>
                <w:rFonts w:cs="Arial"/>
              </w:rPr>
              <w:t>30</w:t>
            </w:r>
            <w:r w:rsidR="00C37986" w:rsidRPr="000F7DA1">
              <w:rPr>
                <w:rFonts w:cs="Arial"/>
              </w:rPr>
              <w:t>%</w:t>
            </w:r>
          </w:p>
        </w:tc>
        <w:tc>
          <w:tcPr>
            <w:tcW w:w="742" w:type="dxa"/>
            <w:tcBorders>
              <w:top w:val="single" w:sz="12" w:space="0" w:color="auto"/>
            </w:tcBorders>
            <w:vAlign w:val="center"/>
          </w:tcPr>
          <w:p w14:paraId="24B73374" w14:textId="30EA3C04" w:rsidR="0069349E" w:rsidRPr="000F7DA1" w:rsidRDefault="008D0D58" w:rsidP="00421AC9">
            <w:pPr>
              <w:spacing w:after="0"/>
              <w:jc w:val="center"/>
              <w:rPr>
                <w:rFonts w:cs="Arial"/>
              </w:rPr>
            </w:pPr>
            <w:r w:rsidRPr="000F7DA1">
              <w:rPr>
                <w:rFonts w:cs="Arial"/>
              </w:rPr>
              <w:t>35</w:t>
            </w:r>
            <w:r w:rsidR="00C37986" w:rsidRPr="000F7DA1">
              <w:rPr>
                <w:rFonts w:cs="Arial"/>
              </w:rPr>
              <w:t>%</w:t>
            </w:r>
          </w:p>
        </w:tc>
        <w:tc>
          <w:tcPr>
            <w:tcW w:w="764" w:type="dxa"/>
            <w:tcBorders>
              <w:top w:val="single" w:sz="12" w:space="0" w:color="auto"/>
            </w:tcBorders>
            <w:vAlign w:val="center"/>
          </w:tcPr>
          <w:p w14:paraId="233DA948" w14:textId="51667506" w:rsidR="0069349E" w:rsidRPr="000F7DA1" w:rsidRDefault="00323027" w:rsidP="00421AC9">
            <w:pPr>
              <w:spacing w:after="0"/>
              <w:jc w:val="center"/>
              <w:rPr>
                <w:rFonts w:cs="Arial"/>
              </w:rPr>
            </w:pPr>
            <w:r w:rsidRPr="000F7DA1">
              <w:rPr>
                <w:rFonts w:cs="Arial"/>
              </w:rPr>
              <w:t>31</w:t>
            </w:r>
            <w:r w:rsidR="00C37986" w:rsidRPr="000F7DA1">
              <w:rPr>
                <w:rFonts w:cs="Arial"/>
              </w:rPr>
              <w:t>%</w:t>
            </w:r>
          </w:p>
        </w:tc>
        <w:tc>
          <w:tcPr>
            <w:tcW w:w="742" w:type="dxa"/>
            <w:tcBorders>
              <w:top w:val="single" w:sz="12" w:space="0" w:color="auto"/>
            </w:tcBorders>
            <w:vAlign w:val="center"/>
          </w:tcPr>
          <w:p w14:paraId="0F93F538" w14:textId="4353023C" w:rsidR="0069349E" w:rsidRPr="000F7DA1" w:rsidRDefault="00323027" w:rsidP="00421AC9">
            <w:pPr>
              <w:spacing w:after="0"/>
              <w:jc w:val="center"/>
              <w:rPr>
                <w:rFonts w:cs="Arial"/>
              </w:rPr>
            </w:pPr>
            <w:r w:rsidRPr="000F7DA1">
              <w:rPr>
                <w:rFonts w:cs="Arial"/>
              </w:rPr>
              <w:t>37</w:t>
            </w:r>
            <w:r w:rsidR="00C37986" w:rsidRPr="000F7DA1">
              <w:rPr>
                <w:rFonts w:cs="Arial"/>
              </w:rPr>
              <w:t>%</w:t>
            </w:r>
          </w:p>
        </w:tc>
        <w:tc>
          <w:tcPr>
            <w:tcW w:w="733" w:type="dxa"/>
            <w:tcBorders>
              <w:top w:val="single" w:sz="12" w:space="0" w:color="auto"/>
            </w:tcBorders>
            <w:vAlign w:val="center"/>
          </w:tcPr>
          <w:p w14:paraId="72879D18" w14:textId="6798969C" w:rsidR="0069349E" w:rsidRPr="000F7DA1" w:rsidRDefault="000A4DCD" w:rsidP="00D51639">
            <w:pPr>
              <w:spacing w:after="0"/>
              <w:jc w:val="center"/>
              <w:rPr>
                <w:rFonts w:cs="Arial"/>
              </w:rPr>
            </w:pPr>
            <w:r w:rsidRPr="000F7DA1">
              <w:rPr>
                <w:rFonts w:cs="Arial"/>
              </w:rPr>
              <w:t>NA</w:t>
            </w:r>
            <w:r w:rsidRPr="000F7DA1">
              <w:rPr>
                <w:rFonts w:cs="Arial"/>
                <w:vertAlign w:val="superscript"/>
              </w:rPr>
              <w:t>*</w:t>
            </w:r>
          </w:p>
        </w:tc>
      </w:tr>
      <w:tr w:rsidR="0069349E" w:rsidRPr="000F7DA1" w14:paraId="2ABF55AC" w14:textId="77777777" w:rsidTr="00C37986">
        <w:tc>
          <w:tcPr>
            <w:tcW w:w="1425" w:type="dxa"/>
            <w:tcBorders>
              <w:bottom w:val="single" w:sz="2" w:space="0" w:color="auto"/>
            </w:tcBorders>
            <w:vAlign w:val="center"/>
          </w:tcPr>
          <w:p w14:paraId="119B758E" w14:textId="77777777" w:rsidR="0069349E" w:rsidRPr="000F7DA1" w:rsidRDefault="0069349E" w:rsidP="00D51639">
            <w:pPr>
              <w:spacing w:after="0"/>
              <w:jc w:val="center"/>
              <w:rPr>
                <w:rFonts w:cs="Arial"/>
                <w:b/>
              </w:rPr>
            </w:pPr>
            <w:r w:rsidRPr="000F7DA1">
              <w:rPr>
                <w:rFonts w:cs="Arial"/>
                <w:b/>
              </w:rPr>
              <w:t>Male</w:t>
            </w:r>
          </w:p>
        </w:tc>
        <w:tc>
          <w:tcPr>
            <w:tcW w:w="743" w:type="dxa"/>
            <w:vAlign w:val="center"/>
          </w:tcPr>
          <w:p w14:paraId="2B3E64FE" w14:textId="4A424558" w:rsidR="0069349E" w:rsidRPr="000F7DA1" w:rsidRDefault="0069349E" w:rsidP="00421AC9">
            <w:pPr>
              <w:spacing w:after="0"/>
              <w:jc w:val="center"/>
              <w:rPr>
                <w:rFonts w:cs="Arial"/>
              </w:rPr>
            </w:pPr>
            <w:r w:rsidRPr="000F7DA1">
              <w:rPr>
                <w:rFonts w:cs="Arial"/>
              </w:rPr>
              <w:t>71%</w:t>
            </w:r>
          </w:p>
        </w:tc>
        <w:tc>
          <w:tcPr>
            <w:tcW w:w="743" w:type="dxa"/>
            <w:vAlign w:val="center"/>
          </w:tcPr>
          <w:p w14:paraId="13B527C9" w14:textId="0DB96E88" w:rsidR="0069349E" w:rsidRPr="000F7DA1" w:rsidRDefault="008D0D58" w:rsidP="00421AC9">
            <w:pPr>
              <w:spacing w:after="0"/>
              <w:jc w:val="center"/>
              <w:rPr>
                <w:rFonts w:cs="Arial"/>
              </w:rPr>
            </w:pPr>
            <w:r w:rsidRPr="000F7DA1">
              <w:rPr>
                <w:rFonts w:cs="Arial"/>
              </w:rPr>
              <w:t>67</w:t>
            </w:r>
            <w:r w:rsidR="000A4DCD" w:rsidRPr="000F7DA1">
              <w:rPr>
                <w:rFonts w:cs="Arial"/>
              </w:rPr>
              <w:t>%</w:t>
            </w:r>
          </w:p>
        </w:tc>
        <w:tc>
          <w:tcPr>
            <w:tcW w:w="742" w:type="dxa"/>
            <w:vAlign w:val="center"/>
          </w:tcPr>
          <w:p w14:paraId="27C416BF" w14:textId="7B8EF15A" w:rsidR="0069349E" w:rsidRPr="000F7DA1" w:rsidRDefault="008D0D58" w:rsidP="00421AC9">
            <w:pPr>
              <w:spacing w:after="0"/>
              <w:jc w:val="center"/>
              <w:rPr>
                <w:rFonts w:cs="Arial"/>
              </w:rPr>
            </w:pPr>
            <w:r w:rsidRPr="000F7DA1">
              <w:rPr>
                <w:rFonts w:cs="Arial"/>
              </w:rPr>
              <w:t>69</w:t>
            </w:r>
            <w:r w:rsidR="000A4DCD" w:rsidRPr="000F7DA1">
              <w:rPr>
                <w:rFonts w:cs="Arial"/>
              </w:rPr>
              <w:t>%</w:t>
            </w:r>
          </w:p>
        </w:tc>
        <w:tc>
          <w:tcPr>
            <w:tcW w:w="743" w:type="dxa"/>
            <w:vAlign w:val="center"/>
          </w:tcPr>
          <w:p w14:paraId="28A9773A" w14:textId="2F0DED52" w:rsidR="0069349E" w:rsidRPr="000F7DA1" w:rsidRDefault="008D0D58" w:rsidP="00421AC9">
            <w:pPr>
              <w:spacing w:after="0"/>
              <w:jc w:val="center"/>
              <w:rPr>
                <w:rFonts w:cs="Arial"/>
              </w:rPr>
            </w:pPr>
            <w:r w:rsidRPr="000F7DA1">
              <w:rPr>
                <w:rFonts w:cs="Arial"/>
              </w:rPr>
              <w:t>66</w:t>
            </w:r>
            <w:r w:rsidR="000A4DCD" w:rsidRPr="000F7DA1">
              <w:rPr>
                <w:rFonts w:cs="Arial"/>
              </w:rPr>
              <w:t>%</w:t>
            </w:r>
          </w:p>
        </w:tc>
        <w:tc>
          <w:tcPr>
            <w:tcW w:w="742" w:type="dxa"/>
            <w:vAlign w:val="center"/>
          </w:tcPr>
          <w:p w14:paraId="084FBDBF" w14:textId="7B002DA1" w:rsidR="0069349E" w:rsidRPr="000F7DA1" w:rsidRDefault="008D0D58" w:rsidP="00421AC9">
            <w:pPr>
              <w:spacing w:after="0"/>
              <w:jc w:val="center"/>
              <w:rPr>
                <w:rFonts w:cs="Arial"/>
              </w:rPr>
            </w:pPr>
            <w:r w:rsidRPr="000F7DA1">
              <w:rPr>
                <w:rFonts w:cs="Arial"/>
              </w:rPr>
              <w:t>67</w:t>
            </w:r>
            <w:r w:rsidR="000A4DCD" w:rsidRPr="000F7DA1">
              <w:rPr>
                <w:rFonts w:cs="Arial"/>
              </w:rPr>
              <w:t>%</w:t>
            </w:r>
          </w:p>
        </w:tc>
        <w:tc>
          <w:tcPr>
            <w:tcW w:w="897" w:type="dxa"/>
            <w:vAlign w:val="center"/>
          </w:tcPr>
          <w:p w14:paraId="762EFB69" w14:textId="1BB91A85" w:rsidR="0069349E" w:rsidRPr="000F7DA1" w:rsidRDefault="008D0D58" w:rsidP="00421AC9">
            <w:pPr>
              <w:spacing w:after="0"/>
              <w:jc w:val="center"/>
              <w:rPr>
                <w:rFonts w:cs="Arial"/>
              </w:rPr>
            </w:pPr>
            <w:r w:rsidRPr="000F7DA1">
              <w:rPr>
                <w:rFonts w:cs="Arial"/>
              </w:rPr>
              <w:t>70</w:t>
            </w:r>
            <w:r w:rsidR="00C37986" w:rsidRPr="000F7DA1">
              <w:rPr>
                <w:rFonts w:cs="Arial"/>
              </w:rPr>
              <w:t>%</w:t>
            </w:r>
          </w:p>
        </w:tc>
        <w:tc>
          <w:tcPr>
            <w:tcW w:w="742" w:type="dxa"/>
            <w:vAlign w:val="center"/>
          </w:tcPr>
          <w:p w14:paraId="036FDFBD" w14:textId="6B2D9C17" w:rsidR="0069349E" w:rsidRPr="000F7DA1" w:rsidRDefault="008D0D58" w:rsidP="00421AC9">
            <w:pPr>
              <w:spacing w:after="0"/>
              <w:jc w:val="center"/>
              <w:rPr>
                <w:rFonts w:cs="Arial"/>
              </w:rPr>
            </w:pPr>
            <w:r w:rsidRPr="000F7DA1">
              <w:rPr>
                <w:rFonts w:cs="Arial"/>
              </w:rPr>
              <w:t>65</w:t>
            </w:r>
            <w:r w:rsidR="00C37986" w:rsidRPr="000F7DA1">
              <w:rPr>
                <w:rFonts w:cs="Arial"/>
              </w:rPr>
              <w:t>%</w:t>
            </w:r>
          </w:p>
        </w:tc>
        <w:tc>
          <w:tcPr>
            <w:tcW w:w="764" w:type="dxa"/>
            <w:vAlign w:val="center"/>
          </w:tcPr>
          <w:p w14:paraId="75E6FB0C" w14:textId="23BAB8C2" w:rsidR="0069349E" w:rsidRPr="000F7DA1" w:rsidRDefault="00323027" w:rsidP="00421AC9">
            <w:pPr>
              <w:spacing w:after="0"/>
              <w:jc w:val="center"/>
              <w:rPr>
                <w:rFonts w:cs="Arial"/>
              </w:rPr>
            </w:pPr>
            <w:r w:rsidRPr="000F7DA1">
              <w:rPr>
                <w:rFonts w:cs="Arial"/>
              </w:rPr>
              <w:t>69</w:t>
            </w:r>
            <w:r w:rsidR="00C37986" w:rsidRPr="000F7DA1">
              <w:rPr>
                <w:rFonts w:cs="Arial"/>
              </w:rPr>
              <w:t>%</w:t>
            </w:r>
          </w:p>
        </w:tc>
        <w:tc>
          <w:tcPr>
            <w:tcW w:w="742" w:type="dxa"/>
            <w:vAlign w:val="center"/>
          </w:tcPr>
          <w:p w14:paraId="3939EDB3" w14:textId="21193548" w:rsidR="0069349E" w:rsidRPr="000F7DA1" w:rsidRDefault="00323027" w:rsidP="00421AC9">
            <w:pPr>
              <w:spacing w:after="0"/>
              <w:jc w:val="center"/>
              <w:rPr>
                <w:rFonts w:cs="Arial"/>
              </w:rPr>
            </w:pPr>
            <w:r w:rsidRPr="000F7DA1">
              <w:rPr>
                <w:rFonts w:cs="Arial"/>
              </w:rPr>
              <w:t>63</w:t>
            </w:r>
            <w:r w:rsidR="00C37986" w:rsidRPr="000F7DA1">
              <w:rPr>
                <w:rFonts w:cs="Arial"/>
              </w:rPr>
              <w:t>%</w:t>
            </w:r>
          </w:p>
        </w:tc>
        <w:tc>
          <w:tcPr>
            <w:tcW w:w="733" w:type="dxa"/>
            <w:vAlign w:val="center"/>
          </w:tcPr>
          <w:p w14:paraId="0003BEE7" w14:textId="43B03328" w:rsidR="0069349E" w:rsidRPr="000F7DA1" w:rsidRDefault="000A4DCD" w:rsidP="00D51639">
            <w:pPr>
              <w:spacing w:after="0"/>
              <w:jc w:val="center"/>
              <w:rPr>
                <w:rFonts w:cs="Arial"/>
              </w:rPr>
            </w:pPr>
            <w:r w:rsidRPr="000F7DA1">
              <w:rPr>
                <w:rFonts w:cs="Arial"/>
              </w:rPr>
              <w:t>NA</w:t>
            </w:r>
            <w:r w:rsidRPr="000F7DA1">
              <w:rPr>
                <w:rFonts w:cs="Arial"/>
                <w:vertAlign w:val="superscript"/>
              </w:rPr>
              <w:t>*</w:t>
            </w:r>
          </w:p>
        </w:tc>
      </w:tr>
      <w:tr w:rsidR="0069349E" w:rsidRPr="000F7DA1" w14:paraId="780B5ACC" w14:textId="77777777" w:rsidTr="00C37986">
        <w:tc>
          <w:tcPr>
            <w:tcW w:w="1425" w:type="dxa"/>
            <w:tcBorders>
              <w:top w:val="single" w:sz="2" w:space="0" w:color="auto"/>
            </w:tcBorders>
            <w:vAlign w:val="center"/>
          </w:tcPr>
          <w:p w14:paraId="09467258" w14:textId="1F89F055" w:rsidR="0069349E" w:rsidRPr="000F7DA1" w:rsidRDefault="0069349E" w:rsidP="00D51639">
            <w:pPr>
              <w:spacing w:after="0"/>
              <w:jc w:val="center"/>
              <w:rPr>
                <w:rFonts w:cs="Arial"/>
                <w:b/>
              </w:rPr>
            </w:pPr>
            <w:r w:rsidRPr="000F7DA1">
              <w:rPr>
                <w:rFonts w:cs="Arial"/>
                <w:b/>
              </w:rPr>
              <w:t>Other</w:t>
            </w:r>
          </w:p>
        </w:tc>
        <w:tc>
          <w:tcPr>
            <w:tcW w:w="743" w:type="dxa"/>
            <w:vAlign w:val="center"/>
          </w:tcPr>
          <w:p w14:paraId="7891AAAD" w14:textId="2BCB503F" w:rsidR="0069349E" w:rsidRPr="000F7DA1" w:rsidRDefault="0069349E" w:rsidP="00421AC9">
            <w:pPr>
              <w:spacing w:after="0"/>
              <w:jc w:val="center"/>
              <w:rPr>
                <w:rFonts w:cs="Arial"/>
              </w:rPr>
            </w:pPr>
            <w:r w:rsidRPr="000F7DA1">
              <w:rPr>
                <w:rFonts w:cs="Arial"/>
              </w:rPr>
              <w:t>0</w:t>
            </w:r>
            <w:r w:rsidR="008D0D58" w:rsidRPr="000F7DA1">
              <w:rPr>
                <w:rFonts w:cs="Arial"/>
              </w:rPr>
              <w:t>%</w:t>
            </w:r>
          </w:p>
        </w:tc>
        <w:tc>
          <w:tcPr>
            <w:tcW w:w="743" w:type="dxa"/>
            <w:vAlign w:val="center"/>
          </w:tcPr>
          <w:p w14:paraId="074DB127" w14:textId="23C99F8B" w:rsidR="0069349E" w:rsidRPr="000F7DA1" w:rsidRDefault="008D0D58" w:rsidP="00421AC9">
            <w:pPr>
              <w:spacing w:after="0"/>
              <w:jc w:val="center"/>
              <w:rPr>
                <w:rFonts w:cs="Arial"/>
              </w:rPr>
            </w:pPr>
            <w:r w:rsidRPr="000F7DA1">
              <w:rPr>
                <w:rFonts w:cs="Arial"/>
              </w:rPr>
              <w:t>0</w:t>
            </w:r>
            <w:r w:rsidR="000A4DCD" w:rsidRPr="000F7DA1">
              <w:rPr>
                <w:rFonts w:cs="Arial"/>
              </w:rPr>
              <w:t>%</w:t>
            </w:r>
          </w:p>
        </w:tc>
        <w:tc>
          <w:tcPr>
            <w:tcW w:w="742" w:type="dxa"/>
            <w:vAlign w:val="center"/>
          </w:tcPr>
          <w:p w14:paraId="4A91D3D9" w14:textId="4D39F5FB" w:rsidR="0069349E" w:rsidRPr="000F7DA1" w:rsidRDefault="008D0D58" w:rsidP="00421AC9">
            <w:pPr>
              <w:spacing w:after="0"/>
              <w:jc w:val="center"/>
              <w:rPr>
                <w:rFonts w:cs="Arial"/>
              </w:rPr>
            </w:pPr>
            <w:r w:rsidRPr="000F7DA1">
              <w:rPr>
                <w:rFonts w:cs="Arial"/>
              </w:rPr>
              <w:t>0</w:t>
            </w:r>
            <w:r w:rsidR="000A4DCD" w:rsidRPr="000F7DA1">
              <w:rPr>
                <w:rFonts w:cs="Arial"/>
              </w:rPr>
              <w:t>%</w:t>
            </w:r>
          </w:p>
        </w:tc>
        <w:tc>
          <w:tcPr>
            <w:tcW w:w="743" w:type="dxa"/>
            <w:vAlign w:val="center"/>
          </w:tcPr>
          <w:p w14:paraId="57790BE4" w14:textId="3B7EA17B" w:rsidR="0069349E" w:rsidRPr="000F7DA1" w:rsidRDefault="008D0D58" w:rsidP="00421AC9">
            <w:pPr>
              <w:spacing w:after="0"/>
              <w:jc w:val="center"/>
              <w:rPr>
                <w:rFonts w:cs="Arial"/>
              </w:rPr>
            </w:pPr>
            <w:r w:rsidRPr="000F7DA1">
              <w:rPr>
                <w:rFonts w:cs="Arial"/>
              </w:rPr>
              <w:t>0</w:t>
            </w:r>
            <w:r w:rsidR="000A4DCD" w:rsidRPr="000F7DA1">
              <w:rPr>
                <w:rFonts w:cs="Arial"/>
              </w:rPr>
              <w:t>%</w:t>
            </w:r>
          </w:p>
        </w:tc>
        <w:tc>
          <w:tcPr>
            <w:tcW w:w="742" w:type="dxa"/>
            <w:vAlign w:val="center"/>
          </w:tcPr>
          <w:p w14:paraId="59C9FE6C" w14:textId="51CB574D" w:rsidR="0069349E" w:rsidRPr="000F7DA1" w:rsidRDefault="008D0D58" w:rsidP="00421AC9">
            <w:pPr>
              <w:spacing w:after="0"/>
              <w:jc w:val="center"/>
              <w:rPr>
                <w:rFonts w:cs="Arial"/>
              </w:rPr>
            </w:pPr>
            <w:r w:rsidRPr="000F7DA1">
              <w:rPr>
                <w:rFonts w:cs="Arial"/>
              </w:rPr>
              <w:t>0</w:t>
            </w:r>
            <w:r w:rsidR="000A4DCD" w:rsidRPr="000F7DA1">
              <w:rPr>
                <w:rFonts w:cs="Arial"/>
              </w:rPr>
              <w:t>%</w:t>
            </w:r>
          </w:p>
        </w:tc>
        <w:tc>
          <w:tcPr>
            <w:tcW w:w="897" w:type="dxa"/>
            <w:vAlign w:val="center"/>
          </w:tcPr>
          <w:p w14:paraId="353251D9" w14:textId="1CA03E07" w:rsidR="00C37986" w:rsidRPr="000F7DA1" w:rsidRDefault="008D0D58" w:rsidP="00421AC9">
            <w:pPr>
              <w:spacing w:after="0"/>
              <w:jc w:val="center"/>
              <w:rPr>
                <w:rFonts w:cs="Arial"/>
              </w:rPr>
            </w:pPr>
            <w:r w:rsidRPr="000F7DA1">
              <w:rPr>
                <w:rFonts w:cs="Arial"/>
              </w:rPr>
              <w:t>0</w:t>
            </w:r>
            <w:r w:rsidR="000A4DCD" w:rsidRPr="000F7DA1">
              <w:rPr>
                <w:rFonts w:cs="Arial"/>
              </w:rPr>
              <w:t>.04</w:t>
            </w:r>
            <w:r w:rsidR="00C37986" w:rsidRPr="000F7DA1">
              <w:rPr>
                <w:rFonts w:cs="Arial"/>
              </w:rPr>
              <w:t>%</w:t>
            </w:r>
          </w:p>
        </w:tc>
        <w:tc>
          <w:tcPr>
            <w:tcW w:w="742" w:type="dxa"/>
            <w:vAlign w:val="center"/>
          </w:tcPr>
          <w:p w14:paraId="667AB8C9" w14:textId="22D86C9F" w:rsidR="0069349E" w:rsidRPr="000F7DA1" w:rsidRDefault="008D0D58" w:rsidP="00421AC9">
            <w:pPr>
              <w:spacing w:after="0"/>
              <w:jc w:val="center"/>
              <w:rPr>
                <w:rFonts w:cs="Arial"/>
              </w:rPr>
            </w:pPr>
            <w:r w:rsidRPr="000F7DA1">
              <w:rPr>
                <w:rFonts w:cs="Arial"/>
              </w:rPr>
              <w:t>0</w:t>
            </w:r>
            <w:r w:rsidR="00C37986" w:rsidRPr="000F7DA1">
              <w:rPr>
                <w:rFonts w:cs="Arial"/>
              </w:rPr>
              <w:t>%</w:t>
            </w:r>
          </w:p>
        </w:tc>
        <w:tc>
          <w:tcPr>
            <w:tcW w:w="764" w:type="dxa"/>
            <w:vAlign w:val="center"/>
          </w:tcPr>
          <w:p w14:paraId="0D0FF7C0" w14:textId="323E0072" w:rsidR="0069349E" w:rsidRPr="000F7DA1" w:rsidRDefault="00323027" w:rsidP="00421AC9">
            <w:pPr>
              <w:spacing w:after="0"/>
              <w:jc w:val="center"/>
              <w:rPr>
                <w:rFonts w:cs="Arial"/>
              </w:rPr>
            </w:pPr>
            <w:r w:rsidRPr="000F7DA1">
              <w:rPr>
                <w:rFonts w:cs="Arial"/>
              </w:rPr>
              <w:t>0</w:t>
            </w:r>
            <w:r w:rsidR="000A4DCD" w:rsidRPr="000F7DA1">
              <w:rPr>
                <w:rFonts w:cs="Arial"/>
              </w:rPr>
              <w:t>.1</w:t>
            </w:r>
            <w:r w:rsidR="00C37986" w:rsidRPr="000F7DA1">
              <w:rPr>
                <w:rFonts w:cs="Arial"/>
              </w:rPr>
              <w:t>%</w:t>
            </w:r>
          </w:p>
        </w:tc>
        <w:tc>
          <w:tcPr>
            <w:tcW w:w="742" w:type="dxa"/>
            <w:vAlign w:val="center"/>
          </w:tcPr>
          <w:p w14:paraId="38A03679" w14:textId="42CD18C5" w:rsidR="0069349E" w:rsidRPr="000F7DA1" w:rsidRDefault="00323027" w:rsidP="00421AC9">
            <w:pPr>
              <w:spacing w:after="0"/>
              <w:jc w:val="center"/>
              <w:rPr>
                <w:rFonts w:cs="Arial"/>
              </w:rPr>
            </w:pPr>
            <w:r w:rsidRPr="000F7DA1">
              <w:rPr>
                <w:rFonts w:cs="Arial"/>
              </w:rPr>
              <w:t>0</w:t>
            </w:r>
            <w:r w:rsidR="00C37986" w:rsidRPr="000F7DA1">
              <w:rPr>
                <w:rFonts w:cs="Arial"/>
              </w:rPr>
              <w:t>%</w:t>
            </w:r>
          </w:p>
        </w:tc>
        <w:tc>
          <w:tcPr>
            <w:tcW w:w="733" w:type="dxa"/>
            <w:vAlign w:val="center"/>
          </w:tcPr>
          <w:p w14:paraId="222ECA15" w14:textId="796AAC1B" w:rsidR="0069349E" w:rsidRPr="000F7DA1" w:rsidRDefault="000A4DCD" w:rsidP="00D51639">
            <w:pPr>
              <w:spacing w:after="0"/>
              <w:jc w:val="center"/>
              <w:rPr>
                <w:rFonts w:cs="Arial"/>
              </w:rPr>
            </w:pPr>
            <w:r w:rsidRPr="000F7DA1">
              <w:rPr>
                <w:rFonts w:cs="Arial"/>
              </w:rPr>
              <w:t>NA</w:t>
            </w:r>
            <w:r w:rsidRPr="000F7DA1">
              <w:rPr>
                <w:rFonts w:cs="Arial"/>
                <w:vertAlign w:val="superscript"/>
              </w:rPr>
              <w:t>*</w:t>
            </w:r>
          </w:p>
        </w:tc>
      </w:tr>
    </w:tbl>
    <w:p w14:paraId="1D3DC377" w14:textId="3AF89B03" w:rsidR="00B00F09" w:rsidRPr="000F7DA1" w:rsidRDefault="000A4DCD" w:rsidP="00AA3FF0">
      <w:pPr>
        <w:rPr>
          <w:rFonts w:cs="Arial"/>
        </w:rPr>
      </w:pPr>
      <w:r w:rsidRPr="000F7DA1">
        <w:rPr>
          <w:rFonts w:cs="Arial"/>
          <w:vertAlign w:val="superscript"/>
        </w:rPr>
        <w:t>*</w:t>
      </w:r>
      <w:r w:rsidR="005C2010" w:rsidRPr="000F7DA1">
        <w:rPr>
          <w:rFonts w:cs="Arial"/>
        </w:rPr>
        <w:t>Sector data not available for 2021/22 at time of writing</w:t>
      </w:r>
      <w:r w:rsidR="00C01FF8" w:rsidRPr="000F7DA1">
        <w:rPr>
          <w:rFonts w:cs="Arial"/>
        </w:rPr>
        <w:t>.</w:t>
      </w:r>
    </w:p>
    <w:p w14:paraId="5587700B" w14:textId="77777777" w:rsidR="005C2010" w:rsidRPr="000F7DA1" w:rsidRDefault="005C2010" w:rsidP="00AA3FF0">
      <w:pPr>
        <w:rPr>
          <w:rFonts w:cs="Arial"/>
        </w:rPr>
      </w:pPr>
    </w:p>
    <w:p w14:paraId="76BC6267" w14:textId="38E800B7" w:rsidR="006203E2" w:rsidRPr="000F7DA1" w:rsidRDefault="003D3387" w:rsidP="00AA3FF0">
      <w:pPr>
        <w:pStyle w:val="Caption"/>
        <w:rPr>
          <w:rFonts w:cs="Arial"/>
        </w:rPr>
      </w:pPr>
      <w:bookmarkStart w:id="98" w:name="_Ref138089484"/>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7</w:t>
      </w:r>
      <w:r w:rsidRPr="000F7DA1">
        <w:rPr>
          <w:rFonts w:cs="Arial"/>
        </w:rPr>
        <w:fldChar w:fldCharType="end"/>
      </w:r>
      <w:bookmarkEnd w:id="98"/>
      <w:r w:rsidR="006203E2" w:rsidRPr="000F7DA1">
        <w:rPr>
          <w:rFonts w:cs="Arial"/>
        </w:rPr>
        <w:t>: PGT by gender</w:t>
      </w:r>
      <w:r w:rsidR="004C06A0" w:rsidRPr="000F7DA1">
        <w:rPr>
          <w:rFonts w:cs="Arial"/>
        </w:rPr>
        <w:t xml:space="preserve"> </w:t>
      </w:r>
      <w:r w:rsidR="00735FB8" w:rsidRPr="000F7DA1">
        <w:rPr>
          <w:rFonts w:cs="Arial"/>
        </w:rPr>
        <w:t>–</w:t>
      </w:r>
      <w:r w:rsidR="004C06A0" w:rsidRPr="000F7DA1">
        <w:rPr>
          <w:rFonts w:cs="Arial"/>
        </w:rPr>
        <w:t xml:space="preserve"> </w:t>
      </w:r>
      <w:r w:rsidR="00735FB8" w:rsidRPr="000F7DA1">
        <w:rPr>
          <w:rFonts w:cs="Arial"/>
        </w:rPr>
        <w:t>including MRes</w:t>
      </w:r>
      <w:r w:rsidR="00073729" w:rsidRPr="000F7DA1">
        <w:rPr>
          <w:rFonts w:cs="Arial"/>
        </w:rPr>
        <w:t xml:space="preserve"> but excluding </w:t>
      </w:r>
      <w:r w:rsidR="00180615" w:rsidRPr="000F7DA1">
        <w:rPr>
          <w:rFonts w:cs="Arial"/>
        </w:rPr>
        <w:t>C</w:t>
      </w:r>
      <w:r w:rsidR="00073729" w:rsidRPr="000F7DA1">
        <w:rPr>
          <w:rFonts w:cs="Arial"/>
        </w:rPr>
        <w:t xml:space="preserve">ertificate and </w:t>
      </w:r>
      <w:r w:rsidR="00180615" w:rsidRPr="000F7DA1">
        <w:rPr>
          <w:rFonts w:cs="Arial"/>
        </w:rPr>
        <w:t>D</w:t>
      </w:r>
      <w:r w:rsidR="00073729" w:rsidRPr="000F7DA1">
        <w:rPr>
          <w:rFonts w:cs="Arial"/>
        </w:rPr>
        <w:t>iploma degrees</w:t>
      </w: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43523F" w:rsidRPr="000F7DA1" w14:paraId="7357D4F9" w14:textId="77777777" w:rsidTr="0043523F">
        <w:tc>
          <w:tcPr>
            <w:tcW w:w="1501" w:type="dxa"/>
            <w:tcBorders>
              <w:bottom w:val="single" w:sz="12" w:space="0" w:color="auto"/>
            </w:tcBorders>
            <w:vAlign w:val="center"/>
          </w:tcPr>
          <w:p w14:paraId="3060687B" w14:textId="77777777" w:rsidR="00650A72" w:rsidRPr="000F7DA1" w:rsidRDefault="00650A72" w:rsidP="000904BD">
            <w:pPr>
              <w:spacing w:after="0"/>
              <w:jc w:val="center"/>
              <w:rPr>
                <w:rFonts w:cs="Arial"/>
                <w:b/>
              </w:rPr>
            </w:pPr>
            <w:r w:rsidRPr="000F7DA1">
              <w:rPr>
                <w:rFonts w:cs="Arial"/>
                <w:b/>
              </w:rPr>
              <w:t>Gender</w:t>
            </w:r>
          </w:p>
        </w:tc>
        <w:tc>
          <w:tcPr>
            <w:tcW w:w="1503" w:type="dxa"/>
            <w:tcBorders>
              <w:bottom w:val="single" w:sz="12" w:space="0" w:color="auto"/>
            </w:tcBorders>
            <w:vAlign w:val="center"/>
          </w:tcPr>
          <w:p w14:paraId="709E8557" w14:textId="3E3AB203" w:rsidR="00650A72" w:rsidRPr="000F7DA1" w:rsidRDefault="00650A72" w:rsidP="000904BD">
            <w:pPr>
              <w:spacing w:after="0"/>
              <w:jc w:val="center"/>
              <w:rPr>
                <w:rFonts w:cs="Arial"/>
                <w:b/>
              </w:rPr>
            </w:pPr>
            <w:r w:rsidRPr="000F7DA1">
              <w:rPr>
                <w:rFonts w:cs="Arial"/>
                <w:b/>
              </w:rPr>
              <w:t>2017/18</w:t>
            </w:r>
          </w:p>
        </w:tc>
        <w:tc>
          <w:tcPr>
            <w:tcW w:w="1503" w:type="dxa"/>
            <w:tcBorders>
              <w:bottom w:val="single" w:sz="12" w:space="0" w:color="auto"/>
            </w:tcBorders>
            <w:vAlign w:val="center"/>
          </w:tcPr>
          <w:p w14:paraId="5B31B024" w14:textId="4E6E1814" w:rsidR="00650A72" w:rsidRPr="000F7DA1" w:rsidRDefault="00650A72" w:rsidP="000904BD">
            <w:pPr>
              <w:spacing w:after="0"/>
              <w:jc w:val="center"/>
              <w:rPr>
                <w:rFonts w:cs="Arial"/>
                <w:b/>
              </w:rPr>
            </w:pPr>
            <w:r w:rsidRPr="000F7DA1">
              <w:rPr>
                <w:rFonts w:cs="Arial"/>
                <w:b/>
              </w:rPr>
              <w:t>2018/19</w:t>
            </w:r>
          </w:p>
        </w:tc>
        <w:tc>
          <w:tcPr>
            <w:tcW w:w="1503" w:type="dxa"/>
            <w:tcBorders>
              <w:bottom w:val="single" w:sz="12" w:space="0" w:color="auto"/>
            </w:tcBorders>
            <w:vAlign w:val="center"/>
          </w:tcPr>
          <w:p w14:paraId="1C3F4EFD" w14:textId="77777777" w:rsidR="00650A72" w:rsidRPr="000F7DA1" w:rsidRDefault="00650A72" w:rsidP="000904BD">
            <w:pPr>
              <w:spacing w:after="0"/>
              <w:jc w:val="center"/>
              <w:rPr>
                <w:rFonts w:cs="Arial"/>
                <w:b/>
              </w:rPr>
            </w:pPr>
            <w:r w:rsidRPr="000F7DA1">
              <w:rPr>
                <w:rFonts w:cs="Arial"/>
                <w:b/>
              </w:rPr>
              <w:t>2019/20</w:t>
            </w:r>
          </w:p>
        </w:tc>
        <w:tc>
          <w:tcPr>
            <w:tcW w:w="1503" w:type="dxa"/>
            <w:tcBorders>
              <w:bottom w:val="single" w:sz="12" w:space="0" w:color="auto"/>
            </w:tcBorders>
            <w:vAlign w:val="center"/>
          </w:tcPr>
          <w:p w14:paraId="43C607B1" w14:textId="77777777" w:rsidR="00650A72" w:rsidRPr="000F7DA1" w:rsidRDefault="00650A72" w:rsidP="000904BD">
            <w:pPr>
              <w:spacing w:after="0"/>
              <w:jc w:val="center"/>
              <w:rPr>
                <w:rFonts w:cs="Arial"/>
                <w:b/>
              </w:rPr>
            </w:pPr>
            <w:r w:rsidRPr="000F7DA1">
              <w:rPr>
                <w:rFonts w:cs="Arial"/>
                <w:b/>
              </w:rPr>
              <w:t>2020/21</w:t>
            </w:r>
          </w:p>
        </w:tc>
        <w:tc>
          <w:tcPr>
            <w:tcW w:w="1503" w:type="dxa"/>
            <w:tcBorders>
              <w:bottom w:val="single" w:sz="12" w:space="0" w:color="auto"/>
            </w:tcBorders>
            <w:vAlign w:val="center"/>
          </w:tcPr>
          <w:p w14:paraId="1F21EB97" w14:textId="77777777" w:rsidR="00650A72" w:rsidRPr="000F7DA1" w:rsidRDefault="00650A72" w:rsidP="000904BD">
            <w:pPr>
              <w:spacing w:after="0"/>
              <w:jc w:val="center"/>
              <w:rPr>
                <w:rFonts w:cs="Arial"/>
                <w:b/>
              </w:rPr>
            </w:pPr>
            <w:r w:rsidRPr="000F7DA1">
              <w:rPr>
                <w:rFonts w:cs="Arial"/>
                <w:b/>
              </w:rPr>
              <w:t>2021/22</w:t>
            </w:r>
          </w:p>
        </w:tc>
      </w:tr>
      <w:tr w:rsidR="0043523F" w:rsidRPr="000F7DA1" w14:paraId="67C757EB" w14:textId="77777777" w:rsidTr="0043523F">
        <w:tc>
          <w:tcPr>
            <w:tcW w:w="1501" w:type="dxa"/>
            <w:tcBorders>
              <w:top w:val="single" w:sz="12" w:space="0" w:color="auto"/>
            </w:tcBorders>
            <w:vAlign w:val="center"/>
          </w:tcPr>
          <w:p w14:paraId="0B923B7D" w14:textId="77777777" w:rsidR="00650A72" w:rsidRPr="000F7DA1" w:rsidRDefault="00650A72" w:rsidP="000904BD">
            <w:pPr>
              <w:spacing w:after="0"/>
              <w:jc w:val="center"/>
              <w:rPr>
                <w:rFonts w:cs="Arial"/>
                <w:b/>
              </w:rPr>
            </w:pPr>
            <w:r w:rsidRPr="000F7DA1">
              <w:rPr>
                <w:rFonts w:cs="Arial"/>
                <w:b/>
              </w:rPr>
              <w:t>Female</w:t>
            </w:r>
          </w:p>
        </w:tc>
        <w:tc>
          <w:tcPr>
            <w:tcW w:w="1503" w:type="dxa"/>
            <w:tcBorders>
              <w:top w:val="single" w:sz="12" w:space="0" w:color="auto"/>
            </w:tcBorders>
            <w:vAlign w:val="center"/>
          </w:tcPr>
          <w:p w14:paraId="33E5D327" w14:textId="67A173E4" w:rsidR="311623F8" w:rsidRPr="000F7DA1" w:rsidRDefault="63CF5FEF" w:rsidP="000904BD">
            <w:pPr>
              <w:spacing w:after="0"/>
              <w:jc w:val="center"/>
              <w:rPr>
                <w:rFonts w:cs="Arial"/>
              </w:rPr>
            </w:pPr>
            <w:r w:rsidRPr="000F7DA1">
              <w:rPr>
                <w:rFonts w:cs="Arial"/>
              </w:rPr>
              <w:t>5</w:t>
            </w:r>
            <w:r w:rsidR="4A47C5A5" w:rsidRPr="000F7DA1">
              <w:rPr>
                <w:rFonts w:cs="Arial"/>
              </w:rPr>
              <w:t>0</w:t>
            </w:r>
          </w:p>
          <w:p w14:paraId="663C5D38" w14:textId="68F70485" w:rsidR="63CF5FEF" w:rsidRPr="000F7DA1" w:rsidRDefault="311623F8" w:rsidP="000904BD">
            <w:pPr>
              <w:spacing w:after="0"/>
              <w:jc w:val="center"/>
              <w:rPr>
                <w:rFonts w:cs="Arial"/>
              </w:rPr>
            </w:pPr>
            <w:r w:rsidRPr="000F7DA1">
              <w:rPr>
                <w:rFonts w:cs="Arial"/>
              </w:rPr>
              <w:t>(</w:t>
            </w:r>
            <w:r w:rsidR="3C1B7EC6" w:rsidRPr="000F7DA1">
              <w:rPr>
                <w:rFonts w:cs="Arial"/>
              </w:rPr>
              <w:t>31</w:t>
            </w:r>
            <w:r w:rsidRPr="000F7DA1">
              <w:rPr>
                <w:rFonts w:cs="Arial"/>
              </w:rPr>
              <w:t>%)</w:t>
            </w:r>
          </w:p>
        </w:tc>
        <w:tc>
          <w:tcPr>
            <w:tcW w:w="1503" w:type="dxa"/>
            <w:tcBorders>
              <w:top w:val="single" w:sz="12" w:space="0" w:color="auto"/>
            </w:tcBorders>
            <w:vAlign w:val="center"/>
          </w:tcPr>
          <w:p w14:paraId="2F9510AA" w14:textId="2A32024F" w:rsidR="00650A72" w:rsidRPr="000F7DA1" w:rsidRDefault="00650A72" w:rsidP="000904BD">
            <w:pPr>
              <w:spacing w:after="0"/>
              <w:jc w:val="center"/>
              <w:rPr>
                <w:rFonts w:cs="Arial"/>
              </w:rPr>
            </w:pPr>
            <w:r w:rsidRPr="000F7DA1">
              <w:rPr>
                <w:rFonts w:cs="Arial"/>
              </w:rPr>
              <w:t>75</w:t>
            </w:r>
          </w:p>
          <w:p w14:paraId="04AD0FE5" w14:textId="0D574A83" w:rsidR="00650A72" w:rsidRPr="000F7DA1" w:rsidRDefault="00650A72" w:rsidP="000904BD">
            <w:pPr>
              <w:spacing w:after="0"/>
              <w:jc w:val="center"/>
              <w:rPr>
                <w:rFonts w:cs="Arial"/>
              </w:rPr>
            </w:pPr>
            <w:r w:rsidRPr="000F7DA1">
              <w:rPr>
                <w:rFonts w:cs="Arial"/>
              </w:rPr>
              <w:t>(45%)</w:t>
            </w:r>
          </w:p>
        </w:tc>
        <w:tc>
          <w:tcPr>
            <w:tcW w:w="1503" w:type="dxa"/>
            <w:tcBorders>
              <w:top w:val="single" w:sz="12" w:space="0" w:color="auto"/>
            </w:tcBorders>
            <w:vAlign w:val="center"/>
          </w:tcPr>
          <w:p w14:paraId="7E477843" w14:textId="07FF0213" w:rsidR="00650A72" w:rsidRPr="000F7DA1" w:rsidRDefault="00650A72" w:rsidP="000904BD">
            <w:pPr>
              <w:spacing w:after="0"/>
              <w:jc w:val="center"/>
              <w:rPr>
                <w:rFonts w:cs="Arial"/>
              </w:rPr>
            </w:pPr>
            <w:r w:rsidRPr="000F7DA1">
              <w:rPr>
                <w:rFonts w:cs="Arial"/>
              </w:rPr>
              <w:t>70</w:t>
            </w:r>
          </w:p>
          <w:p w14:paraId="16DDABC3" w14:textId="653DE5D6" w:rsidR="00650A72" w:rsidRPr="000F7DA1" w:rsidRDefault="00650A72" w:rsidP="000904BD">
            <w:pPr>
              <w:spacing w:after="0"/>
              <w:jc w:val="center"/>
              <w:rPr>
                <w:rFonts w:cs="Arial"/>
              </w:rPr>
            </w:pPr>
            <w:r w:rsidRPr="000F7DA1">
              <w:rPr>
                <w:rFonts w:cs="Arial"/>
              </w:rPr>
              <w:t>(40%)</w:t>
            </w:r>
          </w:p>
        </w:tc>
        <w:tc>
          <w:tcPr>
            <w:tcW w:w="1503" w:type="dxa"/>
            <w:tcBorders>
              <w:top w:val="single" w:sz="12" w:space="0" w:color="auto"/>
            </w:tcBorders>
            <w:vAlign w:val="center"/>
          </w:tcPr>
          <w:p w14:paraId="51131069" w14:textId="46A0BB67" w:rsidR="00650A72" w:rsidRPr="000F7DA1" w:rsidRDefault="00650A72" w:rsidP="000904BD">
            <w:pPr>
              <w:spacing w:after="0"/>
              <w:jc w:val="center"/>
              <w:rPr>
                <w:rFonts w:cs="Arial"/>
              </w:rPr>
            </w:pPr>
            <w:r w:rsidRPr="000F7DA1">
              <w:rPr>
                <w:rFonts w:cs="Arial"/>
              </w:rPr>
              <w:t>60</w:t>
            </w:r>
          </w:p>
          <w:p w14:paraId="63696B4D" w14:textId="3122A4BD" w:rsidR="00650A72" w:rsidRPr="000F7DA1" w:rsidRDefault="00650A72" w:rsidP="000904BD">
            <w:pPr>
              <w:spacing w:after="0"/>
              <w:jc w:val="center"/>
              <w:rPr>
                <w:rFonts w:cs="Arial"/>
              </w:rPr>
            </w:pPr>
            <w:r w:rsidRPr="000F7DA1">
              <w:rPr>
                <w:rFonts w:cs="Arial"/>
              </w:rPr>
              <w:t>(44%)</w:t>
            </w:r>
          </w:p>
        </w:tc>
        <w:tc>
          <w:tcPr>
            <w:tcW w:w="1503" w:type="dxa"/>
            <w:tcBorders>
              <w:top w:val="single" w:sz="12" w:space="0" w:color="auto"/>
            </w:tcBorders>
            <w:vAlign w:val="center"/>
          </w:tcPr>
          <w:p w14:paraId="5E465D09" w14:textId="4C779680" w:rsidR="00650A72" w:rsidRPr="000F7DA1" w:rsidRDefault="00650A72" w:rsidP="000904BD">
            <w:pPr>
              <w:spacing w:after="0"/>
              <w:jc w:val="center"/>
              <w:rPr>
                <w:rFonts w:cs="Arial"/>
              </w:rPr>
            </w:pPr>
            <w:r w:rsidRPr="000F7DA1">
              <w:rPr>
                <w:rFonts w:cs="Arial"/>
              </w:rPr>
              <w:t>70</w:t>
            </w:r>
          </w:p>
          <w:p w14:paraId="4C6C09F8" w14:textId="19AFD6FE" w:rsidR="00650A72" w:rsidRPr="000F7DA1" w:rsidRDefault="00650A72" w:rsidP="000904BD">
            <w:pPr>
              <w:spacing w:after="0"/>
              <w:jc w:val="center"/>
              <w:rPr>
                <w:rFonts w:cs="Arial"/>
              </w:rPr>
            </w:pPr>
            <w:r w:rsidRPr="000F7DA1">
              <w:rPr>
                <w:rFonts w:cs="Arial"/>
              </w:rPr>
              <w:t>(44%)</w:t>
            </w:r>
          </w:p>
        </w:tc>
      </w:tr>
      <w:tr w:rsidR="0043523F" w:rsidRPr="000F7DA1" w14:paraId="2D5883CC" w14:textId="77777777" w:rsidTr="0043523F">
        <w:tc>
          <w:tcPr>
            <w:tcW w:w="1501" w:type="dxa"/>
            <w:tcBorders>
              <w:bottom w:val="single" w:sz="12" w:space="0" w:color="auto"/>
            </w:tcBorders>
            <w:vAlign w:val="center"/>
          </w:tcPr>
          <w:p w14:paraId="6584B0A1" w14:textId="77777777" w:rsidR="00650A72" w:rsidRPr="000F7DA1" w:rsidRDefault="00650A72" w:rsidP="000904BD">
            <w:pPr>
              <w:spacing w:after="0"/>
              <w:jc w:val="center"/>
              <w:rPr>
                <w:rFonts w:cs="Arial"/>
                <w:b/>
              </w:rPr>
            </w:pPr>
            <w:r w:rsidRPr="000F7DA1">
              <w:rPr>
                <w:rFonts w:cs="Arial"/>
                <w:b/>
              </w:rPr>
              <w:t>Male</w:t>
            </w:r>
          </w:p>
        </w:tc>
        <w:tc>
          <w:tcPr>
            <w:tcW w:w="1503" w:type="dxa"/>
            <w:tcBorders>
              <w:bottom w:val="single" w:sz="12" w:space="0" w:color="auto"/>
            </w:tcBorders>
            <w:vAlign w:val="center"/>
          </w:tcPr>
          <w:p w14:paraId="7F681E21" w14:textId="602057D2" w:rsidR="311623F8" w:rsidRPr="000F7DA1" w:rsidRDefault="36F48321" w:rsidP="000904BD">
            <w:pPr>
              <w:spacing w:after="0"/>
              <w:jc w:val="center"/>
              <w:rPr>
                <w:rFonts w:cs="Arial"/>
              </w:rPr>
            </w:pPr>
            <w:r w:rsidRPr="000F7DA1">
              <w:rPr>
                <w:rFonts w:cs="Arial"/>
              </w:rPr>
              <w:t>12</w:t>
            </w:r>
            <w:r w:rsidR="4AA4531E" w:rsidRPr="000F7DA1">
              <w:rPr>
                <w:rFonts w:cs="Arial"/>
              </w:rPr>
              <w:t>0</w:t>
            </w:r>
          </w:p>
          <w:p w14:paraId="08F7BF72" w14:textId="60077A84" w:rsidR="36F48321" w:rsidRPr="000F7DA1" w:rsidRDefault="311623F8" w:rsidP="000904BD">
            <w:pPr>
              <w:spacing w:after="0"/>
              <w:jc w:val="center"/>
              <w:rPr>
                <w:rFonts w:cs="Arial"/>
              </w:rPr>
            </w:pPr>
            <w:r w:rsidRPr="000F7DA1">
              <w:rPr>
                <w:rFonts w:cs="Arial"/>
              </w:rPr>
              <w:t>(</w:t>
            </w:r>
            <w:r w:rsidR="0F83D1DD" w:rsidRPr="000F7DA1">
              <w:rPr>
                <w:rFonts w:cs="Arial"/>
              </w:rPr>
              <w:t>69</w:t>
            </w:r>
            <w:r w:rsidRPr="000F7DA1">
              <w:rPr>
                <w:rFonts w:cs="Arial"/>
              </w:rPr>
              <w:t>%)</w:t>
            </w:r>
          </w:p>
        </w:tc>
        <w:tc>
          <w:tcPr>
            <w:tcW w:w="1503" w:type="dxa"/>
            <w:tcBorders>
              <w:bottom w:val="single" w:sz="12" w:space="0" w:color="auto"/>
            </w:tcBorders>
            <w:vAlign w:val="center"/>
          </w:tcPr>
          <w:p w14:paraId="3367449F" w14:textId="04685A8C" w:rsidR="00650A72" w:rsidRPr="000F7DA1" w:rsidRDefault="00650A72" w:rsidP="000904BD">
            <w:pPr>
              <w:spacing w:after="0"/>
              <w:jc w:val="center"/>
              <w:rPr>
                <w:rFonts w:cs="Arial"/>
              </w:rPr>
            </w:pPr>
            <w:r w:rsidRPr="000F7DA1">
              <w:rPr>
                <w:rFonts w:cs="Arial"/>
              </w:rPr>
              <w:t>90</w:t>
            </w:r>
          </w:p>
          <w:p w14:paraId="1BC043A2" w14:textId="2EB6704D" w:rsidR="00650A72" w:rsidRPr="000F7DA1" w:rsidRDefault="00650A72" w:rsidP="000904BD">
            <w:pPr>
              <w:spacing w:after="0"/>
              <w:jc w:val="center"/>
              <w:rPr>
                <w:rFonts w:cs="Arial"/>
              </w:rPr>
            </w:pPr>
            <w:r w:rsidRPr="000F7DA1">
              <w:rPr>
                <w:rFonts w:cs="Arial"/>
              </w:rPr>
              <w:t>(55%)</w:t>
            </w:r>
          </w:p>
        </w:tc>
        <w:tc>
          <w:tcPr>
            <w:tcW w:w="1503" w:type="dxa"/>
            <w:tcBorders>
              <w:bottom w:val="single" w:sz="12" w:space="0" w:color="auto"/>
            </w:tcBorders>
            <w:vAlign w:val="center"/>
          </w:tcPr>
          <w:p w14:paraId="39EF5659" w14:textId="71192F08" w:rsidR="00650A72" w:rsidRPr="000F7DA1" w:rsidRDefault="00650A72" w:rsidP="000904BD">
            <w:pPr>
              <w:spacing w:after="0"/>
              <w:jc w:val="center"/>
              <w:rPr>
                <w:rFonts w:cs="Arial"/>
              </w:rPr>
            </w:pPr>
            <w:r w:rsidRPr="000F7DA1">
              <w:rPr>
                <w:rFonts w:cs="Arial"/>
              </w:rPr>
              <w:t>110</w:t>
            </w:r>
          </w:p>
          <w:p w14:paraId="2DD06C86" w14:textId="7CDF044E" w:rsidR="00650A72" w:rsidRPr="000F7DA1" w:rsidRDefault="00650A72" w:rsidP="000904BD">
            <w:pPr>
              <w:spacing w:after="0"/>
              <w:jc w:val="center"/>
              <w:rPr>
                <w:rFonts w:cs="Arial"/>
              </w:rPr>
            </w:pPr>
            <w:r w:rsidRPr="000F7DA1">
              <w:rPr>
                <w:rFonts w:cs="Arial"/>
              </w:rPr>
              <w:t>(60%)</w:t>
            </w:r>
          </w:p>
        </w:tc>
        <w:tc>
          <w:tcPr>
            <w:tcW w:w="1503" w:type="dxa"/>
            <w:tcBorders>
              <w:bottom w:val="single" w:sz="12" w:space="0" w:color="auto"/>
            </w:tcBorders>
            <w:vAlign w:val="center"/>
          </w:tcPr>
          <w:p w14:paraId="2FE02281" w14:textId="7BDDA49C" w:rsidR="00650A72" w:rsidRPr="000F7DA1" w:rsidRDefault="00650A72" w:rsidP="000904BD">
            <w:pPr>
              <w:spacing w:after="0"/>
              <w:jc w:val="center"/>
              <w:rPr>
                <w:rFonts w:cs="Arial"/>
              </w:rPr>
            </w:pPr>
            <w:r w:rsidRPr="000F7DA1">
              <w:rPr>
                <w:rFonts w:cs="Arial"/>
              </w:rPr>
              <w:t>75</w:t>
            </w:r>
          </w:p>
          <w:p w14:paraId="44986FD3" w14:textId="55EDE25A" w:rsidR="00650A72" w:rsidRPr="000F7DA1" w:rsidRDefault="00650A72" w:rsidP="000904BD">
            <w:pPr>
              <w:spacing w:after="0"/>
              <w:jc w:val="center"/>
              <w:rPr>
                <w:rFonts w:cs="Arial"/>
              </w:rPr>
            </w:pPr>
            <w:r w:rsidRPr="000F7DA1">
              <w:rPr>
                <w:rFonts w:cs="Arial"/>
              </w:rPr>
              <w:t>(56%)</w:t>
            </w:r>
          </w:p>
        </w:tc>
        <w:tc>
          <w:tcPr>
            <w:tcW w:w="1503" w:type="dxa"/>
            <w:tcBorders>
              <w:bottom w:val="single" w:sz="12" w:space="0" w:color="auto"/>
            </w:tcBorders>
            <w:vAlign w:val="center"/>
          </w:tcPr>
          <w:p w14:paraId="2706DE00" w14:textId="1E5CF480" w:rsidR="00650A72" w:rsidRPr="000F7DA1" w:rsidRDefault="00650A72" w:rsidP="000904BD">
            <w:pPr>
              <w:spacing w:after="0"/>
              <w:jc w:val="center"/>
              <w:rPr>
                <w:rFonts w:cs="Arial"/>
              </w:rPr>
            </w:pPr>
            <w:r w:rsidRPr="000F7DA1">
              <w:rPr>
                <w:rFonts w:cs="Arial"/>
              </w:rPr>
              <w:t>90</w:t>
            </w:r>
          </w:p>
          <w:p w14:paraId="4D7F7280" w14:textId="10D517EE" w:rsidR="00650A72" w:rsidRPr="000F7DA1" w:rsidRDefault="00650A72" w:rsidP="000904BD">
            <w:pPr>
              <w:spacing w:after="0"/>
              <w:jc w:val="center"/>
              <w:rPr>
                <w:rFonts w:cs="Arial"/>
              </w:rPr>
            </w:pPr>
            <w:r w:rsidRPr="000F7DA1">
              <w:rPr>
                <w:rFonts w:cs="Arial"/>
              </w:rPr>
              <w:t>(56%)</w:t>
            </w:r>
          </w:p>
        </w:tc>
      </w:tr>
      <w:tr w:rsidR="0043523F" w:rsidRPr="000F7DA1" w14:paraId="52894741" w14:textId="77777777" w:rsidTr="0043523F">
        <w:tc>
          <w:tcPr>
            <w:tcW w:w="1501" w:type="dxa"/>
            <w:tcBorders>
              <w:top w:val="single" w:sz="12" w:space="0" w:color="auto"/>
            </w:tcBorders>
            <w:vAlign w:val="center"/>
          </w:tcPr>
          <w:p w14:paraId="7718EBB1" w14:textId="4661C5D8" w:rsidR="00D772ED" w:rsidRPr="000F7DA1" w:rsidRDefault="00D772ED" w:rsidP="000904BD">
            <w:pPr>
              <w:spacing w:after="0"/>
              <w:jc w:val="center"/>
              <w:rPr>
                <w:rFonts w:cs="Arial"/>
                <w:b/>
              </w:rPr>
            </w:pPr>
            <w:r w:rsidRPr="000F7DA1">
              <w:rPr>
                <w:rFonts w:cs="Arial"/>
                <w:b/>
              </w:rPr>
              <w:t>TOTAL</w:t>
            </w:r>
          </w:p>
        </w:tc>
        <w:tc>
          <w:tcPr>
            <w:tcW w:w="1503" w:type="dxa"/>
            <w:tcBorders>
              <w:top w:val="single" w:sz="12" w:space="0" w:color="auto"/>
            </w:tcBorders>
            <w:vAlign w:val="center"/>
          </w:tcPr>
          <w:p w14:paraId="1216D386" w14:textId="5E73E31B" w:rsidR="00D772ED" w:rsidRPr="000F7DA1" w:rsidRDefault="00D772ED" w:rsidP="000904BD">
            <w:pPr>
              <w:spacing w:after="0"/>
              <w:jc w:val="center"/>
              <w:rPr>
                <w:rFonts w:cs="Arial"/>
              </w:rPr>
            </w:pPr>
            <w:r w:rsidRPr="000F7DA1">
              <w:rPr>
                <w:rFonts w:cs="Arial"/>
              </w:rPr>
              <w:t>170</w:t>
            </w:r>
          </w:p>
        </w:tc>
        <w:tc>
          <w:tcPr>
            <w:tcW w:w="1503" w:type="dxa"/>
            <w:tcBorders>
              <w:top w:val="single" w:sz="12" w:space="0" w:color="auto"/>
            </w:tcBorders>
            <w:vAlign w:val="center"/>
          </w:tcPr>
          <w:p w14:paraId="10BD76A7" w14:textId="37307756" w:rsidR="00D772ED" w:rsidRPr="000F7DA1" w:rsidRDefault="006460AC" w:rsidP="000904BD">
            <w:pPr>
              <w:spacing w:after="0"/>
              <w:jc w:val="center"/>
              <w:rPr>
                <w:rFonts w:cs="Arial"/>
              </w:rPr>
            </w:pPr>
            <w:r w:rsidRPr="000F7DA1">
              <w:rPr>
                <w:rFonts w:cs="Arial"/>
              </w:rPr>
              <w:t>165</w:t>
            </w:r>
          </w:p>
        </w:tc>
        <w:tc>
          <w:tcPr>
            <w:tcW w:w="1503" w:type="dxa"/>
            <w:tcBorders>
              <w:top w:val="single" w:sz="12" w:space="0" w:color="auto"/>
            </w:tcBorders>
            <w:vAlign w:val="center"/>
          </w:tcPr>
          <w:p w14:paraId="4F7D9645" w14:textId="65FF11B1" w:rsidR="00D772ED" w:rsidRPr="000F7DA1" w:rsidRDefault="006460AC" w:rsidP="000904BD">
            <w:pPr>
              <w:spacing w:after="0"/>
              <w:jc w:val="center"/>
              <w:rPr>
                <w:rFonts w:cs="Arial"/>
              </w:rPr>
            </w:pPr>
            <w:r w:rsidRPr="000F7DA1">
              <w:rPr>
                <w:rFonts w:cs="Arial"/>
              </w:rPr>
              <w:t>180</w:t>
            </w:r>
          </w:p>
        </w:tc>
        <w:tc>
          <w:tcPr>
            <w:tcW w:w="1503" w:type="dxa"/>
            <w:tcBorders>
              <w:top w:val="single" w:sz="12" w:space="0" w:color="auto"/>
            </w:tcBorders>
            <w:vAlign w:val="center"/>
          </w:tcPr>
          <w:p w14:paraId="1FFAB859" w14:textId="0C1AFDBE" w:rsidR="00D772ED" w:rsidRPr="000F7DA1" w:rsidRDefault="006460AC" w:rsidP="000904BD">
            <w:pPr>
              <w:spacing w:after="0"/>
              <w:jc w:val="center"/>
              <w:rPr>
                <w:rFonts w:cs="Arial"/>
              </w:rPr>
            </w:pPr>
            <w:r w:rsidRPr="000F7DA1">
              <w:rPr>
                <w:rFonts w:cs="Arial"/>
              </w:rPr>
              <w:t>135</w:t>
            </w:r>
          </w:p>
        </w:tc>
        <w:tc>
          <w:tcPr>
            <w:tcW w:w="1503" w:type="dxa"/>
            <w:tcBorders>
              <w:top w:val="single" w:sz="12" w:space="0" w:color="auto"/>
            </w:tcBorders>
            <w:vAlign w:val="center"/>
          </w:tcPr>
          <w:p w14:paraId="707EFBA8" w14:textId="5C86434D" w:rsidR="00D772ED" w:rsidRPr="000F7DA1" w:rsidRDefault="006460AC" w:rsidP="000904BD">
            <w:pPr>
              <w:spacing w:after="0"/>
              <w:jc w:val="center"/>
              <w:rPr>
                <w:rFonts w:cs="Arial"/>
              </w:rPr>
            </w:pPr>
            <w:r w:rsidRPr="000F7DA1">
              <w:rPr>
                <w:rFonts w:cs="Arial"/>
              </w:rPr>
              <w:t>160</w:t>
            </w:r>
          </w:p>
        </w:tc>
      </w:tr>
    </w:tbl>
    <w:p w14:paraId="303CFC8B" w14:textId="77777777" w:rsidR="006203E2" w:rsidRPr="000F7DA1" w:rsidRDefault="006203E2" w:rsidP="00AA3FF0">
      <w:pPr>
        <w:rPr>
          <w:rFonts w:cs="Arial"/>
        </w:rPr>
      </w:pPr>
    </w:p>
    <w:p w14:paraId="37F28DC7" w14:textId="45DD7611" w:rsidR="00932457" w:rsidRPr="000F7DA1" w:rsidRDefault="00932457" w:rsidP="00AA3FF0">
      <w:pPr>
        <w:pStyle w:val="Caption"/>
        <w:rPr>
          <w:rFonts w:cs="Arial"/>
          <w:color w:val="FF0000"/>
        </w:rPr>
      </w:pPr>
      <w:bookmarkStart w:id="99" w:name="_Ref131667814"/>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8</w:t>
      </w:r>
      <w:r w:rsidRPr="000F7DA1">
        <w:rPr>
          <w:rFonts w:cs="Arial"/>
        </w:rPr>
        <w:fldChar w:fldCharType="end"/>
      </w:r>
      <w:bookmarkEnd w:id="99"/>
      <w:r w:rsidRPr="000F7DA1">
        <w:rPr>
          <w:rFonts w:cs="Arial"/>
        </w:rPr>
        <w:t xml:space="preserve">: PGT by gender </w:t>
      </w:r>
      <w:r w:rsidR="00623F5D" w:rsidRPr="000F7DA1">
        <w:rPr>
          <w:rFonts w:cs="Arial"/>
        </w:rPr>
        <w:t xml:space="preserve">UoB versus UK sector </w:t>
      </w:r>
      <w:r w:rsidR="00751FE7" w:rsidRPr="000F7DA1">
        <w:rPr>
          <w:rFonts w:cs="Arial"/>
        </w:rPr>
        <w:t xml:space="preserve">(Sect) </w:t>
      </w:r>
      <w:r w:rsidRPr="000F7DA1">
        <w:rPr>
          <w:rFonts w:cs="Arial"/>
        </w:rPr>
        <w:t>– including MRes but excluding Certificate and Diploma degrees</w:t>
      </w:r>
      <w:r w:rsidR="00623F5D" w:rsidRPr="000F7DA1">
        <w:rPr>
          <w:rFonts w:cs="Arial"/>
        </w:rPr>
        <w:t xml:space="preserve"> </w:t>
      </w:r>
    </w:p>
    <w:tbl>
      <w:tblPr>
        <w:tblStyle w:val="TableGrid"/>
        <w:tblW w:w="0" w:type="auto"/>
        <w:jc w:val="center"/>
        <w:tblInd w:w="0" w:type="dxa"/>
        <w:tblLook w:val="04A0" w:firstRow="1" w:lastRow="0" w:firstColumn="1" w:lastColumn="0" w:noHBand="0" w:noVBand="1"/>
      </w:tblPr>
      <w:tblGrid>
        <w:gridCol w:w="1223"/>
        <w:gridCol w:w="712"/>
        <w:gridCol w:w="723"/>
        <w:gridCol w:w="712"/>
        <w:gridCol w:w="723"/>
        <w:gridCol w:w="712"/>
        <w:gridCol w:w="892"/>
        <w:gridCol w:w="712"/>
        <w:gridCol w:w="764"/>
        <w:gridCol w:w="908"/>
        <w:gridCol w:w="935"/>
      </w:tblGrid>
      <w:tr w:rsidR="00751FE7" w:rsidRPr="000F7DA1" w14:paraId="66B4FCDD" w14:textId="77777777" w:rsidTr="00751FE7">
        <w:trPr>
          <w:jc w:val="center"/>
        </w:trPr>
        <w:tc>
          <w:tcPr>
            <w:tcW w:w="1223" w:type="dxa"/>
            <w:vMerge w:val="restart"/>
            <w:vAlign w:val="center"/>
          </w:tcPr>
          <w:p w14:paraId="587338F4" w14:textId="415D7510" w:rsidR="00751FE7" w:rsidRPr="000F7DA1" w:rsidRDefault="00751FE7" w:rsidP="000904BD">
            <w:pPr>
              <w:spacing w:after="0"/>
              <w:jc w:val="center"/>
              <w:rPr>
                <w:rFonts w:cs="Arial"/>
                <w:b/>
              </w:rPr>
            </w:pPr>
            <w:r w:rsidRPr="000F7DA1">
              <w:rPr>
                <w:rFonts w:cs="Arial"/>
                <w:b/>
              </w:rPr>
              <w:t>Gender</w:t>
            </w:r>
          </w:p>
        </w:tc>
        <w:tc>
          <w:tcPr>
            <w:tcW w:w="1435" w:type="dxa"/>
            <w:gridSpan w:val="2"/>
            <w:vAlign w:val="center"/>
          </w:tcPr>
          <w:p w14:paraId="575CD74F" w14:textId="77777777" w:rsidR="00751FE7" w:rsidRPr="000F7DA1" w:rsidRDefault="00751FE7" w:rsidP="000904BD">
            <w:pPr>
              <w:spacing w:after="0"/>
              <w:jc w:val="center"/>
              <w:rPr>
                <w:rFonts w:cs="Arial"/>
                <w:b/>
              </w:rPr>
            </w:pPr>
            <w:r w:rsidRPr="000F7DA1">
              <w:rPr>
                <w:rFonts w:cs="Arial"/>
                <w:b/>
              </w:rPr>
              <w:t>2017/18</w:t>
            </w:r>
          </w:p>
        </w:tc>
        <w:tc>
          <w:tcPr>
            <w:tcW w:w="1435" w:type="dxa"/>
            <w:gridSpan w:val="2"/>
            <w:vAlign w:val="center"/>
          </w:tcPr>
          <w:p w14:paraId="1FBCD668" w14:textId="77777777" w:rsidR="00751FE7" w:rsidRPr="000F7DA1" w:rsidRDefault="00751FE7" w:rsidP="000904BD">
            <w:pPr>
              <w:spacing w:after="0"/>
              <w:jc w:val="center"/>
              <w:rPr>
                <w:rFonts w:cs="Arial"/>
                <w:b/>
              </w:rPr>
            </w:pPr>
            <w:r w:rsidRPr="000F7DA1">
              <w:rPr>
                <w:rFonts w:cs="Arial"/>
                <w:b/>
              </w:rPr>
              <w:t>2018/19</w:t>
            </w:r>
          </w:p>
        </w:tc>
        <w:tc>
          <w:tcPr>
            <w:tcW w:w="1604" w:type="dxa"/>
            <w:gridSpan w:val="2"/>
            <w:vAlign w:val="center"/>
          </w:tcPr>
          <w:p w14:paraId="2A7A0C0E" w14:textId="77777777" w:rsidR="00751FE7" w:rsidRPr="000F7DA1" w:rsidRDefault="00751FE7" w:rsidP="000904BD">
            <w:pPr>
              <w:spacing w:after="0"/>
              <w:jc w:val="center"/>
              <w:rPr>
                <w:rFonts w:cs="Arial"/>
                <w:b/>
              </w:rPr>
            </w:pPr>
            <w:r w:rsidRPr="000F7DA1">
              <w:rPr>
                <w:rFonts w:cs="Arial"/>
                <w:b/>
              </w:rPr>
              <w:t>2019/20</w:t>
            </w:r>
          </w:p>
        </w:tc>
        <w:tc>
          <w:tcPr>
            <w:tcW w:w="1476" w:type="dxa"/>
            <w:gridSpan w:val="2"/>
            <w:vAlign w:val="center"/>
          </w:tcPr>
          <w:p w14:paraId="272D3860" w14:textId="77777777" w:rsidR="00751FE7" w:rsidRPr="000F7DA1" w:rsidRDefault="00751FE7" w:rsidP="000904BD">
            <w:pPr>
              <w:spacing w:after="0"/>
              <w:jc w:val="center"/>
              <w:rPr>
                <w:rFonts w:cs="Arial"/>
                <w:b/>
              </w:rPr>
            </w:pPr>
            <w:r w:rsidRPr="000F7DA1">
              <w:rPr>
                <w:rFonts w:cs="Arial"/>
                <w:b/>
              </w:rPr>
              <w:t>2020/21</w:t>
            </w:r>
          </w:p>
        </w:tc>
        <w:tc>
          <w:tcPr>
            <w:tcW w:w="1843" w:type="dxa"/>
            <w:gridSpan w:val="2"/>
            <w:vAlign w:val="center"/>
          </w:tcPr>
          <w:p w14:paraId="0CD872B3" w14:textId="77777777" w:rsidR="00751FE7" w:rsidRPr="000F7DA1" w:rsidRDefault="00751FE7" w:rsidP="000904BD">
            <w:pPr>
              <w:spacing w:after="0"/>
              <w:jc w:val="center"/>
              <w:rPr>
                <w:rFonts w:cs="Arial"/>
                <w:b/>
              </w:rPr>
            </w:pPr>
            <w:r w:rsidRPr="000F7DA1">
              <w:rPr>
                <w:rFonts w:cs="Arial"/>
                <w:b/>
              </w:rPr>
              <w:t>2021/22</w:t>
            </w:r>
          </w:p>
        </w:tc>
      </w:tr>
      <w:tr w:rsidR="00751FE7" w:rsidRPr="000F7DA1" w14:paraId="4D884B3B" w14:textId="77777777" w:rsidTr="000904BD">
        <w:trPr>
          <w:jc w:val="center"/>
        </w:trPr>
        <w:tc>
          <w:tcPr>
            <w:tcW w:w="1223" w:type="dxa"/>
            <w:vMerge/>
            <w:tcBorders>
              <w:bottom w:val="single" w:sz="12" w:space="0" w:color="auto"/>
            </w:tcBorders>
            <w:vAlign w:val="center"/>
          </w:tcPr>
          <w:p w14:paraId="4855A132" w14:textId="5D3885F1" w:rsidR="00751FE7" w:rsidRPr="000F7DA1" w:rsidRDefault="00751FE7" w:rsidP="000904BD">
            <w:pPr>
              <w:spacing w:after="0"/>
              <w:jc w:val="center"/>
              <w:rPr>
                <w:rFonts w:cs="Arial"/>
                <w:b/>
              </w:rPr>
            </w:pPr>
          </w:p>
        </w:tc>
        <w:tc>
          <w:tcPr>
            <w:tcW w:w="712" w:type="dxa"/>
            <w:tcBorders>
              <w:bottom w:val="single" w:sz="12" w:space="0" w:color="auto"/>
            </w:tcBorders>
            <w:vAlign w:val="center"/>
          </w:tcPr>
          <w:p w14:paraId="1815DF1F" w14:textId="77777777" w:rsidR="00751FE7" w:rsidRPr="000F7DA1" w:rsidRDefault="00751FE7" w:rsidP="000904BD">
            <w:pPr>
              <w:spacing w:after="0"/>
              <w:jc w:val="center"/>
              <w:rPr>
                <w:rFonts w:cs="Arial"/>
                <w:b/>
              </w:rPr>
            </w:pPr>
            <w:r w:rsidRPr="000F7DA1">
              <w:rPr>
                <w:rFonts w:cs="Arial"/>
                <w:b/>
              </w:rPr>
              <w:t>UoB</w:t>
            </w:r>
          </w:p>
        </w:tc>
        <w:tc>
          <w:tcPr>
            <w:tcW w:w="723" w:type="dxa"/>
            <w:tcBorders>
              <w:bottom w:val="single" w:sz="12" w:space="0" w:color="auto"/>
            </w:tcBorders>
            <w:vAlign w:val="center"/>
          </w:tcPr>
          <w:p w14:paraId="1A1D6794" w14:textId="77777777" w:rsidR="00751FE7" w:rsidRPr="000F7DA1" w:rsidRDefault="00751FE7" w:rsidP="000904BD">
            <w:pPr>
              <w:spacing w:after="0"/>
              <w:jc w:val="center"/>
              <w:rPr>
                <w:rFonts w:cs="Arial"/>
                <w:b/>
              </w:rPr>
            </w:pPr>
            <w:r w:rsidRPr="000F7DA1">
              <w:rPr>
                <w:rFonts w:cs="Arial"/>
                <w:b/>
              </w:rPr>
              <w:t>Sect</w:t>
            </w:r>
          </w:p>
        </w:tc>
        <w:tc>
          <w:tcPr>
            <w:tcW w:w="712" w:type="dxa"/>
            <w:tcBorders>
              <w:bottom w:val="single" w:sz="12" w:space="0" w:color="auto"/>
            </w:tcBorders>
            <w:vAlign w:val="center"/>
          </w:tcPr>
          <w:p w14:paraId="751B5EE5" w14:textId="77777777" w:rsidR="00751FE7" w:rsidRPr="000F7DA1" w:rsidRDefault="00751FE7" w:rsidP="000904BD">
            <w:pPr>
              <w:spacing w:after="0"/>
              <w:jc w:val="center"/>
              <w:rPr>
                <w:rFonts w:cs="Arial"/>
                <w:b/>
              </w:rPr>
            </w:pPr>
            <w:r w:rsidRPr="000F7DA1">
              <w:rPr>
                <w:rFonts w:cs="Arial"/>
                <w:b/>
              </w:rPr>
              <w:t>UoB</w:t>
            </w:r>
          </w:p>
        </w:tc>
        <w:tc>
          <w:tcPr>
            <w:tcW w:w="723" w:type="dxa"/>
            <w:tcBorders>
              <w:bottom w:val="single" w:sz="12" w:space="0" w:color="auto"/>
            </w:tcBorders>
            <w:vAlign w:val="center"/>
          </w:tcPr>
          <w:p w14:paraId="361477FE" w14:textId="77777777" w:rsidR="00751FE7" w:rsidRPr="000F7DA1" w:rsidRDefault="00751FE7" w:rsidP="000904BD">
            <w:pPr>
              <w:spacing w:after="0"/>
              <w:jc w:val="center"/>
              <w:rPr>
                <w:rFonts w:cs="Arial"/>
                <w:b/>
              </w:rPr>
            </w:pPr>
            <w:r w:rsidRPr="000F7DA1">
              <w:rPr>
                <w:rFonts w:cs="Arial"/>
                <w:b/>
              </w:rPr>
              <w:t>Sect</w:t>
            </w:r>
          </w:p>
        </w:tc>
        <w:tc>
          <w:tcPr>
            <w:tcW w:w="712" w:type="dxa"/>
            <w:tcBorders>
              <w:bottom w:val="single" w:sz="12" w:space="0" w:color="auto"/>
            </w:tcBorders>
            <w:vAlign w:val="center"/>
          </w:tcPr>
          <w:p w14:paraId="4A4C2E67" w14:textId="77777777" w:rsidR="00751FE7" w:rsidRPr="000F7DA1" w:rsidRDefault="00751FE7" w:rsidP="000904BD">
            <w:pPr>
              <w:spacing w:after="0"/>
              <w:jc w:val="center"/>
              <w:rPr>
                <w:rFonts w:cs="Arial"/>
                <w:b/>
              </w:rPr>
            </w:pPr>
            <w:r w:rsidRPr="000F7DA1">
              <w:rPr>
                <w:rFonts w:cs="Arial"/>
                <w:b/>
              </w:rPr>
              <w:t>UoB</w:t>
            </w:r>
          </w:p>
        </w:tc>
        <w:tc>
          <w:tcPr>
            <w:tcW w:w="892" w:type="dxa"/>
            <w:tcBorders>
              <w:bottom w:val="single" w:sz="12" w:space="0" w:color="auto"/>
            </w:tcBorders>
            <w:vAlign w:val="center"/>
          </w:tcPr>
          <w:p w14:paraId="679D0B2B" w14:textId="77777777" w:rsidR="00751FE7" w:rsidRPr="000F7DA1" w:rsidRDefault="00751FE7" w:rsidP="000904BD">
            <w:pPr>
              <w:spacing w:after="0"/>
              <w:jc w:val="center"/>
              <w:rPr>
                <w:rFonts w:cs="Arial"/>
                <w:b/>
              </w:rPr>
            </w:pPr>
            <w:r w:rsidRPr="000F7DA1">
              <w:rPr>
                <w:rFonts w:cs="Arial"/>
                <w:b/>
              </w:rPr>
              <w:t>Sect</w:t>
            </w:r>
          </w:p>
        </w:tc>
        <w:tc>
          <w:tcPr>
            <w:tcW w:w="712" w:type="dxa"/>
            <w:tcBorders>
              <w:bottom w:val="single" w:sz="12" w:space="0" w:color="auto"/>
            </w:tcBorders>
            <w:vAlign w:val="center"/>
          </w:tcPr>
          <w:p w14:paraId="0EC26417" w14:textId="77777777" w:rsidR="00751FE7" w:rsidRPr="000F7DA1" w:rsidRDefault="00751FE7" w:rsidP="000904BD">
            <w:pPr>
              <w:spacing w:after="0"/>
              <w:jc w:val="center"/>
              <w:rPr>
                <w:rFonts w:cs="Arial"/>
                <w:b/>
              </w:rPr>
            </w:pPr>
            <w:r w:rsidRPr="000F7DA1">
              <w:rPr>
                <w:rFonts w:cs="Arial"/>
                <w:b/>
              </w:rPr>
              <w:t>UoB</w:t>
            </w:r>
          </w:p>
        </w:tc>
        <w:tc>
          <w:tcPr>
            <w:tcW w:w="764" w:type="dxa"/>
            <w:tcBorders>
              <w:bottom w:val="single" w:sz="12" w:space="0" w:color="auto"/>
            </w:tcBorders>
            <w:vAlign w:val="center"/>
          </w:tcPr>
          <w:p w14:paraId="5286764F" w14:textId="77777777" w:rsidR="00751FE7" w:rsidRPr="000F7DA1" w:rsidRDefault="00751FE7" w:rsidP="000904BD">
            <w:pPr>
              <w:spacing w:after="0"/>
              <w:jc w:val="center"/>
              <w:rPr>
                <w:rFonts w:cs="Arial"/>
                <w:b/>
              </w:rPr>
            </w:pPr>
            <w:r w:rsidRPr="000F7DA1">
              <w:rPr>
                <w:rFonts w:cs="Arial"/>
                <w:b/>
              </w:rPr>
              <w:t>Sect</w:t>
            </w:r>
          </w:p>
        </w:tc>
        <w:tc>
          <w:tcPr>
            <w:tcW w:w="908" w:type="dxa"/>
            <w:tcBorders>
              <w:bottom w:val="single" w:sz="12" w:space="0" w:color="auto"/>
            </w:tcBorders>
            <w:vAlign w:val="center"/>
          </w:tcPr>
          <w:p w14:paraId="0B759822" w14:textId="77777777" w:rsidR="00751FE7" w:rsidRPr="000F7DA1" w:rsidRDefault="00751FE7" w:rsidP="000904BD">
            <w:pPr>
              <w:spacing w:after="0"/>
              <w:jc w:val="center"/>
              <w:rPr>
                <w:rFonts w:cs="Arial"/>
                <w:b/>
              </w:rPr>
            </w:pPr>
            <w:r w:rsidRPr="000F7DA1">
              <w:rPr>
                <w:rFonts w:cs="Arial"/>
                <w:b/>
              </w:rPr>
              <w:t>UoB</w:t>
            </w:r>
          </w:p>
        </w:tc>
        <w:tc>
          <w:tcPr>
            <w:tcW w:w="935" w:type="dxa"/>
            <w:tcBorders>
              <w:bottom w:val="single" w:sz="12" w:space="0" w:color="auto"/>
            </w:tcBorders>
            <w:vAlign w:val="center"/>
          </w:tcPr>
          <w:p w14:paraId="395A0540" w14:textId="77777777" w:rsidR="00751FE7" w:rsidRPr="000F7DA1" w:rsidRDefault="00751FE7" w:rsidP="000904BD">
            <w:pPr>
              <w:spacing w:after="0"/>
              <w:jc w:val="center"/>
              <w:rPr>
                <w:rFonts w:cs="Arial"/>
                <w:b/>
              </w:rPr>
            </w:pPr>
            <w:r w:rsidRPr="000F7DA1">
              <w:rPr>
                <w:rFonts w:cs="Arial"/>
                <w:b/>
              </w:rPr>
              <w:t>Sect</w:t>
            </w:r>
          </w:p>
        </w:tc>
      </w:tr>
      <w:tr w:rsidR="00751FE7" w:rsidRPr="000F7DA1" w14:paraId="40E97042" w14:textId="77777777" w:rsidTr="000904BD">
        <w:trPr>
          <w:jc w:val="center"/>
        </w:trPr>
        <w:tc>
          <w:tcPr>
            <w:tcW w:w="1223" w:type="dxa"/>
            <w:tcBorders>
              <w:top w:val="single" w:sz="12" w:space="0" w:color="auto"/>
            </w:tcBorders>
            <w:vAlign w:val="center"/>
          </w:tcPr>
          <w:p w14:paraId="00BAEE41" w14:textId="77777777" w:rsidR="00F82E33" w:rsidRPr="000F7DA1" w:rsidRDefault="00F82E33" w:rsidP="000904BD">
            <w:pPr>
              <w:spacing w:after="0"/>
              <w:jc w:val="center"/>
              <w:rPr>
                <w:rFonts w:cs="Arial"/>
                <w:b/>
              </w:rPr>
            </w:pPr>
            <w:r w:rsidRPr="000F7DA1">
              <w:rPr>
                <w:rFonts w:cs="Arial"/>
                <w:b/>
              </w:rPr>
              <w:t>Female</w:t>
            </w:r>
          </w:p>
        </w:tc>
        <w:tc>
          <w:tcPr>
            <w:tcW w:w="712" w:type="dxa"/>
            <w:tcBorders>
              <w:top w:val="single" w:sz="12" w:space="0" w:color="auto"/>
            </w:tcBorders>
            <w:vAlign w:val="center"/>
          </w:tcPr>
          <w:p w14:paraId="1E52E299" w14:textId="3C8882C7" w:rsidR="00F82E33" w:rsidRPr="000F7DA1" w:rsidRDefault="00041977" w:rsidP="000904BD">
            <w:pPr>
              <w:spacing w:after="0"/>
              <w:jc w:val="center"/>
              <w:rPr>
                <w:rFonts w:cs="Arial"/>
              </w:rPr>
            </w:pPr>
            <w:r w:rsidRPr="000F7DA1">
              <w:rPr>
                <w:rFonts w:cs="Arial"/>
              </w:rPr>
              <w:t>31%</w:t>
            </w:r>
          </w:p>
        </w:tc>
        <w:tc>
          <w:tcPr>
            <w:tcW w:w="723" w:type="dxa"/>
            <w:tcBorders>
              <w:top w:val="single" w:sz="12" w:space="0" w:color="auto"/>
            </w:tcBorders>
            <w:vAlign w:val="center"/>
          </w:tcPr>
          <w:p w14:paraId="6CCBB6C9" w14:textId="22D5AF68" w:rsidR="00F82E33" w:rsidRPr="000F7DA1" w:rsidRDefault="009E6E58" w:rsidP="000904BD">
            <w:pPr>
              <w:spacing w:after="0"/>
              <w:jc w:val="center"/>
              <w:rPr>
                <w:rFonts w:cs="Arial"/>
              </w:rPr>
            </w:pPr>
            <w:r w:rsidRPr="000F7DA1">
              <w:rPr>
                <w:rFonts w:cs="Arial"/>
              </w:rPr>
              <w:t>37</w:t>
            </w:r>
            <w:r w:rsidR="007C6504" w:rsidRPr="000F7DA1">
              <w:rPr>
                <w:rFonts w:cs="Arial"/>
              </w:rPr>
              <w:t>%</w:t>
            </w:r>
          </w:p>
        </w:tc>
        <w:tc>
          <w:tcPr>
            <w:tcW w:w="712" w:type="dxa"/>
            <w:tcBorders>
              <w:top w:val="single" w:sz="12" w:space="0" w:color="auto"/>
            </w:tcBorders>
            <w:vAlign w:val="center"/>
          </w:tcPr>
          <w:p w14:paraId="5E3032FE" w14:textId="1DBDA474" w:rsidR="00F82E33" w:rsidRPr="000F7DA1" w:rsidRDefault="000340CF" w:rsidP="000904BD">
            <w:pPr>
              <w:spacing w:after="0"/>
              <w:jc w:val="center"/>
              <w:rPr>
                <w:rFonts w:cs="Arial"/>
              </w:rPr>
            </w:pPr>
            <w:r w:rsidRPr="000F7DA1">
              <w:rPr>
                <w:rFonts w:cs="Arial"/>
              </w:rPr>
              <w:t>45%</w:t>
            </w:r>
          </w:p>
        </w:tc>
        <w:tc>
          <w:tcPr>
            <w:tcW w:w="723" w:type="dxa"/>
            <w:tcBorders>
              <w:top w:val="single" w:sz="12" w:space="0" w:color="auto"/>
            </w:tcBorders>
            <w:vAlign w:val="center"/>
          </w:tcPr>
          <w:p w14:paraId="7A212724" w14:textId="6F253681" w:rsidR="00F82E33" w:rsidRPr="000F7DA1" w:rsidRDefault="00C45CF3" w:rsidP="000904BD">
            <w:pPr>
              <w:spacing w:after="0"/>
              <w:jc w:val="center"/>
              <w:rPr>
                <w:rFonts w:cs="Arial"/>
              </w:rPr>
            </w:pPr>
            <w:r w:rsidRPr="000F7DA1">
              <w:rPr>
                <w:rFonts w:cs="Arial"/>
              </w:rPr>
              <w:t>38%</w:t>
            </w:r>
          </w:p>
        </w:tc>
        <w:tc>
          <w:tcPr>
            <w:tcW w:w="712" w:type="dxa"/>
            <w:tcBorders>
              <w:top w:val="single" w:sz="12" w:space="0" w:color="auto"/>
            </w:tcBorders>
            <w:vAlign w:val="center"/>
          </w:tcPr>
          <w:p w14:paraId="64E78D5B" w14:textId="7C7DBED1" w:rsidR="00F82E33" w:rsidRPr="000F7DA1" w:rsidRDefault="000340CF" w:rsidP="000904BD">
            <w:pPr>
              <w:spacing w:after="0"/>
              <w:jc w:val="center"/>
              <w:rPr>
                <w:rFonts w:cs="Arial"/>
              </w:rPr>
            </w:pPr>
            <w:r w:rsidRPr="000F7DA1">
              <w:rPr>
                <w:rFonts w:cs="Arial"/>
              </w:rPr>
              <w:t>40%</w:t>
            </w:r>
          </w:p>
        </w:tc>
        <w:tc>
          <w:tcPr>
            <w:tcW w:w="892" w:type="dxa"/>
            <w:tcBorders>
              <w:top w:val="single" w:sz="12" w:space="0" w:color="auto"/>
            </w:tcBorders>
            <w:vAlign w:val="center"/>
          </w:tcPr>
          <w:p w14:paraId="2226D0E0" w14:textId="486DB881" w:rsidR="00F82E33" w:rsidRPr="000F7DA1" w:rsidRDefault="00C45CF3" w:rsidP="000904BD">
            <w:pPr>
              <w:spacing w:after="0"/>
              <w:jc w:val="center"/>
              <w:rPr>
                <w:rFonts w:cs="Arial"/>
              </w:rPr>
            </w:pPr>
            <w:r w:rsidRPr="000F7DA1">
              <w:rPr>
                <w:rFonts w:cs="Arial"/>
              </w:rPr>
              <w:t>30%</w:t>
            </w:r>
          </w:p>
        </w:tc>
        <w:tc>
          <w:tcPr>
            <w:tcW w:w="712" w:type="dxa"/>
            <w:tcBorders>
              <w:top w:val="single" w:sz="12" w:space="0" w:color="auto"/>
            </w:tcBorders>
            <w:vAlign w:val="center"/>
          </w:tcPr>
          <w:p w14:paraId="4627DBAB" w14:textId="7FB42941" w:rsidR="00F82E33" w:rsidRPr="000F7DA1" w:rsidRDefault="000340CF" w:rsidP="000904BD">
            <w:pPr>
              <w:spacing w:after="0"/>
              <w:jc w:val="center"/>
              <w:rPr>
                <w:rFonts w:cs="Arial"/>
              </w:rPr>
            </w:pPr>
            <w:r w:rsidRPr="000F7DA1">
              <w:rPr>
                <w:rFonts w:cs="Arial"/>
              </w:rPr>
              <w:t>44%</w:t>
            </w:r>
          </w:p>
        </w:tc>
        <w:tc>
          <w:tcPr>
            <w:tcW w:w="764" w:type="dxa"/>
            <w:tcBorders>
              <w:top w:val="single" w:sz="12" w:space="0" w:color="auto"/>
            </w:tcBorders>
            <w:vAlign w:val="center"/>
          </w:tcPr>
          <w:p w14:paraId="0223151A" w14:textId="588F268C" w:rsidR="00F82E33" w:rsidRPr="000F7DA1" w:rsidRDefault="001F0919" w:rsidP="000904BD">
            <w:pPr>
              <w:spacing w:after="0"/>
              <w:jc w:val="center"/>
              <w:rPr>
                <w:rFonts w:cs="Arial"/>
              </w:rPr>
            </w:pPr>
            <w:r w:rsidRPr="000F7DA1">
              <w:rPr>
                <w:rFonts w:cs="Arial"/>
              </w:rPr>
              <w:t>30%</w:t>
            </w:r>
          </w:p>
        </w:tc>
        <w:tc>
          <w:tcPr>
            <w:tcW w:w="908" w:type="dxa"/>
            <w:tcBorders>
              <w:top w:val="single" w:sz="12" w:space="0" w:color="auto"/>
            </w:tcBorders>
            <w:vAlign w:val="center"/>
          </w:tcPr>
          <w:p w14:paraId="16ED4217" w14:textId="59007748" w:rsidR="00F82E33" w:rsidRPr="000F7DA1" w:rsidRDefault="001F0919" w:rsidP="000904BD">
            <w:pPr>
              <w:spacing w:after="0"/>
              <w:jc w:val="center"/>
              <w:rPr>
                <w:rFonts w:cs="Arial"/>
              </w:rPr>
            </w:pPr>
            <w:r w:rsidRPr="000F7DA1">
              <w:rPr>
                <w:rFonts w:cs="Arial"/>
              </w:rPr>
              <w:t>44%</w:t>
            </w:r>
          </w:p>
        </w:tc>
        <w:tc>
          <w:tcPr>
            <w:tcW w:w="935" w:type="dxa"/>
            <w:tcBorders>
              <w:top w:val="single" w:sz="12" w:space="0" w:color="auto"/>
            </w:tcBorders>
            <w:vAlign w:val="center"/>
          </w:tcPr>
          <w:p w14:paraId="270D3650" w14:textId="77777777" w:rsidR="00F82E33" w:rsidRPr="000F7DA1" w:rsidRDefault="00F82E33" w:rsidP="000904BD">
            <w:pPr>
              <w:spacing w:after="0"/>
              <w:jc w:val="center"/>
              <w:rPr>
                <w:rFonts w:cs="Arial"/>
              </w:rPr>
            </w:pPr>
            <w:r w:rsidRPr="000F7DA1">
              <w:rPr>
                <w:rFonts w:cs="Arial"/>
              </w:rPr>
              <w:t>NA</w:t>
            </w:r>
            <w:r w:rsidRPr="000F7DA1">
              <w:rPr>
                <w:rFonts w:cs="Arial"/>
                <w:vertAlign w:val="superscript"/>
              </w:rPr>
              <w:t>*</w:t>
            </w:r>
          </w:p>
        </w:tc>
      </w:tr>
      <w:tr w:rsidR="00751FE7" w:rsidRPr="000F7DA1" w14:paraId="462E82AA" w14:textId="77777777" w:rsidTr="00751FE7">
        <w:trPr>
          <w:jc w:val="center"/>
        </w:trPr>
        <w:tc>
          <w:tcPr>
            <w:tcW w:w="1223" w:type="dxa"/>
            <w:vAlign w:val="center"/>
          </w:tcPr>
          <w:p w14:paraId="56845B9B" w14:textId="77777777" w:rsidR="00F82E33" w:rsidRPr="000F7DA1" w:rsidRDefault="00F82E33" w:rsidP="000904BD">
            <w:pPr>
              <w:spacing w:after="0"/>
              <w:jc w:val="center"/>
              <w:rPr>
                <w:rFonts w:cs="Arial"/>
                <w:b/>
              </w:rPr>
            </w:pPr>
            <w:r w:rsidRPr="000F7DA1">
              <w:rPr>
                <w:rFonts w:cs="Arial"/>
                <w:b/>
              </w:rPr>
              <w:t>Male</w:t>
            </w:r>
          </w:p>
        </w:tc>
        <w:tc>
          <w:tcPr>
            <w:tcW w:w="712" w:type="dxa"/>
            <w:vAlign w:val="center"/>
          </w:tcPr>
          <w:p w14:paraId="2EBB3C06" w14:textId="2128FD42" w:rsidR="00F82E33" w:rsidRPr="000F7DA1" w:rsidRDefault="00041977" w:rsidP="000904BD">
            <w:pPr>
              <w:spacing w:after="0"/>
              <w:jc w:val="center"/>
              <w:rPr>
                <w:rFonts w:cs="Arial"/>
              </w:rPr>
            </w:pPr>
            <w:r w:rsidRPr="000F7DA1">
              <w:rPr>
                <w:rFonts w:cs="Arial"/>
              </w:rPr>
              <w:t>69%</w:t>
            </w:r>
          </w:p>
        </w:tc>
        <w:tc>
          <w:tcPr>
            <w:tcW w:w="723" w:type="dxa"/>
            <w:vAlign w:val="center"/>
          </w:tcPr>
          <w:p w14:paraId="5FFA8F8A" w14:textId="5A059298" w:rsidR="00F82E33" w:rsidRPr="000F7DA1" w:rsidRDefault="009E6E58" w:rsidP="000904BD">
            <w:pPr>
              <w:spacing w:after="0"/>
              <w:jc w:val="center"/>
              <w:rPr>
                <w:rFonts w:cs="Arial"/>
              </w:rPr>
            </w:pPr>
            <w:r w:rsidRPr="000F7DA1">
              <w:rPr>
                <w:rFonts w:cs="Arial"/>
              </w:rPr>
              <w:t>6</w:t>
            </w:r>
            <w:r w:rsidR="007C6504" w:rsidRPr="000F7DA1">
              <w:rPr>
                <w:rFonts w:cs="Arial"/>
              </w:rPr>
              <w:t>3%</w:t>
            </w:r>
          </w:p>
        </w:tc>
        <w:tc>
          <w:tcPr>
            <w:tcW w:w="712" w:type="dxa"/>
            <w:vAlign w:val="center"/>
          </w:tcPr>
          <w:p w14:paraId="2A618769" w14:textId="15A2ABCC" w:rsidR="00F82E33" w:rsidRPr="000F7DA1" w:rsidRDefault="000340CF" w:rsidP="000904BD">
            <w:pPr>
              <w:spacing w:after="0"/>
              <w:jc w:val="center"/>
              <w:rPr>
                <w:rFonts w:cs="Arial"/>
              </w:rPr>
            </w:pPr>
            <w:r w:rsidRPr="000F7DA1">
              <w:rPr>
                <w:rFonts w:cs="Arial"/>
              </w:rPr>
              <w:t>55%</w:t>
            </w:r>
          </w:p>
        </w:tc>
        <w:tc>
          <w:tcPr>
            <w:tcW w:w="723" w:type="dxa"/>
            <w:vAlign w:val="center"/>
          </w:tcPr>
          <w:p w14:paraId="7A949EA8" w14:textId="7261E7CB" w:rsidR="00F82E33" w:rsidRPr="000F7DA1" w:rsidRDefault="00C45CF3" w:rsidP="000904BD">
            <w:pPr>
              <w:spacing w:after="0"/>
              <w:jc w:val="center"/>
              <w:rPr>
                <w:rFonts w:cs="Arial"/>
              </w:rPr>
            </w:pPr>
            <w:r w:rsidRPr="000F7DA1">
              <w:rPr>
                <w:rFonts w:cs="Arial"/>
              </w:rPr>
              <w:t>62%</w:t>
            </w:r>
          </w:p>
        </w:tc>
        <w:tc>
          <w:tcPr>
            <w:tcW w:w="712" w:type="dxa"/>
            <w:vAlign w:val="center"/>
          </w:tcPr>
          <w:p w14:paraId="3297993B" w14:textId="324A418B" w:rsidR="00F82E33" w:rsidRPr="000F7DA1" w:rsidRDefault="000340CF" w:rsidP="000904BD">
            <w:pPr>
              <w:spacing w:after="0"/>
              <w:jc w:val="center"/>
              <w:rPr>
                <w:rFonts w:cs="Arial"/>
              </w:rPr>
            </w:pPr>
            <w:r w:rsidRPr="000F7DA1">
              <w:rPr>
                <w:rFonts w:cs="Arial"/>
              </w:rPr>
              <w:t>60%</w:t>
            </w:r>
          </w:p>
        </w:tc>
        <w:tc>
          <w:tcPr>
            <w:tcW w:w="892" w:type="dxa"/>
            <w:vAlign w:val="center"/>
          </w:tcPr>
          <w:p w14:paraId="7CDE2C32" w14:textId="5FB5F7BA" w:rsidR="00F82E33" w:rsidRPr="000F7DA1" w:rsidRDefault="00C45CF3" w:rsidP="000904BD">
            <w:pPr>
              <w:spacing w:after="0"/>
              <w:jc w:val="center"/>
              <w:rPr>
                <w:rFonts w:cs="Arial"/>
              </w:rPr>
            </w:pPr>
            <w:r w:rsidRPr="000F7DA1">
              <w:rPr>
                <w:rFonts w:cs="Arial"/>
              </w:rPr>
              <w:t>70%</w:t>
            </w:r>
          </w:p>
        </w:tc>
        <w:tc>
          <w:tcPr>
            <w:tcW w:w="712" w:type="dxa"/>
            <w:vAlign w:val="center"/>
          </w:tcPr>
          <w:p w14:paraId="72526A1B" w14:textId="404E4A15" w:rsidR="00F82E33" w:rsidRPr="000F7DA1" w:rsidRDefault="000340CF" w:rsidP="000904BD">
            <w:pPr>
              <w:spacing w:after="0"/>
              <w:jc w:val="center"/>
              <w:rPr>
                <w:rFonts w:cs="Arial"/>
              </w:rPr>
            </w:pPr>
            <w:r w:rsidRPr="000F7DA1">
              <w:rPr>
                <w:rFonts w:cs="Arial"/>
              </w:rPr>
              <w:t>56%</w:t>
            </w:r>
          </w:p>
        </w:tc>
        <w:tc>
          <w:tcPr>
            <w:tcW w:w="764" w:type="dxa"/>
            <w:vAlign w:val="center"/>
          </w:tcPr>
          <w:p w14:paraId="5EBD7608" w14:textId="1ACEF713" w:rsidR="00F82E33" w:rsidRPr="000F7DA1" w:rsidRDefault="001F0919" w:rsidP="000904BD">
            <w:pPr>
              <w:spacing w:after="0"/>
              <w:jc w:val="center"/>
              <w:rPr>
                <w:rFonts w:cs="Arial"/>
              </w:rPr>
            </w:pPr>
            <w:r w:rsidRPr="000F7DA1">
              <w:rPr>
                <w:rFonts w:cs="Arial"/>
              </w:rPr>
              <w:t>70%</w:t>
            </w:r>
          </w:p>
        </w:tc>
        <w:tc>
          <w:tcPr>
            <w:tcW w:w="908" w:type="dxa"/>
            <w:vAlign w:val="center"/>
          </w:tcPr>
          <w:p w14:paraId="25660439" w14:textId="754BBC36" w:rsidR="00F82E33" w:rsidRPr="000F7DA1" w:rsidRDefault="001F0919" w:rsidP="000904BD">
            <w:pPr>
              <w:spacing w:after="0"/>
              <w:jc w:val="center"/>
              <w:rPr>
                <w:rFonts w:cs="Arial"/>
              </w:rPr>
            </w:pPr>
            <w:r w:rsidRPr="000F7DA1">
              <w:rPr>
                <w:rFonts w:cs="Arial"/>
              </w:rPr>
              <w:t>56%</w:t>
            </w:r>
          </w:p>
        </w:tc>
        <w:tc>
          <w:tcPr>
            <w:tcW w:w="935" w:type="dxa"/>
            <w:vAlign w:val="center"/>
          </w:tcPr>
          <w:p w14:paraId="55BCC716" w14:textId="78D44A2E" w:rsidR="00F82E33" w:rsidRPr="000F7DA1" w:rsidRDefault="00F82E33" w:rsidP="000904BD">
            <w:pPr>
              <w:spacing w:after="0"/>
              <w:jc w:val="center"/>
              <w:rPr>
                <w:rFonts w:cs="Arial"/>
              </w:rPr>
            </w:pPr>
            <w:r w:rsidRPr="000F7DA1">
              <w:rPr>
                <w:rFonts w:cs="Arial"/>
              </w:rPr>
              <w:t>NA</w:t>
            </w:r>
            <w:r w:rsidR="00751FE7" w:rsidRPr="000F7DA1">
              <w:rPr>
                <w:rFonts w:cs="Arial"/>
                <w:vertAlign w:val="superscript"/>
              </w:rPr>
              <w:t>*</w:t>
            </w:r>
          </w:p>
        </w:tc>
      </w:tr>
      <w:tr w:rsidR="00751FE7" w:rsidRPr="000F7DA1" w14:paraId="4AB93B9D" w14:textId="77777777" w:rsidTr="00751FE7">
        <w:trPr>
          <w:jc w:val="center"/>
        </w:trPr>
        <w:tc>
          <w:tcPr>
            <w:tcW w:w="1223" w:type="dxa"/>
            <w:vAlign w:val="center"/>
          </w:tcPr>
          <w:p w14:paraId="01578E46" w14:textId="77777777" w:rsidR="009E6E58" w:rsidRPr="000F7DA1" w:rsidRDefault="009E6E58" w:rsidP="000904BD">
            <w:pPr>
              <w:spacing w:after="0"/>
              <w:jc w:val="center"/>
              <w:rPr>
                <w:rFonts w:cs="Arial"/>
                <w:b/>
              </w:rPr>
            </w:pPr>
            <w:r w:rsidRPr="000F7DA1">
              <w:rPr>
                <w:rFonts w:cs="Arial"/>
                <w:b/>
              </w:rPr>
              <w:t>Other</w:t>
            </w:r>
          </w:p>
        </w:tc>
        <w:tc>
          <w:tcPr>
            <w:tcW w:w="712" w:type="dxa"/>
            <w:vAlign w:val="center"/>
          </w:tcPr>
          <w:p w14:paraId="16F9D718" w14:textId="514CB9F8" w:rsidR="009E6E58" w:rsidRPr="000F7DA1" w:rsidRDefault="009E6E58" w:rsidP="000904BD">
            <w:pPr>
              <w:spacing w:after="0"/>
              <w:jc w:val="center"/>
              <w:rPr>
                <w:rFonts w:cs="Arial"/>
              </w:rPr>
            </w:pPr>
            <w:r w:rsidRPr="000F7DA1">
              <w:rPr>
                <w:rFonts w:cs="Arial"/>
              </w:rPr>
              <w:t>0%</w:t>
            </w:r>
          </w:p>
        </w:tc>
        <w:tc>
          <w:tcPr>
            <w:tcW w:w="723" w:type="dxa"/>
            <w:vAlign w:val="center"/>
          </w:tcPr>
          <w:p w14:paraId="09BD6806" w14:textId="04CFC16D" w:rsidR="009E6E58" w:rsidRPr="000F7DA1" w:rsidRDefault="009E6E58" w:rsidP="000904BD">
            <w:pPr>
              <w:spacing w:after="0"/>
              <w:jc w:val="center"/>
              <w:rPr>
                <w:rFonts w:cs="Arial"/>
              </w:rPr>
            </w:pPr>
            <w:r w:rsidRPr="000F7DA1">
              <w:rPr>
                <w:rFonts w:cs="Arial"/>
              </w:rPr>
              <w:t>0%</w:t>
            </w:r>
          </w:p>
        </w:tc>
        <w:tc>
          <w:tcPr>
            <w:tcW w:w="712" w:type="dxa"/>
            <w:vAlign w:val="center"/>
          </w:tcPr>
          <w:p w14:paraId="424C64EA" w14:textId="313C25C6" w:rsidR="009E6E58" w:rsidRPr="000F7DA1" w:rsidRDefault="009E6E58" w:rsidP="000904BD">
            <w:pPr>
              <w:spacing w:after="0"/>
              <w:jc w:val="center"/>
              <w:rPr>
                <w:rFonts w:cs="Arial"/>
              </w:rPr>
            </w:pPr>
            <w:r w:rsidRPr="000F7DA1">
              <w:rPr>
                <w:rFonts w:cs="Arial"/>
              </w:rPr>
              <w:t>0%</w:t>
            </w:r>
          </w:p>
        </w:tc>
        <w:tc>
          <w:tcPr>
            <w:tcW w:w="723" w:type="dxa"/>
            <w:vAlign w:val="center"/>
          </w:tcPr>
          <w:p w14:paraId="07C84615" w14:textId="6B81F917" w:rsidR="009E6E58" w:rsidRPr="000F7DA1" w:rsidRDefault="009E6E58" w:rsidP="000904BD">
            <w:pPr>
              <w:spacing w:after="0"/>
              <w:jc w:val="center"/>
              <w:rPr>
                <w:rFonts w:cs="Arial"/>
              </w:rPr>
            </w:pPr>
            <w:r w:rsidRPr="000F7DA1">
              <w:rPr>
                <w:rFonts w:cs="Arial"/>
              </w:rPr>
              <w:t>0%</w:t>
            </w:r>
          </w:p>
        </w:tc>
        <w:tc>
          <w:tcPr>
            <w:tcW w:w="712" w:type="dxa"/>
            <w:vAlign w:val="center"/>
          </w:tcPr>
          <w:p w14:paraId="29353FFD" w14:textId="743DD13A" w:rsidR="009E6E58" w:rsidRPr="000F7DA1" w:rsidRDefault="009E6E58" w:rsidP="000904BD">
            <w:pPr>
              <w:spacing w:after="0"/>
              <w:jc w:val="center"/>
              <w:rPr>
                <w:rFonts w:cs="Arial"/>
              </w:rPr>
            </w:pPr>
            <w:r w:rsidRPr="000F7DA1">
              <w:rPr>
                <w:rFonts w:cs="Arial"/>
              </w:rPr>
              <w:t>0%</w:t>
            </w:r>
          </w:p>
        </w:tc>
        <w:tc>
          <w:tcPr>
            <w:tcW w:w="892" w:type="dxa"/>
            <w:vAlign w:val="center"/>
          </w:tcPr>
          <w:p w14:paraId="7AE494C3" w14:textId="0290913D" w:rsidR="009E6E58" w:rsidRPr="000F7DA1" w:rsidRDefault="009E6E58" w:rsidP="000904BD">
            <w:pPr>
              <w:spacing w:after="0"/>
              <w:jc w:val="center"/>
              <w:rPr>
                <w:rFonts w:cs="Arial"/>
              </w:rPr>
            </w:pPr>
            <w:r w:rsidRPr="000F7DA1">
              <w:rPr>
                <w:rFonts w:cs="Arial"/>
              </w:rPr>
              <w:t>0%</w:t>
            </w:r>
          </w:p>
        </w:tc>
        <w:tc>
          <w:tcPr>
            <w:tcW w:w="712" w:type="dxa"/>
            <w:vAlign w:val="center"/>
          </w:tcPr>
          <w:p w14:paraId="2E2C0476" w14:textId="7F208BAD" w:rsidR="009E6E58" w:rsidRPr="000F7DA1" w:rsidRDefault="009E6E58" w:rsidP="000904BD">
            <w:pPr>
              <w:spacing w:after="0"/>
              <w:jc w:val="center"/>
              <w:rPr>
                <w:rFonts w:cs="Arial"/>
              </w:rPr>
            </w:pPr>
            <w:r w:rsidRPr="000F7DA1">
              <w:rPr>
                <w:rFonts w:cs="Arial"/>
              </w:rPr>
              <w:t>0%</w:t>
            </w:r>
          </w:p>
        </w:tc>
        <w:tc>
          <w:tcPr>
            <w:tcW w:w="764" w:type="dxa"/>
            <w:vAlign w:val="center"/>
          </w:tcPr>
          <w:p w14:paraId="69B3F403" w14:textId="166961D9" w:rsidR="009E6E58" w:rsidRPr="000F7DA1" w:rsidRDefault="009E6E58" w:rsidP="000904BD">
            <w:pPr>
              <w:spacing w:after="0"/>
              <w:jc w:val="center"/>
              <w:rPr>
                <w:rFonts w:cs="Arial"/>
              </w:rPr>
            </w:pPr>
            <w:r w:rsidRPr="000F7DA1">
              <w:rPr>
                <w:rFonts w:cs="Arial"/>
              </w:rPr>
              <w:t>0</w:t>
            </w:r>
            <w:r w:rsidR="001F0919" w:rsidRPr="000F7DA1">
              <w:rPr>
                <w:rFonts w:cs="Arial"/>
              </w:rPr>
              <w:t>.3%</w:t>
            </w:r>
          </w:p>
        </w:tc>
        <w:tc>
          <w:tcPr>
            <w:tcW w:w="908" w:type="dxa"/>
            <w:vAlign w:val="center"/>
          </w:tcPr>
          <w:p w14:paraId="37A50C6E" w14:textId="58125197" w:rsidR="009E6E58" w:rsidRPr="000F7DA1" w:rsidRDefault="009E6E58" w:rsidP="000904BD">
            <w:pPr>
              <w:spacing w:after="0"/>
              <w:jc w:val="center"/>
              <w:rPr>
                <w:rFonts w:cs="Arial"/>
              </w:rPr>
            </w:pPr>
            <w:r w:rsidRPr="000F7DA1">
              <w:rPr>
                <w:rFonts w:cs="Arial"/>
              </w:rPr>
              <w:t>0%</w:t>
            </w:r>
          </w:p>
        </w:tc>
        <w:tc>
          <w:tcPr>
            <w:tcW w:w="935" w:type="dxa"/>
            <w:vAlign w:val="center"/>
          </w:tcPr>
          <w:p w14:paraId="51DA9CAB" w14:textId="130CDA52" w:rsidR="009E6E58" w:rsidRPr="000F7DA1" w:rsidRDefault="009E6E58" w:rsidP="000904BD">
            <w:pPr>
              <w:spacing w:after="0"/>
              <w:jc w:val="center"/>
              <w:rPr>
                <w:rFonts w:cs="Arial"/>
              </w:rPr>
            </w:pPr>
            <w:r w:rsidRPr="000F7DA1">
              <w:rPr>
                <w:rFonts w:cs="Arial"/>
              </w:rPr>
              <w:t>NA</w:t>
            </w:r>
            <w:r w:rsidR="00751FE7" w:rsidRPr="000F7DA1">
              <w:rPr>
                <w:rFonts w:cs="Arial"/>
                <w:vertAlign w:val="superscript"/>
              </w:rPr>
              <w:t>*</w:t>
            </w:r>
          </w:p>
        </w:tc>
      </w:tr>
    </w:tbl>
    <w:p w14:paraId="023EA2A7" w14:textId="4C330009" w:rsidR="00932457" w:rsidRPr="000F7DA1" w:rsidRDefault="00751FE7" w:rsidP="00751FE7">
      <w:pPr>
        <w:rPr>
          <w:rFonts w:cs="Arial"/>
        </w:rPr>
      </w:pPr>
      <w:r w:rsidRPr="000F7DA1">
        <w:rPr>
          <w:rFonts w:cs="Arial"/>
          <w:vertAlign w:val="superscript"/>
        </w:rPr>
        <w:t>*</w:t>
      </w:r>
      <w:r w:rsidRPr="000F7DA1">
        <w:rPr>
          <w:rFonts w:cs="Arial"/>
        </w:rPr>
        <w:t>Sector data not available for 2021/22 at time of writing.</w:t>
      </w:r>
    </w:p>
    <w:p w14:paraId="35E68DF9" w14:textId="18E4161E" w:rsidR="00291158" w:rsidRPr="000F7DA1" w:rsidRDefault="00291158" w:rsidP="00AA3FF0">
      <w:pPr>
        <w:pStyle w:val="Caption"/>
        <w:rPr>
          <w:rFonts w:cs="Arial"/>
        </w:rPr>
      </w:pPr>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9</w:t>
      </w:r>
      <w:r w:rsidRPr="000F7DA1">
        <w:rPr>
          <w:rFonts w:cs="Arial"/>
        </w:rPr>
        <w:fldChar w:fldCharType="end"/>
      </w:r>
      <w:r w:rsidRPr="000F7DA1">
        <w:rPr>
          <w:rFonts w:cs="Arial"/>
        </w:rPr>
        <w:t>: PGT by gender – Certificate and Diploma degrees</w:t>
      </w: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291158" w:rsidRPr="000F7DA1" w14:paraId="3B0D0264" w14:textId="77777777" w:rsidTr="000904BD">
        <w:tc>
          <w:tcPr>
            <w:tcW w:w="1501" w:type="dxa"/>
            <w:tcBorders>
              <w:bottom w:val="single" w:sz="12" w:space="0" w:color="auto"/>
            </w:tcBorders>
            <w:vAlign w:val="center"/>
          </w:tcPr>
          <w:p w14:paraId="68E1670A" w14:textId="77777777" w:rsidR="00291158" w:rsidRPr="000F7DA1" w:rsidRDefault="00291158" w:rsidP="000904BD">
            <w:pPr>
              <w:spacing w:after="0"/>
              <w:jc w:val="center"/>
              <w:rPr>
                <w:rFonts w:cs="Arial"/>
                <w:b/>
              </w:rPr>
            </w:pPr>
            <w:r w:rsidRPr="000F7DA1">
              <w:rPr>
                <w:rFonts w:cs="Arial"/>
                <w:b/>
              </w:rPr>
              <w:t>Gender</w:t>
            </w:r>
          </w:p>
        </w:tc>
        <w:tc>
          <w:tcPr>
            <w:tcW w:w="1503" w:type="dxa"/>
            <w:tcBorders>
              <w:bottom w:val="single" w:sz="12" w:space="0" w:color="auto"/>
            </w:tcBorders>
            <w:vAlign w:val="center"/>
          </w:tcPr>
          <w:p w14:paraId="2A3AE5D1" w14:textId="77777777" w:rsidR="00291158" w:rsidRPr="000F7DA1" w:rsidRDefault="00291158" w:rsidP="000904BD">
            <w:pPr>
              <w:spacing w:after="0"/>
              <w:jc w:val="center"/>
              <w:rPr>
                <w:rFonts w:cs="Arial"/>
                <w:b/>
              </w:rPr>
            </w:pPr>
            <w:r w:rsidRPr="000F7DA1">
              <w:rPr>
                <w:rFonts w:cs="Arial"/>
                <w:b/>
              </w:rPr>
              <w:t>2017/18</w:t>
            </w:r>
          </w:p>
        </w:tc>
        <w:tc>
          <w:tcPr>
            <w:tcW w:w="1503" w:type="dxa"/>
            <w:tcBorders>
              <w:bottom w:val="single" w:sz="12" w:space="0" w:color="auto"/>
            </w:tcBorders>
            <w:vAlign w:val="center"/>
          </w:tcPr>
          <w:p w14:paraId="308F4E15" w14:textId="77777777" w:rsidR="00291158" w:rsidRPr="000F7DA1" w:rsidRDefault="00291158" w:rsidP="000904BD">
            <w:pPr>
              <w:spacing w:after="0"/>
              <w:jc w:val="center"/>
              <w:rPr>
                <w:rFonts w:cs="Arial"/>
                <w:b/>
              </w:rPr>
            </w:pPr>
            <w:r w:rsidRPr="000F7DA1">
              <w:rPr>
                <w:rFonts w:cs="Arial"/>
                <w:b/>
              </w:rPr>
              <w:t>2018/19</w:t>
            </w:r>
          </w:p>
        </w:tc>
        <w:tc>
          <w:tcPr>
            <w:tcW w:w="1503" w:type="dxa"/>
            <w:tcBorders>
              <w:bottom w:val="single" w:sz="12" w:space="0" w:color="auto"/>
            </w:tcBorders>
            <w:vAlign w:val="center"/>
          </w:tcPr>
          <w:p w14:paraId="04B3363A" w14:textId="77777777" w:rsidR="00291158" w:rsidRPr="000F7DA1" w:rsidRDefault="00291158" w:rsidP="000904BD">
            <w:pPr>
              <w:spacing w:after="0"/>
              <w:jc w:val="center"/>
              <w:rPr>
                <w:rFonts w:cs="Arial"/>
                <w:b/>
              </w:rPr>
            </w:pPr>
            <w:r w:rsidRPr="000F7DA1">
              <w:rPr>
                <w:rFonts w:cs="Arial"/>
                <w:b/>
              </w:rPr>
              <w:t>2019/20</w:t>
            </w:r>
          </w:p>
        </w:tc>
        <w:tc>
          <w:tcPr>
            <w:tcW w:w="1503" w:type="dxa"/>
            <w:tcBorders>
              <w:bottom w:val="single" w:sz="12" w:space="0" w:color="auto"/>
            </w:tcBorders>
            <w:vAlign w:val="center"/>
          </w:tcPr>
          <w:p w14:paraId="6A340431" w14:textId="77777777" w:rsidR="00291158" w:rsidRPr="000F7DA1" w:rsidRDefault="00291158" w:rsidP="000904BD">
            <w:pPr>
              <w:spacing w:after="0"/>
              <w:jc w:val="center"/>
              <w:rPr>
                <w:rFonts w:cs="Arial"/>
                <w:b/>
              </w:rPr>
            </w:pPr>
            <w:r w:rsidRPr="000F7DA1">
              <w:rPr>
                <w:rFonts w:cs="Arial"/>
                <w:b/>
              </w:rPr>
              <w:t>2020/21</w:t>
            </w:r>
          </w:p>
        </w:tc>
        <w:tc>
          <w:tcPr>
            <w:tcW w:w="1503" w:type="dxa"/>
            <w:tcBorders>
              <w:bottom w:val="single" w:sz="12" w:space="0" w:color="auto"/>
            </w:tcBorders>
            <w:vAlign w:val="center"/>
          </w:tcPr>
          <w:p w14:paraId="6891C3AF" w14:textId="77777777" w:rsidR="00291158" w:rsidRPr="000F7DA1" w:rsidRDefault="00291158" w:rsidP="000904BD">
            <w:pPr>
              <w:spacing w:after="0"/>
              <w:jc w:val="center"/>
              <w:rPr>
                <w:rFonts w:cs="Arial"/>
                <w:b/>
              </w:rPr>
            </w:pPr>
            <w:r w:rsidRPr="000F7DA1">
              <w:rPr>
                <w:rFonts w:cs="Arial"/>
                <w:b/>
              </w:rPr>
              <w:t>2021/22</w:t>
            </w:r>
          </w:p>
        </w:tc>
      </w:tr>
      <w:tr w:rsidR="00291158" w:rsidRPr="000F7DA1" w14:paraId="2ADA2B82" w14:textId="77777777" w:rsidTr="000904BD">
        <w:tc>
          <w:tcPr>
            <w:tcW w:w="1501" w:type="dxa"/>
            <w:tcBorders>
              <w:top w:val="single" w:sz="12" w:space="0" w:color="auto"/>
            </w:tcBorders>
            <w:vAlign w:val="center"/>
          </w:tcPr>
          <w:p w14:paraId="7D218CCB" w14:textId="77777777" w:rsidR="00291158" w:rsidRPr="000F7DA1" w:rsidRDefault="00291158" w:rsidP="000904BD">
            <w:pPr>
              <w:spacing w:after="0"/>
              <w:jc w:val="center"/>
              <w:rPr>
                <w:rFonts w:cs="Arial"/>
                <w:b/>
              </w:rPr>
            </w:pPr>
            <w:r w:rsidRPr="000F7DA1">
              <w:rPr>
                <w:rFonts w:cs="Arial"/>
                <w:b/>
              </w:rPr>
              <w:t>Female</w:t>
            </w:r>
          </w:p>
        </w:tc>
        <w:tc>
          <w:tcPr>
            <w:tcW w:w="1503" w:type="dxa"/>
            <w:tcBorders>
              <w:top w:val="single" w:sz="12" w:space="0" w:color="auto"/>
            </w:tcBorders>
            <w:vAlign w:val="center"/>
          </w:tcPr>
          <w:p w14:paraId="0B23391E" w14:textId="3E1D3FCC" w:rsidR="00291158" w:rsidRPr="000F7DA1" w:rsidRDefault="006ADFF4" w:rsidP="000904BD">
            <w:pPr>
              <w:spacing w:after="0"/>
              <w:jc w:val="center"/>
              <w:rPr>
                <w:rFonts w:cs="Arial"/>
              </w:rPr>
            </w:pPr>
            <w:r w:rsidRPr="000F7DA1">
              <w:rPr>
                <w:rFonts w:cs="Arial"/>
              </w:rPr>
              <w:t>20</w:t>
            </w:r>
          </w:p>
          <w:p w14:paraId="6152E0A1" w14:textId="7FF02363" w:rsidR="00291158" w:rsidRPr="000F7DA1" w:rsidRDefault="31897D6B" w:rsidP="000904BD">
            <w:pPr>
              <w:spacing w:after="0"/>
              <w:jc w:val="center"/>
              <w:rPr>
                <w:rFonts w:cs="Arial"/>
              </w:rPr>
            </w:pPr>
            <w:r w:rsidRPr="000F7DA1">
              <w:rPr>
                <w:rFonts w:cs="Arial"/>
              </w:rPr>
              <w:t>(</w:t>
            </w:r>
            <w:r w:rsidR="30AF9B5F" w:rsidRPr="000F7DA1">
              <w:rPr>
                <w:rFonts w:cs="Arial"/>
              </w:rPr>
              <w:t>61</w:t>
            </w:r>
            <w:r w:rsidRPr="000F7DA1">
              <w:rPr>
                <w:rFonts w:cs="Arial"/>
              </w:rPr>
              <w:t>%)</w:t>
            </w:r>
          </w:p>
        </w:tc>
        <w:tc>
          <w:tcPr>
            <w:tcW w:w="1503" w:type="dxa"/>
            <w:tcBorders>
              <w:top w:val="single" w:sz="12" w:space="0" w:color="auto"/>
            </w:tcBorders>
            <w:vAlign w:val="center"/>
          </w:tcPr>
          <w:p w14:paraId="43806B30" w14:textId="77777777" w:rsidR="00291158" w:rsidRPr="000F7DA1" w:rsidRDefault="00291158" w:rsidP="000904BD">
            <w:pPr>
              <w:spacing w:after="0"/>
              <w:jc w:val="center"/>
              <w:rPr>
                <w:rFonts w:cs="Arial"/>
              </w:rPr>
            </w:pPr>
            <w:r w:rsidRPr="000F7DA1">
              <w:rPr>
                <w:rFonts w:cs="Arial"/>
              </w:rPr>
              <w:t>20</w:t>
            </w:r>
          </w:p>
          <w:p w14:paraId="309CDD17" w14:textId="77777777" w:rsidR="00291158" w:rsidRPr="000F7DA1" w:rsidRDefault="00291158" w:rsidP="000904BD">
            <w:pPr>
              <w:spacing w:after="0"/>
              <w:jc w:val="center"/>
              <w:rPr>
                <w:rFonts w:cs="Arial"/>
              </w:rPr>
            </w:pPr>
            <w:r w:rsidRPr="000F7DA1">
              <w:rPr>
                <w:rFonts w:cs="Arial"/>
              </w:rPr>
              <w:t>(61%)</w:t>
            </w:r>
          </w:p>
        </w:tc>
        <w:tc>
          <w:tcPr>
            <w:tcW w:w="1503" w:type="dxa"/>
            <w:tcBorders>
              <w:top w:val="single" w:sz="12" w:space="0" w:color="auto"/>
            </w:tcBorders>
            <w:vAlign w:val="center"/>
          </w:tcPr>
          <w:p w14:paraId="0CDA8E3B" w14:textId="77777777" w:rsidR="00291158" w:rsidRPr="000F7DA1" w:rsidRDefault="00291158" w:rsidP="000904BD">
            <w:pPr>
              <w:spacing w:after="0"/>
              <w:jc w:val="center"/>
              <w:rPr>
                <w:rFonts w:cs="Arial"/>
              </w:rPr>
            </w:pPr>
            <w:r w:rsidRPr="000F7DA1">
              <w:rPr>
                <w:rFonts w:cs="Arial"/>
              </w:rPr>
              <w:t>25</w:t>
            </w:r>
          </w:p>
          <w:p w14:paraId="378F1CDD" w14:textId="77777777" w:rsidR="00291158" w:rsidRPr="000F7DA1" w:rsidRDefault="00291158" w:rsidP="000904BD">
            <w:pPr>
              <w:spacing w:after="0"/>
              <w:jc w:val="center"/>
              <w:rPr>
                <w:rFonts w:cs="Arial"/>
              </w:rPr>
            </w:pPr>
            <w:r w:rsidRPr="000F7DA1">
              <w:rPr>
                <w:rFonts w:cs="Arial"/>
              </w:rPr>
              <w:t>(68%)</w:t>
            </w:r>
          </w:p>
        </w:tc>
        <w:tc>
          <w:tcPr>
            <w:tcW w:w="1503" w:type="dxa"/>
            <w:tcBorders>
              <w:top w:val="single" w:sz="12" w:space="0" w:color="auto"/>
            </w:tcBorders>
            <w:vAlign w:val="center"/>
          </w:tcPr>
          <w:p w14:paraId="0853234E" w14:textId="77777777" w:rsidR="00291158" w:rsidRPr="000F7DA1" w:rsidRDefault="00291158" w:rsidP="000904BD">
            <w:pPr>
              <w:spacing w:after="0"/>
              <w:jc w:val="center"/>
              <w:rPr>
                <w:rFonts w:cs="Arial"/>
              </w:rPr>
            </w:pPr>
            <w:r w:rsidRPr="000F7DA1">
              <w:rPr>
                <w:rFonts w:cs="Arial"/>
              </w:rPr>
              <w:t>25</w:t>
            </w:r>
          </w:p>
          <w:p w14:paraId="787E12B7" w14:textId="77777777" w:rsidR="00291158" w:rsidRPr="000F7DA1" w:rsidRDefault="00291158" w:rsidP="000904BD">
            <w:pPr>
              <w:spacing w:after="0"/>
              <w:jc w:val="center"/>
              <w:rPr>
                <w:rFonts w:cs="Arial"/>
              </w:rPr>
            </w:pPr>
            <w:r w:rsidRPr="000F7DA1">
              <w:rPr>
                <w:rFonts w:cs="Arial"/>
              </w:rPr>
              <w:t>(71%)</w:t>
            </w:r>
          </w:p>
        </w:tc>
        <w:tc>
          <w:tcPr>
            <w:tcW w:w="1503" w:type="dxa"/>
            <w:tcBorders>
              <w:top w:val="single" w:sz="12" w:space="0" w:color="auto"/>
            </w:tcBorders>
            <w:vAlign w:val="center"/>
          </w:tcPr>
          <w:p w14:paraId="17A0FD34" w14:textId="77777777" w:rsidR="00291158" w:rsidRPr="000F7DA1" w:rsidRDefault="00291158" w:rsidP="000904BD">
            <w:pPr>
              <w:spacing w:after="0"/>
              <w:jc w:val="center"/>
              <w:rPr>
                <w:rFonts w:cs="Arial"/>
              </w:rPr>
            </w:pPr>
            <w:r w:rsidRPr="000F7DA1">
              <w:rPr>
                <w:rFonts w:cs="Arial"/>
              </w:rPr>
              <w:t>30</w:t>
            </w:r>
          </w:p>
          <w:p w14:paraId="161E7E26" w14:textId="77777777" w:rsidR="00291158" w:rsidRPr="000F7DA1" w:rsidRDefault="00291158" w:rsidP="000904BD">
            <w:pPr>
              <w:spacing w:after="0"/>
              <w:jc w:val="center"/>
              <w:rPr>
                <w:rFonts w:cs="Arial"/>
              </w:rPr>
            </w:pPr>
            <w:r w:rsidRPr="000F7DA1">
              <w:rPr>
                <w:rFonts w:cs="Arial"/>
              </w:rPr>
              <w:t>(59%)</w:t>
            </w:r>
          </w:p>
        </w:tc>
      </w:tr>
      <w:tr w:rsidR="00291158" w:rsidRPr="000F7DA1" w14:paraId="618E79F7" w14:textId="77777777" w:rsidTr="000904BD">
        <w:tc>
          <w:tcPr>
            <w:tcW w:w="1501" w:type="dxa"/>
            <w:tcBorders>
              <w:bottom w:val="single" w:sz="12" w:space="0" w:color="auto"/>
            </w:tcBorders>
            <w:vAlign w:val="center"/>
          </w:tcPr>
          <w:p w14:paraId="0EC3DA72" w14:textId="77777777" w:rsidR="00291158" w:rsidRPr="000F7DA1" w:rsidRDefault="00291158" w:rsidP="000904BD">
            <w:pPr>
              <w:spacing w:after="0"/>
              <w:jc w:val="center"/>
              <w:rPr>
                <w:rFonts w:cs="Arial"/>
                <w:b/>
              </w:rPr>
            </w:pPr>
            <w:r w:rsidRPr="000F7DA1">
              <w:rPr>
                <w:rFonts w:cs="Arial"/>
                <w:b/>
              </w:rPr>
              <w:t>Male</w:t>
            </w:r>
          </w:p>
        </w:tc>
        <w:tc>
          <w:tcPr>
            <w:tcW w:w="1503" w:type="dxa"/>
            <w:tcBorders>
              <w:bottom w:val="single" w:sz="12" w:space="0" w:color="auto"/>
            </w:tcBorders>
            <w:vAlign w:val="center"/>
          </w:tcPr>
          <w:p w14:paraId="0A9FEE15" w14:textId="6D9B679C" w:rsidR="00291158" w:rsidRPr="000F7DA1" w:rsidRDefault="1E31FD33" w:rsidP="000904BD">
            <w:pPr>
              <w:spacing w:after="0"/>
              <w:jc w:val="center"/>
              <w:rPr>
                <w:rFonts w:cs="Arial"/>
              </w:rPr>
            </w:pPr>
            <w:r w:rsidRPr="000F7DA1">
              <w:rPr>
                <w:rFonts w:cs="Arial"/>
              </w:rPr>
              <w:t>15</w:t>
            </w:r>
          </w:p>
          <w:p w14:paraId="347D449E" w14:textId="6B62F488" w:rsidR="00291158" w:rsidRPr="000F7DA1" w:rsidRDefault="31897D6B" w:rsidP="000904BD">
            <w:pPr>
              <w:spacing w:after="0"/>
              <w:jc w:val="center"/>
              <w:rPr>
                <w:rFonts w:cs="Arial"/>
              </w:rPr>
            </w:pPr>
            <w:r w:rsidRPr="000F7DA1">
              <w:rPr>
                <w:rFonts w:cs="Arial"/>
              </w:rPr>
              <w:t>(</w:t>
            </w:r>
            <w:r w:rsidR="7AD94501" w:rsidRPr="000F7DA1">
              <w:rPr>
                <w:rFonts w:cs="Arial"/>
              </w:rPr>
              <w:t>39</w:t>
            </w:r>
            <w:r w:rsidRPr="000F7DA1">
              <w:rPr>
                <w:rFonts w:cs="Arial"/>
              </w:rPr>
              <w:t>%)</w:t>
            </w:r>
          </w:p>
        </w:tc>
        <w:tc>
          <w:tcPr>
            <w:tcW w:w="1503" w:type="dxa"/>
            <w:tcBorders>
              <w:bottom w:val="single" w:sz="12" w:space="0" w:color="auto"/>
            </w:tcBorders>
            <w:vAlign w:val="center"/>
          </w:tcPr>
          <w:p w14:paraId="44BE2296" w14:textId="77777777" w:rsidR="00291158" w:rsidRPr="000F7DA1" w:rsidRDefault="00291158" w:rsidP="000904BD">
            <w:pPr>
              <w:spacing w:after="0"/>
              <w:jc w:val="center"/>
              <w:rPr>
                <w:rFonts w:cs="Arial"/>
              </w:rPr>
            </w:pPr>
            <w:r w:rsidRPr="000F7DA1">
              <w:rPr>
                <w:rFonts w:cs="Arial"/>
              </w:rPr>
              <w:t>15</w:t>
            </w:r>
          </w:p>
          <w:p w14:paraId="4D41AF61" w14:textId="77777777" w:rsidR="00291158" w:rsidRPr="000F7DA1" w:rsidRDefault="00291158" w:rsidP="000904BD">
            <w:pPr>
              <w:spacing w:after="0"/>
              <w:jc w:val="center"/>
              <w:rPr>
                <w:rFonts w:cs="Arial"/>
              </w:rPr>
            </w:pPr>
            <w:r w:rsidRPr="000F7DA1">
              <w:rPr>
                <w:rFonts w:cs="Arial"/>
              </w:rPr>
              <w:t>(39%)</w:t>
            </w:r>
          </w:p>
        </w:tc>
        <w:tc>
          <w:tcPr>
            <w:tcW w:w="1503" w:type="dxa"/>
            <w:tcBorders>
              <w:bottom w:val="single" w:sz="12" w:space="0" w:color="auto"/>
            </w:tcBorders>
            <w:vAlign w:val="center"/>
          </w:tcPr>
          <w:p w14:paraId="6BF202BD" w14:textId="77777777" w:rsidR="00291158" w:rsidRPr="000F7DA1" w:rsidRDefault="00291158" w:rsidP="000904BD">
            <w:pPr>
              <w:spacing w:after="0"/>
              <w:jc w:val="center"/>
              <w:rPr>
                <w:rFonts w:cs="Arial"/>
              </w:rPr>
            </w:pPr>
            <w:r w:rsidRPr="000F7DA1">
              <w:rPr>
                <w:rFonts w:cs="Arial"/>
              </w:rPr>
              <w:t>10</w:t>
            </w:r>
          </w:p>
          <w:p w14:paraId="3E5FF915" w14:textId="77777777" w:rsidR="00291158" w:rsidRPr="000F7DA1" w:rsidRDefault="00291158" w:rsidP="000904BD">
            <w:pPr>
              <w:spacing w:after="0"/>
              <w:jc w:val="center"/>
              <w:rPr>
                <w:rFonts w:cs="Arial"/>
              </w:rPr>
            </w:pPr>
            <w:r w:rsidRPr="000F7DA1">
              <w:rPr>
                <w:rFonts w:cs="Arial"/>
              </w:rPr>
              <w:t>(32%)</w:t>
            </w:r>
          </w:p>
        </w:tc>
        <w:tc>
          <w:tcPr>
            <w:tcW w:w="1503" w:type="dxa"/>
            <w:tcBorders>
              <w:bottom w:val="single" w:sz="12" w:space="0" w:color="auto"/>
            </w:tcBorders>
            <w:vAlign w:val="center"/>
          </w:tcPr>
          <w:p w14:paraId="02E36E2E" w14:textId="77777777" w:rsidR="00291158" w:rsidRPr="000F7DA1" w:rsidRDefault="00291158" w:rsidP="000904BD">
            <w:pPr>
              <w:spacing w:after="0"/>
              <w:jc w:val="center"/>
              <w:rPr>
                <w:rFonts w:cs="Arial"/>
              </w:rPr>
            </w:pPr>
            <w:r w:rsidRPr="000F7DA1">
              <w:rPr>
                <w:rFonts w:cs="Arial"/>
              </w:rPr>
              <w:t>10</w:t>
            </w:r>
          </w:p>
          <w:p w14:paraId="6A067C20" w14:textId="77777777" w:rsidR="00291158" w:rsidRPr="000F7DA1" w:rsidRDefault="00291158" w:rsidP="000904BD">
            <w:pPr>
              <w:spacing w:after="0"/>
              <w:jc w:val="center"/>
              <w:rPr>
                <w:rFonts w:cs="Arial"/>
              </w:rPr>
            </w:pPr>
            <w:r w:rsidRPr="000F7DA1">
              <w:rPr>
                <w:rFonts w:cs="Arial"/>
              </w:rPr>
              <w:t>(29%)</w:t>
            </w:r>
          </w:p>
        </w:tc>
        <w:tc>
          <w:tcPr>
            <w:tcW w:w="1503" w:type="dxa"/>
            <w:tcBorders>
              <w:bottom w:val="single" w:sz="12" w:space="0" w:color="auto"/>
            </w:tcBorders>
            <w:vAlign w:val="center"/>
          </w:tcPr>
          <w:p w14:paraId="15D4D848" w14:textId="77777777" w:rsidR="00291158" w:rsidRPr="000F7DA1" w:rsidRDefault="00291158" w:rsidP="000904BD">
            <w:pPr>
              <w:spacing w:after="0"/>
              <w:jc w:val="center"/>
              <w:rPr>
                <w:rFonts w:cs="Arial"/>
              </w:rPr>
            </w:pPr>
            <w:r w:rsidRPr="000F7DA1">
              <w:rPr>
                <w:rFonts w:cs="Arial"/>
              </w:rPr>
              <w:t>20</w:t>
            </w:r>
          </w:p>
          <w:p w14:paraId="217A07EB" w14:textId="77777777" w:rsidR="00291158" w:rsidRPr="000F7DA1" w:rsidRDefault="00291158" w:rsidP="000904BD">
            <w:pPr>
              <w:spacing w:after="0"/>
              <w:jc w:val="center"/>
              <w:rPr>
                <w:rFonts w:cs="Arial"/>
              </w:rPr>
            </w:pPr>
            <w:r w:rsidRPr="000F7DA1">
              <w:rPr>
                <w:rFonts w:cs="Arial"/>
              </w:rPr>
              <w:t>(41%)</w:t>
            </w:r>
          </w:p>
        </w:tc>
      </w:tr>
      <w:tr w:rsidR="002729EC" w:rsidRPr="000F7DA1" w14:paraId="19468FC9" w14:textId="77777777" w:rsidTr="000904BD">
        <w:tc>
          <w:tcPr>
            <w:tcW w:w="1501" w:type="dxa"/>
            <w:tcBorders>
              <w:top w:val="single" w:sz="12" w:space="0" w:color="auto"/>
            </w:tcBorders>
            <w:vAlign w:val="center"/>
          </w:tcPr>
          <w:p w14:paraId="36FD957E" w14:textId="38EEE66E" w:rsidR="002729EC" w:rsidRPr="000F7DA1" w:rsidRDefault="002729EC" w:rsidP="000904BD">
            <w:pPr>
              <w:spacing w:after="0"/>
              <w:jc w:val="center"/>
              <w:rPr>
                <w:rFonts w:cs="Arial"/>
                <w:b/>
              </w:rPr>
            </w:pPr>
            <w:r w:rsidRPr="000F7DA1">
              <w:rPr>
                <w:rFonts w:cs="Arial"/>
                <w:b/>
              </w:rPr>
              <w:t>TOTAL</w:t>
            </w:r>
          </w:p>
        </w:tc>
        <w:tc>
          <w:tcPr>
            <w:tcW w:w="1503" w:type="dxa"/>
            <w:tcBorders>
              <w:top w:val="single" w:sz="12" w:space="0" w:color="auto"/>
            </w:tcBorders>
            <w:vAlign w:val="center"/>
          </w:tcPr>
          <w:p w14:paraId="395CD977" w14:textId="793FEA44" w:rsidR="002729EC" w:rsidRPr="000F7DA1" w:rsidRDefault="002729EC" w:rsidP="000904BD">
            <w:pPr>
              <w:spacing w:after="0"/>
              <w:jc w:val="center"/>
              <w:rPr>
                <w:rFonts w:cs="Arial"/>
              </w:rPr>
            </w:pPr>
            <w:r w:rsidRPr="000F7DA1">
              <w:rPr>
                <w:rFonts w:cs="Arial"/>
              </w:rPr>
              <w:t>35</w:t>
            </w:r>
          </w:p>
        </w:tc>
        <w:tc>
          <w:tcPr>
            <w:tcW w:w="1503" w:type="dxa"/>
            <w:tcBorders>
              <w:top w:val="single" w:sz="12" w:space="0" w:color="auto"/>
            </w:tcBorders>
            <w:vAlign w:val="center"/>
          </w:tcPr>
          <w:p w14:paraId="3A0F8A24" w14:textId="5D873633" w:rsidR="002729EC" w:rsidRPr="000F7DA1" w:rsidRDefault="002729EC" w:rsidP="000904BD">
            <w:pPr>
              <w:spacing w:after="0"/>
              <w:jc w:val="center"/>
              <w:rPr>
                <w:rFonts w:cs="Arial"/>
              </w:rPr>
            </w:pPr>
            <w:r w:rsidRPr="000F7DA1">
              <w:rPr>
                <w:rFonts w:cs="Arial"/>
              </w:rPr>
              <w:t>35</w:t>
            </w:r>
          </w:p>
        </w:tc>
        <w:tc>
          <w:tcPr>
            <w:tcW w:w="1503" w:type="dxa"/>
            <w:tcBorders>
              <w:top w:val="single" w:sz="12" w:space="0" w:color="auto"/>
            </w:tcBorders>
            <w:vAlign w:val="center"/>
          </w:tcPr>
          <w:p w14:paraId="01334DBD" w14:textId="0850B370" w:rsidR="002729EC" w:rsidRPr="000F7DA1" w:rsidRDefault="002729EC" w:rsidP="000904BD">
            <w:pPr>
              <w:spacing w:after="0"/>
              <w:jc w:val="center"/>
              <w:rPr>
                <w:rFonts w:cs="Arial"/>
              </w:rPr>
            </w:pPr>
            <w:r w:rsidRPr="000F7DA1">
              <w:rPr>
                <w:rFonts w:cs="Arial"/>
              </w:rPr>
              <w:t>35</w:t>
            </w:r>
          </w:p>
        </w:tc>
        <w:tc>
          <w:tcPr>
            <w:tcW w:w="1503" w:type="dxa"/>
            <w:tcBorders>
              <w:top w:val="single" w:sz="12" w:space="0" w:color="auto"/>
            </w:tcBorders>
            <w:vAlign w:val="center"/>
          </w:tcPr>
          <w:p w14:paraId="283A0A27" w14:textId="7BC92A0B" w:rsidR="002729EC" w:rsidRPr="000F7DA1" w:rsidRDefault="002729EC" w:rsidP="000904BD">
            <w:pPr>
              <w:spacing w:after="0"/>
              <w:jc w:val="center"/>
              <w:rPr>
                <w:rFonts w:cs="Arial"/>
              </w:rPr>
            </w:pPr>
            <w:r w:rsidRPr="000F7DA1">
              <w:rPr>
                <w:rFonts w:cs="Arial"/>
              </w:rPr>
              <w:t>35</w:t>
            </w:r>
          </w:p>
        </w:tc>
        <w:tc>
          <w:tcPr>
            <w:tcW w:w="1503" w:type="dxa"/>
            <w:tcBorders>
              <w:top w:val="single" w:sz="12" w:space="0" w:color="auto"/>
            </w:tcBorders>
            <w:vAlign w:val="center"/>
          </w:tcPr>
          <w:p w14:paraId="55A44060" w14:textId="234D08E6" w:rsidR="002729EC" w:rsidRPr="000F7DA1" w:rsidRDefault="002729EC" w:rsidP="000904BD">
            <w:pPr>
              <w:spacing w:after="0"/>
              <w:jc w:val="center"/>
              <w:rPr>
                <w:rFonts w:cs="Arial"/>
              </w:rPr>
            </w:pPr>
            <w:r w:rsidRPr="000F7DA1">
              <w:rPr>
                <w:rFonts w:cs="Arial"/>
              </w:rPr>
              <w:t>50</w:t>
            </w:r>
          </w:p>
        </w:tc>
      </w:tr>
    </w:tbl>
    <w:p w14:paraId="60AE77A7" w14:textId="77777777" w:rsidR="00A43462" w:rsidRPr="000F7DA1" w:rsidRDefault="00A43462" w:rsidP="00AA3FF0">
      <w:pPr>
        <w:rPr>
          <w:rFonts w:cs="Arial"/>
        </w:rPr>
      </w:pPr>
    </w:p>
    <w:p w14:paraId="136B80CA" w14:textId="587B0B98" w:rsidR="001215C1" w:rsidRPr="000F7DA1" w:rsidRDefault="001215C1" w:rsidP="00AA3FF0">
      <w:pPr>
        <w:pStyle w:val="Caption"/>
        <w:rPr>
          <w:rFonts w:cs="Arial"/>
        </w:rPr>
      </w:pPr>
      <w:bookmarkStart w:id="100" w:name="_Ref131672983"/>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10</w:t>
      </w:r>
      <w:r w:rsidRPr="000F7DA1">
        <w:rPr>
          <w:rFonts w:cs="Arial"/>
        </w:rPr>
        <w:fldChar w:fldCharType="end"/>
      </w:r>
      <w:bookmarkEnd w:id="100"/>
      <w:r w:rsidRPr="000F7DA1">
        <w:rPr>
          <w:rFonts w:cs="Arial"/>
        </w:rPr>
        <w:t>: PGR by gender</w:t>
      </w: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1215C1" w:rsidRPr="000F7DA1" w14:paraId="246C5A22" w14:textId="77777777" w:rsidTr="005837E6">
        <w:tc>
          <w:tcPr>
            <w:tcW w:w="1501" w:type="dxa"/>
            <w:tcBorders>
              <w:bottom w:val="single" w:sz="12" w:space="0" w:color="auto"/>
            </w:tcBorders>
            <w:vAlign w:val="center"/>
          </w:tcPr>
          <w:p w14:paraId="1E388E41" w14:textId="77777777" w:rsidR="001215C1" w:rsidRPr="000F7DA1" w:rsidRDefault="001215C1" w:rsidP="005837E6">
            <w:pPr>
              <w:spacing w:after="0"/>
              <w:jc w:val="center"/>
              <w:rPr>
                <w:rFonts w:cs="Arial"/>
                <w:b/>
              </w:rPr>
            </w:pPr>
            <w:r w:rsidRPr="000F7DA1">
              <w:rPr>
                <w:rFonts w:cs="Arial"/>
                <w:b/>
              </w:rPr>
              <w:t>Gender</w:t>
            </w:r>
          </w:p>
        </w:tc>
        <w:tc>
          <w:tcPr>
            <w:tcW w:w="1503" w:type="dxa"/>
            <w:tcBorders>
              <w:bottom w:val="single" w:sz="12" w:space="0" w:color="auto"/>
            </w:tcBorders>
            <w:vAlign w:val="center"/>
          </w:tcPr>
          <w:p w14:paraId="7AB60CAB" w14:textId="77777777" w:rsidR="001215C1" w:rsidRPr="000F7DA1" w:rsidRDefault="001215C1" w:rsidP="005837E6">
            <w:pPr>
              <w:spacing w:after="0"/>
              <w:jc w:val="center"/>
              <w:rPr>
                <w:rFonts w:cs="Arial"/>
                <w:b/>
              </w:rPr>
            </w:pPr>
            <w:r w:rsidRPr="000F7DA1">
              <w:rPr>
                <w:rFonts w:cs="Arial"/>
                <w:b/>
              </w:rPr>
              <w:t>2017/18</w:t>
            </w:r>
          </w:p>
        </w:tc>
        <w:tc>
          <w:tcPr>
            <w:tcW w:w="1503" w:type="dxa"/>
            <w:tcBorders>
              <w:bottom w:val="single" w:sz="12" w:space="0" w:color="auto"/>
            </w:tcBorders>
            <w:vAlign w:val="center"/>
          </w:tcPr>
          <w:p w14:paraId="3510F565" w14:textId="77777777" w:rsidR="001215C1" w:rsidRPr="000F7DA1" w:rsidRDefault="001215C1" w:rsidP="005837E6">
            <w:pPr>
              <w:spacing w:after="0"/>
              <w:jc w:val="center"/>
              <w:rPr>
                <w:rFonts w:cs="Arial"/>
                <w:b/>
              </w:rPr>
            </w:pPr>
            <w:r w:rsidRPr="000F7DA1">
              <w:rPr>
                <w:rFonts w:cs="Arial"/>
                <w:b/>
              </w:rPr>
              <w:t>2018/19</w:t>
            </w:r>
          </w:p>
        </w:tc>
        <w:tc>
          <w:tcPr>
            <w:tcW w:w="1503" w:type="dxa"/>
            <w:tcBorders>
              <w:bottom w:val="single" w:sz="12" w:space="0" w:color="auto"/>
            </w:tcBorders>
            <w:vAlign w:val="center"/>
          </w:tcPr>
          <w:p w14:paraId="66A2E9E6" w14:textId="77777777" w:rsidR="001215C1" w:rsidRPr="000F7DA1" w:rsidRDefault="001215C1" w:rsidP="005837E6">
            <w:pPr>
              <w:spacing w:after="0"/>
              <w:jc w:val="center"/>
              <w:rPr>
                <w:rFonts w:cs="Arial"/>
                <w:b/>
              </w:rPr>
            </w:pPr>
            <w:r w:rsidRPr="000F7DA1">
              <w:rPr>
                <w:rFonts w:cs="Arial"/>
                <w:b/>
              </w:rPr>
              <w:t>2019/20</w:t>
            </w:r>
          </w:p>
        </w:tc>
        <w:tc>
          <w:tcPr>
            <w:tcW w:w="1503" w:type="dxa"/>
            <w:tcBorders>
              <w:bottom w:val="single" w:sz="12" w:space="0" w:color="auto"/>
            </w:tcBorders>
            <w:vAlign w:val="center"/>
          </w:tcPr>
          <w:p w14:paraId="12F3FDF7" w14:textId="77777777" w:rsidR="001215C1" w:rsidRPr="000F7DA1" w:rsidRDefault="001215C1" w:rsidP="005837E6">
            <w:pPr>
              <w:spacing w:after="0"/>
              <w:jc w:val="center"/>
              <w:rPr>
                <w:rFonts w:cs="Arial"/>
                <w:b/>
              </w:rPr>
            </w:pPr>
            <w:r w:rsidRPr="000F7DA1">
              <w:rPr>
                <w:rFonts w:cs="Arial"/>
                <w:b/>
              </w:rPr>
              <w:t>2020/21</w:t>
            </w:r>
          </w:p>
        </w:tc>
        <w:tc>
          <w:tcPr>
            <w:tcW w:w="1503" w:type="dxa"/>
            <w:tcBorders>
              <w:bottom w:val="single" w:sz="12" w:space="0" w:color="auto"/>
            </w:tcBorders>
            <w:vAlign w:val="center"/>
          </w:tcPr>
          <w:p w14:paraId="3562A54D" w14:textId="77777777" w:rsidR="001215C1" w:rsidRPr="000F7DA1" w:rsidRDefault="001215C1" w:rsidP="005837E6">
            <w:pPr>
              <w:spacing w:after="0"/>
              <w:jc w:val="center"/>
              <w:rPr>
                <w:rFonts w:cs="Arial"/>
                <w:b/>
              </w:rPr>
            </w:pPr>
            <w:r w:rsidRPr="000F7DA1">
              <w:rPr>
                <w:rFonts w:cs="Arial"/>
                <w:b/>
              </w:rPr>
              <w:t>2021/22</w:t>
            </w:r>
          </w:p>
        </w:tc>
      </w:tr>
      <w:tr w:rsidR="001215C1" w:rsidRPr="000F7DA1" w14:paraId="2234D2F1" w14:textId="77777777" w:rsidTr="005837E6">
        <w:tc>
          <w:tcPr>
            <w:tcW w:w="1501" w:type="dxa"/>
            <w:tcBorders>
              <w:top w:val="single" w:sz="12" w:space="0" w:color="auto"/>
            </w:tcBorders>
            <w:vAlign w:val="center"/>
          </w:tcPr>
          <w:p w14:paraId="6BCA980D" w14:textId="77777777" w:rsidR="001215C1" w:rsidRPr="000F7DA1" w:rsidRDefault="001215C1" w:rsidP="005837E6">
            <w:pPr>
              <w:spacing w:after="0"/>
              <w:jc w:val="center"/>
              <w:rPr>
                <w:rFonts w:cs="Arial"/>
                <w:b/>
              </w:rPr>
            </w:pPr>
            <w:r w:rsidRPr="000F7DA1">
              <w:rPr>
                <w:rFonts w:cs="Arial"/>
                <w:b/>
              </w:rPr>
              <w:t>Female</w:t>
            </w:r>
          </w:p>
        </w:tc>
        <w:tc>
          <w:tcPr>
            <w:tcW w:w="1503" w:type="dxa"/>
            <w:tcBorders>
              <w:top w:val="single" w:sz="12" w:space="0" w:color="auto"/>
            </w:tcBorders>
            <w:vAlign w:val="center"/>
          </w:tcPr>
          <w:p w14:paraId="648F571B" w14:textId="0234EBF9" w:rsidR="001215C1" w:rsidRPr="000F7DA1" w:rsidRDefault="65BBE692" w:rsidP="005837E6">
            <w:pPr>
              <w:spacing w:after="0"/>
              <w:jc w:val="center"/>
              <w:rPr>
                <w:rFonts w:cs="Arial"/>
              </w:rPr>
            </w:pPr>
            <w:r w:rsidRPr="000F7DA1">
              <w:rPr>
                <w:rFonts w:cs="Arial"/>
              </w:rPr>
              <w:t>7</w:t>
            </w:r>
            <w:r w:rsidR="002A021D" w:rsidRPr="000F7DA1">
              <w:rPr>
                <w:rFonts w:cs="Arial"/>
              </w:rPr>
              <w:t>5</w:t>
            </w:r>
          </w:p>
          <w:p w14:paraId="5638126C" w14:textId="0078F6CB" w:rsidR="00E42E06" w:rsidRPr="000F7DA1" w:rsidRDefault="1A991DEB" w:rsidP="005837E6">
            <w:pPr>
              <w:spacing w:after="0"/>
              <w:jc w:val="center"/>
              <w:rPr>
                <w:rFonts w:cs="Arial"/>
              </w:rPr>
            </w:pPr>
            <w:r w:rsidRPr="000F7DA1">
              <w:rPr>
                <w:rFonts w:cs="Arial"/>
              </w:rPr>
              <w:t>(</w:t>
            </w:r>
            <w:r w:rsidR="0A3B3D31" w:rsidRPr="000F7DA1">
              <w:rPr>
                <w:rFonts w:cs="Arial"/>
              </w:rPr>
              <w:t>39</w:t>
            </w:r>
            <w:r w:rsidRPr="000F7DA1">
              <w:rPr>
                <w:rFonts w:cs="Arial"/>
              </w:rPr>
              <w:t>%)</w:t>
            </w:r>
          </w:p>
        </w:tc>
        <w:tc>
          <w:tcPr>
            <w:tcW w:w="1503" w:type="dxa"/>
            <w:tcBorders>
              <w:top w:val="single" w:sz="12" w:space="0" w:color="auto"/>
            </w:tcBorders>
            <w:vAlign w:val="center"/>
          </w:tcPr>
          <w:p w14:paraId="4027A20F" w14:textId="77777777" w:rsidR="001215C1" w:rsidRPr="000F7DA1" w:rsidRDefault="001215C1" w:rsidP="005837E6">
            <w:pPr>
              <w:spacing w:after="0"/>
              <w:jc w:val="center"/>
              <w:rPr>
                <w:rFonts w:cs="Arial"/>
              </w:rPr>
            </w:pPr>
            <w:r w:rsidRPr="000F7DA1">
              <w:rPr>
                <w:rFonts w:cs="Arial"/>
              </w:rPr>
              <w:t>65</w:t>
            </w:r>
          </w:p>
          <w:p w14:paraId="4B80F7B5" w14:textId="77777777" w:rsidR="001215C1" w:rsidRPr="000F7DA1" w:rsidRDefault="001215C1" w:rsidP="005837E6">
            <w:pPr>
              <w:spacing w:after="0"/>
              <w:jc w:val="center"/>
              <w:rPr>
                <w:rFonts w:cs="Arial"/>
              </w:rPr>
            </w:pPr>
            <w:r w:rsidRPr="000F7DA1">
              <w:rPr>
                <w:rFonts w:cs="Arial"/>
              </w:rPr>
              <w:t>(36%)</w:t>
            </w:r>
          </w:p>
        </w:tc>
        <w:tc>
          <w:tcPr>
            <w:tcW w:w="1503" w:type="dxa"/>
            <w:tcBorders>
              <w:top w:val="single" w:sz="12" w:space="0" w:color="auto"/>
            </w:tcBorders>
            <w:vAlign w:val="center"/>
          </w:tcPr>
          <w:p w14:paraId="2DABC7ED" w14:textId="77777777" w:rsidR="001215C1" w:rsidRPr="000F7DA1" w:rsidRDefault="001215C1" w:rsidP="005837E6">
            <w:pPr>
              <w:spacing w:after="0"/>
              <w:jc w:val="center"/>
              <w:rPr>
                <w:rFonts w:cs="Arial"/>
              </w:rPr>
            </w:pPr>
            <w:r w:rsidRPr="000F7DA1">
              <w:rPr>
                <w:rFonts w:cs="Arial"/>
              </w:rPr>
              <w:t>60</w:t>
            </w:r>
          </w:p>
          <w:p w14:paraId="32219B87" w14:textId="77777777" w:rsidR="001215C1" w:rsidRPr="000F7DA1" w:rsidRDefault="001215C1" w:rsidP="005837E6">
            <w:pPr>
              <w:spacing w:after="0"/>
              <w:jc w:val="center"/>
              <w:rPr>
                <w:rFonts w:cs="Arial"/>
              </w:rPr>
            </w:pPr>
            <w:r w:rsidRPr="000F7DA1">
              <w:rPr>
                <w:rFonts w:cs="Arial"/>
              </w:rPr>
              <w:t>(33%)</w:t>
            </w:r>
          </w:p>
        </w:tc>
        <w:tc>
          <w:tcPr>
            <w:tcW w:w="1503" w:type="dxa"/>
            <w:tcBorders>
              <w:top w:val="single" w:sz="12" w:space="0" w:color="auto"/>
            </w:tcBorders>
            <w:vAlign w:val="center"/>
          </w:tcPr>
          <w:p w14:paraId="4E584802" w14:textId="77777777" w:rsidR="001215C1" w:rsidRPr="000F7DA1" w:rsidRDefault="001215C1" w:rsidP="005837E6">
            <w:pPr>
              <w:spacing w:after="0"/>
              <w:jc w:val="center"/>
              <w:rPr>
                <w:rFonts w:cs="Arial"/>
              </w:rPr>
            </w:pPr>
            <w:r w:rsidRPr="000F7DA1">
              <w:rPr>
                <w:rFonts w:cs="Arial"/>
              </w:rPr>
              <w:t>65</w:t>
            </w:r>
          </w:p>
          <w:p w14:paraId="2BCF56E2" w14:textId="77777777" w:rsidR="001215C1" w:rsidRPr="000F7DA1" w:rsidRDefault="001215C1" w:rsidP="005837E6">
            <w:pPr>
              <w:spacing w:after="0"/>
              <w:jc w:val="center"/>
              <w:rPr>
                <w:rFonts w:cs="Arial"/>
              </w:rPr>
            </w:pPr>
            <w:r w:rsidRPr="000F7DA1">
              <w:rPr>
                <w:rFonts w:cs="Arial"/>
              </w:rPr>
              <w:t>(35%)</w:t>
            </w:r>
          </w:p>
        </w:tc>
        <w:tc>
          <w:tcPr>
            <w:tcW w:w="1503" w:type="dxa"/>
            <w:tcBorders>
              <w:top w:val="single" w:sz="12" w:space="0" w:color="auto"/>
            </w:tcBorders>
            <w:vAlign w:val="center"/>
          </w:tcPr>
          <w:p w14:paraId="4C44F3FE" w14:textId="77777777" w:rsidR="001215C1" w:rsidRPr="000F7DA1" w:rsidRDefault="001215C1" w:rsidP="005837E6">
            <w:pPr>
              <w:spacing w:after="0"/>
              <w:jc w:val="center"/>
              <w:rPr>
                <w:rFonts w:cs="Arial"/>
              </w:rPr>
            </w:pPr>
            <w:r w:rsidRPr="000F7DA1">
              <w:rPr>
                <w:rFonts w:cs="Arial"/>
              </w:rPr>
              <w:t>55</w:t>
            </w:r>
          </w:p>
          <w:p w14:paraId="0C513397" w14:textId="77777777" w:rsidR="001215C1" w:rsidRPr="000F7DA1" w:rsidRDefault="001215C1" w:rsidP="005837E6">
            <w:pPr>
              <w:spacing w:after="0"/>
              <w:jc w:val="center"/>
              <w:rPr>
                <w:rFonts w:cs="Arial"/>
              </w:rPr>
            </w:pPr>
            <w:r w:rsidRPr="000F7DA1">
              <w:rPr>
                <w:rFonts w:cs="Arial"/>
              </w:rPr>
              <w:t>(34%)</w:t>
            </w:r>
          </w:p>
        </w:tc>
      </w:tr>
      <w:tr w:rsidR="001215C1" w:rsidRPr="000F7DA1" w14:paraId="5EA777FD" w14:textId="77777777" w:rsidTr="005837E6">
        <w:tc>
          <w:tcPr>
            <w:tcW w:w="1501" w:type="dxa"/>
            <w:tcBorders>
              <w:bottom w:val="single" w:sz="12" w:space="0" w:color="auto"/>
            </w:tcBorders>
            <w:vAlign w:val="center"/>
          </w:tcPr>
          <w:p w14:paraId="5F8D2C09" w14:textId="77777777" w:rsidR="001215C1" w:rsidRPr="000F7DA1" w:rsidRDefault="001215C1" w:rsidP="005837E6">
            <w:pPr>
              <w:spacing w:after="0"/>
              <w:jc w:val="center"/>
              <w:rPr>
                <w:rFonts w:cs="Arial"/>
                <w:b/>
              </w:rPr>
            </w:pPr>
            <w:r w:rsidRPr="000F7DA1">
              <w:rPr>
                <w:rFonts w:cs="Arial"/>
                <w:b/>
              </w:rPr>
              <w:t>Male</w:t>
            </w:r>
          </w:p>
        </w:tc>
        <w:tc>
          <w:tcPr>
            <w:tcW w:w="1503" w:type="dxa"/>
            <w:tcBorders>
              <w:bottom w:val="single" w:sz="12" w:space="0" w:color="auto"/>
            </w:tcBorders>
            <w:vAlign w:val="center"/>
          </w:tcPr>
          <w:p w14:paraId="2D7B2650" w14:textId="0AD37CC3" w:rsidR="4A9CC5D6" w:rsidRPr="000F7DA1" w:rsidRDefault="4A9CC5D6" w:rsidP="005837E6">
            <w:pPr>
              <w:spacing w:after="0"/>
              <w:jc w:val="center"/>
              <w:rPr>
                <w:rFonts w:cs="Arial"/>
              </w:rPr>
            </w:pPr>
            <w:r w:rsidRPr="000F7DA1">
              <w:rPr>
                <w:rFonts w:cs="Arial"/>
              </w:rPr>
              <w:t>11</w:t>
            </w:r>
            <w:r w:rsidR="002A021D" w:rsidRPr="000F7DA1">
              <w:rPr>
                <w:rFonts w:cs="Arial"/>
              </w:rPr>
              <w:t>5</w:t>
            </w:r>
          </w:p>
          <w:p w14:paraId="45DF2FDC" w14:textId="0E47ADB7" w:rsidR="00E42E06" w:rsidRPr="000F7DA1" w:rsidRDefault="1A991DEB" w:rsidP="005837E6">
            <w:pPr>
              <w:spacing w:after="0"/>
              <w:jc w:val="center"/>
              <w:rPr>
                <w:rFonts w:cs="Arial"/>
              </w:rPr>
            </w:pPr>
            <w:r w:rsidRPr="000F7DA1">
              <w:rPr>
                <w:rFonts w:cs="Arial"/>
              </w:rPr>
              <w:t>(</w:t>
            </w:r>
            <w:r w:rsidR="1DF2AEEB" w:rsidRPr="000F7DA1">
              <w:rPr>
                <w:rFonts w:cs="Arial"/>
              </w:rPr>
              <w:t>61</w:t>
            </w:r>
            <w:r w:rsidRPr="000F7DA1">
              <w:rPr>
                <w:rFonts w:cs="Arial"/>
              </w:rPr>
              <w:t>%)</w:t>
            </w:r>
          </w:p>
        </w:tc>
        <w:tc>
          <w:tcPr>
            <w:tcW w:w="1503" w:type="dxa"/>
            <w:tcBorders>
              <w:bottom w:val="single" w:sz="12" w:space="0" w:color="auto"/>
            </w:tcBorders>
            <w:vAlign w:val="center"/>
          </w:tcPr>
          <w:p w14:paraId="1E3BD58E" w14:textId="23DF8A97" w:rsidR="001215C1" w:rsidRPr="000F7DA1" w:rsidRDefault="001215C1" w:rsidP="005837E6">
            <w:pPr>
              <w:spacing w:after="0"/>
              <w:jc w:val="center"/>
              <w:rPr>
                <w:rFonts w:cs="Arial"/>
              </w:rPr>
            </w:pPr>
            <w:r w:rsidRPr="000F7DA1">
              <w:rPr>
                <w:rFonts w:cs="Arial"/>
              </w:rPr>
              <w:t>1</w:t>
            </w:r>
            <w:r w:rsidR="002A021D" w:rsidRPr="000F7DA1">
              <w:rPr>
                <w:rFonts w:cs="Arial"/>
              </w:rPr>
              <w:t>20</w:t>
            </w:r>
          </w:p>
          <w:p w14:paraId="787C58C3" w14:textId="77777777" w:rsidR="001215C1" w:rsidRPr="000F7DA1" w:rsidRDefault="001215C1" w:rsidP="005837E6">
            <w:pPr>
              <w:spacing w:after="0"/>
              <w:jc w:val="center"/>
              <w:rPr>
                <w:rFonts w:cs="Arial"/>
              </w:rPr>
            </w:pPr>
            <w:r w:rsidRPr="000F7DA1">
              <w:rPr>
                <w:rFonts w:cs="Arial"/>
              </w:rPr>
              <w:t>(64%)</w:t>
            </w:r>
          </w:p>
        </w:tc>
        <w:tc>
          <w:tcPr>
            <w:tcW w:w="1503" w:type="dxa"/>
            <w:tcBorders>
              <w:bottom w:val="single" w:sz="12" w:space="0" w:color="auto"/>
            </w:tcBorders>
            <w:vAlign w:val="center"/>
          </w:tcPr>
          <w:p w14:paraId="5566292C" w14:textId="77777777" w:rsidR="001215C1" w:rsidRPr="000F7DA1" w:rsidRDefault="001215C1" w:rsidP="005837E6">
            <w:pPr>
              <w:spacing w:after="0"/>
              <w:jc w:val="center"/>
              <w:rPr>
                <w:rFonts w:cs="Arial"/>
              </w:rPr>
            </w:pPr>
            <w:r w:rsidRPr="000F7DA1">
              <w:rPr>
                <w:rFonts w:cs="Arial"/>
              </w:rPr>
              <w:t>120</w:t>
            </w:r>
          </w:p>
          <w:p w14:paraId="4B467266" w14:textId="77777777" w:rsidR="001215C1" w:rsidRPr="000F7DA1" w:rsidRDefault="001215C1" w:rsidP="005837E6">
            <w:pPr>
              <w:spacing w:after="0"/>
              <w:jc w:val="center"/>
              <w:rPr>
                <w:rFonts w:cs="Arial"/>
              </w:rPr>
            </w:pPr>
            <w:r w:rsidRPr="000F7DA1">
              <w:rPr>
                <w:rFonts w:cs="Arial"/>
              </w:rPr>
              <w:t>(67%)</w:t>
            </w:r>
          </w:p>
        </w:tc>
        <w:tc>
          <w:tcPr>
            <w:tcW w:w="1503" w:type="dxa"/>
            <w:tcBorders>
              <w:bottom w:val="single" w:sz="12" w:space="0" w:color="auto"/>
            </w:tcBorders>
            <w:vAlign w:val="center"/>
          </w:tcPr>
          <w:p w14:paraId="689F7EBB" w14:textId="3F203EA5" w:rsidR="001215C1" w:rsidRPr="000F7DA1" w:rsidRDefault="001215C1" w:rsidP="005837E6">
            <w:pPr>
              <w:spacing w:after="0"/>
              <w:jc w:val="center"/>
              <w:rPr>
                <w:rFonts w:cs="Arial"/>
              </w:rPr>
            </w:pPr>
            <w:r w:rsidRPr="000F7DA1">
              <w:rPr>
                <w:rFonts w:cs="Arial"/>
              </w:rPr>
              <w:t>1</w:t>
            </w:r>
            <w:r w:rsidR="002A021D" w:rsidRPr="000F7DA1">
              <w:rPr>
                <w:rFonts w:cs="Arial"/>
              </w:rPr>
              <w:t>20</w:t>
            </w:r>
          </w:p>
          <w:p w14:paraId="49CDB74E" w14:textId="77777777" w:rsidR="001215C1" w:rsidRPr="000F7DA1" w:rsidRDefault="001215C1" w:rsidP="005837E6">
            <w:pPr>
              <w:spacing w:after="0"/>
              <w:jc w:val="center"/>
              <w:rPr>
                <w:rFonts w:cs="Arial"/>
              </w:rPr>
            </w:pPr>
            <w:r w:rsidRPr="000F7DA1">
              <w:rPr>
                <w:rFonts w:cs="Arial"/>
              </w:rPr>
              <w:t>(65%)</w:t>
            </w:r>
          </w:p>
        </w:tc>
        <w:tc>
          <w:tcPr>
            <w:tcW w:w="1503" w:type="dxa"/>
            <w:tcBorders>
              <w:bottom w:val="single" w:sz="12" w:space="0" w:color="auto"/>
            </w:tcBorders>
            <w:vAlign w:val="center"/>
          </w:tcPr>
          <w:p w14:paraId="73FE1056" w14:textId="67475DF0" w:rsidR="001215C1" w:rsidRPr="000F7DA1" w:rsidRDefault="001215C1" w:rsidP="005837E6">
            <w:pPr>
              <w:spacing w:after="0"/>
              <w:jc w:val="center"/>
              <w:rPr>
                <w:rFonts w:cs="Arial"/>
              </w:rPr>
            </w:pPr>
            <w:r w:rsidRPr="000F7DA1">
              <w:rPr>
                <w:rFonts w:cs="Arial"/>
              </w:rPr>
              <w:t>1</w:t>
            </w:r>
            <w:r w:rsidR="002A021D" w:rsidRPr="000F7DA1">
              <w:rPr>
                <w:rFonts w:cs="Arial"/>
              </w:rPr>
              <w:t>10</w:t>
            </w:r>
          </w:p>
          <w:p w14:paraId="74C5ADBF" w14:textId="77777777" w:rsidR="001215C1" w:rsidRPr="000F7DA1" w:rsidRDefault="001215C1" w:rsidP="005837E6">
            <w:pPr>
              <w:spacing w:after="0"/>
              <w:jc w:val="center"/>
              <w:rPr>
                <w:rFonts w:cs="Arial"/>
              </w:rPr>
            </w:pPr>
            <w:r w:rsidRPr="000F7DA1">
              <w:rPr>
                <w:rFonts w:cs="Arial"/>
              </w:rPr>
              <w:t>(66%)</w:t>
            </w:r>
          </w:p>
        </w:tc>
      </w:tr>
      <w:tr w:rsidR="007B31B3" w:rsidRPr="000F7DA1" w14:paraId="5DCB60C5" w14:textId="77777777" w:rsidTr="005837E6">
        <w:tc>
          <w:tcPr>
            <w:tcW w:w="1501" w:type="dxa"/>
            <w:tcBorders>
              <w:top w:val="single" w:sz="12" w:space="0" w:color="auto"/>
            </w:tcBorders>
            <w:vAlign w:val="center"/>
          </w:tcPr>
          <w:p w14:paraId="6B5A56FE" w14:textId="6810DF21" w:rsidR="007B31B3" w:rsidRPr="000F7DA1" w:rsidRDefault="007B31B3" w:rsidP="005837E6">
            <w:pPr>
              <w:spacing w:after="0"/>
              <w:jc w:val="center"/>
              <w:rPr>
                <w:rFonts w:cs="Arial"/>
                <w:b/>
              </w:rPr>
            </w:pPr>
            <w:r w:rsidRPr="000F7DA1">
              <w:rPr>
                <w:rFonts w:cs="Arial"/>
                <w:b/>
              </w:rPr>
              <w:t>TOTAL</w:t>
            </w:r>
          </w:p>
        </w:tc>
        <w:tc>
          <w:tcPr>
            <w:tcW w:w="1503" w:type="dxa"/>
            <w:tcBorders>
              <w:top w:val="single" w:sz="12" w:space="0" w:color="auto"/>
            </w:tcBorders>
            <w:vAlign w:val="center"/>
          </w:tcPr>
          <w:p w14:paraId="03C82CFD" w14:textId="31E78516" w:rsidR="007B31B3" w:rsidRPr="000F7DA1" w:rsidRDefault="00D61461" w:rsidP="005837E6">
            <w:pPr>
              <w:spacing w:after="0"/>
              <w:jc w:val="center"/>
              <w:rPr>
                <w:rFonts w:cs="Arial"/>
              </w:rPr>
            </w:pPr>
            <w:r w:rsidRPr="000F7DA1">
              <w:rPr>
                <w:rFonts w:cs="Arial"/>
              </w:rPr>
              <w:t>190</w:t>
            </w:r>
          </w:p>
        </w:tc>
        <w:tc>
          <w:tcPr>
            <w:tcW w:w="1503" w:type="dxa"/>
            <w:tcBorders>
              <w:top w:val="single" w:sz="12" w:space="0" w:color="auto"/>
            </w:tcBorders>
            <w:vAlign w:val="center"/>
          </w:tcPr>
          <w:p w14:paraId="317289CD" w14:textId="5AE2370C" w:rsidR="007B31B3" w:rsidRPr="000F7DA1" w:rsidRDefault="00D61461" w:rsidP="005837E6">
            <w:pPr>
              <w:spacing w:after="0"/>
              <w:jc w:val="center"/>
              <w:rPr>
                <w:rFonts w:cs="Arial"/>
              </w:rPr>
            </w:pPr>
            <w:r w:rsidRPr="000F7DA1">
              <w:rPr>
                <w:rFonts w:cs="Arial"/>
              </w:rPr>
              <w:t>185</w:t>
            </w:r>
          </w:p>
        </w:tc>
        <w:tc>
          <w:tcPr>
            <w:tcW w:w="1503" w:type="dxa"/>
            <w:tcBorders>
              <w:top w:val="single" w:sz="12" w:space="0" w:color="auto"/>
            </w:tcBorders>
            <w:vAlign w:val="center"/>
          </w:tcPr>
          <w:p w14:paraId="121D578A" w14:textId="7927FB90" w:rsidR="007B31B3" w:rsidRPr="000F7DA1" w:rsidRDefault="00D61461" w:rsidP="005837E6">
            <w:pPr>
              <w:spacing w:after="0"/>
              <w:jc w:val="center"/>
              <w:rPr>
                <w:rFonts w:cs="Arial"/>
              </w:rPr>
            </w:pPr>
            <w:r w:rsidRPr="000F7DA1">
              <w:rPr>
                <w:rFonts w:cs="Arial"/>
              </w:rPr>
              <w:t>180</w:t>
            </w:r>
          </w:p>
        </w:tc>
        <w:tc>
          <w:tcPr>
            <w:tcW w:w="1503" w:type="dxa"/>
            <w:tcBorders>
              <w:top w:val="single" w:sz="12" w:space="0" w:color="auto"/>
            </w:tcBorders>
            <w:vAlign w:val="center"/>
          </w:tcPr>
          <w:p w14:paraId="0AB4095A" w14:textId="6421C787" w:rsidR="007B31B3" w:rsidRPr="000F7DA1" w:rsidRDefault="00D61461" w:rsidP="005837E6">
            <w:pPr>
              <w:spacing w:after="0"/>
              <w:jc w:val="center"/>
              <w:rPr>
                <w:rFonts w:cs="Arial"/>
              </w:rPr>
            </w:pPr>
            <w:r w:rsidRPr="000F7DA1">
              <w:rPr>
                <w:rFonts w:cs="Arial"/>
              </w:rPr>
              <w:t>185</w:t>
            </w:r>
          </w:p>
        </w:tc>
        <w:tc>
          <w:tcPr>
            <w:tcW w:w="1503" w:type="dxa"/>
            <w:tcBorders>
              <w:top w:val="single" w:sz="12" w:space="0" w:color="auto"/>
            </w:tcBorders>
            <w:vAlign w:val="center"/>
          </w:tcPr>
          <w:p w14:paraId="37D7685C" w14:textId="7A28EFED" w:rsidR="007B31B3" w:rsidRPr="000F7DA1" w:rsidRDefault="00D61461" w:rsidP="005837E6">
            <w:pPr>
              <w:spacing w:after="0"/>
              <w:jc w:val="center"/>
              <w:rPr>
                <w:rFonts w:cs="Arial"/>
              </w:rPr>
            </w:pPr>
            <w:r w:rsidRPr="000F7DA1">
              <w:rPr>
                <w:rFonts w:cs="Arial"/>
              </w:rPr>
              <w:t>165</w:t>
            </w:r>
          </w:p>
        </w:tc>
      </w:tr>
    </w:tbl>
    <w:p w14:paraId="54A0ED31" w14:textId="77777777" w:rsidR="001215C1" w:rsidRPr="000F7DA1" w:rsidRDefault="001215C1" w:rsidP="00AA3FF0">
      <w:pPr>
        <w:rPr>
          <w:rFonts w:cs="Arial"/>
        </w:rPr>
      </w:pPr>
    </w:p>
    <w:p w14:paraId="5DAAE4CE" w14:textId="20A9A1AA" w:rsidR="00DF05EA" w:rsidRPr="000F7DA1" w:rsidRDefault="001215C1" w:rsidP="00AA3FF0">
      <w:pPr>
        <w:pStyle w:val="Caption"/>
        <w:rPr>
          <w:rFonts w:cs="Arial"/>
        </w:rPr>
      </w:pPr>
      <w:r w:rsidRPr="000F7DA1">
        <w:rPr>
          <w:rFonts w:cs="Arial"/>
        </w:rPr>
        <w:t xml:space="preserve">Table </w:t>
      </w:r>
      <w:r w:rsidRPr="000F7DA1">
        <w:rPr>
          <w:rFonts w:cs="Arial"/>
        </w:rPr>
        <w:fldChar w:fldCharType="begin"/>
      </w:r>
      <w:r w:rsidRPr="000F7DA1">
        <w:rPr>
          <w:rFonts w:cs="Arial"/>
        </w:rPr>
        <w:instrText xml:space="preserve"> SEQ Table \* ARABIC </w:instrText>
      </w:r>
      <w:r w:rsidRPr="000F7DA1">
        <w:rPr>
          <w:rFonts w:cs="Arial"/>
        </w:rPr>
        <w:fldChar w:fldCharType="separate"/>
      </w:r>
      <w:r w:rsidR="0046757A">
        <w:rPr>
          <w:rFonts w:cs="Arial"/>
          <w:noProof/>
        </w:rPr>
        <w:t>11</w:t>
      </w:r>
      <w:r w:rsidRPr="000F7DA1">
        <w:rPr>
          <w:rFonts w:cs="Arial"/>
        </w:rPr>
        <w:fldChar w:fldCharType="end"/>
      </w:r>
      <w:r w:rsidR="00DF05EA" w:rsidRPr="000F7DA1">
        <w:rPr>
          <w:rFonts w:cs="Arial"/>
        </w:rPr>
        <w:t>: Attainment UG by gender</w:t>
      </w:r>
      <w:r w:rsidR="001067BB" w:rsidRPr="000F7DA1">
        <w:rPr>
          <w:rFonts w:cs="Arial"/>
        </w:rPr>
        <w:t xml:space="preserve"> </w:t>
      </w:r>
      <w:r w:rsidR="00454D2F" w:rsidRPr="000F7DA1">
        <w:rPr>
          <w:rFonts w:cs="Arial"/>
        </w:rPr>
        <w:t xml:space="preserve">as fraction of total cohort </w:t>
      </w:r>
      <w:r w:rsidR="00C2670C" w:rsidRPr="000F7DA1">
        <w:rPr>
          <w:rFonts w:cs="Arial"/>
        </w:rPr>
        <w:t xml:space="preserve">within classification </w:t>
      </w:r>
      <w:r w:rsidR="005C7674" w:rsidRPr="000F7DA1">
        <w:rPr>
          <w:rFonts w:cs="Arial"/>
        </w:rPr>
        <w:t>(BEng/MEng)</w:t>
      </w:r>
      <w:bookmarkStart w:id="101" w:name="_Ref138601556"/>
      <w:r w:rsidR="00D968CF" w:rsidRPr="000F7DA1">
        <w:rPr>
          <w:rStyle w:val="FootnoteReference"/>
          <w:rFonts w:cs="Arial"/>
        </w:rPr>
        <w:footnoteReference w:id="6"/>
      </w:r>
      <w:bookmarkEnd w:id="101"/>
    </w:p>
    <w:tbl>
      <w:tblPr>
        <w:tblStyle w:val="TableGrid"/>
        <w:tblW w:w="9638" w:type="dxa"/>
        <w:tblInd w:w="0" w:type="dxa"/>
        <w:tblLayout w:type="fixed"/>
        <w:tblLook w:val="04A0" w:firstRow="1" w:lastRow="0" w:firstColumn="1" w:lastColumn="0" w:noHBand="0" w:noVBand="1"/>
      </w:tblPr>
      <w:tblGrid>
        <w:gridCol w:w="1133"/>
        <w:gridCol w:w="850"/>
        <w:gridCol w:w="851"/>
        <w:gridCol w:w="850"/>
        <w:gridCol w:w="851"/>
        <w:gridCol w:w="850"/>
        <w:gridCol w:w="851"/>
        <w:gridCol w:w="850"/>
        <w:gridCol w:w="851"/>
        <w:gridCol w:w="850"/>
        <w:gridCol w:w="851"/>
      </w:tblGrid>
      <w:tr w:rsidR="00690DAD" w:rsidRPr="000F7DA1" w14:paraId="5E7EBB3C" w14:textId="02513713" w:rsidTr="00F70AEF">
        <w:tc>
          <w:tcPr>
            <w:tcW w:w="1133" w:type="dxa"/>
            <w:vMerge w:val="restart"/>
            <w:vAlign w:val="center"/>
          </w:tcPr>
          <w:p w14:paraId="31F98F65" w14:textId="14341250" w:rsidR="00690DAD" w:rsidRPr="000F7DA1" w:rsidRDefault="00F70AEF" w:rsidP="00F70AEF">
            <w:pPr>
              <w:spacing w:after="0"/>
              <w:jc w:val="center"/>
              <w:rPr>
                <w:rFonts w:cs="Arial"/>
                <w:b/>
                <w:sz w:val="20"/>
                <w:szCs w:val="20"/>
              </w:rPr>
            </w:pPr>
            <w:r w:rsidRPr="000F7DA1">
              <w:rPr>
                <w:rFonts w:cs="Arial"/>
                <w:b/>
                <w:bCs/>
                <w:sz w:val="20"/>
                <w:szCs w:val="20"/>
              </w:rPr>
              <w:t>Degree class</w:t>
            </w:r>
          </w:p>
        </w:tc>
        <w:tc>
          <w:tcPr>
            <w:tcW w:w="1701" w:type="dxa"/>
            <w:gridSpan w:val="2"/>
            <w:vAlign w:val="center"/>
          </w:tcPr>
          <w:p w14:paraId="0C4BAC0D" w14:textId="78A31BD2" w:rsidR="00690DAD" w:rsidRPr="000F7DA1" w:rsidRDefault="00690DAD" w:rsidP="00F70AEF">
            <w:pPr>
              <w:spacing w:after="0"/>
              <w:jc w:val="center"/>
              <w:rPr>
                <w:rFonts w:cs="Arial"/>
                <w:b/>
                <w:sz w:val="20"/>
                <w:szCs w:val="20"/>
              </w:rPr>
            </w:pPr>
            <w:r w:rsidRPr="000F7DA1">
              <w:rPr>
                <w:rFonts w:cs="Arial"/>
                <w:b/>
                <w:sz w:val="20"/>
                <w:szCs w:val="20"/>
              </w:rPr>
              <w:t>2017/18</w:t>
            </w:r>
          </w:p>
        </w:tc>
        <w:tc>
          <w:tcPr>
            <w:tcW w:w="1701" w:type="dxa"/>
            <w:gridSpan w:val="2"/>
            <w:vAlign w:val="center"/>
          </w:tcPr>
          <w:p w14:paraId="54B89A95" w14:textId="68EAA1BD" w:rsidR="00690DAD" w:rsidRPr="000F7DA1" w:rsidRDefault="00690DAD" w:rsidP="00F70AEF">
            <w:pPr>
              <w:spacing w:after="0"/>
              <w:jc w:val="center"/>
              <w:rPr>
                <w:rFonts w:cs="Arial"/>
                <w:b/>
                <w:sz w:val="20"/>
                <w:szCs w:val="20"/>
              </w:rPr>
            </w:pPr>
            <w:r w:rsidRPr="000F7DA1">
              <w:rPr>
                <w:rFonts w:cs="Arial"/>
                <w:b/>
                <w:sz w:val="20"/>
                <w:szCs w:val="20"/>
              </w:rPr>
              <w:t>2018/19</w:t>
            </w:r>
          </w:p>
        </w:tc>
        <w:tc>
          <w:tcPr>
            <w:tcW w:w="1701" w:type="dxa"/>
            <w:gridSpan w:val="2"/>
            <w:vAlign w:val="center"/>
          </w:tcPr>
          <w:p w14:paraId="65BA2E36" w14:textId="5F875E62" w:rsidR="00690DAD" w:rsidRPr="000F7DA1" w:rsidRDefault="00690DAD" w:rsidP="00F70AEF">
            <w:pPr>
              <w:spacing w:after="0"/>
              <w:jc w:val="center"/>
              <w:rPr>
                <w:rFonts w:cs="Arial"/>
                <w:b/>
                <w:sz w:val="20"/>
                <w:szCs w:val="20"/>
              </w:rPr>
            </w:pPr>
            <w:r w:rsidRPr="000F7DA1">
              <w:rPr>
                <w:rFonts w:cs="Arial"/>
                <w:b/>
                <w:sz w:val="20"/>
                <w:szCs w:val="20"/>
              </w:rPr>
              <w:t>2019/20</w:t>
            </w:r>
          </w:p>
        </w:tc>
        <w:tc>
          <w:tcPr>
            <w:tcW w:w="1701" w:type="dxa"/>
            <w:gridSpan w:val="2"/>
            <w:vAlign w:val="center"/>
          </w:tcPr>
          <w:p w14:paraId="00BA9073" w14:textId="018E6C32" w:rsidR="00690DAD" w:rsidRPr="000F7DA1" w:rsidRDefault="00690DAD" w:rsidP="00F70AEF">
            <w:pPr>
              <w:spacing w:after="0"/>
              <w:jc w:val="center"/>
              <w:rPr>
                <w:rFonts w:cs="Arial"/>
                <w:b/>
                <w:sz w:val="20"/>
                <w:szCs w:val="20"/>
              </w:rPr>
            </w:pPr>
            <w:r w:rsidRPr="000F7DA1">
              <w:rPr>
                <w:rFonts w:cs="Arial"/>
                <w:b/>
                <w:sz w:val="20"/>
                <w:szCs w:val="20"/>
              </w:rPr>
              <w:t>2020/21</w:t>
            </w:r>
          </w:p>
        </w:tc>
        <w:tc>
          <w:tcPr>
            <w:tcW w:w="1701" w:type="dxa"/>
            <w:gridSpan w:val="2"/>
            <w:vAlign w:val="center"/>
          </w:tcPr>
          <w:p w14:paraId="10444D43" w14:textId="4FD965D9" w:rsidR="00690DAD" w:rsidRPr="000F7DA1" w:rsidRDefault="00690DAD" w:rsidP="00F70AEF">
            <w:pPr>
              <w:spacing w:after="0"/>
              <w:jc w:val="center"/>
              <w:rPr>
                <w:rFonts w:cs="Arial"/>
                <w:b/>
                <w:sz w:val="20"/>
                <w:szCs w:val="20"/>
              </w:rPr>
            </w:pPr>
            <w:r w:rsidRPr="000F7DA1">
              <w:rPr>
                <w:rFonts w:cs="Arial"/>
                <w:b/>
                <w:sz w:val="20"/>
                <w:szCs w:val="20"/>
              </w:rPr>
              <w:t>2021/22</w:t>
            </w:r>
          </w:p>
        </w:tc>
      </w:tr>
      <w:tr w:rsidR="00690DAD" w:rsidRPr="000F7DA1" w14:paraId="0B42DB1F" w14:textId="2BB59A27" w:rsidTr="00301155">
        <w:tc>
          <w:tcPr>
            <w:tcW w:w="1133" w:type="dxa"/>
            <w:vMerge/>
            <w:tcBorders>
              <w:bottom w:val="single" w:sz="12" w:space="0" w:color="auto"/>
            </w:tcBorders>
            <w:vAlign w:val="center"/>
          </w:tcPr>
          <w:p w14:paraId="47973D49" w14:textId="77777777" w:rsidR="00690DAD" w:rsidRPr="000F7DA1" w:rsidRDefault="00690DAD" w:rsidP="00F70AEF">
            <w:pPr>
              <w:spacing w:after="0"/>
              <w:jc w:val="center"/>
              <w:rPr>
                <w:rFonts w:cs="Arial"/>
                <w:b/>
                <w:sz w:val="20"/>
                <w:szCs w:val="20"/>
              </w:rPr>
            </w:pPr>
          </w:p>
        </w:tc>
        <w:tc>
          <w:tcPr>
            <w:tcW w:w="850" w:type="dxa"/>
            <w:tcBorders>
              <w:bottom w:val="single" w:sz="12" w:space="0" w:color="auto"/>
            </w:tcBorders>
            <w:vAlign w:val="center"/>
          </w:tcPr>
          <w:p w14:paraId="04AF309A" w14:textId="52279E1C" w:rsidR="00690DAD" w:rsidRPr="000F7DA1" w:rsidRDefault="00690DAD" w:rsidP="00F70AEF">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6CA8CAE4" w14:textId="54E97CE0" w:rsidR="00690DAD" w:rsidRPr="000F7DA1" w:rsidRDefault="00690DAD" w:rsidP="00F70AEF">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7BF7F71D" w14:textId="54B631FE" w:rsidR="00690DAD" w:rsidRPr="000F7DA1" w:rsidRDefault="00690DAD" w:rsidP="00F70AEF">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72D00353" w14:textId="43D267FF" w:rsidR="00690DAD" w:rsidRPr="000F7DA1" w:rsidRDefault="00690DAD" w:rsidP="00F70AEF">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48F94711" w14:textId="62250BB3" w:rsidR="00690DAD" w:rsidRPr="000F7DA1" w:rsidRDefault="00690DAD" w:rsidP="00F70AEF">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1E2844E0" w14:textId="423EBD7A" w:rsidR="00690DAD" w:rsidRPr="000F7DA1" w:rsidRDefault="00690DAD" w:rsidP="00F70AEF">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09E6F5DB" w14:textId="7BF7B6ED" w:rsidR="00690DAD" w:rsidRPr="000F7DA1" w:rsidRDefault="00690DAD" w:rsidP="00F70AEF">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7C729A09" w14:textId="6931987B" w:rsidR="00690DAD" w:rsidRPr="000F7DA1" w:rsidRDefault="00690DAD" w:rsidP="00F70AEF">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311C87A8" w14:textId="79EC6991" w:rsidR="00690DAD" w:rsidRPr="000F7DA1" w:rsidRDefault="00690DAD" w:rsidP="00F70AEF">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2E8CFF4A" w14:textId="7D9AC7E6" w:rsidR="00690DAD" w:rsidRPr="000F7DA1" w:rsidRDefault="00690DAD" w:rsidP="00F70AEF">
            <w:pPr>
              <w:spacing w:after="0"/>
              <w:jc w:val="center"/>
              <w:rPr>
                <w:rFonts w:cs="Arial"/>
                <w:b/>
                <w:sz w:val="20"/>
                <w:szCs w:val="20"/>
              </w:rPr>
            </w:pPr>
            <w:r w:rsidRPr="000F7DA1">
              <w:rPr>
                <w:rFonts w:cs="Arial"/>
                <w:b/>
                <w:sz w:val="20"/>
                <w:szCs w:val="20"/>
              </w:rPr>
              <w:t>M</w:t>
            </w:r>
          </w:p>
        </w:tc>
      </w:tr>
      <w:tr w:rsidR="00B164A0" w:rsidRPr="000F7DA1" w14:paraId="15277586" w14:textId="0E16E52C" w:rsidTr="00301155">
        <w:tc>
          <w:tcPr>
            <w:tcW w:w="1133" w:type="dxa"/>
            <w:tcBorders>
              <w:top w:val="single" w:sz="12" w:space="0" w:color="auto"/>
            </w:tcBorders>
            <w:vAlign w:val="center"/>
          </w:tcPr>
          <w:p w14:paraId="1EDCDD8D" w14:textId="6110F8C7" w:rsidR="00B164A0" w:rsidRPr="000F7DA1" w:rsidRDefault="00B164A0" w:rsidP="00F70AEF">
            <w:pPr>
              <w:spacing w:after="0"/>
              <w:jc w:val="center"/>
              <w:rPr>
                <w:rFonts w:cs="Arial"/>
                <w:b/>
                <w:sz w:val="20"/>
                <w:szCs w:val="20"/>
              </w:rPr>
            </w:pPr>
            <w:r w:rsidRPr="000F7DA1">
              <w:rPr>
                <w:rFonts w:cs="Arial"/>
                <w:b/>
                <w:sz w:val="20"/>
                <w:szCs w:val="20"/>
              </w:rPr>
              <w:t>1</w:t>
            </w:r>
            <w:r w:rsidRPr="000F7DA1">
              <w:rPr>
                <w:rFonts w:cs="Arial"/>
                <w:b/>
                <w:sz w:val="20"/>
                <w:szCs w:val="20"/>
                <w:vertAlign w:val="superscript"/>
              </w:rPr>
              <w:t>st</w:t>
            </w:r>
          </w:p>
        </w:tc>
        <w:tc>
          <w:tcPr>
            <w:tcW w:w="850" w:type="dxa"/>
            <w:tcBorders>
              <w:top w:val="single" w:sz="12" w:space="0" w:color="auto"/>
            </w:tcBorders>
            <w:vAlign w:val="center"/>
          </w:tcPr>
          <w:p w14:paraId="31AE6098" w14:textId="0D90F8A5" w:rsidR="00B164A0" w:rsidRPr="000F7DA1" w:rsidRDefault="5D910E1C" w:rsidP="00F70AEF">
            <w:pPr>
              <w:spacing w:after="0"/>
              <w:jc w:val="center"/>
              <w:rPr>
                <w:rFonts w:cs="Arial"/>
                <w:sz w:val="20"/>
                <w:szCs w:val="20"/>
              </w:rPr>
            </w:pPr>
            <w:r w:rsidRPr="000F7DA1">
              <w:rPr>
                <w:rFonts w:cs="Arial"/>
                <w:sz w:val="20"/>
                <w:szCs w:val="20"/>
              </w:rPr>
              <w:t>1</w:t>
            </w:r>
            <w:r w:rsidR="589D9A63" w:rsidRPr="000F7DA1">
              <w:rPr>
                <w:rFonts w:cs="Arial"/>
                <w:sz w:val="20"/>
                <w:szCs w:val="20"/>
              </w:rPr>
              <w:t>0</w:t>
            </w:r>
          </w:p>
          <w:p w14:paraId="557C1A8C" w14:textId="718C9AE8" w:rsidR="00B164A0" w:rsidRPr="000F7DA1" w:rsidRDefault="589D9A63" w:rsidP="00F70AEF">
            <w:pPr>
              <w:spacing w:after="0"/>
              <w:jc w:val="center"/>
              <w:rPr>
                <w:rFonts w:cs="Arial"/>
                <w:sz w:val="20"/>
                <w:szCs w:val="20"/>
              </w:rPr>
            </w:pPr>
            <w:r w:rsidRPr="000F7DA1">
              <w:rPr>
                <w:rFonts w:cs="Arial"/>
                <w:sz w:val="20"/>
                <w:szCs w:val="20"/>
              </w:rPr>
              <w:t>(29%)</w:t>
            </w:r>
          </w:p>
        </w:tc>
        <w:tc>
          <w:tcPr>
            <w:tcW w:w="851" w:type="dxa"/>
            <w:tcBorders>
              <w:top w:val="single" w:sz="12" w:space="0" w:color="auto"/>
            </w:tcBorders>
            <w:vAlign w:val="center"/>
          </w:tcPr>
          <w:p w14:paraId="619813B4" w14:textId="4D03F1A5" w:rsidR="00B164A0" w:rsidRPr="000F7DA1" w:rsidRDefault="589D9A63" w:rsidP="00F70AEF">
            <w:pPr>
              <w:spacing w:after="0"/>
              <w:jc w:val="center"/>
              <w:rPr>
                <w:rFonts w:cs="Arial"/>
                <w:sz w:val="20"/>
                <w:szCs w:val="20"/>
              </w:rPr>
            </w:pPr>
            <w:r w:rsidRPr="000F7DA1">
              <w:rPr>
                <w:rFonts w:cs="Arial"/>
                <w:sz w:val="20"/>
                <w:szCs w:val="20"/>
              </w:rPr>
              <w:t>25</w:t>
            </w:r>
          </w:p>
          <w:p w14:paraId="14496593" w14:textId="67327C87" w:rsidR="00B164A0" w:rsidRPr="000F7DA1" w:rsidRDefault="589D9A63" w:rsidP="00F70AEF">
            <w:pPr>
              <w:spacing w:after="0"/>
              <w:jc w:val="center"/>
              <w:rPr>
                <w:rFonts w:cs="Arial"/>
                <w:sz w:val="20"/>
                <w:szCs w:val="20"/>
              </w:rPr>
            </w:pPr>
            <w:r w:rsidRPr="000F7DA1">
              <w:rPr>
                <w:rFonts w:cs="Arial"/>
                <w:sz w:val="20"/>
                <w:szCs w:val="20"/>
              </w:rPr>
              <w:t>(71%)</w:t>
            </w:r>
          </w:p>
        </w:tc>
        <w:tc>
          <w:tcPr>
            <w:tcW w:w="850" w:type="dxa"/>
            <w:tcBorders>
              <w:top w:val="single" w:sz="12" w:space="0" w:color="auto"/>
            </w:tcBorders>
            <w:vAlign w:val="center"/>
          </w:tcPr>
          <w:p w14:paraId="2ACAF8AB" w14:textId="7426EC6F" w:rsidR="00B164A0" w:rsidRPr="000F7DA1" w:rsidRDefault="00B164A0" w:rsidP="00F70AEF">
            <w:pPr>
              <w:spacing w:after="0"/>
              <w:jc w:val="center"/>
              <w:rPr>
                <w:rFonts w:cs="Arial"/>
                <w:sz w:val="20"/>
                <w:szCs w:val="20"/>
              </w:rPr>
            </w:pPr>
            <w:r w:rsidRPr="000F7DA1">
              <w:rPr>
                <w:rFonts w:cs="Arial"/>
                <w:sz w:val="20"/>
                <w:szCs w:val="20"/>
              </w:rPr>
              <w:t>15</w:t>
            </w:r>
          </w:p>
          <w:p w14:paraId="21C5CEB8" w14:textId="32B34DA5" w:rsidR="00B164A0" w:rsidRPr="000F7DA1" w:rsidRDefault="00B164A0" w:rsidP="00F70AEF">
            <w:pPr>
              <w:spacing w:after="0"/>
              <w:jc w:val="center"/>
              <w:rPr>
                <w:rFonts w:cs="Arial"/>
                <w:sz w:val="20"/>
                <w:szCs w:val="20"/>
              </w:rPr>
            </w:pPr>
            <w:r w:rsidRPr="000F7DA1">
              <w:rPr>
                <w:rFonts w:cs="Arial"/>
                <w:sz w:val="20"/>
                <w:szCs w:val="20"/>
              </w:rPr>
              <w:t>(31%)</w:t>
            </w:r>
          </w:p>
        </w:tc>
        <w:tc>
          <w:tcPr>
            <w:tcW w:w="851" w:type="dxa"/>
            <w:tcBorders>
              <w:top w:val="single" w:sz="12" w:space="0" w:color="auto"/>
            </w:tcBorders>
            <w:vAlign w:val="center"/>
          </w:tcPr>
          <w:p w14:paraId="6B3C8521" w14:textId="77777777" w:rsidR="00B164A0" w:rsidRPr="000F7DA1" w:rsidRDefault="00B164A0" w:rsidP="00F70AEF">
            <w:pPr>
              <w:spacing w:after="0"/>
              <w:jc w:val="center"/>
              <w:rPr>
                <w:rFonts w:cs="Arial"/>
                <w:sz w:val="20"/>
                <w:szCs w:val="20"/>
              </w:rPr>
            </w:pPr>
            <w:r w:rsidRPr="000F7DA1">
              <w:rPr>
                <w:rFonts w:cs="Arial"/>
                <w:sz w:val="20"/>
                <w:szCs w:val="20"/>
              </w:rPr>
              <w:t>35</w:t>
            </w:r>
          </w:p>
          <w:p w14:paraId="3C9820D1" w14:textId="433B470A" w:rsidR="00B164A0" w:rsidRPr="000F7DA1" w:rsidRDefault="00B164A0" w:rsidP="00F70AEF">
            <w:pPr>
              <w:spacing w:after="0"/>
              <w:jc w:val="center"/>
              <w:rPr>
                <w:rFonts w:cs="Arial"/>
                <w:sz w:val="20"/>
                <w:szCs w:val="20"/>
              </w:rPr>
            </w:pPr>
            <w:r w:rsidRPr="000F7DA1">
              <w:rPr>
                <w:rFonts w:cs="Arial"/>
                <w:sz w:val="20"/>
                <w:szCs w:val="20"/>
              </w:rPr>
              <w:t>(70%)</w:t>
            </w:r>
          </w:p>
        </w:tc>
        <w:tc>
          <w:tcPr>
            <w:tcW w:w="850" w:type="dxa"/>
            <w:tcBorders>
              <w:top w:val="single" w:sz="12" w:space="0" w:color="auto"/>
            </w:tcBorders>
            <w:vAlign w:val="center"/>
          </w:tcPr>
          <w:p w14:paraId="2EB3A696" w14:textId="77777777" w:rsidR="00B164A0" w:rsidRPr="000F7DA1" w:rsidRDefault="00B164A0" w:rsidP="00F70AEF">
            <w:pPr>
              <w:spacing w:after="0"/>
              <w:jc w:val="center"/>
              <w:rPr>
                <w:rFonts w:cs="Arial"/>
                <w:sz w:val="20"/>
                <w:szCs w:val="20"/>
              </w:rPr>
            </w:pPr>
            <w:r w:rsidRPr="000F7DA1">
              <w:rPr>
                <w:rFonts w:cs="Arial"/>
                <w:sz w:val="20"/>
                <w:szCs w:val="20"/>
              </w:rPr>
              <w:t>25</w:t>
            </w:r>
          </w:p>
          <w:p w14:paraId="43686475" w14:textId="3D0AA4A8" w:rsidR="00B164A0" w:rsidRPr="000F7DA1" w:rsidRDefault="00B164A0" w:rsidP="00F70AEF">
            <w:pPr>
              <w:spacing w:after="0"/>
              <w:jc w:val="center"/>
              <w:rPr>
                <w:rFonts w:cs="Arial"/>
                <w:sz w:val="20"/>
                <w:szCs w:val="20"/>
              </w:rPr>
            </w:pPr>
            <w:r w:rsidRPr="000F7DA1">
              <w:rPr>
                <w:rFonts w:cs="Arial"/>
                <w:sz w:val="20"/>
                <w:szCs w:val="20"/>
              </w:rPr>
              <w:t>(34%)</w:t>
            </w:r>
          </w:p>
        </w:tc>
        <w:tc>
          <w:tcPr>
            <w:tcW w:w="851" w:type="dxa"/>
            <w:tcBorders>
              <w:top w:val="single" w:sz="12" w:space="0" w:color="auto"/>
            </w:tcBorders>
            <w:vAlign w:val="center"/>
          </w:tcPr>
          <w:p w14:paraId="5C5B848A" w14:textId="77777777" w:rsidR="00B164A0" w:rsidRPr="000F7DA1" w:rsidRDefault="00B164A0" w:rsidP="00F70AEF">
            <w:pPr>
              <w:spacing w:after="0"/>
              <w:jc w:val="center"/>
              <w:rPr>
                <w:rFonts w:cs="Arial"/>
                <w:sz w:val="20"/>
                <w:szCs w:val="20"/>
              </w:rPr>
            </w:pPr>
            <w:r w:rsidRPr="000F7DA1">
              <w:rPr>
                <w:rFonts w:cs="Arial"/>
                <w:sz w:val="20"/>
                <w:szCs w:val="20"/>
              </w:rPr>
              <w:t>50</w:t>
            </w:r>
          </w:p>
          <w:p w14:paraId="16E2BF90" w14:textId="3DF89539" w:rsidR="00B164A0" w:rsidRPr="000F7DA1" w:rsidRDefault="00B164A0" w:rsidP="00F70AEF">
            <w:pPr>
              <w:spacing w:after="0"/>
              <w:jc w:val="center"/>
              <w:rPr>
                <w:rFonts w:cs="Arial"/>
                <w:sz w:val="20"/>
                <w:szCs w:val="20"/>
              </w:rPr>
            </w:pPr>
            <w:r w:rsidRPr="000F7DA1">
              <w:rPr>
                <w:rFonts w:cs="Arial"/>
                <w:sz w:val="20"/>
                <w:szCs w:val="20"/>
              </w:rPr>
              <w:t>(66%)</w:t>
            </w:r>
          </w:p>
        </w:tc>
        <w:tc>
          <w:tcPr>
            <w:tcW w:w="850" w:type="dxa"/>
            <w:tcBorders>
              <w:top w:val="single" w:sz="12" w:space="0" w:color="auto"/>
            </w:tcBorders>
            <w:vAlign w:val="center"/>
          </w:tcPr>
          <w:p w14:paraId="0481858D" w14:textId="77777777" w:rsidR="00B164A0" w:rsidRPr="000F7DA1" w:rsidRDefault="00B164A0" w:rsidP="00F70AEF">
            <w:pPr>
              <w:spacing w:after="0"/>
              <w:jc w:val="center"/>
              <w:rPr>
                <w:rFonts w:cs="Arial"/>
                <w:sz w:val="20"/>
                <w:szCs w:val="20"/>
              </w:rPr>
            </w:pPr>
            <w:r w:rsidRPr="000F7DA1">
              <w:rPr>
                <w:rFonts w:cs="Arial"/>
                <w:sz w:val="20"/>
                <w:szCs w:val="20"/>
              </w:rPr>
              <w:t>20</w:t>
            </w:r>
          </w:p>
          <w:p w14:paraId="13DBAFBD" w14:textId="77ED1D87" w:rsidR="00B164A0" w:rsidRPr="000F7DA1" w:rsidRDefault="00B164A0" w:rsidP="00F70AEF">
            <w:pPr>
              <w:spacing w:after="0"/>
              <w:jc w:val="center"/>
              <w:rPr>
                <w:rFonts w:cs="Arial"/>
                <w:sz w:val="20"/>
                <w:szCs w:val="20"/>
              </w:rPr>
            </w:pPr>
            <w:r w:rsidRPr="000F7DA1">
              <w:rPr>
                <w:rFonts w:cs="Arial"/>
                <w:sz w:val="20"/>
                <w:szCs w:val="20"/>
              </w:rPr>
              <w:t>(36%)</w:t>
            </w:r>
          </w:p>
        </w:tc>
        <w:tc>
          <w:tcPr>
            <w:tcW w:w="851" w:type="dxa"/>
            <w:tcBorders>
              <w:top w:val="single" w:sz="12" w:space="0" w:color="auto"/>
            </w:tcBorders>
            <w:vAlign w:val="center"/>
          </w:tcPr>
          <w:p w14:paraId="5E92C3CB" w14:textId="77777777" w:rsidR="00B164A0" w:rsidRPr="000F7DA1" w:rsidRDefault="00B164A0" w:rsidP="00F70AEF">
            <w:pPr>
              <w:spacing w:after="0"/>
              <w:jc w:val="center"/>
              <w:rPr>
                <w:rFonts w:cs="Arial"/>
                <w:sz w:val="20"/>
                <w:szCs w:val="20"/>
              </w:rPr>
            </w:pPr>
            <w:r w:rsidRPr="000F7DA1">
              <w:rPr>
                <w:rFonts w:cs="Arial"/>
                <w:sz w:val="20"/>
                <w:szCs w:val="20"/>
              </w:rPr>
              <w:t>35</w:t>
            </w:r>
          </w:p>
          <w:p w14:paraId="6DF19084" w14:textId="3F6E3769" w:rsidR="00B164A0" w:rsidRPr="000F7DA1" w:rsidRDefault="00B164A0" w:rsidP="00F70AEF">
            <w:pPr>
              <w:spacing w:after="0"/>
              <w:jc w:val="center"/>
              <w:rPr>
                <w:rFonts w:cs="Arial"/>
                <w:sz w:val="20"/>
                <w:szCs w:val="20"/>
              </w:rPr>
            </w:pPr>
            <w:r w:rsidRPr="000F7DA1">
              <w:rPr>
                <w:rFonts w:cs="Arial"/>
                <w:sz w:val="20"/>
                <w:szCs w:val="20"/>
              </w:rPr>
              <w:t>(64%)</w:t>
            </w:r>
          </w:p>
        </w:tc>
        <w:tc>
          <w:tcPr>
            <w:tcW w:w="850" w:type="dxa"/>
            <w:tcBorders>
              <w:top w:val="single" w:sz="12" w:space="0" w:color="auto"/>
            </w:tcBorders>
            <w:vAlign w:val="center"/>
          </w:tcPr>
          <w:p w14:paraId="619BEA2D" w14:textId="77777777" w:rsidR="00B164A0" w:rsidRPr="000F7DA1" w:rsidRDefault="00B164A0" w:rsidP="00F70AEF">
            <w:pPr>
              <w:spacing w:after="0"/>
              <w:jc w:val="center"/>
              <w:rPr>
                <w:rFonts w:cs="Arial"/>
                <w:sz w:val="20"/>
                <w:szCs w:val="20"/>
              </w:rPr>
            </w:pPr>
            <w:r w:rsidRPr="000F7DA1">
              <w:rPr>
                <w:rFonts w:cs="Arial"/>
                <w:sz w:val="20"/>
                <w:szCs w:val="20"/>
              </w:rPr>
              <w:t>15</w:t>
            </w:r>
          </w:p>
          <w:p w14:paraId="332FBFB4" w14:textId="41D5C721" w:rsidR="00B164A0" w:rsidRPr="000F7DA1" w:rsidRDefault="00B164A0" w:rsidP="00F70AEF">
            <w:pPr>
              <w:spacing w:after="0"/>
              <w:jc w:val="center"/>
              <w:rPr>
                <w:rFonts w:cs="Arial"/>
                <w:sz w:val="20"/>
                <w:szCs w:val="20"/>
              </w:rPr>
            </w:pPr>
            <w:r w:rsidRPr="000F7DA1">
              <w:rPr>
                <w:rFonts w:cs="Arial"/>
                <w:sz w:val="20"/>
                <w:szCs w:val="20"/>
              </w:rPr>
              <w:t>(25%)</w:t>
            </w:r>
          </w:p>
        </w:tc>
        <w:tc>
          <w:tcPr>
            <w:tcW w:w="851" w:type="dxa"/>
            <w:tcBorders>
              <w:top w:val="single" w:sz="12" w:space="0" w:color="auto"/>
            </w:tcBorders>
            <w:vAlign w:val="center"/>
          </w:tcPr>
          <w:p w14:paraId="1738FF5B" w14:textId="77777777" w:rsidR="00B164A0" w:rsidRPr="000F7DA1" w:rsidRDefault="00B164A0" w:rsidP="00F70AEF">
            <w:pPr>
              <w:spacing w:after="0"/>
              <w:jc w:val="center"/>
              <w:rPr>
                <w:rFonts w:cs="Arial"/>
                <w:sz w:val="20"/>
                <w:szCs w:val="20"/>
              </w:rPr>
            </w:pPr>
            <w:r w:rsidRPr="000F7DA1">
              <w:rPr>
                <w:rFonts w:cs="Arial"/>
                <w:sz w:val="20"/>
                <w:szCs w:val="20"/>
              </w:rPr>
              <w:t>40</w:t>
            </w:r>
          </w:p>
          <w:p w14:paraId="49DA24B2" w14:textId="6E222E56" w:rsidR="00B164A0" w:rsidRPr="000F7DA1" w:rsidRDefault="002E5EDF" w:rsidP="00F70AEF">
            <w:pPr>
              <w:spacing w:after="0"/>
              <w:jc w:val="center"/>
              <w:rPr>
                <w:rFonts w:cs="Arial"/>
                <w:sz w:val="20"/>
                <w:szCs w:val="20"/>
              </w:rPr>
            </w:pPr>
            <w:r w:rsidRPr="000F7DA1">
              <w:rPr>
                <w:rFonts w:cs="Arial"/>
                <w:sz w:val="20"/>
                <w:szCs w:val="20"/>
              </w:rPr>
              <w:t>(</w:t>
            </w:r>
            <w:r w:rsidR="00B164A0" w:rsidRPr="000F7DA1">
              <w:rPr>
                <w:rFonts w:cs="Arial"/>
                <w:sz w:val="20"/>
                <w:szCs w:val="20"/>
              </w:rPr>
              <w:t>75%)</w:t>
            </w:r>
          </w:p>
        </w:tc>
      </w:tr>
      <w:tr w:rsidR="00B164A0" w:rsidRPr="000F7DA1" w14:paraId="2DFEA242" w14:textId="1F1B7312" w:rsidTr="7C0492FC">
        <w:tc>
          <w:tcPr>
            <w:tcW w:w="1133" w:type="dxa"/>
            <w:vAlign w:val="center"/>
          </w:tcPr>
          <w:p w14:paraId="25D45585" w14:textId="627FF76F" w:rsidR="00B164A0" w:rsidRPr="000F7DA1" w:rsidRDefault="00B164A0" w:rsidP="00F70AEF">
            <w:pPr>
              <w:spacing w:after="0"/>
              <w:jc w:val="center"/>
              <w:rPr>
                <w:rFonts w:cs="Arial"/>
                <w:b/>
                <w:sz w:val="20"/>
                <w:szCs w:val="20"/>
              </w:rPr>
            </w:pPr>
            <w:r w:rsidRPr="000F7DA1">
              <w:rPr>
                <w:rFonts w:cs="Arial"/>
                <w:b/>
                <w:sz w:val="20"/>
                <w:szCs w:val="20"/>
              </w:rPr>
              <w:t>2:1</w:t>
            </w:r>
          </w:p>
        </w:tc>
        <w:tc>
          <w:tcPr>
            <w:tcW w:w="850" w:type="dxa"/>
            <w:vAlign w:val="center"/>
          </w:tcPr>
          <w:p w14:paraId="6BA7881A" w14:textId="4F52B1BF" w:rsidR="00B164A0" w:rsidRPr="000F7DA1" w:rsidRDefault="05ABC53D" w:rsidP="00F70AEF">
            <w:pPr>
              <w:spacing w:after="0"/>
              <w:jc w:val="center"/>
              <w:rPr>
                <w:rFonts w:cs="Arial"/>
                <w:sz w:val="20"/>
                <w:szCs w:val="20"/>
              </w:rPr>
            </w:pPr>
            <w:r w:rsidRPr="000F7DA1">
              <w:rPr>
                <w:rFonts w:cs="Arial"/>
                <w:sz w:val="20"/>
                <w:szCs w:val="20"/>
              </w:rPr>
              <w:t>20</w:t>
            </w:r>
          </w:p>
          <w:p w14:paraId="6FE201AE" w14:textId="570132A6" w:rsidR="00B164A0" w:rsidRPr="000F7DA1" w:rsidRDefault="05ABC53D" w:rsidP="00F70AEF">
            <w:pPr>
              <w:spacing w:after="0"/>
              <w:jc w:val="center"/>
              <w:rPr>
                <w:rFonts w:cs="Arial"/>
                <w:sz w:val="20"/>
                <w:szCs w:val="20"/>
              </w:rPr>
            </w:pPr>
            <w:r w:rsidRPr="000F7DA1">
              <w:rPr>
                <w:rFonts w:cs="Arial"/>
                <w:sz w:val="20"/>
                <w:szCs w:val="20"/>
              </w:rPr>
              <w:t>(27%)</w:t>
            </w:r>
          </w:p>
        </w:tc>
        <w:tc>
          <w:tcPr>
            <w:tcW w:w="851" w:type="dxa"/>
            <w:vAlign w:val="center"/>
          </w:tcPr>
          <w:p w14:paraId="7999C761" w14:textId="37057CF2" w:rsidR="00B164A0" w:rsidRPr="000F7DA1" w:rsidRDefault="05ABC53D" w:rsidP="00F70AEF">
            <w:pPr>
              <w:spacing w:after="0"/>
              <w:jc w:val="center"/>
              <w:rPr>
                <w:rFonts w:cs="Arial"/>
                <w:sz w:val="20"/>
                <w:szCs w:val="20"/>
              </w:rPr>
            </w:pPr>
            <w:r w:rsidRPr="000F7DA1">
              <w:rPr>
                <w:rFonts w:cs="Arial"/>
                <w:sz w:val="20"/>
                <w:szCs w:val="20"/>
              </w:rPr>
              <w:t>55</w:t>
            </w:r>
          </w:p>
          <w:p w14:paraId="63FE30CD" w14:textId="608592B4" w:rsidR="00B164A0" w:rsidRPr="000F7DA1" w:rsidRDefault="05ABC53D" w:rsidP="00F70AEF">
            <w:pPr>
              <w:spacing w:after="0"/>
              <w:jc w:val="center"/>
              <w:rPr>
                <w:rFonts w:cs="Arial"/>
                <w:sz w:val="20"/>
                <w:szCs w:val="20"/>
              </w:rPr>
            </w:pPr>
            <w:r w:rsidRPr="000F7DA1">
              <w:rPr>
                <w:rFonts w:cs="Arial"/>
                <w:sz w:val="20"/>
                <w:szCs w:val="20"/>
              </w:rPr>
              <w:t>(73%)</w:t>
            </w:r>
          </w:p>
        </w:tc>
        <w:tc>
          <w:tcPr>
            <w:tcW w:w="850" w:type="dxa"/>
            <w:vAlign w:val="center"/>
          </w:tcPr>
          <w:p w14:paraId="2A00B6A5" w14:textId="6F06692F" w:rsidR="00B164A0" w:rsidRPr="000F7DA1" w:rsidRDefault="00B164A0" w:rsidP="00F70AEF">
            <w:pPr>
              <w:spacing w:after="0"/>
              <w:jc w:val="center"/>
              <w:rPr>
                <w:rFonts w:cs="Arial"/>
                <w:sz w:val="20"/>
                <w:szCs w:val="20"/>
              </w:rPr>
            </w:pPr>
            <w:r w:rsidRPr="000F7DA1">
              <w:rPr>
                <w:rFonts w:cs="Arial"/>
                <w:sz w:val="20"/>
                <w:szCs w:val="20"/>
              </w:rPr>
              <w:t>20</w:t>
            </w:r>
          </w:p>
          <w:p w14:paraId="38A19AD7" w14:textId="7BEEEDBB" w:rsidR="00B164A0" w:rsidRPr="000F7DA1" w:rsidRDefault="00B164A0" w:rsidP="00F70AEF">
            <w:pPr>
              <w:spacing w:after="0"/>
              <w:jc w:val="center"/>
              <w:rPr>
                <w:rFonts w:cs="Arial"/>
                <w:sz w:val="20"/>
                <w:szCs w:val="20"/>
              </w:rPr>
            </w:pPr>
            <w:r w:rsidRPr="000F7DA1">
              <w:rPr>
                <w:rFonts w:cs="Arial"/>
                <w:sz w:val="20"/>
                <w:szCs w:val="20"/>
              </w:rPr>
              <w:t>(25%)</w:t>
            </w:r>
          </w:p>
        </w:tc>
        <w:tc>
          <w:tcPr>
            <w:tcW w:w="851" w:type="dxa"/>
            <w:vAlign w:val="center"/>
          </w:tcPr>
          <w:p w14:paraId="16A21123" w14:textId="77777777" w:rsidR="00B164A0" w:rsidRPr="000F7DA1" w:rsidRDefault="00B164A0" w:rsidP="00F70AEF">
            <w:pPr>
              <w:spacing w:after="0"/>
              <w:jc w:val="center"/>
              <w:rPr>
                <w:rFonts w:cs="Arial"/>
                <w:sz w:val="20"/>
                <w:szCs w:val="20"/>
              </w:rPr>
            </w:pPr>
            <w:r w:rsidRPr="000F7DA1">
              <w:rPr>
                <w:rFonts w:cs="Arial"/>
                <w:sz w:val="20"/>
                <w:szCs w:val="20"/>
              </w:rPr>
              <w:t>55</w:t>
            </w:r>
          </w:p>
          <w:p w14:paraId="2ABDF03D" w14:textId="1198485A" w:rsidR="00B164A0" w:rsidRPr="000F7DA1" w:rsidRDefault="00B164A0" w:rsidP="00F70AEF">
            <w:pPr>
              <w:spacing w:after="0"/>
              <w:jc w:val="center"/>
              <w:rPr>
                <w:rFonts w:cs="Arial"/>
                <w:sz w:val="20"/>
                <w:szCs w:val="20"/>
              </w:rPr>
            </w:pPr>
            <w:r w:rsidRPr="000F7DA1">
              <w:rPr>
                <w:rFonts w:cs="Arial"/>
                <w:sz w:val="20"/>
                <w:szCs w:val="20"/>
              </w:rPr>
              <w:t>(75%)</w:t>
            </w:r>
          </w:p>
        </w:tc>
        <w:tc>
          <w:tcPr>
            <w:tcW w:w="850" w:type="dxa"/>
            <w:vAlign w:val="center"/>
          </w:tcPr>
          <w:p w14:paraId="025089DF" w14:textId="77777777" w:rsidR="00B164A0" w:rsidRPr="000F7DA1" w:rsidRDefault="00B164A0" w:rsidP="00F70AEF">
            <w:pPr>
              <w:spacing w:after="0"/>
              <w:jc w:val="center"/>
              <w:rPr>
                <w:rFonts w:cs="Arial"/>
                <w:sz w:val="20"/>
                <w:szCs w:val="20"/>
              </w:rPr>
            </w:pPr>
            <w:r w:rsidRPr="000F7DA1">
              <w:rPr>
                <w:rFonts w:cs="Arial"/>
                <w:sz w:val="20"/>
                <w:szCs w:val="20"/>
              </w:rPr>
              <w:t>15</w:t>
            </w:r>
          </w:p>
          <w:p w14:paraId="091513E2" w14:textId="66C5D181" w:rsidR="00B164A0" w:rsidRPr="000F7DA1" w:rsidRDefault="00B164A0" w:rsidP="00F70AEF">
            <w:pPr>
              <w:spacing w:after="0"/>
              <w:jc w:val="center"/>
              <w:rPr>
                <w:rFonts w:cs="Arial"/>
                <w:sz w:val="20"/>
                <w:szCs w:val="20"/>
              </w:rPr>
            </w:pPr>
            <w:r w:rsidRPr="000F7DA1">
              <w:rPr>
                <w:rFonts w:cs="Arial"/>
                <w:sz w:val="20"/>
                <w:szCs w:val="20"/>
              </w:rPr>
              <w:t>(28%)</w:t>
            </w:r>
          </w:p>
        </w:tc>
        <w:tc>
          <w:tcPr>
            <w:tcW w:w="851" w:type="dxa"/>
            <w:vAlign w:val="center"/>
          </w:tcPr>
          <w:p w14:paraId="4E03231F" w14:textId="77777777" w:rsidR="00B164A0" w:rsidRPr="000F7DA1" w:rsidRDefault="00B164A0" w:rsidP="00F70AEF">
            <w:pPr>
              <w:spacing w:after="0"/>
              <w:jc w:val="center"/>
              <w:rPr>
                <w:rFonts w:cs="Arial"/>
                <w:sz w:val="20"/>
                <w:szCs w:val="20"/>
              </w:rPr>
            </w:pPr>
            <w:r w:rsidRPr="000F7DA1">
              <w:rPr>
                <w:rFonts w:cs="Arial"/>
                <w:sz w:val="20"/>
                <w:szCs w:val="20"/>
              </w:rPr>
              <w:t>40</w:t>
            </w:r>
          </w:p>
          <w:p w14:paraId="08A8701D" w14:textId="69674443" w:rsidR="00B164A0" w:rsidRPr="000F7DA1" w:rsidRDefault="00B164A0" w:rsidP="00F70AEF">
            <w:pPr>
              <w:spacing w:after="0"/>
              <w:jc w:val="center"/>
              <w:rPr>
                <w:rFonts w:cs="Arial"/>
                <w:sz w:val="20"/>
                <w:szCs w:val="20"/>
              </w:rPr>
            </w:pPr>
            <w:r w:rsidRPr="000F7DA1">
              <w:rPr>
                <w:rFonts w:cs="Arial"/>
                <w:sz w:val="20"/>
                <w:szCs w:val="20"/>
              </w:rPr>
              <w:t>(72%)</w:t>
            </w:r>
          </w:p>
        </w:tc>
        <w:tc>
          <w:tcPr>
            <w:tcW w:w="850" w:type="dxa"/>
            <w:vAlign w:val="center"/>
          </w:tcPr>
          <w:p w14:paraId="39B29CAD" w14:textId="77777777" w:rsidR="00B164A0" w:rsidRPr="000F7DA1" w:rsidRDefault="00B164A0" w:rsidP="00F70AEF">
            <w:pPr>
              <w:spacing w:after="0"/>
              <w:jc w:val="center"/>
              <w:rPr>
                <w:rFonts w:cs="Arial"/>
                <w:sz w:val="20"/>
                <w:szCs w:val="20"/>
              </w:rPr>
            </w:pPr>
            <w:r w:rsidRPr="000F7DA1">
              <w:rPr>
                <w:rFonts w:cs="Arial"/>
                <w:sz w:val="20"/>
                <w:szCs w:val="20"/>
              </w:rPr>
              <w:t>25</w:t>
            </w:r>
          </w:p>
          <w:p w14:paraId="40E1C60D" w14:textId="143166A0" w:rsidR="00B164A0" w:rsidRPr="000F7DA1" w:rsidRDefault="00B164A0" w:rsidP="00F70AEF">
            <w:pPr>
              <w:spacing w:after="0"/>
              <w:jc w:val="center"/>
              <w:rPr>
                <w:rFonts w:cs="Arial"/>
                <w:sz w:val="20"/>
                <w:szCs w:val="20"/>
              </w:rPr>
            </w:pPr>
            <w:r w:rsidRPr="000F7DA1">
              <w:rPr>
                <w:rFonts w:cs="Arial"/>
                <w:sz w:val="20"/>
                <w:szCs w:val="20"/>
              </w:rPr>
              <w:t>(38%)</w:t>
            </w:r>
          </w:p>
        </w:tc>
        <w:tc>
          <w:tcPr>
            <w:tcW w:w="851" w:type="dxa"/>
            <w:vAlign w:val="center"/>
          </w:tcPr>
          <w:p w14:paraId="463AD06E" w14:textId="77777777" w:rsidR="00B164A0" w:rsidRPr="000F7DA1" w:rsidRDefault="00B164A0" w:rsidP="00F70AEF">
            <w:pPr>
              <w:spacing w:after="0"/>
              <w:jc w:val="center"/>
              <w:rPr>
                <w:rFonts w:cs="Arial"/>
                <w:sz w:val="20"/>
                <w:szCs w:val="20"/>
              </w:rPr>
            </w:pPr>
            <w:r w:rsidRPr="000F7DA1">
              <w:rPr>
                <w:rFonts w:cs="Arial"/>
                <w:sz w:val="20"/>
                <w:szCs w:val="20"/>
              </w:rPr>
              <w:t>35</w:t>
            </w:r>
          </w:p>
          <w:p w14:paraId="3077BF6F" w14:textId="595AF0AA" w:rsidR="00B164A0" w:rsidRPr="000F7DA1" w:rsidRDefault="00B164A0" w:rsidP="00F70AEF">
            <w:pPr>
              <w:spacing w:after="0"/>
              <w:jc w:val="center"/>
              <w:rPr>
                <w:rFonts w:cs="Arial"/>
                <w:sz w:val="20"/>
                <w:szCs w:val="20"/>
              </w:rPr>
            </w:pPr>
            <w:r w:rsidRPr="000F7DA1">
              <w:rPr>
                <w:rFonts w:cs="Arial"/>
                <w:sz w:val="20"/>
                <w:szCs w:val="20"/>
              </w:rPr>
              <w:t>(62%)</w:t>
            </w:r>
          </w:p>
        </w:tc>
        <w:tc>
          <w:tcPr>
            <w:tcW w:w="850" w:type="dxa"/>
            <w:vAlign w:val="center"/>
          </w:tcPr>
          <w:p w14:paraId="5029B6B8" w14:textId="77777777" w:rsidR="00B164A0" w:rsidRPr="000F7DA1" w:rsidRDefault="00B164A0" w:rsidP="00F70AEF">
            <w:pPr>
              <w:spacing w:after="0"/>
              <w:jc w:val="center"/>
              <w:rPr>
                <w:rFonts w:cs="Arial"/>
                <w:sz w:val="20"/>
                <w:szCs w:val="20"/>
              </w:rPr>
            </w:pPr>
            <w:r w:rsidRPr="000F7DA1">
              <w:rPr>
                <w:rFonts w:cs="Arial"/>
                <w:sz w:val="20"/>
                <w:szCs w:val="20"/>
              </w:rPr>
              <w:t>20</w:t>
            </w:r>
          </w:p>
          <w:p w14:paraId="53B62E99" w14:textId="3E00A353" w:rsidR="00B164A0" w:rsidRPr="000F7DA1" w:rsidRDefault="00B164A0" w:rsidP="00F70AEF">
            <w:pPr>
              <w:spacing w:after="0"/>
              <w:jc w:val="center"/>
              <w:rPr>
                <w:rFonts w:cs="Arial"/>
                <w:sz w:val="20"/>
                <w:szCs w:val="20"/>
              </w:rPr>
            </w:pPr>
            <w:r w:rsidRPr="000F7DA1">
              <w:rPr>
                <w:rFonts w:cs="Arial"/>
                <w:sz w:val="20"/>
                <w:szCs w:val="20"/>
              </w:rPr>
              <w:t>(27%)</w:t>
            </w:r>
          </w:p>
        </w:tc>
        <w:tc>
          <w:tcPr>
            <w:tcW w:w="851" w:type="dxa"/>
            <w:vAlign w:val="center"/>
          </w:tcPr>
          <w:p w14:paraId="77434B20" w14:textId="77777777" w:rsidR="00B164A0" w:rsidRPr="000F7DA1" w:rsidRDefault="00B164A0" w:rsidP="00F70AEF">
            <w:pPr>
              <w:spacing w:after="0"/>
              <w:jc w:val="center"/>
              <w:rPr>
                <w:rFonts w:cs="Arial"/>
                <w:sz w:val="20"/>
                <w:szCs w:val="20"/>
              </w:rPr>
            </w:pPr>
            <w:r w:rsidRPr="000F7DA1">
              <w:rPr>
                <w:rFonts w:cs="Arial"/>
                <w:sz w:val="20"/>
                <w:szCs w:val="20"/>
              </w:rPr>
              <w:t>60</w:t>
            </w:r>
          </w:p>
          <w:p w14:paraId="0F2686A4" w14:textId="1899A277" w:rsidR="00B164A0" w:rsidRPr="000F7DA1" w:rsidRDefault="00B164A0" w:rsidP="00F70AEF">
            <w:pPr>
              <w:spacing w:after="0"/>
              <w:jc w:val="center"/>
              <w:rPr>
                <w:rFonts w:cs="Arial"/>
                <w:sz w:val="20"/>
                <w:szCs w:val="20"/>
              </w:rPr>
            </w:pPr>
            <w:r w:rsidRPr="000F7DA1">
              <w:rPr>
                <w:rFonts w:cs="Arial"/>
                <w:sz w:val="20"/>
                <w:szCs w:val="20"/>
              </w:rPr>
              <w:t>(73%)</w:t>
            </w:r>
          </w:p>
        </w:tc>
      </w:tr>
      <w:tr w:rsidR="00B164A0" w:rsidRPr="000F7DA1" w14:paraId="6AC2FB00" w14:textId="77DDCC58" w:rsidTr="7C0492FC">
        <w:tc>
          <w:tcPr>
            <w:tcW w:w="1133" w:type="dxa"/>
            <w:vAlign w:val="center"/>
          </w:tcPr>
          <w:p w14:paraId="1CA3877C" w14:textId="1AC57354" w:rsidR="00B164A0" w:rsidRPr="000F7DA1" w:rsidRDefault="00B164A0" w:rsidP="00F70AEF">
            <w:pPr>
              <w:spacing w:after="0"/>
              <w:jc w:val="center"/>
              <w:rPr>
                <w:rFonts w:cs="Arial"/>
                <w:b/>
                <w:sz w:val="20"/>
                <w:szCs w:val="20"/>
              </w:rPr>
            </w:pPr>
            <w:r w:rsidRPr="000F7DA1">
              <w:rPr>
                <w:rFonts w:cs="Arial"/>
                <w:b/>
                <w:sz w:val="20"/>
                <w:szCs w:val="20"/>
              </w:rPr>
              <w:t>2:2</w:t>
            </w:r>
          </w:p>
        </w:tc>
        <w:tc>
          <w:tcPr>
            <w:tcW w:w="850" w:type="dxa"/>
            <w:vAlign w:val="center"/>
          </w:tcPr>
          <w:p w14:paraId="08395F6C" w14:textId="4C35AB43" w:rsidR="00B164A0" w:rsidRPr="000F7DA1" w:rsidRDefault="3F0FBE52" w:rsidP="00F70AEF">
            <w:pPr>
              <w:spacing w:after="0"/>
              <w:jc w:val="center"/>
              <w:rPr>
                <w:rFonts w:cs="Arial"/>
                <w:sz w:val="20"/>
                <w:szCs w:val="20"/>
              </w:rPr>
            </w:pPr>
            <w:r w:rsidRPr="000F7DA1">
              <w:rPr>
                <w:rFonts w:cs="Arial"/>
                <w:sz w:val="20"/>
                <w:szCs w:val="20"/>
              </w:rPr>
              <w:t>10</w:t>
            </w:r>
          </w:p>
          <w:p w14:paraId="01DBE012" w14:textId="7FB9DFB1" w:rsidR="00B164A0" w:rsidRPr="000F7DA1" w:rsidRDefault="3F0FBE52" w:rsidP="00F70AEF">
            <w:pPr>
              <w:spacing w:after="0"/>
              <w:jc w:val="center"/>
              <w:rPr>
                <w:rFonts w:cs="Arial"/>
                <w:sz w:val="20"/>
                <w:szCs w:val="20"/>
              </w:rPr>
            </w:pPr>
            <w:r w:rsidRPr="000F7DA1">
              <w:rPr>
                <w:rFonts w:cs="Arial"/>
                <w:sz w:val="20"/>
                <w:szCs w:val="20"/>
              </w:rPr>
              <w:t>(32%)</w:t>
            </w:r>
          </w:p>
        </w:tc>
        <w:tc>
          <w:tcPr>
            <w:tcW w:w="851" w:type="dxa"/>
            <w:vAlign w:val="center"/>
          </w:tcPr>
          <w:p w14:paraId="7ADA2718" w14:textId="4F49D71E" w:rsidR="00B164A0" w:rsidRPr="000F7DA1" w:rsidRDefault="3F0FBE52" w:rsidP="00F70AEF">
            <w:pPr>
              <w:spacing w:after="0"/>
              <w:jc w:val="center"/>
              <w:rPr>
                <w:rFonts w:cs="Arial"/>
                <w:sz w:val="20"/>
                <w:szCs w:val="20"/>
              </w:rPr>
            </w:pPr>
            <w:r w:rsidRPr="000F7DA1">
              <w:rPr>
                <w:rFonts w:cs="Arial"/>
                <w:sz w:val="20"/>
                <w:szCs w:val="20"/>
              </w:rPr>
              <w:t>20</w:t>
            </w:r>
          </w:p>
          <w:p w14:paraId="11A4CDBB" w14:textId="53644191" w:rsidR="00B164A0" w:rsidRPr="000F7DA1" w:rsidRDefault="3F0FBE52" w:rsidP="00F70AEF">
            <w:pPr>
              <w:spacing w:after="0"/>
              <w:jc w:val="center"/>
              <w:rPr>
                <w:rFonts w:cs="Arial"/>
                <w:sz w:val="20"/>
                <w:szCs w:val="20"/>
              </w:rPr>
            </w:pPr>
            <w:r w:rsidRPr="000F7DA1">
              <w:rPr>
                <w:rFonts w:cs="Arial"/>
                <w:sz w:val="20"/>
                <w:szCs w:val="20"/>
              </w:rPr>
              <w:t>(68%)</w:t>
            </w:r>
          </w:p>
        </w:tc>
        <w:tc>
          <w:tcPr>
            <w:tcW w:w="850" w:type="dxa"/>
            <w:vAlign w:val="center"/>
          </w:tcPr>
          <w:p w14:paraId="798871E2" w14:textId="7203AA2F" w:rsidR="00B164A0" w:rsidRPr="000F7DA1" w:rsidRDefault="00B164A0" w:rsidP="00F70AEF">
            <w:pPr>
              <w:spacing w:after="0"/>
              <w:jc w:val="center"/>
              <w:rPr>
                <w:rFonts w:cs="Arial"/>
                <w:sz w:val="20"/>
                <w:szCs w:val="20"/>
              </w:rPr>
            </w:pPr>
            <w:r w:rsidRPr="000F7DA1">
              <w:rPr>
                <w:rFonts w:cs="Arial"/>
                <w:sz w:val="20"/>
                <w:szCs w:val="20"/>
              </w:rPr>
              <w:t>20</w:t>
            </w:r>
          </w:p>
          <w:p w14:paraId="52412E7A" w14:textId="24A00866" w:rsidR="00B164A0" w:rsidRPr="000F7DA1" w:rsidRDefault="00B164A0" w:rsidP="00F70AEF">
            <w:pPr>
              <w:spacing w:after="0"/>
              <w:jc w:val="center"/>
              <w:rPr>
                <w:rFonts w:cs="Arial"/>
                <w:sz w:val="20"/>
                <w:szCs w:val="20"/>
              </w:rPr>
            </w:pPr>
            <w:r w:rsidRPr="000F7DA1">
              <w:rPr>
                <w:rFonts w:cs="Arial"/>
                <w:sz w:val="20"/>
                <w:szCs w:val="20"/>
              </w:rPr>
              <w:t>(25%)</w:t>
            </w:r>
          </w:p>
        </w:tc>
        <w:tc>
          <w:tcPr>
            <w:tcW w:w="851" w:type="dxa"/>
            <w:vAlign w:val="center"/>
          </w:tcPr>
          <w:p w14:paraId="7B59060A" w14:textId="77777777" w:rsidR="00B164A0" w:rsidRPr="000F7DA1" w:rsidRDefault="00B164A0" w:rsidP="00F70AEF">
            <w:pPr>
              <w:spacing w:after="0"/>
              <w:jc w:val="center"/>
              <w:rPr>
                <w:rFonts w:cs="Arial"/>
                <w:sz w:val="20"/>
                <w:szCs w:val="20"/>
              </w:rPr>
            </w:pPr>
            <w:r w:rsidRPr="000F7DA1">
              <w:rPr>
                <w:rFonts w:cs="Arial"/>
                <w:sz w:val="20"/>
                <w:szCs w:val="20"/>
              </w:rPr>
              <w:t>55</w:t>
            </w:r>
          </w:p>
          <w:p w14:paraId="29A0F0E3" w14:textId="60F02AF7" w:rsidR="00B164A0" w:rsidRPr="000F7DA1" w:rsidRDefault="00B164A0" w:rsidP="00F70AEF">
            <w:pPr>
              <w:spacing w:after="0"/>
              <w:jc w:val="center"/>
              <w:rPr>
                <w:rFonts w:cs="Arial"/>
                <w:sz w:val="20"/>
                <w:szCs w:val="20"/>
              </w:rPr>
            </w:pPr>
            <w:r w:rsidRPr="000F7DA1">
              <w:rPr>
                <w:rFonts w:cs="Arial"/>
                <w:sz w:val="20"/>
                <w:szCs w:val="20"/>
              </w:rPr>
              <w:t>(75%)</w:t>
            </w:r>
          </w:p>
        </w:tc>
        <w:tc>
          <w:tcPr>
            <w:tcW w:w="850" w:type="dxa"/>
            <w:vAlign w:val="center"/>
          </w:tcPr>
          <w:p w14:paraId="10CF8865" w14:textId="77777777" w:rsidR="00B164A0" w:rsidRPr="000F7DA1" w:rsidRDefault="00B164A0" w:rsidP="00F70AEF">
            <w:pPr>
              <w:spacing w:after="0"/>
              <w:jc w:val="center"/>
              <w:rPr>
                <w:rFonts w:cs="Arial"/>
                <w:sz w:val="20"/>
                <w:szCs w:val="20"/>
              </w:rPr>
            </w:pPr>
            <w:r w:rsidRPr="000F7DA1">
              <w:rPr>
                <w:rFonts w:cs="Arial"/>
                <w:sz w:val="20"/>
                <w:szCs w:val="20"/>
              </w:rPr>
              <w:t>15</w:t>
            </w:r>
          </w:p>
          <w:p w14:paraId="26FFFCFD" w14:textId="04B04DFB" w:rsidR="00B164A0" w:rsidRPr="000F7DA1" w:rsidRDefault="00B164A0" w:rsidP="00F70AEF">
            <w:pPr>
              <w:spacing w:after="0"/>
              <w:jc w:val="center"/>
              <w:rPr>
                <w:rFonts w:cs="Arial"/>
                <w:sz w:val="20"/>
                <w:szCs w:val="20"/>
              </w:rPr>
            </w:pPr>
            <w:r w:rsidRPr="000F7DA1">
              <w:rPr>
                <w:rFonts w:cs="Arial"/>
                <w:sz w:val="20"/>
                <w:szCs w:val="20"/>
              </w:rPr>
              <w:t>(28%)</w:t>
            </w:r>
          </w:p>
        </w:tc>
        <w:tc>
          <w:tcPr>
            <w:tcW w:w="851" w:type="dxa"/>
            <w:vAlign w:val="center"/>
          </w:tcPr>
          <w:p w14:paraId="7AAC4E00" w14:textId="77777777" w:rsidR="00B164A0" w:rsidRPr="000F7DA1" w:rsidRDefault="00B164A0" w:rsidP="00F70AEF">
            <w:pPr>
              <w:spacing w:after="0"/>
              <w:jc w:val="center"/>
              <w:rPr>
                <w:rFonts w:cs="Arial"/>
                <w:sz w:val="20"/>
                <w:szCs w:val="20"/>
              </w:rPr>
            </w:pPr>
            <w:r w:rsidRPr="000F7DA1">
              <w:rPr>
                <w:rFonts w:cs="Arial"/>
                <w:sz w:val="20"/>
                <w:szCs w:val="20"/>
              </w:rPr>
              <w:t>40</w:t>
            </w:r>
          </w:p>
          <w:p w14:paraId="45993D04" w14:textId="3F396291" w:rsidR="00B164A0" w:rsidRPr="000F7DA1" w:rsidRDefault="00B164A0" w:rsidP="00F70AEF">
            <w:pPr>
              <w:spacing w:after="0"/>
              <w:jc w:val="center"/>
              <w:rPr>
                <w:rFonts w:cs="Arial"/>
                <w:sz w:val="20"/>
                <w:szCs w:val="20"/>
              </w:rPr>
            </w:pPr>
            <w:r w:rsidRPr="000F7DA1">
              <w:rPr>
                <w:rFonts w:cs="Arial"/>
                <w:sz w:val="20"/>
                <w:szCs w:val="20"/>
              </w:rPr>
              <w:t>(72%)</w:t>
            </w:r>
          </w:p>
        </w:tc>
        <w:tc>
          <w:tcPr>
            <w:tcW w:w="850" w:type="dxa"/>
            <w:vAlign w:val="center"/>
          </w:tcPr>
          <w:p w14:paraId="1787253A" w14:textId="77777777" w:rsidR="00B164A0" w:rsidRPr="000F7DA1" w:rsidRDefault="00B164A0" w:rsidP="00F70AEF">
            <w:pPr>
              <w:spacing w:after="0"/>
              <w:jc w:val="center"/>
              <w:rPr>
                <w:rFonts w:cs="Arial"/>
                <w:sz w:val="20"/>
                <w:szCs w:val="20"/>
              </w:rPr>
            </w:pPr>
            <w:r w:rsidRPr="000F7DA1">
              <w:rPr>
                <w:rFonts w:cs="Arial"/>
                <w:sz w:val="20"/>
                <w:szCs w:val="20"/>
              </w:rPr>
              <w:t>25</w:t>
            </w:r>
          </w:p>
          <w:p w14:paraId="22C6AAC1" w14:textId="36ABDFAA" w:rsidR="00B164A0" w:rsidRPr="000F7DA1" w:rsidRDefault="00B164A0" w:rsidP="00F70AEF">
            <w:pPr>
              <w:spacing w:after="0"/>
              <w:jc w:val="center"/>
              <w:rPr>
                <w:rFonts w:cs="Arial"/>
                <w:sz w:val="20"/>
                <w:szCs w:val="20"/>
              </w:rPr>
            </w:pPr>
            <w:r w:rsidRPr="000F7DA1">
              <w:rPr>
                <w:rFonts w:cs="Arial"/>
                <w:sz w:val="20"/>
                <w:szCs w:val="20"/>
              </w:rPr>
              <w:t>(38%)</w:t>
            </w:r>
          </w:p>
        </w:tc>
        <w:tc>
          <w:tcPr>
            <w:tcW w:w="851" w:type="dxa"/>
            <w:vAlign w:val="center"/>
          </w:tcPr>
          <w:p w14:paraId="7AB03C12" w14:textId="77777777" w:rsidR="00B164A0" w:rsidRPr="000F7DA1" w:rsidRDefault="00B164A0" w:rsidP="00F70AEF">
            <w:pPr>
              <w:spacing w:after="0"/>
              <w:jc w:val="center"/>
              <w:rPr>
                <w:rFonts w:cs="Arial"/>
                <w:sz w:val="20"/>
                <w:szCs w:val="20"/>
              </w:rPr>
            </w:pPr>
            <w:r w:rsidRPr="000F7DA1">
              <w:rPr>
                <w:rFonts w:cs="Arial"/>
                <w:sz w:val="20"/>
                <w:szCs w:val="20"/>
              </w:rPr>
              <w:t>35</w:t>
            </w:r>
          </w:p>
          <w:p w14:paraId="3A9181F5" w14:textId="55FD6B09" w:rsidR="00B164A0" w:rsidRPr="000F7DA1" w:rsidRDefault="00B164A0" w:rsidP="00F70AEF">
            <w:pPr>
              <w:spacing w:after="0"/>
              <w:jc w:val="center"/>
              <w:rPr>
                <w:rFonts w:cs="Arial"/>
                <w:sz w:val="20"/>
                <w:szCs w:val="20"/>
              </w:rPr>
            </w:pPr>
            <w:r w:rsidRPr="000F7DA1">
              <w:rPr>
                <w:rFonts w:cs="Arial"/>
                <w:sz w:val="20"/>
                <w:szCs w:val="20"/>
              </w:rPr>
              <w:t>(62%)</w:t>
            </w:r>
          </w:p>
        </w:tc>
        <w:tc>
          <w:tcPr>
            <w:tcW w:w="850" w:type="dxa"/>
            <w:vAlign w:val="center"/>
          </w:tcPr>
          <w:p w14:paraId="2530AF3F" w14:textId="77777777" w:rsidR="00B164A0" w:rsidRPr="000F7DA1" w:rsidRDefault="00B164A0" w:rsidP="00F70AEF">
            <w:pPr>
              <w:spacing w:after="0"/>
              <w:jc w:val="center"/>
              <w:rPr>
                <w:rFonts w:cs="Arial"/>
                <w:sz w:val="20"/>
                <w:szCs w:val="20"/>
              </w:rPr>
            </w:pPr>
            <w:r w:rsidRPr="000F7DA1">
              <w:rPr>
                <w:rFonts w:cs="Arial"/>
                <w:sz w:val="20"/>
                <w:szCs w:val="20"/>
              </w:rPr>
              <w:t>20</w:t>
            </w:r>
          </w:p>
          <w:p w14:paraId="1E4603E4" w14:textId="674C2518" w:rsidR="00B164A0" w:rsidRPr="000F7DA1" w:rsidRDefault="00B164A0" w:rsidP="00F70AEF">
            <w:pPr>
              <w:spacing w:after="0"/>
              <w:jc w:val="center"/>
              <w:rPr>
                <w:rFonts w:cs="Arial"/>
                <w:sz w:val="20"/>
                <w:szCs w:val="20"/>
              </w:rPr>
            </w:pPr>
            <w:r w:rsidRPr="000F7DA1">
              <w:rPr>
                <w:rFonts w:cs="Arial"/>
                <w:sz w:val="20"/>
                <w:szCs w:val="20"/>
              </w:rPr>
              <w:t>(27%)</w:t>
            </w:r>
          </w:p>
        </w:tc>
        <w:tc>
          <w:tcPr>
            <w:tcW w:w="851" w:type="dxa"/>
            <w:vAlign w:val="center"/>
          </w:tcPr>
          <w:p w14:paraId="52C20157" w14:textId="77777777" w:rsidR="00B164A0" w:rsidRPr="000F7DA1" w:rsidRDefault="00B164A0" w:rsidP="00F70AEF">
            <w:pPr>
              <w:spacing w:after="0"/>
              <w:jc w:val="center"/>
              <w:rPr>
                <w:rFonts w:cs="Arial"/>
                <w:sz w:val="20"/>
                <w:szCs w:val="20"/>
              </w:rPr>
            </w:pPr>
            <w:r w:rsidRPr="000F7DA1">
              <w:rPr>
                <w:rFonts w:cs="Arial"/>
                <w:sz w:val="20"/>
                <w:szCs w:val="20"/>
              </w:rPr>
              <w:t>60</w:t>
            </w:r>
          </w:p>
          <w:p w14:paraId="7F1009FB" w14:textId="1DAB335E" w:rsidR="00B164A0" w:rsidRPr="000F7DA1" w:rsidRDefault="00B164A0" w:rsidP="00F70AEF">
            <w:pPr>
              <w:spacing w:after="0"/>
              <w:jc w:val="center"/>
              <w:rPr>
                <w:rFonts w:cs="Arial"/>
                <w:sz w:val="20"/>
                <w:szCs w:val="20"/>
              </w:rPr>
            </w:pPr>
            <w:r w:rsidRPr="000F7DA1">
              <w:rPr>
                <w:rFonts w:cs="Arial"/>
                <w:sz w:val="20"/>
                <w:szCs w:val="20"/>
              </w:rPr>
              <w:t>(73%)</w:t>
            </w:r>
          </w:p>
        </w:tc>
      </w:tr>
      <w:tr w:rsidR="00B164A0" w:rsidRPr="000F7DA1" w14:paraId="11C8AEBD" w14:textId="18971A9C" w:rsidTr="7C0492FC">
        <w:tc>
          <w:tcPr>
            <w:tcW w:w="1133" w:type="dxa"/>
            <w:vAlign w:val="center"/>
          </w:tcPr>
          <w:p w14:paraId="552418CC" w14:textId="575FE0BC" w:rsidR="00B164A0" w:rsidRPr="000F7DA1" w:rsidRDefault="00B164A0" w:rsidP="00F70AEF">
            <w:pPr>
              <w:spacing w:after="0"/>
              <w:jc w:val="center"/>
              <w:rPr>
                <w:rFonts w:cs="Arial"/>
                <w:b/>
                <w:sz w:val="20"/>
                <w:szCs w:val="20"/>
              </w:rPr>
            </w:pPr>
            <w:r w:rsidRPr="000F7DA1">
              <w:rPr>
                <w:rFonts w:cs="Arial"/>
                <w:b/>
                <w:sz w:val="20"/>
                <w:szCs w:val="20"/>
              </w:rPr>
              <w:t>3</w:t>
            </w:r>
            <w:r w:rsidRPr="000F7DA1">
              <w:rPr>
                <w:rFonts w:cs="Arial"/>
                <w:b/>
                <w:sz w:val="20"/>
                <w:szCs w:val="20"/>
                <w:vertAlign w:val="superscript"/>
              </w:rPr>
              <w:t>rd</w:t>
            </w:r>
            <w:r w:rsidRPr="000F7DA1">
              <w:rPr>
                <w:rFonts w:cs="Arial"/>
                <w:b/>
                <w:sz w:val="20"/>
                <w:szCs w:val="20"/>
              </w:rPr>
              <w:t>/ Pass</w:t>
            </w:r>
          </w:p>
        </w:tc>
        <w:tc>
          <w:tcPr>
            <w:tcW w:w="850" w:type="dxa"/>
            <w:vAlign w:val="center"/>
          </w:tcPr>
          <w:p w14:paraId="57495B56" w14:textId="7A64E078" w:rsidR="00B164A0" w:rsidRPr="000F7DA1" w:rsidRDefault="630DF9A4" w:rsidP="00F70AEF">
            <w:pPr>
              <w:spacing w:after="0"/>
              <w:jc w:val="center"/>
              <w:rPr>
                <w:rFonts w:cs="Arial"/>
                <w:sz w:val="20"/>
                <w:szCs w:val="20"/>
              </w:rPr>
            </w:pPr>
            <w:r w:rsidRPr="000F7DA1">
              <w:rPr>
                <w:rFonts w:cs="Arial"/>
                <w:sz w:val="20"/>
                <w:szCs w:val="20"/>
              </w:rPr>
              <w:t>0</w:t>
            </w:r>
          </w:p>
        </w:tc>
        <w:tc>
          <w:tcPr>
            <w:tcW w:w="851" w:type="dxa"/>
            <w:vAlign w:val="center"/>
          </w:tcPr>
          <w:p w14:paraId="75E8D327" w14:textId="1C9CDA6C" w:rsidR="00B164A0" w:rsidRPr="000F7DA1" w:rsidRDefault="630DF9A4" w:rsidP="00F70AEF">
            <w:pPr>
              <w:spacing w:after="0"/>
              <w:jc w:val="center"/>
              <w:rPr>
                <w:rFonts w:cs="Arial"/>
                <w:sz w:val="20"/>
                <w:szCs w:val="20"/>
              </w:rPr>
            </w:pPr>
            <w:r w:rsidRPr="000F7DA1">
              <w:rPr>
                <w:rFonts w:cs="Arial"/>
                <w:sz w:val="20"/>
                <w:szCs w:val="20"/>
              </w:rPr>
              <w:t>5</w:t>
            </w:r>
          </w:p>
        </w:tc>
        <w:tc>
          <w:tcPr>
            <w:tcW w:w="850" w:type="dxa"/>
            <w:vAlign w:val="center"/>
          </w:tcPr>
          <w:p w14:paraId="427D1AFD" w14:textId="765A0117" w:rsidR="00B164A0" w:rsidRPr="000F7DA1" w:rsidRDefault="00B164A0" w:rsidP="00F70AEF">
            <w:pPr>
              <w:spacing w:after="0"/>
              <w:jc w:val="center"/>
              <w:rPr>
                <w:rFonts w:cs="Arial"/>
                <w:sz w:val="20"/>
                <w:szCs w:val="20"/>
              </w:rPr>
            </w:pPr>
            <w:r w:rsidRPr="000F7DA1">
              <w:rPr>
                <w:rFonts w:cs="Arial"/>
                <w:sz w:val="20"/>
                <w:szCs w:val="20"/>
              </w:rPr>
              <w:t>0</w:t>
            </w:r>
          </w:p>
        </w:tc>
        <w:tc>
          <w:tcPr>
            <w:tcW w:w="851" w:type="dxa"/>
            <w:vAlign w:val="center"/>
          </w:tcPr>
          <w:p w14:paraId="548138D2" w14:textId="6DFD45C0" w:rsidR="00B164A0" w:rsidRPr="000F7DA1" w:rsidRDefault="00B164A0" w:rsidP="00F70AEF">
            <w:pPr>
              <w:spacing w:after="0"/>
              <w:jc w:val="center"/>
              <w:rPr>
                <w:rFonts w:cs="Arial"/>
                <w:sz w:val="20"/>
                <w:szCs w:val="20"/>
              </w:rPr>
            </w:pPr>
            <w:r w:rsidRPr="000F7DA1">
              <w:rPr>
                <w:rFonts w:cs="Arial"/>
                <w:sz w:val="20"/>
                <w:szCs w:val="20"/>
              </w:rPr>
              <w:t>5</w:t>
            </w:r>
          </w:p>
        </w:tc>
        <w:tc>
          <w:tcPr>
            <w:tcW w:w="850" w:type="dxa"/>
            <w:vAlign w:val="center"/>
          </w:tcPr>
          <w:p w14:paraId="45170B41" w14:textId="760012B4" w:rsidR="00B164A0" w:rsidRPr="000F7DA1" w:rsidRDefault="00B164A0" w:rsidP="00F70AEF">
            <w:pPr>
              <w:spacing w:after="0"/>
              <w:jc w:val="center"/>
              <w:rPr>
                <w:rFonts w:cs="Arial"/>
                <w:sz w:val="20"/>
                <w:szCs w:val="20"/>
              </w:rPr>
            </w:pPr>
            <w:r w:rsidRPr="000F7DA1">
              <w:rPr>
                <w:rFonts w:cs="Arial"/>
                <w:sz w:val="20"/>
                <w:szCs w:val="20"/>
              </w:rPr>
              <w:t>0</w:t>
            </w:r>
          </w:p>
        </w:tc>
        <w:tc>
          <w:tcPr>
            <w:tcW w:w="851" w:type="dxa"/>
            <w:vAlign w:val="center"/>
          </w:tcPr>
          <w:p w14:paraId="20178EC6" w14:textId="7BDA8CCE" w:rsidR="00B164A0" w:rsidRPr="000F7DA1" w:rsidRDefault="00B164A0" w:rsidP="00F70AEF">
            <w:pPr>
              <w:spacing w:after="0"/>
              <w:jc w:val="center"/>
              <w:rPr>
                <w:rFonts w:cs="Arial"/>
                <w:sz w:val="20"/>
                <w:szCs w:val="20"/>
              </w:rPr>
            </w:pPr>
            <w:r w:rsidRPr="000F7DA1">
              <w:rPr>
                <w:rFonts w:cs="Arial"/>
                <w:sz w:val="20"/>
                <w:szCs w:val="20"/>
              </w:rPr>
              <w:t>0</w:t>
            </w:r>
          </w:p>
        </w:tc>
        <w:tc>
          <w:tcPr>
            <w:tcW w:w="850" w:type="dxa"/>
            <w:vAlign w:val="center"/>
          </w:tcPr>
          <w:p w14:paraId="42CD0F1B" w14:textId="0A58C023" w:rsidR="00B164A0" w:rsidRPr="000F7DA1" w:rsidRDefault="00B164A0" w:rsidP="00F70AEF">
            <w:pPr>
              <w:spacing w:after="0"/>
              <w:jc w:val="center"/>
              <w:rPr>
                <w:rFonts w:cs="Arial"/>
                <w:sz w:val="20"/>
                <w:szCs w:val="20"/>
              </w:rPr>
            </w:pPr>
            <w:r w:rsidRPr="000F7DA1">
              <w:rPr>
                <w:rFonts w:cs="Arial"/>
                <w:sz w:val="20"/>
                <w:szCs w:val="20"/>
              </w:rPr>
              <w:t>0</w:t>
            </w:r>
          </w:p>
        </w:tc>
        <w:tc>
          <w:tcPr>
            <w:tcW w:w="851" w:type="dxa"/>
            <w:vAlign w:val="center"/>
          </w:tcPr>
          <w:p w14:paraId="4FC95C18" w14:textId="09CFB797" w:rsidR="00B164A0" w:rsidRPr="000F7DA1" w:rsidRDefault="00B164A0" w:rsidP="00F70AEF">
            <w:pPr>
              <w:spacing w:after="0"/>
              <w:jc w:val="center"/>
              <w:rPr>
                <w:rFonts w:cs="Arial"/>
                <w:sz w:val="20"/>
                <w:szCs w:val="20"/>
              </w:rPr>
            </w:pPr>
            <w:r w:rsidRPr="000F7DA1">
              <w:rPr>
                <w:rFonts w:cs="Arial"/>
                <w:sz w:val="20"/>
                <w:szCs w:val="20"/>
              </w:rPr>
              <w:t>0</w:t>
            </w:r>
          </w:p>
        </w:tc>
        <w:tc>
          <w:tcPr>
            <w:tcW w:w="850" w:type="dxa"/>
            <w:vAlign w:val="center"/>
          </w:tcPr>
          <w:p w14:paraId="7C6DB31E" w14:textId="2869B610" w:rsidR="00B164A0" w:rsidRPr="000F7DA1" w:rsidRDefault="00B164A0" w:rsidP="00F70AEF">
            <w:pPr>
              <w:spacing w:after="0"/>
              <w:jc w:val="center"/>
              <w:rPr>
                <w:rFonts w:cs="Arial"/>
                <w:sz w:val="20"/>
                <w:szCs w:val="20"/>
              </w:rPr>
            </w:pPr>
            <w:r w:rsidRPr="000F7DA1">
              <w:rPr>
                <w:rFonts w:cs="Arial"/>
                <w:sz w:val="20"/>
                <w:szCs w:val="20"/>
              </w:rPr>
              <w:t>0</w:t>
            </w:r>
          </w:p>
        </w:tc>
        <w:tc>
          <w:tcPr>
            <w:tcW w:w="851" w:type="dxa"/>
            <w:vAlign w:val="center"/>
          </w:tcPr>
          <w:p w14:paraId="177D7625" w14:textId="7A7A3915" w:rsidR="00B164A0" w:rsidRPr="000F7DA1" w:rsidRDefault="00B164A0" w:rsidP="00F70AEF">
            <w:pPr>
              <w:spacing w:after="0"/>
              <w:jc w:val="center"/>
              <w:rPr>
                <w:rFonts w:cs="Arial"/>
                <w:sz w:val="20"/>
                <w:szCs w:val="20"/>
              </w:rPr>
            </w:pPr>
            <w:r w:rsidRPr="000F7DA1">
              <w:rPr>
                <w:rFonts w:cs="Arial"/>
                <w:sz w:val="20"/>
                <w:szCs w:val="20"/>
              </w:rPr>
              <w:t>0</w:t>
            </w:r>
          </w:p>
        </w:tc>
      </w:tr>
    </w:tbl>
    <w:p w14:paraId="1888A9ED" w14:textId="77777777" w:rsidR="00A43462" w:rsidRPr="000F7DA1" w:rsidRDefault="00A43462" w:rsidP="00AA3FF0">
      <w:pPr>
        <w:rPr>
          <w:rFonts w:cs="Arial"/>
        </w:rPr>
      </w:pPr>
    </w:p>
    <w:p w14:paraId="2385E9A6" w14:textId="37809AC5" w:rsidR="00301155" w:rsidRPr="000F7DA1" w:rsidRDefault="00301155" w:rsidP="00301155">
      <w:pPr>
        <w:pStyle w:val="Caption"/>
        <w:keepNext/>
        <w:rPr>
          <w:rFonts w:cs="Arial"/>
        </w:rPr>
      </w:pPr>
      <w:bookmarkStart w:id="102" w:name="_Ref138679760"/>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12</w:t>
      </w:r>
      <w:r w:rsidRPr="000F7DA1">
        <w:rPr>
          <w:rFonts w:cs="Arial"/>
        </w:rPr>
        <w:fldChar w:fldCharType="end"/>
      </w:r>
      <w:bookmarkEnd w:id="102"/>
      <w:r w:rsidRPr="000F7DA1">
        <w:rPr>
          <w:rFonts w:cs="Arial"/>
        </w:rPr>
        <w:t>: Attainment UG by gender as fraction of gender cohort (BEng/MEng)</w:t>
      </w:r>
      <w:r w:rsidR="00C41B0C" w:rsidRPr="000F7DA1">
        <w:rPr>
          <w:rFonts w:cs="Arial"/>
        </w:rPr>
        <w:fldChar w:fldCharType="begin"/>
      </w:r>
      <w:r w:rsidR="00C41B0C" w:rsidRPr="000F7DA1">
        <w:rPr>
          <w:rStyle w:val="FootnoteReference"/>
          <w:rFonts w:cs="Arial"/>
        </w:rPr>
        <w:instrText xml:space="preserve"> NOTEREF _Ref138601556 \h </w:instrText>
      </w:r>
      <w:r w:rsidR="00C508B8">
        <w:rPr>
          <w:rFonts w:cs="Arial"/>
        </w:rPr>
        <w:instrText xml:space="preserve"> \* MERGEFORMAT </w:instrText>
      </w:r>
      <w:r w:rsidR="00C41B0C" w:rsidRPr="000F7DA1">
        <w:rPr>
          <w:rFonts w:cs="Arial"/>
        </w:rPr>
      </w:r>
      <w:r w:rsidR="00C41B0C" w:rsidRPr="000F7DA1">
        <w:rPr>
          <w:rFonts w:cs="Arial"/>
        </w:rPr>
        <w:fldChar w:fldCharType="separate"/>
      </w:r>
      <w:r w:rsidR="0046757A">
        <w:rPr>
          <w:rStyle w:val="FootnoteReference"/>
          <w:rFonts w:cs="Arial"/>
        </w:rPr>
        <w:t>5</w:t>
      </w:r>
      <w:r w:rsidR="00C41B0C" w:rsidRPr="000F7DA1">
        <w:rPr>
          <w:rFonts w:cs="Arial"/>
        </w:rPr>
        <w:fldChar w:fldCharType="end"/>
      </w:r>
    </w:p>
    <w:tbl>
      <w:tblPr>
        <w:tblStyle w:val="TableGrid"/>
        <w:tblW w:w="0" w:type="auto"/>
        <w:tblInd w:w="0" w:type="dxa"/>
        <w:tblLook w:val="04A0" w:firstRow="1" w:lastRow="0" w:firstColumn="1" w:lastColumn="0" w:noHBand="0" w:noVBand="1"/>
      </w:tblPr>
      <w:tblGrid>
        <w:gridCol w:w="1137"/>
        <w:gridCol w:w="788"/>
        <w:gridCol w:w="788"/>
        <w:gridCol w:w="788"/>
        <w:gridCol w:w="787"/>
        <w:gridCol w:w="788"/>
        <w:gridCol w:w="788"/>
        <w:gridCol w:w="788"/>
        <w:gridCol w:w="788"/>
        <w:gridCol w:w="788"/>
        <w:gridCol w:w="788"/>
      </w:tblGrid>
      <w:tr w:rsidR="006D433A" w:rsidRPr="000F7DA1" w14:paraId="762E24AB" w14:textId="77777777" w:rsidTr="00301155">
        <w:tc>
          <w:tcPr>
            <w:tcW w:w="1093" w:type="dxa"/>
            <w:vMerge w:val="restart"/>
            <w:tcBorders>
              <w:top w:val="single" w:sz="4" w:space="0" w:color="auto"/>
              <w:left w:val="single" w:sz="4" w:space="0" w:color="auto"/>
              <w:right w:val="single" w:sz="4" w:space="0" w:color="auto"/>
            </w:tcBorders>
            <w:vAlign w:val="center"/>
          </w:tcPr>
          <w:p w14:paraId="13E812A3" w14:textId="2432332A" w:rsidR="006D433A" w:rsidRPr="000F7DA1" w:rsidRDefault="00301155">
            <w:pPr>
              <w:spacing w:after="0"/>
              <w:jc w:val="center"/>
              <w:rPr>
                <w:rFonts w:eastAsiaTheme="minorHAnsi" w:cs="Arial"/>
                <w:b/>
              </w:rPr>
            </w:pPr>
            <w:r w:rsidRPr="000F7DA1">
              <w:rPr>
                <w:rFonts w:eastAsiaTheme="minorHAnsi" w:cs="Arial"/>
                <w:b/>
                <w:bCs/>
              </w:rPr>
              <w:t>Degree class</w:t>
            </w:r>
          </w:p>
        </w:tc>
        <w:tc>
          <w:tcPr>
            <w:tcW w:w="1586" w:type="dxa"/>
            <w:gridSpan w:val="2"/>
            <w:tcBorders>
              <w:top w:val="single" w:sz="4" w:space="0" w:color="auto"/>
              <w:left w:val="single" w:sz="4" w:space="0" w:color="auto"/>
              <w:bottom w:val="single" w:sz="4" w:space="0" w:color="auto"/>
              <w:right w:val="single" w:sz="4" w:space="0" w:color="auto"/>
            </w:tcBorders>
            <w:vAlign w:val="center"/>
            <w:hideMark/>
          </w:tcPr>
          <w:p w14:paraId="491FBFAC" w14:textId="77777777" w:rsidR="006D433A" w:rsidRPr="000F7DA1" w:rsidRDefault="006D433A">
            <w:pPr>
              <w:spacing w:after="0"/>
              <w:jc w:val="center"/>
              <w:rPr>
                <w:rFonts w:cs="Arial"/>
                <w:b/>
              </w:rPr>
            </w:pPr>
            <w:r w:rsidRPr="000F7DA1">
              <w:rPr>
                <w:rFonts w:cs="Arial"/>
                <w:b/>
              </w:rPr>
              <w:t>2017/18</w:t>
            </w:r>
          </w:p>
        </w:tc>
        <w:tc>
          <w:tcPr>
            <w:tcW w:w="1585" w:type="dxa"/>
            <w:gridSpan w:val="2"/>
            <w:tcBorders>
              <w:top w:val="single" w:sz="4" w:space="0" w:color="auto"/>
              <w:left w:val="single" w:sz="4" w:space="0" w:color="auto"/>
              <w:bottom w:val="single" w:sz="4" w:space="0" w:color="auto"/>
              <w:right w:val="single" w:sz="4" w:space="0" w:color="auto"/>
            </w:tcBorders>
            <w:vAlign w:val="center"/>
            <w:hideMark/>
          </w:tcPr>
          <w:p w14:paraId="6208F5C2" w14:textId="77777777" w:rsidR="006D433A" w:rsidRPr="000F7DA1" w:rsidRDefault="006D433A">
            <w:pPr>
              <w:spacing w:after="0"/>
              <w:jc w:val="center"/>
              <w:rPr>
                <w:rFonts w:cs="Arial"/>
                <w:b/>
              </w:rPr>
            </w:pPr>
            <w:r w:rsidRPr="000F7DA1">
              <w:rPr>
                <w:rFonts w:cs="Arial"/>
                <w:b/>
              </w:rPr>
              <w:t>2018/19</w:t>
            </w:r>
          </w:p>
        </w:tc>
        <w:tc>
          <w:tcPr>
            <w:tcW w:w="1584" w:type="dxa"/>
            <w:gridSpan w:val="2"/>
            <w:tcBorders>
              <w:top w:val="single" w:sz="4" w:space="0" w:color="auto"/>
              <w:left w:val="single" w:sz="4" w:space="0" w:color="auto"/>
              <w:bottom w:val="single" w:sz="4" w:space="0" w:color="auto"/>
              <w:right w:val="single" w:sz="4" w:space="0" w:color="auto"/>
            </w:tcBorders>
            <w:vAlign w:val="center"/>
            <w:hideMark/>
          </w:tcPr>
          <w:p w14:paraId="0CC9103C" w14:textId="77777777" w:rsidR="006D433A" w:rsidRPr="000F7DA1" w:rsidRDefault="006D433A">
            <w:pPr>
              <w:spacing w:after="0"/>
              <w:jc w:val="center"/>
              <w:rPr>
                <w:rFonts w:cs="Arial"/>
                <w:b/>
              </w:rPr>
            </w:pPr>
            <w:r w:rsidRPr="000F7DA1">
              <w:rPr>
                <w:rFonts w:cs="Arial"/>
                <w:b/>
              </w:rPr>
              <w:t>2019/20</w:t>
            </w:r>
          </w:p>
        </w:tc>
        <w:tc>
          <w:tcPr>
            <w:tcW w:w="1584" w:type="dxa"/>
            <w:gridSpan w:val="2"/>
            <w:tcBorders>
              <w:top w:val="single" w:sz="4" w:space="0" w:color="auto"/>
              <w:left w:val="single" w:sz="4" w:space="0" w:color="auto"/>
              <w:bottom w:val="single" w:sz="4" w:space="0" w:color="auto"/>
              <w:right w:val="single" w:sz="4" w:space="0" w:color="auto"/>
            </w:tcBorders>
            <w:vAlign w:val="center"/>
            <w:hideMark/>
          </w:tcPr>
          <w:p w14:paraId="188091D6" w14:textId="77777777" w:rsidR="006D433A" w:rsidRPr="000F7DA1" w:rsidRDefault="006D433A">
            <w:pPr>
              <w:spacing w:after="0"/>
              <w:jc w:val="center"/>
              <w:rPr>
                <w:rFonts w:cs="Arial"/>
                <w:b/>
              </w:rPr>
            </w:pPr>
            <w:r w:rsidRPr="000F7DA1">
              <w:rPr>
                <w:rFonts w:cs="Arial"/>
                <w:b/>
              </w:rPr>
              <w:t>2020/21</w:t>
            </w:r>
          </w:p>
        </w:tc>
        <w:tc>
          <w:tcPr>
            <w:tcW w:w="1584" w:type="dxa"/>
            <w:gridSpan w:val="2"/>
            <w:tcBorders>
              <w:top w:val="single" w:sz="4" w:space="0" w:color="auto"/>
              <w:left w:val="single" w:sz="4" w:space="0" w:color="auto"/>
              <w:bottom w:val="single" w:sz="4" w:space="0" w:color="auto"/>
              <w:right w:val="single" w:sz="4" w:space="0" w:color="auto"/>
            </w:tcBorders>
            <w:vAlign w:val="center"/>
            <w:hideMark/>
          </w:tcPr>
          <w:p w14:paraId="17676F86" w14:textId="77777777" w:rsidR="006D433A" w:rsidRPr="000F7DA1" w:rsidRDefault="006D433A">
            <w:pPr>
              <w:spacing w:after="0"/>
              <w:jc w:val="center"/>
              <w:rPr>
                <w:rFonts w:cs="Arial"/>
                <w:b/>
              </w:rPr>
            </w:pPr>
            <w:r w:rsidRPr="000F7DA1">
              <w:rPr>
                <w:rFonts w:cs="Arial"/>
                <w:b/>
              </w:rPr>
              <w:t>2021/22</w:t>
            </w:r>
          </w:p>
        </w:tc>
      </w:tr>
      <w:tr w:rsidR="006D433A" w:rsidRPr="000F7DA1" w14:paraId="6366AC2C" w14:textId="77777777" w:rsidTr="00301155">
        <w:tc>
          <w:tcPr>
            <w:tcW w:w="1093" w:type="dxa"/>
            <w:vMerge/>
            <w:tcBorders>
              <w:left w:val="single" w:sz="4" w:space="0" w:color="auto"/>
              <w:bottom w:val="single" w:sz="12" w:space="0" w:color="auto"/>
              <w:right w:val="single" w:sz="4" w:space="0" w:color="auto"/>
            </w:tcBorders>
            <w:vAlign w:val="center"/>
          </w:tcPr>
          <w:p w14:paraId="6341AEC7" w14:textId="77777777" w:rsidR="006D433A" w:rsidRPr="000F7DA1" w:rsidRDefault="006D433A">
            <w:pPr>
              <w:spacing w:after="0"/>
              <w:jc w:val="center"/>
              <w:rPr>
                <w:rFonts w:cs="Arial"/>
                <w:b/>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69DAEF78" w14:textId="77777777" w:rsidR="006D433A" w:rsidRPr="000F7DA1" w:rsidRDefault="006D433A">
            <w:pPr>
              <w:spacing w:after="0"/>
              <w:jc w:val="center"/>
              <w:rPr>
                <w:rFonts w:cs="Arial"/>
                <w:b/>
              </w:rPr>
            </w:pPr>
            <w:r w:rsidRPr="000F7DA1">
              <w:rPr>
                <w:rFonts w:cs="Arial"/>
                <w:b/>
              </w:rPr>
              <w:t>F</w:t>
            </w:r>
          </w:p>
        </w:tc>
        <w:tc>
          <w:tcPr>
            <w:tcW w:w="793" w:type="dxa"/>
            <w:tcBorders>
              <w:top w:val="single" w:sz="4" w:space="0" w:color="auto"/>
              <w:left w:val="single" w:sz="4" w:space="0" w:color="auto"/>
              <w:bottom w:val="single" w:sz="12" w:space="0" w:color="auto"/>
              <w:right w:val="single" w:sz="4" w:space="0" w:color="auto"/>
            </w:tcBorders>
            <w:vAlign w:val="center"/>
            <w:hideMark/>
          </w:tcPr>
          <w:p w14:paraId="0F21AD02" w14:textId="77777777" w:rsidR="006D433A" w:rsidRPr="000F7DA1" w:rsidRDefault="006D433A">
            <w:pPr>
              <w:spacing w:after="0"/>
              <w:jc w:val="center"/>
              <w:rPr>
                <w:rFonts w:cs="Arial"/>
                <w:b/>
              </w:rPr>
            </w:pPr>
            <w:r w:rsidRPr="000F7DA1">
              <w:rPr>
                <w:rFonts w:cs="Arial"/>
                <w:b/>
              </w:rPr>
              <w:t>M</w:t>
            </w:r>
          </w:p>
        </w:tc>
        <w:tc>
          <w:tcPr>
            <w:tcW w:w="793" w:type="dxa"/>
            <w:tcBorders>
              <w:top w:val="single" w:sz="4" w:space="0" w:color="auto"/>
              <w:left w:val="single" w:sz="4" w:space="0" w:color="auto"/>
              <w:bottom w:val="single" w:sz="12" w:space="0" w:color="auto"/>
              <w:right w:val="single" w:sz="4" w:space="0" w:color="auto"/>
            </w:tcBorders>
            <w:vAlign w:val="center"/>
            <w:hideMark/>
          </w:tcPr>
          <w:p w14:paraId="19F6D41C" w14:textId="77777777" w:rsidR="006D433A" w:rsidRPr="000F7DA1" w:rsidRDefault="006D433A">
            <w:pPr>
              <w:spacing w:after="0"/>
              <w:jc w:val="center"/>
              <w:rPr>
                <w:rFonts w:cs="Arial"/>
                <w:b/>
              </w:rPr>
            </w:pPr>
            <w:r w:rsidRPr="000F7DA1">
              <w:rPr>
                <w:rFonts w:cs="Arial"/>
                <w:b/>
              </w:rPr>
              <w:t>F</w:t>
            </w:r>
          </w:p>
        </w:tc>
        <w:tc>
          <w:tcPr>
            <w:tcW w:w="792" w:type="dxa"/>
            <w:tcBorders>
              <w:top w:val="single" w:sz="4" w:space="0" w:color="auto"/>
              <w:left w:val="single" w:sz="4" w:space="0" w:color="auto"/>
              <w:bottom w:val="single" w:sz="12" w:space="0" w:color="auto"/>
              <w:right w:val="single" w:sz="4" w:space="0" w:color="auto"/>
            </w:tcBorders>
            <w:vAlign w:val="center"/>
            <w:hideMark/>
          </w:tcPr>
          <w:p w14:paraId="2D33FA5C" w14:textId="77777777" w:rsidR="006D433A" w:rsidRPr="000F7DA1" w:rsidRDefault="006D433A">
            <w:pPr>
              <w:spacing w:after="0"/>
              <w:jc w:val="center"/>
              <w:rPr>
                <w:rFonts w:cs="Arial"/>
                <w:b/>
              </w:rPr>
            </w:pPr>
            <w:r w:rsidRPr="000F7DA1">
              <w:rPr>
                <w:rFonts w:cs="Arial"/>
                <w:b/>
              </w:rPr>
              <w:t>M</w:t>
            </w:r>
          </w:p>
        </w:tc>
        <w:tc>
          <w:tcPr>
            <w:tcW w:w="792" w:type="dxa"/>
            <w:tcBorders>
              <w:top w:val="single" w:sz="4" w:space="0" w:color="auto"/>
              <w:left w:val="single" w:sz="4" w:space="0" w:color="auto"/>
              <w:bottom w:val="single" w:sz="12" w:space="0" w:color="auto"/>
              <w:right w:val="single" w:sz="4" w:space="0" w:color="auto"/>
            </w:tcBorders>
            <w:vAlign w:val="center"/>
            <w:hideMark/>
          </w:tcPr>
          <w:p w14:paraId="3E185A23" w14:textId="77777777" w:rsidR="006D433A" w:rsidRPr="000F7DA1" w:rsidRDefault="006D433A">
            <w:pPr>
              <w:spacing w:after="0"/>
              <w:jc w:val="center"/>
              <w:rPr>
                <w:rFonts w:cs="Arial"/>
                <w:b/>
              </w:rPr>
            </w:pPr>
            <w:r w:rsidRPr="000F7DA1">
              <w:rPr>
                <w:rFonts w:cs="Arial"/>
                <w:b/>
              </w:rPr>
              <w:t>F</w:t>
            </w:r>
          </w:p>
        </w:tc>
        <w:tc>
          <w:tcPr>
            <w:tcW w:w="792" w:type="dxa"/>
            <w:tcBorders>
              <w:top w:val="single" w:sz="4" w:space="0" w:color="auto"/>
              <w:left w:val="single" w:sz="4" w:space="0" w:color="auto"/>
              <w:bottom w:val="single" w:sz="12" w:space="0" w:color="auto"/>
              <w:right w:val="single" w:sz="4" w:space="0" w:color="auto"/>
            </w:tcBorders>
            <w:vAlign w:val="center"/>
            <w:hideMark/>
          </w:tcPr>
          <w:p w14:paraId="4746CBD4" w14:textId="77777777" w:rsidR="006D433A" w:rsidRPr="000F7DA1" w:rsidRDefault="006D433A">
            <w:pPr>
              <w:spacing w:after="0"/>
              <w:jc w:val="center"/>
              <w:rPr>
                <w:rFonts w:cs="Arial"/>
                <w:b/>
              </w:rPr>
            </w:pPr>
            <w:r w:rsidRPr="000F7DA1">
              <w:rPr>
                <w:rFonts w:cs="Arial"/>
                <w:b/>
              </w:rPr>
              <w:t>M</w:t>
            </w:r>
          </w:p>
        </w:tc>
        <w:tc>
          <w:tcPr>
            <w:tcW w:w="792" w:type="dxa"/>
            <w:tcBorders>
              <w:top w:val="single" w:sz="4" w:space="0" w:color="auto"/>
              <w:left w:val="single" w:sz="4" w:space="0" w:color="auto"/>
              <w:bottom w:val="single" w:sz="12" w:space="0" w:color="auto"/>
              <w:right w:val="single" w:sz="4" w:space="0" w:color="auto"/>
            </w:tcBorders>
            <w:vAlign w:val="center"/>
            <w:hideMark/>
          </w:tcPr>
          <w:p w14:paraId="02065910" w14:textId="77777777" w:rsidR="006D433A" w:rsidRPr="000F7DA1" w:rsidRDefault="006D433A">
            <w:pPr>
              <w:spacing w:after="0"/>
              <w:jc w:val="center"/>
              <w:rPr>
                <w:rFonts w:cs="Arial"/>
                <w:b/>
              </w:rPr>
            </w:pPr>
            <w:r w:rsidRPr="000F7DA1">
              <w:rPr>
                <w:rFonts w:cs="Arial"/>
                <w:b/>
              </w:rPr>
              <w:t>F</w:t>
            </w:r>
          </w:p>
        </w:tc>
        <w:tc>
          <w:tcPr>
            <w:tcW w:w="792" w:type="dxa"/>
            <w:tcBorders>
              <w:top w:val="single" w:sz="4" w:space="0" w:color="auto"/>
              <w:left w:val="single" w:sz="4" w:space="0" w:color="auto"/>
              <w:bottom w:val="single" w:sz="12" w:space="0" w:color="auto"/>
              <w:right w:val="single" w:sz="4" w:space="0" w:color="auto"/>
            </w:tcBorders>
            <w:vAlign w:val="center"/>
            <w:hideMark/>
          </w:tcPr>
          <w:p w14:paraId="48937482" w14:textId="77777777" w:rsidR="006D433A" w:rsidRPr="000F7DA1" w:rsidRDefault="006D433A">
            <w:pPr>
              <w:spacing w:after="0"/>
              <w:jc w:val="center"/>
              <w:rPr>
                <w:rFonts w:cs="Arial"/>
                <w:b/>
              </w:rPr>
            </w:pPr>
            <w:r w:rsidRPr="000F7DA1">
              <w:rPr>
                <w:rFonts w:cs="Arial"/>
                <w:b/>
              </w:rPr>
              <w:t>M</w:t>
            </w:r>
          </w:p>
        </w:tc>
        <w:tc>
          <w:tcPr>
            <w:tcW w:w="792" w:type="dxa"/>
            <w:tcBorders>
              <w:top w:val="single" w:sz="4" w:space="0" w:color="auto"/>
              <w:left w:val="single" w:sz="4" w:space="0" w:color="auto"/>
              <w:bottom w:val="single" w:sz="12" w:space="0" w:color="auto"/>
              <w:right w:val="single" w:sz="4" w:space="0" w:color="auto"/>
            </w:tcBorders>
            <w:vAlign w:val="center"/>
            <w:hideMark/>
          </w:tcPr>
          <w:p w14:paraId="5BE973D2" w14:textId="77777777" w:rsidR="006D433A" w:rsidRPr="000F7DA1" w:rsidRDefault="006D433A">
            <w:pPr>
              <w:spacing w:after="0"/>
              <w:jc w:val="center"/>
              <w:rPr>
                <w:rFonts w:cs="Arial"/>
                <w:b/>
              </w:rPr>
            </w:pPr>
            <w:r w:rsidRPr="000F7DA1">
              <w:rPr>
                <w:rFonts w:cs="Arial"/>
                <w:b/>
              </w:rPr>
              <w:t>F</w:t>
            </w:r>
          </w:p>
        </w:tc>
        <w:tc>
          <w:tcPr>
            <w:tcW w:w="792" w:type="dxa"/>
            <w:tcBorders>
              <w:top w:val="single" w:sz="4" w:space="0" w:color="auto"/>
              <w:left w:val="single" w:sz="4" w:space="0" w:color="auto"/>
              <w:bottom w:val="single" w:sz="12" w:space="0" w:color="auto"/>
              <w:right w:val="single" w:sz="4" w:space="0" w:color="auto"/>
            </w:tcBorders>
            <w:vAlign w:val="center"/>
            <w:hideMark/>
          </w:tcPr>
          <w:p w14:paraId="260D32E8" w14:textId="77777777" w:rsidR="006D433A" w:rsidRPr="000F7DA1" w:rsidRDefault="006D433A">
            <w:pPr>
              <w:spacing w:after="0"/>
              <w:jc w:val="center"/>
              <w:rPr>
                <w:rFonts w:cs="Arial"/>
                <w:b/>
              </w:rPr>
            </w:pPr>
            <w:r w:rsidRPr="000F7DA1">
              <w:rPr>
                <w:rFonts w:cs="Arial"/>
                <w:b/>
              </w:rPr>
              <w:t>M</w:t>
            </w:r>
          </w:p>
        </w:tc>
      </w:tr>
      <w:tr w:rsidR="006D433A" w:rsidRPr="000F7DA1" w14:paraId="75AE7CC2" w14:textId="77777777" w:rsidTr="00301155">
        <w:tc>
          <w:tcPr>
            <w:tcW w:w="1093" w:type="dxa"/>
            <w:tcBorders>
              <w:top w:val="single" w:sz="12" w:space="0" w:color="auto"/>
              <w:left w:val="single" w:sz="4" w:space="0" w:color="auto"/>
              <w:bottom w:val="single" w:sz="4" w:space="0" w:color="auto"/>
              <w:right w:val="single" w:sz="4" w:space="0" w:color="auto"/>
            </w:tcBorders>
            <w:vAlign w:val="center"/>
            <w:hideMark/>
          </w:tcPr>
          <w:p w14:paraId="74E7EF2B" w14:textId="77777777" w:rsidR="006D433A" w:rsidRPr="000F7DA1" w:rsidRDefault="006D433A">
            <w:pPr>
              <w:spacing w:after="0"/>
              <w:jc w:val="center"/>
              <w:rPr>
                <w:rFonts w:cs="Arial"/>
                <w:b/>
              </w:rPr>
            </w:pPr>
            <w:r w:rsidRPr="000F7DA1">
              <w:rPr>
                <w:rFonts w:cs="Arial"/>
                <w:b/>
              </w:rPr>
              <w:t>1</w:t>
            </w:r>
            <w:r w:rsidRPr="000F7DA1">
              <w:rPr>
                <w:rFonts w:cs="Arial"/>
                <w:b/>
                <w:vertAlign w:val="superscript"/>
              </w:rPr>
              <w:t>st</w:t>
            </w:r>
          </w:p>
        </w:tc>
        <w:tc>
          <w:tcPr>
            <w:tcW w:w="793" w:type="dxa"/>
            <w:tcBorders>
              <w:top w:val="single" w:sz="12" w:space="0" w:color="auto"/>
              <w:left w:val="single" w:sz="4" w:space="0" w:color="auto"/>
              <w:bottom w:val="single" w:sz="4" w:space="0" w:color="auto"/>
              <w:right w:val="single" w:sz="4" w:space="0" w:color="auto"/>
            </w:tcBorders>
            <w:vAlign w:val="center"/>
            <w:hideMark/>
          </w:tcPr>
          <w:p w14:paraId="00CF4700" w14:textId="77777777" w:rsidR="006D433A" w:rsidRPr="000F7DA1" w:rsidRDefault="006D433A" w:rsidP="00301155">
            <w:pPr>
              <w:spacing w:after="0"/>
              <w:jc w:val="center"/>
              <w:rPr>
                <w:rFonts w:cs="Arial"/>
              </w:rPr>
            </w:pPr>
            <w:r w:rsidRPr="000F7DA1">
              <w:rPr>
                <w:rFonts w:cs="Arial"/>
              </w:rPr>
              <w:t>24%</w:t>
            </w:r>
          </w:p>
        </w:tc>
        <w:tc>
          <w:tcPr>
            <w:tcW w:w="793" w:type="dxa"/>
            <w:tcBorders>
              <w:top w:val="single" w:sz="12" w:space="0" w:color="auto"/>
              <w:left w:val="single" w:sz="4" w:space="0" w:color="auto"/>
              <w:bottom w:val="single" w:sz="4" w:space="0" w:color="auto"/>
              <w:right w:val="single" w:sz="4" w:space="0" w:color="auto"/>
            </w:tcBorders>
            <w:vAlign w:val="center"/>
            <w:hideMark/>
          </w:tcPr>
          <w:p w14:paraId="2AE38093" w14:textId="42EE6823" w:rsidR="006D433A" w:rsidRPr="000F7DA1" w:rsidRDefault="00C2670C" w:rsidP="00301155">
            <w:pPr>
              <w:spacing w:after="0"/>
              <w:jc w:val="center"/>
              <w:rPr>
                <w:rFonts w:cs="Arial"/>
              </w:rPr>
            </w:pPr>
            <w:r w:rsidRPr="000F7DA1">
              <w:rPr>
                <w:rFonts w:cs="Arial"/>
              </w:rPr>
              <w:t>23</w:t>
            </w:r>
            <w:r w:rsidR="006D433A" w:rsidRPr="000F7DA1">
              <w:rPr>
                <w:rFonts w:cs="Arial"/>
              </w:rPr>
              <w:t>%</w:t>
            </w:r>
          </w:p>
        </w:tc>
        <w:tc>
          <w:tcPr>
            <w:tcW w:w="793" w:type="dxa"/>
            <w:tcBorders>
              <w:top w:val="single" w:sz="12" w:space="0" w:color="auto"/>
              <w:left w:val="single" w:sz="4" w:space="0" w:color="auto"/>
              <w:bottom w:val="single" w:sz="4" w:space="0" w:color="auto"/>
              <w:right w:val="single" w:sz="4" w:space="0" w:color="auto"/>
            </w:tcBorders>
            <w:vAlign w:val="center"/>
            <w:hideMark/>
          </w:tcPr>
          <w:p w14:paraId="74C85C5F" w14:textId="77777777" w:rsidR="006D433A" w:rsidRPr="000F7DA1" w:rsidRDefault="006D433A" w:rsidP="00301155">
            <w:pPr>
              <w:spacing w:after="0"/>
              <w:jc w:val="center"/>
              <w:rPr>
                <w:rFonts w:cs="Arial"/>
              </w:rPr>
            </w:pPr>
            <w:r w:rsidRPr="000F7DA1">
              <w:rPr>
                <w:rFonts w:cs="Arial"/>
              </w:rPr>
              <w:t>36%</w:t>
            </w:r>
          </w:p>
        </w:tc>
        <w:tc>
          <w:tcPr>
            <w:tcW w:w="792" w:type="dxa"/>
            <w:tcBorders>
              <w:top w:val="single" w:sz="12" w:space="0" w:color="auto"/>
              <w:left w:val="single" w:sz="4" w:space="0" w:color="auto"/>
              <w:bottom w:val="single" w:sz="4" w:space="0" w:color="auto"/>
              <w:right w:val="single" w:sz="4" w:space="0" w:color="auto"/>
            </w:tcBorders>
            <w:vAlign w:val="center"/>
            <w:hideMark/>
          </w:tcPr>
          <w:p w14:paraId="458C8D1A" w14:textId="77777777" w:rsidR="006D433A" w:rsidRPr="000F7DA1" w:rsidRDefault="006D433A" w:rsidP="00301155">
            <w:pPr>
              <w:spacing w:after="0"/>
              <w:jc w:val="center"/>
              <w:rPr>
                <w:rFonts w:cs="Arial"/>
              </w:rPr>
            </w:pPr>
            <w:r w:rsidRPr="000F7DA1">
              <w:rPr>
                <w:rFonts w:cs="Arial"/>
              </w:rPr>
              <w:t>31%</w:t>
            </w:r>
          </w:p>
        </w:tc>
        <w:tc>
          <w:tcPr>
            <w:tcW w:w="792" w:type="dxa"/>
            <w:tcBorders>
              <w:top w:val="single" w:sz="12" w:space="0" w:color="auto"/>
              <w:left w:val="single" w:sz="4" w:space="0" w:color="auto"/>
              <w:bottom w:val="single" w:sz="4" w:space="0" w:color="auto"/>
              <w:right w:val="single" w:sz="4" w:space="0" w:color="auto"/>
            </w:tcBorders>
            <w:vAlign w:val="center"/>
            <w:hideMark/>
          </w:tcPr>
          <w:p w14:paraId="3C0E05EC" w14:textId="77777777" w:rsidR="006D433A" w:rsidRPr="000F7DA1" w:rsidRDefault="006D433A" w:rsidP="00301155">
            <w:pPr>
              <w:spacing w:after="0"/>
              <w:jc w:val="center"/>
              <w:rPr>
                <w:rFonts w:cs="Arial"/>
              </w:rPr>
            </w:pPr>
            <w:r w:rsidRPr="000F7DA1">
              <w:rPr>
                <w:rFonts w:cs="Arial"/>
              </w:rPr>
              <w:t>35%</w:t>
            </w:r>
          </w:p>
        </w:tc>
        <w:tc>
          <w:tcPr>
            <w:tcW w:w="792" w:type="dxa"/>
            <w:tcBorders>
              <w:top w:val="single" w:sz="12" w:space="0" w:color="auto"/>
              <w:left w:val="single" w:sz="4" w:space="0" w:color="auto"/>
              <w:bottom w:val="single" w:sz="4" w:space="0" w:color="auto"/>
              <w:right w:val="single" w:sz="4" w:space="0" w:color="auto"/>
            </w:tcBorders>
            <w:vAlign w:val="center"/>
            <w:hideMark/>
          </w:tcPr>
          <w:p w14:paraId="010602A9" w14:textId="77777777" w:rsidR="006D433A" w:rsidRPr="000F7DA1" w:rsidRDefault="006D433A" w:rsidP="00301155">
            <w:pPr>
              <w:spacing w:after="0"/>
              <w:jc w:val="center"/>
              <w:rPr>
                <w:rFonts w:cs="Arial"/>
              </w:rPr>
            </w:pPr>
            <w:r w:rsidRPr="000F7DA1">
              <w:rPr>
                <w:rFonts w:cs="Arial"/>
              </w:rPr>
              <w:t>38%</w:t>
            </w:r>
          </w:p>
        </w:tc>
        <w:tc>
          <w:tcPr>
            <w:tcW w:w="792" w:type="dxa"/>
            <w:tcBorders>
              <w:top w:val="single" w:sz="12" w:space="0" w:color="auto"/>
              <w:left w:val="single" w:sz="4" w:space="0" w:color="auto"/>
              <w:bottom w:val="single" w:sz="4" w:space="0" w:color="auto"/>
              <w:right w:val="single" w:sz="4" w:space="0" w:color="auto"/>
            </w:tcBorders>
            <w:vAlign w:val="center"/>
            <w:hideMark/>
          </w:tcPr>
          <w:p w14:paraId="5EA0AB4A" w14:textId="77777777" w:rsidR="006D433A" w:rsidRPr="000F7DA1" w:rsidRDefault="006D433A" w:rsidP="00301155">
            <w:pPr>
              <w:spacing w:after="0"/>
              <w:jc w:val="center"/>
              <w:rPr>
                <w:rFonts w:cs="Arial"/>
              </w:rPr>
            </w:pPr>
            <w:r w:rsidRPr="000F7DA1">
              <w:rPr>
                <w:rFonts w:cs="Arial"/>
              </w:rPr>
              <w:t>62%</w:t>
            </w:r>
          </w:p>
        </w:tc>
        <w:tc>
          <w:tcPr>
            <w:tcW w:w="792" w:type="dxa"/>
            <w:tcBorders>
              <w:top w:val="single" w:sz="12" w:space="0" w:color="auto"/>
              <w:left w:val="single" w:sz="4" w:space="0" w:color="auto"/>
              <w:bottom w:val="single" w:sz="4" w:space="0" w:color="auto"/>
              <w:right w:val="single" w:sz="4" w:space="0" w:color="auto"/>
            </w:tcBorders>
            <w:vAlign w:val="center"/>
            <w:hideMark/>
          </w:tcPr>
          <w:p w14:paraId="54D821EE" w14:textId="77777777" w:rsidR="006D433A" w:rsidRPr="000F7DA1" w:rsidRDefault="006D433A" w:rsidP="00301155">
            <w:pPr>
              <w:spacing w:after="0"/>
              <w:jc w:val="center"/>
              <w:rPr>
                <w:rFonts w:cs="Arial"/>
              </w:rPr>
            </w:pPr>
            <w:r w:rsidRPr="000F7DA1">
              <w:rPr>
                <w:rFonts w:cs="Arial"/>
              </w:rPr>
              <w:t>52%</w:t>
            </w:r>
          </w:p>
        </w:tc>
        <w:tc>
          <w:tcPr>
            <w:tcW w:w="792" w:type="dxa"/>
            <w:tcBorders>
              <w:top w:val="single" w:sz="12" w:space="0" w:color="auto"/>
              <w:left w:val="single" w:sz="4" w:space="0" w:color="auto"/>
              <w:bottom w:val="single" w:sz="4" w:space="0" w:color="auto"/>
              <w:right w:val="single" w:sz="4" w:space="0" w:color="auto"/>
            </w:tcBorders>
            <w:vAlign w:val="center"/>
            <w:hideMark/>
          </w:tcPr>
          <w:p w14:paraId="029A89EC" w14:textId="77777777" w:rsidR="006D433A" w:rsidRPr="000F7DA1" w:rsidRDefault="006D433A" w:rsidP="00301155">
            <w:pPr>
              <w:spacing w:after="0"/>
              <w:jc w:val="center"/>
              <w:rPr>
                <w:rFonts w:cs="Arial"/>
              </w:rPr>
            </w:pPr>
            <w:r w:rsidRPr="000F7DA1">
              <w:rPr>
                <w:rFonts w:cs="Arial"/>
              </w:rPr>
              <w:t>43%</w:t>
            </w:r>
          </w:p>
        </w:tc>
        <w:tc>
          <w:tcPr>
            <w:tcW w:w="792" w:type="dxa"/>
            <w:tcBorders>
              <w:top w:val="single" w:sz="12" w:space="0" w:color="auto"/>
              <w:left w:val="single" w:sz="4" w:space="0" w:color="auto"/>
              <w:bottom w:val="single" w:sz="4" w:space="0" w:color="auto"/>
              <w:right w:val="single" w:sz="4" w:space="0" w:color="auto"/>
            </w:tcBorders>
            <w:vAlign w:val="center"/>
            <w:hideMark/>
          </w:tcPr>
          <w:p w14:paraId="7DA9C9C5" w14:textId="77777777" w:rsidR="006D433A" w:rsidRPr="000F7DA1" w:rsidRDefault="006D433A" w:rsidP="00301155">
            <w:pPr>
              <w:spacing w:after="0"/>
              <w:jc w:val="center"/>
              <w:rPr>
                <w:rFonts w:cs="Arial"/>
              </w:rPr>
            </w:pPr>
            <w:r w:rsidRPr="000F7DA1">
              <w:rPr>
                <w:rFonts w:cs="Arial"/>
              </w:rPr>
              <w:t>43%</w:t>
            </w:r>
          </w:p>
        </w:tc>
      </w:tr>
      <w:tr w:rsidR="006D433A" w:rsidRPr="000F7DA1" w14:paraId="5063AE18" w14:textId="77777777" w:rsidTr="00301155">
        <w:tc>
          <w:tcPr>
            <w:tcW w:w="1093" w:type="dxa"/>
            <w:tcBorders>
              <w:top w:val="single" w:sz="4" w:space="0" w:color="auto"/>
              <w:left w:val="single" w:sz="4" w:space="0" w:color="auto"/>
              <w:bottom w:val="single" w:sz="4" w:space="0" w:color="auto"/>
              <w:right w:val="single" w:sz="4" w:space="0" w:color="auto"/>
            </w:tcBorders>
            <w:vAlign w:val="center"/>
            <w:hideMark/>
          </w:tcPr>
          <w:p w14:paraId="41F50880" w14:textId="77777777" w:rsidR="006D433A" w:rsidRPr="000F7DA1" w:rsidRDefault="006D433A">
            <w:pPr>
              <w:spacing w:after="0"/>
              <w:jc w:val="center"/>
              <w:rPr>
                <w:rFonts w:cs="Arial"/>
                <w:b/>
              </w:rPr>
            </w:pPr>
            <w:r w:rsidRPr="000F7DA1">
              <w:rPr>
                <w:rFonts w:cs="Arial"/>
                <w:b/>
              </w:rPr>
              <w:t>2:1</w:t>
            </w:r>
          </w:p>
        </w:tc>
        <w:tc>
          <w:tcPr>
            <w:tcW w:w="793" w:type="dxa"/>
            <w:tcBorders>
              <w:top w:val="single" w:sz="4" w:space="0" w:color="auto"/>
              <w:left w:val="single" w:sz="4" w:space="0" w:color="auto"/>
              <w:bottom w:val="single" w:sz="4" w:space="0" w:color="auto"/>
              <w:right w:val="single" w:sz="4" w:space="0" w:color="auto"/>
            </w:tcBorders>
            <w:vAlign w:val="center"/>
            <w:hideMark/>
          </w:tcPr>
          <w:p w14:paraId="7053F13C" w14:textId="77777777" w:rsidR="006D433A" w:rsidRPr="000F7DA1" w:rsidRDefault="006D433A" w:rsidP="00301155">
            <w:pPr>
              <w:spacing w:after="0"/>
              <w:jc w:val="center"/>
              <w:rPr>
                <w:rFonts w:cs="Arial"/>
              </w:rPr>
            </w:pPr>
            <w:r w:rsidRPr="000F7DA1">
              <w:rPr>
                <w:rFonts w:cs="Arial"/>
              </w:rPr>
              <w:t>50%</w:t>
            </w:r>
          </w:p>
        </w:tc>
        <w:tc>
          <w:tcPr>
            <w:tcW w:w="793" w:type="dxa"/>
            <w:tcBorders>
              <w:top w:val="single" w:sz="4" w:space="0" w:color="auto"/>
              <w:left w:val="single" w:sz="4" w:space="0" w:color="auto"/>
              <w:bottom w:val="single" w:sz="4" w:space="0" w:color="auto"/>
              <w:right w:val="single" w:sz="4" w:space="0" w:color="auto"/>
            </w:tcBorders>
            <w:vAlign w:val="center"/>
            <w:hideMark/>
          </w:tcPr>
          <w:p w14:paraId="5F5A89B9" w14:textId="77777777" w:rsidR="006D433A" w:rsidRPr="000F7DA1" w:rsidRDefault="006D433A" w:rsidP="00301155">
            <w:pPr>
              <w:spacing w:after="0"/>
              <w:jc w:val="center"/>
              <w:rPr>
                <w:rFonts w:cs="Arial"/>
              </w:rPr>
            </w:pPr>
            <w:r w:rsidRPr="000F7DA1">
              <w:rPr>
                <w:rFonts w:cs="Arial"/>
              </w:rPr>
              <w:t>52%</w:t>
            </w:r>
          </w:p>
        </w:tc>
        <w:tc>
          <w:tcPr>
            <w:tcW w:w="793" w:type="dxa"/>
            <w:tcBorders>
              <w:top w:val="single" w:sz="4" w:space="0" w:color="auto"/>
              <w:left w:val="single" w:sz="4" w:space="0" w:color="auto"/>
              <w:bottom w:val="single" w:sz="4" w:space="0" w:color="auto"/>
              <w:right w:val="single" w:sz="4" w:space="0" w:color="auto"/>
            </w:tcBorders>
            <w:vAlign w:val="center"/>
            <w:hideMark/>
          </w:tcPr>
          <w:p w14:paraId="2F627306" w14:textId="77777777" w:rsidR="006D433A" w:rsidRPr="000F7DA1" w:rsidRDefault="006D433A" w:rsidP="00301155">
            <w:pPr>
              <w:spacing w:after="0"/>
              <w:jc w:val="center"/>
              <w:rPr>
                <w:rFonts w:cs="Arial"/>
              </w:rPr>
            </w:pPr>
            <w:r w:rsidRPr="000F7DA1">
              <w:rPr>
                <w:rFonts w:cs="Arial"/>
              </w:rPr>
              <w:t>43%</w:t>
            </w:r>
          </w:p>
        </w:tc>
        <w:tc>
          <w:tcPr>
            <w:tcW w:w="792" w:type="dxa"/>
            <w:tcBorders>
              <w:top w:val="single" w:sz="4" w:space="0" w:color="auto"/>
              <w:left w:val="single" w:sz="4" w:space="0" w:color="auto"/>
              <w:bottom w:val="single" w:sz="4" w:space="0" w:color="auto"/>
              <w:right w:val="single" w:sz="4" w:space="0" w:color="auto"/>
            </w:tcBorders>
            <w:vAlign w:val="center"/>
            <w:hideMark/>
          </w:tcPr>
          <w:p w14:paraId="6EE36779" w14:textId="77777777" w:rsidR="006D433A" w:rsidRPr="000F7DA1" w:rsidRDefault="006D433A" w:rsidP="00301155">
            <w:pPr>
              <w:spacing w:after="0"/>
              <w:jc w:val="center"/>
              <w:rPr>
                <w:rFonts w:cs="Arial"/>
              </w:rPr>
            </w:pPr>
            <w:r w:rsidRPr="000F7DA1">
              <w:rPr>
                <w:rFonts w:cs="Arial"/>
              </w:rPr>
              <w:t>48%</w:t>
            </w:r>
          </w:p>
        </w:tc>
        <w:tc>
          <w:tcPr>
            <w:tcW w:w="792" w:type="dxa"/>
            <w:tcBorders>
              <w:top w:val="single" w:sz="4" w:space="0" w:color="auto"/>
              <w:left w:val="single" w:sz="4" w:space="0" w:color="auto"/>
              <w:bottom w:val="single" w:sz="4" w:space="0" w:color="auto"/>
              <w:right w:val="single" w:sz="4" w:space="0" w:color="auto"/>
            </w:tcBorders>
            <w:vAlign w:val="center"/>
            <w:hideMark/>
          </w:tcPr>
          <w:p w14:paraId="250572F0" w14:textId="77777777" w:rsidR="006D433A" w:rsidRPr="000F7DA1" w:rsidRDefault="006D433A" w:rsidP="00301155">
            <w:pPr>
              <w:spacing w:after="0"/>
              <w:jc w:val="center"/>
              <w:rPr>
                <w:rFonts w:cs="Arial"/>
              </w:rPr>
            </w:pPr>
            <w:r w:rsidRPr="000F7DA1">
              <w:rPr>
                <w:rFonts w:cs="Arial"/>
              </w:rPr>
              <w:t>58%</w:t>
            </w:r>
          </w:p>
        </w:tc>
        <w:tc>
          <w:tcPr>
            <w:tcW w:w="792" w:type="dxa"/>
            <w:tcBorders>
              <w:top w:val="single" w:sz="4" w:space="0" w:color="auto"/>
              <w:left w:val="single" w:sz="4" w:space="0" w:color="auto"/>
              <w:bottom w:val="single" w:sz="4" w:space="0" w:color="auto"/>
              <w:right w:val="single" w:sz="4" w:space="0" w:color="auto"/>
            </w:tcBorders>
            <w:vAlign w:val="center"/>
            <w:hideMark/>
          </w:tcPr>
          <w:p w14:paraId="5D171CE7" w14:textId="77777777" w:rsidR="006D433A" w:rsidRPr="000F7DA1" w:rsidRDefault="006D433A" w:rsidP="00301155">
            <w:pPr>
              <w:spacing w:after="0"/>
              <w:jc w:val="center"/>
              <w:rPr>
                <w:rFonts w:cs="Arial"/>
              </w:rPr>
            </w:pPr>
            <w:r w:rsidRPr="000F7DA1">
              <w:rPr>
                <w:rFonts w:cs="Arial"/>
              </w:rPr>
              <w:t>56%</w:t>
            </w:r>
          </w:p>
        </w:tc>
        <w:tc>
          <w:tcPr>
            <w:tcW w:w="792" w:type="dxa"/>
            <w:tcBorders>
              <w:top w:val="single" w:sz="4" w:space="0" w:color="auto"/>
              <w:left w:val="single" w:sz="4" w:space="0" w:color="auto"/>
              <w:bottom w:val="single" w:sz="4" w:space="0" w:color="auto"/>
              <w:right w:val="single" w:sz="4" w:space="0" w:color="auto"/>
            </w:tcBorders>
            <w:vAlign w:val="center"/>
            <w:hideMark/>
          </w:tcPr>
          <w:p w14:paraId="5ABCC134" w14:textId="77777777" w:rsidR="006D433A" w:rsidRPr="000F7DA1" w:rsidRDefault="006D433A" w:rsidP="00301155">
            <w:pPr>
              <w:spacing w:after="0"/>
              <w:jc w:val="center"/>
              <w:rPr>
                <w:rFonts w:cs="Arial"/>
              </w:rPr>
            </w:pPr>
            <w:r w:rsidRPr="000F7DA1">
              <w:rPr>
                <w:rFonts w:cs="Arial"/>
              </w:rPr>
              <w:t>38%</w:t>
            </w:r>
          </w:p>
        </w:tc>
        <w:tc>
          <w:tcPr>
            <w:tcW w:w="792" w:type="dxa"/>
            <w:tcBorders>
              <w:top w:val="single" w:sz="4" w:space="0" w:color="auto"/>
              <w:left w:val="single" w:sz="4" w:space="0" w:color="auto"/>
              <w:bottom w:val="single" w:sz="4" w:space="0" w:color="auto"/>
              <w:right w:val="single" w:sz="4" w:space="0" w:color="auto"/>
            </w:tcBorders>
            <w:vAlign w:val="center"/>
            <w:hideMark/>
          </w:tcPr>
          <w:p w14:paraId="164CC854" w14:textId="77777777" w:rsidR="006D433A" w:rsidRPr="000F7DA1" w:rsidRDefault="006D433A" w:rsidP="00301155">
            <w:pPr>
              <w:spacing w:after="0"/>
              <w:jc w:val="center"/>
              <w:rPr>
                <w:rFonts w:cs="Arial"/>
              </w:rPr>
            </w:pPr>
            <w:r w:rsidRPr="000F7DA1">
              <w:rPr>
                <w:rFonts w:cs="Arial"/>
              </w:rPr>
              <w:t>41%</w:t>
            </w:r>
          </w:p>
        </w:tc>
        <w:tc>
          <w:tcPr>
            <w:tcW w:w="792" w:type="dxa"/>
            <w:tcBorders>
              <w:top w:val="single" w:sz="4" w:space="0" w:color="auto"/>
              <w:left w:val="single" w:sz="4" w:space="0" w:color="auto"/>
              <w:bottom w:val="single" w:sz="4" w:space="0" w:color="auto"/>
              <w:right w:val="single" w:sz="4" w:space="0" w:color="auto"/>
            </w:tcBorders>
            <w:vAlign w:val="center"/>
            <w:hideMark/>
          </w:tcPr>
          <w:p w14:paraId="1AADE93A" w14:textId="77777777" w:rsidR="006D433A" w:rsidRPr="000F7DA1" w:rsidRDefault="006D433A" w:rsidP="00301155">
            <w:pPr>
              <w:spacing w:after="0"/>
              <w:jc w:val="center"/>
              <w:rPr>
                <w:rFonts w:cs="Arial"/>
              </w:rPr>
            </w:pPr>
            <w:r w:rsidRPr="000F7DA1">
              <w:rPr>
                <w:rFonts w:cs="Arial"/>
              </w:rPr>
              <w:t>49%</w:t>
            </w:r>
          </w:p>
        </w:tc>
        <w:tc>
          <w:tcPr>
            <w:tcW w:w="792" w:type="dxa"/>
            <w:tcBorders>
              <w:top w:val="single" w:sz="4" w:space="0" w:color="auto"/>
              <w:left w:val="single" w:sz="4" w:space="0" w:color="auto"/>
              <w:bottom w:val="single" w:sz="4" w:space="0" w:color="auto"/>
              <w:right w:val="single" w:sz="4" w:space="0" w:color="auto"/>
            </w:tcBorders>
            <w:vAlign w:val="center"/>
            <w:hideMark/>
          </w:tcPr>
          <w:p w14:paraId="1CD91E14" w14:textId="77777777" w:rsidR="006D433A" w:rsidRPr="000F7DA1" w:rsidRDefault="006D433A" w:rsidP="00301155">
            <w:pPr>
              <w:spacing w:after="0"/>
              <w:jc w:val="center"/>
              <w:rPr>
                <w:rFonts w:cs="Arial"/>
              </w:rPr>
            </w:pPr>
            <w:r w:rsidRPr="000F7DA1">
              <w:rPr>
                <w:rFonts w:cs="Arial"/>
              </w:rPr>
              <w:t>46%</w:t>
            </w:r>
          </w:p>
        </w:tc>
      </w:tr>
      <w:tr w:rsidR="006D433A" w:rsidRPr="000F7DA1" w14:paraId="05E6F8ED" w14:textId="77777777" w:rsidTr="00301155">
        <w:tc>
          <w:tcPr>
            <w:tcW w:w="1093" w:type="dxa"/>
            <w:tcBorders>
              <w:top w:val="single" w:sz="4" w:space="0" w:color="auto"/>
              <w:left w:val="single" w:sz="4" w:space="0" w:color="auto"/>
              <w:bottom w:val="single" w:sz="4" w:space="0" w:color="auto"/>
              <w:right w:val="single" w:sz="4" w:space="0" w:color="auto"/>
            </w:tcBorders>
            <w:vAlign w:val="center"/>
            <w:hideMark/>
          </w:tcPr>
          <w:p w14:paraId="1B1ABDD7" w14:textId="77777777" w:rsidR="006D433A" w:rsidRPr="000F7DA1" w:rsidRDefault="006D433A">
            <w:pPr>
              <w:spacing w:after="0"/>
              <w:jc w:val="center"/>
              <w:rPr>
                <w:rFonts w:cs="Arial"/>
                <w:b/>
              </w:rPr>
            </w:pPr>
            <w:r w:rsidRPr="000F7DA1">
              <w:rPr>
                <w:rFonts w:cs="Arial"/>
                <w:b/>
              </w:rPr>
              <w:t>2:2</w:t>
            </w:r>
          </w:p>
        </w:tc>
        <w:tc>
          <w:tcPr>
            <w:tcW w:w="793" w:type="dxa"/>
            <w:tcBorders>
              <w:top w:val="single" w:sz="4" w:space="0" w:color="auto"/>
              <w:left w:val="single" w:sz="4" w:space="0" w:color="auto"/>
              <w:bottom w:val="single" w:sz="4" w:space="0" w:color="auto"/>
              <w:right w:val="single" w:sz="4" w:space="0" w:color="auto"/>
            </w:tcBorders>
            <w:vAlign w:val="center"/>
            <w:hideMark/>
          </w:tcPr>
          <w:p w14:paraId="6BF1A2E4" w14:textId="77777777" w:rsidR="006D433A" w:rsidRPr="000F7DA1" w:rsidRDefault="006D433A" w:rsidP="00301155">
            <w:pPr>
              <w:spacing w:after="0"/>
              <w:jc w:val="center"/>
              <w:rPr>
                <w:rFonts w:cs="Arial"/>
              </w:rPr>
            </w:pPr>
            <w:r w:rsidRPr="000F7DA1">
              <w:rPr>
                <w:rFonts w:cs="Arial"/>
              </w:rPr>
              <w:t>24%</w:t>
            </w:r>
          </w:p>
        </w:tc>
        <w:tc>
          <w:tcPr>
            <w:tcW w:w="793" w:type="dxa"/>
            <w:tcBorders>
              <w:top w:val="single" w:sz="4" w:space="0" w:color="auto"/>
              <w:left w:val="single" w:sz="4" w:space="0" w:color="auto"/>
              <w:bottom w:val="single" w:sz="4" w:space="0" w:color="auto"/>
              <w:right w:val="single" w:sz="4" w:space="0" w:color="auto"/>
            </w:tcBorders>
            <w:vAlign w:val="center"/>
            <w:hideMark/>
          </w:tcPr>
          <w:p w14:paraId="3002F11A" w14:textId="77777777" w:rsidR="006D433A" w:rsidRPr="000F7DA1" w:rsidRDefault="006D433A" w:rsidP="00301155">
            <w:pPr>
              <w:spacing w:after="0"/>
              <w:jc w:val="center"/>
              <w:rPr>
                <w:rFonts w:cs="Arial"/>
              </w:rPr>
            </w:pPr>
            <w:r w:rsidRPr="000F7DA1">
              <w:rPr>
                <w:rFonts w:cs="Arial"/>
              </w:rPr>
              <w:t>20%</w:t>
            </w:r>
          </w:p>
        </w:tc>
        <w:tc>
          <w:tcPr>
            <w:tcW w:w="793" w:type="dxa"/>
            <w:tcBorders>
              <w:top w:val="single" w:sz="4" w:space="0" w:color="auto"/>
              <w:left w:val="single" w:sz="4" w:space="0" w:color="auto"/>
              <w:bottom w:val="single" w:sz="4" w:space="0" w:color="auto"/>
              <w:right w:val="single" w:sz="4" w:space="0" w:color="auto"/>
            </w:tcBorders>
            <w:vAlign w:val="center"/>
            <w:hideMark/>
          </w:tcPr>
          <w:p w14:paraId="7BE8380D" w14:textId="77777777" w:rsidR="006D433A" w:rsidRPr="000F7DA1" w:rsidRDefault="006D433A" w:rsidP="00301155">
            <w:pPr>
              <w:spacing w:after="0"/>
              <w:jc w:val="center"/>
              <w:rPr>
                <w:rFonts w:cs="Arial"/>
              </w:rPr>
            </w:pPr>
            <w:r w:rsidRPr="000F7DA1">
              <w:rPr>
                <w:rFonts w:cs="Arial"/>
              </w:rPr>
              <w:t>17%</w:t>
            </w:r>
          </w:p>
        </w:tc>
        <w:tc>
          <w:tcPr>
            <w:tcW w:w="792" w:type="dxa"/>
            <w:tcBorders>
              <w:top w:val="single" w:sz="4" w:space="0" w:color="auto"/>
              <w:left w:val="single" w:sz="4" w:space="0" w:color="auto"/>
              <w:bottom w:val="single" w:sz="4" w:space="0" w:color="auto"/>
              <w:right w:val="single" w:sz="4" w:space="0" w:color="auto"/>
            </w:tcBorders>
            <w:vAlign w:val="center"/>
            <w:hideMark/>
          </w:tcPr>
          <w:p w14:paraId="16BB411D" w14:textId="77777777" w:rsidR="006D433A" w:rsidRPr="000F7DA1" w:rsidRDefault="006D433A" w:rsidP="00301155">
            <w:pPr>
              <w:spacing w:after="0"/>
              <w:jc w:val="center"/>
              <w:rPr>
                <w:rFonts w:cs="Arial"/>
              </w:rPr>
            </w:pPr>
            <w:r w:rsidRPr="000F7DA1">
              <w:rPr>
                <w:rFonts w:cs="Arial"/>
              </w:rPr>
              <w:t>17%</w:t>
            </w:r>
          </w:p>
        </w:tc>
        <w:tc>
          <w:tcPr>
            <w:tcW w:w="792" w:type="dxa"/>
            <w:tcBorders>
              <w:top w:val="single" w:sz="4" w:space="0" w:color="auto"/>
              <w:left w:val="single" w:sz="4" w:space="0" w:color="auto"/>
              <w:bottom w:val="single" w:sz="4" w:space="0" w:color="auto"/>
              <w:right w:val="single" w:sz="4" w:space="0" w:color="auto"/>
            </w:tcBorders>
            <w:vAlign w:val="center"/>
            <w:hideMark/>
          </w:tcPr>
          <w:p w14:paraId="28BDA8B7" w14:textId="77777777" w:rsidR="006D433A" w:rsidRPr="000F7DA1" w:rsidRDefault="006D433A" w:rsidP="00301155">
            <w:pPr>
              <w:spacing w:after="0"/>
              <w:jc w:val="center"/>
              <w:rPr>
                <w:rFonts w:cs="Arial"/>
              </w:rPr>
            </w:pPr>
            <w:r w:rsidRPr="000F7DA1">
              <w:rPr>
                <w:rFonts w:cs="Arial"/>
              </w:rPr>
              <w:t>8%</w:t>
            </w:r>
          </w:p>
        </w:tc>
        <w:tc>
          <w:tcPr>
            <w:tcW w:w="792" w:type="dxa"/>
            <w:tcBorders>
              <w:top w:val="single" w:sz="4" w:space="0" w:color="auto"/>
              <w:left w:val="single" w:sz="4" w:space="0" w:color="auto"/>
              <w:bottom w:val="single" w:sz="4" w:space="0" w:color="auto"/>
              <w:right w:val="single" w:sz="4" w:space="0" w:color="auto"/>
            </w:tcBorders>
            <w:vAlign w:val="center"/>
            <w:hideMark/>
          </w:tcPr>
          <w:p w14:paraId="0EFE2A48" w14:textId="77777777" w:rsidR="006D433A" w:rsidRPr="000F7DA1" w:rsidRDefault="006D433A" w:rsidP="00301155">
            <w:pPr>
              <w:spacing w:after="0"/>
              <w:jc w:val="center"/>
              <w:rPr>
                <w:rFonts w:cs="Arial"/>
              </w:rPr>
            </w:pPr>
            <w:r w:rsidRPr="000F7DA1">
              <w:rPr>
                <w:rFonts w:cs="Arial"/>
              </w:rPr>
              <w:t>6%</w:t>
            </w:r>
          </w:p>
        </w:tc>
        <w:tc>
          <w:tcPr>
            <w:tcW w:w="792" w:type="dxa"/>
            <w:tcBorders>
              <w:top w:val="single" w:sz="4" w:space="0" w:color="auto"/>
              <w:left w:val="single" w:sz="4" w:space="0" w:color="auto"/>
              <w:bottom w:val="single" w:sz="4" w:space="0" w:color="auto"/>
              <w:right w:val="single" w:sz="4" w:space="0" w:color="auto"/>
            </w:tcBorders>
            <w:vAlign w:val="center"/>
            <w:hideMark/>
          </w:tcPr>
          <w:p w14:paraId="47A8CFAB" w14:textId="77777777" w:rsidR="006D433A" w:rsidRPr="000F7DA1" w:rsidRDefault="006D433A" w:rsidP="00301155">
            <w:pPr>
              <w:spacing w:after="0"/>
              <w:jc w:val="center"/>
              <w:rPr>
                <w:rFonts w:cs="Arial"/>
              </w:rPr>
            </w:pPr>
            <w:r w:rsidRPr="000F7DA1">
              <w:rPr>
                <w:rFonts w:cs="Arial"/>
              </w:rPr>
              <w:t>0%</w:t>
            </w:r>
          </w:p>
        </w:tc>
        <w:tc>
          <w:tcPr>
            <w:tcW w:w="792" w:type="dxa"/>
            <w:tcBorders>
              <w:top w:val="single" w:sz="4" w:space="0" w:color="auto"/>
              <w:left w:val="single" w:sz="4" w:space="0" w:color="auto"/>
              <w:bottom w:val="single" w:sz="4" w:space="0" w:color="auto"/>
              <w:right w:val="single" w:sz="4" w:space="0" w:color="auto"/>
            </w:tcBorders>
            <w:vAlign w:val="center"/>
            <w:hideMark/>
          </w:tcPr>
          <w:p w14:paraId="32339FD9" w14:textId="77777777" w:rsidR="006D433A" w:rsidRPr="000F7DA1" w:rsidRDefault="006D433A" w:rsidP="00301155">
            <w:pPr>
              <w:spacing w:after="0"/>
              <w:jc w:val="center"/>
              <w:rPr>
                <w:rFonts w:cs="Arial"/>
              </w:rPr>
            </w:pPr>
            <w:r w:rsidRPr="000F7DA1">
              <w:rPr>
                <w:rFonts w:cs="Arial"/>
              </w:rPr>
              <w:t>5%</w:t>
            </w:r>
          </w:p>
        </w:tc>
        <w:tc>
          <w:tcPr>
            <w:tcW w:w="792" w:type="dxa"/>
            <w:tcBorders>
              <w:top w:val="single" w:sz="4" w:space="0" w:color="auto"/>
              <w:left w:val="single" w:sz="4" w:space="0" w:color="auto"/>
              <w:bottom w:val="single" w:sz="4" w:space="0" w:color="auto"/>
              <w:right w:val="single" w:sz="4" w:space="0" w:color="auto"/>
            </w:tcBorders>
            <w:vAlign w:val="center"/>
            <w:hideMark/>
          </w:tcPr>
          <w:p w14:paraId="018821AD" w14:textId="77777777" w:rsidR="006D433A" w:rsidRPr="000F7DA1" w:rsidRDefault="006D433A" w:rsidP="00301155">
            <w:pPr>
              <w:spacing w:after="0"/>
              <w:jc w:val="center"/>
              <w:rPr>
                <w:rFonts w:cs="Arial"/>
              </w:rPr>
            </w:pPr>
            <w:r w:rsidRPr="000F7DA1">
              <w:rPr>
                <w:rFonts w:cs="Arial"/>
              </w:rPr>
              <w:t>4%</w:t>
            </w:r>
          </w:p>
        </w:tc>
        <w:tc>
          <w:tcPr>
            <w:tcW w:w="792" w:type="dxa"/>
            <w:tcBorders>
              <w:top w:val="single" w:sz="4" w:space="0" w:color="auto"/>
              <w:left w:val="single" w:sz="4" w:space="0" w:color="auto"/>
              <w:bottom w:val="single" w:sz="4" w:space="0" w:color="auto"/>
              <w:right w:val="single" w:sz="4" w:space="0" w:color="auto"/>
            </w:tcBorders>
            <w:vAlign w:val="center"/>
            <w:hideMark/>
          </w:tcPr>
          <w:p w14:paraId="5E809528" w14:textId="77777777" w:rsidR="006D433A" w:rsidRPr="000F7DA1" w:rsidRDefault="006D433A" w:rsidP="00301155">
            <w:pPr>
              <w:spacing w:after="0"/>
              <w:jc w:val="center"/>
              <w:rPr>
                <w:rFonts w:cs="Arial"/>
              </w:rPr>
            </w:pPr>
            <w:r w:rsidRPr="000F7DA1">
              <w:rPr>
                <w:rFonts w:cs="Arial"/>
              </w:rPr>
              <w:t>11%</w:t>
            </w:r>
          </w:p>
        </w:tc>
      </w:tr>
      <w:tr w:rsidR="006D433A" w:rsidRPr="000F7DA1" w14:paraId="06197DE7" w14:textId="77777777" w:rsidTr="00301155">
        <w:tc>
          <w:tcPr>
            <w:tcW w:w="1093" w:type="dxa"/>
            <w:tcBorders>
              <w:top w:val="single" w:sz="4" w:space="0" w:color="auto"/>
              <w:left w:val="single" w:sz="4" w:space="0" w:color="auto"/>
              <w:bottom w:val="single" w:sz="4" w:space="0" w:color="auto"/>
              <w:right w:val="single" w:sz="4" w:space="0" w:color="auto"/>
            </w:tcBorders>
            <w:vAlign w:val="center"/>
            <w:hideMark/>
          </w:tcPr>
          <w:p w14:paraId="08E84F6D" w14:textId="77777777" w:rsidR="006D433A" w:rsidRPr="000F7DA1" w:rsidRDefault="006D433A">
            <w:pPr>
              <w:spacing w:after="0"/>
              <w:jc w:val="center"/>
              <w:rPr>
                <w:rFonts w:cs="Arial"/>
                <w:b/>
              </w:rPr>
            </w:pPr>
            <w:r w:rsidRPr="000F7DA1">
              <w:rPr>
                <w:rFonts w:cs="Arial"/>
                <w:b/>
              </w:rPr>
              <w:t>3</w:t>
            </w:r>
            <w:r w:rsidRPr="000F7DA1">
              <w:rPr>
                <w:rFonts w:cs="Arial"/>
                <w:b/>
                <w:vertAlign w:val="superscript"/>
              </w:rPr>
              <w:t>rd</w:t>
            </w:r>
            <w:r w:rsidRPr="000F7DA1">
              <w:rPr>
                <w:rFonts w:cs="Arial"/>
                <w:b/>
              </w:rPr>
              <w:t>/Pass</w:t>
            </w:r>
          </w:p>
        </w:tc>
        <w:tc>
          <w:tcPr>
            <w:tcW w:w="793" w:type="dxa"/>
            <w:tcBorders>
              <w:top w:val="single" w:sz="4" w:space="0" w:color="auto"/>
              <w:left w:val="single" w:sz="4" w:space="0" w:color="auto"/>
              <w:bottom w:val="single" w:sz="4" w:space="0" w:color="auto"/>
              <w:right w:val="single" w:sz="4" w:space="0" w:color="auto"/>
            </w:tcBorders>
            <w:vAlign w:val="center"/>
            <w:hideMark/>
          </w:tcPr>
          <w:p w14:paraId="533BCC55" w14:textId="77777777" w:rsidR="006D433A" w:rsidRPr="000F7DA1" w:rsidRDefault="006D433A" w:rsidP="00301155">
            <w:pPr>
              <w:spacing w:after="0"/>
              <w:jc w:val="center"/>
              <w:rPr>
                <w:rFonts w:cs="Arial"/>
              </w:rPr>
            </w:pPr>
            <w:r w:rsidRPr="000F7DA1">
              <w:rPr>
                <w:rFonts w:cs="Arial"/>
              </w:rPr>
              <w:t>2%</w:t>
            </w:r>
          </w:p>
        </w:tc>
        <w:tc>
          <w:tcPr>
            <w:tcW w:w="793" w:type="dxa"/>
            <w:tcBorders>
              <w:top w:val="single" w:sz="4" w:space="0" w:color="auto"/>
              <w:left w:val="single" w:sz="4" w:space="0" w:color="auto"/>
              <w:bottom w:val="single" w:sz="4" w:space="0" w:color="auto"/>
              <w:right w:val="single" w:sz="4" w:space="0" w:color="auto"/>
            </w:tcBorders>
            <w:vAlign w:val="center"/>
            <w:hideMark/>
          </w:tcPr>
          <w:p w14:paraId="381ABA83" w14:textId="77777777" w:rsidR="006D433A" w:rsidRPr="000F7DA1" w:rsidRDefault="006D433A" w:rsidP="00301155">
            <w:pPr>
              <w:spacing w:after="0"/>
              <w:jc w:val="center"/>
              <w:rPr>
                <w:rFonts w:cs="Arial"/>
              </w:rPr>
            </w:pPr>
            <w:r w:rsidRPr="000F7DA1">
              <w:rPr>
                <w:rFonts w:cs="Arial"/>
              </w:rPr>
              <w:t>5%</w:t>
            </w:r>
          </w:p>
        </w:tc>
        <w:tc>
          <w:tcPr>
            <w:tcW w:w="793" w:type="dxa"/>
            <w:tcBorders>
              <w:top w:val="single" w:sz="4" w:space="0" w:color="auto"/>
              <w:left w:val="single" w:sz="4" w:space="0" w:color="auto"/>
              <w:bottom w:val="single" w:sz="4" w:space="0" w:color="auto"/>
              <w:right w:val="single" w:sz="4" w:space="0" w:color="auto"/>
            </w:tcBorders>
            <w:vAlign w:val="center"/>
            <w:hideMark/>
          </w:tcPr>
          <w:p w14:paraId="74720110" w14:textId="77777777" w:rsidR="006D433A" w:rsidRPr="000F7DA1" w:rsidRDefault="006D433A" w:rsidP="00301155">
            <w:pPr>
              <w:spacing w:after="0"/>
              <w:jc w:val="center"/>
              <w:rPr>
                <w:rFonts w:cs="Arial"/>
              </w:rPr>
            </w:pPr>
            <w:r w:rsidRPr="000F7DA1">
              <w:rPr>
                <w:rFonts w:cs="Arial"/>
              </w:rPr>
              <w:t>5%</w:t>
            </w:r>
          </w:p>
        </w:tc>
        <w:tc>
          <w:tcPr>
            <w:tcW w:w="792" w:type="dxa"/>
            <w:tcBorders>
              <w:top w:val="single" w:sz="4" w:space="0" w:color="auto"/>
              <w:left w:val="single" w:sz="4" w:space="0" w:color="auto"/>
              <w:bottom w:val="single" w:sz="4" w:space="0" w:color="auto"/>
              <w:right w:val="single" w:sz="4" w:space="0" w:color="auto"/>
            </w:tcBorders>
            <w:vAlign w:val="center"/>
            <w:hideMark/>
          </w:tcPr>
          <w:p w14:paraId="549FBBF8" w14:textId="77777777" w:rsidR="006D433A" w:rsidRPr="000F7DA1" w:rsidRDefault="006D433A" w:rsidP="00301155">
            <w:pPr>
              <w:spacing w:after="0"/>
              <w:jc w:val="center"/>
              <w:rPr>
                <w:rFonts w:cs="Arial"/>
              </w:rPr>
            </w:pPr>
            <w:r w:rsidRPr="000F7DA1">
              <w:rPr>
                <w:rFonts w:cs="Arial"/>
              </w:rPr>
              <w:t>4%</w:t>
            </w:r>
          </w:p>
        </w:tc>
        <w:tc>
          <w:tcPr>
            <w:tcW w:w="792" w:type="dxa"/>
            <w:tcBorders>
              <w:top w:val="single" w:sz="4" w:space="0" w:color="auto"/>
              <w:left w:val="single" w:sz="4" w:space="0" w:color="auto"/>
              <w:bottom w:val="single" w:sz="4" w:space="0" w:color="auto"/>
              <w:right w:val="single" w:sz="4" w:space="0" w:color="auto"/>
            </w:tcBorders>
            <w:vAlign w:val="center"/>
            <w:hideMark/>
          </w:tcPr>
          <w:p w14:paraId="0EFB0E5C" w14:textId="77777777" w:rsidR="006D433A" w:rsidRPr="000F7DA1" w:rsidRDefault="006D433A" w:rsidP="00301155">
            <w:pPr>
              <w:spacing w:after="0"/>
              <w:jc w:val="center"/>
              <w:rPr>
                <w:rFonts w:cs="Arial"/>
              </w:rPr>
            </w:pPr>
            <w:r w:rsidRPr="000F7DA1">
              <w:rPr>
                <w:rFonts w:cs="Arial"/>
              </w:rPr>
              <w:t>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0629D2A" w14:textId="77777777" w:rsidR="006D433A" w:rsidRPr="000F7DA1" w:rsidRDefault="006D433A" w:rsidP="00301155">
            <w:pPr>
              <w:spacing w:after="0"/>
              <w:jc w:val="center"/>
              <w:rPr>
                <w:rFonts w:cs="Arial"/>
              </w:rPr>
            </w:pPr>
            <w:r w:rsidRPr="000F7DA1">
              <w:rPr>
                <w:rFonts w:cs="Arial"/>
              </w:rPr>
              <w:t>0%</w:t>
            </w:r>
          </w:p>
        </w:tc>
        <w:tc>
          <w:tcPr>
            <w:tcW w:w="792" w:type="dxa"/>
            <w:tcBorders>
              <w:top w:val="single" w:sz="4" w:space="0" w:color="auto"/>
              <w:left w:val="single" w:sz="4" w:space="0" w:color="auto"/>
              <w:bottom w:val="single" w:sz="4" w:space="0" w:color="auto"/>
              <w:right w:val="single" w:sz="4" w:space="0" w:color="auto"/>
            </w:tcBorders>
            <w:vAlign w:val="center"/>
            <w:hideMark/>
          </w:tcPr>
          <w:p w14:paraId="72342182" w14:textId="77777777" w:rsidR="006D433A" w:rsidRPr="000F7DA1" w:rsidRDefault="006D433A" w:rsidP="00301155">
            <w:pPr>
              <w:spacing w:after="0"/>
              <w:jc w:val="center"/>
              <w:rPr>
                <w:rFonts w:cs="Arial"/>
              </w:rPr>
            </w:pPr>
            <w:r w:rsidRPr="000F7DA1">
              <w:rPr>
                <w:rFonts w:cs="Arial"/>
              </w:rPr>
              <w:t>0%</w:t>
            </w:r>
          </w:p>
        </w:tc>
        <w:tc>
          <w:tcPr>
            <w:tcW w:w="792" w:type="dxa"/>
            <w:tcBorders>
              <w:top w:val="single" w:sz="4" w:space="0" w:color="auto"/>
              <w:left w:val="single" w:sz="4" w:space="0" w:color="auto"/>
              <w:bottom w:val="single" w:sz="4" w:space="0" w:color="auto"/>
              <w:right w:val="single" w:sz="4" w:space="0" w:color="auto"/>
            </w:tcBorders>
            <w:vAlign w:val="center"/>
            <w:hideMark/>
          </w:tcPr>
          <w:p w14:paraId="54F65C7B" w14:textId="77777777" w:rsidR="006D433A" w:rsidRPr="000F7DA1" w:rsidRDefault="006D433A" w:rsidP="00301155">
            <w:pPr>
              <w:spacing w:after="0"/>
              <w:jc w:val="center"/>
              <w:rPr>
                <w:rFonts w:cs="Arial"/>
              </w:rPr>
            </w:pPr>
            <w:r w:rsidRPr="000F7DA1">
              <w:rPr>
                <w:rFonts w:cs="Arial"/>
              </w:rPr>
              <w:t>2%</w:t>
            </w:r>
          </w:p>
        </w:tc>
        <w:tc>
          <w:tcPr>
            <w:tcW w:w="792" w:type="dxa"/>
            <w:tcBorders>
              <w:top w:val="single" w:sz="4" w:space="0" w:color="auto"/>
              <w:left w:val="single" w:sz="4" w:space="0" w:color="auto"/>
              <w:bottom w:val="single" w:sz="4" w:space="0" w:color="auto"/>
              <w:right w:val="single" w:sz="4" w:space="0" w:color="auto"/>
            </w:tcBorders>
            <w:vAlign w:val="center"/>
            <w:hideMark/>
          </w:tcPr>
          <w:p w14:paraId="0A46B606" w14:textId="77777777" w:rsidR="006D433A" w:rsidRPr="000F7DA1" w:rsidRDefault="006D433A" w:rsidP="00301155">
            <w:pPr>
              <w:spacing w:after="0"/>
              <w:jc w:val="center"/>
              <w:rPr>
                <w:rFonts w:cs="Arial"/>
              </w:rPr>
            </w:pPr>
            <w:r w:rsidRPr="000F7DA1">
              <w:rPr>
                <w:rFonts w:cs="Arial"/>
              </w:rPr>
              <w:t>4%</w:t>
            </w:r>
          </w:p>
        </w:tc>
        <w:tc>
          <w:tcPr>
            <w:tcW w:w="792" w:type="dxa"/>
            <w:tcBorders>
              <w:top w:val="single" w:sz="4" w:space="0" w:color="auto"/>
              <w:left w:val="single" w:sz="4" w:space="0" w:color="auto"/>
              <w:bottom w:val="single" w:sz="4" w:space="0" w:color="auto"/>
              <w:right w:val="single" w:sz="4" w:space="0" w:color="auto"/>
            </w:tcBorders>
            <w:vAlign w:val="center"/>
            <w:hideMark/>
          </w:tcPr>
          <w:p w14:paraId="55C1C7C4" w14:textId="77777777" w:rsidR="006D433A" w:rsidRPr="000F7DA1" w:rsidRDefault="006D433A" w:rsidP="00301155">
            <w:pPr>
              <w:spacing w:after="0"/>
              <w:jc w:val="center"/>
              <w:rPr>
                <w:rFonts w:cs="Arial"/>
              </w:rPr>
            </w:pPr>
            <w:r w:rsidRPr="000F7DA1">
              <w:rPr>
                <w:rFonts w:cs="Arial"/>
              </w:rPr>
              <w:t>0%</w:t>
            </w:r>
          </w:p>
        </w:tc>
      </w:tr>
    </w:tbl>
    <w:p w14:paraId="3B23E445" w14:textId="77777777" w:rsidR="00454D2F" w:rsidRPr="000F7DA1" w:rsidRDefault="00454D2F" w:rsidP="00AA3FF0">
      <w:pPr>
        <w:rPr>
          <w:rFonts w:cs="Arial"/>
        </w:rPr>
      </w:pPr>
    </w:p>
    <w:p w14:paraId="5458FE80" w14:textId="30B2E408" w:rsidR="00117F49" w:rsidRPr="000F7DA1" w:rsidRDefault="00117F49" w:rsidP="00117F49">
      <w:pPr>
        <w:pStyle w:val="Caption"/>
        <w:keepNext/>
        <w:rPr>
          <w:rFonts w:cs="Arial"/>
        </w:rPr>
      </w:pPr>
      <w:bookmarkStart w:id="103" w:name="_Ref138679902"/>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13</w:t>
      </w:r>
      <w:r w:rsidRPr="000F7DA1">
        <w:rPr>
          <w:rFonts w:cs="Arial"/>
        </w:rPr>
        <w:fldChar w:fldCharType="end"/>
      </w:r>
      <w:bookmarkEnd w:id="103"/>
      <w:r w:rsidRPr="000F7DA1">
        <w:rPr>
          <w:rFonts w:cs="Arial"/>
        </w:rPr>
        <w:t>: Attainment UG by ethnicity as fraction of ethnic cohort (BEng/MEng)</w:t>
      </w:r>
      <w:r w:rsidR="00C41B0C" w:rsidRPr="000F7DA1">
        <w:rPr>
          <w:rFonts w:cs="Arial"/>
        </w:rPr>
        <w:fldChar w:fldCharType="begin"/>
      </w:r>
      <w:r w:rsidR="00C41B0C" w:rsidRPr="000F7DA1">
        <w:rPr>
          <w:rStyle w:val="FootnoteReference"/>
          <w:rFonts w:cs="Arial"/>
        </w:rPr>
        <w:instrText xml:space="preserve"> NOTEREF _Ref138601556 \h </w:instrText>
      </w:r>
      <w:r w:rsidR="00C508B8">
        <w:rPr>
          <w:rFonts w:cs="Arial"/>
        </w:rPr>
        <w:instrText xml:space="preserve"> \* MERGEFORMAT </w:instrText>
      </w:r>
      <w:r w:rsidR="00C41B0C" w:rsidRPr="000F7DA1">
        <w:rPr>
          <w:rFonts w:cs="Arial"/>
        </w:rPr>
      </w:r>
      <w:r w:rsidR="00C41B0C" w:rsidRPr="000F7DA1">
        <w:rPr>
          <w:rFonts w:cs="Arial"/>
        </w:rPr>
        <w:fldChar w:fldCharType="separate"/>
      </w:r>
      <w:r w:rsidR="0046757A">
        <w:rPr>
          <w:rStyle w:val="FootnoteReference"/>
          <w:rFonts w:cs="Arial"/>
        </w:rPr>
        <w:t>5</w:t>
      </w:r>
      <w:r w:rsidR="00C41B0C" w:rsidRPr="000F7DA1">
        <w:rPr>
          <w:rFonts w:cs="Arial"/>
        </w:rPr>
        <w:fldChar w:fldCharType="end"/>
      </w:r>
    </w:p>
    <w:tbl>
      <w:tblPr>
        <w:tblStyle w:val="TableGrid"/>
        <w:tblW w:w="0" w:type="auto"/>
        <w:tblInd w:w="0" w:type="dxa"/>
        <w:tblLook w:val="04A0" w:firstRow="1" w:lastRow="0" w:firstColumn="1" w:lastColumn="0" w:noHBand="0" w:noVBand="1"/>
      </w:tblPr>
      <w:tblGrid>
        <w:gridCol w:w="889"/>
        <w:gridCol w:w="931"/>
        <w:gridCol w:w="696"/>
        <w:gridCol w:w="930"/>
        <w:gridCol w:w="695"/>
        <w:gridCol w:w="930"/>
        <w:gridCol w:w="695"/>
        <w:gridCol w:w="930"/>
        <w:gridCol w:w="695"/>
        <w:gridCol w:w="930"/>
        <w:gridCol w:w="695"/>
      </w:tblGrid>
      <w:tr w:rsidR="00117F49" w:rsidRPr="000F7DA1" w14:paraId="41310586" w14:textId="77777777" w:rsidTr="4568F85C">
        <w:tc>
          <w:tcPr>
            <w:tcW w:w="1006" w:type="dxa"/>
            <w:vMerge w:val="restart"/>
            <w:tcBorders>
              <w:top w:val="single" w:sz="4" w:space="0" w:color="auto"/>
              <w:left w:val="single" w:sz="4" w:space="0" w:color="auto"/>
              <w:right w:val="single" w:sz="4" w:space="0" w:color="auto"/>
            </w:tcBorders>
            <w:vAlign w:val="center"/>
          </w:tcPr>
          <w:p w14:paraId="4ACDBF59" w14:textId="14A8F902" w:rsidR="00117F49" w:rsidRPr="000F7DA1" w:rsidRDefault="00117F49" w:rsidP="00117F49">
            <w:pPr>
              <w:spacing w:after="0"/>
              <w:jc w:val="center"/>
              <w:rPr>
                <w:rFonts w:eastAsiaTheme="minorHAnsi" w:cs="Arial"/>
                <w:b/>
                <w:bCs/>
                <w:sz w:val="20"/>
                <w:szCs w:val="20"/>
              </w:rPr>
            </w:pPr>
            <w:r w:rsidRPr="000F7DA1">
              <w:rPr>
                <w:rFonts w:eastAsiaTheme="minorHAnsi" w:cs="Arial"/>
                <w:b/>
                <w:bCs/>
                <w:sz w:val="20"/>
                <w:szCs w:val="20"/>
              </w:rPr>
              <w:t>Degree class</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52329A10" w14:textId="77777777" w:rsidR="00117F49" w:rsidRPr="000F7DA1" w:rsidRDefault="00117F49" w:rsidP="00117F49">
            <w:pPr>
              <w:spacing w:after="0"/>
              <w:jc w:val="center"/>
              <w:rPr>
                <w:rFonts w:cs="Arial"/>
                <w:b/>
                <w:bCs/>
                <w:sz w:val="20"/>
                <w:szCs w:val="20"/>
              </w:rPr>
            </w:pPr>
            <w:r w:rsidRPr="000F7DA1">
              <w:rPr>
                <w:rFonts w:cs="Arial"/>
                <w:b/>
                <w:bCs/>
                <w:sz w:val="20"/>
                <w:szCs w:val="20"/>
              </w:rPr>
              <w:t>2017/18</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7A4D44C1" w14:textId="77777777" w:rsidR="00117F49" w:rsidRPr="000F7DA1" w:rsidRDefault="00117F49" w:rsidP="00117F49">
            <w:pPr>
              <w:spacing w:after="0"/>
              <w:jc w:val="center"/>
              <w:rPr>
                <w:rFonts w:cs="Arial"/>
                <w:b/>
                <w:bCs/>
                <w:sz w:val="20"/>
                <w:szCs w:val="20"/>
              </w:rPr>
            </w:pPr>
            <w:r w:rsidRPr="000F7DA1">
              <w:rPr>
                <w:rFonts w:cs="Arial"/>
                <w:b/>
                <w:bCs/>
                <w:sz w:val="20"/>
                <w:szCs w:val="20"/>
              </w:rPr>
              <w:t>2018/19</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0153A45E" w14:textId="77777777" w:rsidR="00117F49" w:rsidRPr="000F7DA1" w:rsidRDefault="00117F49" w:rsidP="00117F49">
            <w:pPr>
              <w:spacing w:after="0"/>
              <w:jc w:val="center"/>
              <w:rPr>
                <w:rFonts w:cs="Arial"/>
                <w:b/>
                <w:bCs/>
                <w:sz w:val="20"/>
                <w:szCs w:val="20"/>
              </w:rPr>
            </w:pPr>
            <w:r w:rsidRPr="000F7DA1">
              <w:rPr>
                <w:rFonts w:cs="Arial"/>
                <w:b/>
                <w:bCs/>
                <w:sz w:val="20"/>
                <w:szCs w:val="20"/>
              </w:rPr>
              <w:t>2019/20</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00D54E31" w14:textId="77777777" w:rsidR="00117F49" w:rsidRPr="000F7DA1" w:rsidRDefault="00117F49" w:rsidP="00117F49">
            <w:pPr>
              <w:spacing w:after="0"/>
              <w:jc w:val="center"/>
              <w:rPr>
                <w:rFonts w:cs="Arial"/>
                <w:b/>
                <w:bCs/>
                <w:sz w:val="20"/>
                <w:szCs w:val="20"/>
              </w:rPr>
            </w:pPr>
            <w:r w:rsidRPr="000F7DA1">
              <w:rPr>
                <w:rFonts w:cs="Arial"/>
                <w:b/>
                <w:bCs/>
                <w:sz w:val="20"/>
                <w:szCs w:val="20"/>
              </w:rPr>
              <w:t>2020/21</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12256F71" w14:textId="77777777" w:rsidR="00117F49" w:rsidRPr="000F7DA1" w:rsidRDefault="00117F49" w:rsidP="00117F49">
            <w:pPr>
              <w:spacing w:after="0"/>
              <w:jc w:val="center"/>
              <w:rPr>
                <w:rFonts w:cs="Arial"/>
                <w:b/>
                <w:bCs/>
                <w:sz w:val="20"/>
                <w:szCs w:val="20"/>
              </w:rPr>
            </w:pPr>
            <w:r w:rsidRPr="000F7DA1">
              <w:rPr>
                <w:rFonts w:cs="Arial"/>
                <w:b/>
                <w:bCs/>
                <w:sz w:val="20"/>
                <w:szCs w:val="20"/>
              </w:rPr>
              <w:t>2021/22</w:t>
            </w:r>
          </w:p>
        </w:tc>
      </w:tr>
      <w:tr w:rsidR="00117F49" w:rsidRPr="000F7DA1" w14:paraId="2299D41A" w14:textId="77777777" w:rsidTr="4568F85C">
        <w:tc>
          <w:tcPr>
            <w:tcW w:w="1006" w:type="dxa"/>
            <w:vMerge/>
            <w:vAlign w:val="center"/>
          </w:tcPr>
          <w:p w14:paraId="10ADAB1B" w14:textId="77777777" w:rsidR="00117F49" w:rsidRPr="000F7DA1" w:rsidRDefault="00117F49" w:rsidP="00117F49">
            <w:pPr>
              <w:spacing w:after="0"/>
              <w:jc w:val="center"/>
              <w:rPr>
                <w:rFonts w:cs="Arial"/>
                <w:b/>
                <w:bCs/>
                <w:sz w:val="20"/>
                <w:szCs w:val="20"/>
              </w:rPr>
            </w:pPr>
          </w:p>
        </w:tc>
        <w:tc>
          <w:tcPr>
            <w:tcW w:w="831" w:type="dxa"/>
            <w:tcBorders>
              <w:top w:val="single" w:sz="4" w:space="0" w:color="auto"/>
              <w:left w:val="single" w:sz="4" w:space="0" w:color="auto"/>
              <w:bottom w:val="single" w:sz="12" w:space="0" w:color="auto"/>
              <w:right w:val="single" w:sz="4" w:space="0" w:color="auto"/>
            </w:tcBorders>
            <w:vAlign w:val="center"/>
            <w:hideMark/>
          </w:tcPr>
          <w:p w14:paraId="7189D644" w14:textId="20190B30" w:rsidR="00117F49" w:rsidRPr="000F7DA1" w:rsidRDefault="70255484" w:rsidP="00117F49">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4FEDD607" w14:textId="77777777" w:rsidR="00117F49" w:rsidRPr="000F7DA1" w:rsidRDefault="00117F49" w:rsidP="00117F49">
            <w:pPr>
              <w:spacing w:after="0"/>
              <w:jc w:val="center"/>
              <w:rPr>
                <w:rFonts w:cs="Arial"/>
                <w:b/>
                <w:bCs/>
                <w:sz w:val="20"/>
                <w:szCs w:val="20"/>
              </w:rPr>
            </w:pPr>
            <w:r w:rsidRPr="000F7DA1">
              <w:rPr>
                <w:rFonts w:cs="Arial"/>
                <w:b/>
                <w:bCs/>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7238B6F6" w14:textId="50A52619" w:rsidR="00117F49" w:rsidRPr="000F7DA1" w:rsidRDefault="70255484" w:rsidP="00117F49">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04CFF534" w14:textId="77777777" w:rsidR="00117F49" w:rsidRPr="000F7DA1" w:rsidRDefault="00117F49" w:rsidP="00117F49">
            <w:pPr>
              <w:spacing w:after="0"/>
              <w:jc w:val="center"/>
              <w:rPr>
                <w:rFonts w:cs="Arial"/>
                <w:b/>
                <w:bCs/>
                <w:sz w:val="20"/>
                <w:szCs w:val="20"/>
              </w:rPr>
            </w:pPr>
            <w:r w:rsidRPr="000F7DA1">
              <w:rPr>
                <w:rFonts w:cs="Arial"/>
                <w:b/>
                <w:bCs/>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38FE8CDB" w14:textId="64E5DD28" w:rsidR="00117F49" w:rsidRPr="000F7DA1" w:rsidRDefault="70255484" w:rsidP="00117F49">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186E738B" w14:textId="77777777" w:rsidR="00117F49" w:rsidRPr="000F7DA1" w:rsidRDefault="00117F49" w:rsidP="00117F49">
            <w:pPr>
              <w:spacing w:after="0"/>
              <w:jc w:val="center"/>
              <w:rPr>
                <w:rFonts w:cs="Arial"/>
                <w:b/>
                <w:bCs/>
                <w:sz w:val="20"/>
                <w:szCs w:val="20"/>
              </w:rPr>
            </w:pPr>
            <w:r w:rsidRPr="000F7DA1">
              <w:rPr>
                <w:rFonts w:cs="Arial"/>
                <w:b/>
                <w:bCs/>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605367FF" w14:textId="0E86242A" w:rsidR="00117F49" w:rsidRPr="000F7DA1" w:rsidRDefault="70255484" w:rsidP="00117F49">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7AC98CEE" w14:textId="77777777" w:rsidR="00117F49" w:rsidRPr="000F7DA1" w:rsidRDefault="00117F49" w:rsidP="00117F49">
            <w:pPr>
              <w:spacing w:after="0"/>
              <w:jc w:val="center"/>
              <w:rPr>
                <w:rFonts w:cs="Arial"/>
                <w:b/>
                <w:bCs/>
                <w:sz w:val="20"/>
                <w:szCs w:val="20"/>
              </w:rPr>
            </w:pPr>
            <w:r w:rsidRPr="000F7DA1">
              <w:rPr>
                <w:rFonts w:cs="Arial"/>
                <w:b/>
                <w:bCs/>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21308ADD" w14:textId="3E4DDDB5" w:rsidR="00117F49" w:rsidRPr="000F7DA1" w:rsidRDefault="70255484" w:rsidP="00117F49">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5E4BF243" w14:textId="77777777" w:rsidR="00117F49" w:rsidRPr="000F7DA1" w:rsidRDefault="00117F49" w:rsidP="00117F49">
            <w:pPr>
              <w:spacing w:after="0"/>
              <w:jc w:val="center"/>
              <w:rPr>
                <w:rFonts w:cs="Arial"/>
                <w:b/>
                <w:bCs/>
                <w:sz w:val="20"/>
                <w:szCs w:val="20"/>
              </w:rPr>
            </w:pPr>
            <w:r w:rsidRPr="000F7DA1">
              <w:rPr>
                <w:rFonts w:cs="Arial"/>
                <w:b/>
                <w:bCs/>
                <w:sz w:val="20"/>
                <w:szCs w:val="20"/>
              </w:rPr>
              <w:t>White</w:t>
            </w:r>
          </w:p>
        </w:tc>
      </w:tr>
      <w:tr w:rsidR="00D6589D" w:rsidRPr="000F7DA1" w14:paraId="58CF959A" w14:textId="77777777" w:rsidTr="4568F85C">
        <w:tc>
          <w:tcPr>
            <w:tcW w:w="1006" w:type="dxa"/>
            <w:tcBorders>
              <w:top w:val="single" w:sz="12" w:space="0" w:color="auto"/>
              <w:left w:val="single" w:sz="4" w:space="0" w:color="auto"/>
              <w:bottom w:val="single" w:sz="4" w:space="0" w:color="auto"/>
              <w:right w:val="single" w:sz="4" w:space="0" w:color="auto"/>
            </w:tcBorders>
            <w:vAlign w:val="center"/>
            <w:hideMark/>
          </w:tcPr>
          <w:p w14:paraId="026AA22C" w14:textId="77777777" w:rsidR="00D6589D" w:rsidRPr="000F7DA1" w:rsidRDefault="00D6589D" w:rsidP="00117F49">
            <w:pPr>
              <w:spacing w:after="0"/>
              <w:jc w:val="center"/>
              <w:rPr>
                <w:rFonts w:cs="Arial"/>
                <w:b/>
                <w:bCs/>
                <w:sz w:val="20"/>
                <w:szCs w:val="20"/>
              </w:rPr>
            </w:pPr>
            <w:r w:rsidRPr="000F7DA1">
              <w:rPr>
                <w:rFonts w:cs="Arial"/>
                <w:b/>
                <w:bCs/>
                <w:sz w:val="20"/>
                <w:szCs w:val="20"/>
              </w:rPr>
              <w:t>1</w:t>
            </w:r>
            <w:r w:rsidRPr="000F7DA1">
              <w:rPr>
                <w:rFonts w:cs="Arial"/>
                <w:b/>
                <w:bCs/>
                <w:sz w:val="20"/>
                <w:szCs w:val="20"/>
                <w:vertAlign w:val="superscript"/>
              </w:rPr>
              <w:t>st</w:t>
            </w:r>
          </w:p>
        </w:tc>
        <w:tc>
          <w:tcPr>
            <w:tcW w:w="831" w:type="dxa"/>
            <w:tcBorders>
              <w:top w:val="single" w:sz="12" w:space="0" w:color="auto"/>
              <w:left w:val="single" w:sz="4" w:space="0" w:color="auto"/>
              <w:bottom w:val="single" w:sz="4" w:space="0" w:color="auto"/>
              <w:right w:val="single" w:sz="4" w:space="0" w:color="auto"/>
            </w:tcBorders>
            <w:vAlign w:val="center"/>
            <w:hideMark/>
          </w:tcPr>
          <w:p w14:paraId="4FDC125A" w14:textId="77777777" w:rsidR="00D6589D" w:rsidRPr="000F7DA1" w:rsidRDefault="00D6589D" w:rsidP="00117F49">
            <w:pPr>
              <w:spacing w:after="0"/>
              <w:jc w:val="center"/>
              <w:rPr>
                <w:rFonts w:cs="Arial"/>
                <w:sz w:val="20"/>
                <w:szCs w:val="20"/>
              </w:rPr>
            </w:pPr>
            <w:r w:rsidRPr="000F7DA1">
              <w:rPr>
                <w:rFonts w:cs="Arial"/>
                <w:sz w:val="20"/>
                <w:szCs w:val="20"/>
              </w:rPr>
              <w:t>18%</w:t>
            </w:r>
          </w:p>
        </w:tc>
        <w:tc>
          <w:tcPr>
            <w:tcW w:w="771" w:type="dxa"/>
            <w:tcBorders>
              <w:top w:val="single" w:sz="12" w:space="0" w:color="auto"/>
              <w:left w:val="single" w:sz="4" w:space="0" w:color="auto"/>
              <w:bottom w:val="single" w:sz="4" w:space="0" w:color="auto"/>
              <w:right w:val="single" w:sz="4" w:space="0" w:color="auto"/>
            </w:tcBorders>
            <w:vAlign w:val="center"/>
            <w:hideMark/>
          </w:tcPr>
          <w:p w14:paraId="48B8F285" w14:textId="77777777" w:rsidR="00D6589D" w:rsidRPr="000F7DA1" w:rsidRDefault="00D6589D" w:rsidP="00117F49">
            <w:pPr>
              <w:spacing w:after="0"/>
              <w:jc w:val="center"/>
              <w:rPr>
                <w:rFonts w:cs="Arial"/>
                <w:sz w:val="20"/>
                <w:szCs w:val="20"/>
              </w:rPr>
            </w:pPr>
            <w:r w:rsidRPr="000F7DA1">
              <w:rPr>
                <w:rFonts w:cs="Arial"/>
                <w:sz w:val="20"/>
                <w:szCs w:val="20"/>
              </w:rPr>
              <w:t>38%</w:t>
            </w:r>
          </w:p>
        </w:tc>
        <w:tc>
          <w:tcPr>
            <w:tcW w:w="831" w:type="dxa"/>
            <w:tcBorders>
              <w:top w:val="single" w:sz="12" w:space="0" w:color="auto"/>
              <w:left w:val="single" w:sz="4" w:space="0" w:color="auto"/>
              <w:bottom w:val="single" w:sz="4" w:space="0" w:color="auto"/>
              <w:right w:val="single" w:sz="4" w:space="0" w:color="auto"/>
            </w:tcBorders>
            <w:vAlign w:val="center"/>
            <w:hideMark/>
          </w:tcPr>
          <w:p w14:paraId="7A3CB167" w14:textId="77777777" w:rsidR="00D6589D" w:rsidRPr="000F7DA1" w:rsidRDefault="00D6589D" w:rsidP="00117F49">
            <w:pPr>
              <w:spacing w:after="0"/>
              <w:jc w:val="center"/>
              <w:rPr>
                <w:rFonts w:cs="Arial"/>
                <w:sz w:val="20"/>
                <w:szCs w:val="20"/>
              </w:rPr>
            </w:pPr>
            <w:r w:rsidRPr="000F7DA1">
              <w:rPr>
                <w:rFonts w:cs="Arial"/>
                <w:sz w:val="20"/>
                <w:szCs w:val="20"/>
              </w:rPr>
              <w:t>19%</w:t>
            </w:r>
          </w:p>
        </w:tc>
        <w:tc>
          <w:tcPr>
            <w:tcW w:w="771" w:type="dxa"/>
            <w:tcBorders>
              <w:top w:val="single" w:sz="12" w:space="0" w:color="auto"/>
              <w:left w:val="single" w:sz="4" w:space="0" w:color="auto"/>
              <w:bottom w:val="single" w:sz="4" w:space="0" w:color="auto"/>
              <w:right w:val="single" w:sz="4" w:space="0" w:color="auto"/>
            </w:tcBorders>
            <w:vAlign w:val="center"/>
            <w:hideMark/>
          </w:tcPr>
          <w:p w14:paraId="056EBB80" w14:textId="77777777" w:rsidR="00D6589D" w:rsidRPr="000F7DA1" w:rsidRDefault="00D6589D" w:rsidP="00117F49">
            <w:pPr>
              <w:spacing w:after="0"/>
              <w:jc w:val="center"/>
              <w:rPr>
                <w:rFonts w:cs="Arial"/>
                <w:sz w:val="20"/>
                <w:szCs w:val="20"/>
              </w:rPr>
            </w:pPr>
            <w:r w:rsidRPr="000F7DA1">
              <w:rPr>
                <w:rFonts w:cs="Arial"/>
                <w:sz w:val="20"/>
                <w:szCs w:val="20"/>
              </w:rPr>
              <w:t>54%</w:t>
            </w:r>
          </w:p>
        </w:tc>
        <w:tc>
          <w:tcPr>
            <w:tcW w:w="831" w:type="dxa"/>
            <w:tcBorders>
              <w:top w:val="single" w:sz="12" w:space="0" w:color="auto"/>
              <w:left w:val="single" w:sz="4" w:space="0" w:color="auto"/>
              <w:bottom w:val="single" w:sz="4" w:space="0" w:color="auto"/>
              <w:right w:val="single" w:sz="4" w:space="0" w:color="auto"/>
            </w:tcBorders>
            <w:vAlign w:val="center"/>
            <w:hideMark/>
          </w:tcPr>
          <w:p w14:paraId="041BD361" w14:textId="77777777" w:rsidR="00D6589D" w:rsidRPr="000F7DA1" w:rsidRDefault="00D6589D" w:rsidP="00117F49">
            <w:pPr>
              <w:spacing w:after="0"/>
              <w:jc w:val="center"/>
              <w:rPr>
                <w:rFonts w:cs="Arial"/>
                <w:sz w:val="20"/>
                <w:szCs w:val="20"/>
              </w:rPr>
            </w:pPr>
            <w:r w:rsidRPr="000F7DA1">
              <w:rPr>
                <w:rFonts w:cs="Arial"/>
                <w:sz w:val="20"/>
                <w:szCs w:val="20"/>
              </w:rPr>
              <w:t>27%</w:t>
            </w:r>
          </w:p>
        </w:tc>
        <w:tc>
          <w:tcPr>
            <w:tcW w:w="771" w:type="dxa"/>
            <w:tcBorders>
              <w:top w:val="single" w:sz="12" w:space="0" w:color="auto"/>
              <w:left w:val="single" w:sz="4" w:space="0" w:color="auto"/>
              <w:bottom w:val="single" w:sz="4" w:space="0" w:color="auto"/>
              <w:right w:val="single" w:sz="4" w:space="0" w:color="auto"/>
            </w:tcBorders>
            <w:vAlign w:val="center"/>
            <w:hideMark/>
          </w:tcPr>
          <w:p w14:paraId="3A88D45B" w14:textId="77777777" w:rsidR="00D6589D" w:rsidRPr="000F7DA1" w:rsidRDefault="00D6589D" w:rsidP="00117F49">
            <w:pPr>
              <w:spacing w:after="0"/>
              <w:jc w:val="center"/>
              <w:rPr>
                <w:rFonts w:cs="Arial"/>
                <w:sz w:val="20"/>
                <w:szCs w:val="20"/>
              </w:rPr>
            </w:pPr>
            <w:r w:rsidRPr="000F7DA1">
              <w:rPr>
                <w:rFonts w:cs="Arial"/>
                <w:sz w:val="20"/>
                <w:szCs w:val="20"/>
              </w:rPr>
              <w:t>56%</w:t>
            </w:r>
          </w:p>
        </w:tc>
        <w:tc>
          <w:tcPr>
            <w:tcW w:w="831" w:type="dxa"/>
            <w:tcBorders>
              <w:top w:val="single" w:sz="12" w:space="0" w:color="auto"/>
              <w:left w:val="single" w:sz="4" w:space="0" w:color="auto"/>
              <w:bottom w:val="single" w:sz="4" w:space="0" w:color="auto"/>
              <w:right w:val="single" w:sz="4" w:space="0" w:color="auto"/>
            </w:tcBorders>
            <w:vAlign w:val="center"/>
            <w:hideMark/>
          </w:tcPr>
          <w:p w14:paraId="2E476FAA" w14:textId="77777777" w:rsidR="00D6589D" w:rsidRPr="000F7DA1" w:rsidRDefault="00D6589D" w:rsidP="00117F49">
            <w:pPr>
              <w:spacing w:after="0"/>
              <w:jc w:val="center"/>
              <w:rPr>
                <w:rFonts w:cs="Arial"/>
                <w:sz w:val="20"/>
                <w:szCs w:val="20"/>
              </w:rPr>
            </w:pPr>
            <w:r w:rsidRPr="000F7DA1">
              <w:rPr>
                <w:rFonts w:cs="Arial"/>
                <w:sz w:val="20"/>
                <w:szCs w:val="20"/>
              </w:rPr>
              <w:t>48%</w:t>
            </w:r>
          </w:p>
        </w:tc>
        <w:tc>
          <w:tcPr>
            <w:tcW w:w="771" w:type="dxa"/>
            <w:tcBorders>
              <w:top w:val="single" w:sz="12" w:space="0" w:color="auto"/>
              <w:left w:val="single" w:sz="4" w:space="0" w:color="auto"/>
              <w:bottom w:val="single" w:sz="4" w:space="0" w:color="auto"/>
              <w:right w:val="single" w:sz="4" w:space="0" w:color="auto"/>
            </w:tcBorders>
            <w:vAlign w:val="center"/>
            <w:hideMark/>
          </w:tcPr>
          <w:p w14:paraId="0593A6FA" w14:textId="77777777" w:rsidR="00D6589D" w:rsidRPr="000F7DA1" w:rsidRDefault="00D6589D" w:rsidP="00117F49">
            <w:pPr>
              <w:spacing w:after="0"/>
              <w:jc w:val="center"/>
              <w:rPr>
                <w:rFonts w:cs="Arial"/>
                <w:sz w:val="20"/>
                <w:szCs w:val="20"/>
              </w:rPr>
            </w:pPr>
            <w:r w:rsidRPr="000F7DA1">
              <w:rPr>
                <w:rFonts w:cs="Arial"/>
                <w:sz w:val="20"/>
                <w:szCs w:val="20"/>
              </w:rPr>
              <w:t>62%</w:t>
            </w:r>
          </w:p>
        </w:tc>
        <w:tc>
          <w:tcPr>
            <w:tcW w:w="831" w:type="dxa"/>
            <w:tcBorders>
              <w:top w:val="single" w:sz="12" w:space="0" w:color="auto"/>
              <w:left w:val="single" w:sz="4" w:space="0" w:color="auto"/>
              <w:bottom w:val="single" w:sz="4" w:space="0" w:color="auto"/>
              <w:right w:val="single" w:sz="4" w:space="0" w:color="auto"/>
            </w:tcBorders>
            <w:vAlign w:val="center"/>
            <w:hideMark/>
          </w:tcPr>
          <w:p w14:paraId="0C796C9C" w14:textId="77777777" w:rsidR="00D6589D" w:rsidRPr="000F7DA1" w:rsidRDefault="00D6589D" w:rsidP="00117F49">
            <w:pPr>
              <w:spacing w:after="0"/>
              <w:jc w:val="center"/>
              <w:rPr>
                <w:rFonts w:cs="Arial"/>
                <w:sz w:val="20"/>
                <w:szCs w:val="20"/>
              </w:rPr>
            </w:pPr>
            <w:r w:rsidRPr="000F7DA1">
              <w:rPr>
                <w:rFonts w:cs="Arial"/>
                <w:sz w:val="20"/>
                <w:szCs w:val="20"/>
              </w:rPr>
              <w:t>37%</w:t>
            </w:r>
          </w:p>
        </w:tc>
        <w:tc>
          <w:tcPr>
            <w:tcW w:w="771" w:type="dxa"/>
            <w:tcBorders>
              <w:top w:val="single" w:sz="12" w:space="0" w:color="auto"/>
              <w:left w:val="single" w:sz="4" w:space="0" w:color="auto"/>
              <w:bottom w:val="single" w:sz="4" w:space="0" w:color="auto"/>
              <w:right w:val="single" w:sz="4" w:space="0" w:color="auto"/>
            </w:tcBorders>
            <w:vAlign w:val="center"/>
            <w:hideMark/>
          </w:tcPr>
          <w:p w14:paraId="29486175" w14:textId="77777777" w:rsidR="00D6589D" w:rsidRPr="000F7DA1" w:rsidRDefault="00D6589D" w:rsidP="00117F49">
            <w:pPr>
              <w:spacing w:after="0"/>
              <w:jc w:val="center"/>
              <w:rPr>
                <w:rFonts w:cs="Arial"/>
                <w:sz w:val="20"/>
                <w:szCs w:val="20"/>
              </w:rPr>
            </w:pPr>
            <w:r w:rsidRPr="000F7DA1">
              <w:rPr>
                <w:rFonts w:cs="Arial"/>
                <w:sz w:val="20"/>
                <w:szCs w:val="20"/>
              </w:rPr>
              <w:t>53%</w:t>
            </w:r>
          </w:p>
        </w:tc>
      </w:tr>
      <w:tr w:rsidR="00D6589D" w:rsidRPr="000F7DA1" w14:paraId="5F49E537" w14:textId="77777777" w:rsidTr="4568F85C">
        <w:tc>
          <w:tcPr>
            <w:tcW w:w="1006" w:type="dxa"/>
            <w:tcBorders>
              <w:top w:val="single" w:sz="4" w:space="0" w:color="auto"/>
              <w:left w:val="single" w:sz="4" w:space="0" w:color="auto"/>
              <w:bottom w:val="single" w:sz="4" w:space="0" w:color="auto"/>
              <w:right w:val="single" w:sz="4" w:space="0" w:color="auto"/>
            </w:tcBorders>
            <w:vAlign w:val="center"/>
            <w:hideMark/>
          </w:tcPr>
          <w:p w14:paraId="2EAB1574" w14:textId="77777777" w:rsidR="00D6589D" w:rsidRPr="000F7DA1" w:rsidRDefault="00D6589D" w:rsidP="00117F49">
            <w:pPr>
              <w:spacing w:after="0"/>
              <w:jc w:val="center"/>
              <w:rPr>
                <w:rFonts w:cs="Arial"/>
                <w:b/>
                <w:bCs/>
                <w:sz w:val="20"/>
                <w:szCs w:val="20"/>
              </w:rPr>
            </w:pPr>
            <w:r w:rsidRPr="000F7DA1">
              <w:rPr>
                <w:rFonts w:cs="Arial"/>
                <w:b/>
                <w:bCs/>
                <w:sz w:val="20"/>
                <w:szCs w:val="20"/>
              </w:rPr>
              <w:t>2:1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462DB2E" w14:textId="77777777" w:rsidR="00D6589D" w:rsidRPr="000F7DA1" w:rsidRDefault="00D6589D" w:rsidP="00117F49">
            <w:pPr>
              <w:spacing w:after="0"/>
              <w:jc w:val="center"/>
              <w:rPr>
                <w:rFonts w:cs="Arial"/>
                <w:sz w:val="20"/>
                <w:szCs w:val="20"/>
              </w:rPr>
            </w:pPr>
            <w:r w:rsidRPr="000F7DA1">
              <w:rPr>
                <w:rFonts w:cs="Arial"/>
                <w:sz w:val="20"/>
                <w:szCs w:val="20"/>
              </w:rPr>
              <w:t>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F5DF6" w14:textId="77777777" w:rsidR="00D6589D" w:rsidRPr="000F7DA1" w:rsidRDefault="00D6589D" w:rsidP="00117F49">
            <w:pPr>
              <w:spacing w:after="0"/>
              <w:jc w:val="center"/>
              <w:rPr>
                <w:rFonts w:cs="Arial"/>
                <w:sz w:val="20"/>
                <w:szCs w:val="20"/>
              </w:rPr>
            </w:pPr>
            <w:r w:rsidRPr="000F7DA1">
              <w:rPr>
                <w:rFonts w:cs="Arial"/>
                <w:sz w:val="20"/>
                <w:szCs w:val="20"/>
              </w:rPr>
              <w:t>52%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4446FB9" w14:textId="77777777" w:rsidR="00D6589D" w:rsidRPr="000F7DA1" w:rsidRDefault="00D6589D" w:rsidP="00117F49">
            <w:pPr>
              <w:spacing w:after="0"/>
              <w:jc w:val="center"/>
              <w:rPr>
                <w:rFonts w:cs="Arial"/>
                <w:sz w:val="20"/>
                <w:szCs w:val="20"/>
              </w:rPr>
            </w:pPr>
            <w:r w:rsidRPr="000F7DA1">
              <w:rPr>
                <w:rFonts w:cs="Arial"/>
                <w:sz w:val="20"/>
                <w:szCs w:val="20"/>
              </w:rPr>
              <w:t>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7EDF60" w14:textId="77777777" w:rsidR="00D6589D" w:rsidRPr="000F7DA1" w:rsidRDefault="00D6589D" w:rsidP="00117F49">
            <w:pPr>
              <w:spacing w:after="0"/>
              <w:jc w:val="center"/>
              <w:rPr>
                <w:rFonts w:cs="Arial"/>
                <w:sz w:val="20"/>
                <w:szCs w:val="20"/>
              </w:rPr>
            </w:pPr>
            <w:r w:rsidRPr="000F7DA1">
              <w:rPr>
                <w:rFonts w:cs="Arial"/>
                <w:sz w:val="20"/>
                <w:szCs w:val="20"/>
              </w:rPr>
              <w:t>39%</w:t>
            </w:r>
          </w:p>
        </w:tc>
        <w:tc>
          <w:tcPr>
            <w:tcW w:w="831" w:type="dxa"/>
            <w:tcBorders>
              <w:top w:val="single" w:sz="4" w:space="0" w:color="auto"/>
              <w:left w:val="single" w:sz="4" w:space="0" w:color="auto"/>
              <w:bottom w:val="single" w:sz="4" w:space="0" w:color="auto"/>
              <w:right w:val="single" w:sz="4" w:space="0" w:color="auto"/>
            </w:tcBorders>
            <w:vAlign w:val="center"/>
            <w:hideMark/>
          </w:tcPr>
          <w:p w14:paraId="4E4C578A" w14:textId="77777777" w:rsidR="00D6589D" w:rsidRPr="000F7DA1" w:rsidRDefault="00D6589D" w:rsidP="00117F49">
            <w:pPr>
              <w:spacing w:after="0"/>
              <w:jc w:val="center"/>
              <w:rPr>
                <w:rFonts w:cs="Arial"/>
                <w:sz w:val="20"/>
                <w:szCs w:val="20"/>
              </w:rPr>
            </w:pPr>
            <w:r w:rsidRPr="000F7DA1">
              <w:rPr>
                <w:rFonts w:cs="Arial"/>
                <w:sz w:val="20"/>
                <w:szCs w:val="20"/>
              </w:rPr>
              <w:t>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C7381A" w14:textId="77777777" w:rsidR="00D6589D" w:rsidRPr="000F7DA1" w:rsidRDefault="00D6589D" w:rsidP="00117F49">
            <w:pPr>
              <w:spacing w:after="0"/>
              <w:jc w:val="center"/>
              <w:rPr>
                <w:rFonts w:cs="Arial"/>
                <w:sz w:val="20"/>
                <w:szCs w:val="20"/>
              </w:rPr>
            </w:pPr>
            <w:r w:rsidRPr="000F7DA1">
              <w:rPr>
                <w:rFonts w:cs="Arial"/>
                <w:sz w:val="20"/>
                <w:szCs w:val="20"/>
              </w:rPr>
              <w:t>44%</w:t>
            </w:r>
          </w:p>
        </w:tc>
        <w:tc>
          <w:tcPr>
            <w:tcW w:w="831" w:type="dxa"/>
            <w:tcBorders>
              <w:top w:val="single" w:sz="4" w:space="0" w:color="auto"/>
              <w:left w:val="single" w:sz="4" w:space="0" w:color="auto"/>
              <w:bottom w:val="single" w:sz="4" w:space="0" w:color="auto"/>
              <w:right w:val="single" w:sz="4" w:space="0" w:color="auto"/>
            </w:tcBorders>
            <w:vAlign w:val="center"/>
            <w:hideMark/>
          </w:tcPr>
          <w:p w14:paraId="32C017A9" w14:textId="77777777" w:rsidR="00D6589D" w:rsidRPr="000F7DA1" w:rsidRDefault="00D6589D" w:rsidP="00117F49">
            <w:pPr>
              <w:spacing w:after="0"/>
              <w:jc w:val="center"/>
              <w:rPr>
                <w:rFonts w:cs="Arial"/>
                <w:sz w:val="20"/>
                <w:szCs w:val="20"/>
              </w:rPr>
            </w:pPr>
            <w:r w:rsidRPr="000F7DA1">
              <w:rPr>
                <w:rFonts w:cs="Arial"/>
                <w:sz w:val="20"/>
                <w:szCs w:val="20"/>
              </w:rPr>
              <w:t>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587C8C" w14:textId="77777777" w:rsidR="00D6589D" w:rsidRPr="000F7DA1" w:rsidRDefault="00D6589D" w:rsidP="00117F49">
            <w:pPr>
              <w:spacing w:after="0"/>
              <w:jc w:val="center"/>
              <w:rPr>
                <w:rFonts w:cs="Arial"/>
                <w:sz w:val="20"/>
                <w:szCs w:val="20"/>
              </w:rPr>
            </w:pPr>
            <w:r w:rsidRPr="000F7DA1">
              <w:rPr>
                <w:rFonts w:cs="Arial"/>
                <w:sz w:val="20"/>
                <w:szCs w:val="20"/>
              </w:rPr>
              <w:t>36%</w:t>
            </w:r>
          </w:p>
        </w:tc>
        <w:tc>
          <w:tcPr>
            <w:tcW w:w="831" w:type="dxa"/>
            <w:tcBorders>
              <w:top w:val="single" w:sz="4" w:space="0" w:color="auto"/>
              <w:left w:val="single" w:sz="4" w:space="0" w:color="auto"/>
              <w:bottom w:val="single" w:sz="4" w:space="0" w:color="auto"/>
              <w:right w:val="single" w:sz="4" w:space="0" w:color="auto"/>
            </w:tcBorders>
            <w:vAlign w:val="center"/>
            <w:hideMark/>
          </w:tcPr>
          <w:p w14:paraId="73AECBA4" w14:textId="77777777" w:rsidR="00D6589D" w:rsidRPr="000F7DA1" w:rsidRDefault="00D6589D" w:rsidP="00117F49">
            <w:pPr>
              <w:spacing w:after="0"/>
              <w:jc w:val="center"/>
              <w:rPr>
                <w:rFonts w:cs="Arial"/>
                <w:sz w:val="20"/>
                <w:szCs w:val="20"/>
              </w:rPr>
            </w:pPr>
            <w:r w:rsidRPr="000F7DA1">
              <w:rPr>
                <w:rFonts w:cs="Arial"/>
                <w:sz w:val="20"/>
                <w:szCs w:val="20"/>
              </w:rPr>
              <w:t>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C7490B" w14:textId="77777777" w:rsidR="00D6589D" w:rsidRPr="000F7DA1" w:rsidRDefault="00D6589D" w:rsidP="00117F49">
            <w:pPr>
              <w:spacing w:after="0"/>
              <w:jc w:val="center"/>
              <w:rPr>
                <w:rFonts w:cs="Arial"/>
                <w:sz w:val="20"/>
                <w:szCs w:val="20"/>
              </w:rPr>
            </w:pPr>
            <w:r w:rsidRPr="000F7DA1">
              <w:rPr>
                <w:rFonts w:cs="Arial"/>
                <w:sz w:val="20"/>
                <w:szCs w:val="20"/>
              </w:rPr>
              <w:t>43%</w:t>
            </w:r>
          </w:p>
        </w:tc>
      </w:tr>
      <w:tr w:rsidR="00D6589D" w:rsidRPr="000F7DA1" w14:paraId="2C5F4ADF" w14:textId="77777777" w:rsidTr="4568F85C">
        <w:tc>
          <w:tcPr>
            <w:tcW w:w="1006" w:type="dxa"/>
            <w:tcBorders>
              <w:top w:val="single" w:sz="4" w:space="0" w:color="auto"/>
              <w:left w:val="single" w:sz="4" w:space="0" w:color="auto"/>
              <w:bottom w:val="single" w:sz="4" w:space="0" w:color="auto"/>
              <w:right w:val="single" w:sz="4" w:space="0" w:color="auto"/>
            </w:tcBorders>
            <w:vAlign w:val="center"/>
            <w:hideMark/>
          </w:tcPr>
          <w:p w14:paraId="30EB4DFE" w14:textId="77777777" w:rsidR="00D6589D" w:rsidRPr="000F7DA1" w:rsidRDefault="00D6589D" w:rsidP="00117F49">
            <w:pPr>
              <w:spacing w:after="0"/>
              <w:jc w:val="center"/>
              <w:rPr>
                <w:rFonts w:cs="Arial"/>
                <w:b/>
                <w:bCs/>
                <w:sz w:val="20"/>
                <w:szCs w:val="20"/>
              </w:rPr>
            </w:pPr>
            <w:r w:rsidRPr="000F7DA1">
              <w:rPr>
                <w:rFonts w:cs="Arial"/>
                <w:b/>
                <w:bCs/>
                <w:sz w:val="20"/>
                <w:szCs w:val="20"/>
              </w:rPr>
              <w:t>2:2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E1BC909" w14:textId="77777777" w:rsidR="00D6589D" w:rsidRPr="000F7DA1" w:rsidRDefault="00D6589D" w:rsidP="00117F49">
            <w:pPr>
              <w:spacing w:after="0"/>
              <w:jc w:val="center"/>
              <w:rPr>
                <w:rFonts w:cs="Arial"/>
                <w:sz w:val="20"/>
                <w:szCs w:val="20"/>
              </w:rPr>
            </w:pPr>
            <w:r w:rsidRPr="000F7DA1">
              <w:rPr>
                <w:rFonts w:cs="Arial"/>
                <w:sz w:val="20"/>
                <w:szCs w:val="20"/>
              </w:rPr>
              <w:t>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FC4E37" w14:textId="77777777" w:rsidR="00D6589D" w:rsidRPr="000F7DA1" w:rsidRDefault="00D6589D" w:rsidP="00117F49">
            <w:pPr>
              <w:spacing w:after="0"/>
              <w:jc w:val="center"/>
              <w:rPr>
                <w:rFonts w:cs="Arial"/>
                <w:sz w:val="20"/>
                <w:szCs w:val="20"/>
              </w:rPr>
            </w:pPr>
            <w:r w:rsidRPr="000F7DA1">
              <w:rPr>
                <w:rFonts w:cs="Arial"/>
                <w:sz w:val="20"/>
                <w:szCs w:val="20"/>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C5155B1" w14:textId="77777777" w:rsidR="00D6589D" w:rsidRPr="000F7DA1" w:rsidRDefault="00D6589D" w:rsidP="00117F49">
            <w:pPr>
              <w:spacing w:after="0"/>
              <w:jc w:val="center"/>
              <w:rPr>
                <w:rFonts w:cs="Arial"/>
                <w:sz w:val="20"/>
                <w:szCs w:val="20"/>
              </w:rPr>
            </w:pPr>
            <w:r w:rsidRPr="000F7DA1">
              <w:rPr>
                <w:rFonts w:cs="Arial"/>
                <w:sz w:val="20"/>
                <w:szCs w:val="20"/>
              </w:rPr>
              <w:t>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7514C9B" w14:textId="77777777" w:rsidR="00D6589D" w:rsidRPr="000F7DA1" w:rsidRDefault="00D6589D" w:rsidP="00117F49">
            <w:pPr>
              <w:spacing w:after="0"/>
              <w:jc w:val="center"/>
              <w:rPr>
                <w:rFonts w:cs="Arial"/>
                <w:sz w:val="20"/>
                <w:szCs w:val="20"/>
              </w:rPr>
            </w:pPr>
            <w:r w:rsidRPr="000F7DA1">
              <w:rPr>
                <w:rFonts w:cs="Arial"/>
                <w:sz w:val="20"/>
                <w:szCs w:val="20"/>
              </w:rPr>
              <w:t>4%</w:t>
            </w:r>
          </w:p>
        </w:tc>
        <w:tc>
          <w:tcPr>
            <w:tcW w:w="831" w:type="dxa"/>
            <w:tcBorders>
              <w:top w:val="single" w:sz="4" w:space="0" w:color="auto"/>
              <w:left w:val="single" w:sz="4" w:space="0" w:color="auto"/>
              <w:bottom w:val="single" w:sz="4" w:space="0" w:color="auto"/>
              <w:right w:val="single" w:sz="4" w:space="0" w:color="auto"/>
            </w:tcBorders>
            <w:vAlign w:val="center"/>
            <w:hideMark/>
          </w:tcPr>
          <w:p w14:paraId="44F49FF7" w14:textId="77777777" w:rsidR="00D6589D" w:rsidRPr="000F7DA1" w:rsidRDefault="00D6589D" w:rsidP="00117F49">
            <w:pPr>
              <w:spacing w:after="0"/>
              <w:jc w:val="center"/>
              <w:rPr>
                <w:rFonts w:cs="Arial"/>
                <w:sz w:val="20"/>
                <w:szCs w:val="20"/>
              </w:rPr>
            </w:pPr>
            <w:r w:rsidRPr="000F7DA1">
              <w:rPr>
                <w:rFonts w:cs="Arial"/>
                <w:sz w:val="20"/>
                <w:szCs w:val="20"/>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A98F68" w14:textId="77777777" w:rsidR="00D6589D" w:rsidRPr="000F7DA1" w:rsidRDefault="00D6589D" w:rsidP="00117F49">
            <w:pPr>
              <w:spacing w:after="0"/>
              <w:jc w:val="center"/>
              <w:rPr>
                <w:rFonts w:cs="Arial"/>
                <w:sz w:val="20"/>
                <w:szCs w:val="20"/>
              </w:rPr>
            </w:pPr>
            <w:r w:rsidRPr="000F7DA1">
              <w:rPr>
                <w:rFonts w:cs="Arial"/>
                <w:sz w:val="20"/>
                <w:szCs w:val="20"/>
              </w:rPr>
              <w:t>0%</w:t>
            </w:r>
          </w:p>
        </w:tc>
        <w:tc>
          <w:tcPr>
            <w:tcW w:w="831" w:type="dxa"/>
            <w:tcBorders>
              <w:top w:val="single" w:sz="4" w:space="0" w:color="auto"/>
              <w:left w:val="single" w:sz="4" w:space="0" w:color="auto"/>
              <w:bottom w:val="single" w:sz="4" w:space="0" w:color="auto"/>
              <w:right w:val="single" w:sz="4" w:space="0" w:color="auto"/>
            </w:tcBorders>
            <w:vAlign w:val="center"/>
            <w:hideMark/>
          </w:tcPr>
          <w:p w14:paraId="3EEF9054" w14:textId="77777777" w:rsidR="00D6589D" w:rsidRPr="000F7DA1" w:rsidRDefault="00D6589D" w:rsidP="00117F49">
            <w:pPr>
              <w:spacing w:after="0"/>
              <w:jc w:val="center"/>
              <w:rPr>
                <w:rFonts w:cs="Arial"/>
                <w:sz w:val="20"/>
                <w:szCs w:val="20"/>
              </w:rPr>
            </w:pPr>
            <w:r w:rsidRPr="000F7DA1">
              <w:rPr>
                <w:rFonts w:cs="Arial"/>
                <w:sz w:val="20"/>
                <w:szCs w:val="20"/>
              </w:rPr>
              <w:t>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780B0A0" w14:textId="77777777" w:rsidR="00D6589D" w:rsidRPr="000F7DA1" w:rsidRDefault="00D6589D" w:rsidP="00117F49">
            <w:pPr>
              <w:spacing w:after="0"/>
              <w:jc w:val="center"/>
              <w:rPr>
                <w:rFonts w:cs="Arial"/>
                <w:sz w:val="20"/>
                <w:szCs w:val="20"/>
              </w:rPr>
            </w:pPr>
            <w:r w:rsidRPr="000F7DA1">
              <w:rPr>
                <w:rFonts w:cs="Arial"/>
                <w:sz w:val="20"/>
                <w:szCs w:val="20"/>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6F048FE3" w14:textId="77777777" w:rsidR="00D6589D" w:rsidRPr="000F7DA1" w:rsidRDefault="00D6589D" w:rsidP="00117F49">
            <w:pPr>
              <w:spacing w:after="0"/>
              <w:jc w:val="center"/>
              <w:rPr>
                <w:rFonts w:cs="Arial"/>
                <w:sz w:val="20"/>
                <w:szCs w:val="20"/>
              </w:rPr>
            </w:pPr>
            <w:r w:rsidRPr="000F7DA1">
              <w:rPr>
                <w:rFonts w:cs="Arial"/>
                <w:sz w:val="20"/>
                <w:szCs w:val="20"/>
              </w:rPr>
              <w:t>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10E649" w14:textId="77777777" w:rsidR="00D6589D" w:rsidRPr="000F7DA1" w:rsidRDefault="00D6589D" w:rsidP="00117F49">
            <w:pPr>
              <w:spacing w:after="0"/>
              <w:jc w:val="center"/>
              <w:rPr>
                <w:rFonts w:cs="Arial"/>
                <w:sz w:val="20"/>
                <w:szCs w:val="20"/>
              </w:rPr>
            </w:pPr>
            <w:r w:rsidRPr="000F7DA1">
              <w:rPr>
                <w:rFonts w:cs="Arial"/>
                <w:sz w:val="20"/>
                <w:szCs w:val="20"/>
              </w:rPr>
              <w:t>4%</w:t>
            </w:r>
          </w:p>
        </w:tc>
      </w:tr>
      <w:tr w:rsidR="00D6589D" w:rsidRPr="000F7DA1" w14:paraId="11011C31" w14:textId="77777777" w:rsidTr="4568F85C">
        <w:tc>
          <w:tcPr>
            <w:tcW w:w="1006" w:type="dxa"/>
            <w:tcBorders>
              <w:top w:val="single" w:sz="4" w:space="0" w:color="auto"/>
              <w:left w:val="single" w:sz="4" w:space="0" w:color="auto"/>
              <w:bottom w:val="single" w:sz="4" w:space="0" w:color="auto"/>
              <w:right w:val="single" w:sz="4" w:space="0" w:color="auto"/>
            </w:tcBorders>
            <w:vAlign w:val="center"/>
            <w:hideMark/>
          </w:tcPr>
          <w:p w14:paraId="5EC82A5F" w14:textId="77777777" w:rsidR="00D6589D" w:rsidRPr="000F7DA1" w:rsidRDefault="00D6589D" w:rsidP="00117F49">
            <w:pPr>
              <w:spacing w:after="0"/>
              <w:jc w:val="center"/>
              <w:rPr>
                <w:rFonts w:cs="Arial"/>
                <w:b/>
                <w:bCs/>
                <w:sz w:val="20"/>
                <w:szCs w:val="20"/>
              </w:rPr>
            </w:pPr>
            <w:r w:rsidRPr="000F7DA1">
              <w:rPr>
                <w:rFonts w:cs="Arial"/>
                <w:b/>
                <w:bCs/>
                <w:sz w:val="20"/>
                <w:szCs w:val="20"/>
              </w:rPr>
              <w:t>3</w:t>
            </w:r>
            <w:r w:rsidRPr="000F7DA1">
              <w:rPr>
                <w:rFonts w:cs="Arial"/>
                <w:b/>
                <w:bCs/>
                <w:sz w:val="20"/>
                <w:szCs w:val="20"/>
                <w:vertAlign w:val="superscript"/>
              </w:rPr>
              <w:t>rd</w:t>
            </w:r>
            <w:r w:rsidRPr="000F7DA1">
              <w:rPr>
                <w:rFonts w:cs="Arial"/>
                <w:b/>
                <w:bCs/>
                <w:sz w:val="20"/>
                <w:szCs w:val="20"/>
              </w:rPr>
              <w:t>/Pass</w:t>
            </w:r>
          </w:p>
        </w:tc>
        <w:tc>
          <w:tcPr>
            <w:tcW w:w="831" w:type="dxa"/>
            <w:tcBorders>
              <w:top w:val="single" w:sz="4" w:space="0" w:color="auto"/>
              <w:left w:val="single" w:sz="4" w:space="0" w:color="auto"/>
              <w:bottom w:val="single" w:sz="4" w:space="0" w:color="auto"/>
              <w:right w:val="single" w:sz="4" w:space="0" w:color="auto"/>
            </w:tcBorders>
            <w:vAlign w:val="center"/>
            <w:hideMark/>
          </w:tcPr>
          <w:p w14:paraId="400E64CA" w14:textId="77777777" w:rsidR="00D6589D" w:rsidRPr="000F7DA1" w:rsidRDefault="00D6589D" w:rsidP="00117F49">
            <w:pPr>
              <w:spacing w:after="0"/>
              <w:jc w:val="center"/>
              <w:rPr>
                <w:rFonts w:cs="Arial"/>
                <w:sz w:val="20"/>
                <w:szCs w:val="20"/>
              </w:rPr>
            </w:pPr>
            <w:r w:rsidRPr="000F7DA1">
              <w:rPr>
                <w:rFonts w:cs="Arial"/>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3D70E7" w14:textId="77777777" w:rsidR="00D6589D" w:rsidRPr="000F7DA1" w:rsidRDefault="00D6589D" w:rsidP="00117F49">
            <w:pPr>
              <w:spacing w:after="0"/>
              <w:jc w:val="center"/>
              <w:rPr>
                <w:rFonts w:cs="Arial"/>
                <w:sz w:val="20"/>
                <w:szCs w:val="20"/>
              </w:rPr>
            </w:pPr>
            <w:r w:rsidRPr="000F7DA1">
              <w:rPr>
                <w:rFonts w:cs="Arial"/>
                <w:sz w:val="20"/>
                <w:szCs w:val="20"/>
              </w:rPr>
              <w:t>0%</w:t>
            </w:r>
          </w:p>
        </w:tc>
        <w:tc>
          <w:tcPr>
            <w:tcW w:w="831" w:type="dxa"/>
            <w:tcBorders>
              <w:top w:val="single" w:sz="4" w:space="0" w:color="auto"/>
              <w:left w:val="single" w:sz="4" w:space="0" w:color="auto"/>
              <w:bottom w:val="single" w:sz="4" w:space="0" w:color="auto"/>
              <w:right w:val="single" w:sz="4" w:space="0" w:color="auto"/>
            </w:tcBorders>
            <w:vAlign w:val="center"/>
            <w:hideMark/>
          </w:tcPr>
          <w:p w14:paraId="67210763" w14:textId="77777777" w:rsidR="00D6589D" w:rsidRPr="000F7DA1" w:rsidRDefault="00D6589D" w:rsidP="00117F49">
            <w:pPr>
              <w:spacing w:after="0"/>
              <w:jc w:val="center"/>
              <w:rPr>
                <w:rFonts w:cs="Arial"/>
                <w:sz w:val="20"/>
                <w:szCs w:val="20"/>
              </w:rPr>
            </w:pPr>
            <w:r w:rsidRPr="000F7DA1">
              <w:rPr>
                <w:rFonts w:cs="Arial"/>
                <w:sz w:val="20"/>
                <w:szCs w:val="20"/>
              </w:rPr>
              <w:t>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254704" w14:textId="77777777" w:rsidR="00D6589D" w:rsidRPr="000F7DA1" w:rsidRDefault="00D6589D" w:rsidP="00117F49">
            <w:pPr>
              <w:spacing w:after="0"/>
              <w:jc w:val="center"/>
              <w:rPr>
                <w:rFonts w:cs="Arial"/>
                <w:sz w:val="20"/>
                <w:szCs w:val="20"/>
              </w:rPr>
            </w:pPr>
            <w:r w:rsidRPr="000F7DA1">
              <w:rPr>
                <w:rFonts w:cs="Arial"/>
                <w:sz w:val="20"/>
                <w:szCs w:val="20"/>
              </w:rPr>
              <w:t>4%</w:t>
            </w:r>
          </w:p>
        </w:tc>
        <w:tc>
          <w:tcPr>
            <w:tcW w:w="831" w:type="dxa"/>
            <w:tcBorders>
              <w:top w:val="single" w:sz="4" w:space="0" w:color="auto"/>
              <w:left w:val="single" w:sz="4" w:space="0" w:color="auto"/>
              <w:bottom w:val="single" w:sz="4" w:space="0" w:color="auto"/>
              <w:right w:val="single" w:sz="4" w:space="0" w:color="auto"/>
            </w:tcBorders>
            <w:vAlign w:val="center"/>
            <w:hideMark/>
          </w:tcPr>
          <w:p w14:paraId="2622646F" w14:textId="77777777" w:rsidR="00D6589D" w:rsidRPr="000F7DA1" w:rsidRDefault="00D6589D" w:rsidP="00117F49">
            <w:pPr>
              <w:spacing w:after="0"/>
              <w:jc w:val="center"/>
              <w:rPr>
                <w:rFonts w:cs="Arial"/>
                <w:sz w:val="20"/>
                <w:szCs w:val="20"/>
              </w:rPr>
            </w:pPr>
            <w:r w:rsidRPr="000F7DA1">
              <w:rPr>
                <w:rFonts w:cs="Arial"/>
                <w:sz w:val="20"/>
                <w:szCs w:val="20"/>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73B318" w14:textId="77777777" w:rsidR="00D6589D" w:rsidRPr="000F7DA1" w:rsidRDefault="00D6589D" w:rsidP="00117F49">
            <w:pPr>
              <w:spacing w:after="0"/>
              <w:jc w:val="center"/>
              <w:rPr>
                <w:rFonts w:cs="Arial"/>
                <w:sz w:val="20"/>
                <w:szCs w:val="20"/>
              </w:rPr>
            </w:pPr>
            <w:r w:rsidRPr="000F7DA1">
              <w:rPr>
                <w:rFonts w:cs="Arial"/>
                <w:sz w:val="20"/>
                <w:szCs w:val="20"/>
              </w:rPr>
              <w:t>0%</w:t>
            </w:r>
          </w:p>
        </w:tc>
        <w:tc>
          <w:tcPr>
            <w:tcW w:w="831" w:type="dxa"/>
            <w:tcBorders>
              <w:top w:val="single" w:sz="4" w:space="0" w:color="auto"/>
              <w:left w:val="single" w:sz="4" w:space="0" w:color="auto"/>
              <w:bottom w:val="single" w:sz="4" w:space="0" w:color="auto"/>
              <w:right w:val="single" w:sz="4" w:space="0" w:color="auto"/>
            </w:tcBorders>
            <w:vAlign w:val="center"/>
            <w:hideMark/>
          </w:tcPr>
          <w:p w14:paraId="41AA5F1C" w14:textId="77777777" w:rsidR="00D6589D" w:rsidRPr="000F7DA1" w:rsidRDefault="00D6589D" w:rsidP="00117F49">
            <w:pPr>
              <w:spacing w:after="0"/>
              <w:jc w:val="center"/>
              <w:rPr>
                <w:rFonts w:cs="Arial"/>
                <w:sz w:val="20"/>
                <w:szCs w:val="20"/>
              </w:rPr>
            </w:pPr>
            <w:r w:rsidRPr="000F7DA1">
              <w:rPr>
                <w:rFonts w:cs="Arial"/>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0F8246" w14:textId="77777777" w:rsidR="00D6589D" w:rsidRPr="000F7DA1" w:rsidRDefault="00D6589D" w:rsidP="00117F49">
            <w:pPr>
              <w:spacing w:after="0"/>
              <w:jc w:val="center"/>
              <w:rPr>
                <w:rFonts w:cs="Arial"/>
                <w:sz w:val="20"/>
                <w:szCs w:val="20"/>
              </w:rPr>
            </w:pPr>
            <w:r w:rsidRPr="000F7DA1">
              <w:rPr>
                <w:rFonts w:cs="Arial"/>
                <w:sz w:val="20"/>
                <w:szCs w:val="20"/>
              </w:rPr>
              <w:t>0%</w:t>
            </w:r>
          </w:p>
        </w:tc>
        <w:tc>
          <w:tcPr>
            <w:tcW w:w="831" w:type="dxa"/>
            <w:tcBorders>
              <w:top w:val="single" w:sz="4" w:space="0" w:color="auto"/>
              <w:left w:val="single" w:sz="4" w:space="0" w:color="auto"/>
              <w:bottom w:val="single" w:sz="4" w:space="0" w:color="auto"/>
              <w:right w:val="single" w:sz="4" w:space="0" w:color="auto"/>
            </w:tcBorders>
            <w:vAlign w:val="center"/>
            <w:hideMark/>
          </w:tcPr>
          <w:p w14:paraId="2E058DC0" w14:textId="77777777" w:rsidR="00D6589D" w:rsidRPr="000F7DA1" w:rsidRDefault="00D6589D" w:rsidP="00117F49">
            <w:pPr>
              <w:spacing w:after="0"/>
              <w:jc w:val="center"/>
              <w:rPr>
                <w:rFonts w:cs="Arial"/>
                <w:sz w:val="20"/>
                <w:szCs w:val="20"/>
              </w:rPr>
            </w:pPr>
            <w:r w:rsidRPr="000F7DA1">
              <w:rPr>
                <w:rFonts w:cs="Arial"/>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1BBBD2" w14:textId="77777777" w:rsidR="00D6589D" w:rsidRPr="000F7DA1" w:rsidRDefault="00D6589D" w:rsidP="00117F49">
            <w:pPr>
              <w:spacing w:after="0"/>
              <w:jc w:val="center"/>
              <w:rPr>
                <w:rFonts w:cs="Arial"/>
                <w:sz w:val="20"/>
                <w:szCs w:val="20"/>
              </w:rPr>
            </w:pPr>
            <w:r w:rsidRPr="000F7DA1">
              <w:rPr>
                <w:rFonts w:cs="Arial"/>
                <w:sz w:val="20"/>
                <w:szCs w:val="20"/>
              </w:rPr>
              <w:t>0%</w:t>
            </w:r>
          </w:p>
        </w:tc>
      </w:tr>
    </w:tbl>
    <w:p w14:paraId="4BE339DD" w14:textId="77777777" w:rsidR="003036AB" w:rsidRPr="000F7DA1" w:rsidRDefault="003036AB" w:rsidP="00AA3FF0">
      <w:pPr>
        <w:rPr>
          <w:rFonts w:cs="Arial"/>
        </w:rPr>
      </w:pPr>
    </w:p>
    <w:p w14:paraId="599E74C2" w14:textId="6C11DC61" w:rsidR="00E5791F" w:rsidRPr="000F7DA1" w:rsidRDefault="009D3D66" w:rsidP="00E5791F">
      <w:pPr>
        <w:pStyle w:val="Caption"/>
        <w:keepNext/>
        <w:rPr>
          <w:rFonts w:cs="Arial"/>
        </w:rPr>
      </w:pPr>
      <w:bookmarkStart w:id="104" w:name="_Ref138679980"/>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14</w:t>
      </w:r>
      <w:r w:rsidRPr="000F7DA1">
        <w:rPr>
          <w:rFonts w:cs="Arial"/>
        </w:rPr>
        <w:fldChar w:fldCharType="end"/>
      </w:r>
      <w:bookmarkEnd w:id="104"/>
      <w:r w:rsidR="00003531" w:rsidRPr="000F7DA1">
        <w:rPr>
          <w:rFonts w:cs="Arial"/>
        </w:rPr>
        <w:t xml:space="preserve">: </w:t>
      </w:r>
      <w:r w:rsidR="00E5791F" w:rsidRPr="000F7DA1">
        <w:rPr>
          <w:rFonts w:cs="Arial"/>
        </w:rPr>
        <w:t xml:space="preserve">Attainment UG by </w:t>
      </w:r>
      <w:r w:rsidR="00303B1B" w:rsidRPr="000F7DA1">
        <w:rPr>
          <w:rFonts w:cs="Arial"/>
        </w:rPr>
        <w:t xml:space="preserve">gender and </w:t>
      </w:r>
      <w:r w:rsidR="00E5791F" w:rsidRPr="000F7DA1">
        <w:rPr>
          <w:rFonts w:cs="Arial"/>
        </w:rPr>
        <w:t xml:space="preserve">ethnicity as fraction of </w:t>
      </w:r>
      <w:r w:rsidR="003C70EE" w:rsidRPr="000F7DA1">
        <w:rPr>
          <w:rFonts w:cs="Arial"/>
        </w:rPr>
        <w:t xml:space="preserve">specific </w:t>
      </w:r>
      <w:r w:rsidR="00E5791F" w:rsidRPr="000F7DA1">
        <w:rPr>
          <w:rFonts w:cs="Arial"/>
        </w:rPr>
        <w:t>cohort (BEng/MEng) FEMALE</w:t>
      </w:r>
      <w:r w:rsidR="00C41B0C" w:rsidRPr="000F7DA1">
        <w:rPr>
          <w:rFonts w:cs="Arial"/>
        </w:rPr>
        <w:fldChar w:fldCharType="begin"/>
      </w:r>
      <w:r w:rsidR="00C41B0C" w:rsidRPr="000F7DA1">
        <w:rPr>
          <w:rStyle w:val="FootnoteReference"/>
          <w:rFonts w:cs="Arial"/>
        </w:rPr>
        <w:instrText xml:space="preserve"> NOTEREF _Ref138601556 \h </w:instrText>
      </w:r>
      <w:r w:rsidR="00C508B8">
        <w:rPr>
          <w:rFonts w:cs="Arial"/>
        </w:rPr>
        <w:instrText xml:space="preserve"> \* MERGEFORMAT </w:instrText>
      </w:r>
      <w:r w:rsidR="00C41B0C" w:rsidRPr="000F7DA1">
        <w:rPr>
          <w:rFonts w:cs="Arial"/>
        </w:rPr>
      </w:r>
      <w:r w:rsidR="00C41B0C" w:rsidRPr="000F7DA1">
        <w:rPr>
          <w:rFonts w:cs="Arial"/>
        </w:rPr>
        <w:fldChar w:fldCharType="separate"/>
      </w:r>
      <w:r w:rsidR="0046757A">
        <w:rPr>
          <w:rStyle w:val="FootnoteReference"/>
          <w:rFonts w:cs="Arial"/>
        </w:rPr>
        <w:t>5</w:t>
      </w:r>
      <w:r w:rsidR="00C41B0C" w:rsidRPr="000F7DA1">
        <w:rPr>
          <w:rFonts w:cs="Arial"/>
        </w:rPr>
        <w:fldChar w:fldCharType="end"/>
      </w:r>
    </w:p>
    <w:tbl>
      <w:tblPr>
        <w:tblStyle w:val="TableGrid"/>
        <w:tblW w:w="0" w:type="auto"/>
        <w:tblInd w:w="0" w:type="dxa"/>
        <w:tblLook w:val="04A0" w:firstRow="1" w:lastRow="0" w:firstColumn="1" w:lastColumn="0" w:noHBand="0" w:noVBand="1"/>
      </w:tblPr>
      <w:tblGrid>
        <w:gridCol w:w="889"/>
        <w:gridCol w:w="931"/>
        <w:gridCol w:w="696"/>
        <w:gridCol w:w="930"/>
        <w:gridCol w:w="695"/>
        <w:gridCol w:w="930"/>
        <w:gridCol w:w="695"/>
        <w:gridCol w:w="930"/>
        <w:gridCol w:w="695"/>
        <w:gridCol w:w="930"/>
        <w:gridCol w:w="695"/>
      </w:tblGrid>
      <w:tr w:rsidR="00E5791F" w:rsidRPr="000F7DA1" w14:paraId="3A0059EA" w14:textId="77777777" w:rsidTr="4568F85C">
        <w:tc>
          <w:tcPr>
            <w:tcW w:w="1006" w:type="dxa"/>
            <w:vMerge w:val="restart"/>
            <w:tcBorders>
              <w:top w:val="single" w:sz="4" w:space="0" w:color="auto"/>
              <w:left w:val="single" w:sz="4" w:space="0" w:color="auto"/>
              <w:right w:val="single" w:sz="4" w:space="0" w:color="auto"/>
            </w:tcBorders>
            <w:vAlign w:val="center"/>
          </w:tcPr>
          <w:p w14:paraId="2EF2151D" w14:textId="77777777" w:rsidR="00E5791F" w:rsidRPr="000F7DA1" w:rsidRDefault="00E5791F">
            <w:pPr>
              <w:spacing w:after="0"/>
              <w:jc w:val="center"/>
              <w:rPr>
                <w:rFonts w:eastAsiaTheme="minorHAnsi" w:cs="Arial"/>
                <w:b/>
                <w:sz w:val="20"/>
                <w:szCs w:val="20"/>
              </w:rPr>
            </w:pPr>
            <w:r w:rsidRPr="000F7DA1">
              <w:rPr>
                <w:rFonts w:eastAsiaTheme="minorHAnsi" w:cs="Arial"/>
                <w:b/>
                <w:bCs/>
                <w:sz w:val="20"/>
                <w:szCs w:val="20"/>
              </w:rPr>
              <w:t>Degree class</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1820BCD3" w14:textId="77777777" w:rsidR="00E5791F" w:rsidRPr="000F7DA1" w:rsidRDefault="00E5791F">
            <w:pPr>
              <w:spacing w:after="0"/>
              <w:jc w:val="center"/>
              <w:rPr>
                <w:rFonts w:cs="Arial"/>
                <w:b/>
                <w:sz w:val="20"/>
                <w:szCs w:val="20"/>
              </w:rPr>
            </w:pPr>
            <w:r w:rsidRPr="000F7DA1">
              <w:rPr>
                <w:rFonts w:cs="Arial"/>
                <w:b/>
                <w:sz w:val="20"/>
                <w:szCs w:val="20"/>
              </w:rPr>
              <w:t>2017/18</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3AF8A279" w14:textId="77777777" w:rsidR="00E5791F" w:rsidRPr="000F7DA1" w:rsidRDefault="00E5791F">
            <w:pPr>
              <w:spacing w:after="0"/>
              <w:jc w:val="center"/>
              <w:rPr>
                <w:rFonts w:cs="Arial"/>
                <w:b/>
                <w:sz w:val="20"/>
                <w:szCs w:val="20"/>
              </w:rPr>
            </w:pPr>
            <w:r w:rsidRPr="000F7DA1">
              <w:rPr>
                <w:rFonts w:cs="Arial"/>
                <w:b/>
                <w:sz w:val="20"/>
                <w:szCs w:val="20"/>
              </w:rPr>
              <w:t>2018/19</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6F7DE228" w14:textId="77777777" w:rsidR="00E5791F" w:rsidRPr="000F7DA1" w:rsidRDefault="00E5791F">
            <w:pPr>
              <w:spacing w:after="0"/>
              <w:jc w:val="center"/>
              <w:rPr>
                <w:rFonts w:cs="Arial"/>
                <w:b/>
                <w:sz w:val="20"/>
                <w:szCs w:val="20"/>
              </w:rPr>
            </w:pPr>
            <w:r w:rsidRPr="000F7DA1">
              <w:rPr>
                <w:rFonts w:cs="Arial"/>
                <w:b/>
                <w:sz w:val="20"/>
                <w:szCs w:val="20"/>
              </w:rPr>
              <w:t>2019/20</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4B5A0F71" w14:textId="77777777" w:rsidR="00E5791F" w:rsidRPr="000F7DA1" w:rsidRDefault="00E5791F">
            <w:pPr>
              <w:spacing w:after="0"/>
              <w:jc w:val="center"/>
              <w:rPr>
                <w:rFonts w:cs="Arial"/>
                <w:b/>
                <w:sz w:val="20"/>
                <w:szCs w:val="20"/>
              </w:rPr>
            </w:pPr>
            <w:r w:rsidRPr="000F7DA1">
              <w:rPr>
                <w:rFonts w:cs="Arial"/>
                <w:b/>
                <w:sz w:val="20"/>
                <w:szCs w:val="20"/>
              </w:rPr>
              <w:t>2020/21</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590F4614" w14:textId="77777777" w:rsidR="00E5791F" w:rsidRPr="000F7DA1" w:rsidRDefault="00E5791F">
            <w:pPr>
              <w:spacing w:after="0"/>
              <w:jc w:val="center"/>
              <w:rPr>
                <w:rFonts w:cs="Arial"/>
                <w:b/>
                <w:sz w:val="20"/>
                <w:szCs w:val="20"/>
              </w:rPr>
            </w:pPr>
            <w:r w:rsidRPr="000F7DA1">
              <w:rPr>
                <w:rFonts w:cs="Arial"/>
                <w:b/>
                <w:sz w:val="20"/>
                <w:szCs w:val="20"/>
              </w:rPr>
              <w:t>2021/22</w:t>
            </w:r>
          </w:p>
        </w:tc>
      </w:tr>
      <w:tr w:rsidR="00E5791F" w:rsidRPr="000F7DA1" w14:paraId="074915D4" w14:textId="77777777" w:rsidTr="4568F85C">
        <w:tc>
          <w:tcPr>
            <w:tcW w:w="1006" w:type="dxa"/>
            <w:vMerge/>
            <w:vAlign w:val="center"/>
          </w:tcPr>
          <w:p w14:paraId="3A862805" w14:textId="77777777" w:rsidR="00E5791F" w:rsidRPr="000F7DA1" w:rsidRDefault="00E5791F">
            <w:pPr>
              <w:spacing w:after="0"/>
              <w:jc w:val="center"/>
              <w:rPr>
                <w:rFonts w:cs="Arial"/>
                <w:b/>
                <w:sz w:val="20"/>
                <w:szCs w:val="20"/>
              </w:rPr>
            </w:pPr>
          </w:p>
        </w:tc>
        <w:tc>
          <w:tcPr>
            <w:tcW w:w="831" w:type="dxa"/>
            <w:tcBorders>
              <w:top w:val="single" w:sz="4" w:space="0" w:color="auto"/>
              <w:left w:val="single" w:sz="4" w:space="0" w:color="auto"/>
              <w:bottom w:val="single" w:sz="12" w:space="0" w:color="auto"/>
              <w:right w:val="single" w:sz="4" w:space="0" w:color="auto"/>
            </w:tcBorders>
            <w:vAlign w:val="center"/>
            <w:hideMark/>
          </w:tcPr>
          <w:p w14:paraId="47BA22A1" w14:textId="497176F3" w:rsidR="00E5791F" w:rsidRPr="000F7DA1" w:rsidRDefault="70255484" w:rsidP="4568F85C">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4ACF5A06" w14:textId="77777777" w:rsidR="00E5791F" w:rsidRPr="000F7DA1" w:rsidRDefault="00E5791F">
            <w:pPr>
              <w:spacing w:after="0"/>
              <w:jc w:val="center"/>
              <w:rPr>
                <w:rFonts w:cs="Arial"/>
                <w:b/>
                <w:sz w:val="20"/>
                <w:szCs w:val="20"/>
              </w:rPr>
            </w:pPr>
            <w:r w:rsidRPr="000F7DA1">
              <w:rPr>
                <w:rFonts w:cs="Arial"/>
                <w:b/>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0FBD625D" w14:textId="2E74CFB3" w:rsidR="00E5791F" w:rsidRPr="000F7DA1" w:rsidRDefault="70255484" w:rsidP="4568F85C">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6F733684" w14:textId="77777777" w:rsidR="00E5791F" w:rsidRPr="000F7DA1" w:rsidRDefault="00E5791F">
            <w:pPr>
              <w:spacing w:after="0"/>
              <w:jc w:val="center"/>
              <w:rPr>
                <w:rFonts w:cs="Arial"/>
                <w:b/>
                <w:sz w:val="20"/>
                <w:szCs w:val="20"/>
              </w:rPr>
            </w:pPr>
            <w:r w:rsidRPr="000F7DA1">
              <w:rPr>
                <w:rFonts w:cs="Arial"/>
                <w:b/>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31FF50A7" w14:textId="50B1A96F" w:rsidR="00E5791F" w:rsidRPr="000F7DA1" w:rsidRDefault="70255484" w:rsidP="4568F85C">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2AC5E352" w14:textId="77777777" w:rsidR="00E5791F" w:rsidRPr="000F7DA1" w:rsidRDefault="00E5791F">
            <w:pPr>
              <w:spacing w:after="0"/>
              <w:jc w:val="center"/>
              <w:rPr>
                <w:rFonts w:cs="Arial"/>
                <w:b/>
                <w:sz w:val="20"/>
                <w:szCs w:val="20"/>
              </w:rPr>
            </w:pPr>
            <w:r w:rsidRPr="000F7DA1">
              <w:rPr>
                <w:rFonts w:cs="Arial"/>
                <w:b/>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04AE93AA" w14:textId="3D123A88" w:rsidR="00E5791F" w:rsidRPr="000F7DA1" w:rsidRDefault="70255484" w:rsidP="4568F85C">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38639030" w14:textId="77777777" w:rsidR="00E5791F" w:rsidRPr="000F7DA1" w:rsidRDefault="00E5791F">
            <w:pPr>
              <w:spacing w:after="0"/>
              <w:jc w:val="center"/>
              <w:rPr>
                <w:rFonts w:cs="Arial"/>
                <w:b/>
                <w:sz w:val="20"/>
                <w:szCs w:val="20"/>
              </w:rPr>
            </w:pPr>
            <w:r w:rsidRPr="000F7DA1">
              <w:rPr>
                <w:rFonts w:cs="Arial"/>
                <w:b/>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5E9F5A73" w14:textId="51620F79" w:rsidR="00E5791F" w:rsidRPr="000F7DA1" w:rsidRDefault="70255484" w:rsidP="4568F85C">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225DE5E4" w14:textId="77777777" w:rsidR="00E5791F" w:rsidRPr="000F7DA1" w:rsidRDefault="00E5791F">
            <w:pPr>
              <w:spacing w:after="0"/>
              <w:jc w:val="center"/>
              <w:rPr>
                <w:rFonts w:cs="Arial"/>
                <w:b/>
                <w:sz w:val="20"/>
                <w:szCs w:val="20"/>
              </w:rPr>
            </w:pPr>
            <w:r w:rsidRPr="000F7DA1">
              <w:rPr>
                <w:rFonts w:cs="Arial"/>
                <w:b/>
                <w:sz w:val="20"/>
                <w:szCs w:val="20"/>
              </w:rPr>
              <w:t>White</w:t>
            </w:r>
          </w:p>
        </w:tc>
      </w:tr>
      <w:tr w:rsidR="00303B1B" w:rsidRPr="000F7DA1" w14:paraId="55491E37" w14:textId="77777777" w:rsidTr="4568F85C">
        <w:tc>
          <w:tcPr>
            <w:tcW w:w="1006" w:type="dxa"/>
            <w:tcBorders>
              <w:top w:val="single" w:sz="12" w:space="0" w:color="auto"/>
              <w:left w:val="single" w:sz="4" w:space="0" w:color="auto"/>
              <w:bottom w:val="single" w:sz="4" w:space="0" w:color="auto"/>
              <w:right w:val="single" w:sz="4" w:space="0" w:color="auto"/>
            </w:tcBorders>
            <w:vAlign w:val="center"/>
            <w:hideMark/>
          </w:tcPr>
          <w:p w14:paraId="19D709C2" w14:textId="77777777" w:rsidR="00303B1B" w:rsidRPr="000F7DA1" w:rsidRDefault="00303B1B" w:rsidP="00303B1B">
            <w:pPr>
              <w:spacing w:after="0"/>
              <w:jc w:val="center"/>
              <w:rPr>
                <w:rFonts w:cs="Arial"/>
                <w:b/>
                <w:sz w:val="20"/>
                <w:szCs w:val="20"/>
              </w:rPr>
            </w:pPr>
            <w:r w:rsidRPr="000F7DA1">
              <w:rPr>
                <w:rFonts w:cs="Arial"/>
                <w:b/>
                <w:sz w:val="20"/>
                <w:szCs w:val="20"/>
              </w:rPr>
              <w:t>1</w:t>
            </w:r>
            <w:r w:rsidRPr="000F7DA1">
              <w:rPr>
                <w:rFonts w:cs="Arial"/>
                <w:b/>
                <w:sz w:val="20"/>
                <w:szCs w:val="20"/>
                <w:vertAlign w:val="superscript"/>
              </w:rPr>
              <w:t>st</w:t>
            </w:r>
          </w:p>
        </w:tc>
        <w:tc>
          <w:tcPr>
            <w:tcW w:w="831" w:type="dxa"/>
            <w:tcBorders>
              <w:top w:val="single" w:sz="12" w:space="0" w:color="auto"/>
              <w:left w:val="single" w:sz="4" w:space="0" w:color="auto"/>
              <w:bottom w:val="single" w:sz="4" w:space="0" w:color="auto"/>
              <w:right w:val="single" w:sz="4" w:space="0" w:color="auto"/>
            </w:tcBorders>
            <w:vAlign w:val="bottom"/>
          </w:tcPr>
          <w:p w14:paraId="699E239A" w14:textId="1BCBAF19" w:rsidR="00303B1B" w:rsidRPr="000F7DA1" w:rsidRDefault="00303B1B" w:rsidP="00303B1B">
            <w:pPr>
              <w:spacing w:after="0"/>
              <w:jc w:val="center"/>
              <w:rPr>
                <w:rFonts w:cs="Arial"/>
                <w:sz w:val="20"/>
                <w:szCs w:val="20"/>
              </w:rPr>
            </w:pPr>
            <w:r w:rsidRPr="00E43AE5">
              <w:rPr>
                <w:rFonts w:cs="Arial"/>
                <w:color w:val="000000"/>
                <w:sz w:val="22"/>
                <w:szCs w:val="22"/>
              </w:rPr>
              <w:t>25%</w:t>
            </w:r>
          </w:p>
        </w:tc>
        <w:tc>
          <w:tcPr>
            <w:tcW w:w="771" w:type="dxa"/>
            <w:tcBorders>
              <w:top w:val="single" w:sz="12" w:space="0" w:color="auto"/>
              <w:left w:val="single" w:sz="4" w:space="0" w:color="auto"/>
              <w:bottom w:val="single" w:sz="4" w:space="0" w:color="auto"/>
              <w:right w:val="single" w:sz="4" w:space="0" w:color="auto"/>
            </w:tcBorders>
            <w:vAlign w:val="bottom"/>
          </w:tcPr>
          <w:p w14:paraId="72C8B9C3" w14:textId="7009099A" w:rsidR="00303B1B" w:rsidRPr="000F7DA1" w:rsidRDefault="00303B1B" w:rsidP="00303B1B">
            <w:pPr>
              <w:spacing w:after="0"/>
              <w:jc w:val="center"/>
              <w:rPr>
                <w:rFonts w:cs="Arial"/>
                <w:sz w:val="20"/>
                <w:szCs w:val="20"/>
              </w:rPr>
            </w:pPr>
            <w:r w:rsidRPr="00E43AE5">
              <w:rPr>
                <w:rFonts w:cs="Arial"/>
                <w:color w:val="000000"/>
                <w:sz w:val="22"/>
                <w:szCs w:val="22"/>
              </w:rPr>
              <w:t>50%</w:t>
            </w:r>
          </w:p>
        </w:tc>
        <w:tc>
          <w:tcPr>
            <w:tcW w:w="831" w:type="dxa"/>
            <w:tcBorders>
              <w:top w:val="single" w:sz="12" w:space="0" w:color="auto"/>
              <w:left w:val="single" w:sz="4" w:space="0" w:color="auto"/>
              <w:bottom w:val="single" w:sz="4" w:space="0" w:color="auto"/>
              <w:right w:val="single" w:sz="4" w:space="0" w:color="auto"/>
            </w:tcBorders>
            <w:vAlign w:val="bottom"/>
          </w:tcPr>
          <w:p w14:paraId="198B607C" w14:textId="25C249A4" w:rsidR="00303B1B" w:rsidRPr="000F7DA1" w:rsidRDefault="00303B1B" w:rsidP="00303B1B">
            <w:pPr>
              <w:spacing w:after="0"/>
              <w:jc w:val="center"/>
              <w:rPr>
                <w:rFonts w:cs="Arial"/>
                <w:sz w:val="20"/>
                <w:szCs w:val="20"/>
              </w:rPr>
            </w:pPr>
            <w:r w:rsidRPr="00E43AE5">
              <w:rPr>
                <w:rFonts w:cs="Arial"/>
                <w:color w:val="000000"/>
                <w:sz w:val="22"/>
                <w:szCs w:val="22"/>
              </w:rPr>
              <w:t>20%</w:t>
            </w:r>
          </w:p>
        </w:tc>
        <w:tc>
          <w:tcPr>
            <w:tcW w:w="771" w:type="dxa"/>
            <w:tcBorders>
              <w:top w:val="single" w:sz="12" w:space="0" w:color="auto"/>
              <w:left w:val="single" w:sz="4" w:space="0" w:color="auto"/>
              <w:bottom w:val="single" w:sz="4" w:space="0" w:color="auto"/>
              <w:right w:val="single" w:sz="4" w:space="0" w:color="auto"/>
            </w:tcBorders>
            <w:vAlign w:val="bottom"/>
          </w:tcPr>
          <w:p w14:paraId="1301253B" w14:textId="298FD340" w:rsidR="00303B1B" w:rsidRPr="000F7DA1" w:rsidRDefault="00303B1B" w:rsidP="00303B1B">
            <w:pPr>
              <w:spacing w:after="0"/>
              <w:jc w:val="center"/>
              <w:rPr>
                <w:rFonts w:cs="Arial"/>
                <w:sz w:val="20"/>
                <w:szCs w:val="20"/>
              </w:rPr>
            </w:pPr>
            <w:r w:rsidRPr="00E43AE5">
              <w:rPr>
                <w:rFonts w:cs="Arial"/>
                <w:color w:val="000000"/>
                <w:sz w:val="22"/>
                <w:szCs w:val="22"/>
              </w:rPr>
              <w:t>71%</w:t>
            </w:r>
          </w:p>
        </w:tc>
        <w:tc>
          <w:tcPr>
            <w:tcW w:w="831" w:type="dxa"/>
            <w:tcBorders>
              <w:top w:val="single" w:sz="12" w:space="0" w:color="auto"/>
              <w:left w:val="single" w:sz="4" w:space="0" w:color="auto"/>
              <w:bottom w:val="single" w:sz="4" w:space="0" w:color="auto"/>
              <w:right w:val="single" w:sz="4" w:space="0" w:color="auto"/>
            </w:tcBorders>
            <w:vAlign w:val="bottom"/>
          </w:tcPr>
          <w:p w14:paraId="2DFDF40B" w14:textId="0DA7FA59" w:rsidR="00303B1B" w:rsidRPr="000F7DA1" w:rsidRDefault="00303B1B" w:rsidP="00303B1B">
            <w:pPr>
              <w:spacing w:after="0"/>
              <w:jc w:val="center"/>
              <w:rPr>
                <w:rFonts w:cs="Arial"/>
                <w:sz w:val="20"/>
                <w:szCs w:val="20"/>
              </w:rPr>
            </w:pPr>
            <w:r w:rsidRPr="00E43AE5">
              <w:rPr>
                <w:rFonts w:cs="Arial"/>
                <w:color w:val="000000"/>
                <w:sz w:val="22"/>
                <w:szCs w:val="22"/>
              </w:rPr>
              <w:t>26%</w:t>
            </w:r>
          </w:p>
        </w:tc>
        <w:tc>
          <w:tcPr>
            <w:tcW w:w="771" w:type="dxa"/>
            <w:tcBorders>
              <w:top w:val="single" w:sz="12" w:space="0" w:color="auto"/>
              <w:left w:val="single" w:sz="4" w:space="0" w:color="auto"/>
              <w:bottom w:val="single" w:sz="4" w:space="0" w:color="auto"/>
              <w:right w:val="single" w:sz="4" w:space="0" w:color="auto"/>
            </w:tcBorders>
            <w:vAlign w:val="bottom"/>
          </w:tcPr>
          <w:p w14:paraId="028818E6" w14:textId="003BCF60" w:rsidR="00303B1B" w:rsidRPr="000F7DA1" w:rsidRDefault="00303B1B" w:rsidP="00303B1B">
            <w:pPr>
              <w:spacing w:after="0"/>
              <w:jc w:val="center"/>
              <w:rPr>
                <w:rFonts w:cs="Arial"/>
                <w:sz w:val="20"/>
                <w:szCs w:val="20"/>
              </w:rPr>
            </w:pPr>
            <w:r w:rsidRPr="00E43AE5">
              <w:rPr>
                <w:rFonts w:cs="Arial"/>
                <w:color w:val="000000"/>
                <w:sz w:val="22"/>
                <w:szCs w:val="22"/>
              </w:rPr>
              <w:t>58%</w:t>
            </w:r>
          </w:p>
        </w:tc>
        <w:tc>
          <w:tcPr>
            <w:tcW w:w="831" w:type="dxa"/>
            <w:tcBorders>
              <w:top w:val="single" w:sz="12" w:space="0" w:color="auto"/>
              <w:left w:val="single" w:sz="4" w:space="0" w:color="auto"/>
              <w:bottom w:val="single" w:sz="4" w:space="0" w:color="auto"/>
              <w:right w:val="single" w:sz="4" w:space="0" w:color="auto"/>
            </w:tcBorders>
            <w:vAlign w:val="bottom"/>
          </w:tcPr>
          <w:p w14:paraId="3A2FED4C" w14:textId="118F3B58" w:rsidR="00303B1B" w:rsidRPr="000F7DA1" w:rsidRDefault="00303B1B" w:rsidP="00303B1B">
            <w:pPr>
              <w:spacing w:after="0"/>
              <w:jc w:val="center"/>
              <w:rPr>
                <w:rFonts w:cs="Arial"/>
                <w:sz w:val="20"/>
                <w:szCs w:val="20"/>
              </w:rPr>
            </w:pPr>
            <w:r w:rsidRPr="00E43AE5">
              <w:rPr>
                <w:rFonts w:cs="Arial"/>
                <w:color w:val="000000"/>
                <w:sz w:val="22"/>
                <w:szCs w:val="22"/>
              </w:rPr>
              <w:t>46%</w:t>
            </w:r>
          </w:p>
        </w:tc>
        <w:tc>
          <w:tcPr>
            <w:tcW w:w="771" w:type="dxa"/>
            <w:tcBorders>
              <w:top w:val="single" w:sz="12" w:space="0" w:color="auto"/>
              <w:left w:val="single" w:sz="4" w:space="0" w:color="auto"/>
              <w:bottom w:val="single" w:sz="4" w:space="0" w:color="auto"/>
              <w:right w:val="single" w:sz="4" w:space="0" w:color="auto"/>
            </w:tcBorders>
            <w:vAlign w:val="bottom"/>
          </w:tcPr>
          <w:p w14:paraId="5BAF49DD" w14:textId="3EE44B8E" w:rsidR="00303B1B" w:rsidRPr="000F7DA1" w:rsidRDefault="00303B1B" w:rsidP="00303B1B">
            <w:pPr>
              <w:spacing w:after="0"/>
              <w:jc w:val="center"/>
              <w:rPr>
                <w:rFonts w:cs="Arial"/>
                <w:sz w:val="20"/>
                <w:szCs w:val="20"/>
              </w:rPr>
            </w:pPr>
            <w:r w:rsidRPr="00E43AE5">
              <w:rPr>
                <w:rFonts w:cs="Arial"/>
                <w:color w:val="000000"/>
                <w:sz w:val="22"/>
                <w:szCs w:val="22"/>
              </w:rPr>
              <w:t>82%</w:t>
            </w:r>
          </w:p>
        </w:tc>
        <w:tc>
          <w:tcPr>
            <w:tcW w:w="831" w:type="dxa"/>
            <w:tcBorders>
              <w:top w:val="single" w:sz="12" w:space="0" w:color="auto"/>
              <w:left w:val="single" w:sz="4" w:space="0" w:color="auto"/>
              <w:bottom w:val="single" w:sz="4" w:space="0" w:color="auto"/>
              <w:right w:val="single" w:sz="4" w:space="0" w:color="auto"/>
            </w:tcBorders>
            <w:vAlign w:val="bottom"/>
          </w:tcPr>
          <w:p w14:paraId="6EB1782D" w14:textId="57334B5A" w:rsidR="00303B1B" w:rsidRPr="000F7DA1" w:rsidRDefault="00303B1B" w:rsidP="00303B1B">
            <w:pPr>
              <w:spacing w:after="0"/>
              <w:jc w:val="center"/>
              <w:rPr>
                <w:rFonts w:cs="Arial"/>
                <w:sz w:val="20"/>
                <w:szCs w:val="20"/>
              </w:rPr>
            </w:pPr>
            <w:r w:rsidRPr="00E43AE5">
              <w:rPr>
                <w:rFonts w:cs="Arial"/>
                <w:color w:val="000000"/>
                <w:sz w:val="22"/>
                <w:szCs w:val="22"/>
              </w:rPr>
              <w:t>31%</w:t>
            </w:r>
          </w:p>
        </w:tc>
        <w:tc>
          <w:tcPr>
            <w:tcW w:w="771" w:type="dxa"/>
            <w:tcBorders>
              <w:top w:val="single" w:sz="12" w:space="0" w:color="auto"/>
              <w:left w:val="single" w:sz="4" w:space="0" w:color="auto"/>
              <w:bottom w:val="single" w:sz="4" w:space="0" w:color="auto"/>
              <w:right w:val="single" w:sz="4" w:space="0" w:color="auto"/>
            </w:tcBorders>
            <w:vAlign w:val="bottom"/>
          </w:tcPr>
          <w:p w14:paraId="295C4ED6" w14:textId="65DE93A9" w:rsidR="00303B1B" w:rsidRPr="000F7DA1" w:rsidRDefault="00303B1B" w:rsidP="00303B1B">
            <w:pPr>
              <w:spacing w:after="0"/>
              <w:jc w:val="center"/>
              <w:rPr>
                <w:rFonts w:cs="Arial"/>
                <w:sz w:val="20"/>
                <w:szCs w:val="20"/>
              </w:rPr>
            </w:pPr>
            <w:r w:rsidRPr="00E43AE5">
              <w:rPr>
                <w:rFonts w:cs="Arial"/>
                <w:color w:val="000000"/>
                <w:sz w:val="22"/>
                <w:szCs w:val="22"/>
              </w:rPr>
              <w:t>63%</w:t>
            </w:r>
          </w:p>
        </w:tc>
      </w:tr>
      <w:tr w:rsidR="00303B1B" w:rsidRPr="000F7DA1" w14:paraId="7DCA1BCD" w14:textId="77777777" w:rsidTr="4568F85C">
        <w:tc>
          <w:tcPr>
            <w:tcW w:w="1006" w:type="dxa"/>
            <w:tcBorders>
              <w:top w:val="single" w:sz="4" w:space="0" w:color="auto"/>
              <w:left w:val="single" w:sz="4" w:space="0" w:color="auto"/>
              <w:bottom w:val="single" w:sz="4" w:space="0" w:color="auto"/>
              <w:right w:val="single" w:sz="4" w:space="0" w:color="auto"/>
            </w:tcBorders>
            <w:vAlign w:val="center"/>
            <w:hideMark/>
          </w:tcPr>
          <w:p w14:paraId="7118FFD7" w14:textId="77777777" w:rsidR="00303B1B" w:rsidRPr="000F7DA1" w:rsidRDefault="00303B1B" w:rsidP="00303B1B">
            <w:pPr>
              <w:spacing w:after="0"/>
              <w:jc w:val="center"/>
              <w:rPr>
                <w:rFonts w:cs="Arial"/>
                <w:b/>
                <w:sz w:val="20"/>
                <w:szCs w:val="20"/>
              </w:rPr>
            </w:pPr>
            <w:r w:rsidRPr="000F7DA1">
              <w:rPr>
                <w:rFonts w:cs="Arial"/>
                <w:b/>
                <w:sz w:val="20"/>
                <w:szCs w:val="20"/>
              </w:rPr>
              <w:t>2:1</w:t>
            </w:r>
          </w:p>
        </w:tc>
        <w:tc>
          <w:tcPr>
            <w:tcW w:w="831" w:type="dxa"/>
            <w:tcBorders>
              <w:top w:val="single" w:sz="4" w:space="0" w:color="auto"/>
              <w:left w:val="single" w:sz="4" w:space="0" w:color="auto"/>
              <w:bottom w:val="single" w:sz="4" w:space="0" w:color="auto"/>
              <w:right w:val="single" w:sz="4" w:space="0" w:color="auto"/>
            </w:tcBorders>
            <w:vAlign w:val="bottom"/>
          </w:tcPr>
          <w:p w14:paraId="671BCF78" w14:textId="26D39DAD" w:rsidR="00303B1B" w:rsidRPr="000F7DA1" w:rsidRDefault="00303B1B" w:rsidP="00303B1B">
            <w:pPr>
              <w:spacing w:after="0"/>
              <w:jc w:val="center"/>
              <w:rPr>
                <w:rFonts w:cs="Arial"/>
                <w:sz w:val="20"/>
                <w:szCs w:val="20"/>
              </w:rPr>
            </w:pPr>
            <w:r w:rsidRPr="00E43AE5">
              <w:rPr>
                <w:rFonts w:cs="Arial"/>
                <w:color w:val="000000"/>
                <w:sz w:val="22"/>
                <w:szCs w:val="22"/>
              </w:rPr>
              <w:t>54%</w:t>
            </w:r>
          </w:p>
        </w:tc>
        <w:tc>
          <w:tcPr>
            <w:tcW w:w="771" w:type="dxa"/>
            <w:tcBorders>
              <w:top w:val="single" w:sz="4" w:space="0" w:color="auto"/>
              <w:left w:val="single" w:sz="4" w:space="0" w:color="auto"/>
              <w:bottom w:val="single" w:sz="4" w:space="0" w:color="auto"/>
              <w:right w:val="single" w:sz="4" w:space="0" w:color="auto"/>
            </w:tcBorders>
            <w:vAlign w:val="bottom"/>
          </w:tcPr>
          <w:p w14:paraId="30F30BE1" w14:textId="1F54C32D" w:rsidR="00303B1B" w:rsidRPr="000F7DA1" w:rsidRDefault="00303B1B" w:rsidP="00303B1B">
            <w:pPr>
              <w:spacing w:after="0"/>
              <w:jc w:val="center"/>
              <w:rPr>
                <w:rFonts w:cs="Arial"/>
                <w:sz w:val="20"/>
                <w:szCs w:val="20"/>
              </w:rPr>
            </w:pPr>
            <w:r w:rsidRPr="00E43AE5">
              <w:rPr>
                <w:rFonts w:cs="Arial"/>
                <w:color w:val="000000"/>
                <w:sz w:val="22"/>
                <w:szCs w:val="22"/>
              </w:rPr>
              <w:t>38%</w:t>
            </w:r>
          </w:p>
        </w:tc>
        <w:tc>
          <w:tcPr>
            <w:tcW w:w="831" w:type="dxa"/>
            <w:tcBorders>
              <w:top w:val="single" w:sz="4" w:space="0" w:color="auto"/>
              <w:left w:val="single" w:sz="4" w:space="0" w:color="auto"/>
              <w:bottom w:val="single" w:sz="4" w:space="0" w:color="auto"/>
              <w:right w:val="single" w:sz="4" w:space="0" w:color="auto"/>
            </w:tcBorders>
            <w:vAlign w:val="bottom"/>
          </w:tcPr>
          <w:p w14:paraId="771B960B" w14:textId="11D05A36" w:rsidR="00303B1B" w:rsidRPr="000F7DA1" w:rsidRDefault="00303B1B" w:rsidP="00303B1B">
            <w:pPr>
              <w:spacing w:after="0"/>
              <w:jc w:val="center"/>
              <w:rPr>
                <w:rFonts w:cs="Arial"/>
                <w:sz w:val="20"/>
                <w:szCs w:val="20"/>
              </w:rPr>
            </w:pPr>
            <w:r w:rsidRPr="00E43AE5">
              <w:rPr>
                <w:rFonts w:cs="Arial"/>
                <w:color w:val="000000"/>
                <w:sz w:val="22"/>
                <w:szCs w:val="22"/>
              </w:rPr>
              <w:t>61%</w:t>
            </w:r>
          </w:p>
        </w:tc>
        <w:tc>
          <w:tcPr>
            <w:tcW w:w="771" w:type="dxa"/>
            <w:tcBorders>
              <w:top w:val="single" w:sz="4" w:space="0" w:color="auto"/>
              <w:left w:val="single" w:sz="4" w:space="0" w:color="auto"/>
              <w:bottom w:val="single" w:sz="4" w:space="0" w:color="auto"/>
              <w:right w:val="single" w:sz="4" w:space="0" w:color="auto"/>
            </w:tcBorders>
            <w:vAlign w:val="bottom"/>
          </w:tcPr>
          <w:p w14:paraId="785825FE" w14:textId="01217A53" w:rsidR="00303B1B" w:rsidRPr="000F7DA1" w:rsidRDefault="00303B1B" w:rsidP="00303B1B">
            <w:pPr>
              <w:spacing w:after="0"/>
              <w:jc w:val="center"/>
              <w:rPr>
                <w:rFonts w:cs="Arial"/>
                <w:sz w:val="20"/>
                <w:szCs w:val="20"/>
              </w:rPr>
            </w:pPr>
            <w:r w:rsidRPr="00E43AE5">
              <w:rPr>
                <w:rFonts w:cs="Arial"/>
                <w:color w:val="000000"/>
                <w:sz w:val="22"/>
                <w:szCs w:val="22"/>
              </w:rPr>
              <w:t>24%</w:t>
            </w:r>
          </w:p>
        </w:tc>
        <w:tc>
          <w:tcPr>
            <w:tcW w:w="831" w:type="dxa"/>
            <w:tcBorders>
              <w:top w:val="single" w:sz="4" w:space="0" w:color="auto"/>
              <w:left w:val="single" w:sz="4" w:space="0" w:color="auto"/>
              <w:bottom w:val="single" w:sz="4" w:space="0" w:color="auto"/>
              <w:right w:val="single" w:sz="4" w:space="0" w:color="auto"/>
            </w:tcBorders>
            <w:vAlign w:val="bottom"/>
          </w:tcPr>
          <w:p w14:paraId="68B6872B" w14:textId="7C5E782C" w:rsidR="00303B1B" w:rsidRPr="000F7DA1" w:rsidRDefault="00303B1B" w:rsidP="00303B1B">
            <w:pPr>
              <w:spacing w:after="0"/>
              <w:jc w:val="center"/>
              <w:rPr>
                <w:rFonts w:cs="Arial"/>
                <w:sz w:val="20"/>
                <w:szCs w:val="20"/>
              </w:rPr>
            </w:pPr>
            <w:r w:rsidRPr="00E43AE5">
              <w:rPr>
                <w:rFonts w:cs="Arial"/>
                <w:color w:val="000000"/>
                <w:sz w:val="22"/>
                <w:szCs w:val="22"/>
              </w:rPr>
              <w:t>63%</w:t>
            </w:r>
          </w:p>
        </w:tc>
        <w:tc>
          <w:tcPr>
            <w:tcW w:w="771" w:type="dxa"/>
            <w:tcBorders>
              <w:top w:val="single" w:sz="4" w:space="0" w:color="auto"/>
              <w:left w:val="single" w:sz="4" w:space="0" w:color="auto"/>
              <w:bottom w:val="single" w:sz="4" w:space="0" w:color="auto"/>
              <w:right w:val="single" w:sz="4" w:space="0" w:color="auto"/>
            </w:tcBorders>
            <w:vAlign w:val="bottom"/>
          </w:tcPr>
          <w:p w14:paraId="3D6C6D3D" w14:textId="4F352EC3" w:rsidR="00303B1B" w:rsidRPr="000F7DA1" w:rsidRDefault="00303B1B" w:rsidP="00303B1B">
            <w:pPr>
              <w:spacing w:after="0"/>
              <w:jc w:val="center"/>
              <w:rPr>
                <w:rFonts w:cs="Arial"/>
                <w:sz w:val="20"/>
                <w:szCs w:val="20"/>
              </w:rPr>
            </w:pPr>
            <w:r w:rsidRPr="00E43AE5">
              <w:rPr>
                <w:rFonts w:cs="Arial"/>
                <w:color w:val="000000"/>
                <w:sz w:val="22"/>
                <w:szCs w:val="22"/>
              </w:rPr>
              <w:t>42%</w:t>
            </w:r>
          </w:p>
        </w:tc>
        <w:tc>
          <w:tcPr>
            <w:tcW w:w="831" w:type="dxa"/>
            <w:tcBorders>
              <w:top w:val="single" w:sz="4" w:space="0" w:color="auto"/>
              <w:left w:val="single" w:sz="4" w:space="0" w:color="auto"/>
              <w:bottom w:val="single" w:sz="4" w:space="0" w:color="auto"/>
              <w:right w:val="single" w:sz="4" w:space="0" w:color="auto"/>
            </w:tcBorders>
            <w:vAlign w:val="bottom"/>
          </w:tcPr>
          <w:p w14:paraId="03A7973A" w14:textId="464FE11B" w:rsidR="00303B1B" w:rsidRPr="000F7DA1" w:rsidRDefault="00303B1B" w:rsidP="00303B1B">
            <w:pPr>
              <w:spacing w:after="0"/>
              <w:jc w:val="center"/>
              <w:rPr>
                <w:rFonts w:cs="Arial"/>
                <w:sz w:val="20"/>
                <w:szCs w:val="20"/>
              </w:rPr>
            </w:pPr>
            <w:r w:rsidRPr="00E43AE5">
              <w:rPr>
                <w:rFonts w:cs="Arial"/>
                <w:color w:val="000000"/>
                <w:sz w:val="22"/>
                <w:szCs w:val="22"/>
              </w:rPr>
              <w:t>54%</w:t>
            </w:r>
          </w:p>
        </w:tc>
        <w:tc>
          <w:tcPr>
            <w:tcW w:w="771" w:type="dxa"/>
            <w:tcBorders>
              <w:top w:val="single" w:sz="4" w:space="0" w:color="auto"/>
              <w:left w:val="single" w:sz="4" w:space="0" w:color="auto"/>
              <w:bottom w:val="single" w:sz="4" w:space="0" w:color="auto"/>
              <w:right w:val="single" w:sz="4" w:space="0" w:color="auto"/>
            </w:tcBorders>
            <w:vAlign w:val="bottom"/>
          </w:tcPr>
          <w:p w14:paraId="4F614C49" w14:textId="017BA2BA" w:rsidR="00303B1B" w:rsidRPr="000F7DA1" w:rsidRDefault="00303B1B" w:rsidP="00303B1B">
            <w:pPr>
              <w:spacing w:after="0"/>
              <w:jc w:val="center"/>
              <w:rPr>
                <w:rFonts w:cs="Arial"/>
                <w:sz w:val="20"/>
                <w:szCs w:val="20"/>
              </w:rPr>
            </w:pPr>
            <w:r w:rsidRPr="00E43AE5">
              <w:rPr>
                <w:rFonts w:cs="Arial"/>
                <w:color w:val="000000"/>
                <w:sz w:val="22"/>
                <w:szCs w:val="22"/>
              </w:rPr>
              <w:t>18%</w:t>
            </w:r>
          </w:p>
        </w:tc>
        <w:tc>
          <w:tcPr>
            <w:tcW w:w="831" w:type="dxa"/>
            <w:tcBorders>
              <w:top w:val="single" w:sz="4" w:space="0" w:color="auto"/>
              <w:left w:val="single" w:sz="4" w:space="0" w:color="auto"/>
              <w:bottom w:val="single" w:sz="4" w:space="0" w:color="auto"/>
              <w:right w:val="single" w:sz="4" w:space="0" w:color="auto"/>
            </w:tcBorders>
            <w:vAlign w:val="bottom"/>
          </w:tcPr>
          <w:p w14:paraId="62B8598B" w14:textId="7F1E6BD8" w:rsidR="00303B1B" w:rsidRPr="000F7DA1" w:rsidRDefault="00303B1B" w:rsidP="00303B1B">
            <w:pPr>
              <w:spacing w:after="0"/>
              <w:jc w:val="center"/>
              <w:rPr>
                <w:rFonts w:cs="Arial"/>
                <w:sz w:val="20"/>
                <w:szCs w:val="20"/>
              </w:rPr>
            </w:pPr>
            <w:r w:rsidRPr="00E43AE5">
              <w:rPr>
                <w:rFonts w:cs="Arial"/>
                <w:color w:val="000000"/>
                <w:sz w:val="22"/>
                <w:szCs w:val="22"/>
              </w:rPr>
              <w:t>54%</w:t>
            </w:r>
          </w:p>
        </w:tc>
        <w:tc>
          <w:tcPr>
            <w:tcW w:w="771" w:type="dxa"/>
            <w:tcBorders>
              <w:top w:val="single" w:sz="4" w:space="0" w:color="auto"/>
              <w:left w:val="single" w:sz="4" w:space="0" w:color="auto"/>
              <w:bottom w:val="single" w:sz="4" w:space="0" w:color="auto"/>
              <w:right w:val="single" w:sz="4" w:space="0" w:color="auto"/>
            </w:tcBorders>
            <w:vAlign w:val="bottom"/>
          </w:tcPr>
          <w:p w14:paraId="55501F35" w14:textId="4D1C391A" w:rsidR="00303B1B" w:rsidRPr="000F7DA1" w:rsidRDefault="00303B1B" w:rsidP="00303B1B">
            <w:pPr>
              <w:spacing w:after="0"/>
              <w:jc w:val="center"/>
              <w:rPr>
                <w:rFonts w:cs="Arial"/>
                <w:sz w:val="20"/>
                <w:szCs w:val="20"/>
              </w:rPr>
            </w:pPr>
            <w:r w:rsidRPr="00E43AE5">
              <w:rPr>
                <w:rFonts w:cs="Arial"/>
                <w:color w:val="000000"/>
                <w:sz w:val="22"/>
                <w:szCs w:val="22"/>
              </w:rPr>
              <w:t>38%</w:t>
            </w:r>
          </w:p>
        </w:tc>
      </w:tr>
      <w:tr w:rsidR="00303B1B" w:rsidRPr="000F7DA1" w14:paraId="02DDC1CE" w14:textId="77777777" w:rsidTr="4568F85C">
        <w:tc>
          <w:tcPr>
            <w:tcW w:w="1006" w:type="dxa"/>
            <w:tcBorders>
              <w:top w:val="single" w:sz="4" w:space="0" w:color="auto"/>
              <w:left w:val="single" w:sz="4" w:space="0" w:color="auto"/>
              <w:bottom w:val="single" w:sz="4" w:space="0" w:color="auto"/>
              <w:right w:val="single" w:sz="4" w:space="0" w:color="auto"/>
            </w:tcBorders>
            <w:vAlign w:val="center"/>
            <w:hideMark/>
          </w:tcPr>
          <w:p w14:paraId="4D9988B9" w14:textId="77777777" w:rsidR="00303B1B" w:rsidRPr="000F7DA1" w:rsidRDefault="00303B1B" w:rsidP="00303B1B">
            <w:pPr>
              <w:spacing w:after="0"/>
              <w:jc w:val="center"/>
              <w:rPr>
                <w:rFonts w:cs="Arial"/>
                <w:b/>
                <w:sz w:val="20"/>
                <w:szCs w:val="20"/>
              </w:rPr>
            </w:pPr>
            <w:r w:rsidRPr="000F7DA1">
              <w:rPr>
                <w:rFonts w:cs="Arial"/>
                <w:b/>
                <w:sz w:val="20"/>
                <w:szCs w:val="20"/>
              </w:rPr>
              <w:t>2:2</w:t>
            </w:r>
          </w:p>
        </w:tc>
        <w:tc>
          <w:tcPr>
            <w:tcW w:w="831" w:type="dxa"/>
            <w:tcBorders>
              <w:top w:val="single" w:sz="4" w:space="0" w:color="auto"/>
              <w:left w:val="single" w:sz="4" w:space="0" w:color="auto"/>
              <w:bottom w:val="single" w:sz="4" w:space="0" w:color="auto"/>
              <w:right w:val="single" w:sz="4" w:space="0" w:color="auto"/>
            </w:tcBorders>
            <w:vAlign w:val="bottom"/>
          </w:tcPr>
          <w:p w14:paraId="161F07C9" w14:textId="4EC77495" w:rsidR="00303B1B" w:rsidRPr="000F7DA1" w:rsidRDefault="00303B1B" w:rsidP="00303B1B">
            <w:pPr>
              <w:spacing w:after="0"/>
              <w:jc w:val="center"/>
              <w:rPr>
                <w:rFonts w:cs="Arial"/>
                <w:sz w:val="20"/>
                <w:szCs w:val="20"/>
              </w:rPr>
            </w:pPr>
            <w:r w:rsidRPr="00E43AE5">
              <w:rPr>
                <w:rFonts w:cs="Arial"/>
                <w:color w:val="000000"/>
                <w:sz w:val="22"/>
                <w:szCs w:val="22"/>
              </w:rPr>
              <w:t>20%</w:t>
            </w:r>
          </w:p>
        </w:tc>
        <w:tc>
          <w:tcPr>
            <w:tcW w:w="771" w:type="dxa"/>
            <w:tcBorders>
              <w:top w:val="single" w:sz="4" w:space="0" w:color="auto"/>
              <w:left w:val="single" w:sz="4" w:space="0" w:color="auto"/>
              <w:bottom w:val="single" w:sz="4" w:space="0" w:color="auto"/>
              <w:right w:val="single" w:sz="4" w:space="0" w:color="auto"/>
            </w:tcBorders>
            <w:vAlign w:val="bottom"/>
          </w:tcPr>
          <w:p w14:paraId="3F7A770C" w14:textId="54D065AC" w:rsidR="00303B1B" w:rsidRPr="000F7DA1" w:rsidRDefault="00303B1B" w:rsidP="00303B1B">
            <w:pPr>
              <w:spacing w:after="0"/>
              <w:jc w:val="center"/>
              <w:rPr>
                <w:rFonts w:cs="Arial"/>
                <w:sz w:val="20"/>
                <w:szCs w:val="20"/>
              </w:rPr>
            </w:pPr>
            <w:r w:rsidRPr="00E43AE5">
              <w:rPr>
                <w:rFonts w:cs="Arial"/>
                <w:color w:val="000000"/>
                <w:sz w:val="22"/>
                <w:szCs w:val="22"/>
              </w:rPr>
              <w:t>13%</w:t>
            </w:r>
          </w:p>
        </w:tc>
        <w:tc>
          <w:tcPr>
            <w:tcW w:w="831" w:type="dxa"/>
            <w:tcBorders>
              <w:top w:val="single" w:sz="4" w:space="0" w:color="auto"/>
              <w:left w:val="single" w:sz="4" w:space="0" w:color="auto"/>
              <w:bottom w:val="single" w:sz="4" w:space="0" w:color="auto"/>
              <w:right w:val="single" w:sz="4" w:space="0" w:color="auto"/>
            </w:tcBorders>
            <w:vAlign w:val="bottom"/>
          </w:tcPr>
          <w:p w14:paraId="5835D6B5" w14:textId="59D966C0" w:rsidR="00303B1B" w:rsidRPr="000F7DA1" w:rsidRDefault="00303B1B" w:rsidP="00303B1B">
            <w:pPr>
              <w:spacing w:after="0"/>
              <w:jc w:val="center"/>
              <w:rPr>
                <w:rFonts w:cs="Arial"/>
                <w:sz w:val="20"/>
                <w:szCs w:val="20"/>
              </w:rPr>
            </w:pPr>
            <w:r w:rsidRPr="00E43AE5">
              <w:rPr>
                <w:rFonts w:cs="Arial"/>
                <w:color w:val="000000"/>
                <w:sz w:val="22"/>
                <w:szCs w:val="22"/>
              </w:rPr>
              <w:t>19%</w:t>
            </w:r>
          </w:p>
        </w:tc>
        <w:tc>
          <w:tcPr>
            <w:tcW w:w="771" w:type="dxa"/>
            <w:tcBorders>
              <w:top w:val="single" w:sz="4" w:space="0" w:color="auto"/>
              <w:left w:val="single" w:sz="4" w:space="0" w:color="auto"/>
              <w:bottom w:val="single" w:sz="4" w:space="0" w:color="auto"/>
              <w:right w:val="single" w:sz="4" w:space="0" w:color="auto"/>
            </w:tcBorders>
            <w:vAlign w:val="bottom"/>
          </w:tcPr>
          <w:p w14:paraId="247AC54F" w14:textId="0447C9D7"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831" w:type="dxa"/>
            <w:tcBorders>
              <w:top w:val="single" w:sz="4" w:space="0" w:color="auto"/>
              <w:left w:val="single" w:sz="4" w:space="0" w:color="auto"/>
              <w:bottom w:val="single" w:sz="4" w:space="0" w:color="auto"/>
              <w:right w:val="single" w:sz="4" w:space="0" w:color="auto"/>
            </w:tcBorders>
            <w:vAlign w:val="bottom"/>
          </w:tcPr>
          <w:p w14:paraId="14F01C3A" w14:textId="5116FAC5" w:rsidR="00303B1B" w:rsidRPr="000F7DA1" w:rsidRDefault="00303B1B" w:rsidP="00303B1B">
            <w:pPr>
              <w:spacing w:after="0"/>
              <w:jc w:val="center"/>
              <w:rPr>
                <w:rFonts w:cs="Arial"/>
                <w:sz w:val="20"/>
                <w:szCs w:val="20"/>
              </w:rPr>
            </w:pPr>
            <w:r w:rsidRPr="00E43AE5">
              <w:rPr>
                <w:rFonts w:cs="Arial"/>
                <w:color w:val="000000"/>
                <w:sz w:val="22"/>
                <w:szCs w:val="22"/>
              </w:rPr>
              <w:t>11%</w:t>
            </w:r>
          </w:p>
        </w:tc>
        <w:tc>
          <w:tcPr>
            <w:tcW w:w="771" w:type="dxa"/>
            <w:tcBorders>
              <w:top w:val="single" w:sz="4" w:space="0" w:color="auto"/>
              <w:left w:val="single" w:sz="4" w:space="0" w:color="auto"/>
              <w:bottom w:val="single" w:sz="4" w:space="0" w:color="auto"/>
              <w:right w:val="single" w:sz="4" w:space="0" w:color="auto"/>
            </w:tcBorders>
            <w:vAlign w:val="bottom"/>
          </w:tcPr>
          <w:p w14:paraId="5A779D35" w14:textId="799F4436"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831" w:type="dxa"/>
            <w:tcBorders>
              <w:top w:val="single" w:sz="4" w:space="0" w:color="auto"/>
              <w:left w:val="single" w:sz="4" w:space="0" w:color="auto"/>
              <w:bottom w:val="single" w:sz="4" w:space="0" w:color="auto"/>
              <w:right w:val="single" w:sz="4" w:space="0" w:color="auto"/>
            </w:tcBorders>
            <w:vAlign w:val="bottom"/>
          </w:tcPr>
          <w:p w14:paraId="39D6E6AD" w14:textId="6E08B3FD"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771" w:type="dxa"/>
            <w:tcBorders>
              <w:top w:val="single" w:sz="4" w:space="0" w:color="auto"/>
              <w:left w:val="single" w:sz="4" w:space="0" w:color="auto"/>
              <w:bottom w:val="single" w:sz="4" w:space="0" w:color="auto"/>
              <w:right w:val="single" w:sz="4" w:space="0" w:color="auto"/>
            </w:tcBorders>
            <w:vAlign w:val="bottom"/>
          </w:tcPr>
          <w:p w14:paraId="045C4E52" w14:textId="5EEDF229"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831" w:type="dxa"/>
            <w:tcBorders>
              <w:top w:val="single" w:sz="4" w:space="0" w:color="auto"/>
              <w:left w:val="single" w:sz="4" w:space="0" w:color="auto"/>
              <w:bottom w:val="single" w:sz="4" w:space="0" w:color="auto"/>
              <w:right w:val="single" w:sz="4" w:space="0" w:color="auto"/>
            </w:tcBorders>
            <w:vAlign w:val="bottom"/>
          </w:tcPr>
          <w:p w14:paraId="6435609A" w14:textId="696FF578" w:rsidR="00303B1B" w:rsidRPr="000F7DA1" w:rsidRDefault="00303B1B" w:rsidP="00303B1B">
            <w:pPr>
              <w:spacing w:after="0"/>
              <w:jc w:val="center"/>
              <w:rPr>
                <w:rFonts w:cs="Arial"/>
                <w:sz w:val="20"/>
                <w:szCs w:val="20"/>
              </w:rPr>
            </w:pPr>
            <w:r w:rsidRPr="00E43AE5">
              <w:rPr>
                <w:rFonts w:cs="Arial"/>
                <w:color w:val="000000"/>
                <w:sz w:val="22"/>
                <w:szCs w:val="22"/>
              </w:rPr>
              <w:t>8%</w:t>
            </w:r>
          </w:p>
        </w:tc>
        <w:tc>
          <w:tcPr>
            <w:tcW w:w="771" w:type="dxa"/>
            <w:tcBorders>
              <w:top w:val="single" w:sz="4" w:space="0" w:color="auto"/>
              <w:left w:val="single" w:sz="4" w:space="0" w:color="auto"/>
              <w:bottom w:val="single" w:sz="4" w:space="0" w:color="auto"/>
              <w:right w:val="single" w:sz="4" w:space="0" w:color="auto"/>
            </w:tcBorders>
            <w:vAlign w:val="bottom"/>
          </w:tcPr>
          <w:p w14:paraId="6EC7D25A" w14:textId="0728EFFD" w:rsidR="00303B1B" w:rsidRPr="000F7DA1" w:rsidRDefault="00303B1B" w:rsidP="00303B1B">
            <w:pPr>
              <w:spacing w:after="0"/>
              <w:jc w:val="center"/>
              <w:rPr>
                <w:rFonts w:cs="Arial"/>
                <w:sz w:val="20"/>
                <w:szCs w:val="20"/>
              </w:rPr>
            </w:pPr>
            <w:r w:rsidRPr="00E43AE5">
              <w:rPr>
                <w:rFonts w:cs="Arial"/>
                <w:color w:val="000000"/>
                <w:sz w:val="22"/>
                <w:szCs w:val="22"/>
              </w:rPr>
              <w:t>0%</w:t>
            </w:r>
          </w:p>
        </w:tc>
      </w:tr>
      <w:tr w:rsidR="00303B1B" w:rsidRPr="000F7DA1" w14:paraId="45896A23" w14:textId="77777777" w:rsidTr="4568F85C">
        <w:tc>
          <w:tcPr>
            <w:tcW w:w="1006" w:type="dxa"/>
            <w:tcBorders>
              <w:top w:val="single" w:sz="4" w:space="0" w:color="auto"/>
              <w:left w:val="single" w:sz="4" w:space="0" w:color="auto"/>
              <w:bottom w:val="single" w:sz="4" w:space="0" w:color="auto"/>
              <w:right w:val="single" w:sz="4" w:space="0" w:color="auto"/>
            </w:tcBorders>
            <w:vAlign w:val="center"/>
            <w:hideMark/>
          </w:tcPr>
          <w:p w14:paraId="1060C019" w14:textId="77777777" w:rsidR="00303B1B" w:rsidRPr="000F7DA1" w:rsidRDefault="00303B1B" w:rsidP="00303B1B">
            <w:pPr>
              <w:spacing w:after="0"/>
              <w:jc w:val="center"/>
              <w:rPr>
                <w:rFonts w:cs="Arial"/>
                <w:b/>
                <w:sz w:val="20"/>
                <w:szCs w:val="20"/>
              </w:rPr>
            </w:pPr>
            <w:r w:rsidRPr="000F7DA1">
              <w:rPr>
                <w:rFonts w:cs="Arial"/>
                <w:b/>
                <w:sz w:val="20"/>
                <w:szCs w:val="20"/>
              </w:rPr>
              <w:t>3</w:t>
            </w:r>
            <w:r w:rsidRPr="000F7DA1">
              <w:rPr>
                <w:rFonts w:cs="Arial"/>
                <w:b/>
                <w:sz w:val="20"/>
                <w:szCs w:val="20"/>
                <w:vertAlign w:val="superscript"/>
              </w:rPr>
              <w:t>rd</w:t>
            </w:r>
            <w:r w:rsidRPr="000F7DA1">
              <w:rPr>
                <w:rFonts w:cs="Arial"/>
                <w:b/>
                <w:sz w:val="20"/>
                <w:szCs w:val="20"/>
              </w:rPr>
              <w:t>/Pass</w:t>
            </w:r>
          </w:p>
        </w:tc>
        <w:tc>
          <w:tcPr>
            <w:tcW w:w="831" w:type="dxa"/>
            <w:tcBorders>
              <w:top w:val="single" w:sz="4" w:space="0" w:color="auto"/>
              <w:left w:val="single" w:sz="4" w:space="0" w:color="auto"/>
              <w:bottom w:val="single" w:sz="4" w:space="0" w:color="auto"/>
              <w:right w:val="single" w:sz="4" w:space="0" w:color="auto"/>
            </w:tcBorders>
            <w:vAlign w:val="bottom"/>
          </w:tcPr>
          <w:p w14:paraId="6AB644C4" w14:textId="488B65E5"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771" w:type="dxa"/>
            <w:tcBorders>
              <w:top w:val="single" w:sz="4" w:space="0" w:color="auto"/>
              <w:left w:val="single" w:sz="4" w:space="0" w:color="auto"/>
              <w:bottom w:val="single" w:sz="4" w:space="0" w:color="auto"/>
              <w:right w:val="single" w:sz="4" w:space="0" w:color="auto"/>
            </w:tcBorders>
            <w:vAlign w:val="bottom"/>
          </w:tcPr>
          <w:p w14:paraId="6D790132" w14:textId="26D0E9BF"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831" w:type="dxa"/>
            <w:tcBorders>
              <w:top w:val="single" w:sz="4" w:space="0" w:color="auto"/>
              <w:left w:val="single" w:sz="4" w:space="0" w:color="auto"/>
              <w:bottom w:val="single" w:sz="4" w:space="0" w:color="auto"/>
              <w:right w:val="single" w:sz="4" w:space="0" w:color="auto"/>
            </w:tcBorders>
            <w:vAlign w:val="bottom"/>
          </w:tcPr>
          <w:p w14:paraId="562FCDE1" w14:textId="37A3F8EA"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771" w:type="dxa"/>
            <w:tcBorders>
              <w:top w:val="single" w:sz="4" w:space="0" w:color="auto"/>
              <w:left w:val="single" w:sz="4" w:space="0" w:color="auto"/>
              <w:bottom w:val="single" w:sz="4" w:space="0" w:color="auto"/>
              <w:right w:val="single" w:sz="4" w:space="0" w:color="auto"/>
            </w:tcBorders>
            <w:vAlign w:val="bottom"/>
          </w:tcPr>
          <w:p w14:paraId="02FA0E2E" w14:textId="2890E926" w:rsidR="00303B1B" w:rsidRPr="000F7DA1" w:rsidRDefault="00303B1B" w:rsidP="00303B1B">
            <w:pPr>
              <w:spacing w:after="0"/>
              <w:jc w:val="center"/>
              <w:rPr>
                <w:rFonts w:cs="Arial"/>
                <w:sz w:val="20"/>
                <w:szCs w:val="20"/>
              </w:rPr>
            </w:pPr>
            <w:r w:rsidRPr="00E43AE5">
              <w:rPr>
                <w:rFonts w:cs="Arial"/>
                <w:color w:val="000000"/>
                <w:sz w:val="22"/>
                <w:szCs w:val="22"/>
              </w:rPr>
              <w:t>6%</w:t>
            </w:r>
          </w:p>
        </w:tc>
        <w:tc>
          <w:tcPr>
            <w:tcW w:w="831" w:type="dxa"/>
            <w:tcBorders>
              <w:top w:val="single" w:sz="4" w:space="0" w:color="auto"/>
              <w:left w:val="single" w:sz="4" w:space="0" w:color="auto"/>
              <w:bottom w:val="single" w:sz="4" w:space="0" w:color="auto"/>
              <w:right w:val="single" w:sz="4" w:space="0" w:color="auto"/>
            </w:tcBorders>
            <w:vAlign w:val="bottom"/>
          </w:tcPr>
          <w:p w14:paraId="4DFE9B3B" w14:textId="5A4D1CDD"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771" w:type="dxa"/>
            <w:tcBorders>
              <w:top w:val="single" w:sz="4" w:space="0" w:color="auto"/>
              <w:left w:val="single" w:sz="4" w:space="0" w:color="auto"/>
              <w:bottom w:val="single" w:sz="4" w:space="0" w:color="auto"/>
              <w:right w:val="single" w:sz="4" w:space="0" w:color="auto"/>
            </w:tcBorders>
            <w:vAlign w:val="bottom"/>
          </w:tcPr>
          <w:p w14:paraId="3B95F9D5" w14:textId="5B591DC1"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831" w:type="dxa"/>
            <w:tcBorders>
              <w:top w:val="single" w:sz="4" w:space="0" w:color="auto"/>
              <w:left w:val="single" w:sz="4" w:space="0" w:color="auto"/>
              <w:bottom w:val="single" w:sz="4" w:space="0" w:color="auto"/>
              <w:right w:val="single" w:sz="4" w:space="0" w:color="auto"/>
            </w:tcBorders>
            <w:vAlign w:val="bottom"/>
          </w:tcPr>
          <w:p w14:paraId="039E313B" w14:textId="04D75C4B"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771" w:type="dxa"/>
            <w:tcBorders>
              <w:top w:val="single" w:sz="4" w:space="0" w:color="auto"/>
              <w:left w:val="single" w:sz="4" w:space="0" w:color="auto"/>
              <w:bottom w:val="single" w:sz="4" w:space="0" w:color="auto"/>
              <w:right w:val="single" w:sz="4" w:space="0" w:color="auto"/>
            </w:tcBorders>
            <w:vAlign w:val="bottom"/>
          </w:tcPr>
          <w:p w14:paraId="66D35788" w14:textId="54FC614B" w:rsidR="00303B1B" w:rsidRPr="000F7DA1" w:rsidRDefault="00303B1B" w:rsidP="00303B1B">
            <w:pPr>
              <w:spacing w:after="0"/>
              <w:jc w:val="center"/>
              <w:rPr>
                <w:rFonts w:cs="Arial"/>
                <w:sz w:val="20"/>
                <w:szCs w:val="20"/>
              </w:rPr>
            </w:pPr>
            <w:r w:rsidRPr="00E43AE5">
              <w:rPr>
                <w:rFonts w:cs="Arial"/>
                <w:color w:val="000000"/>
                <w:sz w:val="22"/>
                <w:szCs w:val="22"/>
              </w:rPr>
              <w:t>0%</w:t>
            </w:r>
          </w:p>
        </w:tc>
        <w:tc>
          <w:tcPr>
            <w:tcW w:w="831" w:type="dxa"/>
            <w:tcBorders>
              <w:top w:val="single" w:sz="4" w:space="0" w:color="auto"/>
              <w:left w:val="single" w:sz="4" w:space="0" w:color="auto"/>
              <w:bottom w:val="single" w:sz="4" w:space="0" w:color="auto"/>
              <w:right w:val="single" w:sz="4" w:space="0" w:color="auto"/>
            </w:tcBorders>
            <w:vAlign w:val="bottom"/>
          </w:tcPr>
          <w:p w14:paraId="54D1F7F6" w14:textId="712D4EFD" w:rsidR="00303B1B" w:rsidRPr="000F7DA1" w:rsidRDefault="00303B1B" w:rsidP="00303B1B">
            <w:pPr>
              <w:spacing w:after="0"/>
              <w:jc w:val="center"/>
              <w:rPr>
                <w:rFonts w:cs="Arial"/>
                <w:sz w:val="20"/>
                <w:szCs w:val="20"/>
              </w:rPr>
            </w:pPr>
            <w:r w:rsidRPr="00E43AE5">
              <w:rPr>
                <w:rFonts w:cs="Arial"/>
                <w:color w:val="000000"/>
                <w:sz w:val="22"/>
                <w:szCs w:val="22"/>
              </w:rPr>
              <w:t>8%</w:t>
            </w:r>
          </w:p>
        </w:tc>
        <w:tc>
          <w:tcPr>
            <w:tcW w:w="771" w:type="dxa"/>
            <w:tcBorders>
              <w:top w:val="single" w:sz="4" w:space="0" w:color="auto"/>
              <w:left w:val="single" w:sz="4" w:space="0" w:color="auto"/>
              <w:bottom w:val="single" w:sz="4" w:space="0" w:color="auto"/>
              <w:right w:val="single" w:sz="4" w:space="0" w:color="auto"/>
            </w:tcBorders>
            <w:vAlign w:val="bottom"/>
          </w:tcPr>
          <w:p w14:paraId="1622865D" w14:textId="723C2A75" w:rsidR="00303B1B" w:rsidRPr="000F7DA1" w:rsidRDefault="00303B1B" w:rsidP="00303B1B">
            <w:pPr>
              <w:spacing w:after="0"/>
              <w:jc w:val="center"/>
              <w:rPr>
                <w:rFonts w:cs="Arial"/>
                <w:sz w:val="20"/>
                <w:szCs w:val="20"/>
              </w:rPr>
            </w:pPr>
            <w:r w:rsidRPr="00E43AE5">
              <w:rPr>
                <w:rFonts w:cs="Arial"/>
                <w:color w:val="000000"/>
                <w:sz w:val="22"/>
                <w:szCs w:val="22"/>
              </w:rPr>
              <w:t>0%</w:t>
            </w:r>
          </w:p>
        </w:tc>
      </w:tr>
    </w:tbl>
    <w:p w14:paraId="22DF279A" w14:textId="77777777" w:rsidR="00E5791F" w:rsidRPr="000F7DA1" w:rsidRDefault="00E5791F" w:rsidP="00AA3FF0">
      <w:pPr>
        <w:rPr>
          <w:rFonts w:cs="Arial"/>
        </w:rPr>
      </w:pPr>
    </w:p>
    <w:p w14:paraId="33BE579C" w14:textId="37C0E368" w:rsidR="00E5791F" w:rsidRPr="000F7DA1" w:rsidRDefault="00E5791F" w:rsidP="00E5791F">
      <w:pPr>
        <w:pStyle w:val="Caption"/>
        <w:keepNext/>
        <w:rPr>
          <w:rFonts w:cs="Arial"/>
        </w:rPr>
      </w:pPr>
      <w:bookmarkStart w:id="105" w:name="_Ref142404175"/>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15</w:t>
      </w:r>
      <w:r w:rsidRPr="000F7DA1">
        <w:rPr>
          <w:rFonts w:cs="Arial"/>
        </w:rPr>
        <w:fldChar w:fldCharType="end"/>
      </w:r>
      <w:bookmarkEnd w:id="105"/>
      <w:r w:rsidRPr="000F7DA1">
        <w:rPr>
          <w:rFonts w:cs="Arial"/>
        </w:rPr>
        <w:t xml:space="preserve">: Attainment UG by </w:t>
      </w:r>
      <w:r w:rsidR="00303B1B" w:rsidRPr="000F7DA1">
        <w:rPr>
          <w:rFonts w:cs="Arial"/>
        </w:rPr>
        <w:t xml:space="preserve">gender and </w:t>
      </w:r>
      <w:r w:rsidRPr="000F7DA1">
        <w:rPr>
          <w:rFonts w:cs="Arial"/>
        </w:rPr>
        <w:t>ethnicity</w:t>
      </w:r>
      <w:r w:rsidR="00303B1B" w:rsidRPr="000F7DA1">
        <w:rPr>
          <w:rFonts w:cs="Arial"/>
        </w:rPr>
        <w:t xml:space="preserve"> </w:t>
      </w:r>
      <w:r w:rsidRPr="000F7DA1">
        <w:rPr>
          <w:rFonts w:cs="Arial"/>
        </w:rPr>
        <w:t xml:space="preserve">as fraction of </w:t>
      </w:r>
      <w:r w:rsidR="003C70EE" w:rsidRPr="000F7DA1">
        <w:rPr>
          <w:rFonts w:cs="Arial"/>
        </w:rPr>
        <w:t xml:space="preserve">specific </w:t>
      </w:r>
      <w:r w:rsidRPr="000F7DA1">
        <w:rPr>
          <w:rFonts w:cs="Arial"/>
        </w:rPr>
        <w:t>cohort (BEng/MEng) MALE</w:t>
      </w:r>
      <w:r w:rsidR="00C41B0C" w:rsidRPr="000F7DA1">
        <w:rPr>
          <w:rFonts w:cs="Arial"/>
        </w:rPr>
        <w:fldChar w:fldCharType="begin"/>
      </w:r>
      <w:r w:rsidR="00C41B0C" w:rsidRPr="000F7DA1">
        <w:rPr>
          <w:rStyle w:val="FootnoteReference"/>
          <w:rFonts w:cs="Arial"/>
        </w:rPr>
        <w:instrText xml:space="preserve"> NOTEREF _Ref138601556 \h </w:instrText>
      </w:r>
      <w:r w:rsidR="00C508B8">
        <w:rPr>
          <w:rFonts w:cs="Arial"/>
        </w:rPr>
        <w:instrText xml:space="preserve"> \* MERGEFORMAT </w:instrText>
      </w:r>
      <w:r w:rsidR="00C41B0C" w:rsidRPr="000F7DA1">
        <w:rPr>
          <w:rFonts w:cs="Arial"/>
        </w:rPr>
      </w:r>
      <w:r w:rsidR="00C41B0C" w:rsidRPr="000F7DA1">
        <w:rPr>
          <w:rFonts w:cs="Arial"/>
        </w:rPr>
        <w:fldChar w:fldCharType="separate"/>
      </w:r>
      <w:r w:rsidR="0046757A">
        <w:rPr>
          <w:rStyle w:val="FootnoteReference"/>
          <w:rFonts w:cs="Arial"/>
        </w:rPr>
        <w:t>5</w:t>
      </w:r>
      <w:r w:rsidR="00C41B0C" w:rsidRPr="000F7DA1">
        <w:rPr>
          <w:rFonts w:cs="Arial"/>
        </w:rPr>
        <w:fldChar w:fldCharType="end"/>
      </w:r>
    </w:p>
    <w:tbl>
      <w:tblPr>
        <w:tblStyle w:val="TableGrid"/>
        <w:tblW w:w="0" w:type="auto"/>
        <w:tblInd w:w="0" w:type="dxa"/>
        <w:tblLook w:val="04A0" w:firstRow="1" w:lastRow="0" w:firstColumn="1" w:lastColumn="0" w:noHBand="0" w:noVBand="1"/>
      </w:tblPr>
      <w:tblGrid>
        <w:gridCol w:w="889"/>
        <w:gridCol w:w="931"/>
        <w:gridCol w:w="696"/>
        <w:gridCol w:w="930"/>
        <w:gridCol w:w="695"/>
        <w:gridCol w:w="930"/>
        <w:gridCol w:w="695"/>
        <w:gridCol w:w="930"/>
        <w:gridCol w:w="695"/>
        <w:gridCol w:w="930"/>
        <w:gridCol w:w="695"/>
      </w:tblGrid>
      <w:tr w:rsidR="00E5791F" w:rsidRPr="000F7DA1" w14:paraId="4B522BBC" w14:textId="77777777" w:rsidTr="4568F85C">
        <w:tc>
          <w:tcPr>
            <w:tcW w:w="1006" w:type="dxa"/>
            <w:vMerge w:val="restart"/>
            <w:tcBorders>
              <w:top w:val="single" w:sz="4" w:space="0" w:color="auto"/>
              <w:left w:val="single" w:sz="4" w:space="0" w:color="auto"/>
              <w:right w:val="single" w:sz="4" w:space="0" w:color="auto"/>
            </w:tcBorders>
            <w:vAlign w:val="center"/>
          </w:tcPr>
          <w:p w14:paraId="2833C2EE" w14:textId="77777777" w:rsidR="00E5791F" w:rsidRPr="000F7DA1" w:rsidRDefault="00E5791F">
            <w:pPr>
              <w:spacing w:after="0"/>
              <w:jc w:val="center"/>
              <w:rPr>
                <w:rFonts w:eastAsiaTheme="minorHAnsi" w:cs="Arial"/>
                <w:b/>
                <w:sz w:val="20"/>
                <w:szCs w:val="20"/>
              </w:rPr>
            </w:pPr>
            <w:r w:rsidRPr="000F7DA1">
              <w:rPr>
                <w:rFonts w:eastAsiaTheme="minorHAnsi" w:cs="Arial"/>
                <w:b/>
                <w:bCs/>
                <w:sz w:val="20"/>
                <w:szCs w:val="20"/>
              </w:rPr>
              <w:t>Degree class</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64C9F455" w14:textId="77777777" w:rsidR="00E5791F" w:rsidRPr="000F7DA1" w:rsidRDefault="00E5791F">
            <w:pPr>
              <w:spacing w:after="0"/>
              <w:jc w:val="center"/>
              <w:rPr>
                <w:rFonts w:cs="Arial"/>
                <w:b/>
                <w:sz w:val="20"/>
                <w:szCs w:val="20"/>
              </w:rPr>
            </w:pPr>
            <w:r w:rsidRPr="000F7DA1">
              <w:rPr>
                <w:rFonts w:cs="Arial"/>
                <w:b/>
                <w:sz w:val="20"/>
                <w:szCs w:val="20"/>
              </w:rPr>
              <w:t>2017/18</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32AF52D9" w14:textId="77777777" w:rsidR="00E5791F" w:rsidRPr="000F7DA1" w:rsidRDefault="00E5791F">
            <w:pPr>
              <w:spacing w:after="0"/>
              <w:jc w:val="center"/>
              <w:rPr>
                <w:rFonts w:cs="Arial"/>
                <w:b/>
                <w:sz w:val="20"/>
                <w:szCs w:val="20"/>
              </w:rPr>
            </w:pPr>
            <w:r w:rsidRPr="000F7DA1">
              <w:rPr>
                <w:rFonts w:cs="Arial"/>
                <w:b/>
                <w:sz w:val="20"/>
                <w:szCs w:val="20"/>
              </w:rPr>
              <w:t>2018/19</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0B0A0CE0" w14:textId="77777777" w:rsidR="00E5791F" w:rsidRPr="000F7DA1" w:rsidRDefault="00E5791F">
            <w:pPr>
              <w:spacing w:after="0"/>
              <w:jc w:val="center"/>
              <w:rPr>
                <w:rFonts w:cs="Arial"/>
                <w:b/>
                <w:sz w:val="20"/>
                <w:szCs w:val="20"/>
              </w:rPr>
            </w:pPr>
            <w:r w:rsidRPr="000F7DA1">
              <w:rPr>
                <w:rFonts w:cs="Arial"/>
                <w:b/>
                <w:sz w:val="20"/>
                <w:szCs w:val="20"/>
              </w:rPr>
              <w:t>2019/20</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1B9CB023" w14:textId="77777777" w:rsidR="00E5791F" w:rsidRPr="000F7DA1" w:rsidRDefault="00E5791F">
            <w:pPr>
              <w:spacing w:after="0"/>
              <w:jc w:val="center"/>
              <w:rPr>
                <w:rFonts w:cs="Arial"/>
                <w:b/>
                <w:sz w:val="20"/>
                <w:szCs w:val="20"/>
              </w:rPr>
            </w:pPr>
            <w:r w:rsidRPr="000F7DA1">
              <w:rPr>
                <w:rFonts w:cs="Arial"/>
                <w:b/>
                <w:sz w:val="20"/>
                <w:szCs w:val="20"/>
              </w:rPr>
              <w:t>2020/21</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14:paraId="651E027C" w14:textId="77777777" w:rsidR="00E5791F" w:rsidRPr="000F7DA1" w:rsidRDefault="00E5791F">
            <w:pPr>
              <w:spacing w:after="0"/>
              <w:jc w:val="center"/>
              <w:rPr>
                <w:rFonts w:cs="Arial"/>
                <w:b/>
                <w:sz w:val="20"/>
                <w:szCs w:val="20"/>
              </w:rPr>
            </w:pPr>
            <w:r w:rsidRPr="000F7DA1">
              <w:rPr>
                <w:rFonts w:cs="Arial"/>
                <w:b/>
                <w:sz w:val="20"/>
                <w:szCs w:val="20"/>
              </w:rPr>
              <w:t>2021/22</w:t>
            </w:r>
          </w:p>
        </w:tc>
      </w:tr>
      <w:tr w:rsidR="00E5791F" w:rsidRPr="000F7DA1" w14:paraId="0B9224DF" w14:textId="77777777" w:rsidTr="4568F85C">
        <w:tc>
          <w:tcPr>
            <w:tcW w:w="1006" w:type="dxa"/>
            <w:vMerge/>
            <w:vAlign w:val="center"/>
          </w:tcPr>
          <w:p w14:paraId="2A649939" w14:textId="77777777" w:rsidR="00E5791F" w:rsidRPr="000F7DA1" w:rsidRDefault="00E5791F">
            <w:pPr>
              <w:spacing w:after="0"/>
              <w:jc w:val="center"/>
              <w:rPr>
                <w:rFonts w:cs="Arial"/>
                <w:b/>
                <w:sz w:val="20"/>
                <w:szCs w:val="20"/>
              </w:rPr>
            </w:pPr>
          </w:p>
        </w:tc>
        <w:tc>
          <w:tcPr>
            <w:tcW w:w="831" w:type="dxa"/>
            <w:tcBorders>
              <w:top w:val="single" w:sz="4" w:space="0" w:color="auto"/>
              <w:left w:val="single" w:sz="4" w:space="0" w:color="auto"/>
              <w:bottom w:val="single" w:sz="12" w:space="0" w:color="auto"/>
              <w:right w:val="single" w:sz="4" w:space="0" w:color="auto"/>
            </w:tcBorders>
            <w:vAlign w:val="center"/>
            <w:hideMark/>
          </w:tcPr>
          <w:p w14:paraId="7056F5F2" w14:textId="0DCFFFC4" w:rsidR="00E5791F" w:rsidRPr="000F7DA1" w:rsidRDefault="70255484" w:rsidP="4568F85C">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532647BD" w14:textId="77777777" w:rsidR="00E5791F" w:rsidRPr="000F7DA1" w:rsidRDefault="00E5791F">
            <w:pPr>
              <w:spacing w:after="0"/>
              <w:jc w:val="center"/>
              <w:rPr>
                <w:rFonts w:cs="Arial"/>
                <w:b/>
                <w:sz w:val="20"/>
                <w:szCs w:val="20"/>
              </w:rPr>
            </w:pPr>
            <w:r w:rsidRPr="000F7DA1">
              <w:rPr>
                <w:rFonts w:cs="Arial"/>
                <w:b/>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7E9AFD31" w14:textId="1442CC92" w:rsidR="00E5791F" w:rsidRPr="000F7DA1" w:rsidRDefault="70255484" w:rsidP="4568F85C">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1AF03158" w14:textId="77777777" w:rsidR="00E5791F" w:rsidRPr="000F7DA1" w:rsidRDefault="00E5791F">
            <w:pPr>
              <w:spacing w:after="0"/>
              <w:jc w:val="center"/>
              <w:rPr>
                <w:rFonts w:cs="Arial"/>
                <w:b/>
                <w:sz w:val="20"/>
                <w:szCs w:val="20"/>
              </w:rPr>
            </w:pPr>
            <w:r w:rsidRPr="000F7DA1">
              <w:rPr>
                <w:rFonts w:cs="Arial"/>
                <w:b/>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0BA1D038" w14:textId="0A09EC27" w:rsidR="00E5791F" w:rsidRPr="000F7DA1" w:rsidRDefault="70255484" w:rsidP="4568F85C">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59BDA040" w14:textId="77777777" w:rsidR="00E5791F" w:rsidRPr="000F7DA1" w:rsidRDefault="00E5791F">
            <w:pPr>
              <w:spacing w:after="0"/>
              <w:jc w:val="center"/>
              <w:rPr>
                <w:rFonts w:cs="Arial"/>
                <w:b/>
                <w:sz w:val="20"/>
                <w:szCs w:val="20"/>
              </w:rPr>
            </w:pPr>
            <w:r w:rsidRPr="000F7DA1">
              <w:rPr>
                <w:rFonts w:cs="Arial"/>
                <w:b/>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5AB9A206" w14:textId="48D037AD" w:rsidR="00E5791F" w:rsidRPr="000F7DA1" w:rsidRDefault="70255484" w:rsidP="4568F85C">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1E8993CD" w14:textId="77777777" w:rsidR="00E5791F" w:rsidRPr="000F7DA1" w:rsidRDefault="00E5791F">
            <w:pPr>
              <w:spacing w:after="0"/>
              <w:jc w:val="center"/>
              <w:rPr>
                <w:rFonts w:cs="Arial"/>
                <w:b/>
                <w:sz w:val="20"/>
                <w:szCs w:val="20"/>
              </w:rPr>
            </w:pPr>
            <w:r w:rsidRPr="000F7DA1">
              <w:rPr>
                <w:rFonts w:cs="Arial"/>
                <w:b/>
                <w:sz w:val="20"/>
                <w:szCs w:val="20"/>
              </w:rPr>
              <w:t>White</w:t>
            </w:r>
          </w:p>
        </w:tc>
        <w:tc>
          <w:tcPr>
            <w:tcW w:w="831" w:type="dxa"/>
            <w:tcBorders>
              <w:top w:val="single" w:sz="4" w:space="0" w:color="auto"/>
              <w:left w:val="single" w:sz="4" w:space="0" w:color="auto"/>
              <w:bottom w:val="single" w:sz="12" w:space="0" w:color="auto"/>
              <w:right w:val="single" w:sz="4" w:space="0" w:color="auto"/>
            </w:tcBorders>
            <w:vAlign w:val="center"/>
            <w:hideMark/>
          </w:tcPr>
          <w:p w14:paraId="1EF7EE3A" w14:textId="19C46AB7" w:rsidR="00E5791F" w:rsidRPr="000F7DA1" w:rsidRDefault="70255484" w:rsidP="4568F85C">
            <w:pPr>
              <w:spacing w:after="0"/>
              <w:jc w:val="center"/>
              <w:rPr>
                <w:rFonts w:cs="Arial"/>
                <w:b/>
                <w:bCs/>
                <w:sz w:val="20"/>
                <w:szCs w:val="20"/>
              </w:rPr>
            </w:pPr>
            <w:r w:rsidRPr="000F7DA1">
              <w:rPr>
                <w:rFonts w:cs="Arial"/>
                <w:b/>
                <w:bCs/>
                <w:sz w:val="20"/>
                <w:szCs w:val="20"/>
              </w:rPr>
              <w:t>B.A.M.E.</w:t>
            </w:r>
          </w:p>
        </w:tc>
        <w:tc>
          <w:tcPr>
            <w:tcW w:w="771" w:type="dxa"/>
            <w:tcBorders>
              <w:top w:val="single" w:sz="4" w:space="0" w:color="auto"/>
              <w:left w:val="single" w:sz="4" w:space="0" w:color="auto"/>
              <w:bottom w:val="single" w:sz="12" w:space="0" w:color="auto"/>
              <w:right w:val="single" w:sz="4" w:space="0" w:color="auto"/>
            </w:tcBorders>
            <w:vAlign w:val="center"/>
            <w:hideMark/>
          </w:tcPr>
          <w:p w14:paraId="287AD6E0" w14:textId="77777777" w:rsidR="00E5791F" w:rsidRPr="000F7DA1" w:rsidRDefault="00E5791F">
            <w:pPr>
              <w:spacing w:after="0"/>
              <w:jc w:val="center"/>
              <w:rPr>
                <w:rFonts w:cs="Arial"/>
                <w:b/>
                <w:sz w:val="20"/>
                <w:szCs w:val="20"/>
              </w:rPr>
            </w:pPr>
            <w:r w:rsidRPr="000F7DA1">
              <w:rPr>
                <w:rFonts w:cs="Arial"/>
                <w:b/>
                <w:sz w:val="20"/>
                <w:szCs w:val="20"/>
              </w:rPr>
              <w:t>White</w:t>
            </w:r>
          </w:p>
        </w:tc>
      </w:tr>
      <w:tr w:rsidR="00637A0F" w:rsidRPr="000F7DA1" w14:paraId="00843A3D" w14:textId="77777777" w:rsidTr="4568F85C">
        <w:tc>
          <w:tcPr>
            <w:tcW w:w="1006" w:type="dxa"/>
            <w:tcBorders>
              <w:top w:val="single" w:sz="12" w:space="0" w:color="auto"/>
              <w:left w:val="single" w:sz="4" w:space="0" w:color="auto"/>
              <w:bottom w:val="single" w:sz="4" w:space="0" w:color="auto"/>
              <w:right w:val="single" w:sz="4" w:space="0" w:color="auto"/>
            </w:tcBorders>
            <w:vAlign w:val="center"/>
            <w:hideMark/>
          </w:tcPr>
          <w:p w14:paraId="009D3C28" w14:textId="77777777" w:rsidR="00637A0F" w:rsidRPr="000F7DA1" w:rsidRDefault="00637A0F" w:rsidP="00637A0F">
            <w:pPr>
              <w:spacing w:after="0"/>
              <w:jc w:val="center"/>
              <w:rPr>
                <w:rFonts w:cs="Arial"/>
                <w:b/>
                <w:sz w:val="20"/>
                <w:szCs w:val="20"/>
              </w:rPr>
            </w:pPr>
            <w:r w:rsidRPr="000F7DA1">
              <w:rPr>
                <w:rFonts w:cs="Arial"/>
                <w:b/>
                <w:sz w:val="20"/>
                <w:szCs w:val="20"/>
              </w:rPr>
              <w:t>1</w:t>
            </w:r>
            <w:r w:rsidRPr="000F7DA1">
              <w:rPr>
                <w:rFonts w:cs="Arial"/>
                <w:b/>
                <w:sz w:val="20"/>
                <w:szCs w:val="20"/>
                <w:vertAlign w:val="superscript"/>
              </w:rPr>
              <w:t>st</w:t>
            </w:r>
          </w:p>
        </w:tc>
        <w:tc>
          <w:tcPr>
            <w:tcW w:w="831" w:type="dxa"/>
            <w:tcBorders>
              <w:top w:val="single" w:sz="12" w:space="0" w:color="auto"/>
              <w:left w:val="single" w:sz="4" w:space="0" w:color="auto"/>
              <w:bottom w:val="single" w:sz="4" w:space="0" w:color="auto"/>
              <w:right w:val="single" w:sz="4" w:space="0" w:color="auto"/>
            </w:tcBorders>
            <w:vAlign w:val="bottom"/>
          </w:tcPr>
          <w:p w14:paraId="2B198667" w14:textId="28D73EB4" w:rsidR="00637A0F" w:rsidRPr="000F7DA1" w:rsidRDefault="00637A0F" w:rsidP="00637A0F">
            <w:pPr>
              <w:spacing w:after="0"/>
              <w:jc w:val="center"/>
              <w:rPr>
                <w:rFonts w:cs="Arial"/>
                <w:sz w:val="20"/>
                <w:szCs w:val="20"/>
              </w:rPr>
            </w:pPr>
            <w:r w:rsidRPr="00E43AE5">
              <w:rPr>
                <w:rFonts w:cs="Arial"/>
                <w:color w:val="000000"/>
                <w:sz w:val="22"/>
                <w:szCs w:val="22"/>
              </w:rPr>
              <w:t>14%</w:t>
            </w:r>
          </w:p>
        </w:tc>
        <w:tc>
          <w:tcPr>
            <w:tcW w:w="771" w:type="dxa"/>
            <w:tcBorders>
              <w:top w:val="single" w:sz="12" w:space="0" w:color="auto"/>
              <w:left w:val="single" w:sz="4" w:space="0" w:color="auto"/>
              <w:bottom w:val="single" w:sz="4" w:space="0" w:color="auto"/>
              <w:right w:val="single" w:sz="4" w:space="0" w:color="auto"/>
            </w:tcBorders>
            <w:vAlign w:val="bottom"/>
          </w:tcPr>
          <w:p w14:paraId="0D45D5EB" w14:textId="648D5269" w:rsidR="00637A0F" w:rsidRPr="000F7DA1" w:rsidRDefault="00637A0F" w:rsidP="00637A0F">
            <w:pPr>
              <w:spacing w:after="0"/>
              <w:jc w:val="center"/>
              <w:rPr>
                <w:rFonts w:cs="Arial"/>
                <w:sz w:val="20"/>
                <w:szCs w:val="20"/>
              </w:rPr>
            </w:pPr>
            <w:r w:rsidRPr="00E43AE5">
              <w:rPr>
                <w:rFonts w:cs="Arial"/>
                <w:color w:val="000000"/>
                <w:sz w:val="22"/>
                <w:szCs w:val="22"/>
              </w:rPr>
              <w:t>36%</w:t>
            </w:r>
          </w:p>
        </w:tc>
        <w:tc>
          <w:tcPr>
            <w:tcW w:w="831" w:type="dxa"/>
            <w:tcBorders>
              <w:top w:val="single" w:sz="12" w:space="0" w:color="auto"/>
              <w:left w:val="single" w:sz="4" w:space="0" w:color="auto"/>
              <w:bottom w:val="single" w:sz="4" w:space="0" w:color="auto"/>
              <w:right w:val="single" w:sz="4" w:space="0" w:color="auto"/>
            </w:tcBorders>
            <w:vAlign w:val="bottom"/>
          </w:tcPr>
          <w:p w14:paraId="4B2C55B3" w14:textId="1C9F69E0" w:rsidR="00637A0F" w:rsidRPr="000F7DA1" w:rsidRDefault="00637A0F" w:rsidP="00637A0F">
            <w:pPr>
              <w:spacing w:after="0"/>
              <w:jc w:val="center"/>
              <w:rPr>
                <w:rFonts w:cs="Arial"/>
                <w:sz w:val="20"/>
                <w:szCs w:val="20"/>
              </w:rPr>
            </w:pPr>
            <w:r w:rsidRPr="00E43AE5">
              <w:rPr>
                <w:rFonts w:cs="Arial"/>
                <w:color w:val="000000"/>
                <w:sz w:val="22"/>
                <w:szCs w:val="22"/>
              </w:rPr>
              <w:t>19%</w:t>
            </w:r>
          </w:p>
        </w:tc>
        <w:tc>
          <w:tcPr>
            <w:tcW w:w="771" w:type="dxa"/>
            <w:tcBorders>
              <w:top w:val="single" w:sz="12" w:space="0" w:color="auto"/>
              <w:left w:val="single" w:sz="4" w:space="0" w:color="auto"/>
              <w:bottom w:val="single" w:sz="4" w:space="0" w:color="auto"/>
              <w:right w:val="single" w:sz="4" w:space="0" w:color="auto"/>
            </w:tcBorders>
            <w:vAlign w:val="bottom"/>
          </w:tcPr>
          <w:p w14:paraId="7EE0947E" w14:textId="2AAD8726" w:rsidR="00637A0F" w:rsidRPr="000F7DA1" w:rsidRDefault="00637A0F" w:rsidP="00637A0F">
            <w:pPr>
              <w:spacing w:after="0"/>
              <w:jc w:val="center"/>
              <w:rPr>
                <w:rFonts w:cs="Arial"/>
                <w:sz w:val="20"/>
                <w:szCs w:val="20"/>
              </w:rPr>
            </w:pPr>
            <w:r w:rsidRPr="00E43AE5">
              <w:rPr>
                <w:rFonts w:cs="Arial"/>
                <w:color w:val="000000"/>
                <w:sz w:val="22"/>
                <w:szCs w:val="22"/>
              </w:rPr>
              <w:t>48%</w:t>
            </w:r>
          </w:p>
        </w:tc>
        <w:tc>
          <w:tcPr>
            <w:tcW w:w="831" w:type="dxa"/>
            <w:tcBorders>
              <w:top w:val="single" w:sz="12" w:space="0" w:color="auto"/>
              <w:left w:val="single" w:sz="4" w:space="0" w:color="auto"/>
              <w:bottom w:val="single" w:sz="4" w:space="0" w:color="auto"/>
              <w:right w:val="single" w:sz="4" w:space="0" w:color="auto"/>
            </w:tcBorders>
            <w:vAlign w:val="bottom"/>
          </w:tcPr>
          <w:p w14:paraId="08ADB3D7" w14:textId="5E268F4D" w:rsidR="00637A0F" w:rsidRPr="000F7DA1" w:rsidRDefault="00637A0F" w:rsidP="00637A0F">
            <w:pPr>
              <w:spacing w:after="0"/>
              <w:jc w:val="center"/>
              <w:rPr>
                <w:rFonts w:cs="Arial"/>
                <w:sz w:val="20"/>
                <w:szCs w:val="20"/>
              </w:rPr>
            </w:pPr>
            <w:r w:rsidRPr="00E43AE5">
              <w:rPr>
                <w:rFonts w:cs="Arial"/>
                <w:color w:val="000000"/>
                <w:sz w:val="22"/>
                <w:szCs w:val="22"/>
              </w:rPr>
              <w:t>27%</w:t>
            </w:r>
          </w:p>
        </w:tc>
        <w:tc>
          <w:tcPr>
            <w:tcW w:w="771" w:type="dxa"/>
            <w:tcBorders>
              <w:top w:val="single" w:sz="12" w:space="0" w:color="auto"/>
              <w:left w:val="single" w:sz="4" w:space="0" w:color="auto"/>
              <w:bottom w:val="single" w:sz="4" w:space="0" w:color="auto"/>
              <w:right w:val="single" w:sz="4" w:space="0" w:color="auto"/>
            </w:tcBorders>
            <w:vAlign w:val="bottom"/>
          </w:tcPr>
          <w:p w14:paraId="0AD90192" w14:textId="0854564A" w:rsidR="00637A0F" w:rsidRPr="000F7DA1" w:rsidRDefault="00637A0F" w:rsidP="00637A0F">
            <w:pPr>
              <w:spacing w:after="0"/>
              <w:jc w:val="center"/>
              <w:rPr>
                <w:rFonts w:cs="Arial"/>
                <w:sz w:val="20"/>
                <w:szCs w:val="20"/>
              </w:rPr>
            </w:pPr>
            <w:r w:rsidRPr="00E43AE5">
              <w:rPr>
                <w:rFonts w:cs="Arial"/>
                <w:color w:val="000000"/>
                <w:sz w:val="22"/>
                <w:szCs w:val="22"/>
              </w:rPr>
              <w:t>56%</w:t>
            </w:r>
          </w:p>
        </w:tc>
        <w:tc>
          <w:tcPr>
            <w:tcW w:w="831" w:type="dxa"/>
            <w:tcBorders>
              <w:top w:val="single" w:sz="12" w:space="0" w:color="auto"/>
              <w:left w:val="single" w:sz="4" w:space="0" w:color="auto"/>
              <w:bottom w:val="single" w:sz="4" w:space="0" w:color="auto"/>
              <w:right w:val="single" w:sz="4" w:space="0" w:color="auto"/>
            </w:tcBorders>
            <w:vAlign w:val="bottom"/>
          </w:tcPr>
          <w:p w14:paraId="421DF5F0" w14:textId="267F1C24" w:rsidR="00637A0F" w:rsidRPr="000F7DA1" w:rsidRDefault="00637A0F" w:rsidP="00637A0F">
            <w:pPr>
              <w:spacing w:after="0"/>
              <w:jc w:val="center"/>
              <w:rPr>
                <w:rFonts w:cs="Arial"/>
                <w:sz w:val="20"/>
                <w:szCs w:val="20"/>
              </w:rPr>
            </w:pPr>
            <w:r w:rsidRPr="00E43AE5">
              <w:rPr>
                <w:rFonts w:cs="Arial"/>
                <w:color w:val="000000"/>
                <w:sz w:val="22"/>
                <w:szCs w:val="22"/>
              </w:rPr>
              <w:t>49%</w:t>
            </w:r>
          </w:p>
        </w:tc>
        <w:tc>
          <w:tcPr>
            <w:tcW w:w="771" w:type="dxa"/>
            <w:tcBorders>
              <w:top w:val="single" w:sz="12" w:space="0" w:color="auto"/>
              <w:left w:val="single" w:sz="4" w:space="0" w:color="auto"/>
              <w:bottom w:val="single" w:sz="4" w:space="0" w:color="auto"/>
              <w:right w:val="single" w:sz="4" w:space="0" w:color="auto"/>
            </w:tcBorders>
            <w:vAlign w:val="bottom"/>
          </w:tcPr>
          <w:p w14:paraId="1270BEFF" w14:textId="756760F3" w:rsidR="00637A0F" w:rsidRPr="000F7DA1" w:rsidRDefault="00637A0F" w:rsidP="00637A0F">
            <w:pPr>
              <w:spacing w:after="0"/>
              <w:jc w:val="center"/>
              <w:rPr>
                <w:rFonts w:cs="Arial"/>
                <w:sz w:val="20"/>
                <w:szCs w:val="20"/>
              </w:rPr>
            </w:pPr>
            <w:r w:rsidRPr="00E43AE5">
              <w:rPr>
                <w:rFonts w:cs="Arial"/>
                <w:color w:val="000000"/>
                <w:sz w:val="22"/>
                <w:szCs w:val="22"/>
              </w:rPr>
              <w:t>53%</w:t>
            </w:r>
          </w:p>
        </w:tc>
        <w:tc>
          <w:tcPr>
            <w:tcW w:w="831" w:type="dxa"/>
            <w:tcBorders>
              <w:top w:val="single" w:sz="12" w:space="0" w:color="auto"/>
              <w:left w:val="single" w:sz="4" w:space="0" w:color="auto"/>
              <w:bottom w:val="single" w:sz="4" w:space="0" w:color="auto"/>
              <w:right w:val="single" w:sz="4" w:space="0" w:color="auto"/>
            </w:tcBorders>
            <w:vAlign w:val="bottom"/>
          </w:tcPr>
          <w:p w14:paraId="0A5C0911" w14:textId="19FF3C3F" w:rsidR="00637A0F" w:rsidRPr="000F7DA1" w:rsidRDefault="00637A0F" w:rsidP="00637A0F">
            <w:pPr>
              <w:spacing w:after="0"/>
              <w:jc w:val="center"/>
              <w:rPr>
                <w:rFonts w:cs="Arial"/>
                <w:sz w:val="20"/>
                <w:szCs w:val="20"/>
              </w:rPr>
            </w:pPr>
            <w:r w:rsidRPr="00E43AE5">
              <w:rPr>
                <w:rFonts w:cs="Arial"/>
                <w:color w:val="000000"/>
                <w:sz w:val="22"/>
                <w:szCs w:val="22"/>
              </w:rPr>
              <w:t>41%</w:t>
            </w:r>
          </w:p>
        </w:tc>
        <w:tc>
          <w:tcPr>
            <w:tcW w:w="771" w:type="dxa"/>
            <w:tcBorders>
              <w:top w:val="single" w:sz="12" w:space="0" w:color="auto"/>
              <w:left w:val="single" w:sz="4" w:space="0" w:color="auto"/>
              <w:bottom w:val="single" w:sz="4" w:space="0" w:color="auto"/>
              <w:right w:val="single" w:sz="4" w:space="0" w:color="auto"/>
            </w:tcBorders>
            <w:vAlign w:val="bottom"/>
          </w:tcPr>
          <w:p w14:paraId="07D48F25" w14:textId="6FB6FB00" w:rsidR="00637A0F" w:rsidRPr="000F7DA1" w:rsidRDefault="00637A0F" w:rsidP="00637A0F">
            <w:pPr>
              <w:spacing w:after="0"/>
              <w:jc w:val="center"/>
              <w:rPr>
                <w:rFonts w:cs="Arial"/>
                <w:sz w:val="20"/>
                <w:szCs w:val="20"/>
              </w:rPr>
            </w:pPr>
            <w:r w:rsidRPr="00E43AE5">
              <w:rPr>
                <w:rFonts w:cs="Arial"/>
                <w:color w:val="000000"/>
                <w:sz w:val="22"/>
                <w:szCs w:val="22"/>
              </w:rPr>
              <w:t>49%</w:t>
            </w:r>
          </w:p>
        </w:tc>
      </w:tr>
      <w:tr w:rsidR="00637A0F" w:rsidRPr="000F7DA1" w14:paraId="63A6A5AB" w14:textId="77777777" w:rsidTr="4568F85C">
        <w:tc>
          <w:tcPr>
            <w:tcW w:w="1006" w:type="dxa"/>
            <w:tcBorders>
              <w:top w:val="single" w:sz="4" w:space="0" w:color="auto"/>
              <w:left w:val="single" w:sz="4" w:space="0" w:color="auto"/>
              <w:bottom w:val="single" w:sz="4" w:space="0" w:color="auto"/>
              <w:right w:val="single" w:sz="4" w:space="0" w:color="auto"/>
            </w:tcBorders>
            <w:vAlign w:val="center"/>
            <w:hideMark/>
          </w:tcPr>
          <w:p w14:paraId="6BBAE7AF" w14:textId="77777777" w:rsidR="00637A0F" w:rsidRPr="000F7DA1" w:rsidRDefault="00637A0F" w:rsidP="00637A0F">
            <w:pPr>
              <w:spacing w:after="0"/>
              <w:jc w:val="center"/>
              <w:rPr>
                <w:rFonts w:cs="Arial"/>
                <w:b/>
                <w:sz w:val="20"/>
                <w:szCs w:val="20"/>
              </w:rPr>
            </w:pPr>
            <w:r w:rsidRPr="000F7DA1">
              <w:rPr>
                <w:rFonts w:cs="Arial"/>
                <w:b/>
                <w:sz w:val="20"/>
                <w:szCs w:val="20"/>
              </w:rPr>
              <w:t>2:1</w:t>
            </w:r>
          </w:p>
        </w:tc>
        <w:tc>
          <w:tcPr>
            <w:tcW w:w="831" w:type="dxa"/>
            <w:tcBorders>
              <w:top w:val="single" w:sz="4" w:space="0" w:color="auto"/>
              <w:left w:val="single" w:sz="4" w:space="0" w:color="auto"/>
              <w:bottom w:val="single" w:sz="4" w:space="0" w:color="auto"/>
              <w:right w:val="single" w:sz="4" w:space="0" w:color="auto"/>
            </w:tcBorders>
            <w:vAlign w:val="bottom"/>
          </w:tcPr>
          <w:p w14:paraId="7C57273F" w14:textId="59C81F17" w:rsidR="00637A0F" w:rsidRPr="000F7DA1" w:rsidRDefault="00637A0F" w:rsidP="00637A0F">
            <w:pPr>
              <w:spacing w:after="0"/>
              <w:jc w:val="center"/>
              <w:rPr>
                <w:rFonts w:cs="Arial"/>
                <w:sz w:val="20"/>
                <w:szCs w:val="20"/>
              </w:rPr>
            </w:pPr>
            <w:r w:rsidRPr="00E43AE5">
              <w:rPr>
                <w:rFonts w:cs="Arial"/>
                <w:color w:val="000000"/>
                <w:sz w:val="22"/>
                <w:szCs w:val="22"/>
              </w:rPr>
              <w:t>64%</w:t>
            </w:r>
          </w:p>
        </w:tc>
        <w:tc>
          <w:tcPr>
            <w:tcW w:w="771" w:type="dxa"/>
            <w:tcBorders>
              <w:top w:val="single" w:sz="4" w:space="0" w:color="auto"/>
              <w:left w:val="single" w:sz="4" w:space="0" w:color="auto"/>
              <w:bottom w:val="single" w:sz="4" w:space="0" w:color="auto"/>
              <w:right w:val="single" w:sz="4" w:space="0" w:color="auto"/>
            </w:tcBorders>
            <w:vAlign w:val="bottom"/>
          </w:tcPr>
          <w:p w14:paraId="36899F3D" w14:textId="6D5DAB5D" w:rsidR="00637A0F" w:rsidRPr="000F7DA1" w:rsidRDefault="00637A0F" w:rsidP="00637A0F">
            <w:pPr>
              <w:spacing w:after="0"/>
              <w:jc w:val="center"/>
              <w:rPr>
                <w:rFonts w:cs="Arial"/>
                <w:sz w:val="20"/>
                <w:szCs w:val="20"/>
              </w:rPr>
            </w:pPr>
            <w:r w:rsidRPr="00E43AE5">
              <w:rPr>
                <w:rFonts w:cs="Arial"/>
                <w:color w:val="000000"/>
                <w:sz w:val="22"/>
                <w:szCs w:val="22"/>
              </w:rPr>
              <w:t>54%</w:t>
            </w:r>
          </w:p>
        </w:tc>
        <w:tc>
          <w:tcPr>
            <w:tcW w:w="831" w:type="dxa"/>
            <w:tcBorders>
              <w:top w:val="single" w:sz="4" w:space="0" w:color="auto"/>
              <w:left w:val="single" w:sz="4" w:space="0" w:color="auto"/>
              <w:bottom w:val="single" w:sz="4" w:space="0" w:color="auto"/>
              <w:right w:val="single" w:sz="4" w:space="0" w:color="auto"/>
            </w:tcBorders>
            <w:vAlign w:val="bottom"/>
          </w:tcPr>
          <w:p w14:paraId="58AEAAAB" w14:textId="3D841236" w:rsidR="00637A0F" w:rsidRPr="000F7DA1" w:rsidRDefault="00637A0F" w:rsidP="00637A0F">
            <w:pPr>
              <w:spacing w:after="0"/>
              <w:jc w:val="center"/>
              <w:rPr>
                <w:rFonts w:cs="Arial"/>
                <w:sz w:val="20"/>
                <w:szCs w:val="20"/>
              </w:rPr>
            </w:pPr>
            <w:r w:rsidRPr="00E43AE5">
              <w:rPr>
                <w:rFonts w:cs="Arial"/>
                <w:color w:val="000000"/>
                <w:sz w:val="22"/>
                <w:szCs w:val="22"/>
              </w:rPr>
              <w:t>56%</w:t>
            </w:r>
          </w:p>
        </w:tc>
        <w:tc>
          <w:tcPr>
            <w:tcW w:w="771" w:type="dxa"/>
            <w:tcBorders>
              <w:top w:val="single" w:sz="4" w:space="0" w:color="auto"/>
              <w:left w:val="single" w:sz="4" w:space="0" w:color="auto"/>
              <w:bottom w:val="single" w:sz="4" w:space="0" w:color="auto"/>
              <w:right w:val="single" w:sz="4" w:space="0" w:color="auto"/>
            </w:tcBorders>
            <w:vAlign w:val="bottom"/>
          </w:tcPr>
          <w:p w14:paraId="3FD65536" w14:textId="0EBB6C2D" w:rsidR="00637A0F" w:rsidRPr="000F7DA1" w:rsidRDefault="00637A0F" w:rsidP="00637A0F">
            <w:pPr>
              <w:spacing w:after="0"/>
              <w:jc w:val="center"/>
              <w:rPr>
                <w:rFonts w:cs="Arial"/>
                <w:sz w:val="20"/>
                <w:szCs w:val="20"/>
              </w:rPr>
            </w:pPr>
            <w:r w:rsidRPr="00E43AE5">
              <w:rPr>
                <w:rFonts w:cs="Arial"/>
                <w:color w:val="000000"/>
                <w:sz w:val="22"/>
                <w:szCs w:val="22"/>
              </w:rPr>
              <w:t>45%</w:t>
            </w:r>
          </w:p>
        </w:tc>
        <w:tc>
          <w:tcPr>
            <w:tcW w:w="831" w:type="dxa"/>
            <w:tcBorders>
              <w:top w:val="single" w:sz="4" w:space="0" w:color="auto"/>
              <w:left w:val="single" w:sz="4" w:space="0" w:color="auto"/>
              <w:bottom w:val="single" w:sz="4" w:space="0" w:color="auto"/>
              <w:right w:val="single" w:sz="4" w:space="0" w:color="auto"/>
            </w:tcBorders>
            <w:vAlign w:val="bottom"/>
          </w:tcPr>
          <w:p w14:paraId="1C8FD275" w14:textId="4731A38F" w:rsidR="00637A0F" w:rsidRPr="000F7DA1" w:rsidRDefault="00637A0F" w:rsidP="00637A0F">
            <w:pPr>
              <w:spacing w:after="0"/>
              <w:jc w:val="center"/>
              <w:rPr>
                <w:rFonts w:cs="Arial"/>
                <w:sz w:val="20"/>
                <w:szCs w:val="20"/>
              </w:rPr>
            </w:pPr>
            <w:r w:rsidRPr="00E43AE5">
              <w:rPr>
                <w:rFonts w:cs="Arial"/>
                <w:color w:val="000000"/>
                <w:sz w:val="22"/>
                <w:szCs w:val="22"/>
              </w:rPr>
              <w:t>64%</w:t>
            </w:r>
          </w:p>
        </w:tc>
        <w:tc>
          <w:tcPr>
            <w:tcW w:w="771" w:type="dxa"/>
            <w:tcBorders>
              <w:top w:val="single" w:sz="4" w:space="0" w:color="auto"/>
              <w:left w:val="single" w:sz="4" w:space="0" w:color="auto"/>
              <w:bottom w:val="single" w:sz="4" w:space="0" w:color="auto"/>
              <w:right w:val="single" w:sz="4" w:space="0" w:color="auto"/>
            </w:tcBorders>
            <w:vAlign w:val="bottom"/>
          </w:tcPr>
          <w:p w14:paraId="5489A42D" w14:textId="565C7B0A" w:rsidR="00637A0F" w:rsidRPr="000F7DA1" w:rsidRDefault="00637A0F" w:rsidP="00637A0F">
            <w:pPr>
              <w:spacing w:after="0"/>
              <w:jc w:val="center"/>
              <w:rPr>
                <w:rFonts w:cs="Arial"/>
                <w:sz w:val="20"/>
                <w:szCs w:val="20"/>
              </w:rPr>
            </w:pPr>
            <w:r w:rsidRPr="00E43AE5">
              <w:rPr>
                <w:rFonts w:cs="Arial"/>
                <w:color w:val="000000"/>
                <w:sz w:val="22"/>
                <w:szCs w:val="22"/>
              </w:rPr>
              <w:t>45%</w:t>
            </w:r>
          </w:p>
        </w:tc>
        <w:tc>
          <w:tcPr>
            <w:tcW w:w="831" w:type="dxa"/>
            <w:tcBorders>
              <w:top w:val="single" w:sz="4" w:space="0" w:color="auto"/>
              <w:left w:val="single" w:sz="4" w:space="0" w:color="auto"/>
              <w:bottom w:val="single" w:sz="4" w:space="0" w:color="auto"/>
              <w:right w:val="single" w:sz="4" w:space="0" w:color="auto"/>
            </w:tcBorders>
            <w:vAlign w:val="bottom"/>
          </w:tcPr>
          <w:p w14:paraId="3F6C2BBD" w14:textId="34E92386" w:rsidR="00637A0F" w:rsidRPr="000F7DA1" w:rsidRDefault="00637A0F" w:rsidP="00637A0F">
            <w:pPr>
              <w:spacing w:after="0"/>
              <w:jc w:val="center"/>
              <w:rPr>
                <w:rFonts w:cs="Arial"/>
                <w:sz w:val="20"/>
                <w:szCs w:val="20"/>
              </w:rPr>
            </w:pPr>
            <w:r w:rsidRPr="00E43AE5">
              <w:rPr>
                <w:rFonts w:cs="Arial"/>
                <w:color w:val="000000"/>
                <w:sz w:val="22"/>
                <w:szCs w:val="22"/>
              </w:rPr>
              <w:t>40%</w:t>
            </w:r>
          </w:p>
        </w:tc>
        <w:tc>
          <w:tcPr>
            <w:tcW w:w="771" w:type="dxa"/>
            <w:tcBorders>
              <w:top w:val="single" w:sz="4" w:space="0" w:color="auto"/>
              <w:left w:val="single" w:sz="4" w:space="0" w:color="auto"/>
              <w:bottom w:val="single" w:sz="4" w:space="0" w:color="auto"/>
              <w:right w:val="single" w:sz="4" w:space="0" w:color="auto"/>
            </w:tcBorders>
            <w:vAlign w:val="bottom"/>
          </w:tcPr>
          <w:p w14:paraId="33D6BFE3" w14:textId="6F048CF1" w:rsidR="00637A0F" w:rsidRPr="000F7DA1" w:rsidRDefault="00637A0F" w:rsidP="00637A0F">
            <w:pPr>
              <w:spacing w:after="0"/>
              <w:jc w:val="center"/>
              <w:rPr>
                <w:rFonts w:cs="Arial"/>
                <w:sz w:val="20"/>
                <w:szCs w:val="20"/>
              </w:rPr>
            </w:pPr>
            <w:r w:rsidRPr="00E43AE5">
              <w:rPr>
                <w:rFonts w:cs="Arial"/>
                <w:color w:val="000000"/>
                <w:sz w:val="22"/>
                <w:szCs w:val="22"/>
              </w:rPr>
              <w:t>44%</w:t>
            </w:r>
          </w:p>
        </w:tc>
        <w:tc>
          <w:tcPr>
            <w:tcW w:w="831" w:type="dxa"/>
            <w:tcBorders>
              <w:top w:val="single" w:sz="4" w:space="0" w:color="auto"/>
              <w:left w:val="single" w:sz="4" w:space="0" w:color="auto"/>
              <w:bottom w:val="single" w:sz="4" w:space="0" w:color="auto"/>
              <w:right w:val="single" w:sz="4" w:space="0" w:color="auto"/>
            </w:tcBorders>
            <w:vAlign w:val="bottom"/>
          </w:tcPr>
          <w:p w14:paraId="508C3337" w14:textId="1C9FDB69" w:rsidR="00637A0F" w:rsidRPr="000F7DA1" w:rsidRDefault="00637A0F" w:rsidP="00637A0F">
            <w:pPr>
              <w:spacing w:after="0"/>
              <w:jc w:val="center"/>
              <w:rPr>
                <w:rFonts w:cs="Arial"/>
                <w:sz w:val="20"/>
                <w:szCs w:val="20"/>
              </w:rPr>
            </w:pPr>
            <w:r w:rsidRPr="00E43AE5">
              <w:rPr>
                <w:rFonts w:cs="Arial"/>
                <w:color w:val="000000"/>
                <w:sz w:val="22"/>
                <w:szCs w:val="22"/>
              </w:rPr>
              <w:t>41%</w:t>
            </w:r>
          </w:p>
        </w:tc>
        <w:tc>
          <w:tcPr>
            <w:tcW w:w="771" w:type="dxa"/>
            <w:tcBorders>
              <w:top w:val="single" w:sz="4" w:space="0" w:color="auto"/>
              <w:left w:val="single" w:sz="4" w:space="0" w:color="auto"/>
              <w:bottom w:val="single" w:sz="4" w:space="0" w:color="auto"/>
              <w:right w:val="single" w:sz="4" w:space="0" w:color="auto"/>
            </w:tcBorders>
            <w:vAlign w:val="bottom"/>
          </w:tcPr>
          <w:p w14:paraId="2D95B753" w14:textId="3BB10750" w:rsidR="00637A0F" w:rsidRPr="000F7DA1" w:rsidRDefault="00637A0F" w:rsidP="00637A0F">
            <w:pPr>
              <w:spacing w:after="0"/>
              <w:jc w:val="center"/>
              <w:rPr>
                <w:rFonts w:cs="Arial"/>
                <w:sz w:val="20"/>
                <w:szCs w:val="20"/>
              </w:rPr>
            </w:pPr>
            <w:r w:rsidRPr="00E43AE5">
              <w:rPr>
                <w:rFonts w:cs="Arial"/>
                <w:color w:val="000000"/>
                <w:sz w:val="22"/>
                <w:szCs w:val="22"/>
              </w:rPr>
              <w:t>46%</w:t>
            </w:r>
          </w:p>
        </w:tc>
      </w:tr>
      <w:tr w:rsidR="00637A0F" w:rsidRPr="000F7DA1" w14:paraId="503C2CBE" w14:textId="77777777" w:rsidTr="4568F85C">
        <w:tc>
          <w:tcPr>
            <w:tcW w:w="1006" w:type="dxa"/>
            <w:tcBorders>
              <w:top w:val="single" w:sz="4" w:space="0" w:color="auto"/>
              <w:left w:val="single" w:sz="4" w:space="0" w:color="auto"/>
              <w:bottom w:val="single" w:sz="4" w:space="0" w:color="auto"/>
              <w:right w:val="single" w:sz="4" w:space="0" w:color="auto"/>
            </w:tcBorders>
            <w:vAlign w:val="center"/>
            <w:hideMark/>
          </w:tcPr>
          <w:p w14:paraId="0B2E8C02" w14:textId="77777777" w:rsidR="00637A0F" w:rsidRPr="000F7DA1" w:rsidRDefault="00637A0F" w:rsidP="00637A0F">
            <w:pPr>
              <w:spacing w:after="0"/>
              <w:jc w:val="center"/>
              <w:rPr>
                <w:rFonts w:cs="Arial"/>
                <w:b/>
                <w:sz w:val="20"/>
                <w:szCs w:val="20"/>
              </w:rPr>
            </w:pPr>
            <w:r w:rsidRPr="000F7DA1">
              <w:rPr>
                <w:rFonts w:cs="Arial"/>
                <w:b/>
                <w:sz w:val="20"/>
                <w:szCs w:val="20"/>
              </w:rPr>
              <w:t>2:2</w:t>
            </w:r>
          </w:p>
        </w:tc>
        <w:tc>
          <w:tcPr>
            <w:tcW w:w="831" w:type="dxa"/>
            <w:tcBorders>
              <w:top w:val="single" w:sz="4" w:space="0" w:color="auto"/>
              <w:left w:val="single" w:sz="4" w:space="0" w:color="auto"/>
              <w:bottom w:val="single" w:sz="4" w:space="0" w:color="auto"/>
              <w:right w:val="single" w:sz="4" w:space="0" w:color="auto"/>
            </w:tcBorders>
            <w:vAlign w:val="bottom"/>
          </w:tcPr>
          <w:p w14:paraId="13BDD802" w14:textId="11725C6F" w:rsidR="00637A0F" w:rsidRPr="000F7DA1" w:rsidRDefault="00637A0F" w:rsidP="00637A0F">
            <w:pPr>
              <w:spacing w:after="0"/>
              <w:jc w:val="center"/>
              <w:rPr>
                <w:rFonts w:cs="Arial"/>
                <w:sz w:val="20"/>
                <w:szCs w:val="20"/>
              </w:rPr>
            </w:pPr>
            <w:r w:rsidRPr="00E43AE5">
              <w:rPr>
                <w:rFonts w:cs="Arial"/>
                <w:color w:val="000000"/>
                <w:sz w:val="22"/>
                <w:szCs w:val="22"/>
              </w:rPr>
              <w:t>17%</w:t>
            </w:r>
          </w:p>
        </w:tc>
        <w:tc>
          <w:tcPr>
            <w:tcW w:w="771" w:type="dxa"/>
            <w:tcBorders>
              <w:top w:val="single" w:sz="4" w:space="0" w:color="auto"/>
              <w:left w:val="single" w:sz="4" w:space="0" w:color="auto"/>
              <w:bottom w:val="single" w:sz="4" w:space="0" w:color="auto"/>
              <w:right w:val="single" w:sz="4" w:space="0" w:color="auto"/>
            </w:tcBorders>
            <w:vAlign w:val="bottom"/>
          </w:tcPr>
          <w:p w14:paraId="75148FCD" w14:textId="6B50D607" w:rsidR="00637A0F" w:rsidRPr="000F7DA1" w:rsidRDefault="00637A0F" w:rsidP="00637A0F">
            <w:pPr>
              <w:spacing w:after="0"/>
              <w:jc w:val="center"/>
              <w:rPr>
                <w:rFonts w:cs="Arial"/>
                <w:sz w:val="20"/>
                <w:szCs w:val="20"/>
              </w:rPr>
            </w:pPr>
            <w:r w:rsidRPr="00E43AE5">
              <w:rPr>
                <w:rFonts w:cs="Arial"/>
                <w:color w:val="000000"/>
                <w:sz w:val="22"/>
                <w:szCs w:val="22"/>
              </w:rPr>
              <w:t>11%</w:t>
            </w:r>
          </w:p>
        </w:tc>
        <w:tc>
          <w:tcPr>
            <w:tcW w:w="831" w:type="dxa"/>
            <w:tcBorders>
              <w:top w:val="single" w:sz="4" w:space="0" w:color="auto"/>
              <w:left w:val="single" w:sz="4" w:space="0" w:color="auto"/>
              <w:bottom w:val="single" w:sz="4" w:space="0" w:color="auto"/>
              <w:right w:val="single" w:sz="4" w:space="0" w:color="auto"/>
            </w:tcBorders>
            <w:vAlign w:val="bottom"/>
          </w:tcPr>
          <w:p w14:paraId="30DDABD3" w14:textId="172FC43B" w:rsidR="00637A0F" w:rsidRPr="000F7DA1" w:rsidRDefault="00637A0F" w:rsidP="00637A0F">
            <w:pPr>
              <w:spacing w:after="0"/>
              <w:jc w:val="center"/>
              <w:rPr>
                <w:rFonts w:cs="Arial"/>
                <w:sz w:val="20"/>
                <w:szCs w:val="20"/>
              </w:rPr>
            </w:pPr>
            <w:r w:rsidRPr="00E43AE5">
              <w:rPr>
                <w:rFonts w:cs="Arial"/>
                <w:color w:val="000000"/>
                <w:sz w:val="22"/>
                <w:szCs w:val="22"/>
              </w:rPr>
              <w:t>21%</w:t>
            </w:r>
          </w:p>
        </w:tc>
        <w:tc>
          <w:tcPr>
            <w:tcW w:w="771" w:type="dxa"/>
            <w:tcBorders>
              <w:top w:val="single" w:sz="4" w:space="0" w:color="auto"/>
              <w:left w:val="single" w:sz="4" w:space="0" w:color="auto"/>
              <w:bottom w:val="single" w:sz="4" w:space="0" w:color="auto"/>
              <w:right w:val="single" w:sz="4" w:space="0" w:color="auto"/>
            </w:tcBorders>
            <w:vAlign w:val="bottom"/>
          </w:tcPr>
          <w:p w14:paraId="43159D56" w14:textId="1E87BE50" w:rsidR="00637A0F" w:rsidRPr="000F7DA1" w:rsidRDefault="00637A0F" w:rsidP="00637A0F">
            <w:pPr>
              <w:spacing w:after="0"/>
              <w:jc w:val="center"/>
              <w:rPr>
                <w:rFonts w:cs="Arial"/>
                <w:sz w:val="20"/>
                <w:szCs w:val="20"/>
              </w:rPr>
            </w:pPr>
            <w:r w:rsidRPr="00E43AE5">
              <w:rPr>
                <w:rFonts w:cs="Arial"/>
                <w:color w:val="000000"/>
                <w:sz w:val="22"/>
                <w:szCs w:val="22"/>
              </w:rPr>
              <w:t>5%</w:t>
            </w:r>
          </w:p>
        </w:tc>
        <w:tc>
          <w:tcPr>
            <w:tcW w:w="831" w:type="dxa"/>
            <w:tcBorders>
              <w:top w:val="single" w:sz="4" w:space="0" w:color="auto"/>
              <w:left w:val="single" w:sz="4" w:space="0" w:color="auto"/>
              <w:bottom w:val="single" w:sz="4" w:space="0" w:color="auto"/>
              <w:right w:val="single" w:sz="4" w:space="0" w:color="auto"/>
            </w:tcBorders>
            <w:vAlign w:val="bottom"/>
          </w:tcPr>
          <w:p w14:paraId="2F41C45C" w14:textId="589CC35A" w:rsidR="00637A0F" w:rsidRPr="000F7DA1" w:rsidRDefault="00637A0F" w:rsidP="00637A0F">
            <w:pPr>
              <w:spacing w:after="0"/>
              <w:jc w:val="center"/>
              <w:rPr>
                <w:rFonts w:cs="Arial"/>
                <w:sz w:val="20"/>
                <w:szCs w:val="20"/>
              </w:rPr>
            </w:pPr>
            <w:r w:rsidRPr="00E43AE5">
              <w:rPr>
                <w:rFonts w:cs="Arial"/>
                <w:color w:val="000000"/>
                <w:sz w:val="22"/>
                <w:szCs w:val="22"/>
              </w:rPr>
              <w:t>9%</w:t>
            </w:r>
          </w:p>
        </w:tc>
        <w:tc>
          <w:tcPr>
            <w:tcW w:w="771" w:type="dxa"/>
            <w:tcBorders>
              <w:top w:val="single" w:sz="4" w:space="0" w:color="auto"/>
              <w:left w:val="single" w:sz="4" w:space="0" w:color="auto"/>
              <w:bottom w:val="single" w:sz="4" w:space="0" w:color="auto"/>
              <w:right w:val="single" w:sz="4" w:space="0" w:color="auto"/>
            </w:tcBorders>
            <w:vAlign w:val="bottom"/>
          </w:tcPr>
          <w:p w14:paraId="0916C847" w14:textId="10FF27B1" w:rsidR="00637A0F" w:rsidRPr="000F7DA1" w:rsidRDefault="00637A0F" w:rsidP="00637A0F">
            <w:pPr>
              <w:spacing w:after="0"/>
              <w:jc w:val="center"/>
              <w:rPr>
                <w:rFonts w:cs="Arial"/>
                <w:sz w:val="20"/>
                <w:szCs w:val="20"/>
              </w:rPr>
            </w:pPr>
            <w:r w:rsidRPr="00E43AE5">
              <w:rPr>
                <w:rFonts w:cs="Arial"/>
                <w:color w:val="000000"/>
                <w:sz w:val="22"/>
                <w:szCs w:val="22"/>
              </w:rPr>
              <w:t>0%</w:t>
            </w:r>
          </w:p>
        </w:tc>
        <w:tc>
          <w:tcPr>
            <w:tcW w:w="831" w:type="dxa"/>
            <w:tcBorders>
              <w:top w:val="single" w:sz="4" w:space="0" w:color="auto"/>
              <w:left w:val="single" w:sz="4" w:space="0" w:color="auto"/>
              <w:bottom w:val="single" w:sz="4" w:space="0" w:color="auto"/>
              <w:right w:val="single" w:sz="4" w:space="0" w:color="auto"/>
            </w:tcBorders>
            <w:vAlign w:val="bottom"/>
          </w:tcPr>
          <w:p w14:paraId="4A0E10E0" w14:textId="27A27C88" w:rsidR="00637A0F" w:rsidRPr="000F7DA1" w:rsidRDefault="00637A0F" w:rsidP="00637A0F">
            <w:pPr>
              <w:spacing w:after="0"/>
              <w:jc w:val="center"/>
              <w:rPr>
                <w:rFonts w:cs="Arial"/>
                <w:sz w:val="20"/>
                <w:szCs w:val="20"/>
              </w:rPr>
            </w:pPr>
            <w:r w:rsidRPr="00E43AE5">
              <w:rPr>
                <w:rFonts w:cs="Arial"/>
                <w:color w:val="000000"/>
                <w:sz w:val="22"/>
                <w:szCs w:val="22"/>
              </w:rPr>
              <w:t>7%</w:t>
            </w:r>
          </w:p>
        </w:tc>
        <w:tc>
          <w:tcPr>
            <w:tcW w:w="771" w:type="dxa"/>
            <w:tcBorders>
              <w:top w:val="single" w:sz="4" w:space="0" w:color="auto"/>
              <w:left w:val="single" w:sz="4" w:space="0" w:color="auto"/>
              <w:bottom w:val="single" w:sz="4" w:space="0" w:color="auto"/>
              <w:right w:val="single" w:sz="4" w:space="0" w:color="auto"/>
            </w:tcBorders>
            <w:vAlign w:val="bottom"/>
          </w:tcPr>
          <w:p w14:paraId="18AA4D59" w14:textId="1F902EF9" w:rsidR="00637A0F" w:rsidRPr="000F7DA1" w:rsidRDefault="00637A0F" w:rsidP="00637A0F">
            <w:pPr>
              <w:spacing w:after="0"/>
              <w:jc w:val="center"/>
              <w:rPr>
                <w:rFonts w:cs="Arial"/>
                <w:sz w:val="20"/>
                <w:szCs w:val="20"/>
              </w:rPr>
            </w:pPr>
            <w:r w:rsidRPr="00E43AE5">
              <w:rPr>
                <w:rFonts w:cs="Arial"/>
                <w:color w:val="000000"/>
                <w:sz w:val="22"/>
                <w:szCs w:val="22"/>
              </w:rPr>
              <w:t>3%</w:t>
            </w:r>
          </w:p>
        </w:tc>
        <w:tc>
          <w:tcPr>
            <w:tcW w:w="831" w:type="dxa"/>
            <w:tcBorders>
              <w:top w:val="single" w:sz="4" w:space="0" w:color="auto"/>
              <w:left w:val="single" w:sz="4" w:space="0" w:color="auto"/>
              <w:bottom w:val="single" w:sz="4" w:space="0" w:color="auto"/>
              <w:right w:val="single" w:sz="4" w:space="0" w:color="auto"/>
            </w:tcBorders>
            <w:vAlign w:val="bottom"/>
          </w:tcPr>
          <w:p w14:paraId="58661F5B" w14:textId="7966B775" w:rsidR="00637A0F" w:rsidRPr="000F7DA1" w:rsidRDefault="00637A0F" w:rsidP="00637A0F">
            <w:pPr>
              <w:spacing w:after="0"/>
              <w:jc w:val="center"/>
              <w:rPr>
                <w:rFonts w:cs="Arial"/>
                <w:sz w:val="20"/>
                <w:szCs w:val="20"/>
              </w:rPr>
            </w:pPr>
            <w:r w:rsidRPr="00E43AE5">
              <w:rPr>
                <w:rFonts w:cs="Arial"/>
                <w:color w:val="000000"/>
                <w:sz w:val="22"/>
                <w:szCs w:val="22"/>
              </w:rPr>
              <w:t>18%</w:t>
            </w:r>
          </w:p>
        </w:tc>
        <w:tc>
          <w:tcPr>
            <w:tcW w:w="771" w:type="dxa"/>
            <w:tcBorders>
              <w:top w:val="single" w:sz="4" w:space="0" w:color="auto"/>
              <w:left w:val="single" w:sz="4" w:space="0" w:color="auto"/>
              <w:bottom w:val="single" w:sz="4" w:space="0" w:color="auto"/>
              <w:right w:val="single" w:sz="4" w:space="0" w:color="auto"/>
            </w:tcBorders>
            <w:vAlign w:val="bottom"/>
          </w:tcPr>
          <w:p w14:paraId="60CDBF99" w14:textId="7498FBC3" w:rsidR="00637A0F" w:rsidRPr="000F7DA1" w:rsidRDefault="00637A0F" w:rsidP="00637A0F">
            <w:pPr>
              <w:spacing w:after="0"/>
              <w:jc w:val="center"/>
              <w:rPr>
                <w:rFonts w:cs="Arial"/>
                <w:sz w:val="20"/>
                <w:szCs w:val="20"/>
              </w:rPr>
            </w:pPr>
            <w:r w:rsidRPr="00E43AE5">
              <w:rPr>
                <w:rFonts w:cs="Arial"/>
                <w:color w:val="000000"/>
                <w:sz w:val="22"/>
                <w:szCs w:val="22"/>
              </w:rPr>
              <w:t>5%</w:t>
            </w:r>
          </w:p>
        </w:tc>
      </w:tr>
      <w:tr w:rsidR="00637A0F" w:rsidRPr="000F7DA1" w14:paraId="79FBB413" w14:textId="77777777" w:rsidTr="4568F85C">
        <w:tc>
          <w:tcPr>
            <w:tcW w:w="1006" w:type="dxa"/>
            <w:tcBorders>
              <w:top w:val="single" w:sz="4" w:space="0" w:color="auto"/>
              <w:left w:val="single" w:sz="4" w:space="0" w:color="auto"/>
              <w:bottom w:val="single" w:sz="4" w:space="0" w:color="auto"/>
              <w:right w:val="single" w:sz="4" w:space="0" w:color="auto"/>
            </w:tcBorders>
            <w:vAlign w:val="center"/>
            <w:hideMark/>
          </w:tcPr>
          <w:p w14:paraId="2F8D5EE6" w14:textId="77777777" w:rsidR="00637A0F" w:rsidRPr="000F7DA1" w:rsidRDefault="00637A0F" w:rsidP="00637A0F">
            <w:pPr>
              <w:spacing w:after="0"/>
              <w:jc w:val="center"/>
              <w:rPr>
                <w:rFonts w:cs="Arial"/>
                <w:b/>
                <w:sz w:val="20"/>
                <w:szCs w:val="20"/>
              </w:rPr>
            </w:pPr>
            <w:r w:rsidRPr="000F7DA1">
              <w:rPr>
                <w:rFonts w:cs="Arial"/>
                <w:b/>
                <w:sz w:val="20"/>
                <w:szCs w:val="20"/>
              </w:rPr>
              <w:t>3</w:t>
            </w:r>
            <w:r w:rsidRPr="000F7DA1">
              <w:rPr>
                <w:rFonts w:cs="Arial"/>
                <w:b/>
                <w:sz w:val="20"/>
                <w:szCs w:val="20"/>
                <w:vertAlign w:val="superscript"/>
              </w:rPr>
              <w:t>rd</w:t>
            </w:r>
            <w:r w:rsidRPr="000F7DA1">
              <w:rPr>
                <w:rFonts w:cs="Arial"/>
                <w:b/>
                <w:sz w:val="20"/>
                <w:szCs w:val="20"/>
              </w:rPr>
              <w:t>/Pass</w:t>
            </w:r>
          </w:p>
        </w:tc>
        <w:tc>
          <w:tcPr>
            <w:tcW w:w="831" w:type="dxa"/>
            <w:tcBorders>
              <w:top w:val="single" w:sz="4" w:space="0" w:color="auto"/>
              <w:left w:val="single" w:sz="4" w:space="0" w:color="auto"/>
              <w:bottom w:val="single" w:sz="4" w:space="0" w:color="auto"/>
              <w:right w:val="single" w:sz="4" w:space="0" w:color="auto"/>
            </w:tcBorders>
            <w:vAlign w:val="bottom"/>
          </w:tcPr>
          <w:p w14:paraId="5D7E6A48" w14:textId="2BFF5636" w:rsidR="00637A0F" w:rsidRPr="000F7DA1" w:rsidRDefault="00637A0F" w:rsidP="00637A0F">
            <w:pPr>
              <w:spacing w:after="0"/>
              <w:jc w:val="center"/>
              <w:rPr>
                <w:rFonts w:cs="Arial"/>
                <w:sz w:val="20"/>
                <w:szCs w:val="20"/>
              </w:rPr>
            </w:pPr>
            <w:r w:rsidRPr="00E43AE5">
              <w:rPr>
                <w:rFonts w:cs="Arial"/>
                <w:color w:val="000000"/>
                <w:sz w:val="22"/>
                <w:szCs w:val="22"/>
              </w:rPr>
              <w:t>6%</w:t>
            </w:r>
          </w:p>
        </w:tc>
        <w:tc>
          <w:tcPr>
            <w:tcW w:w="771" w:type="dxa"/>
            <w:tcBorders>
              <w:top w:val="single" w:sz="4" w:space="0" w:color="auto"/>
              <w:left w:val="single" w:sz="4" w:space="0" w:color="auto"/>
              <w:bottom w:val="single" w:sz="4" w:space="0" w:color="auto"/>
              <w:right w:val="single" w:sz="4" w:space="0" w:color="auto"/>
            </w:tcBorders>
            <w:vAlign w:val="bottom"/>
          </w:tcPr>
          <w:p w14:paraId="55C025FF" w14:textId="7D9B1E85" w:rsidR="00637A0F" w:rsidRPr="000F7DA1" w:rsidRDefault="00637A0F" w:rsidP="00637A0F">
            <w:pPr>
              <w:spacing w:after="0"/>
              <w:jc w:val="center"/>
              <w:rPr>
                <w:rFonts w:cs="Arial"/>
                <w:sz w:val="20"/>
                <w:szCs w:val="20"/>
              </w:rPr>
            </w:pPr>
            <w:r w:rsidRPr="00E43AE5">
              <w:rPr>
                <w:rFonts w:cs="Arial"/>
                <w:color w:val="000000"/>
                <w:sz w:val="22"/>
                <w:szCs w:val="22"/>
              </w:rPr>
              <w:t>0%</w:t>
            </w:r>
          </w:p>
        </w:tc>
        <w:tc>
          <w:tcPr>
            <w:tcW w:w="831" w:type="dxa"/>
            <w:tcBorders>
              <w:top w:val="single" w:sz="4" w:space="0" w:color="auto"/>
              <w:left w:val="single" w:sz="4" w:space="0" w:color="auto"/>
              <w:bottom w:val="single" w:sz="4" w:space="0" w:color="auto"/>
              <w:right w:val="single" w:sz="4" w:space="0" w:color="auto"/>
            </w:tcBorders>
            <w:vAlign w:val="bottom"/>
          </w:tcPr>
          <w:p w14:paraId="477E794F" w14:textId="42EECA67" w:rsidR="00637A0F" w:rsidRPr="000F7DA1" w:rsidRDefault="00637A0F" w:rsidP="00637A0F">
            <w:pPr>
              <w:spacing w:after="0"/>
              <w:jc w:val="center"/>
              <w:rPr>
                <w:rFonts w:cs="Arial"/>
                <w:sz w:val="20"/>
                <w:szCs w:val="20"/>
              </w:rPr>
            </w:pPr>
            <w:r w:rsidRPr="00E43AE5">
              <w:rPr>
                <w:rFonts w:cs="Arial"/>
                <w:color w:val="000000"/>
                <w:sz w:val="22"/>
                <w:szCs w:val="22"/>
              </w:rPr>
              <w:t>4%</w:t>
            </w:r>
          </w:p>
        </w:tc>
        <w:tc>
          <w:tcPr>
            <w:tcW w:w="771" w:type="dxa"/>
            <w:tcBorders>
              <w:top w:val="single" w:sz="4" w:space="0" w:color="auto"/>
              <w:left w:val="single" w:sz="4" w:space="0" w:color="auto"/>
              <w:bottom w:val="single" w:sz="4" w:space="0" w:color="auto"/>
              <w:right w:val="single" w:sz="4" w:space="0" w:color="auto"/>
            </w:tcBorders>
            <w:vAlign w:val="bottom"/>
          </w:tcPr>
          <w:p w14:paraId="5A00A516" w14:textId="5DD7B572" w:rsidR="00637A0F" w:rsidRPr="000F7DA1" w:rsidRDefault="00637A0F" w:rsidP="00637A0F">
            <w:pPr>
              <w:spacing w:after="0"/>
              <w:jc w:val="center"/>
              <w:rPr>
                <w:rFonts w:cs="Arial"/>
                <w:sz w:val="20"/>
                <w:szCs w:val="20"/>
              </w:rPr>
            </w:pPr>
            <w:r w:rsidRPr="00E43AE5">
              <w:rPr>
                <w:rFonts w:cs="Arial"/>
                <w:color w:val="000000"/>
                <w:sz w:val="22"/>
                <w:szCs w:val="22"/>
              </w:rPr>
              <w:t>3%</w:t>
            </w:r>
          </w:p>
        </w:tc>
        <w:tc>
          <w:tcPr>
            <w:tcW w:w="831" w:type="dxa"/>
            <w:tcBorders>
              <w:top w:val="single" w:sz="4" w:space="0" w:color="auto"/>
              <w:left w:val="single" w:sz="4" w:space="0" w:color="auto"/>
              <w:bottom w:val="single" w:sz="4" w:space="0" w:color="auto"/>
              <w:right w:val="single" w:sz="4" w:space="0" w:color="auto"/>
            </w:tcBorders>
            <w:vAlign w:val="bottom"/>
          </w:tcPr>
          <w:p w14:paraId="65CA3194" w14:textId="3758C310" w:rsidR="00637A0F" w:rsidRPr="000F7DA1" w:rsidRDefault="00637A0F" w:rsidP="00637A0F">
            <w:pPr>
              <w:spacing w:after="0"/>
              <w:jc w:val="center"/>
              <w:rPr>
                <w:rFonts w:cs="Arial"/>
                <w:sz w:val="20"/>
                <w:szCs w:val="20"/>
              </w:rPr>
            </w:pPr>
            <w:r w:rsidRPr="00E43AE5">
              <w:rPr>
                <w:rFonts w:cs="Arial"/>
                <w:color w:val="000000"/>
                <w:sz w:val="22"/>
                <w:szCs w:val="22"/>
              </w:rPr>
              <w:t>0%</w:t>
            </w:r>
          </w:p>
        </w:tc>
        <w:tc>
          <w:tcPr>
            <w:tcW w:w="771" w:type="dxa"/>
            <w:tcBorders>
              <w:top w:val="single" w:sz="4" w:space="0" w:color="auto"/>
              <w:left w:val="single" w:sz="4" w:space="0" w:color="auto"/>
              <w:bottom w:val="single" w:sz="4" w:space="0" w:color="auto"/>
              <w:right w:val="single" w:sz="4" w:space="0" w:color="auto"/>
            </w:tcBorders>
            <w:vAlign w:val="bottom"/>
          </w:tcPr>
          <w:p w14:paraId="18DCECE2" w14:textId="633FFED3" w:rsidR="00637A0F" w:rsidRPr="000F7DA1" w:rsidRDefault="00637A0F" w:rsidP="00637A0F">
            <w:pPr>
              <w:spacing w:after="0"/>
              <w:jc w:val="center"/>
              <w:rPr>
                <w:rFonts w:cs="Arial"/>
                <w:sz w:val="20"/>
                <w:szCs w:val="20"/>
              </w:rPr>
            </w:pPr>
            <w:r w:rsidRPr="00E43AE5">
              <w:rPr>
                <w:rFonts w:cs="Arial"/>
                <w:color w:val="000000"/>
                <w:sz w:val="22"/>
                <w:szCs w:val="22"/>
              </w:rPr>
              <w:t>0%</w:t>
            </w:r>
          </w:p>
        </w:tc>
        <w:tc>
          <w:tcPr>
            <w:tcW w:w="831" w:type="dxa"/>
            <w:tcBorders>
              <w:top w:val="single" w:sz="4" w:space="0" w:color="auto"/>
              <w:left w:val="single" w:sz="4" w:space="0" w:color="auto"/>
              <w:bottom w:val="single" w:sz="4" w:space="0" w:color="auto"/>
              <w:right w:val="single" w:sz="4" w:space="0" w:color="auto"/>
            </w:tcBorders>
            <w:vAlign w:val="bottom"/>
          </w:tcPr>
          <w:p w14:paraId="6E786614" w14:textId="291FBF78" w:rsidR="00637A0F" w:rsidRPr="000F7DA1" w:rsidRDefault="00637A0F" w:rsidP="00637A0F">
            <w:pPr>
              <w:spacing w:after="0"/>
              <w:jc w:val="center"/>
              <w:rPr>
                <w:rFonts w:cs="Arial"/>
                <w:sz w:val="20"/>
                <w:szCs w:val="20"/>
              </w:rPr>
            </w:pPr>
            <w:r w:rsidRPr="00E43AE5">
              <w:rPr>
                <w:rFonts w:cs="Arial"/>
                <w:color w:val="000000"/>
                <w:sz w:val="22"/>
                <w:szCs w:val="22"/>
              </w:rPr>
              <w:t>4%</w:t>
            </w:r>
          </w:p>
        </w:tc>
        <w:tc>
          <w:tcPr>
            <w:tcW w:w="771" w:type="dxa"/>
            <w:tcBorders>
              <w:top w:val="single" w:sz="4" w:space="0" w:color="auto"/>
              <w:left w:val="single" w:sz="4" w:space="0" w:color="auto"/>
              <w:bottom w:val="single" w:sz="4" w:space="0" w:color="auto"/>
              <w:right w:val="single" w:sz="4" w:space="0" w:color="auto"/>
            </w:tcBorders>
            <w:vAlign w:val="bottom"/>
          </w:tcPr>
          <w:p w14:paraId="1BF0EE27" w14:textId="420117C4" w:rsidR="00637A0F" w:rsidRPr="000F7DA1" w:rsidRDefault="00637A0F" w:rsidP="00637A0F">
            <w:pPr>
              <w:spacing w:after="0"/>
              <w:jc w:val="center"/>
              <w:rPr>
                <w:rFonts w:cs="Arial"/>
                <w:sz w:val="20"/>
                <w:szCs w:val="20"/>
              </w:rPr>
            </w:pPr>
            <w:r w:rsidRPr="00E43AE5">
              <w:rPr>
                <w:rFonts w:cs="Arial"/>
                <w:color w:val="000000"/>
                <w:sz w:val="22"/>
                <w:szCs w:val="22"/>
              </w:rPr>
              <w:t>0%</w:t>
            </w:r>
          </w:p>
        </w:tc>
        <w:tc>
          <w:tcPr>
            <w:tcW w:w="831" w:type="dxa"/>
            <w:tcBorders>
              <w:top w:val="single" w:sz="4" w:space="0" w:color="auto"/>
              <w:left w:val="single" w:sz="4" w:space="0" w:color="auto"/>
              <w:bottom w:val="single" w:sz="4" w:space="0" w:color="auto"/>
              <w:right w:val="single" w:sz="4" w:space="0" w:color="auto"/>
            </w:tcBorders>
            <w:vAlign w:val="bottom"/>
          </w:tcPr>
          <w:p w14:paraId="04ECFC67" w14:textId="3EF98462" w:rsidR="00637A0F" w:rsidRPr="000F7DA1" w:rsidRDefault="00637A0F" w:rsidP="00637A0F">
            <w:pPr>
              <w:spacing w:after="0"/>
              <w:jc w:val="center"/>
              <w:rPr>
                <w:rFonts w:cs="Arial"/>
                <w:sz w:val="20"/>
                <w:szCs w:val="20"/>
              </w:rPr>
            </w:pPr>
            <w:r w:rsidRPr="00E43AE5">
              <w:rPr>
                <w:rFonts w:cs="Arial"/>
                <w:color w:val="000000"/>
                <w:sz w:val="22"/>
                <w:szCs w:val="22"/>
              </w:rPr>
              <w:t>0%</w:t>
            </w:r>
          </w:p>
        </w:tc>
        <w:tc>
          <w:tcPr>
            <w:tcW w:w="771" w:type="dxa"/>
            <w:tcBorders>
              <w:top w:val="single" w:sz="4" w:space="0" w:color="auto"/>
              <w:left w:val="single" w:sz="4" w:space="0" w:color="auto"/>
              <w:bottom w:val="single" w:sz="4" w:space="0" w:color="auto"/>
              <w:right w:val="single" w:sz="4" w:space="0" w:color="auto"/>
            </w:tcBorders>
            <w:vAlign w:val="bottom"/>
          </w:tcPr>
          <w:p w14:paraId="129BB1AB" w14:textId="055876B3" w:rsidR="00637A0F" w:rsidRPr="000F7DA1" w:rsidRDefault="00637A0F" w:rsidP="00637A0F">
            <w:pPr>
              <w:spacing w:after="0"/>
              <w:jc w:val="center"/>
              <w:rPr>
                <w:rFonts w:cs="Arial"/>
                <w:sz w:val="20"/>
                <w:szCs w:val="20"/>
              </w:rPr>
            </w:pPr>
            <w:r w:rsidRPr="00E43AE5">
              <w:rPr>
                <w:rFonts w:cs="Arial"/>
                <w:color w:val="000000"/>
                <w:sz w:val="22"/>
                <w:szCs w:val="22"/>
              </w:rPr>
              <w:t>0%</w:t>
            </w:r>
          </w:p>
        </w:tc>
      </w:tr>
    </w:tbl>
    <w:p w14:paraId="05FB6B96" w14:textId="77777777" w:rsidR="00B03B38" w:rsidRPr="000F7DA1" w:rsidRDefault="00B03B38" w:rsidP="00AA3FF0">
      <w:pPr>
        <w:rPr>
          <w:rFonts w:cs="Arial"/>
        </w:rPr>
      </w:pPr>
    </w:p>
    <w:p w14:paraId="0E11F682" w14:textId="79E724B4" w:rsidR="00D52B45" w:rsidRPr="000F7DA1" w:rsidRDefault="00D52B45" w:rsidP="00AA3FF0">
      <w:pPr>
        <w:pStyle w:val="Caption"/>
        <w:rPr>
          <w:rFonts w:cs="Arial"/>
        </w:rPr>
      </w:pPr>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16</w:t>
      </w:r>
      <w:r w:rsidRPr="000F7DA1">
        <w:rPr>
          <w:rFonts w:cs="Arial"/>
        </w:rPr>
        <w:fldChar w:fldCharType="end"/>
      </w:r>
      <w:r w:rsidRPr="000F7DA1">
        <w:rPr>
          <w:rFonts w:cs="Arial"/>
        </w:rPr>
        <w:t xml:space="preserve">: Attainment </w:t>
      </w:r>
      <w:r w:rsidR="000164F2" w:rsidRPr="000F7DA1">
        <w:rPr>
          <w:rFonts w:cs="Arial"/>
        </w:rPr>
        <w:t>PGT</w:t>
      </w:r>
      <w:r w:rsidRPr="000F7DA1">
        <w:rPr>
          <w:rFonts w:cs="Arial"/>
        </w:rPr>
        <w:t xml:space="preserve"> by gender</w:t>
      </w:r>
      <w:r w:rsidR="003B0178" w:rsidRPr="000F7DA1">
        <w:rPr>
          <w:rFonts w:cs="Arial"/>
        </w:rPr>
        <w:t xml:space="preserve"> (MSc)</w:t>
      </w:r>
    </w:p>
    <w:tbl>
      <w:tblPr>
        <w:tblStyle w:val="TableGrid"/>
        <w:tblW w:w="9920" w:type="dxa"/>
        <w:tblInd w:w="0" w:type="dxa"/>
        <w:tblLayout w:type="fixed"/>
        <w:tblLook w:val="04A0" w:firstRow="1" w:lastRow="0" w:firstColumn="1" w:lastColumn="0" w:noHBand="0" w:noVBand="1"/>
      </w:tblPr>
      <w:tblGrid>
        <w:gridCol w:w="1415"/>
        <w:gridCol w:w="850"/>
        <w:gridCol w:w="851"/>
        <w:gridCol w:w="850"/>
        <w:gridCol w:w="851"/>
        <w:gridCol w:w="850"/>
        <w:gridCol w:w="851"/>
        <w:gridCol w:w="850"/>
        <w:gridCol w:w="851"/>
        <w:gridCol w:w="850"/>
        <w:gridCol w:w="851"/>
      </w:tblGrid>
      <w:tr w:rsidR="00CB293A" w:rsidRPr="000F7DA1" w14:paraId="04853D62" w14:textId="209B3CA7" w:rsidTr="00335C22">
        <w:tc>
          <w:tcPr>
            <w:tcW w:w="1415" w:type="dxa"/>
            <w:vMerge w:val="restart"/>
            <w:vAlign w:val="center"/>
          </w:tcPr>
          <w:p w14:paraId="2E8CE085" w14:textId="4A2B7FD3" w:rsidR="00CB293A" w:rsidRPr="000F7DA1" w:rsidRDefault="00D00F95" w:rsidP="00335C22">
            <w:pPr>
              <w:spacing w:after="0"/>
              <w:jc w:val="center"/>
              <w:rPr>
                <w:rFonts w:cs="Arial"/>
                <w:b/>
                <w:sz w:val="20"/>
                <w:szCs w:val="20"/>
              </w:rPr>
            </w:pPr>
            <w:r w:rsidRPr="000F7DA1">
              <w:rPr>
                <w:rFonts w:cs="Arial"/>
                <w:b/>
                <w:bCs/>
                <w:sz w:val="20"/>
                <w:szCs w:val="20"/>
              </w:rPr>
              <w:t>Degree class</w:t>
            </w:r>
          </w:p>
        </w:tc>
        <w:tc>
          <w:tcPr>
            <w:tcW w:w="1701" w:type="dxa"/>
            <w:gridSpan w:val="2"/>
            <w:vAlign w:val="center"/>
          </w:tcPr>
          <w:p w14:paraId="345E5183" w14:textId="26C16F02" w:rsidR="00CB293A" w:rsidRPr="000F7DA1" w:rsidRDefault="00CB293A" w:rsidP="00335C22">
            <w:pPr>
              <w:spacing w:after="0"/>
              <w:jc w:val="center"/>
              <w:rPr>
                <w:rFonts w:cs="Arial"/>
                <w:b/>
                <w:sz w:val="20"/>
                <w:szCs w:val="20"/>
              </w:rPr>
            </w:pPr>
            <w:r w:rsidRPr="000F7DA1">
              <w:rPr>
                <w:rFonts w:cs="Arial"/>
                <w:b/>
                <w:sz w:val="20"/>
                <w:szCs w:val="20"/>
              </w:rPr>
              <w:t>2017/18</w:t>
            </w:r>
          </w:p>
        </w:tc>
        <w:tc>
          <w:tcPr>
            <w:tcW w:w="1701" w:type="dxa"/>
            <w:gridSpan w:val="2"/>
            <w:vAlign w:val="center"/>
          </w:tcPr>
          <w:p w14:paraId="7E9C5B3F" w14:textId="09C3B75E" w:rsidR="00CB293A" w:rsidRPr="000F7DA1" w:rsidRDefault="00CB293A" w:rsidP="00335C22">
            <w:pPr>
              <w:spacing w:after="0"/>
              <w:jc w:val="center"/>
              <w:rPr>
                <w:rFonts w:cs="Arial"/>
                <w:b/>
                <w:sz w:val="20"/>
                <w:szCs w:val="20"/>
              </w:rPr>
            </w:pPr>
            <w:r w:rsidRPr="000F7DA1">
              <w:rPr>
                <w:rFonts w:cs="Arial"/>
                <w:b/>
                <w:sz w:val="20"/>
                <w:szCs w:val="20"/>
              </w:rPr>
              <w:t>2018/19</w:t>
            </w:r>
          </w:p>
        </w:tc>
        <w:tc>
          <w:tcPr>
            <w:tcW w:w="1701" w:type="dxa"/>
            <w:gridSpan w:val="2"/>
            <w:vAlign w:val="center"/>
          </w:tcPr>
          <w:p w14:paraId="4F6583FC" w14:textId="77777777" w:rsidR="00CB293A" w:rsidRPr="000F7DA1" w:rsidRDefault="00CB293A" w:rsidP="00335C22">
            <w:pPr>
              <w:spacing w:after="0"/>
              <w:jc w:val="center"/>
              <w:rPr>
                <w:rFonts w:cs="Arial"/>
                <w:b/>
                <w:sz w:val="20"/>
                <w:szCs w:val="20"/>
              </w:rPr>
            </w:pPr>
            <w:r w:rsidRPr="000F7DA1">
              <w:rPr>
                <w:rFonts w:cs="Arial"/>
                <w:b/>
                <w:sz w:val="20"/>
                <w:szCs w:val="20"/>
              </w:rPr>
              <w:t>2019/20</w:t>
            </w:r>
          </w:p>
        </w:tc>
        <w:tc>
          <w:tcPr>
            <w:tcW w:w="1701" w:type="dxa"/>
            <w:gridSpan w:val="2"/>
            <w:vAlign w:val="center"/>
          </w:tcPr>
          <w:p w14:paraId="7E728BE9" w14:textId="2474BEC3" w:rsidR="00CB293A" w:rsidRPr="000F7DA1" w:rsidRDefault="00CB293A" w:rsidP="00335C22">
            <w:pPr>
              <w:spacing w:after="0"/>
              <w:jc w:val="center"/>
              <w:rPr>
                <w:rFonts w:cs="Arial"/>
                <w:b/>
                <w:sz w:val="20"/>
                <w:szCs w:val="20"/>
              </w:rPr>
            </w:pPr>
            <w:r w:rsidRPr="000F7DA1">
              <w:rPr>
                <w:rFonts w:cs="Arial"/>
                <w:b/>
                <w:sz w:val="20"/>
                <w:szCs w:val="20"/>
              </w:rPr>
              <w:t>2020/21</w:t>
            </w:r>
          </w:p>
        </w:tc>
        <w:tc>
          <w:tcPr>
            <w:tcW w:w="1701" w:type="dxa"/>
            <w:gridSpan w:val="2"/>
            <w:vAlign w:val="center"/>
          </w:tcPr>
          <w:p w14:paraId="0B6E6129" w14:textId="2DC711C9" w:rsidR="00CB293A" w:rsidRPr="000F7DA1" w:rsidRDefault="00CB293A" w:rsidP="00335C22">
            <w:pPr>
              <w:spacing w:after="0"/>
              <w:jc w:val="center"/>
              <w:rPr>
                <w:rFonts w:cs="Arial"/>
                <w:b/>
                <w:sz w:val="20"/>
                <w:szCs w:val="20"/>
              </w:rPr>
            </w:pPr>
            <w:r w:rsidRPr="000F7DA1">
              <w:rPr>
                <w:rFonts w:cs="Arial"/>
                <w:b/>
                <w:sz w:val="20"/>
                <w:szCs w:val="20"/>
              </w:rPr>
              <w:t>2021/22</w:t>
            </w:r>
          </w:p>
        </w:tc>
      </w:tr>
      <w:tr w:rsidR="00CB293A" w:rsidRPr="000F7DA1" w14:paraId="48FAF66D" w14:textId="77777777" w:rsidTr="00335C22">
        <w:tc>
          <w:tcPr>
            <w:tcW w:w="1415" w:type="dxa"/>
            <w:vMerge/>
            <w:tcBorders>
              <w:bottom w:val="single" w:sz="12" w:space="0" w:color="auto"/>
            </w:tcBorders>
            <w:vAlign w:val="center"/>
          </w:tcPr>
          <w:p w14:paraId="06907C1F" w14:textId="77777777" w:rsidR="00CB293A" w:rsidRPr="000F7DA1" w:rsidRDefault="00CB293A" w:rsidP="00335C22">
            <w:pPr>
              <w:spacing w:after="0"/>
              <w:jc w:val="center"/>
              <w:rPr>
                <w:rFonts w:cs="Arial"/>
                <w:b/>
                <w:sz w:val="20"/>
                <w:szCs w:val="20"/>
              </w:rPr>
            </w:pPr>
          </w:p>
        </w:tc>
        <w:tc>
          <w:tcPr>
            <w:tcW w:w="850" w:type="dxa"/>
            <w:tcBorders>
              <w:bottom w:val="single" w:sz="12" w:space="0" w:color="auto"/>
            </w:tcBorders>
            <w:vAlign w:val="center"/>
          </w:tcPr>
          <w:p w14:paraId="1A3B654F" w14:textId="54587A03" w:rsidR="00CB293A" w:rsidRPr="000F7DA1" w:rsidRDefault="00CB293A" w:rsidP="00335C22">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26F768CB" w14:textId="614D9D94" w:rsidR="00CB293A" w:rsidRPr="000F7DA1" w:rsidRDefault="00CB293A" w:rsidP="00335C22">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0A6CDCCE" w14:textId="48C7759A" w:rsidR="00CB293A" w:rsidRPr="000F7DA1" w:rsidRDefault="00CB293A" w:rsidP="00335C22">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0D5F856F" w14:textId="77777777" w:rsidR="00CB293A" w:rsidRPr="000F7DA1" w:rsidRDefault="00CB293A" w:rsidP="00335C22">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6C57DF6D" w14:textId="490228C8" w:rsidR="00CB293A" w:rsidRPr="000F7DA1" w:rsidRDefault="00CB293A" w:rsidP="00335C22">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02233849" w14:textId="72E3558C" w:rsidR="00CB293A" w:rsidRPr="000F7DA1" w:rsidRDefault="00CB293A" w:rsidP="00335C22">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1C32FA59" w14:textId="1655D459" w:rsidR="00CB293A" w:rsidRPr="000F7DA1" w:rsidRDefault="00CB293A" w:rsidP="00335C22">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6ABAFA27" w14:textId="75C010CD" w:rsidR="00CB293A" w:rsidRPr="000F7DA1" w:rsidRDefault="00CB293A" w:rsidP="00335C22">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248EA873" w14:textId="4B17D51F" w:rsidR="00CB293A" w:rsidRPr="000F7DA1" w:rsidRDefault="00CB293A" w:rsidP="00335C22">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0FE1154D" w14:textId="77777777" w:rsidR="00CB293A" w:rsidRPr="000F7DA1" w:rsidRDefault="00CB293A" w:rsidP="00335C22">
            <w:pPr>
              <w:spacing w:after="0"/>
              <w:jc w:val="center"/>
              <w:rPr>
                <w:rFonts w:cs="Arial"/>
                <w:b/>
                <w:sz w:val="20"/>
                <w:szCs w:val="20"/>
              </w:rPr>
            </w:pPr>
            <w:r w:rsidRPr="000F7DA1">
              <w:rPr>
                <w:rFonts w:cs="Arial"/>
                <w:b/>
                <w:sz w:val="20"/>
                <w:szCs w:val="20"/>
              </w:rPr>
              <w:t>M</w:t>
            </w:r>
          </w:p>
        </w:tc>
      </w:tr>
      <w:tr w:rsidR="00B522D8" w:rsidRPr="000F7DA1" w14:paraId="3626F2F9" w14:textId="77777777" w:rsidTr="00335C22">
        <w:tc>
          <w:tcPr>
            <w:tcW w:w="1415" w:type="dxa"/>
            <w:tcBorders>
              <w:top w:val="single" w:sz="12" w:space="0" w:color="auto"/>
            </w:tcBorders>
            <w:vAlign w:val="center"/>
          </w:tcPr>
          <w:p w14:paraId="5ECC8A10" w14:textId="51BA911B" w:rsidR="00B522D8" w:rsidRPr="000F7DA1" w:rsidRDefault="00B522D8" w:rsidP="00335C22">
            <w:pPr>
              <w:spacing w:after="0"/>
              <w:jc w:val="center"/>
              <w:rPr>
                <w:rFonts w:cs="Arial"/>
                <w:b/>
                <w:sz w:val="20"/>
                <w:szCs w:val="20"/>
              </w:rPr>
            </w:pPr>
            <w:r w:rsidRPr="000F7DA1">
              <w:rPr>
                <w:rFonts w:cs="Arial"/>
                <w:b/>
                <w:sz w:val="20"/>
                <w:szCs w:val="20"/>
              </w:rPr>
              <w:t>Distinction</w:t>
            </w:r>
          </w:p>
        </w:tc>
        <w:tc>
          <w:tcPr>
            <w:tcW w:w="850" w:type="dxa"/>
            <w:tcBorders>
              <w:top w:val="single" w:sz="12" w:space="0" w:color="auto"/>
            </w:tcBorders>
            <w:vAlign w:val="center"/>
          </w:tcPr>
          <w:p w14:paraId="0808D9E9" w14:textId="6D701741" w:rsidR="00B522D8" w:rsidRPr="000F7DA1" w:rsidRDefault="492221B2" w:rsidP="00335C22">
            <w:pPr>
              <w:spacing w:after="0"/>
              <w:jc w:val="center"/>
              <w:rPr>
                <w:rFonts w:cs="Arial"/>
                <w:sz w:val="20"/>
                <w:szCs w:val="20"/>
              </w:rPr>
            </w:pPr>
            <w:r w:rsidRPr="000F7DA1">
              <w:rPr>
                <w:rFonts w:cs="Arial"/>
                <w:sz w:val="20"/>
                <w:szCs w:val="20"/>
              </w:rPr>
              <w:t>10</w:t>
            </w:r>
          </w:p>
          <w:p w14:paraId="10A2CB8F" w14:textId="1329C073" w:rsidR="00B522D8" w:rsidRPr="000F7DA1" w:rsidRDefault="492221B2" w:rsidP="00335C22">
            <w:pPr>
              <w:spacing w:after="0"/>
              <w:jc w:val="center"/>
              <w:rPr>
                <w:rFonts w:cs="Arial"/>
                <w:sz w:val="20"/>
                <w:szCs w:val="20"/>
              </w:rPr>
            </w:pPr>
            <w:r w:rsidRPr="000F7DA1">
              <w:rPr>
                <w:rFonts w:cs="Arial"/>
                <w:sz w:val="20"/>
                <w:szCs w:val="20"/>
              </w:rPr>
              <w:t>(60%)</w:t>
            </w:r>
          </w:p>
        </w:tc>
        <w:tc>
          <w:tcPr>
            <w:tcW w:w="851" w:type="dxa"/>
            <w:tcBorders>
              <w:top w:val="single" w:sz="12" w:space="0" w:color="auto"/>
            </w:tcBorders>
            <w:vAlign w:val="center"/>
          </w:tcPr>
          <w:p w14:paraId="706CCC02" w14:textId="44C2CCAA" w:rsidR="00B522D8" w:rsidRPr="000F7DA1" w:rsidRDefault="492221B2" w:rsidP="00335C22">
            <w:pPr>
              <w:spacing w:after="0"/>
              <w:jc w:val="center"/>
              <w:rPr>
                <w:rFonts w:cs="Arial"/>
                <w:sz w:val="20"/>
                <w:szCs w:val="20"/>
              </w:rPr>
            </w:pPr>
            <w:r w:rsidRPr="000F7DA1">
              <w:rPr>
                <w:rFonts w:cs="Arial"/>
                <w:sz w:val="20"/>
                <w:szCs w:val="20"/>
              </w:rPr>
              <w:t>10</w:t>
            </w:r>
          </w:p>
          <w:p w14:paraId="01483227" w14:textId="042963BC" w:rsidR="00B522D8" w:rsidRPr="000F7DA1" w:rsidRDefault="492221B2" w:rsidP="00335C22">
            <w:pPr>
              <w:spacing w:after="0"/>
              <w:jc w:val="center"/>
              <w:rPr>
                <w:rFonts w:cs="Arial"/>
                <w:sz w:val="20"/>
                <w:szCs w:val="20"/>
              </w:rPr>
            </w:pPr>
            <w:r w:rsidRPr="000F7DA1">
              <w:rPr>
                <w:rFonts w:cs="Arial"/>
                <w:sz w:val="20"/>
                <w:szCs w:val="20"/>
              </w:rPr>
              <w:t>(40%)</w:t>
            </w:r>
          </w:p>
        </w:tc>
        <w:tc>
          <w:tcPr>
            <w:tcW w:w="850" w:type="dxa"/>
            <w:tcBorders>
              <w:top w:val="single" w:sz="12" w:space="0" w:color="auto"/>
            </w:tcBorders>
            <w:vAlign w:val="center"/>
          </w:tcPr>
          <w:p w14:paraId="5FB78E62" w14:textId="1B615D62" w:rsidR="00B522D8" w:rsidRPr="000F7DA1" w:rsidRDefault="00B522D8" w:rsidP="00335C22">
            <w:pPr>
              <w:spacing w:after="0"/>
              <w:jc w:val="center"/>
              <w:rPr>
                <w:rFonts w:cs="Arial"/>
                <w:sz w:val="20"/>
                <w:szCs w:val="20"/>
              </w:rPr>
            </w:pPr>
            <w:r w:rsidRPr="000F7DA1">
              <w:rPr>
                <w:rFonts w:cs="Arial"/>
                <w:sz w:val="20"/>
                <w:szCs w:val="20"/>
              </w:rPr>
              <w:t>10</w:t>
            </w:r>
          </w:p>
          <w:p w14:paraId="30BF62E7" w14:textId="72FD1904" w:rsidR="00B522D8" w:rsidRPr="000F7DA1" w:rsidRDefault="00B522D8" w:rsidP="00335C22">
            <w:pPr>
              <w:spacing w:after="0"/>
              <w:jc w:val="center"/>
              <w:rPr>
                <w:rFonts w:cs="Arial"/>
                <w:sz w:val="20"/>
                <w:szCs w:val="20"/>
              </w:rPr>
            </w:pPr>
            <w:r w:rsidRPr="000F7DA1">
              <w:rPr>
                <w:rFonts w:cs="Arial"/>
                <w:sz w:val="20"/>
                <w:szCs w:val="20"/>
              </w:rPr>
              <w:t>(63%)</w:t>
            </w:r>
          </w:p>
        </w:tc>
        <w:tc>
          <w:tcPr>
            <w:tcW w:w="851" w:type="dxa"/>
            <w:tcBorders>
              <w:top w:val="single" w:sz="12" w:space="0" w:color="auto"/>
            </w:tcBorders>
            <w:vAlign w:val="center"/>
          </w:tcPr>
          <w:p w14:paraId="3FD1CB27" w14:textId="77777777" w:rsidR="00B522D8" w:rsidRPr="000F7DA1" w:rsidRDefault="00B522D8" w:rsidP="00335C22">
            <w:pPr>
              <w:spacing w:after="0"/>
              <w:jc w:val="center"/>
              <w:rPr>
                <w:rFonts w:cs="Arial"/>
                <w:sz w:val="20"/>
                <w:szCs w:val="20"/>
              </w:rPr>
            </w:pPr>
            <w:r w:rsidRPr="000F7DA1">
              <w:rPr>
                <w:rFonts w:cs="Arial"/>
                <w:sz w:val="20"/>
                <w:szCs w:val="20"/>
              </w:rPr>
              <w:t>5</w:t>
            </w:r>
          </w:p>
          <w:p w14:paraId="3942113C" w14:textId="0AE3A45A" w:rsidR="00B522D8" w:rsidRPr="000F7DA1" w:rsidRDefault="00B522D8" w:rsidP="00335C22">
            <w:pPr>
              <w:spacing w:after="0"/>
              <w:jc w:val="center"/>
              <w:rPr>
                <w:rFonts w:cs="Arial"/>
                <w:sz w:val="20"/>
                <w:szCs w:val="20"/>
              </w:rPr>
            </w:pPr>
            <w:r w:rsidRPr="000F7DA1">
              <w:rPr>
                <w:rFonts w:cs="Arial"/>
                <w:sz w:val="20"/>
                <w:szCs w:val="20"/>
              </w:rPr>
              <w:t>(37%)</w:t>
            </w:r>
          </w:p>
        </w:tc>
        <w:tc>
          <w:tcPr>
            <w:tcW w:w="850" w:type="dxa"/>
            <w:tcBorders>
              <w:top w:val="single" w:sz="12" w:space="0" w:color="auto"/>
            </w:tcBorders>
            <w:vAlign w:val="center"/>
          </w:tcPr>
          <w:p w14:paraId="64518AB2" w14:textId="77777777" w:rsidR="00B522D8" w:rsidRPr="000F7DA1" w:rsidRDefault="00B522D8" w:rsidP="00335C22">
            <w:pPr>
              <w:spacing w:after="0"/>
              <w:jc w:val="center"/>
              <w:rPr>
                <w:rFonts w:cs="Arial"/>
                <w:sz w:val="20"/>
                <w:szCs w:val="20"/>
              </w:rPr>
            </w:pPr>
            <w:r w:rsidRPr="000F7DA1">
              <w:rPr>
                <w:rFonts w:cs="Arial"/>
                <w:sz w:val="20"/>
                <w:szCs w:val="20"/>
              </w:rPr>
              <w:t>15</w:t>
            </w:r>
          </w:p>
          <w:p w14:paraId="2BAAF263" w14:textId="2742C32E" w:rsidR="00B522D8" w:rsidRPr="000F7DA1" w:rsidRDefault="00B522D8" w:rsidP="00335C22">
            <w:pPr>
              <w:spacing w:after="0"/>
              <w:jc w:val="center"/>
              <w:rPr>
                <w:rFonts w:cs="Arial"/>
                <w:sz w:val="20"/>
                <w:szCs w:val="20"/>
              </w:rPr>
            </w:pPr>
            <w:r w:rsidRPr="000F7DA1">
              <w:rPr>
                <w:rFonts w:cs="Arial"/>
                <w:sz w:val="20"/>
                <w:szCs w:val="20"/>
              </w:rPr>
              <w:t>(63%)</w:t>
            </w:r>
          </w:p>
        </w:tc>
        <w:tc>
          <w:tcPr>
            <w:tcW w:w="851" w:type="dxa"/>
            <w:tcBorders>
              <w:top w:val="single" w:sz="12" w:space="0" w:color="auto"/>
            </w:tcBorders>
            <w:vAlign w:val="center"/>
          </w:tcPr>
          <w:p w14:paraId="4746807F" w14:textId="77777777" w:rsidR="00B522D8" w:rsidRPr="000F7DA1" w:rsidRDefault="00B522D8" w:rsidP="00335C22">
            <w:pPr>
              <w:spacing w:after="0"/>
              <w:jc w:val="center"/>
              <w:rPr>
                <w:rFonts w:cs="Arial"/>
                <w:sz w:val="20"/>
                <w:szCs w:val="20"/>
              </w:rPr>
            </w:pPr>
            <w:r w:rsidRPr="000F7DA1">
              <w:rPr>
                <w:rFonts w:cs="Arial"/>
                <w:sz w:val="20"/>
                <w:szCs w:val="20"/>
              </w:rPr>
              <w:t>10</w:t>
            </w:r>
          </w:p>
          <w:p w14:paraId="58219708" w14:textId="76BC583B" w:rsidR="00B522D8" w:rsidRPr="000F7DA1" w:rsidRDefault="00B522D8" w:rsidP="00335C22">
            <w:pPr>
              <w:spacing w:after="0"/>
              <w:jc w:val="center"/>
              <w:rPr>
                <w:rFonts w:cs="Arial"/>
                <w:sz w:val="20"/>
                <w:szCs w:val="20"/>
              </w:rPr>
            </w:pPr>
            <w:r w:rsidRPr="000F7DA1">
              <w:rPr>
                <w:rFonts w:cs="Arial"/>
                <w:sz w:val="20"/>
                <w:szCs w:val="20"/>
              </w:rPr>
              <w:t>(37%)</w:t>
            </w:r>
          </w:p>
        </w:tc>
        <w:tc>
          <w:tcPr>
            <w:tcW w:w="850" w:type="dxa"/>
            <w:tcBorders>
              <w:top w:val="single" w:sz="12" w:space="0" w:color="auto"/>
            </w:tcBorders>
            <w:vAlign w:val="center"/>
          </w:tcPr>
          <w:p w14:paraId="3291D64E" w14:textId="77777777" w:rsidR="00B522D8" w:rsidRPr="000F7DA1" w:rsidRDefault="00B522D8" w:rsidP="00335C22">
            <w:pPr>
              <w:spacing w:after="0"/>
              <w:jc w:val="center"/>
              <w:rPr>
                <w:rFonts w:cs="Arial"/>
                <w:sz w:val="20"/>
                <w:szCs w:val="20"/>
              </w:rPr>
            </w:pPr>
            <w:r w:rsidRPr="000F7DA1">
              <w:rPr>
                <w:rFonts w:cs="Arial"/>
                <w:sz w:val="20"/>
                <w:szCs w:val="20"/>
              </w:rPr>
              <w:t>10</w:t>
            </w:r>
          </w:p>
          <w:p w14:paraId="1BABEA4C" w14:textId="1FD74661" w:rsidR="00B522D8" w:rsidRPr="000F7DA1" w:rsidRDefault="00B522D8" w:rsidP="00335C22">
            <w:pPr>
              <w:spacing w:after="0"/>
              <w:jc w:val="center"/>
              <w:rPr>
                <w:rFonts w:cs="Arial"/>
                <w:sz w:val="20"/>
                <w:szCs w:val="20"/>
              </w:rPr>
            </w:pPr>
            <w:r w:rsidRPr="000F7DA1">
              <w:rPr>
                <w:rFonts w:cs="Arial"/>
                <w:sz w:val="20"/>
                <w:szCs w:val="20"/>
              </w:rPr>
              <w:t>(56%)</w:t>
            </w:r>
          </w:p>
        </w:tc>
        <w:tc>
          <w:tcPr>
            <w:tcW w:w="851" w:type="dxa"/>
            <w:tcBorders>
              <w:top w:val="single" w:sz="12" w:space="0" w:color="auto"/>
            </w:tcBorders>
            <w:vAlign w:val="center"/>
          </w:tcPr>
          <w:p w14:paraId="20B3BB20" w14:textId="77777777" w:rsidR="00B522D8" w:rsidRPr="000F7DA1" w:rsidRDefault="00B522D8" w:rsidP="00335C22">
            <w:pPr>
              <w:spacing w:after="0"/>
              <w:jc w:val="center"/>
              <w:rPr>
                <w:rFonts w:cs="Arial"/>
                <w:sz w:val="20"/>
                <w:szCs w:val="20"/>
              </w:rPr>
            </w:pPr>
            <w:r w:rsidRPr="000F7DA1">
              <w:rPr>
                <w:rFonts w:cs="Arial"/>
                <w:sz w:val="20"/>
                <w:szCs w:val="20"/>
              </w:rPr>
              <w:t>5</w:t>
            </w:r>
          </w:p>
          <w:p w14:paraId="2D4817AA" w14:textId="2A1E83D5" w:rsidR="00B522D8" w:rsidRPr="000F7DA1" w:rsidRDefault="00B522D8" w:rsidP="00335C22">
            <w:pPr>
              <w:spacing w:after="0"/>
              <w:jc w:val="center"/>
              <w:rPr>
                <w:rFonts w:cs="Arial"/>
                <w:sz w:val="20"/>
                <w:szCs w:val="20"/>
              </w:rPr>
            </w:pPr>
            <w:r w:rsidRPr="000F7DA1">
              <w:rPr>
                <w:rFonts w:cs="Arial"/>
                <w:sz w:val="20"/>
                <w:szCs w:val="20"/>
              </w:rPr>
              <w:t>(44%)</w:t>
            </w:r>
          </w:p>
        </w:tc>
        <w:tc>
          <w:tcPr>
            <w:tcW w:w="850" w:type="dxa"/>
            <w:tcBorders>
              <w:top w:val="single" w:sz="12" w:space="0" w:color="auto"/>
            </w:tcBorders>
            <w:vAlign w:val="center"/>
          </w:tcPr>
          <w:p w14:paraId="4F55BFDB" w14:textId="3D561D33" w:rsidR="00B522D8" w:rsidRPr="000F7DA1" w:rsidRDefault="00B522D8" w:rsidP="00335C22">
            <w:pPr>
              <w:spacing w:after="0"/>
              <w:jc w:val="center"/>
              <w:rPr>
                <w:rFonts w:cs="Arial"/>
                <w:sz w:val="20"/>
                <w:szCs w:val="20"/>
              </w:rPr>
            </w:pPr>
            <w:r w:rsidRPr="000F7DA1">
              <w:rPr>
                <w:rFonts w:cs="Arial"/>
                <w:sz w:val="20"/>
                <w:szCs w:val="20"/>
              </w:rPr>
              <w:t>15</w:t>
            </w:r>
          </w:p>
          <w:p w14:paraId="369BF20E" w14:textId="0DD00189" w:rsidR="00B522D8" w:rsidRPr="000F7DA1" w:rsidRDefault="00B522D8" w:rsidP="00335C22">
            <w:pPr>
              <w:spacing w:after="0"/>
              <w:jc w:val="center"/>
              <w:rPr>
                <w:rFonts w:cs="Arial"/>
                <w:sz w:val="20"/>
                <w:szCs w:val="20"/>
              </w:rPr>
            </w:pPr>
            <w:r w:rsidRPr="000F7DA1">
              <w:rPr>
                <w:rFonts w:cs="Arial"/>
                <w:sz w:val="20"/>
                <w:szCs w:val="20"/>
              </w:rPr>
              <w:t>(55%)</w:t>
            </w:r>
          </w:p>
        </w:tc>
        <w:tc>
          <w:tcPr>
            <w:tcW w:w="851" w:type="dxa"/>
            <w:tcBorders>
              <w:top w:val="single" w:sz="12" w:space="0" w:color="auto"/>
            </w:tcBorders>
            <w:vAlign w:val="center"/>
          </w:tcPr>
          <w:p w14:paraId="3D735D53" w14:textId="77777777" w:rsidR="00B522D8" w:rsidRPr="000F7DA1" w:rsidRDefault="00B522D8" w:rsidP="00335C22">
            <w:pPr>
              <w:spacing w:after="0"/>
              <w:jc w:val="center"/>
              <w:rPr>
                <w:rFonts w:cs="Arial"/>
                <w:sz w:val="20"/>
                <w:szCs w:val="20"/>
              </w:rPr>
            </w:pPr>
            <w:r w:rsidRPr="000F7DA1">
              <w:rPr>
                <w:rFonts w:cs="Arial"/>
                <w:sz w:val="20"/>
                <w:szCs w:val="20"/>
              </w:rPr>
              <w:t>15</w:t>
            </w:r>
          </w:p>
          <w:p w14:paraId="17A1D2F6" w14:textId="76812CF3" w:rsidR="00B522D8" w:rsidRPr="000F7DA1" w:rsidRDefault="00B522D8" w:rsidP="00335C22">
            <w:pPr>
              <w:spacing w:after="0"/>
              <w:jc w:val="center"/>
              <w:rPr>
                <w:rFonts w:cs="Arial"/>
                <w:sz w:val="20"/>
                <w:szCs w:val="20"/>
              </w:rPr>
            </w:pPr>
            <w:r w:rsidRPr="000F7DA1">
              <w:rPr>
                <w:rFonts w:cs="Arial"/>
                <w:sz w:val="20"/>
                <w:szCs w:val="20"/>
              </w:rPr>
              <w:t>(45%)</w:t>
            </w:r>
          </w:p>
        </w:tc>
      </w:tr>
      <w:tr w:rsidR="00B522D8" w:rsidRPr="000F7DA1" w14:paraId="2711B12C" w14:textId="77777777" w:rsidTr="00335C22">
        <w:tc>
          <w:tcPr>
            <w:tcW w:w="1415" w:type="dxa"/>
            <w:vAlign w:val="center"/>
          </w:tcPr>
          <w:p w14:paraId="0F43F880" w14:textId="065DF053" w:rsidR="00B522D8" w:rsidRPr="000F7DA1" w:rsidRDefault="00B522D8" w:rsidP="00335C22">
            <w:pPr>
              <w:spacing w:after="0"/>
              <w:jc w:val="center"/>
              <w:rPr>
                <w:rFonts w:cs="Arial"/>
                <w:b/>
                <w:sz w:val="20"/>
                <w:szCs w:val="20"/>
              </w:rPr>
            </w:pPr>
            <w:r w:rsidRPr="000F7DA1">
              <w:rPr>
                <w:rFonts w:cs="Arial"/>
                <w:b/>
                <w:sz w:val="20"/>
                <w:szCs w:val="20"/>
              </w:rPr>
              <w:t>Merit</w:t>
            </w:r>
          </w:p>
        </w:tc>
        <w:tc>
          <w:tcPr>
            <w:tcW w:w="850" w:type="dxa"/>
            <w:vAlign w:val="center"/>
          </w:tcPr>
          <w:p w14:paraId="290BB41A" w14:textId="0D326313" w:rsidR="00B522D8" w:rsidRPr="000F7DA1" w:rsidRDefault="3DA58C9C" w:rsidP="00335C22">
            <w:pPr>
              <w:spacing w:after="0"/>
              <w:jc w:val="center"/>
              <w:rPr>
                <w:rFonts w:cs="Arial"/>
                <w:sz w:val="20"/>
                <w:szCs w:val="20"/>
              </w:rPr>
            </w:pPr>
            <w:r w:rsidRPr="000F7DA1">
              <w:rPr>
                <w:rFonts w:cs="Arial"/>
                <w:sz w:val="20"/>
                <w:szCs w:val="20"/>
              </w:rPr>
              <w:t>20</w:t>
            </w:r>
          </w:p>
          <w:p w14:paraId="3C5EBC86" w14:textId="6A39BED2" w:rsidR="00B522D8" w:rsidRPr="000F7DA1" w:rsidRDefault="3DA58C9C" w:rsidP="00335C22">
            <w:pPr>
              <w:spacing w:after="0"/>
              <w:jc w:val="center"/>
              <w:rPr>
                <w:rFonts w:cs="Arial"/>
                <w:sz w:val="20"/>
                <w:szCs w:val="20"/>
              </w:rPr>
            </w:pPr>
            <w:r w:rsidRPr="000F7DA1">
              <w:rPr>
                <w:rFonts w:cs="Arial"/>
                <w:sz w:val="20"/>
                <w:szCs w:val="20"/>
              </w:rPr>
              <w:t>(33%)</w:t>
            </w:r>
          </w:p>
        </w:tc>
        <w:tc>
          <w:tcPr>
            <w:tcW w:w="851" w:type="dxa"/>
            <w:vAlign w:val="center"/>
          </w:tcPr>
          <w:p w14:paraId="623953A7" w14:textId="0B3B8E3D" w:rsidR="00B522D8" w:rsidRPr="000F7DA1" w:rsidRDefault="3DA58C9C" w:rsidP="00335C22">
            <w:pPr>
              <w:spacing w:after="0"/>
              <w:jc w:val="center"/>
              <w:rPr>
                <w:rFonts w:cs="Arial"/>
                <w:sz w:val="20"/>
                <w:szCs w:val="20"/>
              </w:rPr>
            </w:pPr>
            <w:r w:rsidRPr="000F7DA1">
              <w:rPr>
                <w:rFonts w:cs="Arial"/>
                <w:sz w:val="20"/>
                <w:szCs w:val="20"/>
              </w:rPr>
              <w:t>40</w:t>
            </w:r>
          </w:p>
          <w:p w14:paraId="3D184821" w14:textId="3821EDE4" w:rsidR="00B522D8" w:rsidRPr="000F7DA1" w:rsidRDefault="3DA58C9C" w:rsidP="00335C22">
            <w:pPr>
              <w:spacing w:after="0"/>
              <w:jc w:val="center"/>
              <w:rPr>
                <w:rFonts w:cs="Arial"/>
                <w:sz w:val="20"/>
                <w:szCs w:val="20"/>
              </w:rPr>
            </w:pPr>
            <w:r w:rsidRPr="000F7DA1">
              <w:rPr>
                <w:rFonts w:cs="Arial"/>
                <w:sz w:val="20"/>
                <w:szCs w:val="20"/>
              </w:rPr>
              <w:t>(67%)</w:t>
            </w:r>
          </w:p>
        </w:tc>
        <w:tc>
          <w:tcPr>
            <w:tcW w:w="850" w:type="dxa"/>
            <w:vAlign w:val="center"/>
          </w:tcPr>
          <w:p w14:paraId="265FFACD" w14:textId="0EA723E2" w:rsidR="00B522D8" w:rsidRPr="000F7DA1" w:rsidRDefault="00B522D8" w:rsidP="00335C22">
            <w:pPr>
              <w:spacing w:after="0"/>
              <w:jc w:val="center"/>
              <w:rPr>
                <w:rFonts w:cs="Arial"/>
                <w:sz w:val="20"/>
                <w:szCs w:val="20"/>
              </w:rPr>
            </w:pPr>
            <w:r w:rsidRPr="000F7DA1">
              <w:rPr>
                <w:rFonts w:cs="Arial"/>
                <w:sz w:val="20"/>
                <w:szCs w:val="20"/>
              </w:rPr>
              <w:t>25</w:t>
            </w:r>
          </w:p>
          <w:p w14:paraId="5568C5DB" w14:textId="7BDF87F0" w:rsidR="00B522D8" w:rsidRPr="000F7DA1" w:rsidRDefault="00B522D8" w:rsidP="00335C22">
            <w:pPr>
              <w:spacing w:after="0"/>
              <w:jc w:val="center"/>
              <w:rPr>
                <w:rFonts w:cs="Arial"/>
                <w:sz w:val="20"/>
                <w:szCs w:val="20"/>
              </w:rPr>
            </w:pPr>
            <w:r w:rsidRPr="000F7DA1">
              <w:rPr>
                <w:rFonts w:cs="Arial"/>
                <w:sz w:val="20"/>
                <w:szCs w:val="20"/>
              </w:rPr>
              <w:t>(51%)</w:t>
            </w:r>
          </w:p>
        </w:tc>
        <w:tc>
          <w:tcPr>
            <w:tcW w:w="851" w:type="dxa"/>
            <w:vAlign w:val="center"/>
          </w:tcPr>
          <w:p w14:paraId="43C3FC2D" w14:textId="77777777" w:rsidR="00B522D8" w:rsidRPr="000F7DA1" w:rsidRDefault="00B522D8" w:rsidP="00335C22">
            <w:pPr>
              <w:spacing w:after="0"/>
              <w:jc w:val="center"/>
              <w:rPr>
                <w:rFonts w:cs="Arial"/>
                <w:sz w:val="20"/>
                <w:szCs w:val="20"/>
              </w:rPr>
            </w:pPr>
            <w:r w:rsidRPr="000F7DA1">
              <w:rPr>
                <w:rFonts w:cs="Arial"/>
                <w:sz w:val="20"/>
                <w:szCs w:val="20"/>
              </w:rPr>
              <w:t>25</w:t>
            </w:r>
          </w:p>
          <w:p w14:paraId="2F7B56D9" w14:textId="7B6AD520" w:rsidR="00B522D8" w:rsidRPr="000F7DA1" w:rsidRDefault="00B522D8" w:rsidP="00335C22">
            <w:pPr>
              <w:spacing w:after="0"/>
              <w:jc w:val="center"/>
              <w:rPr>
                <w:rFonts w:cs="Arial"/>
                <w:sz w:val="20"/>
                <w:szCs w:val="20"/>
              </w:rPr>
            </w:pPr>
            <w:r w:rsidRPr="000F7DA1">
              <w:rPr>
                <w:rFonts w:cs="Arial"/>
                <w:sz w:val="20"/>
                <w:szCs w:val="20"/>
              </w:rPr>
              <w:t>(49%)</w:t>
            </w:r>
          </w:p>
        </w:tc>
        <w:tc>
          <w:tcPr>
            <w:tcW w:w="850" w:type="dxa"/>
            <w:vAlign w:val="center"/>
          </w:tcPr>
          <w:p w14:paraId="6FB4479C" w14:textId="77777777" w:rsidR="00B522D8" w:rsidRPr="000F7DA1" w:rsidRDefault="00B522D8" w:rsidP="00335C22">
            <w:pPr>
              <w:spacing w:after="0"/>
              <w:jc w:val="center"/>
              <w:rPr>
                <w:rFonts w:cs="Arial"/>
                <w:sz w:val="20"/>
                <w:szCs w:val="20"/>
              </w:rPr>
            </w:pPr>
            <w:r w:rsidRPr="000F7DA1">
              <w:rPr>
                <w:rFonts w:cs="Arial"/>
                <w:sz w:val="20"/>
                <w:szCs w:val="20"/>
              </w:rPr>
              <w:t>25</w:t>
            </w:r>
          </w:p>
          <w:p w14:paraId="5A18A7A6" w14:textId="722C2594" w:rsidR="00B522D8" w:rsidRPr="000F7DA1" w:rsidRDefault="00B522D8" w:rsidP="00335C22">
            <w:pPr>
              <w:spacing w:after="0"/>
              <w:jc w:val="center"/>
              <w:rPr>
                <w:rFonts w:cs="Arial"/>
                <w:sz w:val="20"/>
                <w:szCs w:val="20"/>
              </w:rPr>
            </w:pPr>
            <w:r w:rsidRPr="000F7DA1">
              <w:rPr>
                <w:rFonts w:cs="Arial"/>
                <w:sz w:val="20"/>
                <w:szCs w:val="20"/>
              </w:rPr>
              <w:t>(46%)</w:t>
            </w:r>
          </w:p>
        </w:tc>
        <w:tc>
          <w:tcPr>
            <w:tcW w:w="851" w:type="dxa"/>
            <w:vAlign w:val="center"/>
          </w:tcPr>
          <w:p w14:paraId="22AA8CFD" w14:textId="77777777" w:rsidR="00B522D8" w:rsidRPr="000F7DA1" w:rsidRDefault="00B522D8" w:rsidP="00335C22">
            <w:pPr>
              <w:spacing w:after="0"/>
              <w:jc w:val="center"/>
              <w:rPr>
                <w:rFonts w:cs="Arial"/>
                <w:sz w:val="20"/>
                <w:szCs w:val="20"/>
              </w:rPr>
            </w:pPr>
            <w:r w:rsidRPr="000F7DA1">
              <w:rPr>
                <w:rFonts w:cs="Arial"/>
                <w:sz w:val="20"/>
                <w:szCs w:val="20"/>
              </w:rPr>
              <w:t>30</w:t>
            </w:r>
          </w:p>
          <w:p w14:paraId="7EE45F26" w14:textId="03EF80E2" w:rsidR="00B522D8" w:rsidRPr="000F7DA1" w:rsidRDefault="00B522D8" w:rsidP="00335C22">
            <w:pPr>
              <w:spacing w:after="0"/>
              <w:jc w:val="center"/>
              <w:rPr>
                <w:rFonts w:cs="Arial"/>
                <w:sz w:val="20"/>
                <w:szCs w:val="20"/>
              </w:rPr>
            </w:pPr>
            <w:r w:rsidRPr="000F7DA1">
              <w:rPr>
                <w:rFonts w:cs="Arial"/>
                <w:sz w:val="20"/>
                <w:szCs w:val="20"/>
              </w:rPr>
              <w:t>(54%)</w:t>
            </w:r>
          </w:p>
        </w:tc>
        <w:tc>
          <w:tcPr>
            <w:tcW w:w="850" w:type="dxa"/>
            <w:vAlign w:val="center"/>
          </w:tcPr>
          <w:p w14:paraId="16300FB5" w14:textId="77777777" w:rsidR="00B522D8" w:rsidRPr="000F7DA1" w:rsidRDefault="00B522D8" w:rsidP="00335C22">
            <w:pPr>
              <w:spacing w:after="0"/>
              <w:jc w:val="center"/>
              <w:rPr>
                <w:rFonts w:cs="Arial"/>
                <w:sz w:val="20"/>
                <w:szCs w:val="20"/>
              </w:rPr>
            </w:pPr>
            <w:r w:rsidRPr="000F7DA1">
              <w:rPr>
                <w:rFonts w:cs="Arial"/>
                <w:sz w:val="20"/>
                <w:szCs w:val="20"/>
              </w:rPr>
              <w:t>25</w:t>
            </w:r>
          </w:p>
          <w:p w14:paraId="1A232F77" w14:textId="4CD74FAC" w:rsidR="00B522D8" w:rsidRPr="000F7DA1" w:rsidRDefault="00B522D8" w:rsidP="00335C22">
            <w:pPr>
              <w:spacing w:after="0"/>
              <w:jc w:val="center"/>
              <w:rPr>
                <w:rFonts w:cs="Arial"/>
                <w:sz w:val="20"/>
                <w:szCs w:val="20"/>
              </w:rPr>
            </w:pPr>
            <w:r w:rsidRPr="000F7DA1">
              <w:rPr>
                <w:rFonts w:cs="Arial"/>
                <w:sz w:val="20"/>
                <w:szCs w:val="20"/>
              </w:rPr>
              <w:t>(48%)</w:t>
            </w:r>
          </w:p>
        </w:tc>
        <w:tc>
          <w:tcPr>
            <w:tcW w:w="851" w:type="dxa"/>
            <w:vAlign w:val="center"/>
          </w:tcPr>
          <w:p w14:paraId="7B1846CF" w14:textId="77777777" w:rsidR="00B522D8" w:rsidRPr="000F7DA1" w:rsidRDefault="00B522D8" w:rsidP="00335C22">
            <w:pPr>
              <w:spacing w:after="0"/>
              <w:jc w:val="center"/>
              <w:rPr>
                <w:rFonts w:cs="Arial"/>
                <w:sz w:val="20"/>
                <w:szCs w:val="20"/>
              </w:rPr>
            </w:pPr>
            <w:r w:rsidRPr="000F7DA1">
              <w:rPr>
                <w:rFonts w:cs="Arial"/>
                <w:sz w:val="20"/>
                <w:szCs w:val="20"/>
              </w:rPr>
              <w:t>25</w:t>
            </w:r>
          </w:p>
          <w:p w14:paraId="52E0A90B" w14:textId="6D615E6B" w:rsidR="00B522D8" w:rsidRPr="000F7DA1" w:rsidRDefault="00B522D8" w:rsidP="00335C22">
            <w:pPr>
              <w:spacing w:after="0"/>
              <w:jc w:val="center"/>
              <w:rPr>
                <w:rFonts w:cs="Arial"/>
                <w:sz w:val="20"/>
                <w:szCs w:val="20"/>
              </w:rPr>
            </w:pPr>
            <w:r w:rsidRPr="000F7DA1">
              <w:rPr>
                <w:rFonts w:cs="Arial"/>
                <w:sz w:val="20"/>
                <w:szCs w:val="20"/>
              </w:rPr>
              <w:t>(52%)</w:t>
            </w:r>
          </w:p>
        </w:tc>
        <w:tc>
          <w:tcPr>
            <w:tcW w:w="850" w:type="dxa"/>
            <w:vAlign w:val="center"/>
          </w:tcPr>
          <w:p w14:paraId="62A08D64" w14:textId="02A6F52E" w:rsidR="00B522D8" w:rsidRPr="000F7DA1" w:rsidRDefault="00B522D8" w:rsidP="00335C22">
            <w:pPr>
              <w:spacing w:after="0"/>
              <w:jc w:val="center"/>
              <w:rPr>
                <w:rFonts w:cs="Arial"/>
                <w:sz w:val="20"/>
                <w:szCs w:val="20"/>
              </w:rPr>
            </w:pPr>
            <w:r w:rsidRPr="000F7DA1">
              <w:rPr>
                <w:rFonts w:cs="Arial"/>
                <w:sz w:val="20"/>
                <w:szCs w:val="20"/>
              </w:rPr>
              <w:t>20</w:t>
            </w:r>
          </w:p>
          <w:p w14:paraId="29BF9914" w14:textId="252879C4" w:rsidR="00B522D8" w:rsidRPr="000F7DA1" w:rsidRDefault="00B522D8" w:rsidP="00335C22">
            <w:pPr>
              <w:spacing w:after="0"/>
              <w:jc w:val="center"/>
              <w:rPr>
                <w:rFonts w:cs="Arial"/>
                <w:sz w:val="20"/>
                <w:szCs w:val="20"/>
              </w:rPr>
            </w:pPr>
            <w:r w:rsidRPr="000F7DA1">
              <w:rPr>
                <w:rFonts w:cs="Arial"/>
                <w:sz w:val="20"/>
                <w:szCs w:val="20"/>
              </w:rPr>
              <w:t>(43%)</w:t>
            </w:r>
          </w:p>
        </w:tc>
        <w:tc>
          <w:tcPr>
            <w:tcW w:w="851" w:type="dxa"/>
            <w:vAlign w:val="center"/>
          </w:tcPr>
          <w:p w14:paraId="11E33A16" w14:textId="77777777" w:rsidR="00B522D8" w:rsidRPr="000F7DA1" w:rsidRDefault="00B522D8" w:rsidP="00335C22">
            <w:pPr>
              <w:spacing w:after="0"/>
              <w:jc w:val="center"/>
              <w:rPr>
                <w:rFonts w:cs="Arial"/>
                <w:sz w:val="20"/>
                <w:szCs w:val="20"/>
              </w:rPr>
            </w:pPr>
            <w:r w:rsidRPr="000F7DA1">
              <w:rPr>
                <w:rFonts w:cs="Arial"/>
                <w:sz w:val="20"/>
                <w:szCs w:val="20"/>
              </w:rPr>
              <w:t>30</w:t>
            </w:r>
          </w:p>
          <w:p w14:paraId="36604A5D" w14:textId="69E3687D" w:rsidR="00B522D8" w:rsidRPr="000F7DA1" w:rsidRDefault="00B522D8" w:rsidP="00335C22">
            <w:pPr>
              <w:spacing w:after="0"/>
              <w:jc w:val="center"/>
              <w:rPr>
                <w:rFonts w:cs="Arial"/>
                <w:sz w:val="20"/>
                <w:szCs w:val="20"/>
              </w:rPr>
            </w:pPr>
            <w:r w:rsidRPr="000F7DA1">
              <w:rPr>
                <w:rFonts w:cs="Arial"/>
                <w:sz w:val="20"/>
                <w:szCs w:val="20"/>
              </w:rPr>
              <w:t>(57%)</w:t>
            </w:r>
          </w:p>
        </w:tc>
      </w:tr>
      <w:tr w:rsidR="00B522D8" w:rsidRPr="000F7DA1" w14:paraId="46D763FF" w14:textId="77777777" w:rsidTr="00335C22">
        <w:tc>
          <w:tcPr>
            <w:tcW w:w="1415" w:type="dxa"/>
            <w:vAlign w:val="center"/>
          </w:tcPr>
          <w:p w14:paraId="6CC6A139" w14:textId="4BAAC3D7" w:rsidR="00B522D8" w:rsidRPr="000F7DA1" w:rsidRDefault="00B522D8" w:rsidP="00335C22">
            <w:pPr>
              <w:spacing w:after="0"/>
              <w:jc w:val="center"/>
              <w:rPr>
                <w:rFonts w:cs="Arial"/>
                <w:b/>
                <w:sz w:val="20"/>
                <w:szCs w:val="20"/>
              </w:rPr>
            </w:pPr>
            <w:r w:rsidRPr="000F7DA1">
              <w:rPr>
                <w:rFonts w:cs="Arial"/>
                <w:b/>
                <w:sz w:val="20"/>
                <w:szCs w:val="20"/>
              </w:rPr>
              <w:t>Pass</w:t>
            </w:r>
          </w:p>
        </w:tc>
        <w:tc>
          <w:tcPr>
            <w:tcW w:w="850" w:type="dxa"/>
            <w:vAlign w:val="center"/>
          </w:tcPr>
          <w:p w14:paraId="5C018AEB" w14:textId="34A5203B" w:rsidR="00B522D8" w:rsidRPr="000F7DA1" w:rsidRDefault="2F2AE492" w:rsidP="00335C22">
            <w:pPr>
              <w:spacing w:after="0"/>
              <w:jc w:val="center"/>
              <w:rPr>
                <w:rFonts w:cs="Arial"/>
                <w:sz w:val="20"/>
                <w:szCs w:val="20"/>
              </w:rPr>
            </w:pPr>
            <w:r w:rsidRPr="000F7DA1">
              <w:rPr>
                <w:rFonts w:cs="Arial"/>
                <w:sz w:val="20"/>
                <w:szCs w:val="20"/>
              </w:rPr>
              <w:t>10</w:t>
            </w:r>
          </w:p>
          <w:p w14:paraId="16A01E0E" w14:textId="6B026E2E" w:rsidR="00B522D8" w:rsidRPr="000F7DA1" w:rsidRDefault="2F2AE492" w:rsidP="00335C22">
            <w:pPr>
              <w:spacing w:after="0"/>
              <w:jc w:val="center"/>
              <w:rPr>
                <w:rFonts w:cs="Arial"/>
                <w:sz w:val="20"/>
                <w:szCs w:val="20"/>
              </w:rPr>
            </w:pPr>
            <w:r w:rsidRPr="000F7DA1">
              <w:rPr>
                <w:rFonts w:cs="Arial"/>
                <w:sz w:val="20"/>
                <w:szCs w:val="20"/>
              </w:rPr>
              <w:t>(41%)</w:t>
            </w:r>
          </w:p>
        </w:tc>
        <w:tc>
          <w:tcPr>
            <w:tcW w:w="851" w:type="dxa"/>
            <w:vAlign w:val="center"/>
          </w:tcPr>
          <w:p w14:paraId="66970C14" w14:textId="79E2600B" w:rsidR="00B522D8" w:rsidRPr="000F7DA1" w:rsidRDefault="2F2AE492" w:rsidP="00335C22">
            <w:pPr>
              <w:spacing w:after="0"/>
              <w:jc w:val="center"/>
              <w:rPr>
                <w:rFonts w:cs="Arial"/>
                <w:sz w:val="20"/>
                <w:szCs w:val="20"/>
              </w:rPr>
            </w:pPr>
            <w:r w:rsidRPr="000F7DA1">
              <w:rPr>
                <w:rFonts w:cs="Arial"/>
                <w:sz w:val="20"/>
                <w:szCs w:val="20"/>
              </w:rPr>
              <w:t>15</w:t>
            </w:r>
          </w:p>
          <w:p w14:paraId="5B160F50" w14:textId="484B57A0" w:rsidR="00B522D8" w:rsidRPr="000F7DA1" w:rsidRDefault="2F2AE492" w:rsidP="00335C22">
            <w:pPr>
              <w:spacing w:after="0"/>
              <w:jc w:val="center"/>
              <w:rPr>
                <w:rFonts w:cs="Arial"/>
                <w:sz w:val="20"/>
                <w:szCs w:val="20"/>
              </w:rPr>
            </w:pPr>
            <w:r w:rsidRPr="000F7DA1">
              <w:rPr>
                <w:rFonts w:cs="Arial"/>
                <w:sz w:val="20"/>
                <w:szCs w:val="20"/>
              </w:rPr>
              <w:t>(59%)</w:t>
            </w:r>
          </w:p>
        </w:tc>
        <w:tc>
          <w:tcPr>
            <w:tcW w:w="850" w:type="dxa"/>
            <w:vAlign w:val="center"/>
          </w:tcPr>
          <w:p w14:paraId="324F915A" w14:textId="2E8C6547" w:rsidR="00B522D8" w:rsidRPr="000F7DA1" w:rsidRDefault="00B522D8" w:rsidP="00335C22">
            <w:pPr>
              <w:spacing w:after="0"/>
              <w:jc w:val="center"/>
              <w:rPr>
                <w:rFonts w:cs="Arial"/>
                <w:sz w:val="20"/>
                <w:szCs w:val="20"/>
              </w:rPr>
            </w:pPr>
            <w:r w:rsidRPr="000F7DA1">
              <w:rPr>
                <w:rFonts w:cs="Arial"/>
                <w:sz w:val="20"/>
                <w:szCs w:val="20"/>
              </w:rPr>
              <w:t>25</w:t>
            </w:r>
          </w:p>
          <w:p w14:paraId="504FED80" w14:textId="7C8B9858" w:rsidR="00B522D8" w:rsidRPr="000F7DA1" w:rsidRDefault="00B522D8" w:rsidP="00335C22">
            <w:pPr>
              <w:spacing w:after="0"/>
              <w:jc w:val="center"/>
              <w:rPr>
                <w:rFonts w:cs="Arial"/>
                <w:sz w:val="20"/>
                <w:szCs w:val="20"/>
              </w:rPr>
            </w:pPr>
            <w:r w:rsidRPr="000F7DA1">
              <w:rPr>
                <w:rFonts w:cs="Arial"/>
                <w:sz w:val="20"/>
                <w:szCs w:val="20"/>
              </w:rPr>
              <w:t>(62%)</w:t>
            </w:r>
          </w:p>
        </w:tc>
        <w:tc>
          <w:tcPr>
            <w:tcW w:w="851" w:type="dxa"/>
            <w:vAlign w:val="center"/>
          </w:tcPr>
          <w:p w14:paraId="1971DBC0" w14:textId="77777777" w:rsidR="00B522D8" w:rsidRPr="000F7DA1" w:rsidRDefault="00B522D8" w:rsidP="00335C22">
            <w:pPr>
              <w:spacing w:after="0"/>
              <w:jc w:val="center"/>
              <w:rPr>
                <w:rFonts w:cs="Arial"/>
                <w:sz w:val="20"/>
                <w:szCs w:val="20"/>
              </w:rPr>
            </w:pPr>
            <w:r w:rsidRPr="000F7DA1">
              <w:rPr>
                <w:rFonts w:cs="Arial"/>
                <w:sz w:val="20"/>
                <w:szCs w:val="20"/>
              </w:rPr>
              <w:t>15</w:t>
            </w:r>
          </w:p>
          <w:p w14:paraId="25571919" w14:textId="45246BA4" w:rsidR="00B522D8" w:rsidRPr="000F7DA1" w:rsidRDefault="00B522D8" w:rsidP="00335C22">
            <w:pPr>
              <w:spacing w:after="0"/>
              <w:jc w:val="center"/>
              <w:rPr>
                <w:rFonts w:cs="Arial"/>
                <w:sz w:val="20"/>
                <w:szCs w:val="20"/>
              </w:rPr>
            </w:pPr>
            <w:r w:rsidRPr="000F7DA1">
              <w:rPr>
                <w:rFonts w:cs="Arial"/>
                <w:sz w:val="20"/>
                <w:szCs w:val="20"/>
              </w:rPr>
              <w:t>(38%)</w:t>
            </w:r>
          </w:p>
        </w:tc>
        <w:tc>
          <w:tcPr>
            <w:tcW w:w="850" w:type="dxa"/>
            <w:vAlign w:val="center"/>
          </w:tcPr>
          <w:p w14:paraId="4B702C60" w14:textId="77777777" w:rsidR="00B522D8" w:rsidRPr="000F7DA1" w:rsidRDefault="00B522D8" w:rsidP="00335C22">
            <w:pPr>
              <w:spacing w:after="0"/>
              <w:jc w:val="center"/>
              <w:rPr>
                <w:rFonts w:cs="Arial"/>
                <w:sz w:val="20"/>
                <w:szCs w:val="20"/>
              </w:rPr>
            </w:pPr>
            <w:r w:rsidRPr="000F7DA1">
              <w:rPr>
                <w:rFonts w:cs="Arial"/>
                <w:sz w:val="20"/>
                <w:szCs w:val="20"/>
              </w:rPr>
              <w:t>10</w:t>
            </w:r>
          </w:p>
          <w:p w14:paraId="0D4F0027" w14:textId="2963424E" w:rsidR="00B522D8" w:rsidRPr="000F7DA1" w:rsidRDefault="00B522D8" w:rsidP="00335C22">
            <w:pPr>
              <w:spacing w:after="0"/>
              <w:jc w:val="center"/>
              <w:rPr>
                <w:rFonts w:cs="Arial"/>
                <w:sz w:val="20"/>
                <w:szCs w:val="20"/>
              </w:rPr>
            </w:pPr>
            <w:r w:rsidRPr="000F7DA1">
              <w:rPr>
                <w:rFonts w:cs="Arial"/>
                <w:sz w:val="20"/>
                <w:szCs w:val="20"/>
              </w:rPr>
              <w:t>(38%)</w:t>
            </w:r>
          </w:p>
        </w:tc>
        <w:tc>
          <w:tcPr>
            <w:tcW w:w="851" w:type="dxa"/>
            <w:vAlign w:val="center"/>
          </w:tcPr>
          <w:p w14:paraId="5FF38599" w14:textId="77777777" w:rsidR="00B522D8" w:rsidRPr="000F7DA1" w:rsidRDefault="00B522D8" w:rsidP="00335C22">
            <w:pPr>
              <w:spacing w:after="0"/>
              <w:jc w:val="center"/>
              <w:rPr>
                <w:rFonts w:cs="Arial"/>
                <w:sz w:val="20"/>
                <w:szCs w:val="20"/>
              </w:rPr>
            </w:pPr>
            <w:r w:rsidRPr="000F7DA1">
              <w:rPr>
                <w:rFonts w:cs="Arial"/>
                <w:sz w:val="20"/>
                <w:szCs w:val="20"/>
              </w:rPr>
              <w:t>15</w:t>
            </w:r>
          </w:p>
          <w:p w14:paraId="2AC58CEB" w14:textId="1C592191" w:rsidR="00B522D8" w:rsidRPr="000F7DA1" w:rsidRDefault="00B522D8" w:rsidP="00335C22">
            <w:pPr>
              <w:spacing w:after="0"/>
              <w:jc w:val="center"/>
              <w:rPr>
                <w:rFonts w:cs="Arial"/>
                <w:sz w:val="20"/>
                <w:szCs w:val="20"/>
              </w:rPr>
            </w:pPr>
            <w:r w:rsidRPr="000F7DA1">
              <w:rPr>
                <w:rFonts w:cs="Arial"/>
                <w:sz w:val="20"/>
                <w:szCs w:val="20"/>
              </w:rPr>
              <w:t>(62%)</w:t>
            </w:r>
          </w:p>
        </w:tc>
        <w:tc>
          <w:tcPr>
            <w:tcW w:w="850" w:type="dxa"/>
            <w:vAlign w:val="center"/>
          </w:tcPr>
          <w:p w14:paraId="22696921" w14:textId="77777777" w:rsidR="00B522D8" w:rsidRPr="000F7DA1" w:rsidRDefault="00B522D8" w:rsidP="00335C22">
            <w:pPr>
              <w:spacing w:after="0"/>
              <w:jc w:val="center"/>
              <w:rPr>
                <w:rFonts w:cs="Arial"/>
                <w:sz w:val="20"/>
                <w:szCs w:val="20"/>
              </w:rPr>
            </w:pPr>
            <w:r w:rsidRPr="000F7DA1">
              <w:rPr>
                <w:rFonts w:cs="Arial"/>
                <w:sz w:val="20"/>
                <w:szCs w:val="20"/>
              </w:rPr>
              <w:t>10</w:t>
            </w:r>
          </w:p>
          <w:p w14:paraId="77BBE869" w14:textId="40F2EC55" w:rsidR="00B522D8" w:rsidRPr="000F7DA1" w:rsidRDefault="00B522D8" w:rsidP="00335C22">
            <w:pPr>
              <w:spacing w:after="0"/>
              <w:jc w:val="center"/>
              <w:rPr>
                <w:rFonts w:cs="Arial"/>
                <w:sz w:val="20"/>
                <w:szCs w:val="20"/>
              </w:rPr>
            </w:pPr>
            <w:r w:rsidRPr="000F7DA1">
              <w:rPr>
                <w:rFonts w:cs="Arial"/>
                <w:sz w:val="20"/>
                <w:szCs w:val="20"/>
              </w:rPr>
              <w:t>(50%)</w:t>
            </w:r>
          </w:p>
        </w:tc>
        <w:tc>
          <w:tcPr>
            <w:tcW w:w="851" w:type="dxa"/>
            <w:vAlign w:val="center"/>
          </w:tcPr>
          <w:p w14:paraId="42614E72" w14:textId="77777777" w:rsidR="00B522D8" w:rsidRPr="000F7DA1" w:rsidRDefault="00B522D8" w:rsidP="00335C22">
            <w:pPr>
              <w:spacing w:after="0"/>
              <w:jc w:val="center"/>
              <w:rPr>
                <w:rFonts w:cs="Arial"/>
                <w:sz w:val="20"/>
                <w:szCs w:val="20"/>
              </w:rPr>
            </w:pPr>
            <w:r w:rsidRPr="000F7DA1">
              <w:rPr>
                <w:rFonts w:cs="Arial"/>
                <w:sz w:val="20"/>
                <w:szCs w:val="20"/>
              </w:rPr>
              <w:t>10</w:t>
            </w:r>
          </w:p>
          <w:p w14:paraId="7ED00A90" w14:textId="2A0B55E4" w:rsidR="00B522D8" w:rsidRPr="000F7DA1" w:rsidRDefault="00B522D8" w:rsidP="00335C22">
            <w:pPr>
              <w:spacing w:after="0"/>
              <w:jc w:val="center"/>
              <w:rPr>
                <w:rFonts w:cs="Arial"/>
                <w:sz w:val="20"/>
                <w:szCs w:val="20"/>
              </w:rPr>
            </w:pPr>
            <w:r w:rsidRPr="000F7DA1">
              <w:rPr>
                <w:rFonts w:cs="Arial"/>
                <w:sz w:val="20"/>
                <w:szCs w:val="20"/>
              </w:rPr>
              <w:t>(50%)</w:t>
            </w:r>
          </w:p>
        </w:tc>
        <w:tc>
          <w:tcPr>
            <w:tcW w:w="850" w:type="dxa"/>
            <w:vAlign w:val="center"/>
          </w:tcPr>
          <w:p w14:paraId="05D109B0" w14:textId="0B74723B" w:rsidR="00B522D8" w:rsidRPr="000F7DA1" w:rsidRDefault="00B522D8" w:rsidP="00335C22">
            <w:pPr>
              <w:spacing w:after="0"/>
              <w:jc w:val="center"/>
              <w:rPr>
                <w:rFonts w:cs="Arial"/>
                <w:sz w:val="20"/>
                <w:szCs w:val="20"/>
              </w:rPr>
            </w:pPr>
            <w:r w:rsidRPr="000F7DA1">
              <w:rPr>
                <w:rFonts w:cs="Arial"/>
                <w:sz w:val="20"/>
                <w:szCs w:val="20"/>
              </w:rPr>
              <w:t>20</w:t>
            </w:r>
          </w:p>
          <w:p w14:paraId="196AA681" w14:textId="18FB57D6" w:rsidR="00B522D8" w:rsidRPr="000F7DA1" w:rsidRDefault="00B522D8" w:rsidP="00335C22">
            <w:pPr>
              <w:spacing w:after="0"/>
              <w:jc w:val="center"/>
              <w:rPr>
                <w:rFonts w:cs="Arial"/>
                <w:sz w:val="20"/>
                <w:szCs w:val="20"/>
              </w:rPr>
            </w:pPr>
            <w:r w:rsidRPr="000F7DA1">
              <w:rPr>
                <w:rFonts w:cs="Arial"/>
                <w:sz w:val="20"/>
                <w:szCs w:val="20"/>
              </w:rPr>
              <w:t>(49%)</w:t>
            </w:r>
          </w:p>
        </w:tc>
        <w:tc>
          <w:tcPr>
            <w:tcW w:w="851" w:type="dxa"/>
            <w:vAlign w:val="center"/>
          </w:tcPr>
          <w:p w14:paraId="39B541A4" w14:textId="77777777" w:rsidR="00B522D8" w:rsidRPr="000F7DA1" w:rsidRDefault="00B522D8" w:rsidP="00335C22">
            <w:pPr>
              <w:spacing w:after="0"/>
              <w:jc w:val="center"/>
              <w:rPr>
                <w:rFonts w:cs="Arial"/>
                <w:sz w:val="20"/>
                <w:szCs w:val="20"/>
              </w:rPr>
            </w:pPr>
            <w:r w:rsidRPr="000F7DA1">
              <w:rPr>
                <w:rFonts w:cs="Arial"/>
                <w:sz w:val="20"/>
                <w:szCs w:val="20"/>
              </w:rPr>
              <w:t>20</w:t>
            </w:r>
          </w:p>
          <w:p w14:paraId="2B827536" w14:textId="0100976D" w:rsidR="00B522D8" w:rsidRPr="000F7DA1" w:rsidRDefault="00B522D8" w:rsidP="00335C22">
            <w:pPr>
              <w:spacing w:after="0"/>
              <w:jc w:val="center"/>
              <w:rPr>
                <w:rFonts w:cs="Arial"/>
                <w:sz w:val="20"/>
                <w:szCs w:val="20"/>
              </w:rPr>
            </w:pPr>
            <w:r w:rsidRPr="000F7DA1">
              <w:rPr>
                <w:rFonts w:cs="Arial"/>
                <w:sz w:val="20"/>
                <w:szCs w:val="20"/>
              </w:rPr>
              <w:t>(51%)</w:t>
            </w:r>
          </w:p>
        </w:tc>
      </w:tr>
    </w:tbl>
    <w:p w14:paraId="06A19F9B" w14:textId="77777777" w:rsidR="00DF05EA" w:rsidRPr="000F7DA1" w:rsidRDefault="00DF05EA" w:rsidP="00AA3FF0">
      <w:pPr>
        <w:rPr>
          <w:rFonts w:cs="Arial"/>
        </w:rPr>
      </w:pPr>
    </w:p>
    <w:p w14:paraId="4CD5D930" w14:textId="35710F78" w:rsidR="003C0B9B" w:rsidRPr="000F7DA1" w:rsidRDefault="003C0B9B" w:rsidP="00AA3FF0">
      <w:pPr>
        <w:pStyle w:val="Caption"/>
        <w:rPr>
          <w:rFonts w:cs="Arial"/>
        </w:rPr>
      </w:pPr>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17</w:t>
      </w:r>
      <w:r w:rsidRPr="000F7DA1">
        <w:rPr>
          <w:rFonts w:cs="Arial"/>
        </w:rPr>
        <w:fldChar w:fldCharType="end"/>
      </w:r>
      <w:r w:rsidRPr="000F7DA1">
        <w:rPr>
          <w:rFonts w:cs="Arial"/>
        </w:rPr>
        <w:t xml:space="preserve">: </w:t>
      </w:r>
      <w:r w:rsidR="006246A2" w:rsidRPr="000F7DA1">
        <w:rPr>
          <w:rFonts w:cs="Arial"/>
        </w:rPr>
        <w:t>Completions</w:t>
      </w:r>
      <w:r w:rsidRPr="000F7DA1">
        <w:rPr>
          <w:rFonts w:cs="Arial"/>
        </w:rPr>
        <w:t xml:space="preserve"> PGR by gender</w:t>
      </w:r>
    </w:p>
    <w:tbl>
      <w:tblPr>
        <w:tblStyle w:val="TableGrid"/>
        <w:tblW w:w="10204" w:type="dxa"/>
        <w:tblInd w:w="0" w:type="dxa"/>
        <w:tblLayout w:type="fixed"/>
        <w:tblLook w:val="04A0" w:firstRow="1" w:lastRow="0" w:firstColumn="1" w:lastColumn="0" w:noHBand="0" w:noVBand="1"/>
      </w:tblPr>
      <w:tblGrid>
        <w:gridCol w:w="1699"/>
        <w:gridCol w:w="850"/>
        <w:gridCol w:w="851"/>
        <w:gridCol w:w="850"/>
        <w:gridCol w:w="851"/>
        <w:gridCol w:w="850"/>
        <w:gridCol w:w="851"/>
        <w:gridCol w:w="850"/>
        <w:gridCol w:w="851"/>
        <w:gridCol w:w="850"/>
        <w:gridCol w:w="851"/>
      </w:tblGrid>
      <w:tr w:rsidR="00CB293A" w:rsidRPr="000F7DA1" w14:paraId="5712AD13" w14:textId="4F054B23" w:rsidTr="00F9131E">
        <w:tc>
          <w:tcPr>
            <w:tcW w:w="1699" w:type="dxa"/>
            <w:vMerge w:val="restart"/>
            <w:vAlign w:val="center"/>
          </w:tcPr>
          <w:p w14:paraId="035B5B9B" w14:textId="03866993" w:rsidR="00CB293A" w:rsidRPr="000F7DA1" w:rsidRDefault="00CB293A" w:rsidP="00F9131E">
            <w:pPr>
              <w:spacing w:after="0"/>
              <w:jc w:val="center"/>
              <w:rPr>
                <w:rFonts w:cs="Arial"/>
                <w:sz w:val="20"/>
                <w:szCs w:val="20"/>
              </w:rPr>
            </w:pPr>
          </w:p>
        </w:tc>
        <w:tc>
          <w:tcPr>
            <w:tcW w:w="1701" w:type="dxa"/>
            <w:gridSpan w:val="2"/>
            <w:vAlign w:val="center"/>
          </w:tcPr>
          <w:p w14:paraId="539B6E2B" w14:textId="3F9BB5DE" w:rsidR="00CB293A" w:rsidRPr="000F7DA1" w:rsidRDefault="00CB293A" w:rsidP="00F9131E">
            <w:pPr>
              <w:spacing w:after="0"/>
              <w:jc w:val="center"/>
              <w:rPr>
                <w:rFonts w:cs="Arial"/>
                <w:b/>
                <w:sz w:val="20"/>
                <w:szCs w:val="20"/>
              </w:rPr>
            </w:pPr>
            <w:r w:rsidRPr="000F7DA1">
              <w:rPr>
                <w:rFonts w:cs="Arial"/>
                <w:b/>
                <w:sz w:val="20"/>
                <w:szCs w:val="20"/>
              </w:rPr>
              <w:t>2017/18</w:t>
            </w:r>
          </w:p>
        </w:tc>
        <w:tc>
          <w:tcPr>
            <w:tcW w:w="1701" w:type="dxa"/>
            <w:gridSpan w:val="2"/>
            <w:vAlign w:val="center"/>
          </w:tcPr>
          <w:p w14:paraId="47B9AC65" w14:textId="041FD0D7" w:rsidR="00CB293A" w:rsidRPr="000F7DA1" w:rsidRDefault="00CB293A" w:rsidP="00F9131E">
            <w:pPr>
              <w:spacing w:after="0"/>
              <w:jc w:val="center"/>
              <w:rPr>
                <w:rFonts w:cs="Arial"/>
                <w:b/>
                <w:sz w:val="20"/>
                <w:szCs w:val="20"/>
              </w:rPr>
            </w:pPr>
            <w:r w:rsidRPr="000F7DA1">
              <w:rPr>
                <w:rFonts w:cs="Arial"/>
                <w:b/>
                <w:sz w:val="20"/>
                <w:szCs w:val="20"/>
              </w:rPr>
              <w:t>2018/19</w:t>
            </w:r>
          </w:p>
        </w:tc>
        <w:tc>
          <w:tcPr>
            <w:tcW w:w="1701" w:type="dxa"/>
            <w:gridSpan w:val="2"/>
            <w:vAlign w:val="center"/>
          </w:tcPr>
          <w:p w14:paraId="391789EA" w14:textId="77777777" w:rsidR="00CB293A" w:rsidRPr="000F7DA1" w:rsidRDefault="00CB293A" w:rsidP="00F9131E">
            <w:pPr>
              <w:spacing w:after="0"/>
              <w:jc w:val="center"/>
              <w:rPr>
                <w:rFonts w:cs="Arial"/>
                <w:b/>
                <w:sz w:val="20"/>
                <w:szCs w:val="20"/>
              </w:rPr>
            </w:pPr>
            <w:r w:rsidRPr="000F7DA1">
              <w:rPr>
                <w:rFonts w:cs="Arial"/>
                <w:b/>
                <w:sz w:val="20"/>
                <w:szCs w:val="20"/>
              </w:rPr>
              <w:t>2019/20</w:t>
            </w:r>
          </w:p>
        </w:tc>
        <w:tc>
          <w:tcPr>
            <w:tcW w:w="1701" w:type="dxa"/>
            <w:gridSpan w:val="2"/>
            <w:vAlign w:val="center"/>
          </w:tcPr>
          <w:p w14:paraId="192056A8" w14:textId="447166FE" w:rsidR="00CB293A" w:rsidRPr="000F7DA1" w:rsidRDefault="00CB293A" w:rsidP="00F9131E">
            <w:pPr>
              <w:spacing w:after="0"/>
              <w:jc w:val="center"/>
              <w:rPr>
                <w:rFonts w:cs="Arial"/>
                <w:b/>
                <w:sz w:val="20"/>
                <w:szCs w:val="20"/>
              </w:rPr>
            </w:pPr>
            <w:r w:rsidRPr="000F7DA1">
              <w:rPr>
                <w:rFonts w:cs="Arial"/>
                <w:b/>
                <w:sz w:val="20"/>
                <w:szCs w:val="20"/>
              </w:rPr>
              <w:t>2020/21</w:t>
            </w:r>
          </w:p>
        </w:tc>
        <w:tc>
          <w:tcPr>
            <w:tcW w:w="1701" w:type="dxa"/>
            <w:gridSpan w:val="2"/>
            <w:vAlign w:val="center"/>
          </w:tcPr>
          <w:p w14:paraId="08A935D0" w14:textId="4D88EEAC" w:rsidR="00CB293A" w:rsidRPr="000F7DA1" w:rsidRDefault="00CB293A" w:rsidP="00F9131E">
            <w:pPr>
              <w:spacing w:after="0"/>
              <w:jc w:val="center"/>
              <w:rPr>
                <w:rFonts w:cs="Arial"/>
                <w:b/>
                <w:sz w:val="20"/>
                <w:szCs w:val="20"/>
              </w:rPr>
            </w:pPr>
            <w:r w:rsidRPr="000F7DA1">
              <w:rPr>
                <w:rFonts w:cs="Arial"/>
                <w:b/>
                <w:sz w:val="20"/>
                <w:szCs w:val="20"/>
              </w:rPr>
              <w:t>2021/22</w:t>
            </w:r>
          </w:p>
        </w:tc>
      </w:tr>
      <w:tr w:rsidR="00CB293A" w:rsidRPr="000F7DA1" w14:paraId="4C1083A9" w14:textId="77777777" w:rsidTr="00F9131E">
        <w:tc>
          <w:tcPr>
            <w:tcW w:w="1699" w:type="dxa"/>
            <w:vMerge/>
            <w:tcBorders>
              <w:bottom w:val="single" w:sz="12" w:space="0" w:color="auto"/>
            </w:tcBorders>
            <w:vAlign w:val="center"/>
          </w:tcPr>
          <w:p w14:paraId="02868E4B" w14:textId="77777777" w:rsidR="00CB293A" w:rsidRPr="000F7DA1" w:rsidRDefault="00CB293A" w:rsidP="00F9131E">
            <w:pPr>
              <w:spacing w:after="0"/>
              <w:jc w:val="center"/>
              <w:rPr>
                <w:rFonts w:cs="Arial"/>
                <w:sz w:val="20"/>
                <w:szCs w:val="20"/>
              </w:rPr>
            </w:pPr>
          </w:p>
        </w:tc>
        <w:tc>
          <w:tcPr>
            <w:tcW w:w="850" w:type="dxa"/>
            <w:tcBorders>
              <w:bottom w:val="single" w:sz="12" w:space="0" w:color="auto"/>
            </w:tcBorders>
            <w:vAlign w:val="center"/>
          </w:tcPr>
          <w:p w14:paraId="3E0E92AA" w14:textId="6C3EBDD1" w:rsidR="00CB293A" w:rsidRPr="000F7DA1" w:rsidRDefault="00CB293A" w:rsidP="00F9131E">
            <w:pPr>
              <w:spacing w:after="0"/>
              <w:jc w:val="center"/>
              <w:rPr>
                <w:rFonts w:cs="Arial"/>
                <w:b/>
                <w:sz w:val="20"/>
                <w:szCs w:val="20"/>
              </w:rPr>
            </w:pPr>
            <w:r w:rsidRPr="000F7DA1">
              <w:rPr>
                <w:rFonts w:cs="Arial"/>
                <w:b/>
                <w:sz w:val="20"/>
                <w:szCs w:val="20"/>
              </w:rPr>
              <w:t>F</w:t>
            </w:r>
          </w:p>
        </w:tc>
        <w:tc>
          <w:tcPr>
            <w:tcW w:w="850" w:type="dxa"/>
            <w:tcBorders>
              <w:bottom w:val="single" w:sz="12" w:space="0" w:color="auto"/>
            </w:tcBorders>
            <w:vAlign w:val="center"/>
          </w:tcPr>
          <w:p w14:paraId="03A68F4C" w14:textId="3E04E89F" w:rsidR="00CB293A" w:rsidRPr="000F7DA1" w:rsidRDefault="00CB293A" w:rsidP="00F9131E">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05B72436" w14:textId="7A35F936" w:rsidR="00CB293A" w:rsidRPr="000F7DA1" w:rsidRDefault="00CB293A" w:rsidP="00F9131E">
            <w:pPr>
              <w:spacing w:after="0"/>
              <w:jc w:val="center"/>
              <w:rPr>
                <w:rFonts w:cs="Arial"/>
                <w:b/>
                <w:sz w:val="20"/>
                <w:szCs w:val="20"/>
              </w:rPr>
            </w:pPr>
            <w:r w:rsidRPr="000F7DA1">
              <w:rPr>
                <w:rFonts w:cs="Arial"/>
                <w:b/>
                <w:sz w:val="20"/>
                <w:szCs w:val="20"/>
              </w:rPr>
              <w:t>F</w:t>
            </w:r>
          </w:p>
        </w:tc>
        <w:tc>
          <w:tcPr>
            <w:tcW w:w="850" w:type="dxa"/>
            <w:tcBorders>
              <w:bottom w:val="single" w:sz="12" w:space="0" w:color="auto"/>
            </w:tcBorders>
            <w:vAlign w:val="center"/>
          </w:tcPr>
          <w:p w14:paraId="5DF4E9A8" w14:textId="77777777" w:rsidR="00CB293A" w:rsidRPr="000F7DA1" w:rsidRDefault="00CB293A" w:rsidP="00F9131E">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64E012FA" w14:textId="19391281" w:rsidR="00CB293A" w:rsidRPr="000F7DA1" w:rsidRDefault="00CB293A" w:rsidP="00F9131E">
            <w:pPr>
              <w:spacing w:after="0"/>
              <w:jc w:val="center"/>
              <w:rPr>
                <w:rFonts w:cs="Arial"/>
                <w:b/>
                <w:sz w:val="20"/>
                <w:szCs w:val="20"/>
              </w:rPr>
            </w:pPr>
            <w:r w:rsidRPr="000F7DA1">
              <w:rPr>
                <w:rFonts w:cs="Arial"/>
                <w:b/>
                <w:sz w:val="20"/>
                <w:szCs w:val="20"/>
              </w:rPr>
              <w:t>F</w:t>
            </w:r>
          </w:p>
        </w:tc>
        <w:tc>
          <w:tcPr>
            <w:tcW w:w="850" w:type="dxa"/>
            <w:tcBorders>
              <w:bottom w:val="single" w:sz="12" w:space="0" w:color="auto"/>
            </w:tcBorders>
            <w:vAlign w:val="center"/>
          </w:tcPr>
          <w:p w14:paraId="0344DF29" w14:textId="3D87A66C" w:rsidR="00CB293A" w:rsidRPr="000F7DA1" w:rsidRDefault="00CB293A" w:rsidP="00F9131E">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0431CF50" w14:textId="1808429F" w:rsidR="00CB293A" w:rsidRPr="000F7DA1" w:rsidRDefault="00CB293A" w:rsidP="00F9131E">
            <w:pPr>
              <w:spacing w:after="0"/>
              <w:jc w:val="center"/>
              <w:rPr>
                <w:rFonts w:cs="Arial"/>
                <w:b/>
                <w:sz w:val="20"/>
                <w:szCs w:val="20"/>
              </w:rPr>
            </w:pPr>
            <w:r w:rsidRPr="000F7DA1">
              <w:rPr>
                <w:rFonts w:cs="Arial"/>
                <w:b/>
                <w:sz w:val="20"/>
                <w:szCs w:val="20"/>
              </w:rPr>
              <w:t>F</w:t>
            </w:r>
          </w:p>
        </w:tc>
        <w:tc>
          <w:tcPr>
            <w:tcW w:w="850" w:type="dxa"/>
            <w:tcBorders>
              <w:bottom w:val="single" w:sz="12" w:space="0" w:color="auto"/>
            </w:tcBorders>
            <w:vAlign w:val="center"/>
          </w:tcPr>
          <w:p w14:paraId="05EAD203" w14:textId="0FF088E2" w:rsidR="00CB293A" w:rsidRPr="000F7DA1" w:rsidRDefault="00CB293A" w:rsidP="00F9131E">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17B4BB29" w14:textId="46EBF342" w:rsidR="00CB293A" w:rsidRPr="000F7DA1" w:rsidRDefault="00CB293A" w:rsidP="00F9131E">
            <w:pPr>
              <w:spacing w:after="0"/>
              <w:jc w:val="center"/>
              <w:rPr>
                <w:rFonts w:cs="Arial"/>
                <w:b/>
                <w:sz w:val="20"/>
                <w:szCs w:val="20"/>
              </w:rPr>
            </w:pPr>
            <w:r w:rsidRPr="000F7DA1">
              <w:rPr>
                <w:rFonts w:cs="Arial"/>
                <w:b/>
                <w:sz w:val="20"/>
                <w:szCs w:val="20"/>
              </w:rPr>
              <w:t>F</w:t>
            </w:r>
          </w:p>
        </w:tc>
        <w:tc>
          <w:tcPr>
            <w:tcW w:w="850" w:type="dxa"/>
            <w:tcBorders>
              <w:bottom w:val="single" w:sz="12" w:space="0" w:color="auto"/>
            </w:tcBorders>
            <w:vAlign w:val="center"/>
          </w:tcPr>
          <w:p w14:paraId="0B7CC14E" w14:textId="77777777" w:rsidR="00CB293A" w:rsidRPr="000F7DA1" w:rsidRDefault="00CB293A" w:rsidP="00F9131E">
            <w:pPr>
              <w:spacing w:after="0"/>
              <w:jc w:val="center"/>
              <w:rPr>
                <w:rFonts w:cs="Arial"/>
                <w:b/>
                <w:sz w:val="20"/>
                <w:szCs w:val="20"/>
              </w:rPr>
            </w:pPr>
            <w:r w:rsidRPr="000F7DA1">
              <w:rPr>
                <w:rFonts w:cs="Arial"/>
                <w:b/>
                <w:sz w:val="20"/>
                <w:szCs w:val="20"/>
              </w:rPr>
              <w:t>M</w:t>
            </w:r>
          </w:p>
        </w:tc>
      </w:tr>
      <w:tr w:rsidR="00CB293A" w:rsidRPr="000F7DA1" w14:paraId="714FBD7C" w14:textId="77777777" w:rsidTr="00F9131E">
        <w:tc>
          <w:tcPr>
            <w:tcW w:w="1699" w:type="dxa"/>
            <w:tcBorders>
              <w:top w:val="single" w:sz="12" w:space="0" w:color="auto"/>
            </w:tcBorders>
            <w:vAlign w:val="center"/>
          </w:tcPr>
          <w:p w14:paraId="27D72A6B" w14:textId="6192A2ED" w:rsidR="00CB293A" w:rsidRPr="000F7DA1" w:rsidRDefault="00CB293A" w:rsidP="00F9131E">
            <w:pPr>
              <w:spacing w:after="0"/>
              <w:jc w:val="center"/>
              <w:rPr>
                <w:rFonts w:cs="Arial"/>
                <w:b/>
                <w:sz w:val="20"/>
                <w:szCs w:val="20"/>
              </w:rPr>
            </w:pPr>
            <w:r w:rsidRPr="000F7DA1">
              <w:rPr>
                <w:rFonts w:cs="Arial"/>
                <w:b/>
                <w:sz w:val="20"/>
                <w:szCs w:val="20"/>
              </w:rPr>
              <w:t>Completed</w:t>
            </w:r>
          </w:p>
        </w:tc>
        <w:tc>
          <w:tcPr>
            <w:tcW w:w="850" w:type="dxa"/>
            <w:tcBorders>
              <w:top w:val="single" w:sz="12" w:space="0" w:color="auto"/>
            </w:tcBorders>
            <w:vAlign w:val="center"/>
          </w:tcPr>
          <w:p w14:paraId="29F083D3" w14:textId="221CE3C6" w:rsidR="00CB293A" w:rsidRPr="000F7DA1" w:rsidRDefault="4E8B2DE3" w:rsidP="00F9131E">
            <w:pPr>
              <w:spacing w:after="0"/>
              <w:jc w:val="center"/>
              <w:rPr>
                <w:rFonts w:cs="Arial"/>
                <w:sz w:val="20"/>
                <w:szCs w:val="20"/>
              </w:rPr>
            </w:pPr>
            <w:r w:rsidRPr="000F7DA1">
              <w:rPr>
                <w:rFonts w:cs="Arial"/>
                <w:sz w:val="20"/>
                <w:szCs w:val="20"/>
              </w:rPr>
              <w:t>10</w:t>
            </w:r>
          </w:p>
          <w:p w14:paraId="6615676F" w14:textId="24DEDCA6" w:rsidR="00CB293A" w:rsidRPr="000F7DA1" w:rsidRDefault="4E8B2DE3" w:rsidP="00F9131E">
            <w:pPr>
              <w:spacing w:after="0"/>
              <w:jc w:val="center"/>
              <w:rPr>
                <w:rFonts w:cs="Arial"/>
                <w:sz w:val="20"/>
                <w:szCs w:val="20"/>
              </w:rPr>
            </w:pPr>
            <w:r w:rsidRPr="000F7DA1">
              <w:rPr>
                <w:rFonts w:cs="Arial"/>
                <w:sz w:val="20"/>
                <w:szCs w:val="20"/>
              </w:rPr>
              <w:t>(27%)</w:t>
            </w:r>
          </w:p>
        </w:tc>
        <w:tc>
          <w:tcPr>
            <w:tcW w:w="850" w:type="dxa"/>
            <w:tcBorders>
              <w:top w:val="single" w:sz="12" w:space="0" w:color="auto"/>
            </w:tcBorders>
            <w:vAlign w:val="center"/>
          </w:tcPr>
          <w:p w14:paraId="68E5249E" w14:textId="51B020D9" w:rsidR="00CB293A" w:rsidRPr="000F7DA1" w:rsidRDefault="4E8B2DE3" w:rsidP="00F9131E">
            <w:pPr>
              <w:spacing w:after="0"/>
              <w:jc w:val="center"/>
              <w:rPr>
                <w:rFonts w:cs="Arial"/>
                <w:sz w:val="20"/>
                <w:szCs w:val="20"/>
              </w:rPr>
            </w:pPr>
            <w:r w:rsidRPr="000F7DA1">
              <w:rPr>
                <w:rFonts w:cs="Arial"/>
                <w:sz w:val="20"/>
                <w:szCs w:val="20"/>
              </w:rPr>
              <w:t>25</w:t>
            </w:r>
          </w:p>
          <w:p w14:paraId="2BF18752" w14:textId="36A1AF7D" w:rsidR="00CB293A" w:rsidRPr="000F7DA1" w:rsidRDefault="001CD1B9" w:rsidP="00F9131E">
            <w:pPr>
              <w:spacing w:after="0"/>
              <w:jc w:val="center"/>
              <w:rPr>
                <w:rFonts w:cs="Arial"/>
                <w:sz w:val="20"/>
                <w:szCs w:val="20"/>
              </w:rPr>
            </w:pPr>
            <w:r w:rsidRPr="000F7DA1">
              <w:rPr>
                <w:rFonts w:cs="Arial"/>
                <w:sz w:val="20"/>
                <w:szCs w:val="20"/>
              </w:rPr>
              <w:t>(73%)</w:t>
            </w:r>
          </w:p>
        </w:tc>
        <w:tc>
          <w:tcPr>
            <w:tcW w:w="850" w:type="dxa"/>
            <w:tcBorders>
              <w:top w:val="single" w:sz="12" w:space="0" w:color="auto"/>
            </w:tcBorders>
            <w:vAlign w:val="center"/>
          </w:tcPr>
          <w:p w14:paraId="322C3080" w14:textId="5C5E6264" w:rsidR="00CB293A" w:rsidRPr="000F7DA1" w:rsidRDefault="00CB293A" w:rsidP="00F9131E">
            <w:pPr>
              <w:spacing w:after="0"/>
              <w:jc w:val="center"/>
              <w:rPr>
                <w:rFonts w:cs="Arial"/>
                <w:sz w:val="20"/>
                <w:szCs w:val="20"/>
              </w:rPr>
            </w:pPr>
            <w:r w:rsidRPr="000F7DA1">
              <w:rPr>
                <w:rFonts w:cs="Arial"/>
                <w:sz w:val="20"/>
                <w:szCs w:val="20"/>
              </w:rPr>
              <w:t>20</w:t>
            </w:r>
          </w:p>
          <w:p w14:paraId="7263C85C" w14:textId="6C4A8E91" w:rsidR="00CB293A" w:rsidRPr="000F7DA1" w:rsidRDefault="00CB293A" w:rsidP="00F9131E">
            <w:pPr>
              <w:spacing w:after="0"/>
              <w:jc w:val="center"/>
              <w:rPr>
                <w:rFonts w:cs="Arial"/>
                <w:sz w:val="20"/>
                <w:szCs w:val="20"/>
              </w:rPr>
            </w:pPr>
            <w:r w:rsidRPr="000F7DA1">
              <w:rPr>
                <w:rFonts w:cs="Arial"/>
                <w:sz w:val="20"/>
                <w:szCs w:val="20"/>
              </w:rPr>
              <w:t>(4</w:t>
            </w:r>
            <w:r w:rsidR="367D6AB9" w:rsidRPr="000F7DA1">
              <w:rPr>
                <w:rFonts w:cs="Arial"/>
                <w:sz w:val="20"/>
                <w:szCs w:val="20"/>
              </w:rPr>
              <w:t>8</w:t>
            </w:r>
            <w:r w:rsidRPr="000F7DA1">
              <w:rPr>
                <w:rFonts w:cs="Arial"/>
                <w:sz w:val="20"/>
                <w:szCs w:val="20"/>
              </w:rPr>
              <w:t>%)</w:t>
            </w:r>
          </w:p>
        </w:tc>
        <w:tc>
          <w:tcPr>
            <w:tcW w:w="850" w:type="dxa"/>
            <w:tcBorders>
              <w:top w:val="single" w:sz="12" w:space="0" w:color="auto"/>
            </w:tcBorders>
            <w:vAlign w:val="center"/>
          </w:tcPr>
          <w:p w14:paraId="31E87C8D" w14:textId="77777777" w:rsidR="00CB293A" w:rsidRPr="000F7DA1" w:rsidRDefault="00CB293A" w:rsidP="00F9131E">
            <w:pPr>
              <w:spacing w:after="0"/>
              <w:jc w:val="center"/>
              <w:rPr>
                <w:rFonts w:cs="Arial"/>
                <w:sz w:val="20"/>
                <w:szCs w:val="20"/>
              </w:rPr>
            </w:pPr>
            <w:r w:rsidRPr="000F7DA1">
              <w:rPr>
                <w:rFonts w:cs="Arial"/>
                <w:sz w:val="20"/>
                <w:szCs w:val="20"/>
              </w:rPr>
              <w:t>20</w:t>
            </w:r>
          </w:p>
          <w:p w14:paraId="790A719F" w14:textId="06354729" w:rsidR="00CB293A" w:rsidRPr="000F7DA1" w:rsidRDefault="00CB293A" w:rsidP="00F9131E">
            <w:pPr>
              <w:spacing w:after="0"/>
              <w:jc w:val="center"/>
              <w:rPr>
                <w:rFonts w:cs="Arial"/>
                <w:sz w:val="20"/>
                <w:szCs w:val="20"/>
              </w:rPr>
            </w:pPr>
            <w:r w:rsidRPr="000F7DA1">
              <w:rPr>
                <w:rFonts w:cs="Arial"/>
                <w:sz w:val="20"/>
                <w:szCs w:val="20"/>
              </w:rPr>
              <w:t>(5</w:t>
            </w:r>
            <w:r w:rsidR="7D648DC5" w:rsidRPr="000F7DA1">
              <w:rPr>
                <w:rFonts w:cs="Arial"/>
                <w:sz w:val="20"/>
                <w:szCs w:val="20"/>
              </w:rPr>
              <w:t>2</w:t>
            </w:r>
            <w:r w:rsidRPr="000F7DA1">
              <w:rPr>
                <w:rFonts w:cs="Arial"/>
                <w:sz w:val="20"/>
                <w:szCs w:val="20"/>
              </w:rPr>
              <w:t>%)</w:t>
            </w:r>
          </w:p>
        </w:tc>
        <w:tc>
          <w:tcPr>
            <w:tcW w:w="850" w:type="dxa"/>
            <w:tcBorders>
              <w:top w:val="single" w:sz="12" w:space="0" w:color="auto"/>
            </w:tcBorders>
            <w:vAlign w:val="center"/>
          </w:tcPr>
          <w:p w14:paraId="19C005A5" w14:textId="77777777" w:rsidR="00CB293A" w:rsidRPr="000F7DA1" w:rsidRDefault="00CB293A" w:rsidP="00F9131E">
            <w:pPr>
              <w:spacing w:after="0"/>
              <w:jc w:val="center"/>
              <w:rPr>
                <w:rFonts w:cs="Arial"/>
                <w:sz w:val="20"/>
                <w:szCs w:val="20"/>
              </w:rPr>
            </w:pPr>
            <w:r w:rsidRPr="000F7DA1">
              <w:rPr>
                <w:rFonts w:cs="Arial"/>
                <w:sz w:val="20"/>
                <w:szCs w:val="20"/>
              </w:rPr>
              <w:t>10</w:t>
            </w:r>
          </w:p>
          <w:p w14:paraId="31FABC3A" w14:textId="2FF74258" w:rsidR="00CB293A" w:rsidRPr="000F7DA1" w:rsidRDefault="00CB293A" w:rsidP="00F9131E">
            <w:pPr>
              <w:spacing w:after="0"/>
              <w:jc w:val="center"/>
              <w:rPr>
                <w:rFonts w:cs="Arial"/>
                <w:sz w:val="20"/>
                <w:szCs w:val="20"/>
              </w:rPr>
            </w:pPr>
            <w:r w:rsidRPr="000F7DA1">
              <w:rPr>
                <w:rFonts w:cs="Arial"/>
                <w:sz w:val="20"/>
                <w:szCs w:val="20"/>
              </w:rPr>
              <w:t>(3</w:t>
            </w:r>
            <w:r w:rsidR="34A074B3" w:rsidRPr="000F7DA1">
              <w:rPr>
                <w:rFonts w:cs="Arial"/>
                <w:sz w:val="20"/>
                <w:szCs w:val="20"/>
              </w:rPr>
              <w:t>2</w:t>
            </w:r>
            <w:r w:rsidRPr="000F7DA1">
              <w:rPr>
                <w:rFonts w:cs="Arial"/>
                <w:sz w:val="20"/>
                <w:szCs w:val="20"/>
              </w:rPr>
              <w:t>%)</w:t>
            </w:r>
          </w:p>
        </w:tc>
        <w:tc>
          <w:tcPr>
            <w:tcW w:w="850" w:type="dxa"/>
            <w:tcBorders>
              <w:top w:val="single" w:sz="12" w:space="0" w:color="auto"/>
            </w:tcBorders>
            <w:vAlign w:val="center"/>
          </w:tcPr>
          <w:p w14:paraId="3C865E79" w14:textId="77777777" w:rsidR="00CB293A" w:rsidRPr="000F7DA1" w:rsidRDefault="00CB293A" w:rsidP="00F9131E">
            <w:pPr>
              <w:spacing w:after="0"/>
              <w:jc w:val="center"/>
              <w:rPr>
                <w:rFonts w:cs="Arial"/>
                <w:sz w:val="20"/>
                <w:szCs w:val="20"/>
              </w:rPr>
            </w:pPr>
            <w:r w:rsidRPr="000F7DA1">
              <w:rPr>
                <w:rFonts w:cs="Arial"/>
                <w:sz w:val="20"/>
                <w:szCs w:val="20"/>
              </w:rPr>
              <w:t>25</w:t>
            </w:r>
          </w:p>
          <w:p w14:paraId="7B13C440" w14:textId="1E200CA5" w:rsidR="00CB293A" w:rsidRPr="000F7DA1" w:rsidRDefault="00CB293A" w:rsidP="00F9131E">
            <w:pPr>
              <w:spacing w:after="0"/>
              <w:jc w:val="center"/>
              <w:rPr>
                <w:rFonts w:cs="Arial"/>
                <w:sz w:val="20"/>
                <w:szCs w:val="20"/>
              </w:rPr>
            </w:pPr>
            <w:r w:rsidRPr="000F7DA1">
              <w:rPr>
                <w:rFonts w:cs="Arial"/>
                <w:sz w:val="20"/>
                <w:szCs w:val="20"/>
              </w:rPr>
              <w:t>(6</w:t>
            </w:r>
            <w:r w:rsidR="359621DA" w:rsidRPr="000F7DA1">
              <w:rPr>
                <w:rFonts w:cs="Arial"/>
                <w:sz w:val="20"/>
                <w:szCs w:val="20"/>
              </w:rPr>
              <w:t>8</w:t>
            </w:r>
            <w:r w:rsidRPr="000F7DA1">
              <w:rPr>
                <w:rFonts w:cs="Arial"/>
                <w:sz w:val="20"/>
                <w:szCs w:val="20"/>
              </w:rPr>
              <w:t>%)</w:t>
            </w:r>
          </w:p>
        </w:tc>
        <w:tc>
          <w:tcPr>
            <w:tcW w:w="850" w:type="dxa"/>
            <w:tcBorders>
              <w:top w:val="single" w:sz="12" w:space="0" w:color="auto"/>
            </w:tcBorders>
            <w:vAlign w:val="center"/>
          </w:tcPr>
          <w:p w14:paraId="6B26CEAC" w14:textId="77777777" w:rsidR="00CB293A" w:rsidRPr="000F7DA1" w:rsidRDefault="00CB293A" w:rsidP="00F9131E">
            <w:pPr>
              <w:spacing w:after="0"/>
              <w:jc w:val="center"/>
              <w:rPr>
                <w:rFonts w:cs="Arial"/>
                <w:sz w:val="20"/>
                <w:szCs w:val="20"/>
              </w:rPr>
            </w:pPr>
            <w:r w:rsidRPr="000F7DA1">
              <w:rPr>
                <w:rFonts w:cs="Arial"/>
                <w:sz w:val="20"/>
                <w:szCs w:val="20"/>
              </w:rPr>
              <w:t>15</w:t>
            </w:r>
          </w:p>
          <w:p w14:paraId="405CBA85" w14:textId="6FEBE9AB" w:rsidR="00CB293A" w:rsidRPr="000F7DA1" w:rsidRDefault="00CB293A" w:rsidP="00F9131E">
            <w:pPr>
              <w:spacing w:after="0"/>
              <w:jc w:val="center"/>
              <w:rPr>
                <w:rFonts w:cs="Arial"/>
                <w:sz w:val="20"/>
                <w:szCs w:val="20"/>
              </w:rPr>
            </w:pPr>
            <w:r w:rsidRPr="000F7DA1">
              <w:rPr>
                <w:rFonts w:cs="Arial"/>
                <w:sz w:val="20"/>
                <w:szCs w:val="20"/>
              </w:rPr>
              <w:t>(</w:t>
            </w:r>
            <w:r w:rsidR="4DBA3488" w:rsidRPr="000F7DA1">
              <w:rPr>
                <w:rFonts w:cs="Arial"/>
                <w:sz w:val="20"/>
                <w:szCs w:val="20"/>
              </w:rPr>
              <w:t>32</w:t>
            </w:r>
            <w:r w:rsidRPr="000F7DA1">
              <w:rPr>
                <w:rFonts w:cs="Arial"/>
                <w:sz w:val="20"/>
                <w:szCs w:val="20"/>
              </w:rPr>
              <w:t>%)</w:t>
            </w:r>
          </w:p>
        </w:tc>
        <w:tc>
          <w:tcPr>
            <w:tcW w:w="850" w:type="dxa"/>
            <w:tcBorders>
              <w:top w:val="single" w:sz="12" w:space="0" w:color="auto"/>
            </w:tcBorders>
            <w:vAlign w:val="center"/>
          </w:tcPr>
          <w:p w14:paraId="468DE7A4" w14:textId="33608B39" w:rsidR="5697B57E" w:rsidRPr="000F7DA1" w:rsidRDefault="5697B57E" w:rsidP="00F9131E">
            <w:pPr>
              <w:spacing w:after="0"/>
              <w:jc w:val="center"/>
              <w:rPr>
                <w:rFonts w:cs="Arial"/>
                <w:sz w:val="20"/>
                <w:szCs w:val="20"/>
              </w:rPr>
            </w:pPr>
            <w:r w:rsidRPr="000F7DA1">
              <w:rPr>
                <w:rFonts w:cs="Arial"/>
                <w:sz w:val="20"/>
                <w:szCs w:val="20"/>
              </w:rPr>
              <w:t>25</w:t>
            </w:r>
          </w:p>
          <w:p w14:paraId="406C501E" w14:textId="02CB6BA9" w:rsidR="00CB293A" w:rsidRPr="000F7DA1" w:rsidRDefault="00CB293A" w:rsidP="00F9131E">
            <w:pPr>
              <w:spacing w:after="0"/>
              <w:jc w:val="center"/>
              <w:rPr>
                <w:rFonts w:cs="Arial"/>
                <w:sz w:val="20"/>
                <w:szCs w:val="20"/>
              </w:rPr>
            </w:pPr>
            <w:r w:rsidRPr="000F7DA1">
              <w:rPr>
                <w:rFonts w:cs="Arial"/>
                <w:sz w:val="20"/>
                <w:szCs w:val="20"/>
              </w:rPr>
              <w:t>(</w:t>
            </w:r>
            <w:r w:rsidR="4F95DD81" w:rsidRPr="000F7DA1">
              <w:rPr>
                <w:rFonts w:cs="Arial"/>
                <w:sz w:val="20"/>
                <w:szCs w:val="20"/>
              </w:rPr>
              <w:t>68</w:t>
            </w:r>
            <w:r w:rsidRPr="000F7DA1">
              <w:rPr>
                <w:rFonts w:cs="Arial"/>
                <w:sz w:val="20"/>
                <w:szCs w:val="20"/>
              </w:rPr>
              <w:t>%)</w:t>
            </w:r>
          </w:p>
        </w:tc>
        <w:tc>
          <w:tcPr>
            <w:tcW w:w="850" w:type="dxa"/>
            <w:tcBorders>
              <w:top w:val="single" w:sz="12" w:space="0" w:color="auto"/>
            </w:tcBorders>
            <w:vAlign w:val="center"/>
          </w:tcPr>
          <w:p w14:paraId="479DFE4A" w14:textId="252C5D0F" w:rsidR="00CB293A" w:rsidRPr="000F7DA1" w:rsidRDefault="00CB293A" w:rsidP="00F9131E">
            <w:pPr>
              <w:spacing w:after="0"/>
              <w:jc w:val="center"/>
              <w:rPr>
                <w:rFonts w:cs="Arial"/>
                <w:sz w:val="20"/>
                <w:szCs w:val="20"/>
              </w:rPr>
            </w:pPr>
            <w:r w:rsidRPr="000F7DA1">
              <w:rPr>
                <w:rFonts w:cs="Arial"/>
                <w:sz w:val="20"/>
                <w:szCs w:val="20"/>
              </w:rPr>
              <w:t>15</w:t>
            </w:r>
          </w:p>
          <w:p w14:paraId="20B5D8E0" w14:textId="792947A0" w:rsidR="00CB293A" w:rsidRPr="000F7DA1" w:rsidRDefault="00CB293A" w:rsidP="00F9131E">
            <w:pPr>
              <w:spacing w:after="0"/>
              <w:jc w:val="center"/>
              <w:rPr>
                <w:rFonts w:cs="Arial"/>
                <w:sz w:val="20"/>
                <w:szCs w:val="20"/>
              </w:rPr>
            </w:pPr>
            <w:r w:rsidRPr="000F7DA1">
              <w:rPr>
                <w:rFonts w:cs="Arial"/>
                <w:sz w:val="20"/>
                <w:szCs w:val="20"/>
              </w:rPr>
              <w:t>(</w:t>
            </w:r>
            <w:r w:rsidR="160017DD" w:rsidRPr="000F7DA1">
              <w:rPr>
                <w:rFonts w:cs="Arial"/>
                <w:sz w:val="20"/>
                <w:szCs w:val="20"/>
              </w:rPr>
              <w:t>54</w:t>
            </w:r>
            <w:r w:rsidRPr="000F7DA1">
              <w:rPr>
                <w:rFonts w:cs="Arial"/>
                <w:sz w:val="20"/>
                <w:szCs w:val="20"/>
              </w:rPr>
              <w:t>%)</w:t>
            </w:r>
          </w:p>
        </w:tc>
        <w:tc>
          <w:tcPr>
            <w:tcW w:w="850" w:type="dxa"/>
            <w:tcBorders>
              <w:top w:val="single" w:sz="12" w:space="0" w:color="auto"/>
            </w:tcBorders>
            <w:vAlign w:val="center"/>
          </w:tcPr>
          <w:p w14:paraId="0696D882" w14:textId="106FD627" w:rsidR="00CB293A" w:rsidRPr="000F7DA1" w:rsidRDefault="7CEFF2CD" w:rsidP="00F9131E">
            <w:pPr>
              <w:spacing w:after="0"/>
              <w:jc w:val="center"/>
              <w:rPr>
                <w:rFonts w:cs="Arial"/>
                <w:sz w:val="20"/>
                <w:szCs w:val="20"/>
              </w:rPr>
            </w:pPr>
            <w:r w:rsidRPr="000F7DA1">
              <w:rPr>
                <w:rFonts w:cs="Arial"/>
                <w:sz w:val="20"/>
                <w:szCs w:val="20"/>
              </w:rPr>
              <w:t>10</w:t>
            </w:r>
          </w:p>
          <w:p w14:paraId="7B4DC371" w14:textId="32B0A781" w:rsidR="00CB293A" w:rsidRPr="000F7DA1" w:rsidRDefault="00CB293A" w:rsidP="00F9131E">
            <w:pPr>
              <w:spacing w:after="0"/>
              <w:jc w:val="center"/>
              <w:rPr>
                <w:rFonts w:cs="Arial"/>
                <w:sz w:val="20"/>
                <w:szCs w:val="20"/>
              </w:rPr>
            </w:pPr>
            <w:r w:rsidRPr="000F7DA1">
              <w:rPr>
                <w:rFonts w:cs="Arial"/>
                <w:sz w:val="20"/>
                <w:szCs w:val="20"/>
              </w:rPr>
              <w:t>(</w:t>
            </w:r>
            <w:r w:rsidR="778BBE4E" w:rsidRPr="000F7DA1">
              <w:rPr>
                <w:rFonts w:cs="Arial"/>
                <w:sz w:val="20"/>
                <w:szCs w:val="20"/>
              </w:rPr>
              <w:t>46</w:t>
            </w:r>
            <w:r w:rsidRPr="000F7DA1">
              <w:rPr>
                <w:rFonts w:cs="Arial"/>
                <w:sz w:val="20"/>
                <w:szCs w:val="20"/>
              </w:rPr>
              <w:t>%)</w:t>
            </w:r>
          </w:p>
        </w:tc>
      </w:tr>
    </w:tbl>
    <w:p w14:paraId="1B252C92" w14:textId="77777777" w:rsidR="000164F2" w:rsidRPr="000F7DA1" w:rsidRDefault="000164F2" w:rsidP="00AA3FF0">
      <w:pPr>
        <w:rPr>
          <w:rFonts w:cs="Arial"/>
        </w:rPr>
      </w:pPr>
    </w:p>
    <w:p w14:paraId="5D973AE3" w14:textId="3CE35EE2" w:rsidR="009F0540" w:rsidRPr="000F7DA1" w:rsidRDefault="009F0540" w:rsidP="00AA3FF0">
      <w:pPr>
        <w:pStyle w:val="Caption"/>
        <w:rPr>
          <w:rFonts w:cs="Arial"/>
          <w:color w:val="FF40FF"/>
        </w:rPr>
      </w:pPr>
      <w:bookmarkStart w:id="106" w:name="_Ref132356933"/>
      <w:r w:rsidRPr="000F7DA1">
        <w:rPr>
          <w:rFonts w:cs="Arial"/>
        </w:rPr>
        <w:t xml:space="preserve">Table </w:t>
      </w:r>
      <w:bookmarkStart w:id="107" w:name="_Ref131670407"/>
      <w:r w:rsidR="00C732E3" w:rsidRPr="000F7DA1">
        <w:rPr>
          <w:rFonts w:cs="Arial"/>
        </w:rPr>
        <w:fldChar w:fldCharType="begin"/>
      </w:r>
      <w:r w:rsidR="00C732E3" w:rsidRPr="000F7DA1">
        <w:rPr>
          <w:rFonts w:cs="Arial"/>
        </w:rPr>
        <w:instrText xml:space="preserve"> SEQ Table \* ARABIC </w:instrText>
      </w:r>
      <w:r w:rsidR="00C732E3" w:rsidRPr="000F7DA1">
        <w:rPr>
          <w:rFonts w:cs="Arial"/>
        </w:rPr>
        <w:fldChar w:fldCharType="separate"/>
      </w:r>
      <w:r w:rsidR="0046757A">
        <w:rPr>
          <w:rFonts w:cs="Arial"/>
          <w:noProof/>
        </w:rPr>
        <w:t>18</w:t>
      </w:r>
      <w:r w:rsidR="00C732E3" w:rsidRPr="000F7DA1">
        <w:rPr>
          <w:rFonts w:cs="Arial"/>
          <w:noProof/>
        </w:rPr>
        <w:fldChar w:fldCharType="end"/>
      </w:r>
      <w:bookmarkEnd w:id="106"/>
      <w:bookmarkEnd w:id="107"/>
      <w:r w:rsidR="00BF1B74" w:rsidRPr="000F7DA1">
        <w:rPr>
          <w:rFonts w:cs="Arial"/>
        </w:rPr>
        <w:t xml:space="preserve">: </w:t>
      </w:r>
      <w:r w:rsidR="000835F4" w:rsidRPr="000F7DA1">
        <w:rPr>
          <w:rFonts w:cs="Arial"/>
        </w:rPr>
        <w:t>All</w:t>
      </w:r>
      <w:r w:rsidR="00107D2A" w:rsidRPr="000F7DA1">
        <w:rPr>
          <w:rFonts w:cs="Arial"/>
        </w:rPr>
        <w:t xml:space="preserve"> staff </w:t>
      </w:r>
      <w:r w:rsidR="00E56E81" w:rsidRPr="000F7DA1">
        <w:rPr>
          <w:rFonts w:cs="Arial"/>
        </w:rPr>
        <w:t xml:space="preserve">by </w:t>
      </w:r>
      <w:r w:rsidR="00164917" w:rsidRPr="000F7DA1">
        <w:rPr>
          <w:rFonts w:cs="Arial"/>
        </w:rPr>
        <w:t xml:space="preserve">type and by </w:t>
      </w:r>
      <w:r w:rsidR="00E56E81" w:rsidRPr="000F7DA1">
        <w:rPr>
          <w:rFonts w:cs="Arial"/>
        </w:rPr>
        <w:t>gender</w:t>
      </w: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4637E8" w:rsidRPr="000F7DA1" w14:paraId="53ED7C97" w14:textId="77777777" w:rsidTr="004637E8">
        <w:tc>
          <w:tcPr>
            <w:tcW w:w="1501" w:type="dxa"/>
            <w:tcBorders>
              <w:bottom w:val="single" w:sz="12" w:space="0" w:color="auto"/>
            </w:tcBorders>
            <w:vAlign w:val="center"/>
          </w:tcPr>
          <w:p w14:paraId="0DBAFE3E" w14:textId="3332B375" w:rsidR="009F0540" w:rsidRPr="000F7DA1" w:rsidRDefault="00E31B1E" w:rsidP="00F9131E">
            <w:pPr>
              <w:spacing w:after="0"/>
              <w:jc w:val="center"/>
              <w:rPr>
                <w:rFonts w:cs="Arial"/>
                <w:b/>
              </w:rPr>
            </w:pPr>
            <w:r w:rsidRPr="000F7DA1">
              <w:rPr>
                <w:rFonts w:cs="Arial"/>
                <w:b/>
              </w:rPr>
              <w:t>Staff type</w:t>
            </w:r>
          </w:p>
        </w:tc>
        <w:tc>
          <w:tcPr>
            <w:tcW w:w="1503" w:type="dxa"/>
            <w:tcBorders>
              <w:bottom w:val="single" w:sz="12" w:space="0" w:color="auto"/>
            </w:tcBorders>
            <w:vAlign w:val="center"/>
          </w:tcPr>
          <w:p w14:paraId="59B859F4" w14:textId="77777777" w:rsidR="009F0540" w:rsidRPr="000F7DA1" w:rsidRDefault="009F0540" w:rsidP="00F9131E">
            <w:pPr>
              <w:spacing w:after="0"/>
              <w:jc w:val="center"/>
              <w:rPr>
                <w:rFonts w:cs="Arial"/>
                <w:b/>
              </w:rPr>
            </w:pPr>
            <w:r w:rsidRPr="000F7DA1">
              <w:rPr>
                <w:rFonts w:cs="Arial"/>
                <w:b/>
              </w:rPr>
              <w:t>2017/18</w:t>
            </w:r>
          </w:p>
        </w:tc>
        <w:tc>
          <w:tcPr>
            <w:tcW w:w="1503" w:type="dxa"/>
            <w:tcBorders>
              <w:bottom w:val="single" w:sz="12" w:space="0" w:color="auto"/>
            </w:tcBorders>
            <w:vAlign w:val="center"/>
          </w:tcPr>
          <w:p w14:paraId="105FBFC8" w14:textId="77777777" w:rsidR="009F0540" w:rsidRPr="000F7DA1" w:rsidRDefault="009F0540" w:rsidP="00F9131E">
            <w:pPr>
              <w:spacing w:after="0"/>
              <w:jc w:val="center"/>
              <w:rPr>
                <w:rFonts w:cs="Arial"/>
                <w:b/>
              </w:rPr>
            </w:pPr>
            <w:r w:rsidRPr="000F7DA1">
              <w:rPr>
                <w:rFonts w:cs="Arial"/>
                <w:b/>
              </w:rPr>
              <w:t>2018/19</w:t>
            </w:r>
          </w:p>
        </w:tc>
        <w:tc>
          <w:tcPr>
            <w:tcW w:w="1503" w:type="dxa"/>
            <w:tcBorders>
              <w:bottom w:val="single" w:sz="12" w:space="0" w:color="auto"/>
            </w:tcBorders>
            <w:vAlign w:val="center"/>
          </w:tcPr>
          <w:p w14:paraId="444D22D7" w14:textId="77777777" w:rsidR="009F0540" w:rsidRPr="000F7DA1" w:rsidRDefault="009F0540" w:rsidP="00F9131E">
            <w:pPr>
              <w:spacing w:after="0"/>
              <w:jc w:val="center"/>
              <w:rPr>
                <w:rFonts w:cs="Arial"/>
                <w:b/>
              </w:rPr>
            </w:pPr>
            <w:r w:rsidRPr="000F7DA1">
              <w:rPr>
                <w:rFonts w:cs="Arial"/>
                <w:b/>
              </w:rPr>
              <w:t>2019/20</w:t>
            </w:r>
          </w:p>
        </w:tc>
        <w:tc>
          <w:tcPr>
            <w:tcW w:w="1503" w:type="dxa"/>
            <w:tcBorders>
              <w:bottom w:val="single" w:sz="12" w:space="0" w:color="auto"/>
            </w:tcBorders>
            <w:vAlign w:val="center"/>
          </w:tcPr>
          <w:p w14:paraId="5E3E5B02" w14:textId="77777777" w:rsidR="009F0540" w:rsidRPr="000F7DA1" w:rsidRDefault="009F0540" w:rsidP="00F9131E">
            <w:pPr>
              <w:spacing w:after="0"/>
              <w:jc w:val="center"/>
              <w:rPr>
                <w:rFonts w:cs="Arial"/>
                <w:b/>
              </w:rPr>
            </w:pPr>
            <w:r w:rsidRPr="000F7DA1">
              <w:rPr>
                <w:rFonts w:cs="Arial"/>
                <w:b/>
              </w:rPr>
              <w:t>2020/21</w:t>
            </w:r>
          </w:p>
        </w:tc>
        <w:tc>
          <w:tcPr>
            <w:tcW w:w="1503" w:type="dxa"/>
            <w:tcBorders>
              <w:bottom w:val="single" w:sz="12" w:space="0" w:color="auto"/>
            </w:tcBorders>
            <w:vAlign w:val="center"/>
          </w:tcPr>
          <w:p w14:paraId="193651D1" w14:textId="77777777" w:rsidR="009F0540" w:rsidRPr="000F7DA1" w:rsidRDefault="009F0540" w:rsidP="00F9131E">
            <w:pPr>
              <w:spacing w:after="0"/>
              <w:jc w:val="center"/>
              <w:rPr>
                <w:rFonts w:cs="Arial"/>
                <w:b/>
              </w:rPr>
            </w:pPr>
            <w:r w:rsidRPr="000F7DA1">
              <w:rPr>
                <w:rFonts w:cs="Arial"/>
                <w:b/>
              </w:rPr>
              <w:t>2021/22</w:t>
            </w:r>
          </w:p>
        </w:tc>
      </w:tr>
      <w:tr w:rsidR="004637E8" w:rsidRPr="000F7DA1" w14:paraId="6B58DBB6" w14:textId="77777777" w:rsidTr="004637E8">
        <w:tc>
          <w:tcPr>
            <w:tcW w:w="1501" w:type="dxa"/>
            <w:tcBorders>
              <w:top w:val="single" w:sz="12" w:space="0" w:color="auto"/>
            </w:tcBorders>
            <w:vAlign w:val="center"/>
          </w:tcPr>
          <w:p w14:paraId="58D19980" w14:textId="0B98040F" w:rsidR="009F0540" w:rsidRPr="000F7DA1" w:rsidRDefault="00164917" w:rsidP="00F9131E">
            <w:pPr>
              <w:spacing w:after="0"/>
              <w:jc w:val="center"/>
              <w:rPr>
                <w:rFonts w:cs="Arial"/>
                <w:b/>
              </w:rPr>
            </w:pPr>
            <w:r w:rsidRPr="000F7DA1">
              <w:rPr>
                <w:rFonts w:cs="Arial"/>
                <w:b/>
              </w:rPr>
              <w:t>Academic</w:t>
            </w:r>
            <w:r w:rsidR="00C270BB" w:rsidRPr="000F7DA1">
              <w:rPr>
                <w:rStyle w:val="FootnoteReference"/>
                <w:rFonts w:cs="Arial"/>
                <w:b/>
                <w:bCs/>
              </w:rPr>
              <w:footnoteReference w:id="7"/>
            </w:r>
          </w:p>
        </w:tc>
        <w:tc>
          <w:tcPr>
            <w:tcW w:w="1503" w:type="dxa"/>
            <w:tcBorders>
              <w:top w:val="single" w:sz="12" w:space="0" w:color="auto"/>
            </w:tcBorders>
            <w:vAlign w:val="center"/>
          </w:tcPr>
          <w:p w14:paraId="7BFAABDF" w14:textId="5D35429E" w:rsidR="009F0540" w:rsidRPr="000F7DA1" w:rsidRDefault="00D9105B" w:rsidP="00F9131E">
            <w:pPr>
              <w:spacing w:after="0"/>
              <w:jc w:val="center"/>
              <w:rPr>
                <w:rFonts w:cs="Arial"/>
              </w:rPr>
            </w:pPr>
            <w:r w:rsidRPr="000F7DA1">
              <w:rPr>
                <w:rFonts w:cs="Arial"/>
              </w:rPr>
              <w:t>126</w:t>
            </w:r>
          </w:p>
          <w:p w14:paraId="5AA08B30" w14:textId="3D0ADD92" w:rsidR="009F0540" w:rsidRPr="000F7DA1" w:rsidRDefault="009F0540" w:rsidP="00F9131E">
            <w:pPr>
              <w:spacing w:after="0"/>
              <w:jc w:val="center"/>
              <w:rPr>
                <w:rFonts w:cs="Arial"/>
              </w:rPr>
            </w:pPr>
            <w:r w:rsidRPr="000F7DA1">
              <w:rPr>
                <w:rFonts w:cs="Arial"/>
              </w:rPr>
              <w:t>(</w:t>
            </w:r>
            <w:r w:rsidR="008E690C" w:rsidRPr="000F7DA1">
              <w:rPr>
                <w:rFonts w:cs="Arial"/>
              </w:rPr>
              <w:t>81</w:t>
            </w:r>
            <w:r w:rsidR="00480DDF" w:rsidRPr="000F7DA1">
              <w:rPr>
                <w:rFonts w:cs="Arial"/>
              </w:rPr>
              <w:t>%</w:t>
            </w:r>
            <w:r w:rsidRPr="000F7DA1">
              <w:rPr>
                <w:rFonts w:cs="Arial"/>
              </w:rPr>
              <w:t>)</w:t>
            </w:r>
          </w:p>
        </w:tc>
        <w:tc>
          <w:tcPr>
            <w:tcW w:w="1503" w:type="dxa"/>
            <w:tcBorders>
              <w:top w:val="single" w:sz="12" w:space="0" w:color="auto"/>
            </w:tcBorders>
            <w:vAlign w:val="center"/>
          </w:tcPr>
          <w:p w14:paraId="5C088FF8" w14:textId="143EBE7A" w:rsidR="009F0540" w:rsidRPr="000F7DA1" w:rsidRDefault="00D9105B" w:rsidP="00F9131E">
            <w:pPr>
              <w:spacing w:after="0"/>
              <w:jc w:val="center"/>
              <w:rPr>
                <w:rFonts w:cs="Arial"/>
              </w:rPr>
            </w:pPr>
            <w:r w:rsidRPr="000F7DA1">
              <w:rPr>
                <w:rFonts w:cs="Arial"/>
              </w:rPr>
              <w:t>124</w:t>
            </w:r>
          </w:p>
          <w:p w14:paraId="4F880DA3" w14:textId="0879F68B" w:rsidR="009F0540" w:rsidRPr="000F7DA1" w:rsidRDefault="009F0540" w:rsidP="00F9131E">
            <w:pPr>
              <w:spacing w:after="0"/>
              <w:jc w:val="center"/>
              <w:rPr>
                <w:rFonts w:cs="Arial"/>
              </w:rPr>
            </w:pPr>
            <w:r w:rsidRPr="000F7DA1">
              <w:rPr>
                <w:rFonts w:cs="Arial"/>
              </w:rPr>
              <w:t>(</w:t>
            </w:r>
            <w:r w:rsidR="009A62E3" w:rsidRPr="000F7DA1">
              <w:rPr>
                <w:rFonts w:cs="Arial"/>
              </w:rPr>
              <w:t>77</w:t>
            </w:r>
            <w:r w:rsidR="00F32CCF" w:rsidRPr="000F7DA1">
              <w:rPr>
                <w:rFonts w:cs="Arial"/>
              </w:rPr>
              <w:t>%</w:t>
            </w:r>
            <w:r w:rsidRPr="000F7DA1">
              <w:rPr>
                <w:rFonts w:cs="Arial"/>
              </w:rPr>
              <w:t>)</w:t>
            </w:r>
          </w:p>
        </w:tc>
        <w:tc>
          <w:tcPr>
            <w:tcW w:w="1503" w:type="dxa"/>
            <w:tcBorders>
              <w:top w:val="single" w:sz="12" w:space="0" w:color="auto"/>
            </w:tcBorders>
            <w:vAlign w:val="center"/>
          </w:tcPr>
          <w:p w14:paraId="317FF950" w14:textId="542AE383" w:rsidR="009F0540" w:rsidRPr="000F7DA1" w:rsidRDefault="00D9105B" w:rsidP="00F9131E">
            <w:pPr>
              <w:spacing w:after="0"/>
              <w:jc w:val="center"/>
              <w:rPr>
                <w:rFonts w:cs="Arial"/>
              </w:rPr>
            </w:pPr>
            <w:r w:rsidRPr="000F7DA1">
              <w:rPr>
                <w:rFonts w:cs="Arial"/>
              </w:rPr>
              <w:t>136</w:t>
            </w:r>
          </w:p>
          <w:p w14:paraId="158C3666" w14:textId="43BD8440" w:rsidR="009F0540" w:rsidRPr="000F7DA1" w:rsidRDefault="009F0540" w:rsidP="00F9131E">
            <w:pPr>
              <w:spacing w:after="0"/>
              <w:jc w:val="center"/>
              <w:rPr>
                <w:rFonts w:cs="Arial"/>
              </w:rPr>
            </w:pPr>
            <w:r w:rsidRPr="000F7DA1">
              <w:rPr>
                <w:rFonts w:cs="Arial"/>
              </w:rPr>
              <w:t>(</w:t>
            </w:r>
            <w:r w:rsidR="00C25B15" w:rsidRPr="000F7DA1">
              <w:rPr>
                <w:rFonts w:cs="Arial"/>
              </w:rPr>
              <w:t>82</w:t>
            </w:r>
            <w:r w:rsidRPr="000F7DA1">
              <w:rPr>
                <w:rFonts w:cs="Arial"/>
              </w:rPr>
              <w:t>%)</w:t>
            </w:r>
          </w:p>
        </w:tc>
        <w:tc>
          <w:tcPr>
            <w:tcW w:w="1503" w:type="dxa"/>
            <w:tcBorders>
              <w:top w:val="single" w:sz="12" w:space="0" w:color="auto"/>
            </w:tcBorders>
            <w:vAlign w:val="center"/>
          </w:tcPr>
          <w:p w14:paraId="3F0FB3B5" w14:textId="31245D8B" w:rsidR="009F0540" w:rsidRPr="000F7DA1" w:rsidRDefault="00D9105B" w:rsidP="00F9131E">
            <w:pPr>
              <w:spacing w:after="0"/>
              <w:jc w:val="center"/>
              <w:rPr>
                <w:rFonts w:cs="Arial"/>
              </w:rPr>
            </w:pPr>
            <w:r w:rsidRPr="000F7DA1">
              <w:rPr>
                <w:rFonts w:cs="Arial"/>
              </w:rPr>
              <w:t>122</w:t>
            </w:r>
          </w:p>
          <w:p w14:paraId="586DF9A0" w14:textId="7A8A792D" w:rsidR="009F0540" w:rsidRPr="000F7DA1" w:rsidRDefault="009F0540" w:rsidP="00F9131E">
            <w:pPr>
              <w:spacing w:after="0"/>
              <w:jc w:val="center"/>
              <w:rPr>
                <w:rFonts w:cs="Arial"/>
              </w:rPr>
            </w:pPr>
            <w:r w:rsidRPr="000F7DA1">
              <w:rPr>
                <w:rFonts w:cs="Arial"/>
              </w:rPr>
              <w:t>(</w:t>
            </w:r>
            <w:r w:rsidR="00C25B15" w:rsidRPr="000F7DA1">
              <w:rPr>
                <w:rFonts w:cs="Arial"/>
              </w:rPr>
              <w:t>81</w:t>
            </w:r>
            <w:r w:rsidRPr="000F7DA1">
              <w:rPr>
                <w:rFonts w:cs="Arial"/>
              </w:rPr>
              <w:t>%)</w:t>
            </w:r>
          </w:p>
        </w:tc>
        <w:tc>
          <w:tcPr>
            <w:tcW w:w="1503" w:type="dxa"/>
            <w:tcBorders>
              <w:top w:val="single" w:sz="12" w:space="0" w:color="auto"/>
            </w:tcBorders>
            <w:vAlign w:val="center"/>
          </w:tcPr>
          <w:p w14:paraId="0E0E44EC" w14:textId="6A3523D4" w:rsidR="009F0540" w:rsidRPr="000F7DA1" w:rsidRDefault="00D9105B" w:rsidP="00F9131E">
            <w:pPr>
              <w:spacing w:after="0"/>
              <w:jc w:val="center"/>
              <w:rPr>
                <w:rFonts w:cs="Arial"/>
              </w:rPr>
            </w:pPr>
            <w:r w:rsidRPr="000F7DA1">
              <w:rPr>
                <w:rFonts w:cs="Arial"/>
              </w:rPr>
              <w:t>138</w:t>
            </w:r>
          </w:p>
          <w:p w14:paraId="5476C463" w14:textId="29C55BAC" w:rsidR="009F0540" w:rsidRPr="000F7DA1" w:rsidRDefault="009F0540" w:rsidP="00F9131E">
            <w:pPr>
              <w:spacing w:after="0"/>
              <w:jc w:val="center"/>
              <w:rPr>
                <w:rFonts w:cs="Arial"/>
              </w:rPr>
            </w:pPr>
            <w:r w:rsidRPr="000F7DA1">
              <w:rPr>
                <w:rFonts w:cs="Arial"/>
              </w:rPr>
              <w:t>(</w:t>
            </w:r>
            <w:r w:rsidR="00B1630E" w:rsidRPr="000F7DA1">
              <w:rPr>
                <w:rFonts w:cs="Arial"/>
              </w:rPr>
              <w:t>83</w:t>
            </w:r>
            <w:r w:rsidRPr="000F7DA1">
              <w:rPr>
                <w:rFonts w:cs="Arial"/>
              </w:rPr>
              <w:t>%)</w:t>
            </w:r>
          </w:p>
        </w:tc>
      </w:tr>
      <w:tr w:rsidR="004637E8" w:rsidRPr="000F7DA1" w14:paraId="40073EB3" w14:textId="77777777" w:rsidTr="004637E8">
        <w:tc>
          <w:tcPr>
            <w:tcW w:w="1501" w:type="dxa"/>
            <w:tcBorders>
              <w:bottom w:val="single" w:sz="12" w:space="0" w:color="auto"/>
            </w:tcBorders>
            <w:vAlign w:val="center"/>
          </w:tcPr>
          <w:p w14:paraId="4AF1B57A" w14:textId="20364F42" w:rsidR="009F0540" w:rsidRPr="000F7DA1" w:rsidRDefault="00164917" w:rsidP="00F9131E">
            <w:pPr>
              <w:spacing w:after="0"/>
              <w:jc w:val="center"/>
              <w:rPr>
                <w:rFonts w:cs="Arial"/>
                <w:b/>
              </w:rPr>
            </w:pPr>
            <w:r w:rsidRPr="000F7DA1">
              <w:rPr>
                <w:rFonts w:cs="Arial"/>
                <w:b/>
              </w:rPr>
              <w:t>PTO</w:t>
            </w:r>
          </w:p>
        </w:tc>
        <w:tc>
          <w:tcPr>
            <w:tcW w:w="1503" w:type="dxa"/>
            <w:tcBorders>
              <w:bottom w:val="single" w:sz="12" w:space="0" w:color="auto"/>
            </w:tcBorders>
            <w:vAlign w:val="center"/>
          </w:tcPr>
          <w:p w14:paraId="43999F9C" w14:textId="37F2F8D7" w:rsidR="00790759" w:rsidRPr="000F7DA1" w:rsidRDefault="008E690C" w:rsidP="00F9131E">
            <w:pPr>
              <w:spacing w:after="0"/>
              <w:jc w:val="center"/>
              <w:rPr>
                <w:rFonts w:cs="Arial"/>
              </w:rPr>
            </w:pPr>
            <w:r w:rsidRPr="000F7DA1">
              <w:rPr>
                <w:rFonts w:cs="Arial"/>
              </w:rPr>
              <w:t>29</w:t>
            </w:r>
          </w:p>
          <w:p w14:paraId="67808877" w14:textId="1462D243" w:rsidR="009F0540" w:rsidRPr="000F7DA1" w:rsidRDefault="009F0540" w:rsidP="00F9131E">
            <w:pPr>
              <w:spacing w:after="0"/>
              <w:jc w:val="center"/>
              <w:rPr>
                <w:rFonts w:cs="Arial"/>
              </w:rPr>
            </w:pPr>
            <w:r w:rsidRPr="000F7DA1">
              <w:rPr>
                <w:rFonts w:cs="Arial"/>
              </w:rPr>
              <w:t>(</w:t>
            </w:r>
            <w:r w:rsidR="008E690C" w:rsidRPr="000F7DA1">
              <w:rPr>
                <w:rFonts w:cs="Arial"/>
              </w:rPr>
              <w:t>19</w:t>
            </w:r>
            <w:r w:rsidRPr="000F7DA1">
              <w:rPr>
                <w:rFonts w:cs="Arial"/>
              </w:rPr>
              <w:t>%)</w:t>
            </w:r>
          </w:p>
        </w:tc>
        <w:tc>
          <w:tcPr>
            <w:tcW w:w="1503" w:type="dxa"/>
            <w:tcBorders>
              <w:bottom w:val="single" w:sz="12" w:space="0" w:color="auto"/>
            </w:tcBorders>
            <w:vAlign w:val="center"/>
          </w:tcPr>
          <w:p w14:paraId="490023CF" w14:textId="7EBCDF92" w:rsidR="009F0540" w:rsidRPr="000F7DA1" w:rsidRDefault="008E690C" w:rsidP="00F9131E">
            <w:pPr>
              <w:spacing w:after="0"/>
              <w:jc w:val="center"/>
              <w:rPr>
                <w:rFonts w:cs="Arial"/>
              </w:rPr>
            </w:pPr>
            <w:r w:rsidRPr="000F7DA1">
              <w:rPr>
                <w:rFonts w:cs="Arial"/>
              </w:rPr>
              <w:t>38</w:t>
            </w:r>
          </w:p>
          <w:p w14:paraId="256A893A" w14:textId="2C1AFB05" w:rsidR="009F0540" w:rsidRPr="000F7DA1" w:rsidRDefault="009F0540" w:rsidP="00F9131E">
            <w:pPr>
              <w:spacing w:after="0"/>
              <w:jc w:val="center"/>
              <w:rPr>
                <w:rFonts w:cs="Arial"/>
              </w:rPr>
            </w:pPr>
            <w:r w:rsidRPr="000F7DA1">
              <w:rPr>
                <w:rFonts w:cs="Arial"/>
              </w:rPr>
              <w:t>(</w:t>
            </w:r>
            <w:r w:rsidR="009A62E3" w:rsidRPr="000F7DA1">
              <w:rPr>
                <w:rFonts w:cs="Arial"/>
              </w:rPr>
              <w:t>23</w:t>
            </w:r>
            <w:r w:rsidRPr="000F7DA1">
              <w:rPr>
                <w:rFonts w:cs="Arial"/>
              </w:rPr>
              <w:t>%)</w:t>
            </w:r>
          </w:p>
        </w:tc>
        <w:tc>
          <w:tcPr>
            <w:tcW w:w="1503" w:type="dxa"/>
            <w:tcBorders>
              <w:bottom w:val="single" w:sz="12" w:space="0" w:color="auto"/>
            </w:tcBorders>
            <w:vAlign w:val="center"/>
          </w:tcPr>
          <w:p w14:paraId="031F456C" w14:textId="766C8368" w:rsidR="009F0540" w:rsidRPr="000F7DA1" w:rsidRDefault="008E690C" w:rsidP="00F9131E">
            <w:pPr>
              <w:spacing w:after="0"/>
              <w:jc w:val="center"/>
              <w:rPr>
                <w:rFonts w:cs="Arial"/>
              </w:rPr>
            </w:pPr>
            <w:r w:rsidRPr="000F7DA1">
              <w:rPr>
                <w:rFonts w:cs="Arial"/>
              </w:rPr>
              <w:t>30</w:t>
            </w:r>
          </w:p>
          <w:p w14:paraId="61B7016C" w14:textId="5C2441B3" w:rsidR="009F0540" w:rsidRPr="000F7DA1" w:rsidRDefault="009F0540" w:rsidP="00F9131E">
            <w:pPr>
              <w:spacing w:after="0"/>
              <w:jc w:val="center"/>
              <w:rPr>
                <w:rFonts w:cs="Arial"/>
              </w:rPr>
            </w:pPr>
            <w:r w:rsidRPr="000F7DA1">
              <w:rPr>
                <w:rFonts w:cs="Arial"/>
              </w:rPr>
              <w:t>(</w:t>
            </w:r>
            <w:r w:rsidR="00C25B15" w:rsidRPr="000F7DA1">
              <w:rPr>
                <w:rFonts w:cs="Arial"/>
              </w:rPr>
              <w:t>18</w:t>
            </w:r>
            <w:r w:rsidRPr="000F7DA1">
              <w:rPr>
                <w:rFonts w:cs="Arial"/>
              </w:rPr>
              <w:t>%)</w:t>
            </w:r>
          </w:p>
        </w:tc>
        <w:tc>
          <w:tcPr>
            <w:tcW w:w="1503" w:type="dxa"/>
            <w:tcBorders>
              <w:bottom w:val="single" w:sz="12" w:space="0" w:color="auto"/>
            </w:tcBorders>
            <w:vAlign w:val="center"/>
          </w:tcPr>
          <w:p w14:paraId="44BE6720" w14:textId="08012CD9" w:rsidR="009F0540" w:rsidRPr="000F7DA1" w:rsidRDefault="008E690C" w:rsidP="00F9131E">
            <w:pPr>
              <w:spacing w:after="0"/>
              <w:jc w:val="center"/>
              <w:rPr>
                <w:rFonts w:cs="Arial"/>
              </w:rPr>
            </w:pPr>
            <w:r w:rsidRPr="000F7DA1">
              <w:rPr>
                <w:rFonts w:cs="Arial"/>
              </w:rPr>
              <w:t>29</w:t>
            </w:r>
          </w:p>
          <w:p w14:paraId="57870DC4" w14:textId="16739249" w:rsidR="009F0540" w:rsidRPr="000F7DA1" w:rsidRDefault="009F0540" w:rsidP="00F9131E">
            <w:pPr>
              <w:spacing w:after="0"/>
              <w:jc w:val="center"/>
              <w:rPr>
                <w:rFonts w:cs="Arial"/>
              </w:rPr>
            </w:pPr>
            <w:r w:rsidRPr="000F7DA1">
              <w:rPr>
                <w:rFonts w:cs="Arial"/>
              </w:rPr>
              <w:t>(</w:t>
            </w:r>
            <w:r w:rsidR="00C25B15" w:rsidRPr="000F7DA1">
              <w:rPr>
                <w:rFonts w:cs="Arial"/>
              </w:rPr>
              <w:t>19</w:t>
            </w:r>
            <w:r w:rsidRPr="000F7DA1">
              <w:rPr>
                <w:rFonts w:cs="Arial"/>
              </w:rPr>
              <w:t>%)</w:t>
            </w:r>
          </w:p>
        </w:tc>
        <w:tc>
          <w:tcPr>
            <w:tcW w:w="1503" w:type="dxa"/>
            <w:tcBorders>
              <w:bottom w:val="single" w:sz="12" w:space="0" w:color="auto"/>
            </w:tcBorders>
            <w:vAlign w:val="center"/>
          </w:tcPr>
          <w:p w14:paraId="7327FB8E" w14:textId="28E4C767" w:rsidR="009F0540" w:rsidRPr="000F7DA1" w:rsidRDefault="008E690C" w:rsidP="00F9131E">
            <w:pPr>
              <w:spacing w:after="0"/>
              <w:jc w:val="center"/>
              <w:rPr>
                <w:rFonts w:cs="Arial"/>
              </w:rPr>
            </w:pPr>
            <w:r w:rsidRPr="000F7DA1">
              <w:rPr>
                <w:rFonts w:cs="Arial"/>
              </w:rPr>
              <w:t>29</w:t>
            </w:r>
          </w:p>
          <w:p w14:paraId="5FEA713E" w14:textId="1492880A" w:rsidR="009F0540" w:rsidRPr="000F7DA1" w:rsidRDefault="009F0540" w:rsidP="00F9131E">
            <w:pPr>
              <w:spacing w:after="0"/>
              <w:jc w:val="center"/>
              <w:rPr>
                <w:rFonts w:cs="Arial"/>
              </w:rPr>
            </w:pPr>
            <w:r w:rsidRPr="000F7DA1">
              <w:rPr>
                <w:rFonts w:cs="Arial"/>
              </w:rPr>
              <w:t>(</w:t>
            </w:r>
            <w:r w:rsidR="00B1630E" w:rsidRPr="000F7DA1">
              <w:rPr>
                <w:rFonts w:cs="Arial"/>
              </w:rPr>
              <w:t>17</w:t>
            </w:r>
            <w:r w:rsidRPr="000F7DA1">
              <w:rPr>
                <w:rFonts w:cs="Arial"/>
              </w:rPr>
              <w:t>%)</w:t>
            </w:r>
          </w:p>
        </w:tc>
      </w:tr>
      <w:tr w:rsidR="004637E8" w:rsidRPr="000F7DA1" w14:paraId="1DCCE097" w14:textId="77777777" w:rsidTr="004637E8">
        <w:tc>
          <w:tcPr>
            <w:tcW w:w="1501" w:type="dxa"/>
            <w:tcBorders>
              <w:top w:val="single" w:sz="12" w:space="0" w:color="auto"/>
            </w:tcBorders>
            <w:vAlign w:val="center"/>
          </w:tcPr>
          <w:p w14:paraId="70FD376F" w14:textId="313312D4" w:rsidR="009F0540" w:rsidRPr="000F7DA1" w:rsidRDefault="007E4B67" w:rsidP="00F9131E">
            <w:pPr>
              <w:spacing w:after="0"/>
              <w:jc w:val="center"/>
              <w:rPr>
                <w:rFonts w:cs="Arial"/>
                <w:b/>
              </w:rPr>
            </w:pPr>
            <w:r w:rsidRPr="000F7DA1">
              <w:rPr>
                <w:rFonts w:cs="Arial"/>
                <w:b/>
              </w:rPr>
              <w:t>TOTAL</w:t>
            </w:r>
          </w:p>
        </w:tc>
        <w:tc>
          <w:tcPr>
            <w:tcW w:w="1503" w:type="dxa"/>
            <w:tcBorders>
              <w:top w:val="single" w:sz="12" w:space="0" w:color="auto"/>
            </w:tcBorders>
            <w:vAlign w:val="center"/>
          </w:tcPr>
          <w:p w14:paraId="3D44986F" w14:textId="5F5CF826" w:rsidR="009F0540" w:rsidRPr="000F7DA1" w:rsidRDefault="008E690C" w:rsidP="00F9131E">
            <w:pPr>
              <w:spacing w:after="0"/>
              <w:jc w:val="center"/>
              <w:rPr>
                <w:rFonts w:cs="Arial"/>
              </w:rPr>
            </w:pPr>
            <w:r w:rsidRPr="000F7DA1">
              <w:rPr>
                <w:rFonts w:cs="Arial"/>
              </w:rPr>
              <w:t>155</w:t>
            </w:r>
          </w:p>
        </w:tc>
        <w:tc>
          <w:tcPr>
            <w:tcW w:w="1503" w:type="dxa"/>
            <w:tcBorders>
              <w:top w:val="single" w:sz="12" w:space="0" w:color="auto"/>
            </w:tcBorders>
            <w:vAlign w:val="center"/>
          </w:tcPr>
          <w:p w14:paraId="0B989E96" w14:textId="7D15B8E5" w:rsidR="009F0540" w:rsidRPr="000F7DA1" w:rsidRDefault="009A62E3" w:rsidP="00F9131E">
            <w:pPr>
              <w:spacing w:after="0"/>
              <w:jc w:val="center"/>
              <w:rPr>
                <w:rFonts w:cs="Arial"/>
              </w:rPr>
            </w:pPr>
            <w:r w:rsidRPr="000F7DA1">
              <w:rPr>
                <w:rFonts w:cs="Arial"/>
              </w:rPr>
              <w:t>162</w:t>
            </w:r>
          </w:p>
        </w:tc>
        <w:tc>
          <w:tcPr>
            <w:tcW w:w="1503" w:type="dxa"/>
            <w:tcBorders>
              <w:top w:val="single" w:sz="12" w:space="0" w:color="auto"/>
            </w:tcBorders>
            <w:vAlign w:val="center"/>
          </w:tcPr>
          <w:p w14:paraId="7908A62C" w14:textId="2146EC7A" w:rsidR="009F0540" w:rsidRPr="000F7DA1" w:rsidRDefault="009A62E3" w:rsidP="00F9131E">
            <w:pPr>
              <w:spacing w:after="0"/>
              <w:jc w:val="center"/>
              <w:rPr>
                <w:rFonts w:cs="Arial"/>
              </w:rPr>
            </w:pPr>
            <w:r w:rsidRPr="000F7DA1">
              <w:rPr>
                <w:rFonts w:cs="Arial"/>
              </w:rPr>
              <w:t>166</w:t>
            </w:r>
          </w:p>
        </w:tc>
        <w:tc>
          <w:tcPr>
            <w:tcW w:w="1503" w:type="dxa"/>
            <w:tcBorders>
              <w:top w:val="single" w:sz="12" w:space="0" w:color="auto"/>
            </w:tcBorders>
            <w:vAlign w:val="center"/>
          </w:tcPr>
          <w:p w14:paraId="5BDBE357" w14:textId="0379C6A6" w:rsidR="009F0540" w:rsidRPr="000F7DA1" w:rsidRDefault="00C25B15" w:rsidP="00F9131E">
            <w:pPr>
              <w:spacing w:after="0"/>
              <w:jc w:val="center"/>
              <w:rPr>
                <w:rFonts w:cs="Arial"/>
              </w:rPr>
            </w:pPr>
            <w:r w:rsidRPr="000F7DA1">
              <w:rPr>
                <w:rFonts w:cs="Arial"/>
              </w:rPr>
              <w:t>151</w:t>
            </w:r>
          </w:p>
        </w:tc>
        <w:tc>
          <w:tcPr>
            <w:tcW w:w="1503" w:type="dxa"/>
            <w:tcBorders>
              <w:top w:val="single" w:sz="12" w:space="0" w:color="auto"/>
            </w:tcBorders>
            <w:vAlign w:val="center"/>
          </w:tcPr>
          <w:p w14:paraId="1DAD561A" w14:textId="6BBE32C8" w:rsidR="009F0540" w:rsidRPr="000F7DA1" w:rsidRDefault="00B1630E" w:rsidP="00F9131E">
            <w:pPr>
              <w:spacing w:after="0"/>
              <w:jc w:val="center"/>
              <w:rPr>
                <w:rFonts w:cs="Arial"/>
              </w:rPr>
            </w:pPr>
            <w:r w:rsidRPr="000F7DA1">
              <w:rPr>
                <w:rFonts w:cs="Arial"/>
              </w:rPr>
              <w:t>167</w:t>
            </w:r>
          </w:p>
        </w:tc>
      </w:tr>
    </w:tbl>
    <w:p w14:paraId="5916DFDE" w14:textId="77777777" w:rsidR="009F0540" w:rsidRPr="000F7DA1" w:rsidRDefault="009F0540"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4637E8" w:rsidRPr="000F7DA1" w14:paraId="2355A6AB" w14:textId="77777777" w:rsidTr="004637E8">
        <w:tc>
          <w:tcPr>
            <w:tcW w:w="1501" w:type="dxa"/>
            <w:tcBorders>
              <w:bottom w:val="single" w:sz="12" w:space="0" w:color="auto"/>
            </w:tcBorders>
            <w:vAlign w:val="center"/>
          </w:tcPr>
          <w:p w14:paraId="55612394" w14:textId="77777777" w:rsidR="00164917" w:rsidRPr="000F7DA1" w:rsidRDefault="00164917" w:rsidP="00FF1691">
            <w:pPr>
              <w:spacing w:after="0"/>
              <w:jc w:val="center"/>
              <w:rPr>
                <w:rFonts w:cs="Arial"/>
                <w:b/>
              </w:rPr>
            </w:pPr>
            <w:r w:rsidRPr="000F7DA1">
              <w:rPr>
                <w:rFonts w:cs="Arial"/>
                <w:b/>
              </w:rPr>
              <w:t>Gender</w:t>
            </w:r>
          </w:p>
        </w:tc>
        <w:tc>
          <w:tcPr>
            <w:tcW w:w="1503" w:type="dxa"/>
            <w:tcBorders>
              <w:bottom w:val="single" w:sz="12" w:space="0" w:color="auto"/>
            </w:tcBorders>
            <w:vAlign w:val="center"/>
          </w:tcPr>
          <w:p w14:paraId="0A9ECE7E" w14:textId="77777777" w:rsidR="00164917" w:rsidRPr="000F7DA1" w:rsidRDefault="00164917" w:rsidP="00FF1691">
            <w:pPr>
              <w:spacing w:after="0"/>
              <w:jc w:val="center"/>
              <w:rPr>
                <w:rFonts w:cs="Arial"/>
                <w:b/>
              </w:rPr>
            </w:pPr>
            <w:r w:rsidRPr="000F7DA1">
              <w:rPr>
                <w:rFonts w:cs="Arial"/>
                <w:b/>
              </w:rPr>
              <w:t>2017/18</w:t>
            </w:r>
          </w:p>
        </w:tc>
        <w:tc>
          <w:tcPr>
            <w:tcW w:w="1503" w:type="dxa"/>
            <w:tcBorders>
              <w:bottom w:val="single" w:sz="12" w:space="0" w:color="auto"/>
            </w:tcBorders>
            <w:vAlign w:val="center"/>
          </w:tcPr>
          <w:p w14:paraId="09647691" w14:textId="77777777" w:rsidR="00164917" w:rsidRPr="000F7DA1" w:rsidRDefault="00164917" w:rsidP="00FF1691">
            <w:pPr>
              <w:spacing w:after="0"/>
              <w:jc w:val="center"/>
              <w:rPr>
                <w:rFonts w:cs="Arial"/>
                <w:b/>
              </w:rPr>
            </w:pPr>
            <w:r w:rsidRPr="000F7DA1">
              <w:rPr>
                <w:rFonts w:cs="Arial"/>
                <w:b/>
              </w:rPr>
              <w:t>2018/19</w:t>
            </w:r>
          </w:p>
        </w:tc>
        <w:tc>
          <w:tcPr>
            <w:tcW w:w="1503" w:type="dxa"/>
            <w:tcBorders>
              <w:bottom w:val="single" w:sz="12" w:space="0" w:color="auto"/>
            </w:tcBorders>
            <w:vAlign w:val="center"/>
          </w:tcPr>
          <w:p w14:paraId="6E255464" w14:textId="77777777" w:rsidR="00164917" w:rsidRPr="000F7DA1" w:rsidRDefault="00164917" w:rsidP="00FF1691">
            <w:pPr>
              <w:spacing w:after="0"/>
              <w:jc w:val="center"/>
              <w:rPr>
                <w:rFonts w:cs="Arial"/>
                <w:b/>
              </w:rPr>
            </w:pPr>
            <w:r w:rsidRPr="000F7DA1">
              <w:rPr>
                <w:rFonts w:cs="Arial"/>
                <w:b/>
              </w:rPr>
              <w:t>2019/20</w:t>
            </w:r>
          </w:p>
        </w:tc>
        <w:tc>
          <w:tcPr>
            <w:tcW w:w="1503" w:type="dxa"/>
            <w:tcBorders>
              <w:bottom w:val="single" w:sz="12" w:space="0" w:color="auto"/>
            </w:tcBorders>
            <w:vAlign w:val="center"/>
          </w:tcPr>
          <w:p w14:paraId="2923779E" w14:textId="77777777" w:rsidR="00164917" w:rsidRPr="000F7DA1" w:rsidRDefault="00164917" w:rsidP="00FF1691">
            <w:pPr>
              <w:spacing w:after="0"/>
              <w:jc w:val="center"/>
              <w:rPr>
                <w:rFonts w:cs="Arial"/>
                <w:b/>
              </w:rPr>
            </w:pPr>
            <w:r w:rsidRPr="000F7DA1">
              <w:rPr>
                <w:rFonts w:cs="Arial"/>
                <w:b/>
              </w:rPr>
              <w:t>2020/21</w:t>
            </w:r>
          </w:p>
        </w:tc>
        <w:tc>
          <w:tcPr>
            <w:tcW w:w="1503" w:type="dxa"/>
            <w:tcBorders>
              <w:bottom w:val="single" w:sz="12" w:space="0" w:color="auto"/>
            </w:tcBorders>
            <w:vAlign w:val="center"/>
          </w:tcPr>
          <w:p w14:paraId="50B0A278" w14:textId="77777777" w:rsidR="00164917" w:rsidRPr="000F7DA1" w:rsidRDefault="00164917" w:rsidP="00FF1691">
            <w:pPr>
              <w:spacing w:after="0"/>
              <w:jc w:val="center"/>
              <w:rPr>
                <w:rFonts w:cs="Arial"/>
                <w:b/>
              </w:rPr>
            </w:pPr>
            <w:r w:rsidRPr="000F7DA1">
              <w:rPr>
                <w:rFonts w:cs="Arial"/>
                <w:b/>
              </w:rPr>
              <w:t>2021/22</w:t>
            </w:r>
          </w:p>
        </w:tc>
      </w:tr>
      <w:tr w:rsidR="004637E8" w:rsidRPr="000F7DA1" w14:paraId="40E7E881" w14:textId="77777777" w:rsidTr="004637E8">
        <w:tc>
          <w:tcPr>
            <w:tcW w:w="1501" w:type="dxa"/>
            <w:tcBorders>
              <w:top w:val="single" w:sz="12" w:space="0" w:color="auto"/>
            </w:tcBorders>
            <w:vAlign w:val="center"/>
          </w:tcPr>
          <w:p w14:paraId="27E7B621" w14:textId="77777777" w:rsidR="00164917" w:rsidRPr="000F7DA1" w:rsidRDefault="00164917" w:rsidP="00FF1691">
            <w:pPr>
              <w:spacing w:after="0"/>
              <w:jc w:val="center"/>
              <w:rPr>
                <w:rFonts w:cs="Arial"/>
                <w:b/>
              </w:rPr>
            </w:pPr>
            <w:r w:rsidRPr="000F7DA1">
              <w:rPr>
                <w:rFonts w:cs="Arial"/>
                <w:b/>
              </w:rPr>
              <w:t>Female</w:t>
            </w:r>
          </w:p>
        </w:tc>
        <w:tc>
          <w:tcPr>
            <w:tcW w:w="1503" w:type="dxa"/>
            <w:tcBorders>
              <w:top w:val="single" w:sz="12" w:space="0" w:color="auto"/>
            </w:tcBorders>
            <w:vAlign w:val="center"/>
          </w:tcPr>
          <w:p w14:paraId="7F42D8D1" w14:textId="77777777" w:rsidR="00164917" w:rsidRPr="000F7DA1" w:rsidRDefault="00164917" w:rsidP="00FF1691">
            <w:pPr>
              <w:spacing w:after="0"/>
              <w:jc w:val="center"/>
              <w:rPr>
                <w:rFonts w:cs="Arial"/>
              </w:rPr>
            </w:pPr>
            <w:r w:rsidRPr="000F7DA1">
              <w:rPr>
                <w:rFonts w:cs="Arial"/>
              </w:rPr>
              <w:t>53</w:t>
            </w:r>
          </w:p>
          <w:p w14:paraId="4284B90B" w14:textId="77777777" w:rsidR="00164917" w:rsidRPr="000F7DA1" w:rsidRDefault="00164917" w:rsidP="00FF1691">
            <w:pPr>
              <w:spacing w:after="0"/>
              <w:jc w:val="center"/>
              <w:rPr>
                <w:rFonts w:cs="Arial"/>
              </w:rPr>
            </w:pPr>
            <w:r w:rsidRPr="000F7DA1">
              <w:rPr>
                <w:rFonts w:cs="Arial"/>
              </w:rPr>
              <w:t>(34%)</w:t>
            </w:r>
          </w:p>
        </w:tc>
        <w:tc>
          <w:tcPr>
            <w:tcW w:w="1503" w:type="dxa"/>
            <w:tcBorders>
              <w:top w:val="single" w:sz="12" w:space="0" w:color="auto"/>
            </w:tcBorders>
            <w:vAlign w:val="center"/>
          </w:tcPr>
          <w:p w14:paraId="78BBC338" w14:textId="0412FFAD" w:rsidR="00164917" w:rsidRPr="000F7DA1" w:rsidRDefault="00164917" w:rsidP="00FF1691">
            <w:pPr>
              <w:spacing w:after="0"/>
              <w:jc w:val="center"/>
              <w:rPr>
                <w:rFonts w:cs="Arial"/>
              </w:rPr>
            </w:pPr>
            <w:r w:rsidRPr="000F7DA1">
              <w:rPr>
                <w:rFonts w:cs="Arial"/>
              </w:rPr>
              <w:t>6</w:t>
            </w:r>
            <w:r w:rsidR="005F2A0F" w:rsidRPr="000F7DA1">
              <w:rPr>
                <w:rFonts w:cs="Arial"/>
              </w:rPr>
              <w:t>3</w:t>
            </w:r>
          </w:p>
          <w:p w14:paraId="563D2E95" w14:textId="577C484D" w:rsidR="00164917" w:rsidRPr="000F7DA1" w:rsidRDefault="00164917" w:rsidP="00FF1691">
            <w:pPr>
              <w:spacing w:after="0"/>
              <w:jc w:val="center"/>
              <w:rPr>
                <w:rFonts w:cs="Arial"/>
              </w:rPr>
            </w:pPr>
            <w:r w:rsidRPr="000F7DA1">
              <w:rPr>
                <w:rFonts w:cs="Arial"/>
              </w:rPr>
              <w:t>(</w:t>
            </w:r>
            <w:r w:rsidR="00C94D3D" w:rsidRPr="000F7DA1">
              <w:rPr>
                <w:rFonts w:cs="Arial"/>
              </w:rPr>
              <w:t>39</w:t>
            </w:r>
            <w:r w:rsidRPr="000F7DA1">
              <w:rPr>
                <w:rFonts w:cs="Arial"/>
              </w:rPr>
              <w:t>%)</w:t>
            </w:r>
          </w:p>
        </w:tc>
        <w:tc>
          <w:tcPr>
            <w:tcW w:w="1503" w:type="dxa"/>
            <w:tcBorders>
              <w:top w:val="single" w:sz="12" w:space="0" w:color="auto"/>
            </w:tcBorders>
            <w:vAlign w:val="center"/>
          </w:tcPr>
          <w:p w14:paraId="0430F20F" w14:textId="77777777" w:rsidR="00164917" w:rsidRPr="000F7DA1" w:rsidRDefault="00164917" w:rsidP="00FF1691">
            <w:pPr>
              <w:spacing w:after="0"/>
              <w:jc w:val="center"/>
              <w:rPr>
                <w:rFonts w:cs="Arial"/>
              </w:rPr>
            </w:pPr>
            <w:r w:rsidRPr="000F7DA1">
              <w:rPr>
                <w:rFonts w:cs="Arial"/>
              </w:rPr>
              <w:t>60</w:t>
            </w:r>
          </w:p>
          <w:p w14:paraId="64C2DA73" w14:textId="2E5A9D9B" w:rsidR="00164917" w:rsidRPr="000F7DA1" w:rsidRDefault="00164917" w:rsidP="00FF1691">
            <w:pPr>
              <w:spacing w:after="0"/>
              <w:jc w:val="center"/>
              <w:rPr>
                <w:rFonts w:cs="Arial"/>
              </w:rPr>
            </w:pPr>
            <w:r w:rsidRPr="000F7DA1">
              <w:rPr>
                <w:rFonts w:cs="Arial"/>
              </w:rPr>
              <w:t>(</w:t>
            </w:r>
            <w:r w:rsidR="002C45C8" w:rsidRPr="000F7DA1">
              <w:rPr>
                <w:rFonts w:cs="Arial"/>
              </w:rPr>
              <w:t>36</w:t>
            </w:r>
            <w:r w:rsidRPr="000F7DA1">
              <w:rPr>
                <w:rFonts w:cs="Arial"/>
              </w:rPr>
              <w:t>%)</w:t>
            </w:r>
          </w:p>
        </w:tc>
        <w:tc>
          <w:tcPr>
            <w:tcW w:w="1503" w:type="dxa"/>
            <w:tcBorders>
              <w:top w:val="single" w:sz="12" w:space="0" w:color="auto"/>
            </w:tcBorders>
            <w:vAlign w:val="center"/>
          </w:tcPr>
          <w:p w14:paraId="2243660A" w14:textId="77777777" w:rsidR="00164917" w:rsidRPr="000F7DA1" w:rsidRDefault="00164917" w:rsidP="00FF1691">
            <w:pPr>
              <w:spacing w:after="0"/>
              <w:jc w:val="center"/>
              <w:rPr>
                <w:rFonts w:cs="Arial"/>
              </w:rPr>
            </w:pPr>
            <w:r w:rsidRPr="000F7DA1">
              <w:rPr>
                <w:rFonts w:cs="Arial"/>
              </w:rPr>
              <w:t>47</w:t>
            </w:r>
          </w:p>
          <w:p w14:paraId="0EAE5591" w14:textId="6465572A" w:rsidR="00164917" w:rsidRPr="000F7DA1" w:rsidRDefault="00164917" w:rsidP="00FF1691">
            <w:pPr>
              <w:spacing w:after="0"/>
              <w:jc w:val="center"/>
              <w:rPr>
                <w:rFonts w:cs="Arial"/>
              </w:rPr>
            </w:pPr>
            <w:r w:rsidRPr="000F7DA1">
              <w:rPr>
                <w:rFonts w:cs="Arial"/>
              </w:rPr>
              <w:t>(</w:t>
            </w:r>
            <w:r w:rsidR="002C45C8" w:rsidRPr="000F7DA1">
              <w:rPr>
                <w:rFonts w:cs="Arial"/>
              </w:rPr>
              <w:t>31</w:t>
            </w:r>
            <w:r w:rsidRPr="000F7DA1">
              <w:rPr>
                <w:rFonts w:cs="Arial"/>
              </w:rPr>
              <w:t>%)</w:t>
            </w:r>
          </w:p>
        </w:tc>
        <w:tc>
          <w:tcPr>
            <w:tcW w:w="1503" w:type="dxa"/>
            <w:tcBorders>
              <w:top w:val="single" w:sz="12" w:space="0" w:color="auto"/>
            </w:tcBorders>
            <w:vAlign w:val="center"/>
          </w:tcPr>
          <w:p w14:paraId="51155D89" w14:textId="77777777" w:rsidR="00164917" w:rsidRPr="000F7DA1" w:rsidRDefault="00164917" w:rsidP="00FF1691">
            <w:pPr>
              <w:spacing w:after="0"/>
              <w:jc w:val="center"/>
              <w:rPr>
                <w:rFonts w:cs="Arial"/>
              </w:rPr>
            </w:pPr>
            <w:r w:rsidRPr="000F7DA1">
              <w:rPr>
                <w:rFonts w:cs="Arial"/>
              </w:rPr>
              <w:t>58</w:t>
            </w:r>
          </w:p>
          <w:p w14:paraId="3BB24403" w14:textId="728C3734" w:rsidR="00164917" w:rsidRPr="000F7DA1" w:rsidRDefault="00164917" w:rsidP="00FF1691">
            <w:pPr>
              <w:spacing w:after="0"/>
              <w:jc w:val="center"/>
              <w:rPr>
                <w:rFonts w:cs="Arial"/>
              </w:rPr>
            </w:pPr>
            <w:r w:rsidRPr="000F7DA1">
              <w:rPr>
                <w:rFonts w:cs="Arial"/>
              </w:rPr>
              <w:t>(</w:t>
            </w:r>
            <w:r w:rsidR="002C45C8" w:rsidRPr="000F7DA1">
              <w:rPr>
                <w:rFonts w:cs="Arial"/>
              </w:rPr>
              <w:t>35</w:t>
            </w:r>
            <w:r w:rsidRPr="000F7DA1">
              <w:rPr>
                <w:rFonts w:cs="Arial"/>
              </w:rPr>
              <w:t>%)</w:t>
            </w:r>
          </w:p>
        </w:tc>
      </w:tr>
      <w:tr w:rsidR="004637E8" w:rsidRPr="000F7DA1" w14:paraId="7331927A" w14:textId="77777777" w:rsidTr="004637E8">
        <w:tc>
          <w:tcPr>
            <w:tcW w:w="1501" w:type="dxa"/>
            <w:tcBorders>
              <w:bottom w:val="single" w:sz="12" w:space="0" w:color="auto"/>
            </w:tcBorders>
            <w:vAlign w:val="center"/>
          </w:tcPr>
          <w:p w14:paraId="1BCF664C" w14:textId="77777777" w:rsidR="00164917" w:rsidRPr="000F7DA1" w:rsidRDefault="00164917" w:rsidP="00FF1691">
            <w:pPr>
              <w:spacing w:after="0"/>
              <w:jc w:val="center"/>
              <w:rPr>
                <w:rFonts w:cs="Arial"/>
                <w:b/>
              </w:rPr>
            </w:pPr>
            <w:r w:rsidRPr="000F7DA1">
              <w:rPr>
                <w:rFonts w:cs="Arial"/>
                <w:b/>
              </w:rPr>
              <w:t>Male</w:t>
            </w:r>
          </w:p>
        </w:tc>
        <w:tc>
          <w:tcPr>
            <w:tcW w:w="1503" w:type="dxa"/>
            <w:tcBorders>
              <w:bottom w:val="single" w:sz="12" w:space="0" w:color="auto"/>
            </w:tcBorders>
            <w:vAlign w:val="center"/>
          </w:tcPr>
          <w:p w14:paraId="7E942562" w14:textId="77777777" w:rsidR="00164917" w:rsidRPr="000F7DA1" w:rsidRDefault="00164917" w:rsidP="00FF1691">
            <w:pPr>
              <w:spacing w:after="0"/>
              <w:jc w:val="center"/>
              <w:rPr>
                <w:rFonts w:cs="Arial"/>
              </w:rPr>
            </w:pPr>
            <w:r w:rsidRPr="000F7DA1">
              <w:rPr>
                <w:rFonts w:cs="Arial"/>
              </w:rPr>
              <w:t>102</w:t>
            </w:r>
          </w:p>
          <w:p w14:paraId="146B0E26" w14:textId="77777777" w:rsidR="00164917" w:rsidRPr="000F7DA1" w:rsidRDefault="00164917" w:rsidP="00FF1691">
            <w:pPr>
              <w:spacing w:after="0"/>
              <w:jc w:val="center"/>
              <w:rPr>
                <w:rFonts w:cs="Arial"/>
              </w:rPr>
            </w:pPr>
            <w:r w:rsidRPr="000F7DA1">
              <w:rPr>
                <w:rFonts w:cs="Arial"/>
              </w:rPr>
              <w:t>(64%)</w:t>
            </w:r>
          </w:p>
        </w:tc>
        <w:tc>
          <w:tcPr>
            <w:tcW w:w="1503" w:type="dxa"/>
            <w:tcBorders>
              <w:bottom w:val="single" w:sz="12" w:space="0" w:color="auto"/>
            </w:tcBorders>
            <w:vAlign w:val="center"/>
          </w:tcPr>
          <w:p w14:paraId="6A0A90DC" w14:textId="2C510CDF" w:rsidR="00164917" w:rsidRPr="000F7DA1" w:rsidRDefault="00164917" w:rsidP="00FF1691">
            <w:pPr>
              <w:spacing w:after="0"/>
              <w:jc w:val="center"/>
              <w:rPr>
                <w:rFonts w:cs="Arial"/>
              </w:rPr>
            </w:pPr>
            <w:r w:rsidRPr="000F7DA1">
              <w:rPr>
                <w:rFonts w:cs="Arial"/>
              </w:rPr>
              <w:t>9</w:t>
            </w:r>
            <w:r w:rsidR="005F2A0F" w:rsidRPr="000F7DA1">
              <w:rPr>
                <w:rFonts w:cs="Arial"/>
              </w:rPr>
              <w:t>9</w:t>
            </w:r>
          </w:p>
          <w:p w14:paraId="32642595" w14:textId="3C0915A4" w:rsidR="00164917" w:rsidRPr="000F7DA1" w:rsidRDefault="00164917" w:rsidP="00FF1691">
            <w:pPr>
              <w:spacing w:after="0"/>
              <w:jc w:val="center"/>
              <w:rPr>
                <w:rFonts w:cs="Arial"/>
              </w:rPr>
            </w:pPr>
            <w:r w:rsidRPr="000F7DA1">
              <w:rPr>
                <w:rFonts w:cs="Arial"/>
              </w:rPr>
              <w:t>(</w:t>
            </w:r>
            <w:r w:rsidR="00C94D3D" w:rsidRPr="000F7DA1">
              <w:rPr>
                <w:rFonts w:cs="Arial"/>
              </w:rPr>
              <w:t>61</w:t>
            </w:r>
            <w:r w:rsidRPr="000F7DA1">
              <w:rPr>
                <w:rFonts w:cs="Arial"/>
              </w:rPr>
              <w:t>%)</w:t>
            </w:r>
          </w:p>
        </w:tc>
        <w:tc>
          <w:tcPr>
            <w:tcW w:w="1503" w:type="dxa"/>
            <w:tcBorders>
              <w:bottom w:val="single" w:sz="12" w:space="0" w:color="auto"/>
            </w:tcBorders>
            <w:vAlign w:val="center"/>
          </w:tcPr>
          <w:p w14:paraId="4702A0EA" w14:textId="350E0A10" w:rsidR="00164917" w:rsidRPr="000F7DA1" w:rsidRDefault="00164917" w:rsidP="00FF1691">
            <w:pPr>
              <w:spacing w:after="0"/>
              <w:jc w:val="center"/>
              <w:rPr>
                <w:rFonts w:cs="Arial"/>
              </w:rPr>
            </w:pPr>
            <w:r w:rsidRPr="000F7DA1">
              <w:rPr>
                <w:rFonts w:cs="Arial"/>
              </w:rPr>
              <w:t>10</w:t>
            </w:r>
            <w:r w:rsidR="006162C9" w:rsidRPr="000F7DA1">
              <w:rPr>
                <w:rFonts w:cs="Arial"/>
              </w:rPr>
              <w:t>6</w:t>
            </w:r>
          </w:p>
          <w:p w14:paraId="4AE41E67" w14:textId="3B6E6371" w:rsidR="00164917" w:rsidRPr="000F7DA1" w:rsidRDefault="00164917" w:rsidP="00FF1691">
            <w:pPr>
              <w:spacing w:after="0"/>
              <w:jc w:val="center"/>
              <w:rPr>
                <w:rFonts w:cs="Arial"/>
              </w:rPr>
            </w:pPr>
            <w:r w:rsidRPr="000F7DA1">
              <w:rPr>
                <w:rFonts w:cs="Arial"/>
              </w:rPr>
              <w:t>(</w:t>
            </w:r>
            <w:r w:rsidR="002C45C8" w:rsidRPr="000F7DA1">
              <w:rPr>
                <w:rFonts w:cs="Arial"/>
              </w:rPr>
              <w:t>64</w:t>
            </w:r>
            <w:r w:rsidRPr="000F7DA1">
              <w:rPr>
                <w:rFonts w:cs="Arial"/>
              </w:rPr>
              <w:t>%)</w:t>
            </w:r>
          </w:p>
        </w:tc>
        <w:tc>
          <w:tcPr>
            <w:tcW w:w="1503" w:type="dxa"/>
            <w:tcBorders>
              <w:bottom w:val="single" w:sz="12" w:space="0" w:color="auto"/>
            </w:tcBorders>
            <w:vAlign w:val="center"/>
          </w:tcPr>
          <w:p w14:paraId="2C6F36C0" w14:textId="111059D5" w:rsidR="00164917" w:rsidRPr="000F7DA1" w:rsidRDefault="00164917" w:rsidP="00FF1691">
            <w:pPr>
              <w:spacing w:after="0"/>
              <w:jc w:val="center"/>
              <w:rPr>
                <w:rFonts w:cs="Arial"/>
              </w:rPr>
            </w:pPr>
            <w:r w:rsidRPr="000F7DA1">
              <w:rPr>
                <w:rFonts w:cs="Arial"/>
              </w:rPr>
              <w:t>10</w:t>
            </w:r>
            <w:r w:rsidR="00D21779" w:rsidRPr="000F7DA1">
              <w:rPr>
                <w:rFonts w:cs="Arial"/>
              </w:rPr>
              <w:t>4</w:t>
            </w:r>
          </w:p>
          <w:p w14:paraId="41943BB7" w14:textId="5A06C5F2" w:rsidR="00164917" w:rsidRPr="000F7DA1" w:rsidRDefault="00164917" w:rsidP="00FF1691">
            <w:pPr>
              <w:spacing w:after="0"/>
              <w:jc w:val="center"/>
              <w:rPr>
                <w:rFonts w:cs="Arial"/>
              </w:rPr>
            </w:pPr>
            <w:r w:rsidRPr="000F7DA1">
              <w:rPr>
                <w:rFonts w:cs="Arial"/>
              </w:rPr>
              <w:t>(</w:t>
            </w:r>
            <w:r w:rsidR="002C45C8" w:rsidRPr="000F7DA1">
              <w:rPr>
                <w:rFonts w:cs="Arial"/>
              </w:rPr>
              <w:t>69</w:t>
            </w:r>
            <w:r w:rsidRPr="000F7DA1">
              <w:rPr>
                <w:rFonts w:cs="Arial"/>
              </w:rPr>
              <w:t>%)</w:t>
            </w:r>
          </w:p>
        </w:tc>
        <w:tc>
          <w:tcPr>
            <w:tcW w:w="1503" w:type="dxa"/>
            <w:tcBorders>
              <w:bottom w:val="single" w:sz="12" w:space="0" w:color="auto"/>
            </w:tcBorders>
            <w:vAlign w:val="center"/>
          </w:tcPr>
          <w:p w14:paraId="6EC3BEC2" w14:textId="5664F108" w:rsidR="00164917" w:rsidRPr="000F7DA1" w:rsidRDefault="00164917" w:rsidP="00FF1691">
            <w:pPr>
              <w:spacing w:after="0"/>
              <w:jc w:val="center"/>
              <w:rPr>
                <w:rFonts w:cs="Arial"/>
              </w:rPr>
            </w:pPr>
            <w:r w:rsidRPr="000F7DA1">
              <w:rPr>
                <w:rFonts w:cs="Arial"/>
              </w:rPr>
              <w:t>10</w:t>
            </w:r>
            <w:r w:rsidR="007F2DD1" w:rsidRPr="000F7DA1">
              <w:rPr>
                <w:rFonts w:cs="Arial"/>
              </w:rPr>
              <w:t>9</w:t>
            </w:r>
          </w:p>
          <w:p w14:paraId="667A0C2A" w14:textId="011FAA56" w:rsidR="00164917" w:rsidRPr="000F7DA1" w:rsidRDefault="00164917" w:rsidP="00FF1691">
            <w:pPr>
              <w:spacing w:after="0"/>
              <w:jc w:val="center"/>
              <w:rPr>
                <w:rFonts w:cs="Arial"/>
              </w:rPr>
            </w:pPr>
            <w:r w:rsidRPr="000F7DA1">
              <w:rPr>
                <w:rFonts w:cs="Arial"/>
              </w:rPr>
              <w:t>(</w:t>
            </w:r>
            <w:r w:rsidR="002C45C8" w:rsidRPr="000F7DA1">
              <w:rPr>
                <w:rFonts w:cs="Arial"/>
              </w:rPr>
              <w:t>65</w:t>
            </w:r>
            <w:r w:rsidRPr="000F7DA1">
              <w:rPr>
                <w:rFonts w:cs="Arial"/>
              </w:rPr>
              <w:t>%)</w:t>
            </w:r>
          </w:p>
        </w:tc>
      </w:tr>
      <w:tr w:rsidR="004637E8" w:rsidRPr="000F7DA1" w14:paraId="3857B76E" w14:textId="77777777" w:rsidTr="004637E8">
        <w:tc>
          <w:tcPr>
            <w:tcW w:w="1501" w:type="dxa"/>
            <w:tcBorders>
              <w:top w:val="single" w:sz="12" w:space="0" w:color="auto"/>
            </w:tcBorders>
            <w:vAlign w:val="center"/>
          </w:tcPr>
          <w:p w14:paraId="4FCD4FC0" w14:textId="4C68BD6A" w:rsidR="00164917" w:rsidRPr="000F7DA1" w:rsidRDefault="00164917" w:rsidP="00FF1691">
            <w:pPr>
              <w:spacing w:after="0"/>
              <w:jc w:val="center"/>
              <w:rPr>
                <w:rFonts w:cs="Arial"/>
              </w:rPr>
            </w:pPr>
            <w:r w:rsidRPr="000F7DA1">
              <w:rPr>
                <w:rFonts w:cs="Arial"/>
              </w:rPr>
              <w:t>TOTAL</w:t>
            </w:r>
          </w:p>
        </w:tc>
        <w:tc>
          <w:tcPr>
            <w:tcW w:w="1503" w:type="dxa"/>
            <w:tcBorders>
              <w:top w:val="single" w:sz="12" w:space="0" w:color="auto"/>
            </w:tcBorders>
            <w:vAlign w:val="center"/>
          </w:tcPr>
          <w:p w14:paraId="1279554A" w14:textId="77777777" w:rsidR="00164917" w:rsidRPr="000F7DA1" w:rsidRDefault="00164917" w:rsidP="00FF1691">
            <w:pPr>
              <w:spacing w:after="0"/>
              <w:jc w:val="center"/>
              <w:rPr>
                <w:rFonts w:cs="Arial"/>
              </w:rPr>
            </w:pPr>
            <w:r w:rsidRPr="000F7DA1">
              <w:rPr>
                <w:rFonts w:cs="Arial"/>
              </w:rPr>
              <w:t>155</w:t>
            </w:r>
          </w:p>
        </w:tc>
        <w:tc>
          <w:tcPr>
            <w:tcW w:w="1503" w:type="dxa"/>
            <w:tcBorders>
              <w:top w:val="single" w:sz="12" w:space="0" w:color="auto"/>
            </w:tcBorders>
            <w:vAlign w:val="center"/>
          </w:tcPr>
          <w:p w14:paraId="53C9B7DF" w14:textId="0FAEDBF3" w:rsidR="00164917" w:rsidRPr="000F7DA1" w:rsidRDefault="005F2A0F" w:rsidP="00FF1691">
            <w:pPr>
              <w:spacing w:after="0"/>
              <w:jc w:val="center"/>
              <w:rPr>
                <w:rFonts w:cs="Arial"/>
              </w:rPr>
            </w:pPr>
            <w:r w:rsidRPr="000F7DA1">
              <w:rPr>
                <w:rFonts w:cs="Arial"/>
              </w:rPr>
              <w:t>1</w:t>
            </w:r>
            <w:r w:rsidR="000D7D3B" w:rsidRPr="000F7DA1">
              <w:rPr>
                <w:rFonts w:cs="Arial"/>
              </w:rPr>
              <w:t>62</w:t>
            </w:r>
          </w:p>
        </w:tc>
        <w:tc>
          <w:tcPr>
            <w:tcW w:w="1503" w:type="dxa"/>
            <w:tcBorders>
              <w:top w:val="single" w:sz="12" w:space="0" w:color="auto"/>
            </w:tcBorders>
            <w:vAlign w:val="center"/>
          </w:tcPr>
          <w:p w14:paraId="7C9FC47E" w14:textId="213A1E7A" w:rsidR="00164917" w:rsidRPr="000F7DA1" w:rsidRDefault="00164917" w:rsidP="00FF1691">
            <w:pPr>
              <w:spacing w:after="0"/>
              <w:jc w:val="center"/>
              <w:rPr>
                <w:rFonts w:cs="Arial"/>
              </w:rPr>
            </w:pPr>
            <w:r w:rsidRPr="000F7DA1">
              <w:rPr>
                <w:rFonts w:cs="Arial"/>
              </w:rPr>
              <w:t>16</w:t>
            </w:r>
            <w:r w:rsidR="006162C9" w:rsidRPr="000F7DA1">
              <w:rPr>
                <w:rFonts w:cs="Arial"/>
              </w:rPr>
              <w:t>6</w:t>
            </w:r>
          </w:p>
        </w:tc>
        <w:tc>
          <w:tcPr>
            <w:tcW w:w="1503" w:type="dxa"/>
            <w:tcBorders>
              <w:top w:val="single" w:sz="12" w:space="0" w:color="auto"/>
            </w:tcBorders>
            <w:vAlign w:val="center"/>
          </w:tcPr>
          <w:p w14:paraId="184217DA" w14:textId="07973E91" w:rsidR="00164917" w:rsidRPr="000F7DA1" w:rsidRDefault="00164917" w:rsidP="00FF1691">
            <w:pPr>
              <w:spacing w:after="0"/>
              <w:jc w:val="center"/>
              <w:rPr>
                <w:rFonts w:cs="Arial"/>
              </w:rPr>
            </w:pPr>
            <w:r w:rsidRPr="000F7DA1">
              <w:rPr>
                <w:rFonts w:cs="Arial"/>
              </w:rPr>
              <w:t>1</w:t>
            </w:r>
            <w:r w:rsidR="00D21779" w:rsidRPr="000F7DA1">
              <w:rPr>
                <w:rFonts w:cs="Arial"/>
              </w:rPr>
              <w:t>51</w:t>
            </w:r>
          </w:p>
        </w:tc>
        <w:tc>
          <w:tcPr>
            <w:tcW w:w="1503" w:type="dxa"/>
            <w:tcBorders>
              <w:top w:val="single" w:sz="12" w:space="0" w:color="auto"/>
            </w:tcBorders>
            <w:vAlign w:val="center"/>
          </w:tcPr>
          <w:p w14:paraId="3A99C642" w14:textId="7B3EAB13" w:rsidR="00164917" w:rsidRPr="000F7DA1" w:rsidRDefault="00164917" w:rsidP="00FF1691">
            <w:pPr>
              <w:spacing w:after="0"/>
              <w:jc w:val="center"/>
              <w:rPr>
                <w:rFonts w:cs="Arial"/>
              </w:rPr>
            </w:pPr>
            <w:r w:rsidRPr="000F7DA1">
              <w:rPr>
                <w:rFonts w:cs="Arial"/>
              </w:rPr>
              <w:t>16</w:t>
            </w:r>
            <w:r w:rsidR="007F2DD1" w:rsidRPr="000F7DA1">
              <w:rPr>
                <w:rFonts w:cs="Arial"/>
              </w:rPr>
              <w:t>7</w:t>
            </w:r>
          </w:p>
        </w:tc>
      </w:tr>
    </w:tbl>
    <w:p w14:paraId="2BDA07AD" w14:textId="77777777" w:rsidR="00BF1B74" w:rsidRPr="000F7DA1" w:rsidRDefault="00BF1B74" w:rsidP="00AA3FF0">
      <w:pPr>
        <w:rPr>
          <w:rFonts w:cs="Arial"/>
        </w:rPr>
      </w:pPr>
    </w:p>
    <w:p w14:paraId="1642F043" w14:textId="628CC305" w:rsidR="002D6CD9" w:rsidRPr="000F7DA1" w:rsidRDefault="002D6CD9" w:rsidP="00AA3FF0">
      <w:pPr>
        <w:pStyle w:val="Caption"/>
        <w:rPr>
          <w:rFonts w:cs="Arial"/>
        </w:rPr>
      </w:pPr>
      <w:bookmarkStart w:id="108" w:name="_Ref132376749"/>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19</w:t>
      </w:r>
      <w:r w:rsidRPr="000F7DA1">
        <w:rPr>
          <w:rFonts w:cs="Arial"/>
        </w:rPr>
        <w:fldChar w:fldCharType="end"/>
      </w:r>
      <w:bookmarkEnd w:id="108"/>
      <w:r w:rsidRPr="000F7DA1">
        <w:rPr>
          <w:rFonts w:cs="Arial"/>
        </w:rPr>
        <w:t xml:space="preserve">: </w:t>
      </w:r>
      <w:r w:rsidR="00F865C0" w:rsidRPr="000F7DA1">
        <w:rPr>
          <w:rFonts w:cs="Arial"/>
        </w:rPr>
        <w:t xml:space="preserve">Academic staff by </w:t>
      </w:r>
      <w:r w:rsidR="695977FE" w:rsidRPr="000F7DA1">
        <w:rPr>
          <w:rFonts w:cs="Arial"/>
        </w:rPr>
        <w:t>function</w:t>
      </w:r>
      <w:r w:rsidR="00217C60" w:rsidRPr="000F7DA1">
        <w:rPr>
          <w:rStyle w:val="FootnoteReference"/>
          <w:rFonts w:cs="Arial"/>
        </w:rPr>
        <w:footnoteReference w:id="8"/>
      </w:r>
      <w:r w:rsidR="00C71956" w:rsidRPr="000F7DA1">
        <w:rPr>
          <w:rFonts w:cs="Arial"/>
        </w:rPr>
        <w:t xml:space="preserve"> </w:t>
      </w: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B07596" w:rsidRPr="000F7DA1" w14:paraId="51562F2D" w14:textId="77777777" w:rsidTr="00B07596">
        <w:tc>
          <w:tcPr>
            <w:tcW w:w="1501" w:type="dxa"/>
            <w:vMerge w:val="restart"/>
            <w:vAlign w:val="center"/>
          </w:tcPr>
          <w:p w14:paraId="3D5F23F3" w14:textId="5803ED6C" w:rsidR="00670B7A" w:rsidRPr="000F7DA1" w:rsidRDefault="00670B7A" w:rsidP="00FF1691">
            <w:pPr>
              <w:spacing w:after="0"/>
              <w:jc w:val="center"/>
              <w:rPr>
                <w:rFonts w:cs="Arial"/>
                <w:b/>
              </w:rPr>
            </w:pPr>
            <w:r w:rsidRPr="000F7DA1">
              <w:rPr>
                <w:rFonts w:cs="Arial"/>
                <w:b/>
              </w:rPr>
              <w:t>Gender</w:t>
            </w:r>
          </w:p>
        </w:tc>
        <w:tc>
          <w:tcPr>
            <w:tcW w:w="7515" w:type="dxa"/>
            <w:gridSpan w:val="5"/>
            <w:vAlign w:val="center"/>
          </w:tcPr>
          <w:p w14:paraId="49F4D9D9" w14:textId="34763C98" w:rsidR="00670B7A" w:rsidRPr="000F7DA1" w:rsidRDefault="00670B7A" w:rsidP="00FF1691">
            <w:pPr>
              <w:spacing w:after="0"/>
              <w:jc w:val="center"/>
              <w:rPr>
                <w:rFonts w:cs="Arial"/>
                <w:b/>
              </w:rPr>
            </w:pPr>
            <w:r w:rsidRPr="000F7DA1">
              <w:rPr>
                <w:rFonts w:cs="Arial"/>
                <w:b/>
              </w:rPr>
              <w:t>Education focussed</w:t>
            </w:r>
          </w:p>
        </w:tc>
      </w:tr>
      <w:tr w:rsidR="00B07596" w:rsidRPr="000F7DA1" w14:paraId="70E8CE7F" w14:textId="77777777" w:rsidTr="00B07596">
        <w:tc>
          <w:tcPr>
            <w:tcW w:w="1501" w:type="dxa"/>
            <w:vMerge/>
            <w:tcBorders>
              <w:bottom w:val="single" w:sz="12" w:space="0" w:color="auto"/>
            </w:tcBorders>
            <w:vAlign w:val="center"/>
          </w:tcPr>
          <w:p w14:paraId="725CA6EA" w14:textId="77777777" w:rsidR="00670B7A" w:rsidRPr="000F7DA1" w:rsidRDefault="00670B7A" w:rsidP="00FF1691">
            <w:pPr>
              <w:spacing w:after="0"/>
              <w:jc w:val="center"/>
              <w:rPr>
                <w:rFonts w:cs="Arial"/>
                <w:b/>
              </w:rPr>
            </w:pPr>
          </w:p>
        </w:tc>
        <w:tc>
          <w:tcPr>
            <w:tcW w:w="1503" w:type="dxa"/>
            <w:tcBorders>
              <w:bottom w:val="single" w:sz="12" w:space="0" w:color="auto"/>
            </w:tcBorders>
            <w:vAlign w:val="center"/>
          </w:tcPr>
          <w:p w14:paraId="42760E86" w14:textId="73F22B09" w:rsidR="00670B7A" w:rsidRPr="000F7DA1" w:rsidRDefault="00670B7A" w:rsidP="00FF1691">
            <w:pPr>
              <w:spacing w:after="0"/>
              <w:jc w:val="center"/>
              <w:rPr>
                <w:rFonts w:cs="Arial"/>
                <w:b/>
              </w:rPr>
            </w:pPr>
            <w:r w:rsidRPr="000F7DA1">
              <w:rPr>
                <w:rFonts w:cs="Arial"/>
                <w:b/>
              </w:rPr>
              <w:t>2017/18</w:t>
            </w:r>
          </w:p>
        </w:tc>
        <w:tc>
          <w:tcPr>
            <w:tcW w:w="1503" w:type="dxa"/>
            <w:tcBorders>
              <w:bottom w:val="single" w:sz="12" w:space="0" w:color="auto"/>
            </w:tcBorders>
            <w:vAlign w:val="center"/>
          </w:tcPr>
          <w:p w14:paraId="261BD1DF" w14:textId="056D056E" w:rsidR="00670B7A" w:rsidRPr="000F7DA1" w:rsidRDefault="00670B7A" w:rsidP="00FF1691">
            <w:pPr>
              <w:spacing w:after="0"/>
              <w:jc w:val="center"/>
              <w:rPr>
                <w:rFonts w:cs="Arial"/>
                <w:b/>
              </w:rPr>
            </w:pPr>
            <w:r w:rsidRPr="000F7DA1">
              <w:rPr>
                <w:rFonts w:cs="Arial"/>
                <w:b/>
              </w:rPr>
              <w:t>2018/19</w:t>
            </w:r>
          </w:p>
        </w:tc>
        <w:tc>
          <w:tcPr>
            <w:tcW w:w="1503" w:type="dxa"/>
            <w:tcBorders>
              <w:bottom w:val="single" w:sz="12" w:space="0" w:color="auto"/>
            </w:tcBorders>
            <w:vAlign w:val="center"/>
          </w:tcPr>
          <w:p w14:paraId="144F17DB" w14:textId="51528227" w:rsidR="00670B7A" w:rsidRPr="000F7DA1" w:rsidRDefault="00670B7A" w:rsidP="00FF1691">
            <w:pPr>
              <w:spacing w:after="0"/>
              <w:jc w:val="center"/>
              <w:rPr>
                <w:rFonts w:cs="Arial"/>
                <w:b/>
              </w:rPr>
            </w:pPr>
            <w:r w:rsidRPr="000F7DA1">
              <w:rPr>
                <w:rFonts w:cs="Arial"/>
                <w:b/>
              </w:rPr>
              <w:t>2019/20</w:t>
            </w:r>
          </w:p>
        </w:tc>
        <w:tc>
          <w:tcPr>
            <w:tcW w:w="1503" w:type="dxa"/>
            <w:tcBorders>
              <w:bottom w:val="single" w:sz="12" w:space="0" w:color="auto"/>
            </w:tcBorders>
            <w:vAlign w:val="center"/>
          </w:tcPr>
          <w:p w14:paraId="3952D6BE" w14:textId="4CA8B3CC" w:rsidR="00670B7A" w:rsidRPr="000F7DA1" w:rsidRDefault="00670B7A" w:rsidP="00FF1691">
            <w:pPr>
              <w:spacing w:after="0"/>
              <w:jc w:val="center"/>
              <w:rPr>
                <w:rFonts w:cs="Arial"/>
                <w:b/>
              </w:rPr>
            </w:pPr>
            <w:r w:rsidRPr="000F7DA1">
              <w:rPr>
                <w:rFonts w:cs="Arial"/>
                <w:b/>
              </w:rPr>
              <w:t>2020/21</w:t>
            </w:r>
          </w:p>
        </w:tc>
        <w:tc>
          <w:tcPr>
            <w:tcW w:w="1503" w:type="dxa"/>
            <w:tcBorders>
              <w:bottom w:val="single" w:sz="12" w:space="0" w:color="auto"/>
            </w:tcBorders>
            <w:vAlign w:val="center"/>
          </w:tcPr>
          <w:p w14:paraId="3A051AFA" w14:textId="335DCE63" w:rsidR="00670B7A" w:rsidRPr="000F7DA1" w:rsidRDefault="00670B7A" w:rsidP="00FF1691">
            <w:pPr>
              <w:spacing w:after="0"/>
              <w:jc w:val="center"/>
              <w:rPr>
                <w:rFonts w:cs="Arial"/>
                <w:b/>
              </w:rPr>
            </w:pPr>
            <w:r w:rsidRPr="000F7DA1">
              <w:rPr>
                <w:rFonts w:cs="Arial"/>
                <w:b/>
              </w:rPr>
              <w:t>2021/22</w:t>
            </w:r>
          </w:p>
        </w:tc>
      </w:tr>
      <w:tr w:rsidR="00B07596" w:rsidRPr="000F7DA1" w14:paraId="5DAB6A67" w14:textId="77777777" w:rsidTr="00B07596">
        <w:tc>
          <w:tcPr>
            <w:tcW w:w="1501" w:type="dxa"/>
            <w:tcBorders>
              <w:top w:val="single" w:sz="12" w:space="0" w:color="auto"/>
            </w:tcBorders>
            <w:vAlign w:val="center"/>
          </w:tcPr>
          <w:p w14:paraId="567C109C" w14:textId="3F02AD5D" w:rsidR="00670B7A" w:rsidRPr="000F7DA1" w:rsidRDefault="00670B7A" w:rsidP="00FF1691">
            <w:pPr>
              <w:spacing w:after="0"/>
              <w:jc w:val="center"/>
              <w:rPr>
                <w:rFonts w:cs="Arial"/>
                <w:b/>
              </w:rPr>
            </w:pPr>
            <w:r w:rsidRPr="000F7DA1">
              <w:rPr>
                <w:rFonts w:cs="Arial"/>
                <w:b/>
              </w:rPr>
              <w:t>Female</w:t>
            </w:r>
          </w:p>
        </w:tc>
        <w:tc>
          <w:tcPr>
            <w:tcW w:w="1503" w:type="dxa"/>
            <w:tcBorders>
              <w:top w:val="single" w:sz="12" w:space="0" w:color="auto"/>
            </w:tcBorders>
            <w:vAlign w:val="center"/>
          </w:tcPr>
          <w:p w14:paraId="289077C3" w14:textId="77777777" w:rsidR="00670B7A" w:rsidRPr="000F7DA1" w:rsidRDefault="2807426E" w:rsidP="00FF1691">
            <w:pPr>
              <w:spacing w:after="0"/>
              <w:jc w:val="center"/>
              <w:rPr>
                <w:rFonts w:cs="Arial"/>
              </w:rPr>
            </w:pPr>
            <w:r w:rsidRPr="000F7DA1">
              <w:rPr>
                <w:rFonts w:cs="Arial"/>
              </w:rPr>
              <w:t>1</w:t>
            </w:r>
          </w:p>
          <w:p w14:paraId="00F5E383" w14:textId="6059F555" w:rsidR="003639BE" w:rsidRPr="000F7DA1" w:rsidRDefault="003639BE" w:rsidP="00FF1691">
            <w:pPr>
              <w:spacing w:after="0"/>
              <w:jc w:val="center"/>
              <w:rPr>
                <w:rFonts w:cs="Arial"/>
              </w:rPr>
            </w:pPr>
            <w:r w:rsidRPr="000F7DA1">
              <w:rPr>
                <w:rFonts w:cs="Arial"/>
              </w:rPr>
              <w:t>(33%)</w:t>
            </w:r>
          </w:p>
        </w:tc>
        <w:tc>
          <w:tcPr>
            <w:tcW w:w="1503" w:type="dxa"/>
            <w:tcBorders>
              <w:top w:val="single" w:sz="12" w:space="0" w:color="auto"/>
            </w:tcBorders>
            <w:vAlign w:val="center"/>
          </w:tcPr>
          <w:p w14:paraId="0574AF48" w14:textId="1558977D" w:rsidR="7D77FB59" w:rsidRPr="000F7DA1" w:rsidRDefault="7D77FB59" w:rsidP="00FF1691">
            <w:pPr>
              <w:spacing w:after="0"/>
              <w:jc w:val="center"/>
              <w:rPr>
                <w:rFonts w:cs="Arial"/>
              </w:rPr>
            </w:pPr>
            <w:r w:rsidRPr="000F7DA1">
              <w:rPr>
                <w:rFonts w:cs="Arial"/>
              </w:rPr>
              <w:t>2</w:t>
            </w:r>
          </w:p>
          <w:p w14:paraId="4626E062" w14:textId="5EB6D012" w:rsidR="003639BE" w:rsidRPr="000F7DA1" w:rsidRDefault="0FA5AC6A" w:rsidP="00FF1691">
            <w:pPr>
              <w:spacing w:after="0"/>
              <w:jc w:val="center"/>
              <w:rPr>
                <w:rFonts w:cs="Arial"/>
              </w:rPr>
            </w:pPr>
            <w:r w:rsidRPr="000F7DA1">
              <w:rPr>
                <w:rFonts w:cs="Arial"/>
              </w:rPr>
              <w:t>(</w:t>
            </w:r>
            <w:r w:rsidR="1EEA24A9" w:rsidRPr="000F7DA1">
              <w:rPr>
                <w:rFonts w:cs="Arial"/>
              </w:rPr>
              <w:t>40</w:t>
            </w:r>
            <w:r w:rsidR="003639BE" w:rsidRPr="000F7DA1">
              <w:rPr>
                <w:rFonts w:cs="Arial"/>
              </w:rPr>
              <w:t>%)</w:t>
            </w:r>
          </w:p>
        </w:tc>
        <w:tc>
          <w:tcPr>
            <w:tcW w:w="1503" w:type="dxa"/>
            <w:tcBorders>
              <w:top w:val="single" w:sz="12" w:space="0" w:color="auto"/>
            </w:tcBorders>
            <w:vAlign w:val="center"/>
          </w:tcPr>
          <w:p w14:paraId="0C75361C" w14:textId="2A8998C1" w:rsidR="00670B7A" w:rsidRPr="000F7DA1" w:rsidRDefault="6EDD2932" w:rsidP="00FF1691">
            <w:pPr>
              <w:spacing w:after="0"/>
              <w:jc w:val="center"/>
              <w:rPr>
                <w:rFonts w:cs="Arial"/>
              </w:rPr>
            </w:pPr>
            <w:r w:rsidRPr="000F7DA1">
              <w:rPr>
                <w:rFonts w:cs="Arial"/>
              </w:rPr>
              <w:t>3</w:t>
            </w:r>
          </w:p>
          <w:p w14:paraId="5C7AF221" w14:textId="2CEF2761" w:rsidR="00670B7A" w:rsidRPr="000F7DA1" w:rsidRDefault="147525E4" w:rsidP="00FF1691">
            <w:pPr>
              <w:spacing w:after="0"/>
              <w:jc w:val="center"/>
              <w:rPr>
                <w:rFonts w:cs="Arial"/>
              </w:rPr>
            </w:pPr>
            <w:r w:rsidRPr="000F7DA1">
              <w:rPr>
                <w:rFonts w:cs="Arial"/>
              </w:rPr>
              <w:t>(38%)</w:t>
            </w:r>
          </w:p>
        </w:tc>
        <w:tc>
          <w:tcPr>
            <w:tcW w:w="1503" w:type="dxa"/>
            <w:tcBorders>
              <w:top w:val="single" w:sz="12" w:space="0" w:color="auto"/>
            </w:tcBorders>
            <w:vAlign w:val="center"/>
          </w:tcPr>
          <w:p w14:paraId="31A24CB8" w14:textId="1B73A382" w:rsidR="00670B7A" w:rsidRPr="000F7DA1" w:rsidRDefault="047A1B61" w:rsidP="00FF1691">
            <w:pPr>
              <w:spacing w:after="0"/>
              <w:jc w:val="center"/>
              <w:rPr>
                <w:rFonts w:cs="Arial"/>
              </w:rPr>
            </w:pPr>
            <w:r w:rsidRPr="000F7DA1">
              <w:rPr>
                <w:rFonts w:cs="Arial"/>
              </w:rPr>
              <w:t>2</w:t>
            </w:r>
          </w:p>
          <w:p w14:paraId="73A7D6B8" w14:textId="1A0042DF" w:rsidR="00670B7A" w:rsidRPr="000F7DA1" w:rsidRDefault="65CCB8D9" w:rsidP="00FF1691">
            <w:pPr>
              <w:spacing w:after="0"/>
              <w:jc w:val="center"/>
              <w:rPr>
                <w:rFonts w:cs="Arial"/>
              </w:rPr>
            </w:pPr>
            <w:r w:rsidRPr="000F7DA1">
              <w:rPr>
                <w:rFonts w:cs="Arial"/>
              </w:rPr>
              <w:t>(</w:t>
            </w:r>
            <w:r w:rsidR="354EB1DB" w:rsidRPr="000F7DA1">
              <w:rPr>
                <w:rFonts w:cs="Arial"/>
              </w:rPr>
              <w:t>29</w:t>
            </w:r>
            <w:r w:rsidRPr="000F7DA1">
              <w:rPr>
                <w:rFonts w:cs="Arial"/>
              </w:rPr>
              <w:t>%)</w:t>
            </w:r>
          </w:p>
        </w:tc>
        <w:tc>
          <w:tcPr>
            <w:tcW w:w="1503" w:type="dxa"/>
            <w:tcBorders>
              <w:top w:val="single" w:sz="12" w:space="0" w:color="auto"/>
            </w:tcBorders>
            <w:vAlign w:val="center"/>
          </w:tcPr>
          <w:p w14:paraId="23C9A1A6" w14:textId="2D275385" w:rsidR="00670B7A" w:rsidRPr="000F7DA1" w:rsidRDefault="047A1B61" w:rsidP="00FF1691">
            <w:pPr>
              <w:spacing w:after="0"/>
              <w:jc w:val="center"/>
              <w:rPr>
                <w:rFonts w:cs="Arial"/>
              </w:rPr>
            </w:pPr>
            <w:r w:rsidRPr="000F7DA1">
              <w:rPr>
                <w:rFonts w:cs="Arial"/>
              </w:rPr>
              <w:t>3</w:t>
            </w:r>
          </w:p>
          <w:p w14:paraId="08E53EEB" w14:textId="1526402C" w:rsidR="00670B7A" w:rsidRPr="000F7DA1" w:rsidRDefault="56FD7328" w:rsidP="00FF1691">
            <w:pPr>
              <w:spacing w:after="0"/>
              <w:jc w:val="center"/>
              <w:rPr>
                <w:rFonts w:cs="Arial"/>
              </w:rPr>
            </w:pPr>
            <w:r w:rsidRPr="000F7DA1">
              <w:rPr>
                <w:rFonts w:cs="Arial"/>
              </w:rPr>
              <w:t>(38%)</w:t>
            </w:r>
          </w:p>
        </w:tc>
      </w:tr>
      <w:tr w:rsidR="00B07596" w:rsidRPr="000F7DA1" w14:paraId="30DFA687" w14:textId="77777777" w:rsidTr="00B07596">
        <w:tc>
          <w:tcPr>
            <w:tcW w:w="1501" w:type="dxa"/>
            <w:tcBorders>
              <w:bottom w:val="single" w:sz="12" w:space="0" w:color="auto"/>
            </w:tcBorders>
            <w:vAlign w:val="center"/>
          </w:tcPr>
          <w:p w14:paraId="2E46CAA2" w14:textId="553E4D30" w:rsidR="00670B7A" w:rsidRPr="000F7DA1" w:rsidRDefault="00670B7A" w:rsidP="00FF1691">
            <w:pPr>
              <w:spacing w:after="0"/>
              <w:jc w:val="center"/>
              <w:rPr>
                <w:rFonts w:cs="Arial"/>
                <w:b/>
              </w:rPr>
            </w:pPr>
            <w:r w:rsidRPr="000F7DA1">
              <w:rPr>
                <w:rFonts w:cs="Arial"/>
                <w:b/>
              </w:rPr>
              <w:t>Male</w:t>
            </w:r>
          </w:p>
        </w:tc>
        <w:tc>
          <w:tcPr>
            <w:tcW w:w="1503" w:type="dxa"/>
            <w:tcBorders>
              <w:bottom w:val="single" w:sz="12" w:space="0" w:color="auto"/>
            </w:tcBorders>
            <w:vAlign w:val="center"/>
          </w:tcPr>
          <w:p w14:paraId="385E4A53" w14:textId="77777777" w:rsidR="00670B7A" w:rsidRPr="000F7DA1" w:rsidRDefault="394B2F0A" w:rsidP="00FF1691">
            <w:pPr>
              <w:spacing w:after="0"/>
              <w:jc w:val="center"/>
              <w:rPr>
                <w:rFonts w:cs="Arial"/>
              </w:rPr>
            </w:pPr>
            <w:r w:rsidRPr="000F7DA1">
              <w:rPr>
                <w:rFonts w:cs="Arial"/>
              </w:rPr>
              <w:t>2</w:t>
            </w:r>
          </w:p>
          <w:p w14:paraId="6785D8CE" w14:textId="043AB818" w:rsidR="003639BE" w:rsidRPr="000F7DA1" w:rsidRDefault="003639BE" w:rsidP="00FF1691">
            <w:pPr>
              <w:spacing w:after="0"/>
              <w:jc w:val="center"/>
              <w:rPr>
                <w:rFonts w:cs="Arial"/>
              </w:rPr>
            </w:pPr>
            <w:r w:rsidRPr="000F7DA1">
              <w:rPr>
                <w:rFonts w:cs="Arial"/>
              </w:rPr>
              <w:t>(67%)</w:t>
            </w:r>
          </w:p>
        </w:tc>
        <w:tc>
          <w:tcPr>
            <w:tcW w:w="1503" w:type="dxa"/>
            <w:tcBorders>
              <w:bottom w:val="single" w:sz="12" w:space="0" w:color="auto"/>
            </w:tcBorders>
            <w:vAlign w:val="center"/>
          </w:tcPr>
          <w:p w14:paraId="51372CF2" w14:textId="77777777" w:rsidR="00670B7A" w:rsidRPr="000F7DA1" w:rsidRDefault="4D6531DF" w:rsidP="00FF1691">
            <w:pPr>
              <w:spacing w:after="0"/>
              <w:jc w:val="center"/>
              <w:rPr>
                <w:rFonts w:cs="Arial"/>
              </w:rPr>
            </w:pPr>
            <w:r w:rsidRPr="000F7DA1">
              <w:rPr>
                <w:rFonts w:cs="Arial"/>
              </w:rPr>
              <w:t>3</w:t>
            </w:r>
          </w:p>
          <w:p w14:paraId="493190F0" w14:textId="7798D108" w:rsidR="003639BE" w:rsidRPr="000F7DA1" w:rsidRDefault="003639BE" w:rsidP="00FF1691">
            <w:pPr>
              <w:spacing w:after="0"/>
              <w:jc w:val="center"/>
              <w:rPr>
                <w:rFonts w:cs="Arial"/>
              </w:rPr>
            </w:pPr>
            <w:r w:rsidRPr="000F7DA1">
              <w:rPr>
                <w:rFonts w:cs="Arial"/>
              </w:rPr>
              <w:t>(</w:t>
            </w:r>
            <w:r w:rsidR="0E52FEB8" w:rsidRPr="000F7DA1">
              <w:rPr>
                <w:rFonts w:cs="Arial"/>
              </w:rPr>
              <w:t>60</w:t>
            </w:r>
            <w:r w:rsidRPr="000F7DA1">
              <w:rPr>
                <w:rFonts w:cs="Arial"/>
              </w:rPr>
              <w:t>%)</w:t>
            </w:r>
          </w:p>
        </w:tc>
        <w:tc>
          <w:tcPr>
            <w:tcW w:w="1503" w:type="dxa"/>
            <w:tcBorders>
              <w:bottom w:val="single" w:sz="12" w:space="0" w:color="auto"/>
            </w:tcBorders>
            <w:vAlign w:val="center"/>
          </w:tcPr>
          <w:p w14:paraId="361D4990" w14:textId="36BDF227" w:rsidR="00670B7A" w:rsidRPr="000F7DA1" w:rsidRDefault="4F0F3513" w:rsidP="00FF1691">
            <w:pPr>
              <w:spacing w:after="0"/>
              <w:jc w:val="center"/>
              <w:rPr>
                <w:rFonts w:cs="Arial"/>
              </w:rPr>
            </w:pPr>
            <w:r w:rsidRPr="000F7DA1">
              <w:rPr>
                <w:rFonts w:cs="Arial"/>
              </w:rPr>
              <w:t>5</w:t>
            </w:r>
          </w:p>
          <w:p w14:paraId="0D922620" w14:textId="232C3DF7" w:rsidR="00670B7A" w:rsidRPr="000F7DA1" w:rsidRDefault="137EC5AB" w:rsidP="00FF1691">
            <w:pPr>
              <w:spacing w:after="0"/>
              <w:jc w:val="center"/>
              <w:rPr>
                <w:rFonts w:cs="Arial"/>
              </w:rPr>
            </w:pPr>
            <w:r w:rsidRPr="000F7DA1">
              <w:rPr>
                <w:rFonts w:cs="Arial"/>
              </w:rPr>
              <w:t>(38%)</w:t>
            </w:r>
          </w:p>
        </w:tc>
        <w:tc>
          <w:tcPr>
            <w:tcW w:w="1503" w:type="dxa"/>
            <w:tcBorders>
              <w:bottom w:val="single" w:sz="12" w:space="0" w:color="auto"/>
            </w:tcBorders>
            <w:vAlign w:val="center"/>
          </w:tcPr>
          <w:p w14:paraId="6A58BC79" w14:textId="20CD319B" w:rsidR="00670B7A" w:rsidRPr="000F7DA1" w:rsidRDefault="76F414AE" w:rsidP="00FF1691">
            <w:pPr>
              <w:spacing w:after="0"/>
              <w:jc w:val="center"/>
              <w:rPr>
                <w:rFonts w:cs="Arial"/>
              </w:rPr>
            </w:pPr>
            <w:r w:rsidRPr="000F7DA1">
              <w:rPr>
                <w:rFonts w:cs="Arial"/>
              </w:rPr>
              <w:t>5</w:t>
            </w:r>
          </w:p>
          <w:p w14:paraId="3ACD526C" w14:textId="4AD3AEDD" w:rsidR="00670B7A" w:rsidRPr="000F7DA1" w:rsidRDefault="58BCECA0" w:rsidP="00FF1691">
            <w:pPr>
              <w:spacing w:after="0"/>
              <w:jc w:val="center"/>
              <w:rPr>
                <w:rFonts w:cs="Arial"/>
              </w:rPr>
            </w:pPr>
            <w:r w:rsidRPr="000F7DA1">
              <w:rPr>
                <w:rFonts w:cs="Arial"/>
              </w:rPr>
              <w:t>(</w:t>
            </w:r>
            <w:r w:rsidR="0F4A84E8" w:rsidRPr="000F7DA1">
              <w:rPr>
                <w:rFonts w:cs="Arial"/>
              </w:rPr>
              <w:t>71</w:t>
            </w:r>
            <w:r w:rsidRPr="000F7DA1">
              <w:rPr>
                <w:rFonts w:cs="Arial"/>
              </w:rPr>
              <w:t>%)</w:t>
            </w:r>
          </w:p>
        </w:tc>
        <w:tc>
          <w:tcPr>
            <w:tcW w:w="1503" w:type="dxa"/>
            <w:tcBorders>
              <w:bottom w:val="single" w:sz="12" w:space="0" w:color="auto"/>
            </w:tcBorders>
            <w:vAlign w:val="center"/>
          </w:tcPr>
          <w:p w14:paraId="57722C46" w14:textId="4FA069BC" w:rsidR="00670B7A" w:rsidRPr="000F7DA1" w:rsidRDefault="7A5D787D" w:rsidP="00FF1691">
            <w:pPr>
              <w:spacing w:after="0"/>
              <w:jc w:val="center"/>
              <w:rPr>
                <w:rFonts w:cs="Arial"/>
              </w:rPr>
            </w:pPr>
            <w:r w:rsidRPr="000F7DA1">
              <w:rPr>
                <w:rFonts w:cs="Arial"/>
              </w:rPr>
              <w:t>5</w:t>
            </w:r>
          </w:p>
          <w:p w14:paraId="71DFC6EF" w14:textId="503E37C5" w:rsidR="00670B7A" w:rsidRPr="000F7DA1" w:rsidRDefault="1D282747" w:rsidP="00FF1691">
            <w:pPr>
              <w:spacing w:after="0"/>
              <w:jc w:val="center"/>
              <w:rPr>
                <w:rFonts w:cs="Arial"/>
              </w:rPr>
            </w:pPr>
            <w:r w:rsidRPr="000F7DA1">
              <w:rPr>
                <w:rFonts w:cs="Arial"/>
              </w:rPr>
              <w:t>(38%)</w:t>
            </w:r>
          </w:p>
        </w:tc>
      </w:tr>
      <w:tr w:rsidR="00B07596" w:rsidRPr="000F7DA1" w14:paraId="243D9348" w14:textId="77777777" w:rsidTr="00B07596">
        <w:tc>
          <w:tcPr>
            <w:tcW w:w="1501" w:type="dxa"/>
            <w:tcBorders>
              <w:top w:val="single" w:sz="12" w:space="0" w:color="auto"/>
            </w:tcBorders>
            <w:vAlign w:val="center"/>
          </w:tcPr>
          <w:p w14:paraId="05F4F695" w14:textId="4A2C477D" w:rsidR="00392FC1" w:rsidRPr="000F7DA1" w:rsidRDefault="007E4B67" w:rsidP="00FF1691">
            <w:pPr>
              <w:spacing w:after="0"/>
              <w:jc w:val="center"/>
              <w:rPr>
                <w:rFonts w:cs="Arial"/>
                <w:b/>
              </w:rPr>
            </w:pPr>
            <w:r w:rsidRPr="000F7DA1">
              <w:rPr>
                <w:rFonts w:cs="Arial"/>
                <w:b/>
              </w:rPr>
              <w:t>TOTAL</w:t>
            </w:r>
          </w:p>
        </w:tc>
        <w:tc>
          <w:tcPr>
            <w:tcW w:w="1503" w:type="dxa"/>
            <w:tcBorders>
              <w:top w:val="single" w:sz="12" w:space="0" w:color="auto"/>
            </w:tcBorders>
            <w:vAlign w:val="center"/>
          </w:tcPr>
          <w:p w14:paraId="21A470FF" w14:textId="41B50617" w:rsidR="00392FC1" w:rsidRPr="000F7DA1" w:rsidRDefault="008701C7" w:rsidP="00FF1691">
            <w:pPr>
              <w:spacing w:after="0"/>
              <w:jc w:val="center"/>
              <w:rPr>
                <w:rFonts w:cs="Arial"/>
              </w:rPr>
            </w:pPr>
            <w:r w:rsidRPr="000F7DA1">
              <w:rPr>
                <w:rFonts w:cs="Arial"/>
              </w:rPr>
              <w:t>3</w:t>
            </w:r>
          </w:p>
        </w:tc>
        <w:tc>
          <w:tcPr>
            <w:tcW w:w="1503" w:type="dxa"/>
            <w:tcBorders>
              <w:top w:val="single" w:sz="12" w:space="0" w:color="auto"/>
            </w:tcBorders>
            <w:vAlign w:val="center"/>
          </w:tcPr>
          <w:p w14:paraId="3C8FA953" w14:textId="44CD41A3" w:rsidR="00392FC1" w:rsidRPr="000F7DA1" w:rsidRDefault="0D13B361" w:rsidP="00FF1691">
            <w:pPr>
              <w:spacing w:after="0"/>
              <w:jc w:val="center"/>
              <w:rPr>
                <w:rFonts w:cs="Arial"/>
              </w:rPr>
            </w:pPr>
            <w:r w:rsidRPr="000F7DA1">
              <w:rPr>
                <w:rFonts w:cs="Arial"/>
              </w:rPr>
              <w:t>5</w:t>
            </w:r>
          </w:p>
        </w:tc>
        <w:tc>
          <w:tcPr>
            <w:tcW w:w="1503" w:type="dxa"/>
            <w:tcBorders>
              <w:top w:val="single" w:sz="12" w:space="0" w:color="auto"/>
            </w:tcBorders>
            <w:vAlign w:val="center"/>
          </w:tcPr>
          <w:p w14:paraId="6E5FA1F4" w14:textId="13029464" w:rsidR="00392FC1" w:rsidRPr="000F7DA1" w:rsidRDefault="008701C7" w:rsidP="00FF1691">
            <w:pPr>
              <w:spacing w:after="0"/>
              <w:jc w:val="center"/>
              <w:rPr>
                <w:rFonts w:cs="Arial"/>
              </w:rPr>
            </w:pPr>
            <w:r w:rsidRPr="000F7DA1">
              <w:rPr>
                <w:rFonts w:cs="Arial"/>
              </w:rPr>
              <w:t>8</w:t>
            </w:r>
          </w:p>
        </w:tc>
        <w:tc>
          <w:tcPr>
            <w:tcW w:w="1503" w:type="dxa"/>
            <w:tcBorders>
              <w:top w:val="single" w:sz="12" w:space="0" w:color="auto"/>
            </w:tcBorders>
            <w:vAlign w:val="center"/>
          </w:tcPr>
          <w:p w14:paraId="65D4EE72" w14:textId="65036CC2" w:rsidR="00392FC1" w:rsidRPr="000F7DA1" w:rsidRDefault="008701C7" w:rsidP="00FF1691">
            <w:pPr>
              <w:spacing w:after="0"/>
              <w:jc w:val="center"/>
              <w:rPr>
                <w:rFonts w:cs="Arial"/>
              </w:rPr>
            </w:pPr>
            <w:r w:rsidRPr="000F7DA1">
              <w:rPr>
                <w:rFonts w:cs="Arial"/>
              </w:rPr>
              <w:t>7</w:t>
            </w:r>
          </w:p>
        </w:tc>
        <w:tc>
          <w:tcPr>
            <w:tcW w:w="1503" w:type="dxa"/>
            <w:tcBorders>
              <w:top w:val="single" w:sz="12" w:space="0" w:color="auto"/>
            </w:tcBorders>
            <w:vAlign w:val="center"/>
          </w:tcPr>
          <w:p w14:paraId="34CC7F54" w14:textId="4F7043AA" w:rsidR="00392FC1" w:rsidRPr="000F7DA1" w:rsidRDefault="008701C7" w:rsidP="00FF1691">
            <w:pPr>
              <w:spacing w:after="0"/>
              <w:jc w:val="center"/>
              <w:rPr>
                <w:rFonts w:cs="Arial"/>
              </w:rPr>
            </w:pPr>
            <w:r w:rsidRPr="000F7DA1">
              <w:rPr>
                <w:rFonts w:cs="Arial"/>
              </w:rPr>
              <w:t>8</w:t>
            </w:r>
          </w:p>
        </w:tc>
      </w:tr>
    </w:tbl>
    <w:p w14:paraId="234D9281" w14:textId="77777777" w:rsidR="00DF05EA" w:rsidRPr="000F7DA1" w:rsidRDefault="00DF05EA"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0457F9" w:rsidRPr="000F7DA1" w14:paraId="7E756D0F" w14:textId="77777777" w:rsidTr="000457F9">
        <w:tc>
          <w:tcPr>
            <w:tcW w:w="1501" w:type="dxa"/>
            <w:vMerge w:val="restart"/>
            <w:vAlign w:val="center"/>
          </w:tcPr>
          <w:p w14:paraId="30245ED9" w14:textId="77777777" w:rsidR="00670B7A" w:rsidRPr="000F7DA1" w:rsidRDefault="00670B7A" w:rsidP="00157464">
            <w:pPr>
              <w:spacing w:after="0"/>
              <w:jc w:val="center"/>
              <w:rPr>
                <w:rFonts w:cs="Arial"/>
                <w:b/>
              </w:rPr>
            </w:pPr>
            <w:r w:rsidRPr="000F7DA1">
              <w:rPr>
                <w:rFonts w:cs="Arial"/>
                <w:b/>
              </w:rPr>
              <w:t>Gender</w:t>
            </w:r>
          </w:p>
        </w:tc>
        <w:tc>
          <w:tcPr>
            <w:tcW w:w="7515" w:type="dxa"/>
            <w:gridSpan w:val="5"/>
            <w:vAlign w:val="center"/>
          </w:tcPr>
          <w:p w14:paraId="7E578425" w14:textId="2264F575" w:rsidR="00670B7A" w:rsidRPr="000F7DA1" w:rsidRDefault="00670B7A" w:rsidP="00157464">
            <w:pPr>
              <w:spacing w:after="0"/>
              <w:jc w:val="center"/>
              <w:rPr>
                <w:rFonts w:cs="Arial"/>
                <w:b/>
              </w:rPr>
            </w:pPr>
            <w:r w:rsidRPr="000F7DA1">
              <w:rPr>
                <w:rFonts w:cs="Arial"/>
                <w:b/>
              </w:rPr>
              <w:t>Research only</w:t>
            </w:r>
          </w:p>
        </w:tc>
      </w:tr>
      <w:tr w:rsidR="000457F9" w:rsidRPr="000F7DA1" w14:paraId="03335174" w14:textId="77777777" w:rsidTr="000457F9">
        <w:tc>
          <w:tcPr>
            <w:tcW w:w="1501" w:type="dxa"/>
            <w:vMerge/>
            <w:tcBorders>
              <w:bottom w:val="single" w:sz="12" w:space="0" w:color="auto"/>
            </w:tcBorders>
            <w:vAlign w:val="center"/>
          </w:tcPr>
          <w:p w14:paraId="79E5CEC2" w14:textId="77777777" w:rsidR="00670B7A" w:rsidRPr="000F7DA1" w:rsidRDefault="00670B7A" w:rsidP="00157464">
            <w:pPr>
              <w:spacing w:after="0"/>
              <w:jc w:val="center"/>
              <w:rPr>
                <w:rFonts w:cs="Arial"/>
                <w:b/>
              </w:rPr>
            </w:pPr>
          </w:p>
        </w:tc>
        <w:tc>
          <w:tcPr>
            <w:tcW w:w="1503" w:type="dxa"/>
            <w:tcBorders>
              <w:bottom w:val="single" w:sz="12" w:space="0" w:color="auto"/>
            </w:tcBorders>
            <w:vAlign w:val="center"/>
          </w:tcPr>
          <w:p w14:paraId="74D8E004" w14:textId="6C442D43" w:rsidR="00670B7A" w:rsidRPr="000F7DA1" w:rsidRDefault="00670B7A" w:rsidP="00157464">
            <w:pPr>
              <w:spacing w:after="0"/>
              <w:jc w:val="center"/>
              <w:rPr>
                <w:rFonts w:cs="Arial"/>
                <w:b/>
              </w:rPr>
            </w:pPr>
            <w:r w:rsidRPr="000F7DA1">
              <w:rPr>
                <w:rFonts w:cs="Arial"/>
                <w:b/>
              </w:rPr>
              <w:t>2017/18</w:t>
            </w:r>
          </w:p>
        </w:tc>
        <w:tc>
          <w:tcPr>
            <w:tcW w:w="1503" w:type="dxa"/>
            <w:tcBorders>
              <w:bottom w:val="single" w:sz="12" w:space="0" w:color="auto"/>
            </w:tcBorders>
            <w:vAlign w:val="center"/>
          </w:tcPr>
          <w:p w14:paraId="478C395F" w14:textId="42CAB043" w:rsidR="00670B7A" w:rsidRPr="000F7DA1" w:rsidRDefault="00670B7A" w:rsidP="00157464">
            <w:pPr>
              <w:spacing w:after="0"/>
              <w:jc w:val="center"/>
              <w:rPr>
                <w:rFonts w:cs="Arial"/>
                <w:b/>
              </w:rPr>
            </w:pPr>
            <w:r w:rsidRPr="000F7DA1">
              <w:rPr>
                <w:rFonts w:cs="Arial"/>
                <w:b/>
              </w:rPr>
              <w:t>2018/19</w:t>
            </w:r>
          </w:p>
        </w:tc>
        <w:tc>
          <w:tcPr>
            <w:tcW w:w="1503" w:type="dxa"/>
            <w:tcBorders>
              <w:bottom w:val="single" w:sz="12" w:space="0" w:color="auto"/>
            </w:tcBorders>
            <w:vAlign w:val="center"/>
          </w:tcPr>
          <w:p w14:paraId="6981DDDB" w14:textId="77777777" w:rsidR="00670B7A" w:rsidRPr="000F7DA1" w:rsidRDefault="00670B7A" w:rsidP="00157464">
            <w:pPr>
              <w:spacing w:after="0"/>
              <w:jc w:val="center"/>
              <w:rPr>
                <w:rFonts w:cs="Arial"/>
                <w:b/>
              </w:rPr>
            </w:pPr>
            <w:r w:rsidRPr="000F7DA1">
              <w:rPr>
                <w:rFonts w:cs="Arial"/>
                <w:b/>
              </w:rPr>
              <w:t>2019/20</w:t>
            </w:r>
          </w:p>
        </w:tc>
        <w:tc>
          <w:tcPr>
            <w:tcW w:w="1503" w:type="dxa"/>
            <w:tcBorders>
              <w:bottom w:val="single" w:sz="12" w:space="0" w:color="auto"/>
            </w:tcBorders>
            <w:vAlign w:val="center"/>
          </w:tcPr>
          <w:p w14:paraId="36291BD0" w14:textId="77777777" w:rsidR="00670B7A" w:rsidRPr="000F7DA1" w:rsidRDefault="00670B7A" w:rsidP="00157464">
            <w:pPr>
              <w:spacing w:after="0"/>
              <w:jc w:val="center"/>
              <w:rPr>
                <w:rFonts w:cs="Arial"/>
                <w:b/>
              </w:rPr>
            </w:pPr>
            <w:r w:rsidRPr="000F7DA1">
              <w:rPr>
                <w:rFonts w:cs="Arial"/>
                <w:b/>
              </w:rPr>
              <w:t>2020/21</w:t>
            </w:r>
          </w:p>
        </w:tc>
        <w:tc>
          <w:tcPr>
            <w:tcW w:w="1503" w:type="dxa"/>
            <w:tcBorders>
              <w:bottom w:val="single" w:sz="12" w:space="0" w:color="auto"/>
            </w:tcBorders>
            <w:vAlign w:val="center"/>
          </w:tcPr>
          <w:p w14:paraId="621CBAB3" w14:textId="77777777" w:rsidR="00670B7A" w:rsidRPr="000F7DA1" w:rsidRDefault="00670B7A" w:rsidP="00157464">
            <w:pPr>
              <w:spacing w:after="0"/>
              <w:jc w:val="center"/>
              <w:rPr>
                <w:rFonts w:cs="Arial"/>
                <w:b/>
              </w:rPr>
            </w:pPr>
            <w:r w:rsidRPr="000F7DA1">
              <w:rPr>
                <w:rFonts w:cs="Arial"/>
                <w:b/>
              </w:rPr>
              <w:t>2021/22</w:t>
            </w:r>
          </w:p>
        </w:tc>
      </w:tr>
      <w:tr w:rsidR="000457F9" w:rsidRPr="000F7DA1" w14:paraId="149CA2D5" w14:textId="77777777" w:rsidTr="000457F9">
        <w:tc>
          <w:tcPr>
            <w:tcW w:w="1501" w:type="dxa"/>
            <w:tcBorders>
              <w:top w:val="single" w:sz="12" w:space="0" w:color="auto"/>
            </w:tcBorders>
            <w:vAlign w:val="center"/>
          </w:tcPr>
          <w:p w14:paraId="62C87C3F" w14:textId="77777777" w:rsidR="00670B7A" w:rsidRPr="000F7DA1" w:rsidRDefault="00670B7A" w:rsidP="00157464">
            <w:pPr>
              <w:spacing w:after="0"/>
              <w:jc w:val="center"/>
              <w:rPr>
                <w:rFonts w:cs="Arial"/>
                <w:b/>
              </w:rPr>
            </w:pPr>
            <w:r w:rsidRPr="000F7DA1">
              <w:rPr>
                <w:rFonts w:cs="Arial"/>
                <w:b/>
              </w:rPr>
              <w:t>Female</w:t>
            </w:r>
          </w:p>
        </w:tc>
        <w:tc>
          <w:tcPr>
            <w:tcW w:w="1503" w:type="dxa"/>
            <w:tcBorders>
              <w:top w:val="single" w:sz="12" w:space="0" w:color="auto"/>
            </w:tcBorders>
            <w:vAlign w:val="center"/>
          </w:tcPr>
          <w:p w14:paraId="36A5D226" w14:textId="68E61592" w:rsidR="00670B7A" w:rsidRPr="000F7DA1" w:rsidRDefault="30AE3D09" w:rsidP="00157464">
            <w:pPr>
              <w:spacing w:after="0"/>
              <w:jc w:val="center"/>
              <w:rPr>
                <w:rFonts w:cs="Arial"/>
              </w:rPr>
            </w:pPr>
            <w:r w:rsidRPr="000F7DA1">
              <w:rPr>
                <w:rFonts w:cs="Arial"/>
              </w:rPr>
              <w:t>28</w:t>
            </w:r>
          </w:p>
          <w:p w14:paraId="46BCF6B4" w14:textId="7FE74DFD" w:rsidR="00670B7A" w:rsidRPr="000F7DA1" w:rsidRDefault="099B8B8A" w:rsidP="00157464">
            <w:pPr>
              <w:spacing w:after="0"/>
              <w:jc w:val="center"/>
              <w:rPr>
                <w:rFonts w:cs="Arial"/>
              </w:rPr>
            </w:pPr>
            <w:r w:rsidRPr="000F7DA1">
              <w:rPr>
                <w:rFonts w:cs="Arial"/>
              </w:rPr>
              <w:t>(</w:t>
            </w:r>
            <w:r w:rsidR="3E6F29DC" w:rsidRPr="000F7DA1">
              <w:rPr>
                <w:rFonts w:cs="Arial"/>
              </w:rPr>
              <w:t>35</w:t>
            </w:r>
            <w:r w:rsidRPr="000F7DA1">
              <w:rPr>
                <w:rFonts w:cs="Arial"/>
              </w:rPr>
              <w:t>%)</w:t>
            </w:r>
          </w:p>
        </w:tc>
        <w:tc>
          <w:tcPr>
            <w:tcW w:w="1503" w:type="dxa"/>
            <w:tcBorders>
              <w:top w:val="single" w:sz="12" w:space="0" w:color="auto"/>
            </w:tcBorders>
            <w:vAlign w:val="center"/>
          </w:tcPr>
          <w:p w14:paraId="1FD64DBC" w14:textId="75DED054" w:rsidR="00670B7A" w:rsidRPr="000F7DA1" w:rsidRDefault="30AE3D09" w:rsidP="00157464">
            <w:pPr>
              <w:spacing w:after="0"/>
              <w:jc w:val="center"/>
              <w:rPr>
                <w:rFonts w:cs="Arial"/>
              </w:rPr>
            </w:pPr>
            <w:r w:rsidRPr="000F7DA1">
              <w:rPr>
                <w:rFonts w:cs="Arial"/>
              </w:rPr>
              <w:t>31</w:t>
            </w:r>
          </w:p>
          <w:p w14:paraId="5A32AF39" w14:textId="2D6084BE" w:rsidR="00670B7A" w:rsidRPr="000F7DA1" w:rsidRDefault="2F6C4D99" w:rsidP="00157464">
            <w:pPr>
              <w:spacing w:after="0"/>
              <w:jc w:val="center"/>
              <w:rPr>
                <w:rFonts w:cs="Arial"/>
              </w:rPr>
            </w:pPr>
            <w:r w:rsidRPr="000F7DA1">
              <w:rPr>
                <w:rFonts w:cs="Arial"/>
              </w:rPr>
              <w:t>(</w:t>
            </w:r>
            <w:r w:rsidR="7A9AF6A1" w:rsidRPr="000F7DA1">
              <w:rPr>
                <w:rFonts w:cs="Arial"/>
              </w:rPr>
              <w:t>42</w:t>
            </w:r>
            <w:r w:rsidRPr="000F7DA1">
              <w:rPr>
                <w:rFonts w:cs="Arial"/>
              </w:rPr>
              <w:t>%)</w:t>
            </w:r>
          </w:p>
        </w:tc>
        <w:tc>
          <w:tcPr>
            <w:tcW w:w="1503" w:type="dxa"/>
            <w:tcBorders>
              <w:top w:val="single" w:sz="12" w:space="0" w:color="auto"/>
            </w:tcBorders>
            <w:vAlign w:val="center"/>
          </w:tcPr>
          <w:p w14:paraId="09709813" w14:textId="0A246611" w:rsidR="00670B7A" w:rsidRPr="000F7DA1" w:rsidRDefault="3E251BE8" w:rsidP="00157464">
            <w:pPr>
              <w:spacing w:after="0"/>
              <w:jc w:val="center"/>
              <w:rPr>
                <w:rFonts w:cs="Arial"/>
              </w:rPr>
            </w:pPr>
            <w:r w:rsidRPr="000F7DA1">
              <w:rPr>
                <w:rFonts w:cs="Arial"/>
              </w:rPr>
              <w:t>29</w:t>
            </w:r>
          </w:p>
          <w:p w14:paraId="65790FBF" w14:textId="7C3D8E33" w:rsidR="00670B7A" w:rsidRPr="000F7DA1" w:rsidRDefault="1836A5B1" w:rsidP="00157464">
            <w:pPr>
              <w:spacing w:after="0"/>
              <w:jc w:val="center"/>
              <w:rPr>
                <w:rFonts w:cs="Arial"/>
              </w:rPr>
            </w:pPr>
            <w:r w:rsidRPr="000F7DA1">
              <w:rPr>
                <w:rFonts w:cs="Arial"/>
              </w:rPr>
              <w:t>(</w:t>
            </w:r>
            <w:r w:rsidR="2D96A089" w:rsidRPr="000F7DA1">
              <w:rPr>
                <w:rFonts w:cs="Arial"/>
              </w:rPr>
              <w:t>35</w:t>
            </w:r>
            <w:r w:rsidRPr="000F7DA1">
              <w:rPr>
                <w:rFonts w:cs="Arial"/>
              </w:rPr>
              <w:t>%)</w:t>
            </w:r>
          </w:p>
        </w:tc>
        <w:tc>
          <w:tcPr>
            <w:tcW w:w="1503" w:type="dxa"/>
            <w:tcBorders>
              <w:top w:val="single" w:sz="12" w:space="0" w:color="auto"/>
            </w:tcBorders>
            <w:vAlign w:val="center"/>
          </w:tcPr>
          <w:p w14:paraId="7C17D28B" w14:textId="0A8C2B8D" w:rsidR="00670B7A" w:rsidRPr="000F7DA1" w:rsidRDefault="460C91B6" w:rsidP="00157464">
            <w:pPr>
              <w:spacing w:after="0"/>
              <w:jc w:val="center"/>
              <w:rPr>
                <w:rFonts w:cs="Arial"/>
              </w:rPr>
            </w:pPr>
            <w:r w:rsidRPr="000F7DA1">
              <w:rPr>
                <w:rFonts w:cs="Arial"/>
              </w:rPr>
              <w:t>20</w:t>
            </w:r>
          </w:p>
          <w:p w14:paraId="705DFDC2" w14:textId="35E24093" w:rsidR="00670B7A" w:rsidRPr="000F7DA1" w:rsidRDefault="1B07BAD8" w:rsidP="00157464">
            <w:pPr>
              <w:spacing w:after="0"/>
              <w:jc w:val="center"/>
              <w:rPr>
                <w:rFonts w:cs="Arial"/>
              </w:rPr>
            </w:pPr>
            <w:r w:rsidRPr="000F7DA1">
              <w:rPr>
                <w:rFonts w:cs="Arial"/>
              </w:rPr>
              <w:t>(</w:t>
            </w:r>
            <w:r w:rsidR="1178A1CF" w:rsidRPr="000F7DA1">
              <w:rPr>
                <w:rFonts w:cs="Arial"/>
              </w:rPr>
              <w:t>28</w:t>
            </w:r>
            <w:r w:rsidRPr="000F7DA1">
              <w:rPr>
                <w:rFonts w:cs="Arial"/>
              </w:rPr>
              <w:t>%)</w:t>
            </w:r>
          </w:p>
        </w:tc>
        <w:tc>
          <w:tcPr>
            <w:tcW w:w="1503" w:type="dxa"/>
            <w:tcBorders>
              <w:top w:val="single" w:sz="12" w:space="0" w:color="auto"/>
            </w:tcBorders>
            <w:vAlign w:val="center"/>
          </w:tcPr>
          <w:p w14:paraId="516178DC" w14:textId="17623CCA" w:rsidR="00670B7A" w:rsidRPr="000F7DA1" w:rsidRDefault="3F9F3432" w:rsidP="00157464">
            <w:pPr>
              <w:spacing w:after="0"/>
              <w:jc w:val="center"/>
              <w:rPr>
                <w:rFonts w:cs="Arial"/>
              </w:rPr>
            </w:pPr>
            <w:r w:rsidRPr="000F7DA1">
              <w:rPr>
                <w:rFonts w:cs="Arial"/>
              </w:rPr>
              <w:t>26</w:t>
            </w:r>
          </w:p>
          <w:p w14:paraId="60DCE07A" w14:textId="7994CC01" w:rsidR="00670B7A" w:rsidRPr="000F7DA1" w:rsidRDefault="42F5A91E" w:rsidP="00157464">
            <w:pPr>
              <w:spacing w:after="0"/>
              <w:jc w:val="center"/>
              <w:rPr>
                <w:rFonts w:cs="Arial"/>
              </w:rPr>
            </w:pPr>
            <w:r w:rsidRPr="000F7DA1">
              <w:rPr>
                <w:rFonts w:cs="Arial"/>
              </w:rPr>
              <w:t>(</w:t>
            </w:r>
            <w:r w:rsidR="67883FE2" w:rsidRPr="000F7DA1">
              <w:rPr>
                <w:rFonts w:cs="Arial"/>
              </w:rPr>
              <w:t>32</w:t>
            </w:r>
            <w:r w:rsidRPr="000F7DA1">
              <w:rPr>
                <w:rFonts w:cs="Arial"/>
              </w:rPr>
              <w:t>%)</w:t>
            </w:r>
          </w:p>
        </w:tc>
      </w:tr>
      <w:tr w:rsidR="000457F9" w:rsidRPr="000F7DA1" w14:paraId="5324043E" w14:textId="77777777" w:rsidTr="000457F9">
        <w:tc>
          <w:tcPr>
            <w:tcW w:w="1501" w:type="dxa"/>
            <w:tcBorders>
              <w:bottom w:val="single" w:sz="12" w:space="0" w:color="auto"/>
            </w:tcBorders>
            <w:vAlign w:val="center"/>
          </w:tcPr>
          <w:p w14:paraId="581F782E" w14:textId="77777777" w:rsidR="00670B7A" w:rsidRPr="000F7DA1" w:rsidRDefault="00670B7A" w:rsidP="00157464">
            <w:pPr>
              <w:spacing w:after="0"/>
              <w:jc w:val="center"/>
              <w:rPr>
                <w:rFonts w:cs="Arial"/>
                <w:b/>
              </w:rPr>
            </w:pPr>
            <w:r w:rsidRPr="000F7DA1">
              <w:rPr>
                <w:rFonts w:cs="Arial"/>
                <w:b/>
              </w:rPr>
              <w:t>Male</w:t>
            </w:r>
          </w:p>
        </w:tc>
        <w:tc>
          <w:tcPr>
            <w:tcW w:w="1503" w:type="dxa"/>
            <w:tcBorders>
              <w:bottom w:val="single" w:sz="12" w:space="0" w:color="auto"/>
            </w:tcBorders>
            <w:vAlign w:val="center"/>
          </w:tcPr>
          <w:p w14:paraId="0F393011" w14:textId="647F84F3" w:rsidR="00670B7A" w:rsidRPr="000F7DA1" w:rsidRDefault="2AB042E7" w:rsidP="00157464">
            <w:pPr>
              <w:spacing w:after="0"/>
              <w:jc w:val="center"/>
              <w:rPr>
                <w:rFonts w:cs="Arial"/>
              </w:rPr>
            </w:pPr>
            <w:r w:rsidRPr="000F7DA1">
              <w:rPr>
                <w:rFonts w:cs="Arial"/>
              </w:rPr>
              <w:t>51</w:t>
            </w:r>
          </w:p>
          <w:p w14:paraId="4A048826" w14:textId="2C2F2B48" w:rsidR="00670B7A" w:rsidRPr="000F7DA1" w:rsidRDefault="61C82A86" w:rsidP="00157464">
            <w:pPr>
              <w:spacing w:after="0"/>
              <w:jc w:val="center"/>
              <w:rPr>
                <w:rFonts w:cs="Arial"/>
              </w:rPr>
            </w:pPr>
            <w:r w:rsidRPr="000F7DA1">
              <w:rPr>
                <w:rFonts w:cs="Arial"/>
              </w:rPr>
              <w:t>(</w:t>
            </w:r>
            <w:r w:rsidR="2CF434F7" w:rsidRPr="000F7DA1">
              <w:rPr>
                <w:rFonts w:cs="Arial"/>
              </w:rPr>
              <w:t>65</w:t>
            </w:r>
            <w:r w:rsidRPr="000F7DA1">
              <w:rPr>
                <w:rFonts w:cs="Arial"/>
              </w:rPr>
              <w:t>%)</w:t>
            </w:r>
          </w:p>
        </w:tc>
        <w:tc>
          <w:tcPr>
            <w:tcW w:w="1503" w:type="dxa"/>
            <w:tcBorders>
              <w:bottom w:val="single" w:sz="12" w:space="0" w:color="auto"/>
            </w:tcBorders>
            <w:vAlign w:val="center"/>
          </w:tcPr>
          <w:p w14:paraId="2871D4A7" w14:textId="616CD476" w:rsidR="00670B7A" w:rsidRPr="000F7DA1" w:rsidRDefault="2970FAB9" w:rsidP="00157464">
            <w:pPr>
              <w:spacing w:after="0"/>
              <w:jc w:val="center"/>
              <w:rPr>
                <w:rFonts w:cs="Arial"/>
              </w:rPr>
            </w:pPr>
            <w:r w:rsidRPr="000F7DA1">
              <w:rPr>
                <w:rFonts w:cs="Arial"/>
              </w:rPr>
              <w:t>43</w:t>
            </w:r>
          </w:p>
          <w:p w14:paraId="54AF66CE" w14:textId="328183F7" w:rsidR="00670B7A" w:rsidRPr="000F7DA1" w:rsidRDefault="79EA4EAA" w:rsidP="00157464">
            <w:pPr>
              <w:spacing w:after="0"/>
              <w:jc w:val="center"/>
              <w:rPr>
                <w:rFonts w:cs="Arial"/>
              </w:rPr>
            </w:pPr>
            <w:r w:rsidRPr="000F7DA1">
              <w:rPr>
                <w:rFonts w:cs="Arial"/>
              </w:rPr>
              <w:t>(</w:t>
            </w:r>
            <w:r w:rsidR="656D7CD7" w:rsidRPr="000F7DA1">
              <w:rPr>
                <w:rFonts w:cs="Arial"/>
              </w:rPr>
              <w:t>58</w:t>
            </w:r>
            <w:r w:rsidRPr="000F7DA1">
              <w:rPr>
                <w:rFonts w:cs="Arial"/>
              </w:rPr>
              <w:t>%)</w:t>
            </w:r>
          </w:p>
        </w:tc>
        <w:tc>
          <w:tcPr>
            <w:tcW w:w="1503" w:type="dxa"/>
            <w:tcBorders>
              <w:bottom w:val="single" w:sz="12" w:space="0" w:color="auto"/>
            </w:tcBorders>
            <w:vAlign w:val="center"/>
          </w:tcPr>
          <w:p w14:paraId="2F1F0EC4" w14:textId="10617915" w:rsidR="00670B7A" w:rsidRPr="000F7DA1" w:rsidRDefault="2E1C935A" w:rsidP="00157464">
            <w:pPr>
              <w:spacing w:after="0"/>
              <w:jc w:val="center"/>
              <w:rPr>
                <w:rFonts w:cs="Arial"/>
              </w:rPr>
            </w:pPr>
            <w:r w:rsidRPr="000F7DA1">
              <w:rPr>
                <w:rFonts w:cs="Arial"/>
              </w:rPr>
              <w:t>55</w:t>
            </w:r>
          </w:p>
          <w:p w14:paraId="6807DE0D" w14:textId="1325F3D8" w:rsidR="00670B7A" w:rsidRPr="000F7DA1" w:rsidRDefault="31C5DD47" w:rsidP="00157464">
            <w:pPr>
              <w:spacing w:after="0"/>
              <w:jc w:val="center"/>
              <w:rPr>
                <w:rFonts w:cs="Arial"/>
              </w:rPr>
            </w:pPr>
            <w:r w:rsidRPr="000F7DA1">
              <w:rPr>
                <w:rFonts w:cs="Arial"/>
              </w:rPr>
              <w:t>(</w:t>
            </w:r>
            <w:r w:rsidR="6CE80580" w:rsidRPr="000F7DA1">
              <w:rPr>
                <w:rFonts w:cs="Arial"/>
              </w:rPr>
              <w:t>65</w:t>
            </w:r>
            <w:r w:rsidRPr="000F7DA1">
              <w:rPr>
                <w:rFonts w:cs="Arial"/>
              </w:rPr>
              <w:t>%)</w:t>
            </w:r>
          </w:p>
        </w:tc>
        <w:tc>
          <w:tcPr>
            <w:tcW w:w="1503" w:type="dxa"/>
            <w:tcBorders>
              <w:bottom w:val="single" w:sz="12" w:space="0" w:color="auto"/>
            </w:tcBorders>
            <w:vAlign w:val="center"/>
          </w:tcPr>
          <w:p w14:paraId="14949240" w14:textId="16BA57FB" w:rsidR="00670B7A" w:rsidRPr="000F7DA1" w:rsidRDefault="2E1C935A" w:rsidP="00157464">
            <w:pPr>
              <w:spacing w:after="0"/>
              <w:jc w:val="center"/>
              <w:rPr>
                <w:rFonts w:cs="Arial"/>
              </w:rPr>
            </w:pPr>
            <w:r w:rsidRPr="000F7DA1">
              <w:rPr>
                <w:rFonts w:cs="Arial"/>
              </w:rPr>
              <w:t>52</w:t>
            </w:r>
          </w:p>
          <w:p w14:paraId="10DE842C" w14:textId="38BC202C" w:rsidR="00670B7A" w:rsidRPr="000F7DA1" w:rsidRDefault="45A6BF84" w:rsidP="00157464">
            <w:pPr>
              <w:spacing w:after="0"/>
              <w:jc w:val="center"/>
              <w:rPr>
                <w:rFonts w:cs="Arial"/>
              </w:rPr>
            </w:pPr>
            <w:r w:rsidRPr="000F7DA1">
              <w:rPr>
                <w:rFonts w:cs="Arial"/>
              </w:rPr>
              <w:t>(</w:t>
            </w:r>
            <w:r w:rsidR="3A73914F" w:rsidRPr="000F7DA1">
              <w:rPr>
                <w:rFonts w:cs="Arial"/>
              </w:rPr>
              <w:t>72</w:t>
            </w:r>
            <w:r w:rsidRPr="000F7DA1">
              <w:rPr>
                <w:rFonts w:cs="Arial"/>
              </w:rPr>
              <w:t>%)</w:t>
            </w:r>
          </w:p>
        </w:tc>
        <w:tc>
          <w:tcPr>
            <w:tcW w:w="1503" w:type="dxa"/>
            <w:tcBorders>
              <w:bottom w:val="single" w:sz="12" w:space="0" w:color="auto"/>
            </w:tcBorders>
            <w:vAlign w:val="center"/>
          </w:tcPr>
          <w:p w14:paraId="6110923F" w14:textId="46C79245" w:rsidR="00670B7A" w:rsidRPr="000F7DA1" w:rsidRDefault="47FDCFFB" w:rsidP="00157464">
            <w:pPr>
              <w:spacing w:after="0"/>
              <w:jc w:val="center"/>
              <w:rPr>
                <w:rFonts w:cs="Arial"/>
              </w:rPr>
            </w:pPr>
            <w:r w:rsidRPr="000F7DA1">
              <w:rPr>
                <w:rFonts w:cs="Arial"/>
              </w:rPr>
              <w:t>56</w:t>
            </w:r>
          </w:p>
          <w:p w14:paraId="43815198" w14:textId="5FC2B1C5" w:rsidR="00670B7A" w:rsidRPr="000F7DA1" w:rsidRDefault="01FE573C" w:rsidP="00157464">
            <w:pPr>
              <w:spacing w:after="0"/>
              <w:jc w:val="center"/>
              <w:rPr>
                <w:rFonts w:cs="Arial"/>
              </w:rPr>
            </w:pPr>
            <w:r w:rsidRPr="000F7DA1">
              <w:rPr>
                <w:rFonts w:cs="Arial"/>
              </w:rPr>
              <w:t>(</w:t>
            </w:r>
            <w:r w:rsidR="1E30651F" w:rsidRPr="000F7DA1">
              <w:rPr>
                <w:rFonts w:cs="Arial"/>
              </w:rPr>
              <w:t>68</w:t>
            </w:r>
            <w:r w:rsidRPr="000F7DA1">
              <w:rPr>
                <w:rFonts w:cs="Arial"/>
              </w:rPr>
              <w:t>%)</w:t>
            </w:r>
          </w:p>
        </w:tc>
      </w:tr>
      <w:tr w:rsidR="000457F9" w:rsidRPr="000F7DA1" w14:paraId="7A0F494F" w14:textId="77777777" w:rsidTr="000457F9">
        <w:tc>
          <w:tcPr>
            <w:tcW w:w="1501" w:type="dxa"/>
            <w:tcBorders>
              <w:top w:val="single" w:sz="12" w:space="0" w:color="auto"/>
            </w:tcBorders>
            <w:vAlign w:val="center"/>
          </w:tcPr>
          <w:p w14:paraId="1FAD68A8" w14:textId="0E2F4E28" w:rsidR="00640687" w:rsidRPr="000F7DA1" w:rsidRDefault="007E4B67" w:rsidP="00157464">
            <w:pPr>
              <w:spacing w:after="0"/>
              <w:jc w:val="center"/>
              <w:rPr>
                <w:rFonts w:cs="Arial"/>
                <w:b/>
              </w:rPr>
            </w:pPr>
            <w:r w:rsidRPr="000F7DA1">
              <w:rPr>
                <w:rFonts w:cs="Arial"/>
                <w:b/>
              </w:rPr>
              <w:t>TOTAL</w:t>
            </w:r>
          </w:p>
        </w:tc>
        <w:tc>
          <w:tcPr>
            <w:tcW w:w="1503" w:type="dxa"/>
            <w:tcBorders>
              <w:top w:val="single" w:sz="12" w:space="0" w:color="auto"/>
            </w:tcBorders>
            <w:vAlign w:val="center"/>
          </w:tcPr>
          <w:p w14:paraId="5A94C893" w14:textId="59E94D99" w:rsidR="00640687" w:rsidRPr="000F7DA1" w:rsidRDefault="00B611DF" w:rsidP="00157464">
            <w:pPr>
              <w:spacing w:after="0"/>
              <w:jc w:val="center"/>
              <w:rPr>
                <w:rFonts w:cs="Arial"/>
              </w:rPr>
            </w:pPr>
            <w:r w:rsidRPr="000F7DA1">
              <w:rPr>
                <w:rFonts w:cs="Arial"/>
              </w:rPr>
              <w:t>79</w:t>
            </w:r>
          </w:p>
        </w:tc>
        <w:tc>
          <w:tcPr>
            <w:tcW w:w="1503" w:type="dxa"/>
            <w:tcBorders>
              <w:top w:val="single" w:sz="12" w:space="0" w:color="auto"/>
            </w:tcBorders>
            <w:vAlign w:val="center"/>
          </w:tcPr>
          <w:p w14:paraId="18DF9D8D" w14:textId="10F4722B" w:rsidR="00640687" w:rsidRPr="000F7DA1" w:rsidRDefault="00B611DF" w:rsidP="00157464">
            <w:pPr>
              <w:spacing w:after="0"/>
              <w:jc w:val="center"/>
              <w:rPr>
                <w:rFonts w:cs="Arial"/>
              </w:rPr>
            </w:pPr>
            <w:r w:rsidRPr="000F7DA1">
              <w:rPr>
                <w:rFonts w:cs="Arial"/>
              </w:rPr>
              <w:t>74</w:t>
            </w:r>
          </w:p>
        </w:tc>
        <w:tc>
          <w:tcPr>
            <w:tcW w:w="1503" w:type="dxa"/>
            <w:tcBorders>
              <w:top w:val="single" w:sz="12" w:space="0" w:color="auto"/>
            </w:tcBorders>
            <w:vAlign w:val="center"/>
          </w:tcPr>
          <w:p w14:paraId="55ABDE26" w14:textId="1D1F14D4" w:rsidR="00640687" w:rsidRPr="000F7DA1" w:rsidRDefault="00B611DF" w:rsidP="00157464">
            <w:pPr>
              <w:spacing w:after="0"/>
              <w:jc w:val="center"/>
              <w:rPr>
                <w:rFonts w:cs="Arial"/>
              </w:rPr>
            </w:pPr>
            <w:r w:rsidRPr="000F7DA1">
              <w:rPr>
                <w:rFonts w:cs="Arial"/>
              </w:rPr>
              <w:t>84</w:t>
            </w:r>
          </w:p>
        </w:tc>
        <w:tc>
          <w:tcPr>
            <w:tcW w:w="1503" w:type="dxa"/>
            <w:tcBorders>
              <w:top w:val="single" w:sz="12" w:space="0" w:color="auto"/>
            </w:tcBorders>
            <w:vAlign w:val="center"/>
          </w:tcPr>
          <w:p w14:paraId="3D762CEC" w14:textId="50393453" w:rsidR="00640687" w:rsidRPr="000F7DA1" w:rsidRDefault="00B611DF" w:rsidP="00157464">
            <w:pPr>
              <w:spacing w:after="0"/>
              <w:jc w:val="center"/>
              <w:rPr>
                <w:rFonts w:cs="Arial"/>
              </w:rPr>
            </w:pPr>
            <w:r w:rsidRPr="000F7DA1">
              <w:rPr>
                <w:rFonts w:cs="Arial"/>
              </w:rPr>
              <w:t>72</w:t>
            </w:r>
          </w:p>
        </w:tc>
        <w:tc>
          <w:tcPr>
            <w:tcW w:w="1503" w:type="dxa"/>
            <w:tcBorders>
              <w:top w:val="single" w:sz="12" w:space="0" w:color="auto"/>
            </w:tcBorders>
            <w:vAlign w:val="center"/>
          </w:tcPr>
          <w:p w14:paraId="79A640C2" w14:textId="37164B80" w:rsidR="00640687" w:rsidRPr="000F7DA1" w:rsidRDefault="00B611DF" w:rsidP="00157464">
            <w:pPr>
              <w:spacing w:after="0"/>
              <w:jc w:val="center"/>
              <w:rPr>
                <w:rFonts w:cs="Arial"/>
              </w:rPr>
            </w:pPr>
            <w:r w:rsidRPr="000F7DA1">
              <w:rPr>
                <w:rFonts w:cs="Arial"/>
              </w:rPr>
              <w:t>82</w:t>
            </w:r>
          </w:p>
        </w:tc>
      </w:tr>
    </w:tbl>
    <w:p w14:paraId="0759B0EB" w14:textId="77777777" w:rsidR="00C732E3" w:rsidRPr="000F7DA1" w:rsidRDefault="00C732E3"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016BED" w:rsidRPr="000F7DA1" w14:paraId="610DA4DB" w14:textId="77777777" w:rsidTr="00016BED">
        <w:tc>
          <w:tcPr>
            <w:tcW w:w="1501" w:type="dxa"/>
            <w:vMerge w:val="restart"/>
            <w:vAlign w:val="center"/>
          </w:tcPr>
          <w:p w14:paraId="59BFBDC8" w14:textId="77777777" w:rsidR="00670B7A" w:rsidRPr="000F7DA1" w:rsidRDefault="00670B7A" w:rsidP="00157464">
            <w:pPr>
              <w:spacing w:after="0"/>
              <w:jc w:val="center"/>
              <w:rPr>
                <w:rFonts w:cs="Arial"/>
                <w:b/>
              </w:rPr>
            </w:pPr>
            <w:r w:rsidRPr="000F7DA1">
              <w:rPr>
                <w:rFonts w:cs="Arial"/>
                <w:b/>
              </w:rPr>
              <w:t>Gender</w:t>
            </w:r>
          </w:p>
        </w:tc>
        <w:tc>
          <w:tcPr>
            <w:tcW w:w="7515" w:type="dxa"/>
            <w:gridSpan w:val="5"/>
            <w:vAlign w:val="center"/>
          </w:tcPr>
          <w:p w14:paraId="2BE09054" w14:textId="20BFAE3C" w:rsidR="00670B7A" w:rsidRPr="000F7DA1" w:rsidRDefault="00670B7A" w:rsidP="00157464">
            <w:pPr>
              <w:spacing w:after="0"/>
              <w:jc w:val="center"/>
              <w:rPr>
                <w:rFonts w:cs="Arial"/>
                <w:b/>
              </w:rPr>
            </w:pPr>
            <w:r w:rsidRPr="000F7DA1">
              <w:rPr>
                <w:rFonts w:cs="Arial"/>
                <w:b/>
              </w:rPr>
              <w:t>Research and Education</w:t>
            </w:r>
          </w:p>
        </w:tc>
      </w:tr>
      <w:tr w:rsidR="00016BED" w:rsidRPr="000F7DA1" w14:paraId="33742318" w14:textId="77777777" w:rsidTr="00016BED">
        <w:tc>
          <w:tcPr>
            <w:tcW w:w="1501" w:type="dxa"/>
            <w:vMerge/>
            <w:tcBorders>
              <w:bottom w:val="single" w:sz="12" w:space="0" w:color="auto"/>
            </w:tcBorders>
            <w:vAlign w:val="center"/>
          </w:tcPr>
          <w:p w14:paraId="637A4431" w14:textId="77777777" w:rsidR="00670B7A" w:rsidRPr="000F7DA1" w:rsidRDefault="00670B7A" w:rsidP="00157464">
            <w:pPr>
              <w:spacing w:after="0"/>
              <w:jc w:val="center"/>
              <w:rPr>
                <w:rFonts w:cs="Arial"/>
                <w:b/>
              </w:rPr>
            </w:pPr>
          </w:p>
        </w:tc>
        <w:tc>
          <w:tcPr>
            <w:tcW w:w="1503" w:type="dxa"/>
            <w:tcBorders>
              <w:bottom w:val="single" w:sz="12" w:space="0" w:color="auto"/>
            </w:tcBorders>
            <w:vAlign w:val="center"/>
          </w:tcPr>
          <w:p w14:paraId="2E8238D8" w14:textId="1D499FC3" w:rsidR="00670B7A" w:rsidRPr="000F7DA1" w:rsidRDefault="00670B7A" w:rsidP="00157464">
            <w:pPr>
              <w:spacing w:after="0"/>
              <w:jc w:val="center"/>
              <w:rPr>
                <w:rFonts w:cs="Arial"/>
                <w:b/>
              </w:rPr>
            </w:pPr>
            <w:r w:rsidRPr="000F7DA1">
              <w:rPr>
                <w:rFonts w:cs="Arial"/>
                <w:b/>
              </w:rPr>
              <w:t>2017/18</w:t>
            </w:r>
          </w:p>
        </w:tc>
        <w:tc>
          <w:tcPr>
            <w:tcW w:w="1503" w:type="dxa"/>
            <w:tcBorders>
              <w:bottom w:val="single" w:sz="12" w:space="0" w:color="auto"/>
            </w:tcBorders>
            <w:vAlign w:val="center"/>
          </w:tcPr>
          <w:p w14:paraId="0E531AF7" w14:textId="5A314072" w:rsidR="00670B7A" w:rsidRPr="000F7DA1" w:rsidRDefault="00670B7A" w:rsidP="00157464">
            <w:pPr>
              <w:spacing w:after="0"/>
              <w:jc w:val="center"/>
              <w:rPr>
                <w:rFonts w:cs="Arial"/>
                <w:b/>
              </w:rPr>
            </w:pPr>
            <w:r w:rsidRPr="000F7DA1">
              <w:rPr>
                <w:rFonts w:cs="Arial"/>
                <w:b/>
              </w:rPr>
              <w:t>2018/19</w:t>
            </w:r>
          </w:p>
        </w:tc>
        <w:tc>
          <w:tcPr>
            <w:tcW w:w="1503" w:type="dxa"/>
            <w:tcBorders>
              <w:bottom w:val="single" w:sz="12" w:space="0" w:color="auto"/>
            </w:tcBorders>
            <w:vAlign w:val="center"/>
          </w:tcPr>
          <w:p w14:paraId="253E3592" w14:textId="77777777" w:rsidR="00670B7A" w:rsidRPr="000F7DA1" w:rsidRDefault="00670B7A" w:rsidP="00157464">
            <w:pPr>
              <w:spacing w:after="0"/>
              <w:jc w:val="center"/>
              <w:rPr>
                <w:rFonts w:cs="Arial"/>
                <w:b/>
              </w:rPr>
            </w:pPr>
            <w:r w:rsidRPr="000F7DA1">
              <w:rPr>
                <w:rFonts w:cs="Arial"/>
                <w:b/>
              </w:rPr>
              <w:t>2019/20</w:t>
            </w:r>
          </w:p>
        </w:tc>
        <w:tc>
          <w:tcPr>
            <w:tcW w:w="1503" w:type="dxa"/>
            <w:tcBorders>
              <w:bottom w:val="single" w:sz="12" w:space="0" w:color="auto"/>
            </w:tcBorders>
            <w:vAlign w:val="center"/>
          </w:tcPr>
          <w:p w14:paraId="5E99F296" w14:textId="77777777" w:rsidR="00670B7A" w:rsidRPr="000F7DA1" w:rsidRDefault="00670B7A" w:rsidP="00157464">
            <w:pPr>
              <w:spacing w:after="0"/>
              <w:jc w:val="center"/>
              <w:rPr>
                <w:rFonts w:cs="Arial"/>
                <w:b/>
              </w:rPr>
            </w:pPr>
            <w:r w:rsidRPr="000F7DA1">
              <w:rPr>
                <w:rFonts w:cs="Arial"/>
                <w:b/>
              </w:rPr>
              <w:t>2020/21</w:t>
            </w:r>
          </w:p>
        </w:tc>
        <w:tc>
          <w:tcPr>
            <w:tcW w:w="1503" w:type="dxa"/>
            <w:tcBorders>
              <w:bottom w:val="single" w:sz="12" w:space="0" w:color="auto"/>
            </w:tcBorders>
            <w:vAlign w:val="center"/>
          </w:tcPr>
          <w:p w14:paraId="52FC4872" w14:textId="77777777" w:rsidR="00670B7A" w:rsidRPr="000F7DA1" w:rsidRDefault="00670B7A" w:rsidP="00157464">
            <w:pPr>
              <w:spacing w:after="0"/>
              <w:jc w:val="center"/>
              <w:rPr>
                <w:rFonts w:cs="Arial"/>
                <w:b/>
              </w:rPr>
            </w:pPr>
            <w:r w:rsidRPr="000F7DA1">
              <w:rPr>
                <w:rFonts w:cs="Arial"/>
                <w:b/>
              </w:rPr>
              <w:t>2021/22</w:t>
            </w:r>
          </w:p>
        </w:tc>
      </w:tr>
      <w:tr w:rsidR="00016BED" w:rsidRPr="000F7DA1" w14:paraId="42CFDE97" w14:textId="77777777" w:rsidTr="00016BED">
        <w:tc>
          <w:tcPr>
            <w:tcW w:w="1501" w:type="dxa"/>
            <w:tcBorders>
              <w:top w:val="single" w:sz="12" w:space="0" w:color="auto"/>
            </w:tcBorders>
            <w:vAlign w:val="center"/>
          </w:tcPr>
          <w:p w14:paraId="097315DB" w14:textId="77777777" w:rsidR="00670B7A" w:rsidRPr="000F7DA1" w:rsidRDefault="00670B7A" w:rsidP="00157464">
            <w:pPr>
              <w:spacing w:after="0"/>
              <w:jc w:val="center"/>
              <w:rPr>
                <w:rFonts w:cs="Arial"/>
                <w:b/>
              </w:rPr>
            </w:pPr>
            <w:r w:rsidRPr="000F7DA1">
              <w:rPr>
                <w:rFonts w:cs="Arial"/>
                <w:b/>
              </w:rPr>
              <w:t>Female</w:t>
            </w:r>
          </w:p>
        </w:tc>
        <w:tc>
          <w:tcPr>
            <w:tcW w:w="1503" w:type="dxa"/>
            <w:tcBorders>
              <w:top w:val="single" w:sz="12" w:space="0" w:color="auto"/>
            </w:tcBorders>
            <w:vAlign w:val="center"/>
          </w:tcPr>
          <w:p w14:paraId="36ECCADE" w14:textId="179C1CC7" w:rsidR="00670B7A" w:rsidRPr="000F7DA1" w:rsidRDefault="77DD82FF" w:rsidP="00157464">
            <w:pPr>
              <w:spacing w:after="0"/>
              <w:jc w:val="center"/>
              <w:rPr>
                <w:rFonts w:cs="Arial"/>
              </w:rPr>
            </w:pPr>
            <w:r w:rsidRPr="000F7DA1">
              <w:rPr>
                <w:rFonts w:cs="Arial"/>
              </w:rPr>
              <w:t>7</w:t>
            </w:r>
          </w:p>
          <w:p w14:paraId="6AABB8FE" w14:textId="6DC2B7F9" w:rsidR="00670B7A" w:rsidRPr="000F7DA1" w:rsidRDefault="2D8FAC82" w:rsidP="00157464">
            <w:pPr>
              <w:spacing w:after="0"/>
              <w:jc w:val="center"/>
              <w:rPr>
                <w:rFonts w:cs="Arial"/>
              </w:rPr>
            </w:pPr>
            <w:r w:rsidRPr="000F7DA1">
              <w:rPr>
                <w:rFonts w:cs="Arial"/>
              </w:rPr>
              <w:t>(</w:t>
            </w:r>
            <w:r w:rsidR="433ED85D" w:rsidRPr="000F7DA1">
              <w:rPr>
                <w:rFonts w:cs="Arial"/>
              </w:rPr>
              <w:t>16</w:t>
            </w:r>
            <w:r w:rsidRPr="000F7DA1">
              <w:rPr>
                <w:rFonts w:cs="Arial"/>
              </w:rPr>
              <w:t>%)</w:t>
            </w:r>
          </w:p>
        </w:tc>
        <w:tc>
          <w:tcPr>
            <w:tcW w:w="1503" w:type="dxa"/>
            <w:tcBorders>
              <w:top w:val="single" w:sz="12" w:space="0" w:color="auto"/>
            </w:tcBorders>
            <w:vAlign w:val="center"/>
          </w:tcPr>
          <w:p w14:paraId="0E169269" w14:textId="7CA26C06" w:rsidR="00670B7A" w:rsidRPr="000F7DA1" w:rsidRDefault="1F75D8ED" w:rsidP="00157464">
            <w:pPr>
              <w:spacing w:after="0"/>
              <w:jc w:val="center"/>
              <w:rPr>
                <w:rFonts w:cs="Arial"/>
              </w:rPr>
            </w:pPr>
            <w:r w:rsidRPr="000F7DA1">
              <w:rPr>
                <w:rFonts w:cs="Arial"/>
              </w:rPr>
              <w:t>7</w:t>
            </w:r>
          </w:p>
          <w:p w14:paraId="4948F7E8" w14:textId="5CE8929F" w:rsidR="00670B7A" w:rsidRPr="000F7DA1" w:rsidRDefault="24016B39" w:rsidP="00157464">
            <w:pPr>
              <w:spacing w:after="0"/>
              <w:jc w:val="center"/>
              <w:rPr>
                <w:rFonts w:cs="Arial"/>
              </w:rPr>
            </w:pPr>
            <w:r w:rsidRPr="000F7DA1">
              <w:rPr>
                <w:rFonts w:cs="Arial"/>
              </w:rPr>
              <w:t>(</w:t>
            </w:r>
            <w:r w:rsidR="05721640" w:rsidRPr="000F7DA1">
              <w:rPr>
                <w:rFonts w:cs="Arial"/>
              </w:rPr>
              <w:t>16</w:t>
            </w:r>
            <w:r w:rsidRPr="000F7DA1">
              <w:rPr>
                <w:rFonts w:cs="Arial"/>
              </w:rPr>
              <w:t>%)</w:t>
            </w:r>
          </w:p>
        </w:tc>
        <w:tc>
          <w:tcPr>
            <w:tcW w:w="1503" w:type="dxa"/>
            <w:tcBorders>
              <w:top w:val="single" w:sz="12" w:space="0" w:color="auto"/>
            </w:tcBorders>
            <w:vAlign w:val="center"/>
          </w:tcPr>
          <w:p w14:paraId="1A7569B9" w14:textId="7BE83E84" w:rsidR="00670B7A" w:rsidRPr="000F7DA1" w:rsidRDefault="1F75D8ED" w:rsidP="00157464">
            <w:pPr>
              <w:spacing w:after="0"/>
              <w:jc w:val="center"/>
              <w:rPr>
                <w:rFonts w:cs="Arial"/>
              </w:rPr>
            </w:pPr>
            <w:r w:rsidRPr="000F7DA1">
              <w:rPr>
                <w:rFonts w:cs="Arial"/>
              </w:rPr>
              <w:t>9</w:t>
            </w:r>
          </w:p>
          <w:p w14:paraId="0F5B5E12" w14:textId="16FD8EA5" w:rsidR="00670B7A" w:rsidRPr="000F7DA1" w:rsidRDefault="00C0C3D5" w:rsidP="00157464">
            <w:pPr>
              <w:spacing w:after="0"/>
              <w:jc w:val="center"/>
              <w:rPr>
                <w:rFonts w:cs="Arial"/>
              </w:rPr>
            </w:pPr>
            <w:r w:rsidRPr="000F7DA1">
              <w:rPr>
                <w:rFonts w:cs="Arial"/>
              </w:rPr>
              <w:t>(</w:t>
            </w:r>
            <w:r w:rsidR="0DBDEF8B" w:rsidRPr="000F7DA1">
              <w:rPr>
                <w:rFonts w:cs="Arial"/>
              </w:rPr>
              <w:t>21</w:t>
            </w:r>
            <w:r w:rsidRPr="000F7DA1">
              <w:rPr>
                <w:rFonts w:cs="Arial"/>
              </w:rPr>
              <w:t>%)</w:t>
            </w:r>
          </w:p>
        </w:tc>
        <w:tc>
          <w:tcPr>
            <w:tcW w:w="1503" w:type="dxa"/>
            <w:tcBorders>
              <w:top w:val="single" w:sz="12" w:space="0" w:color="auto"/>
            </w:tcBorders>
            <w:vAlign w:val="center"/>
          </w:tcPr>
          <w:p w14:paraId="1B51E62D" w14:textId="71F45CDB" w:rsidR="00670B7A" w:rsidRPr="000F7DA1" w:rsidRDefault="0AE2D32F" w:rsidP="00157464">
            <w:pPr>
              <w:spacing w:after="0"/>
              <w:jc w:val="center"/>
              <w:rPr>
                <w:rFonts w:cs="Arial"/>
              </w:rPr>
            </w:pPr>
            <w:r w:rsidRPr="000F7DA1">
              <w:rPr>
                <w:rFonts w:cs="Arial"/>
              </w:rPr>
              <w:t>9</w:t>
            </w:r>
          </w:p>
          <w:p w14:paraId="3F348366" w14:textId="57196B89" w:rsidR="00670B7A" w:rsidRPr="000F7DA1" w:rsidRDefault="45700C1E" w:rsidP="00157464">
            <w:pPr>
              <w:spacing w:after="0"/>
              <w:jc w:val="center"/>
              <w:rPr>
                <w:rFonts w:cs="Arial"/>
              </w:rPr>
            </w:pPr>
            <w:r w:rsidRPr="000F7DA1">
              <w:rPr>
                <w:rFonts w:cs="Arial"/>
              </w:rPr>
              <w:t>(</w:t>
            </w:r>
            <w:r w:rsidR="5C3BEB5E" w:rsidRPr="000F7DA1">
              <w:rPr>
                <w:rFonts w:cs="Arial"/>
              </w:rPr>
              <w:t>22</w:t>
            </w:r>
            <w:r w:rsidRPr="000F7DA1">
              <w:rPr>
                <w:rFonts w:cs="Arial"/>
              </w:rPr>
              <w:t>%)</w:t>
            </w:r>
          </w:p>
        </w:tc>
        <w:tc>
          <w:tcPr>
            <w:tcW w:w="1503" w:type="dxa"/>
            <w:tcBorders>
              <w:top w:val="single" w:sz="12" w:space="0" w:color="auto"/>
            </w:tcBorders>
            <w:vAlign w:val="center"/>
          </w:tcPr>
          <w:p w14:paraId="0CED9EC0" w14:textId="2B16B66B" w:rsidR="00670B7A" w:rsidRPr="000F7DA1" w:rsidRDefault="0AE2D32F" w:rsidP="00157464">
            <w:pPr>
              <w:spacing w:after="0"/>
              <w:jc w:val="center"/>
              <w:rPr>
                <w:rFonts w:cs="Arial"/>
              </w:rPr>
            </w:pPr>
            <w:r w:rsidRPr="000F7DA1">
              <w:rPr>
                <w:rFonts w:cs="Arial"/>
              </w:rPr>
              <w:t>10</w:t>
            </w:r>
          </w:p>
          <w:p w14:paraId="5CA1B5FF" w14:textId="38D604B3" w:rsidR="00670B7A" w:rsidRPr="000F7DA1" w:rsidRDefault="2C45BC49" w:rsidP="00157464">
            <w:pPr>
              <w:spacing w:after="0"/>
              <w:jc w:val="center"/>
              <w:rPr>
                <w:rFonts w:cs="Arial"/>
              </w:rPr>
            </w:pPr>
            <w:r w:rsidRPr="000F7DA1">
              <w:rPr>
                <w:rFonts w:cs="Arial"/>
              </w:rPr>
              <w:t>(</w:t>
            </w:r>
            <w:r w:rsidR="50F5A63D" w:rsidRPr="000F7DA1">
              <w:rPr>
                <w:rFonts w:cs="Arial"/>
              </w:rPr>
              <w:t>23</w:t>
            </w:r>
            <w:r w:rsidRPr="000F7DA1">
              <w:rPr>
                <w:rFonts w:cs="Arial"/>
              </w:rPr>
              <w:t>%)</w:t>
            </w:r>
          </w:p>
        </w:tc>
      </w:tr>
      <w:tr w:rsidR="00016BED" w:rsidRPr="000F7DA1" w14:paraId="0D5837F6" w14:textId="77777777" w:rsidTr="00016BED">
        <w:tc>
          <w:tcPr>
            <w:tcW w:w="1501" w:type="dxa"/>
            <w:tcBorders>
              <w:bottom w:val="single" w:sz="12" w:space="0" w:color="auto"/>
            </w:tcBorders>
            <w:vAlign w:val="center"/>
          </w:tcPr>
          <w:p w14:paraId="3B9B105C" w14:textId="77777777" w:rsidR="00670B7A" w:rsidRPr="000F7DA1" w:rsidRDefault="00670B7A" w:rsidP="00157464">
            <w:pPr>
              <w:spacing w:after="0"/>
              <w:jc w:val="center"/>
              <w:rPr>
                <w:rFonts w:cs="Arial"/>
                <w:b/>
              </w:rPr>
            </w:pPr>
            <w:r w:rsidRPr="000F7DA1">
              <w:rPr>
                <w:rFonts w:cs="Arial"/>
                <w:b/>
              </w:rPr>
              <w:t>Male</w:t>
            </w:r>
          </w:p>
        </w:tc>
        <w:tc>
          <w:tcPr>
            <w:tcW w:w="1503" w:type="dxa"/>
            <w:tcBorders>
              <w:bottom w:val="single" w:sz="12" w:space="0" w:color="auto"/>
            </w:tcBorders>
            <w:vAlign w:val="center"/>
          </w:tcPr>
          <w:p w14:paraId="475291F3" w14:textId="004B70E7" w:rsidR="00670B7A" w:rsidRPr="000F7DA1" w:rsidRDefault="2207B4E8" w:rsidP="00157464">
            <w:pPr>
              <w:spacing w:after="0"/>
              <w:jc w:val="center"/>
              <w:rPr>
                <w:rFonts w:cs="Arial"/>
              </w:rPr>
            </w:pPr>
            <w:r w:rsidRPr="000F7DA1">
              <w:rPr>
                <w:rFonts w:cs="Arial"/>
              </w:rPr>
              <w:t>37</w:t>
            </w:r>
          </w:p>
          <w:p w14:paraId="00D53A6E" w14:textId="635D7DAE" w:rsidR="00670B7A" w:rsidRPr="000F7DA1" w:rsidRDefault="37476D2F" w:rsidP="00157464">
            <w:pPr>
              <w:spacing w:after="0"/>
              <w:jc w:val="center"/>
              <w:rPr>
                <w:rFonts w:cs="Arial"/>
              </w:rPr>
            </w:pPr>
            <w:r w:rsidRPr="000F7DA1">
              <w:rPr>
                <w:rFonts w:cs="Arial"/>
              </w:rPr>
              <w:t>(</w:t>
            </w:r>
            <w:r w:rsidR="415A1AFC" w:rsidRPr="000F7DA1">
              <w:rPr>
                <w:rFonts w:cs="Arial"/>
              </w:rPr>
              <w:t>84</w:t>
            </w:r>
            <w:r w:rsidRPr="000F7DA1">
              <w:rPr>
                <w:rFonts w:cs="Arial"/>
              </w:rPr>
              <w:t>%)</w:t>
            </w:r>
          </w:p>
        </w:tc>
        <w:tc>
          <w:tcPr>
            <w:tcW w:w="1503" w:type="dxa"/>
            <w:tcBorders>
              <w:bottom w:val="single" w:sz="12" w:space="0" w:color="auto"/>
            </w:tcBorders>
            <w:vAlign w:val="center"/>
          </w:tcPr>
          <w:p w14:paraId="72CF4811" w14:textId="233F709C" w:rsidR="00670B7A" w:rsidRPr="000F7DA1" w:rsidRDefault="27917108" w:rsidP="00157464">
            <w:pPr>
              <w:spacing w:after="0"/>
              <w:jc w:val="center"/>
              <w:rPr>
                <w:rFonts w:cs="Arial"/>
              </w:rPr>
            </w:pPr>
            <w:r w:rsidRPr="000F7DA1">
              <w:rPr>
                <w:rFonts w:cs="Arial"/>
              </w:rPr>
              <w:t>36</w:t>
            </w:r>
          </w:p>
          <w:p w14:paraId="209C7678" w14:textId="366FE063" w:rsidR="00670B7A" w:rsidRPr="000F7DA1" w:rsidRDefault="080BA7B4" w:rsidP="00157464">
            <w:pPr>
              <w:spacing w:after="0"/>
              <w:jc w:val="center"/>
              <w:rPr>
                <w:rFonts w:cs="Arial"/>
              </w:rPr>
            </w:pPr>
            <w:r w:rsidRPr="000F7DA1">
              <w:rPr>
                <w:rFonts w:cs="Arial"/>
              </w:rPr>
              <w:t>(</w:t>
            </w:r>
            <w:r w:rsidR="1C820343" w:rsidRPr="000F7DA1">
              <w:rPr>
                <w:rFonts w:cs="Arial"/>
              </w:rPr>
              <w:t>8</w:t>
            </w:r>
            <w:r w:rsidR="07C9673F" w:rsidRPr="000F7DA1">
              <w:rPr>
                <w:rFonts w:cs="Arial"/>
              </w:rPr>
              <w:t>4</w:t>
            </w:r>
            <w:r w:rsidRPr="000F7DA1">
              <w:rPr>
                <w:rFonts w:cs="Arial"/>
              </w:rPr>
              <w:t>%)</w:t>
            </w:r>
          </w:p>
        </w:tc>
        <w:tc>
          <w:tcPr>
            <w:tcW w:w="1503" w:type="dxa"/>
            <w:tcBorders>
              <w:bottom w:val="single" w:sz="12" w:space="0" w:color="auto"/>
            </w:tcBorders>
            <w:vAlign w:val="center"/>
          </w:tcPr>
          <w:p w14:paraId="0D86D059" w14:textId="4511896D" w:rsidR="00670B7A" w:rsidRPr="000F7DA1" w:rsidRDefault="27917108" w:rsidP="00157464">
            <w:pPr>
              <w:spacing w:after="0"/>
              <w:jc w:val="center"/>
              <w:rPr>
                <w:rFonts w:cs="Arial"/>
              </w:rPr>
            </w:pPr>
            <w:r w:rsidRPr="000F7DA1">
              <w:rPr>
                <w:rFonts w:cs="Arial"/>
              </w:rPr>
              <w:t>33</w:t>
            </w:r>
          </w:p>
          <w:p w14:paraId="2D79A2E0" w14:textId="4A3B39AA" w:rsidR="00670B7A" w:rsidRPr="000F7DA1" w:rsidRDefault="49CF7DFD" w:rsidP="00157464">
            <w:pPr>
              <w:spacing w:after="0"/>
              <w:jc w:val="center"/>
              <w:rPr>
                <w:rFonts w:cs="Arial"/>
              </w:rPr>
            </w:pPr>
            <w:r w:rsidRPr="000F7DA1">
              <w:rPr>
                <w:rFonts w:cs="Arial"/>
              </w:rPr>
              <w:t>(</w:t>
            </w:r>
            <w:r w:rsidR="6BCD1F2E" w:rsidRPr="000F7DA1">
              <w:rPr>
                <w:rFonts w:cs="Arial"/>
              </w:rPr>
              <w:t>79</w:t>
            </w:r>
            <w:r w:rsidRPr="000F7DA1">
              <w:rPr>
                <w:rFonts w:cs="Arial"/>
              </w:rPr>
              <w:t>%)</w:t>
            </w:r>
          </w:p>
        </w:tc>
        <w:tc>
          <w:tcPr>
            <w:tcW w:w="1503" w:type="dxa"/>
            <w:tcBorders>
              <w:bottom w:val="single" w:sz="12" w:space="0" w:color="auto"/>
            </w:tcBorders>
            <w:vAlign w:val="center"/>
          </w:tcPr>
          <w:p w14:paraId="222F5B1E" w14:textId="3AADAE79" w:rsidR="00670B7A" w:rsidRPr="000F7DA1" w:rsidRDefault="27917108" w:rsidP="00157464">
            <w:pPr>
              <w:spacing w:after="0"/>
              <w:jc w:val="center"/>
              <w:rPr>
                <w:rFonts w:cs="Arial"/>
              </w:rPr>
            </w:pPr>
            <w:r w:rsidRPr="000F7DA1">
              <w:rPr>
                <w:rFonts w:cs="Arial"/>
              </w:rPr>
              <w:t>32</w:t>
            </w:r>
          </w:p>
          <w:p w14:paraId="2E6A3794" w14:textId="01589804" w:rsidR="00670B7A" w:rsidRPr="000F7DA1" w:rsidRDefault="196EF0A3" w:rsidP="00157464">
            <w:pPr>
              <w:spacing w:after="0"/>
              <w:jc w:val="center"/>
              <w:rPr>
                <w:rFonts w:cs="Arial"/>
              </w:rPr>
            </w:pPr>
            <w:r w:rsidRPr="000F7DA1">
              <w:rPr>
                <w:rFonts w:cs="Arial"/>
              </w:rPr>
              <w:t>(</w:t>
            </w:r>
            <w:r w:rsidR="065AAD4F" w:rsidRPr="000F7DA1">
              <w:rPr>
                <w:rFonts w:cs="Arial"/>
              </w:rPr>
              <w:t>78</w:t>
            </w:r>
            <w:r w:rsidRPr="000F7DA1">
              <w:rPr>
                <w:rFonts w:cs="Arial"/>
              </w:rPr>
              <w:t>%)</w:t>
            </w:r>
          </w:p>
        </w:tc>
        <w:tc>
          <w:tcPr>
            <w:tcW w:w="1503" w:type="dxa"/>
            <w:tcBorders>
              <w:bottom w:val="single" w:sz="12" w:space="0" w:color="auto"/>
            </w:tcBorders>
            <w:vAlign w:val="center"/>
          </w:tcPr>
          <w:p w14:paraId="1A006D67" w14:textId="13AF51E1" w:rsidR="00670B7A" w:rsidRPr="000F7DA1" w:rsidRDefault="08481DF8" w:rsidP="00157464">
            <w:pPr>
              <w:spacing w:after="0"/>
              <w:jc w:val="center"/>
              <w:rPr>
                <w:rFonts w:cs="Arial"/>
              </w:rPr>
            </w:pPr>
            <w:r w:rsidRPr="000F7DA1">
              <w:rPr>
                <w:rFonts w:cs="Arial"/>
              </w:rPr>
              <w:t>34</w:t>
            </w:r>
          </w:p>
          <w:p w14:paraId="3BE2F831" w14:textId="6A59A809" w:rsidR="00670B7A" w:rsidRPr="000F7DA1" w:rsidRDefault="51390BDD" w:rsidP="00157464">
            <w:pPr>
              <w:spacing w:after="0"/>
              <w:jc w:val="center"/>
              <w:rPr>
                <w:rFonts w:cs="Arial"/>
              </w:rPr>
            </w:pPr>
            <w:r w:rsidRPr="000F7DA1">
              <w:rPr>
                <w:rFonts w:cs="Arial"/>
              </w:rPr>
              <w:t>(</w:t>
            </w:r>
            <w:r w:rsidR="500C0525" w:rsidRPr="000F7DA1">
              <w:rPr>
                <w:rFonts w:cs="Arial"/>
              </w:rPr>
              <w:t>77</w:t>
            </w:r>
            <w:r w:rsidRPr="000F7DA1">
              <w:rPr>
                <w:rFonts w:cs="Arial"/>
              </w:rPr>
              <w:t>%)</w:t>
            </w:r>
          </w:p>
        </w:tc>
      </w:tr>
      <w:tr w:rsidR="00016BED" w:rsidRPr="000F7DA1" w14:paraId="1A160CF9" w14:textId="77777777" w:rsidTr="00016BED">
        <w:tc>
          <w:tcPr>
            <w:tcW w:w="1501" w:type="dxa"/>
            <w:tcBorders>
              <w:top w:val="single" w:sz="12" w:space="0" w:color="auto"/>
            </w:tcBorders>
            <w:vAlign w:val="center"/>
          </w:tcPr>
          <w:p w14:paraId="0C8B8B5F" w14:textId="7790F6D2" w:rsidR="00B03CF5" w:rsidRPr="000F7DA1" w:rsidRDefault="007E4B67" w:rsidP="00157464">
            <w:pPr>
              <w:spacing w:after="0"/>
              <w:jc w:val="center"/>
              <w:rPr>
                <w:rFonts w:cs="Arial"/>
                <w:b/>
              </w:rPr>
            </w:pPr>
            <w:r w:rsidRPr="000F7DA1">
              <w:rPr>
                <w:rFonts w:cs="Arial"/>
                <w:b/>
              </w:rPr>
              <w:t>TOTAL</w:t>
            </w:r>
          </w:p>
        </w:tc>
        <w:tc>
          <w:tcPr>
            <w:tcW w:w="1503" w:type="dxa"/>
            <w:tcBorders>
              <w:top w:val="single" w:sz="12" w:space="0" w:color="auto"/>
            </w:tcBorders>
            <w:vAlign w:val="center"/>
          </w:tcPr>
          <w:p w14:paraId="606E6BFD" w14:textId="1111AC53" w:rsidR="00B03CF5" w:rsidRPr="000F7DA1" w:rsidRDefault="008A662C" w:rsidP="00157464">
            <w:pPr>
              <w:spacing w:after="0"/>
              <w:jc w:val="center"/>
              <w:rPr>
                <w:rFonts w:cs="Arial"/>
              </w:rPr>
            </w:pPr>
            <w:r w:rsidRPr="000F7DA1">
              <w:rPr>
                <w:rFonts w:cs="Arial"/>
              </w:rPr>
              <w:t>44</w:t>
            </w:r>
          </w:p>
        </w:tc>
        <w:tc>
          <w:tcPr>
            <w:tcW w:w="1503" w:type="dxa"/>
            <w:tcBorders>
              <w:top w:val="single" w:sz="12" w:space="0" w:color="auto"/>
            </w:tcBorders>
            <w:vAlign w:val="center"/>
          </w:tcPr>
          <w:p w14:paraId="0731B6C2" w14:textId="463FB247" w:rsidR="00B03CF5" w:rsidRPr="000F7DA1" w:rsidRDefault="02195325" w:rsidP="00157464">
            <w:pPr>
              <w:spacing w:after="0"/>
              <w:jc w:val="center"/>
              <w:rPr>
                <w:rFonts w:cs="Arial"/>
              </w:rPr>
            </w:pPr>
            <w:r w:rsidRPr="000F7DA1">
              <w:rPr>
                <w:rFonts w:cs="Arial"/>
              </w:rPr>
              <w:t>4</w:t>
            </w:r>
            <w:r w:rsidR="1318C2B7" w:rsidRPr="000F7DA1">
              <w:rPr>
                <w:rFonts w:cs="Arial"/>
              </w:rPr>
              <w:t>3</w:t>
            </w:r>
          </w:p>
        </w:tc>
        <w:tc>
          <w:tcPr>
            <w:tcW w:w="1503" w:type="dxa"/>
            <w:tcBorders>
              <w:top w:val="single" w:sz="12" w:space="0" w:color="auto"/>
            </w:tcBorders>
            <w:vAlign w:val="center"/>
          </w:tcPr>
          <w:p w14:paraId="193CEEE5" w14:textId="3E295635" w:rsidR="00B03CF5" w:rsidRPr="000F7DA1" w:rsidRDefault="008A662C" w:rsidP="00157464">
            <w:pPr>
              <w:spacing w:after="0"/>
              <w:jc w:val="center"/>
              <w:rPr>
                <w:rFonts w:cs="Arial"/>
              </w:rPr>
            </w:pPr>
            <w:r w:rsidRPr="000F7DA1">
              <w:rPr>
                <w:rFonts w:cs="Arial"/>
              </w:rPr>
              <w:t>42</w:t>
            </w:r>
          </w:p>
        </w:tc>
        <w:tc>
          <w:tcPr>
            <w:tcW w:w="1503" w:type="dxa"/>
            <w:tcBorders>
              <w:top w:val="single" w:sz="12" w:space="0" w:color="auto"/>
            </w:tcBorders>
            <w:vAlign w:val="center"/>
          </w:tcPr>
          <w:p w14:paraId="51A5866E" w14:textId="03346098" w:rsidR="00B03CF5" w:rsidRPr="000F7DA1" w:rsidRDefault="008A662C" w:rsidP="00157464">
            <w:pPr>
              <w:spacing w:after="0"/>
              <w:jc w:val="center"/>
              <w:rPr>
                <w:rFonts w:cs="Arial"/>
              </w:rPr>
            </w:pPr>
            <w:r w:rsidRPr="000F7DA1">
              <w:rPr>
                <w:rFonts w:cs="Arial"/>
              </w:rPr>
              <w:t>41</w:t>
            </w:r>
          </w:p>
        </w:tc>
        <w:tc>
          <w:tcPr>
            <w:tcW w:w="1503" w:type="dxa"/>
            <w:tcBorders>
              <w:top w:val="single" w:sz="12" w:space="0" w:color="auto"/>
            </w:tcBorders>
            <w:vAlign w:val="center"/>
          </w:tcPr>
          <w:p w14:paraId="56230F7D" w14:textId="0BBB7E1B" w:rsidR="00B03CF5" w:rsidRPr="000F7DA1" w:rsidRDefault="008A662C" w:rsidP="00157464">
            <w:pPr>
              <w:spacing w:after="0"/>
              <w:jc w:val="center"/>
              <w:rPr>
                <w:rFonts w:cs="Arial"/>
              </w:rPr>
            </w:pPr>
            <w:r w:rsidRPr="000F7DA1">
              <w:rPr>
                <w:rFonts w:cs="Arial"/>
              </w:rPr>
              <w:t>44</w:t>
            </w:r>
          </w:p>
        </w:tc>
      </w:tr>
    </w:tbl>
    <w:p w14:paraId="11AB1AE8" w14:textId="77777777" w:rsidR="00385046" w:rsidRPr="000F7DA1" w:rsidRDefault="00385046" w:rsidP="00AA3FF0">
      <w:pPr>
        <w:rPr>
          <w:rFonts w:cs="Arial"/>
        </w:rPr>
      </w:pPr>
    </w:p>
    <w:p w14:paraId="15A6FE17" w14:textId="740940F2" w:rsidR="000017EB" w:rsidRPr="000F7DA1" w:rsidRDefault="000017EB" w:rsidP="00AA3FF0">
      <w:pPr>
        <w:pStyle w:val="Caption"/>
        <w:rPr>
          <w:rFonts w:cs="Arial"/>
          <w:color w:val="FF0000"/>
        </w:rPr>
      </w:pPr>
      <w:bookmarkStart w:id="109" w:name="_Ref133563749"/>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20</w:t>
      </w:r>
      <w:r w:rsidRPr="000F7DA1">
        <w:rPr>
          <w:rFonts w:cs="Arial"/>
        </w:rPr>
        <w:fldChar w:fldCharType="end"/>
      </w:r>
      <w:bookmarkEnd w:id="109"/>
      <w:r w:rsidRPr="000F7DA1">
        <w:rPr>
          <w:rFonts w:cs="Arial"/>
        </w:rPr>
        <w:t>: Academic staff by grade</w:t>
      </w:r>
      <w:r w:rsidR="006012D2" w:rsidRPr="000F7DA1">
        <w:rPr>
          <w:rFonts w:cs="Arial"/>
        </w:rPr>
        <w:t xml:space="preserve"> </w:t>
      </w: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CA7304" w:rsidRPr="000F7DA1" w14:paraId="249E0607" w14:textId="77777777" w:rsidTr="00CA7304">
        <w:tc>
          <w:tcPr>
            <w:tcW w:w="1501" w:type="dxa"/>
            <w:vMerge w:val="restart"/>
            <w:vAlign w:val="center"/>
          </w:tcPr>
          <w:p w14:paraId="426E7AF8" w14:textId="77777777" w:rsidR="000017EB" w:rsidRPr="000F7DA1" w:rsidRDefault="000017EB" w:rsidP="004B75D7">
            <w:pPr>
              <w:spacing w:after="0"/>
              <w:jc w:val="center"/>
              <w:rPr>
                <w:rFonts w:cs="Arial"/>
                <w:b/>
              </w:rPr>
            </w:pPr>
            <w:r w:rsidRPr="000F7DA1">
              <w:rPr>
                <w:rFonts w:cs="Arial"/>
                <w:b/>
              </w:rPr>
              <w:t>Gender</w:t>
            </w:r>
          </w:p>
        </w:tc>
        <w:tc>
          <w:tcPr>
            <w:tcW w:w="7515" w:type="dxa"/>
            <w:gridSpan w:val="5"/>
            <w:vAlign w:val="center"/>
          </w:tcPr>
          <w:p w14:paraId="237041EE" w14:textId="2460C12B" w:rsidR="000017EB" w:rsidRPr="000F7DA1" w:rsidRDefault="000017EB" w:rsidP="004B75D7">
            <w:pPr>
              <w:spacing w:after="0"/>
              <w:jc w:val="center"/>
              <w:rPr>
                <w:rFonts w:cs="Arial"/>
                <w:b/>
              </w:rPr>
            </w:pPr>
            <w:r w:rsidRPr="000F7DA1">
              <w:rPr>
                <w:rFonts w:cs="Arial"/>
                <w:b/>
              </w:rPr>
              <w:t>R</w:t>
            </w:r>
            <w:r w:rsidR="009117BD" w:rsidRPr="000F7DA1">
              <w:rPr>
                <w:rFonts w:cs="Arial"/>
                <w:b/>
              </w:rPr>
              <w:t>esearch</w:t>
            </w:r>
            <w:r w:rsidRPr="000F7DA1">
              <w:rPr>
                <w:rFonts w:cs="Arial"/>
                <w:b/>
              </w:rPr>
              <w:t xml:space="preserve"> (6-8)</w:t>
            </w:r>
          </w:p>
        </w:tc>
      </w:tr>
      <w:tr w:rsidR="00CA7304" w:rsidRPr="000F7DA1" w14:paraId="56AC359A" w14:textId="77777777" w:rsidTr="00CA7304">
        <w:tc>
          <w:tcPr>
            <w:tcW w:w="1501" w:type="dxa"/>
            <w:vMerge/>
            <w:tcBorders>
              <w:bottom w:val="single" w:sz="12" w:space="0" w:color="auto"/>
            </w:tcBorders>
            <w:vAlign w:val="center"/>
          </w:tcPr>
          <w:p w14:paraId="5D5A07B8" w14:textId="77777777" w:rsidR="000017EB" w:rsidRPr="000F7DA1" w:rsidRDefault="000017EB" w:rsidP="004B75D7">
            <w:pPr>
              <w:spacing w:after="0"/>
              <w:jc w:val="center"/>
              <w:rPr>
                <w:rFonts w:cs="Arial"/>
                <w:b/>
              </w:rPr>
            </w:pPr>
          </w:p>
        </w:tc>
        <w:tc>
          <w:tcPr>
            <w:tcW w:w="1503" w:type="dxa"/>
            <w:tcBorders>
              <w:bottom w:val="single" w:sz="12" w:space="0" w:color="auto"/>
            </w:tcBorders>
            <w:vAlign w:val="center"/>
          </w:tcPr>
          <w:p w14:paraId="61E6FB21" w14:textId="77777777" w:rsidR="000017EB" w:rsidRPr="000F7DA1" w:rsidRDefault="000017EB" w:rsidP="004B75D7">
            <w:pPr>
              <w:spacing w:after="0"/>
              <w:jc w:val="center"/>
              <w:rPr>
                <w:rFonts w:cs="Arial"/>
                <w:b/>
              </w:rPr>
            </w:pPr>
            <w:r w:rsidRPr="000F7DA1">
              <w:rPr>
                <w:rFonts w:cs="Arial"/>
                <w:b/>
              </w:rPr>
              <w:t>2017/18</w:t>
            </w:r>
          </w:p>
        </w:tc>
        <w:tc>
          <w:tcPr>
            <w:tcW w:w="1503" w:type="dxa"/>
            <w:tcBorders>
              <w:bottom w:val="single" w:sz="12" w:space="0" w:color="auto"/>
            </w:tcBorders>
            <w:vAlign w:val="center"/>
          </w:tcPr>
          <w:p w14:paraId="753D004B" w14:textId="77777777" w:rsidR="000017EB" w:rsidRPr="000F7DA1" w:rsidRDefault="000017EB" w:rsidP="004B75D7">
            <w:pPr>
              <w:spacing w:after="0"/>
              <w:jc w:val="center"/>
              <w:rPr>
                <w:rFonts w:cs="Arial"/>
                <w:b/>
              </w:rPr>
            </w:pPr>
            <w:r w:rsidRPr="000F7DA1">
              <w:rPr>
                <w:rFonts w:cs="Arial"/>
                <w:b/>
              </w:rPr>
              <w:t>2018/19</w:t>
            </w:r>
          </w:p>
        </w:tc>
        <w:tc>
          <w:tcPr>
            <w:tcW w:w="1503" w:type="dxa"/>
            <w:tcBorders>
              <w:bottom w:val="single" w:sz="12" w:space="0" w:color="auto"/>
            </w:tcBorders>
            <w:vAlign w:val="center"/>
          </w:tcPr>
          <w:p w14:paraId="40413F3F" w14:textId="77777777" w:rsidR="000017EB" w:rsidRPr="000F7DA1" w:rsidRDefault="000017EB" w:rsidP="004B75D7">
            <w:pPr>
              <w:spacing w:after="0"/>
              <w:jc w:val="center"/>
              <w:rPr>
                <w:rFonts w:cs="Arial"/>
                <w:b/>
              </w:rPr>
            </w:pPr>
            <w:r w:rsidRPr="000F7DA1">
              <w:rPr>
                <w:rFonts w:cs="Arial"/>
                <w:b/>
              </w:rPr>
              <w:t>2019/20</w:t>
            </w:r>
          </w:p>
        </w:tc>
        <w:tc>
          <w:tcPr>
            <w:tcW w:w="1503" w:type="dxa"/>
            <w:tcBorders>
              <w:bottom w:val="single" w:sz="12" w:space="0" w:color="auto"/>
            </w:tcBorders>
            <w:vAlign w:val="center"/>
          </w:tcPr>
          <w:p w14:paraId="2224336C" w14:textId="77777777" w:rsidR="000017EB" w:rsidRPr="000F7DA1" w:rsidRDefault="000017EB" w:rsidP="004B75D7">
            <w:pPr>
              <w:spacing w:after="0"/>
              <w:jc w:val="center"/>
              <w:rPr>
                <w:rFonts w:cs="Arial"/>
                <w:b/>
              </w:rPr>
            </w:pPr>
            <w:r w:rsidRPr="000F7DA1">
              <w:rPr>
                <w:rFonts w:cs="Arial"/>
                <w:b/>
              </w:rPr>
              <w:t>2020/21</w:t>
            </w:r>
          </w:p>
        </w:tc>
        <w:tc>
          <w:tcPr>
            <w:tcW w:w="1503" w:type="dxa"/>
            <w:tcBorders>
              <w:bottom w:val="single" w:sz="12" w:space="0" w:color="auto"/>
            </w:tcBorders>
            <w:vAlign w:val="center"/>
          </w:tcPr>
          <w:p w14:paraId="61D58069" w14:textId="77777777" w:rsidR="000017EB" w:rsidRPr="000F7DA1" w:rsidRDefault="000017EB" w:rsidP="004B75D7">
            <w:pPr>
              <w:spacing w:after="0"/>
              <w:jc w:val="center"/>
              <w:rPr>
                <w:rFonts w:cs="Arial"/>
                <w:b/>
              </w:rPr>
            </w:pPr>
            <w:r w:rsidRPr="000F7DA1">
              <w:rPr>
                <w:rFonts w:cs="Arial"/>
                <w:b/>
              </w:rPr>
              <w:t>2021/22</w:t>
            </w:r>
          </w:p>
        </w:tc>
      </w:tr>
      <w:tr w:rsidR="00CA7304" w:rsidRPr="000F7DA1" w14:paraId="26ADCCA1" w14:textId="77777777" w:rsidTr="00CA7304">
        <w:tc>
          <w:tcPr>
            <w:tcW w:w="1501" w:type="dxa"/>
            <w:tcBorders>
              <w:top w:val="single" w:sz="12" w:space="0" w:color="auto"/>
              <w:bottom w:val="single" w:sz="4" w:space="0" w:color="auto"/>
            </w:tcBorders>
            <w:vAlign w:val="center"/>
          </w:tcPr>
          <w:p w14:paraId="27913FA5" w14:textId="77777777" w:rsidR="000017EB" w:rsidRPr="000F7DA1" w:rsidRDefault="000017EB" w:rsidP="004B75D7">
            <w:pPr>
              <w:spacing w:after="0"/>
              <w:jc w:val="center"/>
              <w:rPr>
                <w:rFonts w:cs="Arial"/>
                <w:b/>
              </w:rPr>
            </w:pPr>
            <w:r w:rsidRPr="000F7DA1">
              <w:rPr>
                <w:rFonts w:cs="Arial"/>
                <w:b/>
              </w:rPr>
              <w:t>Female</w:t>
            </w:r>
          </w:p>
        </w:tc>
        <w:tc>
          <w:tcPr>
            <w:tcW w:w="1503" w:type="dxa"/>
            <w:tcBorders>
              <w:top w:val="single" w:sz="12" w:space="0" w:color="auto"/>
              <w:bottom w:val="single" w:sz="4" w:space="0" w:color="auto"/>
            </w:tcBorders>
            <w:vAlign w:val="center"/>
          </w:tcPr>
          <w:p w14:paraId="0BD4F2A1" w14:textId="4D80C28D" w:rsidR="000017EB" w:rsidRPr="000F7DA1" w:rsidRDefault="0D492D92" w:rsidP="004B75D7">
            <w:pPr>
              <w:spacing w:after="0"/>
              <w:jc w:val="center"/>
              <w:rPr>
                <w:rFonts w:cs="Arial"/>
              </w:rPr>
            </w:pPr>
            <w:r w:rsidRPr="000F7DA1">
              <w:rPr>
                <w:rFonts w:cs="Arial"/>
              </w:rPr>
              <w:t>0</w:t>
            </w:r>
          </w:p>
          <w:p w14:paraId="0A436999" w14:textId="42628B25" w:rsidR="000017EB" w:rsidRPr="000F7DA1" w:rsidRDefault="6775CEE1" w:rsidP="004B75D7">
            <w:pPr>
              <w:spacing w:after="0"/>
              <w:jc w:val="center"/>
              <w:rPr>
                <w:rFonts w:cs="Arial"/>
              </w:rPr>
            </w:pPr>
            <w:r w:rsidRPr="000F7DA1">
              <w:rPr>
                <w:rFonts w:cs="Arial"/>
              </w:rPr>
              <w:t>(</w:t>
            </w:r>
            <w:r w:rsidR="00CA7304" w:rsidRPr="000F7DA1">
              <w:rPr>
                <w:rFonts w:cs="Arial"/>
              </w:rPr>
              <w:t>0</w:t>
            </w:r>
            <w:r w:rsidRPr="000F7DA1">
              <w:rPr>
                <w:rFonts w:cs="Arial"/>
              </w:rPr>
              <w:t>%)</w:t>
            </w:r>
          </w:p>
        </w:tc>
        <w:tc>
          <w:tcPr>
            <w:tcW w:w="1503" w:type="dxa"/>
            <w:tcBorders>
              <w:top w:val="single" w:sz="12" w:space="0" w:color="auto"/>
              <w:bottom w:val="single" w:sz="4" w:space="0" w:color="auto"/>
            </w:tcBorders>
            <w:vAlign w:val="center"/>
          </w:tcPr>
          <w:p w14:paraId="32655317" w14:textId="6AD88039" w:rsidR="000017EB" w:rsidRPr="000F7DA1" w:rsidRDefault="000017EB" w:rsidP="004B75D7">
            <w:pPr>
              <w:spacing w:after="0"/>
              <w:jc w:val="center"/>
              <w:rPr>
                <w:rFonts w:cs="Arial"/>
              </w:rPr>
            </w:pPr>
            <w:r w:rsidRPr="000F7DA1">
              <w:rPr>
                <w:rFonts w:cs="Arial"/>
              </w:rPr>
              <w:t>1</w:t>
            </w:r>
          </w:p>
          <w:p w14:paraId="5736BF17" w14:textId="0C20CBA3" w:rsidR="000017EB" w:rsidRPr="000F7DA1" w:rsidRDefault="482C2A87" w:rsidP="004B75D7">
            <w:pPr>
              <w:spacing w:after="0"/>
              <w:jc w:val="center"/>
              <w:rPr>
                <w:rFonts w:cs="Arial"/>
              </w:rPr>
            </w:pPr>
            <w:r w:rsidRPr="000F7DA1">
              <w:rPr>
                <w:rFonts w:cs="Arial"/>
              </w:rPr>
              <w:t>(</w:t>
            </w:r>
            <w:r w:rsidR="00FA7F24" w:rsidRPr="000F7DA1">
              <w:rPr>
                <w:rFonts w:cs="Arial"/>
              </w:rPr>
              <w:t>20</w:t>
            </w:r>
            <w:r w:rsidRPr="000F7DA1">
              <w:rPr>
                <w:rFonts w:cs="Arial"/>
              </w:rPr>
              <w:t>%)</w:t>
            </w:r>
          </w:p>
        </w:tc>
        <w:tc>
          <w:tcPr>
            <w:tcW w:w="1503" w:type="dxa"/>
            <w:tcBorders>
              <w:top w:val="single" w:sz="12" w:space="0" w:color="auto"/>
              <w:bottom w:val="single" w:sz="4" w:space="0" w:color="auto"/>
            </w:tcBorders>
            <w:vAlign w:val="center"/>
          </w:tcPr>
          <w:p w14:paraId="75B3CEA9" w14:textId="537FE091" w:rsidR="000017EB" w:rsidRPr="000F7DA1" w:rsidRDefault="000017EB" w:rsidP="004B75D7">
            <w:pPr>
              <w:spacing w:after="0"/>
              <w:jc w:val="center"/>
              <w:rPr>
                <w:rFonts w:cs="Arial"/>
              </w:rPr>
            </w:pPr>
            <w:r w:rsidRPr="000F7DA1">
              <w:rPr>
                <w:rFonts w:cs="Arial"/>
              </w:rPr>
              <w:t>1</w:t>
            </w:r>
          </w:p>
          <w:p w14:paraId="6A4DAB25" w14:textId="3FDB841F" w:rsidR="000017EB" w:rsidRPr="000F7DA1" w:rsidRDefault="7CF0CFBA" w:rsidP="004B75D7">
            <w:pPr>
              <w:spacing w:after="0"/>
              <w:jc w:val="center"/>
              <w:rPr>
                <w:rFonts w:cs="Arial"/>
              </w:rPr>
            </w:pPr>
            <w:r w:rsidRPr="000F7DA1">
              <w:rPr>
                <w:rFonts w:cs="Arial"/>
              </w:rPr>
              <w:t>(</w:t>
            </w:r>
            <w:r w:rsidR="00FA7F24" w:rsidRPr="000F7DA1">
              <w:rPr>
                <w:rFonts w:cs="Arial"/>
              </w:rPr>
              <w:t>14</w:t>
            </w:r>
            <w:r w:rsidRPr="000F7DA1">
              <w:rPr>
                <w:rFonts w:cs="Arial"/>
              </w:rPr>
              <w:t>%)</w:t>
            </w:r>
          </w:p>
        </w:tc>
        <w:tc>
          <w:tcPr>
            <w:tcW w:w="1503" w:type="dxa"/>
            <w:tcBorders>
              <w:top w:val="single" w:sz="12" w:space="0" w:color="auto"/>
              <w:bottom w:val="single" w:sz="4" w:space="0" w:color="auto"/>
            </w:tcBorders>
            <w:vAlign w:val="center"/>
          </w:tcPr>
          <w:p w14:paraId="6F3D434B" w14:textId="44047B23" w:rsidR="000017EB" w:rsidRPr="000F7DA1" w:rsidRDefault="4DBEC7AF" w:rsidP="004B75D7">
            <w:pPr>
              <w:spacing w:after="0"/>
              <w:jc w:val="center"/>
              <w:rPr>
                <w:rFonts w:cs="Arial"/>
              </w:rPr>
            </w:pPr>
            <w:r w:rsidRPr="000F7DA1">
              <w:rPr>
                <w:rFonts w:cs="Arial"/>
              </w:rPr>
              <w:t>0</w:t>
            </w:r>
          </w:p>
          <w:p w14:paraId="40ABA9D2" w14:textId="67EBCA7A" w:rsidR="000017EB" w:rsidRPr="000F7DA1" w:rsidRDefault="38367642" w:rsidP="004B75D7">
            <w:pPr>
              <w:spacing w:after="0"/>
              <w:jc w:val="center"/>
              <w:rPr>
                <w:rFonts w:cs="Arial"/>
              </w:rPr>
            </w:pPr>
            <w:r w:rsidRPr="000F7DA1">
              <w:rPr>
                <w:rFonts w:cs="Arial"/>
              </w:rPr>
              <w:t>(</w:t>
            </w:r>
            <w:r w:rsidR="00FA7F24" w:rsidRPr="000F7DA1">
              <w:rPr>
                <w:rFonts w:cs="Arial"/>
              </w:rPr>
              <w:t>0</w:t>
            </w:r>
            <w:r w:rsidRPr="000F7DA1">
              <w:rPr>
                <w:rFonts w:cs="Arial"/>
              </w:rPr>
              <w:t>%)</w:t>
            </w:r>
          </w:p>
        </w:tc>
        <w:tc>
          <w:tcPr>
            <w:tcW w:w="1503" w:type="dxa"/>
            <w:tcBorders>
              <w:top w:val="single" w:sz="12" w:space="0" w:color="auto"/>
              <w:bottom w:val="single" w:sz="4" w:space="0" w:color="auto"/>
            </w:tcBorders>
            <w:vAlign w:val="center"/>
          </w:tcPr>
          <w:p w14:paraId="00C54608" w14:textId="4F7AE3B5" w:rsidR="000017EB" w:rsidRPr="000F7DA1" w:rsidRDefault="000017EB" w:rsidP="004B75D7">
            <w:pPr>
              <w:spacing w:after="0"/>
              <w:jc w:val="center"/>
              <w:rPr>
                <w:rFonts w:cs="Arial"/>
              </w:rPr>
            </w:pPr>
            <w:r w:rsidRPr="000F7DA1">
              <w:rPr>
                <w:rFonts w:cs="Arial"/>
              </w:rPr>
              <w:t>2</w:t>
            </w:r>
          </w:p>
          <w:p w14:paraId="149EAF0A" w14:textId="1EA9580D" w:rsidR="000017EB" w:rsidRPr="000F7DA1" w:rsidRDefault="1557CE2D" w:rsidP="004B75D7">
            <w:pPr>
              <w:spacing w:after="0"/>
              <w:jc w:val="center"/>
              <w:rPr>
                <w:rFonts w:cs="Arial"/>
              </w:rPr>
            </w:pPr>
            <w:r w:rsidRPr="000F7DA1">
              <w:rPr>
                <w:rFonts w:cs="Arial"/>
              </w:rPr>
              <w:t>(</w:t>
            </w:r>
            <w:r w:rsidR="00FA7F24" w:rsidRPr="000F7DA1">
              <w:rPr>
                <w:rFonts w:cs="Arial"/>
              </w:rPr>
              <w:t>29</w:t>
            </w:r>
            <w:r w:rsidRPr="000F7DA1">
              <w:rPr>
                <w:rFonts w:cs="Arial"/>
              </w:rPr>
              <w:t>%)</w:t>
            </w:r>
          </w:p>
        </w:tc>
      </w:tr>
      <w:tr w:rsidR="00CA7304" w:rsidRPr="000F7DA1" w14:paraId="32A7D604" w14:textId="77777777" w:rsidTr="00CA7304">
        <w:tc>
          <w:tcPr>
            <w:tcW w:w="1501" w:type="dxa"/>
            <w:tcBorders>
              <w:bottom w:val="single" w:sz="12" w:space="0" w:color="auto"/>
            </w:tcBorders>
            <w:vAlign w:val="center"/>
          </w:tcPr>
          <w:p w14:paraId="74900697" w14:textId="2F8540CE" w:rsidR="000017EB" w:rsidRPr="000F7DA1" w:rsidRDefault="000017EB" w:rsidP="004B75D7">
            <w:pPr>
              <w:spacing w:after="0"/>
              <w:jc w:val="center"/>
              <w:rPr>
                <w:rFonts w:cs="Arial"/>
                <w:b/>
              </w:rPr>
            </w:pPr>
            <w:r w:rsidRPr="000F7DA1">
              <w:rPr>
                <w:rFonts w:cs="Arial"/>
                <w:b/>
              </w:rPr>
              <w:t>Male</w:t>
            </w:r>
          </w:p>
        </w:tc>
        <w:tc>
          <w:tcPr>
            <w:tcW w:w="1503" w:type="dxa"/>
            <w:tcBorders>
              <w:bottom w:val="single" w:sz="12" w:space="0" w:color="auto"/>
            </w:tcBorders>
            <w:vAlign w:val="center"/>
          </w:tcPr>
          <w:p w14:paraId="6210D411" w14:textId="462D36D5" w:rsidR="00DD2D35" w:rsidRPr="000F7DA1" w:rsidRDefault="00DD2D35" w:rsidP="004B75D7">
            <w:pPr>
              <w:spacing w:after="0"/>
              <w:jc w:val="center"/>
              <w:rPr>
                <w:rFonts w:cs="Arial"/>
              </w:rPr>
            </w:pPr>
            <w:r w:rsidRPr="000F7DA1">
              <w:rPr>
                <w:rFonts w:cs="Arial"/>
              </w:rPr>
              <w:t>0</w:t>
            </w:r>
          </w:p>
          <w:p w14:paraId="5459C158" w14:textId="57F80BC3" w:rsidR="000017EB" w:rsidRPr="000F7DA1" w:rsidRDefault="00DD2D35" w:rsidP="004B75D7">
            <w:pPr>
              <w:spacing w:after="0"/>
              <w:jc w:val="center"/>
              <w:rPr>
                <w:rFonts w:cs="Arial"/>
              </w:rPr>
            </w:pPr>
            <w:r w:rsidRPr="000F7DA1">
              <w:rPr>
                <w:rFonts w:cs="Arial"/>
              </w:rPr>
              <w:t>(</w:t>
            </w:r>
            <w:r w:rsidR="00CA7304" w:rsidRPr="000F7DA1">
              <w:rPr>
                <w:rFonts w:cs="Arial"/>
              </w:rPr>
              <w:t>0</w:t>
            </w:r>
            <w:r w:rsidRPr="000F7DA1">
              <w:rPr>
                <w:rFonts w:cs="Arial"/>
              </w:rPr>
              <w:t>%)</w:t>
            </w:r>
          </w:p>
        </w:tc>
        <w:tc>
          <w:tcPr>
            <w:tcW w:w="1503" w:type="dxa"/>
            <w:tcBorders>
              <w:bottom w:val="single" w:sz="12" w:space="0" w:color="auto"/>
            </w:tcBorders>
            <w:vAlign w:val="center"/>
          </w:tcPr>
          <w:p w14:paraId="64B6F3DC" w14:textId="7EC3DB58" w:rsidR="00DD2D35" w:rsidRPr="000F7DA1" w:rsidRDefault="00DD2D35" w:rsidP="004B75D7">
            <w:pPr>
              <w:spacing w:after="0"/>
              <w:jc w:val="center"/>
              <w:rPr>
                <w:rFonts w:cs="Arial"/>
              </w:rPr>
            </w:pPr>
            <w:r w:rsidRPr="000F7DA1">
              <w:rPr>
                <w:rFonts w:cs="Arial"/>
              </w:rPr>
              <w:t>4</w:t>
            </w:r>
          </w:p>
          <w:p w14:paraId="125B3BCA" w14:textId="2CE5453F" w:rsidR="000017EB" w:rsidRPr="000F7DA1" w:rsidRDefault="00DD2D35" w:rsidP="004B75D7">
            <w:pPr>
              <w:spacing w:after="0"/>
              <w:jc w:val="center"/>
              <w:rPr>
                <w:rFonts w:cs="Arial"/>
              </w:rPr>
            </w:pPr>
            <w:r w:rsidRPr="000F7DA1">
              <w:rPr>
                <w:rFonts w:cs="Arial"/>
              </w:rPr>
              <w:t>(</w:t>
            </w:r>
            <w:r w:rsidR="00FA7F24" w:rsidRPr="000F7DA1">
              <w:rPr>
                <w:rFonts w:cs="Arial"/>
              </w:rPr>
              <w:t>20</w:t>
            </w:r>
            <w:r w:rsidRPr="000F7DA1">
              <w:rPr>
                <w:rFonts w:cs="Arial"/>
              </w:rPr>
              <w:t>%)</w:t>
            </w:r>
          </w:p>
        </w:tc>
        <w:tc>
          <w:tcPr>
            <w:tcW w:w="1503" w:type="dxa"/>
            <w:tcBorders>
              <w:bottom w:val="single" w:sz="12" w:space="0" w:color="auto"/>
            </w:tcBorders>
            <w:vAlign w:val="center"/>
          </w:tcPr>
          <w:p w14:paraId="7705E14E" w14:textId="49B57068" w:rsidR="00DD2D35" w:rsidRPr="000F7DA1" w:rsidRDefault="00DD2D35" w:rsidP="004B75D7">
            <w:pPr>
              <w:spacing w:after="0"/>
              <w:jc w:val="center"/>
              <w:rPr>
                <w:rFonts w:cs="Arial"/>
              </w:rPr>
            </w:pPr>
            <w:r w:rsidRPr="000F7DA1">
              <w:rPr>
                <w:rFonts w:cs="Arial"/>
              </w:rPr>
              <w:t>6</w:t>
            </w:r>
          </w:p>
          <w:p w14:paraId="511180A9" w14:textId="3A4AF027" w:rsidR="000017EB" w:rsidRPr="000F7DA1" w:rsidRDefault="00DD2D35" w:rsidP="004B75D7">
            <w:pPr>
              <w:spacing w:after="0"/>
              <w:jc w:val="center"/>
              <w:rPr>
                <w:rFonts w:cs="Arial"/>
              </w:rPr>
            </w:pPr>
            <w:r w:rsidRPr="000F7DA1">
              <w:rPr>
                <w:rFonts w:cs="Arial"/>
              </w:rPr>
              <w:t>(</w:t>
            </w:r>
            <w:r w:rsidR="00FA7F24" w:rsidRPr="000F7DA1">
              <w:rPr>
                <w:rFonts w:cs="Arial"/>
              </w:rPr>
              <w:t>86</w:t>
            </w:r>
            <w:r w:rsidRPr="000F7DA1">
              <w:rPr>
                <w:rFonts w:cs="Arial"/>
              </w:rPr>
              <w:t>%)</w:t>
            </w:r>
          </w:p>
        </w:tc>
        <w:tc>
          <w:tcPr>
            <w:tcW w:w="1503" w:type="dxa"/>
            <w:tcBorders>
              <w:bottom w:val="single" w:sz="12" w:space="0" w:color="auto"/>
            </w:tcBorders>
            <w:vAlign w:val="center"/>
          </w:tcPr>
          <w:p w14:paraId="6E53A92A" w14:textId="46EA4968" w:rsidR="00DD2D35" w:rsidRPr="000F7DA1" w:rsidRDefault="000017EB" w:rsidP="004B75D7">
            <w:pPr>
              <w:spacing w:after="0"/>
              <w:jc w:val="center"/>
              <w:rPr>
                <w:rFonts w:cs="Arial"/>
              </w:rPr>
            </w:pPr>
            <w:r w:rsidRPr="000F7DA1">
              <w:rPr>
                <w:rFonts w:cs="Arial"/>
              </w:rPr>
              <w:t>4</w:t>
            </w:r>
          </w:p>
          <w:p w14:paraId="2781A9CA" w14:textId="7A65D5F8" w:rsidR="000017EB" w:rsidRPr="000F7DA1" w:rsidRDefault="00DD2D35" w:rsidP="004B75D7">
            <w:pPr>
              <w:spacing w:after="0"/>
              <w:jc w:val="center"/>
              <w:rPr>
                <w:rFonts w:cs="Arial"/>
              </w:rPr>
            </w:pPr>
            <w:r w:rsidRPr="000F7DA1">
              <w:rPr>
                <w:rFonts w:cs="Arial"/>
              </w:rPr>
              <w:t>(</w:t>
            </w:r>
            <w:r w:rsidR="00FA7F24" w:rsidRPr="000F7DA1">
              <w:rPr>
                <w:rFonts w:cs="Arial"/>
              </w:rPr>
              <w:t>100</w:t>
            </w:r>
            <w:r w:rsidRPr="000F7DA1">
              <w:rPr>
                <w:rFonts w:cs="Arial"/>
              </w:rPr>
              <w:t>%)</w:t>
            </w:r>
          </w:p>
        </w:tc>
        <w:tc>
          <w:tcPr>
            <w:tcW w:w="1503" w:type="dxa"/>
            <w:tcBorders>
              <w:bottom w:val="single" w:sz="12" w:space="0" w:color="auto"/>
            </w:tcBorders>
            <w:vAlign w:val="center"/>
          </w:tcPr>
          <w:p w14:paraId="00242723" w14:textId="2D5CCC4D" w:rsidR="00DD2D35" w:rsidRPr="000F7DA1" w:rsidRDefault="005620B6" w:rsidP="004B75D7">
            <w:pPr>
              <w:spacing w:after="0"/>
              <w:jc w:val="center"/>
              <w:rPr>
                <w:rFonts w:cs="Arial"/>
              </w:rPr>
            </w:pPr>
            <w:r w:rsidRPr="000F7DA1">
              <w:rPr>
                <w:rFonts w:cs="Arial"/>
              </w:rPr>
              <w:t>5</w:t>
            </w:r>
          </w:p>
          <w:p w14:paraId="345B6E6B" w14:textId="61AD4603" w:rsidR="000017EB" w:rsidRPr="000F7DA1" w:rsidRDefault="00DD2D35" w:rsidP="004B75D7">
            <w:pPr>
              <w:spacing w:after="0"/>
              <w:jc w:val="center"/>
              <w:rPr>
                <w:rFonts w:cs="Arial"/>
              </w:rPr>
            </w:pPr>
            <w:r w:rsidRPr="000F7DA1">
              <w:rPr>
                <w:rFonts w:cs="Arial"/>
              </w:rPr>
              <w:t>(</w:t>
            </w:r>
            <w:r w:rsidR="00FA7F24" w:rsidRPr="000F7DA1">
              <w:rPr>
                <w:rFonts w:cs="Arial"/>
              </w:rPr>
              <w:t>71</w:t>
            </w:r>
            <w:r w:rsidRPr="000F7DA1">
              <w:rPr>
                <w:rFonts w:cs="Arial"/>
              </w:rPr>
              <w:t>%)</w:t>
            </w:r>
          </w:p>
        </w:tc>
      </w:tr>
      <w:tr w:rsidR="00CA7304" w:rsidRPr="000F7DA1" w14:paraId="55DD6B0E" w14:textId="77777777" w:rsidTr="00CA7304">
        <w:tc>
          <w:tcPr>
            <w:tcW w:w="1501" w:type="dxa"/>
            <w:tcBorders>
              <w:top w:val="single" w:sz="12" w:space="0" w:color="auto"/>
            </w:tcBorders>
            <w:vAlign w:val="center"/>
          </w:tcPr>
          <w:p w14:paraId="4D097896" w14:textId="0C2080D9" w:rsidR="00DD2D35" w:rsidRPr="000F7DA1" w:rsidRDefault="00901A17" w:rsidP="004B75D7">
            <w:pPr>
              <w:spacing w:after="0"/>
              <w:jc w:val="center"/>
              <w:rPr>
                <w:rFonts w:cs="Arial"/>
                <w:b/>
              </w:rPr>
            </w:pPr>
            <w:r w:rsidRPr="000F7DA1">
              <w:rPr>
                <w:rFonts w:cs="Arial"/>
                <w:b/>
              </w:rPr>
              <w:t>TOTAL</w:t>
            </w:r>
          </w:p>
        </w:tc>
        <w:tc>
          <w:tcPr>
            <w:tcW w:w="1503" w:type="dxa"/>
            <w:tcBorders>
              <w:top w:val="single" w:sz="12" w:space="0" w:color="auto"/>
            </w:tcBorders>
            <w:vAlign w:val="center"/>
          </w:tcPr>
          <w:p w14:paraId="7F63FE76" w14:textId="6733FDE0" w:rsidR="00DD2D35" w:rsidRPr="000F7DA1" w:rsidRDefault="00FA7F24" w:rsidP="004B75D7">
            <w:pPr>
              <w:spacing w:after="0"/>
              <w:jc w:val="center"/>
              <w:rPr>
                <w:rFonts w:cs="Arial"/>
              </w:rPr>
            </w:pPr>
            <w:r w:rsidRPr="000F7DA1">
              <w:rPr>
                <w:rFonts w:cs="Arial"/>
              </w:rPr>
              <w:t>0</w:t>
            </w:r>
          </w:p>
        </w:tc>
        <w:tc>
          <w:tcPr>
            <w:tcW w:w="1503" w:type="dxa"/>
            <w:tcBorders>
              <w:top w:val="single" w:sz="12" w:space="0" w:color="auto"/>
            </w:tcBorders>
            <w:vAlign w:val="center"/>
          </w:tcPr>
          <w:p w14:paraId="3A25EB41" w14:textId="4F63BA1B" w:rsidR="00DD2D35" w:rsidRPr="000F7DA1" w:rsidRDefault="00FA7F24" w:rsidP="004B75D7">
            <w:pPr>
              <w:spacing w:after="0"/>
              <w:jc w:val="center"/>
              <w:rPr>
                <w:rFonts w:cs="Arial"/>
              </w:rPr>
            </w:pPr>
            <w:r w:rsidRPr="000F7DA1">
              <w:rPr>
                <w:rFonts w:cs="Arial"/>
              </w:rPr>
              <w:t>5</w:t>
            </w:r>
          </w:p>
        </w:tc>
        <w:tc>
          <w:tcPr>
            <w:tcW w:w="1503" w:type="dxa"/>
            <w:tcBorders>
              <w:top w:val="single" w:sz="12" w:space="0" w:color="auto"/>
            </w:tcBorders>
            <w:vAlign w:val="center"/>
          </w:tcPr>
          <w:p w14:paraId="5BBEF627" w14:textId="3FE76F8E" w:rsidR="00DD2D35" w:rsidRPr="000F7DA1" w:rsidRDefault="00FA7F24" w:rsidP="004B75D7">
            <w:pPr>
              <w:spacing w:after="0"/>
              <w:jc w:val="center"/>
              <w:rPr>
                <w:rFonts w:cs="Arial"/>
              </w:rPr>
            </w:pPr>
            <w:r w:rsidRPr="000F7DA1">
              <w:rPr>
                <w:rFonts w:cs="Arial"/>
              </w:rPr>
              <w:t>7</w:t>
            </w:r>
          </w:p>
        </w:tc>
        <w:tc>
          <w:tcPr>
            <w:tcW w:w="1503" w:type="dxa"/>
            <w:tcBorders>
              <w:top w:val="single" w:sz="12" w:space="0" w:color="auto"/>
            </w:tcBorders>
            <w:vAlign w:val="center"/>
          </w:tcPr>
          <w:p w14:paraId="47F61254" w14:textId="2CAF7AF2" w:rsidR="00DD2D35" w:rsidRPr="000F7DA1" w:rsidRDefault="00FA7F24" w:rsidP="004B75D7">
            <w:pPr>
              <w:spacing w:after="0"/>
              <w:jc w:val="center"/>
              <w:rPr>
                <w:rFonts w:cs="Arial"/>
              </w:rPr>
            </w:pPr>
            <w:r w:rsidRPr="000F7DA1">
              <w:rPr>
                <w:rFonts w:cs="Arial"/>
              </w:rPr>
              <w:t>4</w:t>
            </w:r>
          </w:p>
        </w:tc>
        <w:tc>
          <w:tcPr>
            <w:tcW w:w="1503" w:type="dxa"/>
            <w:tcBorders>
              <w:top w:val="single" w:sz="12" w:space="0" w:color="auto"/>
            </w:tcBorders>
            <w:vAlign w:val="center"/>
          </w:tcPr>
          <w:p w14:paraId="462A0A64" w14:textId="630C6004" w:rsidR="00DD2D35" w:rsidRPr="000F7DA1" w:rsidRDefault="00FA7F24" w:rsidP="004B75D7">
            <w:pPr>
              <w:spacing w:after="0"/>
              <w:jc w:val="center"/>
              <w:rPr>
                <w:rFonts w:cs="Arial"/>
              </w:rPr>
            </w:pPr>
            <w:r w:rsidRPr="000F7DA1">
              <w:rPr>
                <w:rFonts w:cs="Arial"/>
              </w:rPr>
              <w:t>7</w:t>
            </w:r>
          </w:p>
        </w:tc>
      </w:tr>
    </w:tbl>
    <w:p w14:paraId="6BCA1471" w14:textId="77777777" w:rsidR="000017EB" w:rsidRPr="000F7DA1" w:rsidRDefault="000017EB" w:rsidP="00AA3FF0">
      <w:pPr>
        <w:rPr>
          <w:rFonts w:cs="Arial"/>
        </w:rPr>
      </w:pPr>
    </w:p>
    <w:tbl>
      <w:tblPr>
        <w:tblStyle w:val="TableGrid"/>
        <w:tblW w:w="0" w:type="auto"/>
        <w:jc w:val="center"/>
        <w:tblInd w:w="0" w:type="dxa"/>
        <w:tblLook w:val="04A0" w:firstRow="1" w:lastRow="0" w:firstColumn="1" w:lastColumn="0" w:noHBand="0" w:noVBand="1"/>
      </w:tblPr>
      <w:tblGrid>
        <w:gridCol w:w="1501"/>
        <w:gridCol w:w="1503"/>
        <w:gridCol w:w="1503"/>
        <w:gridCol w:w="1503"/>
        <w:gridCol w:w="1503"/>
        <w:gridCol w:w="1503"/>
      </w:tblGrid>
      <w:tr w:rsidR="00C633B4" w:rsidRPr="000F7DA1" w14:paraId="16B20BE0" w14:textId="77777777" w:rsidTr="004B75D7">
        <w:trPr>
          <w:jc w:val="center"/>
        </w:trPr>
        <w:tc>
          <w:tcPr>
            <w:tcW w:w="1501" w:type="dxa"/>
            <w:vMerge w:val="restart"/>
            <w:vAlign w:val="center"/>
          </w:tcPr>
          <w:p w14:paraId="427F2DB5" w14:textId="77777777" w:rsidR="000017EB" w:rsidRPr="000F7DA1" w:rsidRDefault="000017EB" w:rsidP="004B75D7">
            <w:pPr>
              <w:spacing w:after="0"/>
              <w:jc w:val="center"/>
              <w:rPr>
                <w:rFonts w:cs="Arial"/>
                <w:b/>
              </w:rPr>
            </w:pPr>
            <w:r w:rsidRPr="000F7DA1">
              <w:rPr>
                <w:rFonts w:cs="Arial"/>
                <w:b/>
              </w:rPr>
              <w:t>Gender</w:t>
            </w:r>
          </w:p>
        </w:tc>
        <w:tc>
          <w:tcPr>
            <w:tcW w:w="7515" w:type="dxa"/>
            <w:gridSpan w:val="5"/>
            <w:vAlign w:val="center"/>
          </w:tcPr>
          <w:p w14:paraId="24095FEF" w14:textId="0767602A" w:rsidR="000017EB" w:rsidRPr="000F7DA1" w:rsidRDefault="000017EB" w:rsidP="004B75D7">
            <w:pPr>
              <w:spacing w:after="0"/>
              <w:jc w:val="center"/>
              <w:rPr>
                <w:rFonts w:cs="Arial"/>
                <w:b/>
              </w:rPr>
            </w:pPr>
            <w:r w:rsidRPr="000F7DA1">
              <w:rPr>
                <w:rFonts w:cs="Arial"/>
                <w:b/>
              </w:rPr>
              <w:t>R</w:t>
            </w:r>
            <w:r w:rsidR="008B5398" w:rsidRPr="000F7DA1">
              <w:rPr>
                <w:rFonts w:cs="Arial"/>
                <w:b/>
              </w:rPr>
              <w:t xml:space="preserve">esearch </w:t>
            </w:r>
            <w:r w:rsidRPr="000F7DA1">
              <w:rPr>
                <w:rFonts w:cs="Arial"/>
                <w:b/>
              </w:rPr>
              <w:t>F</w:t>
            </w:r>
            <w:r w:rsidR="008B5398" w:rsidRPr="000F7DA1">
              <w:rPr>
                <w:rFonts w:cs="Arial"/>
                <w:b/>
              </w:rPr>
              <w:t>ellow</w:t>
            </w:r>
            <w:r w:rsidRPr="000F7DA1">
              <w:rPr>
                <w:rFonts w:cs="Arial"/>
                <w:b/>
              </w:rPr>
              <w:t xml:space="preserve"> (7)</w:t>
            </w:r>
          </w:p>
        </w:tc>
      </w:tr>
      <w:tr w:rsidR="00C633B4" w:rsidRPr="000F7DA1" w14:paraId="0507BE09" w14:textId="77777777" w:rsidTr="004B75D7">
        <w:trPr>
          <w:jc w:val="center"/>
        </w:trPr>
        <w:tc>
          <w:tcPr>
            <w:tcW w:w="1501" w:type="dxa"/>
            <w:vMerge/>
            <w:tcBorders>
              <w:bottom w:val="single" w:sz="12" w:space="0" w:color="auto"/>
            </w:tcBorders>
            <w:vAlign w:val="center"/>
          </w:tcPr>
          <w:p w14:paraId="477E3EC1" w14:textId="77777777" w:rsidR="000017EB" w:rsidRPr="000F7DA1" w:rsidRDefault="000017EB" w:rsidP="004B75D7">
            <w:pPr>
              <w:spacing w:after="0"/>
              <w:jc w:val="center"/>
              <w:rPr>
                <w:rFonts w:cs="Arial"/>
                <w:b/>
              </w:rPr>
            </w:pPr>
          </w:p>
        </w:tc>
        <w:tc>
          <w:tcPr>
            <w:tcW w:w="1503" w:type="dxa"/>
            <w:tcBorders>
              <w:bottom w:val="single" w:sz="12" w:space="0" w:color="auto"/>
            </w:tcBorders>
            <w:vAlign w:val="center"/>
          </w:tcPr>
          <w:p w14:paraId="513A5CA9" w14:textId="77777777" w:rsidR="000017EB" w:rsidRPr="000F7DA1" w:rsidRDefault="000017EB" w:rsidP="004B75D7">
            <w:pPr>
              <w:spacing w:after="0"/>
              <w:jc w:val="center"/>
              <w:rPr>
                <w:rFonts w:cs="Arial"/>
                <w:b/>
              </w:rPr>
            </w:pPr>
            <w:r w:rsidRPr="000F7DA1">
              <w:rPr>
                <w:rFonts w:cs="Arial"/>
                <w:b/>
              </w:rPr>
              <w:t>2017/18</w:t>
            </w:r>
          </w:p>
        </w:tc>
        <w:tc>
          <w:tcPr>
            <w:tcW w:w="1503" w:type="dxa"/>
            <w:tcBorders>
              <w:bottom w:val="single" w:sz="12" w:space="0" w:color="auto"/>
            </w:tcBorders>
            <w:vAlign w:val="center"/>
          </w:tcPr>
          <w:p w14:paraId="4701A479" w14:textId="77777777" w:rsidR="000017EB" w:rsidRPr="000F7DA1" w:rsidRDefault="000017EB" w:rsidP="004B75D7">
            <w:pPr>
              <w:spacing w:after="0"/>
              <w:jc w:val="center"/>
              <w:rPr>
                <w:rFonts w:cs="Arial"/>
                <w:b/>
              </w:rPr>
            </w:pPr>
            <w:r w:rsidRPr="000F7DA1">
              <w:rPr>
                <w:rFonts w:cs="Arial"/>
                <w:b/>
              </w:rPr>
              <w:t>2018/19</w:t>
            </w:r>
          </w:p>
        </w:tc>
        <w:tc>
          <w:tcPr>
            <w:tcW w:w="1503" w:type="dxa"/>
            <w:tcBorders>
              <w:bottom w:val="single" w:sz="12" w:space="0" w:color="auto"/>
            </w:tcBorders>
            <w:vAlign w:val="center"/>
          </w:tcPr>
          <w:p w14:paraId="250F9112" w14:textId="77777777" w:rsidR="000017EB" w:rsidRPr="000F7DA1" w:rsidRDefault="000017EB" w:rsidP="004B75D7">
            <w:pPr>
              <w:spacing w:after="0"/>
              <w:jc w:val="center"/>
              <w:rPr>
                <w:rFonts w:cs="Arial"/>
                <w:b/>
              </w:rPr>
            </w:pPr>
            <w:r w:rsidRPr="000F7DA1">
              <w:rPr>
                <w:rFonts w:cs="Arial"/>
                <w:b/>
              </w:rPr>
              <w:t>2019/20</w:t>
            </w:r>
          </w:p>
        </w:tc>
        <w:tc>
          <w:tcPr>
            <w:tcW w:w="1503" w:type="dxa"/>
            <w:tcBorders>
              <w:bottom w:val="single" w:sz="12" w:space="0" w:color="auto"/>
            </w:tcBorders>
            <w:vAlign w:val="center"/>
          </w:tcPr>
          <w:p w14:paraId="613D3495" w14:textId="77777777" w:rsidR="000017EB" w:rsidRPr="000F7DA1" w:rsidRDefault="000017EB" w:rsidP="004B75D7">
            <w:pPr>
              <w:spacing w:after="0"/>
              <w:jc w:val="center"/>
              <w:rPr>
                <w:rFonts w:cs="Arial"/>
                <w:b/>
              </w:rPr>
            </w:pPr>
            <w:r w:rsidRPr="000F7DA1">
              <w:rPr>
                <w:rFonts w:cs="Arial"/>
                <w:b/>
              </w:rPr>
              <w:t>2020/21</w:t>
            </w:r>
          </w:p>
        </w:tc>
        <w:tc>
          <w:tcPr>
            <w:tcW w:w="1503" w:type="dxa"/>
            <w:tcBorders>
              <w:bottom w:val="single" w:sz="12" w:space="0" w:color="auto"/>
            </w:tcBorders>
            <w:vAlign w:val="center"/>
          </w:tcPr>
          <w:p w14:paraId="04171831" w14:textId="77777777" w:rsidR="000017EB" w:rsidRPr="000F7DA1" w:rsidRDefault="000017EB" w:rsidP="004B75D7">
            <w:pPr>
              <w:spacing w:after="0"/>
              <w:jc w:val="center"/>
              <w:rPr>
                <w:rFonts w:cs="Arial"/>
                <w:b/>
              </w:rPr>
            </w:pPr>
            <w:r w:rsidRPr="000F7DA1">
              <w:rPr>
                <w:rFonts w:cs="Arial"/>
                <w:b/>
              </w:rPr>
              <w:t>2021/22</w:t>
            </w:r>
          </w:p>
        </w:tc>
      </w:tr>
      <w:tr w:rsidR="00C633B4" w:rsidRPr="000F7DA1" w14:paraId="2BA57305" w14:textId="77777777" w:rsidTr="004B75D7">
        <w:trPr>
          <w:jc w:val="center"/>
        </w:trPr>
        <w:tc>
          <w:tcPr>
            <w:tcW w:w="1501" w:type="dxa"/>
            <w:tcBorders>
              <w:top w:val="single" w:sz="12" w:space="0" w:color="auto"/>
            </w:tcBorders>
            <w:vAlign w:val="center"/>
          </w:tcPr>
          <w:p w14:paraId="15121585" w14:textId="77777777" w:rsidR="000017EB" w:rsidRPr="000F7DA1" w:rsidRDefault="000017EB" w:rsidP="004B75D7">
            <w:pPr>
              <w:spacing w:after="0"/>
              <w:jc w:val="center"/>
              <w:rPr>
                <w:rFonts w:cs="Arial"/>
                <w:b/>
              </w:rPr>
            </w:pPr>
            <w:r w:rsidRPr="000F7DA1">
              <w:rPr>
                <w:rFonts w:cs="Arial"/>
                <w:b/>
              </w:rPr>
              <w:t>Female</w:t>
            </w:r>
          </w:p>
        </w:tc>
        <w:tc>
          <w:tcPr>
            <w:tcW w:w="1503" w:type="dxa"/>
            <w:tcBorders>
              <w:top w:val="single" w:sz="12" w:space="0" w:color="auto"/>
            </w:tcBorders>
            <w:vAlign w:val="center"/>
          </w:tcPr>
          <w:p w14:paraId="31C9266E" w14:textId="6415336B" w:rsidR="000017EB" w:rsidRPr="000F7DA1" w:rsidRDefault="000017EB" w:rsidP="004B75D7">
            <w:pPr>
              <w:spacing w:after="0"/>
              <w:jc w:val="center"/>
              <w:rPr>
                <w:rFonts w:cs="Arial"/>
              </w:rPr>
            </w:pPr>
            <w:r w:rsidRPr="000F7DA1">
              <w:rPr>
                <w:rFonts w:cs="Arial"/>
              </w:rPr>
              <w:t>26</w:t>
            </w:r>
          </w:p>
          <w:p w14:paraId="71D05645" w14:textId="502FFFFF" w:rsidR="000017EB" w:rsidRPr="000F7DA1" w:rsidRDefault="02F2F403" w:rsidP="004B75D7">
            <w:pPr>
              <w:spacing w:after="0"/>
              <w:jc w:val="center"/>
              <w:rPr>
                <w:rFonts w:cs="Arial"/>
              </w:rPr>
            </w:pPr>
            <w:r w:rsidRPr="000F7DA1">
              <w:rPr>
                <w:rFonts w:cs="Arial"/>
              </w:rPr>
              <w:t>(</w:t>
            </w:r>
            <w:r w:rsidR="00965883" w:rsidRPr="000F7DA1">
              <w:rPr>
                <w:rFonts w:cs="Arial"/>
              </w:rPr>
              <w:t>37</w:t>
            </w:r>
            <w:r w:rsidRPr="000F7DA1">
              <w:rPr>
                <w:rFonts w:cs="Arial"/>
              </w:rPr>
              <w:t>%)</w:t>
            </w:r>
          </w:p>
        </w:tc>
        <w:tc>
          <w:tcPr>
            <w:tcW w:w="1503" w:type="dxa"/>
            <w:tcBorders>
              <w:top w:val="single" w:sz="12" w:space="0" w:color="auto"/>
            </w:tcBorders>
            <w:vAlign w:val="center"/>
          </w:tcPr>
          <w:p w14:paraId="2202DC2D" w14:textId="3A5E0510" w:rsidR="000017EB" w:rsidRPr="000F7DA1" w:rsidRDefault="000017EB" w:rsidP="004B75D7">
            <w:pPr>
              <w:spacing w:after="0"/>
              <w:jc w:val="center"/>
              <w:rPr>
                <w:rFonts w:cs="Arial"/>
              </w:rPr>
            </w:pPr>
            <w:r w:rsidRPr="000F7DA1">
              <w:rPr>
                <w:rFonts w:cs="Arial"/>
              </w:rPr>
              <w:t>28</w:t>
            </w:r>
          </w:p>
          <w:p w14:paraId="608A95CB" w14:textId="3A7938E7" w:rsidR="000017EB" w:rsidRPr="000F7DA1" w:rsidRDefault="2CB9C7F0" w:rsidP="004B75D7">
            <w:pPr>
              <w:spacing w:after="0"/>
              <w:jc w:val="center"/>
              <w:rPr>
                <w:rFonts w:cs="Arial"/>
              </w:rPr>
            </w:pPr>
            <w:r w:rsidRPr="000F7DA1">
              <w:rPr>
                <w:rFonts w:cs="Arial"/>
              </w:rPr>
              <w:t>(</w:t>
            </w:r>
            <w:r w:rsidR="00965883" w:rsidRPr="000F7DA1">
              <w:rPr>
                <w:rFonts w:cs="Arial"/>
              </w:rPr>
              <w:t>44</w:t>
            </w:r>
            <w:r w:rsidRPr="000F7DA1">
              <w:rPr>
                <w:rFonts w:cs="Arial"/>
              </w:rPr>
              <w:t>%)</w:t>
            </w:r>
          </w:p>
        </w:tc>
        <w:tc>
          <w:tcPr>
            <w:tcW w:w="1503" w:type="dxa"/>
            <w:tcBorders>
              <w:top w:val="single" w:sz="12" w:space="0" w:color="auto"/>
            </w:tcBorders>
            <w:vAlign w:val="center"/>
          </w:tcPr>
          <w:p w14:paraId="7C0D41B8" w14:textId="708EA49C" w:rsidR="000017EB" w:rsidRPr="000F7DA1" w:rsidRDefault="000017EB" w:rsidP="004B75D7">
            <w:pPr>
              <w:spacing w:after="0"/>
              <w:jc w:val="center"/>
              <w:rPr>
                <w:rFonts w:cs="Arial"/>
              </w:rPr>
            </w:pPr>
            <w:r w:rsidRPr="000F7DA1">
              <w:rPr>
                <w:rFonts w:cs="Arial"/>
              </w:rPr>
              <w:t>23</w:t>
            </w:r>
          </w:p>
          <w:p w14:paraId="3FA168FC" w14:textId="335CB9F3" w:rsidR="000017EB" w:rsidRPr="000F7DA1" w:rsidRDefault="300C31C6" w:rsidP="004B75D7">
            <w:pPr>
              <w:spacing w:after="0"/>
              <w:jc w:val="center"/>
              <w:rPr>
                <w:rFonts w:cs="Arial"/>
              </w:rPr>
            </w:pPr>
            <w:r w:rsidRPr="000F7DA1">
              <w:rPr>
                <w:rFonts w:cs="Arial"/>
              </w:rPr>
              <w:t>(</w:t>
            </w:r>
            <w:r w:rsidR="00965883" w:rsidRPr="000F7DA1">
              <w:rPr>
                <w:rFonts w:cs="Arial"/>
              </w:rPr>
              <w:t>34</w:t>
            </w:r>
            <w:r w:rsidRPr="000F7DA1">
              <w:rPr>
                <w:rFonts w:cs="Arial"/>
              </w:rPr>
              <w:t>%)</w:t>
            </w:r>
          </w:p>
        </w:tc>
        <w:tc>
          <w:tcPr>
            <w:tcW w:w="1503" w:type="dxa"/>
            <w:tcBorders>
              <w:top w:val="single" w:sz="12" w:space="0" w:color="auto"/>
            </w:tcBorders>
            <w:vAlign w:val="center"/>
          </w:tcPr>
          <w:p w14:paraId="051D237B" w14:textId="37EC01FF" w:rsidR="000017EB" w:rsidRPr="000F7DA1" w:rsidRDefault="000017EB" w:rsidP="004B75D7">
            <w:pPr>
              <w:spacing w:after="0"/>
              <w:jc w:val="center"/>
              <w:rPr>
                <w:rFonts w:cs="Arial"/>
              </w:rPr>
            </w:pPr>
            <w:r w:rsidRPr="000F7DA1">
              <w:rPr>
                <w:rFonts w:cs="Arial"/>
              </w:rPr>
              <w:t>16</w:t>
            </w:r>
          </w:p>
          <w:p w14:paraId="2E455607" w14:textId="497A02A0" w:rsidR="000017EB" w:rsidRPr="000F7DA1" w:rsidRDefault="065A08AA" w:rsidP="004B75D7">
            <w:pPr>
              <w:spacing w:after="0"/>
              <w:jc w:val="center"/>
              <w:rPr>
                <w:rFonts w:cs="Arial"/>
              </w:rPr>
            </w:pPr>
            <w:r w:rsidRPr="000F7DA1">
              <w:rPr>
                <w:rFonts w:cs="Arial"/>
              </w:rPr>
              <w:t>(</w:t>
            </w:r>
            <w:r w:rsidR="00965883" w:rsidRPr="000F7DA1">
              <w:rPr>
                <w:rFonts w:cs="Arial"/>
              </w:rPr>
              <w:t>28</w:t>
            </w:r>
            <w:r w:rsidRPr="000F7DA1">
              <w:rPr>
                <w:rFonts w:cs="Arial"/>
              </w:rPr>
              <w:t>%)</w:t>
            </w:r>
          </w:p>
        </w:tc>
        <w:tc>
          <w:tcPr>
            <w:tcW w:w="1503" w:type="dxa"/>
            <w:tcBorders>
              <w:top w:val="single" w:sz="12" w:space="0" w:color="auto"/>
            </w:tcBorders>
            <w:vAlign w:val="center"/>
          </w:tcPr>
          <w:p w14:paraId="378BC9AE" w14:textId="19A1A3B0" w:rsidR="000017EB" w:rsidRPr="000F7DA1" w:rsidRDefault="000017EB" w:rsidP="004B75D7">
            <w:pPr>
              <w:spacing w:after="0"/>
              <w:jc w:val="center"/>
              <w:rPr>
                <w:rFonts w:cs="Arial"/>
              </w:rPr>
            </w:pPr>
            <w:r w:rsidRPr="000F7DA1">
              <w:rPr>
                <w:rFonts w:cs="Arial"/>
              </w:rPr>
              <w:t>17</w:t>
            </w:r>
          </w:p>
          <w:p w14:paraId="35021326" w14:textId="77194DA0" w:rsidR="000017EB" w:rsidRPr="000F7DA1" w:rsidRDefault="0621A50C" w:rsidP="004B75D7">
            <w:pPr>
              <w:spacing w:after="0"/>
              <w:jc w:val="center"/>
              <w:rPr>
                <w:rFonts w:cs="Arial"/>
              </w:rPr>
            </w:pPr>
            <w:r w:rsidRPr="000F7DA1">
              <w:rPr>
                <w:rFonts w:cs="Arial"/>
              </w:rPr>
              <w:t>(</w:t>
            </w:r>
            <w:r w:rsidR="00965883" w:rsidRPr="000F7DA1">
              <w:rPr>
                <w:rFonts w:cs="Arial"/>
              </w:rPr>
              <w:t>27</w:t>
            </w:r>
            <w:r w:rsidRPr="000F7DA1">
              <w:rPr>
                <w:rFonts w:cs="Arial"/>
              </w:rPr>
              <w:t>%)</w:t>
            </w:r>
          </w:p>
        </w:tc>
      </w:tr>
      <w:tr w:rsidR="00C633B4" w:rsidRPr="000F7DA1" w14:paraId="33B1E08F" w14:textId="77777777" w:rsidTr="004B75D7">
        <w:trPr>
          <w:jc w:val="center"/>
        </w:trPr>
        <w:tc>
          <w:tcPr>
            <w:tcW w:w="1501" w:type="dxa"/>
            <w:tcBorders>
              <w:bottom w:val="single" w:sz="12" w:space="0" w:color="auto"/>
            </w:tcBorders>
            <w:vAlign w:val="center"/>
          </w:tcPr>
          <w:p w14:paraId="053A54F8" w14:textId="77777777" w:rsidR="000017EB" w:rsidRPr="000F7DA1" w:rsidRDefault="000017EB" w:rsidP="004B75D7">
            <w:pPr>
              <w:spacing w:after="0"/>
              <w:jc w:val="center"/>
              <w:rPr>
                <w:rFonts w:cs="Arial"/>
                <w:b/>
              </w:rPr>
            </w:pPr>
            <w:r w:rsidRPr="000F7DA1">
              <w:rPr>
                <w:rFonts w:cs="Arial"/>
                <w:b/>
              </w:rPr>
              <w:t>Male</w:t>
            </w:r>
          </w:p>
        </w:tc>
        <w:tc>
          <w:tcPr>
            <w:tcW w:w="1503" w:type="dxa"/>
            <w:tcBorders>
              <w:bottom w:val="single" w:sz="12" w:space="0" w:color="auto"/>
            </w:tcBorders>
            <w:vAlign w:val="center"/>
          </w:tcPr>
          <w:p w14:paraId="63A9CDB0" w14:textId="27142B52" w:rsidR="000017EB" w:rsidRPr="000F7DA1" w:rsidRDefault="000017EB" w:rsidP="004B75D7">
            <w:pPr>
              <w:spacing w:after="0"/>
              <w:jc w:val="center"/>
              <w:rPr>
                <w:rFonts w:cs="Arial"/>
              </w:rPr>
            </w:pPr>
            <w:r w:rsidRPr="000F7DA1">
              <w:rPr>
                <w:rFonts w:cs="Arial"/>
              </w:rPr>
              <w:t>4</w:t>
            </w:r>
            <w:r w:rsidR="004F18F5" w:rsidRPr="000F7DA1">
              <w:rPr>
                <w:rFonts w:cs="Arial"/>
              </w:rPr>
              <w:t>5</w:t>
            </w:r>
          </w:p>
          <w:p w14:paraId="29DA72E1" w14:textId="3A53F16B" w:rsidR="000017EB" w:rsidRPr="000F7DA1" w:rsidRDefault="1D0523B9" w:rsidP="004B75D7">
            <w:pPr>
              <w:spacing w:after="0"/>
              <w:jc w:val="center"/>
              <w:rPr>
                <w:rFonts w:cs="Arial"/>
              </w:rPr>
            </w:pPr>
            <w:r w:rsidRPr="000F7DA1">
              <w:rPr>
                <w:rFonts w:cs="Arial"/>
              </w:rPr>
              <w:t>(</w:t>
            </w:r>
            <w:r w:rsidR="00965883" w:rsidRPr="000F7DA1">
              <w:rPr>
                <w:rFonts w:cs="Arial"/>
              </w:rPr>
              <w:t>63</w:t>
            </w:r>
            <w:r w:rsidRPr="000F7DA1">
              <w:rPr>
                <w:rFonts w:cs="Arial"/>
              </w:rPr>
              <w:t>%)</w:t>
            </w:r>
          </w:p>
        </w:tc>
        <w:tc>
          <w:tcPr>
            <w:tcW w:w="1503" w:type="dxa"/>
            <w:tcBorders>
              <w:bottom w:val="single" w:sz="12" w:space="0" w:color="auto"/>
            </w:tcBorders>
            <w:vAlign w:val="center"/>
          </w:tcPr>
          <w:p w14:paraId="242559D0" w14:textId="28A878DF" w:rsidR="000017EB" w:rsidRPr="000F7DA1" w:rsidRDefault="000017EB" w:rsidP="004B75D7">
            <w:pPr>
              <w:spacing w:after="0"/>
              <w:jc w:val="center"/>
              <w:rPr>
                <w:rFonts w:cs="Arial"/>
              </w:rPr>
            </w:pPr>
            <w:r w:rsidRPr="000F7DA1">
              <w:rPr>
                <w:rFonts w:cs="Arial"/>
              </w:rPr>
              <w:t>36</w:t>
            </w:r>
          </w:p>
          <w:p w14:paraId="3C75F1D6" w14:textId="34CB2BD7" w:rsidR="000017EB" w:rsidRPr="000F7DA1" w:rsidRDefault="41365CC8" w:rsidP="004B75D7">
            <w:pPr>
              <w:spacing w:after="0"/>
              <w:jc w:val="center"/>
              <w:rPr>
                <w:rFonts w:cs="Arial"/>
              </w:rPr>
            </w:pPr>
            <w:r w:rsidRPr="000F7DA1">
              <w:rPr>
                <w:rFonts w:cs="Arial"/>
              </w:rPr>
              <w:t>(</w:t>
            </w:r>
            <w:r w:rsidR="00965883" w:rsidRPr="000F7DA1">
              <w:rPr>
                <w:rFonts w:cs="Arial"/>
              </w:rPr>
              <w:t>56</w:t>
            </w:r>
            <w:r w:rsidRPr="000F7DA1">
              <w:rPr>
                <w:rFonts w:cs="Arial"/>
              </w:rPr>
              <w:t>%)</w:t>
            </w:r>
          </w:p>
        </w:tc>
        <w:tc>
          <w:tcPr>
            <w:tcW w:w="1503" w:type="dxa"/>
            <w:tcBorders>
              <w:bottom w:val="single" w:sz="12" w:space="0" w:color="auto"/>
            </w:tcBorders>
            <w:vAlign w:val="center"/>
          </w:tcPr>
          <w:p w14:paraId="69667FEB" w14:textId="6006DB25" w:rsidR="000017EB" w:rsidRPr="000F7DA1" w:rsidRDefault="000017EB" w:rsidP="004B75D7">
            <w:pPr>
              <w:spacing w:after="0"/>
              <w:jc w:val="center"/>
              <w:rPr>
                <w:rFonts w:cs="Arial"/>
              </w:rPr>
            </w:pPr>
            <w:r w:rsidRPr="000F7DA1">
              <w:rPr>
                <w:rFonts w:cs="Arial"/>
              </w:rPr>
              <w:t>45</w:t>
            </w:r>
          </w:p>
          <w:p w14:paraId="13CB7F41" w14:textId="1788F294" w:rsidR="000017EB" w:rsidRPr="000F7DA1" w:rsidRDefault="77EAF197" w:rsidP="004B75D7">
            <w:pPr>
              <w:spacing w:after="0"/>
              <w:jc w:val="center"/>
              <w:rPr>
                <w:rFonts w:cs="Arial"/>
              </w:rPr>
            </w:pPr>
            <w:r w:rsidRPr="000F7DA1">
              <w:rPr>
                <w:rFonts w:cs="Arial"/>
              </w:rPr>
              <w:t>(</w:t>
            </w:r>
            <w:r w:rsidR="00965883" w:rsidRPr="000F7DA1">
              <w:rPr>
                <w:rFonts w:cs="Arial"/>
              </w:rPr>
              <w:t>66</w:t>
            </w:r>
            <w:r w:rsidRPr="000F7DA1">
              <w:rPr>
                <w:rFonts w:cs="Arial"/>
              </w:rPr>
              <w:t>%)</w:t>
            </w:r>
          </w:p>
        </w:tc>
        <w:tc>
          <w:tcPr>
            <w:tcW w:w="1503" w:type="dxa"/>
            <w:tcBorders>
              <w:bottom w:val="single" w:sz="12" w:space="0" w:color="auto"/>
            </w:tcBorders>
            <w:vAlign w:val="center"/>
          </w:tcPr>
          <w:p w14:paraId="4CC11598" w14:textId="19425379" w:rsidR="000017EB" w:rsidRPr="000F7DA1" w:rsidRDefault="000017EB" w:rsidP="004B75D7">
            <w:pPr>
              <w:spacing w:after="0"/>
              <w:jc w:val="center"/>
              <w:rPr>
                <w:rFonts w:cs="Arial"/>
              </w:rPr>
            </w:pPr>
            <w:r w:rsidRPr="000F7DA1">
              <w:rPr>
                <w:rFonts w:cs="Arial"/>
              </w:rPr>
              <w:t>41</w:t>
            </w:r>
          </w:p>
          <w:p w14:paraId="00DD924C" w14:textId="2EBD2A57" w:rsidR="000017EB" w:rsidRPr="000F7DA1" w:rsidRDefault="4C32C18C" w:rsidP="004B75D7">
            <w:pPr>
              <w:spacing w:after="0"/>
              <w:jc w:val="center"/>
              <w:rPr>
                <w:rFonts w:cs="Arial"/>
              </w:rPr>
            </w:pPr>
            <w:r w:rsidRPr="000F7DA1">
              <w:rPr>
                <w:rFonts w:cs="Arial"/>
              </w:rPr>
              <w:t>(</w:t>
            </w:r>
            <w:r w:rsidR="00965883" w:rsidRPr="000F7DA1">
              <w:rPr>
                <w:rFonts w:cs="Arial"/>
              </w:rPr>
              <w:t>72</w:t>
            </w:r>
            <w:r w:rsidRPr="000F7DA1">
              <w:rPr>
                <w:rFonts w:cs="Arial"/>
              </w:rPr>
              <w:t>%)</w:t>
            </w:r>
          </w:p>
        </w:tc>
        <w:tc>
          <w:tcPr>
            <w:tcW w:w="1503" w:type="dxa"/>
            <w:tcBorders>
              <w:bottom w:val="single" w:sz="12" w:space="0" w:color="auto"/>
            </w:tcBorders>
            <w:vAlign w:val="center"/>
          </w:tcPr>
          <w:p w14:paraId="7A1651A1" w14:textId="47B61FFA" w:rsidR="000017EB" w:rsidRPr="000F7DA1" w:rsidRDefault="000017EB" w:rsidP="004B75D7">
            <w:pPr>
              <w:spacing w:after="0"/>
              <w:jc w:val="center"/>
              <w:rPr>
                <w:rFonts w:cs="Arial"/>
              </w:rPr>
            </w:pPr>
            <w:r w:rsidRPr="000F7DA1">
              <w:rPr>
                <w:rFonts w:cs="Arial"/>
              </w:rPr>
              <w:t>46</w:t>
            </w:r>
          </w:p>
          <w:p w14:paraId="4F420B21" w14:textId="154152F6" w:rsidR="000017EB" w:rsidRPr="000F7DA1" w:rsidRDefault="18700B36" w:rsidP="004B75D7">
            <w:pPr>
              <w:spacing w:after="0"/>
              <w:jc w:val="center"/>
              <w:rPr>
                <w:rFonts w:cs="Arial"/>
              </w:rPr>
            </w:pPr>
            <w:r w:rsidRPr="000F7DA1">
              <w:rPr>
                <w:rFonts w:cs="Arial"/>
              </w:rPr>
              <w:t>(</w:t>
            </w:r>
            <w:r w:rsidR="00965883" w:rsidRPr="000F7DA1">
              <w:rPr>
                <w:rFonts w:cs="Arial"/>
              </w:rPr>
              <w:t>73</w:t>
            </w:r>
            <w:r w:rsidRPr="000F7DA1">
              <w:rPr>
                <w:rFonts w:cs="Arial"/>
              </w:rPr>
              <w:t>%)</w:t>
            </w:r>
          </w:p>
        </w:tc>
      </w:tr>
      <w:tr w:rsidR="00C633B4" w:rsidRPr="000F7DA1" w14:paraId="112BEAD8" w14:textId="77777777" w:rsidTr="004B75D7">
        <w:trPr>
          <w:jc w:val="center"/>
        </w:trPr>
        <w:tc>
          <w:tcPr>
            <w:tcW w:w="1501" w:type="dxa"/>
            <w:tcBorders>
              <w:top w:val="single" w:sz="12" w:space="0" w:color="auto"/>
            </w:tcBorders>
            <w:vAlign w:val="center"/>
          </w:tcPr>
          <w:p w14:paraId="48AD61E5" w14:textId="3683ED3B" w:rsidR="00CE7509" w:rsidRPr="000F7DA1" w:rsidRDefault="00901A17" w:rsidP="004B75D7">
            <w:pPr>
              <w:spacing w:after="0"/>
              <w:jc w:val="center"/>
              <w:rPr>
                <w:rFonts w:cs="Arial"/>
                <w:b/>
              </w:rPr>
            </w:pPr>
            <w:r w:rsidRPr="000F7DA1">
              <w:rPr>
                <w:rFonts w:cs="Arial"/>
                <w:b/>
              </w:rPr>
              <w:t>TOTAL</w:t>
            </w:r>
          </w:p>
        </w:tc>
        <w:tc>
          <w:tcPr>
            <w:tcW w:w="1503" w:type="dxa"/>
            <w:tcBorders>
              <w:top w:val="single" w:sz="12" w:space="0" w:color="auto"/>
            </w:tcBorders>
            <w:vAlign w:val="center"/>
          </w:tcPr>
          <w:p w14:paraId="3E91779E" w14:textId="6B13B8EE" w:rsidR="00CE7509" w:rsidRPr="000F7DA1" w:rsidRDefault="000367C5" w:rsidP="004B75D7">
            <w:pPr>
              <w:spacing w:after="0"/>
              <w:jc w:val="center"/>
              <w:rPr>
                <w:rFonts w:cs="Arial"/>
              </w:rPr>
            </w:pPr>
            <w:r w:rsidRPr="000F7DA1">
              <w:rPr>
                <w:rFonts w:cs="Arial"/>
              </w:rPr>
              <w:t>71</w:t>
            </w:r>
          </w:p>
        </w:tc>
        <w:tc>
          <w:tcPr>
            <w:tcW w:w="1503" w:type="dxa"/>
            <w:tcBorders>
              <w:top w:val="single" w:sz="12" w:space="0" w:color="auto"/>
            </w:tcBorders>
            <w:vAlign w:val="center"/>
          </w:tcPr>
          <w:p w14:paraId="6DA6B1AD" w14:textId="1A7E124F" w:rsidR="00CE7509" w:rsidRPr="000F7DA1" w:rsidRDefault="000367C5" w:rsidP="004B75D7">
            <w:pPr>
              <w:spacing w:after="0"/>
              <w:jc w:val="center"/>
              <w:rPr>
                <w:rFonts w:cs="Arial"/>
              </w:rPr>
            </w:pPr>
            <w:r w:rsidRPr="000F7DA1">
              <w:rPr>
                <w:rFonts w:cs="Arial"/>
              </w:rPr>
              <w:t>64</w:t>
            </w:r>
          </w:p>
        </w:tc>
        <w:tc>
          <w:tcPr>
            <w:tcW w:w="1503" w:type="dxa"/>
            <w:tcBorders>
              <w:top w:val="single" w:sz="12" w:space="0" w:color="auto"/>
            </w:tcBorders>
            <w:vAlign w:val="center"/>
          </w:tcPr>
          <w:p w14:paraId="2EFB2C6A" w14:textId="10EB23C8" w:rsidR="00CE7509" w:rsidRPr="000F7DA1" w:rsidRDefault="0099695B" w:rsidP="004B75D7">
            <w:pPr>
              <w:spacing w:after="0"/>
              <w:jc w:val="center"/>
              <w:rPr>
                <w:rFonts w:cs="Arial"/>
              </w:rPr>
            </w:pPr>
            <w:r w:rsidRPr="000F7DA1">
              <w:rPr>
                <w:rFonts w:cs="Arial"/>
              </w:rPr>
              <w:t>68</w:t>
            </w:r>
          </w:p>
        </w:tc>
        <w:tc>
          <w:tcPr>
            <w:tcW w:w="1503" w:type="dxa"/>
            <w:tcBorders>
              <w:top w:val="single" w:sz="12" w:space="0" w:color="auto"/>
            </w:tcBorders>
            <w:vAlign w:val="center"/>
          </w:tcPr>
          <w:p w14:paraId="74E3AE01" w14:textId="4D5383BD" w:rsidR="00CE7509" w:rsidRPr="000F7DA1" w:rsidRDefault="0099695B" w:rsidP="004B75D7">
            <w:pPr>
              <w:spacing w:after="0"/>
              <w:jc w:val="center"/>
              <w:rPr>
                <w:rFonts w:cs="Arial"/>
              </w:rPr>
            </w:pPr>
            <w:r w:rsidRPr="000F7DA1">
              <w:rPr>
                <w:rFonts w:cs="Arial"/>
              </w:rPr>
              <w:t>57</w:t>
            </w:r>
          </w:p>
        </w:tc>
        <w:tc>
          <w:tcPr>
            <w:tcW w:w="1503" w:type="dxa"/>
            <w:tcBorders>
              <w:top w:val="single" w:sz="12" w:space="0" w:color="auto"/>
            </w:tcBorders>
            <w:vAlign w:val="center"/>
          </w:tcPr>
          <w:p w14:paraId="5D9751D9" w14:textId="324D2702" w:rsidR="00CE7509" w:rsidRPr="000F7DA1" w:rsidRDefault="0099695B" w:rsidP="004B75D7">
            <w:pPr>
              <w:spacing w:after="0"/>
              <w:jc w:val="center"/>
              <w:rPr>
                <w:rFonts w:cs="Arial"/>
              </w:rPr>
            </w:pPr>
            <w:r w:rsidRPr="000F7DA1">
              <w:rPr>
                <w:rFonts w:cs="Arial"/>
              </w:rPr>
              <w:t>63</w:t>
            </w:r>
          </w:p>
        </w:tc>
      </w:tr>
    </w:tbl>
    <w:p w14:paraId="4A009EA6" w14:textId="77777777" w:rsidR="000017EB" w:rsidRPr="000F7DA1" w:rsidRDefault="000017EB"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C633B4" w:rsidRPr="000F7DA1" w14:paraId="7C6619CE" w14:textId="77777777" w:rsidTr="00C633B4">
        <w:tc>
          <w:tcPr>
            <w:tcW w:w="1501" w:type="dxa"/>
            <w:vMerge w:val="restart"/>
            <w:vAlign w:val="center"/>
          </w:tcPr>
          <w:p w14:paraId="14D311D6" w14:textId="77777777" w:rsidR="000017EB" w:rsidRPr="000F7DA1" w:rsidRDefault="000017EB" w:rsidP="004B75D7">
            <w:pPr>
              <w:spacing w:after="0"/>
              <w:jc w:val="center"/>
              <w:rPr>
                <w:rFonts w:cs="Arial"/>
                <w:b/>
              </w:rPr>
            </w:pPr>
            <w:r w:rsidRPr="000F7DA1">
              <w:rPr>
                <w:rFonts w:cs="Arial"/>
                <w:b/>
              </w:rPr>
              <w:t>Gender</w:t>
            </w:r>
          </w:p>
        </w:tc>
        <w:tc>
          <w:tcPr>
            <w:tcW w:w="7515" w:type="dxa"/>
            <w:gridSpan w:val="5"/>
            <w:vAlign w:val="center"/>
          </w:tcPr>
          <w:p w14:paraId="005FF5D2" w14:textId="21167F9E" w:rsidR="000017EB" w:rsidRPr="000F7DA1" w:rsidRDefault="000017EB" w:rsidP="004B75D7">
            <w:pPr>
              <w:spacing w:after="0"/>
              <w:jc w:val="center"/>
              <w:rPr>
                <w:rFonts w:cs="Arial"/>
                <w:b/>
              </w:rPr>
            </w:pPr>
            <w:r w:rsidRPr="000F7DA1">
              <w:rPr>
                <w:rFonts w:cs="Arial"/>
                <w:b/>
              </w:rPr>
              <w:t>R</w:t>
            </w:r>
            <w:r w:rsidR="008B5398" w:rsidRPr="000F7DA1">
              <w:rPr>
                <w:rFonts w:cs="Arial"/>
                <w:b/>
              </w:rPr>
              <w:t xml:space="preserve">esearch </w:t>
            </w:r>
            <w:r w:rsidRPr="000F7DA1">
              <w:rPr>
                <w:rFonts w:cs="Arial"/>
                <w:b/>
              </w:rPr>
              <w:t>F</w:t>
            </w:r>
            <w:r w:rsidR="008B5398" w:rsidRPr="000F7DA1">
              <w:rPr>
                <w:rFonts w:cs="Arial"/>
                <w:b/>
              </w:rPr>
              <w:t>ellow</w:t>
            </w:r>
            <w:r w:rsidRPr="000F7DA1">
              <w:rPr>
                <w:rFonts w:cs="Arial"/>
                <w:b/>
              </w:rPr>
              <w:t xml:space="preserve"> (8)</w:t>
            </w:r>
          </w:p>
        </w:tc>
      </w:tr>
      <w:tr w:rsidR="00C633B4" w:rsidRPr="000F7DA1" w14:paraId="495DB840" w14:textId="77777777" w:rsidTr="00C633B4">
        <w:tc>
          <w:tcPr>
            <w:tcW w:w="1501" w:type="dxa"/>
            <w:vMerge/>
            <w:tcBorders>
              <w:bottom w:val="single" w:sz="12" w:space="0" w:color="auto"/>
            </w:tcBorders>
            <w:vAlign w:val="center"/>
          </w:tcPr>
          <w:p w14:paraId="73F8ED98" w14:textId="77777777" w:rsidR="000017EB" w:rsidRPr="000F7DA1" w:rsidRDefault="000017EB" w:rsidP="004B75D7">
            <w:pPr>
              <w:spacing w:after="0"/>
              <w:jc w:val="center"/>
              <w:rPr>
                <w:rFonts w:cs="Arial"/>
                <w:b/>
              </w:rPr>
            </w:pPr>
          </w:p>
        </w:tc>
        <w:tc>
          <w:tcPr>
            <w:tcW w:w="1503" w:type="dxa"/>
            <w:tcBorders>
              <w:bottom w:val="single" w:sz="12" w:space="0" w:color="auto"/>
            </w:tcBorders>
            <w:vAlign w:val="center"/>
          </w:tcPr>
          <w:p w14:paraId="2FBFCEE4" w14:textId="77777777" w:rsidR="000017EB" w:rsidRPr="000F7DA1" w:rsidRDefault="000017EB" w:rsidP="004B75D7">
            <w:pPr>
              <w:spacing w:after="0"/>
              <w:jc w:val="center"/>
              <w:rPr>
                <w:rFonts w:cs="Arial"/>
                <w:b/>
              </w:rPr>
            </w:pPr>
            <w:r w:rsidRPr="000F7DA1">
              <w:rPr>
                <w:rFonts w:cs="Arial"/>
                <w:b/>
              </w:rPr>
              <w:t>2017/18</w:t>
            </w:r>
          </w:p>
        </w:tc>
        <w:tc>
          <w:tcPr>
            <w:tcW w:w="1503" w:type="dxa"/>
            <w:tcBorders>
              <w:bottom w:val="single" w:sz="12" w:space="0" w:color="auto"/>
            </w:tcBorders>
            <w:vAlign w:val="center"/>
          </w:tcPr>
          <w:p w14:paraId="6C70BF3E" w14:textId="77777777" w:rsidR="000017EB" w:rsidRPr="000F7DA1" w:rsidRDefault="000017EB" w:rsidP="004B75D7">
            <w:pPr>
              <w:spacing w:after="0"/>
              <w:jc w:val="center"/>
              <w:rPr>
                <w:rFonts w:cs="Arial"/>
                <w:b/>
              </w:rPr>
            </w:pPr>
            <w:r w:rsidRPr="000F7DA1">
              <w:rPr>
                <w:rFonts w:cs="Arial"/>
                <w:b/>
              </w:rPr>
              <w:t>2018/19</w:t>
            </w:r>
          </w:p>
        </w:tc>
        <w:tc>
          <w:tcPr>
            <w:tcW w:w="1503" w:type="dxa"/>
            <w:tcBorders>
              <w:bottom w:val="single" w:sz="12" w:space="0" w:color="auto"/>
            </w:tcBorders>
            <w:vAlign w:val="center"/>
          </w:tcPr>
          <w:p w14:paraId="3C659320" w14:textId="77777777" w:rsidR="000017EB" w:rsidRPr="000F7DA1" w:rsidRDefault="000017EB" w:rsidP="004B75D7">
            <w:pPr>
              <w:spacing w:after="0"/>
              <w:jc w:val="center"/>
              <w:rPr>
                <w:rFonts w:cs="Arial"/>
                <w:b/>
              </w:rPr>
            </w:pPr>
            <w:r w:rsidRPr="000F7DA1">
              <w:rPr>
                <w:rFonts w:cs="Arial"/>
                <w:b/>
              </w:rPr>
              <w:t>2019/20</w:t>
            </w:r>
          </w:p>
        </w:tc>
        <w:tc>
          <w:tcPr>
            <w:tcW w:w="1503" w:type="dxa"/>
            <w:tcBorders>
              <w:bottom w:val="single" w:sz="12" w:space="0" w:color="auto"/>
            </w:tcBorders>
            <w:vAlign w:val="center"/>
          </w:tcPr>
          <w:p w14:paraId="1FCA1828" w14:textId="77777777" w:rsidR="000017EB" w:rsidRPr="000F7DA1" w:rsidRDefault="000017EB" w:rsidP="004B75D7">
            <w:pPr>
              <w:spacing w:after="0"/>
              <w:jc w:val="center"/>
              <w:rPr>
                <w:rFonts w:cs="Arial"/>
                <w:b/>
              </w:rPr>
            </w:pPr>
            <w:r w:rsidRPr="000F7DA1">
              <w:rPr>
                <w:rFonts w:cs="Arial"/>
                <w:b/>
              </w:rPr>
              <w:t>2020/21</w:t>
            </w:r>
          </w:p>
        </w:tc>
        <w:tc>
          <w:tcPr>
            <w:tcW w:w="1503" w:type="dxa"/>
            <w:tcBorders>
              <w:bottom w:val="single" w:sz="12" w:space="0" w:color="auto"/>
            </w:tcBorders>
            <w:vAlign w:val="center"/>
          </w:tcPr>
          <w:p w14:paraId="270D6EBB" w14:textId="77777777" w:rsidR="000017EB" w:rsidRPr="000F7DA1" w:rsidRDefault="000017EB" w:rsidP="004B75D7">
            <w:pPr>
              <w:spacing w:after="0"/>
              <w:jc w:val="center"/>
              <w:rPr>
                <w:rFonts w:cs="Arial"/>
                <w:b/>
              </w:rPr>
            </w:pPr>
            <w:r w:rsidRPr="000F7DA1">
              <w:rPr>
                <w:rFonts w:cs="Arial"/>
                <w:b/>
              </w:rPr>
              <w:t>2021/22</w:t>
            </w:r>
          </w:p>
        </w:tc>
      </w:tr>
      <w:tr w:rsidR="00C633B4" w:rsidRPr="000F7DA1" w14:paraId="54C116D6" w14:textId="77777777" w:rsidTr="00C633B4">
        <w:tc>
          <w:tcPr>
            <w:tcW w:w="1501" w:type="dxa"/>
            <w:tcBorders>
              <w:top w:val="single" w:sz="12" w:space="0" w:color="auto"/>
            </w:tcBorders>
            <w:vAlign w:val="center"/>
          </w:tcPr>
          <w:p w14:paraId="2B72518F" w14:textId="77777777" w:rsidR="000017EB" w:rsidRPr="000F7DA1" w:rsidRDefault="000017EB" w:rsidP="004B75D7">
            <w:pPr>
              <w:spacing w:after="0"/>
              <w:jc w:val="center"/>
              <w:rPr>
                <w:rFonts w:cs="Arial"/>
                <w:b/>
              </w:rPr>
            </w:pPr>
            <w:r w:rsidRPr="000F7DA1">
              <w:rPr>
                <w:rFonts w:cs="Arial"/>
                <w:b/>
              </w:rPr>
              <w:t>Female</w:t>
            </w:r>
          </w:p>
        </w:tc>
        <w:tc>
          <w:tcPr>
            <w:tcW w:w="1503" w:type="dxa"/>
            <w:tcBorders>
              <w:top w:val="single" w:sz="12" w:space="0" w:color="auto"/>
            </w:tcBorders>
            <w:vAlign w:val="center"/>
          </w:tcPr>
          <w:p w14:paraId="03449533" w14:textId="5DF9C324" w:rsidR="000017EB" w:rsidRPr="000F7DA1" w:rsidRDefault="00881AA0" w:rsidP="004B75D7">
            <w:pPr>
              <w:spacing w:after="0"/>
              <w:jc w:val="center"/>
              <w:rPr>
                <w:rFonts w:cs="Arial"/>
              </w:rPr>
            </w:pPr>
            <w:r w:rsidRPr="000F7DA1">
              <w:rPr>
                <w:rFonts w:cs="Arial"/>
              </w:rPr>
              <w:t>2</w:t>
            </w:r>
          </w:p>
          <w:p w14:paraId="5BAF9A6A" w14:textId="32B423E9" w:rsidR="000017EB" w:rsidRPr="000F7DA1" w:rsidRDefault="14BB369F" w:rsidP="004B75D7">
            <w:pPr>
              <w:spacing w:after="0"/>
              <w:jc w:val="center"/>
              <w:rPr>
                <w:rFonts w:cs="Arial"/>
              </w:rPr>
            </w:pPr>
            <w:r w:rsidRPr="000F7DA1">
              <w:rPr>
                <w:rFonts w:cs="Arial"/>
              </w:rPr>
              <w:t>(</w:t>
            </w:r>
            <w:r w:rsidR="000367C5" w:rsidRPr="000F7DA1">
              <w:rPr>
                <w:rFonts w:cs="Arial"/>
              </w:rPr>
              <w:t>29</w:t>
            </w:r>
            <w:r w:rsidRPr="000F7DA1">
              <w:rPr>
                <w:rFonts w:cs="Arial"/>
              </w:rPr>
              <w:t>%)</w:t>
            </w:r>
          </w:p>
        </w:tc>
        <w:tc>
          <w:tcPr>
            <w:tcW w:w="1503" w:type="dxa"/>
            <w:tcBorders>
              <w:top w:val="single" w:sz="12" w:space="0" w:color="auto"/>
            </w:tcBorders>
            <w:vAlign w:val="center"/>
          </w:tcPr>
          <w:p w14:paraId="246A6BF1" w14:textId="467FF0BC" w:rsidR="000017EB" w:rsidRPr="000F7DA1" w:rsidRDefault="000017EB" w:rsidP="004B75D7">
            <w:pPr>
              <w:spacing w:after="0"/>
              <w:jc w:val="center"/>
              <w:rPr>
                <w:rFonts w:cs="Arial"/>
              </w:rPr>
            </w:pPr>
            <w:r w:rsidRPr="000F7DA1">
              <w:rPr>
                <w:rFonts w:cs="Arial"/>
              </w:rPr>
              <w:t>2</w:t>
            </w:r>
          </w:p>
          <w:p w14:paraId="7AC3A893" w14:textId="4EAE9DCF" w:rsidR="000017EB" w:rsidRPr="000F7DA1" w:rsidRDefault="27C91DB7" w:rsidP="004B75D7">
            <w:pPr>
              <w:spacing w:after="0"/>
              <w:jc w:val="center"/>
              <w:rPr>
                <w:rFonts w:cs="Arial"/>
              </w:rPr>
            </w:pPr>
            <w:r w:rsidRPr="000F7DA1">
              <w:rPr>
                <w:rFonts w:cs="Arial"/>
              </w:rPr>
              <w:t>(</w:t>
            </w:r>
            <w:r w:rsidR="0099695B" w:rsidRPr="000F7DA1">
              <w:rPr>
                <w:rFonts w:cs="Arial"/>
              </w:rPr>
              <w:t>33</w:t>
            </w:r>
            <w:r w:rsidRPr="000F7DA1">
              <w:rPr>
                <w:rFonts w:cs="Arial"/>
              </w:rPr>
              <w:t>%)</w:t>
            </w:r>
          </w:p>
        </w:tc>
        <w:tc>
          <w:tcPr>
            <w:tcW w:w="1503" w:type="dxa"/>
            <w:tcBorders>
              <w:top w:val="single" w:sz="12" w:space="0" w:color="auto"/>
            </w:tcBorders>
            <w:vAlign w:val="center"/>
          </w:tcPr>
          <w:p w14:paraId="470AE434" w14:textId="0A4F819E" w:rsidR="000017EB" w:rsidRPr="000F7DA1" w:rsidRDefault="000017EB" w:rsidP="004B75D7">
            <w:pPr>
              <w:spacing w:after="0"/>
              <w:jc w:val="center"/>
              <w:rPr>
                <w:rFonts w:cs="Arial"/>
              </w:rPr>
            </w:pPr>
            <w:r w:rsidRPr="000F7DA1">
              <w:rPr>
                <w:rFonts w:cs="Arial"/>
              </w:rPr>
              <w:t>5</w:t>
            </w:r>
          </w:p>
          <w:p w14:paraId="3F2707F6" w14:textId="7703AA2E" w:rsidR="000017EB" w:rsidRPr="000F7DA1" w:rsidRDefault="510ED6A8" w:rsidP="004B75D7">
            <w:pPr>
              <w:spacing w:after="0"/>
              <w:jc w:val="center"/>
              <w:rPr>
                <w:rFonts w:cs="Arial"/>
              </w:rPr>
            </w:pPr>
            <w:r w:rsidRPr="000F7DA1">
              <w:rPr>
                <w:rFonts w:cs="Arial"/>
              </w:rPr>
              <w:t>(</w:t>
            </w:r>
            <w:r w:rsidR="0099695B" w:rsidRPr="000F7DA1">
              <w:rPr>
                <w:rFonts w:cs="Arial"/>
              </w:rPr>
              <w:t>45</w:t>
            </w:r>
            <w:r w:rsidRPr="000F7DA1">
              <w:rPr>
                <w:rFonts w:cs="Arial"/>
              </w:rPr>
              <w:t>%)</w:t>
            </w:r>
          </w:p>
        </w:tc>
        <w:tc>
          <w:tcPr>
            <w:tcW w:w="1503" w:type="dxa"/>
            <w:tcBorders>
              <w:top w:val="single" w:sz="12" w:space="0" w:color="auto"/>
            </w:tcBorders>
            <w:vAlign w:val="center"/>
          </w:tcPr>
          <w:p w14:paraId="7FF10086" w14:textId="0B923E63" w:rsidR="000017EB" w:rsidRPr="000F7DA1" w:rsidRDefault="000017EB" w:rsidP="004B75D7">
            <w:pPr>
              <w:spacing w:after="0"/>
              <w:jc w:val="center"/>
              <w:rPr>
                <w:rFonts w:cs="Arial"/>
              </w:rPr>
            </w:pPr>
            <w:r w:rsidRPr="000F7DA1">
              <w:rPr>
                <w:rFonts w:cs="Arial"/>
              </w:rPr>
              <w:t>4</w:t>
            </w:r>
          </w:p>
          <w:p w14:paraId="57694C3F" w14:textId="26002B8D" w:rsidR="000017EB" w:rsidRPr="000F7DA1" w:rsidRDefault="2F0AFDE0" w:rsidP="004B75D7">
            <w:pPr>
              <w:spacing w:after="0"/>
              <w:jc w:val="center"/>
              <w:rPr>
                <w:rFonts w:cs="Arial"/>
              </w:rPr>
            </w:pPr>
            <w:r w:rsidRPr="000F7DA1">
              <w:rPr>
                <w:rFonts w:cs="Arial"/>
              </w:rPr>
              <w:t>(</w:t>
            </w:r>
            <w:r w:rsidR="0099695B" w:rsidRPr="000F7DA1">
              <w:rPr>
                <w:rFonts w:cs="Arial"/>
              </w:rPr>
              <w:t>40</w:t>
            </w:r>
            <w:r w:rsidRPr="000F7DA1">
              <w:rPr>
                <w:rFonts w:cs="Arial"/>
              </w:rPr>
              <w:t>%)</w:t>
            </w:r>
          </w:p>
        </w:tc>
        <w:tc>
          <w:tcPr>
            <w:tcW w:w="1503" w:type="dxa"/>
            <w:tcBorders>
              <w:top w:val="single" w:sz="12" w:space="0" w:color="auto"/>
            </w:tcBorders>
            <w:vAlign w:val="center"/>
          </w:tcPr>
          <w:p w14:paraId="4CC56903" w14:textId="7607FC90" w:rsidR="000017EB" w:rsidRPr="000F7DA1" w:rsidRDefault="00881AA0" w:rsidP="004B75D7">
            <w:pPr>
              <w:spacing w:after="0"/>
              <w:jc w:val="center"/>
              <w:rPr>
                <w:rFonts w:cs="Arial"/>
              </w:rPr>
            </w:pPr>
            <w:r w:rsidRPr="000F7DA1">
              <w:rPr>
                <w:rFonts w:cs="Arial"/>
              </w:rPr>
              <w:t>7</w:t>
            </w:r>
          </w:p>
          <w:p w14:paraId="7D9EEB98" w14:textId="01F61EA9" w:rsidR="000017EB" w:rsidRPr="000F7DA1" w:rsidRDefault="77BB9F26" w:rsidP="004B75D7">
            <w:pPr>
              <w:spacing w:after="0"/>
              <w:jc w:val="center"/>
              <w:rPr>
                <w:rFonts w:cs="Arial"/>
              </w:rPr>
            </w:pPr>
            <w:r w:rsidRPr="000F7DA1">
              <w:rPr>
                <w:rFonts w:cs="Arial"/>
              </w:rPr>
              <w:t>(</w:t>
            </w:r>
            <w:r w:rsidR="0099695B" w:rsidRPr="000F7DA1">
              <w:rPr>
                <w:rFonts w:cs="Arial"/>
              </w:rPr>
              <w:t>54</w:t>
            </w:r>
            <w:r w:rsidRPr="000F7DA1">
              <w:rPr>
                <w:rFonts w:cs="Arial"/>
              </w:rPr>
              <w:t>%)</w:t>
            </w:r>
          </w:p>
        </w:tc>
      </w:tr>
      <w:tr w:rsidR="00C633B4" w:rsidRPr="000F7DA1" w14:paraId="68FBE869" w14:textId="77777777" w:rsidTr="00C633B4">
        <w:tc>
          <w:tcPr>
            <w:tcW w:w="1501" w:type="dxa"/>
            <w:tcBorders>
              <w:bottom w:val="single" w:sz="12" w:space="0" w:color="auto"/>
            </w:tcBorders>
            <w:vAlign w:val="center"/>
          </w:tcPr>
          <w:p w14:paraId="0E95E9E2" w14:textId="77777777" w:rsidR="000017EB" w:rsidRPr="000F7DA1" w:rsidRDefault="000017EB" w:rsidP="004B75D7">
            <w:pPr>
              <w:spacing w:after="0"/>
              <w:jc w:val="center"/>
              <w:rPr>
                <w:rFonts w:cs="Arial"/>
                <w:b/>
              </w:rPr>
            </w:pPr>
            <w:r w:rsidRPr="000F7DA1">
              <w:rPr>
                <w:rFonts w:cs="Arial"/>
                <w:b/>
              </w:rPr>
              <w:t>Male</w:t>
            </w:r>
          </w:p>
        </w:tc>
        <w:tc>
          <w:tcPr>
            <w:tcW w:w="1503" w:type="dxa"/>
            <w:tcBorders>
              <w:bottom w:val="single" w:sz="12" w:space="0" w:color="auto"/>
            </w:tcBorders>
            <w:vAlign w:val="center"/>
          </w:tcPr>
          <w:p w14:paraId="4033C173" w14:textId="555EC1C9" w:rsidR="000017EB" w:rsidRPr="000F7DA1" w:rsidRDefault="00881AA0" w:rsidP="004B75D7">
            <w:pPr>
              <w:spacing w:after="0"/>
              <w:jc w:val="center"/>
              <w:rPr>
                <w:rFonts w:cs="Arial"/>
              </w:rPr>
            </w:pPr>
            <w:r w:rsidRPr="000F7DA1">
              <w:rPr>
                <w:rFonts w:cs="Arial"/>
              </w:rPr>
              <w:t>5</w:t>
            </w:r>
          </w:p>
          <w:p w14:paraId="283A4A49" w14:textId="7C2B9D7A" w:rsidR="000017EB" w:rsidRPr="000F7DA1" w:rsidRDefault="54FD17CB" w:rsidP="004B75D7">
            <w:pPr>
              <w:spacing w:after="0"/>
              <w:jc w:val="center"/>
              <w:rPr>
                <w:rFonts w:cs="Arial"/>
              </w:rPr>
            </w:pPr>
            <w:r w:rsidRPr="000F7DA1">
              <w:rPr>
                <w:rFonts w:cs="Arial"/>
              </w:rPr>
              <w:t>(</w:t>
            </w:r>
            <w:r w:rsidR="000367C5" w:rsidRPr="000F7DA1">
              <w:rPr>
                <w:rFonts w:cs="Arial"/>
              </w:rPr>
              <w:t>71</w:t>
            </w:r>
            <w:r w:rsidRPr="000F7DA1">
              <w:rPr>
                <w:rFonts w:cs="Arial"/>
              </w:rPr>
              <w:t>%)</w:t>
            </w:r>
          </w:p>
        </w:tc>
        <w:tc>
          <w:tcPr>
            <w:tcW w:w="1503" w:type="dxa"/>
            <w:tcBorders>
              <w:bottom w:val="single" w:sz="12" w:space="0" w:color="auto"/>
            </w:tcBorders>
            <w:vAlign w:val="center"/>
          </w:tcPr>
          <w:p w14:paraId="6BB4B791" w14:textId="1A454396" w:rsidR="000017EB" w:rsidRPr="000F7DA1" w:rsidRDefault="000017EB" w:rsidP="004B75D7">
            <w:pPr>
              <w:spacing w:after="0"/>
              <w:jc w:val="center"/>
              <w:rPr>
                <w:rFonts w:cs="Arial"/>
              </w:rPr>
            </w:pPr>
            <w:r w:rsidRPr="000F7DA1">
              <w:rPr>
                <w:rFonts w:cs="Arial"/>
              </w:rPr>
              <w:t>4</w:t>
            </w:r>
          </w:p>
          <w:p w14:paraId="5F409B6C" w14:textId="52C1264B" w:rsidR="000017EB" w:rsidRPr="000F7DA1" w:rsidRDefault="33CAA934" w:rsidP="004B75D7">
            <w:pPr>
              <w:spacing w:after="0"/>
              <w:jc w:val="center"/>
              <w:rPr>
                <w:rFonts w:cs="Arial"/>
              </w:rPr>
            </w:pPr>
            <w:r w:rsidRPr="000F7DA1">
              <w:rPr>
                <w:rFonts w:cs="Arial"/>
              </w:rPr>
              <w:t>(</w:t>
            </w:r>
            <w:r w:rsidR="0099695B" w:rsidRPr="000F7DA1">
              <w:rPr>
                <w:rFonts w:cs="Arial"/>
              </w:rPr>
              <w:t>67</w:t>
            </w:r>
            <w:r w:rsidRPr="000F7DA1">
              <w:rPr>
                <w:rFonts w:cs="Arial"/>
              </w:rPr>
              <w:t>%)</w:t>
            </w:r>
          </w:p>
        </w:tc>
        <w:tc>
          <w:tcPr>
            <w:tcW w:w="1503" w:type="dxa"/>
            <w:tcBorders>
              <w:bottom w:val="single" w:sz="12" w:space="0" w:color="auto"/>
            </w:tcBorders>
            <w:vAlign w:val="center"/>
          </w:tcPr>
          <w:p w14:paraId="77D54D93" w14:textId="7C8A75EF" w:rsidR="000017EB" w:rsidRPr="000F7DA1" w:rsidRDefault="000017EB" w:rsidP="004B75D7">
            <w:pPr>
              <w:spacing w:after="0"/>
              <w:jc w:val="center"/>
              <w:rPr>
                <w:rFonts w:cs="Arial"/>
              </w:rPr>
            </w:pPr>
            <w:r w:rsidRPr="000F7DA1">
              <w:rPr>
                <w:rFonts w:cs="Arial"/>
              </w:rPr>
              <w:t>6</w:t>
            </w:r>
          </w:p>
          <w:p w14:paraId="4C977452" w14:textId="5F346CE4" w:rsidR="000017EB" w:rsidRPr="000F7DA1" w:rsidRDefault="6D0CDB3A" w:rsidP="004B75D7">
            <w:pPr>
              <w:spacing w:after="0"/>
              <w:jc w:val="center"/>
              <w:rPr>
                <w:rFonts w:cs="Arial"/>
              </w:rPr>
            </w:pPr>
            <w:r w:rsidRPr="000F7DA1">
              <w:rPr>
                <w:rFonts w:cs="Arial"/>
              </w:rPr>
              <w:t>(</w:t>
            </w:r>
            <w:r w:rsidR="0099695B" w:rsidRPr="000F7DA1">
              <w:rPr>
                <w:rFonts w:cs="Arial"/>
              </w:rPr>
              <w:t>55</w:t>
            </w:r>
            <w:r w:rsidRPr="000F7DA1">
              <w:rPr>
                <w:rFonts w:cs="Arial"/>
              </w:rPr>
              <w:t>%)</w:t>
            </w:r>
          </w:p>
        </w:tc>
        <w:tc>
          <w:tcPr>
            <w:tcW w:w="1503" w:type="dxa"/>
            <w:tcBorders>
              <w:bottom w:val="single" w:sz="12" w:space="0" w:color="auto"/>
            </w:tcBorders>
            <w:vAlign w:val="center"/>
          </w:tcPr>
          <w:p w14:paraId="354A547E" w14:textId="4C079CCF" w:rsidR="000017EB" w:rsidRPr="000F7DA1" w:rsidRDefault="000017EB" w:rsidP="004B75D7">
            <w:pPr>
              <w:spacing w:after="0"/>
              <w:jc w:val="center"/>
              <w:rPr>
                <w:rFonts w:cs="Arial"/>
              </w:rPr>
            </w:pPr>
            <w:r w:rsidRPr="000F7DA1">
              <w:rPr>
                <w:rFonts w:cs="Arial"/>
              </w:rPr>
              <w:t>6</w:t>
            </w:r>
          </w:p>
          <w:p w14:paraId="695651D1" w14:textId="0AD98CF4" w:rsidR="000017EB" w:rsidRPr="000F7DA1" w:rsidRDefault="3D9FF88C" w:rsidP="004B75D7">
            <w:pPr>
              <w:spacing w:after="0"/>
              <w:jc w:val="center"/>
              <w:rPr>
                <w:rFonts w:cs="Arial"/>
              </w:rPr>
            </w:pPr>
            <w:r w:rsidRPr="000F7DA1">
              <w:rPr>
                <w:rFonts w:cs="Arial"/>
              </w:rPr>
              <w:t>(</w:t>
            </w:r>
            <w:r w:rsidR="0099695B" w:rsidRPr="000F7DA1">
              <w:rPr>
                <w:rFonts w:cs="Arial"/>
              </w:rPr>
              <w:t>60</w:t>
            </w:r>
            <w:r w:rsidRPr="000F7DA1">
              <w:rPr>
                <w:rFonts w:cs="Arial"/>
              </w:rPr>
              <w:t>%)</w:t>
            </w:r>
          </w:p>
        </w:tc>
        <w:tc>
          <w:tcPr>
            <w:tcW w:w="1503" w:type="dxa"/>
            <w:tcBorders>
              <w:bottom w:val="single" w:sz="12" w:space="0" w:color="auto"/>
            </w:tcBorders>
            <w:vAlign w:val="center"/>
          </w:tcPr>
          <w:p w14:paraId="49BEE295" w14:textId="2E041426" w:rsidR="000017EB" w:rsidRPr="000F7DA1" w:rsidRDefault="000017EB" w:rsidP="004B75D7">
            <w:pPr>
              <w:spacing w:after="0"/>
              <w:jc w:val="center"/>
              <w:rPr>
                <w:rFonts w:cs="Arial"/>
              </w:rPr>
            </w:pPr>
            <w:r w:rsidRPr="000F7DA1">
              <w:rPr>
                <w:rFonts w:cs="Arial"/>
              </w:rPr>
              <w:t>6</w:t>
            </w:r>
          </w:p>
          <w:p w14:paraId="2F8DAB93" w14:textId="3B5A6ECD" w:rsidR="000017EB" w:rsidRPr="000F7DA1" w:rsidRDefault="3338606B" w:rsidP="004B75D7">
            <w:pPr>
              <w:spacing w:after="0"/>
              <w:jc w:val="center"/>
              <w:rPr>
                <w:rFonts w:cs="Arial"/>
              </w:rPr>
            </w:pPr>
            <w:r w:rsidRPr="000F7DA1">
              <w:rPr>
                <w:rFonts w:cs="Arial"/>
              </w:rPr>
              <w:t>(</w:t>
            </w:r>
            <w:r w:rsidR="0099695B" w:rsidRPr="000F7DA1">
              <w:rPr>
                <w:rFonts w:cs="Arial"/>
              </w:rPr>
              <w:t>46</w:t>
            </w:r>
            <w:r w:rsidRPr="000F7DA1">
              <w:rPr>
                <w:rFonts w:cs="Arial"/>
              </w:rPr>
              <w:t>%)</w:t>
            </w:r>
          </w:p>
        </w:tc>
      </w:tr>
      <w:tr w:rsidR="00C633B4" w:rsidRPr="000F7DA1" w14:paraId="21E0B645" w14:textId="77777777" w:rsidTr="00C633B4">
        <w:tc>
          <w:tcPr>
            <w:tcW w:w="1501" w:type="dxa"/>
            <w:tcBorders>
              <w:top w:val="single" w:sz="12" w:space="0" w:color="auto"/>
            </w:tcBorders>
            <w:vAlign w:val="center"/>
          </w:tcPr>
          <w:p w14:paraId="5CDD215B" w14:textId="4906A582" w:rsidR="00CE7509" w:rsidRPr="000F7DA1" w:rsidRDefault="00901A17" w:rsidP="004B75D7">
            <w:pPr>
              <w:spacing w:after="0"/>
              <w:jc w:val="center"/>
              <w:rPr>
                <w:rFonts w:cs="Arial"/>
                <w:b/>
              </w:rPr>
            </w:pPr>
            <w:r w:rsidRPr="000F7DA1">
              <w:rPr>
                <w:rFonts w:cs="Arial"/>
                <w:b/>
              </w:rPr>
              <w:t>TOTAL</w:t>
            </w:r>
          </w:p>
        </w:tc>
        <w:tc>
          <w:tcPr>
            <w:tcW w:w="1503" w:type="dxa"/>
            <w:tcBorders>
              <w:top w:val="single" w:sz="12" w:space="0" w:color="auto"/>
            </w:tcBorders>
            <w:vAlign w:val="center"/>
          </w:tcPr>
          <w:p w14:paraId="2A558570" w14:textId="54DE40B5" w:rsidR="00CE7509" w:rsidRPr="000F7DA1" w:rsidRDefault="0099695B" w:rsidP="004B75D7">
            <w:pPr>
              <w:spacing w:after="0"/>
              <w:jc w:val="center"/>
              <w:rPr>
                <w:rFonts w:cs="Arial"/>
              </w:rPr>
            </w:pPr>
            <w:r w:rsidRPr="000F7DA1">
              <w:rPr>
                <w:rFonts w:cs="Arial"/>
              </w:rPr>
              <w:t>7</w:t>
            </w:r>
          </w:p>
        </w:tc>
        <w:tc>
          <w:tcPr>
            <w:tcW w:w="1503" w:type="dxa"/>
            <w:tcBorders>
              <w:top w:val="single" w:sz="12" w:space="0" w:color="auto"/>
            </w:tcBorders>
            <w:vAlign w:val="center"/>
          </w:tcPr>
          <w:p w14:paraId="2DECEA50" w14:textId="6D653672" w:rsidR="00CE7509" w:rsidRPr="000F7DA1" w:rsidRDefault="0099695B" w:rsidP="004B75D7">
            <w:pPr>
              <w:spacing w:after="0"/>
              <w:jc w:val="center"/>
              <w:rPr>
                <w:rFonts w:cs="Arial"/>
              </w:rPr>
            </w:pPr>
            <w:r w:rsidRPr="000F7DA1">
              <w:rPr>
                <w:rFonts w:cs="Arial"/>
              </w:rPr>
              <w:t>6</w:t>
            </w:r>
          </w:p>
        </w:tc>
        <w:tc>
          <w:tcPr>
            <w:tcW w:w="1503" w:type="dxa"/>
            <w:tcBorders>
              <w:top w:val="single" w:sz="12" w:space="0" w:color="auto"/>
            </w:tcBorders>
            <w:vAlign w:val="center"/>
          </w:tcPr>
          <w:p w14:paraId="74E5C39E" w14:textId="7411A199" w:rsidR="00CE7509" w:rsidRPr="000F7DA1" w:rsidRDefault="0099695B" w:rsidP="004B75D7">
            <w:pPr>
              <w:spacing w:after="0"/>
              <w:jc w:val="center"/>
              <w:rPr>
                <w:rFonts w:cs="Arial"/>
              </w:rPr>
            </w:pPr>
            <w:r w:rsidRPr="000F7DA1">
              <w:rPr>
                <w:rFonts w:cs="Arial"/>
              </w:rPr>
              <w:t>11</w:t>
            </w:r>
          </w:p>
        </w:tc>
        <w:tc>
          <w:tcPr>
            <w:tcW w:w="1503" w:type="dxa"/>
            <w:tcBorders>
              <w:top w:val="single" w:sz="12" w:space="0" w:color="auto"/>
            </w:tcBorders>
            <w:vAlign w:val="center"/>
          </w:tcPr>
          <w:p w14:paraId="2D8E8C52" w14:textId="018625F5" w:rsidR="00CE7509" w:rsidRPr="000F7DA1" w:rsidRDefault="0099695B" w:rsidP="004B75D7">
            <w:pPr>
              <w:spacing w:after="0"/>
              <w:jc w:val="center"/>
              <w:rPr>
                <w:rFonts w:cs="Arial"/>
              </w:rPr>
            </w:pPr>
            <w:r w:rsidRPr="000F7DA1">
              <w:rPr>
                <w:rFonts w:cs="Arial"/>
              </w:rPr>
              <w:t>10</w:t>
            </w:r>
          </w:p>
        </w:tc>
        <w:tc>
          <w:tcPr>
            <w:tcW w:w="1503" w:type="dxa"/>
            <w:tcBorders>
              <w:top w:val="single" w:sz="12" w:space="0" w:color="auto"/>
            </w:tcBorders>
            <w:vAlign w:val="center"/>
          </w:tcPr>
          <w:p w14:paraId="50A9EC72" w14:textId="0E597025" w:rsidR="0099695B" w:rsidRPr="000F7DA1" w:rsidRDefault="0099695B" w:rsidP="004B75D7">
            <w:pPr>
              <w:spacing w:after="0"/>
              <w:jc w:val="center"/>
              <w:rPr>
                <w:rFonts w:cs="Arial"/>
              </w:rPr>
            </w:pPr>
            <w:r w:rsidRPr="000F7DA1">
              <w:rPr>
                <w:rFonts w:cs="Arial"/>
              </w:rPr>
              <w:t>13</w:t>
            </w:r>
          </w:p>
        </w:tc>
      </w:tr>
    </w:tbl>
    <w:p w14:paraId="23100553" w14:textId="77777777" w:rsidR="000017EB" w:rsidRPr="000F7DA1" w:rsidRDefault="000017EB"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702AB7" w:rsidRPr="000F7DA1" w14:paraId="751DEBF9" w14:textId="77777777" w:rsidTr="00702AB7">
        <w:tc>
          <w:tcPr>
            <w:tcW w:w="1501" w:type="dxa"/>
            <w:vMerge w:val="restart"/>
            <w:vAlign w:val="center"/>
          </w:tcPr>
          <w:p w14:paraId="38A8FA53" w14:textId="77777777" w:rsidR="000017EB" w:rsidRPr="000F7DA1" w:rsidRDefault="000017EB" w:rsidP="004B75D7">
            <w:pPr>
              <w:spacing w:after="0"/>
              <w:jc w:val="center"/>
              <w:rPr>
                <w:rFonts w:cs="Arial"/>
                <w:b/>
              </w:rPr>
            </w:pPr>
            <w:r w:rsidRPr="000F7DA1">
              <w:rPr>
                <w:rFonts w:cs="Arial"/>
                <w:b/>
              </w:rPr>
              <w:t>Gender</w:t>
            </w:r>
          </w:p>
        </w:tc>
        <w:tc>
          <w:tcPr>
            <w:tcW w:w="7515" w:type="dxa"/>
            <w:gridSpan w:val="5"/>
            <w:vAlign w:val="center"/>
          </w:tcPr>
          <w:p w14:paraId="45980C55" w14:textId="3B20E2D6" w:rsidR="000017EB" w:rsidRPr="000F7DA1" w:rsidRDefault="008B5398" w:rsidP="004B75D7">
            <w:pPr>
              <w:spacing w:after="0"/>
              <w:jc w:val="center"/>
              <w:rPr>
                <w:rFonts w:cs="Arial"/>
                <w:b/>
              </w:rPr>
            </w:pPr>
            <w:r w:rsidRPr="000F7DA1">
              <w:rPr>
                <w:rFonts w:cs="Arial"/>
                <w:b/>
              </w:rPr>
              <w:t xml:space="preserve">Assistant </w:t>
            </w:r>
            <w:r w:rsidR="000017EB" w:rsidRPr="000F7DA1">
              <w:rPr>
                <w:rFonts w:cs="Arial"/>
                <w:b/>
              </w:rPr>
              <w:t>Prof</w:t>
            </w:r>
            <w:r w:rsidRPr="000F7DA1">
              <w:rPr>
                <w:rFonts w:cs="Arial"/>
                <w:b/>
              </w:rPr>
              <w:t>essor</w:t>
            </w:r>
            <w:r w:rsidR="000017EB" w:rsidRPr="000F7DA1">
              <w:rPr>
                <w:rFonts w:cs="Arial"/>
                <w:b/>
              </w:rPr>
              <w:t>/ L</w:t>
            </w:r>
            <w:r w:rsidRPr="000F7DA1">
              <w:rPr>
                <w:rFonts w:cs="Arial"/>
                <w:b/>
              </w:rPr>
              <w:t>ecturer</w:t>
            </w:r>
            <w:r w:rsidR="000017EB" w:rsidRPr="000F7DA1">
              <w:rPr>
                <w:rFonts w:cs="Arial"/>
                <w:b/>
              </w:rPr>
              <w:t xml:space="preserve"> (8)</w:t>
            </w:r>
          </w:p>
        </w:tc>
      </w:tr>
      <w:tr w:rsidR="00702AB7" w:rsidRPr="000F7DA1" w14:paraId="23C9136C" w14:textId="77777777" w:rsidTr="00702AB7">
        <w:tc>
          <w:tcPr>
            <w:tcW w:w="1501" w:type="dxa"/>
            <w:vMerge/>
            <w:tcBorders>
              <w:bottom w:val="single" w:sz="12" w:space="0" w:color="auto"/>
            </w:tcBorders>
            <w:vAlign w:val="center"/>
          </w:tcPr>
          <w:p w14:paraId="17F29A28" w14:textId="77777777" w:rsidR="000017EB" w:rsidRPr="000F7DA1" w:rsidRDefault="000017EB" w:rsidP="004B75D7">
            <w:pPr>
              <w:spacing w:after="0"/>
              <w:jc w:val="center"/>
              <w:rPr>
                <w:rFonts w:cs="Arial"/>
                <w:b/>
              </w:rPr>
            </w:pPr>
          </w:p>
        </w:tc>
        <w:tc>
          <w:tcPr>
            <w:tcW w:w="1503" w:type="dxa"/>
            <w:tcBorders>
              <w:bottom w:val="single" w:sz="12" w:space="0" w:color="auto"/>
            </w:tcBorders>
            <w:vAlign w:val="center"/>
          </w:tcPr>
          <w:p w14:paraId="5110BD2F" w14:textId="77777777" w:rsidR="000017EB" w:rsidRPr="000F7DA1" w:rsidRDefault="000017EB" w:rsidP="004B75D7">
            <w:pPr>
              <w:spacing w:after="0"/>
              <w:jc w:val="center"/>
              <w:rPr>
                <w:rFonts w:cs="Arial"/>
                <w:b/>
              </w:rPr>
            </w:pPr>
            <w:r w:rsidRPr="000F7DA1">
              <w:rPr>
                <w:rFonts w:cs="Arial"/>
                <w:b/>
              </w:rPr>
              <w:t>2017/18</w:t>
            </w:r>
          </w:p>
        </w:tc>
        <w:tc>
          <w:tcPr>
            <w:tcW w:w="1503" w:type="dxa"/>
            <w:tcBorders>
              <w:bottom w:val="single" w:sz="12" w:space="0" w:color="auto"/>
            </w:tcBorders>
            <w:vAlign w:val="center"/>
          </w:tcPr>
          <w:p w14:paraId="0A3686F3" w14:textId="77777777" w:rsidR="000017EB" w:rsidRPr="000F7DA1" w:rsidRDefault="000017EB" w:rsidP="004B75D7">
            <w:pPr>
              <w:spacing w:after="0"/>
              <w:jc w:val="center"/>
              <w:rPr>
                <w:rFonts w:cs="Arial"/>
                <w:b/>
              </w:rPr>
            </w:pPr>
            <w:r w:rsidRPr="000F7DA1">
              <w:rPr>
                <w:rFonts w:cs="Arial"/>
                <w:b/>
              </w:rPr>
              <w:t>2018/19</w:t>
            </w:r>
          </w:p>
        </w:tc>
        <w:tc>
          <w:tcPr>
            <w:tcW w:w="1503" w:type="dxa"/>
            <w:tcBorders>
              <w:bottom w:val="single" w:sz="12" w:space="0" w:color="auto"/>
            </w:tcBorders>
            <w:vAlign w:val="center"/>
          </w:tcPr>
          <w:p w14:paraId="68E3C7B4" w14:textId="77777777" w:rsidR="000017EB" w:rsidRPr="000F7DA1" w:rsidRDefault="000017EB" w:rsidP="004B75D7">
            <w:pPr>
              <w:spacing w:after="0"/>
              <w:jc w:val="center"/>
              <w:rPr>
                <w:rFonts w:cs="Arial"/>
                <w:b/>
              </w:rPr>
            </w:pPr>
            <w:r w:rsidRPr="000F7DA1">
              <w:rPr>
                <w:rFonts w:cs="Arial"/>
                <w:b/>
              </w:rPr>
              <w:t>2019/20</w:t>
            </w:r>
          </w:p>
        </w:tc>
        <w:tc>
          <w:tcPr>
            <w:tcW w:w="1503" w:type="dxa"/>
            <w:tcBorders>
              <w:bottom w:val="single" w:sz="12" w:space="0" w:color="auto"/>
            </w:tcBorders>
            <w:vAlign w:val="center"/>
          </w:tcPr>
          <w:p w14:paraId="057143C6" w14:textId="77777777" w:rsidR="000017EB" w:rsidRPr="000F7DA1" w:rsidRDefault="000017EB" w:rsidP="004B75D7">
            <w:pPr>
              <w:spacing w:after="0"/>
              <w:jc w:val="center"/>
              <w:rPr>
                <w:rFonts w:cs="Arial"/>
                <w:b/>
              </w:rPr>
            </w:pPr>
            <w:r w:rsidRPr="000F7DA1">
              <w:rPr>
                <w:rFonts w:cs="Arial"/>
                <w:b/>
              </w:rPr>
              <w:t>2020/21</w:t>
            </w:r>
          </w:p>
        </w:tc>
        <w:tc>
          <w:tcPr>
            <w:tcW w:w="1503" w:type="dxa"/>
            <w:tcBorders>
              <w:bottom w:val="single" w:sz="12" w:space="0" w:color="auto"/>
            </w:tcBorders>
            <w:vAlign w:val="center"/>
          </w:tcPr>
          <w:p w14:paraId="6541AE50" w14:textId="77777777" w:rsidR="000017EB" w:rsidRPr="000F7DA1" w:rsidRDefault="000017EB" w:rsidP="004B75D7">
            <w:pPr>
              <w:spacing w:after="0"/>
              <w:jc w:val="center"/>
              <w:rPr>
                <w:rFonts w:cs="Arial"/>
                <w:b/>
              </w:rPr>
            </w:pPr>
            <w:r w:rsidRPr="000F7DA1">
              <w:rPr>
                <w:rFonts w:cs="Arial"/>
                <w:b/>
              </w:rPr>
              <w:t>2021/22</w:t>
            </w:r>
          </w:p>
        </w:tc>
      </w:tr>
      <w:tr w:rsidR="00702AB7" w:rsidRPr="000F7DA1" w14:paraId="4C8999DE" w14:textId="77777777" w:rsidTr="00702AB7">
        <w:tc>
          <w:tcPr>
            <w:tcW w:w="1501" w:type="dxa"/>
            <w:tcBorders>
              <w:top w:val="single" w:sz="12" w:space="0" w:color="auto"/>
            </w:tcBorders>
            <w:vAlign w:val="center"/>
          </w:tcPr>
          <w:p w14:paraId="73FAE056" w14:textId="77777777" w:rsidR="000017EB" w:rsidRPr="000F7DA1" w:rsidRDefault="000017EB" w:rsidP="004B75D7">
            <w:pPr>
              <w:spacing w:after="0"/>
              <w:jc w:val="center"/>
              <w:rPr>
                <w:rFonts w:cs="Arial"/>
                <w:b/>
              </w:rPr>
            </w:pPr>
            <w:r w:rsidRPr="000F7DA1">
              <w:rPr>
                <w:rFonts w:cs="Arial"/>
                <w:b/>
              </w:rPr>
              <w:t>Female</w:t>
            </w:r>
          </w:p>
        </w:tc>
        <w:tc>
          <w:tcPr>
            <w:tcW w:w="1503" w:type="dxa"/>
            <w:tcBorders>
              <w:top w:val="single" w:sz="12" w:space="0" w:color="auto"/>
            </w:tcBorders>
            <w:vAlign w:val="center"/>
          </w:tcPr>
          <w:p w14:paraId="4B4843F7" w14:textId="77777777" w:rsidR="000017EB" w:rsidRPr="000F7DA1" w:rsidRDefault="00881AA0" w:rsidP="004B75D7">
            <w:pPr>
              <w:spacing w:after="0"/>
              <w:jc w:val="center"/>
              <w:rPr>
                <w:rFonts w:cs="Arial"/>
              </w:rPr>
            </w:pPr>
            <w:r w:rsidRPr="000F7DA1">
              <w:rPr>
                <w:rFonts w:cs="Arial"/>
              </w:rPr>
              <w:t>2</w:t>
            </w:r>
          </w:p>
          <w:p w14:paraId="7A7D35BB" w14:textId="6C4C7618" w:rsidR="000017EB" w:rsidRPr="000F7DA1" w:rsidRDefault="00AC5608" w:rsidP="004B75D7">
            <w:pPr>
              <w:spacing w:after="0"/>
              <w:jc w:val="center"/>
              <w:rPr>
                <w:rFonts w:cs="Arial"/>
              </w:rPr>
            </w:pPr>
            <w:r w:rsidRPr="000F7DA1">
              <w:rPr>
                <w:rFonts w:cs="Arial"/>
              </w:rPr>
              <w:t>(14%)</w:t>
            </w:r>
          </w:p>
        </w:tc>
        <w:tc>
          <w:tcPr>
            <w:tcW w:w="1503" w:type="dxa"/>
            <w:tcBorders>
              <w:top w:val="single" w:sz="12" w:space="0" w:color="auto"/>
            </w:tcBorders>
            <w:vAlign w:val="center"/>
          </w:tcPr>
          <w:p w14:paraId="4F5FBF7B" w14:textId="77777777" w:rsidR="000017EB" w:rsidRPr="000F7DA1" w:rsidRDefault="00881AA0" w:rsidP="004B75D7">
            <w:pPr>
              <w:spacing w:after="0"/>
              <w:jc w:val="center"/>
              <w:rPr>
                <w:rFonts w:cs="Arial"/>
              </w:rPr>
            </w:pPr>
            <w:r w:rsidRPr="000F7DA1">
              <w:rPr>
                <w:rFonts w:cs="Arial"/>
              </w:rPr>
              <w:t>3</w:t>
            </w:r>
          </w:p>
          <w:p w14:paraId="308335C1" w14:textId="6C29E8D8" w:rsidR="000017EB" w:rsidRPr="000F7DA1" w:rsidRDefault="00AC5608" w:rsidP="004B75D7">
            <w:pPr>
              <w:spacing w:after="0"/>
              <w:jc w:val="center"/>
              <w:rPr>
                <w:rFonts w:cs="Arial"/>
              </w:rPr>
            </w:pPr>
            <w:r w:rsidRPr="000F7DA1">
              <w:rPr>
                <w:rFonts w:cs="Arial"/>
              </w:rPr>
              <w:t>(23%)</w:t>
            </w:r>
          </w:p>
        </w:tc>
        <w:tc>
          <w:tcPr>
            <w:tcW w:w="1503" w:type="dxa"/>
            <w:tcBorders>
              <w:top w:val="single" w:sz="12" w:space="0" w:color="auto"/>
            </w:tcBorders>
            <w:vAlign w:val="center"/>
          </w:tcPr>
          <w:p w14:paraId="03DE7431" w14:textId="77777777" w:rsidR="000017EB" w:rsidRPr="000F7DA1" w:rsidRDefault="008975DF" w:rsidP="004B75D7">
            <w:pPr>
              <w:spacing w:after="0"/>
              <w:jc w:val="center"/>
              <w:rPr>
                <w:rFonts w:cs="Arial"/>
              </w:rPr>
            </w:pPr>
            <w:r w:rsidRPr="000F7DA1">
              <w:rPr>
                <w:rFonts w:cs="Arial"/>
              </w:rPr>
              <w:t>4</w:t>
            </w:r>
          </w:p>
          <w:p w14:paraId="34B1F977" w14:textId="7C5F8652" w:rsidR="000017EB" w:rsidRPr="000F7DA1" w:rsidRDefault="00AC5608" w:rsidP="004B75D7">
            <w:pPr>
              <w:spacing w:after="0"/>
              <w:jc w:val="center"/>
              <w:rPr>
                <w:rFonts w:cs="Arial"/>
              </w:rPr>
            </w:pPr>
            <w:r w:rsidRPr="000F7DA1">
              <w:rPr>
                <w:rFonts w:cs="Arial"/>
              </w:rPr>
              <w:t>(</w:t>
            </w:r>
            <w:r w:rsidR="00D14C33" w:rsidRPr="000F7DA1">
              <w:rPr>
                <w:rFonts w:cs="Arial"/>
              </w:rPr>
              <w:t>31%)</w:t>
            </w:r>
          </w:p>
        </w:tc>
        <w:tc>
          <w:tcPr>
            <w:tcW w:w="1503" w:type="dxa"/>
            <w:tcBorders>
              <w:top w:val="single" w:sz="12" w:space="0" w:color="auto"/>
            </w:tcBorders>
            <w:vAlign w:val="center"/>
          </w:tcPr>
          <w:p w14:paraId="0CD0FA32" w14:textId="77777777" w:rsidR="000017EB" w:rsidRPr="000F7DA1" w:rsidRDefault="005473ED" w:rsidP="004B75D7">
            <w:pPr>
              <w:spacing w:after="0"/>
              <w:jc w:val="center"/>
              <w:rPr>
                <w:rFonts w:cs="Arial"/>
              </w:rPr>
            </w:pPr>
            <w:r w:rsidRPr="000F7DA1">
              <w:rPr>
                <w:rFonts w:cs="Arial"/>
              </w:rPr>
              <w:t>5</w:t>
            </w:r>
          </w:p>
          <w:p w14:paraId="2ABC2798" w14:textId="1EA47387" w:rsidR="000017EB" w:rsidRPr="000F7DA1" w:rsidRDefault="00B02D29" w:rsidP="004B75D7">
            <w:pPr>
              <w:spacing w:after="0"/>
              <w:jc w:val="center"/>
              <w:rPr>
                <w:rFonts w:cs="Arial"/>
              </w:rPr>
            </w:pPr>
            <w:r w:rsidRPr="000F7DA1">
              <w:rPr>
                <w:rFonts w:cs="Arial"/>
              </w:rPr>
              <w:t>(42%)</w:t>
            </w:r>
          </w:p>
        </w:tc>
        <w:tc>
          <w:tcPr>
            <w:tcW w:w="1503" w:type="dxa"/>
            <w:tcBorders>
              <w:top w:val="single" w:sz="12" w:space="0" w:color="auto"/>
            </w:tcBorders>
            <w:vAlign w:val="center"/>
          </w:tcPr>
          <w:p w14:paraId="6FA6146F" w14:textId="77777777" w:rsidR="000017EB" w:rsidRPr="000F7DA1" w:rsidRDefault="005473ED" w:rsidP="004B75D7">
            <w:pPr>
              <w:spacing w:after="0"/>
              <w:jc w:val="center"/>
              <w:rPr>
                <w:rFonts w:cs="Arial"/>
              </w:rPr>
            </w:pPr>
            <w:r w:rsidRPr="000F7DA1">
              <w:rPr>
                <w:rFonts w:cs="Arial"/>
              </w:rPr>
              <w:t>5</w:t>
            </w:r>
          </w:p>
          <w:p w14:paraId="0F47B223" w14:textId="6DDEAC26" w:rsidR="000017EB" w:rsidRPr="000F7DA1" w:rsidRDefault="00002BA0" w:rsidP="004B75D7">
            <w:pPr>
              <w:spacing w:after="0"/>
              <w:jc w:val="center"/>
              <w:rPr>
                <w:rFonts w:cs="Arial"/>
              </w:rPr>
            </w:pPr>
            <w:r w:rsidRPr="000F7DA1">
              <w:rPr>
                <w:rFonts w:cs="Arial"/>
              </w:rPr>
              <w:t>(</w:t>
            </w:r>
            <w:r w:rsidR="001F5D6A" w:rsidRPr="000F7DA1">
              <w:rPr>
                <w:rFonts w:cs="Arial"/>
              </w:rPr>
              <w:t>42%)</w:t>
            </w:r>
          </w:p>
        </w:tc>
      </w:tr>
      <w:tr w:rsidR="00702AB7" w:rsidRPr="000F7DA1" w14:paraId="73072BCE" w14:textId="77777777" w:rsidTr="00702AB7">
        <w:tc>
          <w:tcPr>
            <w:tcW w:w="1501" w:type="dxa"/>
            <w:tcBorders>
              <w:bottom w:val="single" w:sz="12" w:space="0" w:color="auto"/>
            </w:tcBorders>
            <w:vAlign w:val="center"/>
          </w:tcPr>
          <w:p w14:paraId="55E0B97B" w14:textId="77777777" w:rsidR="000017EB" w:rsidRPr="000F7DA1" w:rsidRDefault="000017EB" w:rsidP="004B75D7">
            <w:pPr>
              <w:spacing w:after="0"/>
              <w:jc w:val="center"/>
              <w:rPr>
                <w:rFonts w:cs="Arial"/>
                <w:b/>
              </w:rPr>
            </w:pPr>
            <w:r w:rsidRPr="000F7DA1">
              <w:rPr>
                <w:rFonts w:cs="Arial"/>
                <w:b/>
              </w:rPr>
              <w:t>Male</w:t>
            </w:r>
          </w:p>
        </w:tc>
        <w:tc>
          <w:tcPr>
            <w:tcW w:w="1503" w:type="dxa"/>
            <w:tcBorders>
              <w:bottom w:val="single" w:sz="12" w:space="0" w:color="auto"/>
            </w:tcBorders>
            <w:vAlign w:val="center"/>
          </w:tcPr>
          <w:p w14:paraId="6AC5FAB9" w14:textId="77777777" w:rsidR="000017EB" w:rsidRPr="000F7DA1" w:rsidRDefault="000017EB" w:rsidP="004B75D7">
            <w:pPr>
              <w:spacing w:after="0"/>
              <w:jc w:val="center"/>
              <w:rPr>
                <w:rFonts w:cs="Arial"/>
              </w:rPr>
            </w:pPr>
            <w:r w:rsidRPr="000F7DA1">
              <w:rPr>
                <w:rFonts w:cs="Arial"/>
              </w:rPr>
              <w:t>1</w:t>
            </w:r>
            <w:r w:rsidR="00263F40" w:rsidRPr="000F7DA1">
              <w:rPr>
                <w:rFonts w:cs="Arial"/>
              </w:rPr>
              <w:t>2</w:t>
            </w:r>
          </w:p>
          <w:p w14:paraId="293889BD" w14:textId="4B3CB5CA" w:rsidR="000017EB" w:rsidRPr="000F7DA1" w:rsidRDefault="00AC5608" w:rsidP="004B75D7">
            <w:pPr>
              <w:spacing w:after="0"/>
              <w:jc w:val="center"/>
              <w:rPr>
                <w:rFonts w:cs="Arial"/>
              </w:rPr>
            </w:pPr>
            <w:r w:rsidRPr="000F7DA1">
              <w:rPr>
                <w:rFonts w:cs="Arial"/>
              </w:rPr>
              <w:t>(86%)</w:t>
            </w:r>
          </w:p>
        </w:tc>
        <w:tc>
          <w:tcPr>
            <w:tcW w:w="1503" w:type="dxa"/>
            <w:tcBorders>
              <w:bottom w:val="single" w:sz="12" w:space="0" w:color="auto"/>
            </w:tcBorders>
            <w:vAlign w:val="center"/>
          </w:tcPr>
          <w:p w14:paraId="06DBE018" w14:textId="77777777" w:rsidR="000017EB" w:rsidRPr="000F7DA1" w:rsidRDefault="00196535" w:rsidP="004B75D7">
            <w:pPr>
              <w:spacing w:after="0"/>
              <w:jc w:val="center"/>
              <w:rPr>
                <w:rFonts w:cs="Arial"/>
              </w:rPr>
            </w:pPr>
            <w:r w:rsidRPr="000F7DA1">
              <w:rPr>
                <w:rFonts w:cs="Arial"/>
              </w:rPr>
              <w:t>10</w:t>
            </w:r>
          </w:p>
          <w:p w14:paraId="7908DA45" w14:textId="0188C130" w:rsidR="000017EB" w:rsidRPr="000F7DA1" w:rsidRDefault="00AC5608" w:rsidP="004B75D7">
            <w:pPr>
              <w:spacing w:after="0"/>
              <w:jc w:val="center"/>
              <w:rPr>
                <w:rFonts w:cs="Arial"/>
              </w:rPr>
            </w:pPr>
            <w:r w:rsidRPr="000F7DA1">
              <w:rPr>
                <w:rFonts w:cs="Arial"/>
              </w:rPr>
              <w:t>(</w:t>
            </w:r>
            <w:r w:rsidR="00D14C33" w:rsidRPr="000F7DA1">
              <w:rPr>
                <w:rFonts w:cs="Arial"/>
              </w:rPr>
              <w:t>77</w:t>
            </w:r>
            <w:r w:rsidRPr="000F7DA1">
              <w:rPr>
                <w:rFonts w:cs="Arial"/>
              </w:rPr>
              <w:t>%)</w:t>
            </w:r>
          </w:p>
        </w:tc>
        <w:tc>
          <w:tcPr>
            <w:tcW w:w="1503" w:type="dxa"/>
            <w:tcBorders>
              <w:bottom w:val="single" w:sz="12" w:space="0" w:color="auto"/>
            </w:tcBorders>
            <w:vAlign w:val="center"/>
          </w:tcPr>
          <w:p w14:paraId="5BBC164B" w14:textId="77777777" w:rsidR="000017EB" w:rsidRPr="000F7DA1" w:rsidRDefault="00652122" w:rsidP="004B75D7">
            <w:pPr>
              <w:spacing w:after="0"/>
              <w:jc w:val="center"/>
              <w:rPr>
                <w:rFonts w:cs="Arial"/>
              </w:rPr>
            </w:pPr>
            <w:r w:rsidRPr="000F7DA1">
              <w:rPr>
                <w:rFonts w:cs="Arial"/>
              </w:rPr>
              <w:t>9</w:t>
            </w:r>
          </w:p>
          <w:p w14:paraId="63AA7543" w14:textId="33CDC25C" w:rsidR="000017EB" w:rsidRPr="000F7DA1" w:rsidRDefault="00D14C33" w:rsidP="004B75D7">
            <w:pPr>
              <w:spacing w:after="0"/>
              <w:jc w:val="center"/>
              <w:rPr>
                <w:rFonts w:cs="Arial"/>
              </w:rPr>
            </w:pPr>
            <w:r w:rsidRPr="000F7DA1">
              <w:rPr>
                <w:rFonts w:cs="Arial"/>
              </w:rPr>
              <w:t>(69%)</w:t>
            </w:r>
          </w:p>
        </w:tc>
        <w:tc>
          <w:tcPr>
            <w:tcW w:w="1503" w:type="dxa"/>
            <w:tcBorders>
              <w:bottom w:val="single" w:sz="12" w:space="0" w:color="auto"/>
            </w:tcBorders>
            <w:vAlign w:val="center"/>
          </w:tcPr>
          <w:p w14:paraId="1F3C97CF" w14:textId="77777777" w:rsidR="000017EB" w:rsidRPr="000F7DA1" w:rsidRDefault="005473ED" w:rsidP="004B75D7">
            <w:pPr>
              <w:spacing w:after="0"/>
              <w:jc w:val="center"/>
              <w:rPr>
                <w:rFonts w:cs="Arial"/>
              </w:rPr>
            </w:pPr>
            <w:r w:rsidRPr="000F7DA1">
              <w:rPr>
                <w:rFonts w:cs="Arial"/>
              </w:rPr>
              <w:t>7</w:t>
            </w:r>
          </w:p>
          <w:p w14:paraId="1D617045" w14:textId="623997F4" w:rsidR="000017EB" w:rsidRPr="000F7DA1" w:rsidRDefault="00B02D29" w:rsidP="004B75D7">
            <w:pPr>
              <w:spacing w:after="0"/>
              <w:jc w:val="center"/>
              <w:rPr>
                <w:rFonts w:cs="Arial"/>
              </w:rPr>
            </w:pPr>
            <w:r w:rsidRPr="000F7DA1">
              <w:rPr>
                <w:rFonts w:cs="Arial"/>
              </w:rPr>
              <w:t>(58%)</w:t>
            </w:r>
          </w:p>
        </w:tc>
        <w:tc>
          <w:tcPr>
            <w:tcW w:w="1503" w:type="dxa"/>
            <w:tcBorders>
              <w:bottom w:val="single" w:sz="12" w:space="0" w:color="auto"/>
            </w:tcBorders>
            <w:vAlign w:val="center"/>
          </w:tcPr>
          <w:p w14:paraId="320C8BF5" w14:textId="77777777" w:rsidR="000017EB" w:rsidRPr="000F7DA1" w:rsidRDefault="005473ED" w:rsidP="004B75D7">
            <w:pPr>
              <w:spacing w:after="0"/>
              <w:jc w:val="center"/>
              <w:rPr>
                <w:rFonts w:cs="Arial"/>
              </w:rPr>
            </w:pPr>
            <w:r w:rsidRPr="000F7DA1">
              <w:rPr>
                <w:rFonts w:cs="Arial"/>
              </w:rPr>
              <w:t>7</w:t>
            </w:r>
          </w:p>
          <w:p w14:paraId="3E1CD43E" w14:textId="59CAD04C" w:rsidR="000017EB" w:rsidRPr="000F7DA1" w:rsidRDefault="001F5D6A" w:rsidP="004B75D7">
            <w:pPr>
              <w:spacing w:after="0"/>
              <w:jc w:val="center"/>
              <w:rPr>
                <w:rFonts w:cs="Arial"/>
              </w:rPr>
            </w:pPr>
            <w:r w:rsidRPr="000F7DA1">
              <w:rPr>
                <w:rFonts w:cs="Arial"/>
              </w:rPr>
              <w:t>(58%)</w:t>
            </w:r>
          </w:p>
        </w:tc>
      </w:tr>
      <w:tr w:rsidR="00702AB7" w:rsidRPr="000F7DA1" w14:paraId="19B79470" w14:textId="77777777" w:rsidTr="00702AB7">
        <w:tc>
          <w:tcPr>
            <w:tcW w:w="1501" w:type="dxa"/>
            <w:tcBorders>
              <w:top w:val="single" w:sz="12" w:space="0" w:color="auto"/>
            </w:tcBorders>
            <w:vAlign w:val="center"/>
          </w:tcPr>
          <w:p w14:paraId="44BD3B46" w14:textId="1BA2C9C8" w:rsidR="00CE7509" w:rsidRPr="000F7DA1" w:rsidRDefault="00901A17" w:rsidP="004B75D7">
            <w:pPr>
              <w:spacing w:after="0"/>
              <w:jc w:val="center"/>
              <w:rPr>
                <w:rFonts w:cs="Arial"/>
                <w:b/>
              </w:rPr>
            </w:pPr>
            <w:r w:rsidRPr="000F7DA1">
              <w:rPr>
                <w:rFonts w:cs="Arial"/>
                <w:b/>
              </w:rPr>
              <w:t>TOTAL</w:t>
            </w:r>
          </w:p>
        </w:tc>
        <w:tc>
          <w:tcPr>
            <w:tcW w:w="1503" w:type="dxa"/>
            <w:tcBorders>
              <w:top w:val="single" w:sz="12" w:space="0" w:color="auto"/>
            </w:tcBorders>
            <w:vAlign w:val="center"/>
          </w:tcPr>
          <w:p w14:paraId="2A97CDD7" w14:textId="608FF994" w:rsidR="00CE7509" w:rsidRPr="000F7DA1" w:rsidRDefault="0099695B" w:rsidP="004B75D7">
            <w:pPr>
              <w:spacing w:after="0"/>
              <w:jc w:val="center"/>
              <w:rPr>
                <w:rFonts w:cs="Arial"/>
              </w:rPr>
            </w:pPr>
            <w:r w:rsidRPr="000F7DA1">
              <w:rPr>
                <w:rFonts w:cs="Arial"/>
              </w:rPr>
              <w:t>14</w:t>
            </w:r>
          </w:p>
        </w:tc>
        <w:tc>
          <w:tcPr>
            <w:tcW w:w="1503" w:type="dxa"/>
            <w:tcBorders>
              <w:top w:val="single" w:sz="12" w:space="0" w:color="auto"/>
            </w:tcBorders>
            <w:vAlign w:val="center"/>
          </w:tcPr>
          <w:p w14:paraId="1CC069AE" w14:textId="0ECC80B5" w:rsidR="00CE7509" w:rsidRPr="000F7DA1" w:rsidRDefault="0099695B" w:rsidP="004B75D7">
            <w:pPr>
              <w:spacing w:after="0"/>
              <w:jc w:val="center"/>
              <w:rPr>
                <w:rFonts w:cs="Arial"/>
              </w:rPr>
            </w:pPr>
            <w:r w:rsidRPr="000F7DA1">
              <w:rPr>
                <w:rFonts w:cs="Arial"/>
              </w:rPr>
              <w:t>13</w:t>
            </w:r>
          </w:p>
        </w:tc>
        <w:tc>
          <w:tcPr>
            <w:tcW w:w="1503" w:type="dxa"/>
            <w:tcBorders>
              <w:top w:val="single" w:sz="12" w:space="0" w:color="auto"/>
            </w:tcBorders>
            <w:vAlign w:val="center"/>
          </w:tcPr>
          <w:p w14:paraId="1CA2F102" w14:textId="78F0271F" w:rsidR="00CE7509" w:rsidRPr="000F7DA1" w:rsidRDefault="0099695B" w:rsidP="004B75D7">
            <w:pPr>
              <w:spacing w:after="0"/>
              <w:jc w:val="center"/>
              <w:rPr>
                <w:rFonts w:cs="Arial"/>
              </w:rPr>
            </w:pPr>
            <w:r w:rsidRPr="000F7DA1">
              <w:rPr>
                <w:rFonts w:cs="Arial"/>
              </w:rPr>
              <w:t>13</w:t>
            </w:r>
          </w:p>
        </w:tc>
        <w:tc>
          <w:tcPr>
            <w:tcW w:w="1503" w:type="dxa"/>
            <w:tcBorders>
              <w:top w:val="single" w:sz="12" w:space="0" w:color="auto"/>
            </w:tcBorders>
            <w:vAlign w:val="center"/>
          </w:tcPr>
          <w:p w14:paraId="3204A76E" w14:textId="6A002FBC" w:rsidR="00CE7509" w:rsidRPr="000F7DA1" w:rsidRDefault="0099695B" w:rsidP="004B75D7">
            <w:pPr>
              <w:spacing w:after="0"/>
              <w:jc w:val="center"/>
              <w:rPr>
                <w:rFonts w:cs="Arial"/>
              </w:rPr>
            </w:pPr>
            <w:r w:rsidRPr="000F7DA1">
              <w:rPr>
                <w:rFonts w:cs="Arial"/>
              </w:rPr>
              <w:t>12</w:t>
            </w:r>
          </w:p>
        </w:tc>
        <w:tc>
          <w:tcPr>
            <w:tcW w:w="1503" w:type="dxa"/>
            <w:tcBorders>
              <w:top w:val="single" w:sz="12" w:space="0" w:color="auto"/>
            </w:tcBorders>
            <w:vAlign w:val="center"/>
          </w:tcPr>
          <w:p w14:paraId="7797E84C" w14:textId="7E983B2B" w:rsidR="00CE7509" w:rsidRPr="000F7DA1" w:rsidRDefault="0099695B" w:rsidP="004B75D7">
            <w:pPr>
              <w:spacing w:after="0"/>
              <w:jc w:val="center"/>
              <w:rPr>
                <w:rFonts w:cs="Arial"/>
              </w:rPr>
            </w:pPr>
            <w:r w:rsidRPr="000F7DA1">
              <w:rPr>
                <w:rFonts w:cs="Arial"/>
              </w:rPr>
              <w:t>12</w:t>
            </w:r>
          </w:p>
        </w:tc>
      </w:tr>
    </w:tbl>
    <w:p w14:paraId="75288381" w14:textId="77777777" w:rsidR="000017EB" w:rsidRPr="000F7DA1" w:rsidRDefault="000017EB"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702AB7" w:rsidRPr="000F7DA1" w14:paraId="0D734079" w14:textId="77777777" w:rsidTr="00702AB7">
        <w:tc>
          <w:tcPr>
            <w:tcW w:w="1501" w:type="dxa"/>
            <w:vMerge w:val="restart"/>
            <w:vAlign w:val="center"/>
          </w:tcPr>
          <w:p w14:paraId="2E49EDDE" w14:textId="77777777" w:rsidR="000017EB" w:rsidRPr="000F7DA1" w:rsidRDefault="000017EB" w:rsidP="004B75D7">
            <w:pPr>
              <w:spacing w:after="0"/>
              <w:jc w:val="center"/>
              <w:rPr>
                <w:rFonts w:cs="Arial"/>
                <w:b/>
              </w:rPr>
            </w:pPr>
            <w:r w:rsidRPr="000F7DA1">
              <w:rPr>
                <w:rFonts w:cs="Arial"/>
                <w:b/>
              </w:rPr>
              <w:t>Gender</w:t>
            </w:r>
          </w:p>
        </w:tc>
        <w:tc>
          <w:tcPr>
            <w:tcW w:w="7515" w:type="dxa"/>
            <w:gridSpan w:val="5"/>
            <w:vAlign w:val="center"/>
          </w:tcPr>
          <w:p w14:paraId="653716D1" w14:textId="650F900F" w:rsidR="000017EB" w:rsidRPr="000F7DA1" w:rsidRDefault="000017EB" w:rsidP="004B75D7">
            <w:pPr>
              <w:spacing w:after="0"/>
              <w:jc w:val="center"/>
              <w:rPr>
                <w:rFonts w:cs="Arial"/>
                <w:b/>
              </w:rPr>
            </w:pPr>
            <w:r w:rsidRPr="000F7DA1">
              <w:rPr>
                <w:rFonts w:cs="Arial"/>
                <w:b/>
              </w:rPr>
              <w:t>S</w:t>
            </w:r>
            <w:r w:rsidR="008B5398" w:rsidRPr="000F7DA1">
              <w:rPr>
                <w:rFonts w:cs="Arial"/>
                <w:b/>
              </w:rPr>
              <w:t>enior Research Fellow</w:t>
            </w:r>
            <w:r w:rsidRPr="000F7DA1">
              <w:rPr>
                <w:rFonts w:cs="Arial"/>
                <w:b/>
              </w:rPr>
              <w:t xml:space="preserve"> (9)</w:t>
            </w:r>
          </w:p>
        </w:tc>
      </w:tr>
      <w:tr w:rsidR="00702AB7" w:rsidRPr="000F7DA1" w14:paraId="1F201264" w14:textId="77777777" w:rsidTr="00702AB7">
        <w:tc>
          <w:tcPr>
            <w:tcW w:w="1501" w:type="dxa"/>
            <w:vMerge/>
            <w:tcBorders>
              <w:bottom w:val="single" w:sz="12" w:space="0" w:color="auto"/>
            </w:tcBorders>
            <w:vAlign w:val="center"/>
          </w:tcPr>
          <w:p w14:paraId="197D0EB1" w14:textId="77777777" w:rsidR="000017EB" w:rsidRPr="000F7DA1" w:rsidRDefault="000017EB" w:rsidP="004B75D7">
            <w:pPr>
              <w:spacing w:after="0"/>
              <w:jc w:val="center"/>
              <w:rPr>
                <w:rFonts w:cs="Arial"/>
                <w:b/>
              </w:rPr>
            </w:pPr>
          </w:p>
        </w:tc>
        <w:tc>
          <w:tcPr>
            <w:tcW w:w="1503" w:type="dxa"/>
            <w:tcBorders>
              <w:bottom w:val="single" w:sz="12" w:space="0" w:color="auto"/>
            </w:tcBorders>
            <w:vAlign w:val="center"/>
          </w:tcPr>
          <w:p w14:paraId="6DA960A2" w14:textId="77777777" w:rsidR="000017EB" w:rsidRPr="000F7DA1" w:rsidRDefault="000017EB" w:rsidP="004B75D7">
            <w:pPr>
              <w:spacing w:after="0"/>
              <w:jc w:val="center"/>
              <w:rPr>
                <w:rFonts w:cs="Arial"/>
                <w:b/>
              </w:rPr>
            </w:pPr>
            <w:r w:rsidRPr="000F7DA1">
              <w:rPr>
                <w:rFonts w:cs="Arial"/>
                <w:b/>
              </w:rPr>
              <w:t>2017/18</w:t>
            </w:r>
          </w:p>
        </w:tc>
        <w:tc>
          <w:tcPr>
            <w:tcW w:w="1503" w:type="dxa"/>
            <w:tcBorders>
              <w:bottom w:val="single" w:sz="12" w:space="0" w:color="auto"/>
            </w:tcBorders>
            <w:vAlign w:val="center"/>
          </w:tcPr>
          <w:p w14:paraId="15ED19DF" w14:textId="77777777" w:rsidR="000017EB" w:rsidRPr="000F7DA1" w:rsidRDefault="000017EB" w:rsidP="004B75D7">
            <w:pPr>
              <w:spacing w:after="0"/>
              <w:jc w:val="center"/>
              <w:rPr>
                <w:rFonts w:cs="Arial"/>
                <w:b/>
              </w:rPr>
            </w:pPr>
            <w:r w:rsidRPr="000F7DA1">
              <w:rPr>
                <w:rFonts w:cs="Arial"/>
                <w:b/>
              </w:rPr>
              <w:t>2018/19</w:t>
            </w:r>
          </w:p>
        </w:tc>
        <w:tc>
          <w:tcPr>
            <w:tcW w:w="1503" w:type="dxa"/>
            <w:tcBorders>
              <w:bottom w:val="single" w:sz="12" w:space="0" w:color="auto"/>
            </w:tcBorders>
            <w:vAlign w:val="center"/>
          </w:tcPr>
          <w:p w14:paraId="44062C98" w14:textId="77777777" w:rsidR="000017EB" w:rsidRPr="000F7DA1" w:rsidRDefault="000017EB" w:rsidP="004B75D7">
            <w:pPr>
              <w:spacing w:after="0"/>
              <w:jc w:val="center"/>
              <w:rPr>
                <w:rFonts w:cs="Arial"/>
                <w:b/>
              </w:rPr>
            </w:pPr>
            <w:r w:rsidRPr="000F7DA1">
              <w:rPr>
                <w:rFonts w:cs="Arial"/>
                <w:b/>
              </w:rPr>
              <w:t>2019/20</w:t>
            </w:r>
          </w:p>
        </w:tc>
        <w:tc>
          <w:tcPr>
            <w:tcW w:w="1503" w:type="dxa"/>
            <w:tcBorders>
              <w:bottom w:val="single" w:sz="12" w:space="0" w:color="auto"/>
            </w:tcBorders>
            <w:vAlign w:val="center"/>
          </w:tcPr>
          <w:p w14:paraId="3BE99FFB" w14:textId="77777777" w:rsidR="000017EB" w:rsidRPr="000F7DA1" w:rsidRDefault="000017EB" w:rsidP="004B75D7">
            <w:pPr>
              <w:spacing w:after="0"/>
              <w:jc w:val="center"/>
              <w:rPr>
                <w:rFonts w:cs="Arial"/>
                <w:b/>
              </w:rPr>
            </w:pPr>
            <w:r w:rsidRPr="000F7DA1">
              <w:rPr>
                <w:rFonts w:cs="Arial"/>
                <w:b/>
              </w:rPr>
              <w:t>2020/21</w:t>
            </w:r>
          </w:p>
        </w:tc>
        <w:tc>
          <w:tcPr>
            <w:tcW w:w="1503" w:type="dxa"/>
            <w:tcBorders>
              <w:bottom w:val="single" w:sz="12" w:space="0" w:color="auto"/>
            </w:tcBorders>
            <w:vAlign w:val="center"/>
          </w:tcPr>
          <w:p w14:paraId="0CAB3515" w14:textId="77777777" w:rsidR="000017EB" w:rsidRPr="000F7DA1" w:rsidRDefault="000017EB" w:rsidP="004B75D7">
            <w:pPr>
              <w:spacing w:after="0"/>
              <w:jc w:val="center"/>
              <w:rPr>
                <w:rFonts w:cs="Arial"/>
                <w:b/>
              </w:rPr>
            </w:pPr>
            <w:r w:rsidRPr="000F7DA1">
              <w:rPr>
                <w:rFonts w:cs="Arial"/>
                <w:b/>
              </w:rPr>
              <w:t>2021/22</w:t>
            </w:r>
          </w:p>
        </w:tc>
      </w:tr>
      <w:tr w:rsidR="00702AB7" w:rsidRPr="000F7DA1" w14:paraId="7CD2138A" w14:textId="77777777" w:rsidTr="00702AB7">
        <w:tc>
          <w:tcPr>
            <w:tcW w:w="1501" w:type="dxa"/>
            <w:tcBorders>
              <w:top w:val="single" w:sz="12" w:space="0" w:color="auto"/>
            </w:tcBorders>
            <w:vAlign w:val="center"/>
          </w:tcPr>
          <w:p w14:paraId="2C6E3CCD" w14:textId="77777777" w:rsidR="000017EB" w:rsidRPr="000F7DA1" w:rsidRDefault="000017EB" w:rsidP="004B75D7">
            <w:pPr>
              <w:spacing w:after="0"/>
              <w:jc w:val="center"/>
              <w:rPr>
                <w:rFonts w:cs="Arial"/>
                <w:b/>
              </w:rPr>
            </w:pPr>
            <w:r w:rsidRPr="000F7DA1">
              <w:rPr>
                <w:rFonts w:cs="Arial"/>
                <w:b/>
              </w:rPr>
              <w:t>Female</w:t>
            </w:r>
          </w:p>
        </w:tc>
        <w:tc>
          <w:tcPr>
            <w:tcW w:w="1503" w:type="dxa"/>
            <w:tcBorders>
              <w:top w:val="single" w:sz="12" w:space="0" w:color="auto"/>
            </w:tcBorders>
            <w:vAlign w:val="center"/>
          </w:tcPr>
          <w:p w14:paraId="13178044" w14:textId="77777777" w:rsidR="0014692C" w:rsidRPr="000F7DA1" w:rsidRDefault="0014692C" w:rsidP="004B75D7">
            <w:pPr>
              <w:spacing w:after="0"/>
              <w:jc w:val="center"/>
              <w:rPr>
                <w:rFonts w:cs="Arial"/>
              </w:rPr>
            </w:pPr>
            <w:r w:rsidRPr="000F7DA1">
              <w:rPr>
                <w:rFonts w:cs="Arial"/>
              </w:rPr>
              <w:t>0</w:t>
            </w:r>
          </w:p>
          <w:p w14:paraId="1C1F6056" w14:textId="54EA9286" w:rsidR="000017EB" w:rsidRPr="000F7DA1" w:rsidRDefault="0014692C" w:rsidP="004B75D7">
            <w:pPr>
              <w:spacing w:after="0"/>
              <w:jc w:val="center"/>
              <w:rPr>
                <w:rFonts w:cs="Arial"/>
              </w:rPr>
            </w:pPr>
            <w:r w:rsidRPr="000F7DA1">
              <w:rPr>
                <w:rFonts w:cs="Arial"/>
              </w:rPr>
              <w:t>(</w:t>
            </w:r>
            <w:r w:rsidR="00702AB7" w:rsidRPr="000F7DA1">
              <w:rPr>
                <w:rFonts w:cs="Arial"/>
              </w:rPr>
              <w:t>0</w:t>
            </w:r>
            <w:r w:rsidRPr="000F7DA1">
              <w:rPr>
                <w:rFonts w:cs="Arial"/>
              </w:rPr>
              <w:t>%)</w:t>
            </w:r>
          </w:p>
        </w:tc>
        <w:tc>
          <w:tcPr>
            <w:tcW w:w="1503" w:type="dxa"/>
            <w:tcBorders>
              <w:top w:val="single" w:sz="12" w:space="0" w:color="auto"/>
            </w:tcBorders>
            <w:vAlign w:val="center"/>
          </w:tcPr>
          <w:p w14:paraId="7944327E" w14:textId="77777777" w:rsidR="0014692C" w:rsidRPr="000F7DA1" w:rsidRDefault="0014692C" w:rsidP="004B75D7">
            <w:pPr>
              <w:spacing w:after="0"/>
              <w:jc w:val="center"/>
              <w:rPr>
                <w:rFonts w:cs="Arial"/>
              </w:rPr>
            </w:pPr>
            <w:r w:rsidRPr="000F7DA1">
              <w:rPr>
                <w:rFonts w:cs="Arial"/>
              </w:rPr>
              <w:t>0</w:t>
            </w:r>
          </w:p>
          <w:p w14:paraId="7ABF913D" w14:textId="7D6D668A" w:rsidR="000017EB" w:rsidRPr="000F7DA1" w:rsidRDefault="0014692C" w:rsidP="004B75D7">
            <w:pPr>
              <w:spacing w:after="0"/>
              <w:jc w:val="center"/>
              <w:rPr>
                <w:rFonts w:cs="Arial"/>
              </w:rPr>
            </w:pPr>
            <w:r w:rsidRPr="000F7DA1">
              <w:rPr>
                <w:rFonts w:cs="Arial"/>
              </w:rPr>
              <w:t>(</w:t>
            </w:r>
            <w:r w:rsidR="00702AB7" w:rsidRPr="000F7DA1">
              <w:rPr>
                <w:rFonts w:cs="Arial"/>
              </w:rPr>
              <w:t>0</w:t>
            </w:r>
            <w:r w:rsidRPr="000F7DA1">
              <w:rPr>
                <w:rFonts w:cs="Arial"/>
              </w:rPr>
              <w:t>%)</w:t>
            </w:r>
          </w:p>
        </w:tc>
        <w:tc>
          <w:tcPr>
            <w:tcW w:w="1503" w:type="dxa"/>
            <w:tcBorders>
              <w:top w:val="single" w:sz="12" w:space="0" w:color="auto"/>
            </w:tcBorders>
            <w:vAlign w:val="center"/>
          </w:tcPr>
          <w:p w14:paraId="3FD6B760" w14:textId="77777777" w:rsidR="0014692C" w:rsidRPr="000F7DA1" w:rsidRDefault="0014692C" w:rsidP="004B75D7">
            <w:pPr>
              <w:spacing w:after="0"/>
              <w:jc w:val="center"/>
              <w:rPr>
                <w:rFonts w:cs="Arial"/>
              </w:rPr>
            </w:pPr>
            <w:r w:rsidRPr="000F7DA1">
              <w:rPr>
                <w:rFonts w:cs="Arial"/>
              </w:rPr>
              <w:t>0</w:t>
            </w:r>
          </w:p>
          <w:p w14:paraId="2233D4BD" w14:textId="72CBEF2B" w:rsidR="000017EB" w:rsidRPr="000F7DA1" w:rsidRDefault="0014692C" w:rsidP="004B75D7">
            <w:pPr>
              <w:spacing w:after="0"/>
              <w:jc w:val="center"/>
              <w:rPr>
                <w:rFonts w:cs="Arial"/>
              </w:rPr>
            </w:pPr>
            <w:r w:rsidRPr="000F7DA1">
              <w:rPr>
                <w:rFonts w:cs="Arial"/>
              </w:rPr>
              <w:t>(</w:t>
            </w:r>
            <w:r w:rsidR="00702AB7" w:rsidRPr="000F7DA1">
              <w:rPr>
                <w:rFonts w:cs="Arial"/>
              </w:rPr>
              <w:t>0</w:t>
            </w:r>
            <w:r w:rsidRPr="000F7DA1">
              <w:rPr>
                <w:rFonts w:cs="Arial"/>
              </w:rPr>
              <w:t>%)</w:t>
            </w:r>
          </w:p>
        </w:tc>
        <w:tc>
          <w:tcPr>
            <w:tcW w:w="1503" w:type="dxa"/>
            <w:tcBorders>
              <w:top w:val="single" w:sz="12" w:space="0" w:color="auto"/>
            </w:tcBorders>
            <w:vAlign w:val="center"/>
          </w:tcPr>
          <w:p w14:paraId="1809DD40" w14:textId="77777777" w:rsidR="0014692C" w:rsidRPr="000F7DA1" w:rsidRDefault="0014692C" w:rsidP="004B75D7">
            <w:pPr>
              <w:spacing w:after="0"/>
              <w:jc w:val="center"/>
              <w:rPr>
                <w:rFonts w:cs="Arial"/>
              </w:rPr>
            </w:pPr>
            <w:r w:rsidRPr="000F7DA1">
              <w:rPr>
                <w:rFonts w:cs="Arial"/>
              </w:rPr>
              <w:t>0</w:t>
            </w:r>
          </w:p>
          <w:p w14:paraId="397508A3" w14:textId="047B841B" w:rsidR="000017EB" w:rsidRPr="000F7DA1" w:rsidRDefault="0014692C" w:rsidP="004B75D7">
            <w:pPr>
              <w:spacing w:after="0"/>
              <w:jc w:val="center"/>
              <w:rPr>
                <w:rFonts w:cs="Arial"/>
              </w:rPr>
            </w:pPr>
            <w:r w:rsidRPr="000F7DA1">
              <w:rPr>
                <w:rFonts w:cs="Arial"/>
              </w:rPr>
              <w:t>(0%)</w:t>
            </w:r>
          </w:p>
        </w:tc>
        <w:tc>
          <w:tcPr>
            <w:tcW w:w="1503" w:type="dxa"/>
            <w:tcBorders>
              <w:top w:val="single" w:sz="12" w:space="0" w:color="auto"/>
            </w:tcBorders>
            <w:vAlign w:val="center"/>
          </w:tcPr>
          <w:p w14:paraId="59FE904C" w14:textId="77777777" w:rsidR="0014692C" w:rsidRPr="000F7DA1" w:rsidRDefault="0014692C" w:rsidP="004B75D7">
            <w:pPr>
              <w:spacing w:after="0"/>
              <w:jc w:val="center"/>
              <w:rPr>
                <w:rFonts w:cs="Arial"/>
              </w:rPr>
            </w:pPr>
            <w:r w:rsidRPr="000F7DA1">
              <w:rPr>
                <w:rFonts w:cs="Arial"/>
              </w:rPr>
              <w:t>0</w:t>
            </w:r>
          </w:p>
          <w:p w14:paraId="59D934F9" w14:textId="1D467115" w:rsidR="000017EB" w:rsidRPr="000F7DA1" w:rsidRDefault="0014692C" w:rsidP="004B75D7">
            <w:pPr>
              <w:spacing w:after="0"/>
              <w:jc w:val="center"/>
              <w:rPr>
                <w:rFonts w:cs="Arial"/>
              </w:rPr>
            </w:pPr>
            <w:r w:rsidRPr="000F7DA1">
              <w:rPr>
                <w:rFonts w:cs="Arial"/>
              </w:rPr>
              <w:t>(0%)</w:t>
            </w:r>
          </w:p>
        </w:tc>
      </w:tr>
      <w:tr w:rsidR="00702AB7" w:rsidRPr="000F7DA1" w14:paraId="41DE1655" w14:textId="77777777" w:rsidTr="00702AB7">
        <w:tc>
          <w:tcPr>
            <w:tcW w:w="1501" w:type="dxa"/>
            <w:tcBorders>
              <w:bottom w:val="single" w:sz="12" w:space="0" w:color="auto"/>
            </w:tcBorders>
            <w:vAlign w:val="center"/>
          </w:tcPr>
          <w:p w14:paraId="2244823B" w14:textId="77777777" w:rsidR="000017EB" w:rsidRPr="000F7DA1" w:rsidRDefault="000017EB" w:rsidP="004B75D7">
            <w:pPr>
              <w:spacing w:after="0"/>
              <w:jc w:val="center"/>
              <w:rPr>
                <w:rFonts w:cs="Arial"/>
                <w:b/>
              </w:rPr>
            </w:pPr>
            <w:r w:rsidRPr="000F7DA1">
              <w:rPr>
                <w:rFonts w:cs="Arial"/>
                <w:b/>
              </w:rPr>
              <w:t>Male</w:t>
            </w:r>
          </w:p>
        </w:tc>
        <w:tc>
          <w:tcPr>
            <w:tcW w:w="1503" w:type="dxa"/>
            <w:tcBorders>
              <w:bottom w:val="single" w:sz="12" w:space="0" w:color="auto"/>
            </w:tcBorders>
            <w:vAlign w:val="center"/>
          </w:tcPr>
          <w:p w14:paraId="3944D6E5" w14:textId="410CA9E3" w:rsidR="000017EB" w:rsidRPr="000F7DA1" w:rsidRDefault="0014692C" w:rsidP="004B75D7">
            <w:pPr>
              <w:spacing w:after="0"/>
              <w:jc w:val="center"/>
              <w:rPr>
                <w:rFonts w:cs="Arial"/>
              </w:rPr>
            </w:pPr>
            <w:r w:rsidRPr="000F7DA1">
              <w:rPr>
                <w:rFonts w:cs="Arial"/>
              </w:rPr>
              <w:t>0</w:t>
            </w:r>
          </w:p>
        </w:tc>
        <w:tc>
          <w:tcPr>
            <w:tcW w:w="1503" w:type="dxa"/>
            <w:tcBorders>
              <w:bottom w:val="single" w:sz="12" w:space="0" w:color="auto"/>
            </w:tcBorders>
            <w:vAlign w:val="center"/>
          </w:tcPr>
          <w:p w14:paraId="58FAF7AD" w14:textId="77777777" w:rsidR="0014692C" w:rsidRPr="000F7DA1" w:rsidRDefault="0014692C" w:rsidP="004B75D7">
            <w:pPr>
              <w:spacing w:after="0"/>
              <w:jc w:val="center"/>
              <w:rPr>
                <w:rFonts w:cs="Arial"/>
              </w:rPr>
            </w:pPr>
            <w:r w:rsidRPr="000F7DA1">
              <w:rPr>
                <w:rFonts w:cs="Arial"/>
              </w:rPr>
              <w:t>0</w:t>
            </w:r>
          </w:p>
          <w:p w14:paraId="20F4D148" w14:textId="479F3ADD" w:rsidR="000017EB" w:rsidRPr="000F7DA1" w:rsidRDefault="0014692C" w:rsidP="004B75D7">
            <w:pPr>
              <w:spacing w:after="0"/>
              <w:jc w:val="center"/>
              <w:rPr>
                <w:rFonts w:cs="Arial"/>
              </w:rPr>
            </w:pPr>
            <w:r w:rsidRPr="000F7DA1">
              <w:rPr>
                <w:rFonts w:cs="Arial"/>
              </w:rPr>
              <w:t>(</w:t>
            </w:r>
            <w:r w:rsidR="00702AB7" w:rsidRPr="000F7DA1">
              <w:rPr>
                <w:rFonts w:cs="Arial"/>
              </w:rPr>
              <w:t>0</w:t>
            </w:r>
            <w:r w:rsidRPr="000F7DA1">
              <w:rPr>
                <w:rFonts w:cs="Arial"/>
              </w:rPr>
              <w:t>%)</w:t>
            </w:r>
          </w:p>
        </w:tc>
        <w:tc>
          <w:tcPr>
            <w:tcW w:w="1503" w:type="dxa"/>
            <w:tcBorders>
              <w:bottom w:val="single" w:sz="12" w:space="0" w:color="auto"/>
            </w:tcBorders>
            <w:vAlign w:val="center"/>
          </w:tcPr>
          <w:p w14:paraId="2C40DDFC" w14:textId="77777777" w:rsidR="0014692C" w:rsidRPr="000F7DA1" w:rsidRDefault="0014692C" w:rsidP="004B75D7">
            <w:pPr>
              <w:spacing w:after="0"/>
              <w:jc w:val="center"/>
              <w:rPr>
                <w:rFonts w:cs="Arial"/>
              </w:rPr>
            </w:pPr>
            <w:r w:rsidRPr="000F7DA1">
              <w:rPr>
                <w:rFonts w:cs="Arial"/>
              </w:rPr>
              <w:t>0</w:t>
            </w:r>
          </w:p>
          <w:p w14:paraId="6B0D7292" w14:textId="704F8F21" w:rsidR="000017EB" w:rsidRPr="000F7DA1" w:rsidRDefault="0014692C" w:rsidP="004B75D7">
            <w:pPr>
              <w:spacing w:after="0"/>
              <w:jc w:val="center"/>
              <w:rPr>
                <w:rFonts w:cs="Arial"/>
              </w:rPr>
            </w:pPr>
            <w:r w:rsidRPr="000F7DA1">
              <w:rPr>
                <w:rFonts w:cs="Arial"/>
              </w:rPr>
              <w:t>(</w:t>
            </w:r>
            <w:r w:rsidR="00702AB7" w:rsidRPr="000F7DA1">
              <w:rPr>
                <w:rFonts w:cs="Arial"/>
              </w:rPr>
              <w:t>0</w:t>
            </w:r>
            <w:r w:rsidRPr="000F7DA1">
              <w:rPr>
                <w:rFonts w:cs="Arial"/>
              </w:rPr>
              <w:t>%)</w:t>
            </w:r>
          </w:p>
        </w:tc>
        <w:tc>
          <w:tcPr>
            <w:tcW w:w="1503" w:type="dxa"/>
            <w:tcBorders>
              <w:bottom w:val="single" w:sz="12" w:space="0" w:color="auto"/>
            </w:tcBorders>
            <w:vAlign w:val="center"/>
          </w:tcPr>
          <w:p w14:paraId="2DAC020C" w14:textId="1A2ABE9A" w:rsidR="0014692C" w:rsidRPr="000F7DA1" w:rsidRDefault="000017EB" w:rsidP="004B75D7">
            <w:pPr>
              <w:spacing w:after="0"/>
              <w:jc w:val="center"/>
              <w:rPr>
                <w:rFonts w:cs="Arial"/>
              </w:rPr>
            </w:pPr>
            <w:r w:rsidRPr="000F7DA1">
              <w:rPr>
                <w:rFonts w:cs="Arial"/>
              </w:rPr>
              <w:t>1</w:t>
            </w:r>
          </w:p>
          <w:p w14:paraId="7DF14CD0" w14:textId="730E3BF1" w:rsidR="000017EB" w:rsidRPr="000F7DA1" w:rsidRDefault="0014692C" w:rsidP="004B75D7">
            <w:pPr>
              <w:spacing w:after="0"/>
              <w:jc w:val="center"/>
              <w:rPr>
                <w:rFonts w:cs="Arial"/>
              </w:rPr>
            </w:pPr>
            <w:r w:rsidRPr="000F7DA1">
              <w:rPr>
                <w:rFonts w:cs="Arial"/>
              </w:rPr>
              <w:t>(100%)</w:t>
            </w:r>
          </w:p>
        </w:tc>
        <w:tc>
          <w:tcPr>
            <w:tcW w:w="1503" w:type="dxa"/>
            <w:tcBorders>
              <w:bottom w:val="single" w:sz="12" w:space="0" w:color="auto"/>
            </w:tcBorders>
            <w:vAlign w:val="center"/>
          </w:tcPr>
          <w:p w14:paraId="2E5FC3EF" w14:textId="77777777" w:rsidR="0014692C" w:rsidRPr="000F7DA1" w:rsidRDefault="000017EB" w:rsidP="004B75D7">
            <w:pPr>
              <w:spacing w:after="0"/>
              <w:jc w:val="center"/>
              <w:rPr>
                <w:rFonts w:cs="Arial"/>
              </w:rPr>
            </w:pPr>
            <w:r w:rsidRPr="000F7DA1">
              <w:rPr>
                <w:rFonts w:cs="Arial"/>
              </w:rPr>
              <w:t>1</w:t>
            </w:r>
          </w:p>
          <w:p w14:paraId="2D1CB87B" w14:textId="2AEC7C7F" w:rsidR="000017EB" w:rsidRPr="000F7DA1" w:rsidRDefault="0014692C" w:rsidP="004B75D7">
            <w:pPr>
              <w:spacing w:after="0"/>
              <w:jc w:val="center"/>
              <w:rPr>
                <w:rFonts w:cs="Arial"/>
              </w:rPr>
            </w:pPr>
            <w:r w:rsidRPr="000F7DA1">
              <w:rPr>
                <w:rFonts w:cs="Arial"/>
              </w:rPr>
              <w:t>(100%)</w:t>
            </w:r>
          </w:p>
        </w:tc>
      </w:tr>
      <w:tr w:rsidR="00702AB7" w:rsidRPr="000F7DA1" w14:paraId="5F4CC5E4" w14:textId="77777777" w:rsidTr="00702AB7">
        <w:tc>
          <w:tcPr>
            <w:tcW w:w="1501" w:type="dxa"/>
            <w:tcBorders>
              <w:top w:val="single" w:sz="12" w:space="0" w:color="auto"/>
            </w:tcBorders>
            <w:vAlign w:val="center"/>
          </w:tcPr>
          <w:p w14:paraId="32C644A9" w14:textId="28DBE52E" w:rsidR="0014692C" w:rsidRPr="000F7DA1" w:rsidRDefault="00901A17" w:rsidP="004B75D7">
            <w:pPr>
              <w:spacing w:after="0"/>
              <w:jc w:val="center"/>
              <w:rPr>
                <w:rFonts w:cs="Arial"/>
                <w:b/>
              </w:rPr>
            </w:pPr>
            <w:r w:rsidRPr="000F7DA1">
              <w:rPr>
                <w:rFonts w:cs="Arial"/>
                <w:b/>
              </w:rPr>
              <w:t>TOTAL</w:t>
            </w:r>
          </w:p>
        </w:tc>
        <w:tc>
          <w:tcPr>
            <w:tcW w:w="1503" w:type="dxa"/>
            <w:tcBorders>
              <w:top w:val="single" w:sz="12" w:space="0" w:color="auto"/>
            </w:tcBorders>
            <w:vAlign w:val="center"/>
          </w:tcPr>
          <w:p w14:paraId="7B44D52B" w14:textId="326CFADC" w:rsidR="0014692C" w:rsidRPr="000F7DA1" w:rsidRDefault="0014692C" w:rsidP="004B75D7">
            <w:pPr>
              <w:spacing w:after="0"/>
              <w:jc w:val="center"/>
              <w:rPr>
                <w:rFonts w:cs="Arial"/>
              </w:rPr>
            </w:pPr>
            <w:r w:rsidRPr="000F7DA1">
              <w:rPr>
                <w:rFonts w:cs="Arial"/>
              </w:rPr>
              <w:t>0</w:t>
            </w:r>
          </w:p>
        </w:tc>
        <w:tc>
          <w:tcPr>
            <w:tcW w:w="1503" w:type="dxa"/>
            <w:tcBorders>
              <w:top w:val="single" w:sz="12" w:space="0" w:color="auto"/>
            </w:tcBorders>
            <w:vAlign w:val="center"/>
          </w:tcPr>
          <w:p w14:paraId="1AB2C14B" w14:textId="19E0A7A9" w:rsidR="0014692C" w:rsidRPr="000F7DA1" w:rsidRDefault="0014692C" w:rsidP="004B75D7">
            <w:pPr>
              <w:spacing w:after="0"/>
              <w:jc w:val="center"/>
              <w:rPr>
                <w:rFonts w:cs="Arial"/>
              </w:rPr>
            </w:pPr>
            <w:r w:rsidRPr="000F7DA1">
              <w:rPr>
                <w:rFonts w:cs="Arial"/>
              </w:rPr>
              <w:t>0</w:t>
            </w:r>
          </w:p>
        </w:tc>
        <w:tc>
          <w:tcPr>
            <w:tcW w:w="1503" w:type="dxa"/>
            <w:tcBorders>
              <w:top w:val="single" w:sz="12" w:space="0" w:color="auto"/>
            </w:tcBorders>
            <w:vAlign w:val="center"/>
          </w:tcPr>
          <w:p w14:paraId="56AE18A9" w14:textId="5A8CBAC9" w:rsidR="0014692C" w:rsidRPr="000F7DA1" w:rsidRDefault="0014692C" w:rsidP="004B75D7">
            <w:pPr>
              <w:spacing w:after="0"/>
              <w:jc w:val="center"/>
              <w:rPr>
                <w:rFonts w:cs="Arial"/>
              </w:rPr>
            </w:pPr>
            <w:r w:rsidRPr="000F7DA1">
              <w:rPr>
                <w:rFonts w:cs="Arial"/>
              </w:rPr>
              <w:t>0</w:t>
            </w:r>
          </w:p>
        </w:tc>
        <w:tc>
          <w:tcPr>
            <w:tcW w:w="1503" w:type="dxa"/>
            <w:tcBorders>
              <w:top w:val="single" w:sz="12" w:space="0" w:color="auto"/>
            </w:tcBorders>
            <w:vAlign w:val="center"/>
          </w:tcPr>
          <w:p w14:paraId="6FF4F0FF" w14:textId="63E69A4B" w:rsidR="0014692C" w:rsidRPr="000F7DA1" w:rsidRDefault="0014692C" w:rsidP="004B75D7">
            <w:pPr>
              <w:spacing w:after="0"/>
              <w:jc w:val="center"/>
              <w:rPr>
                <w:rFonts w:cs="Arial"/>
              </w:rPr>
            </w:pPr>
            <w:r w:rsidRPr="000F7DA1">
              <w:rPr>
                <w:rFonts w:cs="Arial"/>
              </w:rPr>
              <w:t>1</w:t>
            </w:r>
          </w:p>
        </w:tc>
        <w:tc>
          <w:tcPr>
            <w:tcW w:w="1503" w:type="dxa"/>
            <w:tcBorders>
              <w:top w:val="single" w:sz="12" w:space="0" w:color="auto"/>
            </w:tcBorders>
            <w:vAlign w:val="center"/>
          </w:tcPr>
          <w:p w14:paraId="22CE4C2B" w14:textId="20BA10F4" w:rsidR="0014692C" w:rsidRPr="000F7DA1" w:rsidRDefault="0014692C" w:rsidP="004B75D7">
            <w:pPr>
              <w:spacing w:after="0"/>
              <w:jc w:val="center"/>
              <w:rPr>
                <w:rFonts w:cs="Arial"/>
              </w:rPr>
            </w:pPr>
            <w:r w:rsidRPr="000F7DA1">
              <w:rPr>
                <w:rFonts w:cs="Arial"/>
              </w:rPr>
              <w:t>1</w:t>
            </w:r>
          </w:p>
        </w:tc>
      </w:tr>
    </w:tbl>
    <w:p w14:paraId="000B97F2" w14:textId="77777777" w:rsidR="000017EB" w:rsidRPr="000F7DA1" w:rsidRDefault="000017EB"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702AB7" w:rsidRPr="000F7DA1" w14:paraId="2410698D" w14:textId="77777777" w:rsidTr="0028617F">
        <w:tc>
          <w:tcPr>
            <w:tcW w:w="1501" w:type="dxa"/>
            <w:vMerge w:val="restart"/>
            <w:vAlign w:val="center"/>
          </w:tcPr>
          <w:p w14:paraId="57D0C2F4" w14:textId="77777777" w:rsidR="000017EB" w:rsidRPr="000F7DA1" w:rsidRDefault="000017EB" w:rsidP="00531FB2">
            <w:pPr>
              <w:spacing w:after="0"/>
              <w:jc w:val="center"/>
              <w:rPr>
                <w:rFonts w:cs="Arial"/>
                <w:b/>
              </w:rPr>
            </w:pPr>
            <w:r w:rsidRPr="000F7DA1">
              <w:rPr>
                <w:rFonts w:cs="Arial"/>
                <w:b/>
              </w:rPr>
              <w:t>Gender</w:t>
            </w:r>
          </w:p>
        </w:tc>
        <w:tc>
          <w:tcPr>
            <w:tcW w:w="7515" w:type="dxa"/>
            <w:gridSpan w:val="5"/>
            <w:vAlign w:val="center"/>
          </w:tcPr>
          <w:p w14:paraId="7ED3F2A4" w14:textId="6A8419A2" w:rsidR="000017EB" w:rsidRPr="000F7DA1" w:rsidRDefault="008B5398" w:rsidP="004B75D7">
            <w:pPr>
              <w:spacing w:after="0"/>
              <w:jc w:val="center"/>
              <w:rPr>
                <w:rFonts w:cs="Arial"/>
                <w:b/>
              </w:rPr>
            </w:pPr>
            <w:r w:rsidRPr="000F7DA1">
              <w:rPr>
                <w:rFonts w:cs="Arial"/>
                <w:b/>
              </w:rPr>
              <w:t>Associate</w:t>
            </w:r>
            <w:r w:rsidR="000017EB" w:rsidRPr="000F7DA1">
              <w:rPr>
                <w:rFonts w:cs="Arial"/>
                <w:b/>
              </w:rPr>
              <w:t xml:space="preserve"> Prof</w:t>
            </w:r>
            <w:r w:rsidRPr="000F7DA1">
              <w:rPr>
                <w:rFonts w:cs="Arial"/>
                <w:b/>
              </w:rPr>
              <w:t>essor</w:t>
            </w:r>
            <w:r w:rsidR="000017EB" w:rsidRPr="000F7DA1">
              <w:rPr>
                <w:rFonts w:cs="Arial"/>
                <w:b/>
              </w:rPr>
              <w:t>/ Reader/ S</w:t>
            </w:r>
            <w:r w:rsidRPr="000F7DA1">
              <w:rPr>
                <w:rFonts w:cs="Arial"/>
                <w:b/>
              </w:rPr>
              <w:t xml:space="preserve">enior </w:t>
            </w:r>
            <w:r w:rsidR="000017EB" w:rsidRPr="000F7DA1">
              <w:rPr>
                <w:rFonts w:cs="Arial"/>
                <w:b/>
              </w:rPr>
              <w:t>L</w:t>
            </w:r>
            <w:r w:rsidRPr="000F7DA1">
              <w:rPr>
                <w:rFonts w:cs="Arial"/>
                <w:b/>
              </w:rPr>
              <w:t>ecturer</w:t>
            </w:r>
            <w:r w:rsidR="000017EB" w:rsidRPr="000F7DA1">
              <w:rPr>
                <w:rFonts w:cs="Arial"/>
                <w:b/>
              </w:rPr>
              <w:t xml:space="preserve"> (9)</w:t>
            </w:r>
          </w:p>
        </w:tc>
      </w:tr>
      <w:tr w:rsidR="00702AB7" w:rsidRPr="000F7DA1" w14:paraId="7F346982" w14:textId="77777777" w:rsidTr="00702AB7">
        <w:tc>
          <w:tcPr>
            <w:tcW w:w="1501" w:type="dxa"/>
            <w:vMerge/>
            <w:tcBorders>
              <w:bottom w:val="single" w:sz="12" w:space="0" w:color="auto"/>
            </w:tcBorders>
            <w:vAlign w:val="center"/>
          </w:tcPr>
          <w:p w14:paraId="24AE1653" w14:textId="77777777" w:rsidR="000017EB" w:rsidRPr="000F7DA1" w:rsidRDefault="000017EB" w:rsidP="004B75D7">
            <w:pPr>
              <w:spacing w:after="0"/>
              <w:jc w:val="center"/>
              <w:rPr>
                <w:rFonts w:cs="Arial"/>
                <w:b/>
              </w:rPr>
            </w:pPr>
          </w:p>
        </w:tc>
        <w:tc>
          <w:tcPr>
            <w:tcW w:w="1503" w:type="dxa"/>
            <w:tcBorders>
              <w:bottom w:val="single" w:sz="12" w:space="0" w:color="auto"/>
            </w:tcBorders>
            <w:vAlign w:val="center"/>
          </w:tcPr>
          <w:p w14:paraId="459B284C" w14:textId="77777777" w:rsidR="000017EB" w:rsidRPr="000F7DA1" w:rsidRDefault="000017EB" w:rsidP="004B75D7">
            <w:pPr>
              <w:spacing w:after="0"/>
              <w:jc w:val="center"/>
              <w:rPr>
                <w:rFonts w:cs="Arial"/>
                <w:b/>
              </w:rPr>
            </w:pPr>
            <w:r w:rsidRPr="000F7DA1">
              <w:rPr>
                <w:rFonts w:cs="Arial"/>
                <w:b/>
              </w:rPr>
              <w:t>2017/18</w:t>
            </w:r>
          </w:p>
        </w:tc>
        <w:tc>
          <w:tcPr>
            <w:tcW w:w="1503" w:type="dxa"/>
            <w:tcBorders>
              <w:bottom w:val="single" w:sz="12" w:space="0" w:color="auto"/>
            </w:tcBorders>
            <w:vAlign w:val="center"/>
          </w:tcPr>
          <w:p w14:paraId="6C65C3A6" w14:textId="77777777" w:rsidR="000017EB" w:rsidRPr="000F7DA1" w:rsidRDefault="000017EB" w:rsidP="004B75D7">
            <w:pPr>
              <w:spacing w:after="0"/>
              <w:jc w:val="center"/>
              <w:rPr>
                <w:rFonts w:cs="Arial"/>
                <w:b/>
              </w:rPr>
            </w:pPr>
            <w:r w:rsidRPr="000F7DA1">
              <w:rPr>
                <w:rFonts w:cs="Arial"/>
                <w:b/>
              </w:rPr>
              <w:t>2018/19</w:t>
            </w:r>
          </w:p>
        </w:tc>
        <w:tc>
          <w:tcPr>
            <w:tcW w:w="1503" w:type="dxa"/>
            <w:tcBorders>
              <w:bottom w:val="single" w:sz="12" w:space="0" w:color="auto"/>
            </w:tcBorders>
            <w:vAlign w:val="center"/>
          </w:tcPr>
          <w:p w14:paraId="170FA18E" w14:textId="77777777" w:rsidR="000017EB" w:rsidRPr="000F7DA1" w:rsidRDefault="000017EB" w:rsidP="004B75D7">
            <w:pPr>
              <w:spacing w:after="0"/>
              <w:jc w:val="center"/>
              <w:rPr>
                <w:rFonts w:cs="Arial"/>
                <w:b/>
              </w:rPr>
            </w:pPr>
            <w:r w:rsidRPr="000F7DA1">
              <w:rPr>
                <w:rFonts w:cs="Arial"/>
                <w:b/>
              </w:rPr>
              <w:t>2019/20</w:t>
            </w:r>
          </w:p>
        </w:tc>
        <w:tc>
          <w:tcPr>
            <w:tcW w:w="1503" w:type="dxa"/>
            <w:tcBorders>
              <w:bottom w:val="single" w:sz="12" w:space="0" w:color="auto"/>
            </w:tcBorders>
            <w:vAlign w:val="center"/>
          </w:tcPr>
          <w:p w14:paraId="4DB58DF1" w14:textId="77777777" w:rsidR="000017EB" w:rsidRPr="000F7DA1" w:rsidRDefault="000017EB" w:rsidP="004B75D7">
            <w:pPr>
              <w:spacing w:after="0"/>
              <w:jc w:val="center"/>
              <w:rPr>
                <w:rFonts w:cs="Arial"/>
                <w:b/>
              </w:rPr>
            </w:pPr>
            <w:r w:rsidRPr="000F7DA1">
              <w:rPr>
                <w:rFonts w:cs="Arial"/>
                <w:b/>
              </w:rPr>
              <w:t>2020/21</w:t>
            </w:r>
          </w:p>
        </w:tc>
        <w:tc>
          <w:tcPr>
            <w:tcW w:w="1503" w:type="dxa"/>
            <w:tcBorders>
              <w:bottom w:val="single" w:sz="12" w:space="0" w:color="auto"/>
            </w:tcBorders>
            <w:vAlign w:val="center"/>
          </w:tcPr>
          <w:p w14:paraId="491329B9" w14:textId="77777777" w:rsidR="000017EB" w:rsidRPr="000F7DA1" w:rsidRDefault="000017EB" w:rsidP="004B75D7">
            <w:pPr>
              <w:spacing w:after="0"/>
              <w:jc w:val="center"/>
              <w:rPr>
                <w:rFonts w:cs="Arial"/>
                <w:b/>
              </w:rPr>
            </w:pPr>
            <w:r w:rsidRPr="000F7DA1">
              <w:rPr>
                <w:rFonts w:cs="Arial"/>
                <w:b/>
              </w:rPr>
              <w:t>2021/22</w:t>
            </w:r>
          </w:p>
        </w:tc>
      </w:tr>
      <w:tr w:rsidR="00702AB7" w:rsidRPr="000F7DA1" w14:paraId="0A68AF63" w14:textId="77777777" w:rsidTr="00702AB7">
        <w:tc>
          <w:tcPr>
            <w:tcW w:w="1501" w:type="dxa"/>
            <w:tcBorders>
              <w:top w:val="single" w:sz="12" w:space="0" w:color="auto"/>
            </w:tcBorders>
            <w:vAlign w:val="center"/>
          </w:tcPr>
          <w:p w14:paraId="18C08F20" w14:textId="77777777" w:rsidR="000017EB" w:rsidRPr="000F7DA1" w:rsidRDefault="000017EB" w:rsidP="004B75D7">
            <w:pPr>
              <w:spacing w:after="0"/>
              <w:jc w:val="center"/>
              <w:rPr>
                <w:rFonts w:cs="Arial"/>
                <w:b/>
              </w:rPr>
            </w:pPr>
            <w:r w:rsidRPr="000F7DA1">
              <w:rPr>
                <w:rFonts w:cs="Arial"/>
                <w:b/>
              </w:rPr>
              <w:t>Female</w:t>
            </w:r>
          </w:p>
        </w:tc>
        <w:tc>
          <w:tcPr>
            <w:tcW w:w="1503" w:type="dxa"/>
            <w:tcBorders>
              <w:top w:val="single" w:sz="12" w:space="0" w:color="auto"/>
            </w:tcBorders>
            <w:vAlign w:val="center"/>
          </w:tcPr>
          <w:p w14:paraId="2041BD2F" w14:textId="1E58C27C" w:rsidR="000017EB" w:rsidRPr="000F7DA1" w:rsidRDefault="000E5A96" w:rsidP="004B75D7">
            <w:pPr>
              <w:spacing w:after="0"/>
              <w:jc w:val="center"/>
              <w:rPr>
                <w:rFonts w:cs="Arial"/>
              </w:rPr>
            </w:pPr>
            <w:r w:rsidRPr="000F7DA1">
              <w:rPr>
                <w:rFonts w:cs="Arial"/>
              </w:rPr>
              <w:t>4</w:t>
            </w:r>
          </w:p>
          <w:p w14:paraId="2E3F6B82" w14:textId="31A7D6AE" w:rsidR="000017EB" w:rsidRPr="000F7DA1" w:rsidRDefault="007B20A3" w:rsidP="004B75D7">
            <w:pPr>
              <w:spacing w:after="0"/>
              <w:jc w:val="center"/>
              <w:rPr>
                <w:rFonts w:cs="Arial"/>
              </w:rPr>
            </w:pPr>
            <w:r w:rsidRPr="000F7DA1">
              <w:rPr>
                <w:rFonts w:cs="Arial"/>
              </w:rPr>
              <w:t>(</w:t>
            </w:r>
            <w:r w:rsidR="000E5A96" w:rsidRPr="000F7DA1">
              <w:rPr>
                <w:rFonts w:cs="Arial"/>
              </w:rPr>
              <w:t>33</w:t>
            </w:r>
            <w:r w:rsidRPr="000F7DA1">
              <w:rPr>
                <w:rFonts w:cs="Arial"/>
              </w:rPr>
              <w:t>%)</w:t>
            </w:r>
          </w:p>
        </w:tc>
        <w:tc>
          <w:tcPr>
            <w:tcW w:w="1503" w:type="dxa"/>
            <w:tcBorders>
              <w:top w:val="single" w:sz="12" w:space="0" w:color="auto"/>
            </w:tcBorders>
            <w:vAlign w:val="center"/>
          </w:tcPr>
          <w:p w14:paraId="7A493BC7" w14:textId="0E57FB47" w:rsidR="000017EB" w:rsidRPr="000F7DA1" w:rsidRDefault="000E5A96" w:rsidP="004B75D7">
            <w:pPr>
              <w:spacing w:after="0"/>
              <w:jc w:val="center"/>
              <w:rPr>
                <w:rFonts w:cs="Arial"/>
              </w:rPr>
            </w:pPr>
            <w:r w:rsidRPr="000F7DA1">
              <w:rPr>
                <w:rFonts w:cs="Arial"/>
              </w:rPr>
              <w:t>4</w:t>
            </w:r>
          </w:p>
          <w:p w14:paraId="520C2C7F" w14:textId="56E465A5" w:rsidR="000017EB" w:rsidRPr="000F7DA1" w:rsidRDefault="007B07BB" w:rsidP="004B75D7">
            <w:pPr>
              <w:spacing w:after="0"/>
              <w:jc w:val="center"/>
              <w:rPr>
                <w:rFonts w:cs="Arial"/>
              </w:rPr>
            </w:pPr>
            <w:r w:rsidRPr="000F7DA1">
              <w:rPr>
                <w:rFonts w:cs="Arial"/>
              </w:rPr>
              <w:t>(2</w:t>
            </w:r>
            <w:r w:rsidR="00017C7F" w:rsidRPr="000F7DA1">
              <w:rPr>
                <w:rFonts w:cs="Arial"/>
              </w:rPr>
              <w:t>7</w:t>
            </w:r>
            <w:r w:rsidRPr="000F7DA1">
              <w:rPr>
                <w:rFonts w:cs="Arial"/>
              </w:rPr>
              <w:t>%)</w:t>
            </w:r>
          </w:p>
        </w:tc>
        <w:tc>
          <w:tcPr>
            <w:tcW w:w="1503" w:type="dxa"/>
            <w:tcBorders>
              <w:top w:val="single" w:sz="12" w:space="0" w:color="auto"/>
            </w:tcBorders>
            <w:vAlign w:val="center"/>
          </w:tcPr>
          <w:p w14:paraId="6C74DCB4" w14:textId="77777777" w:rsidR="000017EB" w:rsidRPr="000F7DA1" w:rsidRDefault="0008588B" w:rsidP="004B75D7">
            <w:pPr>
              <w:spacing w:after="0"/>
              <w:jc w:val="center"/>
              <w:rPr>
                <w:rFonts w:cs="Arial"/>
              </w:rPr>
            </w:pPr>
            <w:r w:rsidRPr="000F7DA1">
              <w:rPr>
                <w:rFonts w:cs="Arial"/>
              </w:rPr>
              <w:t>5</w:t>
            </w:r>
          </w:p>
          <w:p w14:paraId="3813EEE9" w14:textId="38276B59" w:rsidR="000017EB" w:rsidRPr="000F7DA1" w:rsidRDefault="007B07BB" w:rsidP="004B75D7">
            <w:pPr>
              <w:spacing w:after="0"/>
              <w:jc w:val="center"/>
              <w:rPr>
                <w:rFonts w:cs="Arial"/>
              </w:rPr>
            </w:pPr>
            <w:r w:rsidRPr="000F7DA1">
              <w:rPr>
                <w:rFonts w:cs="Arial"/>
              </w:rPr>
              <w:t>(29%)</w:t>
            </w:r>
          </w:p>
        </w:tc>
        <w:tc>
          <w:tcPr>
            <w:tcW w:w="1503" w:type="dxa"/>
            <w:tcBorders>
              <w:top w:val="single" w:sz="12" w:space="0" w:color="auto"/>
            </w:tcBorders>
            <w:vAlign w:val="center"/>
          </w:tcPr>
          <w:p w14:paraId="316384A6" w14:textId="00258AF4" w:rsidR="000017EB" w:rsidRPr="000F7DA1" w:rsidRDefault="00A84C5F" w:rsidP="004B75D7">
            <w:pPr>
              <w:spacing w:after="0"/>
              <w:jc w:val="center"/>
              <w:rPr>
                <w:rFonts w:cs="Arial"/>
              </w:rPr>
            </w:pPr>
            <w:r w:rsidRPr="000F7DA1">
              <w:rPr>
                <w:rFonts w:cs="Arial"/>
              </w:rPr>
              <w:t>2</w:t>
            </w:r>
          </w:p>
          <w:p w14:paraId="6FC13443" w14:textId="65638546" w:rsidR="000017EB" w:rsidRPr="000F7DA1" w:rsidRDefault="00EF3D7A" w:rsidP="004B75D7">
            <w:pPr>
              <w:spacing w:after="0"/>
              <w:jc w:val="center"/>
              <w:rPr>
                <w:rFonts w:cs="Arial"/>
              </w:rPr>
            </w:pPr>
            <w:r w:rsidRPr="000F7DA1">
              <w:rPr>
                <w:rFonts w:cs="Arial"/>
              </w:rPr>
              <w:t>(1</w:t>
            </w:r>
            <w:r w:rsidR="008C06AB" w:rsidRPr="000F7DA1">
              <w:rPr>
                <w:rFonts w:cs="Arial"/>
              </w:rPr>
              <w:t>3</w:t>
            </w:r>
            <w:r w:rsidRPr="000F7DA1">
              <w:rPr>
                <w:rFonts w:cs="Arial"/>
              </w:rPr>
              <w:t>%)</w:t>
            </w:r>
          </w:p>
        </w:tc>
        <w:tc>
          <w:tcPr>
            <w:tcW w:w="1503" w:type="dxa"/>
            <w:tcBorders>
              <w:top w:val="single" w:sz="12" w:space="0" w:color="auto"/>
            </w:tcBorders>
            <w:vAlign w:val="center"/>
          </w:tcPr>
          <w:p w14:paraId="334FFF0B" w14:textId="7C74DFC6" w:rsidR="000017EB" w:rsidRPr="000F7DA1" w:rsidRDefault="000E3DEF" w:rsidP="004B75D7">
            <w:pPr>
              <w:spacing w:after="0"/>
              <w:jc w:val="center"/>
              <w:rPr>
                <w:rFonts w:cs="Arial"/>
              </w:rPr>
            </w:pPr>
            <w:r w:rsidRPr="000F7DA1">
              <w:rPr>
                <w:rFonts w:cs="Arial"/>
              </w:rPr>
              <w:t>3</w:t>
            </w:r>
          </w:p>
          <w:p w14:paraId="61FEE373" w14:textId="35D19DFA" w:rsidR="000017EB" w:rsidRPr="000F7DA1" w:rsidRDefault="00EF3D7A" w:rsidP="004B75D7">
            <w:pPr>
              <w:spacing w:after="0"/>
              <w:jc w:val="center"/>
              <w:rPr>
                <w:rFonts w:cs="Arial"/>
              </w:rPr>
            </w:pPr>
            <w:r w:rsidRPr="000F7DA1">
              <w:rPr>
                <w:rFonts w:cs="Arial"/>
              </w:rPr>
              <w:t>(</w:t>
            </w:r>
            <w:r w:rsidR="00D61CB0" w:rsidRPr="000F7DA1">
              <w:rPr>
                <w:rFonts w:cs="Arial"/>
              </w:rPr>
              <w:t>18</w:t>
            </w:r>
            <w:r w:rsidR="00683616" w:rsidRPr="000F7DA1">
              <w:rPr>
                <w:rFonts w:cs="Arial"/>
              </w:rPr>
              <w:t>%)</w:t>
            </w:r>
          </w:p>
        </w:tc>
      </w:tr>
      <w:tr w:rsidR="00702AB7" w:rsidRPr="000F7DA1" w14:paraId="29AA8845" w14:textId="77777777" w:rsidTr="00702AB7">
        <w:tc>
          <w:tcPr>
            <w:tcW w:w="1501" w:type="dxa"/>
            <w:tcBorders>
              <w:bottom w:val="single" w:sz="12" w:space="0" w:color="auto"/>
            </w:tcBorders>
            <w:vAlign w:val="center"/>
          </w:tcPr>
          <w:p w14:paraId="6D1D1F10" w14:textId="77777777" w:rsidR="000017EB" w:rsidRPr="000F7DA1" w:rsidRDefault="000017EB" w:rsidP="004B75D7">
            <w:pPr>
              <w:spacing w:after="0"/>
              <w:jc w:val="center"/>
              <w:rPr>
                <w:rFonts w:cs="Arial"/>
                <w:b/>
              </w:rPr>
            </w:pPr>
            <w:r w:rsidRPr="000F7DA1">
              <w:rPr>
                <w:rFonts w:cs="Arial"/>
                <w:b/>
              </w:rPr>
              <w:t>Male</w:t>
            </w:r>
          </w:p>
        </w:tc>
        <w:tc>
          <w:tcPr>
            <w:tcW w:w="1503" w:type="dxa"/>
            <w:tcBorders>
              <w:bottom w:val="single" w:sz="12" w:space="0" w:color="auto"/>
            </w:tcBorders>
            <w:vAlign w:val="center"/>
          </w:tcPr>
          <w:p w14:paraId="09DEBFA8" w14:textId="77777777" w:rsidR="000017EB" w:rsidRPr="000F7DA1" w:rsidRDefault="0008588B" w:rsidP="004B75D7">
            <w:pPr>
              <w:spacing w:after="0"/>
              <w:jc w:val="center"/>
              <w:rPr>
                <w:rFonts w:cs="Arial"/>
              </w:rPr>
            </w:pPr>
            <w:r w:rsidRPr="000F7DA1">
              <w:rPr>
                <w:rFonts w:cs="Arial"/>
              </w:rPr>
              <w:t>8</w:t>
            </w:r>
          </w:p>
          <w:p w14:paraId="113D8833" w14:textId="34C00C4C" w:rsidR="000017EB" w:rsidRPr="000F7DA1" w:rsidRDefault="007B20A3" w:rsidP="004B75D7">
            <w:pPr>
              <w:spacing w:after="0"/>
              <w:jc w:val="center"/>
              <w:rPr>
                <w:rFonts w:cs="Arial"/>
              </w:rPr>
            </w:pPr>
            <w:r w:rsidRPr="000F7DA1">
              <w:rPr>
                <w:rFonts w:cs="Arial"/>
              </w:rPr>
              <w:t>(</w:t>
            </w:r>
            <w:r w:rsidR="000E5A96" w:rsidRPr="000F7DA1">
              <w:rPr>
                <w:rFonts w:cs="Arial"/>
              </w:rPr>
              <w:t>67</w:t>
            </w:r>
            <w:r w:rsidRPr="000F7DA1">
              <w:rPr>
                <w:rFonts w:cs="Arial"/>
              </w:rPr>
              <w:t>%)</w:t>
            </w:r>
          </w:p>
        </w:tc>
        <w:tc>
          <w:tcPr>
            <w:tcW w:w="1503" w:type="dxa"/>
            <w:tcBorders>
              <w:bottom w:val="single" w:sz="12" w:space="0" w:color="auto"/>
            </w:tcBorders>
            <w:vAlign w:val="center"/>
          </w:tcPr>
          <w:p w14:paraId="298DFF72" w14:textId="77777777" w:rsidR="000017EB" w:rsidRPr="000F7DA1" w:rsidRDefault="0008588B" w:rsidP="004B75D7">
            <w:pPr>
              <w:spacing w:after="0"/>
              <w:jc w:val="center"/>
              <w:rPr>
                <w:rFonts w:cs="Arial"/>
              </w:rPr>
            </w:pPr>
            <w:r w:rsidRPr="000F7DA1">
              <w:rPr>
                <w:rFonts w:cs="Arial"/>
              </w:rPr>
              <w:t>11</w:t>
            </w:r>
          </w:p>
          <w:p w14:paraId="009EC8D9" w14:textId="3E11A3A2" w:rsidR="000017EB" w:rsidRPr="000F7DA1" w:rsidRDefault="007B07BB" w:rsidP="004B75D7">
            <w:pPr>
              <w:spacing w:after="0"/>
              <w:jc w:val="center"/>
              <w:rPr>
                <w:rFonts w:cs="Arial"/>
              </w:rPr>
            </w:pPr>
            <w:r w:rsidRPr="000F7DA1">
              <w:rPr>
                <w:rFonts w:cs="Arial"/>
              </w:rPr>
              <w:t>(7</w:t>
            </w:r>
            <w:r w:rsidR="00017C7F" w:rsidRPr="000F7DA1">
              <w:rPr>
                <w:rFonts w:cs="Arial"/>
              </w:rPr>
              <w:t>4</w:t>
            </w:r>
            <w:r w:rsidRPr="000F7DA1">
              <w:rPr>
                <w:rFonts w:cs="Arial"/>
              </w:rPr>
              <w:t>%)</w:t>
            </w:r>
          </w:p>
        </w:tc>
        <w:tc>
          <w:tcPr>
            <w:tcW w:w="1503" w:type="dxa"/>
            <w:tcBorders>
              <w:bottom w:val="single" w:sz="12" w:space="0" w:color="auto"/>
            </w:tcBorders>
            <w:vAlign w:val="center"/>
          </w:tcPr>
          <w:p w14:paraId="5B4A2C6F" w14:textId="77777777" w:rsidR="000017EB" w:rsidRPr="000F7DA1" w:rsidRDefault="0008588B" w:rsidP="004B75D7">
            <w:pPr>
              <w:spacing w:after="0"/>
              <w:jc w:val="center"/>
              <w:rPr>
                <w:rFonts w:cs="Arial"/>
              </w:rPr>
            </w:pPr>
            <w:r w:rsidRPr="000F7DA1">
              <w:rPr>
                <w:rFonts w:cs="Arial"/>
              </w:rPr>
              <w:t>12</w:t>
            </w:r>
          </w:p>
          <w:p w14:paraId="668BE8C6" w14:textId="19D2F050" w:rsidR="000017EB" w:rsidRPr="000F7DA1" w:rsidRDefault="007B07BB" w:rsidP="004B75D7">
            <w:pPr>
              <w:spacing w:after="0"/>
              <w:jc w:val="center"/>
              <w:rPr>
                <w:rFonts w:cs="Arial"/>
              </w:rPr>
            </w:pPr>
            <w:r w:rsidRPr="000F7DA1">
              <w:rPr>
                <w:rFonts w:cs="Arial"/>
              </w:rPr>
              <w:t>(</w:t>
            </w:r>
            <w:r w:rsidR="00EF3D7A" w:rsidRPr="000F7DA1">
              <w:rPr>
                <w:rFonts w:cs="Arial"/>
              </w:rPr>
              <w:t>71%)</w:t>
            </w:r>
          </w:p>
        </w:tc>
        <w:tc>
          <w:tcPr>
            <w:tcW w:w="1503" w:type="dxa"/>
            <w:tcBorders>
              <w:bottom w:val="single" w:sz="12" w:space="0" w:color="auto"/>
            </w:tcBorders>
            <w:vAlign w:val="center"/>
          </w:tcPr>
          <w:p w14:paraId="0A33ECC3" w14:textId="77777777" w:rsidR="000017EB" w:rsidRPr="000F7DA1" w:rsidRDefault="000017EB" w:rsidP="004B75D7">
            <w:pPr>
              <w:spacing w:after="0"/>
              <w:jc w:val="center"/>
              <w:rPr>
                <w:rFonts w:cs="Arial"/>
              </w:rPr>
            </w:pPr>
            <w:r w:rsidRPr="000F7DA1">
              <w:rPr>
                <w:rFonts w:cs="Arial"/>
              </w:rPr>
              <w:t>1</w:t>
            </w:r>
            <w:r w:rsidR="006966F4" w:rsidRPr="000F7DA1">
              <w:rPr>
                <w:rFonts w:cs="Arial"/>
              </w:rPr>
              <w:t>3</w:t>
            </w:r>
          </w:p>
          <w:p w14:paraId="206DD9C3" w14:textId="571985A4" w:rsidR="000017EB" w:rsidRPr="000F7DA1" w:rsidRDefault="00EF3D7A" w:rsidP="004B75D7">
            <w:pPr>
              <w:spacing w:after="0"/>
              <w:jc w:val="center"/>
              <w:rPr>
                <w:rFonts w:cs="Arial"/>
              </w:rPr>
            </w:pPr>
            <w:r w:rsidRPr="000F7DA1">
              <w:rPr>
                <w:rFonts w:cs="Arial"/>
              </w:rPr>
              <w:t>(8</w:t>
            </w:r>
            <w:r w:rsidR="008C06AB" w:rsidRPr="000F7DA1">
              <w:rPr>
                <w:rFonts w:cs="Arial"/>
              </w:rPr>
              <w:t>7</w:t>
            </w:r>
            <w:r w:rsidRPr="000F7DA1">
              <w:rPr>
                <w:rFonts w:cs="Arial"/>
              </w:rPr>
              <w:t>%)</w:t>
            </w:r>
          </w:p>
        </w:tc>
        <w:tc>
          <w:tcPr>
            <w:tcW w:w="1503" w:type="dxa"/>
            <w:tcBorders>
              <w:bottom w:val="single" w:sz="12" w:space="0" w:color="auto"/>
            </w:tcBorders>
            <w:vAlign w:val="center"/>
          </w:tcPr>
          <w:p w14:paraId="119D87BD" w14:textId="32522826" w:rsidR="000017EB" w:rsidRPr="000F7DA1" w:rsidRDefault="000017EB" w:rsidP="004B75D7">
            <w:pPr>
              <w:spacing w:after="0"/>
              <w:jc w:val="center"/>
              <w:rPr>
                <w:rFonts w:cs="Arial"/>
              </w:rPr>
            </w:pPr>
            <w:r w:rsidRPr="000F7DA1">
              <w:rPr>
                <w:rFonts w:cs="Arial"/>
              </w:rPr>
              <w:t>1</w:t>
            </w:r>
            <w:r w:rsidR="000E3DEF" w:rsidRPr="000F7DA1">
              <w:rPr>
                <w:rFonts w:cs="Arial"/>
              </w:rPr>
              <w:t>4</w:t>
            </w:r>
          </w:p>
          <w:p w14:paraId="3147C703" w14:textId="09A09BA2" w:rsidR="000017EB" w:rsidRPr="000F7DA1" w:rsidRDefault="00683616" w:rsidP="004B75D7">
            <w:pPr>
              <w:spacing w:after="0"/>
              <w:jc w:val="center"/>
              <w:rPr>
                <w:rFonts w:cs="Arial"/>
              </w:rPr>
            </w:pPr>
            <w:r w:rsidRPr="000F7DA1">
              <w:rPr>
                <w:rFonts w:cs="Arial"/>
              </w:rPr>
              <w:t>(</w:t>
            </w:r>
            <w:r w:rsidR="00D61CB0" w:rsidRPr="000F7DA1">
              <w:rPr>
                <w:rFonts w:cs="Arial"/>
              </w:rPr>
              <w:t>82</w:t>
            </w:r>
            <w:r w:rsidRPr="000F7DA1">
              <w:rPr>
                <w:rFonts w:cs="Arial"/>
              </w:rPr>
              <w:t>%)</w:t>
            </w:r>
          </w:p>
        </w:tc>
      </w:tr>
      <w:tr w:rsidR="00702AB7" w:rsidRPr="000F7DA1" w14:paraId="2C43B647" w14:textId="77777777" w:rsidTr="00702AB7">
        <w:tc>
          <w:tcPr>
            <w:tcW w:w="1501" w:type="dxa"/>
            <w:tcBorders>
              <w:top w:val="single" w:sz="12" w:space="0" w:color="auto"/>
            </w:tcBorders>
            <w:vAlign w:val="center"/>
          </w:tcPr>
          <w:p w14:paraId="1F50A57B" w14:textId="226B7D40" w:rsidR="00CE7509" w:rsidRPr="000F7DA1" w:rsidRDefault="00901A17" w:rsidP="004B75D7">
            <w:pPr>
              <w:spacing w:after="0"/>
              <w:jc w:val="center"/>
              <w:rPr>
                <w:rFonts w:cs="Arial"/>
                <w:b/>
              </w:rPr>
            </w:pPr>
            <w:r w:rsidRPr="000F7DA1">
              <w:rPr>
                <w:rFonts w:cs="Arial"/>
                <w:b/>
              </w:rPr>
              <w:t>TOTAL</w:t>
            </w:r>
          </w:p>
        </w:tc>
        <w:tc>
          <w:tcPr>
            <w:tcW w:w="1503" w:type="dxa"/>
            <w:tcBorders>
              <w:top w:val="single" w:sz="12" w:space="0" w:color="auto"/>
            </w:tcBorders>
            <w:vAlign w:val="center"/>
          </w:tcPr>
          <w:p w14:paraId="73E91781" w14:textId="2D218A36" w:rsidR="00CE7509" w:rsidRPr="000F7DA1" w:rsidRDefault="000E5A96" w:rsidP="004B75D7">
            <w:pPr>
              <w:spacing w:after="0"/>
              <w:jc w:val="center"/>
              <w:rPr>
                <w:rFonts w:cs="Arial"/>
              </w:rPr>
            </w:pPr>
            <w:r w:rsidRPr="000F7DA1">
              <w:rPr>
                <w:rFonts w:cs="Arial"/>
              </w:rPr>
              <w:t>12</w:t>
            </w:r>
          </w:p>
        </w:tc>
        <w:tc>
          <w:tcPr>
            <w:tcW w:w="1503" w:type="dxa"/>
            <w:tcBorders>
              <w:top w:val="single" w:sz="12" w:space="0" w:color="auto"/>
            </w:tcBorders>
            <w:vAlign w:val="center"/>
          </w:tcPr>
          <w:p w14:paraId="50379611" w14:textId="34ED1373" w:rsidR="00CE7509" w:rsidRPr="000F7DA1" w:rsidRDefault="000E5A96" w:rsidP="004B75D7">
            <w:pPr>
              <w:spacing w:after="0"/>
              <w:jc w:val="center"/>
              <w:rPr>
                <w:rFonts w:cs="Arial"/>
              </w:rPr>
            </w:pPr>
            <w:r w:rsidRPr="000F7DA1">
              <w:rPr>
                <w:rFonts w:cs="Arial"/>
              </w:rPr>
              <w:t>15</w:t>
            </w:r>
          </w:p>
        </w:tc>
        <w:tc>
          <w:tcPr>
            <w:tcW w:w="1503" w:type="dxa"/>
            <w:tcBorders>
              <w:top w:val="single" w:sz="12" w:space="0" w:color="auto"/>
            </w:tcBorders>
            <w:vAlign w:val="center"/>
          </w:tcPr>
          <w:p w14:paraId="7F84DAB8" w14:textId="5515FB31" w:rsidR="00CE7509" w:rsidRPr="000F7DA1" w:rsidRDefault="00017C7F" w:rsidP="004B75D7">
            <w:pPr>
              <w:spacing w:after="0"/>
              <w:jc w:val="center"/>
              <w:rPr>
                <w:rFonts w:cs="Arial"/>
              </w:rPr>
            </w:pPr>
            <w:r w:rsidRPr="000F7DA1">
              <w:rPr>
                <w:rFonts w:cs="Arial"/>
              </w:rPr>
              <w:t>17</w:t>
            </w:r>
          </w:p>
        </w:tc>
        <w:tc>
          <w:tcPr>
            <w:tcW w:w="1503" w:type="dxa"/>
            <w:tcBorders>
              <w:top w:val="single" w:sz="12" w:space="0" w:color="auto"/>
            </w:tcBorders>
            <w:vAlign w:val="center"/>
          </w:tcPr>
          <w:p w14:paraId="26C7CF2A" w14:textId="189245BE" w:rsidR="00CE7509" w:rsidRPr="000F7DA1" w:rsidRDefault="00017C7F" w:rsidP="004B75D7">
            <w:pPr>
              <w:spacing w:after="0"/>
              <w:jc w:val="center"/>
              <w:rPr>
                <w:rFonts w:cs="Arial"/>
              </w:rPr>
            </w:pPr>
            <w:r w:rsidRPr="000F7DA1">
              <w:rPr>
                <w:rFonts w:cs="Arial"/>
              </w:rPr>
              <w:t>1</w:t>
            </w:r>
            <w:r w:rsidR="00A84C5F" w:rsidRPr="000F7DA1">
              <w:rPr>
                <w:rFonts w:cs="Arial"/>
              </w:rPr>
              <w:t>5</w:t>
            </w:r>
          </w:p>
        </w:tc>
        <w:tc>
          <w:tcPr>
            <w:tcW w:w="1503" w:type="dxa"/>
            <w:tcBorders>
              <w:top w:val="single" w:sz="12" w:space="0" w:color="auto"/>
            </w:tcBorders>
            <w:vAlign w:val="center"/>
          </w:tcPr>
          <w:p w14:paraId="5A633DB9" w14:textId="0AF8D7F8" w:rsidR="00CE7509" w:rsidRPr="000F7DA1" w:rsidRDefault="00017C7F" w:rsidP="004B75D7">
            <w:pPr>
              <w:spacing w:after="0"/>
              <w:jc w:val="center"/>
              <w:rPr>
                <w:rFonts w:cs="Arial"/>
              </w:rPr>
            </w:pPr>
            <w:r w:rsidRPr="000F7DA1">
              <w:rPr>
                <w:rFonts w:cs="Arial"/>
              </w:rPr>
              <w:t>17</w:t>
            </w:r>
          </w:p>
        </w:tc>
      </w:tr>
    </w:tbl>
    <w:p w14:paraId="0E3A922A" w14:textId="77777777" w:rsidR="000017EB" w:rsidRPr="000F7DA1" w:rsidRDefault="000017EB"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702AB7" w:rsidRPr="000F7DA1" w14:paraId="232B45F6" w14:textId="77777777" w:rsidTr="00702AB7">
        <w:tc>
          <w:tcPr>
            <w:tcW w:w="1501" w:type="dxa"/>
            <w:vMerge w:val="restart"/>
            <w:vAlign w:val="center"/>
          </w:tcPr>
          <w:p w14:paraId="78061997" w14:textId="77777777" w:rsidR="000017EB" w:rsidRPr="000F7DA1" w:rsidRDefault="000017EB" w:rsidP="004B75D7">
            <w:pPr>
              <w:spacing w:after="0"/>
              <w:jc w:val="center"/>
              <w:rPr>
                <w:rFonts w:cs="Arial"/>
                <w:b/>
              </w:rPr>
            </w:pPr>
            <w:r w:rsidRPr="000F7DA1">
              <w:rPr>
                <w:rFonts w:cs="Arial"/>
                <w:b/>
              </w:rPr>
              <w:t>Gender</w:t>
            </w:r>
          </w:p>
        </w:tc>
        <w:tc>
          <w:tcPr>
            <w:tcW w:w="7515" w:type="dxa"/>
            <w:gridSpan w:val="5"/>
            <w:vAlign w:val="center"/>
          </w:tcPr>
          <w:p w14:paraId="1D10A8DF" w14:textId="6E77124F" w:rsidR="000017EB" w:rsidRPr="000F7DA1" w:rsidRDefault="000017EB" w:rsidP="004B75D7">
            <w:pPr>
              <w:spacing w:after="0"/>
              <w:jc w:val="center"/>
              <w:rPr>
                <w:rFonts w:cs="Arial"/>
                <w:b/>
              </w:rPr>
            </w:pPr>
            <w:r w:rsidRPr="000F7DA1">
              <w:rPr>
                <w:rFonts w:cs="Arial"/>
                <w:b/>
              </w:rPr>
              <w:t>Prof</w:t>
            </w:r>
            <w:r w:rsidR="008B5398" w:rsidRPr="000F7DA1">
              <w:rPr>
                <w:rFonts w:cs="Arial"/>
                <w:b/>
              </w:rPr>
              <w:t>essor</w:t>
            </w:r>
            <w:r w:rsidRPr="000F7DA1">
              <w:rPr>
                <w:rFonts w:cs="Arial"/>
                <w:b/>
              </w:rPr>
              <w:t xml:space="preserve"> (10)</w:t>
            </w:r>
          </w:p>
        </w:tc>
      </w:tr>
      <w:tr w:rsidR="00702AB7" w:rsidRPr="000F7DA1" w14:paraId="76929C5C" w14:textId="77777777" w:rsidTr="00702AB7">
        <w:tc>
          <w:tcPr>
            <w:tcW w:w="1501" w:type="dxa"/>
            <w:vMerge/>
            <w:tcBorders>
              <w:bottom w:val="single" w:sz="12" w:space="0" w:color="auto"/>
            </w:tcBorders>
            <w:vAlign w:val="center"/>
          </w:tcPr>
          <w:p w14:paraId="4E27A4C4" w14:textId="77777777" w:rsidR="000017EB" w:rsidRPr="000F7DA1" w:rsidRDefault="000017EB" w:rsidP="004B75D7">
            <w:pPr>
              <w:spacing w:after="0"/>
              <w:jc w:val="center"/>
              <w:rPr>
                <w:rFonts w:cs="Arial"/>
                <w:b/>
              </w:rPr>
            </w:pPr>
          </w:p>
        </w:tc>
        <w:tc>
          <w:tcPr>
            <w:tcW w:w="1503" w:type="dxa"/>
            <w:tcBorders>
              <w:bottom w:val="single" w:sz="12" w:space="0" w:color="auto"/>
            </w:tcBorders>
            <w:vAlign w:val="center"/>
          </w:tcPr>
          <w:p w14:paraId="61E8C818" w14:textId="77777777" w:rsidR="000017EB" w:rsidRPr="000F7DA1" w:rsidRDefault="000017EB" w:rsidP="004B75D7">
            <w:pPr>
              <w:spacing w:after="0"/>
              <w:jc w:val="center"/>
              <w:rPr>
                <w:rFonts w:cs="Arial"/>
                <w:b/>
              </w:rPr>
            </w:pPr>
            <w:r w:rsidRPr="000F7DA1">
              <w:rPr>
                <w:rFonts w:cs="Arial"/>
                <w:b/>
              </w:rPr>
              <w:t>2017/18</w:t>
            </w:r>
          </w:p>
        </w:tc>
        <w:tc>
          <w:tcPr>
            <w:tcW w:w="1503" w:type="dxa"/>
            <w:tcBorders>
              <w:bottom w:val="single" w:sz="12" w:space="0" w:color="auto"/>
            </w:tcBorders>
            <w:vAlign w:val="center"/>
          </w:tcPr>
          <w:p w14:paraId="3A513934" w14:textId="77777777" w:rsidR="000017EB" w:rsidRPr="000F7DA1" w:rsidRDefault="000017EB" w:rsidP="004B75D7">
            <w:pPr>
              <w:spacing w:after="0"/>
              <w:jc w:val="center"/>
              <w:rPr>
                <w:rFonts w:cs="Arial"/>
                <w:b/>
              </w:rPr>
            </w:pPr>
            <w:r w:rsidRPr="000F7DA1">
              <w:rPr>
                <w:rFonts w:cs="Arial"/>
                <w:b/>
              </w:rPr>
              <w:t>2018/19</w:t>
            </w:r>
          </w:p>
        </w:tc>
        <w:tc>
          <w:tcPr>
            <w:tcW w:w="1503" w:type="dxa"/>
            <w:tcBorders>
              <w:bottom w:val="single" w:sz="12" w:space="0" w:color="auto"/>
            </w:tcBorders>
            <w:vAlign w:val="center"/>
          </w:tcPr>
          <w:p w14:paraId="590C5CBA" w14:textId="77777777" w:rsidR="000017EB" w:rsidRPr="000F7DA1" w:rsidRDefault="000017EB" w:rsidP="004B75D7">
            <w:pPr>
              <w:spacing w:after="0"/>
              <w:jc w:val="center"/>
              <w:rPr>
                <w:rFonts w:cs="Arial"/>
                <w:b/>
              </w:rPr>
            </w:pPr>
            <w:r w:rsidRPr="000F7DA1">
              <w:rPr>
                <w:rFonts w:cs="Arial"/>
                <w:b/>
              </w:rPr>
              <w:t>2019/20</w:t>
            </w:r>
          </w:p>
        </w:tc>
        <w:tc>
          <w:tcPr>
            <w:tcW w:w="1503" w:type="dxa"/>
            <w:tcBorders>
              <w:bottom w:val="single" w:sz="12" w:space="0" w:color="auto"/>
            </w:tcBorders>
            <w:vAlign w:val="center"/>
          </w:tcPr>
          <w:p w14:paraId="4A4E276F" w14:textId="77777777" w:rsidR="000017EB" w:rsidRPr="000F7DA1" w:rsidRDefault="000017EB" w:rsidP="004B75D7">
            <w:pPr>
              <w:spacing w:after="0"/>
              <w:jc w:val="center"/>
              <w:rPr>
                <w:rFonts w:cs="Arial"/>
                <w:b/>
              </w:rPr>
            </w:pPr>
            <w:r w:rsidRPr="000F7DA1">
              <w:rPr>
                <w:rFonts w:cs="Arial"/>
                <w:b/>
              </w:rPr>
              <w:t>2020/21</w:t>
            </w:r>
          </w:p>
        </w:tc>
        <w:tc>
          <w:tcPr>
            <w:tcW w:w="1503" w:type="dxa"/>
            <w:tcBorders>
              <w:bottom w:val="single" w:sz="12" w:space="0" w:color="auto"/>
            </w:tcBorders>
            <w:vAlign w:val="center"/>
          </w:tcPr>
          <w:p w14:paraId="334B9B53" w14:textId="77777777" w:rsidR="000017EB" w:rsidRPr="000F7DA1" w:rsidRDefault="000017EB" w:rsidP="004B75D7">
            <w:pPr>
              <w:spacing w:after="0"/>
              <w:jc w:val="center"/>
              <w:rPr>
                <w:rFonts w:cs="Arial"/>
                <w:b/>
              </w:rPr>
            </w:pPr>
            <w:r w:rsidRPr="000F7DA1">
              <w:rPr>
                <w:rFonts w:cs="Arial"/>
                <w:b/>
              </w:rPr>
              <w:t>2021/22</w:t>
            </w:r>
          </w:p>
        </w:tc>
      </w:tr>
      <w:tr w:rsidR="00702AB7" w:rsidRPr="000F7DA1" w14:paraId="7EF87C00" w14:textId="77777777" w:rsidTr="00702AB7">
        <w:tc>
          <w:tcPr>
            <w:tcW w:w="1501" w:type="dxa"/>
            <w:tcBorders>
              <w:top w:val="single" w:sz="12" w:space="0" w:color="auto"/>
            </w:tcBorders>
            <w:vAlign w:val="center"/>
          </w:tcPr>
          <w:p w14:paraId="7185741F" w14:textId="77777777" w:rsidR="000017EB" w:rsidRPr="000F7DA1" w:rsidRDefault="000017EB" w:rsidP="004B75D7">
            <w:pPr>
              <w:spacing w:after="0"/>
              <w:jc w:val="center"/>
              <w:rPr>
                <w:rFonts w:cs="Arial"/>
                <w:b/>
              </w:rPr>
            </w:pPr>
            <w:r w:rsidRPr="000F7DA1">
              <w:rPr>
                <w:rFonts w:cs="Arial"/>
                <w:b/>
              </w:rPr>
              <w:t>Female</w:t>
            </w:r>
          </w:p>
        </w:tc>
        <w:tc>
          <w:tcPr>
            <w:tcW w:w="1503" w:type="dxa"/>
            <w:tcBorders>
              <w:top w:val="single" w:sz="12" w:space="0" w:color="auto"/>
            </w:tcBorders>
            <w:vAlign w:val="center"/>
          </w:tcPr>
          <w:p w14:paraId="62F65BDC" w14:textId="77777777" w:rsidR="000017EB" w:rsidRPr="000F7DA1" w:rsidRDefault="00F147CB" w:rsidP="004B75D7">
            <w:pPr>
              <w:spacing w:after="0"/>
              <w:jc w:val="center"/>
              <w:rPr>
                <w:rFonts w:cs="Arial"/>
              </w:rPr>
            </w:pPr>
            <w:r w:rsidRPr="000F7DA1">
              <w:rPr>
                <w:rFonts w:cs="Arial"/>
              </w:rPr>
              <w:t>2</w:t>
            </w:r>
          </w:p>
          <w:p w14:paraId="27C4CF76" w14:textId="22FCB9D8" w:rsidR="000017EB" w:rsidRPr="000F7DA1" w:rsidRDefault="00683616" w:rsidP="004B75D7">
            <w:pPr>
              <w:spacing w:after="0"/>
              <w:jc w:val="center"/>
              <w:rPr>
                <w:rFonts w:cs="Arial"/>
              </w:rPr>
            </w:pPr>
            <w:r w:rsidRPr="000F7DA1">
              <w:rPr>
                <w:rFonts w:cs="Arial"/>
              </w:rPr>
              <w:t>(9%)</w:t>
            </w:r>
          </w:p>
        </w:tc>
        <w:tc>
          <w:tcPr>
            <w:tcW w:w="1503" w:type="dxa"/>
            <w:tcBorders>
              <w:top w:val="single" w:sz="12" w:space="0" w:color="auto"/>
            </w:tcBorders>
            <w:vAlign w:val="center"/>
          </w:tcPr>
          <w:p w14:paraId="509BBBA1" w14:textId="77777777" w:rsidR="000017EB" w:rsidRPr="000F7DA1" w:rsidRDefault="00F147CB" w:rsidP="004B75D7">
            <w:pPr>
              <w:spacing w:after="0"/>
              <w:jc w:val="center"/>
              <w:rPr>
                <w:rFonts w:cs="Arial"/>
              </w:rPr>
            </w:pPr>
            <w:r w:rsidRPr="000F7DA1">
              <w:rPr>
                <w:rFonts w:cs="Arial"/>
              </w:rPr>
              <w:t>2</w:t>
            </w:r>
          </w:p>
          <w:p w14:paraId="4457A1A2" w14:textId="1523D3EB" w:rsidR="000017EB" w:rsidRPr="000F7DA1" w:rsidRDefault="00A3094D" w:rsidP="004B75D7">
            <w:pPr>
              <w:spacing w:after="0"/>
              <w:jc w:val="center"/>
              <w:rPr>
                <w:rFonts w:cs="Arial"/>
              </w:rPr>
            </w:pPr>
            <w:r w:rsidRPr="000F7DA1">
              <w:rPr>
                <w:rFonts w:cs="Arial"/>
              </w:rPr>
              <w:t>(10%)</w:t>
            </w:r>
          </w:p>
        </w:tc>
        <w:tc>
          <w:tcPr>
            <w:tcW w:w="1503" w:type="dxa"/>
            <w:tcBorders>
              <w:top w:val="single" w:sz="12" w:space="0" w:color="auto"/>
            </w:tcBorders>
            <w:vAlign w:val="center"/>
          </w:tcPr>
          <w:p w14:paraId="211ECE5F" w14:textId="77777777" w:rsidR="000017EB" w:rsidRPr="000F7DA1" w:rsidRDefault="00F147CB" w:rsidP="004B75D7">
            <w:pPr>
              <w:spacing w:after="0"/>
              <w:jc w:val="center"/>
              <w:rPr>
                <w:rFonts w:cs="Arial"/>
              </w:rPr>
            </w:pPr>
            <w:r w:rsidRPr="000F7DA1">
              <w:rPr>
                <w:rFonts w:cs="Arial"/>
              </w:rPr>
              <w:t>3</w:t>
            </w:r>
          </w:p>
          <w:p w14:paraId="70E08D6E" w14:textId="1D4E8CA4" w:rsidR="000017EB" w:rsidRPr="000F7DA1" w:rsidRDefault="00A3094D" w:rsidP="004B75D7">
            <w:pPr>
              <w:spacing w:after="0"/>
              <w:jc w:val="center"/>
              <w:rPr>
                <w:rFonts w:cs="Arial"/>
              </w:rPr>
            </w:pPr>
            <w:r w:rsidRPr="000F7DA1">
              <w:rPr>
                <w:rFonts w:cs="Arial"/>
              </w:rPr>
              <w:t>(15%)</w:t>
            </w:r>
          </w:p>
        </w:tc>
        <w:tc>
          <w:tcPr>
            <w:tcW w:w="1503" w:type="dxa"/>
            <w:tcBorders>
              <w:top w:val="single" w:sz="12" w:space="0" w:color="auto"/>
            </w:tcBorders>
            <w:vAlign w:val="center"/>
          </w:tcPr>
          <w:p w14:paraId="4B55386D" w14:textId="77777777" w:rsidR="000017EB" w:rsidRPr="000F7DA1" w:rsidRDefault="00F147CB" w:rsidP="004B75D7">
            <w:pPr>
              <w:spacing w:after="0"/>
              <w:jc w:val="center"/>
              <w:rPr>
                <w:rFonts w:cs="Arial"/>
              </w:rPr>
            </w:pPr>
            <w:r w:rsidRPr="000F7DA1">
              <w:rPr>
                <w:rFonts w:cs="Arial"/>
              </w:rPr>
              <w:t>4</w:t>
            </w:r>
          </w:p>
          <w:p w14:paraId="719E9D09" w14:textId="67CC5A15" w:rsidR="000017EB" w:rsidRPr="000F7DA1" w:rsidRDefault="00CE1C7F" w:rsidP="004B75D7">
            <w:pPr>
              <w:spacing w:after="0"/>
              <w:jc w:val="center"/>
              <w:rPr>
                <w:rFonts w:cs="Arial"/>
              </w:rPr>
            </w:pPr>
            <w:r w:rsidRPr="000F7DA1">
              <w:rPr>
                <w:rFonts w:cs="Arial"/>
              </w:rPr>
              <w:t>(19%)</w:t>
            </w:r>
          </w:p>
        </w:tc>
        <w:tc>
          <w:tcPr>
            <w:tcW w:w="1503" w:type="dxa"/>
            <w:tcBorders>
              <w:top w:val="single" w:sz="12" w:space="0" w:color="auto"/>
            </w:tcBorders>
            <w:vAlign w:val="center"/>
          </w:tcPr>
          <w:p w14:paraId="375A9F0C" w14:textId="77777777" w:rsidR="000017EB" w:rsidRPr="000F7DA1" w:rsidRDefault="00F147CB" w:rsidP="004B75D7">
            <w:pPr>
              <w:spacing w:after="0"/>
              <w:jc w:val="center"/>
              <w:rPr>
                <w:rFonts w:cs="Arial"/>
              </w:rPr>
            </w:pPr>
            <w:r w:rsidRPr="000F7DA1">
              <w:rPr>
                <w:rFonts w:cs="Arial"/>
              </w:rPr>
              <w:t>5</w:t>
            </w:r>
          </w:p>
          <w:p w14:paraId="6CFB47A5" w14:textId="0A78DC00" w:rsidR="000017EB" w:rsidRPr="000F7DA1" w:rsidRDefault="00CE1C7F" w:rsidP="004B75D7">
            <w:pPr>
              <w:spacing w:after="0"/>
              <w:jc w:val="center"/>
              <w:rPr>
                <w:rFonts w:cs="Arial"/>
              </w:rPr>
            </w:pPr>
            <w:r w:rsidRPr="000F7DA1">
              <w:rPr>
                <w:rFonts w:cs="Arial"/>
              </w:rPr>
              <w:t>(2</w:t>
            </w:r>
            <w:r w:rsidR="00D61CB0" w:rsidRPr="000F7DA1">
              <w:rPr>
                <w:rFonts w:cs="Arial"/>
              </w:rPr>
              <w:t>0</w:t>
            </w:r>
            <w:r w:rsidRPr="000F7DA1">
              <w:rPr>
                <w:rFonts w:cs="Arial"/>
              </w:rPr>
              <w:t>%)</w:t>
            </w:r>
          </w:p>
        </w:tc>
      </w:tr>
      <w:tr w:rsidR="00702AB7" w:rsidRPr="000F7DA1" w14:paraId="315D1B51" w14:textId="77777777" w:rsidTr="00702AB7">
        <w:tc>
          <w:tcPr>
            <w:tcW w:w="1501" w:type="dxa"/>
            <w:tcBorders>
              <w:bottom w:val="single" w:sz="12" w:space="0" w:color="auto"/>
            </w:tcBorders>
            <w:vAlign w:val="center"/>
          </w:tcPr>
          <w:p w14:paraId="1DB9FDF8" w14:textId="77777777" w:rsidR="000017EB" w:rsidRPr="000F7DA1" w:rsidRDefault="000017EB" w:rsidP="004B75D7">
            <w:pPr>
              <w:spacing w:after="0"/>
              <w:jc w:val="center"/>
              <w:rPr>
                <w:rFonts w:cs="Arial"/>
                <w:b/>
              </w:rPr>
            </w:pPr>
            <w:r w:rsidRPr="000F7DA1">
              <w:rPr>
                <w:rFonts w:cs="Arial"/>
                <w:b/>
              </w:rPr>
              <w:t>Male</w:t>
            </w:r>
          </w:p>
        </w:tc>
        <w:tc>
          <w:tcPr>
            <w:tcW w:w="1503" w:type="dxa"/>
            <w:tcBorders>
              <w:bottom w:val="single" w:sz="12" w:space="0" w:color="auto"/>
            </w:tcBorders>
            <w:vAlign w:val="center"/>
          </w:tcPr>
          <w:p w14:paraId="42266069" w14:textId="77777777" w:rsidR="000017EB" w:rsidRPr="000F7DA1" w:rsidRDefault="00F519BB" w:rsidP="004B75D7">
            <w:pPr>
              <w:spacing w:after="0"/>
              <w:jc w:val="center"/>
              <w:rPr>
                <w:rFonts w:cs="Arial"/>
              </w:rPr>
            </w:pPr>
            <w:r w:rsidRPr="000F7DA1">
              <w:rPr>
                <w:rFonts w:cs="Arial"/>
              </w:rPr>
              <w:t>20</w:t>
            </w:r>
          </w:p>
          <w:p w14:paraId="0350D137" w14:textId="3E66BFE4" w:rsidR="000017EB" w:rsidRPr="000F7DA1" w:rsidRDefault="00683616" w:rsidP="004B75D7">
            <w:pPr>
              <w:spacing w:after="0"/>
              <w:jc w:val="center"/>
              <w:rPr>
                <w:rFonts w:cs="Arial"/>
              </w:rPr>
            </w:pPr>
            <w:r w:rsidRPr="000F7DA1">
              <w:rPr>
                <w:rFonts w:cs="Arial"/>
              </w:rPr>
              <w:t>(91%)</w:t>
            </w:r>
          </w:p>
        </w:tc>
        <w:tc>
          <w:tcPr>
            <w:tcW w:w="1503" w:type="dxa"/>
            <w:tcBorders>
              <w:bottom w:val="single" w:sz="12" w:space="0" w:color="auto"/>
            </w:tcBorders>
            <w:vAlign w:val="center"/>
          </w:tcPr>
          <w:p w14:paraId="10DFE784" w14:textId="77777777" w:rsidR="000017EB" w:rsidRPr="000F7DA1" w:rsidRDefault="00E71347" w:rsidP="004B75D7">
            <w:pPr>
              <w:spacing w:after="0"/>
              <w:jc w:val="center"/>
              <w:rPr>
                <w:rFonts w:cs="Arial"/>
              </w:rPr>
            </w:pPr>
            <w:r w:rsidRPr="000F7DA1">
              <w:rPr>
                <w:rFonts w:cs="Arial"/>
              </w:rPr>
              <w:t>1</w:t>
            </w:r>
            <w:r w:rsidR="00F147CB" w:rsidRPr="000F7DA1">
              <w:rPr>
                <w:rFonts w:cs="Arial"/>
              </w:rPr>
              <w:t>9</w:t>
            </w:r>
          </w:p>
          <w:p w14:paraId="4E76CE59" w14:textId="01DEBB8B" w:rsidR="000017EB" w:rsidRPr="000F7DA1" w:rsidRDefault="00A3094D" w:rsidP="004B75D7">
            <w:pPr>
              <w:spacing w:after="0"/>
              <w:jc w:val="center"/>
              <w:rPr>
                <w:rFonts w:cs="Arial"/>
              </w:rPr>
            </w:pPr>
            <w:r w:rsidRPr="000F7DA1">
              <w:rPr>
                <w:rFonts w:cs="Arial"/>
              </w:rPr>
              <w:t>(90%)</w:t>
            </w:r>
          </w:p>
        </w:tc>
        <w:tc>
          <w:tcPr>
            <w:tcW w:w="1503" w:type="dxa"/>
            <w:tcBorders>
              <w:bottom w:val="single" w:sz="12" w:space="0" w:color="auto"/>
            </w:tcBorders>
            <w:vAlign w:val="center"/>
          </w:tcPr>
          <w:p w14:paraId="782533F9" w14:textId="77777777" w:rsidR="000017EB" w:rsidRPr="000F7DA1" w:rsidRDefault="000017EB" w:rsidP="004B75D7">
            <w:pPr>
              <w:spacing w:after="0"/>
              <w:jc w:val="center"/>
              <w:rPr>
                <w:rFonts w:cs="Arial"/>
              </w:rPr>
            </w:pPr>
            <w:r w:rsidRPr="000F7DA1">
              <w:rPr>
                <w:rFonts w:cs="Arial"/>
              </w:rPr>
              <w:t>1</w:t>
            </w:r>
            <w:r w:rsidR="00652122" w:rsidRPr="000F7DA1">
              <w:rPr>
                <w:rFonts w:cs="Arial"/>
              </w:rPr>
              <w:t>7</w:t>
            </w:r>
          </w:p>
          <w:p w14:paraId="3ED6FBFC" w14:textId="49A4A791" w:rsidR="000017EB" w:rsidRPr="000F7DA1" w:rsidRDefault="00A3094D" w:rsidP="004B75D7">
            <w:pPr>
              <w:spacing w:after="0"/>
              <w:jc w:val="center"/>
              <w:rPr>
                <w:rFonts w:cs="Arial"/>
              </w:rPr>
            </w:pPr>
            <w:r w:rsidRPr="000F7DA1">
              <w:rPr>
                <w:rFonts w:cs="Arial"/>
              </w:rPr>
              <w:t>(85%)</w:t>
            </w:r>
          </w:p>
        </w:tc>
        <w:tc>
          <w:tcPr>
            <w:tcW w:w="1503" w:type="dxa"/>
            <w:tcBorders>
              <w:bottom w:val="single" w:sz="12" w:space="0" w:color="auto"/>
            </w:tcBorders>
            <w:vAlign w:val="center"/>
          </w:tcPr>
          <w:p w14:paraId="582AE689" w14:textId="77777777" w:rsidR="000017EB" w:rsidRPr="000F7DA1" w:rsidRDefault="00F147CB" w:rsidP="004B75D7">
            <w:pPr>
              <w:spacing w:after="0"/>
              <w:jc w:val="center"/>
              <w:rPr>
                <w:rFonts w:cs="Arial"/>
              </w:rPr>
            </w:pPr>
            <w:r w:rsidRPr="000F7DA1">
              <w:rPr>
                <w:rFonts w:cs="Arial"/>
              </w:rPr>
              <w:t>1</w:t>
            </w:r>
            <w:r w:rsidR="00F571EB" w:rsidRPr="000F7DA1">
              <w:rPr>
                <w:rFonts w:cs="Arial"/>
              </w:rPr>
              <w:t>7</w:t>
            </w:r>
          </w:p>
          <w:p w14:paraId="588DC03F" w14:textId="0EF9E6F7" w:rsidR="000017EB" w:rsidRPr="000F7DA1" w:rsidRDefault="00CE1C7F" w:rsidP="004B75D7">
            <w:pPr>
              <w:spacing w:after="0"/>
              <w:jc w:val="center"/>
              <w:rPr>
                <w:rFonts w:cs="Arial"/>
              </w:rPr>
            </w:pPr>
            <w:r w:rsidRPr="000F7DA1">
              <w:rPr>
                <w:rFonts w:cs="Arial"/>
              </w:rPr>
              <w:t>(81%)</w:t>
            </w:r>
          </w:p>
        </w:tc>
        <w:tc>
          <w:tcPr>
            <w:tcW w:w="1503" w:type="dxa"/>
            <w:tcBorders>
              <w:bottom w:val="single" w:sz="12" w:space="0" w:color="auto"/>
            </w:tcBorders>
            <w:vAlign w:val="center"/>
          </w:tcPr>
          <w:p w14:paraId="2D89023F" w14:textId="725F8F3D" w:rsidR="00D61CB0" w:rsidRPr="000F7DA1" w:rsidRDefault="00D61CB0" w:rsidP="004B75D7">
            <w:pPr>
              <w:spacing w:after="0"/>
              <w:jc w:val="center"/>
              <w:rPr>
                <w:rFonts w:cs="Arial"/>
              </w:rPr>
            </w:pPr>
            <w:r w:rsidRPr="000F7DA1">
              <w:rPr>
                <w:rFonts w:cs="Arial"/>
              </w:rPr>
              <w:t>20</w:t>
            </w:r>
          </w:p>
          <w:p w14:paraId="51151896" w14:textId="4388A5FC" w:rsidR="000017EB" w:rsidRPr="000F7DA1" w:rsidRDefault="00CE1C7F" w:rsidP="004B75D7">
            <w:pPr>
              <w:spacing w:after="0"/>
              <w:jc w:val="center"/>
              <w:rPr>
                <w:rFonts w:cs="Arial"/>
              </w:rPr>
            </w:pPr>
            <w:r w:rsidRPr="000F7DA1">
              <w:rPr>
                <w:rFonts w:cs="Arial"/>
              </w:rPr>
              <w:t>(</w:t>
            </w:r>
            <w:r w:rsidR="00D61CB0" w:rsidRPr="000F7DA1">
              <w:rPr>
                <w:rFonts w:cs="Arial"/>
              </w:rPr>
              <w:t>80</w:t>
            </w:r>
            <w:r w:rsidR="00CA2ED4" w:rsidRPr="000F7DA1">
              <w:rPr>
                <w:rFonts w:cs="Arial"/>
              </w:rPr>
              <w:t>%)</w:t>
            </w:r>
          </w:p>
        </w:tc>
      </w:tr>
      <w:tr w:rsidR="00702AB7" w:rsidRPr="000F7DA1" w14:paraId="441B9B84" w14:textId="77777777" w:rsidTr="00702AB7">
        <w:tc>
          <w:tcPr>
            <w:tcW w:w="1501" w:type="dxa"/>
            <w:tcBorders>
              <w:top w:val="single" w:sz="12" w:space="0" w:color="auto"/>
            </w:tcBorders>
            <w:vAlign w:val="center"/>
          </w:tcPr>
          <w:p w14:paraId="3CB493FD" w14:textId="65B7FA91" w:rsidR="00CE7509" w:rsidRPr="000F7DA1" w:rsidRDefault="00901A17" w:rsidP="004B75D7">
            <w:pPr>
              <w:spacing w:after="0"/>
              <w:jc w:val="center"/>
              <w:rPr>
                <w:rFonts w:cs="Arial"/>
                <w:b/>
              </w:rPr>
            </w:pPr>
            <w:r w:rsidRPr="000F7DA1">
              <w:rPr>
                <w:rFonts w:cs="Arial"/>
                <w:b/>
              </w:rPr>
              <w:t>TOTAL</w:t>
            </w:r>
          </w:p>
        </w:tc>
        <w:tc>
          <w:tcPr>
            <w:tcW w:w="1503" w:type="dxa"/>
            <w:tcBorders>
              <w:top w:val="single" w:sz="12" w:space="0" w:color="auto"/>
            </w:tcBorders>
            <w:vAlign w:val="center"/>
          </w:tcPr>
          <w:p w14:paraId="769E34B6" w14:textId="3B74C9F4" w:rsidR="00CE7509" w:rsidRPr="000F7DA1" w:rsidRDefault="00D61CB0" w:rsidP="004B75D7">
            <w:pPr>
              <w:spacing w:after="0"/>
              <w:jc w:val="center"/>
              <w:rPr>
                <w:rFonts w:cs="Arial"/>
              </w:rPr>
            </w:pPr>
            <w:r w:rsidRPr="000F7DA1">
              <w:rPr>
                <w:rFonts w:cs="Arial"/>
              </w:rPr>
              <w:t>22</w:t>
            </w:r>
          </w:p>
        </w:tc>
        <w:tc>
          <w:tcPr>
            <w:tcW w:w="1503" w:type="dxa"/>
            <w:tcBorders>
              <w:top w:val="single" w:sz="12" w:space="0" w:color="auto"/>
            </w:tcBorders>
            <w:vAlign w:val="center"/>
          </w:tcPr>
          <w:p w14:paraId="2E592839" w14:textId="31A5FF2F" w:rsidR="00CE7509" w:rsidRPr="000F7DA1" w:rsidRDefault="00D61CB0" w:rsidP="004B75D7">
            <w:pPr>
              <w:spacing w:after="0"/>
              <w:jc w:val="center"/>
              <w:rPr>
                <w:rFonts w:cs="Arial"/>
              </w:rPr>
            </w:pPr>
            <w:r w:rsidRPr="000F7DA1">
              <w:rPr>
                <w:rFonts w:cs="Arial"/>
              </w:rPr>
              <w:t>21</w:t>
            </w:r>
          </w:p>
        </w:tc>
        <w:tc>
          <w:tcPr>
            <w:tcW w:w="1503" w:type="dxa"/>
            <w:tcBorders>
              <w:top w:val="single" w:sz="12" w:space="0" w:color="auto"/>
            </w:tcBorders>
            <w:vAlign w:val="center"/>
          </w:tcPr>
          <w:p w14:paraId="2D68E129" w14:textId="2A6D60A3" w:rsidR="00CE7509" w:rsidRPr="000F7DA1" w:rsidRDefault="00D61CB0" w:rsidP="004B75D7">
            <w:pPr>
              <w:spacing w:after="0"/>
              <w:jc w:val="center"/>
              <w:rPr>
                <w:rFonts w:cs="Arial"/>
              </w:rPr>
            </w:pPr>
            <w:r w:rsidRPr="000F7DA1">
              <w:rPr>
                <w:rFonts w:cs="Arial"/>
              </w:rPr>
              <w:t>20</w:t>
            </w:r>
          </w:p>
        </w:tc>
        <w:tc>
          <w:tcPr>
            <w:tcW w:w="1503" w:type="dxa"/>
            <w:tcBorders>
              <w:top w:val="single" w:sz="12" w:space="0" w:color="auto"/>
            </w:tcBorders>
            <w:vAlign w:val="center"/>
          </w:tcPr>
          <w:p w14:paraId="2B929C31" w14:textId="2BF04348" w:rsidR="00CE7509" w:rsidRPr="000F7DA1" w:rsidRDefault="00D61CB0" w:rsidP="004B75D7">
            <w:pPr>
              <w:spacing w:after="0"/>
              <w:jc w:val="center"/>
              <w:rPr>
                <w:rFonts w:cs="Arial"/>
              </w:rPr>
            </w:pPr>
            <w:r w:rsidRPr="000F7DA1">
              <w:rPr>
                <w:rFonts w:cs="Arial"/>
              </w:rPr>
              <w:t>21</w:t>
            </w:r>
          </w:p>
        </w:tc>
        <w:tc>
          <w:tcPr>
            <w:tcW w:w="1503" w:type="dxa"/>
            <w:tcBorders>
              <w:top w:val="single" w:sz="12" w:space="0" w:color="auto"/>
            </w:tcBorders>
            <w:vAlign w:val="center"/>
          </w:tcPr>
          <w:p w14:paraId="327EC36B" w14:textId="46153CBC" w:rsidR="00CE7509" w:rsidRPr="000F7DA1" w:rsidRDefault="00D61CB0" w:rsidP="004B75D7">
            <w:pPr>
              <w:spacing w:after="0"/>
              <w:jc w:val="center"/>
              <w:rPr>
                <w:rFonts w:cs="Arial"/>
              </w:rPr>
            </w:pPr>
            <w:r w:rsidRPr="000F7DA1">
              <w:rPr>
                <w:rFonts w:cs="Arial"/>
              </w:rPr>
              <w:t>25</w:t>
            </w:r>
          </w:p>
        </w:tc>
      </w:tr>
    </w:tbl>
    <w:p w14:paraId="2E2DCF18" w14:textId="77777777" w:rsidR="000017EB" w:rsidRPr="000F7DA1" w:rsidRDefault="000017EB" w:rsidP="00AA3FF0">
      <w:pPr>
        <w:rPr>
          <w:rFonts w:cs="Arial"/>
        </w:rPr>
      </w:pPr>
    </w:p>
    <w:p w14:paraId="7854C052" w14:textId="1A730AE2" w:rsidR="009B1B04" w:rsidRPr="000F7DA1" w:rsidRDefault="009B1B04" w:rsidP="00AA3FF0">
      <w:pPr>
        <w:pStyle w:val="Caption"/>
        <w:rPr>
          <w:rFonts w:cs="Arial"/>
        </w:rPr>
      </w:pPr>
      <w:bookmarkStart w:id="110" w:name="_Ref131669690"/>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21</w:t>
      </w:r>
      <w:r w:rsidRPr="000F7DA1">
        <w:rPr>
          <w:rFonts w:cs="Arial"/>
        </w:rPr>
        <w:fldChar w:fldCharType="end"/>
      </w:r>
      <w:bookmarkEnd w:id="110"/>
      <w:r w:rsidRPr="000F7DA1">
        <w:rPr>
          <w:rFonts w:cs="Arial"/>
        </w:rPr>
        <w:t>: Academic staff by grade fixed term</w:t>
      </w:r>
      <w:r w:rsidR="00297FBB">
        <w:rPr>
          <w:rFonts w:cs="Arial"/>
        </w:rPr>
        <w:t>. Note: Table has been redacted in this version.</w:t>
      </w:r>
    </w:p>
    <w:p w14:paraId="56821913" w14:textId="491EDC0F" w:rsidR="3562C0D6" w:rsidRDefault="3562C0D6"/>
    <w:p w14:paraId="509F91BC" w14:textId="42943270" w:rsidR="3562C0D6" w:rsidRDefault="3562C0D6"/>
    <w:p w14:paraId="651BF23C" w14:textId="2FAACDCD" w:rsidR="3562C0D6" w:rsidRDefault="3562C0D6"/>
    <w:p w14:paraId="2BCD9C09" w14:textId="2E78459A" w:rsidR="3562C0D6" w:rsidRDefault="3562C0D6"/>
    <w:p w14:paraId="228126B2" w14:textId="5809CF5E" w:rsidR="009B1B04" w:rsidRPr="000F7DA1" w:rsidDel="00297FBB" w:rsidRDefault="009B1B04" w:rsidP="00AA3FF0">
      <w:pPr>
        <w:rPr>
          <w:rFonts w:cs="Arial"/>
        </w:rPr>
      </w:pPr>
    </w:p>
    <w:p w14:paraId="5F1E4E73" w14:textId="6AA4593A" w:rsidR="3562C0D6" w:rsidRDefault="3562C0D6"/>
    <w:p w14:paraId="3BFC12B0" w14:textId="2B2F8458" w:rsidR="3562C0D6" w:rsidRDefault="3562C0D6"/>
    <w:p w14:paraId="6CEB2C6F" w14:textId="7D662B0A" w:rsidR="3562C0D6" w:rsidRDefault="3562C0D6"/>
    <w:p w14:paraId="4AB47136" w14:textId="390D9C1B" w:rsidR="3562C0D6" w:rsidRDefault="3562C0D6"/>
    <w:p w14:paraId="1DF77141" w14:textId="6CA642FB" w:rsidR="009B1B04" w:rsidRPr="000F7DA1" w:rsidDel="00297FBB" w:rsidRDefault="009B1B04" w:rsidP="00AA3FF0">
      <w:pPr>
        <w:rPr>
          <w:rFonts w:cs="Arial"/>
        </w:rPr>
      </w:pPr>
    </w:p>
    <w:p w14:paraId="2F1BB0EE" w14:textId="6B7812D8" w:rsidR="3562C0D6" w:rsidRDefault="3562C0D6"/>
    <w:p w14:paraId="25DF9B23" w14:textId="7CADE090" w:rsidR="3562C0D6" w:rsidRDefault="3562C0D6"/>
    <w:p w14:paraId="5F8A1290" w14:textId="01D51D8B" w:rsidR="3562C0D6" w:rsidRDefault="3562C0D6"/>
    <w:p w14:paraId="01CED5FE" w14:textId="6B27F6E9" w:rsidR="3562C0D6" w:rsidRDefault="3562C0D6"/>
    <w:p w14:paraId="4A8E3F71" w14:textId="1CC4CC90" w:rsidR="00BA5750" w:rsidRPr="000F7DA1" w:rsidDel="00297FBB" w:rsidRDefault="00BA5750" w:rsidP="00AA3FF0">
      <w:pPr>
        <w:rPr>
          <w:rFonts w:cs="Arial"/>
        </w:rPr>
      </w:pPr>
    </w:p>
    <w:p w14:paraId="10471FAD" w14:textId="4227D7F8" w:rsidR="3562C0D6" w:rsidRDefault="3562C0D6"/>
    <w:p w14:paraId="5ED5596B" w14:textId="167A4040" w:rsidR="3562C0D6" w:rsidRDefault="3562C0D6"/>
    <w:p w14:paraId="480A3EC2" w14:textId="6FE45FA5" w:rsidR="3562C0D6" w:rsidRDefault="3562C0D6"/>
    <w:p w14:paraId="1221995B" w14:textId="49A06B78" w:rsidR="3562C0D6" w:rsidRDefault="3562C0D6"/>
    <w:p w14:paraId="1827C185" w14:textId="28A822AD" w:rsidR="00B65039" w:rsidRPr="000F7DA1" w:rsidDel="00297FBB" w:rsidRDefault="00B65039" w:rsidP="00AA3FF0">
      <w:pPr>
        <w:rPr>
          <w:rFonts w:cs="Arial"/>
        </w:rPr>
      </w:pPr>
    </w:p>
    <w:p w14:paraId="45A8B632" w14:textId="033D3A97" w:rsidR="3562C0D6" w:rsidRDefault="3562C0D6"/>
    <w:p w14:paraId="19454225" w14:textId="5A84592B" w:rsidR="3562C0D6" w:rsidRDefault="3562C0D6"/>
    <w:p w14:paraId="315B2042" w14:textId="6AE5C709" w:rsidR="3562C0D6" w:rsidRDefault="3562C0D6"/>
    <w:p w14:paraId="4F13694B" w14:textId="064C6ABF" w:rsidR="3562C0D6" w:rsidRDefault="3562C0D6"/>
    <w:p w14:paraId="1DCD415A" w14:textId="78E11D7E" w:rsidR="00B65039" w:rsidRPr="000F7DA1" w:rsidDel="00297FBB" w:rsidRDefault="00B65039" w:rsidP="00AA3FF0">
      <w:pPr>
        <w:rPr>
          <w:rFonts w:cs="Arial"/>
        </w:rPr>
      </w:pPr>
    </w:p>
    <w:p w14:paraId="3AB900DD" w14:textId="471FDDB4" w:rsidR="3562C0D6" w:rsidRDefault="3562C0D6"/>
    <w:p w14:paraId="70FAD933" w14:textId="6FEFA2A7" w:rsidR="3562C0D6" w:rsidRDefault="3562C0D6"/>
    <w:p w14:paraId="7D276E82" w14:textId="099E2142" w:rsidR="3562C0D6" w:rsidRDefault="3562C0D6"/>
    <w:p w14:paraId="55C1960B" w14:textId="470DEB30" w:rsidR="3562C0D6" w:rsidRDefault="3562C0D6"/>
    <w:p w14:paraId="15AA6094" w14:textId="2E9EED42" w:rsidR="00102A76" w:rsidRPr="000F7DA1" w:rsidDel="00297FBB" w:rsidRDefault="00102A76" w:rsidP="00AA3FF0">
      <w:pPr>
        <w:rPr>
          <w:rFonts w:cs="Arial"/>
        </w:rPr>
      </w:pPr>
    </w:p>
    <w:p w14:paraId="7E49D25D" w14:textId="4672B1FD" w:rsidR="3562C0D6" w:rsidRDefault="3562C0D6"/>
    <w:p w14:paraId="293FAA42" w14:textId="354A657F" w:rsidR="3562C0D6" w:rsidRDefault="3562C0D6"/>
    <w:p w14:paraId="35AB4E84" w14:textId="1F40304F" w:rsidR="3562C0D6" w:rsidRDefault="3562C0D6"/>
    <w:p w14:paraId="3DDD17C2" w14:textId="7A481053" w:rsidR="3562C0D6" w:rsidRDefault="3562C0D6"/>
    <w:p w14:paraId="200D8DAE" w14:textId="77777777" w:rsidR="001936B0" w:rsidRPr="000F7DA1" w:rsidRDefault="001936B0" w:rsidP="00AA3FF0">
      <w:pPr>
        <w:rPr>
          <w:rFonts w:cs="Arial"/>
        </w:rPr>
      </w:pPr>
    </w:p>
    <w:p w14:paraId="7A45037E" w14:textId="1215A762" w:rsidR="003D30C1" w:rsidRPr="000F7DA1" w:rsidRDefault="003D30C1" w:rsidP="00AA3FF0">
      <w:pPr>
        <w:pStyle w:val="Caption"/>
        <w:rPr>
          <w:rFonts w:cs="Arial"/>
        </w:rPr>
      </w:pPr>
      <w:bookmarkStart w:id="111" w:name="_Ref131669702"/>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22</w:t>
      </w:r>
      <w:r w:rsidRPr="000F7DA1">
        <w:rPr>
          <w:rFonts w:cs="Arial"/>
        </w:rPr>
        <w:fldChar w:fldCharType="end"/>
      </w:r>
      <w:bookmarkEnd w:id="111"/>
      <w:r w:rsidRPr="000F7DA1">
        <w:rPr>
          <w:rFonts w:cs="Arial"/>
        </w:rPr>
        <w:t>: Academic staff by grade permanent</w:t>
      </w:r>
      <w:r w:rsidR="00297FBB">
        <w:rPr>
          <w:rFonts w:cs="Arial"/>
        </w:rPr>
        <w:t>. Note: Table has been redacted in this version.</w:t>
      </w:r>
    </w:p>
    <w:p w14:paraId="02BDC13B" w14:textId="60F00B25" w:rsidR="3562C0D6" w:rsidRDefault="3562C0D6"/>
    <w:p w14:paraId="04DDD812" w14:textId="008A6D7E" w:rsidR="3562C0D6" w:rsidRDefault="3562C0D6"/>
    <w:p w14:paraId="4D9DA3A4" w14:textId="7FE61D0D" w:rsidR="3562C0D6" w:rsidRDefault="3562C0D6"/>
    <w:p w14:paraId="0B6736F8" w14:textId="00C67E5F" w:rsidR="3562C0D6" w:rsidRDefault="3562C0D6"/>
    <w:p w14:paraId="578F19E8" w14:textId="4D333BA8" w:rsidR="005429E5" w:rsidRPr="000F7DA1" w:rsidDel="00297FBB" w:rsidRDefault="005429E5" w:rsidP="00AA3FF0">
      <w:pPr>
        <w:rPr>
          <w:rFonts w:cs="Arial"/>
        </w:rPr>
      </w:pPr>
    </w:p>
    <w:p w14:paraId="611E1727" w14:textId="5D5AD211" w:rsidR="3562C0D6" w:rsidRDefault="3562C0D6"/>
    <w:p w14:paraId="2C0ECCC3" w14:textId="45BEB8DB" w:rsidR="3562C0D6" w:rsidRDefault="3562C0D6"/>
    <w:p w14:paraId="67CBAA97" w14:textId="5297A334" w:rsidR="3562C0D6" w:rsidRDefault="3562C0D6"/>
    <w:p w14:paraId="24E00D82" w14:textId="0F5BCFDA" w:rsidR="3562C0D6" w:rsidRDefault="3562C0D6"/>
    <w:p w14:paraId="56B71499" w14:textId="65B85BDF" w:rsidR="005429E5" w:rsidRPr="000F7DA1" w:rsidDel="00297FBB" w:rsidRDefault="005429E5" w:rsidP="00AA3FF0">
      <w:pPr>
        <w:rPr>
          <w:rFonts w:cs="Arial"/>
        </w:rPr>
      </w:pPr>
    </w:p>
    <w:p w14:paraId="62C1F9D0" w14:textId="344521BF" w:rsidR="3562C0D6" w:rsidRDefault="3562C0D6"/>
    <w:p w14:paraId="14D8C63C" w14:textId="3C65C443" w:rsidR="3562C0D6" w:rsidRDefault="3562C0D6"/>
    <w:p w14:paraId="54A56EA9" w14:textId="170D1A1C" w:rsidR="3562C0D6" w:rsidRDefault="3562C0D6"/>
    <w:p w14:paraId="1920261D" w14:textId="16A4DF28" w:rsidR="3562C0D6" w:rsidRDefault="3562C0D6"/>
    <w:p w14:paraId="47AA648D" w14:textId="5D805BF2" w:rsidR="005429E5" w:rsidRPr="000F7DA1" w:rsidDel="00297FBB" w:rsidRDefault="005429E5" w:rsidP="00AA3FF0">
      <w:pPr>
        <w:rPr>
          <w:rFonts w:cs="Arial"/>
        </w:rPr>
      </w:pPr>
    </w:p>
    <w:p w14:paraId="4AC20E99" w14:textId="1CF0C6DA" w:rsidR="3562C0D6" w:rsidRDefault="3562C0D6"/>
    <w:p w14:paraId="63CE1E31" w14:textId="66D13787" w:rsidR="3562C0D6" w:rsidRDefault="3562C0D6"/>
    <w:p w14:paraId="5643D9E1" w14:textId="732D26CA" w:rsidR="3562C0D6" w:rsidRDefault="3562C0D6"/>
    <w:p w14:paraId="64B57122" w14:textId="68AC3E72" w:rsidR="3562C0D6" w:rsidRDefault="3562C0D6"/>
    <w:p w14:paraId="5B75D076" w14:textId="3C19E480" w:rsidR="005429E5" w:rsidRPr="000F7DA1" w:rsidDel="00297FBB" w:rsidRDefault="005429E5" w:rsidP="00AA3FF0">
      <w:pPr>
        <w:rPr>
          <w:rFonts w:cs="Arial"/>
        </w:rPr>
      </w:pPr>
    </w:p>
    <w:p w14:paraId="4096907D" w14:textId="743D3A6D" w:rsidR="3562C0D6" w:rsidRDefault="3562C0D6"/>
    <w:p w14:paraId="42A2EC55" w14:textId="37704572" w:rsidR="3562C0D6" w:rsidRDefault="3562C0D6"/>
    <w:p w14:paraId="52FC8F98" w14:textId="51E342C4" w:rsidR="3562C0D6" w:rsidRDefault="3562C0D6"/>
    <w:p w14:paraId="736E81DA" w14:textId="7F96282E" w:rsidR="3562C0D6" w:rsidRDefault="3562C0D6"/>
    <w:p w14:paraId="5FE1EF55" w14:textId="6C8780C3" w:rsidR="005429E5" w:rsidRPr="000F7DA1" w:rsidDel="00297FBB" w:rsidRDefault="005429E5" w:rsidP="00AA3FF0">
      <w:pPr>
        <w:rPr>
          <w:rFonts w:cs="Arial"/>
        </w:rPr>
      </w:pPr>
    </w:p>
    <w:p w14:paraId="10469722" w14:textId="0ADDA252" w:rsidR="3562C0D6" w:rsidRDefault="3562C0D6"/>
    <w:p w14:paraId="59F2D8A6" w14:textId="0E40E1B0" w:rsidR="3562C0D6" w:rsidRDefault="3562C0D6"/>
    <w:p w14:paraId="779181F6" w14:textId="27E66038" w:rsidR="3562C0D6" w:rsidRDefault="3562C0D6"/>
    <w:p w14:paraId="51833B9B" w14:textId="06D8D106" w:rsidR="3562C0D6" w:rsidRDefault="3562C0D6"/>
    <w:p w14:paraId="3D2E5622" w14:textId="0498AE3F" w:rsidR="005429E5" w:rsidRPr="000F7DA1" w:rsidDel="00297FBB" w:rsidRDefault="005429E5" w:rsidP="00AA3FF0">
      <w:pPr>
        <w:rPr>
          <w:rFonts w:cs="Arial"/>
        </w:rPr>
      </w:pPr>
    </w:p>
    <w:p w14:paraId="2A5A8099" w14:textId="0994C9CC" w:rsidR="3562C0D6" w:rsidRDefault="3562C0D6"/>
    <w:p w14:paraId="76A12191" w14:textId="5BEE48D0" w:rsidR="3562C0D6" w:rsidRDefault="3562C0D6"/>
    <w:p w14:paraId="530CCBFC" w14:textId="657BDC92" w:rsidR="3562C0D6" w:rsidRDefault="3562C0D6"/>
    <w:p w14:paraId="3D438DF9" w14:textId="2BD8B917" w:rsidR="3562C0D6" w:rsidRDefault="3562C0D6"/>
    <w:p w14:paraId="0FA21B23" w14:textId="77777777" w:rsidR="00102A76" w:rsidRPr="000F7DA1" w:rsidRDefault="00102A76" w:rsidP="00AA3FF0">
      <w:pPr>
        <w:rPr>
          <w:rFonts w:cs="Arial"/>
        </w:rPr>
      </w:pPr>
    </w:p>
    <w:p w14:paraId="61784724" w14:textId="61B1AB2A" w:rsidR="009C7C62" w:rsidRPr="000F7DA1" w:rsidRDefault="009C7C62" w:rsidP="00AA3FF0">
      <w:pPr>
        <w:pStyle w:val="Caption"/>
        <w:rPr>
          <w:rFonts w:cs="Arial"/>
        </w:rPr>
      </w:pPr>
      <w:bookmarkStart w:id="112" w:name="_Ref132358865"/>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23</w:t>
      </w:r>
      <w:r w:rsidRPr="000F7DA1">
        <w:rPr>
          <w:rFonts w:cs="Arial"/>
        </w:rPr>
        <w:fldChar w:fldCharType="end"/>
      </w:r>
      <w:bookmarkEnd w:id="112"/>
      <w:r w:rsidRPr="000F7DA1">
        <w:rPr>
          <w:rFonts w:cs="Arial"/>
        </w:rPr>
        <w:t xml:space="preserve">: </w:t>
      </w:r>
      <w:r w:rsidR="00A12FB5" w:rsidRPr="000F7DA1">
        <w:rPr>
          <w:rFonts w:cs="Arial"/>
        </w:rPr>
        <w:t xml:space="preserve">All </w:t>
      </w:r>
      <w:r w:rsidRPr="000F7DA1">
        <w:rPr>
          <w:rFonts w:cs="Arial"/>
        </w:rPr>
        <w:t xml:space="preserve">PTO staff </w:t>
      </w:r>
      <w:r w:rsidR="00A12FB5" w:rsidRPr="000F7DA1">
        <w:rPr>
          <w:rFonts w:cs="Arial"/>
        </w:rPr>
        <w:t>by gender</w:t>
      </w:r>
    </w:p>
    <w:tbl>
      <w:tblPr>
        <w:tblStyle w:val="TableGrid"/>
        <w:tblW w:w="0" w:type="auto"/>
        <w:tblInd w:w="0" w:type="dxa"/>
        <w:tblLook w:val="04A0" w:firstRow="1" w:lastRow="0" w:firstColumn="1" w:lastColumn="0" w:noHBand="0" w:noVBand="1"/>
      </w:tblPr>
      <w:tblGrid>
        <w:gridCol w:w="1502"/>
        <w:gridCol w:w="1502"/>
        <w:gridCol w:w="1503"/>
        <w:gridCol w:w="1503"/>
        <w:gridCol w:w="1503"/>
        <w:gridCol w:w="1503"/>
      </w:tblGrid>
      <w:tr w:rsidR="00E33A0A" w:rsidRPr="000F7DA1" w14:paraId="09D5C4E7" w14:textId="77777777" w:rsidTr="00E33A0A">
        <w:tc>
          <w:tcPr>
            <w:tcW w:w="1502" w:type="dxa"/>
            <w:tcBorders>
              <w:bottom w:val="single" w:sz="12" w:space="0" w:color="auto"/>
            </w:tcBorders>
            <w:vAlign w:val="center"/>
          </w:tcPr>
          <w:p w14:paraId="47FC1B4B" w14:textId="10821B6F" w:rsidR="009C7C62" w:rsidRPr="000F7DA1" w:rsidRDefault="001D5660" w:rsidP="004B75D7">
            <w:pPr>
              <w:spacing w:after="0"/>
              <w:jc w:val="center"/>
              <w:rPr>
                <w:rFonts w:cs="Arial"/>
                <w:b/>
              </w:rPr>
            </w:pPr>
            <w:r w:rsidRPr="000F7DA1">
              <w:rPr>
                <w:rFonts w:cs="Arial"/>
                <w:b/>
              </w:rPr>
              <w:t>Gender</w:t>
            </w:r>
          </w:p>
        </w:tc>
        <w:tc>
          <w:tcPr>
            <w:tcW w:w="1502" w:type="dxa"/>
            <w:tcBorders>
              <w:bottom w:val="single" w:sz="12" w:space="0" w:color="auto"/>
            </w:tcBorders>
            <w:vAlign w:val="center"/>
          </w:tcPr>
          <w:p w14:paraId="2DAFF299" w14:textId="77777777" w:rsidR="009C7C62" w:rsidRPr="000F7DA1" w:rsidRDefault="009C7C62" w:rsidP="004B75D7">
            <w:pPr>
              <w:spacing w:after="0"/>
              <w:jc w:val="center"/>
              <w:rPr>
                <w:rFonts w:cs="Arial"/>
                <w:b/>
              </w:rPr>
            </w:pPr>
            <w:r w:rsidRPr="000F7DA1">
              <w:rPr>
                <w:rFonts w:cs="Arial"/>
                <w:b/>
              </w:rPr>
              <w:t>2017/18</w:t>
            </w:r>
          </w:p>
        </w:tc>
        <w:tc>
          <w:tcPr>
            <w:tcW w:w="1503" w:type="dxa"/>
            <w:tcBorders>
              <w:bottom w:val="single" w:sz="12" w:space="0" w:color="auto"/>
            </w:tcBorders>
            <w:vAlign w:val="center"/>
          </w:tcPr>
          <w:p w14:paraId="51FAB611" w14:textId="77777777" w:rsidR="009C7C62" w:rsidRPr="000F7DA1" w:rsidRDefault="009C7C62" w:rsidP="004B75D7">
            <w:pPr>
              <w:spacing w:after="0"/>
              <w:jc w:val="center"/>
              <w:rPr>
                <w:rFonts w:cs="Arial"/>
                <w:b/>
              </w:rPr>
            </w:pPr>
            <w:r w:rsidRPr="000F7DA1">
              <w:rPr>
                <w:rFonts w:cs="Arial"/>
                <w:b/>
              </w:rPr>
              <w:t>2018/19</w:t>
            </w:r>
          </w:p>
        </w:tc>
        <w:tc>
          <w:tcPr>
            <w:tcW w:w="1503" w:type="dxa"/>
            <w:tcBorders>
              <w:bottom w:val="single" w:sz="12" w:space="0" w:color="auto"/>
            </w:tcBorders>
            <w:vAlign w:val="center"/>
          </w:tcPr>
          <w:p w14:paraId="1A2785E4" w14:textId="77777777" w:rsidR="009C7C62" w:rsidRPr="000F7DA1" w:rsidRDefault="009C7C62" w:rsidP="004B75D7">
            <w:pPr>
              <w:spacing w:after="0"/>
              <w:jc w:val="center"/>
              <w:rPr>
                <w:rFonts w:cs="Arial"/>
                <w:b/>
              </w:rPr>
            </w:pPr>
            <w:r w:rsidRPr="000F7DA1">
              <w:rPr>
                <w:rFonts w:cs="Arial"/>
                <w:b/>
              </w:rPr>
              <w:t>2019/20</w:t>
            </w:r>
          </w:p>
        </w:tc>
        <w:tc>
          <w:tcPr>
            <w:tcW w:w="1503" w:type="dxa"/>
            <w:tcBorders>
              <w:bottom w:val="single" w:sz="12" w:space="0" w:color="auto"/>
            </w:tcBorders>
            <w:vAlign w:val="center"/>
          </w:tcPr>
          <w:p w14:paraId="79483BE3" w14:textId="77777777" w:rsidR="009C7C62" w:rsidRPr="000F7DA1" w:rsidRDefault="009C7C62" w:rsidP="004B75D7">
            <w:pPr>
              <w:spacing w:after="0"/>
              <w:jc w:val="center"/>
              <w:rPr>
                <w:rFonts w:cs="Arial"/>
                <w:b/>
              </w:rPr>
            </w:pPr>
            <w:r w:rsidRPr="000F7DA1">
              <w:rPr>
                <w:rFonts w:cs="Arial"/>
                <w:b/>
              </w:rPr>
              <w:t>2020/21</w:t>
            </w:r>
          </w:p>
        </w:tc>
        <w:tc>
          <w:tcPr>
            <w:tcW w:w="1503" w:type="dxa"/>
            <w:tcBorders>
              <w:bottom w:val="single" w:sz="12" w:space="0" w:color="auto"/>
            </w:tcBorders>
            <w:vAlign w:val="center"/>
          </w:tcPr>
          <w:p w14:paraId="632E7F47" w14:textId="77777777" w:rsidR="009C7C62" w:rsidRPr="000F7DA1" w:rsidRDefault="009C7C62" w:rsidP="004B75D7">
            <w:pPr>
              <w:spacing w:after="0"/>
              <w:jc w:val="center"/>
              <w:rPr>
                <w:rFonts w:cs="Arial"/>
                <w:b/>
              </w:rPr>
            </w:pPr>
            <w:r w:rsidRPr="000F7DA1">
              <w:rPr>
                <w:rFonts w:cs="Arial"/>
                <w:b/>
              </w:rPr>
              <w:t>2021/22</w:t>
            </w:r>
          </w:p>
        </w:tc>
      </w:tr>
      <w:tr w:rsidR="00E33A0A" w:rsidRPr="000F7DA1" w14:paraId="41AB477A" w14:textId="77777777" w:rsidTr="00E33A0A">
        <w:tc>
          <w:tcPr>
            <w:tcW w:w="1502" w:type="dxa"/>
            <w:tcBorders>
              <w:top w:val="single" w:sz="12" w:space="0" w:color="auto"/>
            </w:tcBorders>
            <w:vAlign w:val="center"/>
          </w:tcPr>
          <w:p w14:paraId="68EF79ED" w14:textId="77777777" w:rsidR="009C7C62" w:rsidRPr="000F7DA1" w:rsidRDefault="009C7C62" w:rsidP="004B75D7">
            <w:pPr>
              <w:spacing w:after="0"/>
              <w:jc w:val="center"/>
              <w:rPr>
                <w:rFonts w:cs="Arial"/>
                <w:b/>
              </w:rPr>
            </w:pPr>
            <w:r w:rsidRPr="000F7DA1">
              <w:rPr>
                <w:rFonts w:cs="Arial"/>
                <w:b/>
              </w:rPr>
              <w:t>Female</w:t>
            </w:r>
          </w:p>
        </w:tc>
        <w:tc>
          <w:tcPr>
            <w:tcW w:w="1502" w:type="dxa"/>
            <w:tcBorders>
              <w:top w:val="single" w:sz="12" w:space="0" w:color="auto"/>
            </w:tcBorders>
            <w:vAlign w:val="center"/>
          </w:tcPr>
          <w:p w14:paraId="51D2770A" w14:textId="77777777" w:rsidR="009C7C62" w:rsidRPr="000F7DA1" w:rsidRDefault="00E7588D" w:rsidP="004B75D7">
            <w:pPr>
              <w:spacing w:after="0"/>
              <w:jc w:val="center"/>
              <w:rPr>
                <w:rFonts w:cs="Arial"/>
              </w:rPr>
            </w:pPr>
            <w:r w:rsidRPr="000F7DA1">
              <w:rPr>
                <w:rFonts w:cs="Arial"/>
              </w:rPr>
              <w:t>17</w:t>
            </w:r>
          </w:p>
          <w:p w14:paraId="46257926" w14:textId="0C9446B9" w:rsidR="00392336" w:rsidRPr="000F7DA1" w:rsidRDefault="00392336" w:rsidP="004B75D7">
            <w:pPr>
              <w:spacing w:after="0"/>
              <w:jc w:val="center"/>
              <w:rPr>
                <w:rFonts w:cs="Arial"/>
              </w:rPr>
            </w:pPr>
            <w:r w:rsidRPr="000F7DA1">
              <w:rPr>
                <w:rFonts w:cs="Arial"/>
              </w:rPr>
              <w:t>(59%)</w:t>
            </w:r>
          </w:p>
        </w:tc>
        <w:tc>
          <w:tcPr>
            <w:tcW w:w="1503" w:type="dxa"/>
            <w:tcBorders>
              <w:top w:val="single" w:sz="12" w:space="0" w:color="auto"/>
            </w:tcBorders>
            <w:vAlign w:val="center"/>
          </w:tcPr>
          <w:p w14:paraId="549A18BE" w14:textId="77777777" w:rsidR="009C7C62" w:rsidRPr="000F7DA1" w:rsidRDefault="00E7588D" w:rsidP="004B75D7">
            <w:pPr>
              <w:spacing w:after="0"/>
              <w:jc w:val="center"/>
              <w:rPr>
                <w:rFonts w:cs="Arial"/>
              </w:rPr>
            </w:pPr>
            <w:r w:rsidRPr="000F7DA1">
              <w:rPr>
                <w:rFonts w:cs="Arial"/>
              </w:rPr>
              <w:t>23</w:t>
            </w:r>
          </w:p>
          <w:p w14:paraId="26A590E8" w14:textId="3C866969" w:rsidR="00392336" w:rsidRPr="000F7DA1" w:rsidRDefault="00754019" w:rsidP="004B75D7">
            <w:pPr>
              <w:spacing w:after="0"/>
              <w:jc w:val="center"/>
              <w:rPr>
                <w:rFonts w:cs="Arial"/>
              </w:rPr>
            </w:pPr>
            <w:r w:rsidRPr="000F7DA1">
              <w:rPr>
                <w:rFonts w:cs="Arial"/>
              </w:rPr>
              <w:t>(61%)</w:t>
            </w:r>
          </w:p>
        </w:tc>
        <w:tc>
          <w:tcPr>
            <w:tcW w:w="1503" w:type="dxa"/>
            <w:tcBorders>
              <w:top w:val="single" w:sz="12" w:space="0" w:color="auto"/>
            </w:tcBorders>
            <w:vAlign w:val="center"/>
          </w:tcPr>
          <w:p w14:paraId="2AC111A5" w14:textId="77777777" w:rsidR="009C7C62" w:rsidRPr="000F7DA1" w:rsidRDefault="00E7588D" w:rsidP="004B75D7">
            <w:pPr>
              <w:spacing w:after="0"/>
              <w:jc w:val="center"/>
              <w:rPr>
                <w:rFonts w:cs="Arial"/>
              </w:rPr>
            </w:pPr>
            <w:r w:rsidRPr="000F7DA1">
              <w:rPr>
                <w:rFonts w:cs="Arial"/>
              </w:rPr>
              <w:t>19</w:t>
            </w:r>
          </w:p>
          <w:p w14:paraId="38B4CF8D" w14:textId="1302CC03" w:rsidR="00AC2EEA" w:rsidRPr="000F7DA1" w:rsidRDefault="00AC2EEA" w:rsidP="004B75D7">
            <w:pPr>
              <w:spacing w:after="0"/>
              <w:jc w:val="center"/>
              <w:rPr>
                <w:rFonts w:cs="Arial"/>
              </w:rPr>
            </w:pPr>
            <w:r w:rsidRPr="000F7DA1">
              <w:rPr>
                <w:rFonts w:cs="Arial"/>
              </w:rPr>
              <w:t>(63%)</w:t>
            </w:r>
          </w:p>
        </w:tc>
        <w:tc>
          <w:tcPr>
            <w:tcW w:w="1503" w:type="dxa"/>
            <w:tcBorders>
              <w:top w:val="single" w:sz="12" w:space="0" w:color="auto"/>
            </w:tcBorders>
            <w:vAlign w:val="center"/>
          </w:tcPr>
          <w:p w14:paraId="606AEDC6" w14:textId="77777777" w:rsidR="009C7C62" w:rsidRPr="000F7DA1" w:rsidRDefault="00E7588D" w:rsidP="004B75D7">
            <w:pPr>
              <w:spacing w:after="0"/>
              <w:jc w:val="center"/>
              <w:rPr>
                <w:rFonts w:cs="Arial"/>
              </w:rPr>
            </w:pPr>
            <w:r w:rsidRPr="000F7DA1">
              <w:rPr>
                <w:rFonts w:cs="Arial"/>
              </w:rPr>
              <w:t>16</w:t>
            </w:r>
          </w:p>
          <w:p w14:paraId="0B8B21B4" w14:textId="1C7C1EE1" w:rsidR="00AC2EEA" w:rsidRPr="000F7DA1" w:rsidRDefault="00AC2EEA" w:rsidP="004B75D7">
            <w:pPr>
              <w:spacing w:after="0"/>
              <w:jc w:val="center"/>
              <w:rPr>
                <w:rFonts w:cs="Arial"/>
              </w:rPr>
            </w:pPr>
            <w:r w:rsidRPr="000F7DA1">
              <w:rPr>
                <w:rFonts w:cs="Arial"/>
              </w:rPr>
              <w:t>(55%)</w:t>
            </w:r>
          </w:p>
        </w:tc>
        <w:tc>
          <w:tcPr>
            <w:tcW w:w="1503" w:type="dxa"/>
            <w:tcBorders>
              <w:top w:val="single" w:sz="12" w:space="0" w:color="auto"/>
            </w:tcBorders>
            <w:vAlign w:val="center"/>
          </w:tcPr>
          <w:p w14:paraId="447B6E24" w14:textId="77777777" w:rsidR="009C7C62" w:rsidRPr="000F7DA1" w:rsidRDefault="00E7588D" w:rsidP="004B75D7">
            <w:pPr>
              <w:spacing w:after="0"/>
              <w:jc w:val="center"/>
              <w:rPr>
                <w:rFonts w:cs="Arial"/>
              </w:rPr>
            </w:pPr>
            <w:r w:rsidRPr="000F7DA1">
              <w:rPr>
                <w:rFonts w:cs="Arial"/>
              </w:rPr>
              <w:t>19</w:t>
            </w:r>
          </w:p>
          <w:p w14:paraId="7398A2D2" w14:textId="1351C837" w:rsidR="00AC2EEA" w:rsidRPr="000F7DA1" w:rsidRDefault="006F0AEA" w:rsidP="004B75D7">
            <w:pPr>
              <w:spacing w:after="0"/>
              <w:jc w:val="center"/>
              <w:rPr>
                <w:rFonts w:cs="Arial"/>
              </w:rPr>
            </w:pPr>
            <w:r w:rsidRPr="000F7DA1">
              <w:rPr>
                <w:rFonts w:cs="Arial"/>
              </w:rPr>
              <w:t>(66%)</w:t>
            </w:r>
          </w:p>
        </w:tc>
      </w:tr>
      <w:tr w:rsidR="00E33A0A" w:rsidRPr="000F7DA1" w14:paraId="6E728831" w14:textId="77777777" w:rsidTr="00E33A0A">
        <w:tc>
          <w:tcPr>
            <w:tcW w:w="1502" w:type="dxa"/>
            <w:tcBorders>
              <w:bottom w:val="single" w:sz="12" w:space="0" w:color="auto"/>
            </w:tcBorders>
            <w:vAlign w:val="center"/>
          </w:tcPr>
          <w:p w14:paraId="62E1F074" w14:textId="77777777" w:rsidR="009C7C62" w:rsidRPr="000F7DA1" w:rsidRDefault="009C7C62" w:rsidP="004B75D7">
            <w:pPr>
              <w:spacing w:after="0"/>
              <w:jc w:val="center"/>
              <w:rPr>
                <w:rFonts w:cs="Arial"/>
                <w:b/>
              </w:rPr>
            </w:pPr>
            <w:r w:rsidRPr="000F7DA1">
              <w:rPr>
                <w:rFonts w:cs="Arial"/>
                <w:b/>
              </w:rPr>
              <w:t>Male</w:t>
            </w:r>
          </w:p>
        </w:tc>
        <w:tc>
          <w:tcPr>
            <w:tcW w:w="1502" w:type="dxa"/>
            <w:tcBorders>
              <w:bottom w:val="single" w:sz="12" w:space="0" w:color="auto"/>
            </w:tcBorders>
            <w:vAlign w:val="center"/>
          </w:tcPr>
          <w:p w14:paraId="0CBD68D1" w14:textId="77777777" w:rsidR="009C7C62" w:rsidRPr="000F7DA1" w:rsidRDefault="00E7588D" w:rsidP="004B75D7">
            <w:pPr>
              <w:spacing w:after="0"/>
              <w:jc w:val="center"/>
              <w:rPr>
                <w:rFonts w:cs="Arial"/>
              </w:rPr>
            </w:pPr>
            <w:r w:rsidRPr="000F7DA1">
              <w:rPr>
                <w:rFonts w:cs="Arial"/>
              </w:rPr>
              <w:t>12</w:t>
            </w:r>
          </w:p>
          <w:p w14:paraId="10D289E1" w14:textId="56940B9C" w:rsidR="00392336" w:rsidRPr="000F7DA1" w:rsidRDefault="00392336" w:rsidP="004B75D7">
            <w:pPr>
              <w:spacing w:after="0"/>
              <w:jc w:val="center"/>
              <w:rPr>
                <w:rFonts w:cs="Arial"/>
              </w:rPr>
            </w:pPr>
            <w:r w:rsidRPr="000F7DA1">
              <w:rPr>
                <w:rFonts w:cs="Arial"/>
              </w:rPr>
              <w:t>(41%)</w:t>
            </w:r>
          </w:p>
        </w:tc>
        <w:tc>
          <w:tcPr>
            <w:tcW w:w="1503" w:type="dxa"/>
            <w:tcBorders>
              <w:bottom w:val="single" w:sz="12" w:space="0" w:color="auto"/>
            </w:tcBorders>
            <w:vAlign w:val="center"/>
          </w:tcPr>
          <w:p w14:paraId="48282518" w14:textId="77777777" w:rsidR="009C7C62" w:rsidRPr="000F7DA1" w:rsidRDefault="00E7588D" w:rsidP="004B75D7">
            <w:pPr>
              <w:spacing w:after="0"/>
              <w:jc w:val="center"/>
              <w:rPr>
                <w:rFonts w:cs="Arial"/>
              </w:rPr>
            </w:pPr>
            <w:r w:rsidRPr="000F7DA1">
              <w:rPr>
                <w:rFonts w:cs="Arial"/>
              </w:rPr>
              <w:t>15</w:t>
            </w:r>
          </w:p>
          <w:p w14:paraId="78003A40" w14:textId="291AA72D" w:rsidR="00754019" w:rsidRPr="000F7DA1" w:rsidRDefault="00754019" w:rsidP="004B75D7">
            <w:pPr>
              <w:spacing w:after="0"/>
              <w:jc w:val="center"/>
              <w:rPr>
                <w:rFonts w:cs="Arial"/>
              </w:rPr>
            </w:pPr>
            <w:r w:rsidRPr="000F7DA1">
              <w:rPr>
                <w:rFonts w:cs="Arial"/>
              </w:rPr>
              <w:t>(39%)</w:t>
            </w:r>
          </w:p>
        </w:tc>
        <w:tc>
          <w:tcPr>
            <w:tcW w:w="1503" w:type="dxa"/>
            <w:tcBorders>
              <w:bottom w:val="single" w:sz="12" w:space="0" w:color="auto"/>
            </w:tcBorders>
            <w:vAlign w:val="center"/>
          </w:tcPr>
          <w:p w14:paraId="1707A792" w14:textId="77777777" w:rsidR="009C7C62" w:rsidRPr="000F7DA1" w:rsidRDefault="00E7588D" w:rsidP="004B75D7">
            <w:pPr>
              <w:spacing w:after="0"/>
              <w:jc w:val="center"/>
              <w:rPr>
                <w:rFonts w:cs="Arial"/>
              </w:rPr>
            </w:pPr>
            <w:r w:rsidRPr="000F7DA1">
              <w:rPr>
                <w:rFonts w:cs="Arial"/>
              </w:rPr>
              <w:t>11</w:t>
            </w:r>
          </w:p>
          <w:p w14:paraId="3BC7AE53" w14:textId="6E42DD09" w:rsidR="00AC2EEA" w:rsidRPr="000F7DA1" w:rsidRDefault="00AC2EEA" w:rsidP="004B75D7">
            <w:pPr>
              <w:spacing w:after="0"/>
              <w:jc w:val="center"/>
              <w:rPr>
                <w:rFonts w:cs="Arial"/>
              </w:rPr>
            </w:pPr>
            <w:r w:rsidRPr="000F7DA1">
              <w:rPr>
                <w:rFonts w:cs="Arial"/>
              </w:rPr>
              <w:t>(37%)</w:t>
            </w:r>
          </w:p>
        </w:tc>
        <w:tc>
          <w:tcPr>
            <w:tcW w:w="1503" w:type="dxa"/>
            <w:tcBorders>
              <w:bottom w:val="single" w:sz="12" w:space="0" w:color="auto"/>
            </w:tcBorders>
            <w:vAlign w:val="center"/>
          </w:tcPr>
          <w:p w14:paraId="422B089B" w14:textId="77777777" w:rsidR="009C7C62" w:rsidRPr="000F7DA1" w:rsidRDefault="00E7588D" w:rsidP="004B75D7">
            <w:pPr>
              <w:spacing w:after="0"/>
              <w:jc w:val="center"/>
              <w:rPr>
                <w:rFonts w:cs="Arial"/>
              </w:rPr>
            </w:pPr>
            <w:r w:rsidRPr="000F7DA1">
              <w:rPr>
                <w:rFonts w:cs="Arial"/>
              </w:rPr>
              <w:t>13</w:t>
            </w:r>
          </w:p>
          <w:p w14:paraId="76777067" w14:textId="3B0BFE8F" w:rsidR="00AC2EEA" w:rsidRPr="000F7DA1" w:rsidRDefault="00AC2EEA" w:rsidP="004B75D7">
            <w:pPr>
              <w:spacing w:after="0"/>
              <w:jc w:val="center"/>
              <w:rPr>
                <w:rFonts w:cs="Arial"/>
              </w:rPr>
            </w:pPr>
            <w:r w:rsidRPr="000F7DA1">
              <w:rPr>
                <w:rFonts w:cs="Arial"/>
              </w:rPr>
              <w:t>(45%)</w:t>
            </w:r>
          </w:p>
        </w:tc>
        <w:tc>
          <w:tcPr>
            <w:tcW w:w="1503" w:type="dxa"/>
            <w:tcBorders>
              <w:bottom w:val="single" w:sz="12" w:space="0" w:color="auto"/>
            </w:tcBorders>
            <w:vAlign w:val="center"/>
          </w:tcPr>
          <w:p w14:paraId="517D8DC1" w14:textId="77777777" w:rsidR="009C7C62" w:rsidRPr="000F7DA1" w:rsidRDefault="00E7588D" w:rsidP="004B75D7">
            <w:pPr>
              <w:spacing w:after="0"/>
              <w:jc w:val="center"/>
              <w:rPr>
                <w:rFonts w:cs="Arial"/>
              </w:rPr>
            </w:pPr>
            <w:r w:rsidRPr="000F7DA1">
              <w:rPr>
                <w:rFonts w:cs="Arial"/>
              </w:rPr>
              <w:t>10</w:t>
            </w:r>
          </w:p>
          <w:p w14:paraId="5F201FD8" w14:textId="1F28565F" w:rsidR="006F0AEA" w:rsidRPr="000F7DA1" w:rsidRDefault="006F0AEA" w:rsidP="004B75D7">
            <w:pPr>
              <w:spacing w:after="0"/>
              <w:jc w:val="center"/>
              <w:rPr>
                <w:rFonts w:cs="Arial"/>
              </w:rPr>
            </w:pPr>
            <w:r w:rsidRPr="000F7DA1">
              <w:rPr>
                <w:rFonts w:cs="Arial"/>
              </w:rPr>
              <w:t>(34%)</w:t>
            </w:r>
          </w:p>
        </w:tc>
      </w:tr>
      <w:tr w:rsidR="00E33A0A" w:rsidRPr="000F7DA1" w14:paraId="1F6A12ED" w14:textId="77777777" w:rsidTr="00E33A0A">
        <w:tc>
          <w:tcPr>
            <w:tcW w:w="1502" w:type="dxa"/>
            <w:tcBorders>
              <w:top w:val="single" w:sz="12" w:space="0" w:color="auto"/>
            </w:tcBorders>
            <w:vAlign w:val="center"/>
          </w:tcPr>
          <w:p w14:paraId="0162D782" w14:textId="2ABF77BF" w:rsidR="006A0A25" w:rsidRPr="000F7DA1" w:rsidRDefault="00901A17" w:rsidP="004B75D7">
            <w:pPr>
              <w:spacing w:after="0"/>
              <w:jc w:val="center"/>
              <w:rPr>
                <w:rFonts w:cs="Arial"/>
                <w:b/>
              </w:rPr>
            </w:pPr>
            <w:r w:rsidRPr="000F7DA1">
              <w:rPr>
                <w:rFonts w:cs="Arial"/>
                <w:b/>
              </w:rPr>
              <w:t>TOTAL</w:t>
            </w:r>
          </w:p>
        </w:tc>
        <w:tc>
          <w:tcPr>
            <w:tcW w:w="1502" w:type="dxa"/>
            <w:tcBorders>
              <w:top w:val="single" w:sz="12" w:space="0" w:color="auto"/>
            </w:tcBorders>
            <w:vAlign w:val="center"/>
          </w:tcPr>
          <w:p w14:paraId="47F23FE3" w14:textId="3F7156B1" w:rsidR="006A0A25" w:rsidRPr="000F7DA1" w:rsidRDefault="00392336" w:rsidP="004B75D7">
            <w:pPr>
              <w:spacing w:after="0"/>
              <w:jc w:val="center"/>
              <w:rPr>
                <w:rFonts w:cs="Arial"/>
              </w:rPr>
            </w:pPr>
            <w:r w:rsidRPr="000F7DA1">
              <w:rPr>
                <w:rFonts w:cs="Arial"/>
              </w:rPr>
              <w:t>29</w:t>
            </w:r>
          </w:p>
        </w:tc>
        <w:tc>
          <w:tcPr>
            <w:tcW w:w="1503" w:type="dxa"/>
            <w:tcBorders>
              <w:top w:val="single" w:sz="12" w:space="0" w:color="auto"/>
            </w:tcBorders>
            <w:vAlign w:val="center"/>
          </w:tcPr>
          <w:p w14:paraId="3389C102" w14:textId="76BEA0E3" w:rsidR="006A0A25" w:rsidRPr="000F7DA1" w:rsidRDefault="00392336" w:rsidP="004B75D7">
            <w:pPr>
              <w:spacing w:after="0"/>
              <w:jc w:val="center"/>
              <w:rPr>
                <w:rFonts w:cs="Arial"/>
              </w:rPr>
            </w:pPr>
            <w:r w:rsidRPr="000F7DA1">
              <w:rPr>
                <w:rFonts w:cs="Arial"/>
              </w:rPr>
              <w:t>38</w:t>
            </w:r>
          </w:p>
        </w:tc>
        <w:tc>
          <w:tcPr>
            <w:tcW w:w="1503" w:type="dxa"/>
            <w:tcBorders>
              <w:top w:val="single" w:sz="12" w:space="0" w:color="auto"/>
            </w:tcBorders>
            <w:vAlign w:val="center"/>
          </w:tcPr>
          <w:p w14:paraId="46BE2AFD" w14:textId="4A572BA1" w:rsidR="006A0A25" w:rsidRPr="000F7DA1" w:rsidRDefault="00392336" w:rsidP="004B75D7">
            <w:pPr>
              <w:spacing w:after="0"/>
              <w:jc w:val="center"/>
              <w:rPr>
                <w:rFonts w:cs="Arial"/>
              </w:rPr>
            </w:pPr>
            <w:r w:rsidRPr="000F7DA1">
              <w:rPr>
                <w:rFonts w:cs="Arial"/>
              </w:rPr>
              <w:t>30</w:t>
            </w:r>
          </w:p>
        </w:tc>
        <w:tc>
          <w:tcPr>
            <w:tcW w:w="1503" w:type="dxa"/>
            <w:tcBorders>
              <w:top w:val="single" w:sz="12" w:space="0" w:color="auto"/>
            </w:tcBorders>
            <w:vAlign w:val="center"/>
          </w:tcPr>
          <w:p w14:paraId="08840DC5" w14:textId="45EA799F" w:rsidR="006A0A25" w:rsidRPr="000F7DA1" w:rsidRDefault="00392336" w:rsidP="004B75D7">
            <w:pPr>
              <w:spacing w:after="0"/>
              <w:jc w:val="center"/>
              <w:rPr>
                <w:rFonts w:cs="Arial"/>
              </w:rPr>
            </w:pPr>
            <w:r w:rsidRPr="000F7DA1">
              <w:rPr>
                <w:rFonts w:cs="Arial"/>
              </w:rPr>
              <w:t>29</w:t>
            </w:r>
          </w:p>
        </w:tc>
        <w:tc>
          <w:tcPr>
            <w:tcW w:w="1503" w:type="dxa"/>
            <w:tcBorders>
              <w:top w:val="single" w:sz="12" w:space="0" w:color="auto"/>
            </w:tcBorders>
            <w:vAlign w:val="center"/>
          </w:tcPr>
          <w:p w14:paraId="4D10FA95" w14:textId="33250201" w:rsidR="006A0A25" w:rsidRPr="000F7DA1" w:rsidRDefault="00392336" w:rsidP="004B75D7">
            <w:pPr>
              <w:spacing w:after="0"/>
              <w:jc w:val="center"/>
              <w:rPr>
                <w:rFonts w:cs="Arial"/>
              </w:rPr>
            </w:pPr>
            <w:r w:rsidRPr="000F7DA1">
              <w:rPr>
                <w:rFonts w:cs="Arial"/>
              </w:rPr>
              <w:t>29</w:t>
            </w:r>
          </w:p>
        </w:tc>
      </w:tr>
    </w:tbl>
    <w:p w14:paraId="06395B82" w14:textId="77777777" w:rsidR="009C7C62" w:rsidRPr="000F7DA1" w:rsidRDefault="009C7C62" w:rsidP="00AA3FF0">
      <w:pPr>
        <w:rPr>
          <w:rFonts w:cs="Arial"/>
        </w:rPr>
      </w:pPr>
    </w:p>
    <w:p w14:paraId="329FBCF0" w14:textId="2661EE10" w:rsidR="00D60C09" w:rsidRPr="000F7DA1" w:rsidRDefault="00D60C09" w:rsidP="00AA3FF0">
      <w:pPr>
        <w:pStyle w:val="Caption"/>
        <w:rPr>
          <w:rFonts w:cs="Arial"/>
        </w:rPr>
      </w:pPr>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24</w:t>
      </w:r>
      <w:r w:rsidRPr="000F7DA1">
        <w:rPr>
          <w:rFonts w:cs="Arial"/>
        </w:rPr>
        <w:fldChar w:fldCharType="end"/>
      </w:r>
      <w:r w:rsidRPr="000F7DA1">
        <w:rPr>
          <w:rFonts w:cs="Arial"/>
        </w:rPr>
        <w:t>: PTO staff by grade</w:t>
      </w:r>
      <w:r w:rsidR="00333F5D" w:rsidRPr="000F7DA1">
        <w:rPr>
          <w:rFonts w:cs="Arial"/>
        </w:rPr>
        <w:t xml:space="preserve"> (job family)</w:t>
      </w:r>
    </w:p>
    <w:tbl>
      <w:tblPr>
        <w:tblStyle w:val="TableGrid"/>
        <w:tblW w:w="0" w:type="auto"/>
        <w:tblInd w:w="0" w:type="dxa"/>
        <w:tblLook w:val="04A0" w:firstRow="1" w:lastRow="0" w:firstColumn="1" w:lastColumn="0" w:noHBand="0" w:noVBand="1"/>
      </w:tblPr>
      <w:tblGrid>
        <w:gridCol w:w="1502"/>
        <w:gridCol w:w="1502"/>
        <w:gridCol w:w="1503"/>
        <w:gridCol w:w="1503"/>
        <w:gridCol w:w="1503"/>
        <w:gridCol w:w="1503"/>
      </w:tblGrid>
      <w:tr w:rsidR="00355611" w:rsidRPr="000F7DA1" w14:paraId="1FB28012" w14:textId="77777777" w:rsidTr="006E0804">
        <w:tc>
          <w:tcPr>
            <w:tcW w:w="1502" w:type="dxa"/>
            <w:vMerge w:val="restart"/>
            <w:vAlign w:val="center"/>
          </w:tcPr>
          <w:p w14:paraId="1A3D66BE" w14:textId="77777777" w:rsidR="00355611" w:rsidRPr="000F7DA1" w:rsidRDefault="00355611" w:rsidP="004B75D7">
            <w:pPr>
              <w:spacing w:after="0"/>
              <w:jc w:val="center"/>
              <w:rPr>
                <w:rFonts w:cs="Arial"/>
                <w:b/>
              </w:rPr>
            </w:pPr>
            <w:r w:rsidRPr="000F7DA1">
              <w:rPr>
                <w:rFonts w:cs="Arial"/>
                <w:b/>
              </w:rPr>
              <w:t>Gender</w:t>
            </w:r>
          </w:p>
        </w:tc>
        <w:tc>
          <w:tcPr>
            <w:tcW w:w="7514" w:type="dxa"/>
            <w:gridSpan w:val="5"/>
            <w:vAlign w:val="center"/>
          </w:tcPr>
          <w:p w14:paraId="409B44FD" w14:textId="7756352D" w:rsidR="00355611" w:rsidRPr="000F7DA1" w:rsidRDefault="00C72251" w:rsidP="004B75D7">
            <w:pPr>
              <w:spacing w:after="0"/>
              <w:jc w:val="center"/>
              <w:rPr>
                <w:rFonts w:cs="Arial"/>
                <w:b/>
              </w:rPr>
            </w:pPr>
            <w:r w:rsidRPr="000F7DA1">
              <w:rPr>
                <w:rFonts w:cs="Arial"/>
                <w:b/>
              </w:rPr>
              <w:t>Support (3)</w:t>
            </w:r>
          </w:p>
        </w:tc>
      </w:tr>
      <w:tr w:rsidR="00355611" w:rsidRPr="000F7DA1" w14:paraId="32543A9F" w14:textId="77777777" w:rsidTr="00901A17">
        <w:tc>
          <w:tcPr>
            <w:tcW w:w="1502" w:type="dxa"/>
            <w:vMerge/>
            <w:tcBorders>
              <w:bottom w:val="single" w:sz="12" w:space="0" w:color="auto"/>
            </w:tcBorders>
            <w:vAlign w:val="center"/>
          </w:tcPr>
          <w:p w14:paraId="1DE7E412" w14:textId="77777777" w:rsidR="00355611" w:rsidRPr="000F7DA1" w:rsidRDefault="00355611" w:rsidP="004B75D7">
            <w:pPr>
              <w:spacing w:after="0"/>
              <w:jc w:val="center"/>
              <w:rPr>
                <w:rFonts w:cs="Arial"/>
                <w:b/>
              </w:rPr>
            </w:pPr>
          </w:p>
        </w:tc>
        <w:tc>
          <w:tcPr>
            <w:tcW w:w="1502" w:type="dxa"/>
            <w:tcBorders>
              <w:bottom w:val="single" w:sz="12" w:space="0" w:color="auto"/>
            </w:tcBorders>
            <w:vAlign w:val="center"/>
          </w:tcPr>
          <w:p w14:paraId="64253C7C" w14:textId="77777777" w:rsidR="00355611" w:rsidRPr="000F7DA1" w:rsidRDefault="00355611" w:rsidP="004B75D7">
            <w:pPr>
              <w:spacing w:after="0"/>
              <w:jc w:val="center"/>
              <w:rPr>
                <w:rFonts w:cs="Arial"/>
                <w:b/>
              </w:rPr>
            </w:pPr>
            <w:r w:rsidRPr="000F7DA1">
              <w:rPr>
                <w:rFonts w:cs="Arial"/>
                <w:b/>
              </w:rPr>
              <w:t>2017/18</w:t>
            </w:r>
          </w:p>
        </w:tc>
        <w:tc>
          <w:tcPr>
            <w:tcW w:w="1503" w:type="dxa"/>
            <w:tcBorders>
              <w:bottom w:val="single" w:sz="12" w:space="0" w:color="auto"/>
            </w:tcBorders>
            <w:vAlign w:val="center"/>
          </w:tcPr>
          <w:p w14:paraId="038E58DC" w14:textId="77777777" w:rsidR="00355611" w:rsidRPr="000F7DA1" w:rsidRDefault="00355611" w:rsidP="004B75D7">
            <w:pPr>
              <w:spacing w:after="0"/>
              <w:jc w:val="center"/>
              <w:rPr>
                <w:rFonts w:cs="Arial"/>
                <w:b/>
              </w:rPr>
            </w:pPr>
            <w:r w:rsidRPr="000F7DA1">
              <w:rPr>
                <w:rFonts w:cs="Arial"/>
                <w:b/>
              </w:rPr>
              <w:t>2018/19</w:t>
            </w:r>
          </w:p>
        </w:tc>
        <w:tc>
          <w:tcPr>
            <w:tcW w:w="1503" w:type="dxa"/>
            <w:tcBorders>
              <w:bottom w:val="single" w:sz="12" w:space="0" w:color="auto"/>
            </w:tcBorders>
            <w:vAlign w:val="center"/>
          </w:tcPr>
          <w:p w14:paraId="06F3B469" w14:textId="77777777" w:rsidR="00355611" w:rsidRPr="000F7DA1" w:rsidRDefault="00355611" w:rsidP="004B75D7">
            <w:pPr>
              <w:spacing w:after="0"/>
              <w:jc w:val="center"/>
              <w:rPr>
                <w:rFonts w:cs="Arial"/>
                <w:b/>
              </w:rPr>
            </w:pPr>
            <w:r w:rsidRPr="000F7DA1">
              <w:rPr>
                <w:rFonts w:cs="Arial"/>
                <w:b/>
              </w:rPr>
              <w:t>2019/20</w:t>
            </w:r>
          </w:p>
        </w:tc>
        <w:tc>
          <w:tcPr>
            <w:tcW w:w="1503" w:type="dxa"/>
            <w:tcBorders>
              <w:bottom w:val="single" w:sz="12" w:space="0" w:color="auto"/>
            </w:tcBorders>
            <w:vAlign w:val="center"/>
          </w:tcPr>
          <w:p w14:paraId="4E5CD45E" w14:textId="77777777" w:rsidR="00355611" w:rsidRPr="000F7DA1" w:rsidRDefault="00355611" w:rsidP="004B75D7">
            <w:pPr>
              <w:spacing w:after="0"/>
              <w:jc w:val="center"/>
              <w:rPr>
                <w:rFonts w:cs="Arial"/>
                <w:b/>
              </w:rPr>
            </w:pPr>
            <w:r w:rsidRPr="000F7DA1">
              <w:rPr>
                <w:rFonts w:cs="Arial"/>
                <w:b/>
              </w:rPr>
              <w:t>2020/21</w:t>
            </w:r>
          </w:p>
        </w:tc>
        <w:tc>
          <w:tcPr>
            <w:tcW w:w="1503" w:type="dxa"/>
            <w:tcBorders>
              <w:bottom w:val="single" w:sz="12" w:space="0" w:color="auto"/>
            </w:tcBorders>
            <w:vAlign w:val="center"/>
          </w:tcPr>
          <w:p w14:paraId="5A4C0B24" w14:textId="77777777" w:rsidR="00355611" w:rsidRPr="000F7DA1" w:rsidRDefault="00355611" w:rsidP="004B75D7">
            <w:pPr>
              <w:spacing w:after="0"/>
              <w:jc w:val="center"/>
              <w:rPr>
                <w:rFonts w:cs="Arial"/>
                <w:b/>
              </w:rPr>
            </w:pPr>
            <w:r w:rsidRPr="000F7DA1">
              <w:rPr>
                <w:rFonts w:cs="Arial"/>
                <w:b/>
              </w:rPr>
              <w:t>2021/22</w:t>
            </w:r>
          </w:p>
        </w:tc>
      </w:tr>
      <w:tr w:rsidR="00355611" w:rsidRPr="000F7DA1" w14:paraId="2BC30E11" w14:textId="77777777" w:rsidTr="00901A17">
        <w:tc>
          <w:tcPr>
            <w:tcW w:w="1502" w:type="dxa"/>
            <w:tcBorders>
              <w:top w:val="single" w:sz="12" w:space="0" w:color="auto"/>
            </w:tcBorders>
            <w:vAlign w:val="center"/>
          </w:tcPr>
          <w:p w14:paraId="6459B7BB" w14:textId="77777777" w:rsidR="00355611" w:rsidRPr="000F7DA1" w:rsidRDefault="00355611" w:rsidP="004B75D7">
            <w:pPr>
              <w:spacing w:after="0"/>
              <w:jc w:val="center"/>
              <w:rPr>
                <w:rFonts w:cs="Arial"/>
                <w:b/>
              </w:rPr>
            </w:pPr>
            <w:r w:rsidRPr="000F7DA1">
              <w:rPr>
                <w:rFonts w:cs="Arial"/>
                <w:b/>
              </w:rPr>
              <w:t>Female</w:t>
            </w:r>
          </w:p>
        </w:tc>
        <w:tc>
          <w:tcPr>
            <w:tcW w:w="1502" w:type="dxa"/>
            <w:tcBorders>
              <w:top w:val="single" w:sz="12" w:space="0" w:color="auto"/>
            </w:tcBorders>
            <w:vAlign w:val="center"/>
          </w:tcPr>
          <w:p w14:paraId="7D244E7B" w14:textId="77777777" w:rsidR="00966075" w:rsidRPr="000F7DA1" w:rsidRDefault="07B4A7B4" w:rsidP="004B75D7">
            <w:pPr>
              <w:spacing w:after="0"/>
              <w:jc w:val="center"/>
              <w:rPr>
                <w:rFonts w:cs="Arial"/>
              </w:rPr>
            </w:pPr>
            <w:r w:rsidRPr="000F7DA1">
              <w:rPr>
                <w:rFonts w:cs="Arial"/>
              </w:rPr>
              <w:t>2</w:t>
            </w:r>
          </w:p>
          <w:p w14:paraId="60EA7632" w14:textId="046D81E8" w:rsidR="00355611" w:rsidRPr="000F7DA1" w:rsidRDefault="00966075" w:rsidP="004B75D7">
            <w:pPr>
              <w:spacing w:after="0"/>
              <w:jc w:val="center"/>
              <w:rPr>
                <w:rFonts w:cs="Arial"/>
              </w:rPr>
            </w:pPr>
            <w:r w:rsidRPr="000F7DA1">
              <w:rPr>
                <w:rFonts w:cs="Arial"/>
              </w:rPr>
              <w:t>(</w:t>
            </w:r>
            <w:r w:rsidR="00C4611A" w:rsidRPr="000F7DA1">
              <w:rPr>
                <w:rFonts w:cs="Arial"/>
              </w:rPr>
              <w:t>100</w:t>
            </w:r>
            <w:r w:rsidRPr="000F7DA1">
              <w:rPr>
                <w:rFonts w:cs="Arial"/>
              </w:rPr>
              <w:t>%</w:t>
            </w:r>
            <w:r w:rsidR="00AF29FF" w:rsidRPr="000F7DA1">
              <w:rPr>
                <w:rFonts w:cs="Arial"/>
              </w:rPr>
              <w:t>)</w:t>
            </w:r>
          </w:p>
        </w:tc>
        <w:tc>
          <w:tcPr>
            <w:tcW w:w="1503" w:type="dxa"/>
            <w:tcBorders>
              <w:top w:val="single" w:sz="12" w:space="0" w:color="auto"/>
            </w:tcBorders>
            <w:vAlign w:val="center"/>
          </w:tcPr>
          <w:p w14:paraId="1FCB5564" w14:textId="77777777" w:rsidR="00AF29FF" w:rsidRPr="000F7DA1" w:rsidRDefault="07B4A7B4" w:rsidP="004B75D7">
            <w:pPr>
              <w:spacing w:after="0"/>
              <w:jc w:val="center"/>
              <w:rPr>
                <w:rFonts w:cs="Arial"/>
              </w:rPr>
            </w:pPr>
            <w:r w:rsidRPr="000F7DA1">
              <w:rPr>
                <w:rFonts w:cs="Arial"/>
              </w:rPr>
              <w:t>2</w:t>
            </w:r>
          </w:p>
          <w:p w14:paraId="1DC54045" w14:textId="771CF3D6" w:rsidR="00355611" w:rsidRPr="000F7DA1" w:rsidRDefault="00AF29FF" w:rsidP="004B75D7">
            <w:pPr>
              <w:spacing w:after="0"/>
              <w:jc w:val="center"/>
              <w:rPr>
                <w:rFonts w:cs="Arial"/>
              </w:rPr>
            </w:pPr>
            <w:r w:rsidRPr="000F7DA1">
              <w:rPr>
                <w:rFonts w:cs="Arial"/>
              </w:rPr>
              <w:t>(</w:t>
            </w:r>
            <w:r w:rsidR="00C4611A" w:rsidRPr="000F7DA1">
              <w:rPr>
                <w:rFonts w:cs="Arial"/>
              </w:rPr>
              <w:t>100</w:t>
            </w:r>
            <w:r w:rsidRPr="000F7DA1">
              <w:rPr>
                <w:rFonts w:cs="Arial"/>
              </w:rPr>
              <w:t>%)</w:t>
            </w:r>
          </w:p>
        </w:tc>
        <w:tc>
          <w:tcPr>
            <w:tcW w:w="1503" w:type="dxa"/>
            <w:tcBorders>
              <w:top w:val="single" w:sz="12" w:space="0" w:color="auto"/>
            </w:tcBorders>
            <w:vAlign w:val="center"/>
          </w:tcPr>
          <w:p w14:paraId="00C56913" w14:textId="77777777" w:rsidR="00C4611A" w:rsidRPr="000F7DA1" w:rsidRDefault="07B4A7B4" w:rsidP="004B75D7">
            <w:pPr>
              <w:spacing w:after="0"/>
              <w:jc w:val="center"/>
              <w:rPr>
                <w:rFonts w:cs="Arial"/>
              </w:rPr>
            </w:pPr>
            <w:r w:rsidRPr="000F7DA1">
              <w:rPr>
                <w:rFonts w:cs="Arial"/>
              </w:rPr>
              <w:t>1</w:t>
            </w:r>
          </w:p>
          <w:p w14:paraId="333F6452" w14:textId="5FFB2ADC" w:rsidR="00355611" w:rsidRPr="000F7DA1" w:rsidRDefault="00C4611A" w:rsidP="004B75D7">
            <w:pPr>
              <w:spacing w:after="0"/>
              <w:jc w:val="center"/>
              <w:rPr>
                <w:rFonts w:cs="Arial"/>
              </w:rPr>
            </w:pPr>
            <w:r w:rsidRPr="000F7DA1">
              <w:rPr>
                <w:rFonts w:cs="Arial"/>
              </w:rPr>
              <w:t>(100%)</w:t>
            </w:r>
          </w:p>
        </w:tc>
        <w:tc>
          <w:tcPr>
            <w:tcW w:w="1503" w:type="dxa"/>
            <w:tcBorders>
              <w:top w:val="single" w:sz="12" w:space="0" w:color="auto"/>
            </w:tcBorders>
            <w:vAlign w:val="center"/>
          </w:tcPr>
          <w:p w14:paraId="56D9A5A3" w14:textId="77777777" w:rsidR="00C4611A" w:rsidRPr="000F7DA1" w:rsidRDefault="00C4611A" w:rsidP="004B75D7">
            <w:pPr>
              <w:spacing w:after="0"/>
              <w:jc w:val="center"/>
              <w:rPr>
                <w:rFonts w:cs="Arial"/>
              </w:rPr>
            </w:pPr>
            <w:r w:rsidRPr="000F7DA1">
              <w:rPr>
                <w:rFonts w:cs="Arial"/>
              </w:rPr>
              <w:t>0</w:t>
            </w:r>
          </w:p>
          <w:p w14:paraId="21F85BAF" w14:textId="41A81A81" w:rsidR="00355611" w:rsidRPr="000F7DA1" w:rsidRDefault="00C4611A" w:rsidP="004B75D7">
            <w:pPr>
              <w:spacing w:after="0"/>
              <w:jc w:val="center"/>
              <w:rPr>
                <w:rFonts w:cs="Arial"/>
              </w:rPr>
            </w:pPr>
            <w:r w:rsidRPr="000F7DA1">
              <w:rPr>
                <w:rFonts w:cs="Arial"/>
              </w:rPr>
              <w:t>(-%)</w:t>
            </w:r>
          </w:p>
        </w:tc>
        <w:tc>
          <w:tcPr>
            <w:tcW w:w="1503" w:type="dxa"/>
            <w:tcBorders>
              <w:top w:val="single" w:sz="12" w:space="0" w:color="auto"/>
            </w:tcBorders>
            <w:vAlign w:val="center"/>
          </w:tcPr>
          <w:p w14:paraId="42AA4315" w14:textId="77777777" w:rsidR="00C4611A" w:rsidRPr="000F7DA1" w:rsidRDefault="00C4611A" w:rsidP="004B75D7">
            <w:pPr>
              <w:spacing w:after="0"/>
              <w:jc w:val="center"/>
              <w:rPr>
                <w:rFonts w:cs="Arial"/>
              </w:rPr>
            </w:pPr>
            <w:r w:rsidRPr="000F7DA1">
              <w:rPr>
                <w:rFonts w:cs="Arial"/>
              </w:rPr>
              <w:t>0</w:t>
            </w:r>
          </w:p>
          <w:p w14:paraId="4FE1FD66" w14:textId="690DA5DF" w:rsidR="00355611" w:rsidRPr="000F7DA1" w:rsidRDefault="00C4611A" w:rsidP="004B75D7">
            <w:pPr>
              <w:spacing w:after="0"/>
              <w:jc w:val="center"/>
              <w:rPr>
                <w:rFonts w:cs="Arial"/>
              </w:rPr>
            </w:pPr>
            <w:r w:rsidRPr="000F7DA1">
              <w:rPr>
                <w:rFonts w:cs="Arial"/>
              </w:rPr>
              <w:t>(-%)</w:t>
            </w:r>
          </w:p>
        </w:tc>
      </w:tr>
      <w:tr w:rsidR="00355611" w:rsidRPr="000F7DA1" w14:paraId="2BB3CB5A" w14:textId="77777777" w:rsidTr="00441BCE">
        <w:tc>
          <w:tcPr>
            <w:tcW w:w="1502" w:type="dxa"/>
            <w:tcBorders>
              <w:bottom w:val="single" w:sz="12" w:space="0" w:color="auto"/>
            </w:tcBorders>
            <w:vAlign w:val="center"/>
          </w:tcPr>
          <w:p w14:paraId="74FF7E1C" w14:textId="77777777" w:rsidR="00355611" w:rsidRPr="000F7DA1" w:rsidRDefault="00355611" w:rsidP="004B75D7">
            <w:pPr>
              <w:spacing w:after="0"/>
              <w:jc w:val="center"/>
              <w:rPr>
                <w:rFonts w:cs="Arial"/>
                <w:b/>
              </w:rPr>
            </w:pPr>
            <w:r w:rsidRPr="000F7DA1">
              <w:rPr>
                <w:rFonts w:cs="Arial"/>
                <w:b/>
              </w:rPr>
              <w:t>Male</w:t>
            </w:r>
          </w:p>
        </w:tc>
        <w:tc>
          <w:tcPr>
            <w:tcW w:w="1502" w:type="dxa"/>
            <w:tcBorders>
              <w:bottom w:val="single" w:sz="12" w:space="0" w:color="auto"/>
            </w:tcBorders>
            <w:vAlign w:val="center"/>
          </w:tcPr>
          <w:p w14:paraId="7FB34EE7" w14:textId="77777777" w:rsidR="00C4611A" w:rsidRPr="000F7DA1" w:rsidRDefault="00C4611A" w:rsidP="004B75D7">
            <w:pPr>
              <w:spacing w:after="0"/>
              <w:jc w:val="center"/>
              <w:rPr>
                <w:rFonts w:cs="Arial"/>
              </w:rPr>
            </w:pPr>
            <w:r w:rsidRPr="000F7DA1">
              <w:rPr>
                <w:rFonts w:cs="Arial"/>
              </w:rPr>
              <w:t>0</w:t>
            </w:r>
          </w:p>
          <w:p w14:paraId="0895F382" w14:textId="50EB9D1B" w:rsidR="00355611" w:rsidRPr="000F7DA1" w:rsidRDefault="00C4611A" w:rsidP="004B75D7">
            <w:pPr>
              <w:spacing w:after="0"/>
              <w:jc w:val="center"/>
              <w:rPr>
                <w:rFonts w:cs="Arial"/>
              </w:rPr>
            </w:pPr>
            <w:r w:rsidRPr="000F7DA1">
              <w:rPr>
                <w:rFonts w:cs="Arial"/>
              </w:rPr>
              <w:t>(0%)</w:t>
            </w:r>
          </w:p>
        </w:tc>
        <w:tc>
          <w:tcPr>
            <w:tcW w:w="1503" w:type="dxa"/>
            <w:tcBorders>
              <w:bottom w:val="single" w:sz="12" w:space="0" w:color="auto"/>
            </w:tcBorders>
            <w:vAlign w:val="center"/>
          </w:tcPr>
          <w:p w14:paraId="16655C3B" w14:textId="77777777" w:rsidR="00C4611A" w:rsidRPr="000F7DA1" w:rsidRDefault="00C4611A" w:rsidP="004B75D7">
            <w:pPr>
              <w:spacing w:after="0"/>
              <w:jc w:val="center"/>
              <w:rPr>
                <w:rFonts w:cs="Arial"/>
              </w:rPr>
            </w:pPr>
            <w:r w:rsidRPr="000F7DA1">
              <w:rPr>
                <w:rFonts w:cs="Arial"/>
              </w:rPr>
              <w:t>0</w:t>
            </w:r>
          </w:p>
          <w:p w14:paraId="7BAB7519" w14:textId="79F6FA1C" w:rsidR="00355611" w:rsidRPr="000F7DA1" w:rsidRDefault="00C4611A" w:rsidP="004B75D7">
            <w:pPr>
              <w:spacing w:after="0"/>
              <w:jc w:val="center"/>
              <w:rPr>
                <w:rFonts w:cs="Arial"/>
              </w:rPr>
            </w:pPr>
            <w:r w:rsidRPr="000F7DA1">
              <w:rPr>
                <w:rFonts w:cs="Arial"/>
              </w:rPr>
              <w:t>(0%)</w:t>
            </w:r>
          </w:p>
        </w:tc>
        <w:tc>
          <w:tcPr>
            <w:tcW w:w="1503" w:type="dxa"/>
            <w:tcBorders>
              <w:bottom w:val="single" w:sz="12" w:space="0" w:color="auto"/>
            </w:tcBorders>
            <w:vAlign w:val="center"/>
          </w:tcPr>
          <w:p w14:paraId="788C59D9" w14:textId="77777777" w:rsidR="00C4611A" w:rsidRPr="000F7DA1" w:rsidRDefault="00C4611A" w:rsidP="004B75D7">
            <w:pPr>
              <w:spacing w:after="0"/>
              <w:jc w:val="center"/>
              <w:rPr>
                <w:rFonts w:cs="Arial"/>
              </w:rPr>
            </w:pPr>
            <w:r w:rsidRPr="000F7DA1">
              <w:rPr>
                <w:rFonts w:cs="Arial"/>
              </w:rPr>
              <w:t>0</w:t>
            </w:r>
          </w:p>
          <w:p w14:paraId="7BB84D18" w14:textId="12E5F431" w:rsidR="00355611" w:rsidRPr="000F7DA1" w:rsidRDefault="00C4611A" w:rsidP="004B75D7">
            <w:pPr>
              <w:spacing w:after="0"/>
              <w:jc w:val="center"/>
              <w:rPr>
                <w:rFonts w:cs="Arial"/>
              </w:rPr>
            </w:pPr>
            <w:r w:rsidRPr="000F7DA1">
              <w:rPr>
                <w:rFonts w:cs="Arial"/>
              </w:rPr>
              <w:t>(0%)</w:t>
            </w:r>
          </w:p>
        </w:tc>
        <w:tc>
          <w:tcPr>
            <w:tcW w:w="1503" w:type="dxa"/>
            <w:tcBorders>
              <w:bottom w:val="single" w:sz="12" w:space="0" w:color="auto"/>
            </w:tcBorders>
            <w:vAlign w:val="center"/>
          </w:tcPr>
          <w:p w14:paraId="5D1BD4C8" w14:textId="77777777" w:rsidR="00C4611A" w:rsidRPr="000F7DA1" w:rsidRDefault="00C4611A" w:rsidP="004B75D7">
            <w:pPr>
              <w:spacing w:after="0"/>
              <w:jc w:val="center"/>
              <w:rPr>
                <w:rFonts w:cs="Arial"/>
              </w:rPr>
            </w:pPr>
            <w:r w:rsidRPr="000F7DA1">
              <w:rPr>
                <w:rFonts w:cs="Arial"/>
              </w:rPr>
              <w:t>0</w:t>
            </w:r>
          </w:p>
          <w:p w14:paraId="68728C39" w14:textId="4BA14223" w:rsidR="00355611" w:rsidRPr="000F7DA1" w:rsidRDefault="00C4611A" w:rsidP="004B75D7">
            <w:pPr>
              <w:spacing w:after="0"/>
              <w:jc w:val="center"/>
              <w:rPr>
                <w:rFonts w:cs="Arial"/>
              </w:rPr>
            </w:pPr>
            <w:r w:rsidRPr="000F7DA1">
              <w:rPr>
                <w:rFonts w:cs="Arial"/>
              </w:rPr>
              <w:t>(-%)</w:t>
            </w:r>
          </w:p>
        </w:tc>
        <w:tc>
          <w:tcPr>
            <w:tcW w:w="1503" w:type="dxa"/>
            <w:tcBorders>
              <w:bottom w:val="single" w:sz="12" w:space="0" w:color="auto"/>
            </w:tcBorders>
            <w:vAlign w:val="center"/>
          </w:tcPr>
          <w:p w14:paraId="12EDEF1F" w14:textId="77777777" w:rsidR="00C4611A" w:rsidRPr="000F7DA1" w:rsidRDefault="00C4611A" w:rsidP="004B75D7">
            <w:pPr>
              <w:spacing w:after="0"/>
              <w:jc w:val="center"/>
              <w:rPr>
                <w:rFonts w:cs="Arial"/>
              </w:rPr>
            </w:pPr>
            <w:r w:rsidRPr="000F7DA1">
              <w:rPr>
                <w:rFonts w:cs="Arial"/>
              </w:rPr>
              <w:t>0</w:t>
            </w:r>
          </w:p>
          <w:p w14:paraId="0D7A6650" w14:textId="047328A9" w:rsidR="00355611" w:rsidRPr="000F7DA1" w:rsidRDefault="00C4611A" w:rsidP="004B75D7">
            <w:pPr>
              <w:spacing w:after="0"/>
              <w:jc w:val="center"/>
              <w:rPr>
                <w:rFonts w:cs="Arial"/>
              </w:rPr>
            </w:pPr>
            <w:r w:rsidRPr="000F7DA1">
              <w:rPr>
                <w:rFonts w:cs="Arial"/>
              </w:rPr>
              <w:t>(-%)</w:t>
            </w:r>
          </w:p>
        </w:tc>
      </w:tr>
      <w:tr w:rsidR="00CE7509" w:rsidRPr="000F7DA1" w14:paraId="72AFAB39" w14:textId="77777777" w:rsidTr="004B75D7">
        <w:tc>
          <w:tcPr>
            <w:tcW w:w="1502" w:type="dxa"/>
            <w:tcBorders>
              <w:top w:val="single" w:sz="12" w:space="0" w:color="auto"/>
            </w:tcBorders>
            <w:vAlign w:val="center"/>
          </w:tcPr>
          <w:p w14:paraId="6927785E" w14:textId="506C5EDE" w:rsidR="00CE7509" w:rsidRPr="000F7DA1" w:rsidRDefault="00901A17" w:rsidP="004B75D7">
            <w:pPr>
              <w:spacing w:after="0"/>
              <w:jc w:val="center"/>
              <w:rPr>
                <w:rFonts w:cs="Arial"/>
                <w:b/>
              </w:rPr>
            </w:pPr>
            <w:r w:rsidRPr="000F7DA1">
              <w:rPr>
                <w:rFonts w:cs="Arial"/>
                <w:b/>
              </w:rPr>
              <w:t>TOTAL</w:t>
            </w:r>
          </w:p>
        </w:tc>
        <w:tc>
          <w:tcPr>
            <w:tcW w:w="1502" w:type="dxa"/>
            <w:tcBorders>
              <w:top w:val="single" w:sz="12" w:space="0" w:color="auto"/>
            </w:tcBorders>
            <w:vAlign w:val="center"/>
          </w:tcPr>
          <w:p w14:paraId="2A419F38" w14:textId="23E71F22" w:rsidR="00CE7509" w:rsidRPr="000F7DA1" w:rsidRDefault="00C4611A" w:rsidP="004B75D7">
            <w:pPr>
              <w:spacing w:after="0"/>
              <w:jc w:val="center"/>
              <w:rPr>
                <w:rFonts w:cs="Arial"/>
              </w:rPr>
            </w:pPr>
            <w:r w:rsidRPr="000F7DA1">
              <w:rPr>
                <w:rFonts w:cs="Arial"/>
              </w:rPr>
              <w:t>2</w:t>
            </w:r>
          </w:p>
        </w:tc>
        <w:tc>
          <w:tcPr>
            <w:tcW w:w="1503" w:type="dxa"/>
            <w:tcBorders>
              <w:top w:val="single" w:sz="12" w:space="0" w:color="auto"/>
            </w:tcBorders>
            <w:vAlign w:val="center"/>
          </w:tcPr>
          <w:p w14:paraId="3285DE7E" w14:textId="74A20E86" w:rsidR="00CE7509" w:rsidRPr="000F7DA1" w:rsidRDefault="00C4611A" w:rsidP="004B75D7">
            <w:pPr>
              <w:spacing w:after="0"/>
              <w:jc w:val="center"/>
              <w:rPr>
                <w:rFonts w:cs="Arial"/>
              </w:rPr>
            </w:pPr>
            <w:r w:rsidRPr="000F7DA1">
              <w:rPr>
                <w:rFonts w:cs="Arial"/>
              </w:rPr>
              <w:t>2</w:t>
            </w:r>
          </w:p>
        </w:tc>
        <w:tc>
          <w:tcPr>
            <w:tcW w:w="1503" w:type="dxa"/>
            <w:tcBorders>
              <w:top w:val="single" w:sz="12" w:space="0" w:color="auto"/>
            </w:tcBorders>
            <w:vAlign w:val="center"/>
          </w:tcPr>
          <w:p w14:paraId="54B5559F" w14:textId="275EF40D" w:rsidR="00CE7509" w:rsidRPr="000F7DA1" w:rsidRDefault="00C4611A" w:rsidP="004B75D7">
            <w:pPr>
              <w:spacing w:after="0"/>
              <w:jc w:val="center"/>
              <w:rPr>
                <w:rFonts w:cs="Arial"/>
              </w:rPr>
            </w:pPr>
            <w:r w:rsidRPr="000F7DA1">
              <w:rPr>
                <w:rFonts w:cs="Arial"/>
              </w:rPr>
              <w:t>2</w:t>
            </w:r>
          </w:p>
        </w:tc>
        <w:tc>
          <w:tcPr>
            <w:tcW w:w="1503" w:type="dxa"/>
            <w:tcBorders>
              <w:top w:val="single" w:sz="12" w:space="0" w:color="auto"/>
            </w:tcBorders>
            <w:vAlign w:val="center"/>
          </w:tcPr>
          <w:p w14:paraId="4BA2AA66" w14:textId="547DA4AC" w:rsidR="00CE7509" w:rsidRPr="000F7DA1" w:rsidRDefault="00C4611A" w:rsidP="004B75D7">
            <w:pPr>
              <w:spacing w:after="0"/>
              <w:jc w:val="center"/>
              <w:rPr>
                <w:rFonts w:cs="Arial"/>
              </w:rPr>
            </w:pPr>
            <w:r w:rsidRPr="000F7DA1">
              <w:rPr>
                <w:rFonts w:cs="Arial"/>
              </w:rPr>
              <w:t>0</w:t>
            </w:r>
          </w:p>
        </w:tc>
        <w:tc>
          <w:tcPr>
            <w:tcW w:w="1503" w:type="dxa"/>
            <w:tcBorders>
              <w:top w:val="single" w:sz="12" w:space="0" w:color="auto"/>
            </w:tcBorders>
            <w:vAlign w:val="center"/>
          </w:tcPr>
          <w:p w14:paraId="3A6FEBA3" w14:textId="73232C14" w:rsidR="00CE7509" w:rsidRPr="000F7DA1" w:rsidRDefault="00C4611A" w:rsidP="004B75D7">
            <w:pPr>
              <w:spacing w:after="0"/>
              <w:jc w:val="center"/>
              <w:rPr>
                <w:rFonts w:cs="Arial"/>
              </w:rPr>
            </w:pPr>
            <w:r w:rsidRPr="000F7DA1">
              <w:rPr>
                <w:rFonts w:cs="Arial"/>
              </w:rPr>
              <w:t>0</w:t>
            </w:r>
          </w:p>
        </w:tc>
      </w:tr>
    </w:tbl>
    <w:p w14:paraId="2B8D0FB1" w14:textId="77777777" w:rsidR="00355611" w:rsidRPr="000F7DA1" w:rsidRDefault="00355611"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670B7A" w:rsidRPr="000F7DA1" w14:paraId="136C3F77" w14:textId="77777777" w:rsidTr="004B75D7">
        <w:tc>
          <w:tcPr>
            <w:tcW w:w="1501" w:type="dxa"/>
            <w:vMerge w:val="restart"/>
            <w:vAlign w:val="center"/>
          </w:tcPr>
          <w:p w14:paraId="5D9FC487" w14:textId="77777777" w:rsidR="00670B7A" w:rsidRPr="000F7DA1" w:rsidRDefault="00670B7A" w:rsidP="004B75D7">
            <w:pPr>
              <w:spacing w:after="0"/>
              <w:jc w:val="center"/>
              <w:rPr>
                <w:rFonts w:cs="Arial"/>
                <w:b/>
              </w:rPr>
            </w:pPr>
            <w:r w:rsidRPr="000F7DA1">
              <w:rPr>
                <w:rFonts w:cs="Arial"/>
                <w:b/>
              </w:rPr>
              <w:t>Gender</w:t>
            </w:r>
          </w:p>
        </w:tc>
        <w:tc>
          <w:tcPr>
            <w:tcW w:w="7515" w:type="dxa"/>
            <w:gridSpan w:val="5"/>
            <w:vAlign w:val="center"/>
          </w:tcPr>
          <w:p w14:paraId="554356F8" w14:textId="50C924B3" w:rsidR="00670B7A" w:rsidRPr="000F7DA1" w:rsidRDefault="00670B7A" w:rsidP="004B75D7">
            <w:pPr>
              <w:spacing w:after="0"/>
              <w:jc w:val="center"/>
              <w:rPr>
                <w:rFonts w:cs="Arial"/>
                <w:b/>
              </w:rPr>
            </w:pPr>
            <w:r w:rsidRPr="000F7DA1">
              <w:rPr>
                <w:rFonts w:cs="Arial"/>
                <w:b/>
              </w:rPr>
              <w:t>Support (4)</w:t>
            </w:r>
          </w:p>
        </w:tc>
      </w:tr>
      <w:tr w:rsidR="00670B7A" w:rsidRPr="000F7DA1" w14:paraId="6BA50C8D" w14:textId="77777777" w:rsidTr="004B75D7">
        <w:tc>
          <w:tcPr>
            <w:tcW w:w="1501" w:type="dxa"/>
            <w:vMerge/>
            <w:tcBorders>
              <w:bottom w:val="single" w:sz="12" w:space="0" w:color="auto"/>
            </w:tcBorders>
            <w:vAlign w:val="center"/>
          </w:tcPr>
          <w:p w14:paraId="3ACB63C4" w14:textId="77777777" w:rsidR="00670B7A" w:rsidRPr="000F7DA1" w:rsidRDefault="00670B7A" w:rsidP="004B75D7">
            <w:pPr>
              <w:spacing w:after="0"/>
              <w:jc w:val="center"/>
              <w:rPr>
                <w:rFonts w:cs="Arial"/>
                <w:b/>
              </w:rPr>
            </w:pPr>
          </w:p>
        </w:tc>
        <w:tc>
          <w:tcPr>
            <w:tcW w:w="1503" w:type="dxa"/>
            <w:tcBorders>
              <w:bottom w:val="single" w:sz="12" w:space="0" w:color="auto"/>
            </w:tcBorders>
            <w:vAlign w:val="center"/>
          </w:tcPr>
          <w:p w14:paraId="002A5740" w14:textId="7038672C" w:rsidR="00670B7A" w:rsidRPr="000F7DA1" w:rsidRDefault="00670B7A" w:rsidP="004B75D7">
            <w:pPr>
              <w:spacing w:after="0"/>
              <w:jc w:val="center"/>
              <w:rPr>
                <w:rFonts w:cs="Arial"/>
                <w:b/>
              </w:rPr>
            </w:pPr>
            <w:r w:rsidRPr="000F7DA1">
              <w:rPr>
                <w:rFonts w:cs="Arial"/>
                <w:b/>
              </w:rPr>
              <w:t>2017/18</w:t>
            </w:r>
          </w:p>
        </w:tc>
        <w:tc>
          <w:tcPr>
            <w:tcW w:w="1503" w:type="dxa"/>
            <w:tcBorders>
              <w:bottom w:val="single" w:sz="12" w:space="0" w:color="auto"/>
            </w:tcBorders>
            <w:vAlign w:val="center"/>
          </w:tcPr>
          <w:p w14:paraId="69F3E693" w14:textId="15BC9EF2" w:rsidR="00670B7A" w:rsidRPr="000F7DA1" w:rsidRDefault="00670B7A" w:rsidP="004B75D7">
            <w:pPr>
              <w:spacing w:after="0"/>
              <w:jc w:val="center"/>
              <w:rPr>
                <w:rFonts w:cs="Arial"/>
                <w:b/>
              </w:rPr>
            </w:pPr>
            <w:r w:rsidRPr="000F7DA1">
              <w:rPr>
                <w:rFonts w:cs="Arial"/>
                <w:b/>
              </w:rPr>
              <w:t>2018/19</w:t>
            </w:r>
          </w:p>
        </w:tc>
        <w:tc>
          <w:tcPr>
            <w:tcW w:w="1503" w:type="dxa"/>
            <w:tcBorders>
              <w:bottom w:val="single" w:sz="12" w:space="0" w:color="auto"/>
            </w:tcBorders>
            <w:vAlign w:val="center"/>
          </w:tcPr>
          <w:p w14:paraId="4CE188A4" w14:textId="77777777" w:rsidR="00670B7A" w:rsidRPr="000F7DA1" w:rsidRDefault="00670B7A" w:rsidP="004B75D7">
            <w:pPr>
              <w:spacing w:after="0"/>
              <w:jc w:val="center"/>
              <w:rPr>
                <w:rFonts w:cs="Arial"/>
                <w:b/>
              </w:rPr>
            </w:pPr>
            <w:r w:rsidRPr="000F7DA1">
              <w:rPr>
                <w:rFonts w:cs="Arial"/>
                <w:b/>
              </w:rPr>
              <w:t>2019/20</w:t>
            </w:r>
          </w:p>
        </w:tc>
        <w:tc>
          <w:tcPr>
            <w:tcW w:w="1503" w:type="dxa"/>
            <w:tcBorders>
              <w:bottom w:val="single" w:sz="12" w:space="0" w:color="auto"/>
            </w:tcBorders>
            <w:vAlign w:val="center"/>
          </w:tcPr>
          <w:p w14:paraId="0343E35C" w14:textId="77777777" w:rsidR="00670B7A" w:rsidRPr="000F7DA1" w:rsidRDefault="00670B7A" w:rsidP="004B75D7">
            <w:pPr>
              <w:spacing w:after="0"/>
              <w:jc w:val="center"/>
              <w:rPr>
                <w:rFonts w:cs="Arial"/>
                <w:b/>
              </w:rPr>
            </w:pPr>
            <w:r w:rsidRPr="000F7DA1">
              <w:rPr>
                <w:rFonts w:cs="Arial"/>
                <w:b/>
              </w:rPr>
              <w:t>2020/21</w:t>
            </w:r>
          </w:p>
        </w:tc>
        <w:tc>
          <w:tcPr>
            <w:tcW w:w="1503" w:type="dxa"/>
            <w:tcBorders>
              <w:bottom w:val="single" w:sz="12" w:space="0" w:color="auto"/>
            </w:tcBorders>
            <w:vAlign w:val="center"/>
          </w:tcPr>
          <w:p w14:paraId="5E75E37D" w14:textId="77777777" w:rsidR="00670B7A" w:rsidRPr="000F7DA1" w:rsidRDefault="00670B7A" w:rsidP="004B75D7">
            <w:pPr>
              <w:spacing w:after="0"/>
              <w:jc w:val="center"/>
              <w:rPr>
                <w:rFonts w:cs="Arial"/>
                <w:b/>
              </w:rPr>
            </w:pPr>
            <w:r w:rsidRPr="000F7DA1">
              <w:rPr>
                <w:rFonts w:cs="Arial"/>
                <w:b/>
              </w:rPr>
              <w:t>2021/22</w:t>
            </w:r>
          </w:p>
        </w:tc>
      </w:tr>
      <w:tr w:rsidR="00670B7A" w:rsidRPr="000F7DA1" w14:paraId="0BC954AD" w14:textId="77777777" w:rsidTr="004B75D7">
        <w:tc>
          <w:tcPr>
            <w:tcW w:w="1501" w:type="dxa"/>
            <w:tcBorders>
              <w:top w:val="single" w:sz="12" w:space="0" w:color="auto"/>
            </w:tcBorders>
            <w:vAlign w:val="center"/>
          </w:tcPr>
          <w:p w14:paraId="35DF5B69" w14:textId="77777777" w:rsidR="00670B7A" w:rsidRPr="000F7DA1" w:rsidRDefault="00670B7A" w:rsidP="004B75D7">
            <w:pPr>
              <w:spacing w:after="0"/>
              <w:jc w:val="center"/>
              <w:rPr>
                <w:rFonts w:cs="Arial"/>
                <w:b/>
              </w:rPr>
            </w:pPr>
            <w:r w:rsidRPr="000F7DA1">
              <w:rPr>
                <w:rFonts w:cs="Arial"/>
                <w:b/>
              </w:rPr>
              <w:t>Female</w:t>
            </w:r>
          </w:p>
        </w:tc>
        <w:tc>
          <w:tcPr>
            <w:tcW w:w="1503" w:type="dxa"/>
            <w:tcBorders>
              <w:top w:val="single" w:sz="12" w:space="0" w:color="auto"/>
            </w:tcBorders>
            <w:vAlign w:val="center"/>
          </w:tcPr>
          <w:p w14:paraId="0493C03C" w14:textId="77777777" w:rsidR="00E33D8E" w:rsidRPr="000F7DA1" w:rsidRDefault="0E75ACB7" w:rsidP="004B75D7">
            <w:pPr>
              <w:spacing w:after="0"/>
              <w:jc w:val="center"/>
              <w:rPr>
                <w:rFonts w:cs="Arial"/>
              </w:rPr>
            </w:pPr>
            <w:r w:rsidRPr="000F7DA1">
              <w:rPr>
                <w:rFonts w:cs="Arial"/>
              </w:rPr>
              <w:t>3</w:t>
            </w:r>
          </w:p>
          <w:p w14:paraId="6FA3941E" w14:textId="3540B1CE" w:rsidR="00670B7A" w:rsidRPr="000F7DA1" w:rsidRDefault="00E33D8E" w:rsidP="004B75D7">
            <w:pPr>
              <w:spacing w:after="0"/>
              <w:jc w:val="center"/>
              <w:rPr>
                <w:rFonts w:cs="Arial"/>
              </w:rPr>
            </w:pPr>
            <w:r w:rsidRPr="000F7DA1">
              <w:rPr>
                <w:rFonts w:cs="Arial"/>
              </w:rPr>
              <w:t>(100%)</w:t>
            </w:r>
          </w:p>
        </w:tc>
        <w:tc>
          <w:tcPr>
            <w:tcW w:w="1503" w:type="dxa"/>
            <w:tcBorders>
              <w:top w:val="single" w:sz="12" w:space="0" w:color="auto"/>
            </w:tcBorders>
            <w:vAlign w:val="center"/>
          </w:tcPr>
          <w:p w14:paraId="727DEC0B" w14:textId="77777777" w:rsidR="00E33D8E" w:rsidRPr="000F7DA1" w:rsidRDefault="0E75ACB7" w:rsidP="004B75D7">
            <w:pPr>
              <w:spacing w:after="0"/>
              <w:jc w:val="center"/>
              <w:rPr>
                <w:rFonts w:cs="Arial"/>
              </w:rPr>
            </w:pPr>
            <w:r w:rsidRPr="000F7DA1">
              <w:rPr>
                <w:rFonts w:cs="Arial"/>
              </w:rPr>
              <w:t>4</w:t>
            </w:r>
          </w:p>
          <w:p w14:paraId="465D95F7" w14:textId="553149D8" w:rsidR="00670B7A" w:rsidRPr="000F7DA1" w:rsidRDefault="00E33D8E" w:rsidP="004B75D7">
            <w:pPr>
              <w:spacing w:after="0"/>
              <w:jc w:val="center"/>
              <w:rPr>
                <w:rFonts w:cs="Arial"/>
              </w:rPr>
            </w:pPr>
            <w:r w:rsidRPr="000F7DA1">
              <w:rPr>
                <w:rFonts w:cs="Arial"/>
              </w:rPr>
              <w:t>(100%)</w:t>
            </w:r>
          </w:p>
        </w:tc>
        <w:tc>
          <w:tcPr>
            <w:tcW w:w="1503" w:type="dxa"/>
            <w:tcBorders>
              <w:top w:val="single" w:sz="12" w:space="0" w:color="auto"/>
            </w:tcBorders>
            <w:vAlign w:val="center"/>
          </w:tcPr>
          <w:p w14:paraId="032946B5" w14:textId="77777777" w:rsidR="00E33D8E" w:rsidRPr="000F7DA1" w:rsidRDefault="0E75ACB7" w:rsidP="004B75D7">
            <w:pPr>
              <w:spacing w:after="0"/>
              <w:jc w:val="center"/>
              <w:rPr>
                <w:rFonts w:cs="Arial"/>
              </w:rPr>
            </w:pPr>
            <w:r w:rsidRPr="000F7DA1">
              <w:rPr>
                <w:rFonts w:cs="Arial"/>
              </w:rPr>
              <w:t>3</w:t>
            </w:r>
          </w:p>
          <w:p w14:paraId="0F4F0491" w14:textId="0065F991" w:rsidR="00670B7A" w:rsidRPr="000F7DA1" w:rsidRDefault="00E33D8E" w:rsidP="004B75D7">
            <w:pPr>
              <w:spacing w:after="0"/>
              <w:jc w:val="center"/>
              <w:rPr>
                <w:rFonts w:cs="Arial"/>
              </w:rPr>
            </w:pPr>
            <w:r w:rsidRPr="000F7DA1">
              <w:rPr>
                <w:rFonts w:cs="Arial"/>
              </w:rPr>
              <w:t>(100%)</w:t>
            </w:r>
          </w:p>
        </w:tc>
        <w:tc>
          <w:tcPr>
            <w:tcW w:w="1503" w:type="dxa"/>
            <w:tcBorders>
              <w:top w:val="single" w:sz="12" w:space="0" w:color="auto"/>
            </w:tcBorders>
            <w:vAlign w:val="center"/>
          </w:tcPr>
          <w:p w14:paraId="2C98B269" w14:textId="77777777" w:rsidR="00E33D8E" w:rsidRPr="000F7DA1" w:rsidRDefault="0E75ACB7" w:rsidP="004B75D7">
            <w:pPr>
              <w:spacing w:after="0"/>
              <w:jc w:val="center"/>
              <w:rPr>
                <w:rFonts w:cs="Arial"/>
              </w:rPr>
            </w:pPr>
            <w:r w:rsidRPr="000F7DA1">
              <w:rPr>
                <w:rFonts w:cs="Arial"/>
              </w:rPr>
              <w:t>2</w:t>
            </w:r>
          </w:p>
          <w:p w14:paraId="656EEE5D" w14:textId="722D2815" w:rsidR="00670B7A" w:rsidRPr="000F7DA1" w:rsidRDefault="00E33D8E" w:rsidP="004B75D7">
            <w:pPr>
              <w:spacing w:after="0"/>
              <w:jc w:val="center"/>
              <w:rPr>
                <w:rFonts w:cs="Arial"/>
              </w:rPr>
            </w:pPr>
            <w:r w:rsidRPr="000F7DA1">
              <w:rPr>
                <w:rFonts w:cs="Arial"/>
              </w:rPr>
              <w:t>(67%)</w:t>
            </w:r>
          </w:p>
        </w:tc>
        <w:tc>
          <w:tcPr>
            <w:tcW w:w="1503" w:type="dxa"/>
            <w:tcBorders>
              <w:top w:val="single" w:sz="12" w:space="0" w:color="auto"/>
            </w:tcBorders>
            <w:vAlign w:val="center"/>
          </w:tcPr>
          <w:p w14:paraId="00D06D04" w14:textId="77777777" w:rsidR="00E33D8E" w:rsidRPr="000F7DA1" w:rsidRDefault="0E75ACB7" w:rsidP="004B75D7">
            <w:pPr>
              <w:spacing w:after="0"/>
              <w:jc w:val="center"/>
              <w:rPr>
                <w:rFonts w:cs="Arial"/>
              </w:rPr>
            </w:pPr>
            <w:r w:rsidRPr="000F7DA1">
              <w:rPr>
                <w:rFonts w:cs="Arial"/>
              </w:rPr>
              <w:t>4</w:t>
            </w:r>
          </w:p>
          <w:p w14:paraId="6BBB4EC2" w14:textId="25F27F41" w:rsidR="00670B7A" w:rsidRPr="000F7DA1" w:rsidRDefault="00E33D8E" w:rsidP="004B75D7">
            <w:pPr>
              <w:spacing w:after="0"/>
              <w:jc w:val="center"/>
              <w:rPr>
                <w:rFonts w:cs="Arial"/>
              </w:rPr>
            </w:pPr>
            <w:r w:rsidRPr="000F7DA1">
              <w:rPr>
                <w:rFonts w:cs="Arial"/>
              </w:rPr>
              <w:t>(67%)</w:t>
            </w:r>
          </w:p>
        </w:tc>
      </w:tr>
      <w:tr w:rsidR="00670B7A" w:rsidRPr="000F7DA1" w14:paraId="646A1B36" w14:textId="77777777" w:rsidTr="004B75D7">
        <w:tc>
          <w:tcPr>
            <w:tcW w:w="1501" w:type="dxa"/>
            <w:tcBorders>
              <w:bottom w:val="single" w:sz="12" w:space="0" w:color="auto"/>
            </w:tcBorders>
            <w:vAlign w:val="center"/>
          </w:tcPr>
          <w:p w14:paraId="45C22F6A" w14:textId="77777777" w:rsidR="00670B7A" w:rsidRPr="000F7DA1" w:rsidRDefault="00670B7A" w:rsidP="004B75D7">
            <w:pPr>
              <w:spacing w:after="0"/>
              <w:jc w:val="center"/>
              <w:rPr>
                <w:rFonts w:cs="Arial"/>
                <w:b/>
              </w:rPr>
            </w:pPr>
            <w:r w:rsidRPr="000F7DA1">
              <w:rPr>
                <w:rFonts w:cs="Arial"/>
                <w:b/>
              </w:rPr>
              <w:t>Male</w:t>
            </w:r>
          </w:p>
        </w:tc>
        <w:tc>
          <w:tcPr>
            <w:tcW w:w="1503" w:type="dxa"/>
            <w:tcBorders>
              <w:bottom w:val="single" w:sz="12" w:space="0" w:color="auto"/>
            </w:tcBorders>
            <w:vAlign w:val="center"/>
          </w:tcPr>
          <w:p w14:paraId="4BCD7592" w14:textId="77777777" w:rsidR="00E33D8E" w:rsidRPr="000F7DA1" w:rsidRDefault="00C4611A" w:rsidP="004B75D7">
            <w:pPr>
              <w:spacing w:after="0"/>
              <w:jc w:val="center"/>
              <w:rPr>
                <w:rFonts w:cs="Arial"/>
              </w:rPr>
            </w:pPr>
            <w:r w:rsidRPr="000F7DA1">
              <w:rPr>
                <w:rFonts w:cs="Arial"/>
              </w:rPr>
              <w:t>0</w:t>
            </w:r>
          </w:p>
          <w:p w14:paraId="10DFFF9A" w14:textId="6308A0C0" w:rsidR="00670B7A" w:rsidRPr="000F7DA1" w:rsidRDefault="00E33D8E" w:rsidP="004B75D7">
            <w:pPr>
              <w:spacing w:after="0"/>
              <w:jc w:val="center"/>
              <w:rPr>
                <w:rFonts w:cs="Arial"/>
              </w:rPr>
            </w:pPr>
            <w:r w:rsidRPr="000F7DA1">
              <w:rPr>
                <w:rFonts w:cs="Arial"/>
              </w:rPr>
              <w:t>(0%)</w:t>
            </w:r>
          </w:p>
        </w:tc>
        <w:tc>
          <w:tcPr>
            <w:tcW w:w="1503" w:type="dxa"/>
            <w:tcBorders>
              <w:bottom w:val="single" w:sz="12" w:space="0" w:color="auto"/>
            </w:tcBorders>
            <w:vAlign w:val="center"/>
          </w:tcPr>
          <w:p w14:paraId="7625A2FE" w14:textId="77777777" w:rsidR="00E33D8E" w:rsidRPr="000F7DA1" w:rsidRDefault="00C4611A" w:rsidP="004B75D7">
            <w:pPr>
              <w:spacing w:after="0"/>
              <w:jc w:val="center"/>
              <w:rPr>
                <w:rFonts w:cs="Arial"/>
              </w:rPr>
            </w:pPr>
            <w:r w:rsidRPr="000F7DA1">
              <w:rPr>
                <w:rFonts w:cs="Arial"/>
              </w:rPr>
              <w:t>0</w:t>
            </w:r>
          </w:p>
          <w:p w14:paraId="69B690DC" w14:textId="5D0BD22B" w:rsidR="00670B7A" w:rsidRPr="000F7DA1" w:rsidRDefault="00E33D8E" w:rsidP="004B75D7">
            <w:pPr>
              <w:spacing w:after="0"/>
              <w:jc w:val="center"/>
              <w:rPr>
                <w:rFonts w:cs="Arial"/>
              </w:rPr>
            </w:pPr>
            <w:r w:rsidRPr="000F7DA1">
              <w:rPr>
                <w:rFonts w:cs="Arial"/>
              </w:rPr>
              <w:t>(0%)</w:t>
            </w:r>
          </w:p>
        </w:tc>
        <w:tc>
          <w:tcPr>
            <w:tcW w:w="1503" w:type="dxa"/>
            <w:tcBorders>
              <w:bottom w:val="single" w:sz="12" w:space="0" w:color="auto"/>
            </w:tcBorders>
            <w:vAlign w:val="center"/>
          </w:tcPr>
          <w:p w14:paraId="1313B6C3" w14:textId="77777777" w:rsidR="00E33D8E" w:rsidRPr="000F7DA1" w:rsidRDefault="00C4611A" w:rsidP="004B75D7">
            <w:pPr>
              <w:spacing w:after="0"/>
              <w:jc w:val="center"/>
              <w:rPr>
                <w:rFonts w:cs="Arial"/>
              </w:rPr>
            </w:pPr>
            <w:r w:rsidRPr="000F7DA1">
              <w:rPr>
                <w:rFonts w:cs="Arial"/>
              </w:rPr>
              <w:t>0</w:t>
            </w:r>
          </w:p>
          <w:p w14:paraId="1BE0273C" w14:textId="298AB575" w:rsidR="00670B7A" w:rsidRPr="000F7DA1" w:rsidRDefault="00E33D8E" w:rsidP="004B75D7">
            <w:pPr>
              <w:spacing w:after="0"/>
              <w:jc w:val="center"/>
              <w:rPr>
                <w:rFonts w:cs="Arial"/>
              </w:rPr>
            </w:pPr>
            <w:r w:rsidRPr="000F7DA1">
              <w:rPr>
                <w:rFonts w:cs="Arial"/>
              </w:rPr>
              <w:t>(0%)</w:t>
            </w:r>
          </w:p>
        </w:tc>
        <w:tc>
          <w:tcPr>
            <w:tcW w:w="1503" w:type="dxa"/>
            <w:tcBorders>
              <w:bottom w:val="single" w:sz="12" w:space="0" w:color="auto"/>
            </w:tcBorders>
            <w:vAlign w:val="center"/>
          </w:tcPr>
          <w:p w14:paraId="28EA65AF" w14:textId="77777777" w:rsidR="00E33D8E" w:rsidRPr="000F7DA1" w:rsidRDefault="2072BF33" w:rsidP="004B75D7">
            <w:pPr>
              <w:spacing w:after="0"/>
              <w:jc w:val="center"/>
              <w:rPr>
                <w:rFonts w:cs="Arial"/>
              </w:rPr>
            </w:pPr>
            <w:r w:rsidRPr="000F7DA1">
              <w:rPr>
                <w:rFonts w:cs="Arial"/>
              </w:rPr>
              <w:t>1</w:t>
            </w:r>
          </w:p>
          <w:p w14:paraId="014DDE13" w14:textId="0478A3D7" w:rsidR="00670B7A" w:rsidRPr="000F7DA1" w:rsidRDefault="00E33D8E" w:rsidP="004B75D7">
            <w:pPr>
              <w:spacing w:after="0"/>
              <w:jc w:val="center"/>
              <w:rPr>
                <w:rFonts w:cs="Arial"/>
              </w:rPr>
            </w:pPr>
            <w:r w:rsidRPr="000F7DA1">
              <w:rPr>
                <w:rFonts w:cs="Arial"/>
              </w:rPr>
              <w:t>(33%)</w:t>
            </w:r>
          </w:p>
        </w:tc>
        <w:tc>
          <w:tcPr>
            <w:tcW w:w="1503" w:type="dxa"/>
            <w:tcBorders>
              <w:bottom w:val="single" w:sz="12" w:space="0" w:color="auto"/>
            </w:tcBorders>
            <w:vAlign w:val="center"/>
          </w:tcPr>
          <w:p w14:paraId="70DD0B4D" w14:textId="77777777" w:rsidR="00E33D8E" w:rsidRPr="000F7DA1" w:rsidRDefault="2072BF33" w:rsidP="004B75D7">
            <w:pPr>
              <w:spacing w:after="0"/>
              <w:jc w:val="center"/>
              <w:rPr>
                <w:rFonts w:cs="Arial"/>
              </w:rPr>
            </w:pPr>
            <w:r w:rsidRPr="000F7DA1">
              <w:rPr>
                <w:rFonts w:cs="Arial"/>
              </w:rPr>
              <w:t>2</w:t>
            </w:r>
          </w:p>
          <w:p w14:paraId="234D3800" w14:textId="54A20898" w:rsidR="00670B7A" w:rsidRPr="000F7DA1" w:rsidRDefault="00E33D8E" w:rsidP="004B75D7">
            <w:pPr>
              <w:spacing w:after="0"/>
              <w:jc w:val="center"/>
              <w:rPr>
                <w:rFonts w:cs="Arial"/>
              </w:rPr>
            </w:pPr>
            <w:r w:rsidRPr="000F7DA1">
              <w:rPr>
                <w:rFonts w:cs="Arial"/>
              </w:rPr>
              <w:t>(33%)</w:t>
            </w:r>
          </w:p>
        </w:tc>
      </w:tr>
      <w:tr w:rsidR="00CE7509" w:rsidRPr="000F7DA1" w14:paraId="45CF9DA3" w14:textId="77777777" w:rsidTr="004B75D7">
        <w:tc>
          <w:tcPr>
            <w:tcW w:w="1501" w:type="dxa"/>
            <w:tcBorders>
              <w:top w:val="single" w:sz="12" w:space="0" w:color="auto"/>
            </w:tcBorders>
            <w:vAlign w:val="center"/>
          </w:tcPr>
          <w:p w14:paraId="58488FD5" w14:textId="1F5118BC" w:rsidR="00CE7509" w:rsidRPr="000F7DA1" w:rsidRDefault="00901A17" w:rsidP="004B75D7">
            <w:pPr>
              <w:spacing w:after="0"/>
              <w:jc w:val="center"/>
              <w:rPr>
                <w:rFonts w:cs="Arial"/>
                <w:b/>
              </w:rPr>
            </w:pPr>
            <w:r w:rsidRPr="000F7DA1">
              <w:rPr>
                <w:rFonts w:cs="Arial"/>
                <w:b/>
              </w:rPr>
              <w:t>TOTAL</w:t>
            </w:r>
          </w:p>
        </w:tc>
        <w:tc>
          <w:tcPr>
            <w:tcW w:w="1503" w:type="dxa"/>
            <w:tcBorders>
              <w:top w:val="single" w:sz="12" w:space="0" w:color="auto"/>
            </w:tcBorders>
            <w:vAlign w:val="center"/>
          </w:tcPr>
          <w:p w14:paraId="72C2CE65" w14:textId="41771993" w:rsidR="00CE7509" w:rsidRPr="000F7DA1" w:rsidRDefault="00C4611A" w:rsidP="004B75D7">
            <w:pPr>
              <w:spacing w:after="0"/>
              <w:jc w:val="center"/>
              <w:rPr>
                <w:rFonts w:cs="Arial"/>
              </w:rPr>
            </w:pPr>
            <w:r w:rsidRPr="000F7DA1">
              <w:rPr>
                <w:rFonts w:cs="Arial"/>
              </w:rPr>
              <w:t>3</w:t>
            </w:r>
          </w:p>
        </w:tc>
        <w:tc>
          <w:tcPr>
            <w:tcW w:w="1503" w:type="dxa"/>
            <w:tcBorders>
              <w:top w:val="single" w:sz="12" w:space="0" w:color="auto"/>
            </w:tcBorders>
            <w:vAlign w:val="center"/>
          </w:tcPr>
          <w:p w14:paraId="3674E7BC" w14:textId="111CE576" w:rsidR="00CE7509" w:rsidRPr="000F7DA1" w:rsidRDefault="00C4611A" w:rsidP="004B75D7">
            <w:pPr>
              <w:spacing w:after="0"/>
              <w:jc w:val="center"/>
              <w:rPr>
                <w:rFonts w:cs="Arial"/>
              </w:rPr>
            </w:pPr>
            <w:r w:rsidRPr="000F7DA1">
              <w:rPr>
                <w:rFonts w:cs="Arial"/>
              </w:rPr>
              <w:t>4</w:t>
            </w:r>
          </w:p>
        </w:tc>
        <w:tc>
          <w:tcPr>
            <w:tcW w:w="1503" w:type="dxa"/>
            <w:tcBorders>
              <w:top w:val="single" w:sz="12" w:space="0" w:color="auto"/>
            </w:tcBorders>
            <w:vAlign w:val="center"/>
          </w:tcPr>
          <w:p w14:paraId="3DEAF8A1" w14:textId="3AEFB39F" w:rsidR="00CE7509" w:rsidRPr="000F7DA1" w:rsidRDefault="00E33D8E" w:rsidP="004B75D7">
            <w:pPr>
              <w:spacing w:after="0"/>
              <w:jc w:val="center"/>
              <w:rPr>
                <w:rFonts w:cs="Arial"/>
              </w:rPr>
            </w:pPr>
            <w:r w:rsidRPr="000F7DA1">
              <w:rPr>
                <w:rFonts w:cs="Arial"/>
              </w:rPr>
              <w:t>3</w:t>
            </w:r>
          </w:p>
        </w:tc>
        <w:tc>
          <w:tcPr>
            <w:tcW w:w="1503" w:type="dxa"/>
            <w:tcBorders>
              <w:top w:val="single" w:sz="12" w:space="0" w:color="auto"/>
            </w:tcBorders>
            <w:vAlign w:val="center"/>
          </w:tcPr>
          <w:p w14:paraId="7A511073" w14:textId="18CA9D00" w:rsidR="00CE7509" w:rsidRPr="000F7DA1" w:rsidRDefault="00E33D8E" w:rsidP="004B75D7">
            <w:pPr>
              <w:spacing w:after="0"/>
              <w:jc w:val="center"/>
              <w:rPr>
                <w:rFonts w:cs="Arial"/>
              </w:rPr>
            </w:pPr>
            <w:r w:rsidRPr="000F7DA1">
              <w:rPr>
                <w:rFonts w:cs="Arial"/>
              </w:rPr>
              <w:t>3</w:t>
            </w:r>
          </w:p>
        </w:tc>
        <w:tc>
          <w:tcPr>
            <w:tcW w:w="1503" w:type="dxa"/>
            <w:tcBorders>
              <w:top w:val="single" w:sz="12" w:space="0" w:color="auto"/>
            </w:tcBorders>
            <w:vAlign w:val="center"/>
          </w:tcPr>
          <w:p w14:paraId="12F1156C" w14:textId="2FF5D25B" w:rsidR="00CE7509" w:rsidRPr="000F7DA1" w:rsidRDefault="00E33D8E" w:rsidP="004B75D7">
            <w:pPr>
              <w:spacing w:after="0"/>
              <w:jc w:val="center"/>
              <w:rPr>
                <w:rFonts w:cs="Arial"/>
              </w:rPr>
            </w:pPr>
            <w:r w:rsidRPr="000F7DA1">
              <w:rPr>
                <w:rFonts w:cs="Arial"/>
              </w:rPr>
              <w:t>6</w:t>
            </w:r>
          </w:p>
        </w:tc>
      </w:tr>
    </w:tbl>
    <w:p w14:paraId="55A2C956" w14:textId="77777777" w:rsidR="00355611" w:rsidRPr="000F7DA1" w:rsidRDefault="00355611"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88293D" w:rsidRPr="000F7DA1" w14:paraId="54D550F8" w14:textId="77777777" w:rsidTr="00041189">
        <w:tc>
          <w:tcPr>
            <w:tcW w:w="1501" w:type="dxa"/>
            <w:vMerge w:val="restart"/>
            <w:vAlign w:val="center"/>
          </w:tcPr>
          <w:p w14:paraId="6112BAD0" w14:textId="77777777" w:rsidR="0088293D" w:rsidRPr="000F7DA1" w:rsidRDefault="0088293D" w:rsidP="00041189">
            <w:pPr>
              <w:spacing w:after="0"/>
              <w:jc w:val="center"/>
              <w:rPr>
                <w:rFonts w:cs="Arial"/>
                <w:b/>
              </w:rPr>
            </w:pPr>
            <w:r w:rsidRPr="000F7DA1">
              <w:rPr>
                <w:rFonts w:cs="Arial"/>
                <w:b/>
              </w:rPr>
              <w:t>Gender</w:t>
            </w:r>
          </w:p>
        </w:tc>
        <w:tc>
          <w:tcPr>
            <w:tcW w:w="7515" w:type="dxa"/>
            <w:gridSpan w:val="5"/>
            <w:vAlign w:val="center"/>
          </w:tcPr>
          <w:p w14:paraId="26959DD9" w14:textId="0F6A16E7" w:rsidR="0088293D" w:rsidRPr="000F7DA1" w:rsidRDefault="0088293D" w:rsidP="00041189">
            <w:pPr>
              <w:spacing w:after="0"/>
              <w:jc w:val="center"/>
              <w:rPr>
                <w:rFonts w:cs="Arial"/>
                <w:b/>
              </w:rPr>
            </w:pPr>
            <w:r w:rsidRPr="000F7DA1">
              <w:rPr>
                <w:rFonts w:cs="Arial"/>
                <w:b/>
              </w:rPr>
              <w:t>Support (5)</w:t>
            </w:r>
          </w:p>
        </w:tc>
      </w:tr>
      <w:tr w:rsidR="0088293D" w:rsidRPr="000F7DA1" w14:paraId="34E216D1" w14:textId="77777777" w:rsidTr="00041189">
        <w:tc>
          <w:tcPr>
            <w:tcW w:w="1501" w:type="dxa"/>
            <w:vMerge/>
            <w:tcBorders>
              <w:bottom w:val="single" w:sz="12" w:space="0" w:color="auto"/>
            </w:tcBorders>
            <w:vAlign w:val="center"/>
          </w:tcPr>
          <w:p w14:paraId="16900A58" w14:textId="77777777" w:rsidR="0088293D" w:rsidRPr="000F7DA1" w:rsidRDefault="0088293D" w:rsidP="00041189">
            <w:pPr>
              <w:spacing w:after="0"/>
              <w:jc w:val="center"/>
              <w:rPr>
                <w:rFonts w:cs="Arial"/>
                <w:b/>
              </w:rPr>
            </w:pPr>
          </w:p>
        </w:tc>
        <w:tc>
          <w:tcPr>
            <w:tcW w:w="1503" w:type="dxa"/>
            <w:tcBorders>
              <w:bottom w:val="single" w:sz="12" w:space="0" w:color="auto"/>
            </w:tcBorders>
            <w:vAlign w:val="center"/>
          </w:tcPr>
          <w:p w14:paraId="222C85FF" w14:textId="4CECFD7D" w:rsidR="0088293D" w:rsidRPr="000F7DA1" w:rsidRDefault="0088293D" w:rsidP="00041189">
            <w:pPr>
              <w:spacing w:after="0"/>
              <w:jc w:val="center"/>
              <w:rPr>
                <w:rFonts w:cs="Arial"/>
                <w:b/>
              </w:rPr>
            </w:pPr>
            <w:r w:rsidRPr="000F7DA1">
              <w:rPr>
                <w:rFonts w:cs="Arial"/>
                <w:b/>
              </w:rPr>
              <w:t>2017/18</w:t>
            </w:r>
          </w:p>
        </w:tc>
        <w:tc>
          <w:tcPr>
            <w:tcW w:w="1503" w:type="dxa"/>
            <w:tcBorders>
              <w:bottom w:val="single" w:sz="12" w:space="0" w:color="auto"/>
            </w:tcBorders>
            <w:vAlign w:val="center"/>
          </w:tcPr>
          <w:p w14:paraId="52C7B485" w14:textId="67F44CA0" w:rsidR="0088293D" w:rsidRPr="000F7DA1" w:rsidRDefault="0088293D" w:rsidP="00041189">
            <w:pPr>
              <w:spacing w:after="0"/>
              <w:jc w:val="center"/>
              <w:rPr>
                <w:rFonts w:cs="Arial"/>
                <w:b/>
              </w:rPr>
            </w:pPr>
            <w:r w:rsidRPr="000F7DA1">
              <w:rPr>
                <w:rFonts w:cs="Arial"/>
                <w:b/>
              </w:rPr>
              <w:t>2018/19</w:t>
            </w:r>
          </w:p>
        </w:tc>
        <w:tc>
          <w:tcPr>
            <w:tcW w:w="1503" w:type="dxa"/>
            <w:tcBorders>
              <w:bottom w:val="single" w:sz="12" w:space="0" w:color="auto"/>
            </w:tcBorders>
            <w:vAlign w:val="center"/>
          </w:tcPr>
          <w:p w14:paraId="52653D50" w14:textId="77777777" w:rsidR="0088293D" w:rsidRPr="000F7DA1" w:rsidRDefault="0088293D" w:rsidP="00041189">
            <w:pPr>
              <w:spacing w:after="0"/>
              <w:jc w:val="center"/>
              <w:rPr>
                <w:rFonts w:cs="Arial"/>
                <w:b/>
              </w:rPr>
            </w:pPr>
            <w:r w:rsidRPr="000F7DA1">
              <w:rPr>
                <w:rFonts w:cs="Arial"/>
                <w:b/>
              </w:rPr>
              <w:t>2019/20</w:t>
            </w:r>
          </w:p>
        </w:tc>
        <w:tc>
          <w:tcPr>
            <w:tcW w:w="1503" w:type="dxa"/>
            <w:tcBorders>
              <w:bottom w:val="single" w:sz="12" w:space="0" w:color="auto"/>
            </w:tcBorders>
            <w:vAlign w:val="center"/>
          </w:tcPr>
          <w:p w14:paraId="10EE0E97" w14:textId="77777777" w:rsidR="0088293D" w:rsidRPr="000F7DA1" w:rsidRDefault="0088293D" w:rsidP="00041189">
            <w:pPr>
              <w:spacing w:after="0"/>
              <w:jc w:val="center"/>
              <w:rPr>
                <w:rFonts w:cs="Arial"/>
                <w:b/>
              </w:rPr>
            </w:pPr>
            <w:r w:rsidRPr="000F7DA1">
              <w:rPr>
                <w:rFonts w:cs="Arial"/>
                <w:b/>
              </w:rPr>
              <w:t>2020/21</w:t>
            </w:r>
          </w:p>
        </w:tc>
        <w:tc>
          <w:tcPr>
            <w:tcW w:w="1503" w:type="dxa"/>
            <w:tcBorders>
              <w:bottom w:val="single" w:sz="12" w:space="0" w:color="auto"/>
            </w:tcBorders>
            <w:vAlign w:val="center"/>
          </w:tcPr>
          <w:p w14:paraId="17B2793F" w14:textId="77777777" w:rsidR="0088293D" w:rsidRPr="000F7DA1" w:rsidRDefault="0088293D" w:rsidP="00041189">
            <w:pPr>
              <w:spacing w:after="0"/>
              <w:jc w:val="center"/>
              <w:rPr>
                <w:rFonts w:cs="Arial"/>
                <w:b/>
              </w:rPr>
            </w:pPr>
            <w:r w:rsidRPr="000F7DA1">
              <w:rPr>
                <w:rFonts w:cs="Arial"/>
                <w:b/>
              </w:rPr>
              <w:t>2021/22</w:t>
            </w:r>
          </w:p>
        </w:tc>
      </w:tr>
      <w:tr w:rsidR="0088293D" w:rsidRPr="000F7DA1" w14:paraId="11BAFDA7" w14:textId="77777777" w:rsidTr="00041189">
        <w:tc>
          <w:tcPr>
            <w:tcW w:w="1501" w:type="dxa"/>
            <w:tcBorders>
              <w:top w:val="single" w:sz="12" w:space="0" w:color="auto"/>
            </w:tcBorders>
            <w:vAlign w:val="center"/>
          </w:tcPr>
          <w:p w14:paraId="60921ADA" w14:textId="77777777" w:rsidR="0088293D" w:rsidRPr="000F7DA1" w:rsidRDefault="0088293D" w:rsidP="00041189">
            <w:pPr>
              <w:spacing w:after="0"/>
              <w:jc w:val="center"/>
              <w:rPr>
                <w:rFonts w:cs="Arial"/>
                <w:b/>
              </w:rPr>
            </w:pPr>
            <w:r w:rsidRPr="000F7DA1">
              <w:rPr>
                <w:rFonts w:cs="Arial"/>
                <w:b/>
              </w:rPr>
              <w:t>Female</w:t>
            </w:r>
          </w:p>
        </w:tc>
        <w:tc>
          <w:tcPr>
            <w:tcW w:w="1503" w:type="dxa"/>
            <w:tcBorders>
              <w:top w:val="single" w:sz="12" w:space="0" w:color="auto"/>
            </w:tcBorders>
            <w:vAlign w:val="center"/>
          </w:tcPr>
          <w:p w14:paraId="6730944C" w14:textId="77777777" w:rsidR="00E33D8E" w:rsidRPr="000F7DA1" w:rsidRDefault="5F45F0D0" w:rsidP="00041189">
            <w:pPr>
              <w:spacing w:after="0"/>
              <w:jc w:val="center"/>
              <w:rPr>
                <w:rFonts w:cs="Arial"/>
              </w:rPr>
            </w:pPr>
            <w:r w:rsidRPr="000F7DA1">
              <w:rPr>
                <w:rFonts w:cs="Arial"/>
              </w:rPr>
              <w:t>6</w:t>
            </w:r>
          </w:p>
          <w:p w14:paraId="26BF6EFD" w14:textId="2C9458B2" w:rsidR="0088293D" w:rsidRPr="000F7DA1" w:rsidRDefault="00E33D8E" w:rsidP="00041189">
            <w:pPr>
              <w:spacing w:after="0"/>
              <w:jc w:val="center"/>
              <w:rPr>
                <w:rFonts w:cs="Arial"/>
              </w:rPr>
            </w:pPr>
            <w:r w:rsidRPr="000F7DA1">
              <w:rPr>
                <w:rFonts w:cs="Arial"/>
              </w:rPr>
              <w:t>(60%)</w:t>
            </w:r>
          </w:p>
        </w:tc>
        <w:tc>
          <w:tcPr>
            <w:tcW w:w="1503" w:type="dxa"/>
            <w:tcBorders>
              <w:top w:val="single" w:sz="12" w:space="0" w:color="auto"/>
            </w:tcBorders>
            <w:vAlign w:val="center"/>
          </w:tcPr>
          <w:p w14:paraId="34E65F2E" w14:textId="77777777" w:rsidR="00E33D8E" w:rsidRPr="000F7DA1" w:rsidRDefault="5F45F0D0" w:rsidP="00041189">
            <w:pPr>
              <w:spacing w:after="0"/>
              <w:jc w:val="center"/>
              <w:rPr>
                <w:rFonts w:cs="Arial"/>
              </w:rPr>
            </w:pPr>
            <w:r w:rsidRPr="000F7DA1">
              <w:rPr>
                <w:rFonts w:cs="Arial"/>
              </w:rPr>
              <w:t>7</w:t>
            </w:r>
          </w:p>
          <w:p w14:paraId="55ECBB85" w14:textId="73508372" w:rsidR="0088293D" w:rsidRPr="000F7DA1" w:rsidRDefault="00E33D8E" w:rsidP="00041189">
            <w:pPr>
              <w:spacing w:after="0"/>
              <w:jc w:val="center"/>
              <w:rPr>
                <w:rFonts w:cs="Arial"/>
              </w:rPr>
            </w:pPr>
            <w:r w:rsidRPr="000F7DA1">
              <w:rPr>
                <w:rFonts w:cs="Arial"/>
              </w:rPr>
              <w:t>(</w:t>
            </w:r>
            <w:r w:rsidR="00132AD4" w:rsidRPr="000F7DA1">
              <w:rPr>
                <w:rFonts w:cs="Arial"/>
              </w:rPr>
              <w:t>64</w:t>
            </w:r>
            <w:r w:rsidRPr="000F7DA1">
              <w:rPr>
                <w:rFonts w:cs="Arial"/>
              </w:rPr>
              <w:t>%)</w:t>
            </w:r>
          </w:p>
        </w:tc>
        <w:tc>
          <w:tcPr>
            <w:tcW w:w="1503" w:type="dxa"/>
            <w:tcBorders>
              <w:top w:val="single" w:sz="12" w:space="0" w:color="auto"/>
            </w:tcBorders>
            <w:vAlign w:val="center"/>
          </w:tcPr>
          <w:p w14:paraId="1997C317" w14:textId="77777777" w:rsidR="00E33D8E" w:rsidRPr="000F7DA1" w:rsidRDefault="5F45F0D0" w:rsidP="00041189">
            <w:pPr>
              <w:spacing w:after="0"/>
              <w:jc w:val="center"/>
              <w:rPr>
                <w:rFonts w:cs="Arial"/>
              </w:rPr>
            </w:pPr>
            <w:r w:rsidRPr="000F7DA1">
              <w:rPr>
                <w:rFonts w:cs="Arial"/>
              </w:rPr>
              <w:t>5</w:t>
            </w:r>
          </w:p>
          <w:p w14:paraId="75E2D413" w14:textId="14A8CC88" w:rsidR="0088293D" w:rsidRPr="000F7DA1" w:rsidRDefault="00E33D8E" w:rsidP="00041189">
            <w:pPr>
              <w:spacing w:after="0"/>
              <w:jc w:val="center"/>
              <w:rPr>
                <w:rFonts w:cs="Arial"/>
              </w:rPr>
            </w:pPr>
            <w:r w:rsidRPr="000F7DA1">
              <w:rPr>
                <w:rFonts w:cs="Arial"/>
              </w:rPr>
              <w:t>(</w:t>
            </w:r>
            <w:r w:rsidR="00132AD4" w:rsidRPr="000F7DA1">
              <w:rPr>
                <w:rFonts w:cs="Arial"/>
              </w:rPr>
              <w:t>63</w:t>
            </w:r>
            <w:r w:rsidRPr="000F7DA1">
              <w:rPr>
                <w:rFonts w:cs="Arial"/>
              </w:rPr>
              <w:t>%)</w:t>
            </w:r>
          </w:p>
        </w:tc>
        <w:tc>
          <w:tcPr>
            <w:tcW w:w="1503" w:type="dxa"/>
            <w:tcBorders>
              <w:top w:val="single" w:sz="12" w:space="0" w:color="auto"/>
            </w:tcBorders>
            <w:vAlign w:val="center"/>
          </w:tcPr>
          <w:p w14:paraId="0C3D2625" w14:textId="77777777" w:rsidR="00E33D8E" w:rsidRPr="000F7DA1" w:rsidRDefault="5F45F0D0" w:rsidP="00041189">
            <w:pPr>
              <w:spacing w:after="0"/>
              <w:jc w:val="center"/>
              <w:rPr>
                <w:rFonts w:cs="Arial"/>
              </w:rPr>
            </w:pPr>
            <w:r w:rsidRPr="000F7DA1">
              <w:rPr>
                <w:rFonts w:cs="Arial"/>
              </w:rPr>
              <w:t>2</w:t>
            </w:r>
          </w:p>
          <w:p w14:paraId="19EED949" w14:textId="31BE05CE" w:rsidR="0088293D" w:rsidRPr="000F7DA1" w:rsidRDefault="00E33D8E" w:rsidP="00041189">
            <w:pPr>
              <w:spacing w:after="0"/>
              <w:jc w:val="center"/>
              <w:rPr>
                <w:rFonts w:cs="Arial"/>
              </w:rPr>
            </w:pPr>
            <w:r w:rsidRPr="000F7DA1">
              <w:rPr>
                <w:rFonts w:cs="Arial"/>
              </w:rPr>
              <w:t>(</w:t>
            </w:r>
            <w:r w:rsidR="00132AD4" w:rsidRPr="000F7DA1">
              <w:rPr>
                <w:rFonts w:cs="Arial"/>
              </w:rPr>
              <w:t>33</w:t>
            </w:r>
            <w:r w:rsidRPr="000F7DA1">
              <w:rPr>
                <w:rFonts w:cs="Arial"/>
              </w:rPr>
              <w:t>%)</w:t>
            </w:r>
          </w:p>
        </w:tc>
        <w:tc>
          <w:tcPr>
            <w:tcW w:w="1503" w:type="dxa"/>
            <w:tcBorders>
              <w:top w:val="single" w:sz="12" w:space="0" w:color="auto"/>
            </w:tcBorders>
            <w:vAlign w:val="center"/>
          </w:tcPr>
          <w:p w14:paraId="3BAC1CEC" w14:textId="77777777" w:rsidR="00E33D8E" w:rsidRPr="000F7DA1" w:rsidRDefault="5F45F0D0" w:rsidP="00041189">
            <w:pPr>
              <w:spacing w:after="0"/>
              <w:jc w:val="center"/>
              <w:rPr>
                <w:rFonts w:cs="Arial"/>
              </w:rPr>
            </w:pPr>
            <w:r w:rsidRPr="000F7DA1">
              <w:rPr>
                <w:rFonts w:cs="Arial"/>
              </w:rPr>
              <w:t>2</w:t>
            </w:r>
          </w:p>
          <w:p w14:paraId="7B128D13" w14:textId="52656903" w:rsidR="0088293D" w:rsidRPr="000F7DA1" w:rsidRDefault="00E33D8E" w:rsidP="00041189">
            <w:pPr>
              <w:spacing w:after="0"/>
              <w:jc w:val="center"/>
              <w:rPr>
                <w:rFonts w:cs="Arial"/>
              </w:rPr>
            </w:pPr>
            <w:r w:rsidRPr="000F7DA1">
              <w:rPr>
                <w:rFonts w:cs="Arial"/>
              </w:rPr>
              <w:t>(</w:t>
            </w:r>
            <w:r w:rsidR="00132AD4" w:rsidRPr="000F7DA1">
              <w:rPr>
                <w:rFonts w:cs="Arial"/>
              </w:rPr>
              <w:t>33</w:t>
            </w:r>
            <w:r w:rsidRPr="000F7DA1">
              <w:rPr>
                <w:rFonts w:cs="Arial"/>
              </w:rPr>
              <w:t>%)</w:t>
            </w:r>
          </w:p>
        </w:tc>
      </w:tr>
      <w:tr w:rsidR="0088293D" w:rsidRPr="000F7DA1" w14:paraId="53D116EC" w14:textId="77777777" w:rsidTr="00041189">
        <w:tc>
          <w:tcPr>
            <w:tcW w:w="1501" w:type="dxa"/>
            <w:tcBorders>
              <w:bottom w:val="single" w:sz="12" w:space="0" w:color="auto"/>
            </w:tcBorders>
            <w:vAlign w:val="center"/>
          </w:tcPr>
          <w:p w14:paraId="4DA1AAF0" w14:textId="77777777" w:rsidR="0088293D" w:rsidRPr="000F7DA1" w:rsidRDefault="0088293D" w:rsidP="00041189">
            <w:pPr>
              <w:spacing w:after="0"/>
              <w:jc w:val="center"/>
              <w:rPr>
                <w:rFonts w:cs="Arial"/>
                <w:b/>
              </w:rPr>
            </w:pPr>
            <w:r w:rsidRPr="000F7DA1">
              <w:rPr>
                <w:rFonts w:cs="Arial"/>
                <w:b/>
              </w:rPr>
              <w:t>Male</w:t>
            </w:r>
          </w:p>
        </w:tc>
        <w:tc>
          <w:tcPr>
            <w:tcW w:w="1503" w:type="dxa"/>
            <w:tcBorders>
              <w:bottom w:val="single" w:sz="12" w:space="0" w:color="auto"/>
            </w:tcBorders>
            <w:vAlign w:val="center"/>
          </w:tcPr>
          <w:p w14:paraId="0CE00823" w14:textId="77777777" w:rsidR="00E33D8E" w:rsidRPr="000F7DA1" w:rsidRDefault="7A400C53" w:rsidP="00041189">
            <w:pPr>
              <w:spacing w:after="0"/>
              <w:jc w:val="center"/>
              <w:rPr>
                <w:rFonts w:cs="Arial"/>
              </w:rPr>
            </w:pPr>
            <w:r w:rsidRPr="000F7DA1">
              <w:rPr>
                <w:rFonts w:cs="Arial"/>
              </w:rPr>
              <w:t>4</w:t>
            </w:r>
          </w:p>
          <w:p w14:paraId="48462E10" w14:textId="04130991" w:rsidR="0088293D" w:rsidRPr="000F7DA1" w:rsidRDefault="00E33D8E" w:rsidP="00041189">
            <w:pPr>
              <w:spacing w:after="0"/>
              <w:jc w:val="center"/>
              <w:rPr>
                <w:rFonts w:cs="Arial"/>
              </w:rPr>
            </w:pPr>
            <w:r w:rsidRPr="000F7DA1">
              <w:rPr>
                <w:rFonts w:cs="Arial"/>
              </w:rPr>
              <w:t>(40%)</w:t>
            </w:r>
          </w:p>
        </w:tc>
        <w:tc>
          <w:tcPr>
            <w:tcW w:w="1503" w:type="dxa"/>
            <w:tcBorders>
              <w:bottom w:val="single" w:sz="12" w:space="0" w:color="auto"/>
            </w:tcBorders>
            <w:vAlign w:val="center"/>
          </w:tcPr>
          <w:p w14:paraId="3B9AFC68" w14:textId="77777777" w:rsidR="00E33D8E" w:rsidRPr="000F7DA1" w:rsidRDefault="7A400C53" w:rsidP="00041189">
            <w:pPr>
              <w:spacing w:after="0"/>
              <w:jc w:val="center"/>
              <w:rPr>
                <w:rFonts w:cs="Arial"/>
              </w:rPr>
            </w:pPr>
            <w:r w:rsidRPr="000F7DA1">
              <w:rPr>
                <w:rFonts w:cs="Arial"/>
              </w:rPr>
              <w:t>4</w:t>
            </w:r>
          </w:p>
          <w:p w14:paraId="5D65FA8D" w14:textId="2191786E" w:rsidR="0088293D" w:rsidRPr="000F7DA1" w:rsidRDefault="00E33D8E" w:rsidP="00041189">
            <w:pPr>
              <w:spacing w:after="0"/>
              <w:jc w:val="center"/>
              <w:rPr>
                <w:rFonts w:cs="Arial"/>
              </w:rPr>
            </w:pPr>
            <w:r w:rsidRPr="000F7DA1">
              <w:rPr>
                <w:rFonts w:cs="Arial"/>
              </w:rPr>
              <w:t>(</w:t>
            </w:r>
            <w:r w:rsidR="00132AD4" w:rsidRPr="000F7DA1">
              <w:rPr>
                <w:rFonts w:cs="Arial"/>
              </w:rPr>
              <w:t>36</w:t>
            </w:r>
            <w:r w:rsidRPr="000F7DA1">
              <w:rPr>
                <w:rFonts w:cs="Arial"/>
              </w:rPr>
              <w:t>%)</w:t>
            </w:r>
          </w:p>
        </w:tc>
        <w:tc>
          <w:tcPr>
            <w:tcW w:w="1503" w:type="dxa"/>
            <w:tcBorders>
              <w:bottom w:val="single" w:sz="12" w:space="0" w:color="auto"/>
            </w:tcBorders>
            <w:vAlign w:val="center"/>
          </w:tcPr>
          <w:p w14:paraId="14C3E4FA" w14:textId="77777777" w:rsidR="00E33D8E" w:rsidRPr="000F7DA1" w:rsidRDefault="7A400C53" w:rsidP="00041189">
            <w:pPr>
              <w:spacing w:after="0"/>
              <w:jc w:val="center"/>
              <w:rPr>
                <w:rFonts w:cs="Arial"/>
              </w:rPr>
            </w:pPr>
            <w:r w:rsidRPr="000F7DA1">
              <w:rPr>
                <w:rFonts w:cs="Arial"/>
              </w:rPr>
              <w:t>3</w:t>
            </w:r>
          </w:p>
          <w:p w14:paraId="2C49E869" w14:textId="6C65C7B7" w:rsidR="0088293D" w:rsidRPr="000F7DA1" w:rsidRDefault="00E33D8E" w:rsidP="00041189">
            <w:pPr>
              <w:spacing w:after="0"/>
              <w:jc w:val="center"/>
              <w:rPr>
                <w:rFonts w:cs="Arial"/>
              </w:rPr>
            </w:pPr>
            <w:r w:rsidRPr="000F7DA1">
              <w:rPr>
                <w:rFonts w:cs="Arial"/>
              </w:rPr>
              <w:t>(</w:t>
            </w:r>
            <w:r w:rsidR="00132AD4" w:rsidRPr="000F7DA1">
              <w:rPr>
                <w:rFonts w:cs="Arial"/>
              </w:rPr>
              <w:t>37</w:t>
            </w:r>
            <w:r w:rsidRPr="000F7DA1">
              <w:rPr>
                <w:rFonts w:cs="Arial"/>
              </w:rPr>
              <w:t>%)</w:t>
            </w:r>
          </w:p>
        </w:tc>
        <w:tc>
          <w:tcPr>
            <w:tcW w:w="1503" w:type="dxa"/>
            <w:tcBorders>
              <w:bottom w:val="single" w:sz="12" w:space="0" w:color="auto"/>
            </w:tcBorders>
            <w:vAlign w:val="center"/>
          </w:tcPr>
          <w:p w14:paraId="1F77BFD8" w14:textId="77777777" w:rsidR="00E33D8E" w:rsidRPr="000F7DA1" w:rsidRDefault="7A400C53" w:rsidP="00041189">
            <w:pPr>
              <w:spacing w:after="0"/>
              <w:jc w:val="center"/>
              <w:rPr>
                <w:rFonts w:cs="Arial"/>
              </w:rPr>
            </w:pPr>
            <w:r w:rsidRPr="000F7DA1">
              <w:rPr>
                <w:rFonts w:cs="Arial"/>
              </w:rPr>
              <w:t>4</w:t>
            </w:r>
          </w:p>
          <w:p w14:paraId="2A65E148" w14:textId="08BD34B9" w:rsidR="0088293D" w:rsidRPr="000F7DA1" w:rsidRDefault="00E33D8E" w:rsidP="00041189">
            <w:pPr>
              <w:spacing w:after="0"/>
              <w:jc w:val="center"/>
              <w:rPr>
                <w:rFonts w:cs="Arial"/>
              </w:rPr>
            </w:pPr>
            <w:r w:rsidRPr="000F7DA1">
              <w:rPr>
                <w:rFonts w:cs="Arial"/>
              </w:rPr>
              <w:t>(</w:t>
            </w:r>
            <w:r w:rsidR="00132AD4" w:rsidRPr="000F7DA1">
              <w:rPr>
                <w:rFonts w:cs="Arial"/>
              </w:rPr>
              <w:t>67</w:t>
            </w:r>
            <w:r w:rsidRPr="000F7DA1">
              <w:rPr>
                <w:rFonts w:cs="Arial"/>
              </w:rPr>
              <w:t>%)</w:t>
            </w:r>
          </w:p>
        </w:tc>
        <w:tc>
          <w:tcPr>
            <w:tcW w:w="1503" w:type="dxa"/>
            <w:tcBorders>
              <w:bottom w:val="single" w:sz="12" w:space="0" w:color="auto"/>
            </w:tcBorders>
            <w:vAlign w:val="center"/>
          </w:tcPr>
          <w:p w14:paraId="1D952023" w14:textId="77777777" w:rsidR="00E33D8E" w:rsidRPr="000F7DA1" w:rsidRDefault="7A400C53" w:rsidP="00041189">
            <w:pPr>
              <w:spacing w:after="0"/>
              <w:jc w:val="center"/>
              <w:rPr>
                <w:rFonts w:cs="Arial"/>
              </w:rPr>
            </w:pPr>
            <w:r w:rsidRPr="000F7DA1">
              <w:rPr>
                <w:rFonts w:cs="Arial"/>
              </w:rPr>
              <w:t>4</w:t>
            </w:r>
          </w:p>
          <w:p w14:paraId="21805888" w14:textId="4E88B39C" w:rsidR="0088293D" w:rsidRPr="000F7DA1" w:rsidRDefault="00E33D8E" w:rsidP="00041189">
            <w:pPr>
              <w:spacing w:after="0"/>
              <w:jc w:val="center"/>
              <w:rPr>
                <w:rFonts w:cs="Arial"/>
              </w:rPr>
            </w:pPr>
            <w:r w:rsidRPr="000F7DA1">
              <w:rPr>
                <w:rFonts w:cs="Arial"/>
              </w:rPr>
              <w:t>(</w:t>
            </w:r>
            <w:r w:rsidR="00132AD4" w:rsidRPr="000F7DA1">
              <w:rPr>
                <w:rFonts w:cs="Arial"/>
              </w:rPr>
              <w:t>67</w:t>
            </w:r>
            <w:r w:rsidRPr="000F7DA1">
              <w:rPr>
                <w:rFonts w:cs="Arial"/>
              </w:rPr>
              <w:t>%)</w:t>
            </w:r>
          </w:p>
        </w:tc>
      </w:tr>
      <w:tr w:rsidR="00CE7509" w:rsidRPr="000F7DA1" w14:paraId="11CADCCF" w14:textId="77777777" w:rsidTr="00041189">
        <w:tc>
          <w:tcPr>
            <w:tcW w:w="1501" w:type="dxa"/>
            <w:tcBorders>
              <w:top w:val="single" w:sz="12" w:space="0" w:color="auto"/>
            </w:tcBorders>
            <w:vAlign w:val="center"/>
          </w:tcPr>
          <w:p w14:paraId="48DF420B" w14:textId="6A38F94D" w:rsidR="00CE7509" w:rsidRPr="000F7DA1" w:rsidRDefault="00901A17" w:rsidP="00041189">
            <w:pPr>
              <w:spacing w:after="0"/>
              <w:jc w:val="center"/>
              <w:rPr>
                <w:rFonts w:cs="Arial"/>
                <w:b/>
              </w:rPr>
            </w:pPr>
            <w:r w:rsidRPr="000F7DA1">
              <w:rPr>
                <w:rFonts w:cs="Arial"/>
                <w:b/>
              </w:rPr>
              <w:t>TOTAL</w:t>
            </w:r>
          </w:p>
        </w:tc>
        <w:tc>
          <w:tcPr>
            <w:tcW w:w="1503" w:type="dxa"/>
            <w:tcBorders>
              <w:top w:val="single" w:sz="12" w:space="0" w:color="auto"/>
            </w:tcBorders>
            <w:vAlign w:val="center"/>
          </w:tcPr>
          <w:p w14:paraId="37F572F1" w14:textId="1BCB001C" w:rsidR="00CE7509" w:rsidRPr="000F7DA1" w:rsidRDefault="00E33D8E" w:rsidP="00041189">
            <w:pPr>
              <w:spacing w:after="0"/>
              <w:jc w:val="center"/>
              <w:rPr>
                <w:rFonts w:cs="Arial"/>
              </w:rPr>
            </w:pPr>
            <w:r w:rsidRPr="000F7DA1">
              <w:rPr>
                <w:rFonts w:cs="Arial"/>
              </w:rPr>
              <w:t>10</w:t>
            </w:r>
          </w:p>
        </w:tc>
        <w:tc>
          <w:tcPr>
            <w:tcW w:w="1503" w:type="dxa"/>
            <w:tcBorders>
              <w:top w:val="single" w:sz="12" w:space="0" w:color="auto"/>
            </w:tcBorders>
            <w:vAlign w:val="center"/>
          </w:tcPr>
          <w:p w14:paraId="5E47644F" w14:textId="23E36064" w:rsidR="00CE7509" w:rsidRPr="000F7DA1" w:rsidRDefault="00E33D8E" w:rsidP="00041189">
            <w:pPr>
              <w:spacing w:after="0"/>
              <w:jc w:val="center"/>
              <w:rPr>
                <w:rFonts w:cs="Arial"/>
              </w:rPr>
            </w:pPr>
            <w:r w:rsidRPr="000F7DA1">
              <w:rPr>
                <w:rFonts w:cs="Arial"/>
              </w:rPr>
              <w:t>11</w:t>
            </w:r>
          </w:p>
        </w:tc>
        <w:tc>
          <w:tcPr>
            <w:tcW w:w="1503" w:type="dxa"/>
            <w:tcBorders>
              <w:top w:val="single" w:sz="12" w:space="0" w:color="auto"/>
            </w:tcBorders>
            <w:vAlign w:val="center"/>
          </w:tcPr>
          <w:p w14:paraId="73E025F4" w14:textId="64F5B005" w:rsidR="00CE7509" w:rsidRPr="000F7DA1" w:rsidRDefault="00E33D8E" w:rsidP="00041189">
            <w:pPr>
              <w:spacing w:after="0"/>
              <w:jc w:val="center"/>
              <w:rPr>
                <w:rFonts w:cs="Arial"/>
              </w:rPr>
            </w:pPr>
            <w:r w:rsidRPr="000F7DA1">
              <w:rPr>
                <w:rFonts w:cs="Arial"/>
              </w:rPr>
              <w:t>8</w:t>
            </w:r>
          </w:p>
        </w:tc>
        <w:tc>
          <w:tcPr>
            <w:tcW w:w="1503" w:type="dxa"/>
            <w:tcBorders>
              <w:top w:val="single" w:sz="12" w:space="0" w:color="auto"/>
            </w:tcBorders>
            <w:vAlign w:val="center"/>
          </w:tcPr>
          <w:p w14:paraId="791CFA1F" w14:textId="406EABE6" w:rsidR="00CE7509" w:rsidRPr="000F7DA1" w:rsidRDefault="00E33D8E" w:rsidP="00041189">
            <w:pPr>
              <w:spacing w:after="0"/>
              <w:jc w:val="center"/>
              <w:rPr>
                <w:rFonts w:cs="Arial"/>
              </w:rPr>
            </w:pPr>
            <w:r w:rsidRPr="000F7DA1">
              <w:rPr>
                <w:rFonts w:cs="Arial"/>
              </w:rPr>
              <w:t>6</w:t>
            </w:r>
          </w:p>
        </w:tc>
        <w:tc>
          <w:tcPr>
            <w:tcW w:w="1503" w:type="dxa"/>
            <w:tcBorders>
              <w:top w:val="single" w:sz="12" w:space="0" w:color="auto"/>
            </w:tcBorders>
            <w:vAlign w:val="center"/>
          </w:tcPr>
          <w:p w14:paraId="67B47A76" w14:textId="70C56899" w:rsidR="00CE7509" w:rsidRPr="000F7DA1" w:rsidRDefault="00E33D8E" w:rsidP="00041189">
            <w:pPr>
              <w:spacing w:after="0"/>
              <w:jc w:val="center"/>
              <w:rPr>
                <w:rFonts w:cs="Arial"/>
              </w:rPr>
            </w:pPr>
            <w:r w:rsidRPr="000F7DA1">
              <w:rPr>
                <w:rFonts w:cs="Arial"/>
              </w:rPr>
              <w:t>6</w:t>
            </w:r>
          </w:p>
        </w:tc>
      </w:tr>
    </w:tbl>
    <w:p w14:paraId="17693A72" w14:textId="77777777" w:rsidR="00355611" w:rsidRPr="000F7DA1" w:rsidRDefault="00355611" w:rsidP="00AA3FF0">
      <w:pPr>
        <w:rPr>
          <w:rFonts w:cs="Arial"/>
        </w:rPr>
      </w:pPr>
    </w:p>
    <w:tbl>
      <w:tblPr>
        <w:tblStyle w:val="TableGrid"/>
        <w:tblW w:w="0" w:type="auto"/>
        <w:tblInd w:w="0" w:type="dxa"/>
        <w:tblLook w:val="04A0" w:firstRow="1" w:lastRow="0" w:firstColumn="1" w:lastColumn="0" w:noHBand="0" w:noVBand="1"/>
      </w:tblPr>
      <w:tblGrid>
        <w:gridCol w:w="1472"/>
        <w:gridCol w:w="1545"/>
        <w:gridCol w:w="1568"/>
        <w:gridCol w:w="1477"/>
        <w:gridCol w:w="1477"/>
        <w:gridCol w:w="1477"/>
      </w:tblGrid>
      <w:tr w:rsidR="0088293D" w:rsidRPr="000F7DA1" w14:paraId="5F9F7CA6" w14:textId="77777777" w:rsidTr="00E91932">
        <w:tc>
          <w:tcPr>
            <w:tcW w:w="1472" w:type="dxa"/>
            <w:vMerge w:val="restart"/>
            <w:vAlign w:val="center"/>
          </w:tcPr>
          <w:p w14:paraId="3AF3F1AB" w14:textId="77777777" w:rsidR="0088293D" w:rsidRPr="000F7DA1" w:rsidRDefault="0088293D" w:rsidP="00E91932">
            <w:pPr>
              <w:spacing w:after="0"/>
              <w:jc w:val="center"/>
              <w:rPr>
                <w:rFonts w:cs="Arial"/>
                <w:b/>
              </w:rPr>
            </w:pPr>
            <w:r w:rsidRPr="000F7DA1">
              <w:rPr>
                <w:rFonts w:cs="Arial"/>
                <w:b/>
              </w:rPr>
              <w:t>Gender</w:t>
            </w:r>
          </w:p>
        </w:tc>
        <w:tc>
          <w:tcPr>
            <w:tcW w:w="7544" w:type="dxa"/>
            <w:gridSpan w:val="5"/>
            <w:vAlign w:val="center"/>
          </w:tcPr>
          <w:p w14:paraId="3B8B072F" w14:textId="75AEE799" w:rsidR="0088293D" w:rsidRPr="000F7DA1" w:rsidRDefault="0088293D" w:rsidP="00E91932">
            <w:pPr>
              <w:spacing w:after="0"/>
              <w:jc w:val="center"/>
              <w:rPr>
                <w:rFonts w:cs="Arial"/>
                <w:b/>
              </w:rPr>
            </w:pPr>
            <w:r w:rsidRPr="000F7DA1">
              <w:rPr>
                <w:rFonts w:cs="Arial"/>
                <w:b/>
              </w:rPr>
              <w:t xml:space="preserve">Admin &amp; Other </w:t>
            </w:r>
            <w:r w:rsidR="00887AA0" w:rsidRPr="000F7DA1">
              <w:rPr>
                <w:rFonts w:cs="Arial"/>
                <w:b/>
              </w:rPr>
              <w:t xml:space="preserve">academic </w:t>
            </w:r>
            <w:r w:rsidRPr="000F7DA1">
              <w:rPr>
                <w:rFonts w:cs="Arial"/>
                <w:b/>
              </w:rPr>
              <w:t>related (6)</w:t>
            </w:r>
          </w:p>
        </w:tc>
      </w:tr>
      <w:tr w:rsidR="0088293D" w:rsidRPr="000F7DA1" w14:paraId="338F06EF" w14:textId="77777777" w:rsidTr="00E91932">
        <w:tc>
          <w:tcPr>
            <w:tcW w:w="1472" w:type="dxa"/>
            <w:vMerge/>
            <w:tcBorders>
              <w:bottom w:val="single" w:sz="12" w:space="0" w:color="auto"/>
            </w:tcBorders>
            <w:vAlign w:val="center"/>
          </w:tcPr>
          <w:p w14:paraId="047DDFB3" w14:textId="77777777" w:rsidR="0088293D" w:rsidRPr="000F7DA1" w:rsidRDefault="0088293D" w:rsidP="00E91932">
            <w:pPr>
              <w:spacing w:after="0"/>
              <w:jc w:val="center"/>
              <w:rPr>
                <w:rFonts w:cs="Arial"/>
                <w:b/>
              </w:rPr>
            </w:pPr>
          </w:p>
        </w:tc>
        <w:tc>
          <w:tcPr>
            <w:tcW w:w="1545" w:type="dxa"/>
            <w:tcBorders>
              <w:bottom w:val="single" w:sz="12" w:space="0" w:color="auto"/>
            </w:tcBorders>
            <w:vAlign w:val="center"/>
          </w:tcPr>
          <w:p w14:paraId="503FB37C" w14:textId="33FD77ED" w:rsidR="0088293D" w:rsidRPr="000F7DA1" w:rsidRDefault="0088293D" w:rsidP="00E91932">
            <w:pPr>
              <w:spacing w:after="0"/>
              <w:jc w:val="center"/>
              <w:rPr>
                <w:rFonts w:cs="Arial"/>
                <w:b/>
              </w:rPr>
            </w:pPr>
            <w:r w:rsidRPr="000F7DA1">
              <w:rPr>
                <w:rFonts w:cs="Arial"/>
                <w:b/>
              </w:rPr>
              <w:t>2017/18</w:t>
            </w:r>
          </w:p>
        </w:tc>
        <w:tc>
          <w:tcPr>
            <w:tcW w:w="1568" w:type="dxa"/>
            <w:tcBorders>
              <w:bottom w:val="single" w:sz="12" w:space="0" w:color="auto"/>
            </w:tcBorders>
            <w:vAlign w:val="center"/>
          </w:tcPr>
          <w:p w14:paraId="2A447DA4" w14:textId="564FD8DE" w:rsidR="0088293D" w:rsidRPr="000F7DA1" w:rsidRDefault="0088293D" w:rsidP="00E91932">
            <w:pPr>
              <w:spacing w:after="0"/>
              <w:jc w:val="center"/>
              <w:rPr>
                <w:rFonts w:cs="Arial"/>
                <w:b/>
              </w:rPr>
            </w:pPr>
            <w:r w:rsidRPr="000F7DA1">
              <w:rPr>
                <w:rFonts w:cs="Arial"/>
                <w:b/>
              </w:rPr>
              <w:t>2018/19</w:t>
            </w:r>
          </w:p>
        </w:tc>
        <w:tc>
          <w:tcPr>
            <w:tcW w:w="1477" w:type="dxa"/>
            <w:tcBorders>
              <w:bottom w:val="single" w:sz="12" w:space="0" w:color="auto"/>
            </w:tcBorders>
            <w:vAlign w:val="center"/>
          </w:tcPr>
          <w:p w14:paraId="2094D79E" w14:textId="77777777" w:rsidR="0088293D" w:rsidRPr="000F7DA1" w:rsidRDefault="0088293D" w:rsidP="00E91932">
            <w:pPr>
              <w:spacing w:after="0"/>
              <w:jc w:val="center"/>
              <w:rPr>
                <w:rFonts w:cs="Arial"/>
                <w:b/>
              </w:rPr>
            </w:pPr>
            <w:r w:rsidRPr="000F7DA1">
              <w:rPr>
                <w:rFonts w:cs="Arial"/>
                <w:b/>
              </w:rPr>
              <w:t>2019/20</w:t>
            </w:r>
          </w:p>
        </w:tc>
        <w:tc>
          <w:tcPr>
            <w:tcW w:w="1477" w:type="dxa"/>
            <w:tcBorders>
              <w:bottom w:val="single" w:sz="12" w:space="0" w:color="auto"/>
            </w:tcBorders>
            <w:vAlign w:val="center"/>
          </w:tcPr>
          <w:p w14:paraId="0920967A" w14:textId="77777777" w:rsidR="0088293D" w:rsidRPr="000F7DA1" w:rsidRDefault="0088293D" w:rsidP="00E91932">
            <w:pPr>
              <w:spacing w:after="0"/>
              <w:jc w:val="center"/>
              <w:rPr>
                <w:rFonts w:cs="Arial"/>
                <w:b/>
              </w:rPr>
            </w:pPr>
            <w:r w:rsidRPr="000F7DA1">
              <w:rPr>
                <w:rFonts w:cs="Arial"/>
                <w:b/>
              </w:rPr>
              <w:t>2020/21</w:t>
            </w:r>
          </w:p>
        </w:tc>
        <w:tc>
          <w:tcPr>
            <w:tcW w:w="1477" w:type="dxa"/>
            <w:tcBorders>
              <w:bottom w:val="single" w:sz="12" w:space="0" w:color="auto"/>
            </w:tcBorders>
            <w:vAlign w:val="center"/>
          </w:tcPr>
          <w:p w14:paraId="42398423" w14:textId="77777777" w:rsidR="0088293D" w:rsidRPr="000F7DA1" w:rsidRDefault="0088293D" w:rsidP="00E91932">
            <w:pPr>
              <w:spacing w:after="0"/>
              <w:jc w:val="center"/>
              <w:rPr>
                <w:rFonts w:cs="Arial"/>
                <w:b/>
              </w:rPr>
            </w:pPr>
            <w:r w:rsidRPr="000F7DA1">
              <w:rPr>
                <w:rFonts w:cs="Arial"/>
                <w:b/>
              </w:rPr>
              <w:t>2021/22</w:t>
            </w:r>
          </w:p>
        </w:tc>
      </w:tr>
      <w:tr w:rsidR="0088293D" w:rsidRPr="000F7DA1" w14:paraId="40F73DB1" w14:textId="77777777" w:rsidTr="00E91932">
        <w:tc>
          <w:tcPr>
            <w:tcW w:w="1472" w:type="dxa"/>
            <w:tcBorders>
              <w:top w:val="single" w:sz="12" w:space="0" w:color="auto"/>
            </w:tcBorders>
            <w:vAlign w:val="center"/>
          </w:tcPr>
          <w:p w14:paraId="1109DEF6" w14:textId="77777777" w:rsidR="0088293D" w:rsidRPr="000F7DA1" w:rsidRDefault="0088293D" w:rsidP="00E91932">
            <w:pPr>
              <w:spacing w:after="0"/>
              <w:jc w:val="center"/>
              <w:rPr>
                <w:rFonts w:cs="Arial"/>
                <w:b/>
              </w:rPr>
            </w:pPr>
            <w:r w:rsidRPr="000F7DA1">
              <w:rPr>
                <w:rFonts w:cs="Arial"/>
                <w:b/>
              </w:rPr>
              <w:t>Female</w:t>
            </w:r>
          </w:p>
        </w:tc>
        <w:tc>
          <w:tcPr>
            <w:tcW w:w="1545" w:type="dxa"/>
            <w:tcBorders>
              <w:top w:val="single" w:sz="12" w:space="0" w:color="auto"/>
            </w:tcBorders>
            <w:vAlign w:val="center"/>
          </w:tcPr>
          <w:p w14:paraId="6D5F3598" w14:textId="77777777" w:rsidR="00132AD4" w:rsidRPr="000F7DA1" w:rsidRDefault="25A7D393" w:rsidP="00E91932">
            <w:pPr>
              <w:spacing w:after="0"/>
              <w:jc w:val="center"/>
              <w:rPr>
                <w:rFonts w:cs="Arial"/>
              </w:rPr>
            </w:pPr>
            <w:r w:rsidRPr="000F7DA1">
              <w:rPr>
                <w:rFonts w:cs="Arial"/>
              </w:rPr>
              <w:t>5</w:t>
            </w:r>
          </w:p>
          <w:p w14:paraId="0510098E" w14:textId="1CDFB9D5" w:rsidR="0088293D" w:rsidRPr="000F7DA1" w:rsidRDefault="00132AD4" w:rsidP="00E91932">
            <w:pPr>
              <w:spacing w:after="0"/>
              <w:jc w:val="center"/>
              <w:rPr>
                <w:rFonts w:cs="Arial"/>
              </w:rPr>
            </w:pPr>
            <w:r w:rsidRPr="000F7DA1">
              <w:rPr>
                <w:rFonts w:cs="Arial"/>
              </w:rPr>
              <w:t>(</w:t>
            </w:r>
            <w:r w:rsidR="00AE7062" w:rsidRPr="000F7DA1">
              <w:rPr>
                <w:rFonts w:cs="Arial"/>
              </w:rPr>
              <w:t>56</w:t>
            </w:r>
            <w:r w:rsidRPr="000F7DA1">
              <w:rPr>
                <w:rFonts w:cs="Arial"/>
              </w:rPr>
              <w:t>%)</w:t>
            </w:r>
          </w:p>
        </w:tc>
        <w:tc>
          <w:tcPr>
            <w:tcW w:w="1568" w:type="dxa"/>
            <w:tcBorders>
              <w:top w:val="single" w:sz="12" w:space="0" w:color="auto"/>
            </w:tcBorders>
            <w:vAlign w:val="center"/>
          </w:tcPr>
          <w:p w14:paraId="7ACDEADC" w14:textId="77777777" w:rsidR="00132AD4" w:rsidRPr="000F7DA1" w:rsidRDefault="25A7D393" w:rsidP="00E91932">
            <w:pPr>
              <w:spacing w:after="0"/>
              <w:jc w:val="center"/>
              <w:rPr>
                <w:rFonts w:cs="Arial"/>
              </w:rPr>
            </w:pPr>
            <w:r w:rsidRPr="000F7DA1">
              <w:rPr>
                <w:rFonts w:cs="Arial"/>
              </w:rPr>
              <w:t>7</w:t>
            </w:r>
          </w:p>
          <w:p w14:paraId="2375EB2B" w14:textId="71198B2C" w:rsidR="0088293D" w:rsidRPr="000F7DA1" w:rsidRDefault="00132AD4" w:rsidP="00E91932">
            <w:pPr>
              <w:spacing w:after="0"/>
              <w:jc w:val="center"/>
              <w:rPr>
                <w:rFonts w:cs="Arial"/>
              </w:rPr>
            </w:pPr>
            <w:r w:rsidRPr="000F7DA1">
              <w:rPr>
                <w:rFonts w:cs="Arial"/>
              </w:rPr>
              <w:t>(</w:t>
            </w:r>
            <w:r w:rsidR="00AE7062" w:rsidRPr="000F7DA1">
              <w:rPr>
                <w:rFonts w:cs="Arial"/>
              </w:rPr>
              <w:t>54</w:t>
            </w:r>
            <w:r w:rsidRPr="000F7DA1">
              <w:rPr>
                <w:rFonts w:cs="Arial"/>
              </w:rPr>
              <w:t>%)</w:t>
            </w:r>
          </w:p>
        </w:tc>
        <w:tc>
          <w:tcPr>
            <w:tcW w:w="1477" w:type="dxa"/>
            <w:tcBorders>
              <w:top w:val="single" w:sz="12" w:space="0" w:color="auto"/>
            </w:tcBorders>
            <w:vAlign w:val="center"/>
          </w:tcPr>
          <w:p w14:paraId="32BCF6D0" w14:textId="77777777" w:rsidR="00132AD4" w:rsidRPr="000F7DA1" w:rsidRDefault="25A7D393" w:rsidP="00E91932">
            <w:pPr>
              <w:spacing w:after="0"/>
              <w:jc w:val="center"/>
              <w:rPr>
                <w:rFonts w:cs="Arial"/>
              </w:rPr>
            </w:pPr>
            <w:r w:rsidRPr="000F7DA1">
              <w:rPr>
                <w:rFonts w:cs="Arial"/>
              </w:rPr>
              <w:t>6</w:t>
            </w:r>
          </w:p>
          <w:p w14:paraId="7DCB97F3" w14:textId="706FC041" w:rsidR="0088293D" w:rsidRPr="000F7DA1" w:rsidRDefault="00132AD4" w:rsidP="00E91932">
            <w:pPr>
              <w:spacing w:after="0"/>
              <w:jc w:val="center"/>
              <w:rPr>
                <w:rFonts w:cs="Arial"/>
              </w:rPr>
            </w:pPr>
            <w:r w:rsidRPr="000F7DA1">
              <w:rPr>
                <w:rFonts w:cs="Arial"/>
              </w:rPr>
              <w:t>(</w:t>
            </w:r>
            <w:r w:rsidR="00AE7062" w:rsidRPr="000F7DA1">
              <w:rPr>
                <w:rFonts w:cs="Arial"/>
              </w:rPr>
              <w:t>75</w:t>
            </w:r>
            <w:r w:rsidRPr="000F7DA1">
              <w:rPr>
                <w:rFonts w:cs="Arial"/>
              </w:rPr>
              <w:t>%)</w:t>
            </w:r>
          </w:p>
        </w:tc>
        <w:tc>
          <w:tcPr>
            <w:tcW w:w="1477" w:type="dxa"/>
            <w:tcBorders>
              <w:top w:val="single" w:sz="12" w:space="0" w:color="auto"/>
            </w:tcBorders>
            <w:vAlign w:val="center"/>
          </w:tcPr>
          <w:p w14:paraId="120FA168" w14:textId="77777777" w:rsidR="00132AD4" w:rsidRPr="000F7DA1" w:rsidRDefault="25A7D393" w:rsidP="00E91932">
            <w:pPr>
              <w:spacing w:after="0"/>
              <w:jc w:val="center"/>
              <w:rPr>
                <w:rFonts w:cs="Arial"/>
              </w:rPr>
            </w:pPr>
            <w:r w:rsidRPr="000F7DA1">
              <w:rPr>
                <w:rFonts w:cs="Arial"/>
              </w:rPr>
              <w:t>6</w:t>
            </w:r>
          </w:p>
          <w:p w14:paraId="0691427D" w14:textId="28A5CBE7" w:rsidR="0088293D" w:rsidRPr="000F7DA1" w:rsidRDefault="00132AD4" w:rsidP="00E91932">
            <w:pPr>
              <w:spacing w:after="0"/>
              <w:jc w:val="center"/>
              <w:rPr>
                <w:rFonts w:cs="Arial"/>
              </w:rPr>
            </w:pPr>
            <w:r w:rsidRPr="000F7DA1">
              <w:rPr>
                <w:rFonts w:cs="Arial"/>
              </w:rPr>
              <w:t>(</w:t>
            </w:r>
            <w:r w:rsidR="00AE7062" w:rsidRPr="000F7DA1">
              <w:rPr>
                <w:rFonts w:cs="Arial"/>
              </w:rPr>
              <w:t>75</w:t>
            </w:r>
            <w:r w:rsidRPr="000F7DA1">
              <w:rPr>
                <w:rFonts w:cs="Arial"/>
              </w:rPr>
              <w:t>%)</w:t>
            </w:r>
          </w:p>
        </w:tc>
        <w:tc>
          <w:tcPr>
            <w:tcW w:w="1477" w:type="dxa"/>
            <w:tcBorders>
              <w:top w:val="single" w:sz="12" w:space="0" w:color="auto"/>
            </w:tcBorders>
            <w:vAlign w:val="center"/>
          </w:tcPr>
          <w:p w14:paraId="5D95C802" w14:textId="77777777" w:rsidR="00132AD4" w:rsidRPr="000F7DA1" w:rsidRDefault="25A7D393" w:rsidP="00E91932">
            <w:pPr>
              <w:spacing w:after="0"/>
              <w:jc w:val="center"/>
              <w:rPr>
                <w:rFonts w:cs="Arial"/>
              </w:rPr>
            </w:pPr>
            <w:r w:rsidRPr="000F7DA1">
              <w:rPr>
                <w:rFonts w:cs="Arial"/>
              </w:rPr>
              <w:t>8</w:t>
            </w:r>
          </w:p>
          <w:p w14:paraId="0DB0569B" w14:textId="48998F50" w:rsidR="0088293D" w:rsidRPr="000F7DA1" w:rsidRDefault="00132AD4" w:rsidP="00E91932">
            <w:pPr>
              <w:spacing w:after="0"/>
              <w:jc w:val="center"/>
              <w:rPr>
                <w:rFonts w:cs="Arial"/>
              </w:rPr>
            </w:pPr>
            <w:r w:rsidRPr="000F7DA1">
              <w:rPr>
                <w:rFonts w:cs="Arial"/>
              </w:rPr>
              <w:t>(</w:t>
            </w:r>
            <w:r w:rsidR="00953C02" w:rsidRPr="000F7DA1">
              <w:rPr>
                <w:rFonts w:cs="Arial"/>
              </w:rPr>
              <w:t>89</w:t>
            </w:r>
            <w:r w:rsidRPr="000F7DA1">
              <w:rPr>
                <w:rFonts w:cs="Arial"/>
              </w:rPr>
              <w:t>%)</w:t>
            </w:r>
          </w:p>
        </w:tc>
      </w:tr>
      <w:tr w:rsidR="0088293D" w:rsidRPr="000F7DA1" w14:paraId="1DDC5385" w14:textId="77777777" w:rsidTr="00E91932">
        <w:tc>
          <w:tcPr>
            <w:tcW w:w="1472" w:type="dxa"/>
            <w:tcBorders>
              <w:bottom w:val="single" w:sz="12" w:space="0" w:color="auto"/>
            </w:tcBorders>
            <w:vAlign w:val="center"/>
          </w:tcPr>
          <w:p w14:paraId="680690C8" w14:textId="77777777" w:rsidR="0088293D" w:rsidRPr="000F7DA1" w:rsidRDefault="0088293D" w:rsidP="00E91932">
            <w:pPr>
              <w:spacing w:after="0"/>
              <w:jc w:val="center"/>
              <w:rPr>
                <w:rFonts w:cs="Arial"/>
                <w:b/>
              </w:rPr>
            </w:pPr>
            <w:r w:rsidRPr="000F7DA1">
              <w:rPr>
                <w:rFonts w:cs="Arial"/>
                <w:b/>
              </w:rPr>
              <w:t>Male</w:t>
            </w:r>
          </w:p>
        </w:tc>
        <w:tc>
          <w:tcPr>
            <w:tcW w:w="1545" w:type="dxa"/>
            <w:tcBorders>
              <w:bottom w:val="single" w:sz="12" w:space="0" w:color="auto"/>
            </w:tcBorders>
            <w:vAlign w:val="center"/>
          </w:tcPr>
          <w:p w14:paraId="040AFA93" w14:textId="77777777" w:rsidR="00132AD4" w:rsidRPr="000F7DA1" w:rsidRDefault="2911AA48" w:rsidP="00E91932">
            <w:pPr>
              <w:spacing w:after="0"/>
              <w:jc w:val="center"/>
              <w:rPr>
                <w:rFonts w:cs="Arial"/>
              </w:rPr>
            </w:pPr>
            <w:r w:rsidRPr="000F7DA1">
              <w:rPr>
                <w:rFonts w:cs="Arial"/>
              </w:rPr>
              <w:t>4</w:t>
            </w:r>
          </w:p>
          <w:p w14:paraId="5C7EE534" w14:textId="7A16D314" w:rsidR="0088293D" w:rsidRPr="000F7DA1" w:rsidRDefault="00132AD4" w:rsidP="00E91932">
            <w:pPr>
              <w:spacing w:after="0"/>
              <w:jc w:val="center"/>
              <w:rPr>
                <w:rFonts w:cs="Arial"/>
              </w:rPr>
            </w:pPr>
            <w:r w:rsidRPr="000F7DA1">
              <w:rPr>
                <w:rFonts w:cs="Arial"/>
              </w:rPr>
              <w:t>(</w:t>
            </w:r>
            <w:r w:rsidR="00AE7062" w:rsidRPr="000F7DA1">
              <w:rPr>
                <w:rFonts w:cs="Arial"/>
              </w:rPr>
              <w:t>44</w:t>
            </w:r>
            <w:r w:rsidRPr="000F7DA1">
              <w:rPr>
                <w:rFonts w:cs="Arial"/>
              </w:rPr>
              <w:t>%)</w:t>
            </w:r>
          </w:p>
        </w:tc>
        <w:tc>
          <w:tcPr>
            <w:tcW w:w="1568" w:type="dxa"/>
            <w:tcBorders>
              <w:bottom w:val="single" w:sz="12" w:space="0" w:color="auto"/>
            </w:tcBorders>
            <w:vAlign w:val="center"/>
          </w:tcPr>
          <w:p w14:paraId="2F4855B4" w14:textId="77777777" w:rsidR="00132AD4" w:rsidRPr="000F7DA1" w:rsidRDefault="2911AA48" w:rsidP="00E91932">
            <w:pPr>
              <w:spacing w:after="0"/>
              <w:jc w:val="center"/>
              <w:rPr>
                <w:rFonts w:cs="Arial"/>
              </w:rPr>
            </w:pPr>
            <w:r w:rsidRPr="000F7DA1">
              <w:rPr>
                <w:rFonts w:cs="Arial"/>
              </w:rPr>
              <w:t>6</w:t>
            </w:r>
          </w:p>
          <w:p w14:paraId="4C1FFEFD" w14:textId="32D7B328" w:rsidR="0088293D" w:rsidRPr="000F7DA1" w:rsidRDefault="00132AD4" w:rsidP="00E91932">
            <w:pPr>
              <w:spacing w:after="0"/>
              <w:jc w:val="center"/>
              <w:rPr>
                <w:rFonts w:cs="Arial"/>
              </w:rPr>
            </w:pPr>
            <w:r w:rsidRPr="000F7DA1">
              <w:rPr>
                <w:rFonts w:cs="Arial"/>
              </w:rPr>
              <w:t>(</w:t>
            </w:r>
            <w:r w:rsidR="00AE7062" w:rsidRPr="000F7DA1">
              <w:rPr>
                <w:rFonts w:cs="Arial"/>
              </w:rPr>
              <w:t>46</w:t>
            </w:r>
            <w:r w:rsidRPr="000F7DA1">
              <w:rPr>
                <w:rFonts w:cs="Arial"/>
              </w:rPr>
              <w:t>%)</w:t>
            </w:r>
          </w:p>
        </w:tc>
        <w:tc>
          <w:tcPr>
            <w:tcW w:w="1477" w:type="dxa"/>
            <w:tcBorders>
              <w:bottom w:val="single" w:sz="12" w:space="0" w:color="auto"/>
            </w:tcBorders>
            <w:vAlign w:val="center"/>
          </w:tcPr>
          <w:p w14:paraId="6F2994FE" w14:textId="77777777" w:rsidR="00132AD4" w:rsidRPr="000F7DA1" w:rsidRDefault="2911AA48" w:rsidP="00E91932">
            <w:pPr>
              <w:spacing w:after="0"/>
              <w:jc w:val="center"/>
              <w:rPr>
                <w:rFonts w:cs="Arial"/>
              </w:rPr>
            </w:pPr>
            <w:r w:rsidRPr="000F7DA1">
              <w:rPr>
                <w:rFonts w:cs="Arial"/>
              </w:rPr>
              <w:t>2</w:t>
            </w:r>
          </w:p>
          <w:p w14:paraId="0285FDFD" w14:textId="5B7EC6B9" w:rsidR="0088293D" w:rsidRPr="000F7DA1" w:rsidRDefault="00132AD4" w:rsidP="00E91932">
            <w:pPr>
              <w:spacing w:after="0"/>
              <w:jc w:val="center"/>
              <w:rPr>
                <w:rFonts w:cs="Arial"/>
              </w:rPr>
            </w:pPr>
            <w:r w:rsidRPr="000F7DA1">
              <w:rPr>
                <w:rFonts w:cs="Arial"/>
              </w:rPr>
              <w:t>(</w:t>
            </w:r>
            <w:r w:rsidR="00AE7062" w:rsidRPr="000F7DA1">
              <w:rPr>
                <w:rFonts w:cs="Arial"/>
              </w:rPr>
              <w:t>25</w:t>
            </w:r>
            <w:r w:rsidRPr="000F7DA1">
              <w:rPr>
                <w:rFonts w:cs="Arial"/>
              </w:rPr>
              <w:t>%)</w:t>
            </w:r>
          </w:p>
        </w:tc>
        <w:tc>
          <w:tcPr>
            <w:tcW w:w="1477" w:type="dxa"/>
            <w:tcBorders>
              <w:bottom w:val="single" w:sz="12" w:space="0" w:color="auto"/>
            </w:tcBorders>
            <w:vAlign w:val="center"/>
          </w:tcPr>
          <w:p w14:paraId="4E9C47AB" w14:textId="77777777" w:rsidR="00132AD4" w:rsidRPr="000F7DA1" w:rsidRDefault="2911AA48" w:rsidP="00E91932">
            <w:pPr>
              <w:spacing w:after="0"/>
              <w:jc w:val="center"/>
              <w:rPr>
                <w:rFonts w:cs="Arial"/>
              </w:rPr>
            </w:pPr>
            <w:r w:rsidRPr="000F7DA1">
              <w:rPr>
                <w:rFonts w:cs="Arial"/>
              </w:rPr>
              <w:t>2</w:t>
            </w:r>
          </w:p>
          <w:p w14:paraId="696D90B9" w14:textId="49C7C88F" w:rsidR="0088293D" w:rsidRPr="000F7DA1" w:rsidRDefault="00132AD4" w:rsidP="00E91932">
            <w:pPr>
              <w:spacing w:after="0"/>
              <w:jc w:val="center"/>
              <w:rPr>
                <w:rFonts w:cs="Arial"/>
              </w:rPr>
            </w:pPr>
            <w:r w:rsidRPr="000F7DA1">
              <w:rPr>
                <w:rFonts w:cs="Arial"/>
              </w:rPr>
              <w:t>(</w:t>
            </w:r>
            <w:r w:rsidR="00AE7062" w:rsidRPr="000F7DA1">
              <w:rPr>
                <w:rFonts w:cs="Arial"/>
              </w:rPr>
              <w:t>25</w:t>
            </w:r>
            <w:r w:rsidRPr="000F7DA1">
              <w:rPr>
                <w:rFonts w:cs="Arial"/>
              </w:rPr>
              <w:t>%)</w:t>
            </w:r>
          </w:p>
        </w:tc>
        <w:tc>
          <w:tcPr>
            <w:tcW w:w="1477" w:type="dxa"/>
            <w:tcBorders>
              <w:bottom w:val="single" w:sz="12" w:space="0" w:color="auto"/>
            </w:tcBorders>
            <w:vAlign w:val="center"/>
          </w:tcPr>
          <w:p w14:paraId="41D987D7" w14:textId="77777777" w:rsidR="00132AD4" w:rsidRPr="000F7DA1" w:rsidRDefault="2911AA48" w:rsidP="00E91932">
            <w:pPr>
              <w:spacing w:after="0"/>
              <w:jc w:val="center"/>
              <w:rPr>
                <w:rFonts w:cs="Arial"/>
              </w:rPr>
            </w:pPr>
            <w:r w:rsidRPr="000F7DA1">
              <w:rPr>
                <w:rFonts w:cs="Arial"/>
              </w:rPr>
              <w:t>1</w:t>
            </w:r>
          </w:p>
          <w:p w14:paraId="2B5603CB" w14:textId="35BE1654" w:rsidR="0088293D" w:rsidRPr="000F7DA1" w:rsidRDefault="00132AD4" w:rsidP="00E91932">
            <w:pPr>
              <w:spacing w:after="0"/>
              <w:jc w:val="center"/>
              <w:rPr>
                <w:rFonts w:cs="Arial"/>
              </w:rPr>
            </w:pPr>
            <w:r w:rsidRPr="000F7DA1">
              <w:rPr>
                <w:rFonts w:cs="Arial"/>
              </w:rPr>
              <w:t>(</w:t>
            </w:r>
            <w:r w:rsidR="00953C02" w:rsidRPr="000F7DA1">
              <w:rPr>
                <w:rFonts w:cs="Arial"/>
              </w:rPr>
              <w:t>11</w:t>
            </w:r>
            <w:r w:rsidRPr="000F7DA1">
              <w:rPr>
                <w:rFonts w:cs="Arial"/>
              </w:rPr>
              <w:t>%)</w:t>
            </w:r>
          </w:p>
        </w:tc>
      </w:tr>
      <w:tr w:rsidR="00CE7509" w:rsidRPr="000F7DA1" w14:paraId="7648E319" w14:textId="77777777" w:rsidTr="00E91932">
        <w:tc>
          <w:tcPr>
            <w:tcW w:w="1472" w:type="dxa"/>
            <w:tcBorders>
              <w:top w:val="single" w:sz="12" w:space="0" w:color="auto"/>
            </w:tcBorders>
            <w:vAlign w:val="center"/>
          </w:tcPr>
          <w:p w14:paraId="2E859FCE" w14:textId="54FEB389" w:rsidR="00CE7509" w:rsidRPr="000F7DA1" w:rsidRDefault="00901A17" w:rsidP="00E91932">
            <w:pPr>
              <w:spacing w:after="0"/>
              <w:jc w:val="center"/>
              <w:rPr>
                <w:rFonts w:cs="Arial"/>
                <w:b/>
              </w:rPr>
            </w:pPr>
            <w:r w:rsidRPr="000F7DA1">
              <w:rPr>
                <w:rFonts w:cs="Arial"/>
                <w:b/>
              </w:rPr>
              <w:t>TOTAL</w:t>
            </w:r>
          </w:p>
        </w:tc>
        <w:tc>
          <w:tcPr>
            <w:tcW w:w="1545" w:type="dxa"/>
            <w:tcBorders>
              <w:top w:val="single" w:sz="12" w:space="0" w:color="auto"/>
            </w:tcBorders>
            <w:vAlign w:val="center"/>
          </w:tcPr>
          <w:p w14:paraId="57507AED" w14:textId="01D122E7" w:rsidR="00CE7509" w:rsidRPr="000F7DA1" w:rsidRDefault="00132AD4" w:rsidP="00E91932">
            <w:pPr>
              <w:spacing w:after="0"/>
              <w:jc w:val="center"/>
              <w:rPr>
                <w:rFonts w:cs="Arial"/>
              </w:rPr>
            </w:pPr>
            <w:r w:rsidRPr="000F7DA1">
              <w:rPr>
                <w:rFonts w:cs="Arial"/>
              </w:rPr>
              <w:t>9</w:t>
            </w:r>
          </w:p>
        </w:tc>
        <w:tc>
          <w:tcPr>
            <w:tcW w:w="1568" w:type="dxa"/>
            <w:tcBorders>
              <w:top w:val="single" w:sz="12" w:space="0" w:color="auto"/>
            </w:tcBorders>
            <w:vAlign w:val="center"/>
          </w:tcPr>
          <w:p w14:paraId="4588AED0" w14:textId="34FBB835" w:rsidR="00CE7509" w:rsidRPr="000F7DA1" w:rsidRDefault="00132AD4" w:rsidP="00E91932">
            <w:pPr>
              <w:spacing w:after="0"/>
              <w:jc w:val="center"/>
              <w:rPr>
                <w:rFonts w:cs="Arial"/>
              </w:rPr>
            </w:pPr>
            <w:r w:rsidRPr="000F7DA1">
              <w:rPr>
                <w:rFonts w:cs="Arial"/>
              </w:rPr>
              <w:t>13</w:t>
            </w:r>
          </w:p>
        </w:tc>
        <w:tc>
          <w:tcPr>
            <w:tcW w:w="1477" w:type="dxa"/>
            <w:tcBorders>
              <w:top w:val="single" w:sz="12" w:space="0" w:color="auto"/>
            </w:tcBorders>
            <w:vAlign w:val="center"/>
          </w:tcPr>
          <w:p w14:paraId="27A73DCD" w14:textId="37D6A438" w:rsidR="00CE7509" w:rsidRPr="000F7DA1" w:rsidRDefault="00132AD4" w:rsidP="00E91932">
            <w:pPr>
              <w:spacing w:after="0"/>
              <w:jc w:val="center"/>
              <w:rPr>
                <w:rFonts w:cs="Arial"/>
              </w:rPr>
            </w:pPr>
            <w:r w:rsidRPr="000F7DA1">
              <w:rPr>
                <w:rFonts w:cs="Arial"/>
              </w:rPr>
              <w:t>8</w:t>
            </w:r>
          </w:p>
        </w:tc>
        <w:tc>
          <w:tcPr>
            <w:tcW w:w="1477" w:type="dxa"/>
            <w:tcBorders>
              <w:top w:val="single" w:sz="12" w:space="0" w:color="auto"/>
            </w:tcBorders>
            <w:vAlign w:val="center"/>
          </w:tcPr>
          <w:p w14:paraId="55FAABF3" w14:textId="4066BF73" w:rsidR="00CE7509" w:rsidRPr="000F7DA1" w:rsidRDefault="00132AD4" w:rsidP="00E91932">
            <w:pPr>
              <w:spacing w:after="0"/>
              <w:jc w:val="center"/>
              <w:rPr>
                <w:rFonts w:cs="Arial"/>
              </w:rPr>
            </w:pPr>
            <w:r w:rsidRPr="000F7DA1">
              <w:rPr>
                <w:rFonts w:cs="Arial"/>
              </w:rPr>
              <w:t>8</w:t>
            </w:r>
          </w:p>
        </w:tc>
        <w:tc>
          <w:tcPr>
            <w:tcW w:w="1477" w:type="dxa"/>
            <w:tcBorders>
              <w:top w:val="single" w:sz="12" w:space="0" w:color="auto"/>
            </w:tcBorders>
            <w:vAlign w:val="center"/>
          </w:tcPr>
          <w:p w14:paraId="0CA37840" w14:textId="40CB8714" w:rsidR="00CE7509" w:rsidRPr="000F7DA1" w:rsidRDefault="00132AD4" w:rsidP="00E91932">
            <w:pPr>
              <w:spacing w:after="0"/>
              <w:jc w:val="center"/>
              <w:rPr>
                <w:rFonts w:cs="Arial"/>
              </w:rPr>
            </w:pPr>
            <w:r w:rsidRPr="000F7DA1">
              <w:rPr>
                <w:rFonts w:cs="Arial"/>
              </w:rPr>
              <w:t>9</w:t>
            </w:r>
          </w:p>
        </w:tc>
      </w:tr>
    </w:tbl>
    <w:p w14:paraId="287CE7D0" w14:textId="77777777" w:rsidR="00355611" w:rsidRPr="000F7DA1" w:rsidRDefault="00355611" w:rsidP="00AA3FF0">
      <w:pPr>
        <w:rPr>
          <w:rFonts w:cs="Arial"/>
        </w:rPr>
      </w:pPr>
    </w:p>
    <w:tbl>
      <w:tblPr>
        <w:tblStyle w:val="TableGrid"/>
        <w:tblW w:w="0" w:type="auto"/>
        <w:tblInd w:w="0" w:type="dxa"/>
        <w:tblLook w:val="04A0" w:firstRow="1" w:lastRow="0" w:firstColumn="1" w:lastColumn="0" w:noHBand="0" w:noVBand="1"/>
      </w:tblPr>
      <w:tblGrid>
        <w:gridCol w:w="1472"/>
        <w:gridCol w:w="1545"/>
        <w:gridCol w:w="1568"/>
        <w:gridCol w:w="1477"/>
        <w:gridCol w:w="1477"/>
        <w:gridCol w:w="1477"/>
      </w:tblGrid>
      <w:tr w:rsidR="002D1E55" w:rsidRPr="000F7DA1" w14:paraId="027360CA" w14:textId="77777777" w:rsidTr="00E91932">
        <w:tc>
          <w:tcPr>
            <w:tcW w:w="1472" w:type="dxa"/>
            <w:vMerge w:val="restart"/>
            <w:vAlign w:val="center"/>
          </w:tcPr>
          <w:p w14:paraId="1B4FB126" w14:textId="77777777" w:rsidR="002D1E55" w:rsidRPr="000F7DA1" w:rsidRDefault="002D1E55" w:rsidP="00E91932">
            <w:pPr>
              <w:spacing w:after="0"/>
              <w:jc w:val="center"/>
              <w:rPr>
                <w:rFonts w:cs="Arial"/>
                <w:b/>
              </w:rPr>
            </w:pPr>
            <w:r w:rsidRPr="000F7DA1">
              <w:rPr>
                <w:rFonts w:cs="Arial"/>
                <w:b/>
              </w:rPr>
              <w:t>Gender</w:t>
            </w:r>
          </w:p>
        </w:tc>
        <w:tc>
          <w:tcPr>
            <w:tcW w:w="7544" w:type="dxa"/>
            <w:gridSpan w:val="5"/>
            <w:vAlign w:val="center"/>
          </w:tcPr>
          <w:p w14:paraId="5B4BB534" w14:textId="7B333A1C" w:rsidR="002D1E55" w:rsidRPr="000F7DA1" w:rsidRDefault="002D1E55" w:rsidP="00E91932">
            <w:pPr>
              <w:spacing w:after="0"/>
              <w:jc w:val="center"/>
              <w:rPr>
                <w:rFonts w:cs="Arial"/>
                <w:b/>
              </w:rPr>
            </w:pPr>
            <w:r w:rsidRPr="000F7DA1">
              <w:rPr>
                <w:rFonts w:cs="Arial"/>
                <w:b/>
              </w:rPr>
              <w:t>Admin &amp; Other academic related (7)</w:t>
            </w:r>
          </w:p>
        </w:tc>
      </w:tr>
      <w:tr w:rsidR="002D1E55" w:rsidRPr="000F7DA1" w14:paraId="1326CBFA" w14:textId="77777777" w:rsidTr="00E91932">
        <w:tc>
          <w:tcPr>
            <w:tcW w:w="1472" w:type="dxa"/>
            <w:vMerge/>
            <w:tcBorders>
              <w:bottom w:val="single" w:sz="12" w:space="0" w:color="auto"/>
            </w:tcBorders>
            <w:vAlign w:val="center"/>
          </w:tcPr>
          <w:p w14:paraId="1F54D125" w14:textId="77777777" w:rsidR="002D1E55" w:rsidRPr="000F7DA1" w:rsidRDefault="002D1E55" w:rsidP="00E91932">
            <w:pPr>
              <w:spacing w:after="0"/>
              <w:jc w:val="center"/>
              <w:rPr>
                <w:rFonts w:cs="Arial"/>
                <w:b/>
              </w:rPr>
            </w:pPr>
          </w:p>
        </w:tc>
        <w:tc>
          <w:tcPr>
            <w:tcW w:w="1545" w:type="dxa"/>
            <w:tcBorders>
              <w:bottom w:val="single" w:sz="12" w:space="0" w:color="auto"/>
            </w:tcBorders>
            <w:vAlign w:val="center"/>
          </w:tcPr>
          <w:p w14:paraId="13E82EEB" w14:textId="77777777" w:rsidR="002D1E55" w:rsidRPr="000F7DA1" w:rsidRDefault="002D1E55" w:rsidP="00E91932">
            <w:pPr>
              <w:spacing w:after="0"/>
              <w:jc w:val="center"/>
              <w:rPr>
                <w:rFonts w:cs="Arial"/>
                <w:b/>
              </w:rPr>
            </w:pPr>
            <w:r w:rsidRPr="000F7DA1">
              <w:rPr>
                <w:rFonts w:cs="Arial"/>
                <w:b/>
              </w:rPr>
              <w:t>2017/18</w:t>
            </w:r>
          </w:p>
        </w:tc>
        <w:tc>
          <w:tcPr>
            <w:tcW w:w="1568" w:type="dxa"/>
            <w:tcBorders>
              <w:bottom w:val="single" w:sz="12" w:space="0" w:color="auto"/>
            </w:tcBorders>
            <w:vAlign w:val="center"/>
          </w:tcPr>
          <w:p w14:paraId="4D5CB9DF" w14:textId="77777777" w:rsidR="002D1E55" w:rsidRPr="000F7DA1" w:rsidRDefault="002D1E55" w:rsidP="00E91932">
            <w:pPr>
              <w:spacing w:after="0"/>
              <w:jc w:val="center"/>
              <w:rPr>
                <w:rFonts w:cs="Arial"/>
                <w:b/>
              </w:rPr>
            </w:pPr>
            <w:r w:rsidRPr="000F7DA1">
              <w:rPr>
                <w:rFonts w:cs="Arial"/>
                <w:b/>
              </w:rPr>
              <w:t>2018/19</w:t>
            </w:r>
          </w:p>
        </w:tc>
        <w:tc>
          <w:tcPr>
            <w:tcW w:w="1477" w:type="dxa"/>
            <w:tcBorders>
              <w:bottom w:val="single" w:sz="12" w:space="0" w:color="auto"/>
            </w:tcBorders>
            <w:vAlign w:val="center"/>
          </w:tcPr>
          <w:p w14:paraId="79538B4E" w14:textId="77777777" w:rsidR="002D1E55" w:rsidRPr="000F7DA1" w:rsidRDefault="002D1E55" w:rsidP="00E91932">
            <w:pPr>
              <w:spacing w:after="0"/>
              <w:jc w:val="center"/>
              <w:rPr>
                <w:rFonts w:cs="Arial"/>
                <w:b/>
              </w:rPr>
            </w:pPr>
            <w:r w:rsidRPr="000F7DA1">
              <w:rPr>
                <w:rFonts w:cs="Arial"/>
                <w:b/>
              </w:rPr>
              <w:t>2019/20</w:t>
            </w:r>
          </w:p>
        </w:tc>
        <w:tc>
          <w:tcPr>
            <w:tcW w:w="1477" w:type="dxa"/>
            <w:tcBorders>
              <w:bottom w:val="single" w:sz="12" w:space="0" w:color="auto"/>
            </w:tcBorders>
            <w:vAlign w:val="center"/>
          </w:tcPr>
          <w:p w14:paraId="151433BD" w14:textId="77777777" w:rsidR="002D1E55" w:rsidRPr="000F7DA1" w:rsidRDefault="002D1E55" w:rsidP="00E91932">
            <w:pPr>
              <w:spacing w:after="0"/>
              <w:jc w:val="center"/>
              <w:rPr>
                <w:rFonts w:cs="Arial"/>
                <w:b/>
              </w:rPr>
            </w:pPr>
            <w:r w:rsidRPr="000F7DA1">
              <w:rPr>
                <w:rFonts w:cs="Arial"/>
                <w:b/>
              </w:rPr>
              <w:t>2020/21</w:t>
            </w:r>
          </w:p>
        </w:tc>
        <w:tc>
          <w:tcPr>
            <w:tcW w:w="1477" w:type="dxa"/>
            <w:tcBorders>
              <w:bottom w:val="single" w:sz="12" w:space="0" w:color="auto"/>
            </w:tcBorders>
            <w:vAlign w:val="center"/>
          </w:tcPr>
          <w:p w14:paraId="43118BA3" w14:textId="77777777" w:rsidR="002D1E55" w:rsidRPr="000F7DA1" w:rsidRDefault="002D1E55" w:rsidP="00E91932">
            <w:pPr>
              <w:spacing w:after="0"/>
              <w:jc w:val="center"/>
              <w:rPr>
                <w:rFonts w:cs="Arial"/>
                <w:b/>
              </w:rPr>
            </w:pPr>
            <w:r w:rsidRPr="000F7DA1">
              <w:rPr>
                <w:rFonts w:cs="Arial"/>
                <w:b/>
              </w:rPr>
              <w:t>2021/22</w:t>
            </w:r>
          </w:p>
        </w:tc>
      </w:tr>
      <w:tr w:rsidR="002D1E55" w:rsidRPr="000F7DA1" w14:paraId="521326FB" w14:textId="77777777" w:rsidTr="00E91932">
        <w:tc>
          <w:tcPr>
            <w:tcW w:w="1472" w:type="dxa"/>
            <w:tcBorders>
              <w:top w:val="single" w:sz="12" w:space="0" w:color="auto"/>
            </w:tcBorders>
            <w:vAlign w:val="center"/>
          </w:tcPr>
          <w:p w14:paraId="526BEE8A" w14:textId="77777777" w:rsidR="002D1E55" w:rsidRPr="000F7DA1" w:rsidRDefault="002D1E55" w:rsidP="00E91932">
            <w:pPr>
              <w:spacing w:after="0"/>
              <w:jc w:val="center"/>
              <w:rPr>
                <w:rFonts w:cs="Arial"/>
                <w:b/>
              </w:rPr>
            </w:pPr>
            <w:r w:rsidRPr="000F7DA1">
              <w:rPr>
                <w:rFonts w:cs="Arial"/>
                <w:b/>
              </w:rPr>
              <w:t>Female</w:t>
            </w:r>
          </w:p>
        </w:tc>
        <w:tc>
          <w:tcPr>
            <w:tcW w:w="1545" w:type="dxa"/>
            <w:tcBorders>
              <w:top w:val="single" w:sz="12" w:space="0" w:color="auto"/>
            </w:tcBorders>
            <w:vAlign w:val="center"/>
          </w:tcPr>
          <w:p w14:paraId="586B68A9" w14:textId="77777777" w:rsidR="00953C02" w:rsidRPr="000F7DA1" w:rsidRDefault="002D1E55" w:rsidP="00E91932">
            <w:pPr>
              <w:spacing w:after="0"/>
              <w:jc w:val="center"/>
              <w:rPr>
                <w:rFonts w:cs="Arial"/>
              </w:rPr>
            </w:pPr>
            <w:r w:rsidRPr="000F7DA1">
              <w:rPr>
                <w:rFonts w:cs="Arial"/>
              </w:rPr>
              <w:t>1</w:t>
            </w:r>
          </w:p>
          <w:p w14:paraId="11AB113B" w14:textId="43088C35" w:rsidR="002D1E55" w:rsidRPr="000F7DA1" w:rsidRDefault="00953C02" w:rsidP="00E91932">
            <w:pPr>
              <w:spacing w:after="0"/>
              <w:jc w:val="center"/>
              <w:rPr>
                <w:rFonts w:cs="Arial"/>
              </w:rPr>
            </w:pPr>
            <w:r w:rsidRPr="000F7DA1">
              <w:rPr>
                <w:rFonts w:cs="Arial"/>
              </w:rPr>
              <w:t>(33%)</w:t>
            </w:r>
          </w:p>
        </w:tc>
        <w:tc>
          <w:tcPr>
            <w:tcW w:w="1568" w:type="dxa"/>
            <w:tcBorders>
              <w:top w:val="single" w:sz="12" w:space="0" w:color="auto"/>
            </w:tcBorders>
            <w:vAlign w:val="center"/>
          </w:tcPr>
          <w:p w14:paraId="3CD6ABF8" w14:textId="77777777" w:rsidR="00953C02" w:rsidRPr="000F7DA1" w:rsidRDefault="002D1E55" w:rsidP="00E91932">
            <w:pPr>
              <w:spacing w:after="0"/>
              <w:jc w:val="center"/>
              <w:rPr>
                <w:rFonts w:cs="Arial"/>
              </w:rPr>
            </w:pPr>
            <w:r w:rsidRPr="000F7DA1">
              <w:rPr>
                <w:rFonts w:cs="Arial"/>
              </w:rPr>
              <w:t>1</w:t>
            </w:r>
          </w:p>
          <w:p w14:paraId="6AC0C9E4" w14:textId="419C8720" w:rsidR="002D1E55" w:rsidRPr="000F7DA1" w:rsidRDefault="00953C02" w:rsidP="00E91932">
            <w:pPr>
              <w:spacing w:after="0"/>
              <w:jc w:val="center"/>
              <w:rPr>
                <w:rFonts w:cs="Arial"/>
              </w:rPr>
            </w:pPr>
            <w:r w:rsidRPr="000F7DA1">
              <w:rPr>
                <w:rFonts w:cs="Arial"/>
              </w:rPr>
              <w:t>(33%)</w:t>
            </w:r>
          </w:p>
        </w:tc>
        <w:tc>
          <w:tcPr>
            <w:tcW w:w="1477" w:type="dxa"/>
            <w:tcBorders>
              <w:top w:val="single" w:sz="12" w:space="0" w:color="auto"/>
            </w:tcBorders>
            <w:vAlign w:val="center"/>
          </w:tcPr>
          <w:p w14:paraId="6718B364" w14:textId="77777777" w:rsidR="00953C02" w:rsidRPr="000F7DA1" w:rsidRDefault="002D1E55" w:rsidP="00E91932">
            <w:pPr>
              <w:spacing w:after="0"/>
              <w:jc w:val="center"/>
              <w:rPr>
                <w:rFonts w:cs="Arial"/>
              </w:rPr>
            </w:pPr>
            <w:r w:rsidRPr="000F7DA1">
              <w:rPr>
                <w:rFonts w:cs="Arial"/>
              </w:rPr>
              <w:t>2</w:t>
            </w:r>
          </w:p>
          <w:p w14:paraId="010E1848" w14:textId="2C0D88BA" w:rsidR="002D1E55" w:rsidRPr="000F7DA1" w:rsidRDefault="00953C02" w:rsidP="00E91932">
            <w:pPr>
              <w:spacing w:after="0"/>
              <w:jc w:val="center"/>
              <w:rPr>
                <w:rFonts w:cs="Arial"/>
              </w:rPr>
            </w:pPr>
            <w:r w:rsidRPr="000F7DA1">
              <w:rPr>
                <w:rFonts w:cs="Arial"/>
              </w:rPr>
              <w:t>(50%)</w:t>
            </w:r>
          </w:p>
        </w:tc>
        <w:tc>
          <w:tcPr>
            <w:tcW w:w="1477" w:type="dxa"/>
            <w:tcBorders>
              <w:top w:val="single" w:sz="12" w:space="0" w:color="auto"/>
            </w:tcBorders>
            <w:vAlign w:val="center"/>
          </w:tcPr>
          <w:p w14:paraId="44018AFA" w14:textId="77777777" w:rsidR="00953C02" w:rsidRPr="000F7DA1" w:rsidRDefault="002D1E55" w:rsidP="00E91932">
            <w:pPr>
              <w:spacing w:after="0"/>
              <w:jc w:val="center"/>
              <w:rPr>
                <w:rFonts w:cs="Arial"/>
              </w:rPr>
            </w:pPr>
            <w:r w:rsidRPr="000F7DA1">
              <w:rPr>
                <w:rFonts w:cs="Arial"/>
              </w:rPr>
              <w:t>4</w:t>
            </w:r>
          </w:p>
          <w:p w14:paraId="14C63D94" w14:textId="2A43CD48" w:rsidR="002D1E55" w:rsidRPr="000F7DA1" w:rsidRDefault="00953C02" w:rsidP="00E91932">
            <w:pPr>
              <w:spacing w:after="0"/>
              <w:jc w:val="center"/>
              <w:rPr>
                <w:rFonts w:cs="Arial"/>
              </w:rPr>
            </w:pPr>
            <w:r w:rsidRPr="000F7DA1">
              <w:rPr>
                <w:rFonts w:cs="Arial"/>
              </w:rPr>
              <w:t>(</w:t>
            </w:r>
            <w:r w:rsidR="007E5EE8" w:rsidRPr="000F7DA1">
              <w:rPr>
                <w:rFonts w:cs="Arial"/>
              </w:rPr>
              <w:t>57</w:t>
            </w:r>
            <w:r w:rsidRPr="000F7DA1">
              <w:rPr>
                <w:rFonts w:cs="Arial"/>
              </w:rPr>
              <w:t>%)</w:t>
            </w:r>
          </w:p>
        </w:tc>
        <w:tc>
          <w:tcPr>
            <w:tcW w:w="1477" w:type="dxa"/>
            <w:tcBorders>
              <w:top w:val="single" w:sz="12" w:space="0" w:color="auto"/>
            </w:tcBorders>
            <w:vAlign w:val="center"/>
          </w:tcPr>
          <w:p w14:paraId="45ADDD2B" w14:textId="77777777" w:rsidR="00953C02" w:rsidRPr="000F7DA1" w:rsidRDefault="002D1E55" w:rsidP="00E91932">
            <w:pPr>
              <w:spacing w:after="0"/>
              <w:jc w:val="center"/>
              <w:rPr>
                <w:rFonts w:cs="Arial"/>
              </w:rPr>
            </w:pPr>
            <w:r w:rsidRPr="000F7DA1">
              <w:rPr>
                <w:rFonts w:cs="Arial"/>
              </w:rPr>
              <w:t>3</w:t>
            </w:r>
          </w:p>
          <w:p w14:paraId="14350BD2" w14:textId="1979198F" w:rsidR="002D1E55" w:rsidRPr="000F7DA1" w:rsidRDefault="00953C02" w:rsidP="00E91932">
            <w:pPr>
              <w:spacing w:after="0"/>
              <w:jc w:val="center"/>
              <w:rPr>
                <w:rFonts w:cs="Arial"/>
              </w:rPr>
            </w:pPr>
            <w:r w:rsidRPr="000F7DA1">
              <w:rPr>
                <w:rFonts w:cs="Arial"/>
              </w:rPr>
              <w:t>(</w:t>
            </w:r>
            <w:r w:rsidR="007E5EE8" w:rsidRPr="000F7DA1">
              <w:rPr>
                <w:rFonts w:cs="Arial"/>
              </w:rPr>
              <w:t>60</w:t>
            </w:r>
            <w:r w:rsidRPr="000F7DA1">
              <w:rPr>
                <w:rFonts w:cs="Arial"/>
              </w:rPr>
              <w:t>%)</w:t>
            </w:r>
          </w:p>
        </w:tc>
      </w:tr>
      <w:tr w:rsidR="002D1E55" w:rsidRPr="000F7DA1" w14:paraId="12ED4D4A" w14:textId="77777777" w:rsidTr="00E91932">
        <w:tc>
          <w:tcPr>
            <w:tcW w:w="1472" w:type="dxa"/>
            <w:tcBorders>
              <w:bottom w:val="single" w:sz="12" w:space="0" w:color="auto"/>
            </w:tcBorders>
            <w:vAlign w:val="center"/>
          </w:tcPr>
          <w:p w14:paraId="43CB4968" w14:textId="77777777" w:rsidR="002D1E55" w:rsidRPr="000F7DA1" w:rsidRDefault="002D1E55" w:rsidP="00E91932">
            <w:pPr>
              <w:spacing w:after="0"/>
              <w:jc w:val="center"/>
              <w:rPr>
                <w:rFonts w:cs="Arial"/>
                <w:b/>
              </w:rPr>
            </w:pPr>
            <w:r w:rsidRPr="000F7DA1">
              <w:rPr>
                <w:rFonts w:cs="Arial"/>
                <w:b/>
              </w:rPr>
              <w:t>Male</w:t>
            </w:r>
          </w:p>
        </w:tc>
        <w:tc>
          <w:tcPr>
            <w:tcW w:w="1545" w:type="dxa"/>
            <w:tcBorders>
              <w:bottom w:val="single" w:sz="12" w:space="0" w:color="auto"/>
            </w:tcBorders>
            <w:vAlign w:val="center"/>
          </w:tcPr>
          <w:p w14:paraId="44138F55" w14:textId="77777777" w:rsidR="00953C02" w:rsidRPr="000F7DA1" w:rsidRDefault="002D1E55" w:rsidP="00E91932">
            <w:pPr>
              <w:spacing w:after="0"/>
              <w:jc w:val="center"/>
              <w:rPr>
                <w:rFonts w:cs="Arial"/>
              </w:rPr>
            </w:pPr>
            <w:r w:rsidRPr="000F7DA1">
              <w:rPr>
                <w:rFonts w:cs="Arial"/>
              </w:rPr>
              <w:t>2</w:t>
            </w:r>
          </w:p>
          <w:p w14:paraId="68CBF13F" w14:textId="6A9BCEDE" w:rsidR="002D1E55" w:rsidRPr="000F7DA1" w:rsidRDefault="00953C02" w:rsidP="00E91932">
            <w:pPr>
              <w:spacing w:after="0"/>
              <w:jc w:val="center"/>
              <w:rPr>
                <w:rFonts w:cs="Arial"/>
              </w:rPr>
            </w:pPr>
            <w:r w:rsidRPr="000F7DA1">
              <w:rPr>
                <w:rFonts w:cs="Arial"/>
              </w:rPr>
              <w:t>(67%)</w:t>
            </w:r>
          </w:p>
        </w:tc>
        <w:tc>
          <w:tcPr>
            <w:tcW w:w="1568" w:type="dxa"/>
            <w:tcBorders>
              <w:bottom w:val="single" w:sz="12" w:space="0" w:color="auto"/>
            </w:tcBorders>
            <w:vAlign w:val="center"/>
          </w:tcPr>
          <w:p w14:paraId="313DD45A" w14:textId="77777777" w:rsidR="00953C02" w:rsidRPr="000F7DA1" w:rsidRDefault="002D1E55" w:rsidP="00E91932">
            <w:pPr>
              <w:spacing w:after="0"/>
              <w:jc w:val="center"/>
              <w:rPr>
                <w:rFonts w:cs="Arial"/>
              </w:rPr>
            </w:pPr>
            <w:r w:rsidRPr="000F7DA1">
              <w:rPr>
                <w:rFonts w:cs="Arial"/>
              </w:rPr>
              <w:t>2</w:t>
            </w:r>
          </w:p>
          <w:p w14:paraId="72F2EF40" w14:textId="59F8A986" w:rsidR="002D1E55" w:rsidRPr="000F7DA1" w:rsidRDefault="00953C02" w:rsidP="00E91932">
            <w:pPr>
              <w:spacing w:after="0"/>
              <w:jc w:val="center"/>
              <w:rPr>
                <w:rFonts w:cs="Arial"/>
              </w:rPr>
            </w:pPr>
            <w:r w:rsidRPr="000F7DA1">
              <w:rPr>
                <w:rFonts w:cs="Arial"/>
              </w:rPr>
              <w:t>(67%)</w:t>
            </w:r>
          </w:p>
        </w:tc>
        <w:tc>
          <w:tcPr>
            <w:tcW w:w="1477" w:type="dxa"/>
            <w:tcBorders>
              <w:bottom w:val="single" w:sz="12" w:space="0" w:color="auto"/>
            </w:tcBorders>
            <w:vAlign w:val="center"/>
          </w:tcPr>
          <w:p w14:paraId="7BCAC077" w14:textId="77777777" w:rsidR="00953C02" w:rsidRPr="000F7DA1" w:rsidRDefault="002D1E55" w:rsidP="00E91932">
            <w:pPr>
              <w:spacing w:after="0"/>
              <w:jc w:val="center"/>
              <w:rPr>
                <w:rFonts w:cs="Arial"/>
              </w:rPr>
            </w:pPr>
            <w:r w:rsidRPr="000F7DA1">
              <w:rPr>
                <w:rFonts w:cs="Arial"/>
              </w:rPr>
              <w:t>2</w:t>
            </w:r>
          </w:p>
          <w:p w14:paraId="6CD163A2" w14:textId="0F8B14A6" w:rsidR="002D1E55" w:rsidRPr="000F7DA1" w:rsidRDefault="00953C02" w:rsidP="00E91932">
            <w:pPr>
              <w:spacing w:after="0"/>
              <w:jc w:val="center"/>
              <w:rPr>
                <w:rFonts w:cs="Arial"/>
              </w:rPr>
            </w:pPr>
            <w:r w:rsidRPr="000F7DA1">
              <w:rPr>
                <w:rFonts w:cs="Arial"/>
              </w:rPr>
              <w:t>(50%)</w:t>
            </w:r>
          </w:p>
        </w:tc>
        <w:tc>
          <w:tcPr>
            <w:tcW w:w="1477" w:type="dxa"/>
            <w:tcBorders>
              <w:bottom w:val="single" w:sz="12" w:space="0" w:color="auto"/>
            </w:tcBorders>
            <w:vAlign w:val="center"/>
          </w:tcPr>
          <w:p w14:paraId="13581BE3" w14:textId="77777777" w:rsidR="00953C02" w:rsidRPr="000F7DA1" w:rsidRDefault="002D1E55" w:rsidP="00E91932">
            <w:pPr>
              <w:spacing w:after="0"/>
              <w:jc w:val="center"/>
              <w:rPr>
                <w:rFonts w:cs="Arial"/>
              </w:rPr>
            </w:pPr>
            <w:r w:rsidRPr="000F7DA1">
              <w:rPr>
                <w:rFonts w:cs="Arial"/>
              </w:rPr>
              <w:t>3</w:t>
            </w:r>
          </w:p>
          <w:p w14:paraId="37E82195" w14:textId="2168A429" w:rsidR="002D1E55" w:rsidRPr="000F7DA1" w:rsidRDefault="00953C02" w:rsidP="00E91932">
            <w:pPr>
              <w:spacing w:after="0"/>
              <w:jc w:val="center"/>
              <w:rPr>
                <w:rFonts w:cs="Arial"/>
              </w:rPr>
            </w:pPr>
            <w:r w:rsidRPr="000F7DA1">
              <w:rPr>
                <w:rFonts w:cs="Arial"/>
              </w:rPr>
              <w:t>(</w:t>
            </w:r>
            <w:r w:rsidR="007E5EE8" w:rsidRPr="000F7DA1">
              <w:rPr>
                <w:rFonts w:cs="Arial"/>
              </w:rPr>
              <w:t>43</w:t>
            </w:r>
            <w:r w:rsidRPr="000F7DA1">
              <w:rPr>
                <w:rFonts w:cs="Arial"/>
              </w:rPr>
              <w:t>%)</w:t>
            </w:r>
          </w:p>
        </w:tc>
        <w:tc>
          <w:tcPr>
            <w:tcW w:w="1477" w:type="dxa"/>
            <w:tcBorders>
              <w:bottom w:val="single" w:sz="12" w:space="0" w:color="auto"/>
            </w:tcBorders>
            <w:vAlign w:val="center"/>
          </w:tcPr>
          <w:p w14:paraId="68E0B09F" w14:textId="77777777" w:rsidR="00953C02" w:rsidRPr="000F7DA1" w:rsidRDefault="002D1E55" w:rsidP="00E91932">
            <w:pPr>
              <w:spacing w:after="0"/>
              <w:jc w:val="center"/>
              <w:rPr>
                <w:rFonts w:cs="Arial"/>
              </w:rPr>
            </w:pPr>
            <w:r w:rsidRPr="000F7DA1">
              <w:rPr>
                <w:rFonts w:cs="Arial"/>
              </w:rPr>
              <w:t>2</w:t>
            </w:r>
          </w:p>
          <w:p w14:paraId="5F5D21FA" w14:textId="19625DB3" w:rsidR="002D1E55" w:rsidRPr="000F7DA1" w:rsidRDefault="00953C02" w:rsidP="00E91932">
            <w:pPr>
              <w:spacing w:after="0"/>
              <w:jc w:val="center"/>
              <w:rPr>
                <w:rFonts w:cs="Arial"/>
              </w:rPr>
            </w:pPr>
            <w:r w:rsidRPr="000F7DA1">
              <w:rPr>
                <w:rFonts w:cs="Arial"/>
              </w:rPr>
              <w:t>(</w:t>
            </w:r>
            <w:r w:rsidR="007E5EE8" w:rsidRPr="000F7DA1">
              <w:rPr>
                <w:rFonts w:cs="Arial"/>
              </w:rPr>
              <w:t>40</w:t>
            </w:r>
            <w:r w:rsidRPr="000F7DA1">
              <w:rPr>
                <w:rFonts w:cs="Arial"/>
              </w:rPr>
              <w:t>%)</w:t>
            </w:r>
          </w:p>
        </w:tc>
      </w:tr>
      <w:tr w:rsidR="00CE7509" w:rsidRPr="000F7DA1" w14:paraId="792F7097" w14:textId="77777777" w:rsidTr="00E91932">
        <w:tc>
          <w:tcPr>
            <w:tcW w:w="1472" w:type="dxa"/>
            <w:tcBorders>
              <w:top w:val="single" w:sz="12" w:space="0" w:color="auto"/>
            </w:tcBorders>
            <w:vAlign w:val="center"/>
          </w:tcPr>
          <w:p w14:paraId="653D2A98" w14:textId="40331EAB" w:rsidR="00CE7509" w:rsidRPr="000F7DA1" w:rsidRDefault="00901A17" w:rsidP="00E91932">
            <w:pPr>
              <w:spacing w:after="0"/>
              <w:jc w:val="center"/>
              <w:rPr>
                <w:rFonts w:cs="Arial"/>
                <w:b/>
              </w:rPr>
            </w:pPr>
            <w:r w:rsidRPr="000F7DA1">
              <w:rPr>
                <w:rFonts w:cs="Arial"/>
                <w:b/>
              </w:rPr>
              <w:t>TOTAL</w:t>
            </w:r>
          </w:p>
        </w:tc>
        <w:tc>
          <w:tcPr>
            <w:tcW w:w="1545" w:type="dxa"/>
            <w:tcBorders>
              <w:top w:val="single" w:sz="12" w:space="0" w:color="auto"/>
            </w:tcBorders>
            <w:vAlign w:val="center"/>
          </w:tcPr>
          <w:p w14:paraId="7697F470" w14:textId="6550C167" w:rsidR="00CE7509" w:rsidRPr="000F7DA1" w:rsidRDefault="00953C02" w:rsidP="00E91932">
            <w:pPr>
              <w:spacing w:after="0"/>
              <w:jc w:val="center"/>
              <w:rPr>
                <w:rFonts w:cs="Arial"/>
              </w:rPr>
            </w:pPr>
            <w:r w:rsidRPr="000F7DA1">
              <w:rPr>
                <w:rFonts w:cs="Arial"/>
              </w:rPr>
              <w:t>3</w:t>
            </w:r>
          </w:p>
        </w:tc>
        <w:tc>
          <w:tcPr>
            <w:tcW w:w="1568" w:type="dxa"/>
            <w:tcBorders>
              <w:top w:val="single" w:sz="12" w:space="0" w:color="auto"/>
            </w:tcBorders>
            <w:vAlign w:val="center"/>
          </w:tcPr>
          <w:p w14:paraId="3E896A1E" w14:textId="66186FD9" w:rsidR="00CE7509" w:rsidRPr="000F7DA1" w:rsidRDefault="00953C02" w:rsidP="00E91932">
            <w:pPr>
              <w:spacing w:after="0"/>
              <w:jc w:val="center"/>
              <w:rPr>
                <w:rFonts w:cs="Arial"/>
              </w:rPr>
            </w:pPr>
            <w:r w:rsidRPr="000F7DA1">
              <w:rPr>
                <w:rFonts w:cs="Arial"/>
              </w:rPr>
              <w:t>3</w:t>
            </w:r>
          </w:p>
        </w:tc>
        <w:tc>
          <w:tcPr>
            <w:tcW w:w="1477" w:type="dxa"/>
            <w:tcBorders>
              <w:top w:val="single" w:sz="12" w:space="0" w:color="auto"/>
            </w:tcBorders>
            <w:vAlign w:val="center"/>
          </w:tcPr>
          <w:p w14:paraId="38B8DD70" w14:textId="5287B318" w:rsidR="00CE7509" w:rsidRPr="000F7DA1" w:rsidRDefault="00953C02" w:rsidP="00E91932">
            <w:pPr>
              <w:spacing w:after="0"/>
              <w:jc w:val="center"/>
              <w:rPr>
                <w:rFonts w:cs="Arial"/>
              </w:rPr>
            </w:pPr>
            <w:r w:rsidRPr="000F7DA1">
              <w:rPr>
                <w:rFonts w:cs="Arial"/>
              </w:rPr>
              <w:t>4</w:t>
            </w:r>
          </w:p>
        </w:tc>
        <w:tc>
          <w:tcPr>
            <w:tcW w:w="1477" w:type="dxa"/>
            <w:tcBorders>
              <w:top w:val="single" w:sz="12" w:space="0" w:color="auto"/>
            </w:tcBorders>
            <w:vAlign w:val="center"/>
          </w:tcPr>
          <w:p w14:paraId="2713D1AE" w14:textId="3AEE82B3" w:rsidR="00CE7509" w:rsidRPr="000F7DA1" w:rsidRDefault="00953C02" w:rsidP="00E91932">
            <w:pPr>
              <w:spacing w:after="0"/>
              <w:jc w:val="center"/>
              <w:rPr>
                <w:rFonts w:cs="Arial"/>
              </w:rPr>
            </w:pPr>
            <w:r w:rsidRPr="000F7DA1">
              <w:rPr>
                <w:rFonts w:cs="Arial"/>
              </w:rPr>
              <w:t>7</w:t>
            </w:r>
          </w:p>
        </w:tc>
        <w:tc>
          <w:tcPr>
            <w:tcW w:w="1477" w:type="dxa"/>
            <w:tcBorders>
              <w:top w:val="single" w:sz="12" w:space="0" w:color="auto"/>
            </w:tcBorders>
            <w:vAlign w:val="center"/>
          </w:tcPr>
          <w:p w14:paraId="3E5FB855" w14:textId="6B18E4D7" w:rsidR="00CE7509" w:rsidRPr="000F7DA1" w:rsidRDefault="00953C02" w:rsidP="00E91932">
            <w:pPr>
              <w:spacing w:after="0"/>
              <w:jc w:val="center"/>
              <w:rPr>
                <w:rFonts w:cs="Arial"/>
              </w:rPr>
            </w:pPr>
            <w:r w:rsidRPr="000F7DA1">
              <w:rPr>
                <w:rFonts w:cs="Arial"/>
              </w:rPr>
              <w:t>5</w:t>
            </w:r>
          </w:p>
        </w:tc>
      </w:tr>
    </w:tbl>
    <w:p w14:paraId="3508B510" w14:textId="77777777" w:rsidR="002D1E55" w:rsidRPr="000F7DA1" w:rsidRDefault="002D1E55" w:rsidP="00AA3FF0">
      <w:pPr>
        <w:rPr>
          <w:rFonts w:cs="Arial"/>
        </w:rPr>
      </w:pPr>
    </w:p>
    <w:tbl>
      <w:tblPr>
        <w:tblStyle w:val="TableGrid"/>
        <w:tblW w:w="0" w:type="auto"/>
        <w:tblInd w:w="0" w:type="dxa"/>
        <w:tblLook w:val="04A0" w:firstRow="1" w:lastRow="0" w:firstColumn="1" w:lastColumn="0" w:noHBand="0" w:noVBand="1"/>
      </w:tblPr>
      <w:tblGrid>
        <w:gridCol w:w="1472"/>
        <w:gridCol w:w="1545"/>
        <w:gridCol w:w="1568"/>
        <w:gridCol w:w="1477"/>
        <w:gridCol w:w="1477"/>
        <w:gridCol w:w="1477"/>
      </w:tblGrid>
      <w:tr w:rsidR="002D1E55" w:rsidRPr="000F7DA1" w14:paraId="6E965BA7" w14:textId="77777777" w:rsidTr="00E91932">
        <w:tc>
          <w:tcPr>
            <w:tcW w:w="1472" w:type="dxa"/>
            <w:vMerge w:val="restart"/>
            <w:vAlign w:val="center"/>
          </w:tcPr>
          <w:p w14:paraId="338A85FB" w14:textId="77777777" w:rsidR="002D1E55" w:rsidRPr="000F7DA1" w:rsidRDefault="002D1E55" w:rsidP="00E91932">
            <w:pPr>
              <w:spacing w:after="0"/>
              <w:jc w:val="center"/>
              <w:rPr>
                <w:rFonts w:cs="Arial"/>
                <w:b/>
              </w:rPr>
            </w:pPr>
            <w:r w:rsidRPr="000F7DA1">
              <w:rPr>
                <w:rFonts w:cs="Arial"/>
                <w:b/>
              </w:rPr>
              <w:t>Gender</w:t>
            </w:r>
          </w:p>
        </w:tc>
        <w:tc>
          <w:tcPr>
            <w:tcW w:w="7544" w:type="dxa"/>
            <w:gridSpan w:val="5"/>
            <w:vAlign w:val="center"/>
          </w:tcPr>
          <w:p w14:paraId="6442B7E9" w14:textId="15BB0C80" w:rsidR="002D1E55" w:rsidRPr="000F7DA1" w:rsidRDefault="002D1E55" w:rsidP="00E91932">
            <w:pPr>
              <w:spacing w:after="0"/>
              <w:jc w:val="center"/>
              <w:rPr>
                <w:rFonts w:cs="Arial"/>
                <w:b/>
              </w:rPr>
            </w:pPr>
            <w:r w:rsidRPr="000F7DA1">
              <w:rPr>
                <w:rFonts w:cs="Arial"/>
                <w:b/>
              </w:rPr>
              <w:t>Admin &amp; Other academic related (8)</w:t>
            </w:r>
          </w:p>
        </w:tc>
      </w:tr>
      <w:tr w:rsidR="002D1E55" w:rsidRPr="000F7DA1" w14:paraId="33AD277B" w14:textId="77777777" w:rsidTr="00E91932">
        <w:tc>
          <w:tcPr>
            <w:tcW w:w="1472" w:type="dxa"/>
            <w:vMerge/>
            <w:tcBorders>
              <w:bottom w:val="single" w:sz="12" w:space="0" w:color="auto"/>
            </w:tcBorders>
            <w:vAlign w:val="center"/>
          </w:tcPr>
          <w:p w14:paraId="19471918" w14:textId="77777777" w:rsidR="002D1E55" w:rsidRPr="000F7DA1" w:rsidRDefault="002D1E55" w:rsidP="00E91932">
            <w:pPr>
              <w:spacing w:after="0"/>
              <w:jc w:val="center"/>
              <w:rPr>
                <w:rFonts w:cs="Arial"/>
                <w:b/>
              </w:rPr>
            </w:pPr>
          </w:p>
        </w:tc>
        <w:tc>
          <w:tcPr>
            <w:tcW w:w="1545" w:type="dxa"/>
            <w:tcBorders>
              <w:bottom w:val="single" w:sz="12" w:space="0" w:color="auto"/>
            </w:tcBorders>
            <w:vAlign w:val="center"/>
          </w:tcPr>
          <w:p w14:paraId="579A7845" w14:textId="77777777" w:rsidR="002D1E55" w:rsidRPr="000F7DA1" w:rsidRDefault="002D1E55" w:rsidP="00E91932">
            <w:pPr>
              <w:spacing w:after="0"/>
              <w:jc w:val="center"/>
              <w:rPr>
                <w:rFonts w:cs="Arial"/>
                <w:b/>
              </w:rPr>
            </w:pPr>
            <w:r w:rsidRPr="000F7DA1">
              <w:rPr>
                <w:rFonts w:cs="Arial"/>
                <w:b/>
              </w:rPr>
              <w:t>2017/18</w:t>
            </w:r>
          </w:p>
        </w:tc>
        <w:tc>
          <w:tcPr>
            <w:tcW w:w="1568" w:type="dxa"/>
            <w:tcBorders>
              <w:bottom w:val="single" w:sz="12" w:space="0" w:color="auto"/>
            </w:tcBorders>
            <w:vAlign w:val="center"/>
          </w:tcPr>
          <w:p w14:paraId="5C04E501" w14:textId="77777777" w:rsidR="002D1E55" w:rsidRPr="000F7DA1" w:rsidRDefault="002D1E55" w:rsidP="00E91932">
            <w:pPr>
              <w:spacing w:after="0"/>
              <w:jc w:val="center"/>
              <w:rPr>
                <w:rFonts w:cs="Arial"/>
                <w:b/>
              </w:rPr>
            </w:pPr>
            <w:r w:rsidRPr="000F7DA1">
              <w:rPr>
                <w:rFonts w:cs="Arial"/>
                <w:b/>
              </w:rPr>
              <w:t>2018/19</w:t>
            </w:r>
          </w:p>
        </w:tc>
        <w:tc>
          <w:tcPr>
            <w:tcW w:w="1477" w:type="dxa"/>
            <w:tcBorders>
              <w:bottom w:val="single" w:sz="12" w:space="0" w:color="auto"/>
            </w:tcBorders>
            <w:vAlign w:val="center"/>
          </w:tcPr>
          <w:p w14:paraId="42D22D75" w14:textId="77777777" w:rsidR="002D1E55" w:rsidRPr="000F7DA1" w:rsidRDefault="002D1E55" w:rsidP="00E91932">
            <w:pPr>
              <w:spacing w:after="0"/>
              <w:jc w:val="center"/>
              <w:rPr>
                <w:rFonts w:cs="Arial"/>
                <w:b/>
              </w:rPr>
            </w:pPr>
            <w:r w:rsidRPr="000F7DA1">
              <w:rPr>
                <w:rFonts w:cs="Arial"/>
                <w:b/>
              </w:rPr>
              <w:t>2019/20</w:t>
            </w:r>
          </w:p>
        </w:tc>
        <w:tc>
          <w:tcPr>
            <w:tcW w:w="1477" w:type="dxa"/>
            <w:tcBorders>
              <w:bottom w:val="single" w:sz="12" w:space="0" w:color="auto"/>
            </w:tcBorders>
            <w:vAlign w:val="center"/>
          </w:tcPr>
          <w:p w14:paraId="1426B008" w14:textId="77777777" w:rsidR="002D1E55" w:rsidRPr="000F7DA1" w:rsidRDefault="002D1E55" w:rsidP="00E91932">
            <w:pPr>
              <w:spacing w:after="0"/>
              <w:jc w:val="center"/>
              <w:rPr>
                <w:rFonts w:cs="Arial"/>
                <w:b/>
              </w:rPr>
            </w:pPr>
            <w:r w:rsidRPr="000F7DA1">
              <w:rPr>
                <w:rFonts w:cs="Arial"/>
                <w:b/>
              </w:rPr>
              <w:t>2020/21</w:t>
            </w:r>
          </w:p>
        </w:tc>
        <w:tc>
          <w:tcPr>
            <w:tcW w:w="1477" w:type="dxa"/>
            <w:tcBorders>
              <w:bottom w:val="single" w:sz="12" w:space="0" w:color="auto"/>
            </w:tcBorders>
            <w:vAlign w:val="center"/>
          </w:tcPr>
          <w:p w14:paraId="2B3BE42C" w14:textId="77777777" w:rsidR="002D1E55" w:rsidRPr="000F7DA1" w:rsidRDefault="002D1E55" w:rsidP="00E91932">
            <w:pPr>
              <w:spacing w:after="0"/>
              <w:jc w:val="center"/>
              <w:rPr>
                <w:rFonts w:cs="Arial"/>
                <w:b/>
              </w:rPr>
            </w:pPr>
            <w:r w:rsidRPr="000F7DA1">
              <w:rPr>
                <w:rFonts w:cs="Arial"/>
                <w:b/>
              </w:rPr>
              <w:t>2021/22</w:t>
            </w:r>
          </w:p>
        </w:tc>
      </w:tr>
      <w:tr w:rsidR="002D1E55" w:rsidRPr="000F7DA1" w14:paraId="60F62695" w14:textId="77777777" w:rsidTr="00E91932">
        <w:tc>
          <w:tcPr>
            <w:tcW w:w="1472" w:type="dxa"/>
            <w:tcBorders>
              <w:top w:val="single" w:sz="12" w:space="0" w:color="auto"/>
            </w:tcBorders>
            <w:vAlign w:val="center"/>
          </w:tcPr>
          <w:p w14:paraId="14D055B4" w14:textId="77777777" w:rsidR="002D1E55" w:rsidRPr="000F7DA1" w:rsidRDefault="002D1E55" w:rsidP="00E91932">
            <w:pPr>
              <w:spacing w:after="0"/>
              <w:jc w:val="center"/>
              <w:rPr>
                <w:rFonts w:cs="Arial"/>
                <w:b/>
              </w:rPr>
            </w:pPr>
            <w:r w:rsidRPr="000F7DA1">
              <w:rPr>
                <w:rFonts w:cs="Arial"/>
                <w:b/>
              </w:rPr>
              <w:t>Female</w:t>
            </w:r>
          </w:p>
        </w:tc>
        <w:tc>
          <w:tcPr>
            <w:tcW w:w="1545" w:type="dxa"/>
            <w:tcBorders>
              <w:top w:val="single" w:sz="12" w:space="0" w:color="auto"/>
            </w:tcBorders>
            <w:vAlign w:val="center"/>
          </w:tcPr>
          <w:p w14:paraId="46F051C7" w14:textId="77777777" w:rsidR="007E5EE8" w:rsidRPr="000F7DA1" w:rsidRDefault="007E5EE8" w:rsidP="00E91932">
            <w:pPr>
              <w:spacing w:after="0"/>
              <w:jc w:val="center"/>
              <w:rPr>
                <w:rFonts w:cs="Arial"/>
              </w:rPr>
            </w:pPr>
            <w:r w:rsidRPr="000F7DA1">
              <w:rPr>
                <w:rFonts w:cs="Arial"/>
              </w:rPr>
              <w:t>0</w:t>
            </w:r>
          </w:p>
          <w:p w14:paraId="1774A0D3" w14:textId="3F6E8B42" w:rsidR="002D1E55" w:rsidRPr="000F7DA1" w:rsidRDefault="007E5EE8" w:rsidP="00E91932">
            <w:pPr>
              <w:spacing w:after="0"/>
              <w:jc w:val="center"/>
              <w:rPr>
                <w:rFonts w:cs="Arial"/>
              </w:rPr>
            </w:pPr>
            <w:r w:rsidRPr="000F7DA1">
              <w:rPr>
                <w:rFonts w:cs="Arial"/>
              </w:rPr>
              <w:t>(</w:t>
            </w:r>
            <w:r w:rsidR="00CE3B39" w:rsidRPr="000F7DA1">
              <w:rPr>
                <w:rFonts w:cs="Arial"/>
              </w:rPr>
              <w:t>0</w:t>
            </w:r>
            <w:r w:rsidRPr="000F7DA1">
              <w:rPr>
                <w:rFonts w:cs="Arial"/>
              </w:rPr>
              <w:t>%)</w:t>
            </w:r>
          </w:p>
        </w:tc>
        <w:tc>
          <w:tcPr>
            <w:tcW w:w="1568" w:type="dxa"/>
            <w:tcBorders>
              <w:top w:val="single" w:sz="12" w:space="0" w:color="auto"/>
            </w:tcBorders>
            <w:vAlign w:val="center"/>
          </w:tcPr>
          <w:p w14:paraId="37F26BF0" w14:textId="77777777" w:rsidR="007E5EE8" w:rsidRPr="000F7DA1" w:rsidRDefault="00ED035F" w:rsidP="00E91932">
            <w:pPr>
              <w:spacing w:after="0"/>
              <w:jc w:val="center"/>
              <w:rPr>
                <w:rFonts w:cs="Arial"/>
              </w:rPr>
            </w:pPr>
            <w:r w:rsidRPr="000F7DA1">
              <w:rPr>
                <w:rFonts w:cs="Arial"/>
              </w:rPr>
              <w:t>2</w:t>
            </w:r>
          </w:p>
          <w:p w14:paraId="704A8E99" w14:textId="5CFC9E37" w:rsidR="002D1E55" w:rsidRPr="000F7DA1" w:rsidRDefault="007E5EE8" w:rsidP="00E91932">
            <w:pPr>
              <w:spacing w:after="0"/>
              <w:jc w:val="center"/>
              <w:rPr>
                <w:rFonts w:cs="Arial"/>
              </w:rPr>
            </w:pPr>
            <w:r w:rsidRPr="000F7DA1">
              <w:rPr>
                <w:rFonts w:cs="Arial"/>
              </w:rPr>
              <w:t>(</w:t>
            </w:r>
            <w:r w:rsidR="00CE3B39" w:rsidRPr="000F7DA1">
              <w:rPr>
                <w:rFonts w:cs="Arial"/>
              </w:rPr>
              <w:t>40</w:t>
            </w:r>
            <w:r w:rsidRPr="000F7DA1">
              <w:rPr>
                <w:rFonts w:cs="Arial"/>
              </w:rPr>
              <w:t>%)</w:t>
            </w:r>
          </w:p>
        </w:tc>
        <w:tc>
          <w:tcPr>
            <w:tcW w:w="1477" w:type="dxa"/>
            <w:tcBorders>
              <w:top w:val="single" w:sz="12" w:space="0" w:color="auto"/>
            </w:tcBorders>
            <w:vAlign w:val="center"/>
          </w:tcPr>
          <w:p w14:paraId="22FD8F30" w14:textId="77777777" w:rsidR="007E5EE8" w:rsidRPr="000F7DA1" w:rsidRDefault="00ED035F" w:rsidP="00E91932">
            <w:pPr>
              <w:spacing w:after="0"/>
              <w:jc w:val="center"/>
              <w:rPr>
                <w:rFonts w:cs="Arial"/>
              </w:rPr>
            </w:pPr>
            <w:r w:rsidRPr="000F7DA1">
              <w:rPr>
                <w:rFonts w:cs="Arial"/>
              </w:rPr>
              <w:t>2</w:t>
            </w:r>
          </w:p>
          <w:p w14:paraId="774D7C83" w14:textId="466B1365" w:rsidR="002D1E55" w:rsidRPr="000F7DA1" w:rsidRDefault="007E5EE8" w:rsidP="00E91932">
            <w:pPr>
              <w:spacing w:after="0"/>
              <w:jc w:val="center"/>
              <w:rPr>
                <w:rFonts w:cs="Arial"/>
              </w:rPr>
            </w:pPr>
            <w:r w:rsidRPr="000F7DA1">
              <w:rPr>
                <w:rFonts w:cs="Arial"/>
              </w:rPr>
              <w:t>(</w:t>
            </w:r>
            <w:r w:rsidR="00CE3B39" w:rsidRPr="000F7DA1">
              <w:rPr>
                <w:rFonts w:cs="Arial"/>
              </w:rPr>
              <w:t>33</w:t>
            </w:r>
            <w:r w:rsidRPr="000F7DA1">
              <w:rPr>
                <w:rFonts w:cs="Arial"/>
              </w:rPr>
              <w:t>%)</w:t>
            </w:r>
          </w:p>
        </w:tc>
        <w:tc>
          <w:tcPr>
            <w:tcW w:w="1477" w:type="dxa"/>
            <w:tcBorders>
              <w:top w:val="single" w:sz="12" w:space="0" w:color="auto"/>
            </w:tcBorders>
            <w:vAlign w:val="center"/>
          </w:tcPr>
          <w:p w14:paraId="51BBD5A4" w14:textId="77777777" w:rsidR="007E5EE8" w:rsidRPr="000F7DA1" w:rsidRDefault="00ED035F" w:rsidP="00E91932">
            <w:pPr>
              <w:spacing w:after="0"/>
              <w:jc w:val="center"/>
              <w:rPr>
                <w:rFonts w:cs="Arial"/>
              </w:rPr>
            </w:pPr>
            <w:r w:rsidRPr="000F7DA1">
              <w:rPr>
                <w:rFonts w:cs="Arial"/>
              </w:rPr>
              <w:t>2</w:t>
            </w:r>
          </w:p>
          <w:p w14:paraId="72AEB462" w14:textId="5ACA9013" w:rsidR="002D1E55" w:rsidRPr="000F7DA1" w:rsidRDefault="007E5EE8" w:rsidP="00E91932">
            <w:pPr>
              <w:spacing w:after="0"/>
              <w:jc w:val="center"/>
              <w:rPr>
                <w:rFonts w:cs="Arial"/>
              </w:rPr>
            </w:pPr>
            <w:r w:rsidRPr="000F7DA1">
              <w:rPr>
                <w:rFonts w:cs="Arial"/>
              </w:rPr>
              <w:t>(</w:t>
            </w:r>
            <w:r w:rsidR="00CE3B39" w:rsidRPr="000F7DA1">
              <w:rPr>
                <w:rFonts w:cs="Arial"/>
              </w:rPr>
              <w:t>40</w:t>
            </w:r>
            <w:r w:rsidRPr="000F7DA1">
              <w:rPr>
                <w:rFonts w:cs="Arial"/>
              </w:rPr>
              <w:t>%)</w:t>
            </w:r>
          </w:p>
        </w:tc>
        <w:tc>
          <w:tcPr>
            <w:tcW w:w="1477" w:type="dxa"/>
            <w:tcBorders>
              <w:top w:val="single" w:sz="12" w:space="0" w:color="auto"/>
            </w:tcBorders>
            <w:vAlign w:val="center"/>
          </w:tcPr>
          <w:p w14:paraId="3C3D4FE1" w14:textId="77777777" w:rsidR="007E5EE8" w:rsidRPr="000F7DA1" w:rsidRDefault="00ED035F" w:rsidP="00E91932">
            <w:pPr>
              <w:spacing w:after="0"/>
              <w:jc w:val="center"/>
              <w:rPr>
                <w:rFonts w:cs="Arial"/>
              </w:rPr>
            </w:pPr>
            <w:r w:rsidRPr="000F7DA1">
              <w:rPr>
                <w:rFonts w:cs="Arial"/>
              </w:rPr>
              <w:t>2</w:t>
            </w:r>
          </w:p>
          <w:p w14:paraId="334B0B1D" w14:textId="6F8DE78F" w:rsidR="002D1E55" w:rsidRPr="000F7DA1" w:rsidRDefault="007E5EE8" w:rsidP="00E91932">
            <w:pPr>
              <w:spacing w:after="0"/>
              <w:jc w:val="center"/>
              <w:rPr>
                <w:rFonts w:cs="Arial"/>
              </w:rPr>
            </w:pPr>
            <w:r w:rsidRPr="000F7DA1">
              <w:rPr>
                <w:rFonts w:cs="Arial"/>
              </w:rPr>
              <w:t>(</w:t>
            </w:r>
            <w:r w:rsidR="00CE3B39" w:rsidRPr="000F7DA1">
              <w:rPr>
                <w:rFonts w:cs="Arial"/>
              </w:rPr>
              <w:t>67</w:t>
            </w:r>
            <w:r w:rsidRPr="000F7DA1">
              <w:rPr>
                <w:rFonts w:cs="Arial"/>
              </w:rPr>
              <w:t>%)</w:t>
            </w:r>
          </w:p>
        </w:tc>
      </w:tr>
      <w:tr w:rsidR="002D1E55" w:rsidRPr="000F7DA1" w14:paraId="1E935519" w14:textId="77777777" w:rsidTr="00E91932">
        <w:tc>
          <w:tcPr>
            <w:tcW w:w="1472" w:type="dxa"/>
            <w:tcBorders>
              <w:bottom w:val="single" w:sz="12" w:space="0" w:color="auto"/>
            </w:tcBorders>
            <w:vAlign w:val="center"/>
          </w:tcPr>
          <w:p w14:paraId="5E33142B" w14:textId="77777777" w:rsidR="002D1E55" w:rsidRPr="000F7DA1" w:rsidRDefault="002D1E55" w:rsidP="00E91932">
            <w:pPr>
              <w:spacing w:after="0"/>
              <w:jc w:val="center"/>
              <w:rPr>
                <w:rFonts w:cs="Arial"/>
                <w:b/>
              </w:rPr>
            </w:pPr>
            <w:r w:rsidRPr="000F7DA1">
              <w:rPr>
                <w:rFonts w:cs="Arial"/>
                <w:b/>
              </w:rPr>
              <w:t>Male</w:t>
            </w:r>
          </w:p>
        </w:tc>
        <w:tc>
          <w:tcPr>
            <w:tcW w:w="1545" w:type="dxa"/>
            <w:tcBorders>
              <w:bottom w:val="single" w:sz="12" w:space="0" w:color="auto"/>
            </w:tcBorders>
            <w:vAlign w:val="center"/>
          </w:tcPr>
          <w:p w14:paraId="079875F2" w14:textId="77777777" w:rsidR="007E5EE8" w:rsidRPr="000F7DA1" w:rsidRDefault="00ED035F" w:rsidP="00E91932">
            <w:pPr>
              <w:spacing w:after="0"/>
              <w:jc w:val="center"/>
              <w:rPr>
                <w:rFonts w:cs="Arial"/>
              </w:rPr>
            </w:pPr>
            <w:r w:rsidRPr="000F7DA1">
              <w:rPr>
                <w:rFonts w:cs="Arial"/>
              </w:rPr>
              <w:t>2</w:t>
            </w:r>
          </w:p>
          <w:p w14:paraId="6899A0FE" w14:textId="305E943A" w:rsidR="002D1E55" w:rsidRPr="000F7DA1" w:rsidRDefault="007E5EE8" w:rsidP="00E91932">
            <w:pPr>
              <w:spacing w:after="0"/>
              <w:jc w:val="center"/>
              <w:rPr>
                <w:rFonts w:cs="Arial"/>
              </w:rPr>
            </w:pPr>
            <w:r w:rsidRPr="000F7DA1">
              <w:rPr>
                <w:rFonts w:cs="Arial"/>
              </w:rPr>
              <w:t>(</w:t>
            </w:r>
            <w:r w:rsidR="00CE3B39" w:rsidRPr="000F7DA1">
              <w:rPr>
                <w:rFonts w:cs="Arial"/>
              </w:rPr>
              <w:t>100</w:t>
            </w:r>
            <w:r w:rsidRPr="000F7DA1">
              <w:rPr>
                <w:rFonts w:cs="Arial"/>
              </w:rPr>
              <w:t>%)</w:t>
            </w:r>
          </w:p>
        </w:tc>
        <w:tc>
          <w:tcPr>
            <w:tcW w:w="1568" w:type="dxa"/>
            <w:tcBorders>
              <w:bottom w:val="single" w:sz="12" w:space="0" w:color="auto"/>
            </w:tcBorders>
            <w:vAlign w:val="center"/>
          </w:tcPr>
          <w:p w14:paraId="54B122CB" w14:textId="77777777" w:rsidR="007E5EE8" w:rsidRPr="000F7DA1" w:rsidRDefault="00ED035F" w:rsidP="00E91932">
            <w:pPr>
              <w:spacing w:after="0"/>
              <w:jc w:val="center"/>
              <w:rPr>
                <w:rFonts w:cs="Arial"/>
              </w:rPr>
            </w:pPr>
            <w:r w:rsidRPr="000F7DA1">
              <w:rPr>
                <w:rFonts w:cs="Arial"/>
              </w:rPr>
              <w:t>3</w:t>
            </w:r>
          </w:p>
          <w:p w14:paraId="68C21546" w14:textId="777FFB7E" w:rsidR="002D1E55" w:rsidRPr="000F7DA1" w:rsidRDefault="007E5EE8" w:rsidP="00E91932">
            <w:pPr>
              <w:spacing w:after="0"/>
              <w:jc w:val="center"/>
              <w:rPr>
                <w:rFonts w:cs="Arial"/>
              </w:rPr>
            </w:pPr>
            <w:r w:rsidRPr="000F7DA1">
              <w:rPr>
                <w:rFonts w:cs="Arial"/>
              </w:rPr>
              <w:t>(</w:t>
            </w:r>
            <w:r w:rsidR="00CE3B39" w:rsidRPr="000F7DA1">
              <w:rPr>
                <w:rFonts w:cs="Arial"/>
              </w:rPr>
              <w:t>60</w:t>
            </w:r>
            <w:r w:rsidRPr="000F7DA1">
              <w:rPr>
                <w:rFonts w:cs="Arial"/>
              </w:rPr>
              <w:t>%)</w:t>
            </w:r>
          </w:p>
        </w:tc>
        <w:tc>
          <w:tcPr>
            <w:tcW w:w="1477" w:type="dxa"/>
            <w:tcBorders>
              <w:bottom w:val="single" w:sz="12" w:space="0" w:color="auto"/>
            </w:tcBorders>
            <w:vAlign w:val="center"/>
          </w:tcPr>
          <w:p w14:paraId="32F41B14" w14:textId="77777777" w:rsidR="007E5EE8" w:rsidRPr="000F7DA1" w:rsidRDefault="00ED035F" w:rsidP="00E91932">
            <w:pPr>
              <w:spacing w:after="0"/>
              <w:jc w:val="center"/>
              <w:rPr>
                <w:rFonts w:cs="Arial"/>
              </w:rPr>
            </w:pPr>
            <w:r w:rsidRPr="000F7DA1">
              <w:rPr>
                <w:rFonts w:cs="Arial"/>
              </w:rPr>
              <w:t>4</w:t>
            </w:r>
          </w:p>
          <w:p w14:paraId="78B718EF" w14:textId="1F11D27D" w:rsidR="002D1E55" w:rsidRPr="000F7DA1" w:rsidRDefault="007E5EE8" w:rsidP="00E91932">
            <w:pPr>
              <w:spacing w:after="0"/>
              <w:jc w:val="center"/>
              <w:rPr>
                <w:rFonts w:cs="Arial"/>
              </w:rPr>
            </w:pPr>
            <w:r w:rsidRPr="000F7DA1">
              <w:rPr>
                <w:rFonts w:cs="Arial"/>
              </w:rPr>
              <w:t>(</w:t>
            </w:r>
            <w:r w:rsidR="00CE3B39" w:rsidRPr="000F7DA1">
              <w:rPr>
                <w:rFonts w:cs="Arial"/>
              </w:rPr>
              <w:t>67</w:t>
            </w:r>
            <w:r w:rsidRPr="000F7DA1">
              <w:rPr>
                <w:rFonts w:cs="Arial"/>
              </w:rPr>
              <w:t>%)</w:t>
            </w:r>
          </w:p>
        </w:tc>
        <w:tc>
          <w:tcPr>
            <w:tcW w:w="1477" w:type="dxa"/>
            <w:tcBorders>
              <w:bottom w:val="single" w:sz="12" w:space="0" w:color="auto"/>
            </w:tcBorders>
            <w:vAlign w:val="center"/>
          </w:tcPr>
          <w:p w14:paraId="41775D23" w14:textId="77777777" w:rsidR="007E5EE8" w:rsidRPr="000F7DA1" w:rsidRDefault="00ED035F" w:rsidP="00E91932">
            <w:pPr>
              <w:spacing w:after="0"/>
              <w:jc w:val="center"/>
              <w:rPr>
                <w:rFonts w:cs="Arial"/>
              </w:rPr>
            </w:pPr>
            <w:r w:rsidRPr="000F7DA1">
              <w:rPr>
                <w:rFonts w:cs="Arial"/>
              </w:rPr>
              <w:t>3</w:t>
            </w:r>
          </w:p>
          <w:p w14:paraId="2344885B" w14:textId="0D167CFF" w:rsidR="002D1E55" w:rsidRPr="000F7DA1" w:rsidRDefault="007E5EE8" w:rsidP="00E91932">
            <w:pPr>
              <w:spacing w:after="0"/>
              <w:jc w:val="center"/>
              <w:rPr>
                <w:rFonts w:cs="Arial"/>
              </w:rPr>
            </w:pPr>
            <w:r w:rsidRPr="000F7DA1">
              <w:rPr>
                <w:rFonts w:cs="Arial"/>
              </w:rPr>
              <w:t>(</w:t>
            </w:r>
            <w:r w:rsidR="00CE3B39" w:rsidRPr="000F7DA1">
              <w:rPr>
                <w:rFonts w:cs="Arial"/>
              </w:rPr>
              <w:t>60</w:t>
            </w:r>
            <w:r w:rsidRPr="000F7DA1">
              <w:rPr>
                <w:rFonts w:cs="Arial"/>
              </w:rPr>
              <w:t>%)</w:t>
            </w:r>
          </w:p>
        </w:tc>
        <w:tc>
          <w:tcPr>
            <w:tcW w:w="1477" w:type="dxa"/>
            <w:tcBorders>
              <w:bottom w:val="single" w:sz="12" w:space="0" w:color="auto"/>
            </w:tcBorders>
            <w:vAlign w:val="center"/>
          </w:tcPr>
          <w:p w14:paraId="7EF9D2A1" w14:textId="77777777" w:rsidR="007E5EE8" w:rsidRPr="000F7DA1" w:rsidRDefault="002D1E55" w:rsidP="00E91932">
            <w:pPr>
              <w:spacing w:after="0"/>
              <w:jc w:val="center"/>
              <w:rPr>
                <w:rFonts w:cs="Arial"/>
              </w:rPr>
            </w:pPr>
            <w:r w:rsidRPr="000F7DA1">
              <w:rPr>
                <w:rFonts w:cs="Arial"/>
              </w:rPr>
              <w:t>1</w:t>
            </w:r>
          </w:p>
          <w:p w14:paraId="172FC488" w14:textId="42B64355" w:rsidR="002D1E55" w:rsidRPr="000F7DA1" w:rsidRDefault="007E5EE8" w:rsidP="00E91932">
            <w:pPr>
              <w:spacing w:after="0"/>
              <w:jc w:val="center"/>
              <w:rPr>
                <w:rFonts w:cs="Arial"/>
              </w:rPr>
            </w:pPr>
            <w:r w:rsidRPr="000F7DA1">
              <w:rPr>
                <w:rFonts w:cs="Arial"/>
              </w:rPr>
              <w:t>(</w:t>
            </w:r>
            <w:r w:rsidR="00CE3B39" w:rsidRPr="000F7DA1">
              <w:rPr>
                <w:rFonts w:cs="Arial"/>
              </w:rPr>
              <w:t>33</w:t>
            </w:r>
            <w:r w:rsidRPr="000F7DA1">
              <w:rPr>
                <w:rFonts w:cs="Arial"/>
              </w:rPr>
              <w:t>%)</w:t>
            </w:r>
          </w:p>
        </w:tc>
      </w:tr>
      <w:tr w:rsidR="00CE7509" w:rsidRPr="000F7DA1" w14:paraId="53CC3AEE" w14:textId="77777777" w:rsidTr="00E91932">
        <w:tc>
          <w:tcPr>
            <w:tcW w:w="1472" w:type="dxa"/>
            <w:tcBorders>
              <w:top w:val="single" w:sz="12" w:space="0" w:color="auto"/>
            </w:tcBorders>
            <w:vAlign w:val="center"/>
          </w:tcPr>
          <w:p w14:paraId="2BFF3749" w14:textId="0B6E40D7" w:rsidR="00CE7509" w:rsidRPr="000F7DA1" w:rsidRDefault="00901A17" w:rsidP="00E91932">
            <w:pPr>
              <w:spacing w:after="0"/>
              <w:jc w:val="center"/>
              <w:rPr>
                <w:rFonts w:cs="Arial"/>
                <w:b/>
              </w:rPr>
            </w:pPr>
            <w:r w:rsidRPr="000F7DA1">
              <w:rPr>
                <w:rFonts w:cs="Arial"/>
                <w:b/>
              </w:rPr>
              <w:t>TOTAL</w:t>
            </w:r>
          </w:p>
        </w:tc>
        <w:tc>
          <w:tcPr>
            <w:tcW w:w="1545" w:type="dxa"/>
            <w:tcBorders>
              <w:top w:val="single" w:sz="12" w:space="0" w:color="auto"/>
            </w:tcBorders>
            <w:vAlign w:val="center"/>
          </w:tcPr>
          <w:p w14:paraId="78F8AAAE" w14:textId="38E075FF" w:rsidR="00CE7509" w:rsidRPr="000F7DA1" w:rsidRDefault="007E5EE8" w:rsidP="00E91932">
            <w:pPr>
              <w:spacing w:after="0"/>
              <w:jc w:val="center"/>
              <w:rPr>
                <w:rFonts w:cs="Arial"/>
              </w:rPr>
            </w:pPr>
            <w:r w:rsidRPr="000F7DA1">
              <w:rPr>
                <w:rFonts w:cs="Arial"/>
              </w:rPr>
              <w:t>2</w:t>
            </w:r>
          </w:p>
        </w:tc>
        <w:tc>
          <w:tcPr>
            <w:tcW w:w="1568" w:type="dxa"/>
            <w:tcBorders>
              <w:top w:val="single" w:sz="12" w:space="0" w:color="auto"/>
            </w:tcBorders>
            <w:vAlign w:val="center"/>
          </w:tcPr>
          <w:p w14:paraId="76B8DA21" w14:textId="161B9CDE" w:rsidR="00CE7509" w:rsidRPr="000F7DA1" w:rsidRDefault="007E5EE8" w:rsidP="00E91932">
            <w:pPr>
              <w:spacing w:after="0"/>
              <w:jc w:val="center"/>
              <w:rPr>
                <w:rFonts w:cs="Arial"/>
              </w:rPr>
            </w:pPr>
            <w:r w:rsidRPr="000F7DA1">
              <w:rPr>
                <w:rFonts w:cs="Arial"/>
              </w:rPr>
              <w:t>5</w:t>
            </w:r>
          </w:p>
        </w:tc>
        <w:tc>
          <w:tcPr>
            <w:tcW w:w="1477" w:type="dxa"/>
            <w:tcBorders>
              <w:top w:val="single" w:sz="12" w:space="0" w:color="auto"/>
            </w:tcBorders>
            <w:vAlign w:val="center"/>
          </w:tcPr>
          <w:p w14:paraId="2C952D2F" w14:textId="3C5DB356" w:rsidR="00CE7509" w:rsidRPr="000F7DA1" w:rsidRDefault="007E5EE8" w:rsidP="00E91932">
            <w:pPr>
              <w:spacing w:after="0"/>
              <w:jc w:val="center"/>
              <w:rPr>
                <w:rFonts w:cs="Arial"/>
              </w:rPr>
            </w:pPr>
            <w:r w:rsidRPr="000F7DA1">
              <w:rPr>
                <w:rFonts w:cs="Arial"/>
              </w:rPr>
              <w:t>6</w:t>
            </w:r>
          </w:p>
        </w:tc>
        <w:tc>
          <w:tcPr>
            <w:tcW w:w="1477" w:type="dxa"/>
            <w:tcBorders>
              <w:top w:val="single" w:sz="12" w:space="0" w:color="auto"/>
            </w:tcBorders>
            <w:vAlign w:val="center"/>
          </w:tcPr>
          <w:p w14:paraId="71F32E07" w14:textId="71B5B70A" w:rsidR="00CE7509" w:rsidRPr="000F7DA1" w:rsidRDefault="007E5EE8" w:rsidP="00E91932">
            <w:pPr>
              <w:spacing w:after="0"/>
              <w:jc w:val="center"/>
              <w:rPr>
                <w:rFonts w:cs="Arial"/>
              </w:rPr>
            </w:pPr>
            <w:r w:rsidRPr="000F7DA1">
              <w:rPr>
                <w:rFonts w:cs="Arial"/>
              </w:rPr>
              <w:t>5</w:t>
            </w:r>
          </w:p>
        </w:tc>
        <w:tc>
          <w:tcPr>
            <w:tcW w:w="1477" w:type="dxa"/>
            <w:tcBorders>
              <w:top w:val="single" w:sz="12" w:space="0" w:color="auto"/>
            </w:tcBorders>
            <w:vAlign w:val="center"/>
          </w:tcPr>
          <w:p w14:paraId="1939A719" w14:textId="633C01CD" w:rsidR="00CE7509" w:rsidRPr="000F7DA1" w:rsidRDefault="007E5EE8" w:rsidP="00E91932">
            <w:pPr>
              <w:spacing w:after="0"/>
              <w:jc w:val="center"/>
              <w:rPr>
                <w:rFonts w:cs="Arial"/>
              </w:rPr>
            </w:pPr>
            <w:r w:rsidRPr="000F7DA1">
              <w:rPr>
                <w:rFonts w:cs="Arial"/>
              </w:rPr>
              <w:t>3</w:t>
            </w:r>
          </w:p>
        </w:tc>
      </w:tr>
    </w:tbl>
    <w:p w14:paraId="7D008D6D" w14:textId="77777777" w:rsidR="00355611" w:rsidRPr="000F7DA1" w:rsidRDefault="00355611" w:rsidP="00AA3FF0">
      <w:pPr>
        <w:rPr>
          <w:rFonts w:cs="Arial"/>
        </w:rPr>
      </w:pPr>
    </w:p>
    <w:p w14:paraId="09C800BC" w14:textId="266FE1DB" w:rsidR="002169C8" w:rsidRPr="000F7DA1" w:rsidRDefault="002169C8" w:rsidP="00AA3FF0">
      <w:pPr>
        <w:pStyle w:val="Caption"/>
        <w:rPr>
          <w:rFonts w:cs="Arial"/>
        </w:rPr>
      </w:pPr>
      <w:bookmarkStart w:id="113" w:name="_Ref134693413"/>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25</w:t>
      </w:r>
      <w:r w:rsidRPr="000F7DA1">
        <w:rPr>
          <w:rFonts w:cs="Arial"/>
        </w:rPr>
        <w:fldChar w:fldCharType="end"/>
      </w:r>
      <w:bookmarkEnd w:id="113"/>
      <w:r w:rsidRPr="000F7DA1">
        <w:rPr>
          <w:rFonts w:cs="Arial"/>
        </w:rPr>
        <w:t>: PTO staff by contract type</w:t>
      </w:r>
      <w:r w:rsidR="00724AA8" w:rsidRPr="000F7DA1">
        <w:rPr>
          <w:rFonts w:cs="Arial"/>
        </w:rPr>
        <w:t xml:space="preserve"> overall, and contract type by gender</w:t>
      </w: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EE0608" w:rsidRPr="000F7DA1" w14:paraId="4C51C699" w14:textId="77777777" w:rsidTr="00EE0608">
        <w:tc>
          <w:tcPr>
            <w:tcW w:w="1501" w:type="dxa"/>
            <w:vMerge w:val="restart"/>
            <w:vAlign w:val="center"/>
          </w:tcPr>
          <w:p w14:paraId="3404D5E5" w14:textId="4B6A1247" w:rsidR="0088293D" w:rsidRPr="000F7DA1" w:rsidRDefault="0049278E" w:rsidP="00E91932">
            <w:pPr>
              <w:spacing w:after="0"/>
              <w:jc w:val="center"/>
              <w:rPr>
                <w:rFonts w:cs="Arial"/>
                <w:b/>
              </w:rPr>
            </w:pPr>
            <w:r w:rsidRPr="000F7DA1">
              <w:rPr>
                <w:rFonts w:cs="Arial"/>
                <w:b/>
              </w:rPr>
              <w:t>Contract type</w:t>
            </w:r>
          </w:p>
        </w:tc>
        <w:tc>
          <w:tcPr>
            <w:tcW w:w="7515" w:type="dxa"/>
            <w:gridSpan w:val="5"/>
            <w:vAlign w:val="center"/>
          </w:tcPr>
          <w:p w14:paraId="388E7601" w14:textId="3118F1A8" w:rsidR="0088293D" w:rsidRPr="000F7DA1" w:rsidRDefault="0088293D" w:rsidP="00E91932">
            <w:pPr>
              <w:spacing w:after="0"/>
              <w:jc w:val="center"/>
              <w:rPr>
                <w:rFonts w:cs="Arial"/>
                <w:b/>
              </w:rPr>
            </w:pPr>
            <w:r w:rsidRPr="000F7DA1">
              <w:rPr>
                <w:rFonts w:cs="Arial"/>
                <w:b/>
              </w:rPr>
              <w:t>Fixed term</w:t>
            </w:r>
          </w:p>
        </w:tc>
      </w:tr>
      <w:tr w:rsidR="00EE0608" w:rsidRPr="000F7DA1" w14:paraId="7F343B80" w14:textId="77777777" w:rsidTr="00EE0608">
        <w:tc>
          <w:tcPr>
            <w:tcW w:w="1501" w:type="dxa"/>
            <w:vMerge/>
            <w:tcBorders>
              <w:bottom w:val="single" w:sz="12" w:space="0" w:color="auto"/>
            </w:tcBorders>
            <w:vAlign w:val="center"/>
          </w:tcPr>
          <w:p w14:paraId="783CCB4C" w14:textId="77777777" w:rsidR="0088293D" w:rsidRPr="000F7DA1" w:rsidRDefault="0088293D" w:rsidP="00E91932">
            <w:pPr>
              <w:spacing w:after="0"/>
              <w:jc w:val="center"/>
              <w:rPr>
                <w:rFonts w:cs="Arial"/>
                <w:b/>
              </w:rPr>
            </w:pPr>
          </w:p>
        </w:tc>
        <w:tc>
          <w:tcPr>
            <w:tcW w:w="1503" w:type="dxa"/>
            <w:tcBorders>
              <w:bottom w:val="single" w:sz="12" w:space="0" w:color="auto"/>
            </w:tcBorders>
            <w:vAlign w:val="center"/>
          </w:tcPr>
          <w:p w14:paraId="7AE7C401" w14:textId="67D6E506" w:rsidR="0088293D" w:rsidRPr="000F7DA1" w:rsidRDefault="0088293D" w:rsidP="00E91932">
            <w:pPr>
              <w:spacing w:after="0"/>
              <w:jc w:val="center"/>
              <w:rPr>
                <w:rFonts w:cs="Arial"/>
                <w:b/>
              </w:rPr>
            </w:pPr>
            <w:r w:rsidRPr="000F7DA1">
              <w:rPr>
                <w:rFonts w:cs="Arial"/>
                <w:b/>
              </w:rPr>
              <w:t>2017/18</w:t>
            </w:r>
          </w:p>
        </w:tc>
        <w:tc>
          <w:tcPr>
            <w:tcW w:w="1503" w:type="dxa"/>
            <w:tcBorders>
              <w:bottom w:val="single" w:sz="12" w:space="0" w:color="auto"/>
            </w:tcBorders>
            <w:vAlign w:val="center"/>
          </w:tcPr>
          <w:p w14:paraId="4F5482E5" w14:textId="41692CC8" w:rsidR="0088293D" w:rsidRPr="000F7DA1" w:rsidRDefault="0088293D" w:rsidP="00E91932">
            <w:pPr>
              <w:spacing w:after="0"/>
              <w:jc w:val="center"/>
              <w:rPr>
                <w:rFonts w:cs="Arial"/>
                <w:b/>
              </w:rPr>
            </w:pPr>
            <w:r w:rsidRPr="000F7DA1">
              <w:rPr>
                <w:rFonts w:cs="Arial"/>
                <w:b/>
              </w:rPr>
              <w:t>2018/19</w:t>
            </w:r>
          </w:p>
        </w:tc>
        <w:tc>
          <w:tcPr>
            <w:tcW w:w="1503" w:type="dxa"/>
            <w:tcBorders>
              <w:bottom w:val="single" w:sz="12" w:space="0" w:color="auto"/>
            </w:tcBorders>
            <w:vAlign w:val="center"/>
          </w:tcPr>
          <w:p w14:paraId="782E61A8" w14:textId="77777777" w:rsidR="0088293D" w:rsidRPr="000F7DA1" w:rsidRDefault="0088293D" w:rsidP="00E91932">
            <w:pPr>
              <w:spacing w:after="0"/>
              <w:jc w:val="center"/>
              <w:rPr>
                <w:rFonts w:cs="Arial"/>
                <w:b/>
              </w:rPr>
            </w:pPr>
            <w:r w:rsidRPr="000F7DA1">
              <w:rPr>
                <w:rFonts w:cs="Arial"/>
                <w:b/>
              </w:rPr>
              <w:t>2019/20</w:t>
            </w:r>
          </w:p>
        </w:tc>
        <w:tc>
          <w:tcPr>
            <w:tcW w:w="1503" w:type="dxa"/>
            <w:tcBorders>
              <w:bottom w:val="single" w:sz="12" w:space="0" w:color="auto"/>
            </w:tcBorders>
            <w:vAlign w:val="center"/>
          </w:tcPr>
          <w:p w14:paraId="26655B66" w14:textId="77777777" w:rsidR="0088293D" w:rsidRPr="000F7DA1" w:rsidRDefault="0088293D" w:rsidP="00E91932">
            <w:pPr>
              <w:spacing w:after="0"/>
              <w:jc w:val="center"/>
              <w:rPr>
                <w:rFonts w:cs="Arial"/>
                <w:b/>
              </w:rPr>
            </w:pPr>
            <w:r w:rsidRPr="000F7DA1">
              <w:rPr>
                <w:rFonts w:cs="Arial"/>
                <w:b/>
              </w:rPr>
              <w:t>2020/21</w:t>
            </w:r>
          </w:p>
        </w:tc>
        <w:tc>
          <w:tcPr>
            <w:tcW w:w="1503" w:type="dxa"/>
            <w:tcBorders>
              <w:bottom w:val="single" w:sz="12" w:space="0" w:color="auto"/>
            </w:tcBorders>
            <w:vAlign w:val="center"/>
          </w:tcPr>
          <w:p w14:paraId="19702B27" w14:textId="77777777" w:rsidR="0088293D" w:rsidRPr="000F7DA1" w:rsidRDefault="0088293D" w:rsidP="00E91932">
            <w:pPr>
              <w:spacing w:after="0"/>
              <w:jc w:val="center"/>
              <w:rPr>
                <w:rFonts w:cs="Arial"/>
                <w:b/>
              </w:rPr>
            </w:pPr>
            <w:r w:rsidRPr="000F7DA1">
              <w:rPr>
                <w:rFonts w:cs="Arial"/>
                <w:b/>
              </w:rPr>
              <w:t>2021/22</w:t>
            </w:r>
          </w:p>
        </w:tc>
      </w:tr>
      <w:tr w:rsidR="00EE0608" w:rsidRPr="000F7DA1" w14:paraId="630DD69E" w14:textId="77777777" w:rsidTr="00EE0608">
        <w:tc>
          <w:tcPr>
            <w:tcW w:w="1501" w:type="dxa"/>
            <w:tcBorders>
              <w:top w:val="single" w:sz="12" w:space="0" w:color="auto"/>
            </w:tcBorders>
            <w:vAlign w:val="center"/>
          </w:tcPr>
          <w:p w14:paraId="11DB9085" w14:textId="7098CBB6" w:rsidR="0088293D" w:rsidRPr="000F7DA1" w:rsidRDefault="0049278E" w:rsidP="00E91932">
            <w:pPr>
              <w:spacing w:after="0"/>
              <w:jc w:val="center"/>
              <w:rPr>
                <w:rFonts w:cs="Arial"/>
                <w:b/>
              </w:rPr>
            </w:pPr>
            <w:r w:rsidRPr="000F7DA1">
              <w:rPr>
                <w:rFonts w:cs="Arial"/>
                <w:b/>
              </w:rPr>
              <w:t>Fixed term</w:t>
            </w:r>
          </w:p>
        </w:tc>
        <w:tc>
          <w:tcPr>
            <w:tcW w:w="1503" w:type="dxa"/>
            <w:tcBorders>
              <w:top w:val="single" w:sz="12" w:space="0" w:color="auto"/>
            </w:tcBorders>
            <w:vAlign w:val="center"/>
          </w:tcPr>
          <w:p w14:paraId="020E33C4" w14:textId="74109950" w:rsidR="007C1B6E" w:rsidRPr="000F7DA1" w:rsidRDefault="004157D5" w:rsidP="00E91932">
            <w:pPr>
              <w:spacing w:after="0"/>
              <w:jc w:val="center"/>
              <w:rPr>
                <w:rFonts w:cs="Arial"/>
              </w:rPr>
            </w:pPr>
            <w:r w:rsidRPr="000F7DA1">
              <w:rPr>
                <w:rFonts w:cs="Arial"/>
              </w:rPr>
              <w:t>7</w:t>
            </w:r>
          </w:p>
          <w:p w14:paraId="6FA00980" w14:textId="65413838" w:rsidR="0088293D" w:rsidRPr="000F7DA1" w:rsidRDefault="007C1B6E" w:rsidP="00E91932">
            <w:pPr>
              <w:spacing w:after="0"/>
              <w:jc w:val="center"/>
              <w:rPr>
                <w:rFonts w:cs="Arial"/>
              </w:rPr>
            </w:pPr>
            <w:r w:rsidRPr="000F7DA1">
              <w:rPr>
                <w:rFonts w:cs="Arial"/>
              </w:rPr>
              <w:t>(</w:t>
            </w:r>
            <w:r w:rsidR="00706378" w:rsidRPr="000F7DA1">
              <w:rPr>
                <w:rFonts w:cs="Arial"/>
              </w:rPr>
              <w:t>24</w:t>
            </w:r>
            <w:r w:rsidRPr="000F7DA1">
              <w:rPr>
                <w:rFonts w:cs="Arial"/>
              </w:rPr>
              <w:t>%)</w:t>
            </w:r>
          </w:p>
        </w:tc>
        <w:tc>
          <w:tcPr>
            <w:tcW w:w="1503" w:type="dxa"/>
            <w:tcBorders>
              <w:top w:val="single" w:sz="12" w:space="0" w:color="auto"/>
            </w:tcBorders>
            <w:vAlign w:val="center"/>
          </w:tcPr>
          <w:p w14:paraId="52454002" w14:textId="44595250" w:rsidR="007C1B6E" w:rsidRPr="000F7DA1" w:rsidRDefault="006408E6" w:rsidP="00E91932">
            <w:pPr>
              <w:spacing w:after="0"/>
              <w:jc w:val="center"/>
              <w:rPr>
                <w:rFonts w:cs="Arial"/>
              </w:rPr>
            </w:pPr>
            <w:r w:rsidRPr="000F7DA1">
              <w:rPr>
                <w:rFonts w:cs="Arial"/>
              </w:rPr>
              <w:t>12</w:t>
            </w:r>
          </w:p>
          <w:p w14:paraId="5B975651" w14:textId="669087C1" w:rsidR="0088293D" w:rsidRPr="000F7DA1" w:rsidRDefault="007C1B6E" w:rsidP="00E91932">
            <w:pPr>
              <w:spacing w:after="0"/>
              <w:jc w:val="center"/>
              <w:rPr>
                <w:rFonts w:cs="Arial"/>
              </w:rPr>
            </w:pPr>
            <w:r w:rsidRPr="000F7DA1">
              <w:rPr>
                <w:rFonts w:cs="Arial"/>
              </w:rPr>
              <w:t>(</w:t>
            </w:r>
            <w:r w:rsidR="00E97A9E" w:rsidRPr="000F7DA1">
              <w:rPr>
                <w:rFonts w:cs="Arial"/>
              </w:rPr>
              <w:t>32</w:t>
            </w:r>
            <w:r w:rsidRPr="000F7DA1">
              <w:rPr>
                <w:rFonts w:cs="Arial"/>
              </w:rPr>
              <w:t>%)</w:t>
            </w:r>
          </w:p>
        </w:tc>
        <w:tc>
          <w:tcPr>
            <w:tcW w:w="1503" w:type="dxa"/>
            <w:tcBorders>
              <w:top w:val="single" w:sz="12" w:space="0" w:color="auto"/>
            </w:tcBorders>
            <w:vAlign w:val="center"/>
          </w:tcPr>
          <w:p w14:paraId="78722E7D" w14:textId="020C5150" w:rsidR="007C1B6E" w:rsidRPr="000F7DA1" w:rsidRDefault="006408E6" w:rsidP="00E91932">
            <w:pPr>
              <w:spacing w:after="0"/>
              <w:jc w:val="center"/>
              <w:rPr>
                <w:rFonts w:cs="Arial"/>
              </w:rPr>
            </w:pPr>
            <w:r w:rsidRPr="000F7DA1">
              <w:rPr>
                <w:rFonts w:cs="Arial"/>
              </w:rPr>
              <w:t>14</w:t>
            </w:r>
          </w:p>
          <w:p w14:paraId="57D73652" w14:textId="3D30B63B" w:rsidR="0088293D" w:rsidRPr="000F7DA1" w:rsidRDefault="007C1B6E" w:rsidP="00E91932">
            <w:pPr>
              <w:spacing w:after="0"/>
              <w:jc w:val="center"/>
              <w:rPr>
                <w:rFonts w:cs="Arial"/>
              </w:rPr>
            </w:pPr>
            <w:r w:rsidRPr="000F7DA1">
              <w:rPr>
                <w:rFonts w:cs="Arial"/>
              </w:rPr>
              <w:t>(</w:t>
            </w:r>
            <w:r w:rsidR="00171A68" w:rsidRPr="000F7DA1">
              <w:rPr>
                <w:rFonts w:cs="Arial"/>
              </w:rPr>
              <w:t>47</w:t>
            </w:r>
            <w:r w:rsidRPr="000F7DA1">
              <w:rPr>
                <w:rFonts w:cs="Arial"/>
              </w:rPr>
              <w:t>%)</w:t>
            </w:r>
          </w:p>
        </w:tc>
        <w:tc>
          <w:tcPr>
            <w:tcW w:w="1503" w:type="dxa"/>
            <w:tcBorders>
              <w:top w:val="single" w:sz="12" w:space="0" w:color="auto"/>
            </w:tcBorders>
            <w:vAlign w:val="center"/>
          </w:tcPr>
          <w:p w14:paraId="5D84E4CB" w14:textId="5F2F7862" w:rsidR="007C1B6E" w:rsidRPr="000F7DA1" w:rsidRDefault="006408E6" w:rsidP="00E91932">
            <w:pPr>
              <w:spacing w:after="0"/>
              <w:jc w:val="center"/>
              <w:rPr>
                <w:rFonts w:cs="Arial"/>
              </w:rPr>
            </w:pPr>
            <w:r w:rsidRPr="000F7DA1">
              <w:rPr>
                <w:rFonts w:cs="Arial"/>
              </w:rPr>
              <w:t>13</w:t>
            </w:r>
          </w:p>
          <w:p w14:paraId="764BB9E8" w14:textId="17B63A6F" w:rsidR="0088293D" w:rsidRPr="000F7DA1" w:rsidRDefault="007C1B6E" w:rsidP="00E91932">
            <w:pPr>
              <w:spacing w:after="0"/>
              <w:jc w:val="center"/>
              <w:rPr>
                <w:rFonts w:cs="Arial"/>
              </w:rPr>
            </w:pPr>
            <w:r w:rsidRPr="000F7DA1">
              <w:rPr>
                <w:rFonts w:cs="Arial"/>
              </w:rPr>
              <w:t>(</w:t>
            </w:r>
            <w:r w:rsidR="008F25AD" w:rsidRPr="000F7DA1">
              <w:rPr>
                <w:rFonts w:cs="Arial"/>
              </w:rPr>
              <w:t>45</w:t>
            </w:r>
            <w:r w:rsidRPr="000F7DA1">
              <w:rPr>
                <w:rFonts w:cs="Arial"/>
              </w:rPr>
              <w:t>%)</w:t>
            </w:r>
          </w:p>
        </w:tc>
        <w:tc>
          <w:tcPr>
            <w:tcW w:w="1503" w:type="dxa"/>
            <w:tcBorders>
              <w:top w:val="single" w:sz="12" w:space="0" w:color="auto"/>
            </w:tcBorders>
            <w:vAlign w:val="center"/>
          </w:tcPr>
          <w:p w14:paraId="114FDFBE" w14:textId="5E6DCE63" w:rsidR="007C1B6E" w:rsidRPr="000F7DA1" w:rsidRDefault="28D82E23" w:rsidP="00E91932">
            <w:pPr>
              <w:spacing w:after="0"/>
              <w:jc w:val="center"/>
              <w:rPr>
                <w:rFonts w:cs="Arial"/>
              </w:rPr>
            </w:pPr>
            <w:r w:rsidRPr="000F7DA1">
              <w:rPr>
                <w:rFonts w:cs="Arial"/>
              </w:rPr>
              <w:t>1</w:t>
            </w:r>
            <w:r w:rsidR="006408E6" w:rsidRPr="000F7DA1">
              <w:rPr>
                <w:rFonts w:cs="Arial"/>
              </w:rPr>
              <w:t>3</w:t>
            </w:r>
          </w:p>
          <w:p w14:paraId="5227FC7B" w14:textId="0007F530" w:rsidR="0088293D" w:rsidRPr="000F7DA1" w:rsidRDefault="007C1B6E" w:rsidP="00E91932">
            <w:pPr>
              <w:spacing w:after="0"/>
              <w:jc w:val="center"/>
              <w:rPr>
                <w:rFonts w:cs="Arial"/>
              </w:rPr>
            </w:pPr>
            <w:r w:rsidRPr="000F7DA1">
              <w:rPr>
                <w:rFonts w:cs="Arial"/>
              </w:rPr>
              <w:t>(%)</w:t>
            </w:r>
          </w:p>
        </w:tc>
      </w:tr>
      <w:tr w:rsidR="00EE0608" w:rsidRPr="000F7DA1" w14:paraId="2D5EE03F" w14:textId="77777777" w:rsidTr="00EE0608">
        <w:tc>
          <w:tcPr>
            <w:tcW w:w="1501" w:type="dxa"/>
            <w:tcBorders>
              <w:bottom w:val="single" w:sz="12" w:space="0" w:color="auto"/>
            </w:tcBorders>
            <w:vAlign w:val="center"/>
          </w:tcPr>
          <w:p w14:paraId="24EF66BB" w14:textId="4562A9E8" w:rsidR="0088293D" w:rsidRPr="000F7DA1" w:rsidRDefault="004157D5" w:rsidP="00E91932">
            <w:pPr>
              <w:spacing w:after="0"/>
              <w:jc w:val="center"/>
              <w:rPr>
                <w:rFonts w:cs="Arial"/>
                <w:b/>
              </w:rPr>
            </w:pPr>
            <w:r w:rsidRPr="000F7DA1">
              <w:rPr>
                <w:rFonts w:cs="Arial"/>
                <w:b/>
              </w:rPr>
              <w:t>Permanent</w:t>
            </w:r>
          </w:p>
        </w:tc>
        <w:tc>
          <w:tcPr>
            <w:tcW w:w="1503" w:type="dxa"/>
            <w:tcBorders>
              <w:bottom w:val="single" w:sz="12" w:space="0" w:color="auto"/>
            </w:tcBorders>
            <w:vAlign w:val="center"/>
          </w:tcPr>
          <w:p w14:paraId="59D8CF09" w14:textId="59C1FC01" w:rsidR="007C1B6E" w:rsidRPr="000F7DA1" w:rsidRDefault="006408E6" w:rsidP="00E91932">
            <w:pPr>
              <w:spacing w:after="0"/>
              <w:jc w:val="center"/>
              <w:rPr>
                <w:rFonts w:cs="Arial"/>
              </w:rPr>
            </w:pPr>
            <w:r w:rsidRPr="000F7DA1">
              <w:rPr>
                <w:rFonts w:cs="Arial"/>
              </w:rPr>
              <w:t>22</w:t>
            </w:r>
          </w:p>
          <w:p w14:paraId="1E919EE9" w14:textId="0B3E1034" w:rsidR="0088293D" w:rsidRPr="000F7DA1" w:rsidRDefault="007C1B6E" w:rsidP="00E91932">
            <w:pPr>
              <w:spacing w:after="0"/>
              <w:jc w:val="center"/>
              <w:rPr>
                <w:rFonts w:cs="Arial"/>
              </w:rPr>
            </w:pPr>
            <w:r w:rsidRPr="000F7DA1">
              <w:rPr>
                <w:rFonts w:cs="Arial"/>
              </w:rPr>
              <w:t>(</w:t>
            </w:r>
            <w:r w:rsidR="00706378" w:rsidRPr="000F7DA1">
              <w:rPr>
                <w:rFonts w:cs="Arial"/>
              </w:rPr>
              <w:t>76</w:t>
            </w:r>
            <w:r w:rsidRPr="000F7DA1">
              <w:rPr>
                <w:rFonts w:cs="Arial"/>
              </w:rPr>
              <w:t>%)</w:t>
            </w:r>
          </w:p>
        </w:tc>
        <w:tc>
          <w:tcPr>
            <w:tcW w:w="1503" w:type="dxa"/>
            <w:tcBorders>
              <w:bottom w:val="single" w:sz="12" w:space="0" w:color="auto"/>
            </w:tcBorders>
            <w:vAlign w:val="center"/>
          </w:tcPr>
          <w:p w14:paraId="6FE0D12A" w14:textId="44E66E6D" w:rsidR="007C1B6E" w:rsidRPr="000F7DA1" w:rsidRDefault="006408E6" w:rsidP="00E91932">
            <w:pPr>
              <w:spacing w:after="0"/>
              <w:jc w:val="center"/>
              <w:rPr>
                <w:rFonts w:cs="Arial"/>
              </w:rPr>
            </w:pPr>
            <w:r w:rsidRPr="000F7DA1">
              <w:rPr>
                <w:rFonts w:cs="Arial"/>
              </w:rPr>
              <w:t>25</w:t>
            </w:r>
          </w:p>
          <w:p w14:paraId="6245D7E5" w14:textId="24A38591" w:rsidR="0088293D" w:rsidRPr="000F7DA1" w:rsidRDefault="007C1B6E" w:rsidP="00E91932">
            <w:pPr>
              <w:spacing w:after="0"/>
              <w:jc w:val="center"/>
              <w:rPr>
                <w:rFonts w:cs="Arial"/>
              </w:rPr>
            </w:pPr>
            <w:r w:rsidRPr="000F7DA1">
              <w:rPr>
                <w:rFonts w:cs="Arial"/>
              </w:rPr>
              <w:t>(</w:t>
            </w:r>
            <w:r w:rsidR="00E97A9E" w:rsidRPr="000F7DA1">
              <w:rPr>
                <w:rFonts w:cs="Arial"/>
              </w:rPr>
              <w:t>68</w:t>
            </w:r>
            <w:r w:rsidRPr="000F7DA1">
              <w:rPr>
                <w:rFonts w:cs="Arial"/>
              </w:rPr>
              <w:t>%)</w:t>
            </w:r>
          </w:p>
        </w:tc>
        <w:tc>
          <w:tcPr>
            <w:tcW w:w="1503" w:type="dxa"/>
            <w:tcBorders>
              <w:bottom w:val="single" w:sz="12" w:space="0" w:color="auto"/>
            </w:tcBorders>
            <w:vAlign w:val="center"/>
          </w:tcPr>
          <w:p w14:paraId="7322F63F" w14:textId="55E665A2" w:rsidR="007C1B6E" w:rsidRPr="000F7DA1" w:rsidRDefault="005506F5" w:rsidP="00E91932">
            <w:pPr>
              <w:spacing w:after="0"/>
              <w:jc w:val="center"/>
              <w:rPr>
                <w:rFonts w:cs="Arial"/>
              </w:rPr>
            </w:pPr>
            <w:r w:rsidRPr="000F7DA1">
              <w:rPr>
                <w:rFonts w:cs="Arial"/>
              </w:rPr>
              <w:t>16</w:t>
            </w:r>
          </w:p>
          <w:p w14:paraId="2C78486E" w14:textId="72468B5B" w:rsidR="0088293D" w:rsidRPr="000F7DA1" w:rsidRDefault="007C1B6E" w:rsidP="00E91932">
            <w:pPr>
              <w:spacing w:after="0"/>
              <w:jc w:val="center"/>
              <w:rPr>
                <w:rFonts w:cs="Arial"/>
              </w:rPr>
            </w:pPr>
            <w:r w:rsidRPr="000F7DA1">
              <w:rPr>
                <w:rFonts w:cs="Arial"/>
              </w:rPr>
              <w:t>(</w:t>
            </w:r>
            <w:r w:rsidR="00171A68" w:rsidRPr="000F7DA1">
              <w:rPr>
                <w:rFonts w:cs="Arial"/>
              </w:rPr>
              <w:t>53</w:t>
            </w:r>
            <w:r w:rsidRPr="000F7DA1">
              <w:rPr>
                <w:rFonts w:cs="Arial"/>
              </w:rPr>
              <w:t>%)</w:t>
            </w:r>
          </w:p>
        </w:tc>
        <w:tc>
          <w:tcPr>
            <w:tcW w:w="1503" w:type="dxa"/>
            <w:tcBorders>
              <w:bottom w:val="single" w:sz="12" w:space="0" w:color="auto"/>
            </w:tcBorders>
            <w:vAlign w:val="center"/>
          </w:tcPr>
          <w:p w14:paraId="41E6DD45" w14:textId="5D366F46" w:rsidR="007C1B6E" w:rsidRPr="000F7DA1" w:rsidRDefault="005506F5" w:rsidP="00E91932">
            <w:pPr>
              <w:spacing w:after="0"/>
              <w:jc w:val="center"/>
              <w:rPr>
                <w:rFonts w:cs="Arial"/>
              </w:rPr>
            </w:pPr>
            <w:r w:rsidRPr="000F7DA1">
              <w:rPr>
                <w:rFonts w:cs="Arial"/>
              </w:rPr>
              <w:t>16</w:t>
            </w:r>
          </w:p>
          <w:p w14:paraId="1D7F6E71" w14:textId="3DAA25E2" w:rsidR="0088293D" w:rsidRPr="000F7DA1" w:rsidRDefault="007C1B6E" w:rsidP="00E91932">
            <w:pPr>
              <w:spacing w:after="0"/>
              <w:jc w:val="center"/>
              <w:rPr>
                <w:rFonts w:cs="Arial"/>
              </w:rPr>
            </w:pPr>
            <w:r w:rsidRPr="000F7DA1">
              <w:rPr>
                <w:rFonts w:cs="Arial"/>
              </w:rPr>
              <w:t>(</w:t>
            </w:r>
            <w:r w:rsidR="008F25AD" w:rsidRPr="000F7DA1">
              <w:rPr>
                <w:rFonts w:cs="Arial"/>
              </w:rPr>
              <w:t>55</w:t>
            </w:r>
            <w:r w:rsidRPr="000F7DA1">
              <w:rPr>
                <w:rFonts w:cs="Arial"/>
              </w:rPr>
              <w:t>%)</w:t>
            </w:r>
          </w:p>
        </w:tc>
        <w:tc>
          <w:tcPr>
            <w:tcW w:w="1503" w:type="dxa"/>
            <w:tcBorders>
              <w:bottom w:val="single" w:sz="12" w:space="0" w:color="auto"/>
            </w:tcBorders>
            <w:vAlign w:val="center"/>
          </w:tcPr>
          <w:p w14:paraId="50CD765C" w14:textId="4DAE0E27" w:rsidR="007C1B6E" w:rsidRPr="000F7DA1" w:rsidRDefault="00F1154B" w:rsidP="00E91932">
            <w:pPr>
              <w:spacing w:after="0"/>
              <w:jc w:val="center"/>
              <w:rPr>
                <w:rFonts w:cs="Arial"/>
              </w:rPr>
            </w:pPr>
            <w:r w:rsidRPr="000F7DA1">
              <w:rPr>
                <w:rFonts w:cs="Arial"/>
              </w:rPr>
              <w:t>16</w:t>
            </w:r>
          </w:p>
          <w:p w14:paraId="3CBCADA8" w14:textId="16BE0F8C" w:rsidR="0088293D" w:rsidRPr="000F7DA1" w:rsidRDefault="007C1B6E" w:rsidP="00E91932">
            <w:pPr>
              <w:spacing w:after="0"/>
              <w:jc w:val="center"/>
              <w:rPr>
                <w:rFonts w:cs="Arial"/>
              </w:rPr>
            </w:pPr>
            <w:r w:rsidRPr="000F7DA1">
              <w:rPr>
                <w:rFonts w:cs="Arial"/>
              </w:rPr>
              <w:t>(%)</w:t>
            </w:r>
          </w:p>
        </w:tc>
      </w:tr>
      <w:tr w:rsidR="00EE0608" w:rsidRPr="000F7DA1" w14:paraId="554E84FE" w14:textId="77777777" w:rsidTr="00EE0608">
        <w:tc>
          <w:tcPr>
            <w:tcW w:w="1501" w:type="dxa"/>
            <w:tcBorders>
              <w:top w:val="single" w:sz="12" w:space="0" w:color="auto"/>
            </w:tcBorders>
            <w:vAlign w:val="center"/>
          </w:tcPr>
          <w:p w14:paraId="5CFD95ED" w14:textId="424C7A24" w:rsidR="00CE7509" w:rsidRPr="000F7DA1" w:rsidRDefault="00901A17" w:rsidP="00E91932">
            <w:pPr>
              <w:spacing w:after="0"/>
              <w:jc w:val="center"/>
              <w:rPr>
                <w:rFonts w:cs="Arial"/>
                <w:b/>
              </w:rPr>
            </w:pPr>
            <w:r w:rsidRPr="000F7DA1">
              <w:rPr>
                <w:rFonts w:cs="Arial"/>
                <w:b/>
              </w:rPr>
              <w:t>TOTAL</w:t>
            </w:r>
          </w:p>
        </w:tc>
        <w:tc>
          <w:tcPr>
            <w:tcW w:w="1503" w:type="dxa"/>
            <w:tcBorders>
              <w:top w:val="single" w:sz="12" w:space="0" w:color="auto"/>
            </w:tcBorders>
            <w:vAlign w:val="center"/>
          </w:tcPr>
          <w:p w14:paraId="076D7A4B" w14:textId="5C93ABE2" w:rsidR="00CE7509" w:rsidRPr="000F7DA1" w:rsidRDefault="008E4071" w:rsidP="00E91932">
            <w:pPr>
              <w:spacing w:after="0"/>
              <w:jc w:val="center"/>
              <w:rPr>
                <w:rFonts w:cs="Arial"/>
              </w:rPr>
            </w:pPr>
            <w:r w:rsidRPr="000F7DA1">
              <w:rPr>
                <w:rFonts w:cs="Arial"/>
              </w:rPr>
              <w:t>29</w:t>
            </w:r>
          </w:p>
        </w:tc>
        <w:tc>
          <w:tcPr>
            <w:tcW w:w="1503" w:type="dxa"/>
            <w:tcBorders>
              <w:top w:val="single" w:sz="12" w:space="0" w:color="auto"/>
            </w:tcBorders>
            <w:vAlign w:val="center"/>
          </w:tcPr>
          <w:p w14:paraId="0DF956E2" w14:textId="50CED8BD" w:rsidR="00CE7509" w:rsidRPr="000F7DA1" w:rsidRDefault="00E97A9E" w:rsidP="00E91932">
            <w:pPr>
              <w:spacing w:after="0"/>
              <w:jc w:val="center"/>
              <w:rPr>
                <w:rFonts w:cs="Arial"/>
              </w:rPr>
            </w:pPr>
            <w:r w:rsidRPr="000F7DA1">
              <w:rPr>
                <w:rFonts w:cs="Arial"/>
              </w:rPr>
              <w:t>37</w:t>
            </w:r>
          </w:p>
        </w:tc>
        <w:tc>
          <w:tcPr>
            <w:tcW w:w="1503" w:type="dxa"/>
            <w:tcBorders>
              <w:top w:val="single" w:sz="12" w:space="0" w:color="auto"/>
            </w:tcBorders>
            <w:vAlign w:val="center"/>
          </w:tcPr>
          <w:p w14:paraId="3186C217" w14:textId="7DFCDF54" w:rsidR="00CE7509" w:rsidRPr="000F7DA1" w:rsidRDefault="00171A68" w:rsidP="00E91932">
            <w:pPr>
              <w:spacing w:after="0"/>
              <w:jc w:val="center"/>
              <w:rPr>
                <w:rFonts w:cs="Arial"/>
              </w:rPr>
            </w:pPr>
            <w:r w:rsidRPr="000F7DA1">
              <w:rPr>
                <w:rFonts w:cs="Arial"/>
              </w:rPr>
              <w:t>30</w:t>
            </w:r>
          </w:p>
        </w:tc>
        <w:tc>
          <w:tcPr>
            <w:tcW w:w="1503" w:type="dxa"/>
            <w:tcBorders>
              <w:top w:val="single" w:sz="12" w:space="0" w:color="auto"/>
            </w:tcBorders>
            <w:vAlign w:val="center"/>
          </w:tcPr>
          <w:p w14:paraId="19D0C9B8" w14:textId="78B24CCE" w:rsidR="00CE7509" w:rsidRPr="000F7DA1" w:rsidRDefault="008F25AD" w:rsidP="00E91932">
            <w:pPr>
              <w:spacing w:after="0"/>
              <w:jc w:val="center"/>
              <w:rPr>
                <w:rFonts w:cs="Arial"/>
              </w:rPr>
            </w:pPr>
            <w:r w:rsidRPr="000F7DA1">
              <w:rPr>
                <w:rFonts w:cs="Arial"/>
              </w:rPr>
              <w:t>29</w:t>
            </w:r>
          </w:p>
        </w:tc>
        <w:tc>
          <w:tcPr>
            <w:tcW w:w="1503" w:type="dxa"/>
            <w:tcBorders>
              <w:top w:val="single" w:sz="12" w:space="0" w:color="auto"/>
            </w:tcBorders>
            <w:vAlign w:val="center"/>
          </w:tcPr>
          <w:p w14:paraId="79D757C1" w14:textId="41EB70C0" w:rsidR="00CE7509" w:rsidRPr="000F7DA1" w:rsidRDefault="008F25AD" w:rsidP="00E91932">
            <w:pPr>
              <w:spacing w:after="0"/>
              <w:jc w:val="center"/>
              <w:rPr>
                <w:rFonts w:cs="Arial"/>
              </w:rPr>
            </w:pPr>
            <w:r w:rsidRPr="000F7DA1">
              <w:rPr>
                <w:rFonts w:cs="Arial"/>
              </w:rPr>
              <w:t>29</w:t>
            </w:r>
          </w:p>
        </w:tc>
      </w:tr>
    </w:tbl>
    <w:p w14:paraId="2BCD9F0A" w14:textId="77777777" w:rsidR="002169C8" w:rsidRPr="000F7DA1" w:rsidRDefault="002169C8"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EE0608" w:rsidRPr="000F7DA1" w14:paraId="0714D1A8" w14:textId="77777777" w:rsidTr="00EE0608">
        <w:tc>
          <w:tcPr>
            <w:tcW w:w="1501" w:type="dxa"/>
            <w:vMerge w:val="restart"/>
            <w:vAlign w:val="center"/>
          </w:tcPr>
          <w:p w14:paraId="1760D199" w14:textId="77777777" w:rsidR="00E67A76" w:rsidRPr="000F7DA1" w:rsidRDefault="00E67A76" w:rsidP="00E91932">
            <w:pPr>
              <w:spacing w:after="0"/>
              <w:jc w:val="center"/>
              <w:rPr>
                <w:rFonts w:cs="Arial"/>
                <w:b/>
              </w:rPr>
            </w:pPr>
            <w:r w:rsidRPr="000F7DA1">
              <w:rPr>
                <w:rFonts w:cs="Arial"/>
                <w:b/>
              </w:rPr>
              <w:t>Gender</w:t>
            </w:r>
          </w:p>
        </w:tc>
        <w:tc>
          <w:tcPr>
            <w:tcW w:w="7515" w:type="dxa"/>
            <w:gridSpan w:val="5"/>
            <w:vAlign w:val="center"/>
          </w:tcPr>
          <w:p w14:paraId="78559A7E" w14:textId="77777777" w:rsidR="00E67A76" w:rsidRPr="000F7DA1" w:rsidRDefault="00E67A76" w:rsidP="00E91932">
            <w:pPr>
              <w:spacing w:after="0"/>
              <w:jc w:val="center"/>
              <w:rPr>
                <w:rFonts w:cs="Arial"/>
                <w:b/>
              </w:rPr>
            </w:pPr>
            <w:r w:rsidRPr="000F7DA1">
              <w:rPr>
                <w:rFonts w:cs="Arial"/>
                <w:b/>
              </w:rPr>
              <w:t>Fixed term</w:t>
            </w:r>
          </w:p>
        </w:tc>
      </w:tr>
      <w:tr w:rsidR="00EE0608" w:rsidRPr="000F7DA1" w14:paraId="4F761680" w14:textId="77777777" w:rsidTr="00EE0608">
        <w:tc>
          <w:tcPr>
            <w:tcW w:w="1501" w:type="dxa"/>
            <w:vMerge/>
            <w:tcBorders>
              <w:bottom w:val="single" w:sz="12" w:space="0" w:color="auto"/>
            </w:tcBorders>
            <w:vAlign w:val="center"/>
          </w:tcPr>
          <w:p w14:paraId="44BBD380" w14:textId="77777777" w:rsidR="00E67A76" w:rsidRPr="000F7DA1" w:rsidRDefault="00E67A76" w:rsidP="00E91932">
            <w:pPr>
              <w:spacing w:after="0"/>
              <w:jc w:val="center"/>
              <w:rPr>
                <w:rFonts w:cs="Arial"/>
                <w:b/>
              </w:rPr>
            </w:pPr>
          </w:p>
        </w:tc>
        <w:tc>
          <w:tcPr>
            <w:tcW w:w="1503" w:type="dxa"/>
            <w:tcBorders>
              <w:bottom w:val="single" w:sz="12" w:space="0" w:color="auto"/>
            </w:tcBorders>
            <w:vAlign w:val="center"/>
          </w:tcPr>
          <w:p w14:paraId="74ADBB8D" w14:textId="77777777" w:rsidR="00E67A76" w:rsidRPr="000F7DA1" w:rsidRDefault="00E67A76" w:rsidP="00E91932">
            <w:pPr>
              <w:spacing w:after="0"/>
              <w:jc w:val="center"/>
              <w:rPr>
                <w:rFonts w:cs="Arial"/>
                <w:b/>
              </w:rPr>
            </w:pPr>
            <w:r w:rsidRPr="000F7DA1">
              <w:rPr>
                <w:rFonts w:cs="Arial"/>
                <w:b/>
              </w:rPr>
              <w:t>2017/18</w:t>
            </w:r>
          </w:p>
        </w:tc>
        <w:tc>
          <w:tcPr>
            <w:tcW w:w="1503" w:type="dxa"/>
            <w:tcBorders>
              <w:bottom w:val="single" w:sz="12" w:space="0" w:color="auto"/>
            </w:tcBorders>
            <w:vAlign w:val="center"/>
          </w:tcPr>
          <w:p w14:paraId="4800F932" w14:textId="77777777" w:rsidR="00E67A76" w:rsidRPr="000F7DA1" w:rsidRDefault="00E67A76" w:rsidP="00E91932">
            <w:pPr>
              <w:spacing w:after="0"/>
              <w:jc w:val="center"/>
              <w:rPr>
                <w:rFonts w:cs="Arial"/>
                <w:b/>
              </w:rPr>
            </w:pPr>
            <w:r w:rsidRPr="000F7DA1">
              <w:rPr>
                <w:rFonts w:cs="Arial"/>
                <w:b/>
              </w:rPr>
              <w:t>2018/19</w:t>
            </w:r>
          </w:p>
        </w:tc>
        <w:tc>
          <w:tcPr>
            <w:tcW w:w="1503" w:type="dxa"/>
            <w:tcBorders>
              <w:bottom w:val="single" w:sz="12" w:space="0" w:color="auto"/>
            </w:tcBorders>
            <w:vAlign w:val="center"/>
          </w:tcPr>
          <w:p w14:paraId="6864DF6F" w14:textId="77777777" w:rsidR="00E67A76" w:rsidRPr="000F7DA1" w:rsidRDefault="00E67A76" w:rsidP="00E91932">
            <w:pPr>
              <w:spacing w:after="0"/>
              <w:jc w:val="center"/>
              <w:rPr>
                <w:rFonts w:cs="Arial"/>
                <w:b/>
              </w:rPr>
            </w:pPr>
            <w:r w:rsidRPr="000F7DA1">
              <w:rPr>
                <w:rFonts w:cs="Arial"/>
                <w:b/>
              </w:rPr>
              <w:t>2019/20</w:t>
            </w:r>
          </w:p>
        </w:tc>
        <w:tc>
          <w:tcPr>
            <w:tcW w:w="1503" w:type="dxa"/>
            <w:tcBorders>
              <w:bottom w:val="single" w:sz="12" w:space="0" w:color="auto"/>
            </w:tcBorders>
            <w:vAlign w:val="center"/>
          </w:tcPr>
          <w:p w14:paraId="00DC913A" w14:textId="77777777" w:rsidR="00E67A76" w:rsidRPr="000F7DA1" w:rsidRDefault="00E67A76" w:rsidP="00E91932">
            <w:pPr>
              <w:spacing w:after="0"/>
              <w:jc w:val="center"/>
              <w:rPr>
                <w:rFonts w:cs="Arial"/>
                <w:b/>
              </w:rPr>
            </w:pPr>
            <w:r w:rsidRPr="000F7DA1">
              <w:rPr>
                <w:rFonts w:cs="Arial"/>
                <w:b/>
              </w:rPr>
              <w:t>2020/21</w:t>
            </w:r>
          </w:p>
        </w:tc>
        <w:tc>
          <w:tcPr>
            <w:tcW w:w="1503" w:type="dxa"/>
            <w:tcBorders>
              <w:bottom w:val="single" w:sz="12" w:space="0" w:color="auto"/>
            </w:tcBorders>
            <w:vAlign w:val="center"/>
          </w:tcPr>
          <w:p w14:paraId="28BC00C4" w14:textId="77777777" w:rsidR="00E67A76" w:rsidRPr="000F7DA1" w:rsidRDefault="00E67A76" w:rsidP="00E91932">
            <w:pPr>
              <w:spacing w:after="0"/>
              <w:jc w:val="center"/>
              <w:rPr>
                <w:rFonts w:cs="Arial"/>
                <w:b/>
              </w:rPr>
            </w:pPr>
            <w:r w:rsidRPr="000F7DA1">
              <w:rPr>
                <w:rFonts w:cs="Arial"/>
                <w:b/>
              </w:rPr>
              <w:t>2021/22</w:t>
            </w:r>
          </w:p>
        </w:tc>
      </w:tr>
      <w:tr w:rsidR="00EE0608" w:rsidRPr="000F7DA1" w14:paraId="35C5F0F3" w14:textId="77777777" w:rsidTr="00EE0608">
        <w:tc>
          <w:tcPr>
            <w:tcW w:w="1501" w:type="dxa"/>
            <w:tcBorders>
              <w:top w:val="single" w:sz="12" w:space="0" w:color="auto"/>
            </w:tcBorders>
            <w:vAlign w:val="center"/>
          </w:tcPr>
          <w:p w14:paraId="004A13CB" w14:textId="77777777" w:rsidR="00E67A76" w:rsidRPr="000F7DA1" w:rsidRDefault="00E67A76" w:rsidP="00E91932">
            <w:pPr>
              <w:spacing w:after="0"/>
              <w:jc w:val="center"/>
              <w:rPr>
                <w:rFonts w:cs="Arial"/>
                <w:b/>
              </w:rPr>
            </w:pPr>
            <w:r w:rsidRPr="000F7DA1">
              <w:rPr>
                <w:rFonts w:cs="Arial"/>
                <w:b/>
              </w:rPr>
              <w:t>Female</w:t>
            </w:r>
          </w:p>
        </w:tc>
        <w:tc>
          <w:tcPr>
            <w:tcW w:w="1503" w:type="dxa"/>
            <w:tcBorders>
              <w:top w:val="single" w:sz="12" w:space="0" w:color="auto"/>
            </w:tcBorders>
            <w:vAlign w:val="center"/>
          </w:tcPr>
          <w:p w14:paraId="34E6021A" w14:textId="77777777" w:rsidR="00E67A76" w:rsidRPr="000F7DA1" w:rsidRDefault="00E67A76" w:rsidP="00E91932">
            <w:pPr>
              <w:spacing w:after="0"/>
              <w:jc w:val="center"/>
              <w:rPr>
                <w:rFonts w:cs="Arial"/>
              </w:rPr>
            </w:pPr>
            <w:r w:rsidRPr="000F7DA1">
              <w:rPr>
                <w:rFonts w:cs="Arial"/>
              </w:rPr>
              <w:t>2</w:t>
            </w:r>
          </w:p>
          <w:p w14:paraId="76EB717D" w14:textId="77777777" w:rsidR="00E67A76" w:rsidRPr="000F7DA1" w:rsidRDefault="00E67A76" w:rsidP="00E91932">
            <w:pPr>
              <w:spacing w:after="0"/>
              <w:jc w:val="center"/>
              <w:rPr>
                <w:rFonts w:cs="Arial"/>
              </w:rPr>
            </w:pPr>
            <w:r w:rsidRPr="000F7DA1">
              <w:rPr>
                <w:rFonts w:cs="Arial"/>
              </w:rPr>
              <w:t>(29%)</w:t>
            </w:r>
          </w:p>
        </w:tc>
        <w:tc>
          <w:tcPr>
            <w:tcW w:w="1503" w:type="dxa"/>
            <w:tcBorders>
              <w:top w:val="single" w:sz="12" w:space="0" w:color="auto"/>
            </w:tcBorders>
            <w:vAlign w:val="center"/>
          </w:tcPr>
          <w:p w14:paraId="416DD307" w14:textId="77777777" w:rsidR="00E67A76" w:rsidRPr="000F7DA1" w:rsidRDefault="00E67A76" w:rsidP="00E91932">
            <w:pPr>
              <w:spacing w:after="0"/>
              <w:jc w:val="center"/>
              <w:rPr>
                <w:rFonts w:cs="Arial"/>
              </w:rPr>
            </w:pPr>
            <w:r w:rsidRPr="000F7DA1">
              <w:rPr>
                <w:rFonts w:cs="Arial"/>
              </w:rPr>
              <w:t>4</w:t>
            </w:r>
          </w:p>
          <w:p w14:paraId="2D458EE2" w14:textId="77777777" w:rsidR="00E67A76" w:rsidRPr="000F7DA1" w:rsidRDefault="00E67A76" w:rsidP="00E91932">
            <w:pPr>
              <w:spacing w:after="0"/>
              <w:jc w:val="center"/>
              <w:rPr>
                <w:rFonts w:cs="Arial"/>
              </w:rPr>
            </w:pPr>
            <w:r w:rsidRPr="000F7DA1">
              <w:rPr>
                <w:rFonts w:cs="Arial"/>
              </w:rPr>
              <w:t>(33%)</w:t>
            </w:r>
          </w:p>
        </w:tc>
        <w:tc>
          <w:tcPr>
            <w:tcW w:w="1503" w:type="dxa"/>
            <w:tcBorders>
              <w:top w:val="single" w:sz="12" w:space="0" w:color="auto"/>
            </w:tcBorders>
            <w:vAlign w:val="center"/>
          </w:tcPr>
          <w:p w14:paraId="608737AF" w14:textId="77777777" w:rsidR="00E67A76" w:rsidRPr="000F7DA1" w:rsidRDefault="00E67A76" w:rsidP="00E91932">
            <w:pPr>
              <w:spacing w:after="0"/>
              <w:jc w:val="center"/>
              <w:rPr>
                <w:rFonts w:cs="Arial"/>
              </w:rPr>
            </w:pPr>
            <w:r w:rsidRPr="000F7DA1">
              <w:rPr>
                <w:rFonts w:cs="Arial"/>
              </w:rPr>
              <w:t>6</w:t>
            </w:r>
          </w:p>
          <w:p w14:paraId="3E702EA2" w14:textId="77777777" w:rsidR="00E67A76" w:rsidRPr="000F7DA1" w:rsidRDefault="00E67A76" w:rsidP="00E91932">
            <w:pPr>
              <w:spacing w:after="0"/>
              <w:jc w:val="center"/>
              <w:rPr>
                <w:rFonts w:cs="Arial"/>
              </w:rPr>
            </w:pPr>
            <w:r w:rsidRPr="000F7DA1">
              <w:rPr>
                <w:rFonts w:cs="Arial"/>
              </w:rPr>
              <w:t>(43%)</w:t>
            </w:r>
          </w:p>
        </w:tc>
        <w:tc>
          <w:tcPr>
            <w:tcW w:w="1503" w:type="dxa"/>
            <w:tcBorders>
              <w:top w:val="single" w:sz="12" w:space="0" w:color="auto"/>
            </w:tcBorders>
            <w:vAlign w:val="center"/>
          </w:tcPr>
          <w:p w14:paraId="70B9D291" w14:textId="77777777" w:rsidR="00E67A76" w:rsidRPr="000F7DA1" w:rsidRDefault="00E67A76" w:rsidP="00E91932">
            <w:pPr>
              <w:spacing w:after="0"/>
              <w:jc w:val="center"/>
              <w:rPr>
                <w:rFonts w:cs="Arial"/>
              </w:rPr>
            </w:pPr>
            <w:r w:rsidRPr="000F7DA1">
              <w:rPr>
                <w:rFonts w:cs="Arial"/>
              </w:rPr>
              <w:t>5</w:t>
            </w:r>
          </w:p>
          <w:p w14:paraId="23CFFD16" w14:textId="77777777" w:rsidR="00E67A76" w:rsidRPr="000F7DA1" w:rsidRDefault="00E67A76" w:rsidP="00E91932">
            <w:pPr>
              <w:spacing w:after="0"/>
              <w:jc w:val="center"/>
              <w:rPr>
                <w:rFonts w:cs="Arial"/>
              </w:rPr>
            </w:pPr>
            <w:r w:rsidRPr="000F7DA1">
              <w:rPr>
                <w:rFonts w:cs="Arial"/>
              </w:rPr>
              <w:t>(38%)</w:t>
            </w:r>
          </w:p>
        </w:tc>
        <w:tc>
          <w:tcPr>
            <w:tcW w:w="1503" w:type="dxa"/>
            <w:tcBorders>
              <w:top w:val="single" w:sz="12" w:space="0" w:color="auto"/>
            </w:tcBorders>
            <w:vAlign w:val="center"/>
          </w:tcPr>
          <w:p w14:paraId="7D2D0AEE" w14:textId="77777777" w:rsidR="00E67A76" w:rsidRPr="000F7DA1" w:rsidRDefault="00E67A76" w:rsidP="00E91932">
            <w:pPr>
              <w:spacing w:after="0"/>
              <w:jc w:val="center"/>
              <w:rPr>
                <w:rFonts w:cs="Arial"/>
              </w:rPr>
            </w:pPr>
            <w:r w:rsidRPr="000F7DA1">
              <w:rPr>
                <w:rFonts w:cs="Arial"/>
              </w:rPr>
              <w:t>10</w:t>
            </w:r>
          </w:p>
          <w:p w14:paraId="440959C7" w14:textId="77777777" w:rsidR="00E67A76" w:rsidRPr="000F7DA1" w:rsidRDefault="00E67A76" w:rsidP="00E91932">
            <w:pPr>
              <w:spacing w:after="0"/>
              <w:jc w:val="center"/>
              <w:rPr>
                <w:rFonts w:cs="Arial"/>
              </w:rPr>
            </w:pPr>
            <w:r w:rsidRPr="000F7DA1">
              <w:rPr>
                <w:rFonts w:cs="Arial"/>
              </w:rPr>
              <w:t>(77%)</w:t>
            </w:r>
          </w:p>
        </w:tc>
      </w:tr>
      <w:tr w:rsidR="00EE0608" w:rsidRPr="000F7DA1" w14:paraId="14777858" w14:textId="77777777" w:rsidTr="00EE0608">
        <w:tc>
          <w:tcPr>
            <w:tcW w:w="1501" w:type="dxa"/>
            <w:tcBorders>
              <w:bottom w:val="single" w:sz="12" w:space="0" w:color="auto"/>
            </w:tcBorders>
            <w:vAlign w:val="center"/>
          </w:tcPr>
          <w:p w14:paraId="05B962F6" w14:textId="77777777" w:rsidR="00E67A76" w:rsidRPr="000F7DA1" w:rsidRDefault="00E67A76" w:rsidP="00E91932">
            <w:pPr>
              <w:spacing w:after="0"/>
              <w:jc w:val="center"/>
              <w:rPr>
                <w:rFonts w:cs="Arial"/>
                <w:b/>
              </w:rPr>
            </w:pPr>
            <w:r w:rsidRPr="000F7DA1">
              <w:rPr>
                <w:rFonts w:cs="Arial"/>
                <w:b/>
              </w:rPr>
              <w:t>Male</w:t>
            </w:r>
          </w:p>
        </w:tc>
        <w:tc>
          <w:tcPr>
            <w:tcW w:w="1503" w:type="dxa"/>
            <w:tcBorders>
              <w:bottom w:val="single" w:sz="12" w:space="0" w:color="auto"/>
            </w:tcBorders>
            <w:vAlign w:val="center"/>
          </w:tcPr>
          <w:p w14:paraId="34163230" w14:textId="77777777" w:rsidR="00E67A76" w:rsidRPr="000F7DA1" w:rsidRDefault="00E67A76" w:rsidP="00E91932">
            <w:pPr>
              <w:spacing w:after="0"/>
              <w:jc w:val="center"/>
              <w:rPr>
                <w:rFonts w:cs="Arial"/>
              </w:rPr>
            </w:pPr>
            <w:r w:rsidRPr="000F7DA1">
              <w:rPr>
                <w:rFonts w:cs="Arial"/>
              </w:rPr>
              <w:t>5</w:t>
            </w:r>
          </w:p>
          <w:p w14:paraId="52902577" w14:textId="77777777" w:rsidR="00E67A76" w:rsidRPr="000F7DA1" w:rsidRDefault="00E67A76" w:rsidP="00E91932">
            <w:pPr>
              <w:spacing w:after="0"/>
              <w:jc w:val="center"/>
              <w:rPr>
                <w:rFonts w:cs="Arial"/>
              </w:rPr>
            </w:pPr>
            <w:r w:rsidRPr="000F7DA1">
              <w:rPr>
                <w:rFonts w:cs="Arial"/>
              </w:rPr>
              <w:t>(71%)</w:t>
            </w:r>
          </w:p>
        </w:tc>
        <w:tc>
          <w:tcPr>
            <w:tcW w:w="1503" w:type="dxa"/>
            <w:tcBorders>
              <w:bottom w:val="single" w:sz="12" w:space="0" w:color="auto"/>
            </w:tcBorders>
            <w:vAlign w:val="center"/>
          </w:tcPr>
          <w:p w14:paraId="7EFA31C0" w14:textId="77777777" w:rsidR="00E67A76" w:rsidRPr="000F7DA1" w:rsidRDefault="00E67A76" w:rsidP="00E91932">
            <w:pPr>
              <w:spacing w:after="0"/>
              <w:jc w:val="center"/>
              <w:rPr>
                <w:rFonts w:cs="Arial"/>
              </w:rPr>
            </w:pPr>
            <w:r w:rsidRPr="000F7DA1">
              <w:rPr>
                <w:rFonts w:cs="Arial"/>
              </w:rPr>
              <w:t>8</w:t>
            </w:r>
          </w:p>
          <w:p w14:paraId="5F5385B0" w14:textId="77777777" w:rsidR="00E67A76" w:rsidRPr="000F7DA1" w:rsidRDefault="00E67A76" w:rsidP="00E91932">
            <w:pPr>
              <w:spacing w:after="0"/>
              <w:jc w:val="center"/>
              <w:rPr>
                <w:rFonts w:cs="Arial"/>
              </w:rPr>
            </w:pPr>
            <w:r w:rsidRPr="000F7DA1">
              <w:rPr>
                <w:rFonts w:cs="Arial"/>
              </w:rPr>
              <w:t>(67%)</w:t>
            </w:r>
          </w:p>
        </w:tc>
        <w:tc>
          <w:tcPr>
            <w:tcW w:w="1503" w:type="dxa"/>
            <w:tcBorders>
              <w:bottom w:val="single" w:sz="12" w:space="0" w:color="auto"/>
            </w:tcBorders>
            <w:vAlign w:val="center"/>
          </w:tcPr>
          <w:p w14:paraId="223CA35B" w14:textId="77777777" w:rsidR="00E67A76" w:rsidRPr="000F7DA1" w:rsidRDefault="00E67A76" w:rsidP="00E91932">
            <w:pPr>
              <w:spacing w:after="0"/>
              <w:jc w:val="center"/>
              <w:rPr>
                <w:rFonts w:cs="Arial"/>
              </w:rPr>
            </w:pPr>
            <w:r w:rsidRPr="000F7DA1">
              <w:rPr>
                <w:rFonts w:cs="Arial"/>
              </w:rPr>
              <w:t>8</w:t>
            </w:r>
          </w:p>
          <w:p w14:paraId="0B539B8D" w14:textId="77777777" w:rsidR="00E67A76" w:rsidRPr="000F7DA1" w:rsidRDefault="00E67A76" w:rsidP="00E91932">
            <w:pPr>
              <w:spacing w:after="0"/>
              <w:jc w:val="center"/>
              <w:rPr>
                <w:rFonts w:cs="Arial"/>
              </w:rPr>
            </w:pPr>
            <w:r w:rsidRPr="000F7DA1">
              <w:rPr>
                <w:rFonts w:cs="Arial"/>
              </w:rPr>
              <w:t>(57%)</w:t>
            </w:r>
          </w:p>
        </w:tc>
        <w:tc>
          <w:tcPr>
            <w:tcW w:w="1503" w:type="dxa"/>
            <w:tcBorders>
              <w:bottom w:val="single" w:sz="12" w:space="0" w:color="auto"/>
            </w:tcBorders>
            <w:vAlign w:val="center"/>
          </w:tcPr>
          <w:p w14:paraId="21831A42" w14:textId="77777777" w:rsidR="00E67A76" w:rsidRPr="000F7DA1" w:rsidRDefault="00E67A76" w:rsidP="00E91932">
            <w:pPr>
              <w:spacing w:after="0"/>
              <w:jc w:val="center"/>
              <w:rPr>
                <w:rFonts w:cs="Arial"/>
              </w:rPr>
            </w:pPr>
            <w:r w:rsidRPr="000F7DA1">
              <w:rPr>
                <w:rFonts w:cs="Arial"/>
              </w:rPr>
              <w:t>8</w:t>
            </w:r>
          </w:p>
          <w:p w14:paraId="3D932BFF" w14:textId="77777777" w:rsidR="00E67A76" w:rsidRPr="000F7DA1" w:rsidRDefault="00E67A76" w:rsidP="00E91932">
            <w:pPr>
              <w:spacing w:after="0"/>
              <w:jc w:val="center"/>
              <w:rPr>
                <w:rFonts w:cs="Arial"/>
              </w:rPr>
            </w:pPr>
            <w:r w:rsidRPr="000F7DA1">
              <w:rPr>
                <w:rFonts w:cs="Arial"/>
              </w:rPr>
              <w:t>(62%)</w:t>
            </w:r>
          </w:p>
        </w:tc>
        <w:tc>
          <w:tcPr>
            <w:tcW w:w="1503" w:type="dxa"/>
            <w:tcBorders>
              <w:bottom w:val="single" w:sz="12" w:space="0" w:color="auto"/>
            </w:tcBorders>
            <w:vAlign w:val="center"/>
          </w:tcPr>
          <w:p w14:paraId="520B9D31" w14:textId="77777777" w:rsidR="00E67A76" w:rsidRPr="000F7DA1" w:rsidRDefault="00E67A76" w:rsidP="00E91932">
            <w:pPr>
              <w:spacing w:after="0"/>
              <w:jc w:val="center"/>
              <w:rPr>
                <w:rFonts w:cs="Arial"/>
              </w:rPr>
            </w:pPr>
            <w:r w:rsidRPr="000F7DA1">
              <w:rPr>
                <w:rFonts w:cs="Arial"/>
              </w:rPr>
              <w:t>3</w:t>
            </w:r>
          </w:p>
          <w:p w14:paraId="229A4C8D" w14:textId="77777777" w:rsidR="00E67A76" w:rsidRPr="000F7DA1" w:rsidRDefault="00E67A76" w:rsidP="00E91932">
            <w:pPr>
              <w:spacing w:after="0"/>
              <w:jc w:val="center"/>
              <w:rPr>
                <w:rFonts w:cs="Arial"/>
              </w:rPr>
            </w:pPr>
            <w:r w:rsidRPr="000F7DA1">
              <w:rPr>
                <w:rFonts w:cs="Arial"/>
              </w:rPr>
              <w:t>(23%)</w:t>
            </w:r>
          </w:p>
        </w:tc>
      </w:tr>
      <w:tr w:rsidR="00EE0608" w:rsidRPr="000F7DA1" w14:paraId="50428F52" w14:textId="77777777" w:rsidTr="00EE0608">
        <w:tc>
          <w:tcPr>
            <w:tcW w:w="1501" w:type="dxa"/>
            <w:tcBorders>
              <w:top w:val="single" w:sz="12" w:space="0" w:color="auto"/>
            </w:tcBorders>
            <w:vAlign w:val="center"/>
          </w:tcPr>
          <w:p w14:paraId="46508782" w14:textId="2E7BCC0E" w:rsidR="00E67A76" w:rsidRPr="000F7DA1" w:rsidRDefault="00901A17" w:rsidP="00E91932">
            <w:pPr>
              <w:spacing w:after="0"/>
              <w:jc w:val="center"/>
              <w:rPr>
                <w:rFonts w:cs="Arial"/>
                <w:b/>
              </w:rPr>
            </w:pPr>
            <w:r w:rsidRPr="000F7DA1">
              <w:rPr>
                <w:rFonts w:cs="Arial"/>
                <w:b/>
              </w:rPr>
              <w:t>TOTAL</w:t>
            </w:r>
          </w:p>
        </w:tc>
        <w:tc>
          <w:tcPr>
            <w:tcW w:w="1503" w:type="dxa"/>
            <w:tcBorders>
              <w:top w:val="single" w:sz="12" w:space="0" w:color="auto"/>
            </w:tcBorders>
            <w:vAlign w:val="center"/>
          </w:tcPr>
          <w:p w14:paraId="1A6B6144" w14:textId="77777777" w:rsidR="00E67A76" w:rsidRPr="000F7DA1" w:rsidRDefault="00E67A76" w:rsidP="00E91932">
            <w:pPr>
              <w:spacing w:after="0"/>
              <w:jc w:val="center"/>
              <w:rPr>
                <w:rFonts w:cs="Arial"/>
              </w:rPr>
            </w:pPr>
            <w:r w:rsidRPr="000F7DA1">
              <w:rPr>
                <w:rFonts w:cs="Arial"/>
              </w:rPr>
              <w:t>7</w:t>
            </w:r>
          </w:p>
        </w:tc>
        <w:tc>
          <w:tcPr>
            <w:tcW w:w="1503" w:type="dxa"/>
            <w:tcBorders>
              <w:top w:val="single" w:sz="12" w:space="0" w:color="auto"/>
            </w:tcBorders>
            <w:vAlign w:val="center"/>
          </w:tcPr>
          <w:p w14:paraId="247F3BC8" w14:textId="77777777" w:rsidR="00E67A76" w:rsidRPr="000F7DA1" w:rsidRDefault="00E67A76" w:rsidP="00E91932">
            <w:pPr>
              <w:spacing w:after="0"/>
              <w:jc w:val="center"/>
              <w:rPr>
                <w:rFonts w:cs="Arial"/>
              </w:rPr>
            </w:pPr>
            <w:r w:rsidRPr="000F7DA1">
              <w:rPr>
                <w:rFonts w:cs="Arial"/>
              </w:rPr>
              <w:t>12</w:t>
            </w:r>
          </w:p>
        </w:tc>
        <w:tc>
          <w:tcPr>
            <w:tcW w:w="1503" w:type="dxa"/>
            <w:tcBorders>
              <w:top w:val="single" w:sz="12" w:space="0" w:color="auto"/>
            </w:tcBorders>
            <w:vAlign w:val="center"/>
          </w:tcPr>
          <w:p w14:paraId="40252579" w14:textId="77777777" w:rsidR="00E67A76" w:rsidRPr="000F7DA1" w:rsidRDefault="00E67A76" w:rsidP="00E91932">
            <w:pPr>
              <w:spacing w:after="0"/>
              <w:jc w:val="center"/>
              <w:rPr>
                <w:rFonts w:cs="Arial"/>
              </w:rPr>
            </w:pPr>
            <w:r w:rsidRPr="000F7DA1">
              <w:rPr>
                <w:rFonts w:cs="Arial"/>
              </w:rPr>
              <w:t>14</w:t>
            </w:r>
          </w:p>
        </w:tc>
        <w:tc>
          <w:tcPr>
            <w:tcW w:w="1503" w:type="dxa"/>
            <w:tcBorders>
              <w:top w:val="single" w:sz="12" w:space="0" w:color="auto"/>
            </w:tcBorders>
            <w:vAlign w:val="center"/>
          </w:tcPr>
          <w:p w14:paraId="6C1B672D" w14:textId="77777777" w:rsidR="00E67A76" w:rsidRPr="000F7DA1" w:rsidRDefault="00E67A76" w:rsidP="00E91932">
            <w:pPr>
              <w:spacing w:after="0"/>
              <w:jc w:val="center"/>
              <w:rPr>
                <w:rFonts w:cs="Arial"/>
              </w:rPr>
            </w:pPr>
            <w:r w:rsidRPr="000F7DA1">
              <w:rPr>
                <w:rFonts w:cs="Arial"/>
              </w:rPr>
              <w:t>13</w:t>
            </w:r>
          </w:p>
        </w:tc>
        <w:tc>
          <w:tcPr>
            <w:tcW w:w="1503" w:type="dxa"/>
            <w:tcBorders>
              <w:top w:val="single" w:sz="12" w:space="0" w:color="auto"/>
            </w:tcBorders>
            <w:vAlign w:val="center"/>
          </w:tcPr>
          <w:p w14:paraId="7252097A" w14:textId="77777777" w:rsidR="00E67A76" w:rsidRPr="000F7DA1" w:rsidRDefault="00E67A76" w:rsidP="00E91932">
            <w:pPr>
              <w:spacing w:after="0"/>
              <w:jc w:val="center"/>
              <w:rPr>
                <w:rFonts w:cs="Arial"/>
              </w:rPr>
            </w:pPr>
            <w:r w:rsidRPr="000F7DA1">
              <w:rPr>
                <w:rFonts w:cs="Arial"/>
              </w:rPr>
              <w:t>13</w:t>
            </w:r>
          </w:p>
        </w:tc>
      </w:tr>
    </w:tbl>
    <w:p w14:paraId="6F992B99" w14:textId="77777777" w:rsidR="00E67A76" w:rsidRPr="000F7DA1" w:rsidRDefault="00E67A76" w:rsidP="00AA3FF0">
      <w:pPr>
        <w:rPr>
          <w:rFonts w:cs="Arial"/>
        </w:rPr>
      </w:pP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EE0608" w:rsidRPr="000F7DA1" w14:paraId="4B60019A" w14:textId="77777777" w:rsidTr="00EE0608">
        <w:tc>
          <w:tcPr>
            <w:tcW w:w="1501" w:type="dxa"/>
            <w:vMerge w:val="restart"/>
            <w:vAlign w:val="center"/>
          </w:tcPr>
          <w:p w14:paraId="0A5B076C" w14:textId="77777777" w:rsidR="0088293D" w:rsidRPr="000F7DA1" w:rsidRDefault="0088293D" w:rsidP="00E91932">
            <w:pPr>
              <w:spacing w:after="0"/>
              <w:jc w:val="center"/>
              <w:rPr>
                <w:rFonts w:cs="Arial"/>
                <w:b/>
              </w:rPr>
            </w:pPr>
            <w:r w:rsidRPr="000F7DA1">
              <w:rPr>
                <w:rFonts w:cs="Arial"/>
                <w:b/>
              </w:rPr>
              <w:t>Gender</w:t>
            </w:r>
          </w:p>
        </w:tc>
        <w:tc>
          <w:tcPr>
            <w:tcW w:w="7515" w:type="dxa"/>
            <w:gridSpan w:val="5"/>
            <w:vAlign w:val="center"/>
          </w:tcPr>
          <w:p w14:paraId="613863F8" w14:textId="549EE670" w:rsidR="0088293D" w:rsidRPr="000F7DA1" w:rsidRDefault="0088293D" w:rsidP="00E91932">
            <w:pPr>
              <w:spacing w:after="0"/>
              <w:jc w:val="center"/>
              <w:rPr>
                <w:rFonts w:cs="Arial"/>
                <w:b/>
              </w:rPr>
            </w:pPr>
            <w:r w:rsidRPr="000F7DA1">
              <w:rPr>
                <w:rFonts w:cs="Arial"/>
                <w:b/>
              </w:rPr>
              <w:t>Permanent</w:t>
            </w:r>
          </w:p>
        </w:tc>
      </w:tr>
      <w:tr w:rsidR="00EE0608" w:rsidRPr="000F7DA1" w14:paraId="7E32A22A" w14:textId="77777777" w:rsidTr="00EE0608">
        <w:tc>
          <w:tcPr>
            <w:tcW w:w="1501" w:type="dxa"/>
            <w:vMerge/>
            <w:tcBorders>
              <w:bottom w:val="single" w:sz="12" w:space="0" w:color="auto"/>
            </w:tcBorders>
            <w:vAlign w:val="center"/>
          </w:tcPr>
          <w:p w14:paraId="3D2A48FD" w14:textId="77777777" w:rsidR="0088293D" w:rsidRPr="000F7DA1" w:rsidRDefault="0088293D" w:rsidP="00E91932">
            <w:pPr>
              <w:spacing w:after="0"/>
              <w:jc w:val="center"/>
              <w:rPr>
                <w:rFonts w:cs="Arial"/>
                <w:b/>
              </w:rPr>
            </w:pPr>
          </w:p>
        </w:tc>
        <w:tc>
          <w:tcPr>
            <w:tcW w:w="1503" w:type="dxa"/>
            <w:tcBorders>
              <w:bottom w:val="single" w:sz="12" w:space="0" w:color="auto"/>
            </w:tcBorders>
            <w:vAlign w:val="center"/>
          </w:tcPr>
          <w:p w14:paraId="39F60E00" w14:textId="565B64BB" w:rsidR="0088293D" w:rsidRPr="000F7DA1" w:rsidRDefault="0088293D" w:rsidP="00E91932">
            <w:pPr>
              <w:spacing w:after="0"/>
              <w:jc w:val="center"/>
              <w:rPr>
                <w:rFonts w:cs="Arial"/>
                <w:b/>
              </w:rPr>
            </w:pPr>
            <w:r w:rsidRPr="000F7DA1">
              <w:rPr>
                <w:rFonts w:cs="Arial"/>
                <w:b/>
              </w:rPr>
              <w:t>2017/18</w:t>
            </w:r>
          </w:p>
        </w:tc>
        <w:tc>
          <w:tcPr>
            <w:tcW w:w="1503" w:type="dxa"/>
            <w:tcBorders>
              <w:bottom w:val="single" w:sz="12" w:space="0" w:color="auto"/>
            </w:tcBorders>
            <w:vAlign w:val="center"/>
          </w:tcPr>
          <w:p w14:paraId="779CBC50" w14:textId="117B158A" w:rsidR="0088293D" w:rsidRPr="000F7DA1" w:rsidRDefault="0088293D" w:rsidP="00E91932">
            <w:pPr>
              <w:spacing w:after="0"/>
              <w:jc w:val="center"/>
              <w:rPr>
                <w:rFonts w:cs="Arial"/>
                <w:b/>
              </w:rPr>
            </w:pPr>
            <w:r w:rsidRPr="000F7DA1">
              <w:rPr>
                <w:rFonts w:cs="Arial"/>
                <w:b/>
              </w:rPr>
              <w:t>2018/19</w:t>
            </w:r>
          </w:p>
        </w:tc>
        <w:tc>
          <w:tcPr>
            <w:tcW w:w="1503" w:type="dxa"/>
            <w:tcBorders>
              <w:bottom w:val="single" w:sz="12" w:space="0" w:color="auto"/>
            </w:tcBorders>
            <w:vAlign w:val="center"/>
          </w:tcPr>
          <w:p w14:paraId="52F134A9" w14:textId="77777777" w:rsidR="0088293D" w:rsidRPr="000F7DA1" w:rsidRDefault="0088293D" w:rsidP="00E91932">
            <w:pPr>
              <w:spacing w:after="0"/>
              <w:jc w:val="center"/>
              <w:rPr>
                <w:rFonts w:cs="Arial"/>
                <w:b/>
              </w:rPr>
            </w:pPr>
            <w:r w:rsidRPr="000F7DA1">
              <w:rPr>
                <w:rFonts w:cs="Arial"/>
                <w:b/>
              </w:rPr>
              <w:t>2019/20</w:t>
            </w:r>
          </w:p>
        </w:tc>
        <w:tc>
          <w:tcPr>
            <w:tcW w:w="1503" w:type="dxa"/>
            <w:tcBorders>
              <w:bottom w:val="single" w:sz="12" w:space="0" w:color="auto"/>
            </w:tcBorders>
            <w:vAlign w:val="center"/>
          </w:tcPr>
          <w:p w14:paraId="0A7E0AF1" w14:textId="77777777" w:rsidR="0088293D" w:rsidRPr="000F7DA1" w:rsidRDefault="0088293D" w:rsidP="00E91932">
            <w:pPr>
              <w:spacing w:after="0"/>
              <w:jc w:val="center"/>
              <w:rPr>
                <w:rFonts w:cs="Arial"/>
                <w:b/>
              </w:rPr>
            </w:pPr>
            <w:r w:rsidRPr="000F7DA1">
              <w:rPr>
                <w:rFonts w:cs="Arial"/>
                <w:b/>
              </w:rPr>
              <w:t>2020/21</w:t>
            </w:r>
          </w:p>
        </w:tc>
        <w:tc>
          <w:tcPr>
            <w:tcW w:w="1503" w:type="dxa"/>
            <w:tcBorders>
              <w:bottom w:val="single" w:sz="12" w:space="0" w:color="auto"/>
            </w:tcBorders>
            <w:vAlign w:val="center"/>
          </w:tcPr>
          <w:p w14:paraId="20768756" w14:textId="77777777" w:rsidR="0088293D" w:rsidRPr="000F7DA1" w:rsidRDefault="0088293D" w:rsidP="00E91932">
            <w:pPr>
              <w:spacing w:after="0"/>
              <w:jc w:val="center"/>
              <w:rPr>
                <w:rFonts w:cs="Arial"/>
                <w:b/>
              </w:rPr>
            </w:pPr>
            <w:r w:rsidRPr="000F7DA1">
              <w:rPr>
                <w:rFonts w:cs="Arial"/>
                <w:b/>
              </w:rPr>
              <w:t>2021/22</w:t>
            </w:r>
          </w:p>
        </w:tc>
      </w:tr>
      <w:tr w:rsidR="00EE0608" w:rsidRPr="000F7DA1" w14:paraId="70FE29E8" w14:textId="77777777" w:rsidTr="00EE0608">
        <w:tc>
          <w:tcPr>
            <w:tcW w:w="1501" w:type="dxa"/>
            <w:tcBorders>
              <w:top w:val="single" w:sz="12" w:space="0" w:color="auto"/>
            </w:tcBorders>
            <w:vAlign w:val="center"/>
          </w:tcPr>
          <w:p w14:paraId="778420BD" w14:textId="77777777" w:rsidR="0088293D" w:rsidRPr="000F7DA1" w:rsidRDefault="0088293D" w:rsidP="00E91932">
            <w:pPr>
              <w:spacing w:after="0"/>
              <w:jc w:val="center"/>
              <w:rPr>
                <w:rFonts w:cs="Arial"/>
                <w:b/>
              </w:rPr>
            </w:pPr>
            <w:r w:rsidRPr="000F7DA1">
              <w:rPr>
                <w:rFonts w:cs="Arial"/>
                <w:b/>
              </w:rPr>
              <w:t>Female</w:t>
            </w:r>
          </w:p>
        </w:tc>
        <w:tc>
          <w:tcPr>
            <w:tcW w:w="1503" w:type="dxa"/>
            <w:tcBorders>
              <w:top w:val="single" w:sz="12" w:space="0" w:color="auto"/>
            </w:tcBorders>
            <w:vAlign w:val="center"/>
          </w:tcPr>
          <w:p w14:paraId="5EA1DB3B" w14:textId="77777777" w:rsidR="00441BCE" w:rsidRPr="000F7DA1" w:rsidRDefault="3FFA26DF" w:rsidP="00E91932">
            <w:pPr>
              <w:spacing w:after="0"/>
              <w:jc w:val="center"/>
              <w:rPr>
                <w:rFonts w:cs="Arial"/>
              </w:rPr>
            </w:pPr>
            <w:r w:rsidRPr="000F7DA1">
              <w:rPr>
                <w:rFonts w:cs="Arial"/>
              </w:rPr>
              <w:t>15</w:t>
            </w:r>
          </w:p>
          <w:p w14:paraId="1E391426" w14:textId="1D5203FE" w:rsidR="0088293D" w:rsidRPr="000F7DA1" w:rsidRDefault="00441BCE" w:rsidP="00E91932">
            <w:pPr>
              <w:spacing w:after="0"/>
              <w:jc w:val="center"/>
              <w:rPr>
                <w:rFonts w:cs="Arial"/>
              </w:rPr>
            </w:pPr>
            <w:r w:rsidRPr="000F7DA1">
              <w:rPr>
                <w:rFonts w:cs="Arial"/>
              </w:rPr>
              <w:t>(</w:t>
            </w:r>
            <w:r w:rsidR="007C26FE" w:rsidRPr="000F7DA1">
              <w:rPr>
                <w:rFonts w:cs="Arial"/>
              </w:rPr>
              <w:t>68</w:t>
            </w:r>
            <w:r w:rsidRPr="000F7DA1">
              <w:rPr>
                <w:rFonts w:cs="Arial"/>
              </w:rPr>
              <w:t>%)</w:t>
            </w:r>
          </w:p>
        </w:tc>
        <w:tc>
          <w:tcPr>
            <w:tcW w:w="1503" w:type="dxa"/>
            <w:tcBorders>
              <w:top w:val="single" w:sz="12" w:space="0" w:color="auto"/>
            </w:tcBorders>
            <w:vAlign w:val="center"/>
          </w:tcPr>
          <w:p w14:paraId="139607E2" w14:textId="77777777" w:rsidR="00441BCE" w:rsidRPr="000F7DA1" w:rsidRDefault="3FFA26DF" w:rsidP="00E91932">
            <w:pPr>
              <w:spacing w:after="0"/>
              <w:jc w:val="center"/>
              <w:rPr>
                <w:rFonts w:cs="Arial"/>
              </w:rPr>
            </w:pPr>
            <w:r w:rsidRPr="000F7DA1">
              <w:rPr>
                <w:rFonts w:cs="Arial"/>
              </w:rPr>
              <w:t>18</w:t>
            </w:r>
          </w:p>
          <w:p w14:paraId="59F4057C" w14:textId="564FB097" w:rsidR="0088293D" w:rsidRPr="000F7DA1" w:rsidRDefault="00441BCE" w:rsidP="00E91932">
            <w:pPr>
              <w:spacing w:after="0"/>
              <w:jc w:val="center"/>
              <w:rPr>
                <w:rFonts w:cs="Arial"/>
              </w:rPr>
            </w:pPr>
            <w:r w:rsidRPr="000F7DA1">
              <w:rPr>
                <w:rFonts w:cs="Arial"/>
              </w:rPr>
              <w:t>(</w:t>
            </w:r>
            <w:r w:rsidR="007C26FE" w:rsidRPr="000F7DA1">
              <w:rPr>
                <w:rFonts w:cs="Arial"/>
              </w:rPr>
              <w:t>72</w:t>
            </w:r>
            <w:r w:rsidRPr="000F7DA1">
              <w:rPr>
                <w:rFonts w:cs="Arial"/>
              </w:rPr>
              <w:t>%)</w:t>
            </w:r>
          </w:p>
        </w:tc>
        <w:tc>
          <w:tcPr>
            <w:tcW w:w="1503" w:type="dxa"/>
            <w:tcBorders>
              <w:top w:val="single" w:sz="12" w:space="0" w:color="auto"/>
            </w:tcBorders>
            <w:vAlign w:val="center"/>
          </w:tcPr>
          <w:p w14:paraId="64D7769B" w14:textId="77777777" w:rsidR="00441BCE" w:rsidRPr="000F7DA1" w:rsidRDefault="3FFA26DF" w:rsidP="00E91932">
            <w:pPr>
              <w:spacing w:after="0"/>
              <w:jc w:val="center"/>
              <w:rPr>
                <w:rFonts w:cs="Arial"/>
              </w:rPr>
            </w:pPr>
            <w:r w:rsidRPr="000F7DA1">
              <w:rPr>
                <w:rFonts w:cs="Arial"/>
              </w:rPr>
              <w:t>13</w:t>
            </w:r>
          </w:p>
          <w:p w14:paraId="01834A01" w14:textId="7593CE59" w:rsidR="0088293D" w:rsidRPr="000F7DA1" w:rsidRDefault="00441BCE" w:rsidP="00E91932">
            <w:pPr>
              <w:spacing w:after="0"/>
              <w:jc w:val="center"/>
              <w:rPr>
                <w:rFonts w:cs="Arial"/>
              </w:rPr>
            </w:pPr>
            <w:r w:rsidRPr="000F7DA1">
              <w:rPr>
                <w:rFonts w:cs="Arial"/>
              </w:rPr>
              <w:t>(</w:t>
            </w:r>
            <w:r w:rsidR="00451BDF" w:rsidRPr="000F7DA1">
              <w:rPr>
                <w:rFonts w:cs="Arial"/>
              </w:rPr>
              <w:t>81</w:t>
            </w:r>
            <w:r w:rsidRPr="000F7DA1">
              <w:rPr>
                <w:rFonts w:cs="Arial"/>
              </w:rPr>
              <w:t>%)</w:t>
            </w:r>
          </w:p>
        </w:tc>
        <w:tc>
          <w:tcPr>
            <w:tcW w:w="1503" w:type="dxa"/>
            <w:tcBorders>
              <w:top w:val="single" w:sz="12" w:space="0" w:color="auto"/>
            </w:tcBorders>
            <w:vAlign w:val="center"/>
          </w:tcPr>
          <w:p w14:paraId="3DB87155" w14:textId="77777777" w:rsidR="00441BCE" w:rsidRPr="000F7DA1" w:rsidRDefault="3FFA26DF" w:rsidP="00E91932">
            <w:pPr>
              <w:spacing w:after="0"/>
              <w:jc w:val="center"/>
              <w:rPr>
                <w:rFonts w:cs="Arial"/>
              </w:rPr>
            </w:pPr>
            <w:r w:rsidRPr="000F7DA1">
              <w:rPr>
                <w:rFonts w:cs="Arial"/>
              </w:rPr>
              <w:t>11</w:t>
            </w:r>
          </w:p>
          <w:p w14:paraId="24BAC7AE" w14:textId="657EC690" w:rsidR="0088293D" w:rsidRPr="000F7DA1" w:rsidRDefault="00441BCE" w:rsidP="00E91932">
            <w:pPr>
              <w:spacing w:after="0"/>
              <w:jc w:val="center"/>
              <w:rPr>
                <w:rFonts w:cs="Arial"/>
              </w:rPr>
            </w:pPr>
            <w:r w:rsidRPr="000F7DA1">
              <w:rPr>
                <w:rFonts w:cs="Arial"/>
              </w:rPr>
              <w:t>(</w:t>
            </w:r>
            <w:r w:rsidR="00451BDF" w:rsidRPr="000F7DA1">
              <w:rPr>
                <w:rFonts w:cs="Arial"/>
              </w:rPr>
              <w:t>69</w:t>
            </w:r>
            <w:r w:rsidRPr="000F7DA1">
              <w:rPr>
                <w:rFonts w:cs="Arial"/>
              </w:rPr>
              <w:t>%)</w:t>
            </w:r>
          </w:p>
        </w:tc>
        <w:tc>
          <w:tcPr>
            <w:tcW w:w="1503" w:type="dxa"/>
            <w:tcBorders>
              <w:top w:val="single" w:sz="12" w:space="0" w:color="auto"/>
            </w:tcBorders>
            <w:vAlign w:val="center"/>
          </w:tcPr>
          <w:p w14:paraId="35F20C55" w14:textId="77777777" w:rsidR="00441BCE" w:rsidRPr="000F7DA1" w:rsidRDefault="3FFA26DF" w:rsidP="00E91932">
            <w:pPr>
              <w:spacing w:after="0"/>
              <w:jc w:val="center"/>
              <w:rPr>
                <w:rFonts w:cs="Arial"/>
              </w:rPr>
            </w:pPr>
            <w:r w:rsidRPr="000F7DA1">
              <w:rPr>
                <w:rFonts w:cs="Arial"/>
              </w:rPr>
              <w:t>9</w:t>
            </w:r>
          </w:p>
          <w:p w14:paraId="2C8B2459" w14:textId="5A582CFD" w:rsidR="0088293D" w:rsidRPr="000F7DA1" w:rsidRDefault="00441BCE" w:rsidP="00E91932">
            <w:pPr>
              <w:spacing w:after="0"/>
              <w:jc w:val="center"/>
              <w:rPr>
                <w:rFonts w:cs="Arial"/>
              </w:rPr>
            </w:pPr>
            <w:r w:rsidRPr="000F7DA1">
              <w:rPr>
                <w:rFonts w:cs="Arial"/>
              </w:rPr>
              <w:t>(</w:t>
            </w:r>
            <w:r w:rsidR="00451BDF" w:rsidRPr="000F7DA1">
              <w:rPr>
                <w:rFonts w:cs="Arial"/>
              </w:rPr>
              <w:t>56</w:t>
            </w:r>
            <w:r w:rsidRPr="000F7DA1">
              <w:rPr>
                <w:rFonts w:cs="Arial"/>
              </w:rPr>
              <w:t>%)</w:t>
            </w:r>
          </w:p>
        </w:tc>
      </w:tr>
      <w:tr w:rsidR="00EE0608" w:rsidRPr="000F7DA1" w14:paraId="1583355B" w14:textId="77777777" w:rsidTr="00EE0608">
        <w:tc>
          <w:tcPr>
            <w:tcW w:w="1501" w:type="dxa"/>
            <w:tcBorders>
              <w:bottom w:val="single" w:sz="12" w:space="0" w:color="auto"/>
            </w:tcBorders>
            <w:vAlign w:val="center"/>
          </w:tcPr>
          <w:p w14:paraId="619A9AFC" w14:textId="77777777" w:rsidR="0088293D" w:rsidRPr="000F7DA1" w:rsidRDefault="0088293D" w:rsidP="00E91932">
            <w:pPr>
              <w:spacing w:after="0"/>
              <w:jc w:val="center"/>
              <w:rPr>
                <w:rFonts w:cs="Arial"/>
                <w:b/>
              </w:rPr>
            </w:pPr>
            <w:r w:rsidRPr="000F7DA1">
              <w:rPr>
                <w:rFonts w:cs="Arial"/>
                <w:b/>
              </w:rPr>
              <w:t>Male</w:t>
            </w:r>
          </w:p>
        </w:tc>
        <w:tc>
          <w:tcPr>
            <w:tcW w:w="1503" w:type="dxa"/>
            <w:tcBorders>
              <w:bottom w:val="single" w:sz="12" w:space="0" w:color="auto"/>
            </w:tcBorders>
            <w:vAlign w:val="center"/>
          </w:tcPr>
          <w:p w14:paraId="195BBE4D" w14:textId="77777777" w:rsidR="00441BCE" w:rsidRPr="000F7DA1" w:rsidRDefault="47A63010" w:rsidP="00E91932">
            <w:pPr>
              <w:spacing w:after="0"/>
              <w:jc w:val="center"/>
              <w:rPr>
                <w:rFonts w:cs="Arial"/>
              </w:rPr>
            </w:pPr>
            <w:r w:rsidRPr="000F7DA1">
              <w:rPr>
                <w:rFonts w:cs="Arial"/>
              </w:rPr>
              <w:t>7</w:t>
            </w:r>
          </w:p>
          <w:p w14:paraId="375A79CE" w14:textId="26C46806" w:rsidR="0088293D" w:rsidRPr="000F7DA1" w:rsidRDefault="00441BCE" w:rsidP="00E91932">
            <w:pPr>
              <w:spacing w:after="0"/>
              <w:jc w:val="center"/>
              <w:rPr>
                <w:rFonts w:cs="Arial"/>
              </w:rPr>
            </w:pPr>
            <w:r w:rsidRPr="000F7DA1">
              <w:rPr>
                <w:rFonts w:cs="Arial"/>
              </w:rPr>
              <w:t>(</w:t>
            </w:r>
            <w:r w:rsidR="007C26FE" w:rsidRPr="000F7DA1">
              <w:rPr>
                <w:rFonts w:cs="Arial"/>
              </w:rPr>
              <w:t>32</w:t>
            </w:r>
            <w:r w:rsidRPr="000F7DA1">
              <w:rPr>
                <w:rFonts w:cs="Arial"/>
              </w:rPr>
              <w:t>%)</w:t>
            </w:r>
          </w:p>
        </w:tc>
        <w:tc>
          <w:tcPr>
            <w:tcW w:w="1503" w:type="dxa"/>
            <w:tcBorders>
              <w:bottom w:val="single" w:sz="12" w:space="0" w:color="auto"/>
            </w:tcBorders>
            <w:vAlign w:val="center"/>
          </w:tcPr>
          <w:p w14:paraId="22872EE7" w14:textId="77777777" w:rsidR="00441BCE" w:rsidRPr="000F7DA1" w:rsidRDefault="47A63010" w:rsidP="00E91932">
            <w:pPr>
              <w:spacing w:after="0"/>
              <w:jc w:val="center"/>
              <w:rPr>
                <w:rFonts w:cs="Arial"/>
              </w:rPr>
            </w:pPr>
            <w:r w:rsidRPr="000F7DA1">
              <w:rPr>
                <w:rFonts w:cs="Arial"/>
              </w:rPr>
              <w:t>7</w:t>
            </w:r>
          </w:p>
          <w:p w14:paraId="2CB09154" w14:textId="01594733" w:rsidR="0088293D" w:rsidRPr="000F7DA1" w:rsidRDefault="00441BCE" w:rsidP="00E91932">
            <w:pPr>
              <w:spacing w:after="0"/>
              <w:jc w:val="center"/>
              <w:rPr>
                <w:rFonts w:cs="Arial"/>
              </w:rPr>
            </w:pPr>
            <w:r w:rsidRPr="000F7DA1">
              <w:rPr>
                <w:rFonts w:cs="Arial"/>
              </w:rPr>
              <w:t>(</w:t>
            </w:r>
            <w:r w:rsidR="007C26FE" w:rsidRPr="000F7DA1">
              <w:rPr>
                <w:rFonts w:cs="Arial"/>
              </w:rPr>
              <w:t>28</w:t>
            </w:r>
            <w:r w:rsidRPr="000F7DA1">
              <w:rPr>
                <w:rFonts w:cs="Arial"/>
              </w:rPr>
              <w:t>%)</w:t>
            </w:r>
          </w:p>
        </w:tc>
        <w:tc>
          <w:tcPr>
            <w:tcW w:w="1503" w:type="dxa"/>
            <w:tcBorders>
              <w:bottom w:val="single" w:sz="12" w:space="0" w:color="auto"/>
            </w:tcBorders>
            <w:vAlign w:val="center"/>
          </w:tcPr>
          <w:p w14:paraId="5B82BD9D" w14:textId="77777777" w:rsidR="00441BCE" w:rsidRPr="000F7DA1" w:rsidRDefault="47A63010" w:rsidP="00E91932">
            <w:pPr>
              <w:spacing w:after="0"/>
              <w:jc w:val="center"/>
              <w:rPr>
                <w:rFonts w:cs="Arial"/>
              </w:rPr>
            </w:pPr>
            <w:r w:rsidRPr="000F7DA1">
              <w:rPr>
                <w:rFonts w:cs="Arial"/>
              </w:rPr>
              <w:t>3</w:t>
            </w:r>
          </w:p>
          <w:p w14:paraId="0CC400BD" w14:textId="7ABC8200" w:rsidR="0088293D" w:rsidRPr="000F7DA1" w:rsidRDefault="00441BCE" w:rsidP="00E91932">
            <w:pPr>
              <w:spacing w:after="0"/>
              <w:jc w:val="center"/>
              <w:rPr>
                <w:rFonts w:cs="Arial"/>
              </w:rPr>
            </w:pPr>
            <w:r w:rsidRPr="000F7DA1">
              <w:rPr>
                <w:rFonts w:cs="Arial"/>
              </w:rPr>
              <w:t>(</w:t>
            </w:r>
            <w:r w:rsidR="00451BDF" w:rsidRPr="000F7DA1">
              <w:rPr>
                <w:rFonts w:cs="Arial"/>
              </w:rPr>
              <w:t>19</w:t>
            </w:r>
            <w:r w:rsidRPr="000F7DA1">
              <w:rPr>
                <w:rFonts w:cs="Arial"/>
              </w:rPr>
              <w:t>%)</w:t>
            </w:r>
          </w:p>
        </w:tc>
        <w:tc>
          <w:tcPr>
            <w:tcW w:w="1503" w:type="dxa"/>
            <w:tcBorders>
              <w:bottom w:val="single" w:sz="12" w:space="0" w:color="auto"/>
            </w:tcBorders>
            <w:vAlign w:val="center"/>
          </w:tcPr>
          <w:p w14:paraId="5221A7E5" w14:textId="77777777" w:rsidR="00441BCE" w:rsidRPr="000F7DA1" w:rsidRDefault="47A63010" w:rsidP="00E91932">
            <w:pPr>
              <w:spacing w:after="0"/>
              <w:jc w:val="center"/>
              <w:rPr>
                <w:rFonts w:cs="Arial"/>
              </w:rPr>
            </w:pPr>
            <w:r w:rsidRPr="000F7DA1">
              <w:rPr>
                <w:rFonts w:cs="Arial"/>
              </w:rPr>
              <w:t>5</w:t>
            </w:r>
          </w:p>
          <w:p w14:paraId="565D0623" w14:textId="18FB8F2D" w:rsidR="0088293D" w:rsidRPr="000F7DA1" w:rsidRDefault="00441BCE" w:rsidP="00E91932">
            <w:pPr>
              <w:spacing w:after="0"/>
              <w:jc w:val="center"/>
              <w:rPr>
                <w:rFonts w:cs="Arial"/>
              </w:rPr>
            </w:pPr>
            <w:r w:rsidRPr="000F7DA1">
              <w:rPr>
                <w:rFonts w:cs="Arial"/>
              </w:rPr>
              <w:t>(</w:t>
            </w:r>
            <w:r w:rsidR="00451BDF" w:rsidRPr="000F7DA1">
              <w:rPr>
                <w:rFonts w:cs="Arial"/>
              </w:rPr>
              <w:t>31</w:t>
            </w:r>
            <w:r w:rsidRPr="000F7DA1">
              <w:rPr>
                <w:rFonts w:cs="Arial"/>
              </w:rPr>
              <w:t>%)</w:t>
            </w:r>
          </w:p>
        </w:tc>
        <w:tc>
          <w:tcPr>
            <w:tcW w:w="1503" w:type="dxa"/>
            <w:tcBorders>
              <w:bottom w:val="single" w:sz="12" w:space="0" w:color="auto"/>
            </w:tcBorders>
            <w:vAlign w:val="center"/>
          </w:tcPr>
          <w:p w14:paraId="49AE7ED0" w14:textId="77777777" w:rsidR="00441BCE" w:rsidRPr="000F7DA1" w:rsidRDefault="47A63010" w:rsidP="00E91932">
            <w:pPr>
              <w:spacing w:after="0"/>
              <w:jc w:val="center"/>
              <w:rPr>
                <w:rFonts w:cs="Arial"/>
              </w:rPr>
            </w:pPr>
            <w:r w:rsidRPr="000F7DA1">
              <w:rPr>
                <w:rFonts w:cs="Arial"/>
              </w:rPr>
              <w:t>7</w:t>
            </w:r>
          </w:p>
          <w:p w14:paraId="49C13E63" w14:textId="111710AC" w:rsidR="0088293D" w:rsidRPr="000F7DA1" w:rsidRDefault="00441BCE" w:rsidP="00E91932">
            <w:pPr>
              <w:spacing w:after="0"/>
              <w:jc w:val="center"/>
              <w:rPr>
                <w:rFonts w:cs="Arial"/>
              </w:rPr>
            </w:pPr>
            <w:r w:rsidRPr="000F7DA1">
              <w:rPr>
                <w:rFonts w:cs="Arial"/>
              </w:rPr>
              <w:t>(</w:t>
            </w:r>
            <w:r w:rsidR="00451BDF" w:rsidRPr="000F7DA1">
              <w:rPr>
                <w:rFonts w:cs="Arial"/>
              </w:rPr>
              <w:t>44</w:t>
            </w:r>
            <w:r w:rsidRPr="000F7DA1">
              <w:rPr>
                <w:rFonts w:cs="Arial"/>
              </w:rPr>
              <w:t>%)</w:t>
            </w:r>
          </w:p>
        </w:tc>
      </w:tr>
      <w:tr w:rsidR="00EE0608" w:rsidRPr="000F7DA1" w14:paraId="57018304" w14:textId="77777777" w:rsidTr="00EE0608">
        <w:tc>
          <w:tcPr>
            <w:tcW w:w="1501" w:type="dxa"/>
            <w:tcBorders>
              <w:top w:val="single" w:sz="12" w:space="0" w:color="auto"/>
            </w:tcBorders>
            <w:vAlign w:val="center"/>
          </w:tcPr>
          <w:p w14:paraId="7DB6EDEF" w14:textId="3F149A62" w:rsidR="00441BCE" w:rsidRPr="000F7DA1" w:rsidRDefault="00901A17" w:rsidP="00E91932">
            <w:pPr>
              <w:spacing w:after="0"/>
              <w:jc w:val="center"/>
              <w:rPr>
                <w:rFonts w:cs="Arial"/>
                <w:b/>
              </w:rPr>
            </w:pPr>
            <w:r w:rsidRPr="000F7DA1">
              <w:rPr>
                <w:rFonts w:cs="Arial"/>
                <w:b/>
              </w:rPr>
              <w:t>TOTAL</w:t>
            </w:r>
          </w:p>
        </w:tc>
        <w:tc>
          <w:tcPr>
            <w:tcW w:w="1503" w:type="dxa"/>
            <w:tcBorders>
              <w:top w:val="single" w:sz="12" w:space="0" w:color="auto"/>
            </w:tcBorders>
            <w:vAlign w:val="center"/>
          </w:tcPr>
          <w:p w14:paraId="6DD2EBBF" w14:textId="43BAB333" w:rsidR="00441BCE" w:rsidRPr="000F7DA1" w:rsidRDefault="00A111E7" w:rsidP="00E91932">
            <w:pPr>
              <w:spacing w:after="0"/>
              <w:jc w:val="center"/>
              <w:rPr>
                <w:rFonts w:cs="Arial"/>
              </w:rPr>
            </w:pPr>
            <w:r w:rsidRPr="000F7DA1">
              <w:rPr>
                <w:rFonts w:cs="Arial"/>
              </w:rPr>
              <w:t>22</w:t>
            </w:r>
          </w:p>
        </w:tc>
        <w:tc>
          <w:tcPr>
            <w:tcW w:w="1503" w:type="dxa"/>
            <w:tcBorders>
              <w:top w:val="single" w:sz="12" w:space="0" w:color="auto"/>
            </w:tcBorders>
            <w:vAlign w:val="center"/>
          </w:tcPr>
          <w:p w14:paraId="4FAAFD64" w14:textId="498D7EA8" w:rsidR="00441BCE" w:rsidRPr="000F7DA1" w:rsidRDefault="00A111E7" w:rsidP="00E91932">
            <w:pPr>
              <w:spacing w:after="0"/>
              <w:jc w:val="center"/>
              <w:rPr>
                <w:rFonts w:cs="Arial"/>
              </w:rPr>
            </w:pPr>
            <w:r w:rsidRPr="000F7DA1">
              <w:rPr>
                <w:rFonts w:cs="Arial"/>
              </w:rPr>
              <w:t>25</w:t>
            </w:r>
          </w:p>
        </w:tc>
        <w:tc>
          <w:tcPr>
            <w:tcW w:w="1503" w:type="dxa"/>
            <w:tcBorders>
              <w:top w:val="single" w:sz="12" w:space="0" w:color="auto"/>
            </w:tcBorders>
            <w:vAlign w:val="center"/>
          </w:tcPr>
          <w:p w14:paraId="6DC7BAAB" w14:textId="65A5A487" w:rsidR="00441BCE" w:rsidRPr="000F7DA1" w:rsidRDefault="00A111E7" w:rsidP="00E91932">
            <w:pPr>
              <w:spacing w:after="0"/>
              <w:jc w:val="center"/>
              <w:rPr>
                <w:rFonts w:cs="Arial"/>
              </w:rPr>
            </w:pPr>
            <w:r w:rsidRPr="000F7DA1">
              <w:rPr>
                <w:rFonts w:cs="Arial"/>
              </w:rPr>
              <w:t>16</w:t>
            </w:r>
          </w:p>
        </w:tc>
        <w:tc>
          <w:tcPr>
            <w:tcW w:w="1503" w:type="dxa"/>
            <w:tcBorders>
              <w:top w:val="single" w:sz="12" w:space="0" w:color="auto"/>
            </w:tcBorders>
            <w:vAlign w:val="center"/>
          </w:tcPr>
          <w:p w14:paraId="22512E0E" w14:textId="272A4E6A" w:rsidR="00441BCE" w:rsidRPr="000F7DA1" w:rsidRDefault="00A111E7" w:rsidP="00E91932">
            <w:pPr>
              <w:spacing w:after="0"/>
              <w:jc w:val="center"/>
              <w:rPr>
                <w:rFonts w:cs="Arial"/>
              </w:rPr>
            </w:pPr>
            <w:r w:rsidRPr="000F7DA1">
              <w:rPr>
                <w:rFonts w:cs="Arial"/>
              </w:rPr>
              <w:t>16</w:t>
            </w:r>
          </w:p>
        </w:tc>
        <w:tc>
          <w:tcPr>
            <w:tcW w:w="1503" w:type="dxa"/>
            <w:tcBorders>
              <w:top w:val="single" w:sz="12" w:space="0" w:color="auto"/>
            </w:tcBorders>
            <w:vAlign w:val="center"/>
          </w:tcPr>
          <w:p w14:paraId="1F609359" w14:textId="64913451" w:rsidR="00441BCE" w:rsidRPr="000F7DA1" w:rsidRDefault="00A111E7" w:rsidP="00E91932">
            <w:pPr>
              <w:spacing w:after="0"/>
              <w:jc w:val="center"/>
              <w:rPr>
                <w:rFonts w:cs="Arial"/>
              </w:rPr>
            </w:pPr>
            <w:r w:rsidRPr="000F7DA1">
              <w:rPr>
                <w:rFonts w:cs="Arial"/>
              </w:rPr>
              <w:t>16</w:t>
            </w:r>
          </w:p>
        </w:tc>
      </w:tr>
    </w:tbl>
    <w:p w14:paraId="1E1EE8ED" w14:textId="77777777" w:rsidR="005429E5" w:rsidRPr="000F7DA1" w:rsidRDefault="005429E5" w:rsidP="00AA3FF0">
      <w:pPr>
        <w:rPr>
          <w:rFonts w:cs="Arial"/>
        </w:rPr>
      </w:pPr>
    </w:p>
    <w:p w14:paraId="7EA8CB12" w14:textId="53D95BF8" w:rsidR="00310B6B" w:rsidRPr="000F7DA1" w:rsidRDefault="00310B6B" w:rsidP="00AA3FF0">
      <w:pPr>
        <w:pStyle w:val="Caption"/>
        <w:rPr>
          <w:rFonts w:cs="Arial"/>
        </w:rPr>
      </w:pPr>
      <w:bookmarkStart w:id="114" w:name="_Ref132380561"/>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26</w:t>
      </w:r>
      <w:r w:rsidRPr="000F7DA1">
        <w:rPr>
          <w:rFonts w:cs="Arial"/>
        </w:rPr>
        <w:fldChar w:fldCharType="end"/>
      </w:r>
      <w:bookmarkEnd w:id="114"/>
      <w:r w:rsidRPr="000F7DA1">
        <w:rPr>
          <w:rFonts w:cs="Arial"/>
        </w:rPr>
        <w:t>: Academic recruitment</w:t>
      </w:r>
      <w:r w:rsidR="006A68C1">
        <w:rPr>
          <w:rFonts w:cs="Arial"/>
        </w:rPr>
        <w:t>. Note: Sub tables showing data by grade have been redacted in this version.</w:t>
      </w:r>
      <w:r w:rsidR="0083441F" w:rsidRPr="000F7DA1">
        <w:rPr>
          <w:rFonts w:cs="Arial"/>
        </w:rPr>
        <w:t xml:space="preserve"> </w:t>
      </w:r>
    </w:p>
    <w:tbl>
      <w:tblPr>
        <w:tblStyle w:val="TableGrid"/>
        <w:tblW w:w="9633" w:type="dxa"/>
        <w:tblInd w:w="0" w:type="dxa"/>
        <w:tblLayout w:type="fixed"/>
        <w:tblLook w:val="04A0" w:firstRow="1" w:lastRow="0" w:firstColumn="1" w:lastColumn="0" w:noHBand="0" w:noVBand="1"/>
      </w:tblPr>
      <w:tblGrid>
        <w:gridCol w:w="1128"/>
        <w:gridCol w:w="850"/>
        <w:gridCol w:w="851"/>
        <w:gridCol w:w="850"/>
        <w:gridCol w:w="851"/>
        <w:gridCol w:w="850"/>
        <w:gridCol w:w="851"/>
        <w:gridCol w:w="850"/>
        <w:gridCol w:w="851"/>
        <w:gridCol w:w="850"/>
        <w:gridCol w:w="851"/>
      </w:tblGrid>
      <w:tr w:rsidR="00675E10" w:rsidRPr="000F7DA1" w14:paraId="100FB981" w14:textId="77777777" w:rsidTr="0062758A">
        <w:tc>
          <w:tcPr>
            <w:tcW w:w="9633" w:type="dxa"/>
            <w:gridSpan w:val="11"/>
            <w:vAlign w:val="center"/>
          </w:tcPr>
          <w:p w14:paraId="42D56851" w14:textId="507B2B21" w:rsidR="00675E10" w:rsidRPr="000F7DA1" w:rsidRDefault="00675E10" w:rsidP="00F55E58">
            <w:pPr>
              <w:spacing w:after="0"/>
              <w:jc w:val="center"/>
              <w:rPr>
                <w:rFonts w:cs="Arial"/>
                <w:b/>
                <w:sz w:val="22"/>
                <w:szCs w:val="22"/>
              </w:rPr>
            </w:pPr>
            <w:r w:rsidRPr="000F7DA1">
              <w:rPr>
                <w:rFonts w:cs="Arial"/>
                <w:b/>
                <w:sz w:val="22"/>
                <w:szCs w:val="22"/>
              </w:rPr>
              <w:t>ALL</w:t>
            </w:r>
          </w:p>
        </w:tc>
      </w:tr>
      <w:tr w:rsidR="00E517B4" w:rsidRPr="000F7DA1" w14:paraId="301E18D9" w14:textId="0EB238EA" w:rsidTr="00F55E58">
        <w:tc>
          <w:tcPr>
            <w:tcW w:w="1128" w:type="dxa"/>
            <w:vMerge w:val="restart"/>
            <w:vAlign w:val="center"/>
          </w:tcPr>
          <w:p w14:paraId="2CE13939" w14:textId="039EA24F" w:rsidR="00E517B4" w:rsidRPr="000F7DA1" w:rsidRDefault="00E517B4" w:rsidP="00F55E58">
            <w:pPr>
              <w:spacing w:after="0"/>
              <w:jc w:val="center"/>
              <w:rPr>
                <w:rFonts w:cs="Arial"/>
                <w:b/>
                <w:sz w:val="22"/>
                <w:szCs w:val="22"/>
              </w:rPr>
            </w:pPr>
          </w:p>
        </w:tc>
        <w:tc>
          <w:tcPr>
            <w:tcW w:w="1701" w:type="dxa"/>
            <w:gridSpan w:val="2"/>
            <w:vAlign w:val="center"/>
          </w:tcPr>
          <w:p w14:paraId="4C5FFECB" w14:textId="23A9FDCC" w:rsidR="00E517B4" w:rsidRPr="000F7DA1" w:rsidRDefault="00E517B4" w:rsidP="00F55E58">
            <w:pPr>
              <w:spacing w:after="0"/>
              <w:jc w:val="center"/>
              <w:rPr>
                <w:rFonts w:cs="Arial"/>
                <w:b/>
                <w:sz w:val="22"/>
                <w:szCs w:val="22"/>
              </w:rPr>
            </w:pPr>
            <w:r w:rsidRPr="000F7DA1">
              <w:rPr>
                <w:rFonts w:cs="Arial"/>
                <w:b/>
                <w:sz w:val="22"/>
                <w:szCs w:val="22"/>
              </w:rPr>
              <w:t>2017/18</w:t>
            </w:r>
          </w:p>
        </w:tc>
        <w:tc>
          <w:tcPr>
            <w:tcW w:w="1701" w:type="dxa"/>
            <w:gridSpan w:val="2"/>
            <w:vAlign w:val="center"/>
          </w:tcPr>
          <w:p w14:paraId="26DE21BC" w14:textId="53D2785A" w:rsidR="00E517B4" w:rsidRPr="000F7DA1" w:rsidRDefault="00E517B4" w:rsidP="00F55E58">
            <w:pPr>
              <w:spacing w:after="0"/>
              <w:jc w:val="center"/>
              <w:rPr>
                <w:rFonts w:cs="Arial"/>
                <w:b/>
                <w:sz w:val="22"/>
                <w:szCs w:val="22"/>
              </w:rPr>
            </w:pPr>
            <w:r w:rsidRPr="000F7DA1">
              <w:rPr>
                <w:rFonts w:cs="Arial"/>
                <w:b/>
                <w:sz w:val="22"/>
                <w:szCs w:val="22"/>
              </w:rPr>
              <w:t>2018/19</w:t>
            </w:r>
          </w:p>
        </w:tc>
        <w:tc>
          <w:tcPr>
            <w:tcW w:w="1701" w:type="dxa"/>
            <w:gridSpan w:val="2"/>
            <w:vAlign w:val="center"/>
          </w:tcPr>
          <w:p w14:paraId="32C0F906" w14:textId="77777777" w:rsidR="00E517B4" w:rsidRPr="000F7DA1" w:rsidRDefault="00E517B4" w:rsidP="00F55E58">
            <w:pPr>
              <w:spacing w:after="0"/>
              <w:jc w:val="center"/>
              <w:rPr>
                <w:rFonts w:cs="Arial"/>
                <w:b/>
                <w:sz w:val="22"/>
                <w:szCs w:val="22"/>
              </w:rPr>
            </w:pPr>
            <w:r w:rsidRPr="000F7DA1">
              <w:rPr>
                <w:rFonts w:cs="Arial"/>
                <w:b/>
                <w:sz w:val="22"/>
                <w:szCs w:val="22"/>
              </w:rPr>
              <w:t>2019/20</w:t>
            </w:r>
          </w:p>
        </w:tc>
        <w:tc>
          <w:tcPr>
            <w:tcW w:w="1701" w:type="dxa"/>
            <w:gridSpan w:val="2"/>
            <w:vAlign w:val="center"/>
          </w:tcPr>
          <w:p w14:paraId="663E2121" w14:textId="2C959506" w:rsidR="00E517B4" w:rsidRPr="000F7DA1" w:rsidRDefault="00E517B4" w:rsidP="00F55E58">
            <w:pPr>
              <w:spacing w:after="0"/>
              <w:jc w:val="center"/>
              <w:rPr>
                <w:rFonts w:cs="Arial"/>
                <w:b/>
                <w:sz w:val="22"/>
                <w:szCs w:val="22"/>
              </w:rPr>
            </w:pPr>
            <w:r w:rsidRPr="000F7DA1">
              <w:rPr>
                <w:rFonts w:cs="Arial"/>
                <w:b/>
                <w:sz w:val="22"/>
                <w:szCs w:val="22"/>
              </w:rPr>
              <w:t>2020/21</w:t>
            </w:r>
          </w:p>
        </w:tc>
        <w:tc>
          <w:tcPr>
            <w:tcW w:w="1701" w:type="dxa"/>
            <w:gridSpan w:val="2"/>
            <w:vAlign w:val="center"/>
          </w:tcPr>
          <w:p w14:paraId="7889CAB3" w14:textId="0182D2F0" w:rsidR="00E517B4" w:rsidRPr="000F7DA1" w:rsidRDefault="00E517B4" w:rsidP="00F55E58">
            <w:pPr>
              <w:spacing w:after="0"/>
              <w:jc w:val="center"/>
              <w:rPr>
                <w:rFonts w:cs="Arial"/>
                <w:b/>
                <w:sz w:val="22"/>
                <w:szCs w:val="22"/>
              </w:rPr>
            </w:pPr>
            <w:r w:rsidRPr="000F7DA1">
              <w:rPr>
                <w:rFonts w:cs="Arial"/>
                <w:b/>
                <w:sz w:val="22"/>
                <w:szCs w:val="22"/>
              </w:rPr>
              <w:t>2021/22</w:t>
            </w:r>
          </w:p>
        </w:tc>
      </w:tr>
      <w:tr w:rsidR="00E517B4" w:rsidRPr="000F7DA1" w14:paraId="60A48AAD" w14:textId="77777777" w:rsidTr="00F55E58">
        <w:tc>
          <w:tcPr>
            <w:tcW w:w="1128" w:type="dxa"/>
            <w:vMerge/>
            <w:tcBorders>
              <w:bottom w:val="single" w:sz="12" w:space="0" w:color="auto"/>
            </w:tcBorders>
            <w:vAlign w:val="center"/>
          </w:tcPr>
          <w:p w14:paraId="0DAC031E" w14:textId="175A9441" w:rsidR="00E517B4" w:rsidRPr="000F7DA1" w:rsidRDefault="00E517B4" w:rsidP="00F55E58">
            <w:pPr>
              <w:spacing w:after="0"/>
              <w:jc w:val="center"/>
              <w:rPr>
                <w:rFonts w:cs="Arial"/>
                <w:b/>
                <w:sz w:val="22"/>
                <w:szCs w:val="22"/>
              </w:rPr>
            </w:pPr>
          </w:p>
        </w:tc>
        <w:tc>
          <w:tcPr>
            <w:tcW w:w="850" w:type="dxa"/>
            <w:tcBorders>
              <w:bottom w:val="single" w:sz="12" w:space="0" w:color="auto"/>
            </w:tcBorders>
            <w:vAlign w:val="center"/>
          </w:tcPr>
          <w:p w14:paraId="4B29081B" w14:textId="43443658" w:rsidR="00E517B4" w:rsidRPr="000F7DA1" w:rsidRDefault="25446732" w:rsidP="00F55E58">
            <w:pPr>
              <w:spacing w:after="0"/>
              <w:jc w:val="center"/>
              <w:rPr>
                <w:rFonts w:cs="Arial"/>
                <w:b/>
                <w:sz w:val="22"/>
                <w:szCs w:val="22"/>
              </w:rPr>
            </w:pPr>
            <w:r w:rsidRPr="000F7DA1">
              <w:rPr>
                <w:rFonts w:cs="Arial"/>
                <w:b/>
                <w:sz w:val="22"/>
                <w:szCs w:val="22"/>
              </w:rPr>
              <w:t>F</w:t>
            </w:r>
          </w:p>
        </w:tc>
        <w:tc>
          <w:tcPr>
            <w:tcW w:w="851" w:type="dxa"/>
            <w:tcBorders>
              <w:bottom w:val="single" w:sz="12" w:space="0" w:color="auto"/>
            </w:tcBorders>
            <w:vAlign w:val="center"/>
          </w:tcPr>
          <w:p w14:paraId="1831A9A5" w14:textId="76FBB619" w:rsidR="00E517B4" w:rsidRPr="000F7DA1" w:rsidRDefault="00E517B4" w:rsidP="00F55E58">
            <w:pPr>
              <w:spacing w:after="0"/>
              <w:jc w:val="center"/>
              <w:rPr>
                <w:rFonts w:cs="Arial"/>
                <w:b/>
                <w:sz w:val="22"/>
                <w:szCs w:val="22"/>
              </w:rPr>
            </w:pPr>
            <w:r w:rsidRPr="000F7DA1">
              <w:rPr>
                <w:rFonts w:cs="Arial"/>
                <w:b/>
                <w:sz w:val="22"/>
                <w:szCs w:val="22"/>
              </w:rPr>
              <w:t>M</w:t>
            </w:r>
          </w:p>
        </w:tc>
        <w:tc>
          <w:tcPr>
            <w:tcW w:w="850" w:type="dxa"/>
            <w:tcBorders>
              <w:bottom w:val="single" w:sz="12" w:space="0" w:color="auto"/>
            </w:tcBorders>
            <w:vAlign w:val="center"/>
          </w:tcPr>
          <w:p w14:paraId="6F364809" w14:textId="0118318D" w:rsidR="00E517B4" w:rsidRPr="000F7DA1" w:rsidRDefault="00E517B4" w:rsidP="00F55E58">
            <w:pPr>
              <w:spacing w:after="0"/>
              <w:jc w:val="center"/>
              <w:rPr>
                <w:rFonts w:cs="Arial"/>
                <w:b/>
                <w:sz w:val="22"/>
                <w:szCs w:val="22"/>
              </w:rPr>
            </w:pPr>
            <w:r w:rsidRPr="000F7DA1">
              <w:rPr>
                <w:rFonts w:cs="Arial"/>
                <w:b/>
                <w:sz w:val="22"/>
                <w:szCs w:val="22"/>
              </w:rPr>
              <w:t>F</w:t>
            </w:r>
          </w:p>
        </w:tc>
        <w:tc>
          <w:tcPr>
            <w:tcW w:w="851" w:type="dxa"/>
            <w:tcBorders>
              <w:bottom w:val="single" w:sz="12" w:space="0" w:color="auto"/>
            </w:tcBorders>
            <w:vAlign w:val="center"/>
          </w:tcPr>
          <w:p w14:paraId="107671E4" w14:textId="77777777" w:rsidR="00E517B4" w:rsidRPr="000F7DA1" w:rsidRDefault="00E517B4" w:rsidP="00F55E58">
            <w:pPr>
              <w:spacing w:after="0"/>
              <w:jc w:val="center"/>
              <w:rPr>
                <w:rFonts w:cs="Arial"/>
                <w:b/>
                <w:sz w:val="22"/>
                <w:szCs w:val="22"/>
              </w:rPr>
            </w:pPr>
            <w:r w:rsidRPr="000F7DA1">
              <w:rPr>
                <w:rFonts w:cs="Arial"/>
                <w:b/>
                <w:sz w:val="22"/>
                <w:szCs w:val="22"/>
              </w:rPr>
              <w:t>M</w:t>
            </w:r>
          </w:p>
        </w:tc>
        <w:tc>
          <w:tcPr>
            <w:tcW w:w="850" w:type="dxa"/>
            <w:tcBorders>
              <w:bottom w:val="single" w:sz="12" w:space="0" w:color="auto"/>
            </w:tcBorders>
            <w:vAlign w:val="center"/>
          </w:tcPr>
          <w:p w14:paraId="12CC541D" w14:textId="12E2E6CE" w:rsidR="00E517B4" w:rsidRPr="000F7DA1" w:rsidRDefault="00E517B4" w:rsidP="00F55E58">
            <w:pPr>
              <w:spacing w:after="0"/>
              <w:jc w:val="center"/>
              <w:rPr>
                <w:rFonts w:cs="Arial"/>
                <w:b/>
                <w:sz w:val="22"/>
                <w:szCs w:val="22"/>
              </w:rPr>
            </w:pPr>
            <w:r w:rsidRPr="000F7DA1">
              <w:rPr>
                <w:rFonts w:cs="Arial"/>
                <w:b/>
                <w:sz w:val="22"/>
                <w:szCs w:val="22"/>
              </w:rPr>
              <w:t>F</w:t>
            </w:r>
          </w:p>
        </w:tc>
        <w:tc>
          <w:tcPr>
            <w:tcW w:w="851" w:type="dxa"/>
            <w:tcBorders>
              <w:bottom w:val="single" w:sz="12" w:space="0" w:color="auto"/>
            </w:tcBorders>
            <w:vAlign w:val="center"/>
          </w:tcPr>
          <w:p w14:paraId="43C398ED" w14:textId="25BD275C" w:rsidR="00E517B4" w:rsidRPr="000F7DA1" w:rsidRDefault="00E517B4" w:rsidP="00F55E58">
            <w:pPr>
              <w:spacing w:after="0"/>
              <w:jc w:val="center"/>
              <w:rPr>
                <w:rFonts w:cs="Arial"/>
                <w:b/>
                <w:sz w:val="22"/>
                <w:szCs w:val="22"/>
              </w:rPr>
            </w:pPr>
            <w:r w:rsidRPr="000F7DA1">
              <w:rPr>
                <w:rFonts w:cs="Arial"/>
                <w:b/>
                <w:sz w:val="22"/>
                <w:szCs w:val="22"/>
              </w:rPr>
              <w:t>M</w:t>
            </w:r>
          </w:p>
        </w:tc>
        <w:tc>
          <w:tcPr>
            <w:tcW w:w="850" w:type="dxa"/>
            <w:tcBorders>
              <w:bottom w:val="single" w:sz="12" w:space="0" w:color="auto"/>
            </w:tcBorders>
            <w:vAlign w:val="center"/>
          </w:tcPr>
          <w:p w14:paraId="41CEA55F" w14:textId="649BAE14" w:rsidR="00E517B4" w:rsidRPr="000F7DA1" w:rsidRDefault="00E517B4" w:rsidP="00F55E58">
            <w:pPr>
              <w:spacing w:after="0"/>
              <w:jc w:val="center"/>
              <w:rPr>
                <w:rFonts w:cs="Arial"/>
                <w:b/>
                <w:sz w:val="22"/>
                <w:szCs w:val="22"/>
              </w:rPr>
            </w:pPr>
            <w:r w:rsidRPr="000F7DA1">
              <w:rPr>
                <w:rFonts w:cs="Arial"/>
                <w:b/>
                <w:sz w:val="22"/>
                <w:szCs w:val="22"/>
              </w:rPr>
              <w:t>F</w:t>
            </w:r>
          </w:p>
        </w:tc>
        <w:tc>
          <w:tcPr>
            <w:tcW w:w="851" w:type="dxa"/>
            <w:tcBorders>
              <w:bottom w:val="single" w:sz="12" w:space="0" w:color="auto"/>
            </w:tcBorders>
            <w:vAlign w:val="center"/>
          </w:tcPr>
          <w:p w14:paraId="2FAB0F38" w14:textId="4372198F" w:rsidR="00E517B4" w:rsidRPr="000F7DA1" w:rsidRDefault="00E517B4" w:rsidP="00F55E58">
            <w:pPr>
              <w:spacing w:after="0"/>
              <w:jc w:val="center"/>
              <w:rPr>
                <w:rFonts w:cs="Arial"/>
                <w:b/>
                <w:sz w:val="22"/>
                <w:szCs w:val="22"/>
              </w:rPr>
            </w:pPr>
            <w:r w:rsidRPr="000F7DA1">
              <w:rPr>
                <w:rFonts w:cs="Arial"/>
                <w:b/>
                <w:sz w:val="22"/>
                <w:szCs w:val="22"/>
              </w:rPr>
              <w:t>M</w:t>
            </w:r>
          </w:p>
        </w:tc>
        <w:tc>
          <w:tcPr>
            <w:tcW w:w="850" w:type="dxa"/>
            <w:tcBorders>
              <w:bottom w:val="single" w:sz="12" w:space="0" w:color="auto"/>
            </w:tcBorders>
            <w:vAlign w:val="center"/>
          </w:tcPr>
          <w:p w14:paraId="2AFBEB9B" w14:textId="0DCD29E1" w:rsidR="00E517B4" w:rsidRPr="000F7DA1" w:rsidRDefault="00E517B4" w:rsidP="00F55E58">
            <w:pPr>
              <w:spacing w:after="0"/>
              <w:jc w:val="center"/>
              <w:rPr>
                <w:rFonts w:cs="Arial"/>
                <w:b/>
                <w:sz w:val="22"/>
                <w:szCs w:val="22"/>
              </w:rPr>
            </w:pPr>
            <w:r w:rsidRPr="000F7DA1">
              <w:rPr>
                <w:rFonts w:cs="Arial"/>
                <w:b/>
                <w:sz w:val="22"/>
                <w:szCs w:val="22"/>
              </w:rPr>
              <w:t>F</w:t>
            </w:r>
          </w:p>
        </w:tc>
        <w:tc>
          <w:tcPr>
            <w:tcW w:w="851" w:type="dxa"/>
            <w:tcBorders>
              <w:bottom w:val="single" w:sz="12" w:space="0" w:color="auto"/>
            </w:tcBorders>
            <w:vAlign w:val="center"/>
          </w:tcPr>
          <w:p w14:paraId="1D8A607E" w14:textId="77777777" w:rsidR="00E517B4" w:rsidRPr="000F7DA1" w:rsidRDefault="00E517B4" w:rsidP="00F55E58">
            <w:pPr>
              <w:spacing w:after="0"/>
              <w:jc w:val="center"/>
              <w:rPr>
                <w:rFonts w:cs="Arial"/>
                <w:b/>
                <w:sz w:val="22"/>
                <w:szCs w:val="22"/>
              </w:rPr>
            </w:pPr>
            <w:r w:rsidRPr="000F7DA1">
              <w:rPr>
                <w:rFonts w:cs="Arial"/>
                <w:b/>
                <w:sz w:val="22"/>
                <w:szCs w:val="22"/>
              </w:rPr>
              <w:t>M</w:t>
            </w:r>
          </w:p>
        </w:tc>
      </w:tr>
      <w:tr w:rsidR="005912FA" w:rsidRPr="000F7DA1" w14:paraId="230DF836" w14:textId="77777777" w:rsidTr="00937853">
        <w:tc>
          <w:tcPr>
            <w:tcW w:w="1128" w:type="dxa"/>
            <w:tcBorders>
              <w:top w:val="single" w:sz="12" w:space="0" w:color="auto"/>
            </w:tcBorders>
            <w:vAlign w:val="center"/>
          </w:tcPr>
          <w:p w14:paraId="236904F0" w14:textId="25F91991" w:rsidR="005912FA" w:rsidRPr="000F7DA1" w:rsidRDefault="005912FA" w:rsidP="00F55E58">
            <w:pPr>
              <w:spacing w:after="0"/>
              <w:jc w:val="center"/>
              <w:rPr>
                <w:rFonts w:cs="Arial"/>
                <w:b/>
                <w:sz w:val="22"/>
                <w:szCs w:val="22"/>
              </w:rPr>
            </w:pPr>
            <w:r w:rsidRPr="000F7DA1">
              <w:rPr>
                <w:rFonts w:cs="Arial"/>
                <w:b/>
                <w:bCs/>
                <w:sz w:val="22"/>
                <w:szCs w:val="22"/>
              </w:rPr>
              <w:t>Appli</w:t>
            </w:r>
            <w:r w:rsidR="00F55E58" w:rsidRPr="000F7DA1">
              <w:rPr>
                <w:rFonts w:cs="Arial"/>
                <w:b/>
                <w:bCs/>
                <w:sz w:val="22"/>
                <w:szCs w:val="22"/>
              </w:rPr>
              <w:t>-</w:t>
            </w:r>
            <w:r w:rsidRPr="000F7DA1">
              <w:rPr>
                <w:rFonts w:cs="Arial"/>
                <w:b/>
                <w:bCs/>
                <w:sz w:val="22"/>
                <w:szCs w:val="22"/>
              </w:rPr>
              <w:t>cations</w:t>
            </w:r>
          </w:p>
        </w:tc>
        <w:tc>
          <w:tcPr>
            <w:tcW w:w="850" w:type="dxa"/>
            <w:tcBorders>
              <w:top w:val="single" w:sz="12" w:space="0" w:color="auto"/>
            </w:tcBorders>
            <w:vAlign w:val="center"/>
          </w:tcPr>
          <w:p w14:paraId="5E871FE5" w14:textId="77777777" w:rsidR="005912FA" w:rsidRPr="000F7DA1" w:rsidRDefault="784DDF24" w:rsidP="00F55E58">
            <w:pPr>
              <w:spacing w:after="0"/>
              <w:jc w:val="center"/>
              <w:rPr>
                <w:rFonts w:cs="Arial"/>
                <w:sz w:val="22"/>
                <w:szCs w:val="22"/>
              </w:rPr>
            </w:pPr>
            <w:r w:rsidRPr="000F7DA1">
              <w:rPr>
                <w:rFonts w:cs="Arial"/>
                <w:sz w:val="22"/>
                <w:szCs w:val="22"/>
              </w:rPr>
              <w:t>130</w:t>
            </w:r>
          </w:p>
          <w:p w14:paraId="0EBAD260" w14:textId="6CAF04C6" w:rsidR="006D3A29" w:rsidRPr="000F7DA1" w:rsidRDefault="006D3A29" w:rsidP="00F55E58">
            <w:pPr>
              <w:spacing w:after="0"/>
              <w:jc w:val="center"/>
              <w:rPr>
                <w:rFonts w:cs="Arial"/>
                <w:sz w:val="22"/>
                <w:szCs w:val="22"/>
              </w:rPr>
            </w:pPr>
            <w:r w:rsidRPr="000F7DA1">
              <w:rPr>
                <w:rFonts w:cs="Arial"/>
                <w:sz w:val="22"/>
                <w:szCs w:val="22"/>
              </w:rPr>
              <w:t>(23%)</w:t>
            </w:r>
          </w:p>
        </w:tc>
        <w:tc>
          <w:tcPr>
            <w:tcW w:w="851" w:type="dxa"/>
            <w:tcBorders>
              <w:top w:val="single" w:sz="12" w:space="0" w:color="auto"/>
            </w:tcBorders>
            <w:vAlign w:val="center"/>
          </w:tcPr>
          <w:p w14:paraId="54FFFAF7" w14:textId="77777777" w:rsidR="005912FA" w:rsidRPr="000F7DA1" w:rsidRDefault="00045893" w:rsidP="00F55E58">
            <w:pPr>
              <w:spacing w:after="0"/>
              <w:jc w:val="center"/>
              <w:rPr>
                <w:rFonts w:cs="Arial"/>
                <w:sz w:val="22"/>
                <w:szCs w:val="22"/>
              </w:rPr>
            </w:pPr>
            <w:r w:rsidRPr="000F7DA1">
              <w:rPr>
                <w:rFonts w:cs="Arial"/>
                <w:sz w:val="22"/>
                <w:szCs w:val="22"/>
              </w:rPr>
              <w:t>430</w:t>
            </w:r>
          </w:p>
          <w:p w14:paraId="0E9B721B" w14:textId="63C2E139" w:rsidR="006D3A29" w:rsidRPr="000F7DA1" w:rsidRDefault="006D3A29" w:rsidP="00F55E58">
            <w:pPr>
              <w:spacing w:after="0"/>
              <w:jc w:val="center"/>
              <w:rPr>
                <w:rFonts w:cs="Arial"/>
                <w:sz w:val="22"/>
                <w:szCs w:val="22"/>
              </w:rPr>
            </w:pPr>
            <w:r w:rsidRPr="000F7DA1">
              <w:rPr>
                <w:rFonts w:cs="Arial"/>
                <w:sz w:val="22"/>
                <w:szCs w:val="22"/>
              </w:rPr>
              <w:t>(77%)</w:t>
            </w:r>
          </w:p>
        </w:tc>
        <w:tc>
          <w:tcPr>
            <w:tcW w:w="850" w:type="dxa"/>
            <w:tcBorders>
              <w:top w:val="single" w:sz="12" w:space="0" w:color="auto"/>
            </w:tcBorders>
            <w:vAlign w:val="center"/>
          </w:tcPr>
          <w:p w14:paraId="62C3C383" w14:textId="77777777" w:rsidR="005912FA" w:rsidRPr="000F7DA1" w:rsidRDefault="00045893" w:rsidP="00F55E58">
            <w:pPr>
              <w:spacing w:after="0"/>
              <w:jc w:val="center"/>
              <w:rPr>
                <w:rFonts w:cs="Arial"/>
                <w:sz w:val="22"/>
                <w:szCs w:val="22"/>
              </w:rPr>
            </w:pPr>
            <w:r w:rsidRPr="000F7DA1">
              <w:rPr>
                <w:rFonts w:cs="Arial"/>
                <w:sz w:val="22"/>
                <w:szCs w:val="22"/>
              </w:rPr>
              <w:t>157</w:t>
            </w:r>
          </w:p>
          <w:p w14:paraId="431FBBBD" w14:textId="35788780" w:rsidR="00C429ED" w:rsidRPr="000F7DA1" w:rsidRDefault="00C429ED" w:rsidP="00F55E58">
            <w:pPr>
              <w:spacing w:after="0"/>
              <w:jc w:val="center"/>
              <w:rPr>
                <w:rFonts w:cs="Arial"/>
                <w:sz w:val="22"/>
                <w:szCs w:val="22"/>
              </w:rPr>
            </w:pPr>
            <w:r w:rsidRPr="000F7DA1">
              <w:rPr>
                <w:rFonts w:cs="Arial"/>
                <w:sz w:val="22"/>
                <w:szCs w:val="22"/>
              </w:rPr>
              <w:t>(23%)</w:t>
            </w:r>
          </w:p>
        </w:tc>
        <w:tc>
          <w:tcPr>
            <w:tcW w:w="851" w:type="dxa"/>
            <w:tcBorders>
              <w:top w:val="single" w:sz="12" w:space="0" w:color="auto"/>
            </w:tcBorders>
            <w:vAlign w:val="center"/>
          </w:tcPr>
          <w:p w14:paraId="647C61D5" w14:textId="77777777" w:rsidR="005912FA" w:rsidRPr="000F7DA1" w:rsidRDefault="00045893" w:rsidP="00F55E58">
            <w:pPr>
              <w:spacing w:after="0"/>
              <w:jc w:val="center"/>
              <w:rPr>
                <w:rFonts w:cs="Arial"/>
                <w:sz w:val="22"/>
                <w:szCs w:val="22"/>
              </w:rPr>
            </w:pPr>
            <w:r w:rsidRPr="000F7DA1">
              <w:rPr>
                <w:rFonts w:cs="Arial"/>
                <w:sz w:val="22"/>
                <w:szCs w:val="22"/>
              </w:rPr>
              <w:t>514</w:t>
            </w:r>
          </w:p>
          <w:p w14:paraId="3B9E6EC9" w14:textId="53F424CB" w:rsidR="00C429ED" w:rsidRPr="000F7DA1" w:rsidRDefault="00C429ED" w:rsidP="00F55E58">
            <w:pPr>
              <w:spacing w:after="0"/>
              <w:jc w:val="center"/>
              <w:rPr>
                <w:rFonts w:cs="Arial"/>
                <w:sz w:val="22"/>
                <w:szCs w:val="22"/>
              </w:rPr>
            </w:pPr>
            <w:r w:rsidRPr="000F7DA1">
              <w:rPr>
                <w:rFonts w:cs="Arial"/>
                <w:sz w:val="22"/>
                <w:szCs w:val="22"/>
              </w:rPr>
              <w:t>(77%)</w:t>
            </w:r>
          </w:p>
        </w:tc>
        <w:tc>
          <w:tcPr>
            <w:tcW w:w="850" w:type="dxa"/>
            <w:tcBorders>
              <w:top w:val="single" w:sz="12" w:space="0" w:color="auto"/>
            </w:tcBorders>
            <w:vAlign w:val="center"/>
          </w:tcPr>
          <w:p w14:paraId="0D24A483" w14:textId="77777777" w:rsidR="005912FA" w:rsidRPr="000F7DA1" w:rsidRDefault="51BDED7B" w:rsidP="00F55E58">
            <w:pPr>
              <w:spacing w:after="0"/>
              <w:jc w:val="center"/>
              <w:rPr>
                <w:rFonts w:cs="Arial"/>
                <w:sz w:val="22"/>
                <w:szCs w:val="22"/>
              </w:rPr>
            </w:pPr>
            <w:r w:rsidRPr="000F7DA1">
              <w:rPr>
                <w:rFonts w:cs="Arial"/>
                <w:sz w:val="22"/>
                <w:szCs w:val="22"/>
              </w:rPr>
              <w:t>107</w:t>
            </w:r>
          </w:p>
          <w:p w14:paraId="1B22DAEC" w14:textId="6B5F9A75" w:rsidR="0082337A" w:rsidRPr="000F7DA1" w:rsidRDefault="0082337A" w:rsidP="00F55E58">
            <w:pPr>
              <w:spacing w:after="0"/>
              <w:jc w:val="center"/>
              <w:rPr>
                <w:rFonts w:cs="Arial"/>
                <w:sz w:val="22"/>
                <w:szCs w:val="22"/>
              </w:rPr>
            </w:pPr>
            <w:r w:rsidRPr="000F7DA1">
              <w:rPr>
                <w:rFonts w:cs="Arial"/>
                <w:sz w:val="22"/>
                <w:szCs w:val="22"/>
              </w:rPr>
              <w:t>(20%)</w:t>
            </w:r>
          </w:p>
        </w:tc>
        <w:tc>
          <w:tcPr>
            <w:tcW w:w="851" w:type="dxa"/>
            <w:tcBorders>
              <w:top w:val="single" w:sz="12" w:space="0" w:color="auto"/>
            </w:tcBorders>
            <w:vAlign w:val="center"/>
          </w:tcPr>
          <w:p w14:paraId="458A8B00" w14:textId="77777777" w:rsidR="005912FA" w:rsidRPr="000F7DA1" w:rsidRDefault="6C73AD28" w:rsidP="00F55E58">
            <w:pPr>
              <w:spacing w:after="0"/>
              <w:jc w:val="center"/>
              <w:rPr>
                <w:rFonts w:cs="Arial"/>
                <w:sz w:val="22"/>
                <w:szCs w:val="22"/>
              </w:rPr>
            </w:pPr>
            <w:r w:rsidRPr="000F7DA1">
              <w:rPr>
                <w:rFonts w:cs="Arial"/>
                <w:sz w:val="22"/>
                <w:szCs w:val="22"/>
              </w:rPr>
              <w:t>416</w:t>
            </w:r>
          </w:p>
          <w:p w14:paraId="23355800" w14:textId="2E248832" w:rsidR="0082337A" w:rsidRPr="000F7DA1" w:rsidRDefault="0082337A" w:rsidP="0082337A">
            <w:pPr>
              <w:spacing w:after="0"/>
              <w:jc w:val="center"/>
              <w:rPr>
                <w:rFonts w:cs="Arial"/>
                <w:sz w:val="22"/>
                <w:szCs w:val="22"/>
              </w:rPr>
            </w:pPr>
            <w:r w:rsidRPr="000F7DA1">
              <w:rPr>
                <w:rFonts w:cs="Arial"/>
                <w:sz w:val="22"/>
                <w:szCs w:val="22"/>
              </w:rPr>
              <w:t>(80%)</w:t>
            </w:r>
          </w:p>
        </w:tc>
        <w:tc>
          <w:tcPr>
            <w:tcW w:w="850" w:type="dxa"/>
            <w:tcBorders>
              <w:top w:val="single" w:sz="12" w:space="0" w:color="auto"/>
            </w:tcBorders>
            <w:vAlign w:val="center"/>
          </w:tcPr>
          <w:p w14:paraId="1E253FBE" w14:textId="77777777" w:rsidR="005912FA" w:rsidRPr="000F7DA1" w:rsidRDefault="276CEBB4" w:rsidP="00F55E58">
            <w:pPr>
              <w:spacing w:after="0"/>
              <w:jc w:val="center"/>
              <w:rPr>
                <w:rFonts w:cs="Arial"/>
                <w:sz w:val="22"/>
                <w:szCs w:val="22"/>
              </w:rPr>
            </w:pPr>
            <w:r w:rsidRPr="000F7DA1">
              <w:rPr>
                <w:rFonts w:cs="Arial"/>
                <w:sz w:val="22"/>
                <w:szCs w:val="22"/>
              </w:rPr>
              <w:t>134</w:t>
            </w:r>
          </w:p>
          <w:p w14:paraId="507DBE65" w14:textId="51EA28ED" w:rsidR="0082337A" w:rsidRPr="000F7DA1" w:rsidRDefault="0082337A" w:rsidP="00F55E58">
            <w:pPr>
              <w:spacing w:after="0"/>
              <w:jc w:val="center"/>
              <w:rPr>
                <w:rFonts w:cs="Arial"/>
                <w:sz w:val="22"/>
                <w:szCs w:val="22"/>
              </w:rPr>
            </w:pPr>
            <w:r w:rsidRPr="000F7DA1">
              <w:rPr>
                <w:rFonts w:cs="Arial"/>
                <w:sz w:val="22"/>
                <w:szCs w:val="22"/>
              </w:rPr>
              <w:t>(21%)</w:t>
            </w:r>
          </w:p>
        </w:tc>
        <w:tc>
          <w:tcPr>
            <w:tcW w:w="851" w:type="dxa"/>
            <w:tcBorders>
              <w:top w:val="single" w:sz="12" w:space="0" w:color="auto"/>
            </w:tcBorders>
            <w:vAlign w:val="center"/>
          </w:tcPr>
          <w:p w14:paraId="30A488DD" w14:textId="77777777" w:rsidR="005912FA" w:rsidRPr="000F7DA1" w:rsidRDefault="00045893" w:rsidP="00F55E58">
            <w:pPr>
              <w:spacing w:after="0"/>
              <w:jc w:val="center"/>
              <w:rPr>
                <w:rFonts w:cs="Arial"/>
                <w:sz w:val="22"/>
                <w:szCs w:val="22"/>
              </w:rPr>
            </w:pPr>
            <w:r w:rsidRPr="000F7DA1">
              <w:rPr>
                <w:rFonts w:cs="Arial"/>
                <w:sz w:val="22"/>
                <w:szCs w:val="22"/>
              </w:rPr>
              <w:t>518</w:t>
            </w:r>
          </w:p>
          <w:p w14:paraId="02FE0857" w14:textId="62B84AB6" w:rsidR="0082337A" w:rsidRPr="000F7DA1" w:rsidRDefault="0082337A" w:rsidP="00F55E58">
            <w:pPr>
              <w:spacing w:after="0"/>
              <w:jc w:val="center"/>
              <w:rPr>
                <w:rFonts w:cs="Arial"/>
                <w:sz w:val="22"/>
                <w:szCs w:val="22"/>
              </w:rPr>
            </w:pPr>
            <w:r w:rsidRPr="000F7DA1">
              <w:rPr>
                <w:rFonts w:cs="Arial"/>
                <w:sz w:val="22"/>
                <w:szCs w:val="22"/>
              </w:rPr>
              <w:t>(79%)</w:t>
            </w:r>
          </w:p>
        </w:tc>
        <w:tc>
          <w:tcPr>
            <w:tcW w:w="850" w:type="dxa"/>
            <w:tcBorders>
              <w:top w:val="single" w:sz="12" w:space="0" w:color="auto"/>
            </w:tcBorders>
            <w:vAlign w:val="center"/>
          </w:tcPr>
          <w:p w14:paraId="3E70E9D6" w14:textId="77777777" w:rsidR="005912FA" w:rsidRPr="000F7DA1" w:rsidRDefault="00045893" w:rsidP="00F55E58">
            <w:pPr>
              <w:spacing w:after="0"/>
              <w:jc w:val="center"/>
              <w:rPr>
                <w:rFonts w:cs="Arial"/>
                <w:sz w:val="22"/>
                <w:szCs w:val="22"/>
              </w:rPr>
            </w:pPr>
            <w:r w:rsidRPr="000F7DA1">
              <w:rPr>
                <w:rFonts w:cs="Arial"/>
                <w:sz w:val="22"/>
                <w:szCs w:val="22"/>
              </w:rPr>
              <w:t>102</w:t>
            </w:r>
          </w:p>
          <w:p w14:paraId="3148B5B6" w14:textId="62D0D8AF" w:rsidR="00572FC1" w:rsidRPr="000F7DA1" w:rsidRDefault="00572FC1" w:rsidP="00F55E58">
            <w:pPr>
              <w:spacing w:after="0"/>
              <w:jc w:val="center"/>
              <w:rPr>
                <w:rFonts w:cs="Arial"/>
                <w:sz w:val="22"/>
                <w:szCs w:val="22"/>
              </w:rPr>
            </w:pPr>
            <w:r w:rsidRPr="000F7DA1">
              <w:rPr>
                <w:rFonts w:cs="Arial"/>
                <w:sz w:val="22"/>
                <w:szCs w:val="22"/>
              </w:rPr>
              <w:t>(19%)</w:t>
            </w:r>
          </w:p>
        </w:tc>
        <w:tc>
          <w:tcPr>
            <w:tcW w:w="851" w:type="dxa"/>
            <w:tcBorders>
              <w:top w:val="single" w:sz="12" w:space="0" w:color="auto"/>
            </w:tcBorders>
            <w:vAlign w:val="center"/>
          </w:tcPr>
          <w:p w14:paraId="380A1433" w14:textId="77777777" w:rsidR="005912FA" w:rsidRPr="000F7DA1" w:rsidRDefault="00045893" w:rsidP="00F55E58">
            <w:pPr>
              <w:spacing w:after="0"/>
              <w:jc w:val="center"/>
              <w:rPr>
                <w:rFonts w:cs="Arial"/>
                <w:sz w:val="22"/>
                <w:szCs w:val="22"/>
              </w:rPr>
            </w:pPr>
            <w:r w:rsidRPr="000F7DA1">
              <w:rPr>
                <w:rFonts w:cs="Arial"/>
                <w:sz w:val="22"/>
                <w:szCs w:val="22"/>
              </w:rPr>
              <w:t>435</w:t>
            </w:r>
          </w:p>
          <w:p w14:paraId="54643339" w14:textId="4B5B3FD7" w:rsidR="00572FC1" w:rsidRPr="000F7DA1" w:rsidRDefault="00572FC1" w:rsidP="00F55E58">
            <w:pPr>
              <w:spacing w:after="0"/>
              <w:jc w:val="center"/>
              <w:rPr>
                <w:rFonts w:cs="Arial"/>
                <w:sz w:val="22"/>
                <w:szCs w:val="22"/>
              </w:rPr>
            </w:pPr>
            <w:r w:rsidRPr="000F7DA1">
              <w:rPr>
                <w:rFonts w:cs="Arial"/>
                <w:sz w:val="22"/>
                <w:szCs w:val="22"/>
              </w:rPr>
              <w:t>(81%)</w:t>
            </w:r>
          </w:p>
        </w:tc>
      </w:tr>
      <w:tr w:rsidR="009F1657" w:rsidRPr="000F7DA1" w14:paraId="0614CF81" w14:textId="77777777" w:rsidTr="00937853">
        <w:tc>
          <w:tcPr>
            <w:tcW w:w="1128" w:type="dxa"/>
            <w:vAlign w:val="center"/>
          </w:tcPr>
          <w:p w14:paraId="69F7F5AC" w14:textId="28D889F1" w:rsidR="009F1657" w:rsidRPr="000F7DA1" w:rsidRDefault="009F1657" w:rsidP="00F55E58">
            <w:pPr>
              <w:spacing w:after="0"/>
              <w:jc w:val="center"/>
              <w:rPr>
                <w:rFonts w:cs="Arial"/>
                <w:b/>
                <w:sz w:val="22"/>
                <w:szCs w:val="22"/>
              </w:rPr>
            </w:pPr>
            <w:r w:rsidRPr="000F7DA1">
              <w:rPr>
                <w:rFonts w:cs="Arial"/>
                <w:b/>
                <w:sz w:val="22"/>
                <w:szCs w:val="22"/>
              </w:rPr>
              <w:t>Short-listed</w:t>
            </w:r>
          </w:p>
        </w:tc>
        <w:tc>
          <w:tcPr>
            <w:tcW w:w="850" w:type="dxa"/>
            <w:vAlign w:val="center"/>
          </w:tcPr>
          <w:p w14:paraId="35ECE630" w14:textId="77777777" w:rsidR="009F1657" w:rsidRPr="000F7DA1" w:rsidRDefault="61058AB9" w:rsidP="00F55E58">
            <w:pPr>
              <w:spacing w:after="0"/>
              <w:jc w:val="center"/>
              <w:rPr>
                <w:rFonts w:cs="Arial"/>
                <w:sz w:val="22"/>
                <w:szCs w:val="22"/>
              </w:rPr>
            </w:pPr>
            <w:r w:rsidRPr="000F7DA1">
              <w:rPr>
                <w:rFonts w:cs="Arial"/>
                <w:sz w:val="22"/>
                <w:szCs w:val="22"/>
              </w:rPr>
              <w:t>29</w:t>
            </w:r>
          </w:p>
          <w:p w14:paraId="27C52AAA" w14:textId="119E2B0D" w:rsidR="00572FC1" w:rsidRPr="000F7DA1" w:rsidRDefault="00572FC1" w:rsidP="00F55E58">
            <w:pPr>
              <w:spacing w:after="0"/>
              <w:jc w:val="center"/>
              <w:rPr>
                <w:rFonts w:cs="Arial"/>
                <w:sz w:val="22"/>
                <w:szCs w:val="22"/>
              </w:rPr>
            </w:pPr>
            <w:r w:rsidRPr="000F7DA1">
              <w:rPr>
                <w:rFonts w:cs="Arial"/>
                <w:sz w:val="22"/>
                <w:szCs w:val="22"/>
              </w:rPr>
              <w:t>(33%)</w:t>
            </w:r>
          </w:p>
        </w:tc>
        <w:tc>
          <w:tcPr>
            <w:tcW w:w="851" w:type="dxa"/>
            <w:vAlign w:val="center"/>
          </w:tcPr>
          <w:p w14:paraId="4C0DA64B" w14:textId="77777777" w:rsidR="009F1657" w:rsidRPr="000F7DA1" w:rsidRDefault="00045893" w:rsidP="00F55E58">
            <w:pPr>
              <w:spacing w:after="0"/>
              <w:jc w:val="center"/>
              <w:rPr>
                <w:rFonts w:cs="Arial"/>
                <w:sz w:val="22"/>
                <w:szCs w:val="22"/>
              </w:rPr>
            </w:pPr>
            <w:r w:rsidRPr="000F7DA1">
              <w:rPr>
                <w:rFonts w:cs="Arial"/>
                <w:sz w:val="22"/>
                <w:szCs w:val="22"/>
              </w:rPr>
              <w:t>58</w:t>
            </w:r>
          </w:p>
          <w:p w14:paraId="7189DD99" w14:textId="593A52AD" w:rsidR="00572FC1" w:rsidRPr="000F7DA1" w:rsidRDefault="00572FC1" w:rsidP="00F55E58">
            <w:pPr>
              <w:spacing w:after="0"/>
              <w:jc w:val="center"/>
              <w:rPr>
                <w:rFonts w:cs="Arial"/>
                <w:sz w:val="22"/>
                <w:szCs w:val="22"/>
              </w:rPr>
            </w:pPr>
            <w:r w:rsidRPr="000F7DA1">
              <w:rPr>
                <w:rFonts w:cs="Arial"/>
                <w:sz w:val="22"/>
                <w:szCs w:val="22"/>
              </w:rPr>
              <w:t>(67%)</w:t>
            </w:r>
          </w:p>
        </w:tc>
        <w:tc>
          <w:tcPr>
            <w:tcW w:w="850" w:type="dxa"/>
            <w:vAlign w:val="center"/>
          </w:tcPr>
          <w:p w14:paraId="13C20456" w14:textId="77777777" w:rsidR="009F1657" w:rsidRPr="000F7DA1" w:rsidRDefault="00045893" w:rsidP="00F55E58">
            <w:pPr>
              <w:spacing w:after="0"/>
              <w:jc w:val="center"/>
              <w:rPr>
                <w:rFonts w:cs="Arial"/>
                <w:sz w:val="22"/>
                <w:szCs w:val="22"/>
              </w:rPr>
            </w:pPr>
            <w:r w:rsidRPr="000F7DA1">
              <w:rPr>
                <w:rFonts w:cs="Arial"/>
                <w:sz w:val="22"/>
                <w:szCs w:val="22"/>
              </w:rPr>
              <w:t>23</w:t>
            </w:r>
          </w:p>
          <w:p w14:paraId="451DDC0B" w14:textId="25F5309C" w:rsidR="00903513" w:rsidRPr="000F7DA1" w:rsidRDefault="00903513" w:rsidP="00F55E58">
            <w:pPr>
              <w:spacing w:after="0"/>
              <w:jc w:val="center"/>
              <w:rPr>
                <w:rFonts w:cs="Arial"/>
                <w:sz w:val="22"/>
                <w:szCs w:val="22"/>
              </w:rPr>
            </w:pPr>
            <w:r w:rsidRPr="000F7DA1">
              <w:rPr>
                <w:rFonts w:cs="Arial"/>
                <w:sz w:val="22"/>
                <w:szCs w:val="22"/>
              </w:rPr>
              <w:t>(22%)</w:t>
            </w:r>
          </w:p>
        </w:tc>
        <w:tc>
          <w:tcPr>
            <w:tcW w:w="851" w:type="dxa"/>
            <w:vAlign w:val="center"/>
          </w:tcPr>
          <w:p w14:paraId="782348EB" w14:textId="77777777" w:rsidR="009F1657" w:rsidRPr="000F7DA1" w:rsidRDefault="00045893" w:rsidP="00F55E58">
            <w:pPr>
              <w:spacing w:after="0"/>
              <w:jc w:val="center"/>
              <w:rPr>
                <w:rFonts w:cs="Arial"/>
                <w:sz w:val="22"/>
                <w:szCs w:val="22"/>
              </w:rPr>
            </w:pPr>
            <w:r w:rsidRPr="000F7DA1">
              <w:rPr>
                <w:rFonts w:cs="Arial"/>
                <w:sz w:val="22"/>
                <w:szCs w:val="22"/>
              </w:rPr>
              <w:t>80</w:t>
            </w:r>
          </w:p>
          <w:p w14:paraId="0C70482A" w14:textId="3023C1A8" w:rsidR="00903513" w:rsidRPr="000F7DA1" w:rsidRDefault="00903513" w:rsidP="00F55E58">
            <w:pPr>
              <w:spacing w:after="0"/>
              <w:jc w:val="center"/>
              <w:rPr>
                <w:rFonts w:cs="Arial"/>
                <w:sz w:val="22"/>
                <w:szCs w:val="22"/>
              </w:rPr>
            </w:pPr>
            <w:r w:rsidRPr="000F7DA1">
              <w:rPr>
                <w:rFonts w:cs="Arial"/>
                <w:sz w:val="22"/>
                <w:szCs w:val="22"/>
              </w:rPr>
              <w:t>(78%)</w:t>
            </w:r>
          </w:p>
        </w:tc>
        <w:tc>
          <w:tcPr>
            <w:tcW w:w="850" w:type="dxa"/>
            <w:vAlign w:val="center"/>
          </w:tcPr>
          <w:p w14:paraId="4AD711B0" w14:textId="77777777" w:rsidR="009F1657" w:rsidRPr="000F7DA1" w:rsidRDefault="013187D7" w:rsidP="00F55E58">
            <w:pPr>
              <w:spacing w:after="0"/>
              <w:jc w:val="center"/>
              <w:rPr>
                <w:rFonts w:cs="Arial"/>
                <w:sz w:val="22"/>
                <w:szCs w:val="22"/>
              </w:rPr>
            </w:pPr>
            <w:r w:rsidRPr="000F7DA1">
              <w:rPr>
                <w:rFonts w:cs="Arial"/>
                <w:sz w:val="22"/>
                <w:szCs w:val="22"/>
              </w:rPr>
              <w:t>26</w:t>
            </w:r>
          </w:p>
          <w:p w14:paraId="6082EB39" w14:textId="2E253A93" w:rsidR="00903513" w:rsidRPr="000F7DA1" w:rsidRDefault="00903513" w:rsidP="00F55E58">
            <w:pPr>
              <w:spacing w:after="0"/>
              <w:jc w:val="center"/>
              <w:rPr>
                <w:rFonts w:cs="Arial"/>
                <w:sz w:val="22"/>
                <w:szCs w:val="22"/>
              </w:rPr>
            </w:pPr>
            <w:r w:rsidRPr="000F7DA1">
              <w:rPr>
                <w:rFonts w:cs="Arial"/>
                <w:sz w:val="22"/>
                <w:szCs w:val="22"/>
              </w:rPr>
              <w:t>(38%)</w:t>
            </w:r>
          </w:p>
        </w:tc>
        <w:tc>
          <w:tcPr>
            <w:tcW w:w="851" w:type="dxa"/>
            <w:vAlign w:val="center"/>
          </w:tcPr>
          <w:p w14:paraId="2111E4C0" w14:textId="77777777" w:rsidR="009F1657" w:rsidRPr="000F7DA1" w:rsidRDefault="32DBCF8E" w:rsidP="00F55E58">
            <w:pPr>
              <w:spacing w:after="0"/>
              <w:jc w:val="center"/>
              <w:rPr>
                <w:rFonts w:cs="Arial"/>
                <w:sz w:val="22"/>
                <w:szCs w:val="22"/>
              </w:rPr>
            </w:pPr>
            <w:r w:rsidRPr="000F7DA1">
              <w:rPr>
                <w:rFonts w:cs="Arial"/>
                <w:sz w:val="22"/>
                <w:szCs w:val="22"/>
              </w:rPr>
              <w:t>43</w:t>
            </w:r>
          </w:p>
          <w:p w14:paraId="1986D648" w14:textId="17710752" w:rsidR="00903513" w:rsidRPr="000F7DA1" w:rsidRDefault="00903513" w:rsidP="00F55E58">
            <w:pPr>
              <w:spacing w:after="0"/>
              <w:jc w:val="center"/>
              <w:rPr>
                <w:rFonts w:cs="Arial"/>
                <w:sz w:val="22"/>
                <w:szCs w:val="22"/>
              </w:rPr>
            </w:pPr>
            <w:r w:rsidRPr="000F7DA1">
              <w:rPr>
                <w:rFonts w:cs="Arial"/>
                <w:sz w:val="22"/>
                <w:szCs w:val="22"/>
              </w:rPr>
              <w:t>(62%)</w:t>
            </w:r>
          </w:p>
        </w:tc>
        <w:tc>
          <w:tcPr>
            <w:tcW w:w="850" w:type="dxa"/>
            <w:vAlign w:val="center"/>
          </w:tcPr>
          <w:p w14:paraId="6797BBCD" w14:textId="77777777" w:rsidR="009F1657" w:rsidRPr="000F7DA1" w:rsidRDefault="2376251C" w:rsidP="00F55E58">
            <w:pPr>
              <w:spacing w:after="0"/>
              <w:jc w:val="center"/>
              <w:rPr>
                <w:rFonts w:cs="Arial"/>
                <w:sz w:val="22"/>
                <w:szCs w:val="22"/>
              </w:rPr>
            </w:pPr>
            <w:r w:rsidRPr="000F7DA1">
              <w:rPr>
                <w:rFonts w:cs="Arial"/>
                <w:sz w:val="22"/>
                <w:szCs w:val="22"/>
              </w:rPr>
              <w:t>36</w:t>
            </w:r>
          </w:p>
          <w:p w14:paraId="64D74333" w14:textId="5996DCA8" w:rsidR="006C7BBF" w:rsidRPr="000F7DA1" w:rsidRDefault="006C7BBF" w:rsidP="00F55E58">
            <w:pPr>
              <w:spacing w:after="0"/>
              <w:jc w:val="center"/>
              <w:rPr>
                <w:rFonts w:cs="Arial"/>
                <w:sz w:val="22"/>
                <w:szCs w:val="22"/>
              </w:rPr>
            </w:pPr>
            <w:r w:rsidRPr="000F7DA1">
              <w:rPr>
                <w:rFonts w:cs="Arial"/>
                <w:sz w:val="22"/>
                <w:szCs w:val="22"/>
              </w:rPr>
              <w:t>(23%)</w:t>
            </w:r>
          </w:p>
        </w:tc>
        <w:tc>
          <w:tcPr>
            <w:tcW w:w="851" w:type="dxa"/>
            <w:vAlign w:val="center"/>
          </w:tcPr>
          <w:p w14:paraId="7C7B7BBE" w14:textId="77777777" w:rsidR="009F1657" w:rsidRPr="000F7DA1" w:rsidRDefault="00045893" w:rsidP="00F55E58">
            <w:pPr>
              <w:spacing w:after="0"/>
              <w:jc w:val="center"/>
              <w:rPr>
                <w:rFonts w:cs="Arial"/>
                <w:sz w:val="22"/>
                <w:szCs w:val="22"/>
              </w:rPr>
            </w:pPr>
            <w:r w:rsidRPr="000F7DA1">
              <w:rPr>
                <w:rFonts w:cs="Arial"/>
                <w:sz w:val="22"/>
                <w:szCs w:val="22"/>
              </w:rPr>
              <w:t>119</w:t>
            </w:r>
          </w:p>
          <w:p w14:paraId="3139DA76" w14:textId="07737382" w:rsidR="006C7BBF" w:rsidRPr="000F7DA1" w:rsidRDefault="006C7BBF" w:rsidP="00F55E58">
            <w:pPr>
              <w:spacing w:after="0"/>
              <w:jc w:val="center"/>
              <w:rPr>
                <w:rFonts w:cs="Arial"/>
                <w:sz w:val="22"/>
                <w:szCs w:val="22"/>
              </w:rPr>
            </w:pPr>
            <w:r w:rsidRPr="000F7DA1">
              <w:rPr>
                <w:rFonts w:cs="Arial"/>
                <w:sz w:val="22"/>
                <w:szCs w:val="22"/>
              </w:rPr>
              <w:t>(77%)</w:t>
            </w:r>
          </w:p>
        </w:tc>
        <w:tc>
          <w:tcPr>
            <w:tcW w:w="850" w:type="dxa"/>
            <w:vAlign w:val="center"/>
          </w:tcPr>
          <w:p w14:paraId="2171F275" w14:textId="77777777" w:rsidR="009F1657" w:rsidRPr="000F7DA1" w:rsidRDefault="00045893" w:rsidP="00F55E58">
            <w:pPr>
              <w:spacing w:after="0"/>
              <w:jc w:val="center"/>
              <w:rPr>
                <w:rFonts w:cs="Arial"/>
                <w:sz w:val="22"/>
                <w:szCs w:val="22"/>
              </w:rPr>
            </w:pPr>
            <w:r w:rsidRPr="000F7DA1">
              <w:rPr>
                <w:rFonts w:cs="Arial"/>
                <w:sz w:val="22"/>
                <w:szCs w:val="22"/>
              </w:rPr>
              <w:t>23</w:t>
            </w:r>
          </w:p>
          <w:p w14:paraId="251F1FF2" w14:textId="1A6FE569" w:rsidR="006C7BBF" w:rsidRPr="000F7DA1" w:rsidRDefault="006C7BBF" w:rsidP="00F55E58">
            <w:pPr>
              <w:spacing w:after="0"/>
              <w:jc w:val="center"/>
              <w:rPr>
                <w:rFonts w:cs="Arial"/>
                <w:sz w:val="22"/>
                <w:szCs w:val="22"/>
              </w:rPr>
            </w:pPr>
            <w:r w:rsidRPr="000F7DA1">
              <w:rPr>
                <w:rFonts w:cs="Arial"/>
                <w:sz w:val="22"/>
                <w:szCs w:val="22"/>
              </w:rPr>
              <w:t>(22%)</w:t>
            </w:r>
          </w:p>
        </w:tc>
        <w:tc>
          <w:tcPr>
            <w:tcW w:w="851" w:type="dxa"/>
            <w:vAlign w:val="center"/>
          </w:tcPr>
          <w:p w14:paraId="65C4E698" w14:textId="77777777" w:rsidR="009F1657" w:rsidRPr="000F7DA1" w:rsidRDefault="00045893" w:rsidP="00F55E58">
            <w:pPr>
              <w:spacing w:after="0"/>
              <w:jc w:val="center"/>
              <w:rPr>
                <w:rFonts w:cs="Arial"/>
                <w:sz w:val="22"/>
                <w:szCs w:val="22"/>
              </w:rPr>
            </w:pPr>
            <w:r w:rsidRPr="000F7DA1">
              <w:rPr>
                <w:rFonts w:cs="Arial"/>
                <w:sz w:val="22"/>
                <w:szCs w:val="22"/>
              </w:rPr>
              <w:t>81</w:t>
            </w:r>
          </w:p>
          <w:p w14:paraId="00DF0022" w14:textId="7D042674" w:rsidR="006C7BBF" w:rsidRPr="000F7DA1" w:rsidRDefault="006C7BBF" w:rsidP="00F55E58">
            <w:pPr>
              <w:spacing w:after="0"/>
              <w:jc w:val="center"/>
              <w:rPr>
                <w:rFonts w:cs="Arial"/>
                <w:sz w:val="22"/>
                <w:szCs w:val="22"/>
              </w:rPr>
            </w:pPr>
            <w:r w:rsidRPr="000F7DA1">
              <w:rPr>
                <w:rFonts w:cs="Arial"/>
                <w:sz w:val="22"/>
                <w:szCs w:val="22"/>
              </w:rPr>
              <w:t>(78%)</w:t>
            </w:r>
          </w:p>
        </w:tc>
      </w:tr>
      <w:tr w:rsidR="009F1657" w:rsidRPr="000F7DA1" w14:paraId="71AE5311" w14:textId="77777777" w:rsidTr="00937853">
        <w:tc>
          <w:tcPr>
            <w:tcW w:w="1128" w:type="dxa"/>
            <w:vAlign w:val="center"/>
          </w:tcPr>
          <w:p w14:paraId="67692F59" w14:textId="724E3CB3" w:rsidR="009F1657" w:rsidRPr="000F7DA1" w:rsidRDefault="009F1657" w:rsidP="00F55E58">
            <w:pPr>
              <w:spacing w:after="0"/>
              <w:jc w:val="center"/>
              <w:rPr>
                <w:rFonts w:cs="Arial"/>
                <w:b/>
                <w:sz w:val="22"/>
                <w:szCs w:val="22"/>
              </w:rPr>
            </w:pPr>
            <w:r w:rsidRPr="000F7DA1">
              <w:rPr>
                <w:rFonts w:cs="Arial"/>
                <w:b/>
                <w:bCs/>
                <w:sz w:val="22"/>
                <w:szCs w:val="22"/>
              </w:rPr>
              <w:t>Appoin</w:t>
            </w:r>
            <w:r w:rsidR="00F55E58" w:rsidRPr="000F7DA1">
              <w:rPr>
                <w:rFonts w:cs="Arial"/>
                <w:b/>
                <w:bCs/>
                <w:sz w:val="22"/>
                <w:szCs w:val="22"/>
              </w:rPr>
              <w:t>-</w:t>
            </w:r>
            <w:r w:rsidRPr="000F7DA1">
              <w:rPr>
                <w:rFonts w:cs="Arial"/>
                <w:b/>
                <w:bCs/>
                <w:sz w:val="22"/>
                <w:szCs w:val="22"/>
              </w:rPr>
              <w:t>tments</w:t>
            </w:r>
          </w:p>
        </w:tc>
        <w:tc>
          <w:tcPr>
            <w:tcW w:w="850" w:type="dxa"/>
            <w:vAlign w:val="center"/>
          </w:tcPr>
          <w:p w14:paraId="7C3A9324" w14:textId="77777777" w:rsidR="009F1657" w:rsidRPr="000F7DA1" w:rsidRDefault="17E78C72" w:rsidP="00F55E58">
            <w:pPr>
              <w:spacing w:after="0"/>
              <w:jc w:val="center"/>
              <w:rPr>
                <w:rFonts w:cs="Arial"/>
                <w:sz w:val="22"/>
                <w:szCs w:val="22"/>
              </w:rPr>
            </w:pPr>
            <w:r w:rsidRPr="000F7DA1">
              <w:rPr>
                <w:rFonts w:cs="Arial"/>
                <w:sz w:val="22"/>
                <w:szCs w:val="22"/>
              </w:rPr>
              <w:t>11</w:t>
            </w:r>
          </w:p>
          <w:p w14:paraId="12050241" w14:textId="0F68FC2D" w:rsidR="00EC37BA" w:rsidRPr="000F7DA1" w:rsidRDefault="00EC37BA" w:rsidP="00F55E58">
            <w:pPr>
              <w:spacing w:after="0"/>
              <w:jc w:val="center"/>
              <w:rPr>
                <w:rFonts w:cs="Arial"/>
                <w:sz w:val="22"/>
                <w:szCs w:val="22"/>
              </w:rPr>
            </w:pPr>
            <w:r w:rsidRPr="000F7DA1">
              <w:rPr>
                <w:rFonts w:cs="Arial"/>
                <w:sz w:val="22"/>
                <w:szCs w:val="22"/>
              </w:rPr>
              <w:t>(28%)</w:t>
            </w:r>
          </w:p>
        </w:tc>
        <w:tc>
          <w:tcPr>
            <w:tcW w:w="851" w:type="dxa"/>
            <w:vAlign w:val="center"/>
          </w:tcPr>
          <w:p w14:paraId="754284E3" w14:textId="77777777" w:rsidR="009F1657" w:rsidRPr="000F7DA1" w:rsidRDefault="00045893" w:rsidP="00F55E58">
            <w:pPr>
              <w:spacing w:after="0"/>
              <w:jc w:val="center"/>
              <w:rPr>
                <w:rFonts w:cs="Arial"/>
                <w:sz w:val="22"/>
                <w:szCs w:val="22"/>
              </w:rPr>
            </w:pPr>
            <w:r w:rsidRPr="000F7DA1">
              <w:rPr>
                <w:rFonts w:cs="Arial"/>
                <w:sz w:val="22"/>
                <w:szCs w:val="22"/>
              </w:rPr>
              <w:t>28</w:t>
            </w:r>
          </w:p>
          <w:p w14:paraId="4780DAF5" w14:textId="074F2A76" w:rsidR="00EC37BA" w:rsidRPr="000F7DA1" w:rsidRDefault="00EC37BA" w:rsidP="00F55E58">
            <w:pPr>
              <w:spacing w:after="0"/>
              <w:jc w:val="center"/>
              <w:rPr>
                <w:rFonts w:cs="Arial"/>
                <w:sz w:val="22"/>
                <w:szCs w:val="22"/>
              </w:rPr>
            </w:pPr>
            <w:r w:rsidRPr="000F7DA1">
              <w:rPr>
                <w:rFonts w:cs="Arial"/>
                <w:sz w:val="22"/>
                <w:szCs w:val="22"/>
              </w:rPr>
              <w:t>(72%)</w:t>
            </w:r>
          </w:p>
        </w:tc>
        <w:tc>
          <w:tcPr>
            <w:tcW w:w="850" w:type="dxa"/>
            <w:vAlign w:val="center"/>
          </w:tcPr>
          <w:p w14:paraId="7E498515" w14:textId="77777777" w:rsidR="009F1657" w:rsidRPr="000F7DA1" w:rsidRDefault="00045893" w:rsidP="00F55E58">
            <w:pPr>
              <w:spacing w:after="0"/>
              <w:jc w:val="center"/>
              <w:rPr>
                <w:rFonts w:cs="Arial"/>
                <w:sz w:val="22"/>
                <w:szCs w:val="22"/>
              </w:rPr>
            </w:pPr>
            <w:r w:rsidRPr="000F7DA1">
              <w:rPr>
                <w:rFonts w:cs="Arial"/>
                <w:sz w:val="22"/>
                <w:szCs w:val="22"/>
              </w:rPr>
              <w:t>8</w:t>
            </w:r>
          </w:p>
          <w:p w14:paraId="0768684B" w14:textId="3FC2E279" w:rsidR="00EC37BA" w:rsidRPr="000F7DA1" w:rsidRDefault="00EC37BA" w:rsidP="00F55E58">
            <w:pPr>
              <w:spacing w:after="0"/>
              <w:jc w:val="center"/>
              <w:rPr>
                <w:rFonts w:cs="Arial"/>
                <w:sz w:val="22"/>
                <w:szCs w:val="22"/>
              </w:rPr>
            </w:pPr>
            <w:r w:rsidRPr="000F7DA1">
              <w:rPr>
                <w:rFonts w:cs="Arial"/>
                <w:sz w:val="22"/>
                <w:szCs w:val="22"/>
              </w:rPr>
              <w:t>(20%)</w:t>
            </w:r>
          </w:p>
        </w:tc>
        <w:tc>
          <w:tcPr>
            <w:tcW w:w="851" w:type="dxa"/>
            <w:vAlign w:val="center"/>
          </w:tcPr>
          <w:p w14:paraId="1E079F39" w14:textId="77777777" w:rsidR="009F1657" w:rsidRPr="000F7DA1" w:rsidRDefault="00045893" w:rsidP="00F55E58">
            <w:pPr>
              <w:spacing w:after="0"/>
              <w:jc w:val="center"/>
              <w:rPr>
                <w:rFonts w:cs="Arial"/>
                <w:sz w:val="22"/>
                <w:szCs w:val="22"/>
              </w:rPr>
            </w:pPr>
            <w:r w:rsidRPr="000F7DA1">
              <w:rPr>
                <w:rFonts w:cs="Arial"/>
                <w:sz w:val="22"/>
                <w:szCs w:val="22"/>
              </w:rPr>
              <w:t>32</w:t>
            </w:r>
          </w:p>
          <w:p w14:paraId="7D258F6C" w14:textId="6AA7EF8C" w:rsidR="00EC37BA" w:rsidRPr="000F7DA1" w:rsidRDefault="00EC37BA" w:rsidP="00F55E58">
            <w:pPr>
              <w:spacing w:after="0"/>
              <w:jc w:val="center"/>
              <w:rPr>
                <w:rFonts w:cs="Arial"/>
                <w:sz w:val="22"/>
                <w:szCs w:val="22"/>
              </w:rPr>
            </w:pPr>
            <w:r w:rsidRPr="000F7DA1">
              <w:rPr>
                <w:rFonts w:cs="Arial"/>
                <w:sz w:val="22"/>
                <w:szCs w:val="22"/>
              </w:rPr>
              <w:t>(80%)</w:t>
            </w:r>
          </w:p>
        </w:tc>
        <w:tc>
          <w:tcPr>
            <w:tcW w:w="850" w:type="dxa"/>
            <w:vAlign w:val="center"/>
          </w:tcPr>
          <w:p w14:paraId="6CBF3B16" w14:textId="77777777" w:rsidR="009F1657" w:rsidRPr="000F7DA1" w:rsidRDefault="013187D7" w:rsidP="00F55E58">
            <w:pPr>
              <w:spacing w:after="0"/>
              <w:jc w:val="center"/>
              <w:rPr>
                <w:rFonts w:cs="Arial"/>
                <w:sz w:val="22"/>
                <w:szCs w:val="22"/>
              </w:rPr>
            </w:pPr>
            <w:r w:rsidRPr="000F7DA1">
              <w:rPr>
                <w:rFonts w:cs="Arial"/>
                <w:sz w:val="22"/>
                <w:szCs w:val="22"/>
              </w:rPr>
              <w:t>12</w:t>
            </w:r>
          </w:p>
          <w:p w14:paraId="02DD8789" w14:textId="3B684AAC" w:rsidR="008B1E1D" w:rsidRPr="000F7DA1" w:rsidRDefault="008B1E1D" w:rsidP="00F55E58">
            <w:pPr>
              <w:spacing w:after="0"/>
              <w:jc w:val="center"/>
              <w:rPr>
                <w:rFonts w:cs="Arial"/>
                <w:sz w:val="22"/>
                <w:szCs w:val="22"/>
              </w:rPr>
            </w:pPr>
            <w:r w:rsidRPr="000F7DA1">
              <w:rPr>
                <w:rFonts w:cs="Arial"/>
                <w:sz w:val="22"/>
                <w:szCs w:val="22"/>
              </w:rPr>
              <w:t>(48%)</w:t>
            </w:r>
          </w:p>
        </w:tc>
        <w:tc>
          <w:tcPr>
            <w:tcW w:w="851" w:type="dxa"/>
            <w:vAlign w:val="center"/>
          </w:tcPr>
          <w:p w14:paraId="51EBF649" w14:textId="77777777" w:rsidR="008B1E1D" w:rsidRPr="000F7DA1" w:rsidRDefault="24C45E8A" w:rsidP="00F55E58">
            <w:pPr>
              <w:spacing w:after="0"/>
              <w:jc w:val="center"/>
              <w:rPr>
                <w:rFonts w:cs="Arial"/>
                <w:sz w:val="22"/>
                <w:szCs w:val="22"/>
              </w:rPr>
            </w:pPr>
            <w:r w:rsidRPr="000F7DA1">
              <w:rPr>
                <w:rFonts w:cs="Arial"/>
                <w:sz w:val="22"/>
                <w:szCs w:val="22"/>
              </w:rPr>
              <w:t>13</w:t>
            </w:r>
          </w:p>
          <w:p w14:paraId="07A5562C" w14:textId="645424C3" w:rsidR="009F1657" w:rsidRPr="000F7DA1" w:rsidRDefault="008B1E1D" w:rsidP="00F55E58">
            <w:pPr>
              <w:spacing w:after="0"/>
              <w:jc w:val="center"/>
              <w:rPr>
                <w:rFonts w:cs="Arial"/>
                <w:sz w:val="22"/>
                <w:szCs w:val="22"/>
              </w:rPr>
            </w:pPr>
            <w:r w:rsidRPr="000F7DA1">
              <w:rPr>
                <w:rFonts w:cs="Arial"/>
                <w:sz w:val="22"/>
                <w:szCs w:val="22"/>
              </w:rPr>
              <w:t>(52%)</w:t>
            </w:r>
          </w:p>
        </w:tc>
        <w:tc>
          <w:tcPr>
            <w:tcW w:w="850" w:type="dxa"/>
            <w:vAlign w:val="center"/>
          </w:tcPr>
          <w:p w14:paraId="400EDE51" w14:textId="77777777" w:rsidR="009F1657" w:rsidRPr="000F7DA1" w:rsidRDefault="2376251C" w:rsidP="00F55E58">
            <w:pPr>
              <w:spacing w:after="0"/>
              <w:jc w:val="center"/>
              <w:rPr>
                <w:rFonts w:cs="Arial"/>
                <w:sz w:val="22"/>
                <w:szCs w:val="22"/>
              </w:rPr>
            </w:pPr>
            <w:r w:rsidRPr="000F7DA1">
              <w:rPr>
                <w:rFonts w:cs="Arial"/>
                <w:sz w:val="22"/>
                <w:szCs w:val="22"/>
              </w:rPr>
              <w:t>14</w:t>
            </w:r>
          </w:p>
          <w:p w14:paraId="6CE78514" w14:textId="183C6AE8" w:rsidR="005F1BAC" w:rsidRPr="000F7DA1" w:rsidRDefault="005F1BAC" w:rsidP="00F55E58">
            <w:pPr>
              <w:spacing w:after="0"/>
              <w:jc w:val="center"/>
              <w:rPr>
                <w:rFonts w:cs="Arial"/>
                <w:sz w:val="22"/>
                <w:szCs w:val="22"/>
              </w:rPr>
            </w:pPr>
            <w:r w:rsidRPr="000F7DA1">
              <w:rPr>
                <w:rFonts w:cs="Arial"/>
                <w:sz w:val="22"/>
                <w:szCs w:val="22"/>
              </w:rPr>
              <w:t>(27%)</w:t>
            </w:r>
          </w:p>
        </w:tc>
        <w:tc>
          <w:tcPr>
            <w:tcW w:w="851" w:type="dxa"/>
            <w:vAlign w:val="center"/>
          </w:tcPr>
          <w:p w14:paraId="40F6BFCD" w14:textId="77777777" w:rsidR="009F1657" w:rsidRPr="000F7DA1" w:rsidRDefault="00045893" w:rsidP="00F55E58">
            <w:pPr>
              <w:spacing w:after="0"/>
              <w:jc w:val="center"/>
              <w:rPr>
                <w:rFonts w:cs="Arial"/>
                <w:sz w:val="22"/>
                <w:szCs w:val="22"/>
              </w:rPr>
            </w:pPr>
            <w:r w:rsidRPr="000F7DA1">
              <w:rPr>
                <w:rFonts w:cs="Arial"/>
                <w:sz w:val="22"/>
                <w:szCs w:val="22"/>
              </w:rPr>
              <w:t>38</w:t>
            </w:r>
          </w:p>
          <w:p w14:paraId="08E9341A" w14:textId="121B2A78" w:rsidR="005F1BAC" w:rsidRPr="000F7DA1" w:rsidRDefault="005F1BAC" w:rsidP="00F55E58">
            <w:pPr>
              <w:spacing w:after="0"/>
              <w:jc w:val="center"/>
              <w:rPr>
                <w:rFonts w:cs="Arial"/>
                <w:sz w:val="22"/>
                <w:szCs w:val="22"/>
              </w:rPr>
            </w:pPr>
            <w:r w:rsidRPr="000F7DA1">
              <w:rPr>
                <w:rFonts w:cs="Arial"/>
                <w:sz w:val="22"/>
                <w:szCs w:val="22"/>
              </w:rPr>
              <w:t>(73%)</w:t>
            </w:r>
          </w:p>
        </w:tc>
        <w:tc>
          <w:tcPr>
            <w:tcW w:w="850" w:type="dxa"/>
            <w:vAlign w:val="center"/>
          </w:tcPr>
          <w:p w14:paraId="1DF2834F" w14:textId="77777777" w:rsidR="009F1657" w:rsidRPr="000F7DA1" w:rsidRDefault="00045893" w:rsidP="00F55E58">
            <w:pPr>
              <w:spacing w:after="0"/>
              <w:jc w:val="center"/>
              <w:rPr>
                <w:rFonts w:cs="Arial"/>
                <w:sz w:val="22"/>
                <w:szCs w:val="22"/>
              </w:rPr>
            </w:pPr>
            <w:r w:rsidRPr="000F7DA1">
              <w:rPr>
                <w:rFonts w:cs="Arial"/>
                <w:sz w:val="22"/>
                <w:szCs w:val="22"/>
              </w:rPr>
              <w:t>13</w:t>
            </w:r>
          </w:p>
          <w:p w14:paraId="745AFB8B" w14:textId="4060DED7" w:rsidR="005F1BAC" w:rsidRPr="000F7DA1" w:rsidRDefault="005F1BAC" w:rsidP="00F55E58">
            <w:pPr>
              <w:spacing w:after="0"/>
              <w:jc w:val="center"/>
              <w:rPr>
                <w:rFonts w:cs="Arial"/>
                <w:sz w:val="22"/>
                <w:szCs w:val="22"/>
              </w:rPr>
            </w:pPr>
            <w:r w:rsidRPr="000F7DA1">
              <w:rPr>
                <w:rFonts w:cs="Arial"/>
                <w:sz w:val="22"/>
                <w:szCs w:val="22"/>
              </w:rPr>
              <w:t>(28%)</w:t>
            </w:r>
          </w:p>
        </w:tc>
        <w:tc>
          <w:tcPr>
            <w:tcW w:w="851" w:type="dxa"/>
            <w:vAlign w:val="center"/>
          </w:tcPr>
          <w:p w14:paraId="5D133032" w14:textId="77777777" w:rsidR="009F1657" w:rsidRPr="000F7DA1" w:rsidRDefault="00045893" w:rsidP="00F55E58">
            <w:pPr>
              <w:spacing w:after="0"/>
              <w:jc w:val="center"/>
              <w:rPr>
                <w:rFonts w:cs="Arial"/>
                <w:sz w:val="22"/>
                <w:szCs w:val="22"/>
              </w:rPr>
            </w:pPr>
            <w:r w:rsidRPr="000F7DA1">
              <w:rPr>
                <w:rFonts w:cs="Arial"/>
                <w:sz w:val="22"/>
                <w:szCs w:val="22"/>
              </w:rPr>
              <w:t>34</w:t>
            </w:r>
          </w:p>
          <w:p w14:paraId="44FE7A80" w14:textId="32123DDB" w:rsidR="005F1BAC" w:rsidRPr="000F7DA1" w:rsidRDefault="005F1BAC" w:rsidP="00F55E58">
            <w:pPr>
              <w:spacing w:after="0"/>
              <w:jc w:val="center"/>
              <w:rPr>
                <w:rFonts w:cs="Arial"/>
                <w:sz w:val="22"/>
                <w:szCs w:val="22"/>
              </w:rPr>
            </w:pPr>
            <w:r w:rsidRPr="000F7DA1">
              <w:rPr>
                <w:rFonts w:cs="Arial"/>
                <w:sz w:val="22"/>
                <w:szCs w:val="22"/>
              </w:rPr>
              <w:t>(72%)</w:t>
            </w:r>
          </w:p>
        </w:tc>
      </w:tr>
    </w:tbl>
    <w:p w14:paraId="209C273A" w14:textId="77777777" w:rsidR="007F5831" w:rsidRPr="000F7DA1" w:rsidRDefault="007F5831" w:rsidP="00AA3FF0">
      <w:pPr>
        <w:rPr>
          <w:rFonts w:cs="Arial"/>
        </w:rPr>
      </w:pPr>
    </w:p>
    <w:p w14:paraId="12FCF3A2" w14:textId="0EBB990E" w:rsidR="00D36B0E" w:rsidRPr="000F7DA1" w:rsidRDefault="00B65E4A" w:rsidP="00AA3FF0">
      <w:pPr>
        <w:pStyle w:val="Caption"/>
        <w:rPr>
          <w:rFonts w:cs="Arial"/>
        </w:rPr>
      </w:pPr>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27</w:t>
      </w:r>
      <w:r w:rsidRPr="000F7DA1">
        <w:rPr>
          <w:rFonts w:cs="Arial"/>
        </w:rPr>
        <w:fldChar w:fldCharType="end"/>
      </w:r>
      <w:r w:rsidRPr="000F7DA1">
        <w:rPr>
          <w:rFonts w:cs="Arial"/>
        </w:rPr>
        <w:t xml:space="preserve">: </w:t>
      </w:r>
      <w:r w:rsidR="00AF2CAD" w:rsidRPr="000F7DA1">
        <w:rPr>
          <w:rFonts w:cs="Arial"/>
        </w:rPr>
        <w:t xml:space="preserve">PTO </w:t>
      </w:r>
      <w:r w:rsidRPr="000F7DA1">
        <w:rPr>
          <w:rFonts w:cs="Arial"/>
        </w:rPr>
        <w:t>recruitment</w:t>
      </w:r>
      <w:r w:rsidR="001524F0" w:rsidRPr="000F7DA1">
        <w:rPr>
          <w:rFonts w:cs="Arial"/>
        </w:rPr>
        <w:t>. Percent</w:t>
      </w:r>
      <w:r w:rsidR="00B93C76" w:rsidRPr="000F7DA1">
        <w:rPr>
          <w:rFonts w:cs="Arial"/>
        </w:rPr>
        <w:t xml:space="preserve"> shortlisted data are based on percent application data and percent appointments are based on percent shortlisted, by gender. </w:t>
      </w:r>
      <w:r w:rsidR="005F6183">
        <w:rPr>
          <w:rFonts w:cs="Arial"/>
        </w:rPr>
        <w:t>Note: Sub tables showing data by grade have been redacted in this version.</w:t>
      </w:r>
    </w:p>
    <w:tbl>
      <w:tblPr>
        <w:tblStyle w:val="TableGrid"/>
        <w:tblW w:w="9639" w:type="dxa"/>
        <w:tblInd w:w="0" w:type="dxa"/>
        <w:tblLayout w:type="fixed"/>
        <w:tblLook w:val="04A0" w:firstRow="1" w:lastRow="0" w:firstColumn="1" w:lastColumn="0" w:noHBand="0" w:noVBand="1"/>
      </w:tblPr>
      <w:tblGrid>
        <w:gridCol w:w="1134"/>
        <w:gridCol w:w="850"/>
        <w:gridCol w:w="851"/>
        <w:gridCol w:w="850"/>
        <w:gridCol w:w="851"/>
        <w:gridCol w:w="850"/>
        <w:gridCol w:w="851"/>
        <w:gridCol w:w="850"/>
        <w:gridCol w:w="851"/>
        <w:gridCol w:w="850"/>
        <w:gridCol w:w="851"/>
      </w:tblGrid>
      <w:tr w:rsidR="008A15B2" w:rsidRPr="000F7DA1" w14:paraId="482B8014" w14:textId="77777777" w:rsidTr="001461CF">
        <w:tc>
          <w:tcPr>
            <w:tcW w:w="9639" w:type="dxa"/>
            <w:gridSpan w:val="11"/>
            <w:vAlign w:val="center"/>
          </w:tcPr>
          <w:p w14:paraId="678A855F" w14:textId="15D7F4B0" w:rsidR="008A15B2" w:rsidRPr="000F7DA1" w:rsidRDefault="008A15B2" w:rsidP="00C44B13">
            <w:pPr>
              <w:spacing w:after="0"/>
              <w:jc w:val="center"/>
              <w:rPr>
                <w:rFonts w:cs="Arial"/>
                <w:b/>
                <w:sz w:val="20"/>
                <w:szCs w:val="20"/>
              </w:rPr>
            </w:pPr>
            <w:r w:rsidRPr="000F7DA1">
              <w:rPr>
                <w:rFonts w:cs="Arial"/>
                <w:b/>
                <w:sz w:val="20"/>
                <w:szCs w:val="20"/>
              </w:rPr>
              <w:t>ALL</w:t>
            </w:r>
          </w:p>
        </w:tc>
      </w:tr>
      <w:tr w:rsidR="00CC614B" w:rsidRPr="000F7DA1" w14:paraId="42CD58B5" w14:textId="4F6B232E" w:rsidTr="00C44B13">
        <w:tc>
          <w:tcPr>
            <w:tcW w:w="1134" w:type="dxa"/>
            <w:vMerge w:val="restart"/>
            <w:vAlign w:val="center"/>
          </w:tcPr>
          <w:p w14:paraId="23AA8F1F" w14:textId="77777777" w:rsidR="00CC614B" w:rsidRPr="000F7DA1" w:rsidRDefault="00CC614B" w:rsidP="00C44B13">
            <w:pPr>
              <w:spacing w:after="0"/>
              <w:jc w:val="center"/>
              <w:rPr>
                <w:rFonts w:cs="Arial"/>
                <w:sz w:val="20"/>
                <w:szCs w:val="20"/>
              </w:rPr>
            </w:pPr>
          </w:p>
        </w:tc>
        <w:tc>
          <w:tcPr>
            <w:tcW w:w="1701" w:type="dxa"/>
            <w:gridSpan w:val="2"/>
            <w:vAlign w:val="center"/>
          </w:tcPr>
          <w:p w14:paraId="00CDC3CC" w14:textId="78A0E341" w:rsidR="00CC614B" w:rsidRPr="000F7DA1" w:rsidRDefault="00CC614B" w:rsidP="00C44B13">
            <w:pPr>
              <w:spacing w:after="0"/>
              <w:jc w:val="center"/>
              <w:rPr>
                <w:rFonts w:cs="Arial"/>
                <w:b/>
                <w:sz w:val="20"/>
                <w:szCs w:val="20"/>
              </w:rPr>
            </w:pPr>
            <w:r w:rsidRPr="000F7DA1">
              <w:rPr>
                <w:rFonts w:cs="Arial"/>
                <w:b/>
                <w:sz w:val="20"/>
                <w:szCs w:val="20"/>
              </w:rPr>
              <w:t>2017/18</w:t>
            </w:r>
          </w:p>
        </w:tc>
        <w:tc>
          <w:tcPr>
            <w:tcW w:w="1701" w:type="dxa"/>
            <w:gridSpan w:val="2"/>
            <w:vAlign w:val="center"/>
          </w:tcPr>
          <w:p w14:paraId="252253DF" w14:textId="4D98FA79" w:rsidR="00CC614B" w:rsidRPr="000F7DA1" w:rsidRDefault="00CC614B" w:rsidP="00C44B13">
            <w:pPr>
              <w:spacing w:after="0"/>
              <w:jc w:val="center"/>
              <w:rPr>
                <w:rFonts w:cs="Arial"/>
                <w:b/>
                <w:sz w:val="20"/>
                <w:szCs w:val="20"/>
              </w:rPr>
            </w:pPr>
            <w:r w:rsidRPr="000F7DA1">
              <w:rPr>
                <w:rFonts w:cs="Arial"/>
                <w:b/>
                <w:sz w:val="20"/>
                <w:szCs w:val="20"/>
              </w:rPr>
              <w:t>2018/19</w:t>
            </w:r>
          </w:p>
        </w:tc>
        <w:tc>
          <w:tcPr>
            <w:tcW w:w="1701" w:type="dxa"/>
            <w:gridSpan w:val="2"/>
            <w:vAlign w:val="center"/>
          </w:tcPr>
          <w:p w14:paraId="30F85B25" w14:textId="77777777" w:rsidR="00CC614B" w:rsidRPr="000F7DA1" w:rsidRDefault="00CC614B" w:rsidP="00C44B13">
            <w:pPr>
              <w:spacing w:after="0"/>
              <w:jc w:val="center"/>
              <w:rPr>
                <w:rFonts w:cs="Arial"/>
                <w:b/>
                <w:sz w:val="20"/>
                <w:szCs w:val="20"/>
              </w:rPr>
            </w:pPr>
            <w:r w:rsidRPr="000F7DA1">
              <w:rPr>
                <w:rFonts w:cs="Arial"/>
                <w:b/>
                <w:sz w:val="20"/>
                <w:szCs w:val="20"/>
              </w:rPr>
              <w:t>2019/20</w:t>
            </w:r>
          </w:p>
        </w:tc>
        <w:tc>
          <w:tcPr>
            <w:tcW w:w="1701" w:type="dxa"/>
            <w:gridSpan w:val="2"/>
            <w:vAlign w:val="center"/>
          </w:tcPr>
          <w:p w14:paraId="5C3174E0" w14:textId="4213AD5D" w:rsidR="00CC614B" w:rsidRPr="000F7DA1" w:rsidRDefault="00CC614B" w:rsidP="00C44B13">
            <w:pPr>
              <w:spacing w:after="0"/>
              <w:jc w:val="center"/>
              <w:rPr>
                <w:rFonts w:cs="Arial"/>
                <w:b/>
                <w:sz w:val="20"/>
                <w:szCs w:val="20"/>
              </w:rPr>
            </w:pPr>
            <w:r w:rsidRPr="000F7DA1">
              <w:rPr>
                <w:rFonts w:cs="Arial"/>
                <w:b/>
                <w:sz w:val="20"/>
                <w:szCs w:val="20"/>
              </w:rPr>
              <w:t>2020/21</w:t>
            </w:r>
          </w:p>
        </w:tc>
        <w:tc>
          <w:tcPr>
            <w:tcW w:w="1701" w:type="dxa"/>
            <w:gridSpan w:val="2"/>
            <w:vAlign w:val="center"/>
          </w:tcPr>
          <w:p w14:paraId="705D950E" w14:textId="07EE9F55" w:rsidR="00CC614B" w:rsidRPr="000F7DA1" w:rsidRDefault="00CC614B" w:rsidP="00C44B13">
            <w:pPr>
              <w:spacing w:after="0"/>
              <w:jc w:val="center"/>
              <w:rPr>
                <w:rFonts w:cs="Arial"/>
                <w:b/>
                <w:sz w:val="20"/>
                <w:szCs w:val="20"/>
              </w:rPr>
            </w:pPr>
            <w:r w:rsidRPr="000F7DA1">
              <w:rPr>
                <w:rFonts w:cs="Arial"/>
                <w:b/>
                <w:sz w:val="20"/>
                <w:szCs w:val="20"/>
              </w:rPr>
              <w:t>2021/22</w:t>
            </w:r>
          </w:p>
        </w:tc>
      </w:tr>
      <w:tr w:rsidR="00CC614B" w:rsidRPr="000F7DA1" w14:paraId="6ADB501A" w14:textId="77777777" w:rsidTr="000A62DA">
        <w:tc>
          <w:tcPr>
            <w:tcW w:w="1134" w:type="dxa"/>
            <w:vMerge/>
            <w:tcBorders>
              <w:bottom w:val="single" w:sz="12" w:space="0" w:color="auto"/>
            </w:tcBorders>
            <w:vAlign w:val="center"/>
          </w:tcPr>
          <w:p w14:paraId="5AD0EF6B" w14:textId="77777777" w:rsidR="00CC614B" w:rsidRPr="000F7DA1" w:rsidRDefault="00CC614B" w:rsidP="00C44B13">
            <w:pPr>
              <w:spacing w:after="0"/>
              <w:jc w:val="center"/>
              <w:rPr>
                <w:rFonts w:cs="Arial"/>
                <w:sz w:val="20"/>
                <w:szCs w:val="20"/>
              </w:rPr>
            </w:pPr>
          </w:p>
        </w:tc>
        <w:tc>
          <w:tcPr>
            <w:tcW w:w="850" w:type="dxa"/>
            <w:tcBorders>
              <w:bottom w:val="single" w:sz="12" w:space="0" w:color="auto"/>
            </w:tcBorders>
            <w:vAlign w:val="center"/>
          </w:tcPr>
          <w:p w14:paraId="1E248D5A" w14:textId="353AFD13" w:rsidR="00CC614B" w:rsidRPr="000F7DA1" w:rsidRDefault="00CC614B" w:rsidP="00C44B13">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20DD7A6A" w14:textId="330B9BF8" w:rsidR="00CC614B" w:rsidRPr="000F7DA1" w:rsidRDefault="00CC614B" w:rsidP="00C44B13">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39A39DB0" w14:textId="22AEA430" w:rsidR="00CC614B" w:rsidRPr="000F7DA1" w:rsidRDefault="00CC614B" w:rsidP="00C44B13">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54E54E17" w14:textId="77777777" w:rsidR="00CC614B" w:rsidRPr="000F7DA1" w:rsidRDefault="00CC614B" w:rsidP="00C44B13">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653840AA" w14:textId="68632B7C" w:rsidR="00CC614B" w:rsidRPr="000F7DA1" w:rsidRDefault="00CC614B" w:rsidP="00C44B13">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3A1595FF" w14:textId="3F88294F" w:rsidR="00CC614B" w:rsidRPr="000F7DA1" w:rsidRDefault="00CC614B" w:rsidP="00C44B13">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6928221D" w14:textId="65A59FCD" w:rsidR="00CC614B" w:rsidRPr="000F7DA1" w:rsidRDefault="00CC614B" w:rsidP="00C44B13">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43B1A181" w14:textId="1DF06F17" w:rsidR="00CC614B" w:rsidRPr="000F7DA1" w:rsidRDefault="00CC614B" w:rsidP="00C44B13">
            <w:pPr>
              <w:spacing w:after="0"/>
              <w:jc w:val="center"/>
              <w:rPr>
                <w:rFonts w:cs="Arial"/>
                <w:b/>
                <w:sz w:val="20"/>
                <w:szCs w:val="20"/>
              </w:rPr>
            </w:pPr>
            <w:r w:rsidRPr="000F7DA1">
              <w:rPr>
                <w:rFonts w:cs="Arial"/>
                <w:b/>
                <w:sz w:val="20"/>
                <w:szCs w:val="20"/>
              </w:rPr>
              <w:t>M</w:t>
            </w:r>
          </w:p>
        </w:tc>
        <w:tc>
          <w:tcPr>
            <w:tcW w:w="850" w:type="dxa"/>
            <w:tcBorders>
              <w:bottom w:val="single" w:sz="12" w:space="0" w:color="auto"/>
            </w:tcBorders>
            <w:vAlign w:val="center"/>
          </w:tcPr>
          <w:p w14:paraId="7BF1AA6F" w14:textId="76B0519F" w:rsidR="00CC614B" w:rsidRPr="000F7DA1" w:rsidRDefault="00CC614B" w:rsidP="00C44B13">
            <w:pPr>
              <w:spacing w:after="0"/>
              <w:jc w:val="center"/>
              <w:rPr>
                <w:rFonts w:cs="Arial"/>
                <w:b/>
                <w:sz w:val="20"/>
                <w:szCs w:val="20"/>
              </w:rPr>
            </w:pPr>
            <w:r w:rsidRPr="000F7DA1">
              <w:rPr>
                <w:rFonts w:cs="Arial"/>
                <w:b/>
                <w:sz w:val="20"/>
                <w:szCs w:val="20"/>
              </w:rPr>
              <w:t>F</w:t>
            </w:r>
          </w:p>
        </w:tc>
        <w:tc>
          <w:tcPr>
            <w:tcW w:w="851" w:type="dxa"/>
            <w:tcBorders>
              <w:bottom w:val="single" w:sz="12" w:space="0" w:color="auto"/>
            </w:tcBorders>
            <w:vAlign w:val="center"/>
          </w:tcPr>
          <w:p w14:paraId="01245B9D" w14:textId="77777777" w:rsidR="00CC614B" w:rsidRPr="000F7DA1" w:rsidRDefault="00CC614B" w:rsidP="00C44B13">
            <w:pPr>
              <w:spacing w:after="0"/>
              <w:jc w:val="center"/>
              <w:rPr>
                <w:rFonts w:cs="Arial"/>
                <w:b/>
                <w:sz w:val="20"/>
                <w:szCs w:val="20"/>
              </w:rPr>
            </w:pPr>
            <w:r w:rsidRPr="000F7DA1">
              <w:rPr>
                <w:rFonts w:cs="Arial"/>
                <w:b/>
                <w:sz w:val="20"/>
                <w:szCs w:val="20"/>
              </w:rPr>
              <w:t>M</w:t>
            </w:r>
          </w:p>
        </w:tc>
      </w:tr>
      <w:tr w:rsidR="00B20413" w:rsidRPr="000F7DA1" w14:paraId="42547210" w14:textId="77777777" w:rsidTr="000A62DA">
        <w:tc>
          <w:tcPr>
            <w:tcW w:w="1134" w:type="dxa"/>
            <w:tcBorders>
              <w:top w:val="single" w:sz="12" w:space="0" w:color="auto"/>
            </w:tcBorders>
            <w:vAlign w:val="center"/>
          </w:tcPr>
          <w:p w14:paraId="7A9CECE1" w14:textId="5F6B394E" w:rsidR="00B20413" w:rsidRPr="000F7DA1" w:rsidRDefault="00B20413" w:rsidP="00C44B13">
            <w:pPr>
              <w:spacing w:after="0"/>
              <w:jc w:val="center"/>
              <w:rPr>
                <w:rFonts w:cs="Arial"/>
                <w:b/>
                <w:sz w:val="20"/>
                <w:szCs w:val="20"/>
              </w:rPr>
            </w:pPr>
            <w:r w:rsidRPr="000F7DA1">
              <w:rPr>
                <w:rFonts w:cs="Arial"/>
                <w:b/>
                <w:sz w:val="20"/>
                <w:szCs w:val="20"/>
              </w:rPr>
              <w:t>Applica-tions</w:t>
            </w:r>
          </w:p>
        </w:tc>
        <w:tc>
          <w:tcPr>
            <w:tcW w:w="850" w:type="dxa"/>
            <w:tcBorders>
              <w:top w:val="single" w:sz="12" w:space="0" w:color="auto"/>
            </w:tcBorders>
            <w:vAlign w:val="center"/>
          </w:tcPr>
          <w:p w14:paraId="7F987E79" w14:textId="77777777" w:rsidR="00B20413" w:rsidRPr="000F7DA1" w:rsidRDefault="4AA4A836" w:rsidP="008A15B2">
            <w:pPr>
              <w:snapToGrid w:val="0"/>
              <w:spacing w:after="0"/>
              <w:jc w:val="center"/>
              <w:rPr>
                <w:rFonts w:cs="Arial"/>
                <w:sz w:val="20"/>
                <w:szCs w:val="20"/>
              </w:rPr>
            </w:pPr>
            <w:r w:rsidRPr="000F7DA1">
              <w:rPr>
                <w:rFonts w:cs="Arial"/>
                <w:sz w:val="20"/>
                <w:szCs w:val="20"/>
              </w:rPr>
              <w:t>148</w:t>
            </w:r>
          </w:p>
          <w:p w14:paraId="123692E8" w14:textId="1838F653" w:rsidR="00DF15FA" w:rsidRPr="000F7DA1" w:rsidRDefault="00DF15FA" w:rsidP="008A15B2">
            <w:pPr>
              <w:snapToGrid w:val="0"/>
              <w:spacing w:after="0"/>
              <w:jc w:val="center"/>
              <w:rPr>
                <w:rFonts w:cs="Arial"/>
                <w:sz w:val="20"/>
                <w:szCs w:val="20"/>
              </w:rPr>
            </w:pPr>
            <w:r w:rsidRPr="000F7DA1">
              <w:rPr>
                <w:rFonts w:cs="Arial"/>
                <w:sz w:val="20"/>
                <w:szCs w:val="20"/>
              </w:rPr>
              <w:t>(62%)</w:t>
            </w:r>
          </w:p>
        </w:tc>
        <w:tc>
          <w:tcPr>
            <w:tcW w:w="851" w:type="dxa"/>
            <w:tcBorders>
              <w:top w:val="single" w:sz="12" w:space="0" w:color="auto"/>
            </w:tcBorders>
            <w:vAlign w:val="center"/>
          </w:tcPr>
          <w:p w14:paraId="4B7C4766" w14:textId="77777777" w:rsidR="00B20413" w:rsidRPr="000F7DA1" w:rsidRDefault="32B555B9" w:rsidP="008A15B2">
            <w:pPr>
              <w:snapToGrid w:val="0"/>
              <w:spacing w:after="0"/>
              <w:jc w:val="center"/>
              <w:rPr>
                <w:rFonts w:cs="Arial"/>
                <w:sz w:val="20"/>
                <w:szCs w:val="20"/>
              </w:rPr>
            </w:pPr>
            <w:r w:rsidRPr="000F7DA1">
              <w:rPr>
                <w:rFonts w:cs="Arial"/>
                <w:sz w:val="20"/>
                <w:szCs w:val="20"/>
              </w:rPr>
              <w:t>92</w:t>
            </w:r>
          </w:p>
          <w:p w14:paraId="179DDEFE" w14:textId="79CC02B8" w:rsidR="00DF15FA" w:rsidRPr="000F7DA1" w:rsidRDefault="00DF15FA" w:rsidP="008A15B2">
            <w:pPr>
              <w:snapToGrid w:val="0"/>
              <w:spacing w:after="0"/>
              <w:jc w:val="center"/>
              <w:rPr>
                <w:rFonts w:cs="Arial"/>
                <w:sz w:val="20"/>
                <w:szCs w:val="20"/>
              </w:rPr>
            </w:pPr>
            <w:r w:rsidRPr="000F7DA1">
              <w:rPr>
                <w:rFonts w:cs="Arial"/>
                <w:sz w:val="20"/>
                <w:szCs w:val="20"/>
              </w:rPr>
              <w:t>(38%)</w:t>
            </w:r>
          </w:p>
        </w:tc>
        <w:tc>
          <w:tcPr>
            <w:tcW w:w="850" w:type="dxa"/>
            <w:tcBorders>
              <w:top w:val="single" w:sz="12" w:space="0" w:color="auto"/>
            </w:tcBorders>
            <w:vAlign w:val="center"/>
          </w:tcPr>
          <w:p w14:paraId="3CE66448" w14:textId="77777777" w:rsidR="00B20413" w:rsidRPr="000F7DA1" w:rsidRDefault="216CBA0A" w:rsidP="008A15B2">
            <w:pPr>
              <w:snapToGrid w:val="0"/>
              <w:spacing w:after="0"/>
              <w:jc w:val="center"/>
              <w:rPr>
                <w:rFonts w:cs="Arial"/>
                <w:sz w:val="20"/>
                <w:szCs w:val="20"/>
              </w:rPr>
            </w:pPr>
            <w:r w:rsidRPr="000F7DA1">
              <w:rPr>
                <w:rFonts w:cs="Arial"/>
                <w:sz w:val="20"/>
                <w:szCs w:val="20"/>
              </w:rPr>
              <w:t>55</w:t>
            </w:r>
          </w:p>
          <w:p w14:paraId="6AF73A4A" w14:textId="6DA1E170" w:rsidR="00B94515" w:rsidRPr="000F7DA1" w:rsidRDefault="00B94515" w:rsidP="008A15B2">
            <w:pPr>
              <w:snapToGrid w:val="0"/>
              <w:spacing w:after="0"/>
              <w:jc w:val="center"/>
              <w:rPr>
                <w:rFonts w:cs="Arial"/>
                <w:sz w:val="20"/>
                <w:szCs w:val="20"/>
              </w:rPr>
            </w:pPr>
            <w:r w:rsidRPr="000F7DA1">
              <w:rPr>
                <w:rFonts w:cs="Arial"/>
                <w:sz w:val="20"/>
                <w:szCs w:val="20"/>
              </w:rPr>
              <w:t>(46%)</w:t>
            </w:r>
          </w:p>
        </w:tc>
        <w:tc>
          <w:tcPr>
            <w:tcW w:w="851" w:type="dxa"/>
            <w:tcBorders>
              <w:top w:val="single" w:sz="12" w:space="0" w:color="auto"/>
            </w:tcBorders>
            <w:vAlign w:val="center"/>
          </w:tcPr>
          <w:p w14:paraId="578E0613" w14:textId="77777777" w:rsidR="00B20413" w:rsidRPr="000F7DA1" w:rsidRDefault="165B5FA0" w:rsidP="008A15B2">
            <w:pPr>
              <w:snapToGrid w:val="0"/>
              <w:spacing w:after="0"/>
              <w:jc w:val="center"/>
              <w:rPr>
                <w:rFonts w:cs="Arial"/>
                <w:sz w:val="20"/>
                <w:szCs w:val="20"/>
              </w:rPr>
            </w:pPr>
            <w:r w:rsidRPr="000F7DA1">
              <w:rPr>
                <w:rFonts w:cs="Arial"/>
                <w:sz w:val="20"/>
                <w:szCs w:val="20"/>
              </w:rPr>
              <w:t>62</w:t>
            </w:r>
          </w:p>
          <w:p w14:paraId="49C7F52D" w14:textId="7E8BDE7D" w:rsidR="00B94515" w:rsidRPr="000F7DA1" w:rsidRDefault="00B94515" w:rsidP="008A15B2">
            <w:pPr>
              <w:snapToGrid w:val="0"/>
              <w:spacing w:after="0"/>
              <w:jc w:val="center"/>
              <w:rPr>
                <w:rFonts w:cs="Arial"/>
                <w:sz w:val="20"/>
                <w:szCs w:val="20"/>
              </w:rPr>
            </w:pPr>
            <w:r w:rsidRPr="000F7DA1">
              <w:rPr>
                <w:rFonts w:cs="Arial"/>
                <w:sz w:val="20"/>
                <w:szCs w:val="20"/>
              </w:rPr>
              <w:t>(53%)</w:t>
            </w:r>
          </w:p>
        </w:tc>
        <w:tc>
          <w:tcPr>
            <w:tcW w:w="850" w:type="dxa"/>
            <w:tcBorders>
              <w:top w:val="single" w:sz="12" w:space="0" w:color="auto"/>
            </w:tcBorders>
            <w:vAlign w:val="center"/>
          </w:tcPr>
          <w:p w14:paraId="6E15DF55" w14:textId="77777777" w:rsidR="00B20413" w:rsidRPr="000F7DA1" w:rsidRDefault="0F415B22" w:rsidP="008A15B2">
            <w:pPr>
              <w:snapToGrid w:val="0"/>
              <w:spacing w:after="0"/>
              <w:jc w:val="center"/>
              <w:rPr>
                <w:rFonts w:cs="Arial"/>
                <w:sz w:val="20"/>
                <w:szCs w:val="20"/>
              </w:rPr>
            </w:pPr>
            <w:r w:rsidRPr="000F7DA1">
              <w:rPr>
                <w:rFonts w:cs="Arial"/>
                <w:sz w:val="20"/>
                <w:szCs w:val="20"/>
              </w:rPr>
              <w:t>67</w:t>
            </w:r>
          </w:p>
          <w:p w14:paraId="5CEFC721" w14:textId="5825A93A" w:rsidR="00593C2D" w:rsidRPr="000F7DA1" w:rsidRDefault="00593C2D" w:rsidP="008A15B2">
            <w:pPr>
              <w:snapToGrid w:val="0"/>
              <w:spacing w:after="0"/>
              <w:jc w:val="center"/>
              <w:rPr>
                <w:rFonts w:cs="Arial"/>
                <w:sz w:val="20"/>
                <w:szCs w:val="20"/>
              </w:rPr>
            </w:pPr>
            <w:r w:rsidRPr="000F7DA1">
              <w:rPr>
                <w:rFonts w:cs="Arial"/>
                <w:sz w:val="20"/>
                <w:szCs w:val="20"/>
              </w:rPr>
              <w:t>(53%)</w:t>
            </w:r>
          </w:p>
        </w:tc>
        <w:tc>
          <w:tcPr>
            <w:tcW w:w="851" w:type="dxa"/>
            <w:tcBorders>
              <w:top w:val="single" w:sz="12" w:space="0" w:color="auto"/>
            </w:tcBorders>
            <w:vAlign w:val="center"/>
          </w:tcPr>
          <w:p w14:paraId="41147574" w14:textId="77777777" w:rsidR="00B20413" w:rsidRPr="000F7DA1" w:rsidRDefault="162C0D2F" w:rsidP="008A15B2">
            <w:pPr>
              <w:snapToGrid w:val="0"/>
              <w:spacing w:after="0"/>
              <w:jc w:val="center"/>
              <w:rPr>
                <w:rFonts w:cs="Arial"/>
                <w:sz w:val="20"/>
                <w:szCs w:val="20"/>
              </w:rPr>
            </w:pPr>
            <w:r w:rsidRPr="000F7DA1">
              <w:rPr>
                <w:rFonts w:cs="Arial"/>
                <w:sz w:val="20"/>
                <w:szCs w:val="20"/>
              </w:rPr>
              <w:t>60</w:t>
            </w:r>
          </w:p>
          <w:p w14:paraId="75B71D7E" w14:textId="48EAA9F3" w:rsidR="00593C2D" w:rsidRPr="000F7DA1" w:rsidRDefault="00593C2D" w:rsidP="008A15B2">
            <w:pPr>
              <w:snapToGrid w:val="0"/>
              <w:spacing w:after="0"/>
              <w:jc w:val="center"/>
              <w:rPr>
                <w:rFonts w:cs="Arial"/>
                <w:sz w:val="20"/>
                <w:szCs w:val="20"/>
              </w:rPr>
            </w:pPr>
            <w:r w:rsidRPr="000F7DA1">
              <w:rPr>
                <w:rFonts w:cs="Arial"/>
                <w:sz w:val="20"/>
                <w:szCs w:val="20"/>
              </w:rPr>
              <w:t>(47%)</w:t>
            </w:r>
          </w:p>
        </w:tc>
        <w:tc>
          <w:tcPr>
            <w:tcW w:w="850" w:type="dxa"/>
            <w:tcBorders>
              <w:top w:val="single" w:sz="12" w:space="0" w:color="auto"/>
            </w:tcBorders>
            <w:vAlign w:val="center"/>
          </w:tcPr>
          <w:p w14:paraId="60102CB8" w14:textId="77777777" w:rsidR="00B20413" w:rsidRPr="000F7DA1" w:rsidRDefault="10FBBA3A" w:rsidP="008A15B2">
            <w:pPr>
              <w:snapToGrid w:val="0"/>
              <w:spacing w:after="0"/>
              <w:jc w:val="center"/>
              <w:rPr>
                <w:rFonts w:cs="Arial"/>
                <w:sz w:val="20"/>
                <w:szCs w:val="20"/>
              </w:rPr>
            </w:pPr>
            <w:r w:rsidRPr="000F7DA1">
              <w:rPr>
                <w:rFonts w:cs="Arial"/>
                <w:sz w:val="20"/>
                <w:szCs w:val="20"/>
              </w:rPr>
              <w:t>40</w:t>
            </w:r>
          </w:p>
          <w:p w14:paraId="0CF3692E" w14:textId="67907113" w:rsidR="005815E7" w:rsidRPr="000F7DA1" w:rsidRDefault="005815E7" w:rsidP="008A15B2">
            <w:pPr>
              <w:snapToGrid w:val="0"/>
              <w:spacing w:after="0"/>
              <w:jc w:val="center"/>
              <w:rPr>
                <w:rFonts w:cs="Arial"/>
                <w:sz w:val="20"/>
                <w:szCs w:val="20"/>
              </w:rPr>
            </w:pPr>
            <w:r w:rsidRPr="000F7DA1">
              <w:rPr>
                <w:rFonts w:cs="Arial"/>
                <w:sz w:val="20"/>
                <w:szCs w:val="20"/>
              </w:rPr>
              <w:t>(74%)</w:t>
            </w:r>
          </w:p>
        </w:tc>
        <w:tc>
          <w:tcPr>
            <w:tcW w:w="851" w:type="dxa"/>
            <w:tcBorders>
              <w:top w:val="single" w:sz="12" w:space="0" w:color="auto"/>
            </w:tcBorders>
            <w:vAlign w:val="center"/>
          </w:tcPr>
          <w:p w14:paraId="07DF4509" w14:textId="77777777" w:rsidR="00B20413" w:rsidRPr="000F7DA1" w:rsidRDefault="49B8DDC8" w:rsidP="008A15B2">
            <w:pPr>
              <w:snapToGrid w:val="0"/>
              <w:spacing w:after="0"/>
              <w:jc w:val="center"/>
              <w:rPr>
                <w:rFonts w:cs="Arial"/>
                <w:sz w:val="20"/>
                <w:szCs w:val="20"/>
              </w:rPr>
            </w:pPr>
            <w:r w:rsidRPr="000F7DA1">
              <w:rPr>
                <w:rFonts w:cs="Arial"/>
                <w:sz w:val="20"/>
                <w:szCs w:val="20"/>
              </w:rPr>
              <w:t>44</w:t>
            </w:r>
          </w:p>
          <w:p w14:paraId="7116CDAB" w14:textId="1B6815BB" w:rsidR="005815E7" w:rsidRPr="000F7DA1" w:rsidRDefault="005815E7" w:rsidP="008A15B2">
            <w:pPr>
              <w:snapToGrid w:val="0"/>
              <w:spacing w:after="0"/>
              <w:jc w:val="center"/>
              <w:rPr>
                <w:rFonts w:cs="Arial"/>
                <w:sz w:val="20"/>
                <w:szCs w:val="20"/>
              </w:rPr>
            </w:pPr>
            <w:r w:rsidRPr="000F7DA1">
              <w:rPr>
                <w:rFonts w:cs="Arial"/>
                <w:sz w:val="20"/>
                <w:szCs w:val="20"/>
              </w:rPr>
              <w:t>(26%)</w:t>
            </w:r>
          </w:p>
        </w:tc>
        <w:tc>
          <w:tcPr>
            <w:tcW w:w="850" w:type="dxa"/>
            <w:tcBorders>
              <w:top w:val="single" w:sz="12" w:space="0" w:color="auto"/>
            </w:tcBorders>
            <w:vAlign w:val="center"/>
          </w:tcPr>
          <w:p w14:paraId="0D9CA88B" w14:textId="77777777" w:rsidR="00B20413" w:rsidRPr="000F7DA1" w:rsidRDefault="57EE26FC" w:rsidP="008A15B2">
            <w:pPr>
              <w:snapToGrid w:val="0"/>
              <w:spacing w:after="0"/>
              <w:jc w:val="center"/>
              <w:rPr>
                <w:rFonts w:cs="Arial"/>
                <w:sz w:val="20"/>
                <w:szCs w:val="20"/>
              </w:rPr>
            </w:pPr>
            <w:r w:rsidRPr="000F7DA1">
              <w:rPr>
                <w:rFonts w:cs="Arial"/>
                <w:sz w:val="20"/>
                <w:szCs w:val="20"/>
              </w:rPr>
              <w:t>107</w:t>
            </w:r>
          </w:p>
          <w:p w14:paraId="330173D8" w14:textId="4DFA82A3" w:rsidR="007E1009" w:rsidRPr="000F7DA1" w:rsidRDefault="007E1009" w:rsidP="008A15B2">
            <w:pPr>
              <w:snapToGrid w:val="0"/>
              <w:spacing w:after="0"/>
              <w:jc w:val="center"/>
              <w:rPr>
                <w:rFonts w:cs="Arial"/>
                <w:sz w:val="20"/>
                <w:szCs w:val="20"/>
              </w:rPr>
            </w:pPr>
            <w:r w:rsidRPr="000F7DA1">
              <w:rPr>
                <w:rFonts w:cs="Arial"/>
                <w:sz w:val="20"/>
                <w:szCs w:val="20"/>
              </w:rPr>
              <w:t>(59%)</w:t>
            </w:r>
          </w:p>
        </w:tc>
        <w:tc>
          <w:tcPr>
            <w:tcW w:w="851" w:type="dxa"/>
            <w:tcBorders>
              <w:top w:val="single" w:sz="12" w:space="0" w:color="auto"/>
            </w:tcBorders>
            <w:vAlign w:val="center"/>
          </w:tcPr>
          <w:p w14:paraId="2A1E4423" w14:textId="77777777" w:rsidR="00B20413" w:rsidRPr="000F7DA1" w:rsidRDefault="7FF69858" w:rsidP="008A15B2">
            <w:pPr>
              <w:snapToGrid w:val="0"/>
              <w:spacing w:after="0"/>
              <w:jc w:val="center"/>
              <w:rPr>
                <w:rFonts w:cs="Arial"/>
                <w:sz w:val="20"/>
                <w:szCs w:val="20"/>
              </w:rPr>
            </w:pPr>
            <w:r w:rsidRPr="000F7DA1">
              <w:rPr>
                <w:rFonts w:cs="Arial"/>
                <w:sz w:val="20"/>
                <w:szCs w:val="20"/>
              </w:rPr>
              <w:t>74</w:t>
            </w:r>
          </w:p>
          <w:p w14:paraId="18AD103B" w14:textId="6628CBCD" w:rsidR="007E1009" w:rsidRPr="000F7DA1" w:rsidRDefault="00EC7773" w:rsidP="008A15B2">
            <w:pPr>
              <w:snapToGrid w:val="0"/>
              <w:spacing w:after="0"/>
              <w:jc w:val="center"/>
              <w:rPr>
                <w:rFonts w:cs="Arial"/>
                <w:sz w:val="20"/>
                <w:szCs w:val="20"/>
              </w:rPr>
            </w:pPr>
            <w:r w:rsidRPr="000F7DA1">
              <w:rPr>
                <w:rFonts w:cs="Arial"/>
                <w:sz w:val="20"/>
                <w:szCs w:val="20"/>
              </w:rPr>
              <w:t>(</w:t>
            </w:r>
            <w:r w:rsidR="00AD78A8" w:rsidRPr="000F7DA1">
              <w:rPr>
                <w:rFonts w:cs="Arial"/>
                <w:sz w:val="20"/>
                <w:szCs w:val="20"/>
              </w:rPr>
              <w:t>31%)</w:t>
            </w:r>
          </w:p>
        </w:tc>
      </w:tr>
      <w:tr w:rsidR="00B20413" w:rsidRPr="000F7DA1" w14:paraId="04FE8488" w14:textId="77777777" w:rsidTr="00C423E0">
        <w:tc>
          <w:tcPr>
            <w:tcW w:w="1134" w:type="dxa"/>
            <w:vAlign w:val="center"/>
          </w:tcPr>
          <w:p w14:paraId="3CA8A65B" w14:textId="2F8258BA" w:rsidR="00B20413" w:rsidRPr="000F7DA1" w:rsidRDefault="00B20413" w:rsidP="00C44B13">
            <w:pPr>
              <w:spacing w:after="0"/>
              <w:jc w:val="center"/>
              <w:rPr>
                <w:rFonts w:cs="Arial"/>
                <w:b/>
                <w:sz w:val="20"/>
                <w:szCs w:val="20"/>
              </w:rPr>
            </w:pPr>
            <w:r w:rsidRPr="000F7DA1">
              <w:rPr>
                <w:rFonts w:cs="Arial"/>
                <w:b/>
                <w:sz w:val="20"/>
                <w:szCs w:val="20"/>
              </w:rPr>
              <w:t>Short-listed</w:t>
            </w:r>
          </w:p>
        </w:tc>
        <w:tc>
          <w:tcPr>
            <w:tcW w:w="850" w:type="dxa"/>
            <w:vAlign w:val="center"/>
          </w:tcPr>
          <w:p w14:paraId="4013DB76" w14:textId="77777777" w:rsidR="00B20413" w:rsidRPr="000F7DA1" w:rsidRDefault="6DBCCAA9" w:rsidP="008A15B2">
            <w:pPr>
              <w:snapToGrid w:val="0"/>
              <w:spacing w:after="0"/>
              <w:jc w:val="center"/>
              <w:rPr>
                <w:rFonts w:cs="Arial"/>
                <w:sz w:val="20"/>
                <w:szCs w:val="20"/>
              </w:rPr>
            </w:pPr>
            <w:r w:rsidRPr="000F7DA1">
              <w:rPr>
                <w:rFonts w:cs="Arial"/>
                <w:sz w:val="20"/>
                <w:szCs w:val="20"/>
              </w:rPr>
              <w:t>24</w:t>
            </w:r>
          </w:p>
          <w:p w14:paraId="2AE9BAA3" w14:textId="54D70858" w:rsidR="00DF15FA" w:rsidRPr="000F7DA1" w:rsidRDefault="00DF15FA"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16</w:t>
            </w:r>
            <w:r w:rsidRPr="000F7DA1">
              <w:rPr>
                <w:rFonts w:cs="Arial"/>
                <w:sz w:val="20"/>
                <w:szCs w:val="20"/>
              </w:rPr>
              <w:t>%)</w:t>
            </w:r>
          </w:p>
        </w:tc>
        <w:tc>
          <w:tcPr>
            <w:tcW w:w="851" w:type="dxa"/>
            <w:vAlign w:val="center"/>
          </w:tcPr>
          <w:p w14:paraId="29DEFF67" w14:textId="77777777" w:rsidR="00B20413" w:rsidRPr="000F7DA1" w:rsidRDefault="32B555B9" w:rsidP="008A15B2">
            <w:pPr>
              <w:snapToGrid w:val="0"/>
              <w:spacing w:after="0"/>
              <w:jc w:val="center"/>
              <w:rPr>
                <w:rFonts w:cs="Arial"/>
                <w:sz w:val="20"/>
                <w:szCs w:val="20"/>
              </w:rPr>
            </w:pPr>
            <w:r w:rsidRPr="000F7DA1">
              <w:rPr>
                <w:rFonts w:cs="Arial"/>
                <w:sz w:val="20"/>
                <w:szCs w:val="20"/>
              </w:rPr>
              <w:t>12</w:t>
            </w:r>
          </w:p>
          <w:p w14:paraId="065B7675" w14:textId="6AF8E091" w:rsidR="00DF15FA" w:rsidRPr="000F7DA1" w:rsidRDefault="00DF15FA"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13</w:t>
            </w:r>
            <w:r w:rsidRPr="000F7DA1">
              <w:rPr>
                <w:rFonts w:cs="Arial"/>
                <w:sz w:val="20"/>
                <w:szCs w:val="20"/>
              </w:rPr>
              <w:t>%)</w:t>
            </w:r>
          </w:p>
        </w:tc>
        <w:tc>
          <w:tcPr>
            <w:tcW w:w="850" w:type="dxa"/>
            <w:vAlign w:val="center"/>
          </w:tcPr>
          <w:p w14:paraId="76083FE6" w14:textId="77777777" w:rsidR="00B20413" w:rsidRPr="000F7DA1" w:rsidRDefault="216CBA0A" w:rsidP="008A15B2">
            <w:pPr>
              <w:snapToGrid w:val="0"/>
              <w:spacing w:after="0"/>
              <w:jc w:val="center"/>
              <w:rPr>
                <w:rFonts w:cs="Arial"/>
                <w:sz w:val="20"/>
                <w:szCs w:val="20"/>
              </w:rPr>
            </w:pPr>
            <w:r w:rsidRPr="000F7DA1">
              <w:rPr>
                <w:rFonts w:cs="Arial"/>
                <w:sz w:val="20"/>
                <w:szCs w:val="20"/>
              </w:rPr>
              <w:t>14</w:t>
            </w:r>
          </w:p>
          <w:p w14:paraId="325542C2" w14:textId="35884900" w:rsidR="00431DE3" w:rsidRPr="000F7DA1" w:rsidRDefault="00431DE3"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25</w:t>
            </w:r>
            <w:r w:rsidRPr="000F7DA1">
              <w:rPr>
                <w:rFonts w:cs="Arial"/>
                <w:sz w:val="20"/>
                <w:szCs w:val="20"/>
              </w:rPr>
              <w:t>%)</w:t>
            </w:r>
          </w:p>
        </w:tc>
        <w:tc>
          <w:tcPr>
            <w:tcW w:w="851" w:type="dxa"/>
            <w:vAlign w:val="center"/>
          </w:tcPr>
          <w:p w14:paraId="7278C0D8" w14:textId="77777777" w:rsidR="00B20413" w:rsidRPr="000F7DA1" w:rsidRDefault="083163FB" w:rsidP="008A15B2">
            <w:pPr>
              <w:snapToGrid w:val="0"/>
              <w:spacing w:after="0"/>
              <w:jc w:val="center"/>
              <w:rPr>
                <w:rFonts w:cs="Arial"/>
                <w:sz w:val="20"/>
                <w:szCs w:val="20"/>
              </w:rPr>
            </w:pPr>
            <w:r w:rsidRPr="000F7DA1">
              <w:rPr>
                <w:rFonts w:cs="Arial"/>
                <w:sz w:val="20"/>
                <w:szCs w:val="20"/>
              </w:rPr>
              <w:t>18</w:t>
            </w:r>
          </w:p>
          <w:p w14:paraId="6759DF58" w14:textId="1D8B251E" w:rsidR="00431DE3" w:rsidRPr="000F7DA1" w:rsidRDefault="00431DE3"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29</w:t>
            </w:r>
            <w:r w:rsidRPr="000F7DA1">
              <w:rPr>
                <w:rFonts w:cs="Arial"/>
                <w:sz w:val="20"/>
                <w:szCs w:val="20"/>
              </w:rPr>
              <w:t>%)</w:t>
            </w:r>
          </w:p>
        </w:tc>
        <w:tc>
          <w:tcPr>
            <w:tcW w:w="850" w:type="dxa"/>
            <w:vAlign w:val="center"/>
          </w:tcPr>
          <w:p w14:paraId="07B31064" w14:textId="77777777" w:rsidR="00B20413" w:rsidRPr="000F7DA1" w:rsidRDefault="102FBDC5" w:rsidP="008A15B2">
            <w:pPr>
              <w:snapToGrid w:val="0"/>
              <w:spacing w:after="0"/>
              <w:jc w:val="center"/>
              <w:rPr>
                <w:rFonts w:cs="Arial"/>
                <w:sz w:val="20"/>
                <w:szCs w:val="20"/>
              </w:rPr>
            </w:pPr>
            <w:r w:rsidRPr="000F7DA1">
              <w:rPr>
                <w:rFonts w:cs="Arial"/>
                <w:sz w:val="20"/>
                <w:szCs w:val="20"/>
              </w:rPr>
              <w:t>11</w:t>
            </w:r>
          </w:p>
          <w:p w14:paraId="66C8FBD8" w14:textId="7B889049" w:rsidR="00593C2D" w:rsidRPr="000F7DA1" w:rsidRDefault="00593C2D"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16</w:t>
            </w:r>
            <w:r w:rsidRPr="000F7DA1">
              <w:rPr>
                <w:rFonts w:cs="Arial"/>
                <w:sz w:val="20"/>
                <w:szCs w:val="20"/>
              </w:rPr>
              <w:t>%)</w:t>
            </w:r>
          </w:p>
        </w:tc>
        <w:tc>
          <w:tcPr>
            <w:tcW w:w="851" w:type="dxa"/>
            <w:vAlign w:val="center"/>
          </w:tcPr>
          <w:p w14:paraId="3F90FBB6" w14:textId="77777777" w:rsidR="00B20413" w:rsidRPr="000F7DA1" w:rsidRDefault="0954ACC1" w:rsidP="008A15B2">
            <w:pPr>
              <w:snapToGrid w:val="0"/>
              <w:spacing w:after="0"/>
              <w:jc w:val="center"/>
              <w:rPr>
                <w:rFonts w:cs="Arial"/>
                <w:sz w:val="20"/>
                <w:szCs w:val="20"/>
              </w:rPr>
            </w:pPr>
            <w:r w:rsidRPr="000F7DA1">
              <w:rPr>
                <w:rFonts w:cs="Arial"/>
                <w:sz w:val="20"/>
                <w:szCs w:val="20"/>
              </w:rPr>
              <w:t>9</w:t>
            </w:r>
          </w:p>
          <w:p w14:paraId="47727A44" w14:textId="381556F9" w:rsidR="00593C2D" w:rsidRPr="000F7DA1" w:rsidRDefault="00593C2D"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15</w:t>
            </w:r>
            <w:r w:rsidRPr="000F7DA1">
              <w:rPr>
                <w:rFonts w:cs="Arial"/>
                <w:sz w:val="20"/>
                <w:szCs w:val="20"/>
              </w:rPr>
              <w:t>%)</w:t>
            </w:r>
          </w:p>
        </w:tc>
        <w:tc>
          <w:tcPr>
            <w:tcW w:w="850" w:type="dxa"/>
            <w:vAlign w:val="center"/>
          </w:tcPr>
          <w:p w14:paraId="6313AE89" w14:textId="77777777" w:rsidR="00B20413" w:rsidRPr="000F7DA1" w:rsidRDefault="50A32895" w:rsidP="008A15B2">
            <w:pPr>
              <w:snapToGrid w:val="0"/>
              <w:spacing w:after="0"/>
              <w:jc w:val="center"/>
              <w:rPr>
                <w:rFonts w:cs="Arial"/>
                <w:sz w:val="20"/>
                <w:szCs w:val="20"/>
              </w:rPr>
            </w:pPr>
            <w:r w:rsidRPr="000F7DA1">
              <w:rPr>
                <w:rFonts w:cs="Arial"/>
                <w:sz w:val="20"/>
                <w:szCs w:val="20"/>
              </w:rPr>
              <w:t>14</w:t>
            </w:r>
          </w:p>
          <w:p w14:paraId="0DC952A8" w14:textId="051BB416" w:rsidR="007E1009" w:rsidRPr="000F7DA1" w:rsidRDefault="007E1009"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35</w:t>
            </w:r>
            <w:r w:rsidRPr="000F7DA1">
              <w:rPr>
                <w:rFonts w:cs="Arial"/>
                <w:sz w:val="20"/>
                <w:szCs w:val="20"/>
              </w:rPr>
              <w:t>%)</w:t>
            </w:r>
          </w:p>
        </w:tc>
        <w:tc>
          <w:tcPr>
            <w:tcW w:w="851" w:type="dxa"/>
            <w:vAlign w:val="center"/>
          </w:tcPr>
          <w:p w14:paraId="1155F0D0" w14:textId="77777777" w:rsidR="00B20413" w:rsidRPr="000F7DA1" w:rsidRDefault="48B0166F" w:rsidP="008A15B2">
            <w:pPr>
              <w:snapToGrid w:val="0"/>
              <w:spacing w:after="0"/>
              <w:jc w:val="center"/>
              <w:rPr>
                <w:rFonts w:cs="Arial"/>
                <w:sz w:val="20"/>
                <w:szCs w:val="20"/>
              </w:rPr>
            </w:pPr>
            <w:r w:rsidRPr="000F7DA1">
              <w:rPr>
                <w:rFonts w:cs="Arial"/>
                <w:sz w:val="20"/>
                <w:szCs w:val="20"/>
              </w:rPr>
              <w:t>11</w:t>
            </w:r>
          </w:p>
          <w:p w14:paraId="7F74A33C" w14:textId="29041EB3" w:rsidR="007E1009" w:rsidRPr="000F7DA1" w:rsidRDefault="007E1009"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25</w:t>
            </w:r>
            <w:r w:rsidRPr="000F7DA1">
              <w:rPr>
                <w:rFonts w:cs="Arial"/>
                <w:sz w:val="20"/>
                <w:szCs w:val="20"/>
              </w:rPr>
              <w:t>%)</w:t>
            </w:r>
          </w:p>
        </w:tc>
        <w:tc>
          <w:tcPr>
            <w:tcW w:w="850" w:type="dxa"/>
            <w:vAlign w:val="center"/>
          </w:tcPr>
          <w:p w14:paraId="7B1130DF" w14:textId="77777777" w:rsidR="00B20413" w:rsidRPr="000F7DA1" w:rsidRDefault="5B38B33E" w:rsidP="008A15B2">
            <w:pPr>
              <w:snapToGrid w:val="0"/>
              <w:spacing w:after="0"/>
              <w:jc w:val="center"/>
              <w:rPr>
                <w:rFonts w:cs="Arial"/>
                <w:sz w:val="20"/>
                <w:szCs w:val="20"/>
              </w:rPr>
            </w:pPr>
            <w:r w:rsidRPr="000F7DA1">
              <w:rPr>
                <w:rFonts w:cs="Arial"/>
                <w:sz w:val="20"/>
                <w:szCs w:val="20"/>
              </w:rPr>
              <w:t>50</w:t>
            </w:r>
          </w:p>
          <w:p w14:paraId="362F1910" w14:textId="5D8CD12C" w:rsidR="00153D9A" w:rsidRPr="000F7DA1" w:rsidRDefault="00153D9A"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47</w:t>
            </w:r>
            <w:r w:rsidRPr="000F7DA1">
              <w:rPr>
                <w:rFonts w:cs="Arial"/>
                <w:sz w:val="20"/>
                <w:szCs w:val="20"/>
              </w:rPr>
              <w:t>%)</w:t>
            </w:r>
          </w:p>
        </w:tc>
        <w:tc>
          <w:tcPr>
            <w:tcW w:w="851" w:type="dxa"/>
            <w:vAlign w:val="center"/>
          </w:tcPr>
          <w:p w14:paraId="2F74B895" w14:textId="77777777" w:rsidR="00B20413" w:rsidRPr="000F7DA1" w:rsidRDefault="1D43168B" w:rsidP="008A15B2">
            <w:pPr>
              <w:snapToGrid w:val="0"/>
              <w:spacing w:after="0"/>
              <w:jc w:val="center"/>
              <w:rPr>
                <w:rFonts w:cs="Arial"/>
                <w:sz w:val="20"/>
                <w:szCs w:val="20"/>
              </w:rPr>
            </w:pPr>
            <w:r w:rsidRPr="000F7DA1">
              <w:rPr>
                <w:rFonts w:cs="Arial"/>
                <w:sz w:val="20"/>
                <w:szCs w:val="20"/>
              </w:rPr>
              <w:t>18</w:t>
            </w:r>
          </w:p>
          <w:p w14:paraId="2A511E27" w14:textId="2BD9EA65" w:rsidR="00153D9A" w:rsidRPr="000F7DA1" w:rsidRDefault="00153D9A"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24</w:t>
            </w:r>
            <w:r w:rsidRPr="000F7DA1">
              <w:rPr>
                <w:rFonts w:cs="Arial"/>
                <w:sz w:val="20"/>
                <w:szCs w:val="20"/>
              </w:rPr>
              <w:t>%)</w:t>
            </w:r>
          </w:p>
        </w:tc>
      </w:tr>
      <w:tr w:rsidR="00B20413" w:rsidRPr="000F7DA1" w14:paraId="5877905A" w14:textId="77777777" w:rsidTr="00C423E0">
        <w:tc>
          <w:tcPr>
            <w:tcW w:w="1134" w:type="dxa"/>
            <w:vAlign w:val="center"/>
          </w:tcPr>
          <w:p w14:paraId="332EF806" w14:textId="3692A6EC" w:rsidR="00B20413" w:rsidRPr="000F7DA1" w:rsidRDefault="00B20413" w:rsidP="00C44B13">
            <w:pPr>
              <w:spacing w:after="0"/>
              <w:jc w:val="center"/>
              <w:rPr>
                <w:rFonts w:cs="Arial"/>
                <w:b/>
                <w:sz w:val="20"/>
                <w:szCs w:val="20"/>
              </w:rPr>
            </w:pPr>
            <w:r w:rsidRPr="000F7DA1">
              <w:rPr>
                <w:rFonts w:cs="Arial"/>
                <w:b/>
                <w:sz w:val="20"/>
                <w:szCs w:val="20"/>
              </w:rPr>
              <w:t>Appoint-ments</w:t>
            </w:r>
          </w:p>
        </w:tc>
        <w:tc>
          <w:tcPr>
            <w:tcW w:w="850" w:type="dxa"/>
            <w:vAlign w:val="center"/>
          </w:tcPr>
          <w:p w14:paraId="013B1CD5" w14:textId="77777777" w:rsidR="00B20413" w:rsidRPr="000F7DA1" w:rsidRDefault="6DBCCAA9" w:rsidP="008A15B2">
            <w:pPr>
              <w:snapToGrid w:val="0"/>
              <w:spacing w:after="0"/>
              <w:jc w:val="center"/>
              <w:rPr>
                <w:rFonts w:cs="Arial"/>
                <w:sz w:val="20"/>
                <w:szCs w:val="20"/>
              </w:rPr>
            </w:pPr>
            <w:r w:rsidRPr="000F7DA1">
              <w:rPr>
                <w:rFonts w:cs="Arial"/>
                <w:sz w:val="20"/>
                <w:szCs w:val="20"/>
              </w:rPr>
              <w:t>7</w:t>
            </w:r>
          </w:p>
          <w:p w14:paraId="535E8706" w14:textId="53CDCED3" w:rsidR="00B94515" w:rsidRPr="000F7DA1" w:rsidRDefault="00B94515"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29</w:t>
            </w:r>
            <w:r w:rsidRPr="000F7DA1">
              <w:rPr>
                <w:rFonts w:cs="Arial"/>
                <w:sz w:val="20"/>
                <w:szCs w:val="20"/>
              </w:rPr>
              <w:t>%)</w:t>
            </w:r>
          </w:p>
        </w:tc>
        <w:tc>
          <w:tcPr>
            <w:tcW w:w="851" w:type="dxa"/>
            <w:vAlign w:val="center"/>
          </w:tcPr>
          <w:p w14:paraId="0625797F" w14:textId="77777777" w:rsidR="00B20413" w:rsidRPr="000F7DA1" w:rsidRDefault="2EE6FFF9" w:rsidP="008A15B2">
            <w:pPr>
              <w:snapToGrid w:val="0"/>
              <w:spacing w:after="0"/>
              <w:jc w:val="center"/>
              <w:rPr>
                <w:rFonts w:cs="Arial"/>
                <w:sz w:val="20"/>
                <w:szCs w:val="20"/>
              </w:rPr>
            </w:pPr>
            <w:r w:rsidRPr="000F7DA1">
              <w:rPr>
                <w:rFonts w:cs="Arial"/>
                <w:sz w:val="20"/>
                <w:szCs w:val="20"/>
              </w:rPr>
              <w:t>2</w:t>
            </w:r>
          </w:p>
          <w:p w14:paraId="7083E646" w14:textId="66B2B0D6" w:rsidR="00B94515" w:rsidRPr="000F7DA1" w:rsidRDefault="00B94515"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17</w:t>
            </w:r>
            <w:r w:rsidRPr="000F7DA1">
              <w:rPr>
                <w:rFonts w:cs="Arial"/>
                <w:sz w:val="20"/>
                <w:szCs w:val="20"/>
              </w:rPr>
              <w:t>%)</w:t>
            </w:r>
          </w:p>
        </w:tc>
        <w:tc>
          <w:tcPr>
            <w:tcW w:w="850" w:type="dxa"/>
            <w:vAlign w:val="center"/>
          </w:tcPr>
          <w:p w14:paraId="057B5ED2" w14:textId="77777777" w:rsidR="00B20413" w:rsidRPr="000F7DA1" w:rsidRDefault="74D51FC6" w:rsidP="008A15B2">
            <w:pPr>
              <w:snapToGrid w:val="0"/>
              <w:spacing w:after="0"/>
              <w:jc w:val="center"/>
              <w:rPr>
                <w:rFonts w:cs="Arial"/>
                <w:sz w:val="20"/>
                <w:szCs w:val="20"/>
              </w:rPr>
            </w:pPr>
            <w:r w:rsidRPr="000F7DA1">
              <w:rPr>
                <w:rFonts w:cs="Arial"/>
                <w:sz w:val="20"/>
                <w:szCs w:val="20"/>
              </w:rPr>
              <w:t>6</w:t>
            </w:r>
          </w:p>
          <w:p w14:paraId="6ACFA390" w14:textId="68F14746" w:rsidR="00431DE3" w:rsidRPr="000F7DA1" w:rsidRDefault="00431DE3"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43</w:t>
            </w:r>
            <w:r w:rsidRPr="000F7DA1">
              <w:rPr>
                <w:rFonts w:cs="Arial"/>
                <w:sz w:val="20"/>
                <w:szCs w:val="20"/>
              </w:rPr>
              <w:t>%)</w:t>
            </w:r>
          </w:p>
        </w:tc>
        <w:tc>
          <w:tcPr>
            <w:tcW w:w="851" w:type="dxa"/>
            <w:vAlign w:val="center"/>
          </w:tcPr>
          <w:p w14:paraId="6B658B12" w14:textId="77777777" w:rsidR="00B20413" w:rsidRPr="000F7DA1" w:rsidRDefault="083163FB" w:rsidP="008A15B2">
            <w:pPr>
              <w:snapToGrid w:val="0"/>
              <w:spacing w:after="0"/>
              <w:jc w:val="center"/>
              <w:rPr>
                <w:rFonts w:cs="Arial"/>
                <w:sz w:val="20"/>
                <w:szCs w:val="20"/>
              </w:rPr>
            </w:pPr>
            <w:r w:rsidRPr="000F7DA1">
              <w:rPr>
                <w:rFonts w:cs="Arial"/>
                <w:sz w:val="20"/>
                <w:szCs w:val="20"/>
              </w:rPr>
              <w:t>3</w:t>
            </w:r>
          </w:p>
          <w:p w14:paraId="590A121F" w14:textId="3195180B" w:rsidR="00431DE3" w:rsidRPr="000F7DA1" w:rsidRDefault="00431DE3"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17</w:t>
            </w:r>
            <w:r w:rsidRPr="000F7DA1">
              <w:rPr>
                <w:rFonts w:cs="Arial"/>
                <w:sz w:val="20"/>
                <w:szCs w:val="20"/>
              </w:rPr>
              <w:t>%)</w:t>
            </w:r>
          </w:p>
        </w:tc>
        <w:tc>
          <w:tcPr>
            <w:tcW w:w="850" w:type="dxa"/>
            <w:vAlign w:val="center"/>
          </w:tcPr>
          <w:p w14:paraId="7C1C008D" w14:textId="77777777" w:rsidR="00B20413" w:rsidRPr="000F7DA1" w:rsidRDefault="102FBDC5" w:rsidP="008A15B2">
            <w:pPr>
              <w:snapToGrid w:val="0"/>
              <w:spacing w:after="0"/>
              <w:jc w:val="center"/>
              <w:rPr>
                <w:rFonts w:cs="Arial"/>
                <w:sz w:val="20"/>
                <w:szCs w:val="20"/>
              </w:rPr>
            </w:pPr>
            <w:r w:rsidRPr="000F7DA1">
              <w:rPr>
                <w:rFonts w:cs="Arial"/>
                <w:sz w:val="20"/>
                <w:szCs w:val="20"/>
              </w:rPr>
              <w:t>3</w:t>
            </w:r>
          </w:p>
          <w:p w14:paraId="4BC29FEE" w14:textId="594E2EC3" w:rsidR="005815E7" w:rsidRPr="000F7DA1" w:rsidRDefault="005815E7"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27</w:t>
            </w:r>
            <w:r w:rsidRPr="000F7DA1">
              <w:rPr>
                <w:rFonts w:cs="Arial"/>
                <w:sz w:val="20"/>
                <w:szCs w:val="20"/>
              </w:rPr>
              <w:t>%)</w:t>
            </w:r>
          </w:p>
        </w:tc>
        <w:tc>
          <w:tcPr>
            <w:tcW w:w="851" w:type="dxa"/>
            <w:vAlign w:val="center"/>
          </w:tcPr>
          <w:p w14:paraId="6125C4DD" w14:textId="77777777" w:rsidR="00B20413" w:rsidRPr="000F7DA1" w:rsidRDefault="0AF31680" w:rsidP="008A15B2">
            <w:pPr>
              <w:snapToGrid w:val="0"/>
              <w:spacing w:after="0"/>
              <w:jc w:val="center"/>
              <w:rPr>
                <w:rFonts w:cs="Arial"/>
                <w:sz w:val="20"/>
                <w:szCs w:val="20"/>
              </w:rPr>
            </w:pPr>
            <w:r w:rsidRPr="000F7DA1">
              <w:rPr>
                <w:rFonts w:cs="Arial"/>
                <w:sz w:val="20"/>
                <w:szCs w:val="20"/>
              </w:rPr>
              <w:t>1</w:t>
            </w:r>
          </w:p>
          <w:p w14:paraId="047E54A4" w14:textId="00FE38B7" w:rsidR="005815E7" w:rsidRPr="000F7DA1" w:rsidRDefault="005815E7"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11</w:t>
            </w:r>
            <w:r w:rsidRPr="000F7DA1">
              <w:rPr>
                <w:rFonts w:cs="Arial"/>
                <w:sz w:val="20"/>
                <w:szCs w:val="20"/>
              </w:rPr>
              <w:t>%)</w:t>
            </w:r>
          </w:p>
        </w:tc>
        <w:tc>
          <w:tcPr>
            <w:tcW w:w="850" w:type="dxa"/>
            <w:vAlign w:val="center"/>
          </w:tcPr>
          <w:p w14:paraId="2E0E4FA2" w14:textId="77777777" w:rsidR="00B20413" w:rsidRPr="000F7DA1" w:rsidRDefault="12D85939" w:rsidP="008A15B2">
            <w:pPr>
              <w:snapToGrid w:val="0"/>
              <w:spacing w:after="0"/>
              <w:jc w:val="center"/>
              <w:rPr>
                <w:rFonts w:cs="Arial"/>
                <w:sz w:val="20"/>
                <w:szCs w:val="20"/>
              </w:rPr>
            </w:pPr>
            <w:r w:rsidRPr="000F7DA1">
              <w:rPr>
                <w:rFonts w:cs="Arial"/>
                <w:sz w:val="20"/>
                <w:szCs w:val="20"/>
              </w:rPr>
              <w:t>5</w:t>
            </w:r>
          </w:p>
          <w:p w14:paraId="7D81CF9F" w14:textId="7611C5CA" w:rsidR="007E1009" w:rsidRPr="000F7DA1" w:rsidRDefault="007E1009"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36</w:t>
            </w:r>
            <w:r w:rsidRPr="000F7DA1">
              <w:rPr>
                <w:rFonts w:cs="Arial"/>
                <w:sz w:val="20"/>
                <w:szCs w:val="20"/>
              </w:rPr>
              <w:t>%)</w:t>
            </w:r>
          </w:p>
        </w:tc>
        <w:tc>
          <w:tcPr>
            <w:tcW w:w="851" w:type="dxa"/>
            <w:vAlign w:val="center"/>
          </w:tcPr>
          <w:p w14:paraId="3126B53E" w14:textId="77777777" w:rsidR="00B20413" w:rsidRPr="000F7DA1" w:rsidRDefault="670A74B5" w:rsidP="008A15B2">
            <w:pPr>
              <w:snapToGrid w:val="0"/>
              <w:spacing w:after="0"/>
              <w:jc w:val="center"/>
              <w:rPr>
                <w:rFonts w:cs="Arial"/>
                <w:sz w:val="20"/>
                <w:szCs w:val="20"/>
              </w:rPr>
            </w:pPr>
            <w:r w:rsidRPr="000F7DA1">
              <w:rPr>
                <w:rFonts w:cs="Arial"/>
                <w:sz w:val="20"/>
                <w:szCs w:val="20"/>
              </w:rPr>
              <w:t>6</w:t>
            </w:r>
          </w:p>
          <w:p w14:paraId="780701DE" w14:textId="3503D840" w:rsidR="007E1009" w:rsidRPr="000F7DA1" w:rsidRDefault="007E1009" w:rsidP="008A15B2">
            <w:pPr>
              <w:snapToGrid w:val="0"/>
              <w:spacing w:after="0"/>
              <w:jc w:val="center"/>
              <w:rPr>
                <w:rFonts w:cs="Arial"/>
                <w:sz w:val="20"/>
                <w:szCs w:val="20"/>
              </w:rPr>
            </w:pPr>
            <w:r w:rsidRPr="000F7DA1">
              <w:rPr>
                <w:rFonts w:cs="Arial"/>
                <w:sz w:val="20"/>
                <w:szCs w:val="20"/>
              </w:rPr>
              <w:t>(55%)</w:t>
            </w:r>
          </w:p>
        </w:tc>
        <w:tc>
          <w:tcPr>
            <w:tcW w:w="850" w:type="dxa"/>
            <w:vAlign w:val="center"/>
          </w:tcPr>
          <w:p w14:paraId="6579E906" w14:textId="77777777" w:rsidR="00B20413" w:rsidRPr="000F7DA1" w:rsidRDefault="27A0AC57" w:rsidP="008A15B2">
            <w:pPr>
              <w:snapToGrid w:val="0"/>
              <w:spacing w:after="0"/>
              <w:jc w:val="center"/>
              <w:rPr>
                <w:rFonts w:cs="Arial"/>
                <w:sz w:val="20"/>
                <w:szCs w:val="20"/>
              </w:rPr>
            </w:pPr>
            <w:r w:rsidRPr="000F7DA1">
              <w:rPr>
                <w:rFonts w:cs="Arial"/>
                <w:sz w:val="20"/>
                <w:szCs w:val="20"/>
              </w:rPr>
              <w:t>18</w:t>
            </w:r>
          </w:p>
          <w:p w14:paraId="4EB1A50A" w14:textId="10ED8B16" w:rsidR="00153D9A" w:rsidRPr="000F7DA1" w:rsidRDefault="00153D9A"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36</w:t>
            </w:r>
            <w:r w:rsidRPr="000F7DA1">
              <w:rPr>
                <w:rFonts w:cs="Arial"/>
                <w:sz w:val="20"/>
                <w:szCs w:val="20"/>
              </w:rPr>
              <w:t>%)</w:t>
            </w:r>
          </w:p>
        </w:tc>
        <w:tc>
          <w:tcPr>
            <w:tcW w:w="851" w:type="dxa"/>
            <w:vAlign w:val="center"/>
          </w:tcPr>
          <w:p w14:paraId="2F42AF42" w14:textId="77777777" w:rsidR="00B20413" w:rsidRPr="000F7DA1" w:rsidRDefault="1D43168B" w:rsidP="008A15B2">
            <w:pPr>
              <w:snapToGrid w:val="0"/>
              <w:spacing w:after="0"/>
              <w:jc w:val="center"/>
              <w:rPr>
                <w:rFonts w:cs="Arial"/>
                <w:sz w:val="20"/>
                <w:szCs w:val="20"/>
              </w:rPr>
            </w:pPr>
            <w:r w:rsidRPr="000F7DA1">
              <w:rPr>
                <w:rFonts w:cs="Arial"/>
                <w:sz w:val="20"/>
                <w:szCs w:val="20"/>
              </w:rPr>
              <w:t>2</w:t>
            </w:r>
          </w:p>
          <w:p w14:paraId="1E26FAFD" w14:textId="2C4A43B4" w:rsidR="00153D9A" w:rsidRPr="000F7DA1" w:rsidRDefault="00153D9A" w:rsidP="008A15B2">
            <w:pPr>
              <w:snapToGrid w:val="0"/>
              <w:spacing w:after="0"/>
              <w:jc w:val="center"/>
              <w:rPr>
                <w:rFonts w:cs="Arial"/>
                <w:sz w:val="20"/>
                <w:szCs w:val="20"/>
              </w:rPr>
            </w:pPr>
            <w:r w:rsidRPr="000F7DA1">
              <w:rPr>
                <w:rFonts w:cs="Arial"/>
                <w:sz w:val="20"/>
                <w:szCs w:val="20"/>
              </w:rPr>
              <w:t>(</w:t>
            </w:r>
            <w:r w:rsidR="00EC7773" w:rsidRPr="000F7DA1">
              <w:rPr>
                <w:rFonts w:cs="Arial"/>
                <w:sz w:val="20"/>
                <w:szCs w:val="20"/>
              </w:rPr>
              <w:t>11</w:t>
            </w:r>
            <w:r w:rsidRPr="000F7DA1">
              <w:rPr>
                <w:rFonts w:cs="Arial"/>
                <w:sz w:val="20"/>
                <w:szCs w:val="20"/>
              </w:rPr>
              <w:t>%)</w:t>
            </w:r>
          </w:p>
        </w:tc>
      </w:tr>
    </w:tbl>
    <w:p w14:paraId="62D7AE3A" w14:textId="77777777" w:rsidR="002169C8" w:rsidRPr="000F7DA1" w:rsidRDefault="002169C8" w:rsidP="00AA3FF0">
      <w:pPr>
        <w:rPr>
          <w:rFonts w:cs="Arial"/>
        </w:rPr>
      </w:pPr>
    </w:p>
    <w:p w14:paraId="511418EA" w14:textId="057AED2C" w:rsidR="00425913" w:rsidRPr="000F7DA1" w:rsidRDefault="00425913" w:rsidP="00AA3FF0">
      <w:pPr>
        <w:pStyle w:val="Caption"/>
        <w:rPr>
          <w:rFonts w:cs="Arial"/>
        </w:rPr>
      </w:pPr>
      <w:bookmarkStart w:id="115" w:name="_Ref132381518"/>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28</w:t>
      </w:r>
      <w:r w:rsidRPr="000F7DA1">
        <w:rPr>
          <w:rFonts w:cs="Arial"/>
        </w:rPr>
        <w:fldChar w:fldCharType="end"/>
      </w:r>
      <w:bookmarkEnd w:id="115"/>
      <w:r w:rsidRPr="000F7DA1">
        <w:rPr>
          <w:rFonts w:cs="Arial"/>
        </w:rPr>
        <w:t>: Academic promotions</w:t>
      </w:r>
      <w:r w:rsidR="00BE26E6" w:rsidRPr="000F7DA1">
        <w:rPr>
          <w:rFonts w:cs="Arial"/>
        </w:rPr>
        <w:t xml:space="preserve"> including percentages of promotions approved</w:t>
      </w:r>
      <w:r w:rsidR="00E83658" w:rsidRPr="000F7DA1">
        <w:rPr>
          <w:rFonts w:cs="Arial"/>
        </w:rPr>
        <w:t xml:space="preserve">. PTO progression is not included as counted through application data. </w:t>
      </w:r>
      <w:r w:rsidR="005F6183">
        <w:rPr>
          <w:rFonts w:cs="Arial"/>
        </w:rPr>
        <w:t>Note: Table has been redacted in this version.</w:t>
      </w:r>
    </w:p>
    <w:p w14:paraId="5CAC2FE4" w14:textId="059150BB" w:rsidR="00E87E25" w:rsidRPr="000F7DA1" w:rsidRDefault="00E87E25" w:rsidP="00AA3FF0">
      <w:pPr>
        <w:rPr>
          <w:rFonts w:cs="Arial"/>
        </w:rPr>
      </w:pPr>
    </w:p>
    <w:p w14:paraId="328B9C08" w14:textId="0E909387" w:rsidR="00075814" w:rsidRPr="000F7DA1" w:rsidRDefault="00075814" w:rsidP="00AA3FF0">
      <w:pPr>
        <w:pStyle w:val="Caption"/>
        <w:rPr>
          <w:rFonts w:cs="Arial"/>
        </w:rPr>
      </w:pPr>
      <w:bookmarkStart w:id="116" w:name="_Ref132623920"/>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29</w:t>
      </w:r>
      <w:r w:rsidRPr="000F7DA1">
        <w:rPr>
          <w:rFonts w:cs="Arial"/>
        </w:rPr>
        <w:fldChar w:fldCharType="end"/>
      </w:r>
      <w:bookmarkEnd w:id="116"/>
      <w:r w:rsidR="00D24E8D" w:rsidRPr="000F7DA1">
        <w:rPr>
          <w:rFonts w:cs="Arial"/>
        </w:rPr>
        <w:t xml:space="preserve">: </w:t>
      </w:r>
      <w:r w:rsidR="00246168" w:rsidRPr="000F7DA1">
        <w:rPr>
          <w:rFonts w:cs="Arial"/>
        </w:rPr>
        <w:t>Research g</w:t>
      </w:r>
      <w:r w:rsidR="00D24E8D" w:rsidRPr="000F7DA1">
        <w:rPr>
          <w:rFonts w:cs="Arial"/>
        </w:rPr>
        <w:t>rant applications</w:t>
      </w:r>
    </w:p>
    <w:tbl>
      <w:tblPr>
        <w:tblStyle w:val="TableGrid"/>
        <w:tblW w:w="0" w:type="auto"/>
        <w:tblInd w:w="0" w:type="dxa"/>
        <w:tblLook w:val="04A0" w:firstRow="1" w:lastRow="0" w:firstColumn="1" w:lastColumn="0" w:noHBand="0" w:noVBand="1"/>
      </w:tblPr>
      <w:tblGrid>
        <w:gridCol w:w="1501"/>
        <w:gridCol w:w="1503"/>
        <w:gridCol w:w="1503"/>
        <w:gridCol w:w="1503"/>
        <w:gridCol w:w="1503"/>
        <w:gridCol w:w="1503"/>
      </w:tblGrid>
      <w:tr w:rsidR="00075814" w:rsidRPr="000F7DA1" w14:paraId="6DF07588" w14:textId="77777777" w:rsidTr="007B72E4">
        <w:tc>
          <w:tcPr>
            <w:tcW w:w="1501" w:type="dxa"/>
            <w:tcBorders>
              <w:bottom w:val="single" w:sz="12" w:space="0" w:color="auto"/>
            </w:tcBorders>
            <w:vAlign w:val="center"/>
          </w:tcPr>
          <w:p w14:paraId="76E03815" w14:textId="77777777" w:rsidR="00075814" w:rsidRPr="000F7DA1" w:rsidRDefault="00075814" w:rsidP="007B72E4">
            <w:pPr>
              <w:spacing w:after="0"/>
              <w:jc w:val="center"/>
              <w:rPr>
                <w:rFonts w:cs="Arial"/>
                <w:b/>
              </w:rPr>
            </w:pPr>
          </w:p>
        </w:tc>
        <w:tc>
          <w:tcPr>
            <w:tcW w:w="1503" w:type="dxa"/>
            <w:tcBorders>
              <w:bottom w:val="single" w:sz="12" w:space="0" w:color="auto"/>
            </w:tcBorders>
            <w:vAlign w:val="center"/>
          </w:tcPr>
          <w:p w14:paraId="12D487CD" w14:textId="77777777" w:rsidR="00075814" w:rsidRPr="000F7DA1" w:rsidRDefault="00075814" w:rsidP="007B72E4">
            <w:pPr>
              <w:spacing w:after="0"/>
              <w:jc w:val="center"/>
              <w:rPr>
                <w:rFonts w:cs="Arial"/>
                <w:b/>
              </w:rPr>
            </w:pPr>
            <w:r w:rsidRPr="000F7DA1">
              <w:rPr>
                <w:rFonts w:cs="Arial"/>
                <w:b/>
              </w:rPr>
              <w:t>2017/18</w:t>
            </w:r>
          </w:p>
        </w:tc>
        <w:tc>
          <w:tcPr>
            <w:tcW w:w="1503" w:type="dxa"/>
            <w:tcBorders>
              <w:bottom w:val="single" w:sz="12" w:space="0" w:color="auto"/>
            </w:tcBorders>
            <w:vAlign w:val="center"/>
          </w:tcPr>
          <w:p w14:paraId="7E6A74D9" w14:textId="77777777" w:rsidR="00075814" w:rsidRPr="000F7DA1" w:rsidRDefault="00075814" w:rsidP="007B72E4">
            <w:pPr>
              <w:spacing w:after="0"/>
              <w:jc w:val="center"/>
              <w:rPr>
                <w:rFonts w:cs="Arial"/>
                <w:b/>
              </w:rPr>
            </w:pPr>
            <w:r w:rsidRPr="000F7DA1">
              <w:rPr>
                <w:rFonts w:cs="Arial"/>
                <w:b/>
              </w:rPr>
              <w:t>2018/19</w:t>
            </w:r>
          </w:p>
        </w:tc>
        <w:tc>
          <w:tcPr>
            <w:tcW w:w="1503" w:type="dxa"/>
            <w:tcBorders>
              <w:bottom w:val="single" w:sz="12" w:space="0" w:color="auto"/>
            </w:tcBorders>
            <w:vAlign w:val="center"/>
          </w:tcPr>
          <w:p w14:paraId="55119D92" w14:textId="77777777" w:rsidR="00075814" w:rsidRPr="000F7DA1" w:rsidRDefault="00075814" w:rsidP="007B72E4">
            <w:pPr>
              <w:spacing w:after="0"/>
              <w:jc w:val="center"/>
              <w:rPr>
                <w:rFonts w:cs="Arial"/>
                <w:b/>
              </w:rPr>
            </w:pPr>
            <w:r w:rsidRPr="000F7DA1">
              <w:rPr>
                <w:rFonts w:cs="Arial"/>
                <w:b/>
              </w:rPr>
              <w:t>2019/20</w:t>
            </w:r>
          </w:p>
        </w:tc>
        <w:tc>
          <w:tcPr>
            <w:tcW w:w="1503" w:type="dxa"/>
            <w:tcBorders>
              <w:bottom w:val="single" w:sz="12" w:space="0" w:color="auto"/>
            </w:tcBorders>
            <w:vAlign w:val="center"/>
          </w:tcPr>
          <w:p w14:paraId="1FD6C3E1" w14:textId="77777777" w:rsidR="00075814" w:rsidRPr="000F7DA1" w:rsidRDefault="00075814" w:rsidP="007B72E4">
            <w:pPr>
              <w:spacing w:after="0"/>
              <w:jc w:val="center"/>
              <w:rPr>
                <w:rFonts w:cs="Arial"/>
                <w:b/>
              </w:rPr>
            </w:pPr>
            <w:r w:rsidRPr="000F7DA1">
              <w:rPr>
                <w:rFonts w:cs="Arial"/>
                <w:b/>
              </w:rPr>
              <w:t>2020/21</w:t>
            </w:r>
          </w:p>
        </w:tc>
        <w:tc>
          <w:tcPr>
            <w:tcW w:w="1503" w:type="dxa"/>
            <w:tcBorders>
              <w:bottom w:val="single" w:sz="12" w:space="0" w:color="auto"/>
            </w:tcBorders>
            <w:vAlign w:val="center"/>
          </w:tcPr>
          <w:p w14:paraId="0D25606A" w14:textId="77777777" w:rsidR="00075814" w:rsidRPr="000F7DA1" w:rsidRDefault="00075814" w:rsidP="007B72E4">
            <w:pPr>
              <w:spacing w:after="0"/>
              <w:jc w:val="center"/>
              <w:rPr>
                <w:rFonts w:cs="Arial"/>
                <w:b/>
              </w:rPr>
            </w:pPr>
            <w:r w:rsidRPr="000F7DA1">
              <w:rPr>
                <w:rFonts w:cs="Arial"/>
                <w:b/>
              </w:rPr>
              <w:t>2021/22</w:t>
            </w:r>
          </w:p>
        </w:tc>
      </w:tr>
      <w:tr w:rsidR="00075814" w:rsidRPr="000F7DA1" w14:paraId="2AB4918A" w14:textId="77777777" w:rsidTr="007B72E4">
        <w:tc>
          <w:tcPr>
            <w:tcW w:w="1501" w:type="dxa"/>
            <w:tcBorders>
              <w:top w:val="single" w:sz="12" w:space="0" w:color="auto"/>
            </w:tcBorders>
            <w:vAlign w:val="center"/>
          </w:tcPr>
          <w:p w14:paraId="3CD9D6FF" w14:textId="44ADCC1E" w:rsidR="00075814" w:rsidRPr="000F7DA1" w:rsidRDefault="00D24E8D" w:rsidP="007B72E4">
            <w:pPr>
              <w:spacing w:after="0"/>
              <w:jc w:val="center"/>
              <w:rPr>
                <w:rFonts w:cs="Arial"/>
                <w:b/>
              </w:rPr>
            </w:pPr>
            <w:r w:rsidRPr="000F7DA1">
              <w:rPr>
                <w:rFonts w:cs="Arial"/>
                <w:b/>
              </w:rPr>
              <w:t>Number</w:t>
            </w:r>
          </w:p>
        </w:tc>
        <w:tc>
          <w:tcPr>
            <w:tcW w:w="1503" w:type="dxa"/>
            <w:tcBorders>
              <w:top w:val="single" w:sz="12" w:space="0" w:color="auto"/>
            </w:tcBorders>
            <w:vAlign w:val="center"/>
          </w:tcPr>
          <w:p w14:paraId="0C19C065" w14:textId="53C2F6ED" w:rsidR="00075814" w:rsidRPr="000F7DA1" w:rsidRDefault="00D24E8D" w:rsidP="007B72E4">
            <w:pPr>
              <w:spacing w:after="0"/>
              <w:jc w:val="center"/>
              <w:rPr>
                <w:rFonts w:cs="Arial"/>
              </w:rPr>
            </w:pPr>
            <w:r w:rsidRPr="000F7DA1">
              <w:rPr>
                <w:rFonts w:cs="Arial"/>
              </w:rPr>
              <w:t>96</w:t>
            </w:r>
          </w:p>
        </w:tc>
        <w:tc>
          <w:tcPr>
            <w:tcW w:w="1503" w:type="dxa"/>
            <w:tcBorders>
              <w:top w:val="single" w:sz="12" w:space="0" w:color="auto"/>
            </w:tcBorders>
            <w:vAlign w:val="center"/>
          </w:tcPr>
          <w:p w14:paraId="52F6884E" w14:textId="01FC3D9A" w:rsidR="00075814" w:rsidRPr="000F7DA1" w:rsidRDefault="007313A1" w:rsidP="007B72E4">
            <w:pPr>
              <w:spacing w:after="0"/>
              <w:jc w:val="center"/>
              <w:rPr>
                <w:rFonts w:cs="Arial"/>
              </w:rPr>
            </w:pPr>
            <w:r w:rsidRPr="000F7DA1">
              <w:rPr>
                <w:rFonts w:cs="Arial"/>
              </w:rPr>
              <w:t>115</w:t>
            </w:r>
          </w:p>
        </w:tc>
        <w:tc>
          <w:tcPr>
            <w:tcW w:w="1503" w:type="dxa"/>
            <w:tcBorders>
              <w:top w:val="single" w:sz="12" w:space="0" w:color="auto"/>
            </w:tcBorders>
            <w:vAlign w:val="center"/>
          </w:tcPr>
          <w:p w14:paraId="56D7F938" w14:textId="799B6297" w:rsidR="00075814" w:rsidRPr="000F7DA1" w:rsidRDefault="00075814" w:rsidP="007B72E4">
            <w:pPr>
              <w:spacing w:after="0"/>
              <w:jc w:val="center"/>
              <w:rPr>
                <w:rFonts w:cs="Arial"/>
              </w:rPr>
            </w:pPr>
            <w:r w:rsidRPr="000F7DA1">
              <w:rPr>
                <w:rFonts w:cs="Arial"/>
              </w:rPr>
              <w:t>1</w:t>
            </w:r>
            <w:r w:rsidR="00641862" w:rsidRPr="000F7DA1">
              <w:rPr>
                <w:rFonts w:cs="Arial"/>
              </w:rPr>
              <w:t>52</w:t>
            </w:r>
          </w:p>
        </w:tc>
        <w:tc>
          <w:tcPr>
            <w:tcW w:w="1503" w:type="dxa"/>
            <w:tcBorders>
              <w:top w:val="single" w:sz="12" w:space="0" w:color="auto"/>
            </w:tcBorders>
            <w:vAlign w:val="center"/>
          </w:tcPr>
          <w:p w14:paraId="3680ADDD" w14:textId="25133B4B" w:rsidR="00075814" w:rsidRPr="000F7DA1" w:rsidRDefault="00075814" w:rsidP="007B72E4">
            <w:pPr>
              <w:spacing w:after="0"/>
              <w:jc w:val="center"/>
              <w:rPr>
                <w:rFonts w:cs="Arial"/>
              </w:rPr>
            </w:pPr>
            <w:r w:rsidRPr="000F7DA1">
              <w:rPr>
                <w:rFonts w:cs="Arial"/>
              </w:rPr>
              <w:t>1</w:t>
            </w:r>
            <w:r w:rsidR="00641862" w:rsidRPr="000F7DA1">
              <w:rPr>
                <w:rFonts w:cs="Arial"/>
              </w:rPr>
              <w:t>18</w:t>
            </w:r>
          </w:p>
        </w:tc>
        <w:tc>
          <w:tcPr>
            <w:tcW w:w="1503" w:type="dxa"/>
            <w:tcBorders>
              <w:top w:val="single" w:sz="12" w:space="0" w:color="auto"/>
            </w:tcBorders>
            <w:vAlign w:val="center"/>
          </w:tcPr>
          <w:p w14:paraId="019ACCEF" w14:textId="0DE2D14C" w:rsidR="00075814" w:rsidRPr="000F7DA1" w:rsidRDefault="00641862" w:rsidP="007B72E4">
            <w:pPr>
              <w:spacing w:after="0"/>
              <w:jc w:val="center"/>
              <w:rPr>
                <w:rFonts w:cs="Arial"/>
              </w:rPr>
            </w:pPr>
            <w:r w:rsidRPr="000F7DA1">
              <w:rPr>
                <w:rFonts w:cs="Arial"/>
              </w:rPr>
              <w:t>124</w:t>
            </w:r>
          </w:p>
        </w:tc>
      </w:tr>
      <w:tr w:rsidR="00075814" w:rsidRPr="000F7DA1" w14:paraId="2EDD48CA" w14:textId="77777777" w:rsidTr="004C2E39">
        <w:tc>
          <w:tcPr>
            <w:tcW w:w="1501" w:type="dxa"/>
            <w:vAlign w:val="center"/>
          </w:tcPr>
          <w:p w14:paraId="6C40351F" w14:textId="5E1254DD" w:rsidR="00075814" w:rsidRPr="000F7DA1" w:rsidRDefault="007313A1" w:rsidP="007B72E4">
            <w:pPr>
              <w:spacing w:after="0"/>
              <w:jc w:val="center"/>
              <w:rPr>
                <w:rFonts w:cs="Arial"/>
                <w:b/>
              </w:rPr>
            </w:pPr>
            <w:r w:rsidRPr="000F7DA1">
              <w:rPr>
                <w:rFonts w:cs="Arial"/>
                <w:b/>
              </w:rPr>
              <w:t xml:space="preserve">Approx. </w:t>
            </w:r>
            <w:r w:rsidR="007E4B67" w:rsidRPr="000F7DA1">
              <w:rPr>
                <w:rFonts w:cs="Arial"/>
                <w:b/>
              </w:rPr>
              <w:t>Total</w:t>
            </w:r>
            <w:r w:rsidR="00D24E8D" w:rsidRPr="000F7DA1">
              <w:rPr>
                <w:rFonts w:cs="Arial"/>
                <w:b/>
              </w:rPr>
              <w:t xml:space="preserve"> value</w:t>
            </w:r>
          </w:p>
        </w:tc>
        <w:tc>
          <w:tcPr>
            <w:tcW w:w="1503" w:type="dxa"/>
            <w:vAlign w:val="center"/>
          </w:tcPr>
          <w:p w14:paraId="7642D15E" w14:textId="0E393AC4" w:rsidR="00075814" w:rsidRPr="000F7DA1" w:rsidRDefault="007313A1" w:rsidP="007B72E4">
            <w:pPr>
              <w:spacing w:after="0"/>
              <w:jc w:val="center"/>
              <w:rPr>
                <w:rFonts w:cs="Arial"/>
              </w:rPr>
            </w:pPr>
            <w:r w:rsidRPr="000F7DA1">
              <w:rPr>
                <w:rFonts w:cs="Arial"/>
              </w:rPr>
              <w:t>£</w:t>
            </w:r>
            <w:r w:rsidR="00316DAA" w:rsidRPr="000F7DA1">
              <w:rPr>
                <w:rFonts w:cs="Arial"/>
              </w:rPr>
              <w:t>36</w:t>
            </w:r>
            <w:r w:rsidR="00CD3B02" w:rsidRPr="000F7DA1">
              <w:rPr>
                <w:rFonts w:cs="Arial"/>
              </w:rPr>
              <w:t>,034k</w:t>
            </w:r>
          </w:p>
        </w:tc>
        <w:tc>
          <w:tcPr>
            <w:tcW w:w="1503" w:type="dxa"/>
            <w:vAlign w:val="center"/>
          </w:tcPr>
          <w:p w14:paraId="7C670957" w14:textId="44901924" w:rsidR="00075814" w:rsidRPr="000F7DA1" w:rsidRDefault="004C2E39" w:rsidP="007B72E4">
            <w:pPr>
              <w:spacing w:after="0"/>
              <w:jc w:val="center"/>
              <w:rPr>
                <w:rFonts w:cs="Arial"/>
              </w:rPr>
            </w:pPr>
            <w:r w:rsidRPr="000F7DA1">
              <w:rPr>
                <w:rFonts w:cs="Arial"/>
              </w:rPr>
              <w:t>£31</w:t>
            </w:r>
            <w:r w:rsidR="00CD3B02" w:rsidRPr="000F7DA1">
              <w:rPr>
                <w:rFonts w:cs="Arial"/>
              </w:rPr>
              <w:t>,538k</w:t>
            </w:r>
          </w:p>
        </w:tc>
        <w:tc>
          <w:tcPr>
            <w:tcW w:w="1503" w:type="dxa"/>
            <w:vAlign w:val="center"/>
          </w:tcPr>
          <w:p w14:paraId="17DE5B19" w14:textId="2F57B459" w:rsidR="00075814" w:rsidRPr="000F7DA1" w:rsidRDefault="006F0049" w:rsidP="007B72E4">
            <w:pPr>
              <w:spacing w:after="0"/>
              <w:jc w:val="center"/>
              <w:rPr>
                <w:rFonts w:cs="Arial"/>
              </w:rPr>
            </w:pPr>
            <w:r w:rsidRPr="000F7DA1">
              <w:rPr>
                <w:rFonts w:cs="Arial"/>
              </w:rPr>
              <w:t>£43</w:t>
            </w:r>
            <w:r w:rsidR="00CD3B02" w:rsidRPr="000F7DA1">
              <w:rPr>
                <w:rFonts w:cs="Arial"/>
              </w:rPr>
              <w:t>,230</w:t>
            </w:r>
            <w:r w:rsidRPr="000F7DA1">
              <w:rPr>
                <w:rFonts w:cs="Arial"/>
              </w:rPr>
              <w:t>k</w:t>
            </w:r>
          </w:p>
        </w:tc>
        <w:tc>
          <w:tcPr>
            <w:tcW w:w="1503" w:type="dxa"/>
            <w:vAlign w:val="center"/>
          </w:tcPr>
          <w:p w14:paraId="485997BD" w14:textId="67214CCC" w:rsidR="00075814" w:rsidRPr="000F7DA1" w:rsidRDefault="006F0049" w:rsidP="007B72E4">
            <w:pPr>
              <w:spacing w:after="0"/>
              <w:jc w:val="center"/>
              <w:rPr>
                <w:rFonts w:cs="Arial"/>
              </w:rPr>
            </w:pPr>
            <w:r w:rsidRPr="000F7DA1">
              <w:rPr>
                <w:rFonts w:cs="Arial"/>
              </w:rPr>
              <w:t>£</w:t>
            </w:r>
            <w:r w:rsidR="00BE1246" w:rsidRPr="000F7DA1">
              <w:rPr>
                <w:rFonts w:cs="Arial"/>
              </w:rPr>
              <w:t>32</w:t>
            </w:r>
            <w:r w:rsidR="00CD3B02" w:rsidRPr="000F7DA1">
              <w:rPr>
                <w:rFonts w:cs="Arial"/>
              </w:rPr>
              <w:t>,883</w:t>
            </w:r>
            <w:r w:rsidR="00BE1246" w:rsidRPr="000F7DA1">
              <w:rPr>
                <w:rFonts w:cs="Arial"/>
              </w:rPr>
              <w:t>k</w:t>
            </w:r>
          </w:p>
        </w:tc>
        <w:tc>
          <w:tcPr>
            <w:tcW w:w="1503" w:type="dxa"/>
            <w:vAlign w:val="center"/>
          </w:tcPr>
          <w:p w14:paraId="301EF658" w14:textId="038C1C55" w:rsidR="00075814" w:rsidRPr="000F7DA1" w:rsidRDefault="00927429" w:rsidP="007B72E4">
            <w:pPr>
              <w:spacing w:after="0"/>
              <w:jc w:val="center"/>
              <w:rPr>
                <w:rFonts w:cs="Arial"/>
              </w:rPr>
            </w:pPr>
            <w:r w:rsidRPr="000F7DA1">
              <w:rPr>
                <w:rFonts w:cs="Arial"/>
              </w:rPr>
              <w:t>£37</w:t>
            </w:r>
            <w:r w:rsidR="00CD3B02" w:rsidRPr="000F7DA1">
              <w:rPr>
                <w:rFonts w:cs="Arial"/>
              </w:rPr>
              <w:t>,</w:t>
            </w:r>
            <w:r w:rsidRPr="000F7DA1">
              <w:rPr>
                <w:rFonts w:cs="Arial"/>
              </w:rPr>
              <w:t>8</w:t>
            </w:r>
            <w:r w:rsidR="00CD3B02" w:rsidRPr="000F7DA1">
              <w:rPr>
                <w:rFonts w:cs="Arial"/>
              </w:rPr>
              <w:t>20</w:t>
            </w:r>
            <w:r w:rsidR="00F105DC" w:rsidRPr="000F7DA1">
              <w:rPr>
                <w:rFonts w:cs="Arial"/>
              </w:rPr>
              <w:t>k</w:t>
            </w:r>
          </w:p>
        </w:tc>
      </w:tr>
    </w:tbl>
    <w:p w14:paraId="605D0100" w14:textId="77777777" w:rsidR="00093DBC" w:rsidRPr="000F7DA1" w:rsidRDefault="00093DBC" w:rsidP="00AA3FF0">
      <w:pPr>
        <w:rPr>
          <w:rFonts w:cs="Arial"/>
        </w:rPr>
      </w:pPr>
    </w:p>
    <w:p w14:paraId="0831D4AF" w14:textId="66B912D8" w:rsidR="00F72263" w:rsidRPr="000F7DA1" w:rsidRDefault="00F72263" w:rsidP="00AA3FF0">
      <w:pPr>
        <w:pStyle w:val="Caption"/>
        <w:rPr>
          <w:rFonts w:cs="Arial"/>
        </w:rPr>
      </w:pPr>
      <w:bookmarkStart w:id="117" w:name="_Ref132625687"/>
      <w:r w:rsidRPr="000F7DA1">
        <w:rPr>
          <w:rFonts w:cs="Arial"/>
        </w:rPr>
        <w:t xml:space="preserve">Table </w:t>
      </w:r>
      <w:r w:rsidRPr="000F7DA1">
        <w:rPr>
          <w:rFonts w:cs="Arial"/>
        </w:rPr>
        <w:fldChar w:fldCharType="begin"/>
      </w:r>
      <w:r w:rsidRPr="000F7DA1">
        <w:rPr>
          <w:rFonts w:cs="Arial"/>
        </w:rPr>
        <w:instrText>SEQ Table \* ARABIC</w:instrText>
      </w:r>
      <w:r w:rsidRPr="000F7DA1">
        <w:rPr>
          <w:rFonts w:cs="Arial"/>
        </w:rPr>
        <w:fldChar w:fldCharType="separate"/>
      </w:r>
      <w:r w:rsidR="0046757A">
        <w:rPr>
          <w:rFonts w:cs="Arial"/>
          <w:noProof/>
        </w:rPr>
        <w:t>30</w:t>
      </w:r>
      <w:r w:rsidRPr="000F7DA1">
        <w:rPr>
          <w:rFonts w:cs="Arial"/>
        </w:rPr>
        <w:fldChar w:fldCharType="end"/>
      </w:r>
      <w:bookmarkEnd w:id="117"/>
      <w:r w:rsidRPr="000F7DA1">
        <w:rPr>
          <w:rFonts w:cs="Arial"/>
        </w:rPr>
        <w:t xml:space="preserve">: New School seminar speaker statistics </w:t>
      </w:r>
    </w:p>
    <w:tbl>
      <w:tblPr>
        <w:tblStyle w:val="TableGrid"/>
        <w:tblW w:w="0" w:type="auto"/>
        <w:tblInd w:w="0" w:type="dxa"/>
        <w:tblLook w:val="04A0" w:firstRow="1" w:lastRow="0" w:firstColumn="1" w:lastColumn="0" w:noHBand="0" w:noVBand="1"/>
      </w:tblPr>
      <w:tblGrid>
        <w:gridCol w:w="2671"/>
        <w:gridCol w:w="1264"/>
        <w:gridCol w:w="1264"/>
        <w:gridCol w:w="1264"/>
        <w:gridCol w:w="1264"/>
        <w:gridCol w:w="1289"/>
      </w:tblGrid>
      <w:tr w:rsidR="00736BD0" w:rsidRPr="000F7DA1" w14:paraId="7A000EE8" w14:textId="77777777" w:rsidTr="00736BD0">
        <w:tc>
          <w:tcPr>
            <w:tcW w:w="2671" w:type="dxa"/>
            <w:vAlign w:val="center"/>
          </w:tcPr>
          <w:p w14:paraId="1DE249CE" w14:textId="77777777" w:rsidR="00F72263" w:rsidRPr="000F7DA1" w:rsidRDefault="00F72263" w:rsidP="00821D96">
            <w:pPr>
              <w:spacing w:after="0"/>
              <w:jc w:val="center"/>
              <w:rPr>
                <w:rFonts w:cs="Arial"/>
              </w:rPr>
            </w:pPr>
          </w:p>
        </w:tc>
        <w:tc>
          <w:tcPr>
            <w:tcW w:w="1264" w:type="dxa"/>
            <w:vAlign w:val="center"/>
          </w:tcPr>
          <w:p w14:paraId="0D36227B" w14:textId="77777777" w:rsidR="00F72263" w:rsidRPr="000F7DA1" w:rsidRDefault="00F72263" w:rsidP="00821D96">
            <w:pPr>
              <w:spacing w:after="0"/>
              <w:jc w:val="center"/>
              <w:rPr>
                <w:rFonts w:cs="Arial"/>
                <w:b/>
              </w:rPr>
            </w:pPr>
            <w:r w:rsidRPr="000F7DA1">
              <w:rPr>
                <w:rFonts w:cs="Arial"/>
                <w:b/>
              </w:rPr>
              <w:t>2017/18</w:t>
            </w:r>
          </w:p>
        </w:tc>
        <w:tc>
          <w:tcPr>
            <w:tcW w:w="1264" w:type="dxa"/>
            <w:vAlign w:val="center"/>
          </w:tcPr>
          <w:p w14:paraId="70D57676" w14:textId="77777777" w:rsidR="00F72263" w:rsidRPr="000F7DA1" w:rsidRDefault="00F72263" w:rsidP="00821D96">
            <w:pPr>
              <w:spacing w:after="0"/>
              <w:jc w:val="center"/>
              <w:rPr>
                <w:rFonts w:cs="Arial"/>
                <w:b/>
              </w:rPr>
            </w:pPr>
            <w:r w:rsidRPr="000F7DA1">
              <w:rPr>
                <w:rFonts w:cs="Arial"/>
                <w:b/>
              </w:rPr>
              <w:t>2018/19</w:t>
            </w:r>
          </w:p>
        </w:tc>
        <w:tc>
          <w:tcPr>
            <w:tcW w:w="1264" w:type="dxa"/>
            <w:vAlign w:val="center"/>
          </w:tcPr>
          <w:p w14:paraId="482E8C65" w14:textId="77777777" w:rsidR="00F72263" w:rsidRPr="000F7DA1" w:rsidRDefault="00F72263" w:rsidP="00821D96">
            <w:pPr>
              <w:spacing w:after="0"/>
              <w:jc w:val="center"/>
              <w:rPr>
                <w:rFonts w:cs="Arial"/>
                <w:b/>
              </w:rPr>
            </w:pPr>
            <w:r w:rsidRPr="000F7DA1">
              <w:rPr>
                <w:rFonts w:cs="Arial"/>
                <w:b/>
              </w:rPr>
              <w:t>2019/20</w:t>
            </w:r>
          </w:p>
        </w:tc>
        <w:tc>
          <w:tcPr>
            <w:tcW w:w="1264" w:type="dxa"/>
            <w:vAlign w:val="center"/>
          </w:tcPr>
          <w:p w14:paraId="3CCCDE86" w14:textId="77777777" w:rsidR="00F72263" w:rsidRPr="000F7DA1" w:rsidRDefault="00F72263" w:rsidP="00821D96">
            <w:pPr>
              <w:spacing w:after="0"/>
              <w:jc w:val="center"/>
              <w:rPr>
                <w:rFonts w:cs="Arial"/>
                <w:b/>
              </w:rPr>
            </w:pPr>
            <w:r w:rsidRPr="000F7DA1">
              <w:rPr>
                <w:rFonts w:cs="Arial"/>
                <w:b/>
              </w:rPr>
              <w:t>2020/21</w:t>
            </w:r>
          </w:p>
        </w:tc>
        <w:tc>
          <w:tcPr>
            <w:tcW w:w="1289" w:type="dxa"/>
            <w:vAlign w:val="center"/>
          </w:tcPr>
          <w:p w14:paraId="1A81A0BC" w14:textId="77777777" w:rsidR="00F72263" w:rsidRPr="000F7DA1" w:rsidRDefault="00F72263" w:rsidP="00821D96">
            <w:pPr>
              <w:spacing w:after="0"/>
              <w:jc w:val="center"/>
              <w:rPr>
                <w:rFonts w:cs="Arial"/>
                <w:b/>
              </w:rPr>
            </w:pPr>
            <w:r w:rsidRPr="000F7DA1">
              <w:rPr>
                <w:rFonts w:cs="Arial"/>
                <w:b/>
              </w:rPr>
              <w:t>2021/22</w:t>
            </w:r>
          </w:p>
        </w:tc>
      </w:tr>
      <w:tr w:rsidR="00736BD0" w:rsidRPr="000F7DA1" w14:paraId="35DD8C7C" w14:textId="77777777" w:rsidTr="00736BD0">
        <w:tc>
          <w:tcPr>
            <w:tcW w:w="2671" w:type="dxa"/>
            <w:vAlign w:val="center"/>
          </w:tcPr>
          <w:p w14:paraId="6F48C67A" w14:textId="25E3E290" w:rsidR="00F72263" w:rsidRPr="000F7DA1" w:rsidRDefault="00F72263" w:rsidP="00821D96">
            <w:pPr>
              <w:spacing w:after="0"/>
              <w:jc w:val="center"/>
              <w:rPr>
                <w:rFonts w:cs="Arial"/>
                <w:b/>
              </w:rPr>
            </w:pPr>
            <w:r w:rsidRPr="000F7DA1">
              <w:rPr>
                <w:rFonts w:cs="Arial"/>
                <w:b/>
              </w:rPr>
              <w:t>Number of seminars</w:t>
            </w:r>
          </w:p>
        </w:tc>
        <w:tc>
          <w:tcPr>
            <w:tcW w:w="1264" w:type="dxa"/>
            <w:vAlign w:val="center"/>
          </w:tcPr>
          <w:p w14:paraId="55F31B3F" w14:textId="1EF78B53" w:rsidR="00F72263" w:rsidRPr="000F7DA1" w:rsidRDefault="00830F75" w:rsidP="00821D96">
            <w:pPr>
              <w:spacing w:after="0"/>
              <w:jc w:val="center"/>
              <w:rPr>
                <w:rFonts w:cs="Arial"/>
              </w:rPr>
            </w:pPr>
            <w:r w:rsidRPr="000F7DA1">
              <w:rPr>
                <w:rFonts w:cs="Arial"/>
              </w:rPr>
              <w:t>-</w:t>
            </w:r>
          </w:p>
        </w:tc>
        <w:tc>
          <w:tcPr>
            <w:tcW w:w="1264" w:type="dxa"/>
            <w:vAlign w:val="center"/>
          </w:tcPr>
          <w:p w14:paraId="6A693380" w14:textId="53079E6A" w:rsidR="00F72263" w:rsidRPr="000F7DA1" w:rsidRDefault="00396C0E" w:rsidP="00821D96">
            <w:pPr>
              <w:spacing w:after="0"/>
              <w:jc w:val="center"/>
              <w:rPr>
                <w:rFonts w:cs="Arial"/>
              </w:rPr>
            </w:pPr>
            <w:r w:rsidRPr="000F7DA1">
              <w:rPr>
                <w:rFonts w:cs="Arial"/>
              </w:rPr>
              <w:t>3</w:t>
            </w:r>
          </w:p>
        </w:tc>
        <w:tc>
          <w:tcPr>
            <w:tcW w:w="1264" w:type="dxa"/>
            <w:vAlign w:val="center"/>
          </w:tcPr>
          <w:p w14:paraId="60E999C1" w14:textId="1BE10AA6" w:rsidR="00F72263" w:rsidRPr="000F7DA1" w:rsidRDefault="006C72EE" w:rsidP="00821D96">
            <w:pPr>
              <w:spacing w:after="0"/>
              <w:jc w:val="center"/>
              <w:rPr>
                <w:rFonts w:cs="Arial"/>
              </w:rPr>
            </w:pPr>
            <w:r w:rsidRPr="000F7DA1">
              <w:rPr>
                <w:rFonts w:cs="Arial"/>
              </w:rPr>
              <w:t>4</w:t>
            </w:r>
          </w:p>
        </w:tc>
        <w:tc>
          <w:tcPr>
            <w:tcW w:w="1264" w:type="dxa"/>
            <w:vAlign w:val="center"/>
          </w:tcPr>
          <w:p w14:paraId="7CBC5C4C" w14:textId="4EC88D20" w:rsidR="00F72263" w:rsidRPr="000F7DA1" w:rsidRDefault="006C72EE" w:rsidP="00821D96">
            <w:pPr>
              <w:spacing w:after="0"/>
              <w:jc w:val="center"/>
              <w:rPr>
                <w:rFonts w:cs="Arial"/>
              </w:rPr>
            </w:pPr>
            <w:r w:rsidRPr="000F7DA1">
              <w:rPr>
                <w:rFonts w:cs="Arial"/>
              </w:rPr>
              <w:t>1</w:t>
            </w:r>
          </w:p>
        </w:tc>
        <w:tc>
          <w:tcPr>
            <w:tcW w:w="1289" w:type="dxa"/>
            <w:vAlign w:val="center"/>
          </w:tcPr>
          <w:p w14:paraId="612DD1FC" w14:textId="44CE1F43" w:rsidR="00F72263" w:rsidRPr="000F7DA1" w:rsidRDefault="00DA7B26" w:rsidP="00821D96">
            <w:pPr>
              <w:spacing w:after="0"/>
              <w:jc w:val="center"/>
              <w:rPr>
                <w:rFonts w:cs="Arial"/>
              </w:rPr>
            </w:pPr>
            <w:r w:rsidRPr="000F7DA1">
              <w:rPr>
                <w:rFonts w:cs="Arial"/>
              </w:rPr>
              <w:t>6</w:t>
            </w:r>
          </w:p>
        </w:tc>
      </w:tr>
      <w:tr w:rsidR="00736BD0" w:rsidRPr="000F7DA1" w14:paraId="6507FE5F" w14:textId="77777777" w:rsidTr="00736BD0">
        <w:tc>
          <w:tcPr>
            <w:tcW w:w="2671" w:type="dxa"/>
            <w:vAlign w:val="center"/>
          </w:tcPr>
          <w:p w14:paraId="031605EB" w14:textId="77777777" w:rsidR="00D43E7F" w:rsidRPr="000F7DA1" w:rsidRDefault="006A11B1" w:rsidP="00821D96">
            <w:pPr>
              <w:spacing w:after="0"/>
              <w:jc w:val="center"/>
              <w:rPr>
                <w:rFonts w:cs="Arial"/>
                <w:b/>
              </w:rPr>
            </w:pPr>
            <w:r w:rsidRPr="000F7DA1">
              <w:rPr>
                <w:rFonts w:cs="Arial"/>
                <w:b/>
              </w:rPr>
              <w:t>Academic speakers</w:t>
            </w:r>
          </w:p>
          <w:p w14:paraId="0F634605" w14:textId="2D7B35FC" w:rsidR="00F72263" w:rsidRPr="000F7DA1" w:rsidRDefault="001E401C" w:rsidP="00821D96">
            <w:pPr>
              <w:spacing w:after="0"/>
              <w:jc w:val="center"/>
              <w:rPr>
                <w:rFonts w:cs="Arial"/>
                <w:b/>
              </w:rPr>
            </w:pPr>
            <w:r w:rsidRPr="000F7DA1">
              <w:rPr>
                <w:rFonts w:cs="Arial"/>
                <w:b/>
              </w:rPr>
              <w:t>(Assistant Profs</w:t>
            </w:r>
            <w:r w:rsidR="00D43E7F" w:rsidRPr="000F7DA1">
              <w:rPr>
                <w:rFonts w:cs="Arial"/>
                <w:b/>
              </w:rPr>
              <w:t>,</w:t>
            </w:r>
            <w:r w:rsidRPr="000F7DA1">
              <w:rPr>
                <w:rFonts w:cs="Arial"/>
                <w:b/>
              </w:rPr>
              <w:t xml:space="preserve"> Associate Profs</w:t>
            </w:r>
            <w:r w:rsidR="00D43E7F" w:rsidRPr="000F7DA1">
              <w:rPr>
                <w:rFonts w:cs="Arial"/>
                <w:b/>
              </w:rPr>
              <w:t>,</w:t>
            </w:r>
            <w:r w:rsidRPr="000F7DA1">
              <w:rPr>
                <w:rFonts w:cs="Arial"/>
                <w:b/>
              </w:rPr>
              <w:t xml:space="preserve"> Profs)</w:t>
            </w:r>
          </w:p>
        </w:tc>
        <w:tc>
          <w:tcPr>
            <w:tcW w:w="1264" w:type="dxa"/>
            <w:vAlign w:val="center"/>
          </w:tcPr>
          <w:p w14:paraId="6E81E08A" w14:textId="1493DD44" w:rsidR="00F72263" w:rsidRPr="000F7DA1" w:rsidRDefault="00830F75" w:rsidP="00821D96">
            <w:pPr>
              <w:spacing w:after="0"/>
              <w:jc w:val="center"/>
              <w:rPr>
                <w:rFonts w:cs="Arial"/>
              </w:rPr>
            </w:pPr>
            <w:r w:rsidRPr="000F7DA1">
              <w:rPr>
                <w:rFonts w:cs="Arial"/>
              </w:rPr>
              <w:t>-</w:t>
            </w:r>
          </w:p>
        </w:tc>
        <w:tc>
          <w:tcPr>
            <w:tcW w:w="1264" w:type="dxa"/>
            <w:vAlign w:val="center"/>
          </w:tcPr>
          <w:p w14:paraId="07900D37" w14:textId="362220FE" w:rsidR="00F72263" w:rsidRPr="000F7DA1" w:rsidRDefault="00396C0E" w:rsidP="00821D96">
            <w:pPr>
              <w:spacing w:after="0"/>
              <w:jc w:val="center"/>
              <w:rPr>
                <w:rFonts w:cs="Arial"/>
              </w:rPr>
            </w:pPr>
            <w:r w:rsidRPr="000F7DA1">
              <w:rPr>
                <w:rFonts w:cs="Arial"/>
              </w:rPr>
              <w:t>2</w:t>
            </w:r>
          </w:p>
        </w:tc>
        <w:tc>
          <w:tcPr>
            <w:tcW w:w="1264" w:type="dxa"/>
            <w:vAlign w:val="center"/>
          </w:tcPr>
          <w:p w14:paraId="3F7D3B02" w14:textId="77777777" w:rsidR="00F72263" w:rsidRPr="000F7DA1" w:rsidRDefault="00DB7762" w:rsidP="00821D96">
            <w:pPr>
              <w:spacing w:after="0"/>
              <w:jc w:val="center"/>
              <w:rPr>
                <w:rFonts w:cs="Arial"/>
              </w:rPr>
            </w:pPr>
            <w:r w:rsidRPr="000F7DA1">
              <w:rPr>
                <w:rFonts w:cs="Arial"/>
              </w:rPr>
              <w:t>3</w:t>
            </w:r>
          </w:p>
          <w:p w14:paraId="3C57ACDB" w14:textId="6E267BA1" w:rsidR="007B3589" w:rsidRPr="000F7DA1" w:rsidRDefault="007B3589" w:rsidP="00821D96">
            <w:pPr>
              <w:spacing w:after="0"/>
              <w:jc w:val="center"/>
              <w:rPr>
                <w:rFonts w:cs="Arial"/>
              </w:rPr>
            </w:pPr>
            <w:r w:rsidRPr="000F7DA1">
              <w:rPr>
                <w:rFonts w:cs="Arial"/>
              </w:rPr>
              <w:t>(</w:t>
            </w:r>
            <w:r w:rsidR="002D7908" w:rsidRPr="000F7DA1">
              <w:rPr>
                <w:rFonts w:cs="Arial"/>
              </w:rPr>
              <w:t>0, 0, 3)</w:t>
            </w:r>
          </w:p>
        </w:tc>
        <w:tc>
          <w:tcPr>
            <w:tcW w:w="1264" w:type="dxa"/>
            <w:vAlign w:val="center"/>
          </w:tcPr>
          <w:p w14:paraId="740C80F3" w14:textId="77777777" w:rsidR="00F72263" w:rsidRPr="000F7DA1" w:rsidRDefault="004906D9" w:rsidP="00821D96">
            <w:pPr>
              <w:spacing w:after="0"/>
              <w:jc w:val="center"/>
              <w:rPr>
                <w:rFonts w:cs="Arial"/>
              </w:rPr>
            </w:pPr>
            <w:r w:rsidRPr="000F7DA1">
              <w:rPr>
                <w:rFonts w:cs="Arial"/>
              </w:rPr>
              <w:t>1</w:t>
            </w:r>
          </w:p>
          <w:p w14:paraId="0A8F180A" w14:textId="4BE109C7" w:rsidR="00736BD0" w:rsidRPr="000F7DA1" w:rsidRDefault="00736BD0" w:rsidP="00821D96">
            <w:pPr>
              <w:spacing w:after="0"/>
              <w:jc w:val="center"/>
              <w:rPr>
                <w:rFonts w:cs="Arial"/>
              </w:rPr>
            </w:pPr>
            <w:r w:rsidRPr="000F7DA1">
              <w:rPr>
                <w:rFonts w:cs="Arial"/>
              </w:rPr>
              <w:t>(0, 0, 1)</w:t>
            </w:r>
          </w:p>
        </w:tc>
        <w:tc>
          <w:tcPr>
            <w:tcW w:w="1289" w:type="dxa"/>
            <w:vAlign w:val="center"/>
          </w:tcPr>
          <w:p w14:paraId="1B0AEBB5" w14:textId="32777D83" w:rsidR="00D43E7F" w:rsidRPr="000F7DA1" w:rsidRDefault="00CB21AD" w:rsidP="00821D96">
            <w:pPr>
              <w:spacing w:after="0"/>
              <w:jc w:val="center"/>
              <w:rPr>
                <w:rFonts w:cs="Arial"/>
              </w:rPr>
            </w:pPr>
            <w:r w:rsidRPr="000F7DA1">
              <w:rPr>
                <w:rFonts w:cs="Arial"/>
              </w:rPr>
              <w:t>5</w:t>
            </w:r>
          </w:p>
          <w:p w14:paraId="2E9A003D" w14:textId="263BB09D" w:rsidR="00F72263" w:rsidRPr="000F7DA1" w:rsidRDefault="001E401C" w:rsidP="00821D96">
            <w:pPr>
              <w:spacing w:after="0"/>
              <w:jc w:val="center"/>
              <w:rPr>
                <w:rFonts w:cs="Arial"/>
              </w:rPr>
            </w:pPr>
            <w:r w:rsidRPr="000F7DA1">
              <w:rPr>
                <w:rFonts w:cs="Arial"/>
              </w:rPr>
              <w:t>(0</w:t>
            </w:r>
            <w:r w:rsidR="00D43E7F" w:rsidRPr="000F7DA1">
              <w:rPr>
                <w:rFonts w:cs="Arial"/>
              </w:rPr>
              <w:t>, 4, 1)</w:t>
            </w:r>
          </w:p>
        </w:tc>
      </w:tr>
      <w:tr w:rsidR="00736BD0" w:rsidRPr="000F7DA1" w14:paraId="6D07E57C" w14:textId="77777777" w:rsidTr="00736BD0">
        <w:tc>
          <w:tcPr>
            <w:tcW w:w="2671" w:type="dxa"/>
            <w:vAlign w:val="center"/>
          </w:tcPr>
          <w:p w14:paraId="1B615624" w14:textId="6595C75C" w:rsidR="006A11B1" w:rsidRPr="000F7DA1" w:rsidRDefault="006A11B1" w:rsidP="00821D96">
            <w:pPr>
              <w:spacing w:after="0"/>
              <w:jc w:val="center"/>
              <w:rPr>
                <w:rFonts w:cs="Arial"/>
                <w:b/>
              </w:rPr>
            </w:pPr>
            <w:r w:rsidRPr="000F7DA1">
              <w:rPr>
                <w:rFonts w:cs="Arial"/>
                <w:b/>
              </w:rPr>
              <w:t>Industry</w:t>
            </w:r>
            <w:r w:rsidR="006069F3" w:rsidRPr="000F7DA1">
              <w:rPr>
                <w:rFonts w:cs="Arial"/>
                <w:b/>
              </w:rPr>
              <w:t>/Consultancy based speakers</w:t>
            </w:r>
          </w:p>
        </w:tc>
        <w:tc>
          <w:tcPr>
            <w:tcW w:w="1264" w:type="dxa"/>
            <w:vAlign w:val="center"/>
          </w:tcPr>
          <w:p w14:paraId="003274FB" w14:textId="50B53BD4" w:rsidR="006A11B1" w:rsidRPr="000F7DA1" w:rsidRDefault="00830F75" w:rsidP="00821D96">
            <w:pPr>
              <w:spacing w:after="0"/>
              <w:jc w:val="center"/>
              <w:rPr>
                <w:rFonts w:cs="Arial"/>
              </w:rPr>
            </w:pPr>
            <w:r w:rsidRPr="000F7DA1">
              <w:rPr>
                <w:rFonts w:cs="Arial"/>
              </w:rPr>
              <w:t>-</w:t>
            </w:r>
          </w:p>
        </w:tc>
        <w:tc>
          <w:tcPr>
            <w:tcW w:w="1264" w:type="dxa"/>
            <w:vAlign w:val="center"/>
          </w:tcPr>
          <w:p w14:paraId="2ABE62C1" w14:textId="15057303" w:rsidR="006A11B1" w:rsidRPr="000F7DA1" w:rsidRDefault="008B09BC" w:rsidP="00821D96">
            <w:pPr>
              <w:spacing w:after="0"/>
              <w:jc w:val="center"/>
              <w:rPr>
                <w:rFonts w:cs="Arial"/>
              </w:rPr>
            </w:pPr>
            <w:r w:rsidRPr="000F7DA1">
              <w:rPr>
                <w:rFonts w:cs="Arial"/>
              </w:rPr>
              <w:t>1</w:t>
            </w:r>
          </w:p>
        </w:tc>
        <w:tc>
          <w:tcPr>
            <w:tcW w:w="1264" w:type="dxa"/>
            <w:vAlign w:val="center"/>
          </w:tcPr>
          <w:p w14:paraId="64DF47FA" w14:textId="0A993380" w:rsidR="006A11B1" w:rsidRPr="000F7DA1" w:rsidRDefault="006B6922" w:rsidP="00821D96">
            <w:pPr>
              <w:spacing w:after="0"/>
              <w:jc w:val="center"/>
              <w:rPr>
                <w:rFonts w:cs="Arial"/>
              </w:rPr>
            </w:pPr>
            <w:r w:rsidRPr="000F7DA1">
              <w:rPr>
                <w:rFonts w:cs="Arial"/>
              </w:rPr>
              <w:t>1</w:t>
            </w:r>
          </w:p>
        </w:tc>
        <w:tc>
          <w:tcPr>
            <w:tcW w:w="1264" w:type="dxa"/>
            <w:vAlign w:val="center"/>
          </w:tcPr>
          <w:p w14:paraId="64D91D15" w14:textId="644632EE" w:rsidR="006A11B1" w:rsidRPr="000F7DA1" w:rsidRDefault="006C72EE" w:rsidP="00821D96">
            <w:pPr>
              <w:spacing w:after="0"/>
              <w:jc w:val="center"/>
              <w:rPr>
                <w:rFonts w:cs="Arial"/>
              </w:rPr>
            </w:pPr>
            <w:r w:rsidRPr="000F7DA1">
              <w:rPr>
                <w:rFonts w:cs="Arial"/>
              </w:rPr>
              <w:t>0</w:t>
            </w:r>
          </w:p>
        </w:tc>
        <w:tc>
          <w:tcPr>
            <w:tcW w:w="1289" w:type="dxa"/>
            <w:vAlign w:val="center"/>
          </w:tcPr>
          <w:p w14:paraId="783D919B" w14:textId="707182A8" w:rsidR="006A11B1" w:rsidRPr="000F7DA1" w:rsidRDefault="00CB21AD" w:rsidP="00821D96">
            <w:pPr>
              <w:spacing w:after="0"/>
              <w:jc w:val="center"/>
              <w:rPr>
                <w:rFonts w:cs="Arial"/>
              </w:rPr>
            </w:pPr>
            <w:r w:rsidRPr="000F7DA1">
              <w:rPr>
                <w:rFonts w:cs="Arial"/>
              </w:rPr>
              <w:t>1</w:t>
            </w:r>
          </w:p>
        </w:tc>
      </w:tr>
      <w:tr w:rsidR="00736BD0" w:rsidRPr="000F7DA1" w14:paraId="04EB1C95" w14:textId="77777777" w:rsidTr="00736BD0">
        <w:tc>
          <w:tcPr>
            <w:tcW w:w="2671" w:type="dxa"/>
            <w:vAlign w:val="center"/>
          </w:tcPr>
          <w:p w14:paraId="7EAC2286" w14:textId="287FFBDA" w:rsidR="006069F3" w:rsidRPr="000F7DA1" w:rsidRDefault="006069F3" w:rsidP="00821D96">
            <w:pPr>
              <w:spacing w:after="0"/>
              <w:jc w:val="center"/>
              <w:rPr>
                <w:rFonts w:cs="Arial"/>
                <w:b/>
              </w:rPr>
            </w:pPr>
            <w:r w:rsidRPr="000F7DA1">
              <w:rPr>
                <w:rFonts w:cs="Arial"/>
                <w:b/>
              </w:rPr>
              <w:t>Female speakers</w:t>
            </w:r>
          </w:p>
        </w:tc>
        <w:tc>
          <w:tcPr>
            <w:tcW w:w="1264" w:type="dxa"/>
            <w:vAlign w:val="center"/>
          </w:tcPr>
          <w:p w14:paraId="2CB57ADF" w14:textId="5C22C0D2" w:rsidR="006069F3" w:rsidRPr="000F7DA1" w:rsidRDefault="00830F75" w:rsidP="00821D96">
            <w:pPr>
              <w:spacing w:after="0"/>
              <w:jc w:val="center"/>
              <w:rPr>
                <w:rFonts w:cs="Arial"/>
              </w:rPr>
            </w:pPr>
            <w:r w:rsidRPr="000F7DA1">
              <w:rPr>
                <w:rFonts w:cs="Arial"/>
              </w:rPr>
              <w:t>-</w:t>
            </w:r>
          </w:p>
        </w:tc>
        <w:tc>
          <w:tcPr>
            <w:tcW w:w="1264" w:type="dxa"/>
            <w:vAlign w:val="center"/>
          </w:tcPr>
          <w:p w14:paraId="49379128" w14:textId="38FD88F1" w:rsidR="006069F3" w:rsidRPr="000F7DA1" w:rsidRDefault="00A25A4E" w:rsidP="00821D96">
            <w:pPr>
              <w:spacing w:after="0"/>
              <w:jc w:val="center"/>
              <w:rPr>
                <w:rFonts w:cs="Arial"/>
              </w:rPr>
            </w:pPr>
            <w:r w:rsidRPr="000F7DA1">
              <w:rPr>
                <w:rFonts w:cs="Arial"/>
              </w:rPr>
              <w:t>1</w:t>
            </w:r>
          </w:p>
        </w:tc>
        <w:tc>
          <w:tcPr>
            <w:tcW w:w="1264" w:type="dxa"/>
            <w:vAlign w:val="center"/>
          </w:tcPr>
          <w:p w14:paraId="73C884B1" w14:textId="6C21EDFC" w:rsidR="006069F3" w:rsidRPr="000F7DA1" w:rsidRDefault="00DB7762" w:rsidP="00821D96">
            <w:pPr>
              <w:spacing w:after="0"/>
              <w:jc w:val="center"/>
              <w:rPr>
                <w:rFonts w:cs="Arial"/>
              </w:rPr>
            </w:pPr>
            <w:r w:rsidRPr="000F7DA1">
              <w:rPr>
                <w:rFonts w:cs="Arial"/>
              </w:rPr>
              <w:t>3</w:t>
            </w:r>
          </w:p>
        </w:tc>
        <w:tc>
          <w:tcPr>
            <w:tcW w:w="1264" w:type="dxa"/>
            <w:vAlign w:val="center"/>
          </w:tcPr>
          <w:p w14:paraId="6E978058" w14:textId="078BE934" w:rsidR="006069F3" w:rsidRPr="000F7DA1" w:rsidRDefault="004906D9" w:rsidP="00821D96">
            <w:pPr>
              <w:spacing w:after="0"/>
              <w:jc w:val="center"/>
              <w:rPr>
                <w:rFonts w:cs="Arial"/>
              </w:rPr>
            </w:pPr>
            <w:r w:rsidRPr="000F7DA1">
              <w:rPr>
                <w:rFonts w:cs="Arial"/>
              </w:rPr>
              <w:t>1</w:t>
            </w:r>
          </w:p>
        </w:tc>
        <w:tc>
          <w:tcPr>
            <w:tcW w:w="1289" w:type="dxa"/>
            <w:vAlign w:val="center"/>
          </w:tcPr>
          <w:p w14:paraId="4523AE86" w14:textId="0DBF9962" w:rsidR="006069F3" w:rsidRPr="000F7DA1" w:rsidRDefault="007124BD" w:rsidP="00821D96">
            <w:pPr>
              <w:spacing w:after="0"/>
              <w:jc w:val="center"/>
              <w:rPr>
                <w:rFonts w:cs="Arial"/>
              </w:rPr>
            </w:pPr>
            <w:r w:rsidRPr="000F7DA1">
              <w:rPr>
                <w:rFonts w:cs="Arial"/>
              </w:rPr>
              <w:t>3</w:t>
            </w:r>
          </w:p>
        </w:tc>
      </w:tr>
      <w:tr w:rsidR="00736BD0" w:rsidRPr="000F7DA1" w14:paraId="48C694DE" w14:textId="77777777" w:rsidTr="00736BD0">
        <w:tc>
          <w:tcPr>
            <w:tcW w:w="2671" w:type="dxa"/>
            <w:vAlign w:val="center"/>
          </w:tcPr>
          <w:p w14:paraId="73B8E8F2" w14:textId="72EBC484" w:rsidR="006069F3" w:rsidRPr="000F7DA1" w:rsidRDefault="00E766BB" w:rsidP="00821D96">
            <w:pPr>
              <w:spacing w:after="0"/>
              <w:jc w:val="center"/>
              <w:rPr>
                <w:rFonts w:cs="Arial"/>
                <w:b/>
              </w:rPr>
            </w:pPr>
            <w:r w:rsidRPr="000F7DA1">
              <w:rPr>
                <w:rFonts w:cs="Arial"/>
                <w:b/>
              </w:rPr>
              <w:t>Attracted to School as member of staff</w:t>
            </w:r>
          </w:p>
        </w:tc>
        <w:tc>
          <w:tcPr>
            <w:tcW w:w="1264" w:type="dxa"/>
            <w:vAlign w:val="center"/>
          </w:tcPr>
          <w:p w14:paraId="17CD8F0B" w14:textId="5F461B8C" w:rsidR="006069F3" w:rsidRPr="000F7DA1" w:rsidRDefault="00830F75" w:rsidP="00821D96">
            <w:pPr>
              <w:spacing w:after="0"/>
              <w:jc w:val="center"/>
              <w:rPr>
                <w:rFonts w:cs="Arial"/>
              </w:rPr>
            </w:pPr>
            <w:r w:rsidRPr="000F7DA1">
              <w:rPr>
                <w:rFonts w:cs="Arial"/>
              </w:rPr>
              <w:t>-</w:t>
            </w:r>
          </w:p>
        </w:tc>
        <w:tc>
          <w:tcPr>
            <w:tcW w:w="1264" w:type="dxa"/>
            <w:vAlign w:val="center"/>
          </w:tcPr>
          <w:p w14:paraId="43F547AD" w14:textId="7CFE6451" w:rsidR="006069F3" w:rsidRPr="000F7DA1" w:rsidRDefault="006C72EE" w:rsidP="00821D96">
            <w:pPr>
              <w:spacing w:after="0"/>
              <w:jc w:val="center"/>
              <w:rPr>
                <w:rFonts w:cs="Arial"/>
              </w:rPr>
            </w:pPr>
            <w:r w:rsidRPr="000F7DA1">
              <w:rPr>
                <w:rFonts w:cs="Arial"/>
              </w:rPr>
              <w:t>0</w:t>
            </w:r>
          </w:p>
        </w:tc>
        <w:tc>
          <w:tcPr>
            <w:tcW w:w="1264" w:type="dxa"/>
            <w:vAlign w:val="center"/>
          </w:tcPr>
          <w:p w14:paraId="33CB97E8" w14:textId="2E84FE84" w:rsidR="006069F3" w:rsidRPr="000F7DA1" w:rsidRDefault="006C72EE" w:rsidP="00821D96">
            <w:pPr>
              <w:spacing w:after="0"/>
              <w:jc w:val="center"/>
              <w:rPr>
                <w:rFonts w:cs="Arial"/>
              </w:rPr>
            </w:pPr>
            <w:r w:rsidRPr="000F7DA1">
              <w:rPr>
                <w:rFonts w:cs="Arial"/>
              </w:rPr>
              <w:t>0</w:t>
            </w:r>
          </w:p>
        </w:tc>
        <w:tc>
          <w:tcPr>
            <w:tcW w:w="1264" w:type="dxa"/>
            <w:vAlign w:val="center"/>
          </w:tcPr>
          <w:p w14:paraId="248F73E1" w14:textId="4EA88FD0" w:rsidR="006069F3" w:rsidRPr="000F7DA1" w:rsidRDefault="006C72EE" w:rsidP="00821D96">
            <w:pPr>
              <w:spacing w:after="0"/>
              <w:jc w:val="center"/>
              <w:rPr>
                <w:rFonts w:cs="Arial"/>
              </w:rPr>
            </w:pPr>
            <w:r w:rsidRPr="000F7DA1">
              <w:rPr>
                <w:rFonts w:cs="Arial"/>
              </w:rPr>
              <w:t>0</w:t>
            </w:r>
          </w:p>
        </w:tc>
        <w:tc>
          <w:tcPr>
            <w:tcW w:w="1289" w:type="dxa"/>
            <w:vAlign w:val="center"/>
          </w:tcPr>
          <w:p w14:paraId="2E5D34FD" w14:textId="5F952DB9" w:rsidR="006069F3" w:rsidRPr="000F7DA1" w:rsidRDefault="007124BD" w:rsidP="00821D96">
            <w:pPr>
              <w:spacing w:after="0"/>
              <w:jc w:val="center"/>
              <w:rPr>
                <w:rFonts w:cs="Arial"/>
              </w:rPr>
            </w:pPr>
            <w:r w:rsidRPr="000F7DA1">
              <w:rPr>
                <w:rFonts w:cs="Arial"/>
              </w:rPr>
              <w:t>1M</w:t>
            </w:r>
            <w:r w:rsidR="001F4A98" w:rsidRPr="000F7DA1">
              <w:rPr>
                <w:rFonts w:cs="Arial"/>
              </w:rPr>
              <w:t xml:space="preserve"> (</w:t>
            </w:r>
            <w:r w:rsidR="006C72EE" w:rsidRPr="000F7DA1">
              <w:rPr>
                <w:rFonts w:cs="Arial"/>
              </w:rPr>
              <w:t xml:space="preserve">at </w:t>
            </w:r>
            <w:r w:rsidR="001F4A98" w:rsidRPr="000F7DA1">
              <w:rPr>
                <w:rFonts w:cs="Arial"/>
              </w:rPr>
              <w:t>Prof level)</w:t>
            </w:r>
          </w:p>
        </w:tc>
      </w:tr>
    </w:tbl>
    <w:p w14:paraId="20AC110F" w14:textId="7C4A8E06" w:rsidR="00205824" w:rsidRPr="000F7DA1" w:rsidRDefault="00205824" w:rsidP="00AA3FF0">
      <w:pPr>
        <w:rPr>
          <w:rFonts w:cs="Arial"/>
        </w:rPr>
      </w:pPr>
    </w:p>
    <w:p w14:paraId="0B5FA741" w14:textId="77777777" w:rsidR="00DA1224" w:rsidRPr="000F7DA1" w:rsidRDefault="00DA1224">
      <w:pPr>
        <w:spacing w:after="160" w:line="259" w:lineRule="auto"/>
        <w:rPr>
          <w:rFonts w:cs="Arial"/>
          <w:b/>
          <w:bCs/>
          <w:color w:val="000000" w:themeColor="text1"/>
        </w:rPr>
      </w:pPr>
      <w:r w:rsidRPr="000F7DA1">
        <w:rPr>
          <w:rFonts w:cs="Arial"/>
        </w:rPr>
        <w:br w:type="page"/>
      </w:r>
    </w:p>
    <w:p w14:paraId="70FEE6AA" w14:textId="186F92CE" w:rsidR="005A463E" w:rsidRPr="000F7DA1" w:rsidRDefault="005A463E" w:rsidP="00536F6F">
      <w:pPr>
        <w:pStyle w:val="Heading1"/>
        <w:numPr>
          <w:ilvl w:val="0"/>
          <w:numId w:val="0"/>
        </w:numPr>
        <w:ind w:left="360" w:hanging="360"/>
      </w:pPr>
      <w:bookmarkStart w:id="118" w:name="_Toc146186970"/>
      <w:r w:rsidRPr="000F7DA1">
        <w:t>Appendix 3: Glossary</w:t>
      </w:r>
      <w:bookmarkEnd w:id="118"/>
      <w:r w:rsidR="006C704C" w:rsidRPr="000F7DA1">
        <w:t xml:space="preserve"> </w:t>
      </w:r>
    </w:p>
    <w:p w14:paraId="06CDAA01" w14:textId="77017A41" w:rsidR="001C1D9E" w:rsidRPr="000F7DA1" w:rsidRDefault="001C1D9E" w:rsidP="00412F65">
      <w:pPr>
        <w:rPr>
          <w:rFonts w:cs="Arial"/>
        </w:rPr>
      </w:pPr>
      <w:r w:rsidRPr="000F7DA1">
        <w:rPr>
          <w:rFonts w:cs="Arial"/>
        </w:rPr>
        <w:t>AS – Athena Swan</w:t>
      </w:r>
    </w:p>
    <w:p w14:paraId="64AE21CA" w14:textId="1F03539E" w:rsidR="00CC7EDD" w:rsidRPr="000F7DA1" w:rsidRDefault="00CC7EDD" w:rsidP="00412F65">
      <w:pPr>
        <w:rPr>
          <w:rFonts w:cs="Arial"/>
        </w:rPr>
      </w:pPr>
      <w:r w:rsidRPr="000F7DA1">
        <w:rPr>
          <w:rFonts w:cs="Arial"/>
        </w:rPr>
        <w:t>Asc – Associate</w:t>
      </w:r>
    </w:p>
    <w:p w14:paraId="5198F9A6" w14:textId="3BBD352F" w:rsidR="00CC7EDD" w:rsidRPr="000F7DA1" w:rsidRDefault="00CC7EDD" w:rsidP="00412F65">
      <w:pPr>
        <w:rPr>
          <w:rFonts w:cs="Arial"/>
        </w:rPr>
      </w:pPr>
      <w:r w:rsidRPr="000F7DA1">
        <w:rPr>
          <w:rFonts w:cs="Arial"/>
        </w:rPr>
        <w:t>Ast – Assistant</w:t>
      </w:r>
    </w:p>
    <w:p w14:paraId="3A7094EC" w14:textId="6610756E" w:rsidR="00613EA7" w:rsidRPr="000F7DA1" w:rsidRDefault="70255484" w:rsidP="00412F65">
      <w:pPr>
        <w:rPr>
          <w:rFonts w:cs="Arial"/>
        </w:rPr>
      </w:pPr>
      <w:r w:rsidRPr="000F7DA1">
        <w:rPr>
          <w:rFonts w:cs="Arial"/>
        </w:rPr>
        <w:t>B.A.M.E.</w:t>
      </w:r>
      <w:r w:rsidR="00613EA7" w:rsidRPr="000F7DA1">
        <w:rPr>
          <w:rFonts w:cs="Arial"/>
        </w:rPr>
        <w:t xml:space="preserve"> – </w:t>
      </w:r>
      <w:r w:rsidR="00E2720A" w:rsidRPr="000F7DA1">
        <w:rPr>
          <w:rFonts w:cs="Arial"/>
        </w:rPr>
        <w:t>Black, Asian and Minority Ethnic</w:t>
      </w:r>
      <w:r w:rsidR="00613EA7" w:rsidRPr="000F7DA1">
        <w:rPr>
          <w:rFonts w:cs="Arial"/>
        </w:rPr>
        <w:t xml:space="preserve"> </w:t>
      </w:r>
    </w:p>
    <w:p w14:paraId="2900D8B3" w14:textId="3614389F" w:rsidR="006B5EB5" w:rsidRDefault="006B5EB5" w:rsidP="00412F65">
      <w:pPr>
        <w:rPr>
          <w:rFonts w:cs="Arial"/>
        </w:rPr>
      </w:pPr>
      <w:r>
        <w:rPr>
          <w:rFonts w:cs="Arial"/>
        </w:rPr>
        <w:t xml:space="preserve">CPD – </w:t>
      </w:r>
      <w:r w:rsidRPr="00C508B8">
        <w:rPr>
          <w:rFonts w:cs="Arial"/>
        </w:rPr>
        <w:t xml:space="preserve">Continuing </w:t>
      </w:r>
      <w:r>
        <w:rPr>
          <w:rFonts w:cs="Arial"/>
        </w:rPr>
        <w:t>P</w:t>
      </w:r>
      <w:r w:rsidRPr="00C508B8">
        <w:rPr>
          <w:rFonts w:cs="Arial"/>
        </w:rPr>
        <w:t xml:space="preserve">rofessional </w:t>
      </w:r>
      <w:r>
        <w:rPr>
          <w:rFonts w:cs="Arial"/>
        </w:rPr>
        <w:t>D</w:t>
      </w:r>
      <w:r w:rsidRPr="00C508B8">
        <w:rPr>
          <w:rFonts w:cs="Arial"/>
        </w:rPr>
        <w:t>evelopment</w:t>
      </w:r>
    </w:p>
    <w:p w14:paraId="59FD092B" w14:textId="47DB9473" w:rsidR="00513D38" w:rsidRDefault="00513D38" w:rsidP="00412F65">
      <w:pPr>
        <w:rPr>
          <w:rFonts w:cs="Arial"/>
        </w:rPr>
      </w:pPr>
      <w:r>
        <w:rPr>
          <w:rFonts w:cs="Arial"/>
        </w:rPr>
        <w:t>CDT – Centre for Doctoral Training</w:t>
      </w:r>
    </w:p>
    <w:p w14:paraId="6AC665DF" w14:textId="79ED8B2B" w:rsidR="00752A0A" w:rsidRPr="000F7DA1" w:rsidRDefault="00752A0A" w:rsidP="00412F65">
      <w:pPr>
        <w:rPr>
          <w:rFonts w:cs="Arial"/>
        </w:rPr>
      </w:pPr>
      <w:r w:rsidRPr="000F7DA1">
        <w:rPr>
          <w:rFonts w:cs="Arial"/>
        </w:rPr>
        <w:t xml:space="preserve">Dep – Deputy </w:t>
      </w:r>
    </w:p>
    <w:p w14:paraId="0C350EE0" w14:textId="0BFD433F" w:rsidR="005A0DA5" w:rsidRPr="000F7DA1" w:rsidRDefault="005A0DA5" w:rsidP="00412F65">
      <w:pPr>
        <w:rPr>
          <w:rFonts w:cs="Arial"/>
        </w:rPr>
      </w:pPr>
      <w:r w:rsidRPr="000F7DA1">
        <w:rPr>
          <w:rFonts w:cs="Arial"/>
        </w:rPr>
        <w:t xml:space="preserve">dPVC – </w:t>
      </w:r>
      <w:r w:rsidR="000C11E4" w:rsidRPr="000F7DA1">
        <w:rPr>
          <w:rFonts w:cs="Arial"/>
        </w:rPr>
        <w:t>D</w:t>
      </w:r>
      <w:r w:rsidRPr="000F7DA1">
        <w:rPr>
          <w:rFonts w:cs="Arial"/>
        </w:rPr>
        <w:t>eputy</w:t>
      </w:r>
      <w:r w:rsidR="000C11E4" w:rsidRPr="000F7DA1">
        <w:rPr>
          <w:rFonts w:cs="Arial"/>
        </w:rPr>
        <w:t xml:space="preserve"> P</w:t>
      </w:r>
      <w:r w:rsidRPr="000F7DA1">
        <w:rPr>
          <w:rFonts w:cs="Arial"/>
        </w:rPr>
        <w:t>r</w:t>
      </w:r>
      <w:r w:rsidR="000C11E4" w:rsidRPr="000F7DA1">
        <w:rPr>
          <w:rFonts w:cs="Arial"/>
        </w:rPr>
        <w:t>o Vi</w:t>
      </w:r>
      <w:r w:rsidRPr="000F7DA1">
        <w:rPr>
          <w:rFonts w:cs="Arial"/>
        </w:rPr>
        <w:t>ce</w:t>
      </w:r>
      <w:r w:rsidR="000C11E4" w:rsidRPr="000F7DA1">
        <w:rPr>
          <w:rFonts w:cs="Arial"/>
        </w:rPr>
        <w:t>-</w:t>
      </w:r>
      <w:r w:rsidRPr="000F7DA1">
        <w:rPr>
          <w:rFonts w:cs="Arial"/>
        </w:rPr>
        <w:t xml:space="preserve">Chancellor </w:t>
      </w:r>
    </w:p>
    <w:p w14:paraId="517AEFA3" w14:textId="788B1F1A" w:rsidR="009E1CD6" w:rsidRDefault="009E1CD6" w:rsidP="00412F65">
      <w:pPr>
        <w:rPr>
          <w:rFonts w:cs="Arial"/>
        </w:rPr>
      </w:pPr>
      <w:r w:rsidRPr="000F7DA1">
        <w:rPr>
          <w:rFonts w:cs="Arial"/>
        </w:rPr>
        <w:t>EDI – Equality, Diversity and Inclusion</w:t>
      </w:r>
    </w:p>
    <w:p w14:paraId="42BC75FA" w14:textId="6B0BB2EC" w:rsidR="00E758C6" w:rsidRPr="000F7DA1" w:rsidRDefault="00E758C6" w:rsidP="00412F65">
      <w:pPr>
        <w:rPr>
          <w:rFonts w:cs="Arial"/>
        </w:rPr>
      </w:pPr>
      <w:r>
        <w:rPr>
          <w:rFonts w:cs="Arial"/>
        </w:rPr>
        <w:t>EngD</w:t>
      </w:r>
    </w:p>
    <w:p w14:paraId="676ED687" w14:textId="1A79E60B" w:rsidR="00412F65" w:rsidRPr="000F7DA1" w:rsidRDefault="00412F65" w:rsidP="00412F65">
      <w:pPr>
        <w:rPr>
          <w:rFonts w:cs="Arial"/>
        </w:rPr>
      </w:pPr>
      <w:r w:rsidRPr="000F7DA1">
        <w:rPr>
          <w:rFonts w:cs="Arial"/>
        </w:rPr>
        <w:t>EPS – College of Engineering and Physical Sciences</w:t>
      </w:r>
    </w:p>
    <w:p w14:paraId="61B8C665" w14:textId="5CB0D3AD" w:rsidR="00D2678F" w:rsidRPr="000F7DA1" w:rsidRDefault="001E6433" w:rsidP="00412F65">
      <w:pPr>
        <w:rPr>
          <w:rFonts w:cs="Arial"/>
        </w:rPr>
      </w:pPr>
      <w:r>
        <w:rPr>
          <w:rFonts w:cs="Arial"/>
        </w:rPr>
        <w:t xml:space="preserve">HEFi – </w:t>
      </w:r>
      <w:r w:rsidR="00D2678F" w:rsidRPr="00C508B8">
        <w:rPr>
          <w:rFonts w:cs="Arial"/>
        </w:rPr>
        <w:t>Higher Education Futures institute</w:t>
      </w:r>
    </w:p>
    <w:p w14:paraId="62CA1580" w14:textId="3AD8CF6C" w:rsidR="00814A30" w:rsidRPr="000F7DA1" w:rsidRDefault="00814A30" w:rsidP="00412F65">
      <w:pPr>
        <w:rPr>
          <w:rFonts w:cs="Arial"/>
        </w:rPr>
      </w:pPr>
      <w:r w:rsidRPr="000F7DA1">
        <w:rPr>
          <w:rFonts w:cs="Arial"/>
        </w:rPr>
        <w:t>HoC – Head of College</w:t>
      </w:r>
    </w:p>
    <w:p w14:paraId="0BBA9D0F" w14:textId="6AE99DC9" w:rsidR="00752A0A" w:rsidRPr="000F7DA1" w:rsidRDefault="00752A0A" w:rsidP="00412F65">
      <w:pPr>
        <w:rPr>
          <w:rFonts w:cs="Arial"/>
        </w:rPr>
      </w:pPr>
      <w:r w:rsidRPr="000F7DA1">
        <w:rPr>
          <w:rFonts w:cs="Arial"/>
        </w:rPr>
        <w:t>HoO – Head of Operations</w:t>
      </w:r>
    </w:p>
    <w:p w14:paraId="7BB4B327" w14:textId="6E72DC7E" w:rsidR="00C96AE1" w:rsidRPr="000F7DA1" w:rsidRDefault="00C96AE1" w:rsidP="00412F65">
      <w:pPr>
        <w:rPr>
          <w:rFonts w:cs="Arial"/>
        </w:rPr>
      </w:pPr>
      <w:r w:rsidRPr="000F7DA1">
        <w:rPr>
          <w:rFonts w:cs="Arial"/>
        </w:rPr>
        <w:t>HoS – Head of School</w:t>
      </w:r>
    </w:p>
    <w:p w14:paraId="1832699B" w14:textId="3E90FEFF" w:rsidR="003B0DE6" w:rsidRDefault="003B0DE6" w:rsidP="00412F65">
      <w:pPr>
        <w:rPr>
          <w:rFonts w:cs="Arial"/>
        </w:rPr>
      </w:pPr>
      <w:r w:rsidRPr="000F7DA1">
        <w:rPr>
          <w:rFonts w:cs="Arial"/>
        </w:rPr>
        <w:t>IAB – Industrial Advisory Board</w:t>
      </w:r>
    </w:p>
    <w:p w14:paraId="1C39E05A" w14:textId="6DDEA4D0" w:rsidR="00AB3C9A" w:rsidRPr="000F7DA1" w:rsidRDefault="00AB3C9A" w:rsidP="00412F65">
      <w:pPr>
        <w:rPr>
          <w:rFonts w:cs="Arial"/>
        </w:rPr>
      </w:pPr>
      <w:r>
        <w:rPr>
          <w:rFonts w:cs="Arial"/>
        </w:rPr>
        <w:t>IChemE</w:t>
      </w:r>
      <w:r w:rsidR="00DB3CC2">
        <w:rPr>
          <w:rFonts w:cs="Arial"/>
        </w:rPr>
        <w:t xml:space="preserve"> – Institution of Chemical Engineers</w:t>
      </w:r>
    </w:p>
    <w:p w14:paraId="0304BF03" w14:textId="055808D8" w:rsidR="00942639" w:rsidRPr="000F7DA1" w:rsidRDefault="00942639" w:rsidP="00412F65">
      <w:pPr>
        <w:rPr>
          <w:rFonts w:cs="Arial"/>
        </w:rPr>
      </w:pPr>
      <w:r w:rsidRPr="000F7DA1">
        <w:rPr>
          <w:rFonts w:cs="Arial"/>
        </w:rPr>
        <w:t>KP – Key Priority</w:t>
      </w:r>
    </w:p>
    <w:p w14:paraId="31473272" w14:textId="0920389D" w:rsidR="00613EA7" w:rsidRPr="000F7DA1" w:rsidRDefault="00613EA7" w:rsidP="00412F65">
      <w:pPr>
        <w:rPr>
          <w:rFonts w:cs="Arial"/>
        </w:rPr>
      </w:pPr>
      <w:r w:rsidRPr="000F7DA1">
        <w:rPr>
          <w:rFonts w:cs="Arial"/>
        </w:rPr>
        <w:t>L</w:t>
      </w:r>
      <w:r w:rsidR="003967C1" w:rsidRPr="000F7DA1">
        <w:rPr>
          <w:rFonts w:cs="Arial"/>
        </w:rPr>
        <w:t>GB</w:t>
      </w:r>
      <w:r w:rsidRPr="000F7DA1">
        <w:rPr>
          <w:rFonts w:cs="Arial"/>
        </w:rPr>
        <w:t>TQ</w:t>
      </w:r>
      <w:r w:rsidR="00930881" w:rsidRPr="000F7DA1">
        <w:rPr>
          <w:rFonts w:cs="Arial"/>
        </w:rPr>
        <w:t>+</w:t>
      </w:r>
      <w:r w:rsidRPr="000F7DA1">
        <w:rPr>
          <w:rFonts w:cs="Arial"/>
        </w:rPr>
        <w:t xml:space="preserve"> –</w:t>
      </w:r>
      <w:r w:rsidR="00C90551" w:rsidRPr="000F7DA1">
        <w:rPr>
          <w:rFonts w:cs="Arial"/>
        </w:rPr>
        <w:t xml:space="preserve"> </w:t>
      </w:r>
      <w:r w:rsidR="00923CAB" w:rsidRPr="000F7DA1">
        <w:rPr>
          <w:rFonts w:cs="Arial"/>
        </w:rPr>
        <w:t>lesbian, gay, bisexual, transgender, queer (or sometimes questioning) and other identities</w:t>
      </w:r>
    </w:p>
    <w:p w14:paraId="17495EA9" w14:textId="7C9AE038" w:rsidR="001C1D9E" w:rsidRPr="000F7DA1" w:rsidRDefault="000900B9" w:rsidP="00412F65">
      <w:pPr>
        <w:rPr>
          <w:rFonts w:cs="Arial"/>
        </w:rPr>
      </w:pPr>
      <w:r>
        <w:rPr>
          <w:rFonts w:cs="Arial"/>
        </w:rPr>
        <w:t>M</w:t>
      </w:r>
      <w:r w:rsidR="00935995" w:rsidRPr="000F7DA1">
        <w:rPr>
          <w:rFonts w:cs="Arial"/>
        </w:rPr>
        <w:t xml:space="preserve"> </w:t>
      </w:r>
      <w:r w:rsidR="001C1D9E" w:rsidRPr="000F7DA1">
        <w:rPr>
          <w:rFonts w:cs="Arial"/>
        </w:rPr>
        <w:t xml:space="preserve">– male </w:t>
      </w:r>
    </w:p>
    <w:p w14:paraId="393BBD3C" w14:textId="5C98D122" w:rsidR="00412F65" w:rsidRPr="000F7DA1" w:rsidRDefault="00412F65" w:rsidP="00412F65">
      <w:pPr>
        <w:rPr>
          <w:rFonts w:cs="Arial"/>
        </w:rPr>
      </w:pPr>
      <w:r w:rsidRPr="000F7DA1">
        <w:rPr>
          <w:rFonts w:cs="Arial"/>
        </w:rPr>
        <w:t xml:space="preserve">PDR – </w:t>
      </w:r>
      <w:r w:rsidR="00C14785" w:rsidRPr="000F7DA1">
        <w:rPr>
          <w:rFonts w:cs="Arial"/>
        </w:rPr>
        <w:t xml:space="preserve">Personal Development </w:t>
      </w:r>
      <w:r w:rsidR="002922C7" w:rsidRPr="000F7DA1">
        <w:rPr>
          <w:rFonts w:cs="Arial"/>
        </w:rPr>
        <w:t>Reviews</w:t>
      </w:r>
    </w:p>
    <w:p w14:paraId="3802CDCC" w14:textId="2435383B" w:rsidR="008C77BD" w:rsidRPr="000F7DA1" w:rsidRDefault="008C77BD" w:rsidP="00412F65">
      <w:pPr>
        <w:rPr>
          <w:rFonts w:cs="Arial"/>
        </w:rPr>
      </w:pPr>
      <w:r w:rsidRPr="000F7DA1">
        <w:rPr>
          <w:rFonts w:cs="Arial"/>
        </w:rPr>
        <w:t xml:space="preserve">PDRA – </w:t>
      </w:r>
      <w:r w:rsidR="00100618" w:rsidRPr="000F7DA1">
        <w:rPr>
          <w:rFonts w:cs="Arial"/>
        </w:rPr>
        <w:t>Postdoctoral Research Associate</w:t>
      </w:r>
      <w:r w:rsidRPr="000F7DA1">
        <w:rPr>
          <w:rFonts w:cs="Arial"/>
        </w:rPr>
        <w:t xml:space="preserve"> </w:t>
      </w:r>
    </w:p>
    <w:p w14:paraId="466AD20E" w14:textId="77777777" w:rsidR="00752A0A" w:rsidRPr="000F7DA1" w:rsidRDefault="00752A0A" w:rsidP="00AA3FF0">
      <w:pPr>
        <w:rPr>
          <w:rFonts w:cs="Arial"/>
        </w:rPr>
      </w:pPr>
      <w:r w:rsidRPr="000F7DA1">
        <w:rPr>
          <w:rFonts w:cs="Arial"/>
        </w:rPr>
        <w:t xml:space="preserve">PGR – Postgraduate Research </w:t>
      </w:r>
    </w:p>
    <w:p w14:paraId="12F8C941" w14:textId="77777777" w:rsidR="006F5323" w:rsidRPr="000F7DA1" w:rsidRDefault="006F5323" w:rsidP="00AA3FF0">
      <w:pPr>
        <w:rPr>
          <w:rFonts w:cs="Arial"/>
        </w:rPr>
      </w:pPr>
      <w:r w:rsidRPr="000F7DA1">
        <w:rPr>
          <w:rFonts w:cs="Arial"/>
        </w:rPr>
        <w:t>PGT – Postgraduate Taught</w:t>
      </w:r>
    </w:p>
    <w:p w14:paraId="0CC765EA" w14:textId="75247711" w:rsidR="00CC7EDD" w:rsidRPr="000F7DA1" w:rsidRDefault="00CC7EDD" w:rsidP="00AA3FF0">
      <w:pPr>
        <w:rPr>
          <w:rFonts w:cs="Arial"/>
        </w:rPr>
      </w:pPr>
      <w:r w:rsidRPr="000F7DA1">
        <w:rPr>
          <w:rFonts w:cs="Arial"/>
        </w:rPr>
        <w:t>Prof – Professor</w:t>
      </w:r>
    </w:p>
    <w:p w14:paraId="4ED527A6" w14:textId="090C5CBC" w:rsidR="001E4376" w:rsidRPr="000F7DA1" w:rsidRDefault="001E4376" w:rsidP="00AA3FF0">
      <w:pPr>
        <w:rPr>
          <w:rFonts w:cs="Arial"/>
        </w:rPr>
      </w:pPr>
      <w:r w:rsidRPr="000F7DA1">
        <w:rPr>
          <w:rFonts w:cs="Arial"/>
        </w:rPr>
        <w:t xml:space="preserve">PTO – </w:t>
      </w:r>
      <w:r w:rsidR="008779FB" w:rsidRPr="000F7DA1">
        <w:rPr>
          <w:rFonts w:cs="Arial"/>
        </w:rPr>
        <w:t>Professional, Technical and Operational</w:t>
      </w:r>
      <w:r w:rsidRPr="000F7DA1">
        <w:rPr>
          <w:rFonts w:cs="Arial"/>
        </w:rPr>
        <w:t xml:space="preserve"> </w:t>
      </w:r>
    </w:p>
    <w:p w14:paraId="2673CA09" w14:textId="2D82BC17" w:rsidR="0052076C" w:rsidRPr="000F7DA1" w:rsidRDefault="0052076C" w:rsidP="00AA3FF0">
      <w:pPr>
        <w:rPr>
          <w:rFonts w:cs="Arial"/>
        </w:rPr>
      </w:pPr>
      <w:r w:rsidRPr="000F7DA1">
        <w:rPr>
          <w:rFonts w:cs="Arial"/>
        </w:rPr>
        <w:t>Q - Question</w:t>
      </w:r>
    </w:p>
    <w:p w14:paraId="1E21A133" w14:textId="453CE484" w:rsidR="000C11E4" w:rsidRPr="000F7DA1" w:rsidRDefault="000C11E4" w:rsidP="00AA3FF0">
      <w:pPr>
        <w:rPr>
          <w:rFonts w:cs="Arial"/>
        </w:rPr>
      </w:pPr>
      <w:r w:rsidRPr="000F7DA1">
        <w:rPr>
          <w:rFonts w:cs="Arial"/>
        </w:rPr>
        <w:t>RAG – Red-Amber-Green</w:t>
      </w:r>
    </w:p>
    <w:p w14:paraId="49147E48" w14:textId="4E64D189" w:rsidR="00B90873" w:rsidRPr="000F7DA1" w:rsidRDefault="00B90873" w:rsidP="00AA3FF0">
      <w:pPr>
        <w:rPr>
          <w:rFonts w:cs="Arial"/>
        </w:rPr>
      </w:pPr>
      <w:r w:rsidRPr="000F7DA1">
        <w:rPr>
          <w:rFonts w:cs="Arial"/>
        </w:rPr>
        <w:t>REF</w:t>
      </w:r>
      <w:r w:rsidR="00412F65" w:rsidRPr="000F7DA1">
        <w:rPr>
          <w:rFonts w:cs="Arial"/>
        </w:rPr>
        <w:t xml:space="preserve"> – Research Excellence Framework</w:t>
      </w:r>
    </w:p>
    <w:p w14:paraId="1C7F088A" w14:textId="1950E821" w:rsidR="006F5323" w:rsidRPr="000F7DA1" w:rsidRDefault="006F5323" w:rsidP="00412F65">
      <w:pPr>
        <w:rPr>
          <w:rFonts w:cs="Arial"/>
        </w:rPr>
      </w:pPr>
      <w:r w:rsidRPr="000F7DA1">
        <w:rPr>
          <w:rFonts w:cs="Arial"/>
        </w:rPr>
        <w:t>Rep, Reps – Representative, Representatives</w:t>
      </w:r>
    </w:p>
    <w:p w14:paraId="621FD4AA" w14:textId="2C88F07F" w:rsidR="00412F65" w:rsidRPr="000F7DA1" w:rsidRDefault="00412F65" w:rsidP="00412F65">
      <w:pPr>
        <w:rPr>
          <w:rFonts w:cs="Arial"/>
        </w:rPr>
      </w:pPr>
      <w:r w:rsidRPr="000F7DA1">
        <w:rPr>
          <w:rFonts w:cs="Arial"/>
        </w:rPr>
        <w:t>RF – Research Fellow</w:t>
      </w:r>
    </w:p>
    <w:p w14:paraId="363BD485" w14:textId="77777777" w:rsidR="00412F65" w:rsidRPr="000F7DA1" w:rsidRDefault="00412F65" w:rsidP="00412F65">
      <w:pPr>
        <w:rPr>
          <w:rFonts w:cs="Arial"/>
        </w:rPr>
      </w:pPr>
      <w:r w:rsidRPr="000F7DA1">
        <w:rPr>
          <w:rFonts w:cs="Arial"/>
        </w:rPr>
        <w:t>RTF – Research/Teaching Fellows</w:t>
      </w:r>
    </w:p>
    <w:p w14:paraId="672C8469" w14:textId="0C9B1879" w:rsidR="00605E85" w:rsidRDefault="00237154" w:rsidP="00AA3FF0">
      <w:pPr>
        <w:rPr>
          <w:rFonts w:cs="Arial"/>
        </w:rPr>
      </w:pPr>
      <w:r w:rsidRPr="000F7DA1">
        <w:rPr>
          <w:rFonts w:cs="Arial"/>
        </w:rPr>
        <w:t>SAT – Self Assessment Team</w:t>
      </w:r>
    </w:p>
    <w:p w14:paraId="23CE78E9" w14:textId="0EBB6BBD" w:rsidR="003F45E9" w:rsidRDefault="003F45E9" w:rsidP="00AA3FF0">
      <w:pPr>
        <w:rPr>
          <w:rFonts w:cs="Arial"/>
        </w:rPr>
      </w:pPr>
      <w:r>
        <w:rPr>
          <w:rFonts w:cs="Arial"/>
        </w:rPr>
        <w:t>SCS – Staff Culture Survey</w:t>
      </w:r>
    </w:p>
    <w:p w14:paraId="4E5F702B" w14:textId="6316F23C" w:rsidR="00BD11DA" w:rsidRPr="000F7DA1" w:rsidRDefault="00BD11DA" w:rsidP="00AA3FF0">
      <w:pPr>
        <w:rPr>
          <w:rFonts w:cs="Arial"/>
        </w:rPr>
      </w:pPr>
      <w:r>
        <w:rPr>
          <w:rFonts w:cs="Arial"/>
        </w:rPr>
        <w:t>SMT – Senior Management Team</w:t>
      </w:r>
    </w:p>
    <w:p w14:paraId="0BCB1FE6" w14:textId="77777777" w:rsidR="00412F65" w:rsidRPr="000F7DA1" w:rsidRDefault="00412F65" w:rsidP="00412F65">
      <w:pPr>
        <w:rPr>
          <w:rFonts w:cs="Arial"/>
        </w:rPr>
      </w:pPr>
      <w:r w:rsidRPr="000F7DA1">
        <w:rPr>
          <w:rFonts w:cs="Arial"/>
        </w:rPr>
        <w:t>SOM – Senior Operations Manager</w:t>
      </w:r>
    </w:p>
    <w:p w14:paraId="2F134022" w14:textId="6A12B1A7" w:rsidR="00CC7EDD" w:rsidRDefault="00CC7EDD" w:rsidP="00412F65">
      <w:pPr>
        <w:rPr>
          <w:rFonts w:cs="Arial"/>
        </w:rPr>
      </w:pPr>
      <w:r w:rsidRPr="000F7DA1">
        <w:rPr>
          <w:rFonts w:cs="Arial"/>
        </w:rPr>
        <w:t>SRF – Senior Research Fellow</w:t>
      </w:r>
    </w:p>
    <w:p w14:paraId="1AC1144A" w14:textId="4EA21660" w:rsidR="00AF28EB" w:rsidRPr="000F7DA1" w:rsidRDefault="00AF28EB" w:rsidP="00412F65">
      <w:pPr>
        <w:rPr>
          <w:rFonts w:cs="Arial"/>
        </w:rPr>
      </w:pPr>
      <w:r w:rsidRPr="00772E0B">
        <w:rPr>
          <w:rFonts w:cs="Arial"/>
        </w:rPr>
        <w:t>SS</w:t>
      </w:r>
      <w:r w:rsidR="00772E0B" w:rsidRPr="00772E0B">
        <w:rPr>
          <w:rFonts w:cs="Arial"/>
        </w:rPr>
        <w:t>C</w:t>
      </w:r>
      <w:r w:rsidRPr="00772E0B">
        <w:rPr>
          <w:rFonts w:cs="Arial"/>
        </w:rPr>
        <w:t xml:space="preserve">C – </w:t>
      </w:r>
      <w:r w:rsidR="00772E0B" w:rsidRPr="00772E0B">
        <w:rPr>
          <w:rFonts w:cs="Arial"/>
        </w:rPr>
        <w:t>staff student consultative committee</w:t>
      </w:r>
    </w:p>
    <w:p w14:paraId="5E6D3FE0" w14:textId="64D06B6C" w:rsidR="00613EA7" w:rsidRPr="000F7DA1" w:rsidRDefault="00613EA7" w:rsidP="00AA3FF0">
      <w:pPr>
        <w:rPr>
          <w:rFonts w:cs="Arial"/>
        </w:rPr>
      </w:pPr>
      <w:r w:rsidRPr="000F7DA1">
        <w:rPr>
          <w:rFonts w:cs="Arial"/>
        </w:rPr>
        <w:t>STEM – Science</w:t>
      </w:r>
      <w:r w:rsidR="007B76ED" w:rsidRPr="000F7DA1">
        <w:rPr>
          <w:rFonts w:cs="Arial"/>
        </w:rPr>
        <w:t>, technology, engineering, and mathematics</w:t>
      </w:r>
    </w:p>
    <w:p w14:paraId="42D78AA3" w14:textId="5E6B88D5" w:rsidR="00495D17" w:rsidRPr="000F7DA1" w:rsidRDefault="0075703C" w:rsidP="00AA3FF0">
      <w:pPr>
        <w:rPr>
          <w:rFonts w:cs="Arial"/>
        </w:rPr>
      </w:pPr>
      <w:r w:rsidRPr="000F7DA1">
        <w:rPr>
          <w:rFonts w:cs="Arial"/>
        </w:rPr>
        <w:t>StuVo</w:t>
      </w:r>
      <w:r w:rsidR="00412F65" w:rsidRPr="000F7DA1">
        <w:rPr>
          <w:rFonts w:cs="Arial"/>
        </w:rPr>
        <w:t xml:space="preserve"> – Student Voice</w:t>
      </w:r>
    </w:p>
    <w:p w14:paraId="55D19A3D" w14:textId="63F6B01A" w:rsidR="009723CF" w:rsidRDefault="009723CF" w:rsidP="00AA3FF0">
      <w:pPr>
        <w:rPr>
          <w:rFonts w:cs="Arial"/>
        </w:rPr>
      </w:pPr>
      <w:r w:rsidRPr="000F7DA1">
        <w:rPr>
          <w:rFonts w:cs="Arial"/>
        </w:rPr>
        <w:t xml:space="preserve">TF </w:t>
      </w:r>
      <w:r w:rsidR="00412F65" w:rsidRPr="000F7DA1">
        <w:rPr>
          <w:rFonts w:cs="Arial"/>
        </w:rPr>
        <w:t>– T</w:t>
      </w:r>
      <w:r w:rsidRPr="000F7DA1">
        <w:rPr>
          <w:rFonts w:cs="Arial"/>
        </w:rPr>
        <w:t>eaching</w:t>
      </w:r>
      <w:r w:rsidR="00412F65" w:rsidRPr="000F7DA1">
        <w:rPr>
          <w:rFonts w:cs="Arial"/>
        </w:rPr>
        <w:t xml:space="preserve"> F</w:t>
      </w:r>
      <w:r w:rsidRPr="000F7DA1">
        <w:rPr>
          <w:rFonts w:cs="Arial"/>
        </w:rPr>
        <w:t>ellow</w:t>
      </w:r>
    </w:p>
    <w:p w14:paraId="719B8725" w14:textId="1E6ECE14" w:rsidR="001E6433" w:rsidRDefault="001E6433" w:rsidP="00AA3FF0">
      <w:pPr>
        <w:rPr>
          <w:rFonts w:cs="Arial"/>
        </w:rPr>
      </w:pPr>
      <w:r w:rsidRPr="000F7DA1">
        <w:rPr>
          <w:rFonts w:cs="Arial"/>
        </w:rPr>
        <w:t>UG – Undergraduate</w:t>
      </w:r>
    </w:p>
    <w:p w14:paraId="341BF128" w14:textId="71695980" w:rsidR="00D05A6C" w:rsidRPr="000F7DA1" w:rsidRDefault="00D05A6C" w:rsidP="00AA3FF0">
      <w:pPr>
        <w:rPr>
          <w:rFonts w:cs="Arial"/>
        </w:rPr>
      </w:pPr>
      <w:r>
        <w:rPr>
          <w:rFonts w:cs="Arial"/>
        </w:rPr>
        <w:t>UoB</w:t>
      </w:r>
      <w:r w:rsidR="001E6433">
        <w:rPr>
          <w:rFonts w:cs="Arial"/>
        </w:rPr>
        <w:t xml:space="preserve"> – University of Birmingham</w:t>
      </w:r>
    </w:p>
    <w:p w14:paraId="1879FFD3" w14:textId="3C00AF1E" w:rsidR="00412F65" w:rsidRPr="000F7DA1" w:rsidRDefault="00412F65" w:rsidP="00AA3FF0">
      <w:pPr>
        <w:rPr>
          <w:rFonts w:cs="Arial"/>
        </w:rPr>
      </w:pPr>
      <w:r w:rsidRPr="000F7DA1">
        <w:rPr>
          <w:rFonts w:cs="Arial"/>
        </w:rPr>
        <w:t>WAM – Workload Allocation Model</w:t>
      </w:r>
    </w:p>
    <w:sectPr w:rsidR="00412F65" w:rsidRPr="000F7DA1" w:rsidSect="00C578B8">
      <w:head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EAA04" w14:textId="77777777" w:rsidR="00C578B8" w:rsidRDefault="00C578B8" w:rsidP="00AA3FF0">
      <w:r>
        <w:separator/>
      </w:r>
    </w:p>
  </w:endnote>
  <w:endnote w:type="continuationSeparator" w:id="0">
    <w:p w14:paraId="6C5ED2B5" w14:textId="77777777" w:rsidR="00C578B8" w:rsidRDefault="00C578B8" w:rsidP="00AA3FF0">
      <w:r>
        <w:continuationSeparator/>
      </w:r>
    </w:p>
  </w:endnote>
  <w:endnote w:type="continuationNotice" w:id="1">
    <w:p w14:paraId="32AAD006" w14:textId="77777777" w:rsidR="00C578B8" w:rsidRDefault="00C578B8" w:rsidP="00AA3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F03D" w14:textId="24953D22" w:rsidR="003F0D6B" w:rsidRDefault="003F0D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56C4A">
      <w:rPr>
        <w:rStyle w:val="PageNumber"/>
        <w:noProof/>
      </w:rPr>
      <w:t>14</w:t>
    </w:r>
    <w:r>
      <w:rPr>
        <w:rStyle w:val="PageNumber"/>
      </w:rPr>
      <w:fldChar w:fldCharType="end"/>
    </w:r>
  </w:p>
  <w:p w14:paraId="02A34D4B" w14:textId="77777777" w:rsidR="003F0D6B" w:rsidRDefault="003F0D6B" w:rsidP="003F0D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4510584"/>
      <w:docPartObj>
        <w:docPartGallery w:val="Page Numbers (Bottom of Page)"/>
        <w:docPartUnique/>
      </w:docPartObj>
    </w:sdtPr>
    <w:sdtEndPr>
      <w:rPr>
        <w:rStyle w:val="PageNumber"/>
      </w:rPr>
    </w:sdtEndPr>
    <w:sdtContent>
      <w:p w14:paraId="360028D6" w14:textId="450A10FA" w:rsidR="003F0D6B" w:rsidRDefault="003F0D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6F6199" w14:textId="77777777" w:rsidR="003F0D6B" w:rsidRDefault="003F0D6B" w:rsidP="003F0D6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611933" w14:paraId="4CB273C3" w14:textId="77777777" w:rsidTr="38611933">
      <w:trPr>
        <w:trHeight w:val="300"/>
      </w:trPr>
      <w:tc>
        <w:tcPr>
          <w:tcW w:w="3005" w:type="dxa"/>
        </w:tcPr>
        <w:p w14:paraId="2B331409" w14:textId="4286164A" w:rsidR="38611933" w:rsidRDefault="38611933" w:rsidP="38611933">
          <w:pPr>
            <w:pStyle w:val="Header"/>
            <w:ind w:left="-115"/>
          </w:pPr>
        </w:p>
      </w:tc>
      <w:tc>
        <w:tcPr>
          <w:tcW w:w="3005" w:type="dxa"/>
        </w:tcPr>
        <w:p w14:paraId="3575D88D" w14:textId="63D944CE" w:rsidR="38611933" w:rsidRDefault="38611933" w:rsidP="38611933">
          <w:pPr>
            <w:pStyle w:val="Header"/>
            <w:jc w:val="center"/>
          </w:pPr>
        </w:p>
      </w:tc>
      <w:tc>
        <w:tcPr>
          <w:tcW w:w="3005" w:type="dxa"/>
        </w:tcPr>
        <w:p w14:paraId="77EDF869" w14:textId="4A17E13B" w:rsidR="38611933" w:rsidRDefault="38611933" w:rsidP="38611933">
          <w:pPr>
            <w:pStyle w:val="Header"/>
            <w:ind w:right="-115"/>
            <w:jc w:val="right"/>
          </w:pPr>
        </w:p>
      </w:tc>
    </w:tr>
  </w:tbl>
  <w:p w14:paraId="04CD5482" w14:textId="2B8E9942" w:rsidR="00952F44" w:rsidRDefault="00952F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8611933" w14:paraId="573EA75B" w14:textId="77777777" w:rsidTr="38611933">
      <w:trPr>
        <w:trHeight w:val="300"/>
      </w:trPr>
      <w:tc>
        <w:tcPr>
          <w:tcW w:w="4650" w:type="dxa"/>
        </w:tcPr>
        <w:p w14:paraId="46C5F790" w14:textId="3FF81E5C" w:rsidR="38611933" w:rsidRDefault="38611933" w:rsidP="38611933">
          <w:pPr>
            <w:pStyle w:val="Header"/>
            <w:ind w:left="-115"/>
          </w:pPr>
        </w:p>
      </w:tc>
      <w:tc>
        <w:tcPr>
          <w:tcW w:w="4650" w:type="dxa"/>
        </w:tcPr>
        <w:p w14:paraId="0EADA726" w14:textId="01731D59" w:rsidR="38611933" w:rsidRDefault="38611933" w:rsidP="38611933">
          <w:pPr>
            <w:pStyle w:val="Header"/>
            <w:jc w:val="center"/>
          </w:pPr>
        </w:p>
      </w:tc>
      <w:tc>
        <w:tcPr>
          <w:tcW w:w="4650" w:type="dxa"/>
        </w:tcPr>
        <w:p w14:paraId="2454114C" w14:textId="23ABC80A" w:rsidR="38611933" w:rsidRDefault="38611933" w:rsidP="38611933">
          <w:pPr>
            <w:pStyle w:val="Header"/>
            <w:ind w:right="-115"/>
            <w:jc w:val="right"/>
          </w:pPr>
        </w:p>
      </w:tc>
    </w:tr>
  </w:tbl>
  <w:p w14:paraId="291C6CCF" w14:textId="7C69D270" w:rsidR="00952F44" w:rsidRDefault="00952F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611933" w14:paraId="62CD0DBF" w14:textId="77777777" w:rsidTr="38611933">
      <w:trPr>
        <w:trHeight w:val="300"/>
      </w:trPr>
      <w:tc>
        <w:tcPr>
          <w:tcW w:w="3005" w:type="dxa"/>
        </w:tcPr>
        <w:p w14:paraId="6E887F4E" w14:textId="3A2B536D" w:rsidR="38611933" w:rsidRDefault="38611933" w:rsidP="38611933">
          <w:pPr>
            <w:pStyle w:val="Header"/>
            <w:ind w:left="-115"/>
          </w:pPr>
        </w:p>
      </w:tc>
      <w:tc>
        <w:tcPr>
          <w:tcW w:w="3005" w:type="dxa"/>
        </w:tcPr>
        <w:p w14:paraId="79E858E5" w14:textId="06F2609D" w:rsidR="38611933" w:rsidRDefault="38611933" w:rsidP="38611933">
          <w:pPr>
            <w:pStyle w:val="Header"/>
            <w:jc w:val="center"/>
          </w:pPr>
        </w:p>
      </w:tc>
      <w:tc>
        <w:tcPr>
          <w:tcW w:w="3005" w:type="dxa"/>
        </w:tcPr>
        <w:p w14:paraId="0ACCC041" w14:textId="104BFF6E" w:rsidR="38611933" w:rsidRDefault="38611933" w:rsidP="38611933">
          <w:pPr>
            <w:pStyle w:val="Header"/>
            <w:ind w:right="-115"/>
            <w:jc w:val="right"/>
          </w:pPr>
        </w:p>
      </w:tc>
    </w:tr>
  </w:tbl>
  <w:p w14:paraId="200BE58C" w14:textId="26EEE0E7" w:rsidR="00952F44" w:rsidRDefault="00952F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8611933" w14:paraId="7CB694C0" w14:textId="77777777" w:rsidTr="38611933">
      <w:trPr>
        <w:trHeight w:val="300"/>
      </w:trPr>
      <w:tc>
        <w:tcPr>
          <w:tcW w:w="4650" w:type="dxa"/>
        </w:tcPr>
        <w:p w14:paraId="3757572D" w14:textId="7AC10662" w:rsidR="38611933" w:rsidRDefault="38611933" w:rsidP="38611933">
          <w:pPr>
            <w:pStyle w:val="Header"/>
            <w:ind w:left="-115"/>
          </w:pPr>
        </w:p>
      </w:tc>
      <w:tc>
        <w:tcPr>
          <w:tcW w:w="4650" w:type="dxa"/>
        </w:tcPr>
        <w:p w14:paraId="5F346A5A" w14:textId="43584329" w:rsidR="38611933" w:rsidRDefault="38611933" w:rsidP="38611933">
          <w:pPr>
            <w:pStyle w:val="Header"/>
            <w:jc w:val="center"/>
          </w:pPr>
        </w:p>
      </w:tc>
      <w:tc>
        <w:tcPr>
          <w:tcW w:w="4650" w:type="dxa"/>
        </w:tcPr>
        <w:p w14:paraId="64B2A89E" w14:textId="5424D6B0" w:rsidR="38611933" w:rsidRDefault="38611933" w:rsidP="38611933">
          <w:pPr>
            <w:pStyle w:val="Header"/>
            <w:ind w:right="-115"/>
            <w:jc w:val="right"/>
          </w:pPr>
        </w:p>
      </w:tc>
    </w:tr>
  </w:tbl>
  <w:p w14:paraId="5D929C8C" w14:textId="01F02121" w:rsidR="00952F44" w:rsidRDefault="00952F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611933" w14:paraId="02578D05" w14:textId="77777777" w:rsidTr="38611933">
      <w:trPr>
        <w:trHeight w:val="300"/>
      </w:trPr>
      <w:tc>
        <w:tcPr>
          <w:tcW w:w="3005" w:type="dxa"/>
        </w:tcPr>
        <w:p w14:paraId="49152401" w14:textId="571EEA39" w:rsidR="38611933" w:rsidRDefault="38611933" w:rsidP="38611933">
          <w:pPr>
            <w:pStyle w:val="Header"/>
            <w:ind w:left="-115"/>
          </w:pPr>
        </w:p>
      </w:tc>
      <w:tc>
        <w:tcPr>
          <w:tcW w:w="3005" w:type="dxa"/>
        </w:tcPr>
        <w:p w14:paraId="21013C4E" w14:textId="265DC6B0" w:rsidR="38611933" w:rsidRDefault="38611933" w:rsidP="38611933">
          <w:pPr>
            <w:pStyle w:val="Header"/>
            <w:jc w:val="center"/>
          </w:pPr>
        </w:p>
      </w:tc>
      <w:tc>
        <w:tcPr>
          <w:tcW w:w="3005" w:type="dxa"/>
        </w:tcPr>
        <w:p w14:paraId="2B3D1C5C" w14:textId="5E8F2FAA" w:rsidR="38611933" w:rsidRDefault="38611933" w:rsidP="38611933">
          <w:pPr>
            <w:pStyle w:val="Header"/>
            <w:ind w:right="-115"/>
            <w:jc w:val="right"/>
          </w:pPr>
        </w:p>
      </w:tc>
    </w:tr>
  </w:tbl>
  <w:p w14:paraId="108227CA" w14:textId="61BC24B4" w:rsidR="00952F44" w:rsidRDefault="00952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0093E" w14:textId="77777777" w:rsidR="00C578B8" w:rsidRDefault="00C578B8" w:rsidP="00AA3FF0">
      <w:r>
        <w:separator/>
      </w:r>
    </w:p>
  </w:footnote>
  <w:footnote w:type="continuationSeparator" w:id="0">
    <w:p w14:paraId="7CE9D5E6" w14:textId="77777777" w:rsidR="00C578B8" w:rsidRDefault="00C578B8" w:rsidP="00AA3FF0">
      <w:r>
        <w:continuationSeparator/>
      </w:r>
    </w:p>
  </w:footnote>
  <w:footnote w:type="continuationNotice" w:id="1">
    <w:p w14:paraId="294A0C73" w14:textId="77777777" w:rsidR="00C578B8" w:rsidRDefault="00C578B8" w:rsidP="00AA3FF0"/>
  </w:footnote>
  <w:footnote w:id="2">
    <w:p w14:paraId="6B35BA5A" w14:textId="4EFC458E" w:rsidR="00846A07" w:rsidRDefault="00846A07">
      <w:pPr>
        <w:pStyle w:val="FootnoteText"/>
      </w:pPr>
      <w:r>
        <w:rPr>
          <w:rStyle w:val="FootnoteReference"/>
        </w:rPr>
        <w:footnoteRef/>
      </w:r>
      <w:r>
        <w:t xml:space="preserve"> </w:t>
      </w:r>
      <w:hyperlink r:id="rId1" w:history="1">
        <w:r w:rsidRPr="009A0E74">
          <w:rPr>
            <w:rStyle w:val="Hyperlink"/>
          </w:rPr>
          <w:t>https://www.topuniversities.com/university-rankings/university-subject-rankings/2023/chemical-engineering?&amp;search=birmingham</w:t>
        </w:r>
      </w:hyperlink>
      <w:r>
        <w:t xml:space="preserve"> </w:t>
      </w:r>
    </w:p>
  </w:footnote>
  <w:footnote w:id="3">
    <w:p w14:paraId="20ED54C2" w14:textId="6AB8E005" w:rsidR="006E3939" w:rsidRDefault="006E3939">
      <w:pPr>
        <w:pStyle w:val="FootnoteText"/>
      </w:pPr>
      <w:r w:rsidRPr="006E3939">
        <w:rPr>
          <w:rStyle w:val="FootnoteReference"/>
          <w:color w:val="000000" w:themeColor="text1"/>
        </w:rPr>
        <w:footnoteRef/>
      </w:r>
      <w:r w:rsidRPr="006E3939">
        <w:t xml:space="preserve"> </w:t>
      </w:r>
      <w:r w:rsidR="000D0EC3">
        <w:t>S</w:t>
      </w:r>
      <w:r w:rsidRPr="006E3939">
        <w:t xml:space="preserve">taff number is a snapshot of January </w:t>
      </w:r>
      <w:r w:rsidR="008F1B5D">
        <w:t>t</w:t>
      </w:r>
      <w:r w:rsidRPr="006E3939">
        <w:t>hat year, the actual number at the time point of the survey may have been</w:t>
      </w:r>
      <w:r>
        <w:t xml:space="preserve"> </w:t>
      </w:r>
      <w:r w:rsidR="008F1B5D">
        <w:t>slightly</w:t>
      </w:r>
      <w:r w:rsidRPr="006E3939">
        <w:t xml:space="preserve"> higher or lower.</w:t>
      </w:r>
    </w:p>
  </w:footnote>
  <w:footnote w:id="4">
    <w:p w14:paraId="0F1D5B17" w14:textId="105850F9" w:rsidR="00D9349B" w:rsidRDefault="00D9349B">
      <w:pPr>
        <w:pStyle w:val="FootnoteText"/>
      </w:pPr>
      <w:r>
        <w:rPr>
          <w:rStyle w:val="FootnoteReference"/>
        </w:rPr>
        <w:footnoteRef/>
      </w:r>
      <w:r>
        <w:t xml:space="preserve"> </w:t>
      </w:r>
      <w:hyperlink r:id="rId2" w:history="1">
        <w:r w:rsidRPr="00145028">
          <w:rPr>
            <w:rStyle w:val="Hyperlink"/>
            <w:rFonts w:cs="Arial"/>
          </w:rPr>
          <w:t>https://s3.eu-west-2.amazonaws.com/assets.creode.advancehe-document-manager/documents/advance-he/AdvHE_Onwards%20and%20Upwards_Year%205_Aurorans%20report_1612372926.pdf</w:t>
        </w:r>
      </w:hyperlink>
    </w:p>
  </w:footnote>
  <w:footnote w:id="5">
    <w:p w14:paraId="7A4F4AB4" w14:textId="31ACDFA0" w:rsidR="00AA34DE" w:rsidRPr="0020047B" w:rsidRDefault="00AA34DE" w:rsidP="00AA3FF0">
      <w:pPr>
        <w:pStyle w:val="FootnoteText"/>
      </w:pPr>
      <w:r w:rsidRPr="0020047B">
        <w:rPr>
          <w:rStyle w:val="FootnoteReference"/>
          <w:color w:val="000000" w:themeColor="text1"/>
        </w:rPr>
        <w:footnoteRef/>
      </w:r>
      <w:r w:rsidRPr="0020047B">
        <w:t xml:space="preserve"> </w:t>
      </w:r>
      <w:r w:rsidR="00F9054A">
        <w:t>For student data</w:t>
      </w:r>
      <w:r w:rsidR="0020047B" w:rsidRPr="0020047B">
        <w:t>, n</w:t>
      </w:r>
      <w:r w:rsidR="00622425" w:rsidRPr="0020047B">
        <w:t>umbers are rounded to the nearest 5</w:t>
      </w:r>
      <w:r w:rsidR="0020047B" w:rsidRPr="0020047B">
        <w:t xml:space="preserve"> whereas</w:t>
      </w:r>
      <w:r w:rsidR="00622425" w:rsidRPr="0020047B">
        <w:t xml:space="preserve"> percentages are based on actual numbers. </w:t>
      </w:r>
      <w:r w:rsidR="00DC5F9B">
        <w:t xml:space="preserve">Staff data are a snapshot taken </w:t>
      </w:r>
      <w:r w:rsidR="00B97279">
        <w:t>at the end of the calendar year (31</w:t>
      </w:r>
      <w:r w:rsidR="00B97279" w:rsidRPr="00B97279">
        <w:rPr>
          <w:vertAlign w:val="superscript"/>
        </w:rPr>
        <w:t>st</w:t>
      </w:r>
      <w:r w:rsidR="00B97279">
        <w:t xml:space="preserve"> December).</w:t>
      </w:r>
    </w:p>
  </w:footnote>
  <w:footnote w:id="6">
    <w:p w14:paraId="4B94B413" w14:textId="69CA888C" w:rsidR="00D968CF" w:rsidRDefault="00D968CF" w:rsidP="00D968CF">
      <w:pPr>
        <w:pStyle w:val="FootnoteText"/>
      </w:pPr>
      <w:r>
        <w:rPr>
          <w:rStyle w:val="FootnoteReference"/>
        </w:rPr>
        <w:footnoteRef/>
      </w:r>
      <w:r>
        <w:t xml:space="preserve"> Columns may not add up to 100% due to the data handling procedures at </w:t>
      </w:r>
      <w:r w:rsidR="0072785F">
        <w:t>source and</w:t>
      </w:r>
      <w:r w:rsidR="00EF1AD1">
        <w:t xml:space="preserve"> rounding.</w:t>
      </w:r>
    </w:p>
  </w:footnote>
  <w:footnote w:id="7">
    <w:p w14:paraId="61E060A1" w14:textId="3950FB47" w:rsidR="00C270BB" w:rsidRDefault="00C270BB" w:rsidP="00FF1691">
      <w:pPr>
        <w:pStyle w:val="FootnoteText"/>
        <w:snapToGrid w:val="0"/>
      </w:pPr>
      <w:r>
        <w:rPr>
          <w:rStyle w:val="FootnoteReference"/>
        </w:rPr>
        <w:footnoteRef/>
      </w:r>
      <w:r>
        <w:t xml:space="preserve"> Academic as in HE notation, elsewhere we refer to </w:t>
      </w:r>
      <w:r w:rsidR="729AD480">
        <w:t>academic</w:t>
      </w:r>
      <w:r>
        <w:t xml:space="preserve"> staff including Assistant Professor, Associate Professor and Professor, and R</w:t>
      </w:r>
      <w:r w:rsidR="00FF1691">
        <w:t>esearch/Teaching Fellow</w:t>
      </w:r>
    </w:p>
  </w:footnote>
  <w:footnote w:id="8">
    <w:p w14:paraId="7AC6745F" w14:textId="36DD2050" w:rsidR="00217C60" w:rsidRDefault="00217C60" w:rsidP="00AA3FF0">
      <w:pPr>
        <w:pStyle w:val="FootnoteText"/>
      </w:pPr>
      <w:r w:rsidRPr="00B07596">
        <w:rPr>
          <w:rStyle w:val="FootnoteReference"/>
          <w:color w:val="000000" w:themeColor="text1"/>
        </w:rPr>
        <w:footnoteRef/>
      </w:r>
      <w:r w:rsidRPr="00B07596">
        <w:t xml:space="preserve">Sum of data per year in this table </w:t>
      </w:r>
      <w:r w:rsidR="00FF7972" w:rsidRPr="00B07596">
        <w:t xml:space="preserve">shows slight discrepancies to </w:t>
      </w:r>
      <w:r w:rsidR="00FF7972" w:rsidRPr="00D95357">
        <w:t xml:space="preserve">data in </w:t>
      </w:r>
      <w:r w:rsidR="00FF7972" w:rsidRPr="00D95357">
        <w:fldChar w:fldCharType="begin"/>
      </w:r>
      <w:r w:rsidR="00FF7972" w:rsidRPr="00D95357">
        <w:rPr>
          <w:color w:val="000000" w:themeColor="text1"/>
        </w:rPr>
        <w:instrText xml:space="preserve"> REF _Ref133563749 \h </w:instrText>
      </w:r>
      <w:r w:rsidR="00B07596" w:rsidRPr="00D95357">
        <w:rPr>
          <w:color w:val="000000" w:themeColor="text1"/>
        </w:rPr>
        <w:instrText xml:space="preserve"> \* MERGEFORMAT </w:instrText>
      </w:r>
      <w:r w:rsidR="00FF7972" w:rsidRPr="00D95357">
        <w:fldChar w:fldCharType="separate"/>
      </w:r>
      <w:r w:rsidR="0046757A" w:rsidRPr="0046757A">
        <w:t xml:space="preserve">Table </w:t>
      </w:r>
      <w:r w:rsidR="0046757A" w:rsidRPr="0046757A">
        <w:rPr>
          <w:noProof/>
        </w:rPr>
        <w:t>20</w:t>
      </w:r>
      <w:r w:rsidR="00FF7972" w:rsidRPr="00D95357">
        <w:fldChar w:fldCharType="end"/>
      </w:r>
      <w:r w:rsidR="00FF7972" w:rsidRPr="00D95357">
        <w:t xml:space="preserve"> as research support (2 per year except for 20</w:t>
      </w:r>
      <w:r w:rsidR="007D60E6" w:rsidRPr="00D95357">
        <w:t>18/19) and enterprise engagement and impact (2 in 2021</w:t>
      </w:r>
      <w:r w:rsidR="00F71603" w:rsidRPr="00D95357">
        <w:t>/22) are not accounted for</w:t>
      </w:r>
      <w:r w:rsidR="00AF2CAD" w:rsidRPr="00D95357">
        <w:t xml:space="preserve"> in </w:t>
      </w:r>
      <w:r w:rsidR="00AF2CAD" w:rsidRPr="00D95357">
        <w:fldChar w:fldCharType="begin"/>
      </w:r>
      <w:r w:rsidR="00AF2CAD" w:rsidRPr="00D95357">
        <w:rPr>
          <w:color w:val="000000" w:themeColor="text1"/>
        </w:rPr>
        <w:instrText xml:space="preserve"> REF _Ref132376749 \h </w:instrText>
      </w:r>
      <w:r w:rsidR="00B07596" w:rsidRPr="00D95357">
        <w:rPr>
          <w:color w:val="000000" w:themeColor="text1"/>
        </w:rPr>
        <w:instrText xml:space="preserve"> \* MERGEFORMAT </w:instrText>
      </w:r>
      <w:r w:rsidR="00AF2CAD" w:rsidRPr="00D95357">
        <w:fldChar w:fldCharType="separate"/>
      </w:r>
      <w:r w:rsidR="0046757A" w:rsidRPr="0046757A">
        <w:t xml:space="preserve">Table </w:t>
      </w:r>
      <w:r w:rsidR="0046757A" w:rsidRPr="0046757A">
        <w:rPr>
          <w:noProof/>
        </w:rPr>
        <w:t>19</w:t>
      </w:r>
      <w:r w:rsidR="00AF2CAD" w:rsidRPr="00D95357">
        <w:fldChar w:fldCharType="end"/>
      </w:r>
      <w:r w:rsidR="00A8300B" w:rsidRPr="00D9535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611933" w14:paraId="59258199" w14:textId="77777777" w:rsidTr="38611933">
      <w:trPr>
        <w:trHeight w:val="300"/>
      </w:trPr>
      <w:tc>
        <w:tcPr>
          <w:tcW w:w="3005" w:type="dxa"/>
        </w:tcPr>
        <w:p w14:paraId="731AF87B" w14:textId="2D9D9D0F" w:rsidR="38611933" w:rsidRDefault="38611933" w:rsidP="38611933">
          <w:pPr>
            <w:pStyle w:val="Header"/>
            <w:ind w:left="-115"/>
          </w:pPr>
        </w:p>
      </w:tc>
      <w:tc>
        <w:tcPr>
          <w:tcW w:w="3005" w:type="dxa"/>
        </w:tcPr>
        <w:p w14:paraId="1A23867F" w14:textId="6B9CA5F2" w:rsidR="38611933" w:rsidRDefault="38611933" w:rsidP="38611933">
          <w:pPr>
            <w:pStyle w:val="Header"/>
            <w:jc w:val="center"/>
          </w:pPr>
        </w:p>
      </w:tc>
      <w:tc>
        <w:tcPr>
          <w:tcW w:w="3005" w:type="dxa"/>
        </w:tcPr>
        <w:p w14:paraId="25CFB9F5" w14:textId="73B1D4C5" w:rsidR="38611933" w:rsidRDefault="38611933" w:rsidP="38611933">
          <w:pPr>
            <w:pStyle w:val="Header"/>
            <w:ind w:right="-115"/>
            <w:jc w:val="right"/>
          </w:pPr>
        </w:p>
      </w:tc>
    </w:tr>
  </w:tbl>
  <w:p w14:paraId="17F02612" w14:textId="530B3D51" w:rsidR="00952F44" w:rsidRDefault="00952F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611933" w14:paraId="1830D262" w14:textId="77777777" w:rsidTr="38611933">
      <w:trPr>
        <w:trHeight w:val="300"/>
      </w:trPr>
      <w:tc>
        <w:tcPr>
          <w:tcW w:w="3005" w:type="dxa"/>
        </w:tcPr>
        <w:p w14:paraId="3BAADEC5" w14:textId="401EC6C7" w:rsidR="38611933" w:rsidRDefault="38611933" w:rsidP="38611933">
          <w:pPr>
            <w:pStyle w:val="Header"/>
            <w:ind w:left="-115"/>
          </w:pPr>
        </w:p>
      </w:tc>
      <w:tc>
        <w:tcPr>
          <w:tcW w:w="3005" w:type="dxa"/>
        </w:tcPr>
        <w:p w14:paraId="6044E6BD" w14:textId="333E585B" w:rsidR="38611933" w:rsidRDefault="38611933" w:rsidP="38611933">
          <w:pPr>
            <w:pStyle w:val="Header"/>
            <w:jc w:val="center"/>
          </w:pPr>
        </w:p>
      </w:tc>
      <w:tc>
        <w:tcPr>
          <w:tcW w:w="3005" w:type="dxa"/>
        </w:tcPr>
        <w:p w14:paraId="582F936C" w14:textId="21DDAD4E" w:rsidR="38611933" w:rsidRDefault="38611933" w:rsidP="38611933">
          <w:pPr>
            <w:pStyle w:val="Header"/>
            <w:ind w:right="-115"/>
            <w:jc w:val="right"/>
          </w:pPr>
        </w:p>
      </w:tc>
    </w:tr>
  </w:tbl>
  <w:p w14:paraId="6ADF63A9" w14:textId="4B842F7C" w:rsidR="00952F44" w:rsidRDefault="00952F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611933" w14:paraId="655A7BC7" w14:textId="77777777" w:rsidTr="38611933">
      <w:trPr>
        <w:trHeight w:val="300"/>
      </w:trPr>
      <w:tc>
        <w:tcPr>
          <w:tcW w:w="3005" w:type="dxa"/>
        </w:tcPr>
        <w:p w14:paraId="28CFD535" w14:textId="6CBDA1AF" w:rsidR="38611933" w:rsidRDefault="38611933" w:rsidP="38611933">
          <w:pPr>
            <w:pStyle w:val="Header"/>
            <w:ind w:left="-115"/>
          </w:pPr>
        </w:p>
      </w:tc>
      <w:tc>
        <w:tcPr>
          <w:tcW w:w="3005" w:type="dxa"/>
        </w:tcPr>
        <w:p w14:paraId="0A8BB17E" w14:textId="415D6B26" w:rsidR="38611933" w:rsidRDefault="38611933" w:rsidP="38611933">
          <w:pPr>
            <w:pStyle w:val="Header"/>
            <w:jc w:val="center"/>
          </w:pPr>
        </w:p>
      </w:tc>
      <w:tc>
        <w:tcPr>
          <w:tcW w:w="3005" w:type="dxa"/>
        </w:tcPr>
        <w:p w14:paraId="7683EA81" w14:textId="3B2AB076" w:rsidR="38611933" w:rsidRDefault="38611933" w:rsidP="38611933">
          <w:pPr>
            <w:pStyle w:val="Header"/>
            <w:ind w:right="-115"/>
            <w:jc w:val="right"/>
          </w:pPr>
        </w:p>
      </w:tc>
    </w:tr>
  </w:tbl>
  <w:p w14:paraId="566A087C" w14:textId="4EAF9591" w:rsidR="00952F44" w:rsidRDefault="00952F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8611933" w14:paraId="19180863" w14:textId="77777777" w:rsidTr="38611933">
      <w:trPr>
        <w:trHeight w:val="300"/>
      </w:trPr>
      <w:tc>
        <w:tcPr>
          <w:tcW w:w="4650" w:type="dxa"/>
        </w:tcPr>
        <w:p w14:paraId="289D8D65" w14:textId="6C9E52BA" w:rsidR="38611933" w:rsidRDefault="38611933" w:rsidP="38611933">
          <w:pPr>
            <w:pStyle w:val="Header"/>
            <w:ind w:left="-115"/>
          </w:pPr>
        </w:p>
      </w:tc>
      <w:tc>
        <w:tcPr>
          <w:tcW w:w="4650" w:type="dxa"/>
        </w:tcPr>
        <w:p w14:paraId="27CB0AD6" w14:textId="41E4A690" w:rsidR="38611933" w:rsidRDefault="38611933" w:rsidP="38611933">
          <w:pPr>
            <w:pStyle w:val="Header"/>
            <w:jc w:val="center"/>
          </w:pPr>
        </w:p>
      </w:tc>
      <w:tc>
        <w:tcPr>
          <w:tcW w:w="4650" w:type="dxa"/>
        </w:tcPr>
        <w:p w14:paraId="6AE9A5D8" w14:textId="14DD8373" w:rsidR="38611933" w:rsidRDefault="38611933" w:rsidP="38611933">
          <w:pPr>
            <w:pStyle w:val="Header"/>
            <w:ind w:right="-115"/>
            <w:jc w:val="right"/>
          </w:pPr>
        </w:p>
      </w:tc>
    </w:tr>
  </w:tbl>
  <w:p w14:paraId="3346A94B" w14:textId="73457585" w:rsidR="00952F44" w:rsidRDefault="00952F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8611933" w14:paraId="357AE6E0" w14:textId="77777777" w:rsidTr="38611933">
      <w:trPr>
        <w:trHeight w:val="300"/>
      </w:trPr>
      <w:tc>
        <w:tcPr>
          <w:tcW w:w="4650" w:type="dxa"/>
        </w:tcPr>
        <w:p w14:paraId="4F5003A8" w14:textId="30029294" w:rsidR="38611933" w:rsidRDefault="38611933" w:rsidP="38611933">
          <w:pPr>
            <w:pStyle w:val="Header"/>
            <w:ind w:left="-115"/>
          </w:pPr>
        </w:p>
      </w:tc>
      <w:tc>
        <w:tcPr>
          <w:tcW w:w="4650" w:type="dxa"/>
        </w:tcPr>
        <w:p w14:paraId="277356B2" w14:textId="7DC96F2A" w:rsidR="38611933" w:rsidRDefault="38611933" w:rsidP="38611933">
          <w:pPr>
            <w:pStyle w:val="Header"/>
            <w:jc w:val="center"/>
          </w:pPr>
        </w:p>
      </w:tc>
      <w:tc>
        <w:tcPr>
          <w:tcW w:w="4650" w:type="dxa"/>
        </w:tcPr>
        <w:p w14:paraId="694951C7" w14:textId="5F3B4682" w:rsidR="38611933" w:rsidRDefault="38611933" w:rsidP="38611933">
          <w:pPr>
            <w:pStyle w:val="Header"/>
            <w:ind w:right="-115"/>
            <w:jc w:val="right"/>
          </w:pPr>
        </w:p>
      </w:tc>
    </w:tr>
  </w:tbl>
  <w:p w14:paraId="252C0708" w14:textId="2C9F9CE0" w:rsidR="00952F44" w:rsidRDefault="00952F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611933" w14:paraId="2E746F2A" w14:textId="77777777" w:rsidTr="38611933">
      <w:trPr>
        <w:trHeight w:val="300"/>
      </w:trPr>
      <w:tc>
        <w:tcPr>
          <w:tcW w:w="3005" w:type="dxa"/>
        </w:tcPr>
        <w:p w14:paraId="20B1C125" w14:textId="4AD6B288" w:rsidR="38611933" w:rsidRDefault="38611933" w:rsidP="38611933">
          <w:pPr>
            <w:pStyle w:val="Header"/>
            <w:ind w:left="-115"/>
          </w:pPr>
        </w:p>
      </w:tc>
      <w:tc>
        <w:tcPr>
          <w:tcW w:w="3005" w:type="dxa"/>
        </w:tcPr>
        <w:p w14:paraId="3DA9E565" w14:textId="5439FE59" w:rsidR="38611933" w:rsidRDefault="38611933" w:rsidP="38611933">
          <w:pPr>
            <w:pStyle w:val="Header"/>
            <w:jc w:val="center"/>
          </w:pPr>
        </w:p>
      </w:tc>
      <w:tc>
        <w:tcPr>
          <w:tcW w:w="3005" w:type="dxa"/>
        </w:tcPr>
        <w:p w14:paraId="38654662" w14:textId="2C3BC192" w:rsidR="38611933" w:rsidRDefault="38611933" w:rsidP="38611933">
          <w:pPr>
            <w:pStyle w:val="Header"/>
            <w:ind w:right="-115"/>
            <w:jc w:val="right"/>
          </w:pPr>
        </w:p>
      </w:tc>
    </w:tr>
  </w:tbl>
  <w:p w14:paraId="51587FD8" w14:textId="3C1E04F8" w:rsidR="00952F44" w:rsidRDefault="00952F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611933" w14:paraId="7B04A995" w14:textId="77777777" w:rsidTr="38611933">
      <w:trPr>
        <w:trHeight w:val="300"/>
      </w:trPr>
      <w:tc>
        <w:tcPr>
          <w:tcW w:w="3005" w:type="dxa"/>
        </w:tcPr>
        <w:p w14:paraId="162A65C2" w14:textId="553D4570" w:rsidR="38611933" w:rsidRDefault="38611933" w:rsidP="38611933">
          <w:pPr>
            <w:pStyle w:val="Header"/>
            <w:ind w:left="-115"/>
          </w:pPr>
        </w:p>
      </w:tc>
      <w:tc>
        <w:tcPr>
          <w:tcW w:w="3005" w:type="dxa"/>
        </w:tcPr>
        <w:p w14:paraId="6C741DE7" w14:textId="4D1E20D8" w:rsidR="38611933" w:rsidRDefault="38611933" w:rsidP="38611933">
          <w:pPr>
            <w:pStyle w:val="Header"/>
            <w:jc w:val="center"/>
          </w:pPr>
        </w:p>
      </w:tc>
      <w:tc>
        <w:tcPr>
          <w:tcW w:w="3005" w:type="dxa"/>
        </w:tcPr>
        <w:p w14:paraId="03501EDE" w14:textId="12DB1363" w:rsidR="38611933" w:rsidRDefault="38611933" w:rsidP="38611933">
          <w:pPr>
            <w:pStyle w:val="Header"/>
            <w:ind w:right="-115"/>
            <w:jc w:val="right"/>
          </w:pPr>
        </w:p>
      </w:tc>
    </w:tr>
  </w:tbl>
  <w:p w14:paraId="2E82C77D" w14:textId="16171F76" w:rsidR="00952F44" w:rsidRDefault="00952F4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8611933" w14:paraId="454648E2" w14:textId="77777777" w:rsidTr="38611933">
      <w:trPr>
        <w:trHeight w:val="300"/>
      </w:trPr>
      <w:tc>
        <w:tcPr>
          <w:tcW w:w="4650" w:type="dxa"/>
        </w:tcPr>
        <w:p w14:paraId="5DE42D14" w14:textId="0372FC38" w:rsidR="38611933" w:rsidRDefault="38611933" w:rsidP="38611933">
          <w:pPr>
            <w:pStyle w:val="Header"/>
            <w:ind w:left="-115"/>
          </w:pPr>
        </w:p>
      </w:tc>
      <w:tc>
        <w:tcPr>
          <w:tcW w:w="4650" w:type="dxa"/>
        </w:tcPr>
        <w:p w14:paraId="25A78BA5" w14:textId="27BBE7EE" w:rsidR="38611933" w:rsidRDefault="38611933" w:rsidP="38611933">
          <w:pPr>
            <w:pStyle w:val="Header"/>
            <w:jc w:val="center"/>
          </w:pPr>
        </w:p>
      </w:tc>
      <w:tc>
        <w:tcPr>
          <w:tcW w:w="4650" w:type="dxa"/>
        </w:tcPr>
        <w:p w14:paraId="31A27EAD" w14:textId="3A172E96" w:rsidR="38611933" w:rsidRDefault="38611933" w:rsidP="38611933">
          <w:pPr>
            <w:pStyle w:val="Header"/>
            <w:ind w:right="-115"/>
            <w:jc w:val="right"/>
          </w:pPr>
        </w:p>
      </w:tc>
    </w:tr>
  </w:tbl>
  <w:p w14:paraId="2805C7B9" w14:textId="5CE34575" w:rsidR="00952F44" w:rsidRDefault="00952F4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38611933" w14:paraId="754D982D" w14:textId="77777777" w:rsidTr="38611933">
      <w:trPr>
        <w:trHeight w:val="300"/>
      </w:trPr>
      <w:tc>
        <w:tcPr>
          <w:tcW w:w="4650" w:type="dxa"/>
        </w:tcPr>
        <w:p w14:paraId="0BC12684" w14:textId="24BA88B5" w:rsidR="38611933" w:rsidRDefault="38611933" w:rsidP="38611933">
          <w:pPr>
            <w:pStyle w:val="Header"/>
            <w:ind w:left="-115"/>
          </w:pPr>
        </w:p>
      </w:tc>
      <w:tc>
        <w:tcPr>
          <w:tcW w:w="4650" w:type="dxa"/>
        </w:tcPr>
        <w:p w14:paraId="01CDCF3D" w14:textId="4C744FEE" w:rsidR="38611933" w:rsidRDefault="38611933" w:rsidP="38611933">
          <w:pPr>
            <w:pStyle w:val="Header"/>
            <w:jc w:val="center"/>
          </w:pPr>
        </w:p>
      </w:tc>
      <w:tc>
        <w:tcPr>
          <w:tcW w:w="4650" w:type="dxa"/>
        </w:tcPr>
        <w:p w14:paraId="16C475B6" w14:textId="494428C0" w:rsidR="38611933" w:rsidRDefault="38611933" w:rsidP="38611933">
          <w:pPr>
            <w:pStyle w:val="Header"/>
            <w:ind w:right="-115"/>
            <w:jc w:val="right"/>
          </w:pPr>
        </w:p>
      </w:tc>
    </w:tr>
  </w:tbl>
  <w:p w14:paraId="21A7A8AD" w14:textId="130D0A19" w:rsidR="00952F44" w:rsidRDefault="00952F4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611933" w14:paraId="33D87F8A" w14:textId="77777777" w:rsidTr="38611933">
      <w:trPr>
        <w:trHeight w:val="300"/>
      </w:trPr>
      <w:tc>
        <w:tcPr>
          <w:tcW w:w="3005" w:type="dxa"/>
        </w:tcPr>
        <w:p w14:paraId="7166086B" w14:textId="79F7CF76" w:rsidR="38611933" w:rsidRDefault="38611933" w:rsidP="38611933">
          <w:pPr>
            <w:pStyle w:val="Header"/>
            <w:ind w:left="-115"/>
          </w:pPr>
        </w:p>
      </w:tc>
      <w:tc>
        <w:tcPr>
          <w:tcW w:w="3005" w:type="dxa"/>
        </w:tcPr>
        <w:p w14:paraId="6E95ED45" w14:textId="477D9F38" w:rsidR="38611933" w:rsidRDefault="38611933" w:rsidP="38611933">
          <w:pPr>
            <w:pStyle w:val="Header"/>
            <w:jc w:val="center"/>
          </w:pPr>
        </w:p>
      </w:tc>
      <w:tc>
        <w:tcPr>
          <w:tcW w:w="3005" w:type="dxa"/>
        </w:tcPr>
        <w:p w14:paraId="79024C88" w14:textId="083B3B1A" w:rsidR="38611933" w:rsidRDefault="38611933" w:rsidP="38611933">
          <w:pPr>
            <w:pStyle w:val="Header"/>
            <w:ind w:right="-115"/>
            <w:jc w:val="right"/>
          </w:pPr>
        </w:p>
      </w:tc>
    </w:tr>
  </w:tbl>
  <w:p w14:paraId="6DE41B5C" w14:textId="69B1BF9F" w:rsidR="00952F44" w:rsidRDefault="00952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66CC"/>
    <w:multiLevelType w:val="hybridMultilevel"/>
    <w:tmpl w:val="CE3C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01851"/>
    <w:multiLevelType w:val="hybridMultilevel"/>
    <w:tmpl w:val="1A021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71C6D"/>
    <w:multiLevelType w:val="hybridMultilevel"/>
    <w:tmpl w:val="79CE7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F3DD1"/>
    <w:multiLevelType w:val="hybridMultilevel"/>
    <w:tmpl w:val="8DE6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B309F"/>
    <w:multiLevelType w:val="hybridMultilevel"/>
    <w:tmpl w:val="835CD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9389A"/>
    <w:multiLevelType w:val="hybridMultilevel"/>
    <w:tmpl w:val="35DA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233D3"/>
    <w:multiLevelType w:val="hybridMultilevel"/>
    <w:tmpl w:val="A00C71E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D00F66"/>
    <w:multiLevelType w:val="hybridMultilevel"/>
    <w:tmpl w:val="8A820C68"/>
    <w:lvl w:ilvl="0" w:tplc="36523062">
      <w:start w:val="1"/>
      <w:numFmt w:val="lowerRoman"/>
      <w:lvlText w:val="%1)"/>
      <w:lvlJc w:val="left"/>
      <w:pPr>
        <w:ind w:left="1080" w:hanging="72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E9437E"/>
    <w:multiLevelType w:val="hybridMultilevel"/>
    <w:tmpl w:val="05525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60962"/>
    <w:multiLevelType w:val="hybridMultilevel"/>
    <w:tmpl w:val="51581E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DE1814"/>
    <w:multiLevelType w:val="hybridMultilevel"/>
    <w:tmpl w:val="1BC23C10"/>
    <w:lvl w:ilvl="0" w:tplc="878ED3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6867EC"/>
    <w:multiLevelType w:val="hybridMultilevel"/>
    <w:tmpl w:val="0F04632A"/>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2" w15:restartNumberingAfterBreak="0">
    <w:nsid w:val="29D34D04"/>
    <w:multiLevelType w:val="hybridMultilevel"/>
    <w:tmpl w:val="36A6F692"/>
    <w:lvl w:ilvl="0" w:tplc="3314EFE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80FFCB"/>
    <w:multiLevelType w:val="hybridMultilevel"/>
    <w:tmpl w:val="FFFFFFFF"/>
    <w:lvl w:ilvl="0" w:tplc="9ECC8AE8">
      <w:start w:val="1"/>
      <w:numFmt w:val="bullet"/>
      <w:lvlText w:val="-"/>
      <w:lvlJc w:val="left"/>
      <w:pPr>
        <w:ind w:left="720" w:hanging="360"/>
      </w:pPr>
      <w:rPr>
        <w:rFonts w:ascii="Calibri" w:hAnsi="Calibri" w:hint="default"/>
      </w:rPr>
    </w:lvl>
    <w:lvl w:ilvl="1" w:tplc="8D428DB4">
      <w:start w:val="1"/>
      <w:numFmt w:val="bullet"/>
      <w:lvlText w:val="o"/>
      <w:lvlJc w:val="left"/>
      <w:pPr>
        <w:ind w:left="1440" w:hanging="360"/>
      </w:pPr>
      <w:rPr>
        <w:rFonts w:ascii="Courier New" w:hAnsi="Courier New" w:hint="default"/>
      </w:rPr>
    </w:lvl>
    <w:lvl w:ilvl="2" w:tplc="AABEEE0E">
      <w:start w:val="1"/>
      <w:numFmt w:val="bullet"/>
      <w:lvlText w:val=""/>
      <w:lvlJc w:val="left"/>
      <w:pPr>
        <w:ind w:left="2160" w:hanging="360"/>
      </w:pPr>
      <w:rPr>
        <w:rFonts w:ascii="Wingdings" w:hAnsi="Wingdings" w:hint="default"/>
      </w:rPr>
    </w:lvl>
    <w:lvl w:ilvl="3" w:tplc="540A90AA">
      <w:start w:val="1"/>
      <w:numFmt w:val="bullet"/>
      <w:lvlText w:val=""/>
      <w:lvlJc w:val="left"/>
      <w:pPr>
        <w:ind w:left="2880" w:hanging="360"/>
      </w:pPr>
      <w:rPr>
        <w:rFonts w:ascii="Symbol" w:hAnsi="Symbol" w:hint="default"/>
      </w:rPr>
    </w:lvl>
    <w:lvl w:ilvl="4" w:tplc="52F6F7D2">
      <w:start w:val="1"/>
      <w:numFmt w:val="bullet"/>
      <w:lvlText w:val="o"/>
      <w:lvlJc w:val="left"/>
      <w:pPr>
        <w:ind w:left="3600" w:hanging="360"/>
      </w:pPr>
      <w:rPr>
        <w:rFonts w:ascii="Courier New" w:hAnsi="Courier New" w:hint="default"/>
      </w:rPr>
    </w:lvl>
    <w:lvl w:ilvl="5" w:tplc="B4C81028">
      <w:start w:val="1"/>
      <w:numFmt w:val="bullet"/>
      <w:lvlText w:val=""/>
      <w:lvlJc w:val="left"/>
      <w:pPr>
        <w:ind w:left="4320" w:hanging="360"/>
      </w:pPr>
      <w:rPr>
        <w:rFonts w:ascii="Wingdings" w:hAnsi="Wingdings" w:hint="default"/>
      </w:rPr>
    </w:lvl>
    <w:lvl w:ilvl="6" w:tplc="5628B228">
      <w:start w:val="1"/>
      <w:numFmt w:val="bullet"/>
      <w:lvlText w:val=""/>
      <w:lvlJc w:val="left"/>
      <w:pPr>
        <w:ind w:left="5040" w:hanging="360"/>
      </w:pPr>
      <w:rPr>
        <w:rFonts w:ascii="Symbol" w:hAnsi="Symbol" w:hint="default"/>
      </w:rPr>
    </w:lvl>
    <w:lvl w:ilvl="7" w:tplc="2F02BB2C">
      <w:start w:val="1"/>
      <w:numFmt w:val="bullet"/>
      <w:lvlText w:val="o"/>
      <w:lvlJc w:val="left"/>
      <w:pPr>
        <w:ind w:left="5760" w:hanging="360"/>
      </w:pPr>
      <w:rPr>
        <w:rFonts w:ascii="Courier New" w:hAnsi="Courier New" w:hint="default"/>
      </w:rPr>
    </w:lvl>
    <w:lvl w:ilvl="8" w:tplc="121407BA">
      <w:start w:val="1"/>
      <w:numFmt w:val="bullet"/>
      <w:lvlText w:val=""/>
      <w:lvlJc w:val="left"/>
      <w:pPr>
        <w:ind w:left="6480" w:hanging="360"/>
      </w:pPr>
      <w:rPr>
        <w:rFonts w:ascii="Wingdings" w:hAnsi="Wingdings" w:hint="default"/>
      </w:rPr>
    </w:lvl>
  </w:abstractNum>
  <w:abstractNum w:abstractNumId="14" w15:restartNumberingAfterBreak="0">
    <w:nsid w:val="33575464"/>
    <w:multiLevelType w:val="hybridMultilevel"/>
    <w:tmpl w:val="9A0AE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96066"/>
    <w:multiLevelType w:val="hybridMultilevel"/>
    <w:tmpl w:val="52225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584F56"/>
    <w:multiLevelType w:val="hybridMultilevel"/>
    <w:tmpl w:val="9820A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4033A"/>
    <w:multiLevelType w:val="hybridMultilevel"/>
    <w:tmpl w:val="31F01F60"/>
    <w:lvl w:ilvl="0" w:tplc="C87E3B7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76AFF"/>
    <w:multiLevelType w:val="hybridMultilevel"/>
    <w:tmpl w:val="EF2E5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256BFA"/>
    <w:multiLevelType w:val="hybridMultilevel"/>
    <w:tmpl w:val="8E94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070DA6"/>
    <w:multiLevelType w:val="hybridMultilevel"/>
    <w:tmpl w:val="8E609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E300C5"/>
    <w:multiLevelType w:val="hybridMultilevel"/>
    <w:tmpl w:val="2EE20426"/>
    <w:lvl w:ilvl="0" w:tplc="D88A9D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2F2B27"/>
    <w:multiLevelType w:val="hybridMultilevel"/>
    <w:tmpl w:val="27BCCCFE"/>
    <w:lvl w:ilvl="0" w:tplc="F81AC690">
      <w:start w:val="1"/>
      <w:numFmt w:val="bullet"/>
      <w:lvlText w:val="–"/>
      <w:lvlJc w:val="left"/>
      <w:pPr>
        <w:ind w:left="644" w:hanging="360"/>
      </w:pPr>
      <w:rPr>
        <w:rFonts w:ascii="Arial" w:hAnsi="Arial" w:hint="default"/>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260B82"/>
    <w:multiLevelType w:val="hybridMultilevel"/>
    <w:tmpl w:val="9132CC5E"/>
    <w:lvl w:ilvl="0" w:tplc="7A162532">
      <w:start w:val="1"/>
      <w:numFmt w:val="decimal"/>
      <w:lvlText w:val="KP%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A970CB3"/>
    <w:multiLevelType w:val="hybridMultilevel"/>
    <w:tmpl w:val="C332F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F41A6D"/>
    <w:multiLevelType w:val="hybridMultilevel"/>
    <w:tmpl w:val="208CF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5449DF"/>
    <w:multiLevelType w:val="hybridMultilevel"/>
    <w:tmpl w:val="479E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425ED1"/>
    <w:multiLevelType w:val="hybridMultilevel"/>
    <w:tmpl w:val="30A47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8B374AC"/>
    <w:multiLevelType w:val="hybridMultilevel"/>
    <w:tmpl w:val="6D886DC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C304909"/>
    <w:multiLevelType w:val="hybridMultilevel"/>
    <w:tmpl w:val="63F66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464CA"/>
    <w:multiLevelType w:val="hybridMultilevel"/>
    <w:tmpl w:val="A9C0D55A"/>
    <w:lvl w:ilvl="0" w:tplc="3BCEDA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4576FE"/>
    <w:multiLevelType w:val="hybridMultilevel"/>
    <w:tmpl w:val="E486AA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8996389"/>
    <w:multiLevelType w:val="multilevel"/>
    <w:tmpl w:val="25BE45CA"/>
    <w:lvl w:ilvl="0">
      <w:start w:val="1"/>
      <w:numFmt w:val="decimal"/>
      <w:pStyle w:val="Heading1"/>
      <w:lvlText w:val="%1."/>
      <w:lvlJc w:val="left"/>
      <w:pPr>
        <w:ind w:left="360" w:hanging="360"/>
      </w:pPr>
    </w:lvl>
    <w:lvl w:ilvl="1">
      <w:start w:val="1"/>
      <w:numFmt w:val="decimal"/>
      <w:pStyle w:val="ListParagraph"/>
      <w:lvlText w:val="%1.%2."/>
      <w:lvlJc w:val="left"/>
      <w:pPr>
        <w:ind w:left="8087" w:hanging="432"/>
      </w:pPr>
    </w:lvl>
    <w:lvl w:ilvl="2">
      <w:start w:val="1"/>
      <w:numFmt w:val="decimal"/>
      <w:pStyle w:val="Secondleve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A92049"/>
    <w:multiLevelType w:val="hybridMultilevel"/>
    <w:tmpl w:val="96AA74C0"/>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34" w15:restartNumberingAfterBreak="0">
    <w:nsid w:val="7F507243"/>
    <w:multiLevelType w:val="hybridMultilevel"/>
    <w:tmpl w:val="A8F20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8715491">
    <w:abstractNumId w:val="27"/>
  </w:num>
  <w:num w:numId="2" w16cid:durableId="467016823">
    <w:abstractNumId w:val="32"/>
  </w:num>
  <w:num w:numId="3" w16cid:durableId="1960061673">
    <w:abstractNumId w:val="29"/>
  </w:num>
  <w:num w:numId="4" w16cid:durableId="753018156">
    <w:abstractNumId w:val="15"/>
  </w:num>
  <w:num w:numId="5" w16cid:durableId="1500390638">
    <w:abstractNumId w:val="0"/>
  </w:num>
  <w:num w:numId="6" w16cid:durableId="2114739365">
    <w:abstractNumId w:val="26"/>
  </w:num>
  <w:num w:numId="7" w16cid:durableId="1119685667">
    <w:abstractNumId w:val="34"/>
  </w:num>
  <w:num w:numId="8" w16cid:durableId="1227910071">
    <w:abstractNumId w:val="3"/>
  </w:num>
  <w:num w:numId="9" w16cid:durableId="979187613">
    <w:abstractNumId w:val="14"/>
  </w:num>
  <w:num w:numId="10" w16cid:durableId="270818513">
    <w:abstractNumId w:val="31"/>
  </w:num>
  <w:num w:numId="11" w16cid:durableId="467820332">
    <w:abstractNumId w:val="24"/>
  </w:num>
  <w:num w:numId="12" w16cid:durableId="2107916664">
    <w:abstractNumId w:val="25"/>
  </w:num>
  <w:num w:numId="13" w16cid:durableId="1705518885">
    <w:abstractNumId w:val="28"/>
  </w:num>
  <w:num w:numId="14" w16cid:durableId="73288589">
    <w:abstractNumId w:val="18"/>
  </w:num>
  <w:num w:numId="15" w16cid:durableId="426729828">
    <w:abstractNumId w:val="23"/>
  </w:num>
  <w:num w:numId="16" w16cid:durableId="986864015">
    <w:abstractNumId w:val="16"/>
  </w:num>
  <w:num w:numId="17" w16cid:durableId="1391462404">
    <w:abstractNumId w:val="13"/>
  </w:num>
  <w:num w:numId="18" w16cid:durableId="1291016152">
    <w:abstractNumId w:val="22"/>
  </w:num>
  <w:num w:numId="19" w16cid:durableId="1738934453">
    <w:abstractNumId w:val="20"/>
  </w:num>
  <w:num w:numId="20" w16cid:durableId="1031340429">
    <w:abstractNumId w:val="5"/>
  </w:num>
  <w:num w:numId="21" w16cid:durableId="528643330">
    <w:abstractNumId w:val="4"/>
  </w:num>
  <w:num w:numId="22" w16cid:durableId="1497265474">
    <w:abstractNumId w:val="19"/>
  </w:num>
  <w:num w:numId="23" w16cid:durableId="1997613672">
    <w:abstractNumId w:val="1"/>
  </w:num>
  <w:num w:numId="24" w16cid:durableId="838928720">
    <w:abstractNumId w:val="21"/>
  </w:num>
  <w:num w:numId="25" w16cid:durableId="161701803">
    <w:abstractNumId w:val="17"/>
  </w:num>
  <w:num w:numId="26" w16cid:durableId="588779951">
    <w:abstractNumId w:val="12"/>
  </w:num>
  <w:num w:numId="27" w16cid:durableId="1324577810">
    <w:abstractNumId w:val="6"/>
  </w:num>
  <w:num w:numId="28" w16cid:durableId="1196579236">
    <w:abstractNumId w:val="10"/>
  </w:num>
  <w:num w:numId="29" w16cid:durableId="1156409945">
    <w:abstractNumId w:val="9"/>
  </w:num>
  <w:num w:numId="30" w16cid:durableId="2012833878">
    <w:abstractNumId w:val="33"/>
  </w:num>
  <w:num w:numId="31" w16cid:durableId="1997807391">
    <w:abstractNumId w:val="2"/>
  </w:num>
  <w:num w:numId="32" w16cid:durableId="758721125">
    <w:abstractNumId w:val="8"/>
  </w:num>
  <w:num w:numId="33" w16cid:durableId="1104304294">
    <w:abstractNumId w:val="11"/>
  </w:num>
  <w:num w:numId="34" w16cid:durableId="75135097">
    <w:abstractNumId w:val="30"/>
  </w:num>
  <w:num w:numId="35" w16cid:durableId="87126476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63E"/>
    <w:rsid w:val="00000315"/>
    <w:rsid w:val="000003EF"/>
    <w:rsid w:val="00000C60"/>
    <w:rsid w:val="00000DFD"/>
    <w:rsid w:val="000017EB"/>
    <w:rsid w:val="00002073"/>
    <w:rsid w:val="000022A3"/>
    <w:rsid w:val="00002AD9"/>
    <w:rsid w:val="00002BA0"/>
    <w:rsid w:val="00003531"/>
    <w:rsid w:val="0000373D"/>
    <w:rsid w:val="000038E6"/>
    <w:rsid w:val="0000390C"/>
    <w:rsid w:val="00003F93"/>
    <w:rsid w:val="000040B7"/>
    <w:rsid w:val="00004445"/>
    <w:rsid w:val="000047DA"/>
    <w:rsid w:val="000048F6"/>
    <w:rsid w:val="00004EA1"/>
    <w:rsid w:val="00004FDC"/>
    <w:rsid w:val="0000506E"/>
    <w:rsid w:val="000051D5"/>
    <w:rsid w:val="00006841"/>
    <w:rsid w:val="000069C6"/>
    <w:rsid w:val="00006BC0"/>
    <w:rsid w:val="00006F55"/>
    <w:rsid w:val="000070D1"/>
    <w:rsid w:val="0000737F"/>
    <w:rsid w:val="000074B0"/>
    <w:rsid w:val="00007728"/>
    <w:rsid w:val="00007798"/>
    <w:rsid w:val="000079DC"/>
    <w:rsid w:val="000100AB"/>
    <w:rsid w:val="00010722"/>
    <w:rsid w:val="000107DD"/>
    <w:rsid w:val="00010C00"/>
    <w:rsid w:val="00010C71"/>
    <w:rsid w:val="00010DCF"/>
    <w:rsid w:val="00011EF6"/>
    <w:rsid w:val="000123CA"/>
    <w:rsid w:val="0001243C"/>
    <w:rsid w:val="00012602"/>
    <w:rsid w:val="00012696"/>
    <w:rsid w:val="00012796"/>
    <w:rsid w:val="00012BEF"/>
    <w:rsid w:val="00012C92"/>
    <w:rsid w:val="000131A0"/>
    <w:rsid w:val="000131D4"/>
    <w:rsid w:val="000137AE"/>
    <w:rsid w:val="0001394C"/>
    <w:rsid w:val="00013AEB"/>
    <w:rsid w:val="00013C73"/>
    <w:rsid w:val="00013DA9"/>
    <w:rsid w:val="00013E27"/>
    <w:rsid w:val="000142C7"/>
    <w:rsid w:val="00014300"/>
    <w:rsid w:val="00014CA2"/>
    <w:rsid w:val="00014F8A"/>
    <w:rsid w:val="000153B7"/>
    <w:rsid w:val="0001548D"/>
    <w:rsid w:val="000159AF"/>
    <w:rsid w:val="00015A72"/>
    <w:rsid w:val="00015C3A"/>
    <w:rsid w:val="000161C8"/>
    <w:rsid w:val="000164F2"/>
    <w:rsid w:val="000166D7"/>
    <w:rsid w:val="00016BED"/>
    <w:rsid w:val="00016FCE"/>
    <w:rsid w:val="00017131"/>
    <w:rsid w:val="000173E2"/>
    <w:rsid w:val="00017C7F"/>
    <w:rsid w:val="00017C81"/>
    <w:rsid w:val="0002070A"/>
    <w:rsid w:val="00020FB7"/>
    <w:rsid w:val="000214E4"/>
    <w:rsid w:val="00021850"/>
    <w:rsid w:val="00021CB1"/>
    <w:rsid w:val="000220CB"/>
    <w:rsid w:val="00022528"/>
    <w:rsid w:val="00022973"/>
    <w:rsid w:val="00022C6D"/>
    <w:rsid w:val="00022F59"/>
    <w:rsid w:val="000230DE"/>
    <w:rsid w:val="00023218"/>
    <w:rsid w:val="00023CD5"/>
    <w:rsid w:val="00024123"/>
    <w:rsid w:val="000243C9"/>
    <w:rsid w:val="00024498"/>
    <w:rsid w:val="00024602"/>
    <w:rsid w:val="000247CE"/>
    <w:rsid w:val="000249C9"/>
    <w:rsid w:val="00024DDC"/>
    <w:rsid w:val="00024EEF"/>
    <w:rsid w:val="00025371"/>
    <w:rsid w:val="00025A6F"/>
    <w:rsid w:val="00025F7C"/>
    <w:rsid w:val="000262E2"/>
    <w:rsid w:val="00026340"/>
    <w:rsid w:val="0002655C"/>
    <w:rsid w:val="00026818"/>
    <w:rsid w:val="00026900"/>
    <w:rsid w:val="00026F41"/>
    <w:rsid w:val="00027166"/>
    <w:rsid w:val="00027228"/>
    <w:rsid w:val="00027539"/>
    <w:rsid w:val="0002781C"/>
    <w:rsid w:val="00027870"/>
    <w:rsid w:val="00027C8D"/>
    <w:rsid w:val="00027E80"/>
    <w:rsid w:val="0003017C"/>
    <w:rsid w:val="00031122"/>
    <w:rsid w:val="00031329"/>
    <w:rsid w:val="0003140D"/>
    <w:rsid w:val="00031DD8"/>
    <w:rsid w:val="000320C5"/>
    <w:rsid w:val="000321B8"/>
    <w:rsid w:val="000324BB"/>
    <w:rsid w:val="000328F8"/>
    <w:rsid w:val="00032D57"/>
    <w:rsid w:val="0003328B"/>
    <w:rsid w:val="00033293"/>
    <w:rsid w:val="00033B6E"/>
    <w:rsid w:val="000340CF"/>
    <w:rsid w:val="000345C4"/>
    <w:rsid w:val="0003488F"/>
    <w:rsid w:val="00034C87"/>
    <w:rsid w:val="000350D3"/>
    <w:rsid w:val="00035156"/>
    <w:rsid w:val="00035587"/>
    <w:rsid w:val="000359D5"/>
    <w:rsid w:val="00036073"/>
    <w:rsid w:val="000362B9"/>
    <w:rsid w:val="0003630C"/>
    <w:rsid w:val="000367C5"/>
    <w:rsid w:val="00036AFD"/>
    <w:rsid w:val="00036CF5"/>
    <w:rsid w:val="000372B0"/>
    <w:rsid w:val="00037966"/>
    <w:rsid w:val="000379BD"/>
    <w:rsid w:val="000379D9"/>
    <w:rsid w:val="00037B98"/>
    <w:rsid w:val="000401C1"/>
    <w:rsid w:val="00040667"/>
    <w:rsid w:val="000406F9"/>
    <w:rsid w:val="00040DF3"/>
    <w:rsid w:val="0004108B"/>
    <w:rsid w:val="00041189"/>
    <w:rsid w:val="00041550"/>
    <w:rsid w:val="00041977"/>
    <w:rsid w:val="00041ACA"/>
    <w:rsid w:val="00041EB1"/>
    <w:rsid w:val="00042DA5"/>
    <w:rsid w:val="0004371F"/>
    <w:rsid w:val="00043788"/>
    <w:rsid w:val="000437C5"/>
    <w:rsid w:val="000438EC"/>
    <w:rsid w:val="00043961"/>
    <w:rsid w:val="00043AF1"/>
    <w:rsid w:val="0004495C"/>
    <w:rsid w:val="00044999"/>
    <w:rsid w:val="00044BD7"/>
    <w:rsid w:val="0004548A"/>
    <w:rsid w:val="0004559E"/>
    <w:rsid w:val="000457F9"/>
    <w:rsid w:val="00045893"/>
    <w:rsid w:val="00046018"/>
    <w:rsid w:val="0004677D"/>
    <w:rsid w:val="00046959"/>
    <w:rsid w:val="00046ADF"/>
    <w:rsid w:val="00046B0E"/>
    <w:rsid w:val="00046BB4"/>
    <w:rsid w:val="00046CC8"/>
    <w:rsid w:val="000470AD"/>
    <w:rsid w:val="000470C4"/>
    <w:rsid w:val="000474FA"/>
    <w:rsid w:val="00047523"/>
    <w:rsid w:val="00047837"/>
    <w:rsid w:val="00047A3E"/>
    <w:rsid w:val="00047C31"/>
    <w:rsid w:val="00047EA9"/>
    <w:rsid w:val="00047ED5"/>
    <w:rsid w:val="000500D2"/>
    <w:rsid w:val="00050123"/>
    <w:rsid w:val="00050623"/>
    <w:rsid w:val="00050981"/>
    <w:rsid w:val="00050B97"/>
    <w:rsid w:val="00050E80"/>
    <w:rsid w:val="00050F0A"/>
    <w:rsid w:val="00051D54"/>
    <w:rsid w:val="0005269E"/>
    <w:rsid w:val="000526D8"/>
    <w:rsid w:val="00052908"/>
    <w:rsid w:val="00052C39"/>
    <w:rsid w:val="00053103"/>
    <w:rsid w:val="000533AA"/>
    <w:rsid w:val="000539DE"/>
    <w:rsid w:val="00053AB7"/>
    <w:rsid w:val="00053AC9"/>
    <w:rsid w:val="00053D3C"/>
    <w:rsid w:val="000540B3"/>
    <w:rsid w:val="000540C0"/>
    <w:rsid w:val="00054CFF"/>
    <w:rsid w:val="00054E70"/>
    <w:rsid w:val="00055428"/>
    <w:rsid w:val="000554E5"/>
    <w:rsid w:val="000555C2"/>
    <w:rsid w:val="00055ECF"/>
    <w:rsid w:val="000561DA"/>
    <w:rsid w:val="00056B41"/>
    <w:rsid w:val="00056C24"/>
    <w:rsid w:val="00056E4A"/>
    <w:rsid w:val="00056E63"/>
    <w:rsid w:val="0005759B"/>
    <w:rsid w:val="00057801"/>
    <w:rsid w:val="00057E3C"/>
    <w:rsid w:val="00060064"/>
    <w:rsid w:val="00060608"/>
    <w:rsid w:val="0006065D"/>
    <w:rsid w:val="00060A64"/>
    <w:rsid w:val="00060E69"/>
    <w:rsid w:val="00060E83"/>
    <w:rsid w:val="00060FA1"/>
    <w:rsid w:val="000611DB"/>
    <w:rsid w:val="000611F4"/>
    <w:rsid w:val="00061646"/>
    <w:rsid w:val="000618EB"/>
    <w:rsid w:val="00061A81"/>
    <w:rsid w:val="000626F2"/>
    <w:rsid w:val="00062D3C"/>
    <w:rsid w:val="00062E4A"/>
    <w:rsid w:val="00063051"/>
    <w:rsid w:val="00063166"/>
    <w:rsid w:val="00063348"/>
    <w:rsid w:val="00063C12"/>
    <w:rsid w:val="00064710"/>
    <w:rsid w:val="0006486D"/>
    <w:rsid w:val="000648AB"/>
    <w:rsid w:val="00064C66"/>
    <w:rsid w:val="000654D9"/>
    <w:rsid w:val="0006563D"/>
    <w:rsid w:val="00065788"/>
    <w:rsid w:val="00065A27"/>
    <w:rsid w:val="00065AEC"/>
    <w:rsid w:val="00065D45"/>
    <w:rsid w:val="000667BA"/>
    <w:rsid w:val="00066991"/>
    <w:rsid w:val="00066D3E"/>
    <w:rsid w:val="00066F6A"/>
    <w:rsid w:val="0006737C"/>
    <w:rsid w:val="000679C3"/>
    <w:rsid w:val="00067AA7"/>
    <w:rsid w:val="00067CC9"/>
    <w:rsid w:val="00067CE2"/>
    <w:rsid w:val="00067F0C"/>
    <w:rsid w:val="00067FAA"/>
    <w:rsid w:val="0007000C"/>
    <w:rsid w:val="000701EF"/>
    <w:rsid w:val="0007039D"/>
    <w:rsid w:val="00070AD5"/>
    <w:rsid w:val="00070C09"/>
    <w:rsid w:val="00070FA7"/>
    <w:rsid w:val="0007122D"/>
    <w:rsid w:val="00071618"/>
    <w:rsid w:val="00071A18"/>
    <w:rsid w:val="00071AAC"/>
    <w:rsid w:val="00071BA6"/>
    <w:rsid w:val="00071CFE"/>
    <w:rsid w:val="00071FB5"/>
    <w:rsid w:val="000724F1"/>
    <w:rsid w:val="00072608"/>
    <w:rsid w:val="00072754"/>
    <w:rsid w:val="0007297D"/>
    <w:rsid w:val="00072A3C"/>
    <w:rsid w:val="0007347B"/>
    <w:rsid w:val="00073565"/>
    <w:rsid w:val="000736DF"/>
    <w:rsid w:val="00073729"/>
    <w:rsid w:val="00073749"/>
    <w:rsid w:val="00074007"/>
    <w:rsid w:val="000743AC"/>
    <w:rsid w:val="00074442"/>
    <w:rsid w:val="00074B90"/>
    <w:rsid w:val="00074D64"/>
    <w:rsid w:val="00074DE9"/>
    <w:rsid w:val="00074F3B"/>
    <w:rsid w:val="00075814"/>
    <w:rsid w:val="00075C20"/>
    <w:rsid w:val="00075D8E"/>
    <w:rsid w:val="000765D1"/>
    <w:rsid w:val="000766E7"/>
    <w:rsid w:val="0007682F"/>
    <w:rsid w:val="00076B6B"/>
    <w:rsid w:val="00077CF0"/>
    <w:rsid w:val="00077DA4"/>
    <w:rsid w:val="0007C018"/>
    <w:rsid w:val="000801D6"/>
    <w:rsid w:val="000804B3"/>
    <w:rsid w:val="00080731"/>
    <w:rsid w:val="00080D33"/>
    <w:rsid w:val="00081401"/>
    <w:rsid w:val="000814F5"/>
    <w:rsid w:val="0008174F"/>
    <w:rsid w:val="000817AD"/>
    <w:rsid w:val="00081A6F"/>
    <w:rsid w:val="000821F0"/>
    <w:rsid w:val="00082420"/>
    <w:rsid w:val="0008249B"/>
    <w:rsid w:val="00082C92"/>
    <w:rsid w:val="000835F4"/>
    <w:rsid w:val="000835FF"/>
    <w:rsid w:val="0008366E"/>
    <w:rsid w:val="000840BC"/>
    <w:rsid w:val="00084145"/>
    <w:rsid w:val="0008487F"/>
    <w:rsid w:val="00084BD6"/>
    <w:rsid w:val="00084F47"/>
    <w:rsid w:val="0008540C"/>
    <w:rsid w:val="00085772"/>
    <w:rsid w:val="0008588B"/>
    <w:rsid w:val="00085A7F"/>
    <w:rsid w:val="00085CDA"/>
    <w:rsid w:val="00085E87"/>
    <w:rsid w:val="000865AF"/>
    <w:rsid w:val="000868B1"/>
    <w:rsid w:val="00086F49"/>
    <w:rsid w:val="00087124"/>
    <w:rsid w:val="000871C4"/>
    <w:rsid w:val="000872E3"/>
    <w:rsid w:val="00087985"/>
    <w:rsid w:val="000879C4"/>
    <w:rsid w:val="00087B40"/>
    <w:rsid w:val="000900B9"/>
    <w:rsid w:val="000900C2"/>
    <w:rsid w:val="000900D4"/>
    <w:rsid w:val="00090177"/>
    <w:rsid w:val="000904BD"/>
    <w:rsid w:val="00090505"/>
    <w:rsid w:val="000905E1"/>
    <w:rsid w:val="00090B08"/>
    <w:rsid w:val="00090CC5"/>
    <w:rsid w:val="000911B4"/>
    <w:rsid w:val="0009138E"/>
    <w:rsid w:val="00092124"/>
    <w:rsid w:val="00092ED2"/>
    <w:rsid w:val="00092F38"/>
    <w:rsid w:val="000930D0"/>
    <w:rsid w:val="00093170"/>
    <w:rsid w:val="0009328F"/>
    <w:rsid w:val="000939E9"/>
    <w:rsid w:val="00093D3A"/>
    <w:rsid w:val="00093DBC"/>
    <w:rsid w:val="0009427C"/>
    <w:rsid w:val="00094A11"/>
    <w:rsid w:val="00094D21"/>
    <w:rsid w:val="00094EB6"/>
    <w:rsid w:val="00094EFF"/>
    <w:rsid w:val="000950A0"/>
    <w:rsid w:val="0009528A"/>
    <w:rsid w:val="000952DC"/>
    <w:rsid w:val="00095E15"/>
    <w:rsid w:val="00096031"/>
    <w:rsid w:val="00096ACD"/>
    <w:rsid w:val="00096C7B"/>
    <w:rsid w:val="00096DB0"/>
    <w:rsid w:val="000970EE"/>
    <w:rsid w:val="0009718D"/>
    <w:rsid w:val="000974E0"/>
    <w:rsid w:val="00097743"/>
    <w:rsid w:val="00097A49"/>
    <w:rsid w:val="00097BC3"/>
    <w:rsid w:val="00097F75"/>
    <w:rsid w:val="000A00BC"/>
    <w:rsid w:val="000A0A14"/>
    <w:rsid w:val="000A0B5D"/>
    <w:rsid w:val="000A0EF7"/>
    <w:rsid w:val="000A18CE"/>
    <w:rsid w:val="000A1A9E"/>
    <w:rsid w:val="000A1CBE"/>
    <w:rsid w:val="000A2008"/>
    <w:rsid w:val="000A24AF"/>
    <w:rsid w:val="000A27DD"/>
    <w:rsid w:val="000A32D2"/>
    <w:rsid w:val="000A35D4"/>
    <w:rsid w:val="000A367B"/>
    <w:rsid w:val="000A3ACA"/>
    <w:rsid w:val="000A3B4C"/>
    <w:rsid w:val="000A3E23"/>
    <w:rsid w:val="000A41AD"/>
    <w:rsid w:val="000A42E1"/>
    <w:rsid w:val="000A447D"/>
    <w:rsid w:val="000A47C3"/>
    <w:rsid w:val="000A4A54"/>
    <w:rsid w:val="000A4BF0"/>
    <w:rsid w:val="000A4DA0"/>
    <w:rsid w:val="000A4DB8"/>
    <w:rsid w:val="000A4DCD"/>
    <w:rsid w:val="000A5098"/>
    <w:rsid w:val="000A5590"/>
    <w:rsid w:val="000A55E1"/>
    <w:rsid w:val="000A5602"/>
    <w:rsid w:val="000A5A79"/>
    <w:rsid w:val="000A5AB4"/>
    <w:rsid w:val="000A61DD"/>
    <w:rsid w:val="000A624F"/>
    <w:rsid w:val="000A62DA"/>
    <w:rsid w:val="000A6AB6"/>
    <w:rsid w:val="000A6E31"/>
    <w:rsid w:val="000A6EDE"/>
    <w:rsid w:val="000A72F4"/>
    <w:rsid w:val="000A7556"/>
    <w:rsid w:val="000A7705"/>
    <w:rsid w:val="000A7CAA"/>
    <w:rsid w:val="000B0249"/>
    <w:rsid w:val="000B0382"/>
    <w:rsid w:val="000B0CD7"/>
    <w:rsid w:val="000B1427"/>
    <w:rsid w:val="000B1621"/>
    <w:rsid w:val="000B175D"/>
    <w:rsid w:val="000B1BA6"/>
    <w:rsid w:val="000B2001"/>
    <w:rsid w:val="000B2662"/>
    <w:rsid w:val="000B2713"/>
    <w:rsid w:val="000B2CA5"/>
    <w:rsid w:val="000B30DD"/>
    <w:rsid w:val="000B3429"/>
    <w:rsid w:val="000B357F"/>
    <w:rsid w:val="000B3FC1"/>
    <w:rsid w:val="000B4376"/>
    <w:rsid w:val="000B4968"/>
    <w:rsid w:val="000B499F"/>
    <w:rsid w:val="000B49B0"/>
    <w:rsid w:val="000B54D0"/>
    <w:rsid w:val="000B5857"/>
    <w:rsid w:val="000B5D08"/>
    <w:rsid w:val="000B5F70"/>
    <w:rsid w:val="000B6180"/>
    <w:rsid w:val="000B62E8"/>
    <w:rsid w:val="000B682D"/>
    <w:rsid w:val="000B6945"/>
    <w:rsid w:val="000B6B9C"/>
    <w:rsid w:val="000B6D4D"/>
    <w:rsid w:val="000B70F3"/>
    <w:rsid w:val="000B7346"/>
    <w:rsid w:val="000B7373"/>
    <w:rsid w:val="000B75C2"/>
    <w:rsid w:val="000B760A"/>
    <w:rsid w:val="000B7DF9"/>
    <w:rsid w:val="000B7E5C"/>
    <w:rsid w:val="000B7F9A"/>
    <w:rsid w:val="000B7FD1"/>
    <w:rsid w:val="000C01D5"/>
    <w:rsid w:val="000C0212"/>
    <w:rsid w:val="000C0482"/>
    <w:rsid w:val="000C04B4"/>
    <w:rsid w:val="000C0C83"/>
    <w:rsid w:val="000C0F14"/>
    <w:rsid w:val="000C0F22"/>
    <w:rsid w:val="000C0FFA"/>
    <w:rsid w:val="000C11CE"/>
    <w:rsid w:val="000C11E4"/>
    <w:rsid w:val="000C121C"/>
    <w:rsid w:val="000C124E"/>
    <w:rsid w:val="000C141F"/>
    <w:rsid w:val="000C162E"/>
    <w:rsid w:val="000C1743"/>
    <w:rsid w:val="000C1C15"/>
    <w:rsid w:val="000C203D"/>
    <w:rsid w:val="000C2329"/>
    <w:rsid w:val="000C23A2"/>
    <w:rsid w:val="000C250C"/>
    <w:rsid w:val="000C2D42"/>
    <w:rsid w:val="000C2FF8"/>
    <w:rsid w:val="000C300B"/>
    <w:rsid w:val="000C3132"/>
    <w:rsid w:val="000C335A"/>
    <w:rsid w:val="000C341E"/>
    <w:rsid w:val="000C3951"/>
    <w:rsid w:val="000C3B09"/>
    <w:rsid w:val="000C428E"/>
    <w:rsid w:val="000C45CB"/>
    <w:rsid w:val="000C468F"/>
    <w:rsid w:val="000C4D1C"/>
    <w:rsid w:val="000C4DBD"/>
    <w:rsid w:val="000C5034"/>
    <w:rsid w:val="000C5065"/>
    <w:rsid w:val="000C559E"/>
    <w:rsid w:val="000C5716"/>
    <w:rsid w:val="000C5760"/>
    <w:rsid w:val="000C5A8C"/>
    <w:rsid w:val="000C5E1F"/>
    <w:rsid w:val="000C6E22"/>
    <w:rsid w:val="000C6FA0"/>
    <w:rsid w:val="000C73D0"/>
    <w:rsid w:val="000C77A2"/>
    <w:rsid w:val="000C7981"/>
    <w:rsid w:val="000C79C4"/>
    <w:rsid w:val="000C79E0"/>
    <w:rsid w:val="000C7A7B"/>
    <w:rsid w:val="000C7D12"/>
    <w:rsid w:val="000C7F55"/>
    <w:rsid w:val="000D0056"/>
    <w:rsid w:val="000D02B5"/>
    <w:rsid w:val="000D04C5"/>
    <w:rsid w:val="000D0553"/>
    <w:rsid w:val="000D0AD6"/>
    <w:rsid w:val="000D0D14"/>
    <w:rsid w:val="000D0EC3"/>
    <w:rsid w:val="000D17A3"/>
    <w:rsid w:val="000D1802"/>
    <w:rsid w:val="000D1CF4"/>
    <w:rsid w:val="000D254D"/>
    <w:rsid w:val="000D2720"/>
    <w:rsid w:val="000D2FE3"/>
    <w:rsid w:val="000D34C3"/>
    <w:rsid w:val="000D37ED"/>
    <w:rsid w:val="000D3B5B"/>
    <w:rsid w:val="000D3D54"/>
    <w:rsid w:val="000D409A"/>
    <w:rsid w:val="000D4C7E"/>
    <w:rsid w:val="000D5863"/>
    <w:rsid w:val="000D58BA"/>
    <w:rsid w:val="000D596F"/>
    <w:rsid w:val="000D5A8A"/>
    <w:rsid w:val="000D5AF1"/>
    <w:rsid w:val="000D624B"/>
    <w:rsid w:val="000D653E"/>
    <w:rsid w:val="000D6C9A"/>
    <w:rsid w:val="000D7B6A"/>
    <w:rsid w:val="000D7CA0"/>
    <w:rsid w:val="000D7D3B"/>
    <w:rsid w:val="000D7DFB"/>
    <w:rsid w:val="000E03A8"/>
    <w:rsid w:val="000E05D8"/>
    <w:rsid w:val="000E0867"/>
    <w:rsid w:val="000E0ADF"/>
    <w:rsid w:val="000E188E"/>
    <w:rsid w:val="000E1C78"/>
    <w:rsid w:val="000E1D72"/>
    <w:rsid w:val="000E1E37"/>
    <w:rsid w:val="000E2492"/>
    <w:rsid w:val="000E28EC"/>
    <w:rsid w:val="000E2A67"/>
    <w:rsid w:val="000E2B3C"/>
    <w:rsid w:val="000E3050"/>
    <w:rsid w:val="000E3CBB"/>
    <w:rsid w:val="000E3DEF"/>
    <w:rsid w:val="000E4000"/>
    <w:rsid w:val="000E4655"/>
    <w:rsid w:val="000E4952"/>
    <w:rsid w:val="000E4BED"/>
    <w:rsid w:val="000E4C26"/>
    <w:rsid w:val="000E4DD7"/>
    <w:rsid w:val="000E53FB"/>
    <w:rsid w:val="000E55AB"/>
    <w:rsid w:val="000E5982"/>
    <w:rsid w:val="000E5A96"/>
    <w:rsid w:val="000E5CE1"/>
    <w:rsid w:val="000E674B"/>
    <w:rsid w:val="000E68AF"/>
    <w:rsid w:val="000E6A8F"/>
    <w:rsid w:val="000E6C73"/>
    <w:rsid w:val="000E71B5"/>
    <w:rsid w:val="000E73E5"/>
    <w:rsid w:val="000E7636"/>
    <w:rsid w:val="000E7CBD"/>
    <w:rsid w:val="000E7E25"/>
    <w:rsid w:val="000F01E3"/>
    <w:rsid w:val="000F0454"/>
    <w:rsid w:val="000F04AA"/>
    <w:rsid w:val="000F0808"/>
    <w:rsid w:val="000F0D76"/>
    <w:rsid w:val="000F1033"/>
    <w:rsid w:val="000F12AE"/>
    <w:rsid w:val="000F136B"/>
    <w:rsid w:val="000F175E"/>
    <w:rsid w:val="000F1990"/>
    <w:rsid w:val="000F1C59"/>
    <w:rsid w:val="000F20A1"/>
    <w:rsid w:val="000F215D"/>
    <w:rsid w:val="000F2294"/>
    <w:rsid w:val="000F2727"/>
    <w:rsid w:val="000F2766"/>
    <w:rsid w:val="000F2858"/>
    <w:rsid w:val="000F297E"/>
    <w:rsid w:val="000F3069"/>
    <w:rsid w:val="000F325E"/>
    <w:rsid w:val="000F332B"/>
    <w:rsid w:val="000F3645"/>
    <w:rsid w:val="000F3711"/>
    <w:rsid w:val="000F3A08"/>
    <w:rsid w:val="000F3EE5"/>
    <w:rsid w:val="000F4072"/>
    <w:rsid w:val="000F421B"/>
    <w:rsid w:val="000F42D9"/>
    <w:rsid w:val="000F44C8"/>
    <w:rsid w:val="000F458D"/>
    <w:rsid w:val="000F4640"/>
    <w:rsid w:val="000F4C05"/>
    <w:rsid w:val="000F52BB"/>
    <w:rsid w:val="000F54B2"/>
    <w:rsid w:val="000F5618"/>
    <w:rsid w:val="000F5779"/>
    <w:rsid w:val="000F682E"/>
    <w:rsid w:val="000F7381"/>
    <w:rsid w:val="000F7470"/>
    <w:rsid w:val="000F767C"/>
    <w:rsid w:val="000F76B5"/>
    <w:rsid w:val="000F786C"/>
    <w:rsid w:val="000F7DA1"/>
    <w:rsid w:val="000F7EF1"/>
    <w:rsid w:val="00100540"/>
    <w:rsid w:val="001005C3"/>
    <w:rsid w:val="00100618"/>
    <w:rsid w:val="0010070B"/>
    <w:rsid w:val="00100799"/>
    <w:rsid w:val="00100D78"/>
    <w:rsid w:val="00100E9E"/>
    <w:rsid w:val="0010113D"/>
    <w:rsid w:val="00101689"/>
    <w:rsid w:val="00102A76"/>
    <w:rsid w:val="00103042"/>
    <w:rsid w:val="00103939"/>
    <w:rsid w:val="00103B03"/>
    <w:rsid w:val="00103E42"/>
    <w:rsid w:val="00103FB7"/>
    <w:rsid w:val="00103FEB"/>
    <w:rsid w:val="00104594"/>
    <w:rsid w:val="00104600"/>
    <w:rsid w:val="0010485A"/>
    <w:rsid w:val="001049D1"/>
    <w:rsid w:val="00104E23"/>
    <w:rsid w:val="00104F98"/>
    <w:rsid w:val="00104FFA"/>
    <w:rsid w:val="00105E43"/>
    <w:rsid w:val="0010653B"/>
    <w:rsid w:val="001066AF"/>
    <w:rsid w:val="001067BB"/>
    <w:rsid w:val="00106902"/>
    <w:rsid w:val="00106977"/>
    <w:rsid w:val="00106986"/>
    <w:rsid w:val="00106B34"/>
    <w:rsid w:val="00106EF9"/>
    <w:rsid w:val="00107447"/>
    <w:rsid w:val="0010786D"/>
    <w:rsid w:val="00107D2A"/>
    <w:rsid w:val="00109F49"/>
    <w:rsid w:val="0011004D"/>
    <w:rsid w:val="001109B3"/>
    <w:rsid w:val="0011112B"/>
    <w:rsid w:val="001112C1"/>
    <w:rsid w:val="00111388"/>
    <w:rsid w:val="001114B6"/>
    <w:rsid w:val="00111F35"/>
    <w:rsid w:val="0011220C"/>
    <w:rsid w:val="0011222C"/>
    <w:rsid w:val="00112258"/>
    <w:rsid w:val="00112275"/>
    <w:rsid w:val="00112388"/>
    <w:rsid w:val="001124F6"/>
    <w:rsid w:val="00112572"/>
    <w:rsid w:val="001125AA"/>
    <w:rsid w:val="00112953"/>
    <w:rsid w:val="00113371"/>
    <w:rsid w:val="00113392"/>
    <w:rsid w:val="001133E4"/>
    <w:rsid w:val="001134F0"/>
    <w:rsid w:val="001137BA"/>
    <w:rsid w:val="00113E7C"/>
    <w:rsid w:val="001142C2"/>
    <w:rsid w:val="0011447B"/>
    <w:rsid w:val="00114808"/>
    <w:rsid w:val="00114A8E"/>
    <w:rsid w:val="00114AD2"/>
    <w:rsid w:val="00114EAB"/>
    <w:rsid w:val="0011522C"/>
    <w:rsid w:val="001155A7"/>
    <w:rsid w:val="00115630"/>
    <w:rsid w:val="00115B8F"/>
    <w:rsid w:val="00115BDB"/>
    <w:rsid w:val="00116D67"/>
    <w:rsid w:val="001170C9"/>
    <w:rsid w:val="00117170"/>
    <w:rsid w:val="001171FE"/>
    <w:rsid w:val="00117330"/>
    <w:rsid w:val="0011751A"/>
    <w:rsid w:val="0011771A"/>
    <w:rsid w:val="00117797"/>
    <w:rsid w:val="00117F49"/>
    <w:rsid w:val="00120818"/>
    <w:rsid w:val="00120A4C"/>
    <w:rsid w:val="00120E59"/>
    <w:rsid w:val="00120F7B"/>
    <w:rsid w:val="00121286"/>
    <w:rsid w:val="001215C1"/>
    <w:rsid w:val="001218E7"/>
    <w:rsid w:val="00121910"/>
    <w:rsid w:val="00121F2A"/>
    <w:rsid w:val="00121F35"/>
    <w:rsid w:val="00122420"/>
    <w:rsid w:val="00122574"/>
    <w:rsid w:val="00122660"/>
    <w:rsid w:val="001228F5"/>
    <w:rsid w:val="00122911"/>
    <w:rsid w:val="00122AFE"/>
    <w:rsid w:val="00123200"/>
    <w:rsid w:val="00123BF2"/>
    <w:rsid w:val="00123C08"/>
    <w:rsid w:val="00123D21"/>
    <w:rsid w:val="00123F1B"/>
    <w:rsid w:val="00123FB7"/>
    <w:rsid w:val="0012410C"/>
    <w:rsid w:val="00124242"/>
    <w:rsid w:val="001242F5"/>
    <w:rsid w:val="00124327"/>
    <w:rsid w:val="001249D9"/>
    <w:rsid w:val="00124CF9"/>
    <w:rsid w:val="0012540B"/>
    <w:rsid w:val="001254B7"/>
    <w:rsid w:val="00125B88"/>
    <w:rsid w:val="00125CB6"/>
    <w:rsid w:val="00125E92"/>
    <w:rsid w:val="00125FAD"/>
    <w:rsid w:val="001260AC"/>
    <w:rsid w:val="0012624F"/>
    <w:rsid w:val="001263F5"/>
    <w:rsid w:val="001264D7"/>
    <w:rsid w:val="00126AF5"/>
    <w:rsid w:val="001274FD"/>
    <w:rsid w:val="0012758F"/>
    <w:rsid w:val="001275C7"/>
    <w:rsid w:val="0012764B"/>
    <w:rsid w:val="001277D1"/>
    <w:rsid w:val="00127BEC"/>
    <w:rsid w:val="00127F23"/>
    <w:rsid w:val="00130272"/>
    <w:rsid w:val="00130548"/>
    <w:rsid w:val="00130834"/>
    <w:rsid w:val="00130B85"/>
    <w:rsid w:val="00130BC9"/>
    <w:rsid w:val="00130D40"/>
    <w:rsid w:val="00131069"/>
    <w:rsid w:val="00131225"/>
    <w:rsid w:val="001315D8"/>
    <w:rsid w:val="001324D3"/>
    <w:rsid w:val="0013289B"/>
    <w:rsid w:val="00132AD4"/>
    <w:rsid w:val="001330BD"/>
    <w:rsid w:val="001330ED"/>
    <w:rsid w:val="00133124"/>
    <w:rsid w:val="00133A76"/>
    <w:rsid w:val="00133AB8"/>
    <w:rsid w:val="001343CC"/>
    <w:rsid w:val="001345E1"/>
    <w:rsid w:val="00134771"/>
    <w:rsid w:val="00134987"/>
    <w:rsid w:val="001349EF"/>
    <w:rsid w:val="001352B1"/>
    <w:rsid w:val="001358B4"/>
    <w:rsid w:val="00135A42"/>
    <w:rsid w:val="001367C8"/>
    <w:rsid w:val="00136D53"/>
    <w:rsid w:val="00136FD1"/>
    <w:rsid w:val="0013701C"/>
    <w:rsid w:val="001370CF"/>
    <w:rsid w:val="001372D2"/>
    <w:rsid w:val="00137322"/>
    <w:rsid w:val="00137372"/>
    <w:rsid w:val="001379DE"/>
    <w:rsid w:val="001401CB"/>
    <w:rsid w:val="001402DC"/>
    <w:rsid w:val="00140AF1"/>
    <w:rsid w:val="00140AF2"/>
    <w:rsid w:val="00140BAF"/>
    <w:rsid w:val="00140C5A"/>
    <w:rsid w:val="00141274"/>
    <w:rsid w:val="00141394"/>
    <w:rsid w:val="0014188A"/>
    <w:rsid w:val="00141A74"/>
    <w:rsid w:val="00141D00"/>
    <w:rsid w:val="00142681"/>
    <w:rsid w:val="00142770"/>
    <w:rsid w:val="00142B12"/>
    <w:rsid w:val="00142B57"/>
    <w:rsid w:val="00142B8D"/>
    <w:rsid w:val="00142C42"/>
    <w:rsid w:val="00142C7D"/>
    <w:rsid w:val="0014300D"/>
    <w:rsid w:val="001436B8"/>
    <w:rsid w:val="00143BE4"/>
    <w:rsid w:val="00143CCC"/>
    <w:rsid w:val="00145028"/>
    <w:rsid w:val="001452B8"/>
    <w:rsid w:val="001452C6"/>
    <w:rsid w:val="001458EC"/>
    <w:rsid w:val="00145956"/>
    <w:rsid w:val="00145A57"/>
    <w:rsid w:val="00145AFC"/>
    <w:rsid w:val="00145B2A"/>
    <w:rsid w:val="00145CA9"/>
    <w:rsid w:val="00145F33"/>
    <w:rsid w:val="001461CF"/>
    <w:rsid w:val="0014640F"/>
    <w:rsid w:val="001466D8"/>
    <w:rsid w:val="001468AC"/>
    <w:rsid w:val="0014692C"/>
    <w:rsid w:val="0014698F"/>
    <w:rsid w:val="00146CF9"/>
    <w:rsid w:val="00147335"/>
    <w:rsid w:val="001478E1"/>
    <w:rsid w:val="001478F6"/>
    <w:rsid w:val="00147ACD"/>
    <w:rsid w:val="00147AE2"/>
    <w:rsid w:val="00147AFC"/>
    <w:rsid w:val="00147D1A"/>
    <w:rsid w:val="00151CC0"/>
    <w:rsid w:val="001524F0"/>
    <w:rsid w:val="00152A48"/>
    <w:rsid w:val="00152DE6"/>
    <w:rsid w:val="00152F3E"/>
    <w:rsid w:val="001530F6"/>
    <w:rsid w:val="0015357D"/>
    <w:rsid w:val="001535CE"/>
    <w:rsid w:val="00153A61"/>
    <w:rsid w:val="00153AB0"/>
    <w:rsid w:val="00153CD7"/>
    <w:rsid w:val="00153D9A"/>
    <w:rsid w:val="00154079"/>
    <w:rsid w:val="001544AE"/>
    <w:rsid w:val="001544DA"/>
    <w:rsid w:val="00154DAF"/>
    <w:rsid w:val="001559E6"/>
    <w:rsid w:val="00155D20"/>
    <w:rsid w:val="00155EC0"/>
    <w:rsid w:val="001563BE"/>
    <w:rsid w:val="00156D63"/>
    <w:rsid w:val="00156DDE"/>
    <w:rsid w:val="00156E4D"/>
    <w:rsid w:val="00156F49"/>
    <w:rsid w:val="0015733B"/>
    <w:rsid w:val="00157464"/>
    <w:rsid w:val="00157579"/>
    <w:rsid w:val="00157658"/>
    <w:rsid w:val="001579E2"/>
    <w:rsid w:val="00157AE0"/>
    <w:rsid w:val="00157B6B"/>
    <w:rsid w:val="00157EA5"/>
    <w:rsid w:val="00160410"/>
    <w:rsid w:val="001605EA"/>
    <w:rsid w:val="001609EB"/>
    <w:rsid w:val="00160C2C"/>
    <w:rsid w:val="00161B88"/>
    <w:rsid w:val="001621D8"/>
    <w:rsid w:val="00162BEA"/>
    <w:rsid w:val="00162C8B"/>
    <w:rsid w:val="00162DB7"/>
    <w:rsid w:val="00163524"/>
    <w:rsid w:val="00163552"/>
    <w:rsid w:val="0016387B"/>
    <w:rsid w:val="001639D4"/>
    <w:rsid w:val="00163D5F"/>
    <w:rsid w:val="00163DC1"/>
    <w:rsid w:val="00164917"/>
    <w:rsid w:val="00164A27"/>
    <w:rsid w:val="00164A88"/>
    <w:rsid w:val="00164C83"/>
    <w:rsid w:val="001651C2"/>
    <w:rsid w:val="0016526D"/>
    <w:rsid w:val="001653F6"/>
    <w:rsid w:val="00165B7B"/>
    <w:rsid w:val="00165CB3"/>
    <w:rsid w:val="001660B6"/>
    <w:rsid w:val="0016617F"/>
    <w:rsid w:val="001661BF"/>
    <w:rsid w:val="0016666D"/>
    <w:rsid w:val="001669AE"/>
    <w:rsid w:val="00166B07"/>
    <w:rsid w:val="00166C91"/>
    <w:rsid w:val="00166DB5"/>
    <w:rsid w:val="00166E78"/>
    <w:rsid w:val="001671B3"/>
    <w:rsid w:val="001671C0"/>
    <w:rsid w:val="00167481"/>
    <w:rsid w:val="0016750D"/>
    <w:rsid w:val="0016782C"/>
    <w:rsid w:val="00167A3B"/>
    <w:rsid w:val="00167D65"/>
    <w:rsid w:val="00167E36"/>
    <w:rsid w:val="00167F9A"/>
    <w:rsid w:val="00170298"/>
    <w:rsid w:val="001706DA"/>
    <w:rsid w:val="00170909"/>
    <w:rsid w:val="00170989"/>
    <w:rsid w:val="001711DE"/>
    <w:rsid w:val="00171235"/>
    <w:rsid w:val="00171529"/>
    <w:rsid w:val="00171823"/>
    <w:rsid w:val="00171A68"/>
    <w:rsid w:val="00171FED"/>
    <w:rsid w:val="00172ADE"/>
    <w:rsid w:val="00172C83"/>
    <w:rsid w:val="00172DCD"/>
    <w:rsid w:val="00172F9A"/>
    <w:rsid w:val="00173319"/>
    <w:rsid w:val="001733EE"/>
    <w:rsid w:val="001738FA"/>
    <w:rsid w:val="00173F88"/>
    <w:rsid w:val="001740C1"/>
    <w:rsid w:val="00174102"/>
    <w:rsid w:val="00174342"/>
    <w:rsid w:val="0017441F"/>
    <w:rsid w:val="00174783"/>
    <w:rsid w:val="001748FD"/>
    <w:rsid w:val="00174911"/>
    <w:rsid w:val="00174C16"/>
    <w:rsid w:val="00174FEF"/>
    <w:rsid w:val="00175DF0"/>
    <w:rsid w:val="0017605A"/>
    <w:rsid w:val="001760B3"/>
    <w:rsid w:val="00176E5B"/>
    <w:rsid w:val="00176F48"/>
    <w:rsid w:val="00177528"/>
    <w:rsid w:val="00177671"/>
    <w:rsid w:val="00177933"/>
    <w:rsid w:val="0017794E"/>
    <w:rsid w:val="00177D5C"/>
    <w:rsid w:val="00177F21"/>
    <w:rsid w:val="00177F4E"/>
    <w:rsid w:val="0018021F"/>
    <w:rsid w:val="0018045C"/>
    <w:rsid w:val="00180615"/>
    <w:rsid w:val="00180A70"/>
    <w:rsid w:val="00180E81"/>
    <w:rsid w:val="001810AD"/>
    <w:rsid w:val="001814CC"/>
    <w:rsid w:val="001818CB"/>
    <w:rsid w:val="00181D60"/>
    <w:rsid w:val="00182418"/>
    <w:rsid w:val="00182477"/>
    <w:rsid w:val="0018276B"/>
    <w:rsid w:val="001828F7"/>
    <w:rsid w:val="00182CCA"/>
    <w:rsid w:val="00182DC6"/>
    <w:rsid w:val="00182F2B"/>
    <w:rsid w:val="0018315F"/>
    <w:rsid w:val="0018370B"/>
    <w:rsid w:val="00184364"/>
    <w:rsid w:val="001845FB"/>
    <w:rsid w:val="001848B5"/>
    <w:rsid w:val="00184DCD"/>
    <w:rsid w:val="001852FE"/>
    <w:rsid w:val="0018584B"/>
    <w:rsid w:val="00185BD7"/>
    <w:rsid w:val="00185DC2"/>
    <w:rsid w:val="00185E70"/>
    <w:rsid w:val="001861F5"/>
    <w:rsid w:val="0018684F"/>
    <w:rsid w:val="00186B0E"/>
    <w:rsid w:val="00186E32"/>
    <w:rsid w:val="00186FAA"/>
    <w:rsid w:val="0018707F"/>
    <w:rsid w:val="00187C53"/>
    <w:rsid w:val="00187CF3"/>
    <w:rsid w:val="00187D0B"/>
    <w:rsid w:val="00190172"/>
    <w:rsid w:val="001902FC"/>
    <w:rsid w:val="00190BDF"/>
    <w:rsid w:val="00190D07"/>
    <w:rsid w:val="001910D7"/>
    <w:rsid w:val="001915D9"/>
    <w:rsid w:val="001919B7"/>
    <w:rsid w:val="00191B61"/>
    <w:rsid w:val="00191B70"/>
    <w:rsid w:val="00191E1D"/>
    <w:rsid w:val="00192403"/>
    <w:rsid w:val="0019292A"/>
    <w:rsid w:val="00192B14"/>
    <w:rsid w:val="00192CCB"/>
    <w:rsid w:val="001931A1"/>
    <w:rsid w:val="001931D6"/>
    <w:rsid w:val="001933D2"/>
    <w:rsid w:val="001934FA"/>
    <w:rsid w:val="001935E9"/>
    <w:rsid w:val="001936B0"/>
    <w:rsid w:val="00193911"/>
    <w:rsid w:val="00193B2B"/>
    <w:rsid w:val="00193CBB"/>
    <w:rsid w:val="0019421F"/>
    <w:rsid w:val="00195684"/>
    <w:rsid w:val="0019583E"/>
    <w:rsid w:val="00195875"/>
    <w:rsid w:val="00195DA0"/>
    <w:rsid w:val="00195EB0"/>
    <w:rsid w:val="001964DA"/>
    <w:rsid w:val="00196535"/>
    <w:rsid w:val="00196822"/>
    <w:rsid w:val="00196CC8"/>
    <w:rsid w:val="0019708F"/>
    <w:rsid w:val="00197544"/>
    <w:rsid w:val="00197754"/>
    <w:rsid w:val="00197B48"/>
    <w:rsid w:val="00197CF4"/>
    <w:rsid w:val="00197DC8"/>
    <w:rsid w:val="00197FF3"/>
    <w:rsid w:val="001A0051"/>
    <w:rsid w:val="001A0263"/>
    <w:rsid w:val="001A093E"/>
    <w:rsid w:val="001A0981"/>
    <w:rsid w:val="001A0AA7"/>
    <w:rsid w:val="001A0B2F"/>
    <w:rsid w:val="001A14CF"/>
    <w:rsid w:val="001A1CDB"/>
    <w:rsid w:val="001A210C"/>
    <w:rsid w:val="001A21B9"/>
    <w:rsid w:val="001A27DF"/>
    <w:rsid w:val="001A2B13"/>
    <w:rsid w:val="001A3146"/>
    <w:rsid w:val="001A343D"/>
    <w:rsid w:val="001A36BC"/>
    <w:rsid w:val="001A4095"/>
    <w:rsid w:val="001A4128"/>
    <w:rsid w:val="001A4398"/>
    <w:rsid w:val="001A4717"/>
    <w:rsid w:val="001A485E"/>
    <w:rsid w:val="001A4A98"/>
    <w:rsid w:val="001A4BCC"/>
    <w:rsid w:val="001A4C67"/>
    <w:rsid w:val="001A4D81"/>
    <w:rsid w:val="001A50A7"/>
    <w:rsid w:val="001A543A"/>
    <w:rsid w:val="001A55D1"/>
    <w:rsid w:val="001A572C"/>
    <w:rsid w:val="001A584C"/>
    <w:rsid w:val="001A593A"/>
    <w:rsid w:val="001A59B5"/>
    <w:rsid w:val="001A5C34"/>
    <w:rsid w:val="001A6487"/>
    <w:rsid w:val="001A6529"/>
    <w:rsid w:val="001A6AF2"/>
    <w:rsid w:val="001A6C16"/>
    <w:rsid w:val="001A74DD"/>
    <w:rsid w:val="001A789D"/>
    <w:rsid w:val="001A7A94"/>
    <w:rsid w:val="001B0442"/>
    <w:rsid w:val="001B086C"/>
    <w:rsid w:val="001B0A83"/>
    <w:rsid w:val="001B0CD4"/>
    <w:rsid w:val="001B113B"/>
    <w:rsid w:val="001B1185"/>
    <w:rsid w:val="001B11DE"/>
    <w:rsid w:val="001B1311"/>
    <w:rsid w:val="001B1B46"/>
    <w:rsid w:val="001B280C"/>
    <w:rsid w:val="001B2DEB"/>
    <w:rsid w:val="001B2E71"/>
    <w:rsid w:val="001B2EC6"/>
    <w:rsid w:val="001B3165"/>
    <w:rsid w:val="001B32E8"/>
    <w:rsid w:val="001B33B2"/>
    <w:rsid w:val="001B376B"/>
    <w:rsid w:val="001B3FD2"/>
    <w:rsid w:val="001B47BD"/>
    <w:rsid w:val="001B4853"/>
    <w:rsid w:val="001B4DD9"/>
    <w:rsid w:val="001B5176"/>
    <w:rsid w:val="001B51AC"/>
    <w:rsid w:val="001B530B"/>
    <w:rsid w:val="001B531C"/>
    <w:rsid w:val="001B5946"/>
    <w:rsid w:val="001B6050"/>
    <w:rsid w:val="001B649A"/>
    <w:rsid w:val="001B6717"/>
    <w:rsid w:val="001B693E"/>
    <w:rsid w:val="001B6AB8"/>
    <w:rsid w:val="001B6E93"/>
    <w:rsid w:val="001B6FDE"/>
    <w:rsid w:val="001B6FF4"/>
    <w:rsid w:val="001B70DD"/>
    <w:rsid w:val="001B7D65"/>
    <w:rsid w:val="001C0A80"/>
    <w:rsid w:val="001C0AC5"/>
    <w:rsid w:val="001C0C85"/>
    <w:rsid w:val="001C0EEA"/>
    <w:rsid w:val="001C0FA6"/>
    <w:rsid w:val="001C1B35"/>
    <w:rsid w:val="001C1D9E"/>
    <w:rsid w:val="001C234C"/>
    <w:rsid w:val="001C236B"/>
    <w:rsid w:val="001C253C"/>
    <w:rsid w:val="001C29CE"/>
    <w:rsid w:val="001C2A94"/>
    <w:rsid w:val="001C2D89"/>
    <w:rsid w:val="001C2F11"/>
    <w:rsid w:val="001C3275"/>
    <w:rsid w:val="001C3AC6"/>
    <w:rsid w:val="001C3B39"/>
    <w:rsid w:val="001C41D0"/>
    <w:rsid w:val="001C465E"/>
    <w:rsid w:val="001C469A"/>
    <w:rsid w:val="001C486C"/>
    <w:rsid w:val="001C4927"/>
    <w:rsid w:val="001C4F50"/>
    <w:rsid w:val="001C5307"/>
    <w:rsid w:val="001C5B97"/>
    <w:rsid w:val="001C641C"/>
    <w:rsid w:val="001C6478"/>
    <w:rsid w:val="001C6C0C"/>
    <w:rsid w:val="001C713A"/>
    <w:rsid w:val="001C73FC"/>
    <w:rsid w:val="001C744B"/>
    <w:rsid w:val="001C76CC"/>
    <w:rsid w:val="001C7921"/>
    <w:rsid w:val="001C79F7"/>
    <w:rsid w:val="001C7DCD"/>
    <w:rsid w:val="001CD1B9"/>
    <w:rsid w:val="001D0144"/>
    <w:rsid w:val="001D0BB0"/>
    <w:rsid w:val="001D0E65"/>
    <w:rsid w:val="001D11F8"/>
    <w:rsid w:val="001D1669"/>
    <w:rsid w:val="001D22A4"/>
    <w:rsid w:val="001D2315"/>
    <w:rsid w:val="001D2324"/>
    <w:rsid w:val="001D2699"/>
    <w:rsid w:val="001D27B0"/>
    <w:rsid w:val="001D2A24"/>
    <w:rsid w:val="001D2A76"/>
    <w:rsid w:val="001D2A92"/>
    <w:rsid w:val="001D2E43"/>
    <w:rsid w:val="001D34F0"/>
    <w:rsid w:val="001D35DE"/>
    <w:rsid w:val="001D467D"/>
    <w:rsid w:val="001D5303"/>
    <w:rsid w:val="001D54A2"/>
    <w:rsid w:val="001D5660"/>
    <w:rsid w:val="001D57D8"/>
    <w:rsid w:val="001D5B5D"/>
    <w:rsid w:val="001D5C83"/>
    <w:rsid w:val="001D6097"/>
    <w:rsid w:val="001D60ED"/>
    <w:rsid w:val="001D643C"/>
    <w:rsid w:val="001D65AB"/>
    <w:rsid w:val="001D690F"/>
    <w:rsid w:val="001D6980"/>
    <w:rsid w:val="001D74AE"/>
    <w:rsid w:val="001D7D7C"/>
    <w:rsid w:val="001D7E27"/>
    <w:rsid w:val="001E09E8"/>
    <w:rsid w:val="001E0E26"/>
    <w:rsid w:val="001E0EAA"/>
    <w:rsid w:val="001E0EE5"/>
    <w:rsid w:val="001E0F7F"/>
    <w:rsid w:val="001E1B1A"/>
    <w:rsid w:val="001E226A"/>
    <w:rsid w:val="001E229A"/>
    <w:rsid w:val="001E268A"/>
    <w:rsid w:val="001E2945"/>
    <w:rsid w:val="001E2A25"/>
    <w:rsid w:val="001E2E2F"/>
    <w:rsid w:val="001E2F09"/>
    <w:rsid w:val="001E30E0"/>
    <w:rsid w:val="001E36D5"/>
    <w:rsid w:val="001E4016"/>
    <w:rsid w:val="001E401C"/>
    <w:rsid w:val="001E4376"/>
    <w:rsid w:val="001E43A3"/>
    <w:rsid w:val="001E4824"/>
    <w:rsid w:val="001E4C8F"/>
    <w:rsid w:val="001E4D01"/>
    <w:rsid w:val="001E4D86"/>
    <w:rsid w:val="001E54DB"/>
    <w:rsid w:val="001E5721"/>
    <w:rsid w:val="001E5EAE"/>
    <w:rsid w:val="001E6433"/>
    <w:rsid w:val="001E683D"/>
    <w:rsid w:val="001E7034"/>
    <w:rsid w:val="001E7531"/>
    <w:rsid w:val="001E76EC"/>
    <w:rsid w:val="001E7C39"/>
    <w:rsid w:val="001F07B4"/>
    <w:rsid w:val="001F0919"/>
    <w:rsid w:val="001F09B4"/>
    <w:rsid w:val="001F0A75"/>
    <w:rsid w:val="001F0CF0"/>
    <w:rsid w:val="001F0EF8"/>
    <w:rsid w:val="001F0FB2"/>
    <w:rsid w:val="001F13C9"/>
    <w:rsid w:val="001F1867"/>
    <w:rsid w:val="001F203C"/>
    <w:rsid w:val="001F2157"/>
    <w:rsid w:val="001F2590"/>
    <w:rsid w:val="001F2A75"/>
    <w:rsid w:val="001F2B3E"/>
    <w:rsid w:val="001F2F0D"/>
    <w:rsid w:val="001F300C"/>
    <w:rsid w:val="001F3052"/>
    <w:rsid w:val="001F3321"/>
    <w:rsid w:val="001F3351"/>
    <w:rsid w:val="001F37A6"/>
    <w:rsid w:val="001F397D"/>
    <w:rsid w:val="001F3C19"/>
    <w:rsid w:val="001F4A98"/>
    <w:rsid w:val="001F4C12"/>
    <w:rsid w:val="001F5181"/>
    <w:rsid w:val="001F5622"/>
    <w:rsid w:val="001F5919"/>
    <w:rsid w:val="001F5D6A"/>
    <w:rsid w:val="001F5FA9"/>
    <w:rsid w:val="001F6136"/>
    <w:rsid w:val="001F6291"/>
    <w:rsid w:val="001F6625"/>
    <w:rsid w:val="001F6CD5"/>
    <w:rsid w:val="001F6E4C"/>
    <w:rsid w:val="001F6E86"/>
    <w:rsid w:val="001F72E2"/>
    <w:rsid w:val="001F7442"/>
    <w:rsid w:val="001F7941"/>
    <w:rsid w:val="0020047B"/>
    <w:rsid w:val="002005BA"/>
    <w:rsid w:val="002005C4"/>
    <w:rsid w:val="00200672"/>
    <w:rsid w:val="00200855"/>
    <w:rsid w:val="002008C4"/>
    <w:rsid w:val="00200C9C"/>
    <w:rsid w:val="00200D57"/>
    <w:rsid w:val="002013D8"/>
    <w:rsid w:val="002017B3"/>
    <w:rsid w:val="002024F5"/>
    <w:rsid w:val="00202671"/>
    <w:rsid w:val="00202D49"/>
    <w:rsid w:val="0020351B"/>
    <w:rsid w:val="00203675"/>
    <w:rsid w:val="00203A06"/>
    <w:rsid w:val="0020404E"/>
    <w:rsid w:val="002043EF"/>
    <w:rsid w:val="0020464B"/>
    <w:rsid w:val="002046F6"/>
    <w:rsid w:val="00204A4F"/>
    <w:rsid w:val="00204B6D"/>
    <w:rsid w:val="00204FA8"/>
    <w:rsid w:val="002050CE"/>
    <w:rsid w:val="00205824"/>
    <w:rsid w:val="00205853"/>
    <w:rsid w:val="00205F2C"/>
    <w:rsid w:val="00206A7E"/>
    <w:rsid w:val="00206D14"/>
    <w:rsid w:val="00207224"/>
    <w:rsid w:val="002072C4"/>
    <w:rsid w:val="00207AEA"/>
    <w:rsid w:val="00207CB4"/>
    <w:rsid w:val="00210348"/>
    <w:rsid w:val="002105FB"/>
    <w:rsid w:val="0021080D"/>
    <w:rsid w:val="00210904"/>
    <w:rsid w:val="00210A06"/>
    <w:rsid w:val="00210B25"/>
    <w:rsid w:val="00210E33"/>
    <w:rsid w:val="002112C4"/>
    <w:rsid w:val="00211347"/>
    <w:rsid w:val="0021136B"/>
    <w:rsid w:val="00211780"/>
    <w:rsid w:val="00211B52"/>
    <w:rsid w:val="00211BBC"/>
    <w:rsid w:val="00211C11"/>
    <w:rsid w:val="00211C33"/>
    <w:rsid w:val="00211D71"/>
    <w:rsid w:val="00211FBD"/>
    <w:rsid w:val="002124EF"/>
    <w:rsid w:val="00212624"/>
    <w:rsid w:val="0021277F"/>
    <w:rsid w:val="0021287E"/>
    <w:rsid w:val="00212B37"/>
    <w:rsid w:val="00212BE6"/>
    <w:rsid w:val="00212C48"/>
    <w:rsid w:val="00212F59"/>
    <w:rsid w:val="00213581"/>
    <w:rsid w:val="0021396B"/>
    <w:rsid w:val="002139AF"/>
    <w:rsid w:val="00213A77"/>
    <w:rsid w:val="0021447A"/>
    <w:rsid w:val="002147A2"/>
    <w:rsid w:val="002148BF"/>
    <w:rsid w:val="00214909"/>
    <w:rsid w:val="0021502E"/>
    <w:rsid w:val="002154CC"/>
    <w:rsid w:val="00216505"/>
    <w:rsid w:val="002169C8"/>
    <w:rsid w:val="00216F34"/>
    <w:rsid w:val="002170C9"/>
    <w:rsid w:val="002174AC"/>
    <w:rsid w:val="00217C60"/>
    <w:rsid w:val="00217E38"/>
    <w:rsid w:val="002204C1"/>
    <w:rsid w:val="002205A2"/>
    <w:rsid w:val="002206F8"/>
    <w:rsid w:val="0022073F"/>
    <w:rsid w:val="002211B5"/>
    <w:rsid w:val="00221242"/>
    <w:rsid w:val="00221322"/>
    <w:rsid w:val="00221800"/>
    <w:rsid w:val="002218F1"/>
    <w:rsid w:val="00221B7F"/>
    <w:rsid w:val="00221FDF"/>
    <w:rsid w:val="0022236F"/>
    <w:rsid w:val="0022253E"/>
    <w:rsid w:val="00222838"/>
    <w:rsid w:val="00222CB5"/>
    <w:rsid w:val="00223336"/>
    <w:rsid w:val="00223B90"/>
    <w:rsid w:val="00223FAE"/>
    <w:rsid w:val="00224075"/>
    <w:rsid w:val="00224097"/>
    <w:rsid w:val="002241EA"/>
    <w:rsid w:val="00224F96"/>
    <w:rsid w:val="00225029"/>
    <w:rsid w:val="002259ED"/>
    <w:rsid w:val="00225D9B"/>
    <w:rsid w:val="00225DA1"/>
    <w:rsid w:val="00226178"/>
    <w:rsid w:val="002267D8"/>
    <w:rsid w:val="00226CC6"/>
    <w:rsid w:val="00226CE8"/>
    <w:rsid w:val="00226DE8"/>
    <w:rsid w:val="00226F10"/>
    <w:rsid w:val="00227B42"/>
    <w:rsid w:val="00227D11"/>
    <w:rsid w:val="002310BB"/>
    <w:rsid w:val="002317D9"/>
    <w:rsid w:val="002317EB"/>
    <w:rsid w:val="002319E9"/>
    <w:rsid w:val="00231D2D"/>
    <w:rsid w:val="00231FFD"/>
    <w:rsid w:val="0023208D"/>
    <w:rsid w:val="0023213E"/>
    <w:rsid w:val="002322B3"/>
    <w:rsid w:val="00232745"/>
    <w:rsid w:val="0023309A"/>
    <w:rsid w:val="0023316F"/>
    <w:rsid w:val="00233335"/>
    <w:rsid w:val="00233AB3"/>
    <w:rsid w:val="00234103"/>
    <w:rsid w:val="00234321"/>
    <w:rsid w:val="00234479"/>
    <w:rsid w:val="00234F17"/>
    <w:rsid w:val="002352D8"/>
    <w:rsid w:val="002355DA"/>
    <w:rsid w:val="00235C8A"/>
    <w:rsid w:val="00235E26"/>
    <w:rsid w:val="00236003"/>
    <w:rsid w:val="0023611B"/>
    <w:rsid w:val="00236595"/>
    <w:rsid w:val="00236682"/>
    <w:rsid w:val="0023671D"/>
    <w:rsid w:val="0023681A"/>
    <w:rsid w:val="002369F8"/>
    <w:rsid w:val="00236A94"/>
    <w:rsid w:val="00236D1B"/>
    <w:rsid w:val="00236F17"/>
    <w:rsid w:val="00237029"/>
    <w:rsid w:val="00237154"/>
    <w:rsid w:val="00237D63"/>
    <w:rsid w:val="00237F02"/>
    <w:rsid w:val="002401BA"/>
    <w:rsid w:val="002402CA"/>
    <w:rsid w:val="002408A8"/>
    <w:rsid w:val="00240A6D"/>
    <w:rsid w:val="00240CB7"/>
    <w:rsid w:val="0024106B"/>
    <w:rsid w:val="002410B3"/>
    <w:rsid w:val="002410C0"/>
    <w:rsid w:val="00241453"/>
    <w:rsid w:val="00241987"/>
    <w:rsid w:val="00241A2C"/>
    <w:rsid w:val="00241C71"/>
    <w:rsid w:val="00241C79"/>
    <w:rsid w:val="00241E1E"/>
    <w:rsid w:val="00242144"/>
    <w:rsid w:val="00242279"/>
    <w:rsid w:val="002422CF"/>
    <w:rsid w:val="0024241B"/>
    <w:rsid w:val="00242A29"/>
    <w:rsid w:val="00242AC1"/>
    <w:rsid w:val="00242B4D"/>
    <w:rsid w:val="00242E30"/>
    <w:rsid w:val="00243019"/>
    <w:rsid w:val="002432F7"/>
    <w:rsid w:val="0024342F"/>
    <w:rsid w:val="002435AD"/>
    <w:rsid w:val="00243A2D"/>
    <w:rsid w:val="00243A40"/>
    <w:rsid w:val="00243F69"/>
    <w:rsid w:val="00244194"/>
    <w:rsid w:val="0024454B"/>
    <w:rsid w:val="00244786"/>
    <w:rsid w:val="002447C8"/>
    <w:rsid w:val="00244B3B"/>
    <w:rsid w:val="00244EDA"/>
    <w:rsid w:val="00245F1B"/>
    <w:rsid w:val="00246021"/>
    <w:rsid w:val="00246168"/>
    <w:rsid w:val="00246645"/>
    <w:rsid w:val="00246845"/>
    <w:rsid w:val="00246A1A"/>
    <w:rsid w:val="00246A2A"/>
    <w:rsid w:val="00246B45"/>
    <w:rsid w:val="00246B66"/>
    <w:rsid w:val="00246BF7"/>
    <w:rsid w:val="00246C09"/>
    <w:rsid w:val="002472D1"/>
    <w:rsid w:val="002477AD"/>
    <w:rsid w:val="00247C2E"/>
    <w:rsid w:val="00247DC1"/>
    <w:rsid w:val="00250C79"/>
    <w:rsid w:val="002510F8"/>
    <w:rsid w:val="0025127B"/>
    <w:rsid w:val="0025158A"/>
    <w:rsid w:val="002519E3"/>
    <w:rsid w:val="00251A25"/>
    <w:rsid w:val="00251DB7"/>
    <w:rsid w:val="002525D3"/>
    <w:rsid w:val="00252948"/>
    <w:rsid w:val="00252CD2"/>
    <w:rsid w:val="00252E7F"/>
    <w:rsid w:val="00252EE1"/>
    <w:rsid w:val="00253BA2"/>
    <w:rsid w:val="00253BAC"/>
    <w:rsid w:val="00253C1C"/>
    <w:rsid w:val="00253EB7"/>
    <w:rsid w:val="00254054"/>
    <w:rsid w:val="00254EC4"/>
    <w:rsid w:val="00254F29"/>
    <w:rsid w:val="00255425"/>
    <w:rsid w:val="00256089"/>
    <w:rsid w:val="002561EF"/>
    <w:rsid w:val="00256262"/>
    <w:rsid w:val="00256675"/>
    <w:rsid w:val="002568E0"/>
    <w:rsid w:val="00256BBF"/>
    <w:rsid w:val="00257033"/>
    <w:rsid w:val="00257592"/>
    <w:rsid w:val="00257A39"/>
    <w:rsid w:val="00257A73"/>
    <w:rsid w:val="00257A9C"/>
    <w:rsid w:val="00257E36"/>
    <w:rsid w:val="0026006B"/>
    <w:rsid w:val="002603B2"/>
    <w:rsid w:val="002603EF"/>
    <w:rsid w:val="0026053B"/>
    <w:rsid w:val="002606E7"/>
    <w:rsid w:val="0026086F"/>
    <w:rsid w:val="00260B08"/>
    <w:rsid w:val="00260DA6"/>
    <w:rsid w:val="002610CD"/>
    <w:rsid w:val="0026140F"/>
    <w:rsid w:val="002615E8"/>
    <w:rsid w:val="00261701"/>
    <w:rsid w:val="00262043"/>
    <w:rsid w:val="002626C3"/>
    <w:rsid w:val="0026281B"/>
    <w:rsid w:val="00263212"/>
    <w:rsid w:val="0026336C"/>
    <w:rsid w:val="002635A6"/>
    <w:rsid w:val="0026366B"/>
    <w:rsid w:val="00263A06"/>
    <w:rsid w:val="00263D66"/>
    <w:rsid w:val="00263F14"/>
    <w:rsid w:val="00263F40"/>
    <w:rsid w:val="00263FDF"/>
    <w:rsid w:val="002642AD"/>
    <w:rsid w:val="00264942"/>
    <w:rsid w:val="00264C77"/>
    <w:rsid w:val="00264D69"/>
    <w:rsid w:val="0026508D"/>
    <w:rsid w:val="00265D26"/>
    <w:rsid w:val="00266025"/>
    <w:rsid w:val="002662B2"/>
    <w:rsid w:val="002664AE"/>
    <w:rsid w:val="002665A9"/>
    <w:rsid w:val="002666A2"/>
    <w:rsid w:val="002670A0"/>
    <w:rsid w:val="002678F7"/>
    <w:rsid w:val="0026E5CF"/>
    <w:rsid w:val="0027033A"/>
    <w:rsid w:val="00270365"/>
    <w:rsid w:val="0027060F"/>
    <w:rsid w:val="002708D0"/>
    <w:rsid w:val="00271062"/>
    <w:rsid w:val="00271110"/>
    <w:rsid w:val="00271439"/>
    <w:rsid w:val="0027149E"/>
    <w:rsid w:val="002715C0"/>
    <w:rsid w:val="00271D6E"/>
    <w:rsid w:val="002729EC"/>
    <w:rsid w:val="00272D91"/>
    <w:rsid w:val="00273086"/>
    <w:rsid w:val="002730C4"/>
    <w:rsid w:val="00273114"/>
    <w:rsid w:val="0027357F"/>
    <w:rsid w:val="002739D7"/>
    <w:rsid w:val="00273C08"/>
    <w:rsid w:val="00273CB9"/>
    <w:rsid w:val="002741B6"/>
    <w:rsid w:val="00274226"/>
    <w:rsid w:val="002749B9"/>
    <w:rsid w:val="0027547B"/>
    <w:rsid w:val="00275562"/>
    <w:rsid w:val="002755BE"/>
    <w:rsid w:val="0027562B"/>
    <w:rsid w:val="0027565B"/>
    <w:rsid w:val="00275790"/>
    <w:rsid w:val="00275A8E"/>
    <w:rsid w:val="00275B75"/>
    <w:rsid w:val="00275FB7"/>
    <w:rsid w:val="00276A21"/>
    <w:rsid w:val="002770D3"/>
    <w:rsid w:val="00277117"/>
    <w:rsid w:val="00277816"/>
    <w:rsid w:val="00280793"/>
    <w:rsid w:val="00280C77"/>
    <w:rsid w:val="0028110F"/>
    <w:rsid w:val="002812D7"/>
    <w:rsid w:val="00281454"/>
    <w:rsid w:val="00281471"/>
    <w:rsid w:val="002815AD"/>
    <w:rsid w:val="002816A7"/>
    <w:rsid w:val="0028176C"/>
    <w:rsid w:val="00281846"/>
    <w:rsid w:val="00281AC8"/>
    <w:rsid w:val="00281BBF"/>
    <w:rsid w:val="00282619"/>
    <w:rsid w:val="0028296F"/>
    <w:rsid w:val="002829CA"/>
    <w:rsid w:val="00282AE1"/>
    <w:rsid w:val="00282C7F"/>
    <w:rsid w:val="0028302C"/>
    <w:rsid w:val="0028344B"/>
    <w:rsid w:val="0028371A"/>
    <w:rsid w:val="002838A5"/>
    <w:rsid w:val="002838F3"/>
    <w:rsid w:val="00283C1C"/>
    <w:rsid w:val="00283E57"/>
    <w:rsid w:val="00284235"/>
    <w:rsid w:val="002844B1"/>
    <w:rsid w:val="0028481E"/>
    <w:rsid w:val="00284978"/>
    <w:rsid w:val="00284DD6"/>
    <w:rsid w:val="002859EF"/>
    <w:rsid w:val="00285B66"/>
    <w:rsid w:val="00285CEE"/>
    <w:rsid w:val="00285D9B"/>
    <w:rsid w:val="00286043"/>
    <w:rsid w:val="002860DD"/>
    <w:rsid w:val="0028617F"/>
    <w:rsid w:val="002867D6"/>
    <w:rsid w:val="00286B46"/>
    <w:rsid w:val="00286DE3"/>
    <w:rsid w:val="002871EF"/>
    <w:rsid w:val="00287356"/>
    <w:rsid w:val="00287388"/>
    <w:rsid w:val="00287B69"/>
    <w:rsid w:val="00287C35"/>
    <w:rsid w:val="00287CDB"/>
    <w:rsid w:val="00290088"/>
    <w:rsid w:val="0029011A"/>
    <w:rsid w:val="00290408"/>
    <w:rsid w:val="002907DF"/>
    <w:rsid w:val="00290CC7"/>
    <w:rsid w:val="00290E16"/>
    <w:rsid w:val="002910AD"/>
    <w:rsid w:val="00291158"/>
    <w:rsid w:val="00291B0F"/>
    <w:rsid w:val="00291CB1"/>
    <w:rsid w:val="00291D09"/>
    <w:rsid w:val="00291F60"/>
    <w:rsid w:val="00292198"/>
    <w:rsid w:val="002922C7"/>
    <w:rsid w:val="00292D81"/>
    <w:rsid w:val="00292DE9"/>
    <w:rsid w:val="0029387D"/>
    <w:rsid w:val="002938A6"/>
    <w:rsid w:val="00293A8E"/>
    <w:rsid w:val="00294178"/>
    <w:rsid w:val="002946E2"/>
    <w:rsid w:val="00294747"/>
    <w:rsid w:val="002950A0"/>
    <w:rsid w:val="002952D0"/>
    <w:rsid w:val="002956A4"/>
    <w:rsid w:val="002957B2"/>
    <w:rsid w:val="00295B74"/>
    <w:rsid w:val="00295E89"/>
    <w:rsid w:val="002960F3"/>
    <w:rsid w:val="00296296"/>
    <w:rsid w:val="00296630"/>
    <w:rsid w:val="002968B4"/>
    <w:rsid w:val="002968D7"/>
    <w:rsid w:val="00297414"/>
    <w:rsid w:val="00297A44"/>
    <w:rsid w:val="00297EB8"/>
    <w:rsid w:val="00297F46"/>
    <w:rsid w:val="00297FBB"/>
    <w:rsid w:val="002A0146"/>
    <w:rsid w:val="002A021D"/>
    <w:rsid w:val="002A0744"/>
    <w:rsid w:val="002A0803"/>
    <w:rsid w:val="002A0AA1"/>
    <w:rsid w:val="002A0DE2"/>
    <w:rsid w:val="002A11E2"/>
    <w:rsid w:val="002A25C1"/>
    <w:rsid w:val="002A262C"/>
    <w:rsid w:val="002A26D8"/>
    <w:rsid w:val="002A2D97"/>
    <w:rsid w:val="002A31EF"/>
    <w:rsid w:val="002A35A5"/>
    <w:rsid w:val="002A35E4"/>
    <w:rsid w:val="002A3D98"/>
    <w:rsid w:val="002A40B5"/>
    <w:rsid w:val="002A4443"/>
    <w:rsid w:val="002A456E"/>
    <w:rsid w:val="002A4E34"/>
    <w:rsid w:val="002A5077"/>
    <w:rsid w:val="002A513B"/>
    <w:rsid w:val="002A5340"/>
    <w:rsid w:val="002A5365"/>
    <w:rsid w:val="002A53EB"/>
    <w:rsid w:val="002A54D7"/>
    <w:rsid w:val="002A57AC"/>
    <w:rsid w:val="002A5AEE"/>
    <w:rsid w:val="002A5B46"/>
    <w:rsid w:val="002A6194"/>
    <w:rsid w:val="002A6318"/>
    <w:rsid w:val="002A6456"/>
    <w:rsid w:val="002A717B"/>
    <w:rsid w:val="002A7510"/>
    <w:rsid w:val="002A7665"/>
    <w:rsid w:val="002A7A41"/>
    <w:rsid w:val="002A7A61"/>
    <w:rsid w:val="002A7AD7"/>
    <w:rsid w:val="002A7BF3"/>
    <w:rsid w:val="002A7CE1"/>
    <w:rsid w:val="002B0ED0"/>
    <w:rsid w:val="002B1780"/>
    <w:rsid w:val="002B1A16"/>
    <w:rsid w:val="002B1B83"/>
    <w:rsid w:val="002B1CB5"/>
    <w:rsid w:val="002B2DCA"/>
    <w:rsid w:val="002B31D4"/>
    <w:rsid w:val="002B3CC7"/>
    <w:rsid w:val="002B3E24"/>
    <w:rsid w:val="002B41EE"/>
    <w:rsid w:val="002B4216"/>
    <w:rsid w:val="002B42BE"/>
    <w:rsid w:val="002B47EF"/>
    <w:rsid w:val="002B4A9C"/>
    <w:rsid w:val="002B4B8C"/>
    <w:rsid w:val="002B505A"/>
    <w:rsid w:val="002B517D"/>
    <w:rsid w:val="002B5473"/>
    <w:rsid w:val="002B5A62"/>
    <w:rsid w:val="002B5ECD"/>
    <w:rsid w:val="002B6198"/>
    <w:rsid w:val="002B627D"/>
    <w:rsid w:val="002B638B"/>
    <w:rsid w:val="002B7009"/>
    <w:rsid w:val="002B70B6"/>
    <w:rsid w:val="002B7166"/>
    <w:rsid w:val="002B7260"/>
    <w:rsid w:val="002B7489"/>
    <w:rsid w:val="002B761D"/>
    <w:rsid w:val="002B764A"/>
    <w:rsid w:val="002B7E30"/>
    <w:rsid w:val="002C009C"/>
    <w:rsid w:val="002C0A64"/>
    <w:rsid w:val="002C0B5F"/>
    <w:rsid w:val="002C0C07"/>
    <w:rsid w:val="002C0F58"/>
    <w:rsid w:val="002C1328"/>
    <w:rsid w:val="002C15B9"/>
    <w:rsid w:val="002C1728"/>
    <w:rsid w:val="002C2471"/>
    <w:rsid w:val="002C2C1C"/>
    <w:rsid w:val="002C2CB7"/>
    <w:rsid w:val="002C34FB"/>
    <w:rsid w:val="002C36CC"/>
    <w:rsid w:val="002C383F"/>
    <w:rsid w:val="002C3993"/>
    <w:rsid w:val="002C3AED"/>
    <w:rsid w:val="002C45C8"/>
    <w:rsid w:val="002C4BCE"/>
    <w:rsid w:val="002C576D"/>
    <w:rsid w:val="002C5A15"/>
    <w:rsid w:val="002C5C01"/>
    <w:rsid w:val="002C5CF3"/>
    <w:rsid w:val="002C5D76"/>
    <w:rsid w:val="002C5D9E"/>
    <w:rsid w:val="002C62A5"/>
    <w:rsid w:val="002C63E4"/>
    <w:rsid w:val="002C6541"/>
    <w:rsid w:val="002C661F"/>
    <w:rsid w:val="002C6BC5"/>
    <w:rsid w:val="002C6D6E"/>
    <w:rsid w:val="002C70D4"/>
    <w:rsid w:val="002C71A3"/>
    <w:rsid w:val="002C72ED"/>
    <w:rsid w:val="002C7485"/>
    <w:rsid w:val="002C77ED"/>
    <w:rsid w:val="002C7E6E"/>
    <w:rsid w:val="002D02A3"/>
    <w:rsid w:val="002D0484"/>
    <w:rsid w:val="002D0569"/>
    <w:rsid w:val="002D0B6D"/>
    <w:rsid w:val="002D0C2C"/>
    <w:rsid w:val="002D17C0"/>
    <w:rsid w:val="002D1D5B"/>
    <w:rsid w:val="002D1E55"/>
    <w:rsid w:val="002D23CA"/>
    <w:rsid w:val="002D25A0"/>
    <w:rsid w:val="002D25AF"/>
    <w:rsid w:val="002D2AD8"/>
    <w:rsid w:val="002D2F8F"/>
    <w:rsid w:val="002D3B7A"/>
    <w:rsid w:val="002D3C6D"/>
    <w:rsid w:val="002D4448"/>
    <w:rsid w:val="002D47BF"/>
    <w:rsid w:val="002D497F"/>
    <w:rsid w:val="002D4BA6"/>
    <w:rsid w:val="002D4DCE"/>
    <w:rsid w:val="002D4FA7"/>
    <w:rsid w:val="002D4FCD"/>
    <w:rsid w:val="002D547C"/>
    <w:rsid w:val="002D550D"/>
    <w:rsid w:val="002D5705"/>
    <w:rsid w:val="002D57E3"/>
    <w:rsid w:val="002D610A"/>
    <w:rsid w:val="002D62E6"/>
    <w:rsid w:val="002D6CD9"/>
    <w:rsid w:val="002D6DE9"/>
    <w:rsid w:val="002D729A"/>
    <w:rsid w:val="002D78A7"/>
    <w:rsid w:val="002D7908"/>
    <w:rsid w:val="002D7B69"/>
    <w:rsid w:val="002E051B"/>
    <w:rsid w:val="002E0621"/>
    <w:rsid w:val="002E126C"/>
    <w:rsid w:val="002E1411"/>
    <w:rsid w:val="002E179B"/>
    <w:rsid w:val="002E19F0"/>
    <w:rsid w:val="002E1B50"/>
    <w:rsid w:val="002E1BE1"/>
    <w:rsid w:val="002E1D13"/>
    <w:rsid w:val="002E1E27"/>
    <w:rsid w:val="002E1FC9"/>
    <w:rsid w:val="002E248F"/>
    <w:rsid w:val="002E25C9"/>
    <w:rsid w:val="002E296A"/>
    <w:rsid w:val="002E2F54"/>
    <w:rsid w:val="002E3112"/>
    <w:rsid w:val="002E3172"/>
    <w:rsid w:val="002E36C5"/>
    <w:rsid w:val="002E38B1"/>
    <w:rsid w:val="002E3D55"/>
    <w:rsid w:val="002E451D"/>
    <w:rsid w:val="002E4D34"/>
    <w:rsid w:val="002E4F26"/>
    <w:rsid w:val="002E4FED"/>
    <w:rsid w:val="002E5CFB"/>
    <w:rsid w:val="002E5EDF"/>
    <w:rsid w:val="002E6261"/>
    <w:rsid w:val="002E63FA"/>
    <w:rsid w:val="002E6A88"/>
    <w:rsid w:val="002E6DBF"/>
    <w:rsid w:val="002E71A4"/>
    <w:rsid w:val="002E761E"/>
    <w:rsid w:val="002E76E3"/>
    <w:rsid w:val="002E789B"/>
    <w:rsid w:val="002E7ACD"/>
    <w:rsid w:val="002E7B63"/>
    <w:rsid w:val="002E7EC6"/>
    <w:rsid w:val="002F01BE"/>
    <w:rsid w:val="002F03B6"/>
    <w:rsid w:val="002F0F54"/>
    <w:rsid w:val="002F11C7"/>
    <w:rsid w:val="002F12C5"/>
    <w:rsid w:val="002F146D"/>
    <w:rsid w:val="002F14A8"/>
    <w:rsid w:val="002F154C"/>
    <w:rsid w:val="002F17C7"/>
    <w:rsid w:val="002F1F4E"/>
    <w:rsid w:val="002F1F8E"/>
    <w:rsid w:val="002F2557"/>
    <w:rsid w:val="002F2A25"/>
    <w:rsid w:val="002F319A"/>
    <w:rsid w:val="002F31F7"/>
    <w:rsid w:val="002F3891"/>
    <w:rsid w:val="002F3CBB"/>
    <w:rsid w:val="002F3F2B"/>
    <w:rsid w:val="002F4527"/>
    <w:rsid w:val="002F467D"/>
    <w:rsid w:val="002F488C"/>
    <w:rsid w:val="002F4B97"/>
    <w:rsid w:val="002F5628"/>
    <w:rsid w:val="002F5631"/>
    <w:rsid w:val="002F5642"/>
    <w:rsid w:val="002F5947"/>
    <w:rsid w:val="002F5B1C"/>
    <w:rsid w:val="002F5FF3"/>
    <w:rsid w:val="002F65C2"/>
    <w:rsid w:val="002F66C2"/>
    <w:rsid w:val="002F6DC2"/>
    <w:rsid w:val="003001F5"/>
    <w:rsid w:val="003005D5"/>
    <w:rsid w:val="003009F0"/>
    <w:rsid w:val="00300F6F"/>
    <w:rsid w:val="00301155"/>
    <w:rsid w:val="003016C4"/>
    <w:rsid w:val="00302211"/>
    <w:rsid w:val="0030234B"/>
    <w:rsid w:val="003023A6"/>
    <w:rsid w:val="00302448"/>
    <w:rsid w:val="00302466"/>
    <w:rsid w:val="0030246D"/>
    <w:rsid w:val="00302580"/>
    <w:rsid w:val="00302792"/>
    <w:rsid w:val="00302CF9"/>
    <w:rsid w:val="00302CFB"/>
    <w:rsid w:val="003032BF"/>
    <w:rsid w:val="003035B7"/>
    <w:rsid w:val="003036AB"/>
    <w:rsid w:val="00303B1B"/>
    <w:rsid w:val="00304331"/>
    <w:rsid w:val="00304545"/>
    <w:rsid w:val="0030462D"/>
    <w:rsid w:val="00304970"/>
    <w:rsid w:val="00304A92"/>
    <w:rsid w:val="00305136"/>
    <w:rsid w:val="00305345"/>
    <w:rsid w:val="00305377"/>
    <w:rsid w:val="00305747"/>
    <w:rsid w:val="003057FC"/>
    <w:rsid w:val="00305C8B"/>
    <w:rsid w:val="00305CD3"/>
    <w:rsid w:val="00305F19"/>
    <w:rsid w:val="0030608E"/>
    <w:rsid w:val="003061C6"/>
    <w:rsid w:val="003064A5"/>
    <w:rsid w:val="00306C34"/>
    <w:rsid w:val="00306D4B"/>
    <w:rsid w:val="00307888"/>
    <w:rsid w:val="00307AD3"/>
    <w:rsid w:val="0031016E"/>
    <w:rsid w:val="00310280"/>
    <w:rsid w:val="00310310"/>
    <w:rsid w:val="0031041A"/>
    <w:rsid w:val="00310B6B"/>
    <w:rsid w:val="00310FEF"/>
    <w:rsid w:val="0031105E"/>
    <w:rsid w:val="00311218"/>
    <w:rsid w:val="00311379"/>
    <w:rsid w:val="00311406"/>
    <w:rsid w:val="00311542"/>
    <w:rsid w:val="00311B50"/>
    <w:rsid w:val="00311F7D"/>
    <w:rsid w:val="003128DF"/>
    <w:rsid w:val="00312B29"/>
    <w:rsid w:val="0031345D"/>
    <w:rsid w:val="00314262"/>
    <w:rsid w:val="00315155"/>
    <w:rsid w:val="0031516E"/>
    <w:rsid w:val="0031549F"/>
    <w:rsid w:val="00315A50"/>
    <w:rsid w:val="00315A9C"/>
    <w:rsid w:val="00315BBF"/>
    <w:rsid w:val="00315C29"/>
    <w:rsid w:val="0031638D"/>
    <w:rsid w:val="003165AB"/>
    <w:rsid w:val="00316DAA"/>
    <w:rsid w:val="0031791D"/>
    <w:rsid w:val="00317B9B"/>
    <w:rsid w:val="00317DF1"/>
    <w:rsid w:val="00320030"/>
    <w:rsid w:val="0032004C"/>
    <w:rsid w:val="00320114"/>
    <w:rsid w:val="00321281"/>
    <w:rsid w:val="00321406"/>
    <w:rsid w:val="003217AD"/>
    <w:rsid w:val="00321DA3"/>
    <w:rsid w:val="00321DE6"/>
    <w:rsid w:val="00321FE9"/>
    <w:rsid w:val="00321FF4"/>
    <w:rsid w:val="0032228D"/>
    <w:rsid w:val="003224F0"/>
    <w:rsid w:val="00322871"/>
    <w:rsid w:val="00322B56"/>
    <w:rsid w:val="00322BB7"/>
    <w:rsid w:val="00322FAA"/>
    <w:rsid w:val="00322FC7"/>
    <w:rsid w:val="00323027"/>
    <w:rsid w:val="00323398"/>
    <w:rsid w:val="00323985"/>
    <w:rsid w:val="003240D4"/>
    <w:rsid w:val="00324622"/>
    <w:rsid w:val="003247DE"/>
    <w:rsid w:val="00324814"/>
    <w:rsid w:val="00324D8C"/>
    <w:rsid w:val="003252E6"/>
    <w:rsid w:val="00325474"/>
    <w:rsid w:val="00325BCC"/>
    <w:rsid w:val="00326293"/>
    <w:rsid w:val="0032639D"/>
    <w:rsid w:val="0032656E"/>
    <w:rsid w:val="00326693"/>
    <w:rsid w:val="00326B95"/>
    <w:rsid w:val="00326DA8"/>
    <w:rsid w:val="003271B5"/>
    <w:rsid w:val="003273C3"/>
    <w:rsid w:val="00327935"/>
    <w:rsid w:val="00327C88"/>
    <w:rsid w:val="00327D33"/>
    <w:rsid w:val="003305C3"/>
    <w:rsid w:val="003311A6"/>
    <w:rsid w:val="00331AF3"/>
    <w:rsid w:val="00331BE7"/>
    <w:rsid w:val="00331D93"/>
    <w:rsid w:val="00332062"/>
    <w:rsid w:val="00332115"/>
    <w:rsid w:val="003326A3"/>
    <w:rsid w:val="00332728"/>
    <w:rsid w:val="00332A46"/>
    <w:rsid w:val="003337FC"/>
    <w:rsid w:val="0033385D"/>
    <w:rsid w:val="00333D32"/>
    <w:rsid w:val="00333F5D"/>
    <w:rsid w:val="003340B3"/>
    <w:rsid w:val="0033463F"/>
    <w:rsid w:val="00334715"/>
    <w:rsid w:val="0033483E"/>
    <w:rsid w:val="00334C8B"/>
    <w:rsid w:val="00335AE7"/>
    <w:rsid w:val="00335C22"/>
    <w:rsid w:val="00335DC6"/>
    <w:rsid w:val="00335EA6"/>
    <w:rsid w:val="003361AE"/>
    <w:rsid w:val="00336437"/>
    <w:rsid w:val="003364BE"/>
    <w:rsid w:val="00336A4E"/>
    <w:rsid w:val="00336C86"/>
    <w:rsid w:val="00336E43"/>
    <w:rsid w:val="00337195"/>
    <w:rsid w:val="00337709"/>
    <w:rsid w:val="00337922"/>
    <w:rsid w:val="00337B17"/>
    <w:rsid w:val="00337FCF"/>
    <w:rsid w:val="003402F6"/>
    <w:rsid w:val="0034041A"/>
    <w:rsid w:val="00340530"/>
    <w:rsid w:val="003405F5"/>
    <w:rsid w:val="0034091B"/>
    <w:rsid w:val="00340C68"/>
    <w:rsid w:val="00340EBF"/>
    <w:rsid w:val="00341A97"/>
    <w:rsid w:val="003422E3"/>
    <w:rsid w:val="0034239D"/>
    <w:rsid w:val="00342413"/>
    <w:rsid w:val="00342567"/>
    <w:rsid w:val="003426DB"/>
    <w:rsid w:val="00343155"/>
    <w:rsid w:val="003437DA"/>
    <w:rsid w:val="00344356"/>
    <w:rsid w:val="00344537"/>
    <w:rsid w:val="00344710"/>
    <w:rsid w:val="0034486E"/>
    <w:rsid w:val="003457DB"/>
    <w:rsid w:val="00345ACF"/>
    <w:rsid w:val="0034625D"/>
    <w:rsid w:val="003463A2"/>
    <w:rsid w:val="00346968"/>
    <w:rsid w:val="00346C66"/>
    <w:rsid w:val="00346EF9"/>
    <w:rsid w:val="003471D3"/>
    <w:rsid w:val="003508FB"/>
    <w:rsid w:val="00351297"/>
    <w:rsid w:val="003512B6"/>
    <w:rsid w:val="003514EF"/>
    <w:rsid w:val="00351670"/>
    <w:rsid w:val="00351810"/>
    <w:rsid w:val="00351ACF"/>
    <w:rsid w:val="00351DA2"/>
    <w:rsid w:val="00351E3C"/>
    <w:rsid w:val="00351F15"/>
    <w:rsid w:val="00352527"/>
    <w:rsid w:val="0035288A"/>
    <w:rsid w:val="0035289F"/>
    <w:rsid w:val="00352A74"/>
    <w:rsid w:val="00352B2A"/>
    <w:rsid w:val="00352F81"/>
    <w:rsid w:val="003542AA"/>
    <w:rsid w:val="00354532"/>
    <w:rsid w:val="00354705"/>
    <w:rsid w:val="00354803"/>
    <w:rsid w:val="00354F53"/>
    <w:rsid w:val="003551AD"/>
    <w:rsid w:val="00355611"/>
    <w:rsid w:val="00355757"/>
    <w:rsid w:val="00356297"/>
    <w:rsid w:val="003562AD"/>
    <w:rsid w:val="0035658F"/>
    <w:rsid w:val="00356FF8"/>
    <w:rsid w:val="00357E54"/>
    <w:rsid w:val="0036003C"/>
    <w:rsid w:val="00360255"/>
    <w:rsid w:val="00360430"/>
    <w:rsid w:val="00360471"/>
    <w:rsid w:val="00360BD2"/>
    <w:rsid w:val="00360C50"/>
    <w:rsid w:val="00360EEC"/>
    <w:rsid w:val="00360FA1"/>
    <w:rsid w:val="0036105B"/>
    <w:rsid w:val="003615D0"/>
    <w:rsid w:val="00361779"/>
    <w:rsid w:val="00361CB9"/>
    <w:rsid w:val="003623A9"/>
    <w:rsid w:val="00362568"/>
    <w:rsid w:val="00362786"/>
    <w:rsid w:val="003639BE"/>
    <w:rsid w:val="00363DC1"/>
    <w:rsid w:val="00364363"/>
    <w:rsid w:val="003654E2"/>
    <w:rsid w:val="0036571A"/>
    <w:rsid w:val="00365A07"/>
    <w:rsid w:val="00365C3D"/>
    <w:rsid w:val="00366008"/>
    <w:rsid w:val="0036619F"/>
    <w:rsid w:val="003665C6"/>
    <w:rsid w:val="0036680A"/>
    <w:rsid w:val="00366ACC"/>
    <w:rsid w:val="00367913"/>
    <w:rsid w:val="00367A95"/>
    <w:rsid w:val="00367E48"/>
    <w:rsid w:val="00370118"/>
    <w:rsid w:val="0037019D"/>
    <w:rsid w:val="0037039D"/>
    <w:rsid w:val="00370534"/>
    <w:rsid w:val="00370FF8"/>
    <w:rsid w:val="00371904"/>
    <w:rsid w:val="00371A30"/>
    <w:rsid w:val="00371AB6"/>
    <w:rsid w:val="00371B92"/>
    <w:rsid w:val="00371BCF"/>
    <w:rsid w:val="003720F3"/>
    <w:rsid w:val="0037234C"/>
    <w:rsid w:val="0037274A"/>
    <w:rsid w:val="0037277F"/>
    <w:rsid w:val="0037280F"/>
    <w:rsid w:val="0037295A"/>
    <w:rsid w:val="00373074"/>
    <w:rsid w:val="003731BF"/>
    <w:rsid w:val="003738C7"/>
    <w:rsid w:val="00373A11"/>
    <w:rsid w:val="00373BAC"/>
    <w:rsid w:val="00373E59"/>
    <w:rsid w:val="00373FB5"/>
    <w:rsid w:val="00374121"/>
    <w:rsid w:val="003742FB"/>
    <w:rsid w:val="003745A7"/>
    <w:rsid w:val="00374746"/>
    <w:rsid w:val="00374DBE"/>
    <w:rsid w:val="00374EA4"/>
    <w:rsid w:val="00375042"/>
    <w:rsid w:val="003752DD"/>
    <w:rsid w:val="003753EE"/>
    <w:rsid w:val="003755E6"/>
    <w:rsid w:val="00375CC3"/>
    <w:rsid w:val="00375D1B"/>
    <w:rsid w:val="00375DA6"/>
    <w:rsid w:val="00375E3B"/>
    <w:rsid w:val="00376368"/>
    <w:rsid w:val="003763A1"/>
    <w:rsid w:val="00377490"/>
    <w:rsid w:val="00377524"/>
    <w:rsid w:val="00377892"/>
    <w:rsid w:val="00377A56"/>
    <w:rsid w:val="003800E3"/>
    <w:rsid w:val="00380957"/>
    <w:rsid w:val="00380C5A"/>
    <w:rsid w:val="00380CA2"/>
    <w:rsid w:val="00380E0C"/>
    <w:rsid w:val="003816ED"/>
    <w:rsid w:val="00381F0D"/>
    <w:rsid w:val="003820E4"/>
    <w:rsid w:val="003822BD"/>
    <w:rsid w:val="0038240C"/>
    <w:rsid w:val="0038255B"/>
    <w:rsid w:val="003825F8"/>
    <w:rsid w:val="003830EB"/>
    <w:rsid w:val="003831AE"/>
    <w:rsid w:val="00383374"/>
    <w:rsid w:val="00383796"/>
    <w:rsid w:val="003837C5"/>
    <w:rsid w:val="00383983"/>
    <w:rsid w:val="003839AC"/>
    <w:rsid w:val="00383A66"/>
    <w:rsid w:val="00383BD9"/>
    <w:rsid w:val="00383D97"/>
    <w:rsid w:val="003842B2"/>
    <w:rsid w:val="003843CC"/>
    <w:rsid w:val="00384BAC"/>
    <w:rsid w:val="00385046"/>
    <w:rsid w:val="00385076"/>
    <w:rsid w:val="00385397"/>
    <w:rsid w:val="003856A3"/>
    <w:rsid w:val="00385777"/>
    <w:rsid w:val="0038603F"/>
    <w:rsid w:val="00386302"/>
    <w:rsid w:val="0038662F"/>
    <w:rsid w:val="003869FB"/>
    <w:rsid w:val="00386AD0"/>
    <w:rsid w:val="00386BC6"/>
    <w:rsid w:val="00386FDD"/>
    <w:rsid w:val="00387553"/>
    <w:rsid w:val="00387DFE"/>
    <w:rsid w:val="00387E26"/>
    <w:rsid w:val="00387EAE"/>
    <w:rsid w:val="00390051"/>
    <w:rsid w:val="003905D8"/>
    <w:rsid w:val="00390D69"/>
    <w:rsid w:val="0039179C"/>
    <w:rsid w:val="003918C2"/>
    <w:rsid w:val="00391B7B"/>
    <w:rsid w:val="00391EA7"/>
    <w:rsid w:val="00391FBE"/>
    <w:rsid w:val="003922E5"/>
    <w:rsid w:val="00392336"/>
    <w:rsid w:val="00392873"/>
    <w:rsid w:val="003928A1"/>
    <w:rsid w:val="00392FC1"/>
    <w:rsid w:val="003931C9"/>
    <w:rsid w:val="0039333E"/>
    <w:rsid w:val="00393350"/>
    <w:rsid w:val="00393440"/>
    <w:rsid w:val="00393C53"/>
    <w:rsid w:val="00393E6A"/>
    <w:rsid w:val="003942DE"/>
    <w:rsid w:val="00394601"/>
    <w:rsid w:val="003949C4"/>
    <w:rsid w:val="00394BD8"/>
    <w:rsid w:val="00394CAA"/>
    <w:rsid w:val="00394CAE"/>
    <w:rsid w:val="00394E01"/>
    <w:rsid w:val="00394E2C"/>
    <w:rsid w:val="00394F54"/>
    <w:rsid w:val="00395277"/>
    <w:rsid w:val="003954F6"/>
    <w:rsid w:val="00395681"/>
    <w:rsid w:val="00395956"/>
    <w:rsid w:val="00395E87"/>
    <w:rsid w:val="003960A7"/>
    <w:rsid w:val="00396785"/>
    <w:rsid w:val="003967C1"/>
    <w:rsid w:val="0039685F"/>
    <w:rsid w:val="00396BE2"/>
    <w:rsid w:val="00396C0E"/>
    <w:rsid w:val="00396D2C"/>
    <w:rsid w:val="00396F94"/>
    <w:rsid w:val="003971CD"/>
    <w:rsid w:val="00397369"/>
    <w:rsid w:val="0039797D"/>
    <w:rsid w:val="00397B33"/>
    <w:rsid w:val="00397E97"/>
    <w:rsid w:val="003A0587"/>
    <w:rsid w:val="003A0B22"/>
    <w:rsid w:val="003A0C7E"/>
    <w:rsid w:val="003A0CAE"/>
    <w:rsid w:val="003A0E39"/>
    <w:rsid w:val="003A1185"/>
    <w:rsid w:val="003A1258"/>
    <w:rsid w:val="003A15A9"/>
    <w:rsid w:val="003A1808"/>
    <w:rsid w:val="003A1AF9"/>
    <w:rsid w:val="003A20A0"/>
    <w:rsid w:val="003A213B"/>
    <w:rsid w:val="003A270D"/>
    <w:rsid w:val="003A28F5"/>
    <w:rsid w:val="003A2D05"/>
    <w:rsid w:val="003A2E48"/>
    <w:rsid w:val="003A3253"/>
    <w:rsid w:val="003A3447"/>
    <w:rsid w:val="003A371D"/>
    <w:rsid w:val="003A427E"/>
    <w:rsid w:val="003A429A"/>
    <w:rsid w:val="003A42D7"/>
    <w:rsid w:val="003A436A"/>
    <w:rsid w:val="003A458F"/>
    <w:rsid w:val="003A4D77"/>
    <w:rsid w:val="003A56CC"/>
    <w:rsid w:val="003A5C02"/>
    <w:rsid w:val="003A5DFD"/>
    <w:rsid w:val="003A6061"/>
    <w:rsid w:val="003A60B9"/>
    <w:rsid w:val="003A67CE"/>
    <w:rsid w:val="003A68BC"/>
    <w:rsid w:val="003A70AF"/>
    <w:rsid w:val="003A7933"/>
    <w:rsid w:val="003A7B73"/>
    <w:rsid w:val="003A7C0E"/>
    <w:rsid w:val="003A7F7B"/>
    <w:rsid w:val="003B0150"/>
    <w:rsid w:val="003B0178"/>
    <w:rsid w:val="003B02C8"/>
    <w:rsid w:val="003B04AB"/>
    <w:rsid w:val="003B0531"/>
    <w:rsid w:val="003B05BC"/>
    <w:rsid w:val="003B08B1"/>
    <w:rsid w:val="003B0DE6"/>
    <w:rsid w:val="003B130E"/>
    <w:rsid w:val="003B14C8"/>
    <w:rsid w:val="003B1A8D"/>
    <w:rsid w:val="003B1AF8"/>
    <w:rsid w:val="003B1C44"/>
    <w:rsid w:val="003B1D36"/>
    <w:rsid w:val="003B22DE"/>
    <w:rsid w:val="003B270C"/>
    <w:rsid w:val="003B2782"/>
    <w:rsid w:val="003B2ABE"/>
    <w:rsid w:val="003B2CF0"/>
    <w:rsid w:val="003B2E3C"/>
    <w:rsid w:val="003B2EEB"/>
    <w:rsid w:val="003B3694"/>
    <w:rsid w:val="003B3CBE"/>
    <w:rsid w:val="003B459D"/>
    <w:rsid w:val="003B4672"/>
    <w:rsid w:val="003B4D05"/>
    <w:rsid w:val="003B58AF"/>
    <w:rsid w:val="003B5AED"/>
    <w:rsid w:val="003B5C04"/>
    <w:rsid w:val="003B62D8"/>
    <w:rsid w:val="003B6383"/>
    <w:rsid w:val="003B639D"/>
    <w:rsid w:val="003B63F1"/>
    <w:rsid w:val="003B64D2"/>
    <w:rsid w:val="003B65D4"/>
    <w:rsid w:val="003B6669"/>
    <w:rsid w:val="003B6BEE"/>
    <w:rsid w:val="003B6F70"/>
    <w:rsid w:val="003B71FC"/>
    <w:rsid w:val="003C02E8"/>
    <w:rsid w:val="003C0645"/>
    <w:rsid w:val="003C0B9B"/>
    <w:rsid w:val="003C161D"/>
    <w:rsid w:val="003C1A8F"/>
    <w:rsid w:val="003C1E81"/>
    <w:rsid w:val="003C27CA"/>
    <w:rsid w:val="003C29A7"/>
    <w:rsid w:val="003C29B7"/>
    <w:rsid w:val="003C2B7D"/>
    <w:rsid w:val="003C2D16"/>
    <w:rsid w:val="003C3222"/>
    <w:rsid w:val="003C3F2F"/>
    <w:rsid w:val="003C4628"/>
    <w:rsid w:val="003C46BA"/>
    <w:rsid w:val="003C4E60"/>
    <w:rsid w:val="003C5884"/>
    <w:rsid w:val="003C5CF2"/>
    <w:rsid w:val="003C5DC6"/>
    <w:rsid w:val="003C657B"/>
    <w:rsid w:val="003C65CD"/>
    <w:rsid w:val="003C6A1B"/>
    <w:rsid w:val="003C6B81"/>
    <w:rsid w:val="003C6BDC"/>
    <w:rsid w:val="003C6DF7"/>
    <w:rsid w:val="003C70EE"/>
    <w:rsid w:val="003C74DF"/>
    <w:rsid w:val="003C76A4"/>
    <w:rsid w:val="003C76B8"/>
    <w:rsid w:val="003C79CC"/>
    <w:rsid w:val="003C7B2D"/>
    <w:rsid w:val="003C7B49"/>
    <w:rsid w:val="003C7E96"/>
    <w:rsid w:val="003C7F26"/>
    <w:rsid w:val="003D0597"/>
    <w:rsid w:val="003D0A3A"/>
    <w:rsid w:val="003D0AAD"/>
    <w:rsid w:val="003D1359"/>
    <w:rsid w:val="003D17D4"/>
    <w:rsid w:val="003D1888"/>
    <w:rsid w:val="003D18A6"/>
    <w:rsid w:val="003D1943"/>
    <w:rsid w:val="003D19A2"/>
    <w:rsid w:val="003D1F5E"/>
    <w:rsid w:val="003D234F"/>
    <w:rsid w:val="003D2463"/>
    <w:rsid w:val="003D24C8"/>
    <w:rsid w:val="003D265C"/>
    <w:rsid w:val="003D2B8F"/>
    <w:rsid w:val="003D2BAC"/>
    <w:rsid w:val="003D30C1"/>
    <w:rsid w:val="003D3387"/>
    <w:rsid w:val="003D3739"/>
    <w:rsid w:val="003D3FA6"/>
    <w:rsid w:val="003D44AD"/>
    <w:rsid w:val="003D4626"/>
    <w:rsid w:val="003D4A13"/>
    <w:rsid w:val="003D4D0B"/>
    <w:rsid w:val="003D4D10"/>
    <w:rsid w:val="003D4E66"/>
    <w:rsid w:val="003D519F"/>
    <w:rsid w:val="003D55EE"/>
    <w:rsid w:val="003D571E"/>
    <w:rsid w:val="003D575C"/>
    <w:rsid w:val="003D5867"/>
    <w:rsid w:val="003D5E67"/>
    <w:rsid w:val="003D65E2"/>
    <w:rsid w:val="003D6778"/>
    <w:rsid w:val="003D6CB8"/>
    <w:rsid w:val="003D7148"/>
    <w:rsid w:val="003D720A"/>
    <w:rsid w:val="003D7347"/>
    <w:rsid w:val="003D747D"/>
    <w:rsid w:val="003D7B72"/>
    <w:rsid w:val="003E00D2"/>
    <w:rsid w:val="003E0C51"/>
    <w:rsid w:val="003E1326"/>
    <w:rsid w:val="003E1909"/>
    <w:rsid w:val="003E1B4E"/>
    <w:rsid w:val="003E1DC5"/>
    <w:rsid w:val="003E1ED7"/>
    <w:rsid w:val="003E2145"/>
    <w:rsid w:val="003E2635"/>
    <w:rsid w:val="003E282E"/>
    <w:rsid w:val="003E28A4"/>
    <w:rsid w:val="003E2ACC"/>
    <w:rsid w:val="003E2C5C"/>
    <w:rsid w:val="003E335D"/>
    <w:rsid w:val="003E35D4"/>
    <w:rsid w:val="003E3762"/>
    <w:rsid w:val="003E3A61"/>
    <w:rsid w:val="003E3B4F"/>
    <w:rsid w:val="003E3C6E"/>
    <w:rsid w:val="003E4015"/>
    <w:rsid w:val="003E421A"/>
    <w:rsid w:val="003E45B2"/>
    <w:rsid w:val="003E4638"/>
    <w:rsid w:val="003E4744"/>
    <w:rsid w:val="003E4ECC"/>
    <w:rsid w:val="003E4F0F"/>
    <w:rsid w:val="003E57F0"/>
    <w:rsid w:val="003E5A82"/>
    <w:rsid w:val="003E5A84"/>
    <w:rsid w:val="003E5E65"/>
    <w:rsid w:val="003E5F16"/>
    <w:rsid w:val="003E62A9"/>
    <w:rsid w:val="003E636F"/>
    <w:rsid w:val="003E67D2"/>
    <w:rsid w:val="003E68BF"/>
    <w:rsid w:val="003E6C11"/>
    <w:rsid w:val="003E6D29"/>
    <w:rsid w:val="003E6EDC"/>
    <w:rsid w:val="003E7462"/>
    <w:rsid w:val="003E7597"/>
    <w:rsid w:val="003E78F0"/>
    <w:rsid w:val="003E7C3E"/>
    <w:rsid w:val="003E7C43"/>
    <w:rsid w:val="003E7D5A"/>
    <w:rsid w:val="003F0013"/>
    <w:rsid w:val="003F02F6"/>
    <w:rsid w:val="003F03C8"/>
    <w:rsid w:val="003F06C0"/>
    <w:rsid w:val="003F0ACD"/>
    <w:rsid w:val="003F0B95"/>
    <w:rsid w:val="003F0D6B"/>
    <w:rsid w:val="003F0DF2"/>
    <w:rsid w:val="003F0FDA"/>
    <w:rsid w:val="003F11A2"/>
    <w:rsid w:val="003F16E9"/>
    <w:rsid w:val="003F196F"/>
    <w:rsid w:val="003F1D60"/>
    <w:rsid w:val="003F1E72"/>
    <w:rsid w:val="003F2052"/>
    <w:rsid w:val="003F20F1"/>
    <w:rsid w:val="003F267E"/>
    <w:rsid w:val="003F26A5"/>
    <w:rsid w:val="003F26FA"/>
    <w:rsid w:val="003F2EC4"/>
    <w:rsid w:val="003F3584"/>
    <w:rsid w:val="003F3920"/>
    <w:rsid w:val="003F3A91"/>
    <w:rsid w:val="003F3B24"/>
    <w:rsid w:val="003F3CCE"/>
    <w:rsid w:val="003F402B"/>
    <w:rsid w:val="003F42E9"/>
    <w:rsid w:val="003F44A3"/>
    <w:rsid w:val="003F44ED"/>
    <w:rsid w:val="003F45E9"/>
    <w:rsid w:val="003F469A"/>
    <w:rsid w:val="003F4849"/>
    <w:rsid w:val="003F4A36"/>
    <w:rsid w:val="003F4CFD"/>
    <w:rsid w:val="003F520D"/>
    <w:rsid w:val="003F54DB"/>
    <w:rsid w:val="003F5661"/>
    <w:rsid w:val="003F57EA"/>
    <w:rsid w:val="003F58AF"/>
    <w:rsid w:val="003F5AF4"/>
    <w:rsid w:val="003F5D63"/>
    <w:rsid w:val="003F5EC7"/>
    <w:rsid w:val="003F5EF7"/>
    <w:rsid w:val="003F607A"/>
    <w:rsid w:val="003F640E"/>
    <w:rsid w:val="003F6F1F"/>
    <w:rsid w:val="003F71B4"/>
    <w:rsid w:val="003F75FD"/>
    <w:rsid w:val="003F781B"/>
    <w:rsid w:val="003F7DC3"/>
    <w:rsid w:val="003F7DF1"/>
    <w:rsid w:val="003F7E5F"/>
    <w:rsid w:val="003F7F6B"/>
    <w:rsid w:val="004000E5"/>
    <w:rsid w:val="0040074B"/>
    <w:rsid w:val="004007B1"/>
    <w:rsid w:val="00401631"/>
    <w:rsid w:val="004017C3"/>
    <w:rsid w:val="0040190B"/>
    <w:rsid w:val="00401D13"/>
    <w:rsid w:val="004021F5"/>
    <w:rsid w:val="00402515"/>
    <w:rsid w:val="00402943"/>
    <w:rsid w:val="00402B2F"/>
    <w:rsid w:val="004034A7"/>
    <w:rsid w:val="00403864"/>
    <w:rsid w:val="00403BE8"/>
    <w:rsid w:val="00403CE1"/>
    <w:rsid w:val="00403E75"/>
    <w:rsid w:val="00403F6A"/>
    <w:rsid w:val="00404019"/>
    <w:rsid w:val="00404061"/>
    <w:rsid w:val="00404969"/>
    <w:rsid w:val="004049FB"/>
    <w:rsid w:val="00404A3E"/>
    <w:rsid w:val="00404E02"/>
    <w:rsid w:val="00405422"/>
    <w:rsid w:val="00405449"/>
    <w:rsid w:val="00405750"/>
    <w:rsid w:val="004063D2"/>
    <w:rsid w:val="0040650C"/>
    <w:rsid w:val="004075DC"/>
    <w:rsid w:val="004078ED"/>
    <w:rsid w:val="004079FC"/>
    <w:rsid w:val="00407D24"/>
    <w:rsid w:val="00410009"/>
    <w:rsid w:val="00410026"/>
    <w:rsid w:val="00410202"/>
    <w:rsid w:val="004103A4"/>
    <w:rsid w:val="004104A7"/>
    <w:rsid w:val="00410641"/>
    <w:rsid w:val="00410A75"/>
    <w:rsid w:val="00410D6B"/>
    <w:rsid w:val="00411047"/>
    <w:rsid w:val="0041118F"/>
    <w:rsid w:val="0041154A"/>
    <w:rsid w:val="00411717"/>
    <w:rsid w:val="0041198F"/>
    <w:rsid w:val="00411B13"/>
    <w:rsid w:val="00411E7A"/>
    <w:rsid w:val="00411F29"/>
    <w:rsid w:val="00412651"/>
    <w:rsid w:val="004126B3"/>
    <w:rsid w:val="00412767"/>
    <w:rsid w:val="00412802"/>
    <w:rsid w:val="004128D0"/>
    <w:rsid w:val="00412B2C"/>
    <w:rsid w:val="00412C21"/>
    <w:rsid w:val="00412E8D"/>
    <w:rsid w:val="00412F65"/>
    <w:rsid w:val="004130E6"/>
    <w:rsid w:val="00413156"/>
    <w:rsid w:val="004131C9"/>
    <w:rsid w:val="00413220"/>
    <w:rsid w:val="004135B6"/>
    <w:rsid w:val="0041396F"/>
    <w:rsid w:val="004139F0"/>
    <w:rsid w:val="00413BA0"/>
    <w:rsid w:val="004147AD"/>
    <w:rsid w:val="00414C7D"/>
    <w:rsid w:val="00414E4C"/>
    <w:rsid w:val="004155B4"/>
    <w:rsid w:val="004157D5"/>
    <w:rsid w:val="00415897"/>
    <w:rsid w:val="0041598B"/>
    <w:rsid w:val="00415E62"/>
    <w:rsid w:val="00416248"/>
    <w:rsid w:val="004166EB"/>
    <w:rsid w:val="004166F1"/>
    <w:rsid w:val="00416B7E"/>
    <w:rsid w:val="00416BD4"/>
    <w:rsid w:val="00416FF0"/>
    <w:rsid w:val="00417466"/>
    <w:rsid w:val="00417951"/>
    <w:rsid w:val="00417B9B"/>
    <w:rsid w:val="0042014A"/>
    <w:rsid w:val="004202FD"/>
    <w:rsid w:val="00420585"/>
    <w:rsid w:val="004209E9"/>
    <w:rsid w:val="00420F3B"/>
    <w:rsid w:val="00421049"/>
    <w:rsid w:val="00421631"/>
    <w:rsid w:val="00421725"/>
    <w:rsid w:val="00421AC9"/>
    <w:rsid w:val="00421EA5"/>
    <w:rsid w:val="00421FB1"/>
    <w:rsid w:val="0042219D"/>
    <w:rsid w:val="0042265C"/>
    <w:rsid w:val="00422E31"/>
    <w:rsid w:val="004230A3"/>
    <w:rsid w:val="004230D2"/>
    <w:rsid w:val="0042318B"/>
    <w:rsid w:val="00423197"/>
    <w:rsid w:val="0042369A"/>
    <w:rsid w:val="004236AD"/>
    <w:rsid w:val="00423CA6"/>
    <w:rsid w:val="00423E48"/>
    <w:rsid w:val="00424291"/>
    <w:rsid w:val="004247CF"/>
    <w:rsid w:val="004248AD"/>
    <w:rsid w:val="00424DE7"/>
    <w:rsid w:val="00424F19"/>
    <w:rsid w:val="0042503F"/>
    <w:rsid w:val="004251AD"/>
    <w:rsid w:val="00425913"/>
    <w:rsid w:val="00425939"/>
    <w:rsid w:val="00425AA3"/>
    <w:rsid w:val="00426199"/>
    <w:rsid w:val="0042656D"/>
    <w:rsid w:val="00426745"/>
    <w:rsid w:val="004267F6"/>
    <w:rsid w:val="00426AD7"/>
    <w:rsid w:val="00426B73"/>
    <w:rsid w:val="00427AC2"/>
    <w:rsid w:val="00427C82"/>
    <w:rsid w:val="004307BF"/>
    <w:rsid w:val="00430BF4"/>
    <w:rsid w:val="00431394"/>
    <w:rsid w:val="004315CB"/>
    <w:rsid w:val="00431917"/>
    <w:rsid w:val="00431DE3"/>
    <w:rsid w:val="00431E43"/>
    <w:rsid w:val="004323B3"/>
    <w:rsid w:val="00432746"/>
    <w:rsid w:val="0043279C"/>
    <w:rsid w:val="00432823"/>
    <w:rsid w:val="00432CD0"/>
    <w:rsid w:val="00432DFC"/>
    <w:rsid w:val="004339DD"/>
    <w:rsid w:val="004339E1"/>
    <w:rsid w:val="004339E4"/>
    <w:rsid w:val="00434712"/>
    <w:rsid w:val="00435202"/>
    <w:rsid w:val="0043523F"/>
    <w:rsid w:val="004352C3"/>
    <w:rsid w:val="004352E9"/>
    <w:rsid w:val="00435A4C"/>
    <w:rsid w:val="00435EFC"/>
    <w:rsid w:val="004360E7"/>
    <w:rsid w:val="00436569"/>
    <w:rsid w:val="004367C2"/>
    <w:rsid w:val="00436878"/>
    <w:rsid w:val="004368D6"/>
    <w:rsid w:val="004369F9"/>
    <w:rsid w:val="00436A56"/>
    <w:rsid w:val="00436CBF"/>
    <w:rsid w:val="004379A5"/>
    <w:rsid w:val="00437CC6"/>
    <w:rsid w:val="00437CD6"/>
    <w:rsid w:val="00440007"/>
    <w:rsid w:val="00440176"/>
    <w:rsid w:val="00440668"/>
    <w:rsid w:val="0044068D"/>
    <w:rsid w:val="00440810"/>
    <w:rsid w:val="00440A66"/>
    <w:rsid w:val="00440DDA"/>
    <w:rsid w:val="004412C7"/>
    <w:rsid w:val="0044155B"/>
    <w:rsid w:val="004415C5"/>
    <w:rsid w:val="00441BCE"/>
    <w:rsid w:val="00441FF9"/>
    <w:rsid w:val="004420C7"/>
    <w:rsid w:val="00442291"/>
    <w:rsid w:val="0044268B"/>
    <w:rsid w:val="004429DC"/>
    <w:rsid w:val="00442FC2"/>
    <w:rsid w:val="0044362B"/>
    <w:rsid w:val="00443866"/>
    <w:rsid w:val="004441FF"/>
    <w:rsid w:val="00444247"/>
    <w:rsid w:val="004443D1"/>
    <w:rsid w:val="004448DA"/>
    <w:rsid w:val="0044532F"/>
    <w:rsid w:val="004455A3"/>
    <w:rsid w:val="004456A4"/>
    <w:rsid w:val="004463D1"/>
    <w:rsid w:val="00446A40"/>
    <w:rsid w:val="004478A6"/>
    <w:rsid w:val="004478ED"/>
    <w:rsid w:val="00447F44"/>
    <w:rsid w:val="00450042"/>
    <w:rsid w:val="00450639"/>
    <w:rsid w:val="00450642"/>
    <w:rsid w:val="00450824"/>
    <w:rsid w:val="00450B4D"/>
    <w:rsid w:val="00450D6C"/>
    <w:rsid w:val="00450D82"/>
    <w:rsid w:val="004517F9"/>
    <w:rsid w:val="00451A9E"/>
    <w:rsid w:val="00451BDF"/>
    <w:rsid w:val="0045270D"/>
    <w:rsid w:val="0045272B"/>
    <w:rsid w:val="0045290B"/>
    <w:rsid w:val="0045315D"/>
    <w:rsid w:val="004531E5"/>
    <w:rsid w:val="00453486"/>
    <w:rsid w:val="0045354B"/>
    <w:rsid w:val="004535FF"/>
    <w:rsid w:val="00454D2F"/>
    <w:rsid w:val="0045503D"/>
    <w:rsid w:val="00455079"/>
    <w:rsid w:val="0045550F"/>
    <w:rsid w:val="0045575D"/>
    <w:rsid w:val="00455E88"/>
    <w:rsid w:val="0045660D"/>
    <w:rsid w:val="00456FC5"/>
    <w:rsid w:val="004570B7"/>
    <w:rsid w:val="004571B1"/>
    <w:rsid w:val="0045723C"/>
    <w:rsid w:val="00457294"/>
    <w:rsid w:val="00457342"/>
    <w:rsid w:val="004579B5"/>
    <w:rsid w:val="00457A45"/>
    <w:rsid w:val="0046034D"/>
    <w:rsid w:val="004603B6"/>
    <w:rsid w:val="0046045A"/>
    <w:rsid w:val="00460B93"/>
    <w:rsid w:val="00460CED"/>
    <w:rsid w:val="00460E68"/>
    <w:rsid w:val="0046164D"/>
    <w:rsid w:val="004616BA"/>
    <w:rsid w:val="0046175C"/>
    <w:rsid w:val="00461765"/>
    <w:rsid w:val="004618C6"/>
    <w:rsid w:val="00461937"/>
    <w:rsid w:val="00461994"/>
    <w:rsid w:val="00461B1F"/>
    <w:rsid w:val="00462178"/>
    <w:rsid w:val="00462231"/>
    <w:rsid w:val="0046292F"/>
    <w:rsid w:val="00462A9F"/>
    <w:rsid w:val="00462D83"/>
    <w:rsid w:val="00462EAA"/>
    <w:rsid w:val="00462EC5"/>
    <w:rsid w:val="004634B4"/>
    <w:rsid w:val="004637E8"/>
    <w:rsid w:val="0046434C"/>
    <w:rsid w:val="004646DB"/>
    <w:rsid w:val="00464A15"/>
    <w:rsid w:val="0046599C"/>
    <w:rsid w:val="00465BC2"/>
    <w:rsid w:val="00465CCB"/>
    <w:rsid w:val="00465EA0"/>
    <w:rsid w:val="00465FD1"/>
    <w:rsid w:val="00466129"/>
    <w:rsid w:val="004663B9"/>
    <w:rsid w:val="00466424"/>
    <w:rsid w:val="00466789"/>
    <w:rsid w:val="004669B9"/>
    <w:rsid w:val="00466AEA"/>
    <w:rsid w:val="00467035"/>
    <w:rsid w:val="0046727B"/>
    <w:rsid w:val="0046743B"/>
    <w:rsid w:val="0046757A"/>
    <w:rsid w:val="00467A03"/>
    <w:rsid w:val="00467B39"/>
    <w:rsid w:val="004705DE"/>
    <w:rsid w:val="00470F51"/>
    <w:rsid w:val="0047114F"/>
    <w:rsid w:val="00471CAF"/>
    <w:rsid w:val="00471E5A"/>
    <w:rsid w:val="004724BF"/>
    <w:rsid w:val="00472631"/>
    <w:rsid w:val="0047348B"/>
    <w:rsid w:val="004735F5"/>
    <w:rsid w:val="0047364F"/>
    <w:rsid w:val="004739D8"/>
    <w:rsid w:val="00473FB8"/>
    <w:rsid w:val="0047418A"/>
    <w:rsid w:val="00474482"/>
    <w:rsid w:val="00474C65"/>
    <w:rsid w:val="0047518D"/>
    <w:rsid w:val="00475978"/>
    <w:rsid w:val="00475D17"/>
    <w:rsid w:val="00475E6E"/>
    <w:rsid w:val="00475F61"/>
    <w:rsid w:val="00476065"/>
    <w:rsid w:val="00476782"/>
    <w:rsid w:val="00476A6F"/>
    <w:rsid w:val="004770DF"/>
    <w:rsid w:val="0047712D"/>
    <w:rsid w:val="00477570"/>
    <w:rsid w:val="004776FC"/>
    <w:rsid w:val="0047789C"/>
    <w:rsid w:val="00477B2E"/>
    <w:rsid w:val="00477BF1"/>
    <w:rsid w:val="00477D19"/>
    <w:rsid w:val="00480006"/>
    <w:rsid w:val="00480DDF"/>
    <w:rsid w:val="00480E22"/>
    <w:rsid w:val="00480E65"/>
    <w:rsid w:val="00481050"/>
    <w:rsid w:val="0048146C"/>
    <w:rsid w:val="0048158F"/>
    <w:rsid w:val="00481864"/>
    <w:rsid w:val="004818F4"/>
    <w:rsid w:val="00481A04"/>
    <w:rsid w:val="00481EE6"/>
    <w:rsid w:val="00482331"/>
    <w:rsid w:val="00482339"/>
    <w:rsid w:val="00483689"/>
    <w:rsid w:val="00483AD6"/>
    <w:rsid w:val="00483BC8"/>
    <w:rsid w:val="00483D52"/>
    <w:rsid w:val="00484FC9"/>
    <w:rsid w:val="00485095"/>
    <w:rsid w:val="0048510F"/>
    <w:rsid w:val="00485167"/>
    <w:rsid w:val="0048623C"/>
    <w:rsid w:val="004863B9"/>
    <w:rsid w:val="00486DF3"/>
    <w:rsid w:val="004872D1"/>
    <w:rsid w:val="0048784D"/>
    <w:rsid w:val="00487A23"/>
    <w:rsid w:val="00487CC1"/>
    <w:rsid w:val="00490313"/>
    <w:rsid w:val="004906D9"/>
    <w:rsid w:val="004906FF"/>
    <w:rsid w:val="00491161"/>
    <w:rsid w:val="00491182"/>
    <w:rsid w:val="004916A9"/>
    <w:rsid w:val="004916CA"/>
    <w:rsid w:val="00491B41"/>
    <w:rsid w:val="00491C2F"/>
    <w:rsid w:val="00491E63"/>
    <w:rsid w:val="0049208B"/>
    <w:rsid w:val="004920A0"/>
    <w:rsid w:val="0049278E"/>
    <w:rsid w:val="004927AC"/>
    <w:rsid w:val="00492963"/>
    <w:rsid w:val="00492D05"/>
    <w:rsid w:val="00492DA9"/>
    <w:rsid w:val="00492FB8"/>
    <w:rsid w:val="00493E05"/>
    <w:rsid w:val="00494981"/>
    <w:rsid w:val="00494D66"/>
    <w:rsid w:val="00495012"/>
    <w:rsid w:val="0049526F"/>
    <w:rsid w:val="00495524"/>
    <w:rsid w:val="00495816"/>
    <w:rsid w:val="00495B86"/>
    <w:rsid w:val="00495BD4"/>
    <w:rsid w:val="00495C79"/>
    <w:rsid w:val="00495D17"/>
    <w:rsid w:val="00495E00"/>
    <w:rsid w:val="00495E94"/>
    <w:rsid w:val="00495F08"/>
    <w:rsid w:val="004964D4"/>
    <w:rsid w:val="004965D4"/>
    <w:rsid w:val="00496662"/>
    <w:rsid w:val="00496F76"/>
    <w:rsid w:val="00497011"/>
    <w:rsid w:val="004973D8"/>
    <w:rsid w:val="00497718"/>
    <w:rsid w:val="004A0109"/>
    <w:rsid w:val="004A027B"/>
    <w:rsid w:val="004A03FE"/>
    <w:rsid w:val="004A043D"/>
    <w:rsid w:val="004A0592"/>
    <w:rsid w:val="004A0C7C"/>
    <w:rsid w:val="004A0D9C"/>
    <w:rsid w:val="004A10BF"/>
    <w:rsid w:val="004A14F1"/>
    <w:rsid w:val="004A167D"/>
    <w:rsid w:val="004A19F4"/>
    <w:rsid w:val="004A1CB2"/>
    <w:rsid w:val="004A1DAB"/>
    <w:rsid w:val="004A1E19"/>
    <w:rsid w:val="004A20AE"/>
    <w:rsid w:val="004A2338"/>
    <w:rsid w:val="004A3759"/>
    <w:rsid w:val="004A39EB"/>
    <w:rsid w:val="004A3ADF"/>
    <w:rsid w:val="004A3CB9"/>
    <w:rsid w:val="004A4109"/>
    <w:rsid w:val="004A4182"/>
    <w:rsid w:val="004A4564"/>
    <w:rsid w:val="004A4A7F"/>
    <w:rsid w:val="004A4EC1"/>
    <w:rsid w:val="004A4F22"/>
    <w:rsid w:val="004A505C"/>
    <w:rsid w:val="004A6E43"/>
    <w:rsid w:val="004A7410"/>
    <w:rsid w:val="004A7697"/>
    <w:rsid w:val="004A77FD"/>
    <w:rsid w:val="004A7A4E"/>
    <w:rsid w:val="004A7D2E"/>
    <w:rsid w:val="004A7DCD"/>
    <w:rsid w:val="004B016C"/>
    <w:rsid w:val="004B070A"/>
    <w:rsid w:val="004B0C21"/>
    <w:rsid w:val="004B0FA6"/>
    <w:rsid w:val="004B10C2"/>
    <w:rsid w:val="004B11C3"/>
    <w:rsid w:val="004B1494"/>
    <w:rsid w:val="004B239B"/>
    <w:rsid w:val="004B2710"/>
    <w:rsid w:val="004B288D"/>
    <w:rsid w:val="004B2BAB"/>
    <w:rsid w:val="004B2C10"/>
    <w:rsid w:val="004B2EE0"/>
    <w:rsid w:val="004B30CE"/>
    <w:rsid w:val="004B33B0"/>
    <w:rsid w:val="004B3594"/>
    <w:rsid w:val="004B39C6"/>
    <w:rsid w:val="004B3B1F"/>
    <w:rsid w:val="004B414A"/>
    <w:rsid w:val="004B46BB"/>
    <w:rsid w:val="004B54A5"/>
    <w:rsid w:val="004B56B6"/>
    <w:rsid w:val="004B5A84"/>
    <w:rsid w:val="004B5D34"/>
    <w:rsid w:val="004B5D71"/>
    <w:rsid w:val="004B644C"/>
    <w:rsid w:val="004B6890"/>
    <w:rsid w:val="004B689D"/>
    <w:rsid w:val="004B6A1C"/>
    <w:rsid w:val="004B6AB8"/>
    <w:rsid w:val="004B6DA4"/>
    <w:rsid w:val="004B6F97"/>
    <w:rsid w:val="004B71C0"/>
    <w:rsid w:val="004B72EB"/>
    <w:rsid w:val="004B7331"/>
    <w:rsid w:val="004B75D7"/>
    <w:rsid w:val="004B76A7"/>
    <w:rsid w:val="004B76C0"/>
    <w:rsid w:val="004B78D5"/>
    <w:rsid w:val="004B7C75"/>
    <w:rsid w:val="004B7D36"/>
    <w:rsid w:val="004B7D51"/>
    <w:rsid w:val="004C0066"/>
    <w:rsid w:val="004C0233"/>
    <w:rsid w:val="004C06A0"/>
    <w:rsid w:val="004C0729"/>
    <w:rsid w:val="004C087F"/>
    <w:rsid w:val="004C0EB4"/>
    <w:rsid w:val="004C1672"/>
    <w:rsid w:val="004C172D"/>
    <w:rsid w:val="004C1B73"/>
    <w:rsid w:val="004C1DA8"/>
    <w:rsid w:val="004C2199"/>
    <w:rsid w:val="004C228B"/>
    <w:rsid w:val="004C2A58"/>
    <w:rsid w:val="004C2B89"/>
    <w:rsid w:val="004C2D3C"/>
    <w:rsid w:val="004C2E39"/>
    <w:rsid w:val="004C3F90"/>
    <w:rsid w:val="004C430B"/>
    <w:rsid w:val="004C4420"/>
    <w:rsid w:val="004C4872"/>
    <w:rsid w:val="004C4D6A"/>
    <w:rsid w:val="004C4E29"/>
    <w:rsid w:val="004C5272"/>
    <w:rsid w:val="004C52DB"/>
    <w:rsid w:val="004C5EF9"/>
    <w:rsid w:val="004C6614"/>
    <w:rsid w:val="004C66BF"/>
    <w:rsid w:val="004C67AE"/>
    <w:rsid w:val="004C6C12"/>
    <w:rsid w:val="004C6E3B"/>
    <w:rsid w:val="004C71F4"/>
    <w:rsid w:val="004C73D3"/>
    <w:rsid w:val="004C7594"/>
    <w:rsid w:val="004C7A3F"/>
    <w:rsid w:val="004C7B72"/>
    <w:rsid w:val="004D034F"/>
    <w:rsid w:val="004D04FA"/>
    <w:rsid w:val="004D0FF5"/>
    <w:rsid w:val="004D10DC"/>
    <w:rsid w:val="004D119D"/>
    <w:rsid w:val="004D171B"/>
    <w:rsid w:val="004D1747"/>
    <w:rsid w:val="004D1D1B"/>
    <w:rsid w:val="004D25A4"/>
    <w:rsid w:val="004D308A"/>
    <w:rsid w:val="004D35E5"/>
    <w:rsid w:val="004D361F"/>
    <w:rsid w:val="004D3746"/>
    <w:rsid w:val="004D37CB"/>
    <w:rsid w:val="004D4077"/>
    <w:rsid w:val="004D4570"/>
    <w:rsid w:val="004D46FD"/>
    <w:rsid w:val="004D4906"/>
    <w:rsid w:val="004D490B"/>
    <w:rsid w:val="004D5072"/>
    <w:rsid w:val="004D5875"/>
    <w:rsid w:val="004D5A33"/>
    <w:rsid w:val="004D5D51"/>
    <w:rsid w:val="004D6049"/>
    <w:rsid w:val="004D6065"/>
    <w:rsid w:val="004D632B"/>
    <w:rsid w:val="004D63B8"/>
    <w:rsid w:val="004D6510"/>
    <w:rsid w:val="004D6EEC"/>
    <w:rsid w:val="004D7368"/>
    <w:rsid w:val="004D73B6"/>
    <w:rsid w:val="004D7539"/>
    <w:rsid w:val="004D76D1"/>
    <w:rsid w:val="004E0066"/>
    <w:rsid w:val="004E0907"/>
    <w:rsid w:val="004E0AA7"/>
    <w:rsid w:val="004E0DE7"/>
    <w:rsid w:val="004E1696"/>
    <w:rsid w:val="004E1CD4"/>
    <w:rsid w:val="004E1D51"/>
    <w:rsid w:val="004E2159"/>
    <w:rsid w:val="004E21DC"/>
    <w:rsid w:val="004E2266"/>
    <w:rsid w:val="004E2340"/>
    <w:rsid w:val="004E27F0"/>
    <w:rsid w:val="004E2999"/>
    <w:rsid w:val="004E2AF6"/>
    <w:rsid w:val="004E3104"/>
    <w:rsid w:val="004E341D"/>
    <w:rsid w:val="004E350A"/>
    <w:rsid w:val="004E38DE"/>
    <w:rsid w:val="004E3E7B"/>
    <w:rsid w:val="004E445A"/>
    <w:rsid w:val="004E48EA"/>
    <w:rsid w:val="004E4DC3"/>
    <w:rsid w:val="004E51DD"/>
    <w:rsid w:val="004E52A1"/>
    <w:rsid w:val="004E5450"/>
    <w:rsid w:val="004E552A"/>
    <w:rsid w:val="004E58DF"/>
    <w:rsid w:val="004E5E83"/>
    <w:rsid w:val="004E6282"/>
    <w:rsid w:val="004E66C9"/>
    <w:rsid w:val="004E6731"/>
    <w:rsid w:val="004E6911"/>
    <w:rsid w:val="004E6E4A"/>
    <w:rsid w:val="004E6EB7"/>
    <w:rsid w:val="004E736F"/>
    <w:rsid w:val="004E7571"/>
    <w:rsid w:val="004E7650"/>
    <w:rsid w:val="004E7CEB"/>
    <w:rsid w:val="004F0041"/>
    <w:rsid w:val="004F07C9"/>
    <w:rsid w:val="004F0F44"/>
    <w:rsid w:val="004F18F5"/>
    <w:rsid w:val="004F1D96"/>
    <w:rsid w:val="004F1DA0"/>
    <w:rsid w:val="004F2589"/>
    <w:rsid w:val="004F27DE"/>
    <w:rsid w:val="004F27FD"/>
    <w:rsid w:val="004F2AE5"/>
    <w:rsid w:val="004F2C06"/>
    <w:rsid w:val="004F32F3"/>
    <w:rsid w:val="004F3350"/>
    <w:rsid w:val="004F341A"/>
    <w:rsid w:val="004F3495"/>
    <w:rsid w:val="004F3632"/>
    <w:rsid w:val="004F37BF"/>
    <w:rsid w:val="004F3C72"/>
    <w:rsid w:val="004F3F29"/>
    <w:rsid w:val="004F41AD"/>
    <w:rsid w:val="004F45B2"/>
    <w:rsid w:val="004F469C"/>
    <w:rsid w:val="004F4754"/>
    <w:rsid w:val="004F4C4F"/>
    <w:rsid w:val="004F5390"/>
    <w:rsid w:val="004F5510"/>
    <w:rsid w:val="004F63F9"/>
    <w:rsid w:val="004F6A38"/>
    <w:rsid w:val="004F6B74"/>
    <w:rsid w:val="004F6B94"/>
    <w:rsid w:val="004F7788"/>
    <w:rsid w:val="004F795B"/>
    <w:rsid w:val="004F7C7B"/>
    <w:rsid w:val="00500163"/>
    <w:rsid w:val="005002C7"/>
    <w:rsid w:val="00500750"/>
    <w:rsid w:val="00500975"/>
    <w:rsid w:val="00500EA6"/>
    <w:rsid w:val="00501348"/>
    <w:rsid w:val="005015D8"/>
    <w:rsid w:val="00501C44"/>
    <w:rsid w:val="00501CE1"/>
    <w:rsid w:val="00501DDE"/>
    <w:rsid w:val="00502060"/>
    <w:rsid w:val="005021DD"/>
    <w:rsid w:val="0050225E"/>
    <w:rsid w:val="00502554"/>
    <w:rsid w:val="005027A9"/>
    <w:rsid w:val="00502C65"/>
    <w:rsid w:val="0050336F"/>
    <w:rsid w:val="00503840"/>
    <w:rsid w:val="00503944"/>
    <w:rsid w:val="00503A6B"/>
    <w:rsid w:val="00503CB4"/>
    <w:rsid w:val="00504224"/>
    <w:rsid w:val="00504AF1"/>
    <w:rsid w:val="00504B88"/>
    <w:rsid w:val="005053BA"/>
    <w:rsid w:val="00505C68"/>
    <w:rsid w:val="00506345"/>
    <w:rsid w:val="00506532"/>
    <w:rsid w:val="0050655C"/>
    <w:rsid w:val="0050673C"/>
    <w:rsid w:val="00506B68"/>
    <w:rsid w:val="00506CA2"/>
    <w:rsid w:val="00507862"/>
    <w:rsid w:val="00507C41"/>
    <w:rsid w:val="00507C8A"/>
    <w:rsid w:val="00510182"/>
    <w:rsid w:val="005101BD"/>
    <w:rsid w:val="005102A2"/>
    <w:rsid w:val="005102CC"/>
    <w:rsid w:val="005104D6"/>
    <w:rsid w:val="00510560"/>
    <w:rsid w:val="005108E4"/>
    <w:rsid w:val="00510B1A"/>
    <w:rsid w:val="005112E3"/>
    <w:rsid w:val="00511408"/>
    <w:rsid w:val="005116DE"/>
    <w:rsid w:val="00511910"/>
    <w:rsid w:val="00511A32"/>
    <w:rsid w:val="00512107"/>
    <w:rsid w:val="005124FB"/>
    <w:rsid w:val="00512BF7"/>
    <w:rsid w:val="00512CB3"/>
    <w:rsid w:val="00512D89"/>
    <w:rsid w:val="00512E25"/>
    <w:rsid w:val="0051305E"/>
    <w:rsid w:val="00513297"/>
    <w:rsid w:val="005132B3"/>
    <w:rsid w:val="0051398D"/>
    <w:rsid w:val="00513A2D"/>
    <w:rsid w:val="00513D38"/>
    <w:rsid w:val="00513DB6"/>
    <w:rsid w:val="00513FD0"/>
    <w:rsid w:val="00514135"/>
    <w:rsid w:val="005142D4"/>
    <w:rsid w:val="0051431E"/>
    <w:rsid w:val="00514480"/>
    <w:rsid w:val="0051480F"/>
    <w:rsid w:val="005154D1"/>
    <w:rsid w:val="00515962"/>
    <w:rsid w:val="00515D3A"/>
    <w:rsid w:val="00515D4F"/>
    <w:rsid w:val="0051609B"/>
    <w:rsid w:val="00516257"/>
    <w:rsid w:val="00516647"/>
    <w:rsid w:val="0051667D"/>
    <w:rsid w:val="00516838"/>
    <w:rsid w:val="005169B0"/>
    <w:rsid w:val="00516C39"/>
    <w:rsid w:val="00516D3D"/>
    <w:rsid w:val="0051740C"/>
    <w:rsid w:val="005179CE"/>
    <w:rsid w:val="00517A0F"/>
    <w:rsid w:val="00517A40"/>
    <w:rsid w:val="00517A8A"/>
    <w:rsid w:val="00517B03"/>
    <w:rsid w:val="00517DEF"/>
    <w:rsid w:val="00517EBC"/>
    <w:rsid w:val="00517FB9"/>
    <w:rsid w:val="0052076C"/>
    <w:rsid w:val="00521074"/>
    <w:rsid w:val="00521523"/>
    <w:rsid w:val="0052170E"/>
    <w:rsid w:val="00521F9C"/>
    <w:rsid w:val="0052215B"/>
    <w:rsid w:val="005225C3"/>
    <w:rsid w:val="00522B35"/>
    <w:rsid w:val="00522EBE"/>
    <w:rsid w:val="00523020"/>
    <w:rsid w:val="00523277"/>
    <w:rsid w:val="00523AFE"/>
    <w:rsid w:val="00523C77"/>
    <w:rsid w:val="00523F3F"/>
    <w:rsid w:val="005242E5"/>
    <w:rsid w:val="00524DC6"/>
    <w:rsid w:val="00524E3A"/>
    <w:rsid w:val="00525181"/>
    <w:rsid w:val="005252B1"/>
    <w:rsid w:val="0052582D"/>
    <w:rsid w:val="005258E8"/>
    <w:rsid w:val="00525B00"/>
    <w:rsid w:val="00525DA7"/>
    <w:rsid w:val="00525DAB"/>
    <w:rsid w:val="00525F5D"/>
    <w:rsid w:val="0052619C"/>
    <w:rsid w:val="00527066"/>
    <w:rsid w:val="005274C7"/>
    <w:rsid w:val="005274F2"/>
    <w:rsid w:val="0052757D"/>
    <w:rsid w:val="005275C1"/>
    <w:rsid w:val="00527BCE"/>
    <w:rsid w:val="00527C5D"/>
    <w:rsid w:val="00527FBC"/>
    <w:rsid w:val="00530258"/>
    <w:rsid w:val="005302D3"/>
    <w:rsid w:val="0053055C"/>
    <w:rsid w:val="005306BC"/>
    <w:rsid w:val="00530EBE"/>
    <w:rsid w:val="0053111A"/>
    <w:rsid w:val="0053117F"/>
    <w:rsid w:val="005315C8"/>
    <w:rsid w:val="00531DB8"/>
    <w:rsid w:val="00531FB2"/>
    <w:rsid w:val="00532081"/>
    <w:rsid w:val="005324D0"/>
    <w:rsid w:val="0053252A"/>
    <w:rsid w:val="00532553"/>
    <w:rsid w:val="005327F3"/>
    <w:rsid w:val="00532B18"/>
    <w:rsid w:val="00532E35"/>
    <w:rsid w:val="005330A3"/>
    <w:rsid w:val="005333EE"/>
    <w:rsid w:val="00533636"/>
    <w:rsid w:val="0053374B"/>
    <w:rsid w:val="00533D50"/>
    <w:rsid w:val="00534126"/>
    <w:rsid w:val="005348F7"/>
    <w:rsid w:val="0053513C"/>
    <w:rsid w:val="00535449"/>
    <w:rsid w:val="005354CF"/>
    <w:rsid w:val="00535578"/>
    <w:rsid w:val="00535AD5"/>
    <w:rsid w:val="00535C70"/>
    <w:rsid w:val="00535F4E"/>
    <w:rsid w:val="00535F61"/>
    <w:rsid w:val="005364A6"/>
    <w:rsid w:val="005367EF"/>
    <w:rsid w:val="005367FE"/>
    <w:rsid w:val="00536E0A"/>
    <w:rsid w:val="00536EAA"/>
    <w:rsid w:val="00536F0B"/>
    <w:rsid w:val="00536F6F"/>
    <w:rsid w:val="005370F3"/>
    <w:rsid w:val="005372FC"/>
    <w:rsid w:val="00537604"/>
    <w:rsid w:val="00537983"/>
    <w:rsid w:val="005402E6"/>
    <w:rsid w:val="0054037A"/>
    <w:rsid w:val="00540BE5"/>
    <w:rsid w:val="00540CA1"/>
    <w:rsid w:val="005410D6"/>
    <w:rsid w:val="005415ED"/>
    <w:rsid w:val="00541745"/>
    <w:rsid w:val="0054183A"/>
    <w:rsid w:val="00541DC6"/>
    <w:rsid w:val="0054208B"/>
    <w:rsid w:val="00542394"/>
    <w:rsid w:val="005424EB"/>
    <w:rsid w:val="00542562"/>
    <w:rsid w:val="00542840"/>
    <w:rsid w:val="005429E5"/>
    <w:rsid w:val="00543472"/>
    <w:rsid w:val="005435E9"/>
    <w:rsid w:val="005435FE"/>
    <w:rsid w:val="005439AD"/>
    <w:rsid w:val="00543E1F"/>
    <w:rsid w:val="00544FFF"/>
    <w:rsid w:val="005451CF"/>
    <w:rsid w:val="005452F1"/>
    <w:rsid w:val="005452F8"/>
    <w:rsid w:val="00545500"/>
    <w:rsid w:val="0054597A"/>
    <w:rsid w:val="00545E8C"/>
    <w:rsid w:val="00545FE1"/>
    <w:rsid w:val="00546195"/>
    <w:rsid w:val="005461D3"/>
    <w:rsid w:val="005463B6"/>
    <w:rsid w:val="00546489"/>
    <w:rsid w:val="0054657B"/>
    <w:rsid w:val="00546DAF"/>
    <w:rsid w:val="00546ED6"/>
    <w:rsid w:val="00546F5C"/>
    <w:rsid w:val="00547159"/>
    <w:rsid w:val="0054727D"/>
    <w:rsid w:val="005473ED"/>
    <w:rsid w:val="005475EC"/>
    <w:rsid w:val="00547B73"/>
    <w:rsid w:val="00547CC8"/>
    <w:rsid w:val="00547E42"/>
    <w:rsid w:val="00550086"/>
    <w:rsid w:val="005501B5"/>
    <w:rsid w:val="005501E0"/>
    <w:rsid w:val="0055035B"/>
    <w:rsid w:val="005503A8"/>
    <w:rsid w:val="005506F5"/>
    <w:rsid w:val="00550977"/>
    <w:rsid w:val="00551324"/>
    <w:rsid w:val="00551849"/>
    <w:rsid w:val="00551FE2"/>
    <w:rsid w:val="00552578"/>
    <w:rsid w:val="00552647"/>
    <w:rsid w:val="00552874"/>
    <w:rsid w:val="0055337C"/>
    <w:rsid w:val="00553CEB"/>
    <w:rsid w:val="00554100"/>
    <w:rsid w:val="0055442F"/>
    <w:rsid w:val="00554495"/>
    <w:rsid w:val="005548B9"/>
    <w:rsid w:val="00554AD2"/>
    <w:rsid w:val="00554D43"/>
    <w:rsid w:val="005554E0"/>
    <w:rsid w:val="00555A50"/>
    <w:rsid w:val="00555AD6"/>
    <w:rsid w:val="005565B7"/>
    <w:rsid w:val="00557010"/>
    <w:rsid w:val="0055798C"/>
    <w:rsid w:val="00557F31"/>
    <w:rsid w:val="0056004C"/>
    <w:rsid w:val="005600BA"/>
    <w:rsid w:val="00560835"/>
    <w:rsid w:val="00560983"/>
    <w:rsid w:val="005614AE"/>
    <w:rsid w:val="005615DF"/>
    <w:rsid w:val="005618E9"/>
    <w:rsid w:val="00561926"/>
    <w:rsid w:val="005620B6"/>
    <w:rsid w:val="005631EF"/>
    <w:rsid w:val="005639F9"/>
    <w:rsid w:val="005639FD"/>
    <w:rsid w:val="00563BE3"/>
    <w:rsid w:val="00563CA1"/>
    <w:rsid w:val="005642A1"/>
    <w:rsid w:val="005648C7"/>
    <w:rsid w:val="00564A7F"/>
    <w:rsid w:val="00564AA8"/>
    <w:rsid w:val="00564D33"/>
    <w:rsid w:val="00564DE5"/>
    <w:rsid w:val="00564F55"/>
    <w:rsid w:val="0056536D"/>
    <w:rsid w:val="00565783"/>
    <w:rsid w:val="00565D11"/>
    <w:rsid w:val="00565F51"/>
    <w:rsid w:val="00565FFD"/>
    <w:rsid w:val="005667B6"/>
    <w:rsid w:val="005669A7"/>
    <w:rsid w:val="00566BF4"/>
    <w:rsid w:val="00566E3F"/>
    <w:rsid w:val="00567420"/>
    <w:rsid w:val="00567909"/>
    <w:rsid w:val="0056790C"/>
    <w:rsid w:val="00567934"/>
    <w:rsid w:val="00567CBE"/>
    <w:rsid w:val="00567DB1"/>
    <w:rsid w:val="00567F5E"/>
    <w:rsid w:val="00567FFA"/>
    <w:rsid w:val="00570007"/>
    <w:rsid w:val="005700E6"/>
    <w:rsid w:val="00570559"/>
    <w:rsid w:val="0057063F"/>
    <w:rsid w:val="00570C88"/>
    <w:rsid w:val="00570E31"/>
    <w:rsid w:val="0057110A"/>
    <w:rsid w:val="005712FB"/>
    <w:rsid w:val="00571958"/>
    <w:rsid w:val="00571A33"/>
    <w:rsid w:val="00571CCA"/>
    <w:rsid w:val="00572897"/>
    <w:rsid w:val="005729E1"/>
    <w:rsid w:val="00572B62"/>
    <w:rsid w:val="00572D06"/>
    <w:rsid w:val="00572E0A"/>
    <w:rsid w:val="00572E75"/>
    <w:rsid w:val="00572FC1"/>
    <w:rsid w:val="005730D2"/>
    <w:rsid w:val="00573612"/>
    <w:rsid w:val="00573B32"/>
    <w:rsid w:val="00574382"/>
    <w:rsid w:val="00574693"/>
    <w:rsid w:val="00574A09"/>
    <w:rsid w:val="00574D25"/>
    <w:rsid w:val="005751E2"/>
    <w:rsid w:val="0057543E"/>
    <w:rsid w:val="0057588B"/>
    <w:rsid w:val="005759DE"/>
    <w:rsid w:val="00575E5E"/>
    <w:rsid w:val="00576820"/>
    <w:rsid w:val="00577070"/>
    <w:rsid w:val="00577704"/>
    <w:rsid w:val="005778AA"/>
    <w:rsid w:val="00577B10"/>
    <w:rsid w:val="00577EB3"/>
    <w:rsid w:val="00580439"/>
    <w:rsid w:val="005808D4"/>
    <w:rsid w:val="00580BDA"/>
    <w:rsid w:val="00581074"/>
    <w:rsid w:val="0058151B"/>
    <w:rsid w:val="00581580"/>
    <w:rsid w:val="005815E7"/>
    <w:rsid w:val="00581768"/>
    <w:rsid w:val="00581AD7"/>
    <w:rsid w:val="00581D5B"/>
    <w:rsid w:val="005820B9"/>
    <w:rsid w:val="005826F5"/>
    <w:rsid w:val="005827A4"/>
    <w:rsid w:val="005827D2"/>
    <w:rsid w:val="00582D9E"/>
    <w:rsid w:val="00582E7C"/>
    <w:rsid w:val="00582FF6"/>
    <w:rsid w:val="005832B0"/>
    <w:rsid w:val="005837E6"/>
    <w:rsid w:val="00583A21"/>
    <w:rsid w:val="00583C5A"/>
    <w:rsid w:val="00583CFF"/>
    <w:rsid w:val="00584017"/>
    <w:rsid w:val="00584763"/>
    <w:rsid w:val="0058492D"/>
    <w:rsid w:val="0058496A"/>
    <w:rsid w:val="00584B69"/>
    <w:rsid w:val="00584BCC"/>
    <w:rsid w:val="00584D37"/>
    <w:rsid w:val="00584D78"/>
    <w:rsid w:val="00585154"/>
    <w:rsid w:val="00585A29"/>
    <w:rsid w:val="00585AB0"/>
    <w:rsid w:val="00586435"/>
    <w:rsid w:val="00586D2E"/>
    <w:rsid w:val="00587123"/>
    <w:rsid w:val="005872E4"/>
    <w:rsid w:val="0058734D"/>
    <w:rsid w:val="00587732"/>
    <w:rsid w:val="00587F1D"/>
    <w:rsid w:val="00590058"/>
    <w:rsid w:val="00590413"/>
    <w:rsid w:val="00590672"/>
    <w:rsid w:val="005906BB"/>
    <w:rsid w:val="00590801"/>
    <w:rsid w:val="00590F58"/>
    <w:rsid w:val="00590F70"/>
    <w:rsid w:val="00591167"/>
    <w:rsid w:val="0059119C"/>
    <w:rsid w:val="00591202"/>
    <w:rsid w:val="005912FA"/>
    <w:rsid w:val="0059142D"/>
    <w:rsid w:val="00591BC5"/>
    <w:rsid w:val="00591E78"/>
    <w:rsid w:val="00591F78"/>
    <w:rsid w:val="005920EE"/>
    <w:rsid w:val="00592491"/>
    <w:rsid w:val="00592EDB"/>
    <w:rsid w:val="00593033"/>
    <w:rsid w:val="00593156"/>
    <w:rsid w:val="0059333D"/>
    <w:rsid w:val="005934F2"/>
    <w:rsid w:val="005938A0"/>
    <w:rsid w:val="00593B9F"/>
    <w:rsid w:val="00593C2D"/>
    <w:rsid w:val="005942F6"/>
    <w:rsid w:val="0059447F"/>
    <w:rsid w:val="00594801"/>
    <w:rsid w:val="005948A7"/>
    <w:rsid w:val="00594C90"/>
    <w:rsid w:val="00594E95"/>
    <w:rsid w:val="005951EB"/>
    <w:rsid w:val="0059573C"/>
    <w:rsid w:val="00595E9E"/>
    <w:rsid w:val="005962FD"/>
    <w:rsid w:val="005963AC"/>
    <w:rsid w:val="00596554"/>
    <w:rsid w:val="005969BD"/>
    <w:rsid w:val="00596AEA"/>
    <w:rsid w:val="00596F33"/>
    <w:rsid w:val="00597043"/>
    <w:rsid w:val="00597055"/>
    <w:rsid w:val="00597543"/>
    <w:rsid w:val="00597717"/>
    <w:rsid w:val="00597CAF"/>
    <w:rsid w:val="00597CC2"/>
    <w:rsid w:val="00597D2A"/>
    <w:rsid w:val="00597D5D"/>
    <w:rsid w:val="00597E65"/>
    <w:rsid w:val="005A0521"/>
    <w:rsid w:val="005A0719"/>
    <w:rsid w:val="005A08AB"/>
    <w:rsid w:val="005A0910"/>
    <w:rsid w:val="005A0922"/>
    <w:rsid w:val="005A0DA5"/>
    <w:rsid w:val="005A0F6D"/>
    <w:rsid w:val="005A113D"/>
    <w:rsid w:val="005A115C"/>
    <w:rsid w:val="005A1225"/>
    <w:rsid w:val="005A14F1"/>
    <w:rsid w:val="005A1776"/>
    <w:rsid w:val="005A1F5D"/>
    <w:rsid w:val="005A256D"/>
    <w:rsid w:val="005A25A1"/>
    <w:rsid w:val="005A25F6"/>
    <w:rsid w:val="005A28FE"/>
    <w:rsid w:val="005A2B4F"/>
    <w:rsid w:val="005A2FC1"/>
    <w:rsid w:val="005A30BA"/>
    <w:rsid w:val="005A3C15"/>
    <w:rsid w:val="005A3DF5"/>
    <w:rsid w:val="005A3F80"/>
    <w:rsid w:val="005A4231"/>
    <w:rsid w:val="005A44A7"/>
    <w:rsid w:val="005A463E"/>
    <w:rsid w:val="005A4EA0"/>
    <w:rsid w:val="005A4EE8"/>
    <w:rsid w:val="005A5040"/>
    <w:rsid w:val="005A52F4"/>
    <w:rsid w:val="005A541E"/>
    <w:rsid w:val="005A54E4"/>
    <w:rsid w:val="005A5868"/>
    <w:rsid w:val="005A5969"/>
    <w:rsid w:val="005A59B2"/>
    <w:rsid w:val="005A5AF7"/>
    <w:rsid w:val="005A5BE4"/>
    <w:rsid w:val="005A5F93"/>
    <w:rsid w:val="005A64A0"/>
    <w:rsid w:val="005A6563"/>
    <w:rsid w:val="005A6583"/>
    <w:rsid w:val="005A6637"/>
    <w:rsid w:val="005A66BA"/>
    <w:rsid w:val="005A6C2E"/>
    <w:rsid w:val="005A73E9"/>
    <w:rsid w:val="005A74B2"/>
    <w:rsid w:val="005A7502"/>
    <w:rsid w:val="005A755E"/>
    <w:rsid w:val="005A7C05"/>
    <w:rsid w:val="005A7D2C"/>
    <w:rsid w:val="005A7D9D"/>
    <w:rsid w:val="005B067D"/>
    <w:rsid w:val="005B06B0"/>
    <w:rsid w:val="005B0900"/>
    <w:rsid w:val="005B0B72"/>
    <w:rsid w:val="005B11D6"/>
    <w:rsid w:val="005B124B"/>
    <w:rsid w:val="005B1360"/>
    <w:rsid w:val="005B162A"/>
    <w:rsid w:val="005B1915"/>
    <w:rsid w:val="005B193B"/>
    <w:rsid w:val="005B1964"/>
    <w:rsid w:val="005B1A71"/>
    <w:rsid w:val="005B1BDA"/>
    <w:rsid w:val="005B1CA2"/>
    <w:rsid w:val="005B25E7"/>
    <w:rsid w:val="005B2723"/>
    <w:rsid w:val="005B28DB"/>
    <w:rsid w:val="005B2CF9"/>
    <w:rsid w:val="005B2F8F"/>
    <w:rsid w:val="005B3F59"/>
    <w:rsid w:val="005B4310"/>
    <w:rsid w:val="005B43E0"/>
    <w:rsid w:val="005B4D83"/>
    <w:rsid w:val="005B4F6E"/>
    <w:rsid w:val="005B4F87"/>
    <w:rsid w:val="005B570E"/>
    <w:rsid w:val="005B5905"/>
    <w:rsid w:val="005B611C"/>
    <w:rsid w:val="005B6161"/>
    <w:rsid w:val="005B63A2"/>
    <w:rsid w:val="005B662F"/>
    <w:rsid w:val="005B6EB0"/>
    <w:rsid w:val="005B713F"/>
    <w:rsid w:val="005B76C2"/>
    <w:rsid w:val="005B79D5"/>
    <w:rsid w:val="005B7A33"/>
    <w:rsid w:val="005B7CA3"/>
    <w:rsid w:val="005C0275"/>
    <w:rsid w:val="005C0633"/>
    <w:rsid w:val="005C095B"/>
    <w:rsid w:val="005C0F50"/>
    <w:rsid w:val="005C0FC5"/>
    <w:rsid w:val="005C11B8"/>
    <w:rsid w:val="005C139D"/>
    <w:rsid w:val="005C1460"/>
    <w:rsid w:val="005C150E"/>
    <w:rsid w:val="005C17E1"/>
    <w:rsid w:val="005C1A85"/>
    <w:rsid w:val="005C1B2F"/>
    <w:rsid w:val="005C2010"/>
    <w:rsid w:val="005C209A"/>
    <w:rsid w:val="005C2307"/>
    <w:rsid w:val="005C275C"/>
    <w:rsid w:val="005C283B"/>
    <w:rsid w:val="005C2A49"/>
    <w:rsid w:val="005C2B12"/>
    <w:rsid w:val="005C2BCF"/>
    <w:rsid w:val="005C30C5"/>
    <w:rsid w:val="005C32F2"/>
    <w:rsid w:val="005C35F0"/>
    <w:rsid w:val="005C3949"/>
    <w:rsid w:val="005C4A2D"/>
    <w:rsid w:val="005C5519"/>
    <w:rsid w:val="005C56FF"/>
    <w:rsid w:val="005C5710"/>
    <w:rsid w:val="005C5E78"/>
    <w:rsid w:val="005C6418"/>
    <w:rsid w:val="005C6423"/>
    <w:rsid w:val="005C6699"/>
    <w:rsid w:val="005C6A07"/>
    <w:rsid w:val="005C6A42"/>
    <w:rsid w:val="005C6B7D"/>
    <w:rsid w:val="005C6EE3"/>
    <w:rsid w:val="005C705A"/>
    <w:rsid w:val="005C726F"/>
    <w:rsid w:val="005C73FF"/>
    <w:rsid w:val="005C746F"/>
    <w:rsid w:val="005C7674"/>
    <w:rsid w:val="005C79D6"/>
    <w:rsid w:val="005C7D4C"/>
    <w:rsid w:val="005C7DEE"/>
    <w:rsid w:val="005D0039"/>
    <w:rsid w:val="005D060E"/>
    <w:rsid w:val="005D0908"/>
    <w:rsid w:val="005D09AE"/>
    <w:rsid w:val="005D0B72"/>
    <w:rsid w:val="005D0C3D"/>
    <w:rsid w:val="005D0D0B"/>
    <w:rsid w:val="005D174A"/>
    <w:rsid w:val="005D1754"/>
    <w:rsid w:val="005D177E"/>
    <w:rsid w:val="005D1EA0"/>
    <w:rsid w:val="005D2129"/>
    <w:rsid w:val="005D241D"/>
    <w:rsid w:val="005D2494"/>
    <w:rsid w:val="005D2B80"/>
    <w:rsid w:val="005D2BF9"/>
    <w:rsid w:val="005D2D41"/>
    <w:rsid w:val="005D2E82"/>
    <w:rsid w:val="005D3214"/>
    <w:rsid w:val="005D36F5"/>
    <w:rsid w:val="005D38E3"/>
    <w:rsid w:val="005D3A44"/>
    <w:rsid w:val="005D44D4"/>
    <w:rsid w:val="005D4A22"/>
    <w:rsid w:val="005D4D13"/>
    <w:rsid w:val="005D4E05"/>
    <w:rsid w:val="005D4F7C"/>
    <w:rsid w:val="005D5401"/>
    <w:rsid w:val="005D578D"/>
    <w:rsid w:val="005D5FCB"/>
    <w:rsid w:val="005D600B"/>
    <w:rsid w:val="005D64D9"/>
    <w:rsid w:val="005D651A"/>
    <w:rsid w:val="005D65D7"/>
    <w:rsid w:val="005D6808"/>
    <w:rsid w:val="005D6908"/>
    <w:rsid w:val="005D6C76"/>
    <w:rsid w:val="005D6D52"/>
    <w:rsid w:val="005D7031"/>
    <w:rsid w:val="005D76D4"/>
    <w:rsid w:val="005D7B82"/>
    <w:rsid w:val="005D7FDC"/>
    <w:rsid w:val="005E0092"/>
    <w:rsid w:val="005E04D2"/>
    <w:rsid w:val="005E06EC"/>
    <w:rsid w:val="005E086F"/>
    <w:rsid w:val="005E1556"/>
    <w:rsid w:val="005E1C40"/>
    <w:rsid w:val="005E1DA5"/>
    <w:rsid w:val="005E2054"/>
    <w:rsid w:val="005E22AE"/>
    <w:rsid w:val="005E2403"/>
    <w:rsid w:val="005E2569"/>
    <w:rsid w:val="005E291F"/>
    <w:rsid w:val="005E31B3"/>
    <w:rsid w:val="005E32E5"/>
    <w:rsid w:val="005E34B5"/>
    <w:rsid w:val="005E3584"/>
    <w:rsid w:val="005E3649"/>
    <w:rsid w:val="005E3679"/>
    <w:rsid w:val="005E379E"/>
    <w:rsid w:val="005E38F3"/>
    <w:rsid w:val="005E4660"/>
    <w:rsid w:val="005E4685"/>
    <w:rsid w:val="005E482E"/>
    <w:rsid w:val="005E4F03"/>
    <w:rsid w:val="005E4FAB"/>
    <w:rsid w:val="005E5116"/>
    <w:rsid w:val="005E52D2"/>
    <w:rsid w:val="005E57E8"/>
    <w:rsid w:val="005E58A0"/>
    <w:rsid w:val="005E5AE8"/>
    <w:rsid w:val="005E6018"/>
    <w:rsid w:val="005E60D6"/>
    <w:rsid w:val="005E624E"/>
    <w:rsid w:val="005E640B"/>
    <w:rsid w:val="005E650A"/>
    <w:rsid w:val="005E6785"/>
    <w:rsid w:val="005E678C"/>
    <w:rsid w:val="005E72C5"/>
    <w:rsid w:val="005E7891"/>
    <w:rsid w:val="005E7CA2"/>
    <w:rsid w:val="005E7CEE"/>
    <w:rsid w:val="005F0051"/>
    <w:rsid w:val="005F08A3"/>
    <w:rsid w:val="005F0FAD"/>
    <w:rsid w:val="005F1021"/>
    <w:rsid w:val="005F10A2"/>
    <w:rsid w:val="005F10DE"/>
    <w:rsid w:val="005F1BAC"/>
    <w:rsid w:val="005F1E49"/>
    <w:rsid w:val="005F1E63"/>
    <w:rsid w:val="005F2647"/>
    <w:rsid w:val="005F272E"/>
    <w:rsid w:val="005F29A8"/>
    <w:rsid w:val="005F29B0"/>
    <w:rsid w:val="005F2A0F"/>
    <w:rsid w:val="005F2B3C"/>
    <w:rsid w:val="005F34C8"/>
    <w:rsid w:val="005F390A"/>
    <w:rsid w:val="005F3E06"/>
    <w:rsid w:val="005F4286"/>
    <w:rsid w:val="005F448E"/>
    <w:rsid w:val="005F4720"/>
    <w:rsid w:val="005F4CD7"/>
    <w:rsid w:val="005F4D05"/>
    <w:rsid w:val="005F5180"/>
    <w:rsid w:val="005F54F2"/>
    <w:rsid w:val="005F5A40"/>
    <w:rsid w:val="005F5A7B"/>
    <w:rsid w:val="005F5FAC"/>
    <w:rsid w:val="005F6183"/>
    <w:rsid w:val="005F64A2"/>
    <w:rsid w:val="005F6889"/>
    <w:rsid w:val="005F68CE"/>
    <w:rsid w:val="005F6FEE"/>
    <w:rsid w:val="005F70B7"/>
    <w:rsid w:val="005F73E0"/>
    <w:rsid w:val="005F7479"/>
    <w:rsid w:val="005F7906"/>
    <w:rsid w:val="005F7D27"/>
    <w:rsid w:val="005F7DAD"/>
    <w:rsid w:val="00600030"/>
    <w:rsid w:val="00600178"/>
    <w:rsid w:val="00600355"/>
    <w:rsid w:val="006012CF"/>
    <w:rsid w:val="006012D2"/>
    <w:rsid w:val="0060218C"/>
    <w:rsid w:val="006024F9"/>
    <w:rsid w:val="00602575"/>
    <w:rsid w:val="00602D89"/>
    <w:rsid w:val="00602E62"/>
    <w:rsid w:val="006031E8"/>
    <w:rsid w:val="00603620"/>
    <w:rsid w:val="00603E78"/>
    <w:rsid w:val="00603EE7"/>
    <w:rsid w:val="0060409F"/>
    <w:rsid w:val="00604553"/>
    <w:rsid w:val="00604767"/>
    <w:rsid w:val="00604D9F"/>
    <w:rsid w:val="006056A6"/>
    <w:rsid w:val="00605DB0"/>
    <w:rsid w:val="00605E85"/>
    <w:rsid w:val="0060605D"/>
    <w:rsid w:val="0060625A"/>
    <w:rsid w:val="00606654"/>
    <w:rsid w:val="006066C1"/>
    <w:rsid w:val="00606800"/>
    <w:rsid w:val="006069F3"/>
    <w:rsid w:val="00606D71"/>
    <w:rsid w:val="006073D5"/>
    <w:rsid w:val="0060746A"/>
    <w:rsid w:val="006075CA"/>
    <w:rsid w:val="0060775F"/>
    <w:rsid w:val="00607C85"/>
    <w:rsid w:val="00607CB9"/>
    <w:rsid w:val="00610080"/>
    <w:rsid w:val="0061026E"/>
    <w:rsid w:val="006104DE"/>
    <w:rsid w:val="00610952"/>
    <w:rsid w:val="00610985"/>
    <w:rsid w:val="00610F2E"/>
    <w:rsid w:val="006110D9"/>
    <w:rsid w:val="00611466"/>
    <w:rsid w:val="00611E92"/>
    <w:rsid w:val="006121CF"/>
    <w:rsid w:val="0061252D"/>
    <w:rsid w:val="00612598"/>
    <w:rsid w:val="006126FD"/>
    <w:rsid w:val="006128C7"/>
    <w:rsid w:val="00612C6E"/>
    <w:rsid w:val="00612CD0"/>
    <w:rsid w:val="00612F17"/>
    <w:rsid w:val="006132FE"/>
    <w:rsid w:val="00613EA4"/>
    <w:rsid w:val="00613EA7"/>
    <w:rsid w:val="0061400A"/>
    <w:rsid w:val="0061443A"/>
    <w:rsid w:val="00614789"/>
    <w:rsid w:val="00614CB6"/>
    <w:rsid w:val="00615103"/>
    <w:rsid w:val="0061529E"/>
    <w:rsid w:val="006152AD"/>
    <w:rsid w:val="0061555D"/>
    <w:rsid w:val="006155F6"/>
    <w:rsid w:val="006156A9"/>
    <w:rsid w:val="006157CF"/>
    <w:rsid w:val="006157D7"/>
    <w:rsid w:val="00615922"/>
    <w:rsid w:val="0061595B"/>
    <w:rsid w:val="00615FF1"/>
    <w:rsid w:val="006162C9"/>
    <w:rsid w:val="00616984"/>
    <w:rsid w:val="00616ADD"/>
    <w:rsid w:val="00616AFD"/>
    <w:rsid w:val="006170FD"/>
    <w:rsid w:val="006171E5"/>
    <w:rsid w:val="0061724C"/>
    <w:rsid w:val="00617469"/>
    <w:rsid w:val="0061752A"/>
    <w:rsid w:val="00617724"/>
    <w:rsid w:val="00617807"/>
    <w:rsid w:val="00617A4A"/>
    <w:rsid w:val="00617CEC"/>
    <w:rsid w:val="00620171"/>
    <w:rsid w:val="006203E2"/>
    <w:rsid w:val="006204F0"/>
    <w:rsid w:val="00620B9F"/>
    <w:rsid w:val="00620C97"/>
    <w:rsid w:val="00620FEA"/>
    <w:rsid w:val="0062135A"/>
    <w:rsid w:val="006213FF"/>
    <w:rsid w:val="00621445"/>
    <w:rsid w:val="00621496"/>
    <w:rsid w:val="006216C5"/>
    <w:rsid w:val="00621D86"/>
    <w:rsid w:val="00621D96"/>
    <w:rsid w:val="00622050"/>
    <w:rsid w:val="0062225E"/>
    <w:rsid w:val="00622425"/>
    <w:rsid w:val="00622862"/>
    <w:rsid w:val="00622A56"/>
    <w:rsid w:val="00622C4C"/>
    <w:rsid w:val="00622CC6"/>
    <w:rsid w:val="00622CFE"/>
    <w:rsid w:val="00622DB8"/>
    <w:rsid w:val="00623160"/>
    <w:rsid w:val="006233EE"/>
    <w:rsid w:val="0062357F"/>
    <w:rsid w:val="00623726"/>
    <w:rsid w:val="00623EAA"/>
    <w:rsid w:val="00623F57"/>
    <w:rsid w:val="00623F5D"/>
    <w:rsid w:val="0062403E"/>
    <w:rsid w:val="006242BC"/>
    <w:rsid w:val="006246A2"/>
    <w:rsid w:val="00624B39"/>
    <w:rsid w:val="00624BCE"/>
    <w:rsid w:val="00624C62"/>
    <w:rsid w:val="00624C9F"/>
    <w:rsid w:val="00625256"/>
    <w:rsid w:val="00625401"/>
    <w:rsid w:val="00625681"/>
    <w:rsid w:val="006257FD"/>
    <w:rsid w:val="00625A2B"/>
    <w:rsid w:val="0062633E"/>
    <w:rsid w:val="00626754"/>
    <w:rsid w:val="00626F20"/>
    <w:rsid w:val="006270D0"/>
    <w:rsid w:val="006274D7"/>
    <w:rsid w:val="0062758A"/>
    <w:rsid w:val="00627659"/>
    <w:rsid w:val="00627C2C"/>
    <w:rsid w:val="00627CAC"/>
    <w:rsid w:val="00630654"/>
    <w:rsid w:val="00630683"/>
    <w:rsid w:val="00630721"/>
    <w:rsid w:val="00630874"/>
    <w:rsid w:val="006309D2"/>
    <w:rsid w:val="00630B1F"/>
    <w:rsid w:val="00630B39"/>
    <w:rsid w:val="00630CCF"/>
    <w:rsid w:val="00630D29"/>
    <w:rsid w:val="00630E3D"/>
    <w:rsid w:val="0063114E"/>
    <w:rsid w:val="0063132B"/>
    <w:rsid w:val="00631397"/>
    <w:rsid w:val="00631930"/>
    <w:rsid w:val="00631A18"/>
    <w:rsid w:val="00631E0D"/>
    <w:rsid w:val="0063325F"/>
    <w:rsid w:val="00633339"/>
    <w:rsid w:val="0063337A"/>
    <w:rsid w:val="006334E6"/>
    <w:rsid w:val="00633ACF"/>
    <w:rsid w:val="00633B08"/>
    <w:rsid w:val="00633F02"/>
    <w:rsid w:val="00634072"/>
    <w:rsid w:val="006341AB"/>
    <w:rsid w:val="00634266"/>
    <w:rsid w:val="006343C0"/>
    <w:rsid w:val="0063455B"/>
    <w:rsid w:val="006346D5"/>
    <w:rsid w:val="00634733"/>
    <w:rsid w:val="00634945"/>
    <w:rsid w:val="006351B1"/>
    <w:rsid w:val="00636612"/>
    <w:rsid w:val="006368D6"/>
    <w:rsid w:val="00636910"/>
    <w:rsid w:val="0063716E"/>
    <w:rsid w:val="00637220"/>
    <w:rsid w:val="006376BA"/>
    <w:rsid w:val="006379CB"/>
    <w:rsid w:val="00637A0F"/>
    <w:rsid w:val="00637B33"/>
    <w:rsid w:val="006402B7"/>
    <w:rsid w:val="00640645"/>
    <w:rsid w:val="00640687"/>
    <w:rsid w:val="006408E6"/>
    <w:rsid w:val="00640D59"/>
    <w:rsid w:val="00640D98"/>
    <w:rsid w:val="00640FBC"/>
    <w:rsid w:val="00640FE8"/>
    <w:rsid w:val="00641677"/>
    <w:rsid w:val="00641862"/>
    <w:rsid w:val="00641A47"/>
    <w:rsid w:val="00641A60"/>
    <w:rsid w:val="00641C79"/>
    <w:rsid w:val="00641D45"/>
    <w:rsid w:val="0064202E"/>
    <w:rsid w:val="006421EE"/>
    <w:rsid w:val="0064247C"/>
    <w:rsid w:val="006424E8"/>
    <w:rsid w:val="006424FC"/>
    <w:rsid w:val="006427CD"/>
    <w:rsid w:val="0064287B"/>
    <w:rsid w:val="00642C2A"/>
    <w:rsid w:val="00642D00"/>
    <w:rsid w:val="00642EAA"/>
    <w:rsid w:val="00643012"/>
    <w:rsid w:val="0064332E"/>
    <w:rsid w:val="006433D9"/>
    <w:rsid w:val="00643565"/>
    <w:rsid w:val="006442C2"/>
    <w:rsid w:val="00644A41"/>
    <w:rsid w:val="00644BFA"/>
    <w:rsid w:val="00644E4B"/>
    <w:rsid w:val="006451AA"/>
    <w:rsid w:val="0064522C"/>
    <w:rsid w:val="0064542A"/>
    <w:rsid w:val="006454A4"/>
    <w:rsid w:val="006456F7"/>
    <w:rsid w:val="006457AA"/>
    <w:rsid w:val="00645866"/>
    <w:rsid w:val="0064594E"/>
    <w:rsid w:val="006460AC"/>
    <w:rsid w:val="00646136"/>
    <w:rsid w:val="00646399"/>
    <w:rsid w:val="006463AC"/>
    <w:rsid w:val="00646445"/>
    <w:rsid w:val="006473C7"/>
    <w:rsid w:val="00647654"/>
    <w:rsid w:val="00647935"/>
    <w:rsid w:val="0064793F"/>
    <w:rsid w:val="006500D9"/>
    <w:rsid w:val="0065090C"/>
    <w:rsid w:val="00650A72"/>
    <w:rsid w:val="00650F94"/>
    <w:rsid w:val="0065195E"/>
    <w:rsid w:val="00651CB1"/>
    <w:rsid w:val="00651F44"/>
    <w:rsid w:val="0065206F"/>
    <w:rsid w:val="00652122"/>
    <w:rsid w:val="0065215C"/>
    <w:rsid w:val="00652756"/>
    <w:rsid w:val="00652A93"/>
    <w:rsid w:val="0065358B"/>
    <w:rsid w:val="006537A4"/>
    <w:rsid w:val="006537CD"/>
    <w:rsid w:val="00654403"/>
    <w:rsid w:val="0065474B"/>
    <w:rsid w:val="00654BD1"/>
    <w:rsid w:val="00654FEF"/>
    <w:rsid w:val="006551AC"/>
    <w:rsid w:val="0065522D"/>
    <w:rsid w:val="0065527A"/>
    <w:rsid w:val="00655303"/>
    <w:rsid w:val="0065572C"/>
    <w:rsid w:val="0065595F"/>
    <w:rsid w:val="00655C7D"/>
    <w:rsid w:val="0065642E"/>
    <w:rsid w:val="00656BE9"/>
    <w:rsid w:val="00656C90"/>
    <w:rsid w:val="00656F0C"/>
    <w:rsid w:val="00656F3F"/>
    <w:rsid w:val="0065703D"/>
    <w:rsid w:val="0065719F"/>
    <w:rsid w:val="006571EF"/>
    <w:rsid w:val="00657324"/>
    <w:rsid w:val="00657873"/>
    <w:rsid w:val="006579A2"/>
    <w:rsid w:val="00660453"/>
    <w:rsid w:val="00661025"/>
    <w:rsid w:val="00661325"/>
    <w:rsid w:val="0066180A"/>
    <w:rsid w:val="00661CBA"/>
    <w:rsid w:val="00661F3B"/>
    <w:rsid w:val="00662061"/>
    <w:rsid w:val="00662299"/>
    <w:rsid w:val="006625D3"/>
    <w:rsid w:val="00663061"/>
    <w:rsid w:val="006633A2"/>
    <w:rsid w:val="00663608"/>
    <w:rsid w:val="00663717"/>
    <w:rsid w:val="00663765"/>
    <w:rsid w:val="0066390B"/>
    <w:rsid w:val="006639C1"/>
    <w:rsid w:val="00663E8C"/>
    <w:rsid w:val="00664420"/>
    <w:rsid w:val="0066444E"/>
    <w:rsid w:val="00664C12"/>
    <w:rsid w:val="00664D88"/>
    <w:rsid w:val="00664F97"/>
    <w:rsid w:val="00665149"/>
    <w:rsid w:val="006651F4"/>
    <w:rsid w:val="006656C1"/>
    <w:rsid w:val="006656C4"/>
    <w:rsid w:val="00665F6E"/>
    <w:rsid w:val="0066706A"/>
    <w:rsid w:val="00667158"/>
    <w:rsid w:val="00667401"/>
    <w:rsid w:val="00667785"/>
    <w:rsid w:val="00667801"/>
    <w:rsid w:val="00670B7A"/>
    <w:rsid w:val="00670F72"/>
    <w:rsid w:val="0067106D"/>
    <w:rsid w:val="0067113E"/>
    <w:rsid w:val="00671231"/>
    <w:rsid w:val="00671748"/>
    <w:rsid w:val="006718E7"/>
    <w:rsid w:val="00672563"/>
    <w:rsid w:val="00672647"/>
    <w:rsid w:val="0067283A"/>
    <w:rsid w:val="00672996"/>
    <w:rsid w:val="00672B4D"/>
    <w:rsid w:val="00672C68"/>
    <w:rsid w:val="00672DD5"/>
    <w:rsid w:val="006730B1"/>
    <w:rsid w:val="00673163"/>
    <w:rsid w:val="00673426"/>
    <w:rsid w:val="006737C9"/>
    <w:rsid w:val="00674499"/>
    <w:rsid w:val="006745C8"/>
    <w:rsid w:val="0067473F"/>
    <w:rsid w:val="00674BB0"/>
    <w:rsid w:val="00674C78"/>
    <w:rsid w:val="00674E26"/>
    <w:rsid w:val="00675E10"/>
    <w:rsid w:val="0067640E"/>
    <w:rsid w:val="006767B2"/>
    <w:rsid w:val="0067720E"/>
    <w:rsid w:val="0067740A"/>
    <w:rsid w:val="0067760A"/>
    <w:rsid w:val="0067761E"/>
    <w:rsid w:val="0067766D"/>
    <w:rsid w:val="0067790F"/>
    <w:rsid w:val="0068078C"/>
    <w:rsid w:val="00680881"/>
    <w:rsid w:val="00680CD5"/>
    <w:rsid w:val="0068104E"/>
    <w:rsid w:val="006811C6"/>
    <w:rsid w:val="0068140C"/>
    <w:rsid w:val="00681B1E"/>
    <w:rsid w:val="0068223A"/>
    <w:rsid w:val="006823A0"/>
    <w:rsid w:val="0068244F"/>
    <w:rsid w:val="006825EE"/>
    <w:rsid w:val="006826CA"/>
    <w:rsid w:val="00682B68"/>
    <w:rsid w:val="00682DB7"/>
    <w:rsid w:val="00682E62"/>
    <w:rsid w:val="006832FC"/>
    <w:rsid w:val="00683616"/>
    <w:rsid w:val="006838D3"/>
    <w:rsid w:val="00683C13"/>
    <w:rsid w:val="00683D83"/>
    <w:rsid w:val="00683EE3"/>
    <w:rsid w:val="0068450F"/>
    <w:rsid w:val="00684825"/>
    <w:rsid w:val="006849EE"/>
    <w:rsid w:val="00685139"/>
    <w:rsid w:val="0068533B"/>
    <w:rsid w:val="00685399"/>
    <w:rsid w:val="006859CB"/>
    <w:rsid w:val="00685CE2"/>
    <w:rsid w:val="00685F16"/>
    <w:rsid w:val="006860DE"/>
    <w:rsid w:val="006863F9"/>
    <w:rsid w:val="006868AE"/>
    <w:rsid w:val="00686A3A"/>
    <w:rsid w:val="0068706E"/>
    <w:rsid w:val="006874C2"/>
    <w:rsid w:val="00687A04"/>
    <w:rsid w:val="0069030A"/>
    <w:rsid w:val="00690366"/>
    <w:rsid w:val="00690693"/>
    <w:rsid w:val="00690D1C"/>
    <w:rsid w:val="00690DAD"/>
    <w:rsid w:val="00690EB0"/>
    <w:rsid w:val="0069107A"/>
    <w:rsid w:val="006910B5"/>
    <w:rsid w:val="006919F7"/>
    <w:rsid w:val="00691D3B"/>
    <w:rsid w:val="00691E2E"/>
    <w:rsid w:val="00692745"/>
    <w:rsid w:val="00692848"/>
    <w:rsid w:val="00692933"/>
    <w:rsid w:val="006929E8"/>
    <w:rsid w:val="00692BD2"/>
    <w:rsid w:val="00692C45"/>
    <w:rsid w:val="00692D37"/>
    <w:rsid w:val="00692F18"/>
    <w:rsid w:val="0069314B"/>
    <w:rsid w:val="0069349E"/>
    <w:rsid w:val="0069359F"/>
    <w:rsid w:val="00693AC9"/>
    <w:rsid w:val="00693EBF"/>
    <w:rsid w:val="00693EF8"/>
    <w:rsid w:val="00693F03"/>
    <w:rsid w:val="006944A7"/>
    <w:rsid w:val="00694799"/>
    <w:rsid w:val="0069490D"/>
    <w:rsid w:val="0069499B"/>
    <w:rsid w:val="00694A45"/>
    <w:rsid w:val="0069507A"/>
    <w:rsid w:val="00695295"/>
    <w:rsid w:val="006954C5"/>
    <w:rsid w:val="006954F2"/>
    <w:rsid w:val="006958D5"/>
    <w:rsid w:val="00695A5E"/>
    <w:rsid w:val="00695B66"/>
    <w:rsid w:val="0069656F"/>
    <w:rsid w:val="006965E4"/>
    <w:rsid w:val="006966F4"/>
    <w:rsid w:val="00696F3E"/>
    <w:rsid w:val="00697061"/>
    <w:rsid w:val="00697513"/>
    <w:rsid w:val="00697719"/>
    <w:rsid w:val="0069791A"/>
    <w:rsid w:val="00697A7F"/>
    <w:rsid w:val="00697F80"/>
    <w:rsid w:val="006A01C9"/>
    <w:rsid w:val="006A01FB"/>
    <w:rsid w:val="006A02A3"/>
    <w:rsid w:val="006A0591"/>
    <w:rsid w:val="006A0626"/>
    <w:rsid w:val="006A0A25"/>
    <w:rsid w:val="006A0CB6"/>
    <w:rsid w:val="006A0F5C"/>
    <w:rsid w:val="006A11B1"/>
    <w:rsid w:val="006A123D"/>
    <w:rsid w:val="006A1BA1"/>
    <w:rsid w:val="006A1D1D"/>
    <w:rsid w:val="006A23E2"/>
    <w:rsid w:val="006A2E4E"/>
    <w:rsid w:val="006A3157"/>
    <w:rsid w:val="006A3597"/>
    <w:rsid w:val="006A3646"/>
    <w:rsid w:val="006A3AB2"/>
    <w:rsid w:val="006A3E12"/>
    <w:rsid w:val="006A41A0"/>
    <w:rsid w:val="006A426A"/>
    <w:rsid w:val="006A458B"/>
    <w:rsid w:val="006A4A9F"/>
    <w:rsid w:val="006A4B20"/>
    <w:rsid w:val="006A4BEC"/>
    <w:rsid w:val="006A4EDC"/>
    <w:rsid w:val="006A55DC"/>
    <w:rsid w:val="006A6418"/>
    <w:rsid w:val="006A6460"/>
    <w:rsid w:val="006A65AD"/>
    <w:rsid w:val="006A68C1"/>
    <w:rsid w:val="006A6DC7"/>
    <w:rsid w:val="006A790B"/>
    <w:rsid w:val="006ADFF4"/>
    <w:rsid w:val="006B089D"/>
    <w:rsid w:val="006B09BC"/>
    <w:rsid w:val="006B0B0E"/>
    <w:rsid w:val="006B1034"/>
    <w:rsid w:val="006B15EE"/>
    <w:rsid w:val="006B1698"/>
    <w:rsid w:val="006B190F"/>
    <w:rsid w:val="006B1914"/>
    <w:rsid w:val="006B1A0F"/>
    <w:rsid w:val="006B1B4A"/>
    <w:rsid w:val="006B1CA2"/>
    <w:rsid w:val="006B26BF"/>
    <w:rsid w:val="006B3106"/>
    <w:rsid w:val="006B3576"/>
    <w:rsid w:val="006B37F8"/>
    <w:rsid w:val="006B3DEF"/>
    <w:rsid w:val="006B3E8C"/>
    <w:rsid w:val="006B407B"/>
    <w:rsid w:val="006B4465"/>
    <w:rsid w:val="006B4553"/>
    <w:rsid w:val="006B4D33"/>
    <w:rsid w:val="006B4F2F"/>
    <w:rsid w:val="006B5289"/>
    <w:rsid w:val="006B54AA"/>
    <w:rsid w:val="006B55AA"/>
    <w:rsid w:val="006B5888"/>
    <w:rsid w:val="006B5E7C"/>
    <w:rsid w:val="006B5EB5"/>
    <w:rsid w:val="006B6324"/>
    <w:rsid w:val="006B6863"/>
    <w:rsid w:val="006B6922"/>
    <w:rsid w:val="006B6E1F"/>
    <w:rsid w:val="006B719B"/>
    <w:rsid w:val="006B7356"/>
    <w:rsid w:val="006B7647"/>
    <w:rsid w:val="006B764E"/>
    <w:rsid w:val="006B782F"/>
    <w:rsid w:val="006B7FE1"/>
    <w:rsid w:val="006C0618"/>
    <w:rsid w:val="006C0AC9"/>
    <w:rsid w:val="006C0EC9"/>
    <w:rsid w:val="006C1063"/>
    <w:rsid w:val="006C1329"/>
    <w:rsid w:val="006C213D"/>
    <w:rsid w:val="006C21A0"/>
    <w:rsid w:val="006C27C3"/>
    <w:rsid w:val="006C3162"/>
    <w:rsid w:val="006C357B"/>
    <w:rsid w:val="006C3DF5"/>
    <w:rsid w:val="006C3ED6"/>
    <w:rsid w:val="006C43DA"/>
    <w:rsid w:val="006C450F"/>
    <w:rsid w:val="006C48A0"/>
    <w:rsid w:val="006C4A4C"/>
    <w:rsid w:val="006C4ADF"/>
    <w:rsid w:val="006C4CC2"/>
    <w:rsid w:val="006C4F6F"/>
    <w:rsid w:val="006C50DB"/>
    <w:rsid w:val="006C5485"/>
    <w:rsid w:val="006C569B"/>
    <w:rsid w:val="006C56FF"/>
    <w:rsid w:val="006C57BE"/>
    <w:rsid w:val="006C58AD"/>
    <w:rsid w:val="006C5B23"/>
    <w:rsid w:val="006C5B99"/>
    <w:rsid w:val="006C5F17"/>
    <w:rsid w:val="006C694A"/>
    <w:rsid w:val="006C6AAD"/>
    <w:rsid w:val="006C6B0A"/>
    <w:rsid w:val="006C6B64"/>
    <w:rsid w:val="006C6BEC"/>
    <w:rsid w:val="006C6C2D"/>
    <w:rsid w:val="006C704C"/>
    <w:rsid w:val="006C7243"/>
    <w:rsid w:val="006C72EE"/>
    <w:rsid w:val="006C7561"/>
    <w:rsid w:val="006C766E"/>
    <w:rsid w:val="006C7BBF"/>
    <w:rsid w:val="006C7BEC"/>
    <w:rsid w:val="006C7C79"/>
    <w:rsid w:val="006C7CB6"/>
    <w:rsid w:val="006D016F"/>
    <w:rsid w:val="006D0189"/>
    <w:rsid w:val="006D08BD"/>
    <w:rsid w:val="006D0905"/>
    <w:rsid w:val="006D0A74"/>
    <w:rsid w:val="006D0C62"/>
    <w:rsid w:val="006D0DDE"/>
    <w:rsid w:val="006D15D5"/>
    <w:rsid w:val="006D1884"/>
    <w:rsid w:val="006D18AB"/>
    <w:rsid w:val="006D1917"/>
    <w:rsid w:val="006D20FD"/>
    <w:rsid w:val="006D2F71"/>
    <w:rsid w:val="006D3445"/>
    <w:rsid w:val="006D359E"/>
    <w:rsid w:val="006D3829"/>
    <w:rsid w:val="006D382E"/>
    <w:rsid w:val="006D3A29"/>
    <w:rsid w:val="006D3C6A"/>
    <w:rsid w:val="006D3E0E"/>
    <w:rsid w:val="006D433A"/>
    <w:rsid w:val="006D445D"/>
    <w:rsid w:val="006D4C3E"/>
    <w:rsid w:val="006D4E03"/>
    <w:rsid w:val="006D5255"/>
    <w:rsid w:val="006D5579"/>
    <w:rsid w:val="006D5792"/>
    <w:rsid w:val="006D5869"/>
    <w:rsid w:val="006D5DA1"/>
    <w:rsid w:val="006D5DE7"/>
    <w:rsid w:val="006D5E28"/>
    <w:rsid w:val="006D60EF"/>
    <w:rsid w:val="006D628E"/>
    <w:rsid w:val="006D62B6"/>
    <w:rsid w:val="006D65C8"/>
    <w:rsid w:val="006D6B4E"/>
    <w:rsid w:val="006D6BF5"/>
    <w:rsid w:val="006D6ED6"/>
    <w:rsid w:val="006D74B5"/>
    <w:rsid w:val="006D774E"/>
    <w:rsid w:val="006D795A"/>
    <w:rsid w:val="006D7E75"/>
    <w:rsid w:val="006D7F0A"/>
    <w:rsid w:val="006D7F6B"/>
    <w:rsid w:val="006E0118"/>
    <w:rsid w:val="006E0233"/>
    <w:rsid w:val="006E073D"/>
    <w:rsid w:val="006E0804"/>
    <w:rsid w:val="006E09CF"/>
    <w:rsid w:val="006E1063"/>
    <w:rsid w:val="006E117E"/>
    <w:rsid w:val="006E1191"/>
    <w:rsid w:val="006E1B99"/>
    <w:rsid w:val="006E1F92"/>
    <w:rsid w:val="006E2428"/>
    <w:rsid w:val="006E25B5"/>
    <w:rsid w:val="006E279E"/>
    <w:rsid w:val="006E28D2"/>
    <w:rsid w:val="006E2D22"/>
    <w:rsid w:val="006E2DE6"/>
    <w:rsid w:val="006E2EF7"/>
    <w:rsid w:val="006E314A"/>
    <w:rsid w:val="006E3168"/>
    <w:rsid w:val="006E3906"/>
    <w:rsid w:val="006E3939"/>
    <w:rsid w:val="006E3B48"/>
    <w:rsid w:val="006E3EE6"/>
    <w:rsid w:val="006E3FF2"/>
    <w:rsid w:val="006E44CE"/>
    <w:rsid w:val="006E45BB"/>
    <w:rsid w:val="006E4DBC"/>
    <w:rsid w:val="006E4E45"/>
    <w:rsid w:val="006E5D80"/>
    <w:rsid w:val="006E5F6F"/>
    <w:rsid w:val="006E65EC"/>
    <w:rsid w:val="006E65ED"/>
    <w:rsid w:val="006E6759"/>
    <w:rsid w:val="006E6A3E"/>
    <w:rsid w:val="006E6DC5"/>
    <w:rsid w:val="006E72E1"/>
    <w:rsid w:val="006E7674"/>
    <w:rsid w:val="006E76A4"/>
    <w:rsid w:val="006E78D0"/>
    <w:rsid w:val="006E7C43"/>
    <w:rsid w:val="006E7CE6"/>
    <w:rsid w:val="006F0049"/>
    <w:rsid w:val="006F09FD"/>
    <w:rsid w:val="006F0A22"/>
    <w:rsid w:val="006F0AEA"/>
    <w:rsid w:val="006F0E87"/>
    <w:rsid w:val="006F0F44"/>
    <w:rsid w:val="006F1017"/>
    <w:rsid w:val="006F10FC"/>
    <w:rsid w:val="006F1355"/>
    <w:rsid w:val="006F1573"/>
    <w:rsid w:val="006F169F"/>
    <w:rsid w:val="006F16F8"/>
    <w:rsid w:val="006F175B"/>
    <w:rsid w:val="006F1C99"/>
    <w:rsid w:val="006F1FE0"/>
    <w:rsid w:val="006F245E"/>
    <w:rsid w:val="006F2BD9"/>
    <w:rsid w:val="006F2D1D"/>
    <w:rsid w:val="006F2F0F"/>
    <w:rsid w:val="006F3024"/>
    <w:rsid w:val="006F314E"/>
    <w:rsid w:val="006F3166"/>
    <w:rsid w:val="006F3346"/>
    <w:rsid w:val="006F3DEC"/>
    <w:rsid w:val="006F47CF"/>
    <w:rsid w:val="006F4A20"/>
    <w:rsid w:val="006F4C44"/>
    <w:rsid w:val="006F4D50"/>
    <w:rsid w:val="006F5323"/>
    <w:rsid w:val="006F5585"/>
    <w:rsid w:val="006F6237"/>
    <w:rsid w:val="006F6866"/>
    <w:rsid w:val="006F6B5A"/>
    <w:rsid w:val="006F7761"/>
    <w:rsid w:val="006F7FE0"/>
    <w:rsid w:val="006FCDA4"/>
    <w:rsid w:val="0070009A"/>
    <w:rsid w:val="00700F3F"/>
    <w:rsid w:val="00701D8A"/>
    <w:rsid w:val="00701EF5"/>
    <w:rsid w:val="00702112"/>
    <w:rsid w:val="00702516"/>
    <w:rsid w:val="00702AB7"/>
    <w:rsid w:val="00703155"/>
    <w:rsid w:val="007034AD"/>
    <w:rsid w:val="007037FE"/>
    <w:rsid w:val="00704397"/>
    <w:rsid w:val="007043EA"/>
    <w:rsid w:val="007045EF"/>
    <w:rsid w:val="00704632"/>
    <w:rsid w:val="00704998"/>
    <w:rsid w:val="00704D4C"/>
    <w:rsid w:val="007050F7"/>
    <w:rsid w:val="0070551A"/>
    <w:rsid w:val="00705824"/>
    <w:rsid w:val="0070584D"/>
    <w:rsid w:val="0070592F"/>
    <w:rsid w:val="00705F0D"/>
    <w:rsid w:val="007061D7"/>
    <w:rsid w:val="00706378"/>
    <w:rsid w:val="007063B4"/>
    <w:rsid w:val="00706429"/>
    <w:rsid w:val="00706680"/>
    <w:rsid w:val="00707060"/>
    <w:rsid w:val="007074D0"/>
    <w:rsid w:val="0070763D"/>
    <w:rsid w:val="00707770"/>
    <w:rsid w:val="007078FC"/>
    <w:rsid w:val="00707C1D"/>
    <w:rsid w:val="00707F02"/>
    <w:rsid w:val="00707F23"/>
    <w:rsid w:val="00710107"/>
    <w:rsid w:val="007104EF"/>
    <w:rsid w:val="0071090F"/>
    <w:rsid w:val="00710C86"/>
    <w:rsid w:val="00710E89"/>
    <w:rsid w:val="00710FBD"/>
    <w:rsid w:val="007119CB"/>
    <w:rsid w:val="00711DDF"/>
    <w:rsid w:val="007121B5"/>
    <w:rsid w:val="007121CD"/>
    <w:rsid w:val="007124BD"/>
    <w:rsid w:val="00712A20"/>
    <w:rsid w:val="00713063"/>
    <w:rsid w:val="00713223"/>
    <w:rsid w:val="007132B3"/>
    <w:rsid w:val="00713513"/>
    <w:rsid w:val="0071367F"/>
    <w:rsid w:val="00713B0A"/>
    <w:rsid w:val="00713B87"/>
    <w:rsid w:val="00713FCE"/>
    <w:rsid w:val="007140DF"/>
    <w:rsid w:val="007141D2"/>
    <w:rsid w:val="007142BC"/>
    <w:rsid w:val="007143C3"/>
    <w:rsid w:val="00714AE7"/>
    <w:rsid w:val="00714CDE"/>
    <w:rsid w:val="007152C3"/>
    <w:rsid w:val="00715794"/>
    <w:rsid w:val="007158F8"/>
    <w:rsid w:val="007159A9"/>
    <w:rsid w:val="00715C63"/>
    <w:rsid w:val="00715FC0"/>
    <w:rsid w:val="0071642C"/>
    <w:rsid w:val="00716729"/>
    <w:rsid w:val="00716A3F"/>
    <w:rsid w:val="00716BA4"/>
    <w:rsid w:val="00716C7D"/>
    <w:rsid w:val="0071726D"/>
    <w:rsid w:val="007173C3"/>
    <w:rsid w:val="00720276"/>
    <w:rsid w:val="007203AE"/>
    <w:rsid w:val="007204B7"/>
    <w:rsid w:val="007206F2"/>
    <w:rsid w:val="007206F4"/>
    <w:rsid w:val="00720B3D"/>
    <w:rsid w:val="00720CC8"/>
    <w:rsid w:val="00721189"/>
    <w:rsid w:val="00721591"/>
    <w:rsid w:val="0072190A"/>
    <w:rsid w:val="00721BB3"/>
    <w:rsid w:val="00721FA9"/>
    <w:rsid w:val="00722585"/>
    <w:rsid w:val="007225ED"/>
    <w:rsid w:val="00722844"/>
    <w:rsid w:val="00722E45"/>
    <w:rsid w:val="00722FCC"/>
    <w:rsid w:val="007234D5"/>
    <w:rsid w:val="0072390D"/>
    <w:rsid w:val="0072433F"/>
    <w:rsid w:val="00724369"/>
    <w:rsid w:val="00724A4F"/>
    <w:rsid w:val="00724AA8"/>
    <w:rsid w:val="00724AB4"/>
    <w:rsid w:val="00724DCF"/>
    <w:rsid w:val="00724F96"/>
    <w:rsid w:val="00725555"/>
    <w:rsid w:val="00725A22"/>
    <w:rsid w:val="00725AF8"/>
    <w:rsid w:val="00725BFA"/>
    <w:rsid w:val="00725EFC"/>
    <w:rsid w:val="00726D6C"/>
    <w:rsid w:val="00726E90"/>
    <w:rsid w:val="00726F52"/>
    <w:rsid w:val="00726FD8"/>
    <w:rsid w:val="00727067"/>
    <w:rsid w:val="0072714F"/>
    <w:rsid w:val="00727194"/>
    <w:rsid w:val="0072785F"/>
    <w:rsid w:val="00727A25"/>
    <w:rsid w:val="00727BAC"/>
    <w:rsid w:val="00727BB9"/>
    <w:rsid w:val="0073062B"/>
    <w:rsid w:val="0073072E"/>
    <w:rsid w:val="00730760"/>
    <w:rsid w:val="00730D89"/>
    <w:rsid w:val="00730D8C"/>
    <w:rsid w:val="007313A1"/>
    <w:rsid w:val="007319F7"/>
    <w:rsid w:val="00731CFE"/>
    <w:rsid w:val="00731DC8"/>
    <w:rsid w:val="00732239"/>
    <w:rsid w:val="007323F3"/>
    <w:rsid w:val="007325A0"/>
    <w:rsid w:val="00732A4A"/>
    <w:rsid w:val="007336C2"/>
    <w:rsid w:val="007339B0"/>
    <w:rsid w:val="007341FA"/>
    <w:rsid w:val="00734447"/>
    <w:rsid w:val="00734911"/>
    <w:rsid w:val="007349B6"/>
    <w:rsid w:val="00734C1B"/>
    <w:rsid w:val="00734CA5"/>
    <w:rsid w:val="007350F5"/>
    <w:rsid w:val="0073529A"/>
    <w:rsid w:val="007352DA"/>
    <w:rsid w:val="00735618"/>
    <w:rsid w:val="00735D85"/>
    <w:rsid w:val="00735D9C"/>
    <w:rsid w:val="00735DD6"/>
    <w:rsid w:val="00735FB8"/>
    <w:rsid w:val="0073606C"/>
    <w:rsid w:val="00736641"/>
    <w:rsid w:val="007366D9"/>
    <w:rsid w:val="00736977"/>
    <w:rsid w:val="00736AB8"/>
    <w:rsid w:val="00736BD0"/>
    <w:rsid w:val="00737896"/>
    <w:rsid w:val="00740994"/>
    <w:rsid w:val="007409F9"/>
    <w:rsid w:val="00740ADF"/>
    <w:rsid w:val="00740BBE"/>
    <w:rsid w:val="00740E3E"/>
    <w:rsid w:val="00741438"/>
    <w:rsid w:val="00741983"/>
    <w:rsid w:val="00742129"/>
    <w:rsid w:val="00742140"/>
    <w:rsid w:val="00742739"/>
    <w:rsid w:val="0074279E"/>
    <w:rsid w:val="00742840"/>
    <w:rsid w:val="0074334D"/>
    <w:rsid w:val="007437A1"/>
    <w:rsid w:val="00743C8C"/>
    <w:rsid w:val="00743CB4"/>
    <w:rsid w:val="00743E1F"/>
    <w:rsid w:val="007442F5"/>
    <w:rsid w:val="007449FA"/>
    <w:rsid w:val="00745425"/>
    <w:rsid w:val="0074549C"/>
    <w:rsid w:val="00745B2E"/>
    <w:rsid w:val="00745C0B"/>
    <w:rsid w:val="00745C9F"/>
    <w:rsid w:val="00746095"/>
    <w:rsid w:val="00746DDA"/>
    <w:rsid w:val="0074722C"/>
    <w:rsid w:val="00747698"/>
    <w:rsid w:val="007476A3"/>
    <w:rsid w:val="0074778E"/>
    <w:rsid w:val="00747F4B"/>
    <w:rsid w:val="00747F63"/>
    <w:rsid w:val="007500A9"/>
    <w:rsid w:val="007503AE"/>
    <w:rsid w:val="00750ABF"/>
    <w:rsid w:val="00750FD0"/>
    <w:rsid w:val="0075104A"/>
    <w:rsid w:val="00751A0D"/>
    <w:rsid w:val="00751A85"/>
    <w:rsid w:val="00751B45"/>
    <w:rsid w:val="00751E3E"/>
    <w:rsid w:val="00751F24"/>
    <w:rsid w:val="00751FE7"/>
    <w:rsid w:val="00752308"/>
    <w:rsid w:val="00752422"/>
    <w:rsid w:val="00752A0A"/>
    <w:rsid w:val="00752F58"/>
    <w:rsid w:val="007534AF"/>
    <w:rsid w:val="007536CB"/>
    <w:rsid w:val="00753DC0"/>
    <w:rsid w:val="00754019"/>
    <w:rsid w:val="00754146"/>
    <w:rsid w:val="007548C5"/>
    <w:rsid w:val="00754CF4"/>
    <w:rsid w:val="00754FCF"/>
    <w:rsid w:val="00755410"/>
    <w:rsid w:val="00755491"/>
    <w:rsid w:val="007555DA"/>
    <w:rsid w:val="00755AD8"/>
    <w:rsid w:val="00755DAD"/>
    <w:rsid w:val="00755EC4"/>
    <w:rsid w:val="0075603B"/>
    <w:rsid w:val="007563CA"/>
    <w:rsid w:val="00756504"/>
    <w:rsid w:val="00756594"/>
    <w:rsid w:val="0075703C"/>
    <w:rsid w:val="007573A1"/>
    <w:rsid w:val="007574FF"/>
    <w:rsid w:val="007575B2"/>
    <w:rsid w:val="00757767"/>
    <w:rsid w:val="00757C16"/>
    <w:rsid w:val="00757CFD"/>
    <w:rsid w:val="00757ED2"/>
    <w:rsid w:val="00757F0D"/>
    <w:rsid w:val="00760129"/>
    <w:rsid w:val="007601F2"/>
    <w:rsid w:val="00760307"/>
    <w:rsid w:val="0076041A"/>
    <w:rsid w:val="0076082D"/>
    <w:rsid w:val="0076089D"/>
    <w:rsid w:val="00760AC0"/>
    <w:rsid w:val="00760AF5"/>
    <w:rsid w:val="00760CA4"/>
    <w:rsid w:val="0076171F"/>
    <w:rsid w:val="0076186E"/>
    <w:rsid w:val="00761D0F"/>
    <w:rsid w:val="007621B8"/>
    <w:rsid w:val="007624B1"/>
    <w:rsid w:val="00762778"/>
    <w:rsid w:val="00762BDD"/>
    <w:rsid w:val="00763019"/>
    <w:rsid w:val="00763184"/>
    <w:rsid w:val="007634B3"/>
    <w:rsid w:val="00763BA3"/>
    <w:rsid w:val="00763BE1"/>
    <w:rsid w:val="00763D26"/>
    <w:rsid w:val="00764113"/>
    <w:rsid w:val="00764212"/>
    <w:rsid w:val="00765BC8"/>
    <w:rsid w:val="00765F75"/>
    <w:rsid w:val="00766206"/>
    <w:rsid w:val="0076668A"/>
    <w:rsid w:val="00766BBC"/>
    <w:rsid w:val="007673B0"/>
    <w:rsid w:val="00767699"/>
    <w:rsid w:val="007700D4"/>
    <w:rsid w:val="007700D6"/>
    <w:rsid w:val="007700FF"/>
    <w:rsid w:val="00770551"/>
    <w:rsid w:val="00770777"/>
    <w:rsid w:val="00770795"/>
    <w:rsid w:val="00770893"/>
    <w:rsid w:val="00770CCE"/>
    <w:rsid w:val="00770E56"/>
    <w:rsid w:val="007716A6"/>
    <w:rsid w:val="00771A17"/>
    <w:rsid w:val="00771D60"/>
    <w:rsid w:val="00771F56"/>
    <w:rsid w:val="007722AD"/>
    <w:rsid w:val="0077235F"/>
    <w:rsid w:val="0077237B"/>
    <w:rsid w:val="00772430"/>
    <w:rsid w:val="00772483"/>
    <w:rsid w:val="00772A80"/>
    <w:rsid w:val="00772E0B"/>
    <w:rsid w:val="0077343C"/>
    <w:rsid w:val="00773470"/>
    <w:rsid w:val="007735D3"/>
    <w:rsid w:val="007738AF"/>
    <w:rsid w:val="00773963"/>
    <w:rsid w:val="00773F74"/>
    <w:rsid w:val="00774A7E"/>
    <w:rsid w:val="0077543F"/>
    <w:rsid w:val="007760AB"/>
    <w:rsid w:val="007767A7"/>
    <w:rsid w:val="00776850"/>
    <w:rsid w:val="00776C6A"/>
    <w:rsid w:val="007772BA"/>
    <w:rsid w:val="00777927"/>
    <w:rsid w:val="007779EB"/>
    <w:rsid w:val="00777BEB"/>
    <w:rsid w:val="00777D53"/>
    <w:rsid w:val="00777EB7"/>
    <w:rsid w:val="00777F6C"/>
    <w:rsid w:val="007802AB"/>
    <w:rsid w:val="007809FF"/>
    <w:rsid w:val="00780DFB"/>
    <w:rsid w:val="00780EBF"/>
    <w:rsid w:val="00781616"/>
    <w:rsid w:val="00782034"/>
    <w:rsid w:val="00782D4A"/>
    <w:rsid w:val="0078326C"/>
    <w:rsid w:val="0078349E"/>
    <w:rsid w:val="0078364C"/>
    <w:rsid w:val="007838CF"/>
    <w:rsid w:val="00783972"/>
    <w:rsid w:val="00783F81"/>
    <w:rsid w:val="007846C5"/>
    <w:rsid w:val="00784915"/>
    <w:rsid w:val="00785157"/>
    <w:rsid w:val="00785398"/>
    <w:rsid w:val="00785494"/>
    <w:rsid w:val="00785E92"/>
    <w:rsid w:val="00786448"/>
    <w:rsid w:val="007869EE"/>
    <w:rsid w:val="00786D86"/>
    <w:rsid w:val="007878B0"/>
    <w:rsid w:val="007901E1"/>
    <w:rsid w:val="007905CF"/>
    <w:rsid w:val="00790759"/>
    <w:rsid w:val="0079098E"/>
    <w:rsid w:val="00790A0F"/>
    <w:rsid w:val="00790DA8"/>
    <w:rsid w:val="007913AB"/>
    <w:rsid w:val="0079162A"/>
    <w:rsid w:val="007918D5"/>
    <w:rsid w:val="00791A1F"/>
    <w:rsid w:val="00791F30"/>
    <w:rsid w:val="0079205D"/>
    <w:rsid w:val="0079230D"/>
    <w:rsid w:val="0079242C"/>
    <w:rsid w:val="007925BC"/>
    <w:rsid w:val="0079278A"/>
    <w:rsid w:val="0079289F"/>
    <w:rsid w:val="00792AB6"/>
    <w:rsid w:val="00792B91"/>
    <w:rsid w:val="00793068"/>
    <w:rsid w:val="0079330A"/>
    <w:rsid w:val="007937BC"/>
    <w:rsid w:val="0079387A"/>
    <w:rsid w:val="007938FF"/>
    <w:rsid w:val="00793BDB"/>
    <w:rsid w:val="00793F5A"/>
    <w:rsid w:val="00794569"/>
    <w:rsid w:val="00794657"/>
    <w:rsid w:val="007946BA"/>
    <w:rsid w:val="00794873"/>
    <w:rsid w:val="0079546C"/>
    <w:rsid w:val="00795C05"/>
    <w:rsid w:val="007962A6"/>
    <w:rsid w:val="0079677E"/>
    <w:rsid w:val="0079685E"/>
    <w:rsid w:val="00796A64"/>
    <w:rsid w:val="00796A96"/>
    <w:rsid w:val="00796D00"/>
    <w:rsid w:val="0079721E"/>
    <w:rsid w:val="0079731D"/>
    <w:rsid w:val="007A0AF0"/>
    <w:rsid w:val="007A0D6A"/>
    <w:rsid w:val="007A1025"/>
    <w:rsid w:val="007A13F0"/>
    <w:rsid w:val="007A1D4B"/>
    <w:rsid w:val="007A1ED8"/>
    <w:rsid w:val="007A1FF2"/>
    <w:rsid w:val="007A22A5"/>
    <w:rsid w:val="007A24A7"/>
    <w:rsid w:val="007A287C"/>
    <w:rsid w:val="007A2924"/>
    <w:rsid w:val="007A2B19"/>
    <w:rsid w:val="007A313F"/>
    <w:rsid w:val="007A371D"/>
    <w:rsid w:val="007A3B7A"/>
    <w:rsid w:val="007A3FF5"/>
    <w:rsid w:val="007A441D"/>
    <w:rsid w:val="007A4B1C"/>
    <w:rsid w:val="007A4F99"/>
    <w:rsid w:val="007A505D"/>
    <w:rsid w:val="007A521B"/>
    <w:rsid w:val="007A52A2"/>
    <w:rsid w:val="007A535D"/>
    <w:rsid w:val="007A5A7B"/>
    <w:rsid w:val="007A6202"/>
    <w:rsid w:val="007A6459"/>
    <w:rsid w:val="007A6544"/>
    <w:rsid w:val="007A68F7"/>
    <w:rsid w:val="007A6C3B"/>
    <w:rsid w:val="007A6CCC"/>
    <w:rsid w:val="007A70F6"/>
    <w:rsid w:val="007A752B"/>
    <w:rsid w:val="007A7A24"/>
    <w:rsid w:val="007B00E9"/>
    <w:rsid w:val="007B0276"/>
    <w:rsid w:val="007B07BB"/>
    <w:rsid w:val="007B08B6"/>
    <w:rsid w:val="007B0A7F"/>
    <w:rsid w:val="007B0B96"/>
    <w:rsid w:val="007B1140"/>
    <w:rsid w:val="007B131A"/>
    <w:rsid w:val="007B16E8"/>
    <w:rsid w:val="007B1871"/>
    <w:rsid w:val="007B19DD"/>
    <w:rsid w:val="007B1E8B"/>
    <w:rsid w:val="007B20A3"/>
    <w:rsid w:val="007B22B9"/>
    <w:rsid w:val="007B23E7"/>
    <w:rsid w:val="007B25D7"/>
    <w:rsid w:val="007B29C5"/>
    <w:rsid w:val="007B2B20"/>
    <w:rsid w:val="007B2BA9"/>
    <w:rsid w:val="007B2C45"/>
    <w:rsid w:val="007B2FB8"/>
    <w:rsid w:val="007B30E7"/>
    <w:rsid w:val="007B31B3"/>
    <w:rsid w:val="007B32C9"/>
    <w:rsid w:val="007B3589"/>
    <w:rsid w:val="007B371E"/>
    <w:rsid w:val="007B3737"/>
    <w:rsid w:val="007B3BB1"/>
    <w:rsid w:val="007B42BB"/>
    <w:rsid w:val="007B4328"/>
    <w:rsid w:val="007B43AE"/>
    <w:rsid w:val="007B445A"/>
    <w:rsid w:val="007B450F"/>
    <w:rsid w:val="007B470A"/>
    <w:rsid w:val="007B50C1"/>
    <w:rsid w:val="007B5105"/>
    <w:rsid w:val="007B5242"/>
    <w:rsid w:val="007B57FF"/>
    <w:rsid w:val="007B5A94"/>
    <w:rsid w:val="007B5C54"/>
    <w:rsid w:val="007B620E"/>
    <w:rsid w:val="007B6281"/>
    <w:rsid w:val="007B6423"/>
    <w:rsid w:val="007B67CC"/>
    <w:rsid w:val="007B6851"/>
    <w:rsid w:val="007B69BF"/>
    <w:rsid w:val="007B72E4"/>
    <w:rsid w:val="007B76ED"/>
    <w:rsid w:val="007B7A69"/>
    <w:rsid w:val="007B7DE7"/>
    <w:rsid w:val="007C022B"/>
    <w:rsid w:val="007C035C"/>
    <w:rsid w:val="007C03A7"/>
    <w:rsid w:val="007C0502"/>
    <w:rsid w:val="007C052D"/>
    <w:rsid w:val="007C0620"/>
    <w:rsid w:val="007C0745"/>
    <w:rsid w:val="007C07BB"/>
    <w:rsid w:val="007C0AC6"/>
    <w:rsid w:val="007C1328"/>
    <w:rsid w:val="007C16C9"/>
    <w:rsid w:val="007C1B6E"/>
    <w:rsid w:val="007C2166"/>
    <w:rsid w:val="007C23F1"/>
    <w:rsid w:val="007C26FE"/>
    <w:rsid w:val="007C279F"/>
    <w:rsid w:val="007C37BB"/>
    <w:rsid w:val="007C3A7D"/>
    <w:rsid w:val="007C3D22"/>
    <w:rsid w:val="007C41F1"/>
    <w:rsid w:val="007C421B"/>
    <w:rsid w:val="007C43C6"/>
    <w:rsid w:val="007C4788"/>
    <w:rsid w:val="007C5052"/>
    <w:rsid w:val="007C5055"/>
    <w:rsid w:val="007C580A"/>
    <w:rsid w:val="007C5818"/>
    <w:rsid w:val="007C5A38"/>
    <w:rsid w:val="007C5BC0"/>
    <w:rsid w:val="007C5F8F"/>
    <w:rsid w:val="007C6504"/>
    <w:rsid w:val="007C6E5D"/>
    <w:rsid w:val="007C749E"/>
    <w:rsid w:val="007D0127"/>
    <w:rsid w:val="007D065B"/>
    <w:rsid w:val="007D0715"/>
    <w:rsid w:val="007D10EC"/>
    <w:rsid w:val="007D1F18"/>
    <w:rsid w:val="007D25B9"/>
    <w:rsid w:val="007D2BB1"/>
    <w:rsid w:val="007D2C39"/>
    <w:rsid w:val="007D2D5E"/>
    <w:rsid w:val="007D3111"/>
    <w:rsid w:val="007D3B01"/>
    <w:rsid w:val="007D3CC1"/>
    <w:rsid w:val="007D3F4E"/>
    <w:rsid w:val="007D4645"/>
    <w:rsid w:val="007D4C77"/>
    <w:rsid w:val="007D4F1D"/>
    <w:rsid w:val="007D51D5"/>
    <w:rsid w:val="007D567E"/>
    <w:rsid w:val="007D57DF"/>
    <w:rsid w:val="007D5C25"/>
    <w:rsid w:val="007D5DC9"/>
    <w:rsid w:val="007D5E3C"/>
    <w:rsid w:val="007D60E6"/>
    <w:rsid w:val="007D6276"/>
    <w:rsid w:val="007D64BF"/>
    <w:rsid w:val="007D67CC"/>
    <w:rsid w:val="007D6886"/>
    <w:rsid w:val="007D6940"/>
    <w:rsid w:val="007D6AF0"/>
    <w:rsid w:val="007D6BBF"/>
    <w:rsid w:val="007D6EB5"/>
    <w:rsid w:val="007D7948"/>
    <w:rsid w:val="007D7F15"/>
    <w:rsid w:val="007E000F"/>
    <w:rsid w:val="007E00D9"/>
    <w:rsid w:val="007E014D"/>
    <w:rsid w:val="007E02DC"/>
    <w:rsid w:val="007E03BC"/>
    <w:rsid w:val="007E03C6"/>
    <w:rsid w:val="007E040D"/>
    <w:rsid w:val="007E04FC"/>
    <w:rsid w:val="007E05E8"/>
    <w:rsid w:val="007E0643"/>
    <w:rsid w:val="007E0BE3"/>
    <w:rsid w:val="007E0CDE"/>
    <w:rsid w:val="007E0D0B"/>
    <w:rsid w:val="007E0F7A"/>
    <w:rsid w:val="007E1009"/>
    <w:rsid w:val="007E107A"/>
    <w:rsid w:val="007E12A5"/>
    <w:rsid w:val="007E13F8"/>
    <w:rsid w:val="007E1CA7"/>
    <w:rsid w:val="007E21D4"/>
    <w:rsid w:val="007E295E"/>
    <w:rsid w:val="007E2B58"/>
    <w:rsid w:val="007E2D9C"/>
    <w:rsid w:val="007E31E2"/>
    <w:rsid w:val="007E35F6"/>
    <w:rsid w:val="007E3A3B"/>
    <w:rsid w:val="007E3D7F"/>
    <w:rsid w:val="007E43D6"/>
    <w:rsid w:val="007E4511"/>
    <w:rsid w:val="007E4B67"/>
    <w:rsid w:val="007E50AF"/>
    <w:rsid w:val="007E594C"/>
    <w:rsid w:val="007E5C13"/>
    <w:rsid w:val="007E5EB6"/>
    <w:rsid w:val="007E5EE8"/>
    <w:rsid w:val="007E5F17"/>
    <w:rsid w:val="007E6664"/>
    <w:rsid w:val="007E6955"/>
    <w:rsid w:val="007E70A0"/>
    <w:rsid w:val="007E7526"/>
    <w:rsid w:val="007E7787"/>
    <w:rsid w:val="007E7B39"/>
    <w:rsid w:val="007E7C53"/>
    <w:rsid w:val="007E7D43"/>
    <w:rsid w:val="007F03A5"/>
    <w:rsid w:val="007F06EE"/>
    <w:rsid w:val="007F0984"/>
    <w:rsid w:val="007F0E50"/>
    <w:rsid w:val="007F0FF3"/>
    <w:rsid w:val="007F109A"/>
    <w:rsid w:val="007F132E"/>
    <w:rsid w:val="007F1919"/>
    <w:rsid w:val="007F2311"/>
    <w:rsid w:val="007F2370"/>
    <w:rsid w:val="007F2735"/>
    <w:rsid w:val="007F2D8C"/>
    <w:rsid w:val="007F2DD1"/>
    <w:rsid w:val="007F2FED"/>
    <w:rsid w:val="007F3002"/>
    <w:rsid w:val="007F3153"/>
    <w:rsid w:val="007F32B5"/>
    <w:rsid w:val="007F3566"/>
    <w:rsid w:val="007F3F51"/>
    <w:rsid w:val="007F4160"/>
    <w:rsid w:val="007F4190"/>
    <w:rsid w:val="007F4248"/>
    <w:rsid w:val="007F4606"/>
    <w:rsid w:val="007F478F"/>
    <w:rsid w:val="007F4810"/>
    <w:rsid w:val="007F4B22"/>
    <w:rsid w:val="007F4B53"/>
    <w:rsid w:val="007F4BAA"/>
    <w:rsid w:val="007F4CB0"/>
    <w:rsid w:val="007F4F98"/>
    <w:rsid w:val="007F52EA"/>
    <w:rsid w:val="007F5831"/>
    <w:rsid w:val="007F58AD"/>
    <w:rsid w:val="007F5C8B"/>
    <w:rsid w:val="007F601D"/>
    <w:rsid w:val="007F6255"/>
    <w:rsid w:val="007F65C4"/>
    <w:rsid w:val="007F673D"/>
    <w:rsid w:val="007F70AE"/>
    <w:rsid w:val="007F7144"/>
    <w:rsid w:val="007F7461"/>
    <w:rsid w:val="007F7A67"/>
    <w:rsid w:val="007F7D52"/>
    <w:rsid w:val="007F7F83"/>
    <w:rsid w:val="008004FA"/>
    <w:rsid w:val="008008C1"/>
    <w:rsid w:val="008009D4"/>
    <w:rsid w:val="00800CEB"/>
    <w:rsid w:val="00800EE4"/>
    <w:rsid w:val="00801212"/>
    <w:rsid w:val="00801555"/>
    <w:rsid w:val="0080164B"/>
    <w:rsid w:val="00801723"/>
    <w:rsid w:val="008017F9"/>
    <w:rsid w:val="00801FEE"/>
    <w:rsid w:val="00801FF1"/>
    <w:rsid w:val="00802DE3"/>
    <w:rsid w:val="00803765"/>
    <w:rsid w:val="0080381D"/>
    <w:rsid w:val="00803C0A"/>
    <w:rsid w:val="00803E6A"/>
    <w:rsid w:val="00803F73"/>
    <w:rsid w:val="008040AC"/>
    <w:rsid w:val="0080474F"/>
    <w:rsid w:val="00804EBB"/>
    <w:rsid w:val="00805983"/>
    <w:rsid w:val="00805E83"/>
    <w:rsid w:val="00805ED7"/>
    <w:rsid w:val="00805FAA"/>
    <w:rsid w:val="00806044"/>
    <w:rsid w:val="00806232"/>
    <w:rsid w:val="008062A9"/>
    <w:rsid w:val="00806515"/>
    <w:rsid w:val="008068AC"/>
    <w:rsid w:val="008069BD"/>
    <w:rsid w:val="00806D20"/>
    <w:rsid w:val="0080713A"/>
    <w:rsid w:val="008072EC"/>
    <w:rsid w:val="0080758B"/>
    <w:rsid w:val="00807A67"/>
    <w:rsid w:val="00807CA1"/>
    <w:rsid w:val="00810254"/>
    <w:rsid w:val="008102E0"/>
    <w:rsid w:val="00810653"/>
    <w:rsid w:val="0081088E"/>
    <w:rsid w:val="00810998"/>
    <w:rsid w:val="00810FC9"/>
    <w:rsid w:val="00811797"/>
    <w:rsid w:val="00812033"/>
    <w:rsid w:val="00812246"/>
    <w:rsid w:val="0081244E"/>
    <w:rsid w:val="0081252B"/>
    <w:rsid w:val="008126DD"/>
    <w:rsid w:val="00812E1F"/>
    <w:rsid w:val="00812FE2"/>
    <w:rsid w:val="008130B8"/>
    <w:rsid w:val="00813B7F"/>
    <w:rsid w:val="00813BBB"/>
    <w:rsid w:val="00813C66"/>
    <w:rsid w:val="00814037"/>
    <w:rsid w:val="0081434D"/>
    <w:rsid w:val="008144F3"/>
    <w:rsid w:val="00814A30"/>
    <w:rsid w:val="00814B4A"/>
    <w:rsid w:val="00814BBF"/>
    <w:rsid w:val="00814CBF"/>
    <w:rsid w:val="00814FCB"/>
    <w:rsid w:val="0081512D"/>
    <w:rsid w:val="008151E2"/>
    <w:rsid w:val="008155D0"/>
    <w:rsid w:val="00815602"/>
    <w:rsid w:val="00815726"/>
    <w:rsid w:val="008157D7"/>
    <w:rsid w:val="00815822"/>
    <w:rsid w:val="00815E7B"/>
    <w:rsid w:val="00815ED9"/>
    <w:rsid w:val="00816193"/>
    <w:rsid w:val="0081632F"/>
    <w:rsid w:val="00816489"/>
    <w:rsid w:val="00816DE9"/>
    <w:rsid w:val="00817252"/>
    <w:rsid w:val="00817608"/>
    <w:rsid w:val="008176AB"/>
    <w:rsid w:val="0082059F"/>
    <w:rsid w:val="0082072D"/>
    <w:rsid w:val="00820D7C"/>
    <w:rsid w:val="00820E4D"/>
    <w:rsid w:val="008211E1"/>
    <w:rsid w:val="0082129C"/>
    <w:rsid w:val="0082134A"/>
    <w:rsid w:val="00821651"/>
    <w:rsid w:val="0082169E"/>
    <w:rsid w:val="00821AF7"/>
    <w:rsid w:val="00821D91"/>
    <w:rsid w:val="00821D96"/>
    <w:rsid w:val="00822499"/>
    <w:rsid w:val="008228FD"/>
    <w:rsid w:val="0082295F"/>
    <w:rsid w:val="008229A2"/>
    <w:rsid w:val="00822CBB"/>
    <w:rsid w:val="00823296"/>
    <w:rsid w:val="0082337A"/>
    <w:rsid w:val="0082338B"/>
    <w:rsid w:val="0082347E"/>
    <w:rsid w:val="00823BFD"/>
    <w:rsid w:val="00823DB4"/>
    <w:rsid w:val="00823E6F"/>
    <w:rsid w:val="008240F0"/>
    <w:rsid w:val="008246FE"/>
    <w:rsid w:val="008248FD"/>
    <w:rsid w:val="00824971"/>
    <w:rsid w:val="00824C16"/>
    <w:rsid w:val="00824CAB"/>
    <w:rsid w:val="00825107"/>
    <w:rsid w:val="008251D4"/>
    <w:rsid w:val="008260C9"/>
    <w:rsid w:val="00826A27"/>
    <w:rsid w:val="00826F3E"/>
    <w:rsid w:val="008272A0"/>
    <w:rsid w:val="00827422"/>
    <w:rsid w:val="0082773E"/>
    <w:rsid w:val="00827AAC"/>
    <w:rsid w:val="00827FB4"/>
    <w:rsid w:val="00830F75"/>
    <w:rsid w:val="00831111"/>
    <w:rsid w:val="00831557"/>
    <w:rsid w:val="0083285C"/>
    <w:rsid w:val="00832BCC"/>
    <w:rsid w:val="00833793"/>
    <w:rsid w:val="008340AC"/>
    <w:rsid w:val="008340DA"/>
    <w:rsid w:val="008341AF"/>
    <w:rsid w:val="0083441F"/>
    <w:rsid w:val="0083449B"/>
    <w:rsid w:val="00834705"/>
    <w:rsid w:val="0083495B"/>
    <w:rsid w:val="008353A5"/>
    <w:rsid w:val="00835942"/>
    <w:rsid w:val="008359D6"/>
    <w:rsid w:val="008364C4"/>
    <w:rsid w:val="00836523"/>
    <w:rsid w:val="008365C5"/>
    <w:rsid w:val="008365D0"/>
    <w:rsid w:val="00836859"/>
    <w:rsid w:val="008368EF"/>
    <w:rsid w:val="00836F61"/>
    <w:rsid w:val="008375AC"/>
    <w:rsid w:val="008378CA"/>
    <w:rsid w:val="00837A7E"/>
    <w:rsid w:val="00837C33"/>
    <w:rsid w:val="00840650"/>
    <w:rsid w:val="0084121A"/>
    <w:rsid w:val="0084133A"/>
    <w:rsid w:val="00841AA6"/>
    <w:rsid w:val="00841ED2"/>
    <w:rsid w:val="00842234"/>
    <w:rsid w:val="00842795"/>
    <w:rsid w:val="00842CA4"/>
    <w:rsid w:val="00842DD3"/>
    <w:rsid w:val="00843143"/>
    <w:rsid w:val="0084323D"/>
    <w:rsid w:val="008434AB"/>
    <w:rsid w:val="00843951"/>
    <w:rsid w:val="00843D03"/>
    <w:rsid w:val="008442DD"/>
    <w:rsid w:val="00844388"/>
    <w:rsid w:val="0084477E"/>
    <w:rsid w:val="0084479B"/>
    <w:rsid w:val="00844A9C"/>
    <w:rsid w:val="00844FBD"/>
    <w:rsid w:val="00844FE5"/>
    <w:rsid w:val="008450CC"/>
    <w:rsid w:val="00845110"/>
    <w:rsid w:val="008453CD"/>
    <w:rsid w:val="00845539"/>
    <w:rsid w:val="008456D7"/>
    <w:rsid w:val="00845F0C"/>
    <w:rsid w:val="00846028"/>
    <w:rsid w:val="0084603F"/>
    <w:rsid w:val="00846075"/>
    <w:rsid w:val="0084632F"/>
    <w:rsid w:val="00846A07"/>
    <w:rsid w:val="00846D77"/>
    <w:rsid w:val="0084714E"/>
    <w:rsid w:val="00847689"/>
    <w:rsid w:val="00847B4A"/>
    <w:rsid w:val="00847E5F"/>
    <w:rsid w:val="0085032B"/>
    <w:rsid w:val="0085035E"/>
    <w:rsid w:val="0085039B"/>
    <w:rsid w:val="0085059B"/>
    <w:rsid w:val="008508BD"/>
    <w:rsid w:val="00850B7F"/>
    <w:rsid w:val="0085121D"/>
    <w:rsid w:val="00851445"/>
    <w:rsid w:val="00851452"/>
    <w:rsid w:val="00851E74"/>
    <w:rsid w:val="00851F66"/>
    <w:rsid w:val="00851F7F"/>
    <w:rsid w:val="00852188"/>
    <w:rsid w:val="00852191"/>
    <w:rsid w:val="00852279"/>
    <w:rsid w:val="008522C5"/>
    <w:rsid w:val="00852630"/>
    <w:rsid w:val="00852E66"/>
    <w:rsid w:val="0085332E"/>
    <w:rsid w:val="00853B58"/>
    <w:rsid w:val="00853CBD"/>
    <w:rsid w:val="008540BC"/>
    <w:rsid w:val="00854668"/>
    <w:rsid w:val="00854727"/>
    <w:rsid w:val="00854C10"/>
    <w:rsid w:val="00854F18"/>
    <w:rsid w:val="0085513F"/>
    <w:rsid w:val="0085535E"/>
    <w:rsid w:val="00855394"/>
    <w:rsid w:val="008557BA"/>
    <w:rsid w:val="00855C7F"/>
    <w:rsid w:val="00855E8C"/>
    <w:rsid w:val="008565D9"/>
    <w:rsid w:val="00856943"/>
    <w:rsid w:val="00856E43"/>
    <w:rsid w:val="0085716A"/>
    <w:rsid w:val="008571D9"/>
    <w:rsid w:val="008572AB"/>
    <w:rsid w:val="00857386"/>
    <w:rsid w:val="00857796"/>
    <w:rsid w:val="008578BD"/>
    <w:rsid w:val="00857F5F"/>
    <w:rsid w:val="00857FB7"/>
    <w:rsid w:val="00857FF1"/>
    <w:rsid w:val="0085819B"/>
    <w:rsid w:val="00860237"/>
    <w:rsid w:val="0086048F"/>
    <w:rsid w:val="008604B1"/>
    <w:rsid w:val="00860E48"/>
    <w:rsid w:val="008617B6"/>
    <w:rsid w:val="00861CCF"/>
    <w:rsid w:val="00861F72"/>
    <w:rsid w:val="008621AA"/>
    <w:rsid w:val="008624E4"/>
    <w:rsid w:val="0086286E"/>
    <w:rsid w:val="00862AC2"/>
    <w:rsid w:val="00862B55"/>
    <w:rsid w:val="00862D40"/>
    <w:rsid w:val="00862E06"/>
    <w:rsid w:val="00862E85"/>
    <w:rsid w:val="008630A4"/>
    <w:rsid w:val="008630EC"/>
    <w:rsid w:val="00863247"/>
    <w:rsid w:val="008634CD"/>
    <w:rsid w:val="008642FC"/>
    <w:rsid w:val="00864560"/>
    <w:rsid w:val="008647D7"/>
    <w:rsid w:val="00864BC0"/>
    <w:rsid w:val="00864D96"/>
    <w:rsid w:val="008652C3"/>
    <w:rsid w:val="0086534D"/>
    <w:rsid w:val="00865AA5"/>
    <w:rsid w:val="00865BC9"/>
    <w:rsid w:val="00865D07"/>
    <w:rsid w:val="00865D3C"/>
    <w:rsid w:val="00865E84"/>
    <w:rsid w:val="008660E4"/>
    <w:rsid w:val="008666F9"/>
    <w:rsid w:val="00866D0B"/>
    <w:rsid w:val="0086747A"/>
    <w:rsid w:val="008678A3"/>
    <w:rsid w:val="00867B15"/>
    <w:rsid w:val="00867D12"/>
    <w:rsid w:val="00867D88"/>
    <w:rsid w:val="008700D1"/>
    <w:rsid w:val="008701C7"/>
    <w:rsid w:val="00870308"/>
    <w:rsid w:val="008707EA"/>
    <w:rsid w:val="008709F6"/>
    <w:rsid w:val="00870AD7"/>
    <w:rsid w:val="00871018"/>
    <w:rsid w:val="00871258"/>
    <w:rsid w:val="008717BC"/>
    <w:rsid w:val="008721EB"/>
    <w:rsid w:val="00872278"/>
    <w:rsid w:val="0087233D"/>
    <w:rsid w:val="0087253C"/>
    <w:rsid w:val="0087375F"/>
    <w:rsid w:val="00873869"/>
    <w:rsid w:val="00873D3E"/>
    <w:rsid w:val="008740AD"/>
    <w:rsid w:val="00874F77"/>
    <w:rsid w:val="00874FFA"/>
    <w:rsid w:val="0087552A"/>
    <w:rsid w:val="008757A3"/>
    <w:rsid w:val="00875AA8"/>
    <w:rsid w:val="008767F8"/>
    <w:rsid w:val="00876BCC"/>
    <w:rsid w:val="00876D1A"/>
    <w:rsid w:val="00877130"/>
    <w:rsid w:val="008779FB"/>
    <w:rsid w:val="00877F16"/>
    <w:rsid w:val="00880079"/>
    <w:rsid w:val="00880541"/>
    <w:rsid w:val="00880548"/>
    <w:rsid w:val="00880910"/>
    <w:rsid w:val="00880BA1"/>
    <w:rsid w:val="00880CEC"/>
    <w:rsid w:val="00881293"/>
    <w:rsid w:val="00881AA0"/>
    <w:rsid w:val="00881D55"/>
    <w:rsid w:val="00881F33"/>
    <w:rsid w:val="008822B7"/>
    <w:rsid w:val="00882380"/>
    <w:rsid w:val="008826B8"/>
    <w:rsid w:val="0088293D"/>
    <w:rsid w:val="00882D48"/>
    <w:rsid w:val="00882E45"/>
    <w:rsid w:val="008834FD"/>
    <w:rsid w:val="00883916"/>
    <w:rsid w:val="0088438B"/>
    <w:rsid w:val="00884EEC"/>
    <w:rsid w:val="00885112"/>
    <w:rsid w:val="00885176"/>
    <w:rsid w:val="008860EC"/>
    <w:rsid w:val="00886179"/>
    <w:rsid w:val="0088638E"/>
    <w:rsid w:val="00886AF8"/>
    <w:rsid w:val="00886D46"/>
    <w:rsid w:val="00886F7E"/>
    <w:rsid w:val="0088784E"/>
    <w:rsid w:val="00887A53"/>
    <w:rsid w:val="00887AA0"/>
    <w:rsid w:val="00890A86"/>
    <w:rsid w:val="00890E04"/>
    <w:rsid w:val="00890F5E"/>
    <w:rsid w:val="008910C3"/>
    <w:rsid w:val="00891109"/>
    <w:rsid w:val="008912D9"/>
    <w:rsid w:val="00891545"/>
    <w:rsid w:val="00891668"/>
    <w:rsid w:val="00892570"/>
    <w:rsid w:val="00892E26"/>
    <w:rsid w:val="0089308B"/>
    <w:rsid w:val="0089319A"/>
    <w:rsid w:val="00893795"/>
    <w:rsid w:val="0089436C"/>
    <w:rsid w:val="008945AD"/>
    <w:rsid w:val="00894B15"/>
    <w:rsid w:val="00894B89"/>
    <w:rsid w:val="00894F81"/>
    <w:rsid w:val="00895125"/>
    <w:rsid w:val="00895152"/>
    <w:rsid w:val="008957D4"/>
    <w:rsid w:val="00895963"/>
    <w:rsid w:val="00895AF5"/>
    <w:rsid w:val="00895AFF"/>
    <w:rsid w:val="00895BBB"/>
    <w:rsid w:val="00895C5C"/>
    <w:rsid w:val="00895CC5"/>
    <w:rsid w:val="00895E7F"/>
    <w:rsid w:val="00896525"/>
    <w:rsid w:val="00896CA3"/>
    <w:rsid w:val="008971FE"/>
    <w:rsid w:val="0089757F"/>
    <w:rsid w:val="008975DF"/>
    <w:rsid w:val="00897A14"/>
    <w:rsid w:val="00897A8F"/>
    <w:rsid w:val="00897D8C"/>
    <w:rsid w:val="00897FE7"/>
    <w:rsid w:val="008A0101"/>
    <w:rsid w:val="008A025F"/>
    <w:rsid w:val="008A037A"/>
    <w:rsid w:val="008A15B2"/>
    <w:rsid w:val="008A1808"/>
    <w:rsid w:val="008A19F1"/>
    <w:rsid w:val="008A19FC"/>
    <w:rsid w:val="008A28D0"/>
    <w:rsid w:val="008A28FB"/>
    <w:rsid w:val="008A2B23"/>
    <w:rsid w:val="008A2ED5"/>
    <w:rsid w:val="008A311C"/>
    <w:rsid w:val="008A3887"/>
    <w:rsid w:val="008A398B"/>
    <w:rsid w:val="008A3B79"/>
    <w:rsid w:val="008A3BFD"/>
    <w:rsid w:val="008A3DAB"/>
    <w:rsid w:val="008A3FFA"/>
    <w:rsid w:val="008A4483"/>
    <w:rsid w:val="008A45C8"/>
    <w:rsid w:val="008A45E0"/>
    <w:rsid w:val="008A4787"/>
    <w:rsid w:val="008A4B33"/>
    <w:rsid w:val="008A4B81"/>
    <w:rsid w:val="008A57FA"/>
    <w:rsid w:val="008A5837"/>
    <w:rsid w:val="008A58F3"/>
    <w:rsid w:val="008A5C4D"/>
    <w:rsid w:val="008A662C"/>
    <w:rsid w:val="008A6A6C"/>
    <w:rsid w:val="008A6C96"/>
    <w:rsid w:val="008A71BB"/>
    <w:rsid w:val="008A7396"/>
    <w:rsid w:val="008A7484"/>
    <w:rsid w:val="008A7538"/>
    <w:rsid w:val="008A7884"/>
    <w:rsid w:val="008A7C60"/>
    <w:rsid w:val="008A7D7D"/>
    <w:rsid w:val="008B0254"/>
    <w:rsid w:val="008B03D2"/>
    <w:rsid w:val="008B065C"/>
    <w:rsid w:val="008B0917"/>
    <w:rsid w:val="008B09BC"/>
    <w:rsid w:val="008B0C74"/>
    <w:rsid w:val="008B1154"/>
    <w:rsid w:val="008B123B"/>
    <w:rsid w:val="008B12B3"/>
    <w:rsid w:val="008B182A"/>
    <w:rsid w:val="008B1E1D"/>
    <w:rsid w:val="008B2130"/>
    <w:rsid w:val="008B2169"/>
    <w:rsid w:val="008B22AE"/>
    <w:rsid w:val="008B22E5"/>
    <w:rsid w:val="008B26F0"/>
    <w:rsid w:val="008B2735"/>
    <w:rsid w:val="008B27CD"/>
    <w:rsid w:val="008B2B5A"/>
    <w:rsid w:val="008B2BAF"/>
    <w:rsid w:val="008B2D2B"/>
    <w:rsid w:val="008B2F30"/>
    <w:rsid w:val="008B3147"/>
    <w:rsid w:val="008B346A"/>
    <w:rsid w:val="008B36FD"/>
    <w:rsid w:val="008B3E83"/>
    <w:rsid w:val="008B3F8B"/>
    <w:rsid w:val="008B43F7"/>
    <w:rsid w:val="008B4A7C"/>
    <w:rsid w:val="008B4A93"/>
    <w:rsid w:val="008B4C37"/>
    <w:rsid w:val="008B5398"/>
    <w:rsid w:val="008B5B44"/>
    <w:rsid w:val="008B5C19"/>
    <w:rsid w:val="008B5EDA"/>
    <w:rsid w:val="008B64C7"/>
    <w:rsid w:val="008B67CB"/>
    <w:rsid w:val="008B6A75"/>
    <w:rsid w:val="008B6BB8"/>
    <w:rsid w:val="008B6EA2"/>
    <w:rsid w:val="008B760E"/>
    <w:rsid w:val="008C06AB"/>
    <w:rsid w:val="008C09C4"/>
    <w:rsid w:val="008C0D91"/>
    <w:rsid w:val="008C0DCF"/>
    <w:rsid w:val="008C10EA"/>
    <w:rsid w:val="008C1B14"/>
    <w:rsid w:val="008C1B94"/>
    <w:rsid w:val="008C1DF8"/>
    <w:rsid w:val="008C1FEC"/>
    <w:rsid w:val="008C2057"/>
    <w:rsid w:val="008C20A0"/>
    <w:rsid w:val="008C24B2"/>
    <w:rsid w:val="008C25B2"/>
    <w:rsid w:val="008C2754"/>
    <w:rsid w:val="008C297E"/>
    <w:rsid w:val="008C2B6F"/>
    <w:rsid w:val="008C2B73"/>
    <w:rsid w:val="008C2E9C"/>
    <w:rsid w:val="008C3120"/>
    <w:rsid w:val="008C3137"/>
    <w:rsid w:val="008C3390"/>
    <w:rsid w:val="008C3602"/>
    <w:rsid w:val="008C4084"/>
    <w:rsid w:val="008C4474"/>
    <w:rsid w:val="008C5382"/>
    <w:rsid w:val="008C5422"/>
    <w:rsid w:val="008C5685"/>
    <w:rsid w:val="008C5702"/>
    <w:rsid w:val="008C5AFB"/>
    <w:rsid w:val="008C5CA7"/>
    <w:rsid w:val="008C5D87"/>
    <w:rsid w:val="008C5E40"/>
    <w:rsid w:val="008C5EF5"/>
    <w:rsid w:val="008C6437"/>
    <w:rsid w:val="008C68F4"/>
    <w:rsid w:val="008C6E39"/>
    <w:rsid w:val="008C745D"/>
    <w:rsid w:val="008C75D5"/>
    <w:rsid w:val="008C779F"/>
    <w:rsid w:val="008C77BD"/>
    <w:rsid w:val="008C7A4D"/>
    <w:rsid w:val="008C7AC7"/>
    <w:rsid w:val="008C7F00"/>
    <w:rsid w:val="008D009E"/>
    <w:rsid w:val="008D0796"/>
    <w:rsid w:val="008D0BC1"/>
    <w:rsid w:val="008D0D58"/>
    <w:rsid w:val="008D0F47"/>
    <w:rsid w:val="008D0FFA"/>
    <w:rsid w:val="008D1B45"/>
    <w:rsid w:val="008D1F23"/>
    <w:rsid w:val="008D20EB"/>
    <w:rsid w:val="008D2772"/>
    <w:rsid w:val="008D2BBA"/>
    <w:rsid w:val="008D2BF5"/>
    <w:rsid w:val="008D2CA3"/>
    <w:rsid w:val="008D3222"/>
    <w:rsid w:val="008D360F"/>
    <w:rsid w:val="008D3622"/>
    <w:rsid w:val="008D3638"/>
    <w:rsid w:val="008D36AF"/>
    <w:rsid w:val="008D3799"/>
    <w:rsid w:val="008D3B71"/>
    <w:rsid w:val="008D3C7B"/>
    <w:rsid w:val="008D40F8"/>
    <w:rsid w:val="008D4E4A"/>
    <w:rsid w:val="008D4E9B"/>
    <w:rsid w:val="008D5112"/>
    <w:rsid w:val="008D5269"/>
    <w:rsid w:val="008D591A"/>
    <w:rsid w:val="008D5A9B"/>
    <w:rsid w:val="008D5AAA"/>
    <w:rsid w:val="008D63E4"/>
    <w:rsid w:val="008D641E"/>
    <w:rsid w:val="008D6501"/>
    <w:rsid w:val="008D65CD"/>
    <w:rsid w:val="008D6781"/>
    <w:rsid w:val="008D6ED6"/>
    <w:rsid w:val="008D7287"/>
    <w:rsid w:val="008D741D"/>
    <w:rsid w:val="008D74E7"/>
    <w:rsid w:val="008D7631"/>
    <w:rsid w:val="008D77A5"/>
    <w:rsid w:val="008D79B2"/>
    <w:rsid w:val="008D7F1B"/>
    <w:rsid w:val="008E09FF"/>
    <w:rsid w:val="008E0CAE"/>
    <w:rsid w:val="008E1437"/>
    <w:rsid w:val="008E145B"/>
    <w:rsid w:val="008E1904"/>
    <w:rsid w:val="008E1AA1"/>
    <w:rsid w:val="008E1BBE"/>
    <w:rsid w:val="008E2401"/>
    <w:rsid w:val="008E250A"/>
    <w:rsid w:val="008E2825"/>
    <w:rsid w:val="008E2B2D"/>
    <w:rsid w:val="008E2ECA"/>
    <w:rsid w:val="008E3330"/>
    <w:rsid w:val="008E34D8"/>
    <w:rsid w:val="008E3909"/>
    <w:rsid w:val="008E3B32"/>
    <w:rsid w:val="008E3B6C"/>
    <w:rsid w:val="008E4036"/>
    <w:rsid w:val="008E4071"/>
    <w:rsid w:val="008E4202"/>
    <w:rsid w:val="008E48BE"/>
    <w:rsid w:val="008E5211"/>
    <w:rsid w:val="008E5436"/>
    <w:rsid w:val="008E54F9"/>
    <w:rsid w:val="008E55BC"/>
    <w:rsid w:val="008E5E8F"/>
    <w:rsid w:val="008E6656"/>
    <w:rsid w:val="008E67A6"/>
    <w:rsid w:val="008E690C"/>
    <w:rsid w:val="008E6DC2"/>
    <w:rsid w:val="008E7362"/>
    <w:rsid w:val="008E7775"/>
    <w:rsid w:val="008E7B87"/>
    <w:rsid w:val="008E7C17"/>
    <w:rsid w:val="008F0231"/>
    <w:rsid w:val="008F069A"/>
    <w:rsid w:val="008F0944"/>
    <w:rsid w:val="008F0C6B"/>
    <w:rsid w:val="008F1027"/>
    <w:rsid w:val="008F1031"/>
    <w:rsid w:val="008F11E6"/>
    <w:rsid w:val="008F12B8"/>
    <w:rsid w:val="008F1331"/>
    <w:rsid w:val="008F1661"/>
    <w:rsid w:val="008F16F5"/>
    <w:rsid w:val="008F1AAF"/>
    <w:rsid w:val="008F1AB8"/>
    <w:rsid w:val="008F1B5D"/>
    <w:rsid w:val="008F1C6E"/>
    <w:rsid w:val="008F1D89"/>
    <w:rsid w:val="008F25AD"/>
    <w:rsid w:val="008F2750"/>
    <w:rsid w:val="008F28C6"/>
    <w:rsid w:val="008F3072"/>
    <w:rsid w:val="008F3150"/>
    <w:rsid w:val="008F31F7"/>
    <w:rsid w:val="008F3838"/>
    <w:rsid w:val="008F3B9E"/>
    <w:rsid w:val="008F3DAC"/>
    <w:rsid w:val="008F4096"/>
    <w:rsid w:val="008F40D5"/>
    <w:rsid w:val="008F43BD"/>
    <w:rsid w:val="008F46EA"/>
    <w:rsid w:val="008F5224"/>
    <w:rsid w:val="008F525D"/>
    <w:rsid w:val="008F5455"/>
    <w:rsid w:val="008F58F2"/>
    <w:rsid w:val="008F5B7E"/>
    <w:rsid w:val="008F5BAB"/>
    <w:rsid w:val="008F5D0D"/>
    <w:rsid w:val="008F5D42"/>
    <w:rsid w:val="008F605C"/>
    <w:rsid w:val="008F678A"/>
    <w:rsid w:val="008F6BD5"/>
    <w:rsid w:val="008F706F"/>
    <w:rsid w:val="008F738C"/>
    <w:rsid w:val="008F74FA"/>
    <w:rsid w:val="008F7E75"/>
    <w:rsid w:val="008F7F69"/>
    <w:rsid w:val="00900600"/>
    <w:rsid w:val="00900D65"/>
    <w:rsid w:val="00900EB7"/>
    <w:rsid w:val="0090152C"/>
    <w:rsid w:val="009016FB"/>
    <w:rsid w:val="009017C9"/>
    <w:rsid w:val="00901A17"/>
    <w:rsid w:val="009020E8"/>
    <w:rsid w:val="00902189"/>
    <w:rsid w:val="00902791"/>
    <w:rsid w:val="00902907"/>
    <w:rsid w:val="00902C8E"/>
    <w:rsid w:val="00902D79"/>
    <w:rsid w:val="00902EF4"/>
    <w:rsid w:val="00902FB8"/>
    <w:rsid w:val="009031FB"/>
    <w:rsid w:val="00903401"/>
    <w:rsid w:val="00903513"/>
    <w:rsid w:val="0090381D"/>
    <w:rsid w:val="00903B26"/>
    <w:rsid w:val="009044C8"/>
    <w:rsid w:val="0090474C"/>
    <w:rsid w:val="0090480F"/>
    <w:rsid w:val="0090497A"/>
    <w:rsid w:val="00904B5F"/>
    <w:rsid w:val="00904DA9"/>
    <w:rsid w:val="00904FEF"/>
    <w:rsid w:val="00905246"/>
    <w:rsid w:val="009056A9"/>
    <w:rsid w:val="00905825"/>
    <w:rsid w:val="009069E1"/>
    <w:rsid w:val="00906D9E"/>
    <w:rsid w:val="00907040"/>
    <w:rsid w:val="00907B5E"/>
    <w:rsid w:val="009104C0"/>
    <w:rsid w:val="009109E8"/>
    <w:rsid w:val="00910D97"/>
    <w:rsid w:val="0091102E"/>
    <w:rsid w:val="00911263"/>
    <w:rsid w:val="009117BD"/>
    <w:rsid w:val="00911F3A"/>
    <w:rsid w:val="0091201E"/>
    <w:rsid w:val="009128AE"/>
    <w:rsid w:val="0091299E"/>
    <w:rsid w:val="00912A63"/>
    <w:rsid w:val="0091307A"/>
    <w:rsid w:val="00913696"/>
    <w:rsid w:val="00914583"/>
    <w:rsid w:val="009148AD"/>
    <w:rsid w:val="00915031"/>
    <w:rsid w:val="009150B1"/>
    <w:rsid w:val="009153E6"/>
    <w:rsid w:val="009153FB"/>
    <w:rsid w:val="009156F0"/>
    <w:rsid w:val="00915773"/>
    <w:rsid w:val="0091588F"/>
    <w:rsid w:val="00915D4A"/>
    <w:rsid w:val="009164A4"/>
    <w:rsid w:val="00916965"/>
    <w:rsid w:val="00916975"/>
    <w:rsid w:val="00916B40"/>
    <w:rsid w:val="00916D87"/>
    <w:rsid w:val="00916EAB"/>
    <w:rsid w:val="0091775A"/>
    <w:rsid w:val="00917985"/>
    <w:rsid w:val="00917A80"/>
    <w:rsid w:val="00917B4A"/>
    <w:rsid w:val="00917C0D"/>
    <w:rsid w:val="00917E74"/>
    <w:rsid w:val="00920068"/>
    <w:rsid w:val="00920189"/>
    <w:rsid w:val="00920420"/>
    <w:rsid w:val="00920485"/>
    <w:rsid w:val="00920A68"/>
    <w:rsid w:val="00920ADE"/>
    <w:rsid w:val="00920B41"/>
    <w:rsid w:val="00920EAD"/>
    <w:rsid w:val="00920FEB"/>
    <w:rsid w:val="009210EF"/>
    <w:rsid w:val="009211AD"/>
    <w:rsid w:val="009211D3"/>
    <w:rsid w:val="0092139D"/>
    <w:rsid w:val="009214B5"/>
    <w:rsid w:val="009218A1"/>
    <w:rsid w:val="0092193D"/>
    <w:rsid w:val="00921A9F"/>
    <w:rsid w:val="00921D5B"/>
    <w:rsid w:val="00921DB1"/>
    <w:rsid w:val="00921E19"/>
    <w:rsid w:val="00922075"/>
    <w:rsid w:val="00922451"/>
    <w:rsid w:val="00922AFA"/>
    <w:rsid w:val="00922BA0"/>
    <w:rsid w:val="00922C7E"/>
    <w:rsid w:val="00923254"/>
    <w:rsid w:val="00923660"/>
    <w:rsid w:val="00923AAB"/>
    <w:rsid w:val="00923C77"/>
    <w:rsid w:val="00923CAB"/>
    <w:rsid w:val="00924860"/>
    <w:rsid w:val="00924BD4"/>
    <w:rsid w:val="00925569"/>
    <w:rsid w:val="009257FC"/>
    <w:rsid w:val="00925C1B"/>
    <w:rsid w:val="009260BC"/>
    <w:rsid w:val="00926AAC"/>
    <w:rsid w:val="00926ED2"/>
    <w:rsid w:val="00926EFF"/>
    <w:rsid w:val="009270BB"/>
    <w:rsid w:val="00927429"/>
    <w:rsid w:val="00927430"/>
    <w:rsid w:val="0092761A"/>
    <w:rsid w:val="0092793F"/>
    <w:rsid w:val="009279F7"/>
    <w:rsid w:val="00930881"/>
    <w:rsid w:val="00930947"/>
    <w:rsid w:val="00930A3D"/>
    <w:rsid w:val="00930DA8"/>
    <w:rsid w:val="00930DD4"/>
    <w:rsid w:val="00931044"/>
    <w:rsid w:val="009312E0"/>
    <w:rsid w:val="00931333"/>
    <w:rsid w:val="00931956"/>
    <w:rsid w:val="00931996"/>
    <w:rsid w:val="00931B88"/>
    <w:rsid w:val="00931BC8"/>
    <w:rsid w:val="00932457"/>
    <w:rsid w:val="00932601"/>
    <w:rsid w:val="00932E6D"/>
    <w:rsid w:val="00933CFF"/>
    <w:rsid w:val="00934B04"/>
    <w:rsid w:val="00934C78"/>
    <w:rsid w:val="009356BB"/>
    <w:rsid w:val="00935995"/>
    <w:rsid w:val="00935E45"/>
    <w:rsid w:val="00936035"/>
    <w:rsid w:val="00936419"/>
    <w:rsid w:val="00937853"/>
    <w:rsid w:val="00937C1F"/>
    <w:rsid w:val="00937F83"/>
    <w:rsid w:val="0094072D"/>
    <w:rsid w:val="00940804"/>
    <w:rsid w:val="00940933"/>
    <w:rsid w:val="00940F1C"/>
    <w:rsid w:val="0094121D"/>
    <w:rsid w:val="00941344"/>
    <w:rsid w:val="00941356"/>
    <w:rsid w:val="00941395"/>
    <w:rsid w:val="0094163C"/>
    <w:rsid w:val="00941A3C"/>
    <w:rsid w:val="00942639"/>
    <w:rsid w:val="00942913"/>
    <w:rsid w:val="00942930"/>
    <w:rsid w:val="00942D77"/>
    <w:rsid w:val="00942EEB"/>
    <w:rsid w:val="009430CB"/>
    <w:rsid w:val="00943381"/>
    <w:rsid w:val="009438EF"/>
    <w:rsid w:val="0094391A"/>
    <w:rsid w:val="00943DB0"/>
    <w:rsid w:val="009440EF"/>
    <w:rsid w:val="009442D9"/>
    <w:rsid w:val="00944621"/>
    <w:rsid w:val="00944650"/>
    <w:rsid w:val="00944A8E"/>
    <w:rsid w:val="00944E3C"/>
    <w:rsid w:val="00945329"/>
    <w:rsid w:val="009455C8"/>
    <w:rsid w:val="009455F1"/>
    <w:rsid w:val="00945622"/>
    <w:rsid w:val="00945A84"/>
    <w:rsid w:val="00946506"/>
    <w:rsid w:val="00946794"/>
    <w:rsid w:val="009467F7"/>
    <w:rsid w:val="00946B2E"/>
    <w:rsid w:val="0094722C"/>
    <w:rsid w:val="00947342"/>
    <w:rsid w:val="009474FA"/>
    <w:rsid w:val="0094755F"/>
    <w:rsid w:val="009503D7"/>
    <w:rsid w:val="00950553"/>
    <w:rsid w:val="009506A9"/>
    <w:rsid w:val="009507AB"/>
    <w:rsid w:val="009507B0"/>
    <w:rsid w:val="00950B63"/>
    <w:rsid w:val="00950BED"/>
    <w:rsid w:val="00951408"/>
    <w:rsid w:val="009518D5"/>
    <w:rsid w:val="00951B4D"/>
    <w:rsid w:val="00952427"/>
    <w:rsid w:val="0095247F"/>
    <w:rsid w:val="0095294B"/>
    <w:rsid w:val="00952AAD"/>
    <w:rsid w:val="00952D1B"/>
    <w:rsid w:val="00952E03"/>
    <w:rsid w:val="00952E92"/>
    <w:rsid w:val="00952F2F"/>
    <w:rsid w:val="00952F44"/>
    <w:rsid w:val="00952F4B"/>
    <w:rsid w:val="00953071"/>
    <w:rsid w:val="00953C02"/>
    <w:rsid w:val="00953C1C"/>
    <w:rsid w:val="00953E60"/>
    <w:rsid w:val="009545E5"/>
    <w:rsid w:val="00954659"/>
    <w:rsid w:val="00954954"/>
    <w:rsid w:val="00954ABC"/>
    <w:rsid w:val="009550CE"/>
    <w:rsid w:val="0095571F"/>
    <w:rsid w:val="009558C8"/>
    <w:rsid w:val="00956172"/>
    <w:rsid w:val="0095637F"/>
    <w:rsid w:val="00956D6C"/>
    <w:rsid w:val="00956DBD"/>
    <w:rsid w:val="00956FE2"/>
    <w:rsid w:val="00957173"/>
    <w:rsid w:val="00957331"/>
    <w:rsid w:val="009574ED"/>
    <w:rsid w:val="00957828"/>
    <w:rsid w:val="00957EB7"/>
    <w:rsid w:val="00957F53"/>
    <w:rsid w:val="0096026E"/>
    <w:rsid w:val="009607E9"/>
    <w:rsid w:val="00960BEE"/>
    <w:rsid w:val="0096178D"/>
    <w:rsid w:val="0096184A"/>
    <w:rsid w:val="009618C1"/>
    <w:rsid w:val="00961DC4"/>
    <w:rsid w:val="00961F42"/>
    <w:rsid w:val="0096209F"/>
    <w:rsid w:val="00962480"/>
    <w:rsid w:val="00962A29"/>
    <w:rsid w:val="00962C40"/>
    <w:rsid w:val="00963184"/>
    <w:rsid w:val="00963268"/>
    <w:rsid w:val="00963D16"/>
    <w:rsid w:val="00963F87"/>
    <w:rsid w:val="00963F96"/>
    <w:rsid w:val="00963FBC"/>
    <w:rsid w:val="00963FEB"/>
    <w:rsid w:val="009647D2"/>
    <w:rsid w:val="00964800"/>
    <w:rsid w:val="0096536F"/>
    <w:rsid w:val="009654A3"/>
    <w:rsid w:val="00965659"/>
    <w:rsid w:val="00965883"/>
    <w:rsid w:val="00965DAE"/>
    <w:rsid w:val="00965F23"/>
    <w:rsid w:val="00966023"/>
    <w:rsid w:val="00966075"/>
    <w:rsid w:val="0096645F"/>
    <w:rsid w:val="009666BB"/>
    <w:rsid w:val="00966C1F"/>
    <w:rsid w:val="009678E5"/>
    <w:rsid w:val="00967B26"/>
    <w:rsid w:val="00967BB2"/>
    <w:rsid w:val="00967BCC"/>
    <w:rsid w:val="00967F95"/>
    <w:rsid w:val="0097007A"/>
    <w:rsid w:val="009703B2"/>
    <w:rsid w:val="0097087C"/>
    <w:rsid w:val="00970E25"/>
    <w:rsid w:val="00970F43"/>
    <w:rsid w:val="009714D2"/>
    <w:rsid w:val="00971BC4"/>
    <w:rsid w:val="00971D56"/>
    <w:rsid w:val="009723CF"/>
    <w:rsid w:val="0097298D"/>
    <w:rsid w:val="00972A7C"/>
    <w:rsid w:val="00973009"/>
    <w:rsid w:val="0097349D"/>
    <w:rsid w:val="00973947"/>
    <w:rsid w:val="00973AF4"/>
    <w:rsid w:val="00973D89"/>
    <w:rsid w:val="00973E1F"/>
    <w:rsid w:val="00974111"/>
    <w:rsid w:val="0097428C"/>
    <w:rsid w:val="00974592"/>
    <w:rsid w:val="0097472D"/>
    <w:rsid w:val="00974752"/>
    <w:rsid w:val="00974B62"/>
    <w:rsid w:val="00974CA7"/>
    <w:rsid w:val="00974DBA"/>
    <w:rsid w:val="00974EE2"/>
    <w:rsid w:val="0097500E"/>
    <w:rsid w:val="009750D3"/>
    <w:rsid w:val="00975532"/>
    <w:rsid w:val="00975734"/>
    <w:rsid w:val="00975FBE"/>
    <w:rsid w:val="009767CF"/>
    <w:rsid w:val="00976AD0"/>
    <w:rsid w:val="00976B7C"/>
    <w:rsid w:val="00976E44"/>
    <w:rsid w:val="00977092"/>
    <w:rsid w:val="00977789"/>
    <w:rsid w:val="009779B8"/>
    <w:rsid w:val="00977C65"/>
    <w:rsid w:val="00977D1B"/>
    <w:rsid w:val="00980498"/>
    <w:rsid w:val="009804E4"/>
    <w:rsid w:val="0098059F"/>
    <w:rsid w:val="00980662"/>
    <w:rsid w:val="0098067E"/>
    <w:rsid w:val="009809AD"/>
    <w:rsid w:val="00980C1A"/>
    <w:rsid w:val="00980DAC"/>
    <w:rsid w:val="00981039"/>
    <w:rsid w:val="00981283"/>
    <w:rsid w:val="00981374"/>
    <w:rsid w:val="009822E3"/>
    <w:rsid w:val="009825C7"/>
    <w:rsid w:val="00982F90"/>
    <w:rsid w:val="0098311F"/>
    <w:rsid w:val="00983440"/>
    <w:rsid w:val="009835FC"/>
    <w:rsid w:val="00983B79"/>
    <w:rsid w:val="0098402E"/>
    <w:rsid w:val="00984806"/>
    <w:rsid w:val="00984D3C"/>
    <w:rsid w:val="00984FD0"/>
    <w:rsid w:val="009850AC"/>
    <w:rsid w:val="00985122"/>
    <w:rsid w:val="00985685"/>
    <w:rsid w:val="0098593D"/>
    <w:rsid w:val="009859DB"/>
    <w:rsid w:val="00985E5D"/>
    <w:rsid w:val="0098629B"/>
    <w:rsid w:val="00986AC7"/>
    <w:rsid w:val="00986E1A"/>
    <w:rsid w:val="009870D0"/>
    <w:rsid w:val="0098730E"/>
    <w:rsid w:val="009878D3"/>
    <w:rsid w:val="00987D27"/>
    <w:rsid w:val="00987E9B"/>
    <w:rsid w:val="0099007F"/>
    <w:rsid w:val="00990331"/>
    <w:rsid w:val="009906D5"/>
    <w:rsid w:val="00990744"/>
    <w:rsid w:val="00990857"/>
    <w:rsid w:val="00991083"/>
    <w:rsid w:val="0099165F"/>
    <w:rsid w:val="00991865"/>
    <w:rsid w:val="00991AB8"/>
    <w:rsid w:val="00991B1A"/>
    <w:rsid w:val="00991D33"/>
    <w:rsid w:val="00991DA2"/>
    <w:rsid w:val="00991FD6"/>
    <w:rsid w:val="00992175"/>
    <w:rsid w:val="009921D7"/>
    <w:rsid w:val="009928D3"/>
    <w:rsid w:val="00992AB6"/>
    <w:rsid w:val="00992B4A"/>
    <w:rsid w:val="00992DD3"/>
    <w:rsid w:val="00992DDB"/>
    <w:rsid w:val="0099364F"/>
    <w:rsid w:val="009940D3"/>
    <w:rsid w:val="009944E1"/>
    <w:rsid w:val="00994673"/>
    <w:rsid w:val="00994B69"/>
    <w:rsid w:val="00994FFC"/>
    <w:rsid w:val="009952D3"/>
    <w:rsid w:val="00995505"/>
    <w:rsid w:val="00995519"/>
    <w:rsid w:val="00995992"/>
    <w:rsid w:val="00995B4A"/>
    <w:rsid w:val="009960D4"/>
    <w:rsid w:val="009964DE"/>
    <w:rsid w:val="00996650"/>
    <w:rsid w:val="0099695B"/>
    <w:rsid w:val="00996CDF"/>
    <w:rsid w:val="00996EB2"/>
    <w:rsid w:val="00996FA3"/>
    <w:rsid w:val="009971C1"/>
    <w:rsid w:val="00997314"/>
    <w:rsid w:val="00997759"/>
    <w:rsid w:val="00997B04"/>
    <w:rsid w:val="00997C15"/>
    <w:rsid w:val="009A0211"/>
    <w:rsid w:val="009A0663"/>
    <w:rsid w:val="009A0A9F"/>
    <w:rsid w:val="009A0ABF"/>
    <w:rsid w:val="009A1311"/>
    <w:rsid w:val="009A17F0"/>
    <w:rsid w:val="009A1D28"/>
    <w:rsid w:val="009A1DBC"/>
    <w:rsid w:val="009A1ECD"/>
    <w:rsid w:val="009A1F9D"/>
    <w:rsid w:val="009A21A8"/>
    <w:rsid w:val="009A21B3"/>
    <w:rsid w:val="009A225C"/>
    <w:rsid w:val="009A22E5"/>
    <w:rsid w:val="009A2451"/>
    <w:rsid w:val="009A2605"/>
    <w:rsid w:val="009A27F8"/>
    <w:rsid w:val="009A2D88"/>
    <w:rsid w:val="009A33F3"/>
    <w:rsid w:val="009A34A4"/>
    <w:rsid w:val="009A37BF"/>
    <w:rsid w:val="009A392C"/>
    <w:rsid w:val="009A3B71"/>
    <w:rsid w:val="009A3D4D"/>
    <w:rsid w:val="009A3FF3"/>
    <w:rsid w:val="009A4098"/>
    <w:rsid w:val="009A41F4"/>
    <w:rsid w:val="009A4824"/>
    <w:rsid w:val="009A49B8"/>
    <w:rsid w:val="009A49FA"/>
    <w:rsid w:val="009A4AFA"/>
    <w:rsid w:val="009A4D10"/>
    <w:rsid w:val="009A4E1D"/>
    <w:rsid w:val="009A4FB5"/>
    <w:rsid w:val="009A5212"/>
    <w:rsid w:val="009A52C9"/>
    <w:rsid w:val="009A56EE"/>
    <w:rsid w:val="009A5837"/>
    <w:rsid w:val="009A5E06"/>
    <w:rsid w:val="009A62E3"/>
    <w:rsid w:val="009A677B"/>
    <w:rsid w:val="009A67A6"/>
    <w:rsid w:val="009A68FF"/>
    <w:rsid w:val="009A6955"/>
    <w:rsid w:val="009A6ACF"/>
    <w:rsid w:val="009A732D"/>
    <w:rsid w:val="009A790F"/>
    <w:rsid w:val="009A7C83"/>
    <w:rsid w:val="009A7E54"/>
    <w:rsid w:val="009B0121"/>
    <w:rsid w:val="009B019F"/>
    <w:rsid w:val="009B0254"/>
    <w:rsid w:val="009B0E0C"/>
    <w:rsid w:val="009B1233"/>
    <w:rsid w:val="009B12FE"/>
    <w:rsid w:val="009B1402"/>
    <w:rsid w:val="009B1905"/>
    <w:rsid w:val="009B192C"/>
    <w:rsid w:val="009B1A0F"/>
    <w:rsid w:val="009B1B04"/>
    <w:rsid w:val="009B1D9D"/>
    <w:rsid w:val="009B1EC9"/>
    <w:rsid w:val="009B203D"/>
    <w:rsid w:val="009B2314"/>
    <w:rsid w:val="009B28FD"/>
    <w:rsid w:val="009B2C9F"/>
    <w:rsid w:val="009B2DDD"/>
    <w:rsid w:val="009B31E8"/>
    <w:rsid w:val="009B32B6"/>
    <w:rsid w:val="009B3986"/>
    <w:rsid w:val="009B3A15"/>
    <w:rsid w:val="009B3A22"/>
    <w:rsid w:val="009B4012"/>
    <w:rsid w:val="009B41D9"/>
    <w:rsid w:val="009B466B"/>
    <w:rsid w:val="009B4C39"/>
    <w:rsid w:val="009B5640"/>
    <w:rsid w:val="009B5994"/>
    <w:rsid w:val="009B5F7E"/>
    <w:rsid w:val="009B61E8"/>
    <w:rsid w:val="009B62FE"/>
    <w:rsid w:val="009B660C"/>
    <w:rsid w:val="009B69C9"/>
    <w:rsid w:val="009B6A0F"/>
    <w:rsid w:val="009B6D27"/>
    <w:rsid w:val="009B6FA4"/>
    <w:rsid w:val="009B70CB"/>
    <w:rsid w:val="009B71F9"/>
    <w:rsid w:val="009B72ED"/>
    <w:rsid w:val="009B76E2"/>
    <w:rsid w:val="009B777B"/>
    <w:rsid w:val="009B7A21"/>
    <w:rsid w:val="009B7FE8"/>
    <w:rsid w:val="009C03BA"/>
    <w:rsid w:val="009C06E0"/>
    <w:rsid w:val="009C0931"/>
    <w:rsid w:val="009C0D4A"/>
    <w:rsid w:val="009C0EB1"/>
    <w:rsid w:val="009C11F8"/>
    <w:rsid w:val="009C176A"/>
    <w:rsid w:val="009C1999"/>
    <w:rsid w:val="009C1C12"/>
    <w:rsid w:val="009C1E05"/>
    <w:rsid w:val="009C22F6"/>
    <w:rsid w:val="009C25C2"/>
    <w:rsid w:val="009C2853"/>
    <w:rsid w:val="009C2DF9"/>
    <w:rsid w:val="009C3068"/>
    <w:rsid w:val="009C3212"/>
    <w:rsid w:val="009C371A"/>
    <w:rsid w:val="009C3756"/>
    <w:rsid w:val="009C3B44"/>
    <w:rsid w:val="009C405D"/>
    <w:rsid w:val="009C414D"/>
    <w:rsid w:val="009C423B"/>
    <w:rsid w:val="009C43DB"/>
    <w:rsid w:val="009C44A8"/>
    <w:rsid w:val="009C4772"/>
    <w:rsid w:val="009C48C0"/>
    <w:rsid w:val="009C4BBD"/>
    <w:rsid w:val="009C4DA6"/>
    <w:rsid w:val="009C6958"/>
    <w:rsid w:val="009C6C2F"/>
    <w:rsid w:val="009C6F1F"/>
    <w:rsid w:val="009C7130"/>
    <w:rsid w:val="009C753B"/>
    <w:rsid w:val="009C76E7"/>
    <w:rsid w:val="009C791B"/>
    <w:rsid w:val="009C7C62"/>
    <w:rsid w:val="009C7E5A"/>
    <w:rsid w:val="009D0145"/>
    <w:rsid w:val="009D101F"/>
    <w:rsid w:val="009D1622"/>
    <w:rsid w:val="009D1BDB"/>
    <w:rsid w:val="009D1C14"/>
    <w:rsid w:val="009D1C3D"/>
    <w:rsid w:val="009D1FFC"/>
    <w:rsid w:val="009D2C56"/>
    <w:rsid w:val="009D31E3"/>
    <w:rsid w:val="009D32AE"/>
    <w:rsid w:val="009D3811"/>
    <w:rsid w:val="009D3D66"/>
    <w:rsid w:val="009D42CA"/>
    <w:rsid w:val="009D4415"/>
    <w:rsid w:val="009D4623"/>
    <w:rsid w:val="009D4EDF"/>
    <w:rsid w:val="009D4EED"/>
    <w:rsid w:val="009D5594"/>
    <w:rsid w:val="009D5BD4"/>
    <w:rsid w:val="009D605E"/>
    <w:rsid w:val="009D61EE"/>
    <w:rsid w:val="009D6331"/>
    <w:rsid w:val="009D69B1"/>
    <w:rsid w:val="009D69F3"/>
    <w:rsid w:val="009D6C55"/>
    <w:rsid w:val="009D6EEE"/>
    <w:rsid w:val="009D74CD"/>
    <w:rsid w:val="009D75D7"/>
    <w:rsid w:val="009D76EA"/>
    <w:rsid w:val="009D774C"/>
    <w:rsid w:val="009D7751"/>
    <w:rsid w:val="009D79F1"/>
    <w:rsid w:val="009D7B57"/>
    <w:rsid w:val="009D7F25"/>
    <w:rsid w:val="009D7F55"/>
    <w:rsid w:val="009E00E0"/>
    <w:rsid w:val="009E0DD5"/>
    <w:rsid w:val="009E10B0"/>
    <w:rsid w:val="009E1989"/>
    <w:rsid w:val="009E1A32"/>
    <w:rsid w:val="009E1CD6"/>
    <w:rsid w:val="009E2631"/>
    <w:rsid w:val="009E3596"/>
    <w:rsid w:val="009E3742"/>
    <w:rsid w:val="009E40F5"/>
    <w:rsid w:val="009E4266"/>
    <w:rsid w:val="009E471B"/>
    <w:rsid w:val="009E477C"/>
    <w:rsid w:val="009E4EA9"/>
    <w:rsid w:val="009E53F2"/>
    <w:rsid w:val="009E5576"/>
    <w:rsid w:val="009E5C44"/>
    <w:rsid w:val="009E5E89"/>
    <w:rsid w:val="009E62F8"/>
    <w:rsid w:val="009E6493"/>
    <w:rsid w:val="009E685B"/>
    <w:rsid w:val="009E6948"/>
    <w:rsid w:val="009E6C40"/>
    <w:rsid w:val="009E6D41"/>
    <w:rsid w:val="009E6E58"/>
    <w:rsid w:val="009E706A"/>
    <w:rsid w:val="009E720D"/>
    <w:rsid w:val="009E7753"/>
    <w:rsid w:val="009E7B55"/>
    <w:rsid w:val="009E7F81"/>
    <w:rsid w:val="009F00C7"/>
    <w:rsid w:val="009F0251"/>
    <w:rsid w:val="009F04C4"/>
    <w:rsid w:val="009F051F"/>
    <w:rsid w:val="009F0540"/>
    <w:rsid w:val="009F1360"/>
    <w:rsid w:val="009F147B"/>
    <w:rsid w:val="009F1615"/>
    <w:rsid w:val="009F1628"/>
    <w:rsid w:val="009F1657"/>
    <w:rsid w:val="009F1908"/>
    <w:rsid w:val="009F1D84"/>
    <w:rsid w:val="009F1F61"/>
    <w:rsid w:val="009F203B"/>
    <w:rsid w:val="009F2118"/>
    <w:rsid w:val="009F2257"/>
    <w:rsid w:val="009F237A"/>
    <w:rsid w:val="009F249D"/>
    <w:rsid w:val="009F24DC"/>
    <w:rsid w:val="009F2600"/>
    <w:rsid w:val="009F2BAC"/>
    <w:rsid w:val="009F2C66"/>
    <w:rsid w:val="009F2E9B"/>
    <w:rsid w:val="009F2F0B"/>
    <w:rsid w:val="009F3230"/>
    <w:rsid w:val="009F341A"/>
    <w:rsid w:val="009F3564"/>
    <w:rsid w:val="009F38C0"/>
    <w:rsid w:val="009F39BD"/>
    <w:rsid w:val="009F3A42"/>
    <w:rsid w:val="009F3C09"/>
    <w:rsid w:val="009F425A"/>
    <w:rsid w:val="009F4EA9"/>
    <w:rsid w:val="009F5125"/>
    <w:rsid w:val="009F5744"/>
    <w:rsid w:val="009F5806"/>
    <w:rsid w:val="009F58E7"/>
    <w:rsid w:val="009F603D"/>
    <w:rsid w:val="009F6473"/>
    <w:rsid w:val="009F64D3"/>
    <w:rsid w:val="009F65AD"/>
    <w:rsid w:val="009F6664"/>
    <w:rsid w:val="009F716A"/>
    <w:rsid w:val="009F772C"/>
    <w:rsid w:val="009F7734"/>
    <w:rsid w:val="009F7AF2"/>
    <w:rsid w:val="00A00E95"/>
    <w:rsid w:val="00A013D4"/>
    <w:rsid w:val="00A01476"/>
    <w:rsid w:val="00A0172D"/>
    <w:rsid w:val="00A0199E"/>
    <w:rsid w:val="00A01EF3"/>
    <w:rsid w:val="00A01FB7"/>
    <w:rsid w:val="00A025F9"/>
    <w:rsid w:val="00A0282E"/>
    <w:rsid w:val="00A02B90"/>
    <w:rsid w:val="00A02E26"/>
    <w:rsid w:val="00A033D6"/>
    <w:rsid w:val="00A03455"/>
    <w:rsid w:val="00A0358A"/>
    <w:rsid w:val="00A03BD2"/>
    <w:rsid w:val="00A03EB6"/>
    <w:rsid w:val="00A03FBE"/>
    <w:rsid w:val="00A048E9"/>
    <w:rsid w:val="00A049A1"/>
    <w:rsid w:val="00A04A3A"/>
    <w:rsid w:val="00A04AE2"/>
    <w:rsid w:val="00A04C2E"/>
    <w:rsid w:val="00A05929"/>
    <w:rsid w:val="00A0594D"/>
    <w:rsid w:val="00A05D90"/>
    <w:rsid w:val="00A05E10"/>
    <w:rsid w:val="00A0631E"/>
    <w:rsid w:val="00A06935"/>
    <w:rsid w:val="00A0706C"/>
    <w:rsid w:val="00A07165"/>
    <w:rsid w:val="00A072EA"/>
    <w:rsid w:val="00A07799"/>
    <w:rsid w:val="00A0786E"/>
    <w:rsid w:val="00A07A1F"/>
    <w:rsid w:val="00A07ADC"/>
    <w:rsid w:val="00A07DDF"/>
    <w:rsid w:val="00A10478"/>
    <w:rsid w:val="00A10486"/>
    <w:rsid w:val="00A109F1"/>
    <w:rsid w:val="00A11011"/>
    <w:rsid w:val="00A1107F"/>
    <w:rsid w:val="00A1113A"/>
    <w:rsid w:val="00A111E7"/>
    <w:rsid w:val="00A113C2"/>
    <w:rsid w:val="00A1143B"/>
    <w:rsid w:val="00A11948"/>
    <w:rsid w:val="00A11F6B"/>
    <w:rsid w:val="00A12183"/>
    <w:rsid w:val="00A122F7"/>
    <w:rsid w:val="00A12456"/>
    <w:rsid w:val="00A127DC"/>
    <w:rsid w:val="00A12DBE"/>
    <w:rsid w:val="00A12DD1"/>
    <w:rsid w:val="00A12FB5"/>
    <w:rsid w:val="00A1379B"/>
    <w:rsid w:val="00A13E0C"/>
    <w:rsid w:val="00A145BB"/>
    <w:rsid w:val="00A145CB"/>
    <w:rsid w:val="00A1481C"/>
    <w:rsid w:val="00A14A48"/>
    <w:rsid w:val="00A14C6E"/>
    <w:rsid w:val="00A14DDE"/>
    <w:rsid w:val="00A14EDD"/>
    <w:rsid w:val="00A14FBC"/>
    <w:rsid w:val="00A1514E"/>
    <w:rsid w:val="00A155AC"/>
    <w:rsid w:val="00A1567B"/>
    <w:rsid w:val="00A15A73"/>
    <w:rsid w:val="00A15B41"/>
    <w:rsid w:val="00A15C40"/>
    <w:rsid w:val="00A15D5C"/>
    <w:rsid w:val="00A162AF"/>
    <w:rsid w:val="00A164A3"/>
    <w:rsid w:val="00A16540"/>
    <w:rsid w:val="00A16585"/>
    <w:rsid w:val="00A16BF5"/>
    <w:rsid w:val="00A17621"/>
    <w:rsid w:val="00A17747"/>
    <w:rsid w:val="00A179C7"/>
    <w:rsid w:val="00A17B64"/>
    <w:rsid w:val="00A20BEB"/>
    <w:rsid w:val="00A2122D"/>
    <w:rsid w:val="00A21381"/>
    <w:rsid w:val="00A21573"/>
    <w:rsid w:val="00A21797"/>
    <w:rsid w:val="00A217EC"/>
    <w:rsid w:val="00A21922"/>
    <w:rsid w:val="00A22143"/>
    <w:rsid w:val="00A22769"/>
    <w:rsid w:val="00A227A1"/>
    <w:rsid w:val="00A227C9"/>
    <w:rsid w:val="00A22B8E"/>
    <w:rsid w:val="00A239E2"/>
    <w:rsid w:val="00A23C31"/>
    <w:rsid w:val="00A23F51"/>
    <w:rsid w:val="00A240E8"/>
    <w:rsid w:val="00A24599"/>
    <w:rsid w:val="00A245D6"/>
    <w:rsid w:val="00A249DD"/>
    <w:rsid w:val="00A24A8B"/>
    <w:rsid w:val="00A24B21"/>
    <w:rsid w:val="00A24CF8"/>
    <w:rsid w:val="00A258C8"/>
    <w:rsid w:val="00A259CE"/>
    <w:rsid w:val="00A25A4E"/>
    <w:rsid w:val="00A26219"/>
    <w:rsid w:val="00A27467"/>
    <w:rsid w:val="00A2749C"/>
    <w:rsid w:val="00A27A26"/>
    <w:rsid w:val="00A27DCB"/>
    <w:rsid w:val="00A27E52"/>
    <w:rsid w:val="00A3001E"/>
    <w:rsid w:val="00A303C5"/>
    <w:rsid w:val="00A30417"/>
    <w:rsid w:val="00A30719"/>
    <w:rsid w:val="00A3094D"/>
    <w:rsid w:val="00A3103C"/>
    <w:rsid w:val="00A312F1"/>
    <w:rsid w:val="00A316BB"/>
    <w:rsid w:val="00A31A2D"/>
    <w:rsid w:val="00A3260F"/>
    <w:rsid w:val="00A32827"/>
    <w:rsid w:val="00A32863"/>
    <w:rsid w:val="00A32CCC"/>
    <w:rsid w:val="00A32EC2"/>
    <w:rsid w:val="00A339C7"/>
    <w:rsid w:val="00A33DF1"/>
    <w:rsid w:val="00A33EA4"/>
    <w:rsid w:val="00A33F78"/>
    <w:rsid w:val="00A33FE5"/>
    <w:rsid w:val="00A34096"/>
    <w:rsid w:val="00A34452"/>
    <w:rsid w:val="00A3458B"/>
    <w:rsid w:val="00A34697"/>
    <w:rsid w:val="00A3473B"/>
    <w:rsid w:val="00A34839"/>
    <w:rsid w:val="00A34DC4"/>
    <w:rsid w:val="00A34F5F"/>
    <w:rsid w:val="00A3524C"/>
    <w:rsid w:val="00A35500"/>
    <w:rsid w:val="00A35B80"/>
    <w:rsid w:val="00A3617F"/>
    <w:rsid w:val="00A366C6"/>
    <w:rsid w:val="00A374E7"/>
    <w:rsid w:val="00A3758F"/>
    <w:rsid w:val="00A37598"/>
    <w:rsid w:val="00A375BF"/>
    <w:rsid w:val="00A40082"/>
    <w:rsid w:val="00A400D9"/>
    <w:rsid w:val="00A4079F"/>
    <w:rsid w:val="00A40EC4"/>
    <w:rsid w:val="00A41037"/>
    <w:rsid w:val="00A41109"/>
    <w:rsid w:val="00A41558"/>
    <w:rsid w:val="00A415E3"/>
    <w:rsid w:val="00A41ADA"/>
    <w:rsid w:val="00A4247E"/>
    <w:rsid w:val="00A42615"/>
    <w:rsid w:val="00A4270A"/>
    <w:rsid w:val="00A42B81"/>
    <w:rsid w:val="00A42C1B"/>
    <w:rsid w:val="00A43462"/>
    <w:rsid w:val="00A4357E"/>
    <w:rsid w:val="00A43EC2"/>
    <w:rsid w:val="00A44176"/>
    <w:rsid w:val="00A4464C"/>
    <w:rsid w:val="00A4469F"/>
    <w:rsid w:val="00A448EC"/>
    <w:rsid w:val="00A44DCE"/>
    <w:rsid w:val="00A44F06"/>
    <w:rsid w:val="00A453DA"/>
    <w:rsid w:val="00A454E9"/>
    <w:rsid w:val="00A4563E"/>
    <w:rsid w:val="00A45658"/>
    <w:rsid w:val="00A45691"/>
    <w:rsid w:val="00A456CA"/>
    <w:rsid w:val="00A45E8B"/>
    <w:rsid w:val="00A46044"/>
    <w:rsid w:val="00A463C2"/>
    <w:rsid w:val="00A46574"/>
    <w:rsid w:val="00A4712F"/>
    <w:rsid w:val="00A47BA5"/>
    <w:rsid w:val="00A47E20"/>
    <w:rsid w:val="00A500F2"/>
    <w:rsid w:val="00A502D0"/>
    <w:rsid w:val="00A5051B"/>
    <w:rsid w:val="00A50ADC"/>
    <w:rsid w:val="00A50BB4"/>
    <w:rsid w:val="00A50F03"/>
    <w:rsid w:val="00A5102A"/>
    <w:rsid w:val="00A513DF"/>
    <w:rsid w:val="00A514E8"/>
    <w:rsid w:val="00A51A19"/>
    <w:rsid w:val="00A5224C"/>
    <w:rsid w:val="00A5239E"/>
    <w:rsid w:val="00A524D8"/>
    <w:rsid w:val="00A5297A"/>
    <w:rsid w:val="00A52B70"/>
    <w:rsid w:val="00A536E5"/>
    <w:rsid w:val="00A53858"/>
    <w:rsid w:val="00A53F60"/>
    <w:rsid w:val="00A54C3B"/>
    <w:rsid w:val="00A54D77"/>
    <w:rsid w:val="00A55169"/>
    <w:rsid w:val="00A55395"/>
    <w:rsid w:val="00A5570B"/>
    <w:rsid w:val="00A55B02"/>
    <w:rsid w:val="00A5640F"/>
    <w:rsid w:val="00A56B36"/>
    <w:rsid w:val="00A56F92"/>
    <w:rsid w:val="00A570C9"/>
    <w:rsid w:val="00A57155"/>
    <w:rsid w:val="00A57249"/>
    <w:rsid w:val="00A5729D"/>
    <w:rsid w:val="00A577E7"/>
    <w:rsid w:val="00A5784B"/>
    <w:rsid w:val="00A57EFF"/>
    <w:rsid w:val="00A57F2B"/>
    <w:rsid w:val="00A57F7B"/>
    <w:rsid w:val="00A603D3"/>
    <w:rsid w:val="00A604ED"/>
    <w:rsid w:val="00A607DC"/>
    <w:rsid w:val="00A60805"/>
    <w:rsid w:val="00A608C7"/>
    <w:rsid w:val="00A60E35"/>
    <w:rsid w:val="00A60F43"/>
    <w:rsid w:val="00A610B7"/>
    <w:rsid w:val="00A611A5"/>
    <w:rsid w:val="00A61313"/>
    <w:rsid w:val="00A6154E"/>
    <w:rsid w:val="00A61741"/>
    <w:rsid w:val="00A617AF"/>
    <w:rsid w:val="00A618AD"/>
    <w:rsid w:val="00A61F9A"/>
    <w:rsid w:val="00A62A45"/>
    <w:rsid w:val="00A62B7E"/>
    <w:rsid w:val="00A62C06"/>
    <w:rsid w:val="00A62FF7"/>
    <w:rsid w:val="00A630C2"/>
    <w:rsid w:val="00A632FA"/>
    <w:rsid w:val="00A636AB"/>
    <w:rsid w:val="00A637A9"/>
    <w:rsid w:val="00A638D2"/>
    <w:rsid w:val="00A63A4E"/>
    <w:rsid w:val="00A63A9A"/>
    <w:rsid w:val="00A63C7B"/>
    <w:rsid w:val="00A64086"/>
    <w:rsid w:val="00A64239"/>
    <w:rsid w:val="00A64C5A"/>
    <w:rsid w:val="00A64F41"/>
    <w:rsid w:val="00A6510C"/>
    <w:rsid w:val="00A656AA"/>
    <w:rsid w:val="00A656F2"/>
    <w:rsid w:val="00A65C0C"/>
    <w:rsid w:val="00A65FF9"/>
    <w:rsid w:val="00A660F7"/>
    <w:rsid w:val="00A66214"/>
    <w:rsid w:val="00A6655E"/>
    <w:rsid w:val="00A66A35"/>
    <w:rsid w:val="00A66B15"/>
    <w:rsid w:val="00A66B28"/>
    <w:rsid w:val="00A66B2C"/>
    <w:rsid w:val="00A66F12"/>
    <w:rsid w:val="00A670F4"/>
    <w:rsid w:val="00A671E7"/>
    <w:rsid w:val="00A67656"/>
    <w:rsid w:val="00A67E3A"/>
    <w:rsid w:val="00A70303"/>
    <w:rsid w:val="00A70A36"/>
    <w:rsid w:val="00A70DD9"/>
    <w:rsid w:val="00A7104D"/>
    <w:rsid w:val="00A711ED"/>
    <w:rsid w:val="00A718A6"/>
    <w:rsid w:val="00A71C74"/>
    <w:rsid w:val="00A71DC1"/>
    <w:rsid w:val="00A71DF9"/>
    <w:rsid w:val="00A72085"/>
    <w:rsid w:val="00A72158"/>
    <w:rsid w:val="00A723FD"/>
    <w:rsid w:val="00A72E7D"/>
    <w:rsid w:val="00A72EB4"/>
    <w:rsid w:val="00A72EB9"/>
    <w:rsid w:val="00A735EA"/>
    <w:rsid w:val="00A738EA"/>
    <w:rsid w:val="00A73B3D"/>
    <w:rsid w:val="00A73B45"/>
    <w:rsid w:val="00A73F0B"/>
    <w:rsid w:val="00A7407C"/>
    <w:rsid w:val="00A74132"/>
    <w:rsid w:val="00A74294"/>
    <w:rsid w:val="00A743F8"/>
    <w:rsid w:val="00A74576"/>
    <w:rsid w:val="00A74737"/>
    <w:rsid w:val="00A74850"/>
    <w:rsid w:val="00A74BC8"/>
    <w:rsid w:val="00A7598A"/>
    <w:rsid w:val="00A76304"/>
    <w:rsid w:val="00A76AB5"/>
    <w:rsid w:val="00A76BA4"/>
    <w:rsid w:val="00A76CE1"/>
    <w:rsid w:val="00A76EC9"/>
    <w:rsid w:val="00A77092"/>
    <w:rsid w:val="00A77406"/>
    <w:rsid w:val="00A77753"/>
    <w:rsid w:val="00A77772"/>
    <w:rsid w:val="00A77819"/>
    <w:rsid w:val="00A7791A"/>
    <w:rsid w:val="00A779D0"/>
    <w:rsid w:val="00A77B9F"/>
    <w:rsid w:val="00A77DE6"/>
    <w:rsid w:val="00A77FC3"/>
    <w:rsid w:val="00A77FCF"/>
    <w:rsid w:val="00A800E3"/>
    <w:rsid w:val="00A80169"/>
    <w:rsid w:val="00A8031C"/>
    <w:rsid w:val="00A80529"/>
    <w:rsid w:val="00A80F19"/>
    <w:rsid w:val="00A80FE8"/>
    <w:rsid w:val="00A81966"/>
    <w:rsid w:val="00A81C86"/>
    <w:rsid w:val="00A81D3A"/>
    <w:rsid w:val="00A8282E"/>
    <w:rsid w:val="00A82B00"/>
    <w:rsid w:val="00A82C75"/>
    <w:rsid w:val="00A82F02"/>
    <w:rsid w:val="00A8300B"/>
    <w:rsid w:val="00A83052"/>
    <w:rsid w:val="00A83325"/>
    <w:rsid w:val="00A83C9C"/>
    <w:rsid w:val="00A83F80"/>
    <w:rsid w:val="00A84059"/>
    <w:rsid w:val="00A842EF"/>
    <w:rsid w:val="00A843A1"/>
    <w:rsid w:val="00A8463C"/>
    <w:rsid w:val="00A84C5F"/>
    <w:rsid w:val="00A85004"/>
    <w:rsid w:val="00A855C3"/>
    <w:rsid w:val="00A859C4"/>
    <w:rsid w:val="00A8612A"/>
    <w:rsid w:val="00A86169"/>
    <w:rsid w:val="00A86C63"/>
    <w:rsid w:val="00A87253"/>
    <w:rsid w:val="00A872D9"/>
    <w:rsid w:val="00A87773"/>
    <w:rsid w:val="00A87AE9"/>
    <w:rsid w:val="00A87D07"/>
    <w:rsid w:val="00A9061E"/>
    <w:rsid w:val="00A90A9B"/>
    <w:rsid w:val="00A910CB"/>
    <w:rsid w:val="00A91278"/>
    <w:rsid w:val="00A9150B"/>
    <w:rsid w:val="00A916C7"/>
    <w:rsid w:val="00A91B5C"/>
    <w:rsid w:val="00A91DA5"/>
    <w:rsid w:val="00A926E4"/>
    <w:rsid w:val="00A92A14"/>
    <w:rsid w:val="00A92FD0"/>
    <w:rsid w:val="00A93700"/>
    <w:rsid w:val="00A939B0"/>
    <w:rsid w:val="00A93B15"/>
    <w:rsid w:val="00A93CB9"/>
    <w:rsid w:val="00A93D19"/>
    <w:rsid w:val="00A93F72"/>
    <w:rsid w:val="00A94049"/>
    <w:rsid w:val="00A9434C"/>
    <w:rsid w:val="00A9452E"/>
    <w:rsid w:val="00A94589"/>
    <w:rsid w:val="00A94745"/>
    <w:rsid w:val="00A948F3"/>
    <w:rsid w:val="00A9508E"/>
    <w:rsid w:val="00A9531A"/>
    <w:rsid w:val="00A96C92"/>
    <w:rsid w:val="00A96EAB"/>
    <w:rsid w:val="00A976C1"/>
    <w:rsid w:val="00A978B4"/>
    <w:rsid w:val="00A97D68"/>
    <w:rsid w:val="00AA0176"/>
    <w:rsid w:val="00AA0666"/>
    <w:rsid w:val="00AA07E0"/>
    <w:rsid w:val="00AA07E5"/>
    <w:rsid w:val="00AA0B9E"/>
    <w:rsid w:val="00AA1308"/>
    <w:rsid w:val="00AA13A9"/>
    <w:rsid w:val="00AA143F"/>
    <w:rsid w:val="00AA156F"/>
    <w:rsid w:val="00AA2156"/>
    <w:rsid w:val="00AA21C2"/>
    <w:rsid w:val="00AA24EF"/>
    <w:rsid w:val="00AA2698"/>
    <w:rsid w:val="00AA27FE"/>
    <w:rsid w:val="00AA2A83"/>
    <w:rsid w:val="00AA327F"/>
    <w:rsid w:val="00AA34DE"/>
    <w:rsid w:val="00AA37E9"/>
    <w:rsid w:val="00AA3EAA"/>
    <w:rsid w:val="00AA3FF0"/>
    <w:rsid w:val="00AA420F"/>
    <w:rsid w:val="00AA42ED"/>
    <w:rsid w:val="00AA46DB"/>
    <w:rsid w:val="00AA4C4D"/>
    <w:rsid w:val="00AA4FFB"/>
    <w:rsid w:val="00AA5152"/>
    <w:rsid w:val="00AA5257"/>
    <w:rsid w:val="00AA5905"/>
    <w:rsid w:val="00AA5DAF"/>
    <w:rsid w:val="00AA6073"/>
    <w:rsid w:val="00AA6347"/>
    <w:rsid w:val="00AA6596"/>
    <w:rsid w:val="00AA724F"/>
    <w:rsid w:val="00AA72DF"/>
    <w:rsid w:val="00AA743B"/>
    <w:rsid w:val="00AA7F49"/>
    <w:rsid w:val="00AB00FF"/>
    <w:rsid w:val="00AB0C47"/>
    <w:rsid w:val="00AB0D35"/>
    <w:rsid w:val="00AB0D97"/>
    <w:rsid w:val="00AB144F"/>
    <w:rsid w:val="00AB1583"/>
    <w:rsid w:val="00AB1ABE"/>
    <w:rsid w:val="00AB1E87"/>
    <w:rsid w:val="00AB232E"/>
    <w:rsid w:val="00AB23D8"/>
    <w:rsid w:val="00AB2474"/>
    <w:rsid w:val="00AB29DC"/>
    <w:rsid w:val="00AB3445"/>
    <w:rsid w:val="00AB3A03"/>
    <w:rsid w:val="00AB3C9A"/>
    <w:rsid w:val="00AB44F8"/>
    <w:rsid w:val="00AB4DA0"/>
    <w:rsid w:val="00AB5307"/>
    <w:rsid w:val="00AB5353"/>
    <w:rsid w:val="00AB5355"/>
    <w:rsid w:val="00AB53E7"/>
    <w:rsid w:val="00AB570F"/>
    <w:rsid w:val="00AB58D5"/>
    <w:rsid w:val="00AB608C"/>
    <w:rsid w:val="00AB6529"/>
    <w:rsid w:val="00AB6869"/>
    <w:rsid w:val="00AB6C19"/>
    <w:rsid w:val="00AB6E40"/>
    <w:rsid w:val="00AB70D2"/>
    <w:rsid w:val="00AB7732"/>
    <w:rsid w:val="00AB7A78"/>
    <w:rsid w:val="00AB7C6C"/>
    <w:rsid w:val="00AB7CBD"/>
    <w:rsid w:val="00AB7FD9"/>
    <w:rsid w:val="00AC0F50"/>
    <w:rsid w:val="00AC10D8"/>
    <w:rsid w:val="00AC118C"/>
    <w:rsid w:val="00AC1925"/>
    <w:rsid w:val="00AC1BE8"/>
    <w:rsid w:val="00AC2134"/>
    <w:rsid w:val="00AC2276"/>
    <w:rsid w:val="00AC2A71"/>
    <w:rsid w:val="00AC2C0A"/>
    <w:rsid w:val="00AC2D1F"/>
    <w:rsid w:val="00AC2DC6"/>
    <w:rsid w:val="00AC2EEA"/>
    <w:rsid w:val="00AC2F6B"/>
    <w:rsid w:val="00AC35E8"/>
    <w:rsid w:val="00AC3AAD"/>
    <w:rsid w:val="00AC3C6A"/>
    <w:rsid w:val="00AC40DF"/>
    <w:rsid w:val="00AC4CE6"/>
    <w:rsid w:val="00AC51FB"/>
    <w:rsid w:val="00AC52CA"/>
    <w:rsid w:val="00AC541C"/>
    <w:rsid w:val="00AC5587"/>
    <w:rsid w:val="00AC5608"/>
    <w:rsid w:val="00AC5900"/>
    <w:rsid w:val="00AC6255"/>
    <w:rsid w:val="00AC6DB9"/>
    <w:rsid w:val="00AC6EFE"/>
    <w:rsid w:val="00AC75F4"/>
    <w:rsid w:val="00AC7609"/>
    <w:rsid w:val="00AC76EB"/>
    <w:rsid w:val="00AC79C2"/>
    <w:rsid w:val="00AD0062"/>
    <w:rsid w:val="00AD0141"/>
    <w:rsid w:val="00AD03F3"/>
    <w:rsid w:val="00AD06AB"/>
    <w:rsid w:val="00AD0A57"/>
    <w:rsid w:val="00AD0B85"/>
    <w:rsid w:val="00AD0CDE"/>
    <w:rsid w:val="00AD0D50"/>
    <w:rsid w:val="00AD0FFE"/>
    <w:rsid w:val="00AD13C3"/>
    <w:rsid w:val="00AD1AFE"/>
    <w:rsid w:val="00AD2614"/>
    <w:rsid w:val="00AD2BFE"/>
    <w:rsid w:val="00AD2E00"/>
    <w:rsid w:val="00AD3BE5"/>
    <w:rsid w:val="00AD3E06"/>
    <w:rsid w:val="00AD4436"/>
    <w:rsid w:val="00AD45FA"/>
    <w:rsid w:val="00AD48FC"/>
    <w:rsid w:val="00AD4920"/>
    <w:rsid w:val="00AD4A9E"/>
    <w:rsid w:val="00AD4D6F"/>
    <w:rsid w:val="00AD4FA5"/>
    <w:rsid w:val="00AD53E2"/>
    <w:rsid w:val="00AD5638"/>
    <w:rsid w:val="00AD5865"/>
    <w:rsid w:val="00AD60E5"/>
    <w:rsid w:val="00AD614A"/>
    <w:rsid w:val="00AD616D"/>
    <w:rsid w:val="00AD6AF7"/>
    <w:rsid w:val="00AD6DE2"/>
    <w:rsid w:val="00AD78A8"/>
    <w:rsid w:val="00AD7954"/>
    <w:rsid w:val="00AD7B38"/>
    <w:rsid w:val="00AD7EE7"/>
    <w:rsid w:val="00AE0103"/>
    <w:rsid w:val="00AE0529"/>
    <w:rsid w:val="00AE0637"/>
    <w:rsid w:val="00AE0659"/>
    <w:rsid w:val="00AE0973"/>
    <w:rsid w:val="00AE0B07"/>
    <w:rsid w:val="00AE0CF6"/>
    <w:rsid w:val="00AE0CFF"/>
    <w:rsid w:val="00AE0D64"/>
    <w:rsid w:val="00AE1CD3"/>
    <w:rsid w:val="00AE200C"/>
    <w:rsid w:val="00AE2141"/>
    <w:rsid w:val="00AE239E"/>
    <w:rsid w:val="00AE240F"/>
    <w:rsid w:val="00AE2899"/>
    <w:rsid w:val="00AE28D1"/>
    <w:rsid w:val="00AE2A6C"/>
    <w:rsid w:val="00AE2D29"/>
    <w:rsid w:val="00AE3399"/>
    <w:rsid w:val="00AE41E6"/>
    <w:rsid w:val="00AE46E4"/>
    <w:rsid w:val="00AE4CAF"/>
    <w:rsid w:val="00AE4CFD"/>
    <w:rsid w:val="00AE4D4D"/>
    <w:rsid w:val="00AE4ED3"/>
    <w:rsid w:val="00AE5124"/>
    <w:rsid w:val="00AE520C"/>
    <w:rsid w:val="00AE5320"/>
    <w:rsid w:val="00AE53B2"/>
    <w:rsid w:val="00AE54A4"/>
    <w:rsid w:val="00AE57A8"/>
    <w:rsid w:val="00AE5B9E"/>
    <w:rsid w:val="00AE640D"/>
    <w:rsid w:val="00AE649E"/>
    <w:rsid w:val="00AE661A"/>
    <w:rsid w:val="00AE6700"/>
    <w:rsid w:val="00AE6790"/>
    <w:rsid w:val="00AE6D7C"/>
    <w:rsid w:val="00AE7062"/>
    <w:rsid w:val="00AE71A6"/>
    <w:rsid w:val="00AE7274"/>
    <w:rsid w:val="00AE7352"/>
    <w:rsid w:val="00AE74ED"/>
    <w:rsid w:val="00AE7B28"/>
    <w:rsid w:val="00AE7BFF"/>
    <w:rsid w:val="00AE7CF4"/>
    <w:rsid w:val="00AE7D13"/>
    <w:rsid w:val="00AE7E81"/>
    <w:rsid w:val="00AE7ECE"/>
    <w:rsid w:val="00AF0347"/>
    <w:rsid w:val="00AF06B2"/>
    <w:rsid w:val="00AF0BBE"/>
    <w:rsid w:val="00AF14E3"/>
    <w:rsid w:val="00AF15E3"/>
    <w:rsid w:val="00AF1D7E"/>
    <w:rsid w:val="00AF1ECD"/>
    <w:rsid w:val="00AF1F00"/>
    <w:rsid w:val="00AF23E8"/>
    <w:rsid w:val="00AF2565"/>
    <w:rsid w:val="00AF28EB"/>
    <w:rsid w:val="00AF29FF"/>
    <w:rsid w:val="00AF2B3B"/>
    <w:rsid w:val="00AF2BE9"/>
    <w:rsid w:val="00AF2CAD"/>
    <w:rsid w:val="00AF3152"/>
    <w:rsid w:val="00AF32B4"/>
    <w:rsid w:val="00AF3319"/>
    <w:rsid w:val="00AF3373"/>
    <w:rsid w:val="00AF33BA"/>
    <w:rsid w:val="00AF356F"/>
    <w:rsid w:val="00AF3C7D"/>
    <w:rsid w:val="00AF3E79"/>
    <w:rsid w:val="00AF3E7F"/>
    <w:rsid w:val="00AF3E87"/>
    <w:rsid w:val="00AF3E9A"/>
    <w:rsid w:val="00AF43D1"/>
    <w:rsid w:val="00AF4590"/>
    <w:rsid w:val="00AF4773"/>
    <w:rsid w:val="00AF4903"/>
    <w:rsid w:val="00AF492F"/>
    <w:rsid w:val="00AF4991"/>
    <w:rsid w:val="00AF4CD8"/>
    <w:rsid w:val="00AF508A"/>
    <w:rsid w:val="00AF517F"/>
    <w:rsid w:val="00AF51C6"/>
    <w:rsid w:val="00AF5330"/>
    <w:rsid w:val="00AF549D"/>
    <w:rsid w:val="00AF5577"/>
    <w:rsid w:val="00AF5655"/>
    <w:rsid w:val="00AF5861"/>
    <w:rsid w:val="00AF5B7B"/>
    <w:rsid w:val="00AF630C"/>
    <w:rsid w:val="00AF6333"/>
    <w:rsid w:val="00AF63E8"/>
    <w:rsid w:val="00AF6E5D"/>
    <w:rsid w:val="00AF731C"/>
    <w:rsid w:val="00AF7991"/>
    <w:rsid w:val="00AF7CB9"/>
    <w:rsid w:val="00AF7FAF"/>
    <w:rsid w:val="00B0015A"/>
    <w:rsid w:val="00B00262"/>
    <w:rsid w:val="00B00845"/>
    <w:rsid w:val="00B008DC"/>
    <w:rsid w:val="00B00CCE"/>
    <w:rsid w:val="00B00F09"/>
    <w:rsid w:val="00B013F6"/>
    <w:rsid w:val="00B014FE"/>
    <w:rsid w:val="00B01658"/>
    <w:rsid w:val="00B019C9"/>
    <w:rsid w:val="00B01D2E"/>
    <w:rsid w:val="00B01FF9"/>
    <w:rsid w:val="00B020D7"/>
    <w:rsid w:val="00B0214C"/>
    <w:rsid w:val="00B021A4"/>
    <w:rsid w:val="00B02321"/>
    <w:rsid w:val="00B027EF"/>
    <w:rsid w:val="00B02A6B"/>
    <w:rsid w:val="00B02B1E"/>
    <w:rsid w:val="00B02C38"/>
    <w:rsid w:val="00B02D29"/>
    <w:rsid w:val="00B03425"/>
    <w:rsid w:val="00B0362B"/>
    <w:rsid w:val="00B03A00"/>
    <w:rsid w:val="00B03A41"/>
    <w:rsid w:val="00B03A49"/>
    <w:rsid w:val="00B03B38"/>
    <w:rsid w:val="00B03BAD"/>
    <w:rsid w:val="00B03CF5"/>
    <w:rsid w:val="00B03D1A"/>
    <w:rsid w:val="00B03EFA"/>
    <w:rsid w:val="00B0416E"/>
    <w:rsid w:val="00B042B7"/>
    <w:rsid w:val="00B04574"/>
    <w:rsid w:val="00B04743"/>
    <w:rsid w:val="00B049B1"/>
    <w:rsid w:val="00B04D20"/>
    <w:rsid w:val="00B0562E"/>
    <w:rsid w:val="00B05999"/>
    <w:rsid w:val="00B05FF1"/>
    <w:rsid w:val="00B06060"/>
    <w:rsid w:val="00B060BA"/>
    <w:rsid w:val="00B06579"/>
    <w:rsid w:val="00B067D3"/>
    <w:rsid w:val="00B069D1"/>
    <w:rsid w:val="00B06CCB"/>
    <w:rsid w:val="00B071D4"/>
    <w:rsid w:val="00B07596"/>
    <w:rsid w:val="00B07BE0"/>
    <w:rsid w:val="00B07DD8"/>
    <w:rsid w:val="00B07E38"/>
    <w:rsid w:val="00B10480"/>
    <w:rsid w:val="00B10A4E"/>
    <w:rsid w:val="00B11152"/>
    <w:rsid w:val="00B111DE"/>
    <w:rsid w:val="00B111E1"/>
    <w:rsid w:val="00B1169B"/>
    <w:rsid w:val="00B118C2"/>
    <w:rsid w:val="00B11918"/>
    <w:rsid w:val="00B11C29"/>
    <w:rsid w:val="00B11CB1"/>
    <w:rsid w:val="00B11CD1"/>
    <w:rsid w:val="00B11CD8"/>
    <w:rsid w:val="00B11E74"/>
    <w:rsid w:val="00B12162"/>
    <w:rsid w:val="00B12302"/>
    <w:rsid w:val="00B12A43"/>
    <w:rsid w:val="00B13380"/>
    <w:rsid w:val="00B1368E"/>
    <w:rsid w:val="00B13CB6"/>
    <w:rsid w:val="00B14152"/>
    <w:rsid w:val="00B142E5"/>
    <w:rsid w:val="00B14920"/>
    <w:rsid w:val="00B14C8F"/>
    <w:rsid w:val="00B14D79"/>
    <w:rsid w:val="00B1552A"/>
    <w:rsid w:val="00B15730"/>
    <w:rsid w:val="00B1574A"/>
    <w:rsid w:val="00B15751"/>
    <w:rsid w:val="00B1615E"/>
    <w:rsid w:val="00B1630E"/>
    <w:rsid w:val="00B1644A"/>
    <w:rsid w:val="00B164A0"/>
    <w:rsid w:val="00B166C8"/>
    <w:rsid w:val="00B1670A"/>
    <w:rsid w:val="00B1676D"/>
    <w:rsid w:val="00B16D56"/>
    <w:rsid w:val="00B16E90"/>
    <w:rsid w:val="00B17158"/>
    <w:rsid w:val="00B17441"/>
    <w:rsid w:val="00B17464"/>
    <w:rsid w:val="00B17595"/>
    <w:rsid w:val="00B1762D"/>
    <w:rsid w:val="00B1786F"/>
    <w:rsid w:val="00B17FED"/>
    <w:rsid w:val="00B202C6"/>
    <w:rsid w:val="00B20413"/>
    <w:rsid w:val="00B205CB"/>
    <w:rsid w:val="00B205E1"/>
    <w:rsid w:val="00B2158C"/>
    <w:rsid w:val="00B21949"/>
    <w:rsid w:val="00B22575"/>
    <w:rsid w:val="00B225F3"/>
    <w:rsid w:val="00B22A82"/>
    <w:rsid w:val="00B22C55"/>
    <w:rsid w:val="00B231C8"/>
    <w:rsid w:val="00B233F9"/>
    <w:rsid w:val="00B23BA4"/>
    <w:rsid w:val="00B24224"/>
    <w:rsid w:val="00B247FC"/>
    <w:rsid w:val="00B24DEF"/>
    <w:rsid w:val="00B25062"/>
    <w:rsid w:val="00B2529D"/>
    <w:rsid w:val="00B254AE"/>
    <w:rsid w:val="00B25A50"/>
    <w:rsid w:val="00B25C82"/>
    <w:rsid w:val="00B25F37"/>
    <w:rsid w:val="00B26314"/>
    <w:rsid w:val="00B269BB"/>
    <w:rsid w:val="00B26D0E"/>
    <w:rsid w:val="00B26DD6"/>
    <w:rsid w:val="00B26E87"/>
    <w:rsid w:val="00B27222"/>
    <w:rsid w:val="00B27340"/>
    <w:rsid w:val="00B273A7"/>
    <w:rsid w:val="00B2760D"/>
    <w:rsid w:val="00B279C7"/>
    <w:rsid w:val="00B279D2"/>
    <w:rsid w:val="00B27F17"/>
    <w:rsid w:val="00B30D5F"/>
    <w:rsid w:val="00B30F2A"/>
    <w:rsid w:val="00B30F62"/>
    <w:rsid w:val="00B31114"/>
    <w:rsid w:val="00B3111B"/>
    <w:rsid w:val="00B312BF"/>
    <w:rsid w:val="00B314B0"/>
    <w:rsid w:val="00B31AD7"/>
    <w:rsid w:val="00B31BC6"/>
    <w:rsid w:val="00B31BC8"/>
    <w:rsid w:val="00B31C2F"/>
    <w:rsid w:val="00B31C8F"/>
    <w:rsid w:val="00B31C93"/>
    <w:rsid w:val="00B32744"/>
    <w:rsid w:val="00B32F33"/>
    <w:rsid w:val="00B34159"/>
    <w:rsid w:val="00B342B1"/>
    <w:rsid w:val="00B34309"/>
    <w:rsid w:val="00B3450C"/>
    <w:rsid w:val="00B347E7"/>
    <w:rsid w:val="00B349A9"/>
    <w:rsid w:val="00B34A75"/>
    <w:rsid w:val="00B3506F"/>
    <w:rsid w:val="00B355BD"/>
    <w:rsid w:val="00B35E12"/>
    <w:rsid w:val="00B36699"/>
    <w:rsid w:val="00B36CAE"/>
    <w:rsid w:val="00B36FF4"/>
    <w:rsid w:val="00B3705F"/>
    <w:rsid w:val="00B379F1"/>
    <w:rsid w:val="00B37A65"/>
    <w:rsid w:val="00B37F04"/>
    <w:rsid w:val="00B40491"/>
    <w:rsid w:val="00B40546"/>
    <w:rsid w:val="00B40638"/>
    <w:rsid w:val="00B40C5A"/>
    <w:rsid w:val="00B40E02"/>
    <w:rsid w:val="00B41D84"/>
    <w:rsid w:val="00B42342"/>
    <w:rsid w:val="00B4289A"/>
    <w:rsid w:val="00B42B5F"/>
    <w:rsid w:val="00B42BE1"/>
    <w:rsid w:val="00B42D51"/>
    <w:rsid w:val="00B42F5E"/>
    <w:rsid w:val="00B42FA2"/>
    <w:rsid w:val="00B432B7"/>
    <w:rsid w:val="00B433E7"/>
    <w:rsid w:val="00B43578"/>
    <w:rsid w:val="00B437DD"/>
    <w:rsid w:val="00B438B4"/>
    <w:rsid w:val="00B438F0"/>
    <w:rsid w:val="00B44123"/>
    <w:rsid w:val="00B44587"/>
    <w:rsid w:val="00B44767"/>
    <w:rsid w:val="00B44D18"/>
    <w:rsid w:val="00B44DCB"/>
    <w:rsid w:val="00B44F72"/>
    <w:rsid w:val="00B450CF"/>
    <w:rsid w:val="00B451F6"/>
    <w:rsid w:val="00B45394"/>
    <w:rsid w:val="00B45859"/>
    <w:rsid w:val="00B45989"/>
    <w:rsid w:val="00B45BA8"/>
    <w:rsid w:val="00B45BF7"/>
    <w:rsid w:val="00B45CB9"/>
    <w:rsid w:val="00B45F36"/>
    <w:rsid w:val="00B45FF5"/>
    <w:rsid w:val="00B47009"/>
    <w:rsid w:val="00B47091"/>
    <w:rsid w:val="00B47993"/>
    <w:rsid w:val="00B50421"/>
    <w:rsid w:val="00B5052D"/>
    <w:rsid w:val="00B50B4D"/>
    <w:rsid w:val="00B50E49"/>
    <w:rsid w:val="00B50ED5"/>
    <w:rsid w:val="00B516BF"/>
    <w:rsid w:val="00B519F7"/>
    <w:rsid w:val="00B51CF1"/>
    <w:rsid w:val="00B51E0F"/>
    <w:rsid w:val="00B51ECC"/>
    <w:rsid w:val="00B52116"/>
    <w:rsid w:val="00B522D8"/>
    <w:rsid w:val="00B5263B"/>
    <w:rsid w:val="00B526E7"/>
    <w:rsid w:val="00B5291A"/>
    <w:rsid w:val="00B529AD"/>
    <w:rsid w:val="00B5310F"/>
    <w:rsid w:val="00B531E2"/>
    <w:rsid w:val="00B537F4"/>
    <w:rsid w:val="00B53921"/>
    <w:rsid w:val="00B54349"/>
    <w:rsid w:val="00B546DB"/>
    <w:rsid w:val="00B54D04"/>
    <w:rsid w:val="00B54FE3"/>
    <w:rsid w:val="00B5550A"/>
    <w:rsid w:val="00B557E8"/>
    <w:rsid w:val="00B55889"/>
    <w:rsid w:val="00B55AF2"/>
    <w:rsid w:val="00B562E5"/>
    <w:rsid w:val="00B563FE"/>
    <w:rsid w:val="00B567D5"/>
    <w:rsid w:val="00B572F9"/>
    <w:rsid w:val="00B57756"/>
    <w:rsid w:val="00B60046"/>
    <w:rsid w:val="00B6030A"/>
    <w:rsid w:val="00B6041C"/>
    <w:rsid w:val="00B606FA"/>
    <w:rsid w:val="00B607F4"/>
    <w:rsid w:val="00B60D37"/>
    <w:rsid w:val="00B6111C"/>
    <w:rsid w:val="00B611DF"/>
    <w:rsid w:val="00B61A74"/>
    <w:rsid w:val="00B61A7A"/>
    <w:rsid w:val="00B61F67"/>
    <w:rsid w:val="00B620A4"/>
    <w:rsid w:val="00B621A0"/>
    <w:rsid w:val="00B629E7"/>
    <w:rsid w:val="00B63603"/>
    <w:rsid w:val="00B639B5"/>
    <w:rsid w:val="00B639C4"/>
    <w:rsid w:val="00B63CC1"/>
    <w:rsid w:val="00B63DE2"/>
    <w:rsid w:val="00B64112"/>
    <w:rsid w:val="00B64133"/>
    <w:rsid w:val="00B646EC"/>
    <w:rsid w:val="00B6485B"/>
    <w:rsid w:val="00B64AC2"/>
    <w:rsid w:val="00B64B1A"/>
    <w:rsid w:val="00B64B5A"/>
    <w:rsid w:val="00B64C65"/>
    <w:rsid w:val="00B64CBD"/>
    <w:rsid w:val="00B65039"/>
    <w:rsid w:val="00B65320"/>
    <w:rsid w:val="00B65749"/>
    <w:rsid w:val="00B65BA6"/>
    <w:rsid w:val="00B65CB4"/>
    <w:rsid w:val="00B65E4A"/>
    <w:rsid w:val="00B6611E"/>
    <w:rsid w:val="00B66393"/>
    <w:rsid w:val="00B66522"/>
    <w:rsid w:val="00B6668A"/>
    <w:rsid w:val="00B6684A"/>
    <w:rsid w:val="00B66899"/>
    <w:rsid w:val="00B66995"/>
    <w:rsid w:val="00B66DB2"/>
    <w:rsid w:val="00B66E18"/>
    <w:rsid w:val="00B673EC"/>
    <w:rsid w:val="00B67503"/>
    <w:rsid w:val="00B6763D"/>
    <w:rsid w:val="00B676B4"/>
    <w:rsid w:val="00B67A50"/>
    <w:rsid w:val="00B7026C"/>
    <w:rsid w:val="00B70B01"/>
    <w:rsid w:val="00B70E29"/>
    <w:rsid w:val="00B70FC0"/>
    <w:rsid w:val="00B7138A"/>
    <w:rsid w:val="00B714BA"/>
    <w:rsid w:val="00B71DE9"/>
    <w:rsid w:val="00B722C7"/>
    <w:rsid w:val="00B72700"/>
    <w:rsid w:val="00B72FFF"/>
    <w:rsid w:val="00B7377C"/>
    <w:rsid w:val="00B73D82"/>
    <w:rsid w:val="00B73E36"/>
    <w:rsid w:val="00B741CD"/>
    <w:rsid w:val="00B74543"/>
    <w:rsid w:val="00B74644"/>
    <w:rsid w:val="00B749A3"/>
    <w:rsid w:val="00B74CA0"/>
    <w:rsid w:val="00B7523B"/>
    <w:rsid w:val="00B75491"/>
    <w:rsid w:val="00B75568"/>
    <w:rsid w:val="00B755D0"/>
    <w:rsid w:val="00B7576E"/>
    <w:rsid w:val="00B75974"/>
    <w:rsid w:val="00B75BFE"/>
    <w:rsid w:val="00B75F89"/>
    <w:rsid w:val="00B76188"/>
    <w:rsid w:val="00B765D5"/>
    <w:rsid w:val="00B76EA9"/>
    <w:rsid w:val="00B77E5A"/>
    <w:rsid w:val="00B77EF3"/>
    <w:rsid w:val="00B80539"/>
    <w:rsid w:val="00B80558"/>
    <w:rsid w:val="00B80752"/>
    <w:rsid w:val="00B810B2"/>
    <w:rsid w:val="00B810C4"/>
    <w:rsid w:val="00B81801"/>
    <w:rsid w:val="00B81EE5"/>
    <w:rsid w:val="00B8216F"/>
    <w:rsid w:val="00B822FF"/>
    <w:rsid w:val="00B82F74"/>
    <w:rsid w:val="00B830C9"/>
    <w:rsid w:val="00B833D2"/>
    <w:rsid w:val="00B837B1"/>
    <w:rsid w:val="00B838ED"/>
    <w:rsid w:val="00B83957"/>
    <w:rsid w:val="00B83DCE"/>
    <w:rsid w:val="00B840AE"/>
    <w:rsid w:val="00B844A5"/>
    <w:rsid w:val="00B84781"/>
    <w:rsid w:val="00B84ADA"/>
    <w:rsid w:val="00B84FC1"/>
    <w:rsid w:val="00B85057"/>
    <w:rsid w:val="00B850F8"/>
    <w:rsid w:val="00B853CB"/>
    <w:rsid w:val="00B853DC"/>
    <w:rsid w:val="00B8544F"/>
    <w:rsid w:val="00B85739"/>
    <w:rsid w:val="00B85755"/>
    <w:rsid w:val="00B85A3B"/>
    <w:rsid w:val="00B85B9D"/>
    <w:rsid w:val="00B8600D"/>
    <w:rsid w:val="00B8654C"/>
    <w:rsid w:val="00B86939"/>
    <w:rsid w:val="00B86A54"/>
    <w:rsid w:val="00B86B30"/>
    <w:rsid w:val="00B86D03"/>
    <w:rsid w:val="00B86D31"/>
    <w:rsid w:val="00B86DE6"/>
    <w:rsid w:val="00B87299"/>
    <w:rsid w:val="00B874CD"/>
    <w:rsid w:val="00B8768A"/>
    <w:rsid w:val="00B876E6"/>
    <w:rsid w:val="00B876F1"/>
    <w:rsid w:val="00B8780F"/>
    <w:rsid w:val="00B879F3"/>
    <w:rsid w:val="00B87CBB"/>
    <w:rsid w:val="00B87CEC"/>
    <w:rsid w:val="00B87E51"/>
    <w:rsid w:val="00B87EF6"/>
    <w:rsid w:val="00B9013C"/>
    <w:rsid w:val="00B905BB"/>
    <w:rsid w:val="00B90873"/>
    <w:rsid w:val="00B90AC7"/>
    <w:rsid w:val="00B90C42"/>
    <w:rsid w:val="00B9124E"/>
    <w:rsid w:val="00B913BA"/>
    <w:rsid w:val="00B91B0E"/>
    <w:rsid w:val="00B920B7"/>
    <w:rsid w:val="00B93135"/>
    <w:rsid w:val="00B93602"/>
    <w:rsid w:val="00B93948"/>
    <w:rsid w:val="00B93C76"/>
    <w:rsid w:val="00B943DE"/>
    <w:rsid w:val="00B943E0"/>
    <w:rsid w:val="00B94515"/>
    <w:rsid w:val="00B94604"/>
    <w:rsid w:val="00B94605"/>
    <w:rsid w:val="00B948E0"/>
    <w:rsid w:val="00B94C08"/>
    <w:rsid w:val="00B95135"/>
    <w:rsid w:val="00B953AF"/>
    <w:rsid w:val="00B953DD"/>
    <w:rsid w:val="00B9547E"/>
    <w:rsid w:val="00B9551A"/>
    <w:rsid w:val="00B95732"/>
    <w:rsid w:val="00B9577F"/>
    <w:rsid w:val="00B95793"/>
    <w:rsid w:val="00B958D9"/>
    <w:rsid w:val="00B95A17"/>
    <w:rsid w:val="00B95E31"/>
    <w:rsid w:val="00B967FB"/>
    <w:rsid w:val="00B96880"/>
    <w:rsid w:val="00B96934"/>
    <w:rsid w:val="00B970FF"/>
    <w:rsid w:val="00B97248"/>
    <w:rsid w:val="00B97279"/>
    <w:rsid w:val="00B9728B"/>
    <w:rsid w:val="00B97347"/>
    <w:rsid w:val="00B973AF"/>
    <w:rsid w:val="00B979E7"/>
    <w:rsid w:val="00B97A9C"/>
    <w:rsid w:val="00BA0984"/>
    <w:rsid w:val="00BA0CCA"/>
    <w:rsid w:val="00BA14A5"/>
    <w:rsid w:val="00BA157C"/>
    <w:rsid w:val="00BA1712"/>
    <w:rsid w:val="00BA1A01"/>
    <w:rsid w:val="00BA1AE0"/>
    <w:rsid w:val="00BA1F93"/>
    <w:rsid w:val="00BA1F9E"/>
    <w:rsid w:val="00BA1FF5"/>
    <w:rsid w:val="00BA2101"/>
    <w:rsid w:val="00BA2295"/>
    <w:rsid w:val="00BA2ADF"/>
    <w:rsid w:val="00BA2AE3"/>
    <w:rsid w:val="00BA3425"/>
    <w:rsid w:val="00BA36A4"/>
    <w:rsid w:val="00BA36AA"/>
    <w:rsid w:val="00BA4152"/>
    <w:rsid w:val="00BA430A"/>
    <w:rsid w:val="00BA43F9"/>
    <w:rsid w:val="00BA462A"/>
    <w:rsid w:val="00BA4BC3"/>
    <w:rsid w:val="00BA530F"/>
    <w:rsid w:val="00BA567B"/>
    <w:rsid w:val="00BA5750"/>
    <w:rsid w:val="00BA58EE"/>
    <w:rsid w:val="00BA597C"/>
    <w:rsid w:val="00BA5A84"/>
    <w:rsid w:val="00BA5CB7"/>
    <w:rsid w:val="00BA5DE2"/>
    <w:rsid w:val="00BA5F35"/>
    <w:rsid w:val="00BA6C79"/>
    <w:rsid w:val="00BA6D64"/>
    <w:rsid w:val="00BA7115"/>
    <w:rsid w:val="00BA7198"/>
    <w:rsid w:val="00BA721C"/>
    <w:rsid w:val="00BA7318"/>
    <w:rsid w:val="00BA736A"/>
    <w:rsid w:val="00BA74DB"/>
    <w:rsid w:val="00BA76AE"/>
    <w:rsid w:val="00BA7CD7"/>
    <w:rsid w:val="00BB02EF"/>
    <w:rsid w:val="00BB0323"/>
    <w:rsid w:val="00BB074E"/>
    <w:rsid w:val="00BB0858"/>
    <w:rsid w:val="00BB10D1"/>
    <w:rsid w:val="00BB1203"/>
    <w:rsid w:val="00BB138F"/>
    <w:rsid w:val="00BB17BB"/>
    <w:rsid w:val="00BB19FC"/>
    <w:rsid w:val="00BB1CEA"/>
    <w:rsid w:val="00BB207A"/>
    <w:rsid w:val="00BB241F"/>
    <w:rsid w:val="00BB2504"/>
    <w:rsid w:val="00BB2C96"/>
    <w:rsid w:val="00BB2CC7"/>
    <w:rsid w:val="00BB2FDC"/>
    <w:rsid w:val="00BB2FF0"/>
    <w:rsid w:val="00BB35FE"/>
    <w:rsid w:val="00BB3ACD"/>
    <w:rsid w:val="00BB3B6C"/>
    <w:rsid w:val="00BB3EF1"/>
    <w:rsid w:val="00BB4233"/>
    <w:rsid w:val="00BB42C4"/>
    <w:rsid w:val="00BB4524"/>
    <w:rsid w:val="00BB490B"/>
    <w:rsid w:val="00BB57D0"/>
    <w:rsid w:val="00BB5941"/>
    <w:rsid w:val="00BB5D12"/>
    <w:rsid w:val="00BB64CA"/>
    <w:rsid w:val="00BB6BB7"/>
    <w:rsid w:val="00BB6D6B"/>
    <w:rsid w:val="00BB6E02"/>
    <w:rsid w:val="00BB6F38"/>
    <w:rsid w:val="00BB73FC"/>
    <w:rsid w:val="00BB7758"/>
    <w:rsid w:val="00BB796F"/>
    <w:rsid w:val="00BB7AD8"/>
    <w:rsid w:val="00BB7C7B"/>
    <w:rsid w:val="00BB7C92"/>
    <w:rsid w:val="00BC001B"/>
    <w:rsid w:val="00BC00E7"/>
    <w:rsid w:val="00BC039A"/>
    <w:rsid w:val="00BC06C4"/>
    <w:rsid w:val="00BC0921"/>
    <w:rsid w:val="00BC09A5"/>
    <w:rsid w:val="00BC09A8"/>
    <w:rsid w:val="00BC0A05"/>
    <w:rsid w:val="00BC0A83"/>
    <w:rsid w:val="00BC0A91"/>
    <w:rsid w:val="00BC0EA0"/>
    <w:rsid w:val="00BC113E"/>
    <w:rsid w:val="00BC15B9"/>
    <w:rsid w:val="00BC16BE"/>
    <w:rsid w:val="00BC1792"/>
    <w:rsid w:val="00BC1975"/>
    <w:rsid w:val="00BC1AA2"/>
    <w:rsid w:val="00BC1BAF"/>
    <w:rsid w:val="00BC1C37"/>
    <w:rsid w:val="00BC20F6"/>
    <w:rsid w:val="00BC234F"/>
    <w:rsid w:val="00BC255F"/>
    <w:rsid w:val="00BC2739"/>
    <w:rsid w:val="00BC2988"/>
    <w:rsid w:val="00BC2B42"/>
    <w:rsid w:val="00BC2B60"/>
    <w:rsid w:val="00BC2B7E"/>
    <w:rsid w:val="00BC2BFA"/>
    <w:rsid w:val="00BC2ED2"/>
    <w:rsid w:val="00BC2FE8"/>
    <w:rsid w:val="00BC361E"/>
    <w:rsid w:val="00BC3787"/>
    <w:rsid w:val="00BC4256"/>
    <w:rsid w:val="00BC457D"/>
    <w:rsid w:val="00BC49F6"/>
    <w:rsid w:val="00BC5214"/>
    <w:rsid w:val="00BC5675"/>
    <w:rsid w:val="00BC5B5F"/>
    <w:rsid w:val="00BC5E03"/>
    <w:rsid w:val="00BC6002"/>
    <w:rsid w:val="00BC6537"/>
    <w:rsid w:val="00BC681D"/>
    <w:rsid w:val="00BC6883"/>
    <w:rsid w:val="00BC697D"/>
    <w:rsid w:val="00BC7691"/>
    <w:rsid w:val="00BC7BAE"/>
    <w:rsid w:val="00BC7FF6"/>
    <w:rsid w:val="00BD0035"/>
    <w:rsid w:val="00BD00DE"/>
    <w:rsid w:val="00BD02DD"/>
    <w:rsid w:val="00BD057B"/>
    <w:rsid w:val="00BD0E56"/>
    <w:rsid w:val="00BD11DA"/>
    <w:rsid w:val="00BD177C"/>
    <w:rsid w:val="00BD1C76"/>
    <w:rsid w:val="00BD1D19"/>
    <w:rsid w:val="00BD1F23"/>
    <w:rsid w:val="00BD1FD7"/>
    <w:rsid w:val="00BD2108"/>
    <w:rsid w:val="00BD2114"/>
    <w:rsid w:val="00BD24FC"/>
    <w:rsid w:val="00BD2662"/>
    <w:rsid w:val="00BD26AA"/>
    <w:rsid w:val="00BD2ECE"/>
    <w:rsid w:val="00BD345E"/>
    <w:rsid w:val="00BD3659"/>
    <w:rsid w:val="00BD3944"/>
    <w:rsid w:val="00BD3D28"/>
    <w:rsid w:val="00BD3D52"/>
    <w:rsid w:val="00BD3FA1"/>
    <w:rsid w:val="00BD45C3"/>
    <w:rsid w:val="00BD4B3C"/>
    <w:rsid w:val="00BD4CEC"/>
    <w:rsid w:val="00BD5216"/>
    <w:rsid w:val="00BD5614"/>
    <w:rsid w:val="00BD5D1A"/>
    <w:rsid w:val="00BD5F7C"/>
    <w:rsid w:val="00BD66B8"/>
    <w:rsid w:val="00BD6C7B"/>
    <w:rsid w:val="00BD7003"/>
    <w:rsid w:val="00BD70A3"/>
    <w:rsid w:val="00BD750E"/>
    <w:rsid w:val="00BD7533"/>
    <w:rsid w:val="00BD7DD5"/>
    <w:rsid w:val="00BD7E23"/>
    <w:rsid w:val="00BE0527"/>
    <w:rsid w:val="00BE088D"/>
    <w:rsid w:val="00BE0902"/>
    <w:rsid w:val="00BE09BF"/>
    <w:rsid w:val="00BE09E1"/>
    <w:rsid w:val="00BE0CAB"/>
    <w:rsid w:val="00BE0CDA"/>
    <w:rsid w:val="00BE1246"/>
    <w:rsid w:val="00BE125B"/>
    <w:rsid w:val="00BE135B"/>
    <w:rsid w:val="00BE16E0"/>
    <w:rsid w:val="00BE1805"/>
    <w:rsid w:val="00BE2180"/>
    <w:rsid w:val="00BE22EA"/>
    <w:rsid w:val="00BE26E6"/>
    <w:rsid w:val="00BE2A47"/>
    <w:rsid w:val="00BE336D"/>
    <w:rsid w:val="00BE3AEB"/>
    <w:rsid w:val="00BE3BAA"/>
    <w:rsid w:val="00BE3DFF"/>
    <w:rsid w:val="00BE4BD0"/>
    <w:rsid w:val="00BE4CA8"/>
    <w:rsid w:val="00BE4CAF"/>
    <w:rsid w:val="00BE4DA8"/>
    <w:rsid w:val="00BE4FCF"/>
    <w:rsid w:val="00BE50B8"/>
    <w:rsid w:val="00BE50EB"/>
    <w:rsid w:val="00BE53EE"/>
    <w:rsid w:val="00BE57C0"/>
    <w:rsid w:val="00BE582E"/>
    <w:rsid w:val="00BE5C00"/>
    <w:rsid w:val="00BE5E2D"/>
    <w:rsid w:val="00BE61C4"/>
    <w:rsid w:val="00BE6576"/>
    <w:rsid w:val="00BE6B14"/>
    <w:rsid w:val="00BE6C17"/>
    <w:rsid w:val="00BE70B3"/>
    <w:rsid w:val="00BE71AD"/>
    <w:rsid w:val="00BE71FE"/>
    <w:rsid w:val="00BE7589"/>
    <w:rsid w:val="00BE7866"/>
    <w:rsid w:val="00BE7E73"/>
    <w:rsid w:val="00BF0394"/>
    <w:rsid w:val="00BF0493"/>
    <w:rsid w:val="00BF0D80"/>
    <w:rsid w:val="00BF0D83"/>
    <w:rsid w:val="00BF0EC0"/>
    <w:rsid w:val="00BF137D"/>
    <w:rsid w:val="00BF1A84"/>
    <w:rsid w:val="00BF1AA7"/>
    <w:rsid w:val="00BF1B74"/>
    <w:rsid w:val="00BF1FD0"/>
    <w:rsid w:val="00BF273B"/>
    <w:rsid w:val="00BF29B2"/>
    <w:rsid w:val="00BF2A5B"/>
    <w:rsid w:val="00BF2E80"/>
    <w:rsid w:val="00BF3021"/>
    <w:rsid w:val="00BF32E7"/>
    <w:rsid w:val="00BF3351"/>
    <w:rsid w:val="00BF33B0"/>
    <w:rsid w:val="00BF37F9"/>
    <w:rsid w:val="00BF38BF"/>
    <w:rsid w:val="00BF3B66"/>
    <w:rsid w:val="00BF3D57"/>
    <w:rsid w:val="00BF3D8A"/>
    <w:rsid w:val="00BF3FDB"/>
    <w:rsid w:val="00BF4426"/>
    <w:rsid w:val="00BF44E6"/>
    <w:rsid w:val="00BF47F3"/>
    <w:rsid w:val="00BF5196"/>
    <w:rsid w:val="00BF5358"/>
    <w:rsid w:val="00BF5795"/>
    <w:rsid w:val="00BF57E7"/>
    <w:rsid w:val="00BF5977"/>
    <w:rsid w:val="00BF5ABC"/>
    <w:rsid w:val="00BF5F67"/>
    <w:rsid w:val="00BF68EC"/>
    <w:rsid w:val="00BF6C27"/>
    <w:rsid w:val="00BF6CA8"/>
    <w:rsid w:val="00BF743B"/>
    <w:rsid w:val="00BF7896"/>
    <w:rsid w:val="00BF7A1A"/>
    <w:rsid w:val="00BF7B33"/>
    <w:rsid w:val="00BF7B9B"/>
    <w:rsid w:val="00BF7DD0"/>
    <w:rsid w:val="00C00228"/>
    <w:rsid w:val="00C0081B"/>
    <w:rsid w:val="00C00A76"/>
    <w:rsid w:val="00C00D0F"/>
    <w:rsid w:val="00C00E6B"/>
    <w:rsid w:val="00C00EB8"/>
    <w:rsid w:val="00C01008"/>
    <w:rsid w:val="00C01764"/>
    <w:rsid w:val="00C01FF8"/>
    <w:rsid w:val="00C020F5"/>
    <w:rsid w:val="00C02195"/>
    <w:rsid w:val="00C02536"/>
    <w:rsid w:val="00C0267F"/>
    <w:rsid w:val="00C02696"/>
    <w:rsid w:val="00C02916"/>
    <w:rsid w:val="00C02A55"/>
    <w:rsid w:val="00C036DA"/>
    <w:rsid w:val="00C0374E"/>
    <w:rsid w:val="00C0386A"/>
    <w:rsid w:val="00C03DB7"/>
    <w:rsid w:val="00C03DF0"/>
    <w:rsid w:val="00C03E0C"/>
    <w:rsid w:val="00C03FCA"/>
    <w:rsid w:val="00C04063"/>
    <w:rsid w:val="00C04BD5"/>
    <w:rsid w:val="00C04D20"/>
    <w:rsid w:val="00C04D2E"/>
    <w:rsid w:val="00C04D69"/>
    <w:rsid w:val="00C05383"/>
    <w:rsid w:val="00C057BC"/>
    <w:rsid w:val="00C05B80"/>
    <w:rsid w:val="00C05BA4"/>
    <w:rsid w:val="00C066C5"/>
    <w:rsid w:val="00C066E9"/>
    <w:rsid w:val="00C068FF"/>
    <w:rsid w:val="00C069F9"/>
    <w:rsid w:val="00C06B4C"/>
    <w:rsid w:val="00C06D7D"/>
    <w:rsid w:val="00C07055"/>
    <w:rsid w:val="00C0706C"/>
    <w:rsid w:val="00C07217"/>
    <w:rsid w:val="00C076FA"/>
    <w:rsid w:val="00C07713"/>
    <w:rsid w:val="00C07DDC"/>
    <w:rsid w:val="00C07DDE"/>
    <w:rsid w:val="00C0C3D5"/>
    <w:rsid w:val="00C10324"/>
    <w:rsid w:val="00C105BA"/>
    <w:rsid w:val="00C1060D"/>
    <w:rsid w:val="00C10798"/>
    <w:rsid w:val="00C1081E"/>
    <w:rsid w:val="00C10EA8"/>
    <w:rsid w:val="00C10FFA"/>
    <w:rsid w:val="00C1107D"/>
    <w:rsid w:val="00C11204"/>
    <w:rsid w:val="00C11365"/>
    <w:rsid w:val="00C113B6"/>
    <w:rsid w:val="00C11A6A"/>
    <w:rsid w:val="00C123F9"/>
    <w:rsid w:val="00C126E1"/>
    <w:rsid w:val="00C127EE"/>
    <w:rsid w:val="00C12BC8"/>
    <w:rsid w:val="00C12F78"/>
    <w:rsid w:val="00C1328C"/>
    <w:rsid w:val="00C132E2"/>
    <w:rsid w:val="00C138C1"/>
    <w:rsid w:val="00C13CB2"/>
    <w:rsid w:val="00C13DE2"/>
    <w:rsid w:val="00C14785"/>
    <w:rsid w:val="00C14D34"/>
    <w:rsid w:val="00C14E02"/>
    <w:rsid w:val="00C14EFD"/>
    <w:rsid w:val="00C15083"/>
    <w:rsid w:val="00C15288"/>
    <w:rsid w:val="00C15A98"/>
    <w:rsid w:val="00C15CF6"/>
    <w:rsid w:val="00C16104"/>
    <w:rsid w:val="00C162F6"/>
    <w:rsid w:val="00C16632"/>
    <w:rsid w:val="00C1675F"/>
    <w:rsid w:val="00C169F8"/>
    <w:rsid w:val="00C169FA"/>
    <w:rsid w:val="00C17084"/>
    <w:rsid w:val="00C1717C"/>
    <w:rsid w:val="00C17315"/>
    <w:rsid w:val="00C173E1"/>
    <w:rsid w:val="00C17B6E"/>
    <w:rsid w:val="00C17B91"/>
    <w:rsid w:val="00C17CAD"/>
    <w:rsid w:val="00C20306"/>
    <w:rsid w:val="00C217C4"/>
    <w:rsid w:val="00C2196A"/>
    <w:rsid w:val="00C219E5"/>
    <w:rsid w:val="00C21E4F"/>
    <w:rsid w:val="00C2217C"/>
    <w:rsid w:val="00C223AB"/>
    <w:rsid w:val="00C22BE3"/>
    <w:rsid w:val="00C22DF9"/>
    <w:rsid w:val="00C22F00"/>
    <w:rsid w:val="00C22FA8"/>
    <w:rsid w:val="00C23345"/>
    <w:rsid w:val="00C23B6C"/>
    <w:rsid w:val="00C23C2C"/>
    <w:rsid w:val="00C23EC2"/>
    <w:rsid w:val="00C23F85"/>
    <w:rsid w:val="00C23FA3"/>
    <w:rsid w:val="00C2404E"/>
    <w:rsid w:val="00C24157"/>
    <w:rsid w:val="00C24682"/>
    <w:rsid w:val="00C24C1B"/>
    <w:rsid w:val="00C24D9A"/>
    <w:rsid w:val="00C25661"/>
    <w:rsid w:val="00C256B7"/>
    <w:rsid w:val="00C25B15"/>
    <w:rsid w:val="00C25B43"/>
    <w:rsid w:val="00C25F21"/>
    <w:rsid w:val="00C2670C"/>
    <w:rsid w:val="00C270BB"/>
    <w:rsid w:val="00C274C7"/>
    <w:rsid w:val="00C276CF"/>
    <w:rsid w:val="00C27780"/>
    <w:rsid w:val="00C27898"/>
    <w:rsid w:val="00C27C32"/>
    <w:rsid w:val="00C30275"/>
    <w:rsid w:val="00C30560"/>
    <w:rsid w:val="00C30AA9"/>
    <w:rsid w:val="00C30B1C"/>
    <w:rsid w:val="00C30B56"/>
    <w:rsid w:val="00C30BB6"/>
    <w:rsid w:val="00C30E9F"/>
    <w:rsid w:val="00C30F48"/>
    <w:rsid w:val="00C31417"/>
    <w:rsid w:val="00C31867"/>
    <w:rsid w:val="00C31890"/>
    <w:rsid w:val="00C31955"/>
    <w:rsid w:val="00C31A3C"/>
    <w:rsid w:val="00C31B87"/>
    <w:rsid w:val="00C31E80"/>
    <w:rsid w:val="00C32BFA"/>
    <w:rsid w:val="00C32DB5"/>
    <w:rsid w:val="00C32F8D"/>
    <w:rsid w:val="00C33920"/>
    <w:rsid w:val="00C33A70"/>
    <w:rsid w:val="00C340D5"/>
    <w:rsid w:val="00C3459C"/>
    <w:rsid w:val="00C345EA"/>
    <w:rsid w:val="00C3472B"/>
    <w:rsid w:val="00C34EC5"/>
    <w:rsid w:val="00C356AA"/>
    <w:rsid w:val="00C35F5B"/>
    <w:rsid w:val="00C36721"/>
    <w:rsid w:val="00C368B2"/>
    <w:rsid w:val="00C36989"/>
    <w:rsid w:val="00C376F9"/>
    <w:rsid w:val="00C37986"/>
    <w:rsid w:val="00C379D1"/>
    <w:rsid w:val="00C37C24"/>
    <w:rsid w:val="00C37C89"/>
    <w:rsid w:val="00C40696"/>
    <w:rsid w:val="00C406E2"/>
    <w:rsid w:val="00C40775"/>
    <w:rsid w:val="00C4080C"/>
    <w:rsid w:val="00C41199"/>
    <w:rsid w:val="00C41280"/>
    <w:rsid w:val="00C41300"/>
    <w:rsid w:val="00C41489"/>
    <w:rsid w:val="00C41A66"/>
    <w:rsid w:val="00C41B0C"/>
    <w:rsid w:val="00C41B87"/>
    <w:rsid w:val="00C41C90"/>
    <w:rsid w:val="00C41F51"/>
    <w:rsid w:val="00C42071"/>
    <w:rsid w:val="00C422AF"/>
    <w:rsid w:val="00C423E0"/>
    <w:rsid w:val="00C4240F"/>
    <w:rsid w:val="00C42571"/>
    <w:rsid w:val="00C4269E"/>
    <w:rsid w:val="00C4271A"/>
    <w:rsid w:val="00C429ED"/>
    <w:rsid w:val="00C42ECF"/>
    <w:rsid w:val="00C4335F"/>
    <w:rsid w:val="00C43669"/>
    <w:rsid w:val="00C43915"/>
    <w:rsid w:val="00C4396B"/>
    <w:rsid w:val="00C43B50"/>
    <w:rsid w:val="00C43CD4"/>
    <w:rsid w:val="00C443F3"/>
    <w:rsid w:val="00C444C7"/>
    <w:rsid w:val="00C448C6"/>
    <w:rsid w:val="00C449EB"/>
    <w:rsid w:val="00C44B13"/>
    <w:rsid w:val="00C44CFA"/>
    <w:rsid w:val="00C45704"/>
    <w:rsid w:val="00C459D1"/>
    <w:rsid w:val="00C45C30"/>
    <w:rsid w:val="00C45CF3"/>
    <w:rsid w:val="00C45D87"/>
    <w:rsid w:val="00C460B3"/>
    <w:rsid w:val="00C4611A"/>
    <w:rsid w:val="00C461D4"/>
    <w:rsid w:val="00C4622E"/>
    <w:rsid w:val="00C46466"/>
    <w:rsid w:val="00C46BC2"/>
    <w:rsid w:val="00C46BFC"/>
    <w:rsid w:val="00C46C4A"/>
    <w:rsid w:val="00C46F0A"/>
    <w:rsid w:val="00C473C0"/>
    <w:rsid w:val="00C47994"/>
    <w:rsid w:val="00C5049E"/>
    <w:rsid w:val="00C506C0"/>
    <w:rsid w:val="00C50713"/>
    <w:rsid w:val="00C507B7"/>
    <w:rsid w:val="00C50837"/>
    <w:rsid w:val="00C508B8"/>
    <w:rsid w:val="00C50AE8"/>
    <w:rsid w:val="00C50B97"/>
    <w:rsid w:val="00C50CF5"/>
    <w:rsid w:val="00C5102B"/>
    <w:rsid w:val="00C51B4B"/>
    <w:rsid w:val="00C51FB3"/>
    <w:rsid w:val="00C52078"/>
    <w:rsid w:val="00C526C8"/>
    <w:rsid w:val="00C528AE"/>
    <w:rsid w:val="00C52F2F"/>
    <w:rsid w:val="00C52F9E"/>
    <w:rsid w:val="00C52FA8"/>
    <w:rsid w:val="00C5326F"/>
    <w:rsid w:val="00C532DA"/>
    <w:rsid w:val="00C53352"/>
    <w:rsid w:val="00C538CA"/>
    <w:rsid w:val="00C53BFC"/>
    <w:rsid w:val="00C53F64"/>
    <w:rsid w:val="00C548F1"/>
    <w:rsid w:val="00C5497D"/>
    <w:rsid w:val="00C55070"/>
    <w:rsid w:val="00C551FD"/>
    <w:rsid w:val="00C556FC"/>
    <w:rsid w:val="00C55939"/>
    <w:rsid w:val="00C55945"/>
    <w:rsid w:val="00C559B6"/>
    <w:rsid w:val="00C5601F"/>
    <w:rsid w:val="00C56207"/>
    <w:rsid w:val="00C56411"/>
    <w:rsid w:val="00C56438"/>
    <w:rsid w:val="00C5649D"/>
    <w:rsid w:val="00C56A4C"/>
    <w:rsid w:val="00C578B8"/>
    <w:rsid w:val="00C57912"/>
    <w:rsid w:val="00C57A35"/>
    <w:rsid w:val="00C57A76"/>
    <w:rsid w:val="00C57ED6"/>
    <w:rsid w:val="00C60264"/>
    <w:rsid w:val="00C607EE"/>
    <w:rsid w:val="00C60819"/>
    <w:rsid w:val="00C609CE"/>
    <w:rsid w:val="00C60B51"/>
    <w:rsid w:val="00C60BA3"/>
    <w:rsid w:val="00C60E92"/>
    <w:rsid w:val="00C60FF5"/>
    <w:rsid w:val="00C61139"/>
    <w:rsid w:val="00C617A9"/>
    <w:rsid w:val="00C619A7"/>
    <w:rsid w:val="00C61CAD"/>
    <w:rsid w:val="00C628C9"/>
    <w:rsid w:val="00C62905"/>
    <w:rsid w:val="00C62F84"/>
    <w:rsid w:val="00C62F98"/>
    <w:rsid w:val="00C630E8"/>
    <w:rsid w:val="00C633B4"/>
    <w:rsid w:val="00C63462"/>
    <w:rsid w:val="00C634EF"/>
    <w:rsid w:val="00C6367B"/>
    <w:rsid w:val="00C636F5"/>
    <w:rsid w:val="00C637F9"/>
    <w:rsid w:val="00C63F03"/>
    <w:rsid w:val="00C64027"/>
    <w:rsid w:val="00C6405B"/>
    <w:rsid w:val="00C641DC"/>
    <w:rsid w:val="00C64D5C"/>
    <w:rsid w:val="00C652C6"/>
    <w:rsid w:val="00C65CD9"/>
    <w:rsid w:val="00C65E98"/>
    <w:rsid w:val="00C66408"/>
    <w:rsid w:val="00C666E6"/>
    <w:rsid w:val="00C66737"/>
    <w:rsid w:val="00C66CCD"/>
    <w:rsid w:val="00C66CD6"/>
    <w:rsid w:val="00C66E74"/>
    <w:rsid w:val="00C66EB1"/>
    <w:rsid w:val="00C674AD"/>
    <w:rsid w:val="00C6771E"/>
    <w:rsid w:val="00C677F0"/>
    <w:rsid w:val="00C679C9"/>
    <w:rsid w:val="00C67B83"/>
    <w:rsid w:val="00C67BE2"/>
    <w:rsid w:val="00C67E2D"/>
    <w:rsid w:val="00C70526"/>
    <w:rsid w:val="00C709CC"/>
    <w:rsid w:val="00C70F2D"/>
    <w:rsid w:val="00C717D9"/>
    <w:rsid w:val="00C71863"/>
    <w:rsid w:val="00C71956"/>
    <w:rsid w:val="00C71FA3"/>
    <w:rsid w:val="00C72251"/>
    <w:rsid w:val="00C72548"/>
    <w:rsid w:val="00C72A4A"/>
    <w:rsid w:val="00C72B26"/>
    <w:rsid w:val="00C72EDB"/>
    <w:rsid w:val="00C72FCB"/>
    <w:rsid w:val="00C732E3"/>
    <w:rsid w:val="00C73C93"/>
    <w:rsid w:val="00C73D8F"/>
    <w:rsid w:val="00C74253"/>
    <w:rsid w:val="00C743D8"/>
    <w:rsid w:val="00C745C4"/>
    <w:rsid w:val="00C74981"/>
    <w:rsid w:val="00C75253"/>
    <w:rsid w:val="00C752A4"/>
    <w:rsid w:val="00C75421"/>
    <w:rsid w:val="00C7556E"/>
    <w:rsid w:val="00C76648"/>
    <w:rsid w:val="00C7676A"/>
    <w:rsid w:val="00C7682E"/>
    <w:rsid w:val="00C7695D"/>
    <w:rsid w:val="00C76C1D"/>
    <w:rsid w:val="00C76C55"/>
    <w:rsid w:val="00C76CB2"/>
    <w:rsid w:val="00C77997"/>
    <w:rsid w:val="00C77C67"/>
    <w:rsid w:val="00C77CF5"/>
    <w:rsid w:val="00C77D89"/>
    <w:rsid w:val="00C800EA"/>
    <w:rsid w:val="00C80816"/>
    <w:rsid w:val="00C80D66"/>
    <w:rsid w:val="00C80EB7"/>
    <w:rsid w:val="00C810BA"/>
    <w:rsid w:val="00C814C1"/>
    <w:rsid w:val="00C81692"/>
    <w:rsid w:val="00C81991"/>
    <w:rsid w:val="00C81AD1"/>
    <w:rsid w:val="00C81ED9"/>
    <w:rsid w:val="00C82120"/>
    <w:rsid w:val="00C82538"/>
    <w:rsid w:val="00C8265B"/>
    <w:rsid w:val="00C82712"/>
    <w:rsid w:val="00C82B48"/>
    <w:rsid w:val="00C82B5A"/>
    <w:rsid w:val="00C82C42"/>
    <w:rsid w:val="00C83641"/>
    <w:rsid w:val="00C8373F"/>
    <w:rsid w:val="00C83E0C"/>
    <w:rsid w:val="00C84185"/>
    <w:rsid w:val="00C84208"/>
    <w:rsid w:val="00C84273"/>
    <w:rsid w:val="00C843BA"/>
    <w:rsid w:val="00C84495"/>
    <w:rsid w:val="00C84E14"/>
    <w:rsid w:val="00C84E49"/>
    <w:rsid w:val="00C84F3C"/>
    <w:rsid w:val="00C85211"/>
    <w:rsid w:val="00C857AE"/>
    <w:rsid w:val="00C858B8"/>
    <w:rsid w:val="00C85DBC"/>
    <w:rsid w:val="00C861C9"/>
    <w:rsid w:val="00C86931"/>
    <w:rsid w:val="00C86ABC"/>
    <w:rsid w:val="00C8723B"/>
    <w:rsid w:val="00C878FF"/>
    <w:rsid w:val="00C87A0A"/>
    <w:rsid w:val="00C87DD4"/>
    <w:rsid w:val="00C901A7"/>
    <w:rsid w:val="00C902E5"/>
    <w:rsid w:val="00C90428"/>
    <w:rsid w:val="00C90551"/>
    <w:rsid w:val="00C906BE"/>
    <w:rsid w:val="00C90810"/>
    <w:rsid w:val="00C908B9"/>
    <w:rsid w:val="00C90DF1"/>
    <w:rsid w:val="00C9122D"/>
    <w:rsid w:val="00C91B30"/>
    <w:rsid w:val="00C91F63"/>
    <w:rsid w:val="00C92101"/>
    <w:rsid w:val="00C92418"/>
    <w:rsid w:val="00C92764"/>
    <w:rsid w:val="00C928E6"/>
    <w:rsid w:val="00C932CC"/>
    <w:rsid w:val="00C93346"/>
    <w:rsid w:val="00C934B2"/>
    <w:rsid w:val="00C938B4"/>
    <w:rsid w:val="00C93A27"/>
    <w:rsid w:val="00C93C00"/>
    <w:rsid w:val="00C93DDB"/>
    <w:rsid w:val="00C9401A"/>
    <w:rsid w:val="00C941EF"/>
    <w:rsid w:val="00C94476"/>
    <w:rsid w:val="00C94D3D"/>
    <w:rsid w:val="00C94D56"/>
    <w:rsid w:val="00C950AF"/>
    <w:rsid w:val="00C95191"/>
    <w:rsid w:val="00C951BF"/>
    <w:rsid w:val="00C957F7"/>
    <w:rsid w:val="00C95C0E"/>
    <w:rsid w:val="00C95FAB"/>
    <w:rsid w:val="00C9604F"/>
    <w:rsid w:val="00C965C2"/>
    <w:rsid w:val="00C9667A"/>
    <w:rsid w:val="00C966D0"/>
    <w:rsid w:val="00C968B3"/>
    <w:rsid w:val="00C96948"/>
    <w:rsid w:val="00C96AE1"/>
    <w:rsid w:val="00C96BB3"/>
    <w:rsid w:val="00C96DCD"/>
    <w:rsid w:val="00C97C18"/>
    <w:rsid w:val="00C97FD6"/>
    <w:rsid w:val="00CA0A92"/>
    <w:rsid w:val="00CA0C65"/>
    <w:rsid w:val="00CA1087"/>
    <w:rsid w:val="00CA19A4"/>
    <w:rsid w:val="00CA1A0C"/>
    <w:rsid w:val="00CA1F3C"/>
    <w:rsid w:val="00CA20E7"/>
    <w:rsid w:val="00CA2172"/>
    <w:rsid w:val="00CA262F"/>
    <w:rsid w:val="00CA2A7A"/>
    <w:rsid w:val="00CA2B73"/>
    <w:rsid w:val="00CA2ED4"/>
    <w:rsid w:val="00CA2ED9"/>
    <w:rsid w:val="00CA2FC4"/>
    <w:rsid w:val="00CA3047"/>
    <w:rsid w:val="00CA392D"/>
    <w:rsid w:val="00CA3D5C"/>
    <w:rsid w:val="00CA3DE5"/>
    <w:rsid w:val="00CA3DE9"/>
    <w:rsid w:val="00CA3E7B"/>
    <w:rsid w:val="00CA45B2"/>
    <w:rsid w:val="00CA4842"/>
    <w:rsid w:val="00CA4C06"/>
    <w:rsid w:val="00CA5148"/>
    <w:rsid w:val="00CA55B0"/>
    <w:rsid w:val="00CA5D08"/>
    <w:rsid w:val="00CA6956"/>
    <w:rsid w:val="00CA6D8E"/>
    <w:rsid w:val="00CA6E19"/>
    <w:rsid w:val="00CA701A"/>
    <w:rsid w:val="00CA7304"/>
    <w:rsid w:val="00CA7714"/>
    <w:rsid w:val="00CA79E5"/>
    <w:rsid w:val="00CA7B86"/>
    <w:rsid w:val="00CA7E3C"/>
    <w:rsid w:val="00CA7E8D"/>
    <w:rsid w:val="00CA7F38"/>
    <w:rsid w:val="00CB019A"/>
    <w:rsid w:val="00CB129B"/>
    <w:rsid w:val="00CB17D4"/>
    <w:rsid w:val="00CB1A3E"/>
    <w:rsid w:val="00CB1B05"/>
    <w:rsid w:val="00CB2103"/>
    <w:rsid w:val="00CB2117"/>
    <w:rsid w:val="00CB21AD"/>
    <w:rsid w:val="00CB22D4"/>
    <w:rsid w:val="00CB2632"/>
    <w:rsid w:val="00CB293A"/>
    <w:rsid w:val="00CB2ADA"/>
    <w:rsid w:val="00CB2F1C"/>
    <w:rsid w:val="00CB3328"/>
    <w:rsid w:val="00CB3353"/>
    <w:rsid w:val="00CB34A6"/>
    <w:rsid w:val="00CB35E4"/>
    <w:rsid w:val="00CB3710"/>
    <w:rsid w:val="00CB3BC3"/>
    <w:rsid w:val="00CB3CFE"/>
    <w:rsid w:val="00CB3D9C"/>
    <w:rsid w:val="00CB3EA9"/>
    <w:rsid w:val="00CB412A"/>
    <w:rsid w:val="00CB46A5"/>
    <w:rsid w:val="00CB476A"/>
    <w:rsid w:val="00CB4946"/>
    <w:rsid w:val="00CB4B37"/>
    <w:rsid w:val="00CB4D07"/>
    <w:rsid w:val="00CB52B9"/>
    <w:rsid w:val="00CB5A35"/>
    <w:rsid w:val="00CB5D7D"/>
    <w:rsid w:val="00CB5E02"/>
    <w:rsid w:val="00CB60E4"/>
    <w:rsid w:val="00CB66FF"/>
    <w:rsid w:val="00CB6D01"/>
    <w:rsid w:val="00CB6E61"/>
    <w:rsid w:val="00CB726B"/>
    <w:rsid w:val="00CB72C8"/>
    <w:rsid w:val="00CB7525"/>
    <w:rsid w:val="00CB786D"/>
    <w:rsid w:val="00CB78BA"/>
    <w:rsid w:val="00CB7E06"/>
    <w:rsid w:val="00CC0586"/>
    <w:rsid w:val="00CC05E0"/>
    <w:rsid w:val="00CC0824"/>
    <w:rsid w:val="00CC0B69"/>
    <w:rsid w:val="00CC0CBE"/>
    <w:rsid w:val="00CC19D3"/>
    <w:rsid w:val="00CC1D27"/>
    <w:rsid w:val="00CC1E68"/>
    <w:rsid w:val="00CC2045"/>
    <w:rsid w:val="00CC2462"/>
    <w:rsid w:val="00CC24C1"/>
    <w:rsid w:val="00CC2615"/>
    <w:rsid w:val="00CC2646"/>
    <w:rsid w:val="00CC2A2F"/>
    <w:rsid w:val="00CC2FAF"/>
    <w:rsid w:val="00CC2FF9"/>
    <w:rsid w:val="00CC331D"/>
    <w:rsid w:val="00CC3333"/>
    <w:rsid w:val="00CC35A3"/>
    <w:rsid w:val="00CC3855"/>
    <w:rsid w:val="00CC3C89"/>
    <w:rsid w:val="00CC48AE"/>
    <w:rsid w:val="00CC4B10"/>
    <w:rsid w:val="00CC5353"/>
    <w:rsid w:val="00CC5727"/>
    <w:rsid w:val="00CC5D26"/>
    <w:rsid w:val="00CC614B"/>
    <w:rsid w:val="00CC628F"/>
    <w:rsid w:val="00CC69D7"/>
    <w:rsid w:val="00CC6FC7"/>
    <w:rsid w:val="00CC6FFA"/>
    <w:rsid w:val="00CC740B"/>
    <w:rsid w:val="00CC750A"/>
    <w:rsid w:val="00CC75B8"/>
    <w:rsid w:val="00CC776D"/>
    <w:rsid w:val="00CC7A9B"/>
    <w:rsid w:val="00CC7EDD"/>
    <w:rsid w:val="00CD0508"/>
    <w:rsid w:val="00CD066F"/>
    <w:rsid w:val="00CD0E84"/>
    <w:rsid w:val="00CD10F6"/>
    <w:rsid w:val="00CD15A3"/>
    <w:rsid w:val="00CD1876"/>
    <w:rsid w:val="00CD1972"/>
    <w:rsid w:val="00CD19D4"/>
    <w:rsid w:val="00CD1A4F"/>
    <w:rsid w:val="00CD26DA"/>
    <w:rsid w:val="00CD2711"/>
    <w:rsid w:val="00CD2779"/>
    <w:rsid w:val="00CD2804"/>
    <w:rsid w:val="00CD2CC4"/>
    <w:rsid w:val="00CD3003"/>
    <w:rsid w:val="00CD3345"/>
    <w:rsid w:val="00CD3691"/>
    <w:rsid w:val="00CD36FB"/>
    <w:rsid w:val="00CD371A"/>
    <w:rsid w:val="00CD3723"/>
    <w:rsid w:val="00CD3732"/>
    <w:rsid w:val="00CD38FD"/>
    <w:rsid w:val="00CD3B02"/>
    <w:rsid w:val="00CD3F44"/>
    <w:rsid w:val="00CD3F81"/>
    <w:rsid w:val="00CD3FC0"/>
    <w:rsid w:val="00CD43DC"/>
    <w:rsid w:val="00CD44ED"/>
    <w:rsid w:val="00CD45FF"/>
    <w:rsid w:val="00CD4DBB"/>
    <w:rsid w:val="00CD4F3F"/>
    <w:rsid w:val="00CD525F"/>
    <w:rsid w:val="00CD5DF3"/>
    <w:rsid w:val="00CD5FB8"/>
    <w:rsid w:val="00CD6022"/>
    <w:rsid w:val="00CD603A"/>
    <w:rsid w:val="00CD6111"/>
    <w:rsid w:val="00CD6604"/>
    <w:rsid w:val="00CD6876"/>
    <w:rsid w:val="00CD69EE"/>
    <w:rsid w:val="00CD6B4B"/>
    <w:rsid w:val="00CD6BC2"/>
    <w:rsid w:val="00CD71A8"/>
    <w:rsid w:val="00CD7570"/>
    <w:rsid w:val="00CD7602"/>
    <w:rsid w:val="00CD7A3F"/>
    <w:rsid w:val="00CD7CE2"/>
    <w:rsid w:val="00CD7D8E"/>
    <w:rsid w:val="00CD7DDD"/>
    <w:rsid w:val="00CE0502"/>
    <w:rsid w:val="00CE09F3"/>
    <w:rsid w:val="00CE0EC8"/>
    <w:rsid w:val="00CE125A"/>
    <w:rsid w:val="00CE1696"/>
    <w:rsid w:val="00CE1AE4"/>
    <w:rsid w:val="00CE1C7F"/>
    <w:rsid w:val="00CE25B4"/>
    <w:rsid w:val="00CE260F"/>
    <w:rsid w:val="00CE26CE"/>
    <w:rsid w:val="00CE27AE"/>
    <w:rsid w:val="00CE2880"/>
    <w:rsid w:val="00CE29D8"/>
    <w:rsid w:val="00CE2F71"/>
    <w:rsid w:val="00CE3272"/>
    <w:rsid w:val="00CE327E"/>
    <w:rsid w:val="00CE3592"/>
    <w:rsid w:val="00CE3AB8"/>
    <w:rsid w:val="00CE3B39"/>
    <w:rsid w:val="00CE3ED8"/>
    <w:rsid w:val="00CE4087"/>
    <w:rsid w:val="00CE419A"/>
    <w:rsid w:val="00CE436F"/>
    <w:rsid w:val="00CE46EE"/>
    <w:rsid w:val="00CE4ACF"/>
    <w:rsid w:val="00CE4D0E"/>
    <w:rsid w:val="00CE4F75"/>
    <w:rsid w:val="00CE5CC9"/>
    <w:rsid w:val="00CE61E3"/>
    <w:rsid w:val="00CE6B68"/>
    <w:rsid w:val="00CE7275"/>
    <w:rsid w:val="00CE741B"/>
    <w:rsid w:val="00CE7509"/>
    <w:rsid w:val="00CE75D0"/>
    <w:rsid w:val="00CE7646"/>
    <w:rsid w:val="00CE79E7"/>
    <w:rsid w:val="00CE7E41"/>
    <w:rsid w:val="00CF0347"/>
    <w:rsid w:val="00CF05FC"/>
    <w:rsid w:val="00CF12FC"/>
    <w:rsid w:val="00CF199B"/>
    <w:rsid w:val="00CF19F6"/>
    <w:rsid w:val="00CF204B"/>
    <w:rsid w:val="00CF26BD"/>
    <w:rsid w:val="00CF27C0"/>
    <w:rsid w:val="00CF2830"/>
    <w:rsid w:val="00CF2BF2"/>
    <w:rsid w:val="00CF2C8A"/>
    <w:rsid w:val="00CF3055"/>
    <w:rsid w:val="00CF31AA"/>
    <w:rsid w:val="00CF32CC"/>
    <w:rsid w:val="00CF3379"/>
    <w:rsid w:val="00CF3516"/>
    <w:rsid w:val="00CF3AF9"/>
    <w:rsid w:val="00CF3B62"/>
    <w:rsid w:val="00CF3DCC"/>
    <w:rsid w:val="00CF42B9"/>
    <w:rsid w:val="00CF43EC"/>
    <w:rsid w:val="00CF461A"/>
    <w:rsid w:val="00CF4848"/>
    <w:rsid w:val="00CF4C9B"/>
    <w:rsid w:val="00CF4DE2"/>
    <w:rsid w:val="00CF4F44"/>
    <w:rsid w:val="00CF551C"/>
    <w:rsid w:val="00CF57ED"/>
    <w:rsid w:val="00CF5A7D"/>
    <w:rsid w:val="00CF5E3D"/>
    <w:rsid w:val="00CF5EDA"/>
    <w:rsid w:val="00CF61D8"/>
    <w:rsid w:val="00CF6486"/>
    <w:rsid w:val="00CF661C"/>
    <w:rsid w:val="00CF6829"/>
    <w:rsid w:val="00CF6EB7"/>
    <w:rsid w:val="00CF70BF"/>
    <w:rsid w:val="00CF7779"/>
    <w:rsid w:val="00CF7987"/>
    <w:rsid w:val="00CF7989"/>
    <w:rsid w:val="00CF7A11"/>
    <w:rsid w:val="00CF7C43"/>
    <w:rsid w:val="00CF7FBA"/>
    <w:rsid w:val="00D009E8"/>
    <w:rsid w:val="00D009ED"/>
    <w:rsid w:val="00D00F95"/>
    <w:rsid w:val="00D01405"/>
    <w:rsid w:val="00D020D4"/>
    <w:rsid w:val="00D0211E"/>
    <w:rsid w:val="00D03254"/>
    <w:rsid w:val="00D0343B"/>
    <w:rsid w:val="00D03666"/>
    <w:rsid w:val="00D03777"/>
    <w:rsid w:val="00D03B1A"/>
    <w:rsid w:val="00D03BBD"/>
    <w:rsid w:val="00D03C86"/>
    <w:rsid w:val="00D0437C"/>
    <w:rsid w:val="00D04467"/>
    <w:rsid w:val="00D04525"/>
    <w:rsid w:val="00D04545"/>
    <w:rsid w:val="00D0478A"/>
    <w:rsid w:val="00D04907"/>
    <w:rsid w:val="00D04BAC"/>
    <w:rsid w:val="00D04CE1"/>
    <w:rsid w:val="00D0521B"/>
    <w:rsid w:val="00D058D1"/>
    <w:rsid w:val="00D05A6C"/>
    <w:rsid w:val="00D05C9E"/>
    <w:rsid w:val="00D05D60"/>
    <w:rsid w:val="00D05D69"/>
    <w:rsid w:val="00D05F34"/>
    <w:rsid w:val="00D061EF"/>
    <w:rsid w:val="00D06433"/>
    <w:rsid w:val="00D0655D"/>
    <w:rsid w:val="00D06675"/>
    <w:rsid w:val="00D066DA"/>
    <w:rsid w:val="00D06AB9"/>
    <w:rsid w:val="00D06B16"/>
    <w:rsid w:val="00D06BA7"/>
    <w:rsid w:val="00D0778D"/>
    <w:rsid w:val="00D07C23"/>
    <w:rsid w:val="00D104ED"/>
    <w:rsid w:val="00D10A3C"/>
    <w:rsid w:val="00D10D30"/>
    <w:rsid w:val="00D10EC7"/>
    <w:rsid w:val="00D10F32"/>
    <w:rsid w:val="00D1119C"/>
    <w:rsid w:val="00D111B2"/>
    <w:rsid w:val="00D114BE"/>
    <w:rsid w:val="00D119BF"/>
    <w:rsid w:val="00D11E1D"/>
    <w:rsid w:val="00D11EBF"/>
    <w:rsid w:val="00D11ED7"/>
    <w:rsid w:val="00D12382"/>
    <w:rsid w:val="00D125DA"/>
    <w:rsid w:val="00D1274B"/>
    <w:rsid w:val="00D12BF0"/>
    <w:rsid w:val="00D12CC0"/>
    <w:rsid w:val="00D1351C"/>
    <w:rsid w:val="00D1356A"/>
    <w:rsid w:val="00D140CB"/>
    <w:rsid w:val="00D141F2"/>
    <w:rsid w:val="00D14341"/>
    <w:rsid w:val="00D14625"/>
    <w:rsid w:val="00D1473D"/>
    <w:rsid w:val="00D14784"/>
    <w:rsid w:val="00D14881"/>
    <w:rsid w:val="00D14AC4"/>
    <w:rsid w:val="00D14C33"/>
    <w:rsid w:val="00D14D98"/>
    <w:rsid w:val="00D15504"/>
    <w:rsid w:val="00D1567A"/>
    <w:rsid w:val="00D15A40"/>
    <w:rsid w:val="00D15CE0"/>
    <w:rsid w:val="00D1670D"/>
    <w:rsid w:val="00D167FC"/>
    <w:rsid w:val="00D168ED"/>
    <w:rsid w:val="00D16E93"/>
    <w:rsid w:val="00D16FC1"/>
    <w:rsid w:val="00D172A8"/>
    <w:rsid w:val="00D17713"/>
    <w:rsid w:val="00D17B05"/>
    <w:rsid w:val="00D201FD"/>
    <w:rsid w:val="00D2024E"/>
    <w:rsid w:val="00D20FBF"/>
    <w:rsid w:val="00D21191"/>
    <w:rsid w:val="00D21779"/>
    <w:rsid w:val="00D21EF4"/>
    <w:rsid w:val="00D2202C"/>
    <w:rsid w:val="00D223A4"/>
    <w:rsid w:val="00D223E1"/>
    <w:rsid w:val="00D227C8"/>
    <w:rsid w:val="00D22863"/>
    <w:rsid w:val="00D22F3B"/>
    <w:rsid w:val="00D237F2"/>
    <w:rsid w:val="00D23997"/>
    <w:rsid w:val="00D23B05"/>
    <w:rsid w:val="00D23F96"/>
    <w:rsid w:val="00D24655"/>
    <w:rsid w:val="00D24A2B"/>
    <w:rsid w:val="00D24B31"/>
    <w:rsid w:val="00D24C53"/>
    <w:rsid w:val="00D24E8D"/>
    <w:rsid w:val="00D25052"/>
    <w:rsid w:val="00D250DA"/>
    <w:rsid w:val="00D25628"/>
    <w:rsid w:val="00D2596D"/>
    <w:rsid w:val="00D25ACC"/>
    <w:rsid w:val="00D25B15"/>
    <w:rsid w:val="00D25B9D"/>
    <w:rsid w:val="00D2615E"/>
    <w:rsid w:val="00D2678F"/>
    <w:rsid w:val="00D2681D"/>
    <w:rsid w:val="00D2682C"/>
    <w:rsid w:val="00D26E30"/>
    <w:rsid w:val="00D26E42"/>
    <w:rsid w:val="00D26E94"/>
    <w:rsid w:val="00D26F89"/>
    <w:rsid w:val="00D27596"/>
    <w:rsid w:val="00D303CE"/>
    <w:rsid w:val="00D305F5"/>
    <w:rsid w:val="00D30F1C"/>
    <w:rsid w:val="00D30F9B"/>
    <w:rsid w:val="00D312B0"/>
    <w:rsid w:val="00D31671"/>
    <w:rsid w:val="00D31763"/>
    <w:rsid w:val="00D31C24"/>
    <w:rsid w:val="00D31CA1"/>
    <w:rsid w:val="00D31E89"/>
    <w:rsid w:val="00D3201B"/>
    <w:rsid w:val="00D326D9"/>
    <w:rsid w:val="00D329C7"/>
    <w:rsid w:val="00D32D24"/>
    <w:rsid w:val="00D32FDE"/>
    <w:rsid w:val="00D338A3"/>
    <w:rsid w:val="00D3395F"/>
    <w:rsid w:val="00D33A63"/>
    <w:rsid w:val="00D33CB0"/>
    <w:rsid w:val="00D33D93"/>
    <w:rsid w:val="00D3428C"/>
    <w:rsid w:val="00D345AB"/>
    <w:rsid w:val="00D346B4"/>
    <w:rsid w:val="00D34C76"/>
    <w:rsid w:val="00D34F47"/>
    <w:rsid w:val="00D354B6"/>
    <w:rsid w:val="00D355F2"/>
    <w:rsid w:val="00D358AF"/>
    <w:rsid w:val="00D35965"/>
    <w:rsid w:val="00D365F6"/>
    <w:rsid w:val="00D369A4"/>
    <w:rsid w:val="00D36A71"/>
    <w:rsid w:val="00D36AF3"/>
    <w:rsid w:val="00D36B0E"/>
    <w:rsid w:val="00D36E3E"/>
    <w:rsid w:val="00D37063"/>
    <w:rsid w:val="00D372D3"/>
    <w:rsid w:val="00D37969"/>
    <w:rsid w:val="00D37A05"/>
    <w:rsid w:val="00D37A4A"/>
    <w:rsid w:val="00D37BCB"/>
    <w:rsid w:val="00D37E00"/>
    <w:rsid w:val="00D40053"/>
    <w:rsid w:val="00D4060A"/>
    <w:rsid w:val="00D40738"/>
    <w:rsid w:val="00D40ACF"/>
    <w:rsid w:val="00D40BB8"/>
    <w:rsid w:val="00D412B1"/>
    <w:rsid w:val="00D4131A"/>
    <w:rsid w:val="00D41632"/>
    <w:rsid w:val="00D41704"/>
    <w:rsid w:val="00D41A62"/>
    <w:rsid w:val="00D41C26"/>
    <w:rsid w:val="00D420CE"/>
    <w:rsid w:val="00D42246"/>
    <w:rsid w:val="00D42790"/>
    <w:rsid w:val="00D42D6C"/>
    <w:rsid w:val="00D4342F"/>
    <w:rsid w:val="00D437BE"/>
    <w:rsid w:val="00D439CB"/>
    <w:rsid w:val="00D43E7F"/>
    <w:rsid w:val="00D441BC"/>
    <w:rsid w:val="00D44B49"/>
    <w:rsid w:val="00D44F00"/>
    <w:rsid w:val="00D45092"/>
    <w:rsid w:val="00D450E7"/>
    <w:rsid w:val="00D457F3"/>
    <w:rsid w:val="00D46527"/>
    <w:rsid w:val="00D46B02"/>
    <w:rsid w:val="00D46CCD"/>
    <w:rsid w:val="00D46D00"/>
    <w:rsid w:val="00D46D52"/>
    <w:rsid w:val="00D46EC2"/>
    <w:rsid w:val="00D47009"/>
    <w:rsid w:val="00D47231"/>
    <w:rsid w:val="00D472B2"/>
    <w:rsid w:val="00D47711"/>
    <w:rsid w:val="00D47A79"/>
    <w:rsid w:val="00D47B24"/>
    <w:rsid w:val="00D47FA1"/>
    <w:rsid w:val="00D47FD5"/>
    <w:rsid w:val="00D50022"/>
    <w:rsid w:val="00D5033F"/>
    <w:rsid w:val="00D508A8"/>
    <w:rsid w:val="00D50FCE"/>
    <w:rsid w:val="00D51296"/>
    <w:rsid w:val="00D512D4"/>
    <w:rsid w:val="00D51639"/>
    <w:rsid w:val="00D52386"/>
    <w:rsid w:val="00D52B45"/>
    <w:rsid w:val="00D5361A"/>
    <w:rsid w:val="00D537B6"/>
    <w:rsid w:val="00D539C1"/>
    <w:rsid w:val="00D53C4C"/>
    <w:rsid w:val="00D53C67"/>
    <w:rsid w:val="00D53D64"/>
    <w:rsid w:val="00D53DD1"/>
    <w:rsid w:val="00D53E37"/>
    <w:rsid w:val="00D54AAC"/>
    <w:rsid w:val="00D54F5E"/>
    <w:rsid w:val="00D54F8D"/>
    <w:rsid w:val="00D54FA4"/>
    <w:rsid w:val="00D55030"/>
    <w:rsid w:val="00D5524A"/>
    <w:rsid w:val="00D55B46"/>
    <w:rsid w:val="00D55F32"/>
    <w:rsid w:val="00D56151"/>
    <w:rsid w:val="00D564BF"/>
    <w:rsid w:val="00D567A5"/>
    <w:rsid w:val="00D5682B"/>
    <w:rsid w:val="00D56999"/>
    <w:rsid w:val="00D571D5"/>
    <w:rsid w:val="00D57367"/>
    <w:rsid w:val="00D5773D"/>
    <w:rsid w:val="00D57B4E"/>
    <w:rsid w:val="00D57CA5"/>
    <w:rsid w:val="00D60166"/>
    <w:rsid w:val="00D606C0"/>
    <w:rsid w:val="00D606F9"/>
    <w:rsid w:val="00D60845"/>
    <w:rsid w:val="00D6093E"/>
    <w:rsid w:val="00D60C09"/>
    <w:rsid w:val="00D60F0A"/>
    <w:rsid w:val="00D60F1C"/>
    <w:rsid w:val="00D61037"/>
    <w:rsid w:val="00D6123F"/>
    <w:rsid w:val="00D613F6"/>
    <w:rsid w:val="00D61461"/>
    <w:rsid w:val="00D615F4"/>
    <w:rsid w:val="00D61CB0"/>
    <w:rsid w:val="00D61FEB"/>
    <w:rsid w:val="00D62A6E"/>
    <w:rsid w:val="00D62B64"/>
    <w:rsid w:val="00D62B86"/>
    <w:rsid w:val="00D63048"/>
    <w:rsid w:val="00D63061"/>
    <w:rsid w:val="00D635D2"/>
    <w:rsid w:val="00D637F6"/>
    <w:rsid w:val="00D63B39"/>
    <w:rsid w:val="00D63DA3"/>
    <w:rsid w:val="00D63EA0"/>
    <w:rsid w:val="00D648E9"/>
    <w:rsid w:val="00D65514"/>
    <w:rsid w:val="00D6571F"/>
    <w:rsid w:val="00D6589D"/>
    <w:rsid w:val="00D65E8A"/>
    <w:rsid w:val="00D66017"/>
    <w:rsid w:val="00D6699C"/>
    <w:rsid w:val="00D66DA9"/>
    <w:rsid w:val="00D66F17"/>
    <w:rsid w:val="00D67328"/>
    <w:rsid w:val="00D674AD"/>
    <w:rsid w:val="00D67DAA"/>
    <w:rsid w:val="00D67ED9"/>
    <w:rsid w:val="00D67F9C"/>
    <w:rsid w:val="00D700F7"/>
    <w:rsid w:val="00D70728"/>
    <w:rsid w:val="00D70AF7"/>
    <w:rsid w:val="00D71468"/>
    <w:rsid w:val="00D71794"/>
    <w:rsid w:val="00D7183D"/>
    <w:rsid w:val="00D722EA"/>
    <w:rsid w:val="00D7258B"/>
    <w:rsid w:val="00D725A1"/>
    <w:rsid w:val="00D72664"/>
    <w:rsid w:val="00D72CA1"/>
    <w:rsid w:val="00D72CB9"/>
    <w:rsid w:val="00D7346E"/>
    <w:rsid w:val="00D7384A"/>
    <w:rsid w:val="00D73A9C"/>
    <w:rsid w:val="00D73C6D"/>
    <w:rsid w:val="00D741B5"/>
    <w:rsid w:val="00D7451E"/>
    <w:rsid w:val="00D748AA"/>
    <w:rsid w:val="00D749A2"/>
    <w:rsid w:val="00D749CD"/>
    <w:rsid w:val="00D74D4A"/>
    <w:rsid w:val="00D75933"/>
    <w:rsid w:val="00D75A09"/>
    <w:rsid w:val="00D75B9A"/>
    <w:rsid w:val="00D761A3"/>
    <w:rsid w:val="00D76207"/>
    <w:rsid w:val="00D7620A"/>
    <w:rsid w:val="00D7677A"/>
    <w:rsid w:val="00D7679A"/>
    <w:rsid w:val="00D768B5"/>
    <w:rsid w:val="00D7695F"/>
    <w:rsid w:val="00D76D09"/>
    <w:rsid w:val="00D76F35"/>
    <w:rsid w:val="00D76FB1"/>
    <w:rsid w:val="00D772ED"/>
    <w:rsid w:val="00D777EB"/>
    <w:rsid w:val="00D779F2"/>
    <w:rsid w:val="00D77B5E"/>
    <w:rsid w:val="00D8031C"/>
    <w:rsid w:val="00D80A80"/>
    <w:rsid w:val="00D80C01"/>
    <w:rsid w:val="00D80C14"/>
    <w:rsid w:val="00D80D15"/>
    <w:rsid w:val="00D810B9"/>
    <w:rsid w:val="00D813E7"/>
    <w:rsid w:val="00D814F0"/>
    <w:rsid w:val="00D81A7E"/>
    <w:rsid w:val="00D81C7A"/>
    <w:rsid w:val="00D81CE8"/>
    <w:rsid w:val="00D81D3A"/>
    <w:rsid w:val="00D82952"/>
    <w:rsid w:val="00D82A1A"/>
    <w:rsid w:val="00D82BA4"/>
    <w:rsid w:val="00D82F5E"/>
    <w:rsid w:val="00D8319F"/>
    <w:rsid w:val="00D834AB"/>
    <w:rsid w:val="00D83748"/>
    <w:rsid w:val="00D8384E"/>
    <w:rsid w:val="00D83992"/>
    <w:rsid w:val="00D83A48"/>
    <w:rsid w:val="00D83CB0"/>
    <w:rsid w:val="00D83D90"/>
    <w:rsid w:val="00D84204"/>
    <w:rsid w:val="00D84820"/>
    <w:rsid w:val="00D84D90"/>
    <w:rsid w:val="00D84EA3"/>
    <w:rsid w:val="00D85355"/>
    <w:rsid w:val="00D85933"/>
    <w:rsid w:val="00D85AD2"/>
    <w:rsid w:val="00D85C5A"/>
    <w:rsid w:val="00D85DA3"/>
    <w:rsid w:val="00D86008"/>
    <w:rsid w:val="00D86210"/>
    <w:rsid w:val="00D863D7"/>
    <w:rsid w:val="00D867A2"/>
    <w:rsid w:val="00D869B8"/>
    <w:rsid w:val="00D8700E"/>
    <w:rsid w:val="00D87264"/>
    <w:rsid w:val="00D87399"/>
    <w:rsid w:val="00D8777F"/>
    <w:rsid w:val="00D87E0D"/>
    <w:rsid w:val="00D90C40"/>
    <w:rsid w:val="00D90D7E"/>
    <w:rsid w:val="00D90FF5"/>
    <w:rsid w:val="00D9104C"/>
    <w:rsid w:val="00D9105B"/>
    <w:rsid w:val="00D9119E"/>
    <w:rsid w:val="00D912C9"/>
    <w:rsid w:val="00D929F7"/>
    <w:rsid w:val="00D92D27"/>
    <w:rsid w:val="00D9349B"/>
    <w:rsid w:val="00D938AF"/>
    <w:rsid w:val="00D93B3D"/>
    <w:rsid w:val="00D945F9"/>
    <w:rsid w:val="00D94893"/>
    <w:rsid w:val="00D94BA6"/>
    <w:rsid w:val="00D94D2B"/>
    <w:rsid w:val="00D94F96"/>
    <w:rsid w:val="00D94FBA"/>
    <w:rsid w:val="00D95357"/>
    <w:rsid w:val="00D96487"/>
    <w:rsid w:val="00D968CF"/>
    <w:rsid w:val="00D9690A"/>
    <w:rsid w:val="00D96A02"/>
    <w:rsid w:val="00D96DB1"/>
    <w:rsid w:val="00D96DD1"/>
    <w:rsid w:val="00D96FD2"/>
    <w:rsid w:val="00D97602"/>
    <w:rsid w:val="00D97644"/>
    <w:rsid w:val="00D976F5"/>
    <w:rsid w:val="00D97765"/>
    <w:rsid w:val="00D97DB6"/>
    <w:rsid w:val="00D9A483"/>
    <w:rsid w:val="00DA010A"/>
    <w:rsid w:val="00DA037D"/>
    <w:rsid w:val="00DA0559"/>
    <w:rsid w:val="00DA0CD5"/>
    <w:rsid w:val="00DA0CE0"/>
    <w:rsid w:val="00DA1224"/>
    <w:rsid w:val="00DA1619"/>
    <w:rsid w:val="00DA164B"/>
    <w:rsid w:val="00DA1784"/>
    <w:rsid w:val="00DA1B6F"/>
    <w:rsid w:val="00DA1E71"/>
    <w:rsid w:val="00DA2364"/>
    <w:rsid w:val="00DA25AB"/>
    <w:rsid w:val="00DA264A"/>
    <w:rsid w:val="00DA2E14"/>
    <w:rsid w:val="00DA30A2"/>
    <w:rsid w:val="00DA30F7"/>
    <w:rsid w:val="00DA3224"/>
    <w:rsid w:val="00DA3B7F"/>
    <w:rsid w:val="00DA3E8A"/>
    <w:rsid w:val="00DA4263"/>
    <w:rsid w:val="00DA4287"/>
    <w:rsid w:val="00DA45C2"/>
    <w:rsid w:val="00DA465D"/>
    <w:rsid w:val="00DA4BEC"/>
    <w:rsid w:val="00DA58DF"/>
    <w:rsid w:val="00DA5A7B"/>
    <w:rsid w:val="00DA5BB5"/>
    <w:rsid w:val="00DA5C10"/>
    <w:rsid w:val="00DA6291"/>
    <w:rsid w:val="00DA631E"/>
    <w:rsid w:val="00DA69E8"/>
    <w:rsid w:val="00DA6AB1"/>
    <w:rsid w:val="00DA6D8E"/>
    <w:rsid w:val="00DA7221"/>
    <w:rsid w:val="00DA7574"/>
    <w:rsid w:val="00DA7B26"/>
    <w:rsid w:val="00DA7B7C"/>
    <w:rsid w:val="00DA7B9F"/>
    <w:rsid w:val="00DA7C9B"/>
    <w:rsid w:val="00DA7D18"/>
    <w:rsid w:val="00DA7EE7"/>
    <w:rsid w:val="00DB002D"/>
    <w:rsid w:val="00DB0282"/>
    <w:rsid w:val="00DB08E9"/>
    <w:rsid w:val="00DB0C3C"/>
    <w:rsid w:val="00DB0D72"/>
    <w:rsid w:val="00DB0EA4"/>
    <w:rsid w:val="00DB1176"/>
    <w:rsid w:val="00DB12C0"/>
    <w:rsid w:val="00DB139C"/>
    <w:rsid w:val="00DB14E2"/>
    <w:rsid w:val="00DB1905"/>
    <w:rsid w:val="00DB19E0"/>
    <w:rsid w:val="00DB19F4"/>
    <w:rsid w:val="00DB1DC4"/>
    <w:rsid w:val="00DB2E81"/>
    <w:rsid w:val="00DB37FE"/>
    <w:rsid w:val="00DB3CC2"/>
    <w:rsid w:val="00DB4165"/>
    <w:rsid w:val="00DB420D"/>
    <w:rsid w:val="00DB4A32"/>
    <w:rsid w:val="00DB4B4E"/>
    <w:rsid w:val="00DB4D12"/>
    <w:rsid w:val="00DB4D3C"/>
    <w:rsid w:val="00DB4D42"/>
    <w:rsid w:val="00DB4D81"/>
    <w:rsid w:val="00DB4FE7"/>
    <w:rsid w:val="00DB5299"/>
    <w:rsid w:val="00DB5324"/>
    <w:rsid w:val="00DB5526"/>
    <w:rsid w:val="00DB56F3"/>
    <w:rsid w:val="00DB5ADA"/>
    <w:rsid w:val="00DB5C2B"/>
    <w:rsid w:val="00DB5F3B"/>
    <w:rsid w:val="00DB64FA"/>
    <w:rsid w:val="00DB6ED9"/>
    <w:rsid w:val="00DB6FD2"/>
    <w:rsid w:val="00DB7762"/>
    <w:rsid w:val="00DB7789"/>
    <w:rsid w:val="00DB784A"/>
    <w:rsid w:val="00DB7BFC"/>
    <w:rsid w:val="00DB7C7B"/>
    <w:rsid w:val="00DC00CC"/>
    <w:rsid w:val="00DC07B2"/>
    <w:rsid w:val="00DC11F4"/>
    <w:rsid w:val="00DC175E"/>
    <w:rsid w:val="00DC1775"/>
    <w:rsid w:val="00DC1785"/>
    <w:rsid w:val="00DC199B"/>
    <w:rsid w:val="00DC1B33"/>
    <w:rsid w:val="00DC1C13"/>
    <w:rsid w:val="00DC1D47"/>
    <w:rsid w:val="00DC1DC3"/>
    <w:rsid w:val="00DC1EA2"/>
    <w:rsid w:val="00DC2215"/>
    <w:rsid w:val="00DC2255"/>
    <w:rsid w:val="00DC2594"/>
    <w:rsid w:val="00DC28F4"/>
    <w:rsid w:val="00DC299E"/>
    <w:rsid w:val="00DC2E0C"/>
    <w:rsid w:val="00DC2E2C"/>
    <w:rsid w:val="00DC38A1"/>
    <w:rsid w:val="00DC38F8"/>
    <w:rsid w:val="00DC3BF7"/>
    <w:rsid w:val="00DC461C"/>
    <w:rsid w:val="00DC47C1"/>
    <w:rsid w:val="00DC48DC"/>
    <w:rsid w:val="00DC4D11"/>
    <w:rsid w:val="00DC4DE6"/>
    <w:rsid w:val="00DC4EFD"/>
    <w:rsid w:val="00DC545B"/>
    <w:rsid w:val="00DC57EB"/>
    <w:rsid w:val="00DC5B0D"/>
    <w:rsid w:val="00DC5F9B"/>
    <w:rsid w:val="00DC6134"/>
    <w:rsid w:val="00DC6427"/>
    <w:rsid w:val="00DC680C"/>
    <w:rsid w:val="00DC6B51"/>
    <w:rsid w:val="00DC6DA3"/>
    <w:rsid w:val="00DC7290"/>
    <w:rsid w:val="00DC7333"/>
    <w:rsid w:val="00DC7763"/>
    <w:rsid w:val="00DC7EA6"/>
    <w:rsid w:val="00DD0840"/>
    <w:rsid w:val="00DD1451"/>
    <w:rsid w:val="00DD1675"/>
    <w:rsid w:val="00DD1956"/>
    <w:rsid w:val="00DD1D06"/>
    <w:rsid w:val="00DD1DEB"/>
    <w:rsid w:val="00DD1F69"/>
    <w:rsid w:val="00DD2438"/>
    <w:rsid w:val="00DD2831"/>
    <w:rsid w:val="00DD2BB2"/>
    <w:rsid w:val="00DD2D35"/>
    <w:rsid w:val="00DD2E48"/>
    <w:rsid w:val="00DD2E71"/>
    <w:rsid w:val="00DD3093"/>
    <w:rsid w:val="00DD315C"/>
    <w:rsid w:val="00DD32A3"/>
    <w:rsid w:val="00DD3408"/>
    <w:rsid w:val="00DD3460"/>
    <w:rsid w:val="00DD3821"/>
    <w:rsid w:val="00DD392E"/>
    <w:rsid w:val="00DD3A5C"/>
    <w:rsid w:val="00DD4380"/>
    <w:rsid w:val="00DD4382"/>
    <w:rsid w:val="00DD46AB"/>
    <w:rsid w:val="00DD4AED"/>
    <w:rsid w:val="00DD4BA6"/>
    <w:rsid w:val="00DD4D14"/>
    <w:rsid w:val="00DD4D43"/>
    <w:rsid w:val="00DD52D5"/>
    <w:rsid w:val="00DD5518"/>
    <w:rsid w:val="00DD5AEC"/>
    <w:rsid w:val="00DD5B26"/>
    <w:rsid w:val="00DD5D73"/>
    <w:rsid w:val="00DD6024"/>
    <w:rsid w:val="00DD6C15"/>
    <w:rsid w:val="00DD78BB"/>
    <w:rsid w:val="00DD78F2"/>
    <w:rsid w:val="00DD7CAE"/>
    <w:rsid w:val="00DD7FD1"/>
    <w:rsid w:val="00DE03AB"/>
    <w:rsid w:val="00DE0615"/>
    <w:rsid w:val="00DE0D66"/>
    <w:rsid w:val="00DE0D93"/>
    <w:rsid w:val="00DE0DA7"/>
    <w:rsid w:val="00DE0EBC"/>
    <w:rsid w:val="00DE142D"/>
    <w:rsid w:val="00DE14FB"/>
    <w:rsid w:val="00DE1695"/>
    <w:rsid w:val="00DE18E1"/>
    <w:rsid w:val="00DE1CFE"/>
    <w:rsid w:val="00DE20F5"/>
    <w:rsid w:val="00DE2230"/>
    <w:rsid w:val="00DE233F"/>
    <w:rsid w:val="00DE23D6"/>
    <w:rsid w:val="00DE2DAB"/>
    <w:rsid w:val="00DE3005"/>
    <w:rsid w:val="00DE31FC"/>
    <w:rsid w:val="00DE32D7"/>
    <w:rsid w:val="00DE3683"/>
    <w:rsid w:val="00DE37DC"/>
    <w:rsid w:val="00DE41C1"/>
    <w:rsid w:val="00DE426D"/>
    <w:rsid w:val="00DE4D3D"/>
    <w:rsid w:val="00DE4F99"/>
    <w:rsid w:val="00DE4F9A"/>
    <w:rsid w:val="00DE55C7"/>
    <w:rsid w:val="00DE5748"/>
    <w:rsid w:val="00DE599B"/>
    <w:rsid w:val="00DE649A"/>
    <w:rsid w:val="00DE69E1"/>
    <w:rsid w:val="00DE745A"/>
    <w:rsid w:val="00DE7AA4"/>
    <w:rsid w:val="00DE7B74"/>
    <w:rsid w:val="00DE7D39"/>
    <w:rsid w:val="00DE7DCF"/>
    <w:rsid w:val="00DF04FD"/>
    <w:rsid w:val="00DF05EA"/>
    <w:rsid w:val="00DF0802"/>
    <w:rsid w:val="00DF0FE3"/>
    <w:rsid w:val="00DF1073"/>
    <w:rsid w:val="00DF12C2"/>
    <w:rsid w:val="00DF13B6"/>
    <w:rsid w:val="00DF1480"/>
    <w:rsid w:val="00DF15FA"/>
    <w:rsid w:val="00DF1934"/>
    <w:rsid w:val="00DF1937"/>
    <w:rsid w:val="00DF1B45"/>
    <w:rsid w:val="00DF1BC5"/>
    <w:rsid w:val="00DF1FEF"/>
    <w:rsid w:val="00DF2744"/>
    <w:rsid w:val="00DF2888"/>
    <w:rsid w:val="00DF2C49"/>
    <w:rsid w:val="00DF2CD8"/>
    <w:rsid w:val="00DF2F34"/>
    <w:rsid w:val="00DF358B"/>
    <w:rsid w:val="00DF36C6"/>
    <w:rsid w:val="00DF370C"/>
    <w:rsid w:val="00DF3875"/>
    <w:rsid w:val="00DF3BE9"/>
    <w:rsid w:val="00DF3C93"/>
    <w:rsid w:val="00DF3D05"/>
    <w:rsid w:val="00DF3D7B"/>
    <w:rsid w:val="00DF410C"/>
    <w:rsid w:val="00DF417D"/>
    <w:rsid w:val="00DF43E8"/>
    <w:rsid w:val="00DF4488"/>
    <w:rsid w:val="00DF4609"/>
    <w:rsid w:val="00DF49AA"/>
    <w:rsid w:val="00DF4BE1"/>
    <w:rsid w:val="00DF4E3D"/>
    <w:rsid w:val="00DF5401"/>
    <w:rsid w:val="00DF5672"/>
    <w:rsid w:val="00DF57AD"/>
    <w:rsid w:val="00DF5876"/>
    <w:rsid w:val="00DF5E6F"/>
    <w:rsid w:val="00DF60D5"/>
    <w:rsid w:val="00DF630F"/>
    <w:rsid w:val="00DF671E"/>
    <w:rsid w:val="00DF6B73"/>
    <w:rsid w:val="00DF6D78"/>
    <w:rsid w:val="00DF6F44"/>
    <w:rsid w:val="00DF6F54"/>
    <w:rsid w:val="00DF6F75"/>
    <w:rsid w:val="00DF7520"/>
    <w:rsid w:val="00DF75B9"/>
    <w:rsid w:val="00DF7D9D"/>
    <w:rsid w:val="00DF7E57"/>
    <w:rsid w:val="00E00CD5"/>
    <w:rsid w:val="00E00F50"/>
    <w:rsid w:val="00E00FDC"/>
    <w:rsid w:val="00E011ED"/>
    <w:rsid w:val="00E013AA"/>
    <w:rsid w:val="00E0162F"/>
    <w:rsid w:val="00E019F9"/>
    <w:rsid w:val="00E01E81"/>
    <w:rsid w:val="00E020F6"/>
    <w:rsid w:val="00E023F4"/>
    <w:rsid w:val="00E02853"/>
    <w:rsid w:val="00E02887"/>
    <w:rsid w:val="00E0381C"/>
    <w:rsid w:val="00E03BA7"/>
    <w:rsid w:val="00E03BD5"/>
    <w:rsid w:val="00E04AC6"/>
    <w:rsid w:val="00E04B11"/>
    <w:rsid w:val="00E04E48"/>
    <w:rsid w:val="00E0509A"/>
    <w:rsid w:val="00E0595D"/>
    <w:rsid w:val="00E05BB8"/>
    <w:rsid w:val="00E05CFB"/>
    <w:rsid w:val="00E061FF"/>
    <w:rsid w:val="00E06384"/>
    <w:rsid w:val="00E06684"/>
    <w:rsid w:val="00E069B1"/>
    <w:rsid w:val="00E06F45"/>
    <w:rsid w:val="00E06F6B"/>
    <w:rsid w:val="00E07112"/>
    <w:rsid w:val="00E0754E"/>
    <w:rsid w:val="00E0757E"/>
    <w:rsid w:val="00E078B1"/>
    <w:rsid w:val="00E078C4"/>
    <w:rsid w:val="00E079AA"/>
    <w:rsid w:val="00E07B6F"/>
    <w:rsid w:val="00E07C18"/>
    <w:rsid w:val="00E07F1E"/>
    <w:rsid w:val="00E10240"/>
    <w:rsid w:val="00E1045F"/>
    <w:rsid w:val="00E104F2"/>
    <w:rsid w:val="00E1057F"/>
    <w:rsid w:val="00E106CD"/>
    <w:rsid w:val="00E10D1A"/>
    <w:rsid w:val="00E10DA9"/>
    <w:rsid w:val="00E10DEB"/>
    <w:rsid w:val="00E10E8D"/>
    <w:rsid w:val="00E112FF"/>
    <w:rsid w:val="00E11673"/>
    <w:rsid w:val="00E11AC6"/>
    <w:rsid w:val="00E11B0B"/>
    <w:rsid w:val="00E11E21"/>
    <w:rsid w:val="00E11E8D"/>
    <w:rsid w:val="00E1213D"/>
    <w:rsid w:val="00E1238A"/>
    <w:rsid w:val="00E124D6"/>
    <w:rsid w:val="00E12647"/>
    <w:rsid w:val="00E1274A"/>
    <w:rsid w:val="00E1283D"/>
    <w:rsid w:val="00E12A57"/>
    <w:rsid w:val="00E12C56"/>
    <w:rsid w:val="00E12EDF"/>
    <w:rsid w:val="00E1302C"/>
    <w:rsid w:val="00E1341A"/>
    <w:rsid w:val="00E13882"/>
    <w:rsid w:val="00E13E0E"/>
    <w:rsid w:val="00E142CB"/>
    <w:rsid w:val="00E14600"/>
    <w:rsid w:val="00E14627"/>
    <w:rsid w:val="00E14864"/>
    <w:rsid w:val="00E1507E"/>
    <w:rsid w:val="00E15123"/>
    <w:rsid w:val="00E152F4"/>
    <w:rsid w:val="00E154A1"/>
    <w:rsid w:val="00E15698"/>
    <w:rsid w:val="00E15C50"/>
    <w:rsid w:val="00E15F5D"/>
    <w:rsid w:val="00E1605A"/>
    <w:rsid w:val="00E1614F"/>
    <w:rsid w:val="00E161E1"/>
    <w:rsid w:val="00E164AA"/>
    <w:rsid w:val="00E16C8D"/>
    <w:rsid w:val="00E16FBD"/>
    <w:rsid w:val="00E171DE"/>
    <w:rsid w:val="00E17377"/>
    <w:rsid w:val="00E176EB"/>
    <w:rsid w:val="00E177AF"/>
    <w:rsid w:val="00E17894"/>
    <w:rsid w:val="00E17963"/>
    <w:rsid w:val="00E179DE"/>
    <w:rsid w:val="00E17A97"/>
    <w:rsid w:val="00E17AD7"/>
    <w:rsid w:val="00E200E6"/>
    <w:rsid w:val="00E20364"/>
    <w:rsid w:val="00E20389"/>
    <w:rsid w:val="00E203F1"/>
    <w:rsid w:val="00E206CD"/>
    <w:rsid w:val="00E2087E"/>
    <w:rsid w:val="00E20CD5"/>
    <w:rsid w:val="00E21396"/>
    <w:rsid w:val="00E21433"/>
    <w:rsid w:val="00E21EA3"/>
    <w:rsid w:val="00E225E3"/>
    <w:rsid w:val="00E22636"/>
    <w:rsid w:val="00E22B00"/>
    <w:rsid w:val="00E22F0B"/>
    <w:rsid w:val="00E23578"/>
    <w:rsid w:val="00E2393E"/>
    <w:rsid w:val="00E23BEB"/>
    <w:rsid w:val="00E23D76"/>
    <w:rsid w:val="00E24010"/>
    <w:rsid w:val="00E24177"/>
    <w:rsid w:val="00E24507"/>
    <w:rsid w:val="00E2477E"/>
    <w:rsid w:val="00E24793"/>
    <w:rsid w:val="00E2481D"/>
    <w:rsid w:val="00E24D9D"/>
    <w:rsid w:val="00E254B3"/>
    <w:rsid w:val="00E254D7"/>
    <w:rsid w:val="00E257E3"/>
    <w:rsid w:val="00E2600B"/>
    <w:rsid w:val="00E263DB"/>
    <w:rsid w:val="00E26490"/>
    <w:rsid w:val="00E265FB"/>
    <w:rsid w:val="00E268D2"/>
    <w:rsid w:val="00E2693A"/>
    <w:rsid w:val="00E26BCB"/>
    <w:rsid w:val="00E26BCD"/>
    <w:rsid w:val="00E2720A"/>
    <w:rsid w:val="00E27753"/>
    <w:rsid w:val="00E27862"/>
    <w:rsid w:val="00E279B6"/>
    <w:rsid w:val="00E27AB1"/>
    <w:rsid w:val="00E27C2E"/>
    <w:rsid w:val="00E27E91"/>
    <w:rsid w:val="00E301F4"/>
    <w:rsid w:val="00E3065F"/>
    <w:rsid w:val="00E30A6B"/>
    <w:rsid w:val="00E30E55"/>
    <w:rsid w:val="00E3105C"/>
    <w:rsid w:val="00E3130C"/>
    <w:rsid w:val="00E313C1"/>
    <w:rsid w:val="00E31538"/>
    <w:rsid w:val="00E31B1E"/>
    <w:rsid w:val="00E31D30"/>
    <w:rsid w:val="00E320B1"/>
    <w:rsid w:val="00E32132"/>
    <w:rsid w:val="00E323FB"/>
    <w:rsid w:val="00E3268C"/>
    <w:rsid w:val="00E326D5"/>
    <w:rsid w:val="00E32AE8"/>
    <w:rsid w:val="00E32B4A"/>
    <w:rsid w:val="00E32C39"/>
    <w:rsid w:val="00E33418"/>
    <w:rsid w:val="00E3387D"/>
    <w:rsid w:val="00E3392D"/>
    <w:rsid w:val="00E33A0A"/>
    <w:rsid w:val="00E33AFD"/>
    <w:rsid w:val="00E33B91"/>
    <w:rsid w:val="00E33BC0"/>
    <w:rsid w:val="00E33D8E"/>
    <w:rsid w:val="00E33E9F"/>
    <w:rsid w:val="00E340BA"/>
    <w:rsid w:val="00E3426E"/>
    <w:rsid w:val="00E34410"/>
    <w:rsid w:val="00E34648"/>
    <w:rsid w:val="00E34730"/>
    <w:rsid w:val="00E34C86"/>
    <w:rsid w:val="00E34F33"/>
    <w:rsid w:val="00E351C2"/>
    <w:rsid w:val="00E352A9"/>
    <w:rsid w:val="00E3553A"/>
    <w:rsid w:val="00E3706C"/>
    <w:rsid w:val="00E372E6"/>
    <w:rsid w:val="00E37EEC"/>
    <w:rsid w:val="00E400DC"/>
    <w:rsid w:val="00E4018B"/>
    <w:rsid w:val="00E4030B"/>
    <w:rsid w:val="00E4053F"/>
    <w:rsid w:val="00E40931"/>
    <w:rsid w:val="00E421AD"/>
    <w:rsid w:val="00E4223C"/>
    <w:rsid w:val="00E42408"/>
    <w:rsid w:val="00E42E06"/>
    <w:rsid w:val="00E42F16"/>
    <w:rsid w:val="00E42F4C"/>
    <w:rsid w:val="00E4312A"/>
    <w:rsid w:val="00E432E9"/>
    <w:rsid w:val="00E433A6"/>
    <w:rsid w:val="00E4350C"/>
    <w:rsid w:val="00E436BA"/>
    <w:rsid w:val="00E43AE5"/>
    <w:rsid w:val="00E44B2D"/>
    <w:rsid w:val="00E45535"/>
    <w:rsid w:val="00E455A1"/>
    <w:rsid w:val="00E457BE"/>
    <w:rsid w:val="00E45A2F"/>
    <w:rsid w:val="00E45AD9"/>
    <w:rsid w:val="00E46007"/>
    <w:rsid w:val="00E46483"/>
    <w:rsid w:val="00E467AC"/>
    <w:rsid w:val="00E4696C"/>
    <w:rsid w:val="00E47512"/>
    <w:rsid w:val="00E47587"/>
    <w:rsid w:val="00E47BE6"/>
    <w:rsid w:val="00E47C3F"/>
    <w:rsid w:val="00E51349"/>
    <w:rsid w:val="00E515C4"/>
    <w:rsid w:val="00E517AD"/>
    <w:rsid w:val="00E517B4"/>
    <w:rsid w:val="00E51BB2"/>
    <w:rsid w:val="00E52CFB"/>
    <w:rsid w:val="00E52D08"/>
    <w:rsid w:val="00E52D50"/>
    <w:rsid w:val="00E52EA8"/>
    <w:rsid w:val="00E52EE8"/>
    <w:rsid w:val="00E53237"/>
    <w:rsid w:val="00E5374F"/>
    <w:rsid w:val="00E540D1"/>
    <w:rsid w:val="00E54291"/>
    <w:rsid w:val="00E54351"/>
    <w:rsid w:val="00E544D8"/>
    <w:rsid w:val="00E54549"/>
    <w:rsid w:val="00E55590"/>
    <w:rsid w:val="00E55668"/>
    <w:rsid w:val="00E55881"/>
    <w:rsid w:val="00E56E81"/>
    <w:rsid w:val="00E57154"/>
    <w:rsid w:val="00E57156"/>
    <w:rsid w:val="00E571C1"/>
    <w:rsid w:val="00E578AD"/>
    <w:rsid w:val="00E5791F"/>
    <w:rsid w:val="00E57B0F"/>
    <w:rsid w:val="00E57DBE"/>
    <w:rsid w:val="00E57ED6"/>
    <w:rsid w:val="00E60139"/>
    <w:rsid w:val="00E608F6"/>
    <w:rsid w:val="00E60CDD"/>
    <w:rsid w:val="00E60D72"/>
    <w:rsid w:val="00E610D4"/>
    <w:rsid w:val="00E61684"/>
    <w:rsid w:val="00E61CB5"/>
    <w:rsid w:val="00E61CEC"/>
    <w:rsid w:val="00E627E3"/>
    <w:rsid w:val="00E62CBE"/>
    <w:rsid w:val="00E62CC0"/>
    <w:rsid w:val="00E6310C"/>
    <w:rsid w:val="00E63425"/>
    <w:rsid w:val="00E63532"/>
    <w:rsid w:val="00E6375F"/>
    <w:rsid w:val="00E63D13"/>
    <w:rsid w:val="00E641EB"/>
    <w:rsid w:val="00E64235"/>
    <w:rsid w:val="00E642B1"/>
    <w:rsid w:val="00E647EB"/>
    <w:rsid w:val="00E64928"/>
    <w:rsid w:val="00E64B35"/>
    <w:rsid w:val="00E64EC1"/>
    <w:rsid w:val="00E651E3"/>
    <w:rsid w:val="00E653F5"/>
    <w:rsid w:val="00E6561D"/>
    <w:rsid w:val="00E657B6"/>
    <w:rsid w:val="00E658D0"/>
    <w:rsid w:val="00E65994"/>
    <w:rsid w:val="00E65E52"/>
    <w:rsid w:val="00E6636C"/>
    <w:rsid w:val="00E665A5"/>
    <w:rsid w:val="00E66A23"/>
    <w:rsid w:val="00E66C40"/>
    <w:rsid w:val="00E66E81"/>
    <w:rsid w:val="00E66FFA"/>
    <w:rsid w:val="00E67040"/>
    <w:rsid w:val="00E67783"/>
    <w:rsid w:val="00E677C9"/>
    <w:rsid w:val="00E67A68"/>
    <w:rsid w:val="00E67A76"/>
    <w:rsid w:val="00E67C88"/>
    <w:rsid w:val="00E67DA9"/>
    <w:rsid w:val="00E67E92"/>
    <w:rsid w:val="00E70179"/>
    <w:rsid w:val="00E7027E"/>
    <w:rsid w:val="00E70628"/>
    <w:rsid w:val="00E7069E"/>
    <w:rsid w:val="00E707A5"/>
    <w:rsid w:val="00E70887"/>
    <w:rsid w:val="00E70B8A"/>
    <w:rsid w:val="00E70EFB"/>
    <w:rsid w:val="00E70F08"/>
    <w:rsid w:val="00E710CB"/>
    <w:rsid w:val="00E71148"/>
    <w:rsid w:val="00E71347"/>
    <w:rsid w:val="00E713EA"/>
    <w:rsid w:val="00E71899"/>
    <w:rsid w:val="00E71AA1"/>
    <w:rsid w:val="00E72258"/>
    <w:rsid w:val="00E72761"/>
    <w:rsid w:val="00E72B6A"/>
    <w:rsid w:val="00E735DC"/>
    <w:rsid w:val="00E73A1E"/>
    <w:rsid w:val="00E73D3E"/>
    <w:rsid w:val="00E73FFF"/>
    <w:rsid w:val="00E74BB2"/>
    <w:rsid w:val="00E751D8"/>
    <w:rsid w:val="00E75500"/>
    <w:rsid w:val="00E75527"/>
    <w:rsid w:val="00E7588D"/>
    <w:rsid w:val="00E758C6"/>
    <w:rsid w:val="00E75E4A"/>
    <w:rsid w:val="00E75EDD"/>
    <w:rsid w:val="00E76591"/>
    <w:rsid w:val="00E766BB"/>
    <w:rsid w:val="00E766D8"/>
    <w:rsid w:val="00E7684D"/>
    <w:rsid w:val="00E772EE"/>
    <w:rsid w:val="00E802A1"/>
    <w:rsid w:val="00E80319"/>
    <w:rsid w:val="00E8058D"/>
    <w:rsid w:val="00E80704"/>
    <w:rsid w:val="00E808CF"/>
    <w:rsid w:val="00E80A94"/>
    <w:rsid w:val="00E8120F"/>
    <w:rsid w:val="00E8182C"/>
    <w:rsid w:val="00E82187"/>
    <w:rsid w:val="00E8267B"/>
    <w:rsid w:val="00E82FC3"/>
    <w:rsid w:val="00E83185"/>
    <w:rsid w:val="00E832EA"/>
    <w:rsid w:val="00E83410"/>
    <w:rsid w:val="00E83658"/>
    <w:rsid w:val="00E83A73"/>
    <w:rsid w:val="00E83C21"/>
    <w:rsid w:val="00E84105"/>
    <w:rsid w:val="00E84879"/>
    <w:rsid w:val="00E857FD"/>
    <w:rsid w:val="00E85840"/>
    <w:rsid w:val="00E85FD5"/>
    <w:rsid w:val="00E866A4"/>
    <w:rsid w:val="00E86D3F"/>
    <w:rsid w:val="00E8727F"/>
    <w:rsid w:val="00E87E25"/>
    <w:rsid w:val="00E90327"/>
    <w:rsid w:val="00E908A8"/>
    <w:rsid w:val="00E90BEC"/>
    <w:rsid w:val="00E90EC4"/>
    <w:rsid w:val="00E90F6E"/>
    <w:rsid w:val="00E910BF"/>
    <w:rsid w:val="00E91807"/>
    <w:rsid w:val="00E91932"/>
    <w:rsid w:val="00E91B66"/>
    <w:rsid w:val="00E91BF2"/>
    <w:rsid w:val="00E9201E"/>
    <w:rsid w:val="00E923DF"/>
    <w:rsid w:val="00E9254E"/>
    <w:rsid w:val="00E92CE0"/>
    <w:rsid w:val="00E92F75"/>
    <w:rsid w:val="00E93201"/>
    <w:rsid w:val="00E9342F"/>
    <w:rsid w:val="00E938DF"/>
    <w:rsid w:val="00E93B44"/>
    <w:rsid w:val="00E93EC8"/>
    <w:rsid w:val="00E94380"/>
    <w:rsid w:val="00E946A8"/>
    <w:rsid w:val="00E947A3"/>
    <w:rsid w:val="00E94A28"/>
    <w:rsid w:val="00E94C0D"/>
    <w:rsid w:val="00E95380"/>
    <w:rsid w:val="00E95411"/>
    <w:rsid w:val="00E95536"/>
    <w:rsid w:val="00E95644"/>
    <w:rsid w:val="00E957FD"/>
    <w:rsid w:val="00E95EF4"/>
    <w:rsid w:val="00E96930"/>
    <w:rsid w:val="00E9724B"/>
    <w:rsid w:val="00E97422"/>
    <w:rsid w:val="00E9774E"/>
    <w:rsid w:val="00E978B4"/>
    <w:rsid w:val="00E978CB"/>
    <w:rsid w:val="00E97A9E"/>
    <w:rsid w:val="00E97C94"/>
    <w:rsid w:val="00E97F32"/>
    <w:rsid w:val="00EA0025"/>
    <w:rsid w:val="00EA0149"/>
    <w:rsid w:val="00EA050E"/>
    <w:rsid w:val="00EA092F"/>
    <w:rsid w:val="00EA0B5A"/>
    <w:rsid w:val="00EA0C7D"/>
    <w:rsid w:val="00EA0CD0"/>
    <w:rsid w:val="00EA13DF"/>
    <w:rsid w:val="00EA1612"/>
    <w:rsid w:val="00EA18CF"/>
    <w:rsid w:val="00EA2CAF"/>
    <w:rsid w:val="00EA2CD4"/>
    <w:rsid w:val="00EA2EC8"/>
    <w:rsid w:val="00EA33D9"/>
    <w:rsid w:val="00EA4714"/>
    <w:rsid w:val="00EA4914"/>
    <w:rsid w:val="00EA49B4"/>
    <w:rsid w:val="00EA4A51"/>
    <w:rsid w:val="00EA4B26"/>
    <w:rsid w:val="00EA4E2E"/>
    <w:rsid w:val="00EA533A"/>
    <w:rsid w:val="00EA5CB6"/>
    <w:rsid w:val="00EA6488"/>
    <w:rsid w:val="00EA692D"/>
    <w:rsid w:val="00EA6B86"/>
    <w:rsid w:val="00EA6D6F"/>
    <w:rsid w:val="00EA6EFE"/>
    <w:rsid w:val="00EA72BC"/>
    <w:rsid w:val="00EA73A5"/>
    <w:rsid w:val="00EA7C4C"/>
    <w:rsid w:val="00EA7C97"/>
    <w:rsid w:val="00EB01DD"/>
    <w:rsid w:val="00EB06DC"/>
    <w:rsid w:val="00EB07F8"/>
    <w:rsid w:val="00EB09C3"/>
    <w:rsid w:val="00EB0A84"/>
    <w:rsid w:val="00EB0D3E"/>
    <w:rsid w:val="00EB0FBE"/>
    <w:rsid w:val="00EB13F8"/>
    <w:rsid w:val="00EB1E01"/>
    <w:rsid w:val="00EB2187"/>
    <w:rsid w:val="00EB218F"/>
    <w:rsid w:val="00EB28A5"/>
    <w:rsid w:val="00EB2A13"/>
    <w:rsid w:val="00EB2B6B"/>
    <w:rsid w:val="00EB2F66"/>
    <w:rsid w:val="00EB36AC"/>
    <w:rsid w:val="00EB3FAD"/>
    <w:rsid w:val="00EB4508"/>
    <w:rsid w:val="00EB4679"/>
    <w:rsid w:val="00EB5237"/>
    <w:rsid w:val="00EB5241"/>
    <w:rsid w:val="00EB572A"/>
    <w:rsid w:val="00EB5B29"/>
    <w:rsid w:val="00EB5F76"/>
    <w:rsid w:val="00EB6612"/>
    <w:rsid w:val="00EB685B"/>
    <w:rsid w:val="00EB6ECE"/>
    <w:rsid w:val="00EB762E"/>
    <w:rsid w:val="00EB7A3B"/>
    <w:rsid w:val="00EB7EEC"/>
    <w:rsid w:val="00EC0588"/>
    <w:rsid w:val="00EC0912"/>
    <w:rsid w:val="00EC11E6"/>
    <w:rsid w:val="00EC1272"/>
    <w:rsid w:val="00EC1335"/>
    <w:rsid w:val="00EC14F8"/>
    <w:rsid w:val="00EC1602"/>
    <w:rsid w:val="00EC16CD"/>
    <w:rsid w:val="00EC21E0"/>
    <w:rsid w:val="00EC22C5"/>
    <w:rsid w:val="00EC244F"/>
    <w:rsid w:val="00EC24E7"/>
    <w:rsid w:val="00EC30A7"/>
    <w:rsid w:val="00EC3368"/>
    <w:rsid w:val="00EC33AD"/>
    <w:rsid w:val="00EC37BA"/>
    <w:rsid w:val="00EC3835"/>
    <w:rsid w:val="00EC3963"/>
    <w:rsid w:val="00EC3F1D"/>
    <w:rsid w:val="00EC4176"/>
    <w:rsid w:val="00EC53C3"/>
    <w:rsid w:val="00EC5A95"/>
    <w:rsid w:val="00EC5AA7"/>
    <w:rsid w:val="00EC5D1D"/>
    <w:rsid w:val="00EC5DFF"/>
    <w:rsid w:val="00EC67CA"/>
    <w:rsid w:val="00EC6C47"/>
    <w:rsid w:val="00EC6D4E"/>
    <w:rsid w:val="00EC6F57"/>
    <w:rsid w:val="00EC7230"/>
    <w:rsid w:val="00EC7266"/>
    <w:rsid w:val="00EC72D4"/>
    <w:rsid w:val="00EC7380"/>
    <w:rsid w:val="00EC7773"/>
    <w:rsid w:val="00EC77B3"/>
    <w:rsid w:val="00EC7907"/>
    <w:rsid w:val="00EC7CA6"/>
    <w:rsid w:val="00ED00CE"/>
    <w:rsid w:val="00ED035F"/>
    <w:rsid w:val="00ED0433"/>
    <w:rsid w:val="00ED0A84"/>
    <w:rsid w:val="00ED0E14"/>
    <w:rsid w:val="00ED1026"/>
    <w:rsid w:val="00ED1154"/>
    <w:rsid w:val="00ED1319"/>
    <w:rsid w:val="00ED16C5"/>
    <w:rsid w:val="00ED17AA"/>
    <w:rsid w:val="00ED1A55"/>
    <w:rsid w:val="00ED243E"/>
    <w:rsid w:val="00ED28DE"/>
    <w:rsid w:val="00ED2B80"/>
    <w:rsid w:val="00ED2BFA"/>
    <w:rsid w:val="00ED2C2F"/>
    <w:rsid w:val="00ED3317"/>
    <w:rsid w:val="00ED366C"/>
    <w:rsid w:val="00ED38EB"/>
    <w:rsid w:val="00ED4ADF"/>
    <w:rsid w:val="00ED4F16"/>
    <w:rsid w:val="00ED4F18"/>
    <w:rsid w:val="00ED5D41"/>
    <w:rsid w:val="00ED66C9"/>
    <w:rsid w:val="00ED6744"/>
    <w:rsid w:val="00ED6800"/>
    <w:rsid w:val="00ED6AA4"/>
    <w:rsid w:val="00ED6B70"/>
    <w:rsid w:val="00ED7497"/>
    <w:rsid w:val="00ED77F4"/>
    <w:rsid w:val="00ED79CC"/>
    <w:rsid w:val="00ED7E90"/>
    <w:rsid w:val="00ED7EBE"/>
    <w:rsid w:val="00ED7F10"/>
    <w:rsid w:val="00ED7F77"/>
    <w:rsid w:val="00EE0068"/>
    <w:rsid w:val="00EE0608"/>
    <w:rsid w:val="00EE0919"/>
    <w:rsid w:val="00EE0C76"/>
    <w:rsid w:val="00EE0EE0"/>
    <w:rsid w:val="00EE0F16"/>
    <w:rsid w:val="00EE0FE5"/>
    <w:rsid w:val="00EE1916"/>
    <w:rsid w:val="00EE2931"/>
    <w:rsid w:val="00EE293F"/>
    <w:rsid w:val="00EE2ADD"/>
    <w:rsid w:val="00EE2C79"/>
    <w:rsid w:val="00EE30C7"/>
    <w:rsid w:val="00EE3256"/>
    <w:rsid w:val="00EE332A"/>
    <w:rsid w:val="00EE3AEB"/>
    <w:rsid w:val="00EE3BA9"/>
    <w:rsid w:val="00EE410D"/>
    <w:rsid w:val="00EE414B"/>
    <w:rsid w:val="00EE4302"/>
    <w:rsid w:val="00EE439C"/>
    <w:rsid w:val="00EE57E2"/>
    <w:rsid w:val="00EE6411"/>
    <w:rsid w:val="00EE6694"/>
    <w:rsid w:val="00EE6733"/>
    <w:rsid w:val="00EE68A5"/>
    <w:rsid w:val="00EE6C52"/>
    <w:rsid w:val="00EE702E"/>
    <w:rsid w:val="00EE71DE"/>
    <w:rsid w:val="00EE727D"/>
    <w:rsid w:val="00EE77EB"/>
    <w:rsid w:val="00EE78B9"/>
    <w:rsid w:val="00EE7988"/>
    <w:rsid w:val="00EE7C4B"/>
    <w:rsid w:val="00EF007F"/>
    <w:rsid w:val="00EF0BD3"/>
    <w:rsid w:val="00EF0F35"/>
    <w:rsid w:val="00EF10A5"/>
    <w:rsid w:val="00EF177E"/>
    <w:rsid w:val="00EF1852"/>
    <w:rsid w:val="00EF1A86"/>
    <w:rsid w:val="00EF1AD1"/>
    <w:rsid w:val="00EF1D93"/>
    <w:rsid w:val="00EF1F2F"/>
    <w:rsid w:val="00EF2015"/>
    <w:rsid w:val="00EF2051"/>
    <w:rsid w:val="00EF20EF"/>
    <w:rsid w:val="00EF2169"/>
    <w:rsid w:val="00EF227D"/>
    <w:rsid w:val="00EF2773"/>
    <w:rsid w:val="00EF28BB"/>
    <w:rsid w:val="00EF2911"/>
    <w:rsid w:val="00EF32C1"/>
    <w:rsid w:val="00EF337C"/>
    <w:rsid w:val="00EF3463"/>
    <w:rsid w:val="00EF35C9"/>
    <w:rsid w:val="00EF3B8B"/>
    <w:rsid w:val="00EF3D7A"/>
    <w:rsid w:val="00EF3D9A"/>
    <w:rsid w:val="00EF3F32"/>
    <w:rsid w:val="00EF41CC"/>
    <w:rsid w:val="00EF488A"/>
    <w:rsid w:val="00EF4A1A"/>
    <w:rsid w:val="00EF4E97"/>
    <w:rsid w:val="00EF52E9"/>
    <w:rsid w:val="00EF5A51"/>
    <w:rsid w:val="00EF61D7"/>
    <w:rsid w:val="00EF62EB"/>
    <w:rsid w:val="00EF63E7"/>
    <w:rsid w:val="00EF65AC"/>
    <w:rsid w:val="00EF6F3A"/>
    <w:rsid w:val="00EF73EE"/>
    <w:rsid w:val="00EF74DF"/>
    <w:rsid w:val="00EF7C61"/>
    <w:rsid w:val="00F00259"/>
    <w:rsid w:val="00F004D4"/>
    <w:rsid w:val="00F0052F"/>
    <w:rsid w:val="00F00800"/>
    <w:rsid w:val="00F00957"/>
    <w:rsid w:val="00F016C4"/>
    <w:rsid w:val="00F01866"/>
    <w:rsid w:val="00F0188D"/>
    <w:rsid w:val="00F01CB4"/>
    <w:rsid w:val="00F01F56"/>
    <w:rsid w:val="00F02358"/>
    <w:rsid w:val="00F02633"/>
    <w:rsid w:val="00F02AFE"/>
    <w:rsid w:val="00F02F57"/>
    <w:rsid w:val="00F02FC8"/>
    <w:rsid w:val="00F0313C"/>
    <w:rsid w:val="00F03351"/>
    <w:rsid w:val="00F0355B"/>
    <w:rsid w:val="00F04075"/>
    <w:rsid w:val="00F04246"/>
    <w:rsid w:val="00F043FC"/>
    <w:rsid w:val="00F04619"/>
    <w:rsid w:val="00F0462E"/>
    <w:rsid w:val="00F04703"/>
    <w:rsid w:val="00F047D6"/>
    <w:rsid w:val="00F04A6D"/>
    <w:rsid w:val="00F04B53"/>
    <w:rsid w:val="00F04DE1"/>
    <w:rsid w:val="00F04DE2"/>
    <w:rsid w:val="00F056A9"/>
    <w:rsid w:val="00F062FC"/>
    <w:rsid w:val="00F064E4"/>
    <w:rsid w:val="00F065BE"/>
    <w:rsid w:val="00F0696C"/>
    <w:rsid w:val="00F06BCC"/>
    <w:rsid w:val="00F06CAE"/>
    <w:rsid w:val="00F070F7"/>
    <w:rsid w:val="00F071BC"/>
    <w:rsid w:val="00F0771F"/>
    <w:rsid w:val="00F07A51"/>
    <w:rsid w:val="00F07F2E"/>
    <w:rsid w:val="00F105DC"/>
    <w:rsid w:val="00F1065A"/>
    <w:rsid w:val="00F108E7"/>
    <w:rsid w:val="00F10CFB"/>
    <w:rsid w:val="00F10DE1"/>
    <w:rsid w:val="00F10F89"/>
    <w:rsid w:val="00F1154B"/>
    <w:rsid w:val="00F11D39"/>
    <w:rsid w:val="00F11E38"/>
    <w:rsid w:val="00F12373"/>
    <w:rsid w:val="00F123DB"/>
    <w:rsid w:val="00F12686"/>
    <w:rsid w:val="00F12CF4"/>
    <w:rsid w:val="00F12F82"/>
    <w:rsid w:val="00F1347D"/>
    <w:rsid w:val="00F134F7"/>
    <w:rsid w:val="00F13611"/>
    <w:rsid w:val="00F137F6"/>
    <w:rsid w:val="00F13A89"/>
    <w:rsid w:val="00F14349"/>
    <w:rsid w:val="00F143EB"/>
    <w:rsid w:val="00F147CB"/>
    <w:rsid w:val="00F14E34"/>
    <w:rsid w:val="00F150C7"/>
    <w:rsid w:val="00F15364"/>
    <w:rsid w:val="00F154F0"/>
    <w:rsid w:val="00F15611"/>
    <w:rsid w:val="00F15B1E"/>
    <w:rsid w:val="00F16285"/>
    <w:rsid w:val="00F1650B"/>
    <w:rsid w:val="00F1666F"/>
    <w:rsid w:val="00F16CBD"/>
    <w:rsid w:val="00F17D66"/>
    <w:rsid w:val="00F17DE0"/>
    <w:rsid w:val="00F20359"/>
    <w:rsid w:val="00F204F1"/>
    <w:rsid w:val="00F2096B"/>
    <w:rsid w:val="00F20C48"/>
    <w:rsid w:val="00F21600"/>
    <w:rsid w:val="00F21B1A"/>
    <w:rsid w:val="00F21D87"/>
    <w:rsid w:val="00F21FC0"/>
    <w:rsid w:val="00F229FA"/>
    <w:rsid w:val="00F23246"/>
    <w:rsid w:val="00F23569"/>
    <w:rsid w:val="00F237FD"/>
    <w:rsid w:val="00F23951"/>
    <w:rsid w:val="00F24161"/>
    <w:rsid w:val="00F2441F"/>
    <w:rsid w:val="00F2449F"/>
    <w:rsid w:val="00F245DD"/>
    <w:rsid w:val="00F24E85"/>
    <w:rsid w:val="00F25927"/>
    <w:rsid w:val="00F25F39"/>
    <w:rsid w:val="00F2608C"/>
    <w:rsid w:val="00F262AC"/>
    <w:rsid w:val="00F262D2"/>
    <w:rsid w:val="00F26476"/>
    <w:rsid w:val="00F266D3"/>
    <w:rsid w:val="00F26D8F"/>
    <w:rsid w:val="00F27681"/>
    <w:rsid w:val="00F27827"/>
    <w:rsid w:val="00F27A47"/>
    <w:rsid w:val="00F27EBE"/>
    <w:rsid w:val="00F30547"/>
    <w:rsid w:val="00F30FA7"/>
    <w:rsid w:val="00F312F6"/>
    <w:rsid w:val="00F314DE"/>
    <w:rsid w:val="00F3157F"/>
    <w:rsid w:val="00F31648"/>
    <w:rsid w:val="00F3179E"/>
    <w:rsid w:val="00F322FA"/>
    <w:rsid w:val="00F32730"/>
    <w:rsid w:val="00F32CCF"/>
    <w:rsid w:val="00F32ED9"/>
    <w:rsid w:val="00F32F20"/>
    <w:rsid w:val="00F32F85"/>
    <w:rsid w:val="00F3339D"/>
    <w:rsid w:val="00F33708"/>
    <w:rsid w:val="00F34A25"/>
    <w:rsid w:val="00F34D02"/>
    <w:rsid w:val="00F353B4"/>
    <w:rsid w:val="00F356EC"/>
    <w:rsid w:val="00F36C07"/>
    <w:rsid w:val="00F36E91"/>
    <w:rsid w:val="00F36FE8"/>
    <w:rsid w:val="00F36FEF"/>
    <w:rsid w:val="00F37750"/>
    <w:rsid w:val="00F37928"/>
    <w:rsid w:val="00F37E85"/>
    <w:rsid w:val="00F37F75"/>
    <w:rsid w:val="00F40C6F"/>
    <w:rsid w:val="00F40D51"/>
    <w:rsid w:val="00F415DA"/>
    <w:rsid w:val="00F417D5"/>
    <w:rsid w:val="00F4190C"/>
    <w:rsid w:val="00F41917"/>
    <w:rsid w:val="00F419B1"/>
    <w:rsid w:val="00F41B73"/>
    <w:rsid w:val="00F41C49"/>
    <w:rsid w:val="00F42781"/>
    <w:rsid w:val="00F42BF0"/>
    <w:rsid w:val="00F42DDD"/>
    <w:rsid w:val="00F436F8"/>
    <w:rsid w:val="00F43BB7"/>
    <w:rsid w:val="00F4418B"/>
    <w:rsid w:val="00F445D5"/>
    <w:rsid w:val="00F446B7"/>
    <w:rsid w:val="00F44E3F"/>
    <w:rsid w:val="00F44F9C"/>
    <w:rsid w:val="00F44FD1"/>
    <w:rsid w:val="00F450F2"/>
    <w:rsid w:val="00F452D7"/>
    <w:rsid w:val="00F45D41"/>
    <w:rsid w:val="00F4664B"/>
    <w:rsid w:val="00F46802"/>
    <w:rsid w:val="00F46BCD"/>
    <w:rsid w:val="00F46F73"/>
    <w:rsid w:val="00F47219"/>
    <w:rsid w:val="00F47305"/>
    <w:rsid w:val="00F475E0"/>
    <w:rsid w:val="00F4795E"/>
    <w:rsid w:val="00F47BE2"/>
    <w:rsid w:val="00F47C0F"/>
    <w:rsid w:val="00F47ED2"/>
    <w:rsid w:val="00F47F07"/>
    <w:rsid w:val="00F501CA"/>
    <w:rsid w:val="00F50C75"/>
    <w:rsid w:val="00F516F5"/>
    <w:rsid w:val="00F518E9"/>
    <w:rsid w:val="00F5191D"/>
    <w:rsid w:val="00F519BB"/>
    <w:rsid w:val="00F52432"/>
    <w:rsid w:val="00F5257C"/>
    <w:rsid w:val="00F525C5"/>
    <w:rsid w:val="00F5296B"/>
    <w:rsid w:val="00F52AB3"/>
    <w:rsid w:val="00F52ACC"/>
    <w:rsid w:val="00F52C63"/>
    <w:rsid w:val="00F52FBC"/>
    <w:rsid w:val="00F53418"/>
    <w:rsid w:val="00F537DC"/>
    <w:rsid w:val="00F5399C"/>
    <w:rsid w:val="00F53AE8"/>
    <w:rsid w:val="00F548D7"/>
    <w:rsid w:val="00F54BA3"/>
    <w:rsid w:val="00F54FD5"/>
    <w:rsid w:val="00F554E7"/>
    <w:rsid w:val="00F555B3"/>
    <w:rsid w:val="00F558E1"/>
    <w:rsid w:val="00F55C38"/>
    <w:rsid w:val="00F55E58"/>
    <w:rsid w:val="00F562A4"/>
    <w:rsid w:val="00F564ED"/>
    <w:rsid w:val="00F56BE1"/>
    <w:rsid w:val="00F56C4A"/>
    <w:rsid w:val="00F56E1E"/>
    <w:rsid w:val="00F57166"/>
    <w:rsid w:val="00F571EB"/>
    <w:rsid w:val="00F579F3"/>
    <w:rsid w:val="00F57AB2"/>
    <w:rsid w:val="00F604A2"/>
    <w:rsid w:val="00F60904"/>
    <w:rsid w:val="00F60BDB"/>
    <w:rsid w:val="00F60F84"/>
    <w:rsid w:val="00F60FA5"/>
    <w:rsid w:val="00F610D7"/>
    <w:rsid w:val="00F6132B"/>
    <w:rsid w:val="00F61891"/>
    <w:rsid w:val="00F618DF"/>
    <w:rsid w:val="00F6192F"/>
    <w:rsid w:val="00F61FDA"/>
    <w:rsid w:val="00F62089"/>
    <w:rsid w:val="00F6245D"/>
    <w:rsid w:val="00F627BB"/>
    <w:rsid w:val="00F63E4D"/>
    <w:rsid w:val="00F6420C"/>
    <w:rsid w:val="00F650E3"/>
    <w:rsid w:val="00F65311"/>
    <w:rsid w:val="00F6545C"/>
    <w:rsid w:val="00F65658"/>
    <w:rsid w:val="00F657C8"/>
    <w:rsid w:val="00F6588A"/>
    <w:rsid w:val="00F65D5E"/>
    <w:rsid w:val="00F65E13"/>
    <w:rsid w:val="00F65EE8"/>
    <w:rsid w:val="00F65FF5"/>
    <w:rsid w:val="00F66AB8"/>
    <w:rsid w:val="00F672B5"/>
    <w:rsid w:val="00F6731C"/>
    <w:rsid w:val="00F67744"/>
    <w:rsid w:val="00F67BD3"/>
    <w:rsid w:val="00F70A9B"/>
    <w:rsid w:val="00F70AC2"/>
    <w:rsid w:val="00F70AEF"/>
    <w:rsid w:val="00F70CB6"/>
    <w:rsid w:val="00F70CFB"/>
    <w:rsid w:val="00F70EFB"/>
    <w:rsid w:val="00F71073"/>
    <w:rsid w:val="00F711CB"/>
    <w:rsid w:val="00F71479"/>
    <w:rsid w:val="00F714B6"/>
    <w:rsid w:val="00F71603"/>
    <w:rsid w:val="00F7169A"/>
    <w:rsid w:val="00F71CF3"/>
    <w:rsid w:val="00F72263"/>
    <w:rsid w:val="00F722AB"/>
    <w:rsid w:val="00F72539"/>
    <w:rsid w:val="00F72607"/>
    <w:rsid w:val="00F72723"/>
    <w:rsid w:val="00F728C4"/>
    <w:rsid w:val="00F72D81"/>
    <w:rsid w:val="00F731A4"/>
    <w:rsid w:val="00F731AC"/>
    <w:rsid w:val="00F739F4"/>
    <w:rsid w:val="00F73B23"/>
    <w:rsid w:val="00F73B54"/>
    <w:rsid w:val="00F73B66"/>
    <w:rsid w:val="00F73F22"/>
    <w:rsid w:val="00F73FAF"/>
    <w:rsid w:val="00F740ED"/>
    <w:rsid w:val="00F7425C"/>
    <w:rsid w:val="00F7477E"/>
    <w:rsid w:val="00F74872"/>
    <w:rsid w:val="00F75140"/>
    <w:rsid w:val="00F75362"/>
    <w:rsid w:val="00F75528"/>
    <w:rsid w:val="00F7594F"/>
    <w:rsid w:val="00F75B72"/>
    <w:rsid w:val="00F76734"/>
    <w:rsid w:val="00F76A7D"/>
    <w:rsid w:val="00F771FD"/>
    <w:rsid w:val="00F77287"/>
    <w:rsid w:val="00F77333"/>
    <w:rsid w:val="00F775CF"/>
    <w:rsid w:val="00F776E5"/>
    <w:rsid w:val="00F77CAF"/>
    <w:rsid w:val="00F8030F"/>
    <w:rsid w:val="00F80345"/>
    <w:rsid w:val="00F80D7B"/>
    <w:rsid w:val="00F811D8"/>
    <w:rsid w:val="00F812E3"/>
    <w:rsid w:val="00F825D0"/>
    <w:rsid w:val="00F82E33"/>
    <w:rsid w:val="00F83141"/>
    <w:rsid w:val="00F83281"/>
    <w:rsid w:val="00F83392"/>
    <w:rsid w:val="00F8356A"/>
    <w:rsid w:val="00F83598"/>
    <w:rsid w:val="00F83A49"/>
    <w:rsid w:val="00F83D87"/>
    <w:rsid w:val="00F8439E"/>
    <w:rsid w:val="00F847BE"/>
    <w:rsid w:val="00F84EDD"/>
    <w:rsid w:val="00F85681"/>
    <w:rsid w:val="00F858F0"/>
    <w:rsid w:val="00F85F61"/>
    <w:rsid w:val="00F861B9"/>
    <w:rsid w:val="00F863A3"/>
    <w:rsid w:val="00F86556"/>
    <w:rsid w:val="00F865C0"/>
    <w:rsid w:val="00F8663F"/>
    <w:rsid w:val="00F8709A"/>
    <w:rsid w:val="00F8738D"/>
    <w:rsid w:val="00F87559"/>
    <w:rsid w:val="00F876FE"/>
    <w:rsid w:val="00F87B4E"/>
    <w:rsid w:val="00F87CC3"/>
    <w:rsid w:val="00F87DF6"/>
    <w:rsid w:val="00F87F7F"/>
    <w:rsid w:val="00F9033A"/>
    <w:rsid w:val="00F9054A"/>
    <w:rsid w:val="00F9071D"/>
    <w:rsid w:val="00F90795"/>
    <w:rsid w:val="00F90853"/>
    <w:rsid w:val="00F90F46"/>
    <w:rsid w:val="00F90FE7"/>
    <w:rsid w:val="00F9131E"/>
    <w:rsid w:val="00F913EC"/>
    <w:rsid w:val="00F91550"/>
    <w:rsid w:val="00F920B4"/>
    <w:rsid w:val="00F92346"/>
    <w:rsid w:val="00F9252C"/>
    <w:rsid w:val="00F9253A"/>
    <w:rsid w:val="00F93A34"/>
    <w:rsid w:val="00F93A73"/>
    <w:rsid w:val="00F93C11"/>
    <w:rsid w:val="00F93E88"/>
    <w:rsid w:val="00F93EE8"/>
    <w:rsid w:val="00F9482A"/>
    <w:rsid w:val="00F949C7"/>
    <w:rsid w:val="00F94B24"/>
    <w:rsid w:val="00F94C98"/>
    <w:rsid w:val="00F94D76"/>
    <w:rsid w:val="00F94DB9"/>
    <w:rsid w:val="00F94DED"/>
    <w:rsid w:val="00F94EFD"/>
    <w:rsid w:val="00F95105"/>
    <w:rsid w:val="00F957EF"/>
    <w:rsid w:val="00F95833"/>
    <w:rsid w:val="00F9612A"/>
    <w:rsid w:val="00F96199"/>
    <w:rsid w:val="00F96387"/>
    <w:rsid w:val="00F969DD"/>
    <w:rsid w:val="00F96B0B"/>
    <w:rsid w:val="00F96D63"/>
    <w:rsid w:val="00F96D71"/>
    <w:rsid w:val="00F96E6B"/>
    <w:rsid w:val="00F96F9F"/>
    <w:rsid w:val="00F972DD"/>
    <w:rsid w:val="00F9733B"/>
    <w:rsid w:val="00F975B9"/>
    <w:rsid w:val="00F97833"/>
    <w:rsid w:val="00F9797E"/>
    <w:rsid w:val="00FA00AF"/>
    <w:rsid w:val="00FA0422"/>
    <w:rsid w:val="00FA0E04"/>
    <w:rsid w:val="00FA1374"/>
    <w:rsid w:val="00FA18CD"/>
    <w:rsid w:val="00FA1A16"/>
    <w:rsid w:val="00FA1C4E"/>
    <w:rsid w:val="00FA21AF"/>
    <w:rsid w:val="00FA271A"/>
    <w:rsid w:val="00FA2A00"/>
    <w:rsid w:val="00FA2B47"/>
    <w:rsid w:val="00FA2F7C"/>
    <w:rsid w:val="00FA3000"/>
    <w:rsid w:val="00FA323F"/>
    <w:rsid w:val="00FA397F"/>
    <w:rsid w:val="00FA3B66"/>
    <w:rsid w:val="00FA3D0C"/>
    <w:rsid w:val="00FA4B17"/>
    <w:rsid w:val="00FA4BA9"/>
    <w:rsid w:val="00FA4D6F"/>
    <w:rsid w:val="00FA4EA3"/>
    <w:rsid w:val="00FA507F"/>
    <w:rsid w:val="00FA5267"/>
    <w:rsid w:val="00FA539D"/>
    <w:rsid w:val="00FA58D7"/>
    <w:rsid w:val="00FA5B22"/>
    <w:rsid w:val="00FA5BB2"/>
    <w:rsid w:val="00FA5F20"/>
    <w:rsid w:val="00FA5FB2"/>
    <w:rsid w:val="00FA6018"/>
    <w:rsid w:val="00FA65F0"/>
    <w:rsid w:val="00FA6C7C"/>
    <w:rsid w:val="00FA6E5D"/>
    <w:rsid w:val="00FA75E9"/>
    <w:rsid w:val="00FA780F"/>
    <w:rsid w:val="00FA79F4"/>
    <w:rsid w:val="00FA7BB4"/>
    <w:rsid w:val="00FA7C68"/>
    <w:rsid w:val="00FA7CF9"/>
    <w:rsid w:val="00FA7E5E"/>
    <w:rsid w:val="00FA7F24"/>
    <w:rsid w:val="00FA7FAD"/>
    <w:rsid w:val="00FB0181"/>
    <w:rsid w:val="00FB08E3"/>
    <w:rsid w:val="00FB0DEE"/>
    <w:rsid w:val="00FB0FD0"/>
    <w:rsid w:val="00FB11D0"/>
    <w:rsid w:val="00FB1496"/>
    <w:rsid w:val="00FB1591"/>
    <w:rsid w:val="00FB1774"/>
    <w:rsid w:val="00FB180B"/>
    <w:rsid w:val="00FB1C07"/>
    <w:rsid w:val="00FB21FB"/>
    <w:rsid w:val="00FB23D5"/>
    <w:rsid w:val="00FB264A"/>
    <w:rsid w:val="00FB3023"/>
    <w:rsid w:val="00FB30A6"/>
    <w:rsid w:val="00FB3668"/>
    <w:rsid w:val="00FB3A40"/>
    <w:rsid w:val="00FB4120"/>
    <w:rsid w:val="00FB41A3"/>
    <w:rsid w:val="00FB4363"/>
    <w:rsid w:val="00FB45EB"/>
    <w:rsid w:val="00FB460F"/>
    <w:rsid w:val="00FB4A19"/>
    <w:rsid w:val="00FB534F"/>
    <w:rsid w:val="00FB54B5"/>
    <w:rsid w:val="00FB58C2"/>
    <w:rsid w:val="00FB6036"/>
    <w:rsid w:val="00FB63E2"/>
    <w:rsid w:val="00FB655C"/>
    <w:rsid w:val="00FB658F"/>
    <w:rsid w:val="00FB6AAC"/>
    <w:rsid w:val="00FB70D7"/>
    <w:rsid w:val="00FB7528"/>
    <w:rsid w:val="00FB7797"/>
    <w:rsid w:val="00FC034A"/>
    <w:rsid w:val="00FC0721"/>
    <w:rsid w:val="00FC0A3D"/>
    <w:rsid w:val="00FC0B95"/>
    <w:rsid w:val="00FC0D2F"/>
    <w:rsid w:val="00FC0E7F"/>
    <w:rsid w:val="00FC1095"/>
    <w:rsid w:val="00FC187F"/>
    <w:rsid w:val="00FC193D"/>
    <w:rsid w:val="00FC1C7A"/>
    <w:rsid w:val="00FC292D"/>
    <w:rsid w:val="00FC2954"/>
    <w:rsid w:val="00FC3013"/>
    <w:rsid w:val="00FC332C"/>
    <w:rsid w:val="00FC3683"/>
    <w:rsid w:val="00FC3959"/>
    <w:rsid w:val="00FC3C72"/>
    <w:rsid w:val="00FC3D86"/>
    <w:rsid w:val="00FC48F5"/>
    <w:rsid w:val="00FC4D85"/>
    <w:rsid w:val="00FC565A"/>
    <w:rsid w:val="00FC58AE"/>
    <w:rsid w:val="00FC6262"/>
    <w:rsid w:val="00FC6359"/>
    <w:rsid w:val="00FC65F7"/>
    <w:rsid w:val="00FC6786"/>
    <w:rsid w:val="00FC727C"/>
    <w:rsid w:val="00FC742D"/>
    <w:rsid w:val="00FC767E"/>
    <w:rsid w:val="00FC7972"/>
    <w:rsid w:val="00FC7B4A"/>
    <w:rsid w:val="00FC7FC7"/>
    <w:rsid w:val="00FD0569"/>
    <w:rsid w:val="00FD0BF5"/>
    <w:rsid w:val="00FD1821"/>
    <w:rsid w:val="00FD184D"/>
    <w:rsid w:val="00FD18C8"/>
    <w:rsid w:val="00FD1928"/>
    <w:rsid w:val="00FD1A60"/>
    <w:rsid w:val="00FD1E62"/>
    <w:rsid w:val="00FD20DE"/>
    <w:rsid w:val="00FD21D6"/>
    <w:rsid w:val="00FD2322"/>
    <w:rsid w:val="00FD25B5"/>
    <w:rsid w:val="00FD2892"/>
    <w:rsid w:val="00FD2B4F"/>
    <w:rsid w:val="00FD2EA0"/>
    <w:rsid w:val="00FD3480"/>
    <w:rsid w:val="00FD37AF"/>
    <w:rsid w:val="00FD3B87"/>
    <w:rsid w:val="00FD445E"/>
    <w:rsid w:val="00FD4A38"/>
    <w:rsid w:val="00FD5277"/>
    <w:rsid w:val="00FD5685"/>
    <w:rsid w:val="00FD57A0"/>
    <w:rsid w:val="00FD5867"/>
    <w:rsid w:val="00FD59EF"/>
    <w:rsid w:val="00FD5A29"/>
    <w:rsid w:val="00FD5B32"/>
    <w:rsid w:val="00FD5F90"/>
    <w:rsid w:val="00FD6879"/>
    <w:rsid w:val="00FD689B"/>
    <w:rsid w:val="00FD6DE8"/>
    <w:rsid w:val="00FD6F8C"/>
    <w:rsid w:val="00FD73AB"/>
    <w:rsid w:val="00FD73BE"/>
    <w:rsid w:val="00FD78E5"/>
    <w:rsid w:val="00FE030E"/>
    <w:rsid w:val="00FE0B58"/>
    <w:rsid w:val="00FE15EE"/>
    <w:rsid w:val="00FE16C4"/>
    <w:rsid w:val="00FE18D9"/>
    <w:rsid w:val="00FE1B35"/>
    <w:rsid w:val="00FE1C80"/>
    <w:rsid w:val="00FE22CE"/>
    <w:rsid w:val="00FE2563"/>
    <w:rsid w:val="00FE35FF"/>
    <w:rsid w:val="00FE3653"/>
    <w:rsid w:val="00FE36BD"/>
    <w:rsid w:val="00FE3D32"/>
    <w:rsid w:val="00FE42B1"/>
    <w:rsid w:val="00FE4409"/>
    <w:rsid w:val="00FE4422"/>
    <w:rsid w:val="00FE49B7"/>
    <w:rsid w:val="00FE4AEC"/>
    <w:rsid w:val="00FE4C06"/>
    <w:rsid w:val="00FE4DBB"/>
    <w:rsid w:val="00FE4FC7"/>
    <w:rsid w:val="00FE516E"/>
    <w:rsid w:val="00FE53BA"/>
    <w:rsid w:val="00FE5509"/>
    <w:rsid w:val="00FE6AE7"/>
    <w:rsid w:val="00FE6B7C"/>
    <w:rsid w:val="00FE6FE9"/>
    <w:rsid w:val="00FE75B1"/>
    <w:rsid w:val="00FF0001"/>
    <w:rsid w:val="00FF0478"/>
    <w:rsid w:val="00FF04A2"/>
    <w:rsid w:val="00FF09D0"/>
    <w:rsid w:val="00FF110A"/>
    <w:rsid w:val="00FF1375"/>
    <w:rsid w:val="00FF1691"/>
    <w:rsid w:val="00FF192F"/>
    <w:rsid w:val="00FF1B0D"/>
    <w:rsid w:val="00FF1B90"/>
    <w:rsid w:val="00FF1CD6"/>
    <w:rsid w:val="00FF1E55"/>
    <w:rsid w:val="00FF1ED8"/>
    <w:rsid w:val="00FF1F5A"/>
    <w:rsid w:val="00FF23B5"/>
    <w:rsid w:val="00FF23CB"/>
    <w:rsid w:val="00FF28BA"/>
    <w:rsid w:val="00FF30C1"/>
    <w:rsid w:val="00FF396A"/>
    <w:rsid w:val="00FF39DA"/>
    <w:rsid w:val="00FF3E91"/>
    <w:rsid w:val="00FF4409"/>
    <w:rsid w:val="00FF44CA"/>
    <w:rsid w:val="00FF4980"/>
    <w:rsid w:val="00FF4A17"/>
    <w:rsid w:val="00FF5397"/>
    <w:rsid w:val="00FF53F5"/>
    <w:rsid w:val="00FF5549"/>
    <w:rsid w:val="00FF55C1"/>
    <w:rsid w:val="00FF55C4"/>
    <w:rsid w:val="00FF5ABE"/>
    <w:rsid w:val="00FF5B04"/>
    <w:rsid w:val="00FF5C65"/>
    <w:rsid w:val="00FF61AE"/>
    <w:rsid w:val="00FF65D8"/>
    <w:rsid w:val="00FF696E"/>
    <w:rsid w:val="00FF6FBB"/>
    <w:rsid w:val="00FF7497"/>
    <w:rsid w:val="00FF7881"/>
    <w:rsid w:val="00FF7909"/>
    <w:rsid w:val="00FF793E"/>
    <w:rsid w:val="00FF7972"/>
    <w:rsid w:val="00FF7E3A"/>
    <w:rsid w:val="01305317"/>
    <w:rsid w:val="013187D7"/>
    <w:rsid w:val="01330D2E"/>
    <w:rsid w:val="0136BBC5"/>
    <w:rsid w:val="016532C0"/>
    <w:rsid w:val="016A0C64"/>
    <w:rsid w:val="01782B65"/>
    <w:rsid w:val="017AC458"/>
    <w:rsid w:val="017B22BF"/>
    <w:rsid w:val="01A3C909"/>
    <w:rsid w:val="01BE3E93"/>
    <w:rsid w:val="01DFFB67"/>
    <w:rsid w:val="01E1496B"/>
    <w:rsid w:val="01E2FA7E"/>
    <w:rsid w:val="01E98B8D"/>
    <w:rsid w:val="01FE573C"/>
    <w:rsid w:val="02195325"/>
    <w:rsid w:val="024C6C48"/>
    <w:rsid w:val="0252C3E0"/>
    <w:rsid w:val="025A631F"/>
    <w:rsid w:val="02681702"/>
    <w:rsid w:val="02868AC3"/>
    <w:rsid w:val="028A9D87"/>
    <w:rsid w:val="028C2718"/>
    <w:rsid w:val="028FE723"/>
    <w:rsid w:val="02AC0B0B"/>
    <w:rsid w:val="02DFDACB"/>
    <w:rsid w:val="02F2F403"/>
    <w:rsid w:val="031B148D"/>
    <w:rsid w:val="031BE731"/>
    <w:rsid w:val="033858A2"/>
    <w:rsid w:val="0367FD94"/>
    <w:rsid w:val="036D9BF2"/>
    <w:rsid w:val="037FFDEC"/>
    <w:rsid w:val="03883684"/>
    <w:rsid w:val="0394C14A"/>
    <w:rsid w:val="03AB1F99"/>
    <w:rsid w:val="03CFDAEB"/>
    <w:rsid w:val="03D01366"/>
    <w:rsid w:val="03DC6DC4"/>
    <w:rsid w:val="03E0BBBC"/>
    <w:rsid w:val="03F2C22B"/>
    <w:rsid w:val="0404C103"/>
    <w:rsid w:val="0414E947"/>
    <w:rsid w:val="0426CFE9"/>
    <w:rsid w:val="042E9561"/>
    <w:rsid w:val="0456A256"/>
    <w:rsid w:val="046AEE69"/>
    <w:rsid w:val="047A1B61"/>
    <w:rsid w:val="04813992"/>
    <w:rsid w:val="04C6BC66"/>
    <w:rsid w:val="04C7F64A"/>
    <w:rsid w:val="04E03544"/>
    <w:rsid w:val="04E49922"/>
    <w:rsid w:val="04E55118"/>
    <w:rsid w:val="04EBD851"/>
    <w:rsid w:val="04F54B21"/>
    <w:rsid w:val="0501D114"/>
    <w:rsid w:val="055CE189"/>
    <w:rsid w:val="05721640"/>
    <w:rsid w:val="057F59B8"/>
    <w:rsid w:val="0589961D"/>
    <w:rsid w:val="05A3A460"/>
    <w:rsid w:val="05ABC53D"/>
    <w:rsid w:val="05C10941"/>
    <w:rsid w:val="05C60E5E"/>
    <w:rsid w:val="05D67260"/>
    <w:rsid w:val="05D9DB34"/>
    <w:rsid w:val="05DCFD16"/>
    <w:rsid w:val="05F9B65A"/>
    <w:rsid w:val="06016402"/>
    <w:rsid w:val="0621A50C"/>
    <w:rsid w:val="06518A73"/>
    <w:rsid w:val="065A08AA"/>
    <w:rsid w:val="065AAD4F"/>
    <w:rsid w:val="068B9402"/>
    <w:rsid w:val="06ABB51E"/>
    <w:rsid w:val="06B3AD9D"/>
    <w:rsid w:val="06B587F5"/>
    <w:rsid w:val="06C7A149"/>
    <w:rsid w:val="06ED9723"/>
    <w:rsid w:val="07133AF1"/>
    <w:rsid w:val="073E9B6A"/>
    <w:rsid w:val="0742DBE3"/>
    <w:rsid w:val="075AF871"/>
    <w:rsid w:val="0778E952"/>
    <w:rsid w:val="077FB69A"/>
    <w:rsid w:val="079DB057"/>
    <w:rsid w:val="07B4A7B4"/>
    <w:rsid w:val="07B74B20"/>
    <w:rsid w:val="07B82DC0"/>
    <w:rsid w:val="07C9673F"/>
    <w:rsid w:val="07CD8E42"/>
    <w:rsid w:val="07D120EB"/>
    <w:rsid w:val="07E25114"/>
    <w:rsid w:val="080BA7B4"/>
    <w:rsid w:val="0814DD8A"/>
    <w:rsid w:val="081FFB97"/>
    <w:rsid w:val="08276463"/>
    <w:rsid w:val="082C8056"/>
    <w:rsid w:val="083163FB"/>
    <w:rsid w:val="08481DF8"/>
    <w:rsid w:val="0850D9A2"/>
    <w:rsid w:val="08659158"/>
    <w:rsid w:val="0894824B"/>
    <w:rsid w:val="08A2D6B3"/>
    <w:rsid w:val="08AFCEC7"/>
    <w:rsid w:val="08CEFAF4"/>
    <w:rsid w:val="08D541C7"/>
    <w:rsid w:val="0902A105"/>
    <w:rsid w:val="091841A4"/>
    <w:rsid w:val="09240EED"/>
    <w:rsid w:val="092FF117"/>
    <w:rsid w:val="0933D55C"/>
    <w:rsid w:val="0941D666"/>
    <w:rsid w:val="0954ACC1"/>
    <w:rsid w:val="096581EB"/>
    <w:rsid w:val="096E255F"/>
    <w:rsid w:val="097F4A57"/>
    <w:rsid w:val="098368D4"/>
    <w:rsid w:val="099B8B8A"/>
    <w:rsid w:val="09A58449"/>
    <w:rsid w:val="09D44A95"/>
    <w:rsid w:val="09E27EE4"/>
    <w:rsid w:val="09EC41B4"/>
    <w:rsid w:val="0A172A4F"/>
    <w:rsid w:val="0A1874D9"/>
    <w:rsid w:val="0A2790A0"/>
    <w:rsid w:val="0A3B3D31"/>
    <w:rsid w:val="0A4A439D"/>
    <w:rsid w:val="0A4E7B64"/>
    <w:rsid w:val="0A54EA47"/>
    <w:rsid w:val="0A981AC1"/>
    <w:rsid w:val="0A9D4DAD"/>
    <w:rsid w:val="0AACDF60"/>
    <w:rsid w:val="0AB2B7AE"/>
    <w:rsid w:val="0AE2D32F"/>
    <w:rsid w:val="0AF31680"/>
    <w:rsid w:val="0B147CC2"/>
    <w:rsid w:val="0B1BC1E0"/>
    <w:rsid w:val="0B368E12"/>
    <w:rsid w:val="0B61CDD9"/>
    <w:rsid w:val="0B69AC32"/>
    <w:rsid w:val="0BE25D23"/>
    <w:rsid w:val="0BF9FC3A"/>
    <w:rsid w:val="0BFA2303"/>
    <w:rsid w:val="0BFA8DC8"/>
    <w:rsid w:val="0BFB1A06"/>
    <w:rsid w:val="0C0232C0"/>
    <w:rsid w:val="0C02F7FF"/>
    <w:rsid w:val="0C25A63F"/>
    <w:rsid w:val="0C3033D7"/>
    <w:rsid w:val="0C4922A4"/>
    <w:rsid w:val="0C4D23C4"/>
    <w:rsid w:val="0C5C1FBC"/>
    <w:rsid w:val="0C77C159"/>
    <w:rsid w:val="0C82C5EA"/>
    <w:rsid w:val="0CA4F274"/>
    <w:rsid w:val="0CB16DE6"/>
    <w:rsid w:val="0CE22327"/>
    <w:rsid w:val="0CEACECB"/>
    <w:rsid w:val="0CEEB5E6"/>
    <w:rsid w:val="0CF0AE75"/>
    <w:rsid w:val="0CF10B5F"/>
    <w:rsid w:val="0CFCE9BA"/>
    <w:rsid w:val="0D13B361"/>
    <w:rsid w:val="0D352339"/>
    <w:rsid w:val="0D4694C1"/>
    <w:rsid w:val="0D492D92"/>
    <w:rsid w:val="0D4B3CC8"/>
    <w:rsid w:val="0D4D6239"/>
    <w:rsid w:val="0D553BC2"/>
    <w:rsid w:val="0D593882"/>
    <w:rsid w:val="0D63A80D"/>
    <w:rsid w:val="0D72A4E0"/>
    <w:rsid w:val="0D7E0CBA"/>
    <w:rsid w:val="0DAEB645"/>
    <w:rsid w:val="0DB3A249"/>
    <w:rsid w:val="0DBDEF8B"/>
    <w:rsid w:val="0DC2AF2D"/>
    <w:rsid w:val="0DD99F91"/>
    <w:rsid w:val="0DDC2CDF"/>
    <w:rsid w:val="0DF2583A"/>
    <w:rsid w:val="0DF25C91"/>
    <w:rsid w:val="0E00580A"/>
    <w:rsid w:val="0E32165C"/>
    <w:rsid w:val="0E43E7DE"/>
    <w:rsid w:val="0E4D5604"/>
    <w:rsid w:val="0E52FEB8"/>
    <w:rsid w:val="0E75ACB7"/>
    <w:rsid w:val="0E96FDFE"/>
    <w:rsid w:val="0EDCCDB0"/>
    <w:rsid w:val="0EDCE97B"/>
    <w:rsid w:val="0EFCB4AE"/>
    <w:rsid w:val="0F04FAFF"/>
    <w:rsid w:val="0F0563BE"/>
    <w:rsid w:val="0F17A1AB"/>
    <w:rsid w:val="0F27462C"/>
    <w:rsid w:val="0F415B22"/>
    <w:rsid w:val="0F4A84E8"/>
    <w:rsid w:val="0F65EAFB"/>
    <w:rsid w:val="0F83C577"/>
    <w:rsid w:val="0F83D1DD"/>
    <w:rsid w:val="0FA5AC6A"/>
    <w:rsid w:val="0FAA3074"/>
    <w:rsid w:val="10051BBF"/>
    <w:rsid w:val="100AFFC4"/>
    <w:rsid w:val="101A8B45"/>
    <w:rsid w:val="102FBDC5"/>
    <w:rsid w:val="10389EAC"/>
    <w:rsid w:val="10479AFA"/>
    <w:rsid w:val="104C481C"/>
    <w:rsid w:val="109CB943"/>
    <w:rsid w:val="10A4A1C6"/>
    <w:rsid w:val="10ADF63B"/>
    <w:rsid w:val="10AF7076"/>
    <w:rsid w:val="10D2E1EC"/>
    <w:rsid w:val="10FBBA3A"/>
    <w:rsid w:val="1105571B"/>
    <w:rsid w:val="112304F5"/>
    <w:rsid w:val="1128BD16"/>
    <w:rsid w:val="112A4955"/>
    <w:rsid w:val="112C94A8"/>
    <w:rsid w:val="11300B61"/>
    <w:rsid w:val="1174F5CF"/>
    <w:rsid w:val="1178A1CF"/>
    <w:rsid w:val="1179DC17"/>
    <w:rsid w:val="11990B93"/>
    <w:rsid w:val="11B2BB5B"/>
    <w:rsid w:val="11B679CA"/>
    <w:rsid w:val="11D07E8C"/>
    <w:rsid w:val="11D9F567"/>
    <w:rsid w:val="11DA16E8"/>
    <w:rsid w:val="11E21202"/>
    <w:rsid w:val="11E46EFC"/>
    <w:rsid w:val="11EDBB18"/>
    <w:rsid w:val="11F2100C"/>
    <w:rsid w:val="122819C5"/>
    <w:rsid w:val="123CF730"/>
    <w:rsid w:val="12490F89"/>
    <w:rsid w:val="124CBD18"/>
    <w:rsid w:val="124CCE0A"/>
    <w:rsid w:val="12561995"/>
    <w:rsid w:val="126E7750"/>
    <w:rsid w:val="12A242BC"/>
    <w:rsid w:val="12C31DD2"/>
    <w:rsid w:val="12D088DC"/>
    <w:rsid w:val="12D1B4EE"/>
    <w:rsid w:val="12D85939"/>
    <w:rsid w:val="12DF5B6C"/>
    <w:rsid w:val="12E93253"/>
    <w:rsid w:val="1302735F"/>
    <w:rsid w:val="1314E070"/>
    <w:rsid w:val="131786FB"/>
    <w:rsid w:val="1318C2B7"/>
    <w:rsid w:val="1346D972"/>
    <w:rsid w:val="134752CA"/>
    <w:rsid w:val="1356C739"/>
    <w:rsid w:val="1377687A"/>
    <w:rsid w:val="137EC5AB"/>
    <w:rsid w:val="13881AD6"/>
    <w:rsid w:val="13BAD860"/>
    <w:rsid w:val="13C1A37F"/>
    <w:rsid w:val="13FC9776"/>
    <w:rsid w:val="14031F1E"/>
    <w:rsid w:val="1410A323"/>
    <w:rsid w:val="1413C0CB"/>
    <w:rsid w:val="14148EF6"/>
    <w:rsid w:val="14220A06"/>
    <w:rsid w:val="1426385F"/>
    <w:rsid w:val="14285A3A"/>
    <w:rsid w:val="142EA946"/>
    <w:rsid w:val="147525E4"/>
    <w:rsid w:val="14892FC2"/>
    <w:rsid w:val="148E9625"/>
    <w:rsid w:val="149D3AB5"/>
    <w:rsid w:val="14A18C4C"/>
    <w:rsid w:val="14AF5D8E"/>
    <w:rsid w:val="14BB369F"/>
    <w:rsid w:val="14F01918"/>
    <w:rsid w:val="14FD2802"/>
    <w:rsid w:val="150DA90B"/>
    <w:rsid w:val="1522F8B8"/>
    <w:rsid w:val="15332523"/>
    <w:rsid w:val="1557CE2D"/>
    <w:rsid w:val="1558CF95"/>
    <w:rsid w:val="15638485"/>
    <w:rsid w:val="15715984"/>
    <w:rsid w:val="1571F7F2"/>
    <w:rsid w:val="15B55569"/>
    <w:rsid w:val="15C0C347"/>
    <w:rsid w:val="15DD7EC8"/>
    <w:rsid w:val="15EA3F38"/>
    <w:rsid w:val="160017DD"/>
    <w:rsid w:val="161D44E2"/>
    <w:rsid w:val="162C0D2F"/>
    <w:rsid w:val="1630C595"/>
    <w:rsid w:val="163BF053"/>
    <w:rsid w:val="164B0577"/>
    <w:rsid w:val="164B9385"/>
    <w:rsid w:val="165B5FA0"/>
    <w:rsid w:val="16641190"/>
    <w:rsid w:val="168E9781"/>
    <w:rsid w:val="16AD8B1D"/>
    <w:rsid w:val="16B2F65B"/>
    <w:rsid w:val="16D3D214"/>
    <w:rsid w:val="16D5D31D"/>
    <w:rsid w:val="17219783"/>
    <w:rsid w:val="1721EEBB"/>
    <w:rsid w:val="1731E21B"/>
    <w:rsid w:val="17410398"/>
    <w:rsid w:val="174BC7BE"/>
    <w:rsid w:val="1753052E"/>
    <w:rsid w:val="17532E1E"/>
    <w:rsid w:val="17673FC2"/>
    <w:rsid w:val="1767C041"/>
    <w:rsid w:val="1772E855"/>
    <w:rsid w:val="1774BBF3"/>
    <w:rsid w:val="177BAE28"/>
    <w:rsid w:val="17892BAA"/>
    <w:rsid w:val="17892CF6"/>
    <w:rsid w:val="179A4C2F"/>
    <w:rsid w:val="17B7638D"/>
    <w:rsid w:val="17C98245"/>
    <w:rsid w:val="17E78C72"/>
    <w:rsid w:val="1836A5B1"/>
    <w:rsid w:val="183C1EDA"/>
    <w:rsid w:val="1843A9F0"/>
    <w:rsid w:val="184F7058"/>
    <w:rsid w:val="18620DA2"/>
    <w:rsid w:val="186C31D0"/>
    <w:rsid w:val="18700B36"/>
    <w:rsid w:val="18B4B6FD"/>
    <w:rsid w:val="18CD6169"/>
    <w:rsid w:val="18E7AF81"/>
    <w:rsid w:val="19012FE3"/>
    <w:rsid w:val="19049B6A"/>
    <w:rsid w:val="19166DB9"/>
    <w:rsid w:val="1916D9EA"/>
    <w:rsid w:val="192EFBA4"/>
    <w:rsid w:val="19408593"/>
    <w:rsid w:val="19478F2D"/>
    <w:rsid w:val="19549460"/>
    <w:rsid w:val="1959D162"/>
    <w:rsid w:val="196BD252"/>
    <w:rsid w:val="196EF0A3"/>
    <w:rsid w:val="199A2DF0"/>
    <w:rsid w:val="199D938F"/>
    <w:rsid w:val="19DC2AD9"/>
    <w:rsid w:val="19F7D907"/>
    <w:rsid w:val="19F99C83"/>
    <w:rsid w:val="1A074981"/>
    <w:rsid w:val="1A10DBD4"/>
    <w:rsid w:val="1A1D58CD"/>
    <w:rsid w:val="1A29AE0B"/>
    <w:rsid w:val="1A3C7A8A"/>
    <w:rsid w:val="1A456915"/>
    <w:rsid w:val="1A991DEB"/>
    <w:rsid w:val="1B07BAD8"/>
    <w:rsid w:val="1B2A2149"/>
    <w:rsid w:val="1B38B391"/>
    <w:rsid w:val="1B5C1CFD"/>
    <w:rsid w:val="1B698919"/>
    <w:rsid w:val="1B6E509A"/>
    <w:rsid w:val="1B788A3F"/>
    <w:rsid w:val="1B8F9826"/>
    <w:rsid w:val="1B9D0110"/>
    <w:rsid w:val="1BEE3212"/>
    <w:rsid w:val="1C18BAEE"/>
    <w:rsid w:val="1C225EE6"/>
    <w:rsid w:val="1C27F62E"/>
    <w:rsid w:val="1C491369"/>
    <w:rsid w:val="1C5F7B28"/>
    <w:rsid w:val="1C70870A"/>
    <w:rsid w:val="1C754710"/>
    <w:rsid w:val="1C7EFC5D"/>
    <w:rsid w:val="1C803A80"/>
    <w:rsid w:val="1C820343"/>
    <w:rsid w:val="1CB47B0A"/>
    <w:rsid w:val="1CB7E46E"/>
    <w:rsid w:val="1CD92B29"/>
    <w:rsid w:val="1CE40FBA"/>
    <w:rsid w:val="1CFCC175"/>
    <w:rsid w:val="1D0523B9"/>
    <w:rsid w:val="1D0C6DA8"/>
    <w:rsid w:val="1D282747"/>
    <w:rsid w:val="1D3ACFA4"/>
    <w:rsid w:val="1D43168B"/>
    <w:rsid w:val="1D5EF2A4"/>
    <w:rsid w:val="1D691D58"/>
    <w:rsid w:val="1D90D907"/>
    <w:rsid w:val="1D94BD8C"/>
    <w:rsid w:val="1D990E08"/>
    <w:rsid w:val="1DC71607"/>
    <w:rsid w:val="1DCBCC24"/>
    <w:rsid w:val="1DD1CA8D"/>
    <w:rsid w:val="1DF2AEEB"/>
    <w:rsid w:val="1DFA649C"/>
    <w:rsid w:val="1E00728D"/>
    <w:rsid w:val="1E29EA7B"/>
    <w:rsid w:val="1E30651F"/>
    <w:rsid w:val="1E31FD33"/>
    <w:rsid w:val="1E46B130"/>
    <w:rsid w:val="1E515611"/>
    <w:rsid w:val="1E602629"/>
    <w:rsid w:val="1E780DF1"/>
    <w:rsid w:val="1E937B61"/>
    <w:rsid w:val="1ED642BA"/>
    <w:rsid w:val="1EEA24A9"/>
    <w:rsid w:val="1EFC6501"/>
    <w:rsid w:val="1F067EB9"/>
    <w:rsid w:val="1F09CCBA"/>
    <w:rsid w:val="1F186B53"/>
    <w:rsid w:val="1F19C326"/>
    <w:rsid w:val="1F2659C3"/>
    <w:rsid w:val="1F4AD012"/>
    <w:rsid w:val="1F5D8DE9"/>
    <w:rsid w:val="1F75D8ED"/>
    <w:rsid w:val="1F869AF9"/>
    <w:rsid w:val="1F9971BA"/>
    <w:rsid w:val="1F9AE1F7"/>
    <w:rsid w:val="1FAFE2AA"/>
    <w:rsid w:val="1FB5446B"/>
    <w:rsid w:val="1FCED62C"/>
    <w:rsid w:val="1FDABA33"/>
    <w:rsid w:val="1FDE15F7"/>
    <w:rsid w:val="1FE1BF92"/>
    <w:rsid w:val="1FE38A5A"/>
    <w:rsid w:val="1FE4D68B"/>
    <w:rsid w:val="2008D9F9"/>
    <w:rsid w:val="2010ADD7"/>
    <w:rsid w:val="2065B658"/>
    <w:rsid w:val="2072BF33"/>
    <w:rsid w:val="207F35C7"/>
    <w:rsid w:val="2082A093"/>
    <w:rsid w:val="20A67B5C"/>
    <w:rsid w:val="20A82DC2"/>
    <w:rsid w:val="20B7CB09"/>
    <w:rsid w:val="20BB424D"/>
    <w:rsid w:val="20DD83BF"/>
    <w:rsid w:val="20E8110F"/>
    <w:rsid w:val="20EAF667"/>
    <w:rsid w:val="20EB09FE"/>
    <w:rsid w:val="20EEA71C"/>
    <w:rsid w:val="21085741"/>
    <w:rsid w:val="21266FFD"/>
    <w:rsid w:val="21466D76"/>
    <w:rsid w:val="214C1F40"/>
    <w:rsid w:val="21686A2C"/>
    <w:rsid w:val="216CBA0A"/>
    <w:rsid w:val="217472B7"/>
    <w:rsid w:val="217FE45F"/>
    <w:rsid w:val="21A2AF8E"/>
    <w:rsid w:val="21AF253B"/>
    <w:rsid w:val="21B8D367"/>
    <w:rsid w:val="21C83E88"/>
    <w:rsid w:val="21C92237"/>
    <w:rsid w:val="21DC7257"/>
    <w:rsid w:val="2204D1D0"/>
    <w:rsid w:val="2207B4E8"/>
    <w:rsid w:val="2224DE2C"/>
    <w:rsid w:val="222D9F99"/>
    <w:rsid w:val="227A3CBF"/>
    <w:rsid w:val="228766C5"/>
    <w:rsid w:val="228A940D"/>
    <w:rsid w:val="22967C36"/>
    <w:rsid w:val="22A51F92"/>
    <w:rsid w:val="22C50E78"/>
    <w:rsid w:val="22CE7FD6"/>
    <w:rsid w:val="22E62FCA"/>
    <w:rsid w:val="22F160E8"/>
    <w:rsid w:val="23018F3D"/>
    <w:rsid w:val="230A8AB2"/>
    <w:rsid w:val="233A7271"/>
    <w:rsid w:val="23561871"/>
    <w:rsid w:val="2375B9CA"/>
    <w:rsid w:val="2376251C"/>
    <w:rsid w:val="23782A21"/>
    <w:rsid w:val="23C83913"/>
    <w:rsid w:val="23F76A61"/>
    <w:rsid w:val="24016B39"/>
    <w:rsid w:val="2460752D"/>
    <w:rsid w:val="2474FD13"/>
    <w:rsid w:val="2479FDF2"/>
    <w:rsid w:val="247E9F14"/>
    <w:rsid w:val="248D88F8"/>
    <w:rsid w:val="24AAD0C1"/>
    <w:rsid w:val="24B6F455"/>
    <w:rsid w:val="24C45E8A"/>
    <w:rsid w:val="24C6E5F1"/>
    <w:rsid w:val="24DF874D"/>
    <w:rsid w:val="24F34920"/>
    <w:rsid w:val="250EB629"/>
    <w:rsid w:val="2511983D"/>
    <w:rsid w:val="2525D6EE"/>
    <w:rsid w:val="25407290"/>
    <w:rsid w:val="25446732"/>
    <w:rsid w:val="2548E5C6"/>
    <w:rsid w:val="2555BBEA"/>
    <w:rsid w:val="2556736A"/>
    <w:rsid w:val="255DE256"/>
    <w:rsid w:val="25613B68"/>
    <w:rsid w:val="257EC873"/>
    <w:rsid w:val="2596167F"/>
    <w:rsid w:val="25A5715F"/>
    <w:rsid w:val="25A7A4C1"/>
    <w:rsid w:val="25A7D393"/>
    <w:rsid w:val="25B29839"/>
    <w:rsid w:val="25B8729E"/>
    <w:rsid w:val="25BFA13C"/>
    <w:rsid w:val="25D7D75F"/>
    <w:rsid w:val="25E6B996"/>
    <w:rsid w:val="25F7EBAB"/>
    <w:rsid w:val="25FFCC4E"/>
    <w:rsid w:val="26212DCA"/>
    <w:rsid w:val="26217105"/>
    <w:rsid w:val="2621C59A"/>
    <w:rsid w:val="2646F86A"/>
    <w:rsid w:val="26586090"/>
    <w:rsid w:val="266260A3"/>
    <w:rsid w:val="2671612D"/>
    <w:rsid w:val="267C4E00"/>
    <w:rsid w:val="2696EAF4"/>
    <w:rsid w:val="2699FFD0"/>
    <w:rsid w:val="26BFC56C"/>
    <w:rsid w:val="26CF038F"/>
    <w:rsid w:val="270188A3"/>
    <w:rsid w:val="2707A49F"/>
    <w:rsid w:val="270D43F1"/>
    <w:rsid w:val="275301EA"/>
    <w:rsid w:val="275422A0"/>
    <w:rsid w:val="275BCCAC"/>
    <w:rsid w:val="275E15A9"/>
    <w:rsid w:val="276CEBB4"/>
    <w:rsid w:val="276ECDDE"/>
    <w:rsid w:val="277AA4F8"/>
    <w:rsid w:val="2789833E"/>
    <w:rsid w:val="278FBDB0"/>
    <w:rsid w:val="27917108"/>
    <w:rsid w:val="27A0AC57"/>
    <w:rsid w:val="27B2BB49"/>
    <w:rsid w:val="27C3B59C"/>
    <w:rsid w:val="27C91DB7"/>
    <w:rsid w:val="27FCFAA6"/>
    <w:rsid w:val="2807426E"/>
    <w:rsid w:val="280C2D27"/>
    <w:rsid w:val="280EE3A2"/>
    <w:rsid w:val="28165A1B"/>
    <w:rsid w:val="281D6840"/>
    <w:rsid w:val="28215D5B"/>
    <w:rsid w:val="282A1B7C"/>
    <w:rsid w:val="282B7E40"/>
    <w:rsid w:val="28331FFC"/>
    <w:rsid w:val="2842DC32"/>
    <w:rsid w:val="284E64A3"/>
    <w:rsid w:val="2886C592"/>
    <w:rsid w:val="2888FDD1"/>
    <w:rsid w:val="2890DB3E"/>
    <w:rsid w:val="28916605"/>
    <w:rsid w:val="28943FCE"/>
    <w:rsid w:val="28A3F430"/>
    <w:rsid w:val="28ADF55D"/>
    <w:rsid w:val="28D82E23"/>
    <w:rsid w:val="28EDD3C8"/>
    <w:rsid w:val="28F2D99A"/>
    <w:rsid w:val="29058276"/>
    <w:rsid w:val="290CBD0C"/>
    <w:rsid w:val="2911AA48"/>
    <w:rsid w:val="291C8A53"/>
    <w:rsid w:val="29282D93"/>
    <w:rsid w:val="2946CE52"/>
    <w:rsid w:val="2961AB35"/>
    <w:rsid w:val="2970FAB9"/>
    <w:rsid w:val="299E71D7"/>
    <w:rsid w:val="29A3A07A"/>
    <w:rsid w:val="29ADE2EC"/>
    <w:rsid w:val="29FBE4E1"/>
    <w:rsid w:val="2A02BF28"/>
    <w:rsid w:val="2A0AEABF"/>
    <w:rsid w:val="2A143935"/>
    <w:rsid w:val="2A187FD7"/>
    <w:rsid w:val="2A3143F3"/>
    <w:rsid w:val="2A35F896"/>
    <w:rsid w:val="2A54781A"/>
    <w:rsid w:val="2A643107"/>
    <w:rsid w:val="2A7529A9"/>
    <w:rsid w:val="2A77129A"/>
    <w:rsid w:val="2A8A567B"/>
    <w:rsid w:val="2A8D69A9"/>
    <w:rsid w:val="2AAC4473"/>
    <w:rsid w:val="2AB042E7"/>
    <w:rsid w:val="2ACE12FD"/>
    <w:rsid w:val="2AE644CF"/>
    <w:rsid w:val="2B0EBB50"/>
    <w:rsid w:val="2B169E52"/>
    <w:rsid w:val="2B1E0C79"/>
    <w:rsid w:val="2B2B4682"/>
    <w:rsid w:val="2B5008BD"/>
    <w:rsid w:val="2B84A4F8"/>
    <w:rsid w:val="2B8C181A"/>
    <w:rsid w:val="2B8E723D"/>
    <w:rsid w:val="2B9C8479"/>
    <w:rsid w:val="2BA4A2F9"/>
    <w:rsid w:val="2BB30080"/>
    <w:rsid w:val="2BC500C7"/>
    <w:rsid w:val="2BED4973"/>
    <w:rsid w:val="2BF51CC1"/>
    <w:rsid w:val="2C00D892"/>
    <w:rsid w:val="2C45BC49"/>
    <w:rsid w:val="2C52F0CC"/>
    <w:rsid w:val="2C5FFA1F"/>
    <w:rsid w:val="2C6144DF"/>
    <w:rsid w:val="2C71798C"/>
    <w:rsid w:val="2C77DE9E"/>
    <w:rsid w:val="2C99494C"/>
    <w:rsid w:val="2C99B3F4"/>
    <w:rsid w:val="2CAAFE51"/>
    <w:rsid w:val="2CB9C7F0"/>
    <w:rsid w:val="2CC48AFF"/>
    <w:rsid w:val="2CD299E6"/>
    <w:rsid w:val="2CD6588C"/>
    <w:rsid w:val="2CF434F7"/>
    <w:rsid w:val="2CF7EBB1"/>
    <w:rsid w:val="2D086077"/>
    <w:rsid w:val="2D0B753B"/>
    <w:rsid w:val="2D0E7977"/>
    <w:rsid w:val="2D0E7A42"/>
    <w:rsid w:val="2D3348E8"/>
    <w:rsid w:val="2D39A966"/>
    <w:rsid w:val="2D5935EE"/>
    <w:rsid w:val="2D749411"/>
    <w:rsid w:val="2D8FAC82"/>
    <w:rsid w:val="2D96A089"/>
    <w:rsid w:val="2D98DEB8"/>
    <w:rsid w:val="2DB08344"/>
    <w:rsid w:val="2DF38347"/>
    <w:rsid w:val="2E1C935A"/>
    <w:rsid w:val="2E4B8EAA"/>
    <w:rsid w:val="2E4E74DE"/>
    <w:rsid w:val="2E4FC992"/>
    <w:rsid w:val="2E6311D6"/>
    <w:rsid w:val="2E724E2C"/>
    <w:rsid w:val="2E7F2814"/>
    <w:rsid w:val="2EA5F105"/>
    <w:rsid w:val="2EBD0F5F"/>
    <w:rsid w:val="2EE2074B"/>
    <w:rsid w:val="2EE6FFF9"/>
    <w:rsid w:val="2F005C3C"/>
    <w:rsid w:val="2F048120"/>
    <w:rsid w:val="2F0AFDE0"/>
    <w:rsid w:val="2F0BA066"/>
    <w:rsid w:val="2F2AE492"/>
    <w:rsid w:val="2F2DC48A"/>
    <w:rsid w:val="2F4E5DC7"/>
    <w:rsid w:val="2F50FF7C"/>
    <w:rsid w:val="2F59E8FE"/>
    <w:rsid w:val="2F67EE1C"/>
    <w:rsid w:val="2F6C4D99"/>
    <w:rsid w:val="2F90C7F7"/>
    <w:rsid w:val="2F9BAC9E"/>
    <w:rsid w:val="2FAB55BE"/>
    <w:rsid w:val="2FAFD1E1"/>
    <w:rsid w:val="2FCE5A4E"/>
    <w:rsid w:val="300ACBDC"/>
    <w:rsid w:val="300C31C6"/>
    <w:rsid w:val="300D45CC"/>
    <w:rsid w:val="30215B5C"/>
    <w:rsid w:val="303B18E0"/>
    <w:rsid w:val="3043FC2F"/>
    <w:rsid w:val="30552C8E"/>
    <w:rsid w:val="305C0E2F"/>
    <w:rsid w:val="305C6CBE"/>
    <w:rsid w:val="3079E020"/>
    <w:rsid w:val="309336DF"/>
    <w:rsid w:val="30AE3D09"/>
    <w:rsid w:val="30AF9B5F"/>
    <w:rsid w:val="30CA4BAB"/>
    <w:rsid w:val="30DC568C"/>
    <w:rsid w:val="30E82406"/>
    <w:rsid w:val="311623F8"/>
    <w:rsid w:val="311F1CAB"/>
    <w:rsid w:val="31202C9A"/>
    <w:rsid w:val="31272C0D"/>
    <w:rsid w:val="31619051"/>
    <w:rsid w:val="31897D6B"/>
    <w:rsid w:val="31A0C743"/>
    <w:rsid w:val="31A37274"/>
    <w:rsid w:val="31A568F9"/>
    <w:rsid w:val="31B799BD"/>
    <w:rsid w:val="31BC55D2"/>
    <w:rsid w:val="31C5DD47"/>
    <w:rsid w:val="31CC3FB9"/>
    <w:rsid w:val="31E60FD6"/>
    <w:rsid w:val="31FAAD4B"/>
    <w:rsid w:val="3218D831"/>
    <w:rsid w:val="321E7D85"/>
    <w:rsid w:val="32290BFF"/>
    <w:rsid w:val="323CE6EB"/>
    <w:rsid w:val="325955E2"/>
    <w:rsid w:val="325E8F2C"/>
    <w:rsid w:val="3276429C"/>
    <w:rsid w:val="3278C66B"/>
    <w:rsid w:val="32A1E1B1"/>
    <w:rsid w:val="32B555B9"/>
    <w:rsid w:val="32C2C16A"/>
    <w:rsid w:val="32DBCF8E"/>
    <w:rsid w:val="3304E1B8"/>
    <w:rsid w:val="3311D5E8"/>
    <w:rsid w:val="332D0FD8"/>
    <w:rsid w:val="3338606B"/>
    <w:rsid w:val="33740FE2"/>
    <w:rsid w:val="3387A309"/>
    <w:rsid w:val="338951FC"/>
    <w:rsid w:val="3398A4A8"/>
    <w:rsid w:val="339911FD"/>
    <w:rsid w:val="33CAA934"/>
    <w:rsid w:val="33EA6757"/>
    <w:rsid w:val="340E2008"/>
    <w:rsid w:val="34132754"/>
    <w:rsid w:val="342C1DA0"/>
    <w:rsid w:val="343B1688"/>
    <w:rsid w:val="34600743"/>
    <w:rsid w:val="346A51D8"/>
    <w:rsid w:val="346F3AE6"/>
    <w:rsid w:val="3481FA78"/>
    <w:rsid w:val="349546C2"/>
    <w:rsid w:val="34A074B3"/>
    <w:rsid w:val="34A13D01"/>
    <w:rsid w:val="34B13C5C"/>
    <w:rsid w:val="34C95ECF"/>
    <w:rsid w:val="34E5285A"/>
    <w:rsid w:val="34F9DEBE"/>
    <w:rsid w:val="35044DD7"/>
    <w:rsid w:val="35405652"/>
    <w:rsid w:val="354EB1DB"/>
    <w:rsid w:val="3552A87C"/>
    <w:rsid w:val="3553FB8B"/>
    <w:rsid w:val="3562C0D6"/>
    <w:rsid w:val="359621DA"/>
    <w:rsid w:val="35ADB16B"/>
    <w:rsid w:val="35BFECBE"/>
    <w:rsid w:val="35C8DF28"/>
    <w:rsid w:val="35DDDB45"/>
    <w:rsid w:val="35ED0D7B"/>
    <w:rsid w:val="360F935E"/>
    <w:rsid w:val="3612251A"/>
    <w:rsid w:val="361A71FD"/>
    <w:rsid w:val="362AF9E4"/>
    <w:rsid w:val="365A8367"/>
    <w:rsid w:val="367D6AB9"/>
    <w:rsid w:val="3683178F"/>
    <w:rsid w:val="36A9C64C"/>
    <w:rsid w:val="36D51DE4"/>
    <w:rsid w:val="36E264A6"/>
    <w:rsid w:val="36F48321"/>
    <w:rsid w:val="370D5456"/>
    <w:rsid w:val="3733325E"/>
    <w:rsid w:val="37476D2F"/>
    <w:rsid w:val="37633128"/>
    <w:rsid w:val="37907372"/>
    <w:rsid w:val="37B7D9CA"/>
    <w:rsid w:val="37B916FC"/>
    <w:rsid w:val="37C6C503"/>
    <w:rsid w:val="3826C91A"/>
    <w:rsid w:val="3835F9EA"/>
    <w:rsid w:val="38367642"/>
    <w:rsid w:val="38399817"/>
    <w:rsid w:val="383B1918"/>
    <w:rsid w:val="38583E45"/>
    <w:rsid w:val="385D7CCF"/>
    <w:rsid w:val="38611933"/>
    <w:rsid w:val="38612A3A"/>
    <w:rsid w:val="386942E1"/>
    <w:rsid w:val="388773CF"/>
    <w:rsid w:val="388CFE69"/>
    <w:rsid w:val="38A36ABA"/>
    <w:rsid w:val="38D8FC76"/>
    <w:rsid w:val="38FB2371"/>
    <w:rsid w:val="3901CA03"/>
    <w:rsid w:val="391AA1A4"/>
    <w:rsid w:val="391C8E17"/>
    <w:rsid w:val="3948B3C2"/>
    <w:rsid w:val="39496F57"/>
    <w:rsid w:val="394B2F0A"/>
    <w:rsid w:val="394E4CC3"/>
    <w:rsid w:val="395776D5"/>
    <w:rsid w:val="3963542B"/>
    <w:rsid w:val="397E60D2"/>
    <w:rsid w:val="398E870D"/>
    <w:rsid w:val="39A10F54"/>
    <w:rsid w:val="39A18E64"/>
    <w:rsid w:val="39C7184E"/>
    <w:rsid w:val="39CA86BF"/>
    <w:rsid w:val="39D1CF9E"/>
    <w:rsid w:val="39E0CEF2"/>
    <w:rsid w:val="39E6F8DE"/>
    <w:rsid w:val="39F4EDF1"/>
    <w:rsid w:val="3A0E469B"/>
    <w:rsid w:val="3A4A004B"/>
    <w:rsid w:val="3A5398CD"/>
    <w:rsid w:val="3A73914F"/>
    <w:rsid w:val="3A9A7255"/>
    <w:rsid w:val="3AB7CCEB"/>
    <w:rsid w:val="3ADB7AB7"/>
    <w:rsid w:val="3ADEEA7F"/>
    <w:rsid w:val="3AE34BBC"/>
    <w:rsid w:val="3AE602DC"/>
    <w:rsid w:val="3AFCF714"/>
    <w:rsid w:val="3AFEF4BB"/>
    <w:rsid w:val="3B18EE30"/>
    <w:rsid w:val="3B1D69FF"/>
    <w:rsid w:val="3B25981E"/>
    <w:rsid w:val="3B331C7A"/>
    <w:rsid w:val="3B8B86A2"/>
    <w:rsid w:val="3B903620"/>
    <w:rsid w:val="3B98925B"/>
    <w:rsid w:val="3BBB0162"/>
    <w:rsid w:val="3BCA7919"/>
    <w:rsid w:val="3BE1CB58"/>
    <w:rsid w:val="3BE9F8F2"/>
    <w:rsid w:val="3BEA53D3"/>
    <w:rsid w:val="3BFC4633"/>
    <w:rsid w:val="3C0313C1"/>
    <w:rsid w:val="3C1B7EC6"/>
    <w:rsid w:val="3C21676A"/>
    <w:rsid w:val="3C239365"/>
    <w:rsid w:val="3C274596"/>
    <w:rsid w:val="3C303520"/>
    <w:rsid w:val="3C3083AC"/>
    <w:rsid w:val="3C4F00A4"/>
    <w:rsid w:val="3C504804"/>
    <w:rsid w:val="3C7864EE"/>
    <w:rsid w:val="3CD7EE2A"/>
    <w:rsid w:val="3CD91C22"/>
    <w:rsid w:val="3CE3D2A7"/>
    <w:rsid w:val="3CF0DE51"/>
    <w:rsid w:val="3CF8D32E"/>
    <w:rsid w:val="3D065C45"/>
    <w:rsid w:val="3D138278"/>
    <w:rsid w:val="3D1A5656"/>
    <w:rsid w:val="3D2E67D6"/>
    <w:rsid w:val="3D7172C3"/>
    <w:rsid w:val="3D769B13"/>
    <w:rsid w:val="3D9FF88C"/>
    <w:rsid w:val="3DA0B1B7"/>
    <w:rsid w:val="3DA58C9C"/>
    <w:rsid w:val="3DBF2FCD"/>
    <w:rsid w:val="3DC08532"/>
    <w:rsid w:val="3DCE9494"/>
    <w:rsid w:val="3DCF49CA"/>
    <w:rsid w:val="3DD00643"/>
    <w:rsid w:val="3DF72B9A"/>
    <w:rsid w:val="3E0BADFE"/>
    <w:rsid w:val="3E162C22"/>
    <w:rsid w:val="3E251BE8"/>
    <w:rsid w:val="3E3AF95F"/>
    <w:rsid w:val="3E3B6659"/>
    <w:rsid w:val="3E40092B"/>
    <w:rsid w:val="3E5A2045"/>
    <w:rsid w:val="3E6F29DC"/>
    <w:rsid w:val="3E75E00C"/>
    <w:rsid w:val="3E8C7B97"/>
    <w:rsid w:val="3EA79BEC"/>
    <w:rsid w:val="3ECB8FB3"/>
    <w:rsid w:val="3F016CD7"/>
    <w:rsid w:val="3F038549"/>
    <w:rsid w:val="3F0FBE52"/>
    <w:rsid w:val="3F1F8F0D"/>
    <w:rsid w:val="3F2FECDC"/>
    <w:rsid w:val="3F53F853"/>
    <w:rsid w:val="3F540772"/>
    <w:rsid w:val="3F6E96F6"/>
    <w:rsid w:val="3F88BE7D"/>
    <w:rsid w:val="3F8CB466"/>
    <w:rsid w:val="3F955BD4"/>
    <w:rsid w:val="3F9B7504"/>
    <w:rsid w:val="3F9B8145"/>
    <w:rsid w:val="3F9F3432"/>
    <w:rsid w:val="3FB9A536"/>
    <w:rsid w:val="3FBDEBED"/>
    <w:rsid w:val="3FC1BB24"/>
    <w:rsid w:val="3FD73D4E"/>
    <w:rsid w:val="3FEE430D"/>
    <w:rsid w:val="3FFA26DF"/>
    <w:rsid w:val="402C55AE"/>
    <w:rsid w:val="4055FF9F"/>
    <w:rsid w:val="40560830"/>
    <w:rsid w:val="405FD8C9"/>
    <w:rsid w:val="407B461E"/>
    <w:rsid w:val="407C8B32"/>
    <w:rsid w:val="407D4397"/>
    <w:rsid w:val="4088AE69"/>
    <w:rsid w:val="40A82358"/>
    <w:rsid w:val="40B5C0E7"/>
    <w:rsid w:val="40B94C9A"/>
    <w:rsid w:val="40C725EA"/>
    <w:rsid w:val="40CB3D64"/>
    <w:rsid w:val="40D14522"/>
    <w:rsid w:val="40DD43D1"/>
    <w:rsid w:val="40ED0CF9"/>
    <w:rsid w:val="40FE3211"/>
    <w:rsid w:val="41208004"/>
    <w:rsid w:val="412F8F28"/>
    <w:rsid w:val="41365CC8"/>
    <w:rsid w:val="4142DAFF"/>
    <w:rsid w:val="41595335"/>
    <w:rsid w:val="415A1AFC"/>
    <w:rsid w:val="4165FF3A"/>
    <w:rsid w:val="41E6A125"/>
    <w:rsid w:val="41EA298A"/>
    <w:rsid w:val="4202A1F5"/>
    <w:rsid w:val="4207A209"/>
    <w:rsid w:val="420E6378"/>
    <w:rsid w:val="4253FA54"/>
    <w:rsid w:val="42548534"/>
    <w:rsid w:val="426C4703"/>
    <w:rsid w:val="426F73CA"/>
    <w:rsid w:val="42A37997"/>
    <w:rsid w:val="42A40B40"/>
    <w:rsid w:val="42C4B308"/>
    <w:rsid w:val="42F5A91E"/>
    <w:rsid w:val="42FF0D74"/>
    <w:rsid w:val="43176B36"/>
    <w:rsid w:val="43198AAB"/>
    <w:rsid w:val="431D1077"/>
    <w:rsid w:val="433ED85D"/>
    <w:rsid w:val="434A4FBC"/>
    <w:rsid w:val="437ABB96"/>
    <w:rsid w:val="437D2290"/>
    <w:rsid w:val="438073F3"/>
    <w:rsid w:val="4392E0A4"/>
    <w:rsid w:val="4394005C"/>
    <w:rsid w:val="43CD27FB"/>
    <w:rsid w:val="43D20383"/>
    <w:rsid w:val="43D78BAB"/>
    <w:rsid w:val="43EB0A3B"/>
    <w:rsid w:val="44201C9B"/>
    <w:rsid w:val="442F0079"/>
    <w:rsid w:val="443DA3E6"/>
    <w:rsid w:val="4441AAEB"/>
    <w:rsid w:val="446E9415"/>
    <w:rsid w:val="448EDE18"/>
    <w:rsid w:val="44AF43FA"/>
    <w:rsid w:val="44BE166C"/>
    <w:rsid w:val="44DF75E0"/>
    <w:rsid w:val="4500C3B9"/>
    <w:rsid w:val="4507A6EE"/>
    <w:rsid w:val="4520D925"/>
    <w:rsid w:val="4527FCFC"/>
    <w:rsid w:val="454662F8"/>
    <w:rsid w:val="4568F85C"/>
    <w:rsid w:val="45700C1E"/>
    <w:rsid w:val="4572C095"/>
    <w:rsid w:val="45A6BF84"/>
    <w:rsid w:val="45AE8D7E"/>
    <w:rsid w:val="45C76756"/>
    <w:rsid w:val="460C91B6"/>
    <w:rsid w:val="4617BAD7"/>
    <w:rsid w:val="4643C367"/>
    <w:rsid w:val="464AAA9E"/>
    <w:rsid w:val="466A95AC"/>
    <w:rsid w:val="46A7806B"/>
    <w:rsid w:val="46C9DE30"/>
    <w:rsid w:val="4720FBA4"/>
    <w:rsid w:val="472DE1FD"/>
    <w:rsid w:val="47527DDB"/>
    <w:rsid w:val="476D4972"/>
    <w:rsid w:val="47916990"/>
    <w:rsid w:val="4799C5DB"/>
    <w:rsid w:val="47A1F51F"/>
    <w:rsid w:val="47A63010"/>
    <w:rsid w:val="47AE13DD"/>
    <w:rsid w:val="47C38F50"/>
    <w:rsid w:val="47D6AB2A"/>
    <w:rsid w:val="47D7CFF5"/>
    <w:rsid w:val="47FDCFFB"/>
    <w:rsid w:val="47FEA2C2"/>
    <w:rsid w:val="4802C2FE"/>
    <w:rsid w:val="482B8966"/>
    <w:rsid w:val="482C2A87"/>
    <w:rsid w:val="4833EF46"/>
    <w:rsid w:val="4853C0F9"/>
    <w:rsid w:val="4866F946"/>
    <w:rsid w:val="486C0D36"/>
    <w:rsid w:val="48A25A3A"/>
    <w:rsid w:val="48A3D9B5"/>
    <w:rsid w:val="48B0166F"/>
    <w:rsid w:val="48C88037"/>
    <w:rsid w:val="48F4C339"/>
    <w:rsid w:val="48F966A3"/>
    <w:rsid w:val="492221B2"/>
    <w:rsid w:val="4927E73A"/>
    <w:rsid w:val="4954DD08"/>
    <w:rsid w:val="49675716"/>
    <w:rsid w:val="499F2BE6"/>
    <w:rsid w:val="49B0CCC6"/>
    <w:rsid w:val="49B58531"/>
    <w:rsid w:val="49B8DDC8"/>
    <w:rsid w:val="49BD4F0A"/>
    <w:rsid w:val="49CF7DFD"/>
    <w:rsid w:val="49E39B31"/>
    <w:rsid w:val="4A3B38F9"/>
    <w:rsid w:val="4A47C5A5"/>
    <w:rsid w:val="4A4FE85F"/>
    <w:rsid w:val="4A68704D"/>
    <w:rsid w:val="4A6D3918"/>
    <w:rsid w:val="4A70AED8"/>
    <w:rsid w:val="4A9CC5D6"/>
    <w:rsid w:val="4AA4531E"/>
    <w:rsid w:val="4AA4A836"/>
    <w:rsid w:val="4AB4CAFF"/>
    <w:rsid w:val="4AC25431"/>
    <w:rsid w:val="4B4B0AEB"/>
    <w:rsid w:val="4B7755C8"/>
    <w:rsid w:val="4B9AABFD"/>
    <w:rsid w:val="4BA1AB98"/>
    <w:rsid w:val="4BDB8939"/>
    <w:rsid w:val="4BEDEFDF"/>
    <w:rsid w:val="4BFA163B"/>
    <w:rsid w:val="4C14A71C"/>
    <w:rsid w:val="4C32C18C"/>
    <w:rsid w:val="4C350CB1"/>
    <w:rsid w:val="4C4973F7"/>
    <w:rsid w:val="4C81C8D7"/>
    <w:rsid w:val="4C89EAEA"/>
    <w:rsid w:val="4CB1D537"/>
    <w:rsid w:val="4CCF515E"/>
    <w:rsid w:val="4CE25E95"/>
    <w:rsid w:val="4CE3A184"/>
    <w:rsid w:val="4CEAF372"/>
    <w:rsid w:val="4D00D3C3"/>
    <w:rsid w:val="4D028756"/>
    <w:rsid w:val="4D0ED246"/>
    <w:rsid w:val="4D12E203"/>
    <w:rsid w:val="4D28EE61"/>
    <w:rsid w:val="4D32F065"/>
    <w:rsid w:val="4D3B5519"/>
    <w:rsid w:val="4D533EA6"/>
    <w:rsid w:val="4D6531DF"/>
    <w:rsid w:val="4D6744E2"/>
    <w:rsid w:val="4D946200"/>
    <w:rsid w:val="4DA82E2A"/>
    <w:rsid w:val="4DB54117"/>
    <w:rsid w:val="4DB73A8A"/>
    <w:rsid w:val="4DBA3488"/>
    <w:rsid w:val="4DBEC7AF"/>
    <w:rsid w:val="4DC836A1"/>
    <w:rsid w:val="4DCEF9A4"/>
    <w:rsid w:val="4E1C3F02"/>
    <w:rsid w:val="4E2B7928"/>
    <w:rsid w:val="4E87B9A7"/>
    <w:rsid w:val="4E8B2DE3"/>
    <w:rsid w:val="4E9CA424"/>
    <w:rsid w:val="4EBF475F"/>
    <w:rsid w:val="4EFD0A92"/>
    <w:rsid w:val="4F0EEBEA"/>
    <w:rsid w:val="4F0F3513"/>
    <w:rsid w:val="4F4D9F5F"/>
    <w:rsid w:val="4F55BF32"/>
    <w:rsid w:val="4F5FA166"/>
    <w:rsid w:val="4F731E98"/>
    <w:rsid w:val="4F7C4F10"/>
    <w:rsid w:val="4F7C97E7"/>
    <w:rsid w:val="4F95DD81"/>
    <w:rsid w:val="4FA831F4"/>
    <w:rsid w:val="4FD29823"/>
    <w:rsid w:val="4FD48E32"/>
    <w:rsid w:val="4FDD4F70"/>
    <w:rsid w:val="500C0525"/>
    <w:rsid w:val="5023CD33"/>
    <w:rsid w:val="503B801C"/>
    <w:rsid w:val="506E2890"/>
    <w:rsid w:val="5093737D"/>
    <w:rsid w:val="50A32895"/>
    <w:rsid w:val="50B97F6E"/>
    <w:rsid w:val="50BC1BF8"/>
    <w:rsid w:val="50D7D1C9"/>
    <w:rsid w:val="50E2A103"/>
    <w:rsid w:val="50E45442"/>
    <w:rsid w:val="50F5A63D"/>
    <w:rsid w:val="50F8DE1D"/>
    <w:rsid w:val="50FEA0CD"/>
    <w:rsid w:val="510ED6A8"/>
    <w:rsid w:val="5110ABA5"/>
    <w:rsid w:val="511421F4"/>
    <w:rsid w:val="511624A1"/>
    <w:rsid w:val="5135D7AD"/>
    <w:rsid w:val="51386FC4"/>
    <w:rsid w:val="51390BDD"/>
    <w:rsid w:val="5141867F"/>
    <w:rsid w:val="5162F0D6"/>
    <w:rsid w:val="516EA40D"/>
    <w:rsid w:val="51734671"/>
    <w:rsid w:val="51B71548"/>
    <w:rsid w:val="51BDED7B"/>
    <w:rsid w:val="51C311B2"/>
    <w:rsid w:val="51ED79C2"/>
    <w:rsid w:val="51F25524"/>
    <w:rsid w:val="51F7E48A"/>
    <w:rsid w:val="51FA7239"/>
    <w:rsid w:val="5204BA8B"/>
    <w:rsid w:val="52429332"/>
    <w:rsid w:val="5258E420"/>
    <w:rsid w:val="526B203C"/>
    <w:rsid w:val="5274D160"/>
    <w:rsid w:val="52939D3D"/>
    <w:rsid w:val="529C1DAD"/>
    <w:rsid w:val="52B1BCF0"/>
    <w:rsid w:val="52D1B619"/>
    <w:rsid w:val="52DD1642"/>
    <w:rsid w:val="52F5F2AC"/>
    <w:rsid w:val="53178C91"/>
    <w:rsid w:val="531D02E6"/>
    <w:rsid w:val="531F4DEC"/>
    <w:rsid w:val="533FBEF1"/>
    <w:rsid w:val="5348E0F2"/>
    <w:rsid w:val="53522DDC"/>
    <w:rsid w:val="5376E569"/>
    <w:rsid w:val="537F2528"/>
    <w:rsid w:val="53AF6AF7"/>
    <w:rsid w:val="53B349DA"/>
    <w:rsid w:val="53CA06D8"/>
    <w:rsid w:val="53CD2018"/>
    <w:rsid w:val="53DD1299"/>
    <w:rsid w:val="53F5F1FA"/>
    <w:rsid w:val="53F6C3D0"/>
    <w:rsid w:val="53FF5ACF"/>
    <w:rsid w:val="53FFF32B"/>
    <w:rsid w:val="540BD08B"/>
    <w:rsid w:val="540DEB67"/>
    <w:rsid w:val="541EBA22"/>
    <w:rsid w:val="5434E89B"/>
    <w:rsid w:val="54389EEC"/>
    <w:rsid w:val="543D9E2C"/>
    <w:rsid w:val="5481BA03"/>
    <w:rsid w:val="549F86D2"/>
    <w:rsid w:val="54B71A98"/>
    <w:rsid w:val="54C81DA9"/>
    <w:rsid w:val="54FD17CB"/>
    <w:rsid w:val="55080C31"/>
    <w:rsid w:val="554A5ED7"/>
    <w:rsid w:val="55AF4CCD"/>
    <w:rsid w:val="55B6013D"/>
    <w:rsid w:val="55CE9373"/>
    <w:rsid w:val="55CF8D33"/>
    <w:rsid w:val="55D108AC"/>
    <w:rsid w:val="55D2F21F"/>
    <w:rsid w:val="55D87749"/>
    <w:rsid w:val="55DA4A96"/>
    <w:rsid w:val="55E80082"/>
    <w:rsid w:val="55FD46A4"/>
    <w:rsid w:val="55FE72DA"/>
    <w:rsid w:val="56048277"/>
    <w:rsid w:val="562FD83F"/>
    <w:rsid w:val="563D6542"/>
    <w:rsid w:val="5641E7DE"/>
    <w:rsid w:val="5671A4D9"/>
    <w:rsid w:val="567E5C81"/>
    <w:rsid w:val="5683437A"/>
    <w:rsid w:val="5697B57E"/>
    <w:rsid w:val="56C01C39"/>
    <w:rsid w:val="56C70B79"/>
    <w:rsid w:val="56E272BD"/>
    <w:rsid w:val="56E79381"/>
    <w:rsid w:val="56EBDF20"/>
    <w:rsid w:val="56F1EA69"/>
    <w:rsid w:val="56FD7328"/>
    <w:rsid w:val="570E4006"/>
    <w:rsid w:val="57353FE4"/>
    <w:rsid w:val="574F4721"/>
    <w:rsid w:val="575569B6"/>
    <w:rsid w:val="57566673"/>
    <w:rsid w:val="57635920"/>
    <w:rsid w:val="57850EDF"/>
    <w:rsid w:val="579B3A31"/>
    <w:rsid w:val="57B474D9"/>
    <w:rsid w:val="57C0AE3C"/>
    <w:rsid w:val="57D67521"/>
    <w:rsid w:val="57D935A3"/>
    <w:rsid w:val="57E051EE"/>
    <w:rsid w:val="57EE26FC"/>
    <w:rsid w:val="57F27298"/>
    <w:rsid w:val="58124452"/>
    <w:rsid w:val="583E56A3"/>
    <w:rsid w:val="58532828"/>
    <w:rsid w:val="585DD524"/>
    <w:rsid w:val="5866353A"/>
    <w:rsid w:val="588A8BE0"/>
    <w:rsid w:val="589D9A63"/>
    <w:rsid w:val="58A1BC93"/>
    <w:rsid w:val="58BCECA0"/>
    <w:rsid w:val="58C1E8CC"/>
    <w:rsid w:val="58D93C05"/>
    <w:rsid w:val="58E13FFA"/>
    <w:rsid w:val="58ECE769"/>
    <w:rsid w:val="58F05D41"/>
    <w:rsid w:val="58F20776"/>
    <w:rsid w:val="58F9E7B0"/>
    <w:rsid w:val="5920501B"/>
    <w:rsid w:val="593ED250"/>
    <w:rsid w:val="59A847D9"/>
    <w:rsid w:val="59AEC37C"/>
    <w:rsid w:val="59B3FB42"/>
    <w:rsid w:val="59CB879B"/>
    <w:rsid w:val="59E420DE"/>
    <w:rsid w:val="5A164AD6"/>
    <w:rsid w:val="5A278CEA"/>
    <w:rsid w:val="5A3EA968"/>
    <w:rsid w:val="5A51EF0A"/>
    <w:rsid w:val="5A67B3FC"/>
    <w:rsid w:val="5A85FF2C"/>
    <w:rsid w:val="5A8EA616"/>
    <w:rsid w:val="5A97D6D1"/>
    <w:rsid w:val="5AA875D3"/>
    <w:rsid w:val="5ADF6EA2"/>
    <w:rsid w:val="5AE23CCC"/>
    <w:rsid w:val="5AF0A3E9"/>
    <w:rsid w:val="5B38B33E"/>
    <w:rsid w:val="5B3C12B5"/>
    <w:rsid w:val="5B411794"/>
    <w:rsid w:val="5B57413A"/>
    <w:rsid w:val="5B6757FC"/>
    <w:rsid w:val="5B9BEAC9"/>
    <w:rsid w:val="5BAB2B1A"/>
    <w:rsid w:val="5BD162C0"/>
    <w:rsid w:val="5BD518BD"/>
    <w:rsid w:val="5C131551"/>
    <w:rsid w:val="5C15BEBA"/>
    <w:rsid w:val="5C1DF9ED"/>
    <w:rsid w:val="5C1F9B9F"/>
    <w:rsid w:val="5C2675E6"/>
    <w:rsid w:val="5C308B32"/>
    <w:rsid w:val="5C3BEB5E"/>
    <w:rsid w:val="5C57A0F7"/>
    <w:rsid w:val="5C600864"/>
    <w:rsid w:val="5C635C1D"/>
    <w:rsid w:val="5C6655E9"/>
    <w:rsid w:val="5C8A1F0C"/>
    <w:rsid w:val="5C97F77D"/>
    <w:rsid w:val="5CB1F9EF"/>
    <w:rsid w:val="5CC16C8A"/>
    <w:rsid w:val="5CDD6869"/>
    <w:rsid w:val="5CEF58EE"/>
    <w:rsid w:val="5D39A65D"/>
    <w:rsid w:val="5D48BAC7"/>
    <w:rsid w:val="5D5997B6"/>
    <w:rsid w:val="5D59E138"/>
    <w:rsid w:val="5D910E1C"/>
    <w:rsid w:val="5DA7D190"/>
    <w:rsid w:val="5DAF6FFF"/>
    <w:rsid w:val="5DB25CF9"/>
    <w:rsid w:val="5DB4B11D"/>
    <w:rsid w:val="5DC23EEF"/>
    <w:rsid w:val="5DD324B3"/>
    <w:rsid w:val="5DE08FCC"/>
    <w:rsid w:val="5DE9E249"/>
    <w:rsid w:val="5DEEBCCA"/>
    <w:rsid w:val="5E3973FC"/>
    <w:rsid w:val="5E54ADE2"/>
    <w:rsid w:val="5E57019E"/>
    <w:rsid w:val="5E99EC83"/>
    <w:rsid w:val="5EBF5597"/>
    <w:rsid w:val="5ECCFCB9"/>
    <w:rsid w:val="5F0DF264"/>
    <w:rsid w:val="5F11B700"/>
    <w:rsid w:val="5F262B9F"/>
    <w:rsid w:val="5F39F15F"/>
    <w:rsid w:val="5F45F0D0"/>
    <w:rsid w:val="5F47643E"/>
    <w:rsid w:val="5F494DA6"/>
    <w:rsid w:val="5F64AE49"/>
    <w:rsid w:val="5F6BCBD1"/>
    <w:rsid w:val="5F799354"/>
    <w:rsid w:val="5F8CE266"/>
    <w:rsid w:val="5F983B66"/>
    <w:rsid w:val="5F9CEBE7"/>
    <w:rsid w:val="5FBFB1C6"/>
    <w:rsid w:val="5FC5C200"/>
    <w:rsid w:val="5FDF6276"/>
    <w:rsid w:val="5FE3714E"/>
    <w:rsid w:val="6022E49C"/>
    <w:rsid w:val="6028445D"/>
    <w:rsid w:val="602C171B"/>
    <w:rsid w:val="604065DE"/>
    <w:rsid w:val="605BBF68"/>
    <w:rsid w:val="605D477C"/>
    <w:rsid w:val="60694BFB"/>
    <w:rsid w:val="60724070"/>
    <w:rsid w:val="60744E70"/>
    <w:rsid w:val="60756AFE"/>
    <w:rsid w:val="60B51B08"/>
    <w:rsid w:val="60D5FC6C"/>
    <w:rsid w:val="60ED7E1D"/>
    <w:rsid w:val="60F5BED6"/>
    <w:rsid w:val="60FAA545"/>
    <w:rsid w:val="60FD6BFF"/>
    <w:rsid w:val="61058AB9"/>
    <w:rsid w:val="614BC44F"/>
    <w:rsid w:val="617A6DC3"/>
    <w:rsid w:val="61896373"/>
    <w:rsid w:val="619B12CF"/>
    <w:rsid w:val="61A07C5E"/>
    <w:rsid w:val="61AAA463"/>
    <w:rsid w:val="61C82A86"/>
    <w:rsid w:val="61DE872D"/>
    <w:rsid w:val="61E62ED1"/>
    <w:rsid w:val="61F066CB"/>
    <w:rsid w:val="620FA98B"/>
    <w:rsid w:val="6260F6EE"/>
    <w:rsid w:val="62661E48"/>
    <w:rsid w:val="62B74671"/>
    <w:rsid w:val="62EDF8B7"/>
    <w:rsid w:val="630DF9A4"/>
    <w:rsid w:val="632FA680"/>
    <w:rsid w:val="63327814"/>
    <w:rsid w:val="63594184"/>
    <w:rsid w:val="637D88E7"/>
    <w:rsid w:val="63801A4A"/>
    <w:rsid w:val="63880FD4"/>
    <w:rsid w:val="638EEF04"/>
    <w:rsid w:val="63954A8D"/>
    <w:rsid w:val="63A9F611"/>
    <w:rsid w:val="63AAE1CA"/>
    <w:rsid w:val="63B9167C"/>
    <w:rsid w:val="63BB79E5"/>
    <w:rsid w:val="63BBAC6A"/>
    <w:rsid w:val="63CF5FEF"/>
    <w:rsid w:val="63D6291D"/>
    <w:rsid w:val="63D9F54E"/>
    <w:rsid w:val="63DD007E"/>
    <w:rsid w:val="63E5CB5E"/>
    <w:rsid w:val="63FAD973"/>
    <w:rsid w:val="63FE771E"/>
    <w:rsid w:val="640FF039"/>
    <w:rsid w:val="641172F9"/>
    <w:rsid w:val="6416A946"/>
    <w:rsid w:val="641FE4A1"/>
    <w:rsid w:val="6458FA36"/>
    <w:rsid w:val="6471C8AB"/>
    <w:rsid w:val="64B00A74"/>
    <w:rsid w:val="64B0CA2D"/>
    <w:rsid w:val="64CA5CE3"/>
    <w:rsid w:val="64CC1EB6"/>
    <w:rsid w:val="64E3F156"/>
    <w:rsid w:val="64EC8381"/>
    <w:rsid w:val="64F2FAB9"/>
    <w:rsid w:val="64F3E8C0"/>
    <w:rsid w:val="650D999D"/>
    <w:rsid w:val="650DB63A"/>
    <w:rsid w:val="651AA28A"/>
    <w:rsid w:val="654ABBDB"/>
    <w:rsid w:val="654BCAC0"/>
    <w:rsid w:val="65552F6B"/>
    <w:rsid w:val="6560F608"/>
    <w:rsid w:val="656D7CD7"/>
    <w:rsid w:val="657D3578"/>
    <w:rsid w:val="65866A51"/>
    <w:rsid w:val="6597696A"/>
    <w:rsid w:val="65A31850"/>
    <w:rsid w:val="65A4E656"/>
    <w:rsid w:val="65B1AD30"/>
    <w:rsid w:val="65BBE692"/>
    <w:rsid w:val="65C15C37"/>
    <w:rsid w:val="65CCB8D9"/>
    <w:rsid w:val="662E3E31"/>
    <w:rsid w:val="66868185"/>
    <w:rsid w:val="66906787"/>
    <w:rsid w:val="66A53C70"/>
    <w:rsid w:val="66A5CEC0"/>
    <w:rsid w:val="66BFFF5F"/>
    <w:rsid w:val="66C5C759"/>
    <w:rsid w:val="66CDDAF8"/>
    <w:rsid w:val="66D85026"/>
    <w:rsid w:val="66E4E417"/>
    <w:rsid w:val="66F173EF"/>
    <w:rsid w:val="66FF5CF3"/>
    <w:rsid w:val="67046568"/>
    <w:rsid w:val="670A74B5"/>
    <w:rsid w:val="671F0B69"/>
    <w:rsid w:val="67213710"/>
    <w:rsid w:val="6741D27D"/>
    <w:rsid w:val="6755C949"/>
    <w:rsid w:val="675CD205"/>
    <w:rsid w:val="67670910"/>
    <w:rsid w:val="6775CEE1"/>
    <w:rsid w:val="677FBE08"/>
    <w:rsid w:val="67883FE2"/>
    <w:rsid w:val="67A29489"/>
    <w:rsid w:val="67B15EEB"/>
    <w:rsid w:val="67C126DA"/>
    <w:rsid w:val="67CAA3DA"/>
    <w:rsid w:val="67DA9283"/>
    <w:rsid w:val="67E7D9C6"/>
    <w:rsid w:val="680310E5"/>
    <w:rsid w:val="68227D6D"/>
    <w:rsid w:val="682A7ED7"/>
    <w:rsid w:val="682BD425"/>
    <w:rsid w:val="682C1C91"/>
    <w:rsid w:val="683A7FEE"/>
    <w:rsid w:val="683D65AA"/>
    <w:rsid w:val="6848492E"/>
    <w:rsid w:val="685A596C"/>
    <w:rsid w:val="6862D2BF"/>
    <w:rsid w:val="686F434F"/>
    <w:rsid w:val="6884C9C5"/>
    <w:rsid w:val="6884E26E"/>
    <w:rsid w:val="689010EF"/>
    <w:rsid w:val="6893F9B4"/>
    <w:rsid w:val="6894D6F6"/>
    <w:rsid w:val="68D8F3C8"/>
    <w:rsid w:val="68E28678"/>
    <w:rsid w:val="68E73599"/>
    <w:rsid w:val="68EC8BBA"/>
    <w:rsid w:val="6911DA29"/>
    <w:rsid w:val="6920759A"/>
    <w:rsid w:val="692FCAEC"/>
    <w:rsid w:val="6935A7E6"/>
    <w:rsid w:val="6947EF09"/>
    <w:rsid w:val="69488F0C"/>
    <w:rsid w:val="69569A2A"/>
    <w:rsid w:val="695977FE"/>
    <w:rsid w:val="69834580"/>
    <w:rsid w:val="698530F5"/>
    <w:rsid w:val="6987BEEC"/>
    <w:rsid w:val="698E8951"/>
    <w:rsid w:val="6999E726"/>
    <w:rsid w:val="699AC3E1"/>
    <w:rsid w:val="69C90BBA"/>
    <w:rsid w:val="69D6B06A"/>
    <w:rsid w:val="69FECED6"/>
    <w:rsid w:val="6A131957"/>
    <w:rsid w:val="6A443CE7"/>
    <w:rsid w:val="6A456AA1"/>
    <w:rsid w:val="6A4800CF"/>
    <w:rsid w:val="6A8A4408"/>
    <w:rsid w:val="6A9216FD"/>
    <w:rsid w:val="6AADEE2B"/>
    <w:rsid w:val="6ABA988F"/>
    <w:rsid w:val="6AD0FD17"/>
    <w:rsid w:val="6AD6D6B2"/>
    <w:rsid w:val="6AE03A38"/>
    <w:rsid w:val="6B16365A"/>
    <w:rsid w:val="6B512837"/>
    <w:rsid w:val="6B5A7E0B"/>
    <w:rsid w:val="6B89EA45"/>
    <w:rsid w:val="6B8C3DA4"/>
    <w:rsid w:val="6BA01973"/>
    <w:rsid w:val="6BABB3A8"/>
    <w:rsid w:val="6BC6691D"/>
    <w:rsid w:val="6BCD1F2E"/>
    <w:rsid w:val="6BD7FEF1"/>
    <w:rsid w:val="6BDD1AF0"/>
    <w:rsid w:val="6C0F86E8"/>
    <w:rsid w:val="6C3531C7"/>
    <w:rsid w:val="6C73AD28"/>
    <w:rsid w:val="6C7FC494"/>
    <w:rsid w:val="6C96220E"/>
    <w:rsid w:val="6C9C8583"/>
    <w:rsid w:val="6CA0049D"/>
    <w:rsid w:val="6CA9F8B1"/>
    <w:rsid w:val="6CC2B51B"/>
    <w:rsid w:val="6CE80580"/>
    <w:rsid w:val="6CFD3DB5"/>
    <w:rsid w:val="6D081150"/>
    <w:rsid w:val="6D0CDB3A"/>
    <w:rsid w:val="6D1BE107"/>
    <w:rsid w:val="6D29F878"/>
    <w:rsid w:val="6D3059BF"/>
    <w:rsid w:val="6D33BE53"/>
    <w:rsid w:val="6D6F6997"/>
    <w:rsid w:val="6D807919"/>
    <w:rsid w:val="6DBCCAA9"/>
    <w:rsid w:val="6DDF47AB"/>
    <w:rsid w:val="6E182E20"/>
    <w:rsid w:val="6E29134B"/>
    <w:rsid w:val="6E2FEF21"/>
    <w:rsid w:val="6E7ACFDB"/>
    <w:rsid w:val="6E7E4472"/>
    <w:rsid w:val="6EA56F7D"/>
    <w:rsid w:val="6EC035F3"/>
    <w:rsid w:val="6EC87371"/>
    <w:rsid w:val="6ED6C15E"/>
    <w:rsid w:val="6EDD2932"/>
    <w:rsid w:val="6EE7653C"/>
    <w:rsid w:val="6EE7A9B0"/>
    <w:rsid w:val="6EF700C9"/>
    <w:rsid w:val="6F03994B"/>
    <w:rsid w:val="6F2A1DD4"/>
    <w:rsid w:val="6F2F79E8"/>
    <w:rsid w:val="6F42BF4F"/>
    <w:rsid w:val="6F56E9E2"/>
    <w:rsid w:val="6F582FDF"/>
    <w:rsid w:val="6F67F350"/>
    <w:rsid w:val="6F80734C"/>
    <w:rsid w:val="6F8B591B"/>
    <w:rsid w:val="6FE8326E"/>
    <w:rsid w:val="6FFA2355"/>
    <w:rsid w:val="6FFA7C95"/>
    <w:rsid w:val="6FFF6585"/>
    <w:rsid w:val="6FFF9856"/>
    <w:rsid w:val="701DC9A0"/>
    <w:rsid w:val="70255484"/>
    <w:rsid w:val="7036B3AA"/>
    <w:rsid w:val="705AEA54"/>
    <w:rsid w:val="706ECFCD"/>
    <w:rsid w:val="70AC6CBD"/>
    <w:rsid w:val="70AF49C8"/>
    <w:rsid w:val="70B8A490"/>
    <w:rsid w:val="70BFFBB2"/>
    <w:rsid w:val="70C2EAD1"/>
    <w:rsid w:val="70C58204"/>
    <w:rsid w:val="70CD0441"/>
    <w:rsid w:val="70D68BAD"/>
    <w:rsid w:val="70E98E59"/>
    <w:rsid w:val="70F0EF1C"/>
    <w:rsid w:val="70FE8A59"/>
    <w:rsid w:val="711521A9"/>
    <w:rsid w:val="713F6CE4"/>
    <w:rsid w:val="714D5AF0"/>
    <w:rsid w:val="7165C407"/>
    <w:rsid w:val="716FF6A6"/>
    <w:rsid w:val="719024D6"/>
    <w:rsid w:val="71954DE5"/>
    <w:rsid w:val="71C10E84"/>
    <w:rsid w:val="71C74712"/>
    <w:rsid w:val="71CADF14"/>
    <w:rsid w:val="71E3A403"/>
    <w:rsid w:val="71E70690"/>
    <w:rsid w:val="71E72D7A"/>
    <w:rsid w:val="71EB714E"/>
    <w:rsid w:val="720D3774"/>
    <w:rsid w:val="7218A157"/>
    <w:rsid w:val="723C8072"/>
    <w:rsid w:val="724E2CB1"/>
    <w:rsid w:val="728BF841"/>
    <w:rsid w:val="729A5ABA"/>
    <w:rsid w:val="729AD480"/>
    <w:rsid w:val="72A410AA"/>
    <w:rsid w:val="72AA5B75"/>
    <w:rsid w:val="72AFCC03"/>
    <w:rsid w:val="72EA5B49"/>
    <w:rsid w:val="73166DF7"/>
    <w:rsid w:val="732B03F2"/>
    <w:rsid w:val="7372C220"/>
    <w:rsid w:val="738565DE"/>
    <w:rsid w:val="7396C8AC"/>
    <w:rsid w:val="73D74910"/>
    <w:rsid w:val="73FC082B"/>
    <w:rsid w:val="7465FDF4"/>
    <w:rsid w:val="746E4747"/>
    <w:rsid w:val="7471357C"/>
    <w:rsid w:val="747F2C72"/>
    <w:rsid w:val="7487A060"/>
    <w:rsid w:val="74C2472A"/>
    <w:rsid w:val="74D51FC6"/>
    <w:rsid w:val="74E635FD"/>
    <w:rsid w:val="74F794D7"/>
    <w:rsid w:val="750ADD24"/>
    <w:rsid w:val="753BE1BB"/>
    <w:rsid w:val="753DE545"/>
    <w:rsid w:val="753FA560"/>
    <w:rsid w:val="754647D5"/>
    <w:rsid w:val="7556CC4B"/>
    <w:rsid w:val="755912D6"/>
    <w:rsid w:val="7561732F"/>
    <w:rsid w:val="75739C3F"/>
    <w:rsid w:val="75741922"/>
    <w:rsid w:val="7589554D"/>
    <w:rsid w:val="759539E6"/>
    <w:rsid w:val="75A9D24C"/>
    <w:rsid w:val="75B4EDA5"/>
    <w:rsid w:val="75BB450A"/>
    <w:rsid w:val="75C3D782"/>
    <w:rsid w:val="75D64300"/>
    <w:rsid w:val="76213671"/>
    <w:rsid w:val="76254674"/>
    <w:rsid w:val="7632C9A6"/>
    <w:rsid w:val="76417E74"/>
    <w:rsid w:val="764E7481"/>
    <w:rsid w:val="765466A2"/>
    <w:rsid w:val="76611948"/>
    <w:rsid w:val="766D5949"/>
    <w:rsid w:val="7696084B"/>
    <w:rsid w:val="769A7CF7"/>
    <w:rsid w:val="76AD13E4"/>
    <w:rsid w:val="76D00C65"/>
    <w:rsid w:val="76D1FB50"/>
    <w:rsid w:val="76F414AE"/>
    <w:rsid w:val="77058D3A"/>
    <w:rsid w:val="770F7F33"/>
    <w:rsid w:val="77123800"/>
    <w:rsid w:val="7712CEAD"/>
    <w:rsid w:val="7732404C"/>
    <w:rsid w:val="7737A8B3"/>
    <w:rsid w:val="7737F208"/>
    <w:rsid w:val="773E46DF"/>
    <w:rsid w:val="7745E075"/>
    <w:rsid w:val="775F909A"/>
    <w:rsid w:val="7766F838"/>
    <w:rsid w:val="778BBE4E"/>
    <w:rsid w:val="77997A10"/>
    <w:rsid w:val="77B8103D"/>
    <w:rsid w:val="77BB9F26"/>
    <w:rsid w:val="77D6DBBC"/>
    <w:rsid w:val="77DD82FF"/>
    <w:rsid w:val="77EAF197"/>
    <w:rsid w:val="780BAB22"/>
    <w:rsid w:val="7823F82B"/>
    <w:rsid w:val="783008CD"/>
    <w:rsid w:val="784DDF24"/>
    <w:rsid w:val="785256D5"/>
    <w:rsid w:val="7867B012"/>
    <w:rsid w:val="78822999"/>
    <w:rsid w:val="7898B966"/>
    <w:rsid w:val="78B47911"/>
    <w:rsid w:val="78B6AE79"/>
    <w:rsid w:val="78F07A2F"/>
    <w:rsid w:val="79113DE5"/>
    <w:rsid w:val="791820B8"/>
    <w:rsid w:val="79199904"/>
    <w:rsid w:val="793E86EA"/>
    <w:rsid w:val="796E37C6"/>
    <w:rsid w:val="799FA037"/>
    <w:rsid w:val="79A1B428"/>
    <w:rsid w:val="79A64BA4"/>
    <w:rsid w:val="79BFFBE3"/>
    <w:rsid w:val="79D38DAD"/>
    <w:rsid w:val="79E15503"/>
    <w:rsid w:val="79E4A23D"/>
    <w:rsid w:val="79EA4EAA"/>
    <w:rsid w:val="79F5E23C"/>
    <w:rsid w:val="7A085AA3"/>
    <w:rsid w:val="7A161254"/>
    <w:rsid w:val="7A1A598F"/>
    <w:rsid w:val="7A206177"/>
    <w:rsid w:val="7A311CB7"/>
    <w:rsid w:val="7A400C53"/>
    <w:rsid w:val="7A567EB8"/>
    <w:rsid w:val="7A59FAD4"/>
    <w:rsid w:val="7A5D787D"/>
    <w:rsid w:val="7A94545A"/>
    <w:rsid w:val="7A9A1DFD"/>
    <w:rsid w:val="7A9AF6A1"/>
    <w:rsid w:val="7A9C7539"/>
    <w:rsid w:val="7A9FB079"/>
    <w:rsid w:val="7AC53DE5"/>
    <w:rsid w:val="7AD94501"/>
    <w:rsid w:val="7AE08305"/>
    <w:rsid w:val="7AE25420"/>
    <w:rsid w:val="7AF1B6C5"/>
    <w:rsid w:val="7AF8551F"/>
    <w:rsid w:val="7AFF49F1"/>
    <w:rsid w:val="7B0402BB"/>
    <w:rsid w:val="7B095439"/>
    <w:rsid w:val="7B11FE4C"/>
    <w:rsid w:val="7B1D5589"/>
    <w:rsid w:val="7B2D7C2B"/>
    <w:rsid w:val="7B31F4B9"/>
    <w:rsid w:val="7B566119"/>
    <w:rsid w:val="7B6D705C"/>
    <w:rsid w:val="7B7A7F86"/>
    <w:rsid w:val="7BB82959"/>
    <w:rsid w:val="7C0492FC"/>
    <w:rsid w:val="7C08FEB7"/>
    <w:rsid w:val="7C35ED32"/>
    <w:rsid w:val="7C3C595E"/>
    <w:rsid w:val="7C51C944"/>
    <w:rsid w:val="7C7EC578"/>
    <w:rsid w:val="7CC942DB"/>
    <w:rsid w:val="7CCB5053"/>
    <w:rsid w:val="7CD330F9"/>
    <w:rsid w:val="7CEFF2CD"/>
    <w:rsid w:val="7CF0CFBA"/>
    <w:rsid w:val="7CF0E33B"/>
    <w:rsid w:val="7D04AC60"/>
    <w:rsid w:val="7D3CA11F"/>
    <w:rsid w:val="7D3D489A"/>
    <w:rsid w:val="7D51CFA3"/>
    <w:rsid w:val="7D5EBCD7"/>
    <w:rsid w:val="7D648DC5"/>
    <w:rsid w:val="7D6A8D62"/>
    <w:rsid w:val="7D72FECE"/>
    <w:rsid w:val="7D77FB59"/>
    <w:rsid w:val="7D7D5403"/>
    <w:rsid w:val="7D98224D"/>
    <w:rsid w:val="7DA657AA"/>
    <w:rsid w:val="7DB521F9"/>
    <w:rsid w:val="7DBC8FF1"/>
    <w:rsid w:val="7DCB6068"/>
    <w:rsid w:val="7DD16465"/>
    <w:rsid w:val="7DD63FBA"/>
    <w:rsid w:val="7DF2FFA9"/>
    <w:rsid w:val="7DFB3670"/>
    <w:rsid w:val="7E0D0DCC"/>
    <w:rsid w:val="7E23FC13"/>
    <w:rsid w:val="7E32B3BD"/>
    <w:rsid w:val="7EA99459"/>
    <w:rsid w:val="7EB52361"/>
    <w:rsid w:val="7EB5423D"/>
    <w:rsid w:val="7EC193D1"/>
    <w:rsid w:val="7F290CBA"/>
    <w:rsid w:val="7F49EAD3"/>
    <w:rsid w:val="7F5EAEAE"/>
    <w:rsid w:val="7F7BEC30"/>
    <w:rsid w:val="7FAB8D5C"/>
    <w:rsid w:val="7FC04D14"/>
    <w:rsid w:val="7FD86810"/>
    <w:rsid w:val="7FE632D2"/>
    <w:rsid w:val="7FF69858"/>
    <w:rsid w:val="7FFF18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FAEA"/>
  <w15:chartTrackingRefBased/>
  <w15:docId w15:val="{85D7B00A-EF47-A941-8EC1-A96C2CC73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112"/>
    <w:pPr>
      <w:spacing w:after="240" w:line="240" w:lineRule="auto"/>
    </w:pPr>
    <w:rPr>
      <w:rFonts w:ascii="Arial" w:eastAsia="Times New Roman" w:hAnsi="Arial" w:cs="Times New Roman"/>
      <w:sz w:val="24"/>
      <w:szCs w:val="24"/>
      <w:lang w:eastAsia="en-GB"/>
    </w:rPr>
  </w:style>
  <w:style w:type="paragraph" w:styleId="Heading1">
    <w:name w:val="heading 1"/>
    <w:basedOn w:val="Heading2"/>
    <w:next w:val="Normal"/>
    <w:link w:val="Heading1Char"/>
    <w:uiPriority w:val="9"/>
    <w:qFormat/>
    <w:rsid w:val="00492FB8"/>
    <w:pPr>
      <w:numPr>
        <w:ilvl w:val="0"/>
      </w:numPr>
      <w:outlineLvl w:val="0"/>
    </w:pPr>
  </w:style>
  <w:style w:type="paragraph" w:styleId="Heading2">
    <w:name w:val="heading 2"/>
    <w:basedOn w:val="ListParagraph"/>
    <w:next w:val="Subtitle"/>
    <w:link w:val="Heading2Char"/>
    <w:uiPriority w:val="9"/>
    <w:unhideWhenUsed/>
    <w:qFormat/>
    <w:rsid w:val="00EA4714"/>
    <w:pPr>
      <w:outlineLvl w:val="1"/>
    </w:pPr>
    <w:rPr>
      <w:b/>
      <w:bCs/>
      <w:color w:val="000000" w:themeColor="text1"/>
    </w:rPr>
  </w:style>
  <w:style w:type="paragraph" w:styleId="Heading3">
    <w:name w:val="heading 3"/>
    <w:basedOn w:val="NormalWeb"/>
    <w:next w:val="Normal"/>
    <w:link w:val="Heading3Char"/>
    <w:uiPriority w:val="9"/>
    <w:unhideWhenUsed/>
    <w:qFormat/>
    <w:rsid w:val="009F1360"/>
    <w:pPr>
      <w:shd w:val="clear" w:color="auto" w:fill="FFFFFF"/>
      <w:spacing w:before="0" w:beforeAutospacing="0" w:after="240" w:afterAutospacing="0"/>
      <w:jc w:val="both"/>
      <w:outlineLvl w:val="2"/>
    </w:pPr>
    <w:rPr>
      <w:rFonts w:ascii="Arial" w:hAnsi="Arial" w:cs="Arial"/>
      <w:b/>
      <w:bCs/>
      <w:color w:val="000000"/>
    </w:rPr>
  </w:style>
  <w:style w:type="paragraph" w:styleId="Heading4">
    <w:name w:val="heading 4"/>
    <w:basedOn w:val="Heading1"/>
    <w:next w:val="Normal"/>
    <w:link w:val="Heading4Char"/>
    <w:uiPriority w:val="9"/>
    <w:unhideWhenUsed/>
    <w:qFormat/>
    <w:rsid w:val="001D0BB0"/>
    <w:pPr>
      <w:numPr>
        <w:numId w:val="0"/>
      </w:numPr>
      <w:outlineLvl w:val="3"/>
    </w:pPr>
  </w:style>
  <w:style w:type="paragraph" w:styleId="Heading5">
    <w:name w:val="heading 5"/>
    <w:basedOn w:val="Heading4"/>
    <w:next w:val="Normal"/>
    <w:link w:val="Heading5Char"/>
    <w:uiPriority w:val="9"/>
    <w:unhideWhenUsed/>
    <w:qFormat/>
    <w:rsid w:val="00123BF2"/>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A4714"/>
    <w:rPr>
      <w:rFonts w:ascii="Arial" w:eastAsia="Times New Roman" w:hAnsi="Arial" w:cs="Times New Roman"/>
      <w:b/>
      <w:bCs/>
      <w:color w:val="000000" w:themeColor="text1"/>
      <w:sz w:val="24"/>
      <w:szCs w:val="24"/>
      <w:lang w:eastAsia="en-GB"/>
    </w:rPr>
  </w:style>
  <w:style w:type="character" w:styleId="Hyperlink">
    <w:name w:val="Hyperlink"/>
    <w:basedOn w:val="DefaultParagraphFont"/>
    <w:uiPriority w:val="99"/>
    <w:unhideWhenUsed/>
    <w:rsid w:val="005A463E"/>
    <w:rPr>
      <w:color w:val="0563C1" w:themeColor="hyperlink"/>
      <w:u w:val="single"/>
    </w:rPr>
  </w:style>
  <w:style w:type="paragraph" w:styleId="ListParagraph">
    <w:name w:val="List Paragraph"/>
    <w:aliases w:val="First level"/>
    <w:basedOn w:val="Normal"/>
    <w:uiPriority w:val="34"/>
    <w:qFormat/>
    <w:rsid w:val="005A463E"/>
    <w:pPr>
      <w:numPr>
        <w:ilvl w:val="1"/>
        <w:numId w:val="2"/>
      </w:numPr>
      <w:ind w:left="432"/>
    </w:pPr>
  </w:style>
  <w:style w:type="paragraph" w:styleId="TOC1">
    <w:name w:val="toc 1"/>
    <w:basedOn w:val="Normal"/>
    <w:next w:val="Normal"/>
    <w:autoRedefine/>
    <w:uiPriority w:val="39"/>
    <w:unhideWhenUsed/>
    <w:rsid w:val="00536F6F"/>
    <w:pPr>
      <w:tabs>
        <w:tab w:val="left" w:pos="480"/>
        <w:tab w:val="right" w:pos="9016"/>
      </w:tabs>
      <w:spacing w:before="360" w:after="0"/>
    </w:pPr>
    <w:rPr>
      <w:rFonts w:asciiTheme="majorHAnsi" w:hAnsiTheme="majorHAnsi" w:cstheme="majorHAnsi"/>
      <w:b/>
      <w:bCs/>
      <w:caps/>
    </w:rPr>
  </w:style>
  <w:style w:type="paragraph" w:styleId="TOC2">
    <w:name w:val="toc 2"/>
    <w:basedOn w:val="Normal"/>
    <w:next w:val="Normal"/>
    <w:autoRedefine/>
    <w:uiPriority w:val="39"/>
    <w:unhideWhenUsed/>
    <w:rsid w:val="00CA4842"/>
    <w:pPr>
      <w:spacing w:before="240" w:after="0"/>
    </w:pPr>
    <w:rPr>
      <w:rFonts w:asciiTheme="minorHAnsi" w:hAnsiTheme="minorHAnsi" w:cstheme="minorHAnsi"/>
      <w:b/>
      <w:bCs/>
      <w:sz w:val="20"/>
      <w:szCs w:val="20"/>
    </w:rPr>
  </w:style>
  <w:style w:type="paragraph" w:customStyle="1" w:styleId="Secondlevel">
    <w:name w:val="Second level"/>
    <w:basedOn w:val="ListParagraph"/>
    <w:qFormat/>
    <w:rsid w:val="00EA4714"/>
    <w:pPr>
      <w:numPr>
        <w:ilvl w:val="2"/>
      </w:numPr>
      <w:tabs>
        <w:tab w:val="num" w:pos="360"/>
      </w:tabs>
      <w:ind w:left="792" w:hanging="432"/>
    </w:pPr>
    <w:rPr>
      <w:b/>
      <w:bCs/>
      <w:color w:val="000000" w:themeColor="text1"/>
    </w:rPr>
  </w:style>
  <w:style w:type="table" w:styleId="TableGrid">
    <w:name w:val="Table Grid"/>
    <w:basedOn w:val="TableNormal"/>
    <w:uiPriority w:val="39"/>
    <w:rsid w:val="005A463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A463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A463E"/>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4C0729"/>
    <w:rPr>
      <w:sz w:val="16"/>
      <w:szCs w:val="16"/>
    </w:rPr>
  </w:style>
  <w:style w:type="paragraph" w:styleId="Header">
    <w:name w:val="header"/>
    <w:basedOn w:val="Normal"/>
    <w:link w:val="HeaderChar"/>
    <w:uiPriority w:val="99"/>
    <w:unhideWhenUsed/>
    <w:rsid w:val="00F85F61"/>
    <w:pPr>
      <w:tabs>
        <w:tab w:val="center" w:pos="4513"/>
        <w:tab w:val="right" w:pos="9026"/>
      </w:tabs>
      <w:spacing w:after="0"/>
    </w:pPr>
  </w:style>
  <w:style w:type="character" w:customStyle="1" w:styleId="HeaderChar">
    <w:name w:val="Header Char"/>
    <w:basedOn w:val="DefaultParagraphFont"/>
    <w:link w:val="Header"/>
    <w:uiPriority w:val="99"/>
    <w:rsid w:val="00F85F61"/>
  </w:style>
  <w:style w:type="paragraph" w:styleId="Footer">
    <w:name w:val="footer"/>
    <w:basedOn w:val="Normal"/>
    <w:link w:val="FooterChar"/>
    <w:uiPriority w:val="99"/>
    <w:unhideWhenUsed/>
    <w:rsid w:val="00F85F61"/>
    <w:pPr>
      <w:tabs>
        <w:tab w:val="center" w:pos="4513"/>
        <w:tab w:val="right" w:pos="9026"/>
      </w:tabs>
      <w:spacing w:after="0"/>
    </w:pPr>
  </w:style>
  <w:style w:type="character" w:customStyle="1" w:styleId="FooterChar">
    <w:name w:val="Footer Char"/>
    <w:basedOn w:val="DefaultParagraphFont"/>
    <w:link w:val="Footer"/>
    <w:uiPriority w:val="99"/>
    <w:rsid w:val="00F85F61"/>
  </w:style>
  <w:style w:type="paragraph" w:styleId="Caption">
    <w:name w:val="caption"/>
    <w:basedOn w:val="Normal"/>
    <w:next w:val="Normal"/>
    <w:uiPriority w:val="35"/>
    <w:unhideWhenUsed/>
    <w:qFormat/>
    <w:rsid w:val="00F85F61"/>
    <w:pPr>
      <w:spacing w:after="200"/>
    </w:pPr>
    <w:rPr>
      <w:color w:val="000000" w:themeColor="text1"/>
    </w:rPr>
  </w:style>
  <w:style w:type="paragraph" w:styleId="CommentText">
    <w:name w:val="annotation text"/>
    <w:basedOn w:val="Normal"/>
    <w:link w:val="CommentTextChar"/>
    <w:uiPriority w:val="99"/>
    <w:unhideWhenUsed/>
    <w:rsid w:val="00F85F61"/>
    <w:rPr>
      <w:sz w:val="20"/>
      <w:szCs w:val="20"/>
    </w:rPr>
  </w:style>
  <w:style w:type="character" w:customStyle="1" w:styleId="CommentTextChar">
    <w:name w:val="Comment Text Char"/>
    <w:basedOn w:val="DefaultParagraphFont"/>
    <w:link w:val="CommentText"/>
    <w:uiPriority w:val="99"/>
    <w:rsid w:val="00F85F61"/>
    <w:rPr>
      <w:rFonts w:ascii="Arial" w:eastAsia="Calibri" w:hAnsi="Arial" w:cs="Arial"/>
      <w:color w:val="0432FF"/>
      <w:sz w:val="20"/>
      <w:szCs w:val="20"/>
    </w:rPr>
  </w:style>
  <w:style w:type="paragraph" w:styleId="CommentSubject">
    <w:name w:val="annotation subject"/>
    <w:basedOn w:val="CommentText"/>
    <w:next w:val="CommentText"/>
    <w:link w:val="CommentSubjectChar"/>
    <w:uiPriority w:val="99"/>
    <w:semiHidden/>
    <w:unhideWhenUsed/>
    <w:rsid w:val="00F85F61"/>
    <w:rPr>
      <w:b/>
      <w:bCs/>
    </w:rPr>
  </w:style>
  <w:style w:type="character" w:customStyle="1" w:styleId="CommentSubjectChar">
    <w:name w:val="Comment Subject Char"/>
    <w:basedOn w:val="CommentTextChar"/>
    <w:link w:val="CommentSubject"/>
    <w:uiPriority w:val="99"/>
    <w:semiHidden/>
    <w:rsid w:val="00F85F61"/>
    <w:rPr>
      <w:rFonts w:ascii="Arial" w:eastAsia="Calibri" w:hAnsi="Arial" w:cs="Arial"/>
      <w:b/>
      <w:bCs/>
      <w:color w:val="0432FF"/>
      <w:sz w:val="20"/>
      <w:szCs w:val="20"/>
    </w:rPr>
  </w:style>
  <w:style w:type="paragraph" w:styleId="Revision">
    <w:name w:val="Revision"/>
    <w:hidden/>
    <w:uiPriority w:val="99"/>
    <w:semiHidden/>
    <w:rsid w:val="00F85F61"/>
    <w:pPr>
      <w:spacing w:after="0" w:line="240" w:lineRule="auto"/>
    </w:pPr>
    <w:rPr>
      <w:rFonts w:ascii="Arial" w:eastAsia="Calibri" w:hAnsi="Arial" w:cs="Arial"/>
      <w:color w:val="0432FF"/>
      <w:sz w:val="24"/>
      <w:szCs w:val="24"/>
    </w:rPr>
  </w:style>
  <w:style w:type="paragraph" w:styleId="NormalWeb">
    <w:name w:val="Normal (Web)"/>
    <w:basedOn w:val="Normal"/>
    <w:uiPriority w:val="99"/>
    <w:unhideWhenUsed/>
    <w:rsid w:val="00D21191"/>
    <w:pPr>
      <w:spacing w:before="100" w:beforeAutospacing="1" w:after="100" w:afterAutospacing="1"/>
    </w:pPr>
    <w:rPr>
      <w:rFonts w:ascii="Times New Roman" w:hAnsi="Times New Roman"/>
    </w:rPr>
  </w:style>
  <w:style w:type="character" w:styleId="Mention">
    <w:name w:val="Mention"/>
    <w:basedOn w:val="DefaultParagraphFont"/>
    <w:uiPriority w:val="99"/>
    <w:unhideWhenUsed/>
    <w:rsid w:val="00D21191"/>
    <w:rPr>
      <w:color w:val="2B579A"/>
      <w:shd w:val="clear" w:color="auto" w:fill="E1DFDD"/>
    </w:rPr>
  </w:style>
  <w:style w:type="character" w:customStyle="1" w:styleId="Heading3Char">
    <w:name w:val="Heading 3 Char"/>
    <w:basedOn w:val="DefaultParagraphFont"/>
    <w:link w:val="Heading3"/>
    <w:uiPriority w:val="9"/>
    <w:rsid w:val="009F1360"/>
    <w:rPr>
      <w:rFonts w:ascii="Arial" w:eastAsia="Times New Roman" w:hAnsi="Arial" w:cs="Arial"/>
      <w:b/>
      <w:bCs/>
      <w:color w:val="000000"/>
      <w:sz w:val="24"/>
      <w:szCs w:val="24"/>
      <w:shd w:val="clear" w:color="auto" w:fill="FFFFFF"/>
      <w:lang w:eastAsia="en-GB"/>
    </w:rPr>
  </w:style>
  <w:style w:type="character" w:customStyle="1" w:styleId="Heading1Char">
    <w:name w:val="Heading 1 Char"/>
    <w:basedOn w:val="DefaultParagraphFont"/>
    <w:link w:val="Heading1"/>
    <w:uiPriority w:val="9"/>
    <w:rsid w:val="00492FB8"/>
    <w:rPr>
      <w:rFonts w:ascii="Arial" w:eastAsia="Times New Roman" w:hAnsi="Arial" w:cs="Times New Roman"/>
      <w:b/>
      <w:bCs/>
      <w:color w:val="000000" w:themeColor="text1"/>
      <w:sz w:val="24"/>
      <w:szCs w:val="24"/>
      <w:lang w:eastAsia="en-GB"/>
    </w:rPr>
  </w:style>
  <w:style w:type="paragraph" w:styleId="TOCHeading">
    <w:name w:val="TOC Heading"/>
    <w:basedOn w:val="Heading1"/>
    <w:next w:val="Normal"/>
    <w:uiPriority w:val="39"/>
    <w:unhideWhenUsed/>
    <w:qFormat/>
    <w:rsid w:val="00CB726B"/>
    <w:pPr>
      <w:spacing w:before="480" w:line="276" w:lineRule="auto"/>
      <w:outlineLvl w:val="9"/>
    </w:pPr>
    <w:rPr>
      <w:b w:val="0"/>
      <w:bCs w:val="0"/>
      <w:sz w:val="28"/>
      <w:szCs w:val="28"/>
      <w:lang w:val="en-US"/>
    </w:rPr>
  </w:style>
  <w:style w:type="paragraph" w:styleId="TOC3">
    <w:name w:val="toc 3"/>
    <w:basedOn w:val="Normal"/>
    <w:next w:val="Normal"/>
    <w:autoRedefine/>
    <w:uiPriority w:val="39"/>
    <w:unhideWhenUsed/>
    <w:rsid w:val="00B34A75"/>
    <w:pPr>
      <w:tabs>
        <w:tab w:val="right" w:pos="9016"/>
      </w:tabs>
      <w:spacing w:after="0"/>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CB726B"/>
    <w:pP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CB726B"/>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CB726B"/>
    <w:pP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CB726B"/>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CB726B"/>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CB726B"/>
    <w:pPr>
      <w:spacing w:after="0"/>
      <w:ind w:left="16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425AA3"/>
    <w:rPr>
      <w:color w:val="605E5C"/>
      <w:shd w:val="clear" w:color="auto" w:fill="E1DFDD"/>
    </w:rPr>
  </w:style>
  <w:style w:type="paragraph" w:styleId="EndnoteText">
    <w:name w:val="endnote text"/>
    <w:basedOn w:val="Normal"/>
    <w:link w:val="EndnoteTextChar"/>
    <w:uiPriority w:val="99"/>
    <w:semiHidden/>
    <w:unhideWhenUsed/>
    <w:rsid w:val="009F341A"/>
    <w:pPr>
      <w:spacing w:after="0"/>
    </w:pPr>
    <w:rPr>
      <w:sz w:val="20"/>
      <w:szCs w:val="20"/>
    </w:rPr>
  </w:style>
  <w:style w:type="character" w:customStyle="1" w:styleId="EndnoteTextChar">
    <w:name w:val="Endnote Text Char"/>
    <w:basedOn w:val="DefaultParagraphFont"/>
    <w:link w:val="EndnoteText"/>
    <w:uiPriority w:val="99"/>
    <w:semiHidden/>
    <w:rsid w:val="009F341A"/>
    <w:rPr>
      <w:rFonts w:ascii="Arial" w:eastAsia="Calibri" w:hAnsi="Arial" w:cs="Arial"/>
      <w:color w:val="0432FF"/>
      <w:sz w:val="20"/>
      <w:szCs w:val="20"/>
    </w:rPr>
  </w:style>
  <w:style w:type="character" w:styleId="EndnoteReference">
    <w:name w:val="endnote reference"/>
    <w:basedOn w:val="DefaultParagraphFont"/>
    <w:uiPriority w:val="99"/>
    <w:semiHidden/>
    <w:unhideWhenUsed/>
    <w:rsid w:val="009F341A"/>
    <w:rPr>
      <w:vertAlign w:val="superscript"/>
    </w:rPr>
  </w:style>
  <w:style w:type="paragraph" w:styleId="FootnoteText">
    <w:name w:val="footnote text"/>
    <w:basedOn w:val="Normal"/>
    <w:link w:val="FootnoteTextChar"/>
    <w:uiPriority w:val="99"/>
    <w:unhideWhenUsed/>
    <w:rsid w:val="00366008"/>
    <w:pPr>
      <w:spacing w:after="0"/>
    </w:pPr>
    <w:rPr>
      <w:sz w:val="20"/>
      <w:szCs w:val="20"/>
    </w:rPr>
  </w:style>
  <w:style w:type="character" w:customStyle="1" w:styleId="FootnoteTextChar">
    <w:name w:val="Footnote Text Char"/>
    <w:basedOn w:val="DefaultParagraphFont"/>
    <w:link w:val="FootnoteText"/>
    <w:uiPriority w:val="99"/>
    <w:rsid w:val="00366008"/>
    <w:rPr>
      <w:rFonts w:ascii="Arial" w:eastAsia="Calibri" w:hAnsi="Arial" w:cs="Arial"/>
      <w:color w:val="0432FF"/>
      <w:sz w:val="20"/>
      <w:szCs w:val="20"/>
    </w:rPr>
  </w:style>
  <w:style w:type="character" w:styleId="FootnoteReference">
    <w:name w:val="footnote reference"/>
    <w:basedOn w:val="DefaultParagraphFont"/>
    <w:uiPriority w:val="99"/>
    <w:semiHidden/>
    <w:unhideWhenUsed/>
    <w:rsid w:val="00366008"/>
    <w:rPr>
      <w:vertAlign w:val="superscript"/>
    </w:rPr>
  </w:style>
  <w:style w:type="character" w:styleId="FollowedHyperlink">
    <w:name w:val="FollowedHyperlink"/>
    <w:basedOn w:val="DefaultParagraphFont"/>
    <w:uiPriority w:val="99"/>
    <w:semiHidden/>
    <w:unhideWhenUsed/>
    <w:rsid w:val="00963FEB"/>
    <w:rPr>
      <w:color w:val="954F72" w:themeColor="followedHyperlink"/>
      <w:u w:val="single"/>
    </w:rPr>
  </w:style>
  <w:style w:type="character" w:customStyle="1" w:styleId="normaltextrun">
    <w:name w:val="normaltextrun"/>
    <w:basedOn w:val="DefaultParagraphFont"/>
    <w:rsid w:val="005112E3"/>
  </w:style>
  <w:style w:type="character" w:customStyle="1" w:styleId="eop">
    <w:name w:val="eop"/>
    <w:basedOn w:val="DefaultParagraphFont"/>
    <w:rsid w:val="005112E3"/>
  </w:style>
  <w:style w:type="character" w:customStyle="1" w:styleId="apple-converted-space">
    <w:name w:val="apple-converted-space"/>
    <w:basedOn w:val="DefaultParagraphFont"/>
    <w:rsid w:val="00027228"/>
  </w:style>
  <w:style w:type="character" w:customStyle="1" w:styleId="hgkelc">
    <w:name w:val="hgkelc"/>
    <w:basedOn w:val="DefaultParagraphFont"/>
    <w:rsid w:val="00522EBE"/>
  </w:style>
  <w:style w:type="character" w:customStyle="1" w:styleId="ilfuvd">
    <w:name w:val="ilfuvd"/>
    <w:basedOn w:val="DefaultParagraphFont"/>
    <w:rsid w:val="00B5310F"/>
  </w:style>
  <w:style w:type="character" w:customStyle="1" w:styleId="Heading4Char">
    <w:name w:val="Heading 4 Char"/>
    <w:basedOn w:val="DefaultParagraphFont"/>
    <w:link w:val="Heading4"/>
    <w:uiPriority w:val="9"/>
    <w:rsid w:val="001D0BB0"/>
    <w:rPr>
      <w:rFonts w:ascii="Arial" w:eastAsia="Calibri" w:hAnsi="Arial" w:cs="Arial"/>
      <w:b/>
      <w:bCs/>
      <w:color w:val="000000" w:themeColor="text1"/>
      <w:sz w:val="24"/>
      <w:szCs w:val="24"/>
    </w:rPr>
  </w:style>
  <w:style w:type="character" w:customStyle="1" w:styleId="Heading5Char">
    <w:name w:val="Heading 5 Char"/>
    <w:basedOn w:val="DefaultParagraphFont"/>
    <w:link w:val="Heading5"/>
    <w:uiPriority w:val="9"/>
    <w:rsid w:val="00123BF2"/>
    <w:rPr>
      <w:rFonts w:ascii="Arial" w:eastAsia="Calibri" w:hAnsi="Arial" w:cs="Arial"/>
      <w:b/>
      <w:bCs/>
      <w:color w:val="000000" w:themeColor="text1"/>
      <w:sz w:val="24"/>
      <w:szCs w:val="24"/>
    </w:rPr>
  </w:style>
  <w:style w:type="table" w:customStyle="1" w:styleId="TableGrid1">
    <w:name w:val="Table Grid1"/>
    <w:basedOn w:val="TableNormal"/>
    <w:next w:val="TableGrid"/>
    <w:uiPriority w:val="39"/>
    <w:rsid w:val="00387DF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F0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09661">
      <w:bodyDiv w:val="1"/>
      <w:marLeft w:val="0"/>
      <w:marRight w:val="0"/>
      <w:marTop w:val="0"/>
      <w:marBottom w:val="0"/>
      <w:divBdr>
        <w:top w:val="none" w:sz="0" w:space="0" w:color="auto"/>
        <w:left w:val="none" w:sz="0" w:space="0" w:color="auto"/>
        <w:bottom w:val="none" w:sz="0" w:space="0" w:color="auto"/>
        <w:right w:val="none" w:sz="0" w:space="0" w:color="auto"/>
      </w:divBdr>
    </w:div>
    <w:div w:id="110321007">
      <w:bodyDiv w:val="1"/>
      <w:marLeft w:val="0"/>
      <w:marRight w:val="0"/>
      <w:marTop w:val="0"/>
      <w:marBottom w:val="0"/>
      <w:divBdr>
        <w:top w:val="none" w:sz="0" w:space="0" w:color="auto"/>
        <w:left w:val="none" w:sz="0" w:space="0" w:color="auto"/>
        <w:bottom w:val="none" w:sz="0" w:space="0" w:color="auto"/>
        <w:right w:val="none" w:sz="0" w:space="0" w:color="auto"/>
      </w:divBdr>
    </w:div>
    <w:div w:id="165634725">
      <w:bodyDiv w:val="1"/>
      <w:marLeft w:val="0"/>
      <w:marRight w:val="0"/>
      <w:marTop w:val="0"/>
      <w:marBottom w:val="0"/>
      <w:divBdr>
        <w:top w:val="none" w:sz="0" w:space="0" w:color="auto"/>
        <w:left w:val="none" w:sz="0" w:space="0" w:color="auto"/>
        <w:bottom w:val="none" w:sz="0" w:space="0" w:color="auto"/>
        <w:right w:val="none" w:sz="0" w:space="0" w:color="auto"/>
      </w:divBdr>
      <w:divsChild>
        <w:div w:id="419176248">
          <w:marLeft w:val="0"/>
          <w:marRight w:val="0"/>
          <w:marTop w:val="0"/>
          <w:marBottom w:val="0"/>
          <w:divBdr>
            <w:top w:val="none" w:sz="0" w:space="0" w:color="auto"/>
            <w:left w:val="none" w:sz="0" w:space="0" w:color="auto"/>
            <w:bottom w:val="none" w:sz="0" w:space="0" w:color="auto"/>
            <w:right w:val="none" w:sz="0" w:space="0" w:color="auto"/>
          </w:divBdr>
        </w:div>
        <w:div w:id="668215262">
          <w:marLeft w:val="0"/>
          <w:marRight w:val="0"/>
          <w:marTop w:val="0"/>
          <w:marBottom w:val="0"/>
          <w:divBdr>
            <w:top w:val="none" w:sz="0" w:space="0" w:color="auto"/>
            <w:left w:val="none" w:sz="0" w:space="0" w:color="auto"/>
            <w:bottom w:val="none" w:sz="0" w:space="0" w:color="auto"/>
            <w:right w:val="none" w:sz="0" w:space="0" w:color="auto"/>
          </w:divBdr>
        </w:div>
        <w:div w:id="921262024">
          <w:marLeft w:val="0"/>
          <w:marRight w:val="0"/>
          <w:marTop w:val="0"/>
          <w:marBottom w:val="0"/>
          <w:divBdr>
            <w:top w:val="none" w:sz="0" w:space="0" w:color="auto"/>
            <w:left w:val="none" w:sz="0" w:space="0" w:color="auto"/>
            <w:bottom w:val="none" w:sz="0" w:space="0" w:color="auto"/>
            <w:right w:val="none" w:sz="0" w:space="0" w:color="auto"/>
          </w:divBdr>
        </w:div>
        <w:div w:id="966158752">
          <w:marLeft w:val="0"/>
          <w:marRight w:val="0"/>
          <w:marTop w:val="0"/>
          <w:marBottom w:val="0"/>
          <w:divBdr>
            <w:top w:val="none" w:sz="0" w:space="0" w:color="auto"/>
            <w:left w:val="none" w:sz="0" w:space="0" w:color="auto"/>
            <w:bottom w:val="none" w:sz="0" w:space="0" w:color="auto"/>
            <w:right w:val="none" w:sz="0" w:space="0" w:color="auto"/>
          </w:divBdr>
        </w:div>
        <w:div w:id="1185709988">
          <w:marLeft w:val="0"/>
          <w:marRight w:val="0"/>
          <w:marTop w:val="0"/>
          <w:marBottom w:val="0"/>
          <w:divBdr>
            <w:top w:val="none" w:sz="0" w:space="0" w:color="auto"/>
            <w:left w:val="none" w:sz="0" w:space="0" w:color="auto"/>
            <w:bottom w:val="none" w:sz="0" w:space="0" w:color="auto"/>
            <w:right w:val="none" w:sz="0" w:space="0" w:color="auto"/>
          </w:divBdr>
        </w:div>
        <w:div w:id="1208375108">
          <w:marLeft w:val="0"/>
          <w:marRight w:val="0"/>
          <w:marTop w:val="0"/>
          <w:marBottom w:val="0"/>
          <w:divBdr>
            <w:top w:val="none" w:sz="0" w:space="0" w:color="auto"/>
            <w:left w:val="none" w:sz="0" w:space="0" w:color="auto"/>
            <w:bottom w:val="none" w:sz="0" w:space="0" w:color="auto"/>
            <w:right w:val="none" w:sz="0" w:space="0" w:color="auto"/>
          </w:divBdr>
        </w:div>
        <w:div w:id="1299260207">
          <w:marLeft w:val="0"/>
          <w:marRight w:val="0"/>
          <w:marTop w:val="0"/>
          <w:marBottom w:val="0"/>
          <w:divBdr>
            <w:top w:val="none" w:sz="0" w:space="0" w:color="auto"/>
            <w:left w:val="none" w:sz="0" w:space="0" w:color="auto"/>
            <w:bottom w:val="none" w:sz="0" w:space="0" w:color="auto"/>
            <w:right w:val="none" w:sz="0" w:space="0" w:color="auto"/>
          </w:divBdr>
        </w:div>
        <w:div w:id="1317805772">
          <w:marLeft w:val="0"/>
          <w:marRight w:val="0"/>
          <w:marTop w:val="0"/>
          <w:marBottom w:val="0"/>
          <w:divBdr>
            <w:top w:val="none" w:sz="0" w:space="0" w:color="auto"/>
            <w:left w:val="none" w:sz="0" w:space="0" w:color="auto"/>
            <w:bottom w:val="none" w:sz="0" w:space="0" w:color="auto"/>
            <w:right w:val="none" w:sz="0" w:space="0" w:color="auto"/>
          </w:divBdr>
        </w:div>
        <w:div w:id="1562517111">
          <w:marLeft w:val="0"/>
          <w:marRight w:val="0"/>
          <w:marTop w:val="0"/>
          <w:marBottom w:val="0"/>
          <w:divBdr>
            <w:top w:val="none" w:sz="0" w:space="0" w:color="auto"/>
            <w:left w:val="none" w:sz="0" w:space="0" w:color="auto"/>
            <w:bottom w:val="none" w:sz="0" w:space="0" w:color="auto"/>
            <w:right w:val="none" w:sz="0" w:space="0" w:color="auto"/>
          </w:divBdr>
        </w:div>
        <w:div w:id="1836191677">
          <w:marLeft w:val="0"/>
          <w:marRight w:val="0"/>
          <w:marTop w:val="0"/>
          <w:marBottom w:val="0"/>
          <w:divBdr>
            <w:top w:val="none" w:sz="0" w:space="0" w:color="auto"/>
            <w:left w:val="none" w:sz="0" w:space="0" w:color="auto"/>
            <w:bottom w:val="none" w:sz="0" w:space="0" w:color="auto"/>
            <w:right w:val="none" w:sz="0" w:space="0" w:color="auto"/>
          </w:divBdr>
        </w:div>
        <w:div w:id="1970083793">
          <w:marLeft w:val="0"/>
          <w:marRight w:val="0"/>
          <w:marTop w:val="0"/>
          <w:marBottom w:val="0"/>
          <w:divBdr>
            <w:top w:val="none" w:sz="0" w:space="0" w:color="auto"/>
            <w:left w:val="none" w:sz="0" w:space="0" w:color="auto"/>
            <w:bottom w:val="none" w:sz="0" w:space="0" w:color="auto"/>
            <w:right w:val="none" w:sz="0" w:space="0" w:color="auto"/>
          </w:divBdr>
        </w:div>
        <w:div w:id="2076538348">
          <w:marLeft w:val="0"/>
          <w:marRight w:val="0"/>
          <w:marTop w:val="0"/>
          <w:marBottom w:val="0"/>
          <w:divBdr>
            <w:top w:val="none" w:sz="0" w:space="0" w:color="auto"/>
            <w:left w:val="none" w:sz="0" w:space="0" w:color="auto"/>
            <w:bottom w:val="none" w:sz="0" w:space="0" w:color="auto"/>
            <w:right w:val="none" w:sz="0" w:space="0" w:color="auto"/>
          </w:divBdr>
        </w:div>
        <w:div w:id="2114472550">
          <w:marLeft w:val="0"/>
          <w:marRight w:val="0"/>
          <w:marTop w:val="0"/>
          <w:marBottom w:val="0"/>
          <w:divBdr>
            <w:top w:val="none" w:sz="0" w:space="0" w:color="auto"/>
            <w:left w:val="none" w:sz="0" w:space="0" w:color="auto"/>
            <w:bottom w:val="none" w:sz="0" w:space="0" w:color="auto"/>
            <w:right w:val="none" w:sz="0" w:space="0" w:color="auto"/>
          </w:divBdr>
        </w:div>
      </w:divsChild>
    </w:div>
    <w:div w:id="168913722">
      <w:bodyDiv w:val="1"/>
      <w:marLeft w:val="0"/>
      <w:marRight w:val="0"/>
      <w:marTop w:val="0"/>
      <w:marBottom w:val="0"/>
      <w:divBdr>
        <w:top w:val="none" w:sz="0" w:space="0" w:color="auto"/>
        <w:left w:val="none" w:sz="0" w:space="0" w:color="auto"/>
        <w:bottom w:val="none" w:sz="0" w:space="0" w:color="auto"/>
        <w:right w:val="none" w:sz="0" w:space="0" w:color="auto"/>
      </w:divBdr>
    </w:div>
    <w:div w:id="405685288">
      <w:bodyDiv w:val="1"/>
      <w:marLeft w:val="0"/>
      <w:marRight w:val="0"/>
      <w:marTop w:val="0"/>
      <w:marBottom w:val="0"/>
      <w:divBdr>
        <w:top w:val="none" w:sz="0" w:space="0" w:color="auto"/>
        <w:left w:val="none" w:sz="0" w:space="0" w:color="auto"/>
        <w:bottom w:val="none" w:sz="0" w:space="0" w:color="auto"/>
        <w:right w:val="none" w:sz="0" w:space="0" w:color="auto"/>
      </w:divBdr>
    </w:div>
    <w:div w:id="419176673">
      <w:bodyDiv w:val="1"/>
      <w:marLeft w:val="0"/>
      <w:marRight w:val="0"/>
      <w:marTop w:val="0"/>
      <w:marBottom w:val="0"/>
      <w:divBdr>
        <w:top w:val="none" w:sz="0" w:space="0" w:color="auto"/>
        <w:left w:val="none" w:sz="0" w:space="0" w:color="auto"/>
        <w:bottom w:val="none" w:sz="0" w:space="0" w:color="auto"/>
        <w:right w:val="none" w:sz="0" w:space="0" w:color="auto"/>
      </w:divBdr>
      <w:divsChild>
        <w:div w:id="468131529">
          <w:marLeft w:val="0"/>
          <w:marRight w:val="0"/>
          <w:marTop w:val="0"/>
          <w:marBottom w:val="0"/>
          <w:divBdr>
            <w:top w:val="none" w:sz="0" w:space="0" w:color="auto"/>
            <w:left w:val="none" w:sz="0" w:space="0" w:color="auto"/>
            <w:bottom w:val="none" w:sz="0" w:space="0" w:color="auto"/>
            <w:right w:val="none" w:sz="0" w:space="0" w:color="auto"/>
          </w:divBdr>
        </w:div>
        <w:div w:id="469177785">
          <w:marLeft w:val="0"/>
          <w:marRight w:val="0"/>
          <w:marTop w:val="0"/>
          <w:marBottom w:val="0"/>
          <w:divBdr>
            <w:top w:val="none" w:sz="0" w:space="0" w:color="auto"/>
            <w:left w:val="none" w:sz="0" w:space="0" w:color="auto"/>
            <w:bottom w:val="none" w:sz="0" w:space="0" w:color="auto"/>
            <w:right w:val="none" w:sz="0" w:space="0" w:color="auto"/>
          </w:divBdr>
        </w:div>
        <w:div w:id="973754105">
          <w:marLeft w:val="0"/>
          <w:marRight w:val="0"/>
          <w:marTop w:val="0"/>
          <w:marBottom w:val="0"/>
          <w:divBdr>
            <w:top w:val="none" w:sz="0" w:space="0" w:color="auto"/>
            <w:left w:val="none" w:sz="0" w:space="0" w:color="auto"/>
            <w:bottom w:val="none" w:sz="0" w:space="0" w:color="auto"/>
            <w:right w:val="none" w:sz="0" w:space="0" w:color="auto"/>
          </w:divBdr>
        </w:div>
        <w:div w:id="1088423004">
          <w:marLeft w:val="0"/>
          <w:marRight w:val="0"/>
          <w:marTop w:val="0"/>
          <w:marBottom w:val="0"/>
          <w:divBdr>
            <w:top w:val="none" w:sz="0" w:space="0" w:color="auto"/>
            <w:left w:val="none" w:sz="0" w:space="0" w:color="auto"/>
            <w:bottom w:val="none" w:sz="0" w:space="0" w:color="auto"/>
            <w:right w:val="none" w:sz="0" w:space="0" w:color="auto"/>
          </w:divBdr>
        </w:div>
        <w:div w:id="1118722330">
          <w:marLeft w:val="0"/>
          <w:marRight w:val="0"/>
          <w:marTop w:val="0"/>
          <w:marBottom w:val="0"/>
          <w:divBdr>
            <w:top w:val="none" w:sz="0" w:space="0" w:color="auto"/>
            <w:left w:val="none" w:sz="0" w:space="0" w:color="auto"/>
            <w:bottom w:val="none" w:sz="0" w:space="0" w:color="auto"/>
            <w:right w:val="none" w:sz="0" w:space="0" w:color="auto"/>
          </w:divBdr>
        </w:div>
        <w:div w:id="1249999585">
          <w:marLeft w:val="0"/>
          <w:marRight w:val="0"/>
          <w:marTop w:val="0"/>
          <w:marBottom w:val="0"/>
          <w:divBdr>
            <w:top w:val="none" w:sz="0" w:space="0" w:color="auto"/>
            <w:left w:val="none" w:sz="0" w:space="0" w:color="auto"/>
            <w:bottom w:val="none" w:sz="0" w:space="0" w:color="auto"/>
            <w:right w:val="none" w:sz="0" w:space="0" w:color="auto"/>
          </w:divBdr>
        </w:div>
        <w:div w:id="1263684980">
          <w:marLeft w:val="0"/>
          <w:marRight w:val="0"/>
          <w:marTop w:val="0"/>
          <w:marBottom w:val="0"/>
          <w:divBdr>
            <w:top w:val="none" w:sz="0" w:space="0" w:color="auto"/>
            <w:left w:val="none" w:sz="0" w:space="0" w:color="auto"/>
            <w:bottom w:val="none" w:sz="0" w:space="0" w:color="auto"/>
            <w:right w:val="none" w:sz="0" w:space="0" w:color="auto"/>
          </w:divBdr>
        </w:div>
        <w:div w:id="1268272864">
          <w:marLeft w:val="0"/>
          <w:marRight w:val="0"/>
          <w:marTop w:val="0"/>
          <w:marBottom w:val="0"/>
          <w:divBdr>
            <w:top w:val="none" w:sz="0" w:space="0" w:color="auto"/>
            <w:left w:val="none" w:sz="0" w:space="0" w:color="auto"/>
            <w:bottom w:val="none" w:sz="0" w:space="0" w:color="auto"/>
            <w:right w:val="none" w:sz="0" w:space="0" w:color="auto"/>
          </w:divBdr>
        </w:div>
        <w:div w:id="1919943327">
          <w:marLeft w:val="0"/>
          <w:marRight w:val="0"/>
          <w:marTop w:val="0"/>
          <w:marBottom w:val="0"/>
          <w:divBdr>
            <w:top w:val="none" w:sz="0" w:space="0" w:color="auto"/>
            <w:left w:val="none" w:sz="0" w:space="0" w:color="auto"/>
            <w:bottom w:val="none" w:sz="0" w:space="0" w:color="auto"/>
            <w:right w:val="none" w:sz="0" w:space="0" w:color="auto"/>
          </w:divBdr>
        </w:div>
        <w:div w:id="2040888560">
          <w:marLeft w:val="0"/>
          <w:marRight w:val="0"/>
          <w:marTop w:val="0"/>
          <w:marBottom w:val="0"/>
          <w:divBdr>
            <w:top w:val="none" w:sz="0" w:space="0" w:color="auto"/>
            <w:left w:val="none" w:sz="0" w:space="0" w:color="auto"/>
            <w:bottom w:val="none" w:sz="0" w:space="0" w:color="auto"/>
            <w:right w:val="none" w:sz="0" w:space="0" w:color="auto"/>
          </w:divBdr>
        </w:div>
        <w:div w:id="2081369992">
          <w:marLeft w:val="0"/>
          <w:marRight w:val="0"/>
          <w:marTop w:val="0"/>
          <w:marBottom w:val="0"/>
          <w:divBdr>
            <w:top w:val="none" w:sz="0" w:space="0" w:color="auto"/>
            <w:left w:val="none" w:sz="0" w:space="0" w:color="auto"/>
            <w:bottom w:val="none" w:sz="0" w:space="0" w:color="auto"/>
            <w:right w:val="none" w:sz="0" w:space="0" w:color="auto"/>
          </w:divBdr>
        </w:div>
      </w:divsChild>
    </w:div>
    <w:div w:id="514878043">
      <w:bodyDiv w:val="1"/>
      <w:marLeft w:val="0"/>
      <w:marRight w:val="0"/>
      <w:marTop w:val="0"/>
      <w:marBottom w:val="0"/>
      <w:divBdr>
        <w:top w:val="none" w:sz="0" w:space="0" w:color="auto"/>
        <w:left w:val="none" w:sz="0" w:space="0" w:color="auto"/>
        <w:bottom w:val="none" w:sz="0" w:space="0" w:color="auto"/>
        <w:right w:val="none" w:sz="0" w:space="0" w:color="auto"/>
      </w:divBdr>
      <w:divsChild>
        <w:div w:id="625475761">
          <w:marLeft w:val="0"/>
          <w:marRight w:val="0"/>
          <w:marTop w:val="0"/>
          <w:marBottom w:val="0"/>
          <w:divBdr>
            <w:top w:val="none" w:sz="0" w:space="0" w:color="auto"/>
            <w:left w:val="none" w:sz="0" w:space="0" w:color="auto"/>
            <w:bottom w:val="none" w:sz="0" w:space="0" w:color="auto"/>
            <w:right w:val="none" w:sz="0" w:space="0" w:color="auto"/>
          </w:divBdr>
          <w:divsChild>
            <w:div w:id="408424980">
              <w:marLeft w:val="0"/>
              <w:marRight w:val="0"/>
              <w:marTop w:val="0"/>
              <w:marBottom w:val="0"/>
              <w:divBdr>
                <w:top w:val="none" w:sz="0" w:space="0" w:color="auto"/>
                <w:left w:val="none" w:sz="0" w:space="0" w:color="auto"/>
                <w:bottom w:val="none" w:sz="0" w:space="0" w:color="auto"/>
                <w:right w:val="none" w:sz="0" w:space="0" w:color="auto"/>
              </w:divBdr>
              <w:divsChild>
                <w:div w:id="14758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50369">
          <w:marLeft w:val="0"/>
          <w:marRight w:val="0"/>
          <w:marTop w:val="0"/>
          <w:marBottom w:val="0"/>
          <w:divBdr>
            <w:top w:val="none" w:sz="0" w:space="0" w:color="auto"/>
            <w:left w:val="none" w:sz="0" w:space="0" w:color="auto"/>
            <w:bottom w:val="none" w:sz="0" w:space="0" w:color="auto"/>
            <w:right w:val="none" w:sz="0" w:space="0" w:color="auto"/>
          </w:divBdr>
          <w:divsChild>
            <w:div w:id="723138523">
              <w:marLeft w:val="0"/>
              <w:marRight w:val="0"/>
              <w:marTop w:val="0"/>
              <w:marBottom w:val="0"/>
              <w:divBdr>
                <w:top w:val="none" w:sz="0" w:space="0" w:color="auto"/>
                <w:left w:val="none" w:sz="0" w:space="0" w:color="auto"/>
                <w:bottom w:val="none" w:sz="0" w:space="0" w:color="auto"/>
                <w:right w:val="none" w:sz="0" w:space="0" w:color="auto"/>
              </w:divBdr>
              <w:divsChild>
                <w:div w:id="680811791">
                  <w:marLeft w:val="0"/>
                  <w:marRight w:val="0"/>
                  <w:marTop w:val="0"/>
                  <w:marBottom w:val="0"/>
                  <w:divBdr>
                    <w:top w:val="none" w:sz="0" w:space="0" w:color="auto"/>
                    <w:left w:val="none" w:sz="0" w:space="0" w:color="auto"/>
                    <w:bottom w:val="none" w:sz="0" w:space="0" w:color="auto"/>
                    <w:right w:val="none" w:sz="0" w:space="0" w:color="auto"/>
                  </w:divBdr>
                </w:div>
                <w:div w:id="784731822">
                  <w:marLeft w:val="0"/>
                  <w:marRight w:val="0"/>
                  <w:marTop w:val="0"/>
                  <w:marBottom w:val="0"/>
                  <w:divBdr>
                    <w:top w:val="none" w:sz="0" w:space="0" w:color="auto"/>
                    <w:left w:val="none" w:sz="0" w:space="0" w:color="auto"/>
                    <w:bottom w:val="none" w:sz="0" w:space="0" w:color="auto"/>
                    <w:right w:val="none" w:sz="0" w:space="0" w:color="auto"/>
                  </w:divBdr>
                </w:div>
              </w:divsChild>
            </w:div>
            <w:div w:id="820121248">
              <w:marLeft w:val="0"/>
              <w:marRight w:val="0"/>
              <w:marTop w:val="0"/>
              <w:marBottom w:val="0"/>
              <w:divBdr>
                <w:top w:val="none" w:sz="0" w:space="0" w:color="auto"/>
                <w:left w:val="none" w:sz="0" w:space="0" w:color="auto"/>
                <w:bottom w:val="none" w:sz="0" w:space="0" w:color="auto"/>
                <w:right w:val="none" w:sz="0" w:space="0" w:color="auto"/>
              </w:divBdr>
              <w:divsChild>
                <w:div w:id="8215333">
                  <w:marLeft w:val="0"/>
                  <w:marRight w:val="0"/>
                  <w:marTop w:val="0"/>
                  <w:marBottom w:val="0"/>
                  <w:divBdr>
                    <w:top w:val="none" w:sz="0" w:space="0" w:color="auto"/>
                    <w:left w:val="none" w:sz="0" w:space="0" w:color="auto"/>
                    <w:bottom w:val="none" w:sz="0" w:space="0" w:color="auto"/>
                    <w:right w:val="none" w:sz="0" w:space="0" w:color="auto"/>
                  </w:divBdr>
                </w:div>
              </w:divsChild>
            </w:div>
            <w:div w:id="1535265199">
              <w:marLeft w:val="0"/>
              <w:marRight w:val="0"/>
              <w:marTop w:val="0"/>
              <w:marBottom w:val="0"/>
              <w:divBdr>
                <w:top w:val="none" w:sz="0" w:space="0" w:color="auto"/>
                <w:left w:val="none" w:sz="0" w:space="0" w:color="auto"/>
                <w:bottom w:val="none" w:sz="0" w:space="0" w:color="auto"/>
                <w:right w:val="none" w:sz="0" w:space="0" w:color="auto"/>
              </w:divBdr>
              <w:divsChild>
                <w:div w:id="1836529170">
                  <w:marLeft w:val="0"/>
                  <w:marRight w:val="0"/>
                  <w:marTop w:val="0"/>
                  <w:marBottom w:val="0"/>
                  <w:divBdr>
                    <w:top w:val="none" w:sz="0" w:space="0" w:color="auto"/>
                    <w:left w:val="none" w:sz="0" w:space="0" w:color="auto"/>
                    <w:bottom w:val="none" w:sz="0" w:space="0" w:color="auto"/>
                    <w:right w:val="none" w:sz="0" w:space="0" w:color="auto"/>
                  </w:divBdr>
                </w:div>
              </w:divsChild>
            </w:div>
            <w:div w:id="1963921230">
              <w:marLeft w:val="0"/>
              <w:marRight w:val="0"/>
              <w:marTop w:val="0"/>
              <w:marBottom w:val="0"/>
              <w:divBdr>
                <w:top w:val="none" w:sz="0" w:space="0" w:color="auto"/>
                <w:left w:val="none" w:sz="0" w:space="0" w:color="auto"/>
                <w:bottom w:val="none" w:sz="0" w:space="0" w:color="auto"/>
                <w:right w:val="none" w:sz="0" w:space="0" w:color="auto"/>
              </w:divBdr>
              <w:divsChild>
                <w:div w:id="335808786">
                  <w:marLeft w:val="0"/>
                  <w:marRight w:val="0"/>
                  <w:marTop w:val="0"/>
                  <w:marBottom w:val="0"/>
                  <w:divBdr>
                    <w:top w:val="none" w:sz="0" w:space="0" w:color="auto"/>
                    <w:left w:val="none" w:sz="0" w:space="0" w:color="auto"/>
                    <w:bottom w:val="none" w:sz="0" w:space="0" w:color="auto"/>
                    <w:right w:val="none" w:sz="0" w:space="0" w:color="auto"/>
                  </w:divBdr>
                </w:div>
                <w:div w:id="192440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664470">
      <w:bodyDiv w:val="1"/>
      <w:marLeft w:val="0"/>
      <w:marRight w:val="0"/>
      <w:marTop w:val="0"/>
      <w:marBottom w:val="0"/>
      <w:divBdr>
        <w:top w:val="none" w:sz="0" w:space="0" w:color="auto"/>
        <w:left w:val="none" w:sz="0" w:space="0" w:color="auto"/>
        <w:bottom w:val="none" w:sz="0" w:space="0" w:color="auto"/>
        <w:right w:val="none" w:sz="0" w:space="0" w:color="auto"/>
      </w:divBdr>
      <w:divsChild>
        <w:div w:id="723796537">
          <w:marLeft w:val="0"/>
          <w:marRight w:val="0"/>
          <w:marTop w:val="0"/>
          <w:marBottom w:val="0"/>
          <w:divBdr>
            <w:top w:val="none" w:sz="0" w:space="0" w:color="auto"/>
            <w:left w:val="none" w:sz="0" w:space="0" w:color="auto"/>
            <w:bottom w:val="none" w:sz="0" w:space="0" w:color="auto"/>
            <w:right w:val="none" w:sz="0" w:space="0" w:color="auto"/>
          </w:divBdr>
          <w:divsChild>
            <w:div w:id="614562716">
              <w:marLeft w:val="0"/>
              <w:marRight w:val="0"/>
              <w:marTop w:val="0"/>
              <w:marBottom w:val="0"/>
              <w:divBdr>
                <w:top w:val="none" w:sz="0" w:space="0" w:color="auto"/>
                <w:left w:val="none" w:sz="0" w:space="0" w:color="auto"/>
                <w:bottom w:val="none" w:sz="0" w:space="0" w:color="auto"/>
                <w:right w:val="none" w:sz="0" w:space="0" w:color="auto"/>
              </w:divBdr>
              <w:divsChild>
                <w:div w:id="6032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5378">
      <w:bodyDiv w:val="1"/>
      <w:marLeft w:val="0"/>
      <w:marRight w:val="0"/>
      <w:marTop w:val="0"/>
      <w:marBottom w:val="0"/>
      <w:divBdr>
        <w:top w:val="none" w:sz="0" w:space="0" w:color="auto"/>
        <w:left w:val="none" w:sz="0" w:space="0" w:color="auto"/>
        <w:bottom w:val="none" w:sz="0" w:space="0" w:color="auto"/>
        <w:right w:val="none" w:sz="0" w:space="0" w:color="auto"/>
      </w:divBdr>
    </w:div>
    <w:div w:id="540485593">
      <w:bodyDiv w:val="1"/>
      <w:marLeft w:val="0"/>
      <w:marRight w:val="0"/>
      <w:marTop w:val="0"/>
      <w:marBottom w:val="0"/>
      <w:divBdr>
        <w:top w:val="none" w:sz="0" w:space="0" w:color="auto"/>
        <w:left w:val="none" w:sz="0" w:space="0" w:color="auto"/>
        <w:bottom w:val="none" w:sz="0" w:space="0" w:color="auto"/>
        <w:right w:val="none" w:sz="0" w:space="0" w:color="auto"/>
      </w:divBdr>
    </w:div>
    <w:div w:id="568730944">
      <w:bodyDiv w:val="1"/>
      <w:marLeft w:val="0"/>
      <w:marRight w:val="0"/>
      <w:marTop w:val="0"/>
      <w:marBottom w:val="0"/>
      <w:divBdr>
        <w:top w:val="none" w:sz="0" w:space="0" w:color="auto"/>
        <w:left w:val="none" w:sz="0" w:space="0" w:color="auto"/>
        <w:bottom w:val="none" w:sz="0" w:space="0" w:color="auto"/>
        <w:right w:val="none" w:sz="0" w:space="0" w:color="auto"/>
      </w:divBdr>
    </w:div>
    <w:div w:id="576020753">
      <w:bodyDiv w:val="1"/>
      <w:marLeft w:val="0"/>
      <w:marRight w:val="0"/>
      <w:marTop w:val="0"/>
      <w:marBottom w:val="0"/>
      <w:divBdr>
        <w:top w:val="none" w:sz="0" w:space="0" w:color="auto"/>
        <w:left w:val="none" w:sz="0" w:space="0" w:color="auto"/>
        <w:bottom w:val="none" w:sz="0" w:space="0" w:color="auto"/>
        <w:right w:val="none" w:sz="0" w:space="0" w:color="auto"/>
      </w:divBdr>
    </w:div>
    <w:div w:id="627779847">
      <w:bodyDiv w:val="1"/>
      <w:marLeft w:val="0"/>
      <w:marRight w:val="0"/>
      <w:marTop w:val="0"/>
      <w:marBottom w:val="0"/>
      <w:divBdr>
        <w:top w:val="none" w:sz="0" w:space="0" w:color="auto"/>
        <w:left w:val="none" w:sz="0" w:space="0" w:color="auto"/>
        <w:bottom w:val="none" w:sz="0" w:space="0" w:color="auto"/>
        <w:right w:val="none" w:sz="0" w:space="0" w:color="auto"/>
      </w:divBdr>
    </w:div>
    <w:div w:id="636645148">
      <w:bodyDiv w:val="1"/>
      <w:marLeft w:val="0"/>
      <w:marRight w:val="0"/>
      <w:marTop w:val="0"/>
      <w:marBottom w:val="0"/>
      <w:divBdr>
        <w:top w:val="none" w:sz="0" w:space="0" w:color="auto"/>
        <w:left w:val="none" w:sz="0" w:space="0" w:color="auto"/>
        <w:bottom w:val="none" w:sz="0" w:space="0" w:color="auto"/>
        <w:right w:val="none" w:sz="0" w:space="0" w:color="auto"/>
      </w:divBdr>
      <w:divsChild>
        <w:div w:id="1209991736">
          <w:marLeft w:val="0"/>
          <w:marRight w:val="0"/>
          <w:marTop w:val="0"/>
          <w:marBottom w:val="0"/>
          <w:divBdr>
            <w:top w:val="none" w:sz="0" w:space="0" w:color="auto"/>
            <w:left w:val="none" w:sz="0" w:space="0" w:color="auto"/>
            <w:bottom w:val="none" w:sz="0" w:space="0" w:color="auto"/>
            <w:right w:val="none" w:sz="0" w:space="0" w:color="auto"/>
          </w:divBdr>
          <w:divsChild>
            <w:div w:id="1383485808">
              <w:marLeft w:val="0"/>
              <w:marRight w:val="0"/>
              <w:marTop w:val="0"/>
              <w:marBottom w:val="0"/>
              <w:divBdr>
                <w:top w:val="none" w:sz="0" w:space="0" w:color="auto"/>
                <w:left w:val="none" w:sz="0" w:space="0" w:color="auto"/>
                <w:bottom w:val="none" w:sz="0" w:space="0" w:color="auto"/>
                <w:right w:val="none" w:sz="0" w:space="0" w:color="auto"/>
              </w:divBdr>
              <w:divsChild>
                <w:div w:id="15408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0665">
      <w:bodyDiv w:val="1"/>
      <w:marLeft w:val="0"/>
      <w:marRight w:val="0"/>
      <w:marTop w:val="0"/>
      <w:marBottom w:val="0"/>
      <w:divBdr>
        <w:top w:val="none" w:sz="0" w:space="0" w:color="auto"/>
        <w:left w:val="none" w:sz="0" w:space="0" w:color="auto"/>
        <w:bottom w:val="none" w:sz="0" w:space="0" w:color="auto"/>
        <w:right w:val="none" w:sz="0" w:space="0" w:color="auto"/>
      </w:divBdr>
    </w:div>
    <w:div w:id="762998845">
      <w:bodyDiv w:val="1"/>
      <w:marLeft w:val="0"/>
      <w:marRight w:val="0"/>
      <w:marTop w:val="0"/>
      <w:marBottom w:val="0"/>
      <w:divBdr>
        <w:top w:val="none" w:sz="0" w:space="0" w:color="auto"/>
        <w:left w:val="none" w:sz="0" w:space="0" w:color="auto"/>
        <w:bottom w:val="none" w:sz="0" w:space="0" w:color="auto"/>
        <w:right w:val="none" w:sz="0" w:space="0" w:color="auto"/>
      </w:divBdr>
    </w:div>
    <w:div w:id="774711474">
      <w:bodyDiv w:val="1"/>
      <w:marLeft w:val="0"/>
      <w:marRight w:val="0"/>
      <w:marTop w:val="0"/>
      <w:marBottom w:val="0"/>
      <w:divBdr>
        <w:top w:val="none" w:sz="0" w:space="0" w:color="auto"/>
        <w:left w:val="none" w:sz="0" w:space="0" w:color="auto"/>
        <w:bottom w:val="none" w:sz="0" w:space="0" w:color="auto"/>
        <w:right w:val="none" w:sz="0" w:space="0" w:color="auto"/>
      </w:divBdr>
    </w:div>
    <w:div w:id="870805576">
      <w:bodyDiv w:val="1"/>
      <w:marLeft w:val="0"/>
      <w:marRight w:val="0"/>
      <w:marTop w:val="0"/>
      <w:marBottom w:val="0"/>
      <w:divBdr>
        <w:top w:val="none" w:sz="0" w:space="0" w:color="auto"/>
        <w:left w:val="none" w:sz="0" w:space="0" w:color="auto"/>
        <w:bottom w:val="none" w:sz="0" w:space="0" w:color="auto"/>
        <w:right w:val="none" w:sz="0" w:space="0" w:color="auto"/>
      </w:divBdr>
      <w:divsChild>
        <w:div w:id="30345725">
          <w:marLeft w:val="0"/>
          <w:marRight w:val="0"/>
          <w:marTop w:val="0"/>
          <w:marBottom w:val="0"/>
          <w:divBdr>
            <w:top w:val="none" w:sz="0" w:space="0" w:color="auto"/>
            <w:left w:val="none" w:sz="0" w:space="0" w:color="auto"/>
            <w:bottom w:val="none" w:sz="0" w:space="0" w:color="auto"/>
            <w:right w:val="none" w:sz="0" w:space="0" w:color="auto"/>
          </w:divBdr>
          <w:divsChild>
            <w:div w:id="2120565194">
              <w:marLeft w:val="0"/>
              <w:marRight w:val="0"/>
              <w:marTop w:val="0"/>
              <w:marBottom w:val="0"/>
              <w:divBdr>
                <w:top w:val="none" w:sz="0" w:space="0" w:color="auto"/>
                <w:left w:val="none" w:sz="0" w:space="0" w:color="auto"/>
                <w:bottom w:val="none" w:sz="0" w:space="0" w:color="auto"/>
                <w:right w:val="none" w:sz="0" w:space="0" w:color="auto"/>
              </w:divBdr>
              <w:divsChild>
                <w:div w:id="7363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4979">
      <w:bodyDiv w:val="1"/>
      <w:marLeft w:val="0"/>
      <w:marRight w:val="0"/>
      <w:marTop w:val="0"/>
      <w:marBottom w:val="0"/>
      <w:divBdr>
        <w:top w:val="none" w:sz="0" w:space="0" w:color="auto"/>
        <w:left w:val="none" w:sz="0" w:space="0" w:color="auto"/>
        <w:bottom w:val="none" w:sz="0" w:space="0" w:color="auto"/>
        <w:right w:val="none" w:sz="0" w:space="0" w:color="auto"/>
      </w:divBdr>
    </w:div>
    <w:div w:id="1084842408">
      <w:bodyDiv w:val="1"/>
      <w:marLeft w:val="0"/>
      <w:marRight w:val="0"/>
      <w:marTop w:val="0"/>
      <w:marBottom w:val="0"/>
      <w:divBdr>
        <w:top w:val="none" w:sz="0" w:space="0" w:color="auto"/>
        <w:left w:val="none" w:sz="0" w:space="0" w:color="auto"/>
        <w:bottom w:val="none" w:sz="0" w:space="0" w:color="auto"/>
        <w:right w:val="none" w:sz="0" w:space="0" w:color="auto"/>
      </w:divBdr>
    </w:div>
    <w:div w:id="1192035832">
      <w:bodyDiv w:val="1"/>
      <w:marLeft w:val="0"/>
      <w:marRight w:val="0"/>
      <w:marTop w:val="0"/>
      <w:marBottom w:val="0"/>
      <w:divBdr>
        <w:top w:val="none" w:sz="0" w:space="0" w:color="auto"/>
        <w:left w:val="none" w:sz="0" w:space="0" w:color="auto"/>
        <w:bottom w:val="none" w:sz="0" w:space="0" w:color="auto"/>
        <w:right w:val="none" w:sz="0" w:space="0" w:color="auto"/>
      </w:divBdr>
    </w:div>
    <w:div w:id="1214661101">
      <w:bodyDiv w:val="1"/>
      <w:marLeft w:val="0"/>
      <w:marRight w:val="0"/>
      <w:marTop w:val="0"/>
      <w:marBottom w:val="0"/>
      <w:divBdr>
        <w:top w:val="none" w:sz="0" w:space="0" w:color="auto"/>
        <w:left w:val="none" w:sz="0" w:space="0" w:color="auto"/>
        <w:bottom w:val="none" w:sz="0" w:space="0" w:color="auto"/>
        <w:right w:val="none" w:sz="0" w:space="0" w:color="auto"/>
      </w:divBdr>
    </w:div>
    <w:div w:id="1250577748">
      <w:bodyDiv w:val="1"/>
      <w:marLeft w:val="0"/>
      <w:marRight w:val="0"/>
      <w:marTop w:val="0"/>
      <w:marBottom w:val="0"/>
      <w:divBdr>
        <w:top w:val="none" w:sz="0" w:space="0" w:color="auto"/>
        <w:left w:val="none" w:sz="0" w:space="0" w:color="auto"/>
        <w:bottom w:val="none" w:sz="0" w:space="0" w:color="auto"/>
        <w:right w:val="none" w:sz="0" w:space="0" w:color="auto"/>
      </w:divBdr>
    </w:div>
    <w:div w:id="1312489615">
      <w:bodyDiv w:val="1"/>
      <w:marLeft w:val="0"/>
      <w:marRight w:val="0"/>
      <w:marTop w:val="0"/>
      <w:marBottom w:val="0"/>
      <w:divBdr>
        <w:top w:val="none" w:sz="0" w:space="0" w:color="auto"/>
        <w:left w:val="none" w:sz="0" w:space="0" w:color="auto"/>
        <w:bottom w:val="none" w:sz="0" w:space="0" w:color="auto"/>
        <w:right w:val="none" w:sz="0" w:space="0" w:color="auto"/>
      </w:divBdr>
    </w:div>
    <w:div w:id="1364284047">
      <w:bodyDiv w:val="1"/>
      <w:marLeft w:val="0"/>
      <w:marRight w:val="0"/>
      <w:marTop w:val="0"/>
      <w:marBottom w:val="0"/>
      <w:divBdr>
        <w:top w:val="none" w:sz="0" w:space="0" w:color="auto"/>
        <w:left w:val="none" w:sz="0" w:space="0" w:color="auto"/>
        <w:bottom w:val="none" w:sz="0" w:space="0" w:color="auto"/>
        <w:right w:val="none" w:sz="0" w:space="0" w:color="auto"/>
      </w:divBdr>
    </w:div>
    <w:div w:id="1373338928">
      <w:bodyDiv w:val="1"/>
      <w:marLeft w:val="0"/>
      <w:marRight w:val="0"/>
      <w:marTop w:val="0"/>
      <w:marBottom w:val="0"/>
      <w:divBdr>
        <w:top w:val="none" w:sz="0" w:space="0" w:color="auto"/>
        <w:left w:val="none" w:sz="0" w:space="0" w:color="auto"/>
        <w:bottom w:val="none" w:sz="0" w:space="0" w:color="auto"/>
        <w:right w:val="none" w:sz="0" w:space="0" w:color="auto"/>
      </w:divBdr>
    </w:div>
    <w:div w:id="1385904814">
      <w:bodyDiv w:val="1"/>
      <w:marLeft w:val="0"/>
      <w:marRight w:val="0"/>
      <w:marTop w:val="0"/>
      <w:marBottom w:val="0"/>
      <w:divBdr>
        <w:top w:val="none" w:sz="0" w:space="0" w:color="auto"/>
        <w:left w:val="none" w:sz="0" w:space="0" w:color="auto"/>
        <w:bottom w:val="none" w:sz="0" w:space="0" w:color="auto"/>
        <w:right w:val="none" w:sz="0" w:space="0" w:color="auto"/>
      </w:divBdr>
    </w:div>
    <w:div w:id="1436825620">
      <w:bodyDiv w:val="1"/>
      <w:marLeft w:val="0"/>
      <w:marRight w:val="0"/>
      <w:marTop w:val="0"/>
      <w:marBottom w:val="0"/>
      <w:divBdr>
        <w:top w:val="none" w:sz="0" w:space="0" w:color="auto"/>
        <w:left w:val="none" w:sz="0" w:space="0" w:color="auto"/>
        <w:bottom w:val="none" w:sz="0" w:space="0" w:color="auto"/>
        <w:right w:val="none" w:sz="0" w:space="0" w:color="auto"/>
      </w:divBdr>
      <w:divsChild>
        <w:div w:id="296839177">
          <w:marLeft w:val="0"/>
          <w:marRight w:val="0"/>
          <w:marTop w:val="0"/>
          <w:marBottom w:val="0"/>
          <w:divBdr>
            <w:top w:val="none" w:sz="0" w:space="0" w:color="auto"/>
            <w:left w:val="none" w:sz="0" w:space="0" w:color="auto"/>
            <w:bottom w:val="none" w:sz="0" w:space="0" w:color="auto"/>
            <w:right w:val="none" w:sz="0" w:space="0" w:color="auto"/>
          </w:divBdr>
          <w:divsChild>
            <w:div w:id="54472531">
              <w:marLeft w:val="0"/>
              <w:marRight w:val="0"/>
              <w:marTop w:val="0"/>
              <w:marBottom w:val="0"/>
              <w:divBdr>
                <w:top w:val="none" w:sz="0" w:space="0" w:color="auto"/>
                <w:left w:val="none" w:sz="0" w:space="0" w:color="auto"/>
                <w:bottom w:val="none" w:sz="0" w:space="0" w:color="auto"/>
                <w:right w:val="none" w:sz="0" w:space="0" w:color="auto"/>
              </w:divBdr>
              <w:divsChild>
                <w:div w:id="63379377">
                  <w:marLeft w:val="0"/>
                  <w:marRight w:val="0"/>
                  <w:marTop w:val="0"/>
                  <w:marBottom w:val="0"/>
                  <w:divBdr>
                    <w:top w:val="none" w:sz="0" w:space="0" w:color="auto"/>
                    <w:left w:val="none" w:sz="0" w:space="0" w:color="auto"/>
                    <w:bottom w:val="none" w:sz="0" w:space="0" w:color="auto"/>
                    <w:right w:val="none" w:sz="0" w:space="0" w:color="auto"/>
                  </w:divBdr>
                  <w:divsChild>
                    <w:div w:id="6293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386371">
      <w:bodyDiv w:val="1"/>
      <w:marLeft w:val="0"/>
      <w:marRight w:val="0"/>
      <w:marTop w:val="0"/>
      <w:marBottom w:val="0"/>
      <w:divBdr>
        <w:top w:val="none" w:sz="0" w:space="0" w:color="auto"/>
        <w:left w:val="none" w:sz="0" w:space="0" w:color="auto"/>
        <w:bottom w:val="none" w:sz="0" w:space="0" w:color="auto"/>
        <w:right w:val="none" w:sz="0" w:space="0" w:color="auto"/>
      </w:divBdr>
    </w:div>
    <w:div w:id="1485972028">
      <w:bodyDiv w:val="1"/>
      <w:marLeft w:val="0"/>
      <w:marRight w:val="0"/>
      <w:marTop w:val="0"/>
      <w:marBottom w:val="0"/>
      <w:divBdr>
        <w:top w:val="none" w:sz="0" w:space="0" w:color="auto"/>
        <w:left w:val="none" w:sz="0" w:space="0" w:color="auto"/>
        <w:bottom w:val="none" w:sz="0" w:space="0" w:color="auto"/>
        <w:right w:val="none" w:sz="0" w:space="0" w:color="auto"/>
      </w:divBdr>
    </w:div>
    <w:div w:id="1567522406">
      <w:bodyDiv w:val="1"/>
      <w:marLeft w:val="0"/>
      <w:marRight w:val="0"/>
      <w:marTop w:val="0"/>
      <w:marBottom w:val="0"/>
      <w:divBdr>
        <w:top w:val="none" w:sz="0" w:space="0" w:color="auto"/>
        <w:left w:val="none" w:sz="0" w:space="0" w:color="auto"/>
        <w:bottom w:val="none" w:sz="0" w:space="0" w:color="auto"/>
        <w:right w:val="none" w:sz="0" w:space="0" w:color="auto"/>
      </w:divBdr>
      <w:divsChild>
        <w:div w:id="1513256016">
          <w:marLeft w:val="0"/>
          <w:marRight w:val="0"/>
          <w:marTop w:val="0"/>
          <w:marBottom w:val="0"/>
          <w:divBdr>
            <w:top w:val="none" w:sz="0" w:space="0" w:color="auto"/>
            <w:left w:val="none" w:sz="0" w:space="0" w:color="auto"/>
            <w:bottom w:val="none" w:sz="0" w:space="0" w:color="auto"/>
            <w:right w:val="none" w:sz="0" w:space="0" w:color="auto"/>
          </w:divBdr>
          <w:divsChild>
            <w:div w:id="1945379411">
              <w:marLeft w:val="0"/>
              <w:marRight w:val="0"/>
              <w:marTop w:val="0"/>
              <w:marBottom w:val="0"/>
              <w:divBdr>
                <w:top w:val="none" w:sz="0" w:space="0" w:color="auto"/>
                <w:left w:val="none" w:sz="0" w:space="0" w:color="auto"/>
                <w:bottom w:val="none" w:sz="0" w:space="0" w:color="auto"/>
                <w:right w:val="none" w:sz="0" w:space="0" w:color="auto"/>
              </w:divBdr>
              <w:divsChild>
                <w:div w:id="13522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9647">
      <w:bodyDiv w:val="1"/>
      <w:marLeft w:val="0"/>
      <w:marRight w:val="0"/>
      <w:marTop w:val="0"/>
      <w:marBottom w:val="0"/>
      <w:divBdr>
        <w:top w:val="none" w:sz="0" w:space="0" w:color="auto"/>
        <w:left w:val="none" w:sz="0" w:space="0" w:color="auto"/>
        <w:bottom w:val="none" w:sz="0" w:space="0" w:color="auto"/>
        <w:right w:val="none" w:sz="0" w:space="0" w:color="auto"/>
      </w:divBdr>
    </w:div>
    <w:div w:id="1623265300">
      <w:bodyDiv w:val="1"/>
      <w:marLeft w:val="0"/>
      <w:marRight w:val="0"/>
      <w:marTop w:val="0"/>
      <w:marBottom w:val="0"/>
      <w:divBdr>
        <w:top w:val="none" w:sz="0" w:space="0" w:color="auto"/>
        <w:left w:val="none" w:sz="0" w:space="0" w:color="auto"/>
        <w:bottom w:val="none" w:sz="0" w:space="0" w:color="auto"/>
        <w:right w:val="none" w:sz="0" w:space="0" w:color="auto"/>
      </w:divBdr>
      <w:divsChild>
        <w:div w:id="1524200755">
          <w:marLeft w:val="0"/>
          <w:marRight w:val="0"/>
          <w:marTop w:val="0"/>
          <w:marBottom w:val="0"/>
          <w:divBdr>
            <w:top w:val="none" w:sz="0" w:space="0" w:color="auto"/>
            <w:left w:val="none" w:sz="0" w:space="0" w:color="auto"/>
            <w:bottom w:val="none" w:sz="0" w:space="0" w:color="auto"/>
            <w:right w:val="none" w:sz="0" w:space="0" w:color="auto"/>
          </w:divBdr>
          <w:divsChild>
            <w:div w:id="837891004">
              <w:marLeft w:val="0"/>
              <w:marRight w:val="0"/>
              <w:marTop w:val="0"/>
              <w:marBottom w:val="0"/>
              <w:divBdr>
                <w:top w:val="none" w:sz="0" w:space="0" w:color="auto"/>
                <w:left w:val="none" w:sz="0" w:space="0" w:color="auto"/>
                <w:bottom w:val="none" w:sz="0" w:space="0" w:color="auto"/>
                <w:right w:val="none" w:sz="0" w:space="0" w:color="auto"/>
              </w:divBdr>
              <w:divsChild>
                <w:div w:id="9766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2524">
      <w:bodyDiv w:val="1"/>
      <w:marLeft w:val="0"/>
      <w:marRight w:val="0"/>
      <w:marTop w:val="0"/>
      <w:marBottom w:val="0"/>
      <w:divBdr>
        <w:top w:val="none" w:sz="0" w:space="0" w:color="auto"/>
        <w:left w:val="none" w:sz="0" w:space="0" w:color="auto"/>
        <w:bottom w:val="none" w:sz="0" w:space="0" w:color="auto"/>
        <w:right w:val="none" w:sz="0" w:space="0" w:color="auto"/>
      </w:divBdr>
    </w:div>
    <w:div w:id="1692301322">
      <w:bodyDiv w:val="1"/>
      <w:marLeft w:val="0"/>
      <w:marRight w:val="0"/>
      <w:marTop w:val="0"/>
      <w:marBottom w:val="0"/>
      <w:divBdr>
        <w:top w:val="none" w:sz="0" w:space="0" w:color="auto"/>
        <w:left w:val="none" w:sz="0" w:space="0" w:color="auto"/>
        <w:bottom w:val="none" w:sz="0" w:space="0" w:color="auto"/>
        <w:right w:val="none" w:sz="0" w:space="0" w:color="auto"/>
      </w:divBdr>
      <w:divsChild>
        <w:div w:id="72708768">
          <w:marLeft w:val="0"/>
          <w:marRight w:val="0"/>
          <w:marTop w:val="0"/>
          <w:marBottom w:val="0"/>
          <w:divBdr>
            <w:top w:val="none" w:sz="0" w:space="0" w:color="auto"/>
            <w:left w:val="none" w:sz="0" w:space="0" w:color="auto"/>
            <w:bottom w:val="none" w:sz="0" w:space="0" w:color="auto"/>
            <w:right w:val="none" w:sz="0" w:space="0" w:color="auto"/>
          </w:divBdr>
        </w:div>
        <w:div w:id="289364267">
          <w:marLeft w:val="0"/>
          <w:marRight w:val="0"/>
          <w:marTop w:val="0"/>
          <w:marBottom w:val="0"/>
          <w:divBdr>
            <w:top w:val="none" w:sz="0" w:space="0" w:color="auto"/>
            <w:left w:val="none" w:sz="0" w:space="0" w:color="auto"/>
            <w:bottom w:val="none" w:sz="0" w:space="0" w:color="auto"/>
            <w:right w:val="none" w:sz="0" w:space="0" w:color="auto"/>
          </w:divBdr>
        </w:div>
        <w:div w:id="720372751">
          <w:marLeft w:val="0"/>
          <w:marRight w:val="0"/>
          <w:marTop w:val="0"/>
          <w:marBottom w:val="0"/>
          <w:divBdr>
            <w:top w:val="none" w:sz="0" w:space="0" w:color="auto"/>
            <w:left w:val="none" w:sz="0" w:space="0" w:color="auto"/>
            <w:bottom w:val="none" w:sz="0" w:space="0" w:color="auto"/>
            <w:right w:val="none" w:sz="0" w:space="0" w:color="auto"/>
          </w:divBdr>
        </w:div>
        <w:div w:id="891044555">
          <w:marLeft w:val="0"/>
          <w:marRight w:val="0"/>
          <w:marTop w:val="0"/>
          <w:marBottom w:val="0"/>
          <w:divBdr>
            <w:top w:val="none" w:sz="0" w:space="0" w:color="auto"/>
            <w:left w:val="none" w:sz="0" w:space="0" w:color="auto"/>
            <w:bottom w:val="none" w:sz="0" w:space="0" w:color="auto"/>
            <w:right w:val="none" w:sz="0" w:space="0" w:color="auto"/>
          </w:divBdr>
        </w:div>
      </w:divsChild>
    </w:div>
    <w:div w:id="1749227993">
      <w:bodyDiv w:val="1"/>
      <w:marLeft w:val="0"/>
      <w:marRight w:val="0"/>
      <w:marTop w:val="0"/>
      <w:marBottom w:val="0"/>
      <w:divBdr>
        <w:top w:val="none" w:sz="0" w:space="0" w:color="auto"/>
        <w:left w:val="none" w:sz="0" w:space="0" w:color="auto"/>
        <w:bottom w:val="none" w:sz="0" w:space="0" w:color="auto"/>
        <w:right w:val="none" w:sz="0" w:space="0" w:color="auto"/>
      </w:divBdr>
      <w:divsChild>
        <w:div w:id="635064442">
          <w:marLeft w:val="0"/>
          <w:marRight w:val="0"/>
          <w:marTop w:val="0"/>
          <w:marBottom w:val="0"/>
          <w:divBdr>
            <w:top w:val="none" w:sz="0" w:space="0" w:color="auto"/>
            <w:left w:val="none" w:sz="0" w:space="0" w:color="auto"/>
            <w:bottom w:val="none" w:sz="0" w:space="0" w:color="auto"/>
            <w:right w:val="none" w:sz="0" w:space="0" w:color="auto"/>
          </w:divBdr>
          <w:divsChild>
            <w:div w:id="1441561369">
              <w:marLeft w:val="0"/>
              <w:marRight w:val="0"/>
              <w:marTop w:val="0"/>
              <w:marBottom w:val="0"/>
              <w:divBdr>
                <w:top w:val="none" w:sz="0" w:space="0" w:color="auto"/>
                <w:left w:val="none" w:sz="0" w:space="0" w:color="auto"/>
                <w:bottom w:val="none" w:sz="0" w:space="0" w:color="auto"/>
                <w:right w:val="none" w:sz="0" w:space="0" w:color="auto"/>
              </w:divBdr>
              <w:divsChild>
                <w:div w:id="19244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3088">
      <w:bodyDiv w:val="1"/>
      <w:marLeft w:val="0"/>
      <w:marRight w:val="0"/>
      <w:marTop w:val="0"/>
      <w:marBottom w:val="0"/>
      <w:divBdr>
        <w:top w:val="none" w:sz="0" w:space="0" w:color="auto"/>
        <w:left w:val="none" w:sz="0" w:space="0" w:color="auto"/>
        <w:bottom w:val="none" w:sz="0" w:space="0" w:color="auto"/>
        <w:right w:val="none" w:sz="0" w:space="0" w:color="auto"/>
      </w:divBdr>
      <w:divsChild>
        <w:div w:id="1778721504">
          <w:marLeft w:val="-15"/>
          <w:marRight w:val="0"/>
          <w:marTop w:val="0"/>
          <w:marBottom w:val="0"/>
          <w:divBdr>
            <w:top w:val="none" w:sz="0" w:space="0" w:color="auto"/>
            <w:left w:val="none" w:sz="0" w:space="0" w:color="auto"/>
            <w:bottom w:val="none" w:sz="0" w:space="0" w:color="auto"/>
            <w:right w:val="none" w:sz="0" w:space="0" w:color="auto"/>
          </w:divBdr>
        </w:div>
      </w:divsChild>
    </w:div>
    <w:div w:id="1885603422">
      <w:bodyDiv w:val="1"/>
      <w:marLeft w:val="0"/>
      <w:marRight w:val="0"/>
      <w:marTop w:val="0"/>
      <w:marBottom w:val="0"/>
      <w:divBdr>
        <w:top w:val="none" w:sz="0" w:space="0" w:color="auto"/>
        <w:left w:val="none" w:sz="0" w:space="0" w:color="auto"/>
        <w:bottom w:val="none" w:sz="0" w:space="0" w:color="auto"/>
        <w:right w:val="none" w:sz="0" w:space="0" w:color="auto"/>
      </w:divBdr>
    </w:div>
    <w:div w:id="1944872054">
      <w:bodyDiv w:val="1"/>
      <w:marLeft w:val="0"/>
      <w:marRight w:val="0"/>
      <w:marTop w:val="0"/>
      <w:marBottom w:val="0"/>
      <w:divBdr>
        <w:top w:val="none" w:sz="0" w:space="0" w:color="auto"/>
        <w:left w:val="none" w:sz="0" w:space="0" w:color="auto"/>
        <w:bottom w:val="none" w:sz="0" w:space="0" w:color="auto"/>
        <w:right w:val="none" w:sz="0" w:space="0" w:color="auto"/>
      </w:divBdr>
    </w:div>
    <w:div w:id="1967008056">
      <w:bodyDiv w:val="1"/>
      <w:marLeft w:val="0"/>
      <w:marRight w:val="0"/>
      <w:marTop w:val="0"/>
      <w:marBottom w:val="0"/>
      <w:divBdr>
        <w:top w:val="none" w:sz="0" w:space="0" w:color="auto"/>
        <w:left w:val="none" w:sz="0" w:space="0" w:color="auto"/>
        <w:bottom w:val="none" w:sz="0" w:space="0" w:color="auto"/>
        <w:right w:val="none" w:sz="0" w:space="0" w:color="auto"/>
      </w:divBdr>
    </w:div>
    <w:div w:id="2023319180">
      <w:bodyDiv w:val="1"/>
      <w:marLeft w:val="0"/>
      <w:marRight w:val="0"/>
      <w:marTop w:val="0"/>
      <w:marBottom w:val="0"/>
      <w:divBdr>
        <w:top w:val="none" w:sz="0" w:space="0" w:color="auto"/>
        <w:left w:val="none" w:sz="0" w:space="0" w:color="auto"/>
        <w:bottom w:val="none" w:sz="0" w:space="0" w:color="auto"/>
        <w:right w:val="none" w:sz="0" w:space="0" w:color="auto"/>
      </w:divBdr>
      <w:divsChild>
        <w:div w:id="1632394920">
          <w:marLeft w:val="0"/>
          <w:marRight w:val="0"/>
          <w:marTop w:val="0"/>
          <w:marBottom w:val="0"/>
          <w:divBdr>
            <w:top w:val="none" w:sz="0" w:space="0" w:color="auto"/>
            <w:left w:val="none" w:sz="0" w:space="0" w:color="auto"/>
            <w:bottom w:val="none" w:sz="0" w:space="0" w:color="auto"/>
            <w:right w:val="none" w:sz="0" w:space="0" w:color="auto"/>
          </w:divBdr>
          <w:divsChild>
            <w:div w:id="1340547394">
              <w:marLeft w:val="0"/>
              <w:marRight w:val="0"/>
              <w:marTop w:val="0"/>
              <w:marBottom w:val="0"/>
              <w:divBdr>
                <w:top w:val="none" w:sz="0" w:space="0" w:color="auto"/>
                <w:left w:val="none" w:sz="0" w:space="0" w:color="auto"/>
                <w:bottom w:val="none" w:sz="0" w:space="0" w:color="auto"/>
                <w:right w:val="none" w:sz="0" w:space="0" w:color="auto"/>
              </w:divBdr>
              <w:divsChild>
                <w:div w:id="21160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4393">
      <w:bodyDiv w:val="1"/>
      <w:marLeft w:val="0"/>
      <w:marRight w:val="0"/>
      <w:marTop w:val="0"/>
      <w:marBottom w:val="0"/>
      <w:divBdr>
        <w:top w:val="none" w:sz="0" w:space="0" w:color="auto"/>
        <w:left w:val="none" w:sz="0" w:space="0" w:color="auto"/>
        <w:bottom w:val="none" w:sz="0" w:space="0" w:color="auto"/>
        <w:right w:val="none" w:sz="0" w:space="0" w:color="auto"/>
      </w:divBdr>
    </w:div>
    <w:div w:id="2063865235">
      <w:bodyDiv w:val="1"/>
      <w:marLeft w:val="0"/>
      <w:marRight w:val="0"/>
      <w:marTop w:val="0"/>
      <w:marBottom w:val="0"/>
      <w:divBdr>
        <w:top w:val="none" w:sz="0" w:space="0" w:color="auto"/>
        <w:left w:val="none" w:sz="0" w:space="0" w:color="auto"/>
        <w:bottom w:val="none" w:sz="0" w:space="0" w:color="auto"/>
        <w:right w:val="none" w:sz="0" w:space="0" w:color="auto"/>
      </w:divBdr>
    </w:div>
    <w:div w:id="2072536736">
      <w:bodyDiv w:val="1"/>
      <w:marLeft w:val="0"/>
      <w:marRight w:val="0"/>
      <w:marTop w:val="0"/>
      <w:marBottom w:val="0"/>
      <w:divBdr>
        <w:top w:val="none" w:sz="0" w:space="0" w:color="auto"/>
        <w:left w:val="none" w:sz="0" w:space="0" w:color="auto"/>
        <w:bottom w:val="none" w:sz="0" w:space="0" w:color="auto"/>
        <w:right w:val="none" w:sz="0" w:space="0" w:color="auto"/>
      </w:divBdr>
    </w:div>
    <w:div w:id="2098162280">
      <w:bodyDiv w:val="1"/>
      <w:marLeft w:val="0"/>
      <w:marRight w:val="0"/>
      <w:marTop w:val="0"/>
      <w:marBottom w:val="0"/>
      <w:divBdr>
        <w:top w:val="none" w:sz="0" w:space="0" w:color="auto"/>
        <w:left w:val="none" w:sz="0" w:space="0" w:color="auto"/>
        <w:bottom w:val="none" w:sz="0" w:space="0" w:color="auto"/>
        <w:right w:val="none" w:sz="0" w:space="0" w:color="auto"/>
      </w:divBdr>
      <w:divsChild>
        <w:div w:id="863128160">
          <w:marLeft w:val="0"/>
          <w:marRight w:val="0"/>
          <w:marTop w:val="0"/>
          <w:marBottom w:val="0"/>
          <w:divBdr>
            <w:top w:val="none" w:sz="0" w:space="0" w:color="auto"/>
            <w:left w:val="none" w:sz="0" w:space="0" w:color="auto"/>
            <w:bottom w:val="none" w:sz="0" w:space="0" w:color="auto"/>
            <w:right w:val="none" w:sz="0" w:space="0" w:color="auto"/>
          </w:divBdr>
        </w:div>
        <w:div w:id="1035887730">
          <w:marLeft w:val="0"/>
          <w:marRight w:val="0"/>
          <w:marTop w:val="0"/>
          <w:marBottom w:val="0"/>
          <w:divBdr>
            <w:top w:val="none" w:sz="0" w:space="0" w:color="auto"/>
            <w:left w:val="none" w:sz="0" w:space="0" w:color="auto"/>
            <w:bottom w:val="none" w:sz="0" w:space="0" w:color="auto"/>
            <w:right w:val="none" w:sz="0" w:space="0" w:color="auto"/>
          </w:divBdr>
        </w:div>
        <w:div w:id="1133597099">
          <w:marLeft w:val="0"/>
          <w:marRight w:val="0"/>
          <w:marTop w:val="0"/>
          <w:marBottom w:val="0"/>
          <w:divBdr>
            <w:top w:val="none" w:sz="0" w:space="0" w:color="auto"/>
            <w:left w:val="none" w:sz="0" w:space="0" w:color="auto"/>
            <w:bottom w:val="none" w:sz="0" w:space="0" w:color="auto"/>
            <w:right w:val="none" w:sz="0" w:space="0" w:color="auto"/>
          </w:divBdr>
        </w:div>
        <w:div w:id="1473909609">
          <w:marLeft w:val="0"/>
          <w:marRight w:val="0"/>
          <w:marTop w:val="0"/>
          <w:marBottom w:val="0"/>
          <w:divBdr>
            <w:top w:val="none" w:sz="0" w:space="0" w:color="auto"/>
            <w:left w:val="none" w:sz="0" w:space="0" w:color="auto"/>
            <w:bottom w:val="none" w:sz="0" w:space="0" w:color="auto"/>
            <w:right w:val="none" w:sz="0" w:space="0" w:color="auto"/>
          </w:divBdr>
        </w:div>
        <w:div w:id="1718699785">
          <w:marLeft w:val="0"/>
          <w:marRight w:val="0"/>
          <w:marTop w:val="0"/>
          <w:marBottom w:val="0"/>
          <w:divBdr>
            <w:top w:val="none" w:sz="0" w:space="0" w:color="auto"/>
            <w:left w:val="none" w:sz="0" w:space="0" w:color="auto"/>
            <w:bottom w:val="none" w:sz="0" w:space="0" w:color="auto"/>
            <w:right w:val="none" w:sz="0" w:space="0" w:color="auto"/>
          </w:divBdr>
        </w:div>
      </w:divsChild>
    </w:div>
    <w:div w:id="210275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7.xml"/><Relationship Id="rId37"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intranet.birmingham.ac.uk/mds/welcomeinduction/staff-handbook/index.aspx" TargetMode="External"/><Relationship Id="rId28" Type="http://schemas.openxmlformats.org/officeDocument/2006/relationships/image" Target="media/image8.png"/><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www.whynotchemeng.com/" TargetMode="Externa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s3.eu-west-2.amazonaws.com/assets.creode.advancehe-document-manager/documents/advance-he/AdvHE_Onwards%20and%20Upwards_Year%205_Aurorans%20report_1612372926.pdf" TargetMode="External"/><Relationship Id="rId1" Type="http://schemas.openxmlformats.org/officeDocument/2006/relationships/hyperlink" Target="https://www.topuniversities.com/university-rankings/university-subject-rankings/2023/chemical-engineering?&amp;search=birmingh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dd567e-bab2-4c1a-89d6-a7ff6491e781">
      <Terms xmlns="http://schemas.microsoft.com/office/infopath/2007/PartnerControls"/>
    </lcf76f155ced4ddcb4097134ff3c332f>
    <SharedWithUsers xmlns="caa5f938-914f-412f-804a-755da204d037">
      <UserInfo>
        <DisplayName>Phillip Robbins (Chemical Engineering)</DisplayName>
        <AccountId>45</AccountId>
        <AccountType/>
      </UserInfo>
      <UserInfo>
        <DisplayName>Iain Kings (Chemical Engineering)</DisplayName>
        <AccountId>12</AccountId>
        <AccountType/>
      </UserInfo>
      <UserInfo>
        <DisplayName>Claudia Favero (Chemical Engineering)</DisplayName>
        <AccountId>11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6293C3398F554A95637F638E9724F2" ma:contentTypeVersion="13" ma:contentTypeDescription="Create a new document." ma:contentTypeScope="" ma:versionID="61fad3a08ad6424ef4f70f041e1f5e24">
  <xsd:schema xmlns:xsd="http://www.w3.org/2001/XMLSchema" xmlns:xs="http://www.w3.org/2001/XMLSchema" xmlns:p="http://schemas.microsoft.com/office/2006/metadata/properties" xmlns:ns2="51dd567e-bab2-4c1a-89d6-a7ff6491e781" xmlns:ns3="caa5f938-914f-412f-804a-755da204d037" targetNamespace="http://schemas.microsoft.com/office/2006/metadata/properties" ma:root="true" ma:fieldsID="577a8789e3a529719f87491261e1a8cd" ns2:_="" ns3:_="">
    <xsd:import namespace="51dd567e-bab2-4c1a-89d6-a7ff6491e781"/>
    <xsd:import namespace="caa5f938-914f-412f-804a-755da204d0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d567e-bab2-4c1a-89d6-a7ff6491e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a5f938-914f-412f-804a-755da204d0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5694B-A37C-4681-B91A-3562E1587394}">
  <ds:schemaRefs>
    <ds:schemaRef ds:uri="http://schemas.microsoft.com/office/2006/metadata/properties"/>
    <ds:schemaRef ds:uri="http://schemas.microsoft.com/office/infopath/2007/PartnerControls"/>
    <ds:schemaRef ds:uri="51dd567e-bab2-4c1a-89d6-a7ff6491e781"/>
    <ds:schemaRef ds:uri="caa5f938-914f-412f-804a-755da204d037"/>
  </ds:schemaRefs>
</ds:datastoreItem>
</file>

<file path=customXml/itemProps2.xml><?xml version="1.0" encoding="utf-8"?>
<ds:datastoreItem xmlns:ds="http://schemas.openxmlformats.org/officeDocument/2006/customXml" ds:itemID="{6F7F7F40-A8EB-4A67-98DD-119F86469168}">
  <ds:schemaRefs>
    <ds:schemaRef ds:uri="http://schemas.microsoft.com/sharepoint/v3/contenttype/forms"/>
  </ds:schemaRefs>
</ds:datastoreItem>
</file>

<file path=customXml/itemProps3.xml><?xml version="1.0" encoding="utf-8"?>
<ds:datastoreItem xmlns:ds="http://schemas.openxmlformats.org/officeDocument/2006/customXml" ds:itemID="{BB1E953A-A10D-46D1-BC41-C33513105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d567e-bab2-4c1a-89d6-a7ff6491e781"/>
    <ds:schemaRef ds:uri="caa5f938-914f-412f-804a-755da204d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0FA05D-95CE-BA40-87C8-2E6432E7D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23727</Words>
  <Characters>135248</Characters>
  <Application>Microsoft Office Word</Application>
  <DocSecurity>4</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Advance HE</Company>
  <LinksUpToDate>false</LinksUpToDate>
  <CharactersWithSpaces>158658</CharactersWithSpaces>
  <SharedDoc>false</SharedDoc>
  <HLinks>
    <vt:vector size="222" baseType="variant">
      <vt:variant>
        <vt:i4>4718662</vt:i4>
      </vt:variant>
      <vt:variant>
        <vt:i4>273</vt:i4>
      </vt:variant>
      <vt:variant>
        <vt:i4>0</vt:i4>
      </vt:variant>
      <vt:variant>
        <vt:i4>5</vt:i4>
      </vt:variant>
      <vt:variant>
        <vt:lpwstr>https://intranet.birmingham.ac.uk/mds/welcomeinduction/staff-handbook/index.aspx</vt:lpwstr>
      </vt:variant>
      <vt:variant>
        <vt:lpwstr/>
      </vt:variant>
      <vt:variant>
        <vt:i4>4194312</vt:i4>
      </vt:variant>
      <vt:variant>
        <vt:i4>252</vt:i4>
      </vt:variant>
      <vt:variant>
        <vt:i4>0</vt:i4>
      </vt:variant>
      <vt:variant>
        <vt:i4>5</vt:i4>
      </vt:variant>
      <vt:variant>
        <vt:lpwstr>http://www.whynotchemeng.com/</vt:lpwstr>
      </vt:variant>
      <vt:variant>
        <vt:lpwstr/>
      </vt:variant>
      <vt:variant>
        <vt:i4>1245238</vt:i4>
      </vt:variant>
      <vt:variant>
        <vt:i4>191</vt:i4>
      </vt:variant>
      <vt:variant>
        <vt:i4>0</vt:i4>
      </vt:variant>
      <vt:variant>
        <vt:i4>5</vt:i4>
      </vt:variant>
      <vt:variant>
        <vt:lpwstr/>
      </vt:variant>
      <vt:variant>
        <vt:lpwstr>_Toc146186970</vt:lpwstr>
      </vt:variant>
      <vt:variant>
        <vt:i4>1179702</vt:i4>
      </vt:variant>
      <vt:variant>
        <vt:i4>185</vt:i4>
      </vt:variant>
      <vt:variant>
        <vt:i4>0</vt:i4>
      </vt:variant>
      <vt:variant>
        <vt:i4>5</vt:i4>
      </vt:variant>
      <vt:variant>
        <vt:lpwstr/>
      </vt:variant>
      <vt:variant>
        <vt:lpwstr>_Toc146186969</vt:lpwstr>
      </vt:variant>
      <vt:variant>
        <vt:i4>1179702</vt:i4>
      </vt:variant>
      <vt:variant>
        <vt:i4>179</vt:i4>
      </vt:variant>
      <vt:variant>
        <vt:i4>0</vt:i4>
      </vt:variant>
      <vt:variant>
        <vt:i4>5</vt:i4>
      </vt:variant>
      <vt:variant>
        <vt:lpwstr/>
      </vt:variant>
      <vt:variant>
        <vt:lpwstr>_Toc146186968</vt:lpwstr>
      </vt:variant>
      <vt:variant>
        <vt:i4>1179702</vt:i4>
      </vt:variant>
      <vt:variant>
        <vt:i4>173</vt:i4>
      </vt:variant>
      <vt:variant>
        <vt:i4>0</vt:i4>
      </vt:variant>
      <vt:variant>
        <vt:i4>5</vt:i4>
      </vt:variant>
      <vt:variant>
        <vt:lpwstr/>
      </vt:variant>
      <vt:variant>
        <vt:lpwstr>_Toc146186967</vt:lpwstr>
      </vt:variant>
      <vt:variant>
        <vt:i4>1179702</vt:i4>
      </vt:variant>
      <vt:variant>
        <vt:i4>167</vt:i4>
      </vt:variant>
      <vt:variant>
        <vt:i4>0</vt:i4>
      </vt:variant>
      <vt:variant>
        <vt:i4>5</vt:i4>
      </vt:variant>
      <vt:variant>
        <vt:lpwstr/>
      </vt:variant>
      <vt:variant>
        <vt:lpwstr>_Toc146186966</vt:lpwstr>
      </vt:variant>
      <vt:variant>
        <vt:i4>1179702</vt:i4>
      </vt:variant>
      <vt:variant>
        <vt:i4>161</vt:i4>
      </vt:variant>
      <vt:variant>
        <vt:i4>0</vt:i4>
      </vt:variant>
      <vt:variant>
        <vt:i4>5</vt:i4>
      </vt:variant>
      <vt:variant>
        <vt:lpwstr/>
      </vt:variant>
      <vt:variant>
        <vt:lpwstr>_Toc146186965</vt:lpwstr>
      </vt:variant>
      <vt:variant>
        <vt:i4>1179702</vt:i4>
      </vt:variant>
      <vt:variant>
        <vt:i4>155</vt:i4>
      </vt:variant>
      <vt:variant>
        <vt:i4>0</vt:i4>
      </vt:variant>
      <vt:variant>
        <vt:i4>5</vt:i4>
      </vt:variant>
      <vt:variant>
        <vt:lpwstr/>
      </vt:variant>
      <vt:variant>
        <vt:lpwstr>_Toc146186964</vt:lpwstr>
      </vt:variant>
      <vt:variant>
        <vt:i4>1179702</vt:i4>
      </vt:variant>
      <vt:variant>
        <vt:i4>149</vt:i4>
      </vt:variant>
      <vt:variant>
        <vt:i4>0</vt:i4>
      </vt:variant>
      <vt:variant>
        <vt:i4>5</vt:i4>
      </vt:variant>
      <vt:variant>
        <vt:lpwstr/>
      </vt:variant>
      <vt:variant>
        <vt:lpwstr>_Toc146186963</vt:lpwstr>
      </vt:variant>
      <vt:variant>
        <vt:i4>1179702</vt:i4>
      </vt:variant>
      <vt:variant>
        <vt:i4>143</vt:i4>
      </vt:variant>
      <vt:variant>
        <vt:i4>0</vt:i4>
      </vt:variant>
      <vt:variant>
        <vt:i4>5</vt:i4>
      </vt:variant>
      <vt:variant>
        <vt:lpwstr/>
      </vt:variant>
      <vt:variant>
        <vt:lpwstr>_Toc146186962</vt:lpwstr>
      </vt:variant>
      <vt:variant>
        <vt:i4>1179702</vt:i4>
      </vt:variant>
      <vt:variant>
        <vt:i4>137</vt:i4>
      </vt:variant>
      <vt:variant>
        <vt:i4>0</vt:i4>
      </vt:variant>
      <vt:variant>
        <vt:i4>5</vt:i4>
      </vt:variant>
      <vt:variant>
        <vt:lpwstr/>
      </vt:variant>
      <vt:variant>
        <vt:lpwstr>_Toc146186961</vt:lpwstr>
      </vt:variant>
      <vt:variant>
        <vt:i4>1179702</vt:i4>
      </vt:variant>
      <vt:variant>
        <vt:i4>131</vt:i4>
      </vt:variant>
      <vt:variant>
        <vt:i4>0</vt:i4>
      </vt:variant>
      <vt:variant>
        <vt:i4>5</vt:i4>
      </vt:variant>
      <vt:variant>
        <vt:lpwstr/>
      </vt:variant>
      <vt:variant>
        <vt:lpwstr>_Toc146186960</vt:lpwstr>
      </vt:variant>
      <vt:variant>
        <vt:i4>1114166</vt:i4>
      </vt:variant>
      <vt:variant>
        <vt:i4>125</vt:i4>
      </vt:variant>
      <vt:variant>
        <vt:i4>0</vt:i4>
      </vt:variant>
      <vt:variant>
        <vt:i4>5</vt:i4>
      </vt:variant>
      <vt:variant>
        <vt:lpwstr/>
      </vt:variant>
      <vt:variant>
        <vt:lpwstr>_Toc146186959</vt:lpwstr>
      </vt:variant>
      <vt:variant>
        <vt:i4>1114166</vt:i4>
      </vt:variant>
      <vt:variant>
        <vt:i4>119</vt:i4>
      </vt:variant>
      <vt:variant>
        <vt:i4>0</vt:i4>
      </vt:variant>
      <vt:variant>
        <vt:i4>5</vt:i4>
      </vt:variant>
      <vt:variant>
        <vt:lpwstr/>
      </vt:variant>
      <vt:variant>
        <vt:lpwstr>_Toc146186958</vt:lpwstr>
      </vt:variant>
      <vt:variant>
        <vt:i4>1114166</vt:i4>
      </vt:variant>
      <vt:variant>
        <vt:i4>113</vt:i4>
      </vt:variant>
      <vt:variant>
        <vt:i4>0</vt:i4>
      </vt:variant>
      <vt:variant>
        <vt:i4>5</vt:i4>
      </vt:variant>
      <vt:variant>
        <vt:lpwstr/>
      </vt:variant>
      <vt:variant>
        <vt:lpwstr>_Toc146186957</vt:lpwstr>
      </vt:variant>
      <vt:variant>
        <vt:i4>1114166</vt:i4>
      </vt:variant>
      <vt:variant>
        <vt:i4>107</vt:i4>
      </vt:variant>
      <vt:variant>
        <vt:i4>0</vt:i4>
      </vt:variant>
      <vt:variant>
        <vt:i4>5</vt:i4>
      </vt:variant>
      <vt:variant>
        <vt:lpwstr/>
      </vt:variant>
      <vt:variant>
        <vt:lpwstr>_Toc146186956</vt:lpwstr>
      </vt:variant>
      <vt:variant>
        <vt:i4>1114166</vt:i4>
      </vt:variant>
      <vt:variant>
        <vt:i4>101</vt:i4>
      </vt:variant>
      <vt:variant>
        <vt:i4>0</vt:i4>
      </vt:variant>
      <vt:variant>
        <vt:i4>5</vt:i4>
      </vt:variant>
      <vt:variant>
        <vt:lpwstr/>
      </vt:variant>
      <vt:variant>
        <vt:lpwstr>_Toc146186955</vt:lpwstr>
      </vt:variant>
      <vt:variant>
        <vt:i4>1114166</vt:i4>
      </vt:variant>
      <vt:variant>
        <vt:i4>95</vt:i4>
      </vt:variant>
      <vt:variant>
        <vt:i4>0</vt:i4>
      </vt:variant>
      <vt:variant>
        <vt:i4>5</vt:i4>
      </vt:variant>
      <vt:variant>
        <vt:lpwstr/>
      </vt:variant>
      <vt:variant>
        <vt:lpwstr>_Toc146186954</vt:lpwstr>
      </vt:variant>
      <vt:variant>
        <vt:i4>1114166</vt:i4>
      </vt:variant>
      <vt:variant>
        <vt:i4>89</vt:i4>
      </vt:variant>
      <vt:variant>
        <vt:i4>0</vt:i4>
      </vt:variant>
      <vt:variant>
        <vt:i4>5</vt:i4>
      </vt:variant>
      <vt:variant>
        <vt:lpwstr/>
      </vt:variant>
      <vt:variant>
        <vt:lpwstr>_Toc146186953</vt:lpwstr>
      </vt:variant>
      <vt:variant>
        <vt:i4>1114166</vt:i4>
      </vt:variant>
      <vt:variant>
        <vt:i4>83</vt:i4>
      </vt:variant>
      <vt:variant>
        <vt:i4>0</vt:i4>
      </vt:variant>
      <vt:variant>
        <vt:i4>5</vt:i4>
      </vt:variant>
      <vt:variant>
        <vt:lpwstr/>
      </vt:variant>
      <vt:variant>
        <vt:lpwstr>_Toc146186952</vt:lpwstr>
      </vt:variant>
      <vt:variant>
        <vt:i4>1114166</vt:i4>
      </vt:variant>
      <vt:variant>
        <vt:i4>77</vt:i4>
      </vt:variant>
      <vt:variant>
        <vt:i4>0</vt:i4>
      </vt:variant>
      <vt:variant>
        <vt:i4>5</vt:i4>
      </vt:variant>
      <vt:variant>
        <vt:lpwstr/>
      </vt:variant>
      <vt:variant>
        <vt:lpwstr>_Toc146186951</vt:lpwstr>
      </vt:variant>
      <vt:variant>
        <vt:i4>1114166</vt:i4>
      </vt:variant>
      <vt:variant>
        <vt:i4>71</vt:i4>
      </vt:variant>
      <vt:variant>
        <vt:i4>0</vt:i4>
      </vt:variant>
      <vt:variant>
        <vt:i4>5</vt:i4>
      </vt:variant>
      <vt:variant>
        <vt:lpwstr/>
      </vt:variant>
      <vt:variant>
        <vt:lpwstr>_Toc146186950</vt:lpwstr>
      </vt:variant>
      <vt:variant>
        <vt:i4>1048630</vt:i4>
      </vt:variant>
      <vt:variant>
        <vt:i4>65</vt:i4>
      </vt:variant>
      <vt:variant>
        <vt:i4>0</vt:i4>
      </vt:variant>
      <vt:variant>
        <vt:i4>5</vt:i4>
      </vt:variant>
      <vt:variant>
        <vt:lpwstr/>
      </vt:variant>
      <vt:variant>
        <vt:lpwstr>_Toc146186949</vt:lpwstr>
      </vt:variant>
      <vt:variant>
        <vt:i4>1048630</vt:i4>
      </vt:variant>
      <vt:variant>
        <vt:i4>59</vt:i4>
      </vt:variant>
      <vt:variant>
        <vt:i4>0</vt:i4>
      </vt:variant>
      <vt:variant>
        <vt:i4>5</vt:i4>
      </vt:variant>
      <vt:variant>
        <vt:lpwstr/>
      </vt:variant>
      <vt:variant>
        <vt:lpwstr>_Toc146186948</vt:lpwstr>
      </vt:variant>
      <vt:variant>
        <vt:i4>1048630</vt:i4>
      </vt:variant>
      <vt:variant>
        <vt:i4>53</vt:i4>
      </vt:variant>
      <vt:variant>
        <vt:i4>0</vt:i4>
      </vt:variant>
      <vt:variant>
        <vt:i4>5</vt:i4>
      </vt:variant>
      <vt:variant>
        <vt:lpwstr/>
      </vt:variant>
      <vt:variant>
        <vt:lpwstr>_Toc146186947</vt:lpwstr>
      </vt:variant>
      <vt:variant>
        <vt:i4>1048630</vt:i4>
      </vt:variant>
      <vt:variant>
        <vt:i4>47</vt:i4>
      </vt:variant>
      <vt:variant>
        <vt:i4>0</vt:i4>
      </vt:variant>
      <vt:variant>
        <vt:i4>5</vt:i4>
      </vt:variant>
      <vt:variant>
        <vt:lpwstr/>
      </vt:variant>
      <vt:variant>
        <vt:lpwstr>_Toc146186946</vt:lpwstr>
      </vt:variant>
      <vt:variant>
        <vt:i4>1048630</vt:i4>
      </vt:variant>
      <vt:variant>
        <vt:i4>41</vt:i4>
      </vt:variant>
      <vt:variant>
        <vt:i4>0</vt:i4>
      </vt:variant>
      <vt:variant>
        <vt:i4>5</vt:i4>
      </vt:variant>
      <vt:variant>
        <vt:lpwstr/>
      </vt:variant>
      <vt:variant>
        <vt:lpwstr>_Toc146186945</vt:lpwstr>
      </vt:variant>
      <vt:variant>
        <vt:i4>1048630</vt:i4>
      </vt:variant>
      <vt:variant>
        <vt:i4>35</vt:i4>
      </vt:variant>
      <vt:variant>
        <vt:i4>0</vt:i4>
      </vt:variant>
      <vt:variant>
        <vt:i4>5</vt:i4>
      </vt:variant>
      <vt:variant>
        <vt:lpwstr/>
      </vt:variant>
      <vt:variant>
        <vt:lpwstr>_Toc146186944</vt:lpwstr>
      </vt:variant>
      <vt:variant>
        <vt:i4>1048630</vt:i4>
      </vt:variant>
      <vt:variant>
        <vt:i4>29</vt:i4>
      </vt:variant>
      <vt:variant>
        <vt:i4>0</vt:i4>
      </vt:variant>
      <vt:variant>
        <vt:i4>5</vt:i4>
      </vt:variant>
      <vt:variant>
        <vt:lpwstr/>
      </vt:variant>
      <vt:variant>
        <vt:lpwstr>_Toc146186943</vt:lpwstr>
      </vt:variant>
      <vt:variant>
        <vt:i4>1048630</vt:i4>
      </vt:variant>
      <vt:variant>
        <vt:i4>23</vt:i4>
      </vt:variant>
      <vt:variant>
        <vt:i4>0</vt:i4>
      </vt:variant>
      <vt:variant>
        <vt:i4>5</vt:i4>
      </vt:variant>
      <vt:variant>
        <vt:lpwstr/>
      </vt:variant>
      <vt:variant>
        <vt:lpwstr>_Toc146186942</vt:lpwstr>
      </vt:variant>
      <vt:variant>
        <vt:i4>1048630</vt:i4>
      </vt:variant>
      <vt:variant>
        <vt:i4>17</vt:i4>
      </vt:variant>
      <vt:variant>
        <vt:i4>0</vt:i4>
      </vt:variant>
      <vt:variant>
        <vt:i4>5</vt:i4>
      </vt:variant>
      <vt:variant>
        <vt:lpwstr/>
      </vt:variant>
      <vt:variant>
        <vt:lpwstr>_Toc146186941</vt:lpwstr>
      </vt:variant>
      <vt:variant>
        <vt:i4>1048630</vt:i4>
      </vt:variant>
      <vt:variant>
        <vt:i4>11</vt:i4>
      </vt:variant>
      <vt:variant>
        <vt:i4>0</vt:i4>
      </vt:variant>
      <vt:variant>
        <vt:i4>5</vt:i4>
      </vt:variant>
      <vt:variant>
        <vt:lpwstr/>
      </vt:variant>
      <vt:variant>
        <vt:lpwstr>_Toc146186940</vt:lpwstr>
      </vt:variant>
      <vt:variant>
        <vt:i4>1507382</vt:i4>
      </vt:variant>
      <vt:variant>
        <vt:i4>5</vt:i4>
      </vt:variant>
      <vt:variant>
        <vt:i4>0</vt:i4>
      </vt:variant>
      <vt:variant>
        <vt:i4>5</vt:i4>
      </vt:variant>
      <vt:variant>
        <vt:lpwstr/>
      </vt:variant>
      <vt:variant>
        <vt:lpwstr>_Toc146186939</vt:lpwstr>
      </vt:variant>
      <vt:variant>
        <vt:i4>7995478</vt:i4>
      </vt:variant>
      <vt:variant>
        <vt:i4>0</vt:i4>
      </vt:variant>
      <vt:variant>
        <vt:i4>0</vt:i4>
      </vt:variant>
      <vt:variant>
        <vt:i4>5</vt:i4>
      </vt:variant>
      <vt:variant>
        <vt:lpwstr>mailto:b.wolf@bham.ac.uk</vt:lpwstr>
      </vt:variant>
      <vt:variant>
        <vt:lpwstr/>
      </vt:variant>
      <vt:variant>
        <vt:i4>1900610</vt:i4>
      </vt:variant>
      <vt:variant>
        <vt:i4>3</vt:i4>
      </vt:variant>
      <vt:variant>
        <vt:i4>0</vt:i4>
      </vt:variant>
      <vt:variant>
        <vt:i4>5</vt:i4>
      </vt:variant>
      <vt:variant>
        <vt:lpwstr>https://s3.eu-west-2.amazonaws.com/assets.creode.advancehe-document-manager/documents/advance-he/AdvHE_Onwards and Upwards_Year 5_Aurorans report_1612372926.pdf</vt:lpwstr>
      </vt:variant>
      <vt:variant>
        <vt:lpwstr/>
      </vt:variant>
      <vt:variant>
        <vt:i4>1048582</vt:i4>
      </vt:variant>
      <vt:variant>
        <vt:i4>0</vt:i4>
      </vt:variant>
      <vt:variant>
        <vt:i4>0</vt:i4>
      </vt:variant>
      <vt:variant>
        <vt:i4>5</vt:i4>
      </vt:variant>
      <vt:variant>
        <vt:lpwstr>https://www.topuniversities.com/university-rankings/university-subject-rankings/2023/chemical-engineering?&amp;search=birmingham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Ahlberg</dc:creator>
  <cp:keywords/>
  <dc:description/>
  <cp:lastModifiedBy>Susan Squire (Employee Equality, Inclusion and Wellbeing)</cp:lastModifiedBy>
  <cp:revision>2</cp:revision>
  <cp:lastPrinted>2023-09-21T14:39:00Z</cp:lastPrinted>
  <dcterms:created xsi:type="dcterms:W3CDTF">2024-02-02T10:02:00Z</dcterms:created>
  <dcterms:modified xsi:type="dcterms:W3CDTF">2024-02-02T10:02:00Z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0x0101008F6293C3398F554A95637F638E9724F2</vt:lpwstr>
  </property>
  <property fmtid="{D5CDD505-2E9C-101B-9397-08002B2CF9AE}" pid="3" name="MediaServiceImageTags">
    <vt:lpwstr/>
  </property>
</Properties>
</file>