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CF59F" w14:textId="57BCDCF4" w:rsidR="00095F30" w:rsidRDefault="0021274E" w:rsidP="00C05C7F">
      <w:pPr>
        <w:sectPr w:rsidR="00095F30" w:rsidSect="00E02971">
          <w:headerReference w:type="default" r:id="rId11"/>
          <w:pgSz w:w="11900" w:h="16840"/>
          <w:pgMar w:top="1440" w:right="1440" w:bottom="1440" w:left="1440" w:header="708" w:footer="708" w:gutter="0"/>
          <w:cols w:space="708"/>
          <w:docGrid w:linePitch="360"/>
        </w:sectPr>
      </w:pPr>
      <w:r w:rsidRPr="00095F30">
        <w:rPr>
          <w:noProof/>
          <w:lang w:eastAsia="en-GB"/>
        </w:rPr>
        <mc:AlternateContent>
          <mc:Choice Requires="wps">
            <w:drawing>
              <wp:anchor distT="0" distB="0" distL="114300" distR="114300" simplePos="0" relativeHeight="251660288" behindDoc="0" locked="0" layoutInCell="1" allowOverlap="1" wp14:anchorId="7EAE5020" wp14:editId="3FE6B66A">
                <wp:simplePos x="0" y="0"/>
                <wp:positionH relativeFrom="column">
                  <wp:posOffset>226060</wp:posOffset>
                </wp:positionH>
                <wp:positionV relativeFrom="paragraph">
                  <wp:posOffset>5020945</wp:posOffset>
                </wp:positionV>
                <wp:extent cx="4578985" cy="787651"/>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8985" cy="787651"/>
                        </a:xfrm>
                        <a:prstGeom prst="rect">
                          <a:avLst/>
                        </a:prstGeom>
                        <a:noFill/>
                        <a:ln w="6350">
                          <a:noFill/>
                        </a:ln>
                      </wps:spPr>
                      <wps:txbx>
                        <w:txbxContent>
                          <w:p w14:paraId="49941A72" w14:textId="4F20B05F" w:rsidR="005924E9" w:rsidRPr="0021274E" w:rsidRDefault="005924E9" w:rsidP="00C05C7F">
                            <w:pPr>
                              <w:rPr>
                                <w:b/>
                                <w:color w:val="FFFFFF" w:themeColor="background1"/>
                                <w:sz w:val="32"/>
                                <w:szCs w:val="32"/>
                              </w:rPr>
                            </w:pPr>
                            <w:r w:rsidRPr="0021274E">
                              <w:rPr>
                                <w:b/>
                                <w:color w:val="FFFFFF" w:themeColor="background1"/>
                                <w:sz w:val="32"/>
                                <w:szCs w:val="32"/>
                              </w:rPr>
                              <w:t>Human Resources</w:t>
                            </w:r>
                          </w:p>
                          <w:p w14:paraId="307CA8C1" w14:textId="606EC5D1" w:rsidR="005924E9" w:rsidRPr="00396E28" w:rsidRDefault="005924E9" w:rsidP="00C05C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E5020" id="_x0000_t202" coordsize="21600,21600" o:spt="202" path="m,l,21600r21600,l21600,xe">
                <v:stroke joinstyle="miter"/>
                <v:path gradientshapeok="t" o:connecttype="rect"/>
              </v:shapetype>
              <v:shape id="Text Box 6" o:spid="_x0000_s1026" type="#_x0000_t202" style="position:absolute;left:0;text-align:left;margin-left:17.8pt;margin-top:395.35pt;width:360.55pt;height: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" filled="f" stroked="f" strokeweight=".5pt">
                <v:textbox>
                  <w:txbxContent>
                    <w:p w14:paraId="49941A72" w14:textId="4F20B05F" w:rsidR="005924E9" w:rsidRPr="0021274E" w:rsidRDefault="005924E9" w:rsidP="00C05C7F">
                      <w:pPr>
                        <w:rPr>
                          <w:b/>
                          <w:color w:val="FFFFFF" w:themeColor="background1"/>
                          <w:sz w:val="32"/>
                          <w:szCs w:val="32"/>
                        </w:rPr>
                      </w:pPr>
                      <w:r w:rsidRPr="0021274E">
                        <w:rPr>
                          <w:b/>
                          <w:color w:val="FFFFFF" w:themeColor="background1"/>
                          <w:sz w:val="32"/>
                          <w:szCs w:val="32"/>
                        </w:rPr>
                        <w:t>Human Resources</w:t>
                      </w:r>
                    </w:p>
                    <w:p w14:paraId="307CA8C1" w14:textId="606EC5D1" w:rsidR="005924E9" w:rsidRPr="00396E28" w:rsidRDefault="005924E9" w:rsidP="00C05C7F"/>
                  </w:txbxContent>
                </v:textbox>
              </v:shape>
            </w:pict>
          </mc:Fallback>
        </mc:AlternateContent>
      </w:r>
      <w:r w:rsidR="00A80631" w:rsidRPr="00095F30">
        <w:rPr>
          <w:noProof/>
          <w:lang w:eastAsia="en-GB"/>
        </w:rPr>
        <mc:AlternateContent>
          <mc:Choice Requires="wps">
            <w:drawing>
              <wp:anchor distT="0" distB="0" distL="114300" distR="114300" simplePos="0" relativeHeight="251659264" behindDoc="0" locked="0" layoutInCell="1" allowOverlap="1" wp14:anchorId="03BFC8AF" wp14:editId="2C0DDEB7">
                <wp:simplePos x="0" y="0"/>
                <wp:positionH relativeFrom="column">
                  <wp:posOffset>-171450</wp:posOffset>
                </wp:positionH>
                <wp:positionV relativeFrom="paragraph">
                  <wp:posOffset>1339850</wp:posOffset>
                </wp:positionV>
                <wp:extent cx="6563360" cy="3473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63360" cy="3473450"/>
                        </a:xfrm>
                        <a:prstGeom prst="rect">
                          <a:avLst/>
                        </a:prstGeom>
                        <a:noFill/>
                        <a:ln w="6350">
                          <a:noFill/>
                        </a:ln>
                      </wps:spPr>
                      <wps:txbx>
                        <w:txbxContent>
                          <w:p w14:paraId="6A004DD4" w14:textId="2A7DA06F" w:rsidR="00A80631" w:rsidRPr="0021274E" w:rsidRDefault="0021274E" w:rsidP="0021274E">
                            <w:pPr>
                              <w:ind w:left="426" w:hanging="852"/>
                              <w:rPr>
                                <w:b/>
                                <w:color w:val="FFFFFF" w:themeColor="background1"/>
                                <w:sz w:val="96"/>
                                <w:szCs w:val="96"/>
                              </w:rPr>
                            </w:pPr>
                            <w:r>
                              <w:rPr>
                                <w:b/>
                                <w:color w:val="FFFFFF" w:themeColor="background1"/>
                                <w:sz w:val="96"/>
                                <w:szCs w:val="96"/>
                              </w:rPr>
                              <w:t xml:space="preserve">   </w:t>
                            </w:r>
                            <w:r w:rsidR="00A80631" w:rsidRPr="0021274E">
                              <w:rPr>
                                <w:b/>
                                <w:color w:val="FFFFFF" w:themeColor="background1"/>
                                <w:sz w:val="96"/>
                                <w:szCs w:val="96"/>
                              </w:rPr>
                              <w:t xml:space="preserve">Framework for Supporting Staff Experiencing Domestic Abuse </w:t>
                            </w:r>
                          </w:p>
                          <w:p w14:paraId="017C795F" w14:textId="03F257BE" w:rsidR="005924E9" w:rsidRPr="00396E28" w:rsidRDefault="005924E9" w:rsidP="00C05C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FC8AF" id="Text Box 4" o:spid="_x0000_s1027" type="#_x0000_t202" style="position:absolute;left:0;text-align:left;margin-left:-13.5pt;margin-top:105.5pt;width:516.8pt;height: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" filled="f" stroked="f" strokeweight=".5pt">
                <v:textbox>
                  <w:txbxContent>
                    <w:p w14:paraId="6A004DD4" w14:textId="2A7DA06F" w:rsidR="00A80631" w:rsidRPr="0021274E" w:rsidRDefault="0021274E" w:rsidP="0021274E">
                      <w:pPr>
                        <w:ind w:left="426" w:hanging="852"/>
                        <w:rPr>
                          <w:b/>
                          <w:color w:val="FFFFFF" w:themeColor="background1"/>
                          <w:sz w:val="96"/>
                          <w:szCs w:val="96"/>
                        </w:rPr>
                      </w:pPr>
                      <w:r>
                        <w:rPr>
                          <w:b/>
                          <w:color w:val="FFFFFF" w:themeColor="background1"/>
                          <w:sz w:val="96"/>
                          <w:szCs w:val="96"/>
                        </w:rPr>
                        <w:t xml:space="preserve">   </w:t>
                      </w:r>
                      <w:r w:rsidR="00A80631" w:rsidRPr="0021274E">
                        <w:rPr>
                          <w:b/>
                          <w:color w:val="FFFFFF" w:themeColor="background1"/>
                          <w:sz w:val="96"/>
                          <w:szCs w:val="96"/>
                        </w:rPr>
                        <w:t xml:space="preserve">Framework for Supporting Staff Experiencing Domestic Abuse </w:t>
                      </w:r>
                    </w:p>
                    <w:p w14:paraId="017C795F" w14:textId="03F257BE" w:rsidR="005924E9" w:rsidRPr="00396E28" w:rsidRDefault="005924E9" w:rsidP="00C05C7F"/>
                  </w:txbxContent>
                </v:textbox>
              </v:shape>
            </w:pict>
          </mc:Fallback>
        </mc:AlternateContent>
      </w:r>
    </w:p>
    <w:p w14:paraId="5676AE1D" w14:textId="7C8920CE" w:rsidR="003B49EC" w:rsidRPr="004A6CD6" w:rsidRDefault="00A80631" w:rsidP="004A6CD6">
      <w:pPr>
        <w:pStyle w:val="Title"/>
      </w:pPr>
      <w:r w:rsidRPr="004A6CD6">
        <w:lastRenderedPageBreak/>
        <w:t xml:space="preserve">University of Birmingham </w:t>
      </w:r>
    </w:p>
    <w:p w14:paraId="42F0C9C8" w14:textId="33BC6869" w:rsidR="00A80631" w:rsidRPr="004A6CD6" w:rsidRDefault="00A80631" w:rsidP="004A6CD6">
      <w:pPr>
        <w:pStyle w:val="Title"/>
      </w:pPr>
      <w:r w:rsidRPr="004A6CD6">
        <w:t xml:space="preserve">Framework for Supporting Staff Experiencing Domestic Abuse </w:t>
      </w:r>
    </w:p>
    <w:p w14:paraId="5DFE5B6F" w14:textId="77777777" w:rsidR="003B49EC" w:rsidRPr="003B49EC" w:rsidRDefault="003B49EC" w:rsidP="00C05C7F"/>
    <w:p w14:paraId="2A79D8EC" w14:textId="77777777" w:rsidR="00A80631" w:rsidRPr="00700DF7" w:rsidRDefault="00A80631" w:rsidP="00C05C7F"/>
    <w:p w14:paraId="2A706EA8" w14:textId="77777777" w:rsidR="00C05C7F" w:rsidRDefault="00A80631" w:rsidP="004849E7">
      <w:pPr>
        <w:pStyle w:val="Heading1"/>
      </w:pPr>
      <w:r w:rsidRPr="003B49EC">
        <w:t>1.</w:t>
      </w:r>
      <w:r w:rsidRPr="003B49EC">
        <w:tab/>
        <w:t>Introduction</w:t>
      </w:r>
    </w:p>
    <w:p w14:paraId="781DB900" w14:textId="69A2D5A5" w:rsidR="004849E7" w:rsidRDefault="00A80631" w:rsidP="004849E7">
      <w:r w:rsidRPr="004849E7">
        <w:t>1.1</w:t>
      </w:r>
      <w:r w:rsidRPr="00C05C7F">
        <w:rPr>
          <w:b/>
        </w:rPr>
        <w:tab/>
      </w:r>
      <w:r w:rsidR="00C05C7F" w:rsidRPr="00C05C7F">
        <w:t>The Framework for Supporting Staff Experiencing Domestic Abuse has been developed as part of the University’s commitment to providing an inclusive and supportive environment for all staff</w:t>
      </w:r>
      <w:r w:rsidR="004849E7">
        <w:t xml:space="preserve"> and in recognition of the fact </w:t>
      </w:r>
      <w:r w:rsidR="004849E7" w:rsidRPr="00C05C7F">
        <w:t xml:space="preserve">that a significant number of </w:t>
      </w:r>
      <w:r w:rsidR="004849E7">
        <w:t>our</w:t>
      </w:r>
      <w:r w:rsidR="004849E7" w:rsidRPr="00C05C7F">
        <w:t xml:space="preserve"> staff are likely to be affected by domestic abuse</w:t>
      </w:r>
      <w:r w:rsidR="004849E7">
        <w:t xml:space="preserve"> at any given time.</w:t>
      </w:r>
    </w:p>
    <w:p w14:paraId="44DA43D9" w14:textId="7E3951D0" w:rsidR="003B49EC" w:rsidRPr="004849E7" w:rsidRDefault="004849E7" w:rsidP="00C05C7F">
      <w:pPr>
        <w:rPr>
          <w:b/>
        </w:rPr>
      </w:pPr>
      <w:r>
        <w:t>1.2</w:t>
      </w:r>
      <w:r>
        <w:tab/>
      </w:r>
      <w:r w:rsidR="00A80631" w:rsidRPr="00C05C7F">
        <w:t xml:space="preserve">The </w:t>
      </w:r>
      <w:r>
        <w:t>purpose of the Framework</w:t>
      </w:r>
      <w:r w:rsidR="00A80631" w:rsidRPr="00C05C7F">
        <w:t xml:space="preserve"> </w:t>
      </w:r>
      <w:r>
        <w:t xml:space="preserve">is to establish how the University as an employer can provide workplace support for staff experiencing domestic abuse. </w:t>
      </w:r>
      <w:r w:rsidR="00A80631" w:rsidRPr="00C05C7F">
        <w:t>In particular</w:t>
      </w:r>
      <w:r w:rsidR="00625DE8">
        <w:t xml:space="preserve"> it aims</w:t>
      </w:r>
      <w:r>
        <w:t xml:space="preserve"> to:</w:t>
      </w:r>
    </w:p>
    <w:p w14:paraId="679EDD74" w14:textId="1DC3D2F1" w:rsidR="00A80631" w:rsidRPr="00700DF7" w:rsidRDefault="00A80631" w:rsidP="00C05C7F">
      <w:pPr>
        <w:pStyle w:val="ListParagraph"/>
        <w:numPr>
          <w:ilvl w:val="0"/>
          <w:numId w:val="15"/>
        </w:numPr>
      </w:pPr>
      <w:r w:rsidRPr="00700DF7">
        <w:t>help raise awareness of domestic abuse and the forms it can take</w:t>
      </w:r>
    </w:p>
    <w:p w14:paraId="54A295C3" w14:textId="5D8A9FD2" w:rsidR="00A80631" w:rsidRPr="00700DF7" w:rsidRDefault="00A80631" w:rsidP="00C05C7F">
      <w:pPr>
        <w:pStyle w:val="ListParagraph"/>
        <w:numPr>
          <w:ilvl w:val="0"/>
          <w:numId w:val="15"/>
        </w:numPr>
      </w:pPr>
      <w:r w:rsidRPr="00700DF7">
        <w:t>provide information for staff experiencing domestic abuse on the ways in which the University can support them</w:t>
      </w:r>
    </w:p>
    <w:p w14:paraId="0EF461AF" w14:textId="77777777" w:rsidR="004849E7" w:rsidRDefault="00A80631" w:rsidP="00C05C7F">
      <w:pPr>
        <w:pStyle w:val="ListParagraph"/>
        <w:numPr>
          <w:ilvl w:val="0"/>
          <w:numId w:val="15"/>
        </w:numPr>
      </w:pPr>
      <w:r w:rsidRPr="00700DF7">
        <w:t xml:space="preserve">provide guidance for managers on their responsibilities if a member of </w:t>
      </w:r>
    </w:p>
    <w:p w14:paraId="7C5845E2" w14:textId="41D711DE" w:rsidR="00A80631" w:rsidRPr="00700DF7" w:rsidRDefault="00A80631" w:rsidP="004849E7">
      <w:pPr>
        <w:pStyle w:val="ListParagraph"/>
        <w:ind w:left="1080" w:firstLine="0"/>
      </w:pPr>
      <w:r w:rsidRPr="00700DF7">
        <w:t>staff is affected by domestic abuse</w:t>
      </w:r>
    </w:p>
    <w:p w14:paraId="04B37E01" w14:textId="28C60D18" w:rsidR="004849E7" w:rsidRPr="00700DF7" w:rsidRDefault="00625DE8" w:rsidP="00C05C7F">
      <w:r w:rsidRPr="00163C30">
        <w:t>1.3</w:t>
      </w:r>
      <w:r w:rsidRPr="00163C30">
        <w:tab/>
      </w:r>
      <w:r w:rsidR="00163C30" w:rsidRPr="00163C30">
        <w:t xml:space="preserve">The guidance in the Framework is intended to complement support from specialist domestic abuse support agencies. Further details of external support and other </w:t>
      </w:r>
      <w:r w:rsidR="00163C30">
        <w:t xml:space="preserve">domestic abuse </w:t>
      </w:r>
      <w:r w:rsidR="00163C30" w:rsidRPr="00163C30">
        <w:t xml:space="preserve">resources are available here: </w:t>
      </w:r>
      <w:hyperlink r:id="rId12" w:history="1">
        <w:r w:rsidR="000243B0" w:rsidRPr="00404EBD">
          <w:rPr>
            <w:rStyle w:val="Hyperlink"/>
          </w:rPr>
          <w:t>https://intranet.birmingham.ac.uk/domesticabuse</w:t>
        </w:r>
      </w:hyperlink>
      <w:r w:rsidR="000243B0">
        <w:t xml:space="preserve"> </w:t>
      </w:r>
    </w:p>
    <w:p w14:paraId="0E232F25" w14:textId="77777777" w:rsidR="00A80631" w:rsidRPr="00700DF7" w:rsidRDefault="00A80631" w:rsidP="00C05C7F"/>
    <w:p w14:paraId="76D45A4E" w14:textId="3A8F509F" w:rsidR="00A80631" w:rsidRPr="003B49EC" w:rsidRDefault="00625DE8" w:rsidP="00C05C7F">
      <w:pPr>
        <w:pStyle w:val="Heading1"/>
      </w:pPr>
      <w:r>
        <w:t>2</w:t>
      </w:r>
      <w:r w:rsidR="00A80631" w:rsidRPr="003B49EC">
        <w:t>.</w:t>
      </w:r>
      <w:r w:rsidR="00A80631" w:rsidRPr="003B49EC">
        <w:tab/>
      </w:r>
      <w:r>
        <w:t>Domestic abuse</w:t>
      </w:r>
    </w:p>
    <w:p w14:paraId="64BB967F" w14:textId="552153FD" w:rsidR="00625DE8" w:rsidRDefault="000243B0" w:rsidP="00C05C7F">
      <w:r>
        <w:t>2</w:t>
      </w:r>
      <w:r w:rsidR="00A80631" w:rsidRPr="00700DF7">
        <w:t>.1</w:t>
      </w:r>
      <w:r w:rsidR="00A80631" w:rsidRPr="00700DF7">
        <w:tab/>
        <w:t>Domestic abuse is abuse which takes place between two adults who are personally connected to each other</w:t>
      </w:r>
      <w:r w:rsidR="00163C30">
        <w:t xml:space="preserve"> in some way</w:t>
      </w:r>
      <w:r w:rsidR="00A80631" w:rsidRPr="00700DF7">
        <w:t xml:space="preserve">. This can include people who are </w:t>
      </w:r>
      <w:r w:rsidR="00163C30">
        <w:t>(</w:t>
      </w:r>
      <w:r w:rsidR="00A80631" w:rsidRPr="00700DF7">
        <w:t>or have previously been</w:t>
      </w:r>
      <w:r w:rsidR="00163C30">
        <w:t>)</w:t>
      </w:r>
      <w:r w:rsidR="00A80631" w:rsidRPr="00700DF7">
        <w:t xml:space="preserve"> married, in civil partnerships</w:t>
      </w:r>
      <w:r>
        <w:t>,</w:t>
      </w:r>
      <w:r w:rsidR="00A80631" w:rsidRPr="00700DF7">
        <w:t xml:space="preserve"> </w:t>
      </w:r>
      <w:r w:rsidR="00163C30">
        <w:t xml:space="preserve">a </w:t>
      </w:r>
      <w:r w:rsidR="00A80631" w:rsidRPr="00700DF7">
        <w:t>relationship</w:t>
      </w:r>
      <w:r>
        <w:t>,</w:t>
      </w:r>
      <w:r w:rsidR="00A80631" w:rsidRPr="00700DF7">
        <w:t xml:space="preserve"> or have a child together; or who are relatives, such as parent and </w:t>
      </w:r>
      <w:r w:rsidR="00257387">
        <w:t xml:space="preserve">an </w:t>
      </w:r>
      <w:r w:rsidR="00A80631" w:rsidRPr="00700DF7">
        <w:t>adult child, or adult child and parent</w:t>
      </w:r>
      <w:r w:rsidR="00163C30">
        <w:t>.</w:t>
      </w:r>
    </w:p>
    <w:p w14:paraId="3497B8ED" w14:textId="04E76492" w:rsidR="00625DE8" w:rsidRPr="00700DF7" w:rsidRDefault="00625DE8" w:rsidP="00C05C7F">
      <w:r w:rsidRPr="00700DF7">
        <w:t>2.2</w:t>
      </w:r>
      <w:r w:rsidRPr="00700DF7">
        <w:tab/>
      </w:r>
      <w:r>
        <w:t>Whilst t</w:t>
      </w:r>
      <w:r w:rsidRPr="00700DF7">
        <w:t xml:space="preserve">he </w:t>
      </w:r>
      <w:r>
        <w:t>F</w:t>
      </w:r>
      <w:r w:rsidRPr="00700DF7">
        <w:t>ramework uses terms such as ‘victims of domestic abuse’ and ‘survivors of domestic abuse’</w:t>
      </w:r>
      <w:r>
        <w:t xml:space="preserve"> to describe </w:t>
      </w:r>
      <w:r w:rsidR="00163C30">
        <w:t>individuals</w:t>
      </w:r>
      <w:r>
        <w:t xml:space="preserve"> experiencing domestic abuse, </w:t>
      </w:r>
      <w:r w:rsidRPr="00700DF7">
        <w:t xml:space="preserve">not everyone </w:t>
      </w:r>
      <w:r w:rsidR="000243B0">
        <w:t xml:space="preserve">who </w:t>
      </w:r>
      <w:r w:rsidRPr="00700DF7">
        <w:t>experienc</w:t>
      </w:r>
      <w:r w:rsidR="000243B0">
        <w:t>es</w:t>
      </w:r>
      <w:r w:rsidRPr="00700DF7">
        <w:t xml:space="preserve"> domestic abuse will </w:t>
      </w:r>
      <w:r>
        <w:t xml:space="preserve">use those </w:t>
      </w:r>
      <w:r w:rsidRPr="00700DF7">
        <w:t>terms</w:t>
      </w:r>
      <w:r>
        <w:t xml:space="preserve"> to describe themselves</w:t>
      </w:r>
      <w:r w:rsidRPr="00700DF7">
        <w:t>.</w:t>
      </w:r>
    </w:p>
    <w:p w14:paraId="5726B14A" w14:textId="4A2DAC7A" w:rsidR="00A80631" w:rsidRPr="00700DF7" w:rsidRDefault="000243B0" w:rsidP="00C05C7F">
      <w:r>
        <w:t>2.3</w:t>
      </w:r>
      <w:r w:rsidR="00A80631" w:rsidRPr="00700DF7">
        <w:tab/>
        <w:t>Domestic abuse is not limited to physical violence</w:t>
      </w:r>
      <w:r w:rsidR="00163C30">
        <w:t>. I</w:t>
      </w:r>
      <w:r w:rsidR="00A80631" w:rsidRPr="00700DF7">
        <w:t>t is a range of damaging behaviour which includes</w:t>
      </w:r>
      <w:r>
        <w:t>:</w:t>
      </w:r>
    </w:p>
    <w:p w14:paraId="026C43A5" w14:textId="294FF5AB" w:rsidR="00A80631" w:rsidRDefault="00A80631" w:rsidP="00C05C7F">
      <w:pPr>
        <w:pStyle w:val="ListParagraph"/>
        <w:numPr>
          <w:ilvl w:val="0"/>
          <w:numId w:val="19"/>
        </w:numPr>
      </w:pPr>
      <w:r w:rsidRPr="00700DF7">
        <w:rPr>
          <w:b/>
        </w:rPr>
        <w:t xml:space="preserve">Verbal abuse </w:t>
      </w:r>
      <w:r w:rsidRPr="00700DF7">
        <w:t>- Belittling, insulting, or demeaning someone with words</w:t>
      </w:r>
      <w:r w:rsidR="00163C30">
        <w:t>,</w:t>
      </w:r>
      <w:r w:rsidRPr="00700DF7">
        <w:t xml:space="preserve"> alone or in front of others</w:t>
      </w:r>
    </w:p>
    <w:p w14:paraId="4ABEEE8E" w14:textId="77777777" w:rsidR="00163C30" w:rsidRPr="00700DF7" w:rsidRDefault="00163C30" w:rsidP="00163C30">
      <w:pPr>
        <w:pStyle w:val="ListParagraph"/>
        <w:ind w:left="1080" w:firstLine="0"/>
      </w:pPr>
    </w:p>
    <w:p w14:paraId="0E6BC9AA" w14:textId="3C42254A" w:rsidR="00A80631" w:rsidRPr="00700DF7" w:rsidRDefault="00A80631" w:rsidP="00C05C7F">
      <w:pPr>
        <w:pStyle w:val="ListParagraph"/>
        <w:numPr>
          <w:ilvl w:val="0"/>
          <w:numId w:val="19"/>
        </w:numPr>
      </w:pPr>
      <w:r w:rsidRPr="00700DF7">
        <w:rPr>
          <w:b/>
        </w:rPr>
        <w:lastRenderedPageBreak/>
        <w:t>Physical violence</w:t>
      </w:r>
      <w:r w:rsidRPr="00700DF7">
        <w:t xml:space="preserve"> - Any type of violence against </w:t>
      </w:r>
      <w:r w:rsidR="00163C30">
        <w:t>a person</w:t>
      </w:r>
      <w:r w:rsidR="00257387">
        <w:t>,</w:t>
      </w:r>
      <w:r w:rsidRPr="00700DF7">
        <w:t xml:space="preserve"> such as pushing, hitting, punching, kicking, choking or using weapons</w:t>
      </w:r>
    </w:p>
    <w:p w14:paraId="5824457E" w14:textId="44BC0329" w:rsidR="00A80631" w:rsidRPr="00700DF7" w:rsidRDefault="00A80631" w:rsidP="00C05C7F">
      <w:pPr>
        <w:pStyle w:val="ListParagraph"/>
        <w:numPr>
          <w:ilvl w:val="0"/>
          <w:numId w:val="19"/>
        </w:numPr>
      </w:pPr>
      <w:r w:rsidRPr="00700DF7">
        <w:rPr>
          <w:b/>
        </w:rPr>
        <w:t>Controlling behaviour</w:t>
      </w:r>
      <w:r w:rsidRPr="00700DF7">
        <w:t xml:space="preserve"> - Attempting to restrict who someone sees or talks to</w:t>
      </w:r>
      <w:r w:rsidR="00257387">
        <w:t xml:space="preserve"> and p</w:t>
      </w:r>
      <w:r w:rsidRPr="00700DF7">
        <w:t>reventing them socialising with friends or family</w:t>
      </w:r>
    </w:p>
    <w:p w14:paraId="028ACF3D" w14:textId="39A516AB" w:rsidR="00A80631" w:rsidRPr="00700DF7" w:rsidRDefault="00A80631" w:rsidP="00C05C7F">
      <w:pPr>
        <w:pStyle w:val="ListParagraph"/>
        <w:numPr>
          <w:ilvl w:val="0"/>
          <w:numId w:val="19"/>
        </w:numPr>
      </w:pPr>
      <w:r w:rsidRPr="00700DF7">
        <w:rPr>
          <w:b/>
        </w:rPr>
        <w:t>Gaslighting</w:t>
      </w:r>
      <w:r w:rsidRPr="00700DF7">
        <w:t xml:space="preserve"> - Persistently undermining or manipulating someone, so </w:t>
      </w:r>
      <w:r w:rsidR="00163C30">
        <w:t xml:space="preserve">that </w:t>
      </w:r>
      <w:r w:rsidRPr="00700DF7">
        <w:t xml:space="preserve">they doubt their own </w:t>
      </w:r>
      <w:r w:rsidR="00163C30">
        <w:t xml:space="preserve">perceptions </w:t>
      </w:r>
      <w:r w:rsidRPr="00700DF7">
        <w:t>or become convinced that they are the problem</w:t>
      </w:r>
    </w:p>
    <w:p w14:paraId="223D102F" w14:textId="26E18E82" w:rsidR="00A80631" w:rsidRPr="00700DF7" w:rsidRDefault="00A80631" w:rsidP="00C05C7F">
      <w:pPr>
        <w:pStyle w:val="ListParagraph"/>
        <w:numPr>
          <w:ilvl w:val="0"/>
          <w:numId w:val="19"/>
        </w:numPr>
      </w:pPr>
      <w:r w:rsidRPr="00700DF7">
        <w:rPr>
          <w:b/>
        </w:rPr>
        <w:t>Financial</w:t>
      </w:r>
      <w:r w:rsidR="00163C30">
        <w:rPr>
          <w:b/>
        </w:rPr>
        <w:t xml:space="preserve"> and </w:t>
      </w:r>
      <w:r w:rsidRPr="00700DF7">
        <w:rPr>
          <w:b/>
        </w:rPr>
        <w:t>economic abuse</w:t>
      </w:r>
      <w:r w:rsidRPr="00700DF7">
        <w:t xml:space="preserve"> - Taking control of someone’s finances</w:t>
      </w:r>
      <w:r w:rsidR="00394116">
        <w:t>,</w:t>
      </w:r>
      <w:r w:rsidRPr="00700DF7">
        <w:t xml:space="preserve"> </w:t>
      </w:r>
      <w:r w:rsidR="00394116">
        <w:t>denying them access to</w:t>
      </w:r>
      <w:r w:rsidRPr="00700DF7">
        <w:t xml:space="preserve"> money and limit</w:t>
      </w:r>
      <w:r w:rsidR="00394116">
        <w:t>ing</w:t>
      </w:r>
      <w:r w:rsidRPr="00700DF7">
        <w:t xml:space="preserve"> their </w:t>
      </w:r>
      <w:r w:rsidR="00394116">
        <w:t xml:space="preserve">financial </w:t>
      </w:r>
      <w:r w:rsidRPr="00700DF7">
        <w:t>independence</w:t>
      </w:r>
      <w:r w:rsidR="00394116">
        <w:t>. Preventing someone’s ability to work and be financially independent, such as h</w:t>
      </w:r>
      <w:r w:rsidRPr="00700DF7">
        <w:t>iding money or bank cards needed for travel, ruining work clothes, making the victim purposefully late or causing injury and harm that leads to sickness absence</w:t>
      </w:r>
      <w:r w:rsidR="00257387">
        <w:t>.</w:t>
      </w:r>
    </w:p>
    <w:p w14:paraId="1BA29752" w14:textId="3FFFC10B" w:rsidR="00A80631" w:rsidRPr="00700DF7" w:rsidRDefault="00A80631" w:rsidP="00C05C7F">
      <w:pPr>
        <w:pStyle w:val="ListParagraph"/>
        <w:numPr>
          <w:ilvl w:val="0"/>
          <w:numId w:val="19"/>
        </w:numPr>
      </w:pPr>
      <w:r w:rsidRPr="00700DF7">
        <w:rPr>
          <w:b/>
        </w:rPr>
        <w:t>Sexual abuse</w:t>
      </w:r>
      <w:r w:rsidRPr="00700DF7">
        <w:t xml:space="preserve"> </w:t>
      </w:r>
      <w:r w:rsidR="00257387">
        <w:t>–</w:t>
      </w:r>
      <w:r w:rsidRPr="00700DF7">
        <w:t xml:space="preserve"> Rape</w:t>
      </w:r>
      <w:r w:rsidR="000243B0">
        <w:t xml:space="preserve"> and sexual assault, pressuring </w:t>
      </w:r>
      <w:r w:rsidR="00394116">
        <w:t>someone into sex, unwanted</w:t>
      </w:r>
      <w:r w:rsidRPr="00700DF7">
        <w:t xml:space="preserve"> touching </w:t>
      </w:r>
      <w:r w:rsidR="00394116">
        <w:t>and</w:t>
      </w:r>
      <w:r w:rsidRPr="00700DF7">
        <w:t xml:space="preserve"> groping</w:t>
      </w:r>
    </w:p>
    <w:p w14:paraId="4793F0C4" w14:textId="519D96B1" w:rsidR="00A80631" w:rsidRPr="00700DF7" w:rsidRDefault="00A80631" w:rsidP="00C05C7F">
      <w:pPr>
        <w:pStyle w:val="ListParagraph"/>
        <w:numPr>
          <w:ilvl w:val="0"/>
          <w:numId w:val="19"/>
        </w:numPr>
      </w:pPr>
      <w:r w:rsidRPr="00700DF7">
        <w:rPr>
          <w:b/>
        </w:rPr>
        <w:t>Online and digital abuse</w:t>
      </w:r>
      <w:r w:rsidRPr="00700DF7">
        <w:t xml:space="preserve"> - Insulting or threatening someone via social media, messaging or email; sharing or threatening to share intimate photos </w:t>
      </w:r>
    </w:p>
    <w:p w14:paraId="11887017" w14:textId="349D02A8" w:rsidR="00A80631" w:rsidRPr="00700DF7" w:rsidRDefault="00A80631" w:rsidP="00C05C7F">
      <w:pPr>
        <w:pStyle w:val="ListParagraph"/>
        <w:numPr>
          <w:ilvl w:val="0"/>
          <w:numId w:val="19"/>
        </w:numPr>
      </w:pPr>
      <w:r w:rsidRPr="00700DF7">
        <w:rPr>
          <w:b/>
        </w:rPr>
        <w:t>Stalking</w:t>
      </w:r>
      <w:r w:rsidRPr="00700DF7">
        <w:t xml:space="preserve"> - </w:t>
      </w:r>
      <w:r w:rsidR="00394116">
        <w:t>P</w:t>
      </w:r>
      <w:r w:rsidRPr="00700DF7">
        <w:t>ersistent and unwanted attention that makes someone feel pestered, scared, anxious or harasse</w:t>
      </w:r>
      <w:r w:rsidR="00394116">
        <w:t xml:space="preserve">d, such as </w:t>
      </w:r>
      <w:r w:rsidRPr="00700DF7">
        <w:t xml:space="preserve">unwanted communication, using threats, following a person </w:t>
      </w:r>
      <w:r w:rsidR="00394116">
        <w:t>and</w:t>
      </w:r>
      <w:r w:rsidRPr="00700DF7">
        <w:t xml:space="preserve"> spying on them</w:t>
      </w:r>
    </w:p>
    <w:p w14:paraId="3A40D083" w14:textId="31796B08" w:rsidR="00A80631" w:rsidRPr="00700DF7" w:rsidRDefault="00A80631" w:rsidP="00C05C7F">
      <w:pPr>
        <w:pStyle w:val="ListParagraph"/>
        <w:numPr>
          <w:ilvl w:val="0"/>
          <w:numId w:val="19"/>
        </w:numPr>
      </w:pPr>
      <w:r w:rsidRPr="00700DF7">
        <w:rPr>
          <w:b/>
        </w:rPr>
        <w:t>Coercive control</w:t>
      </w:r>
      <w:r w:rsidRPr="00700DF7">
        <w:t xml:space="preserve"> </w:t>
      </w:r>
      <w:r w:rsidR="00257387">
        <w:t>–</w:t>
      </w:r>
      <w:r w:rsidR="00394116">
        <w:t xml:space="preserve"> A</w:t>
      </w:r>
      <w:r w:rsidRPr="00700DF7">
        <w:t xml:space="preserve"> pattern of acts of assault, threats, humiliation and intimidation or other abuse that is used to harm, punish, or frighten the victim</w:t>
      </w:r>
    </w:p>
    <w:p w14:paraId="638C073B" w14:textId="5880A035" w:rsidR="00A80631" w:rsidRPr="00700DF7" w:rsidRDefault="00A80631" w:rsidP="00C05C7F">
      <w:pPr>
        <w:pStyle w:val="ListParagraph"/>
        <w:numPr>
          <w:ilvl w:val="0"/>
          <w:numId w:val="19"/>
        </w:numPr>
      </w:pPr>
      <w:r w:rsidRPr="00700DF7">
        <w:rPr>
          <w:b/>
        </w:rPr>
        <w:t>Female Genital Mutilation</w:t>
      </w:r>
      <w:r w:rsidRPr="00700DF7">
        <w:t xml:space="preserve"> </w:t>
      </w:r>
      <w:r w:rsidRPr="00257387">
        <w:rPr>
          <w:b/>
        </w:rPr>
        <w:t>(FGM)</w:t>
      </w:r>
      <w:r w:rsidRPr="00700DF7">
        <w:t xml:space="preserve"> </w:t>
      </w:r>
      <w:r w:rsidR="00394116">
        <w:t>–</w:t>
      </w:r>
      <w:r w:rsidR="00257387">
        <w:t xml:space="preserve"> </w:t>
      </w:r>
      <w:r w:rsidR="00394116">
        <w:t>Enforcing procedures to partially or fully remove</w:t>
      </w:r>
      <w:r w:rsidRPr="00700DF7">
        <w:t xml:space="preserve"> the external female genitalia</w:t>
      </w:r>
      <w:r w:rsidR="00394116">
        <w:t>,</w:t>
      </w:r>
      <w:r w:rsidRPr="00700DF7">
        <w:t xml:space="preserve"> or other injury to the female genital organs for non-medical reasons</w:t>
      </w:r>
    </w:p>
    <w:p w14:paraId="0DFE53E1" w14:textId="24DCECE5" w:rsidR="00A80631" w:rsidRPr="00700DF7" w:rsidRDefault="00A80631" w:rsidP="00C05C7F">
      <w:pPr>
        <w:pStyle w:val="ListParagraph"/>
        <w:numPr>
          <w:ilvl w:val="0"/>
          <w:numId w:val="19"/>
        </w:numPr>
      </w:pPr>
      <w:r w:rsidRPr="00700DF7">
        <w:rPr>
          <w:b/>
        </w:rPr>
        <w:t>Forced Marriage</w:t>
      </w:r>
      <w:r w:rsidRPr="00700DF7">
        <w:t xml:space="preserve"> - </w:t>
      </w:r>
      <w:r w:rsidR="00257387">
        <w:t>When</w:t>
      </w:r>
      <w:r w:rsidRPr="00700DF7">
        <w:t xml:space="preserve"> one or both spouses do not consent to the marriage and duress is involved. Duress can include physical, psychological, financial, sexual and emotional pressure.</w:t>
      </w:r>
    </w:p>
    <w:p w14:paraId="70E4925C" w14:textId="0B660E4C" w:rsidR="00A80631" w:rsidRPr="00700DF7" w:rsidRDefault="00A80631" w:rsidP="00C05C7F">
      <w:pPr>
        <w:pStyle w:val="ListParagraph"/>
        <w:numPr>
          <w:ilvl w:val="0"/>
          <w:numId w:val="19"/>
        </w:numPr>
      </w:pPr>
      <w:r w:rsidRPr="00700DF7">
        <w:rPr>
          <w:b/>
        </w:rPr>
        <w:t>‘Honour’ crimes and honour-based abuse</w:t>
      </w:r>
      <w:r w:rsidRPr="00700DF7">
        <w:t xml:space="preserve"> - </w:t>
      </w:r>
      <w:r w:rsidR="00257387">
        <w:t>W</w:t>
      </w:r>
      <w:r w:rsidRPr="00700DF7">
        <w:t xml:space="preserve">hen a crime or incident </w:t>
      </w:r>
      <w:r w:rsidR="00257387">
        <w:t>occurs</w:t>
      </w:r>
      <w:r w:rsidRPr="00700DF7">
        <w:t xml:space="preserve"> ostensibly to protect or defend the honour of the family and/or community. There may be multiple perpetrators from the immediate family, extended family or the wider community.</w:t>
      </w:r>
    </w:p>
    <w:p w14:paraId="1121F2D8" w14:textId="4B352241" w:rsidR="00394116" w:rsidRDefault="000243B0" w:rsidP="00C05C7F">
      <w:r>
        <w:t>2.4</w:t>
      </w:r>
      <w:r w:rsidR="00A80631" w:rsidRPr="00700DF7">
        <w:tab/>
        <w:t xml:space="preserve">People of all backgrounds, cultures, ethnicities and socio-economic groups can be affected by domestic abuse. Victims can be women, men, trans people and people of all gender identities. Abuse can occur in opposite and same-sex relationships. </w:t>
      </w:r>
      <w:r w:rsidR="00394116">
        <w:t>On average, t</w:t>
      </w:r>
      <w:r w:rsidR="00A80631" w:rsidRPr="00700DF7">
        <w:t>wo thirds of victims of domestic abuse are women, with female victims at higher risk of experiencing repeat victimisation or be</w:t>
      </w:r>
      <w:r w:rsidR="001E1069">
        <w:t>ing</w:t>
      </w:r>
      <w:r w:rsidR="00A80631" w:rsidRPr="00700DF7">
        <w:t xml:space="preserve"> seriously injured or killed by their abuser.</w:t>
      </w:r>
      <w:r w:rsidR="00394116">
        <w:t xml:space="preserve"> (</w:t>
      </w:r>
      <w:r w:rsidR="00394116" w:rsidRPr="00D21DC6">
        <w:t xml:space="preserve">Department for Business, Energy and Industrial Strategy ‘Workplace support for victims of domestic </w:t>
      </w:r>
    </w:p>
    <w:p w14:paraId="3FD3C8D7" w14:textId="160ED716" w:rsidR="00A80631" w:rsidRPr="00700DF7" w:rsidRDefault="00394116" w:rsidP="00C05C7F">
      <w:r>
        <w:lastRenderedPageBreak/>
        <w:tab/>
      </w:r>
      <w:r w:rsidRPr="00D21DC6">
        <w:t>abuse’</w:t>
      </w:r>
      <w:r>
        <w:t xml:space="preserve">, </w:t>
      </w:r>
      <w:r w:rsidRPr="00D21DC6">
        <w:t>January 2021).</w:t>
      </w:r>
      <w:r w:rsidR="00A80631" w:rsidRPr="00700DF7">
        <w:t xml:space="preserve"> Pregnancy is a common point at which abusive behaviour can emerge or escalate. Men experiencing domestic abuse can face</w:t>
      </w:r>
      <w:r>
        <w:t xml:space="preserve"> additional</w:t>
      </w:r>
      <w:r w:rsidR="00A80631" w:rsidRPr="00700DF7">
        <w:t xml:space="preserve"> barriers to accessing help and support, such as embarrassment and fear of stigmatisation. </w:t>
      </w:r>
    </w:p>
    <w:p w14:paraId="59657D56" w14:textId="52C16A7D" w:rsidR="00A80631" w:rsidRPr="00700DF7" w:rsidRDefault="000243B0" w:rsidP="00C05C7F">
      <w:r>
        <w:t>2.5</w:t>
      </w:r>
      <w:r w:rsidR="00A80631" w:rsidRPr="00700DF7">
        <w:tab/>
        <w:t xml:space="preserve">A range of intersecting factors can further impact on the type of abuse individuals experience and their ability to access help. For example, disclosing abuse can also mean an individual having to disclose their sexual orientation, or revealing a relationship that family or friends do not know about. For individuals disclosing domestic abuse involving close family members, such as parents or siblings, this may also mean becoming estranged from their family or </w:t>
      </w:r>
      <w:r w:rsidR="001E1069">
        <w:t xml:space="preserve">wider </w:t>
      </w:r>
      <w:r w:rsidR="00A80631" w:rsidRPr="00700DF7">
        <w:t xml:space="preserve">community. </w:t>
      </w:r>
    </w:p>
    <w:p w14:paraId="25863BBD" w14:textId="2EFF5003" w:rsidR="00A80631" w:rsidRPr="00700DF7" w:rsidRDefault="000243B0" w:rsidP="00C05C7F">
      <w:r>
        <w:t>2.6</w:t>
      </w:r>
      <w:r w:rsidR="00A80631" w:rsidRPr="00700DF7">
        <w:tab/>
        <w:t xml:space="preserve">The impact of domestic abuse on victims (and </w:t>
      </w:r>
      <w:r w:rsidR="001E1069">
        <w:t>any</w:t>
      </w:r>
      <w:r w:rsidR="00A80631" w:rsidRPr="00700DF7">
        <w:t xml:space="preserve"> children</w:t>
      </w:r>
      <w:r w:rsidR="00394116">
        <w:t xml:space="preserve"> they have</w:t>
      </w:r>
      <w:r w:rsidR="00A80631" w:rsidRPr="00700DF7">
        <w:t xml:space="preserve">) is significant and wide ranging. People experiencing abuse may be seriously physically and/or psychologically injured by the abuser, causing long-term physical and mental health issues. Depression, anxiety, post-traumatic stress disorder and eating disorders can </w:t>
      </w:r>
      <w:r w:rsidR="001E1069">
        <w:t xml:space="preserve">also </w:t>
      </w:r>
      <w:r w:rsidR="00A80631" w:rsidRPr="00700DF7">
        <w:t xml:space="preserve">result from domestic abuse. Economically, abuse can cause unemployment, diminished skills and employment prospects, debt and poverty. </w:t>
      </w:r>
    </w:p>
    <w:p w14:paraId="266E7EC4" w14:textId="631BDD9E" w:rsidR="00A80631" w:rsidRPr="00700DF7" w:rsidRDefault="000243B0" w:rsidP="00C05C7F">
      <w:r>
        <w:t>2.7</w:t>
      </w:r>
      <w:r w:rsidR="00A80631" w:rsidRPr="00700DF7">
        <w:tab/>
        <w:t>Domestic abuse frequently continues when the victim has left their abuse</w:t>
      </w:r>
      <w:r w:rsidR="00394116">
        <w:t>r, as the abuser seeks to maintain control, and t</w:t>
      </w:r>
      <w:r w:rsidR="00A80631" w:rsidRPr="00700DF7">
        <w:t>he risk of serious physical assault is at its highest in the period during and immediately after leaving</w:t>
      </w:r>
      <w:r w:rsidR="00394116">
        <w:t xml:space="preserve"> an abusive relationship</w:t>
      </w:r>
      <w:r w:rsidR="00A80631" w:rsidRPr="00700DF7">
        <w:t xml:space="preserve">. Post-separation abuse, such as stalking, harassment, physical, emotional and economic abuse is </w:t>
      </w:r>
      <w:r w:rsidR="001E1069">
        <w:t xml:space="preserve">also </w:t>
      </w:r>
      <w:r w:rsidR="00A80631" w:rsidRPr="00700DF7">
        <w:t>common</w:t>
      </w:r>
      <w:r w:rsidR="00394116">
        <w:t>,</w:t>
      </w:r>
      <w:r w:rsidR="001E1069">
        <w:t xml:space="preserve"> and necessitates</w:t>
      </w:r>
      <w:r w:rsidR="00A80631" w:rsidRPr="00700DF7">
        <w:t xml:space="preserve"> victims of abuse need</w:t>
      </w:r>
      <w:r w:rsidR="001E1069">
        <w:t>ing</w:t>
      </w:r>
      <w:r w:rsidR="00A80631" w:rsidRPr="00700DF7">
        <w:t xml:space="preserve"> ongoing support. </w:t>
      </w:r>
    </w:p>
    <w:p w14:paraId="0ECF2F43" w14:textId="2A239DB0" w:rsidR="004849E7" w:rsidRDefault="000243B0" w:rsidP="00394116">
      <w:pPr>
        <w:pStyle w:val="Heading1"/>
      </w:pPr>
      <w:r>
        <w:t>3</w:t>
      </w:r>
      <w:r w:rsidR="00A80631" w:rsidRPr="003B49EC">
        <w:t>.</w:t>
      </w:r>
      <w:r w:rsidR="00A80631" w:rsidRPr="003B49EC">
        <w:tab/>
        <w:t>Support for staff experiencing domestic abuse</w:t>
      </w:r>
    </w:p>
    <w:p w14:paraId="7B2C0477" w14:textId="4A44B191" w:rsidR="004849E7" w:rsidRPr="004849E7" w:rsidRDefault="000243B0" w:rsidP="004849E7">
      <w:r>
        <w:t>3</w:t>
      </w:r>
      <w:r w:rsidR="00394116">
        <w:t>.1</w:t>
      </w:r>
      <w:r w:rsidR="00394116">
        <w:tab/>
      </w:r>
      <w:r w:rsidR="00026D23">
        <w:t>The</w:t>
      </w:r>
      <w:r w:rsidR="004849E7" w:rsidRPr="00C05C7F">
        <w:t xml:space="preserve"> workplace can offer an opportunity for staff experiencing domestic abuse to safely access support and remaining in work (and the financial independence that it brings), is vital for victims and survivors of domestic abuse</w:t>
      </w:r>
      <w:r w:rsidR="00026D23">
        <w:t xml:space="preserve"> and their recovery. </w:t>
      </w:r>
    </w:p>
    <w:p w14:paraId="7CDEFA7B" w14:textId="2D670096" w:rsidR="00A80631" w:rsidRPr="00700DF7" w:rsidRDefault="000243B0" w:rsidP="00C05C7F">
      <w:r>
        <w:t>3</w:t>
      </w:r>
      <w:r w:rsidR="00A80631" w:rsidRPr="00700DF7">
        <w:t>.</w:t>
      </w:r>
      <w:r w:rsidR="00394116">
        <w:t>2</w:t>
      </w:r>
      <w:r w:rsidR="00A80631" w:rsidRPr="00700DF7">
        <w:tab/>
        <w:t>Abusers will often restrict and monitor their victim’s access to phones and the internet and control who they can see</w:t>
      </w:r>
      <w:r w:rsidR="00026D23">
        <w:t xml:space="preserve"> </w:t>
      </w:r>
      <w:r w:rsidR="00A80631" w:rsidRPr="00700DF7">
        <w:t xml:space="preserve">and where they can go. </w:t>
      </w:r>
      <w:r w:rsidR="00562B97" w:rsidRPr="00700DF7">
        <w:t xml:space="preserve">The workplace </w:t>
      </w:r>
      <w:r w:rsidR="00562B97">
        <w:t xml:space="preserve">can </w:t>
      </w:r>
      <w:r w:rsidR="00562B97" w:rsidRPr="00700DF7">
        <w:t>offer an opportunity for victims of domestic abuse to safely seek help and support away from their abuser.</w:t>
      </w:r>
    </w:p>
    <w:p w14:paraId="6EFD4518" w14:textId="6204A390" w:rsidR="00A80631" w:rsidRDefault="000243B0" w:rsidP="00C05C7F">
      <w:r>
        <w:t>3</w:t>
      </w:r>
      <w:r w:rsidR="00A80631" w:rsidRPr="00700DF7">
        <w:t>.</w:t>
      </w:r>
      <w:r w:rsidR="00394116">
        <w:t>3</w:t>
      </w:r>
      <w:r w:rsidR="00A80631" w:rsidRPr="00700DF7">
        <w:tab/>
        <w:t xml:space="preserve">If staff seek support from the University – such as via their line manager or a member of HR (including Workplace Wellbeing staff) – they will be treated in a compassionate, non-judgemental manner. With the staff member’s agreement, a meeting will be held between them, their line manager and a HR representative to identify and agree what workplace support the member of staff needs. </w:t>
      </w:r>
    </w:p>
    <w:p w14:paraId="6BC330C8" w14:textId="77777777" w:rsidR="00026D23" w:rsidRPr="00700DF7" w:rsidRDefault="00026D23" w:rsidP="00C05C7F"/>
    <w:p w14:paraId="05508A9B" w14:textId="15EB8C6A" w:rsidR="00A80631" w:rsidRPr="00700DF7" w:rsidRDefault="000243B0" w:rsidP="00C05C7F">
      <w:r>
        <w:lastRenderedPageBreak/>
        <w:t>3</w:t>
      </w:r>
      <w:r w:rsidR="00A80631" w:rsidRPr="00700DF7">
        <w:t>.</w:t>
      </w:r>
      <w:r w:rsidR="00394116">
        <w:t>4</w:t>
      </w:r>
      <w:r w:rsidR="00A80631" w:rsidRPr="00700DF7">
        <w:tab/>
        <w:t>Workplace support can take a number of forms. It could include:</w:t>
      </w:r>
    </w:p>
    <w:p w14:paraId="7DE20A89" w14:textId="77777777" w:rsidR="00A80631" w:rsidRPr="00700DF7" w:rsidRDefault="00A80631" w:rsidP="00C05C7F">
      <w:pPr>
        <w:pStyle w:val="ListParagraph"/>
        <w:numPr>
          <w:ilvl w:val="0"/>
          <w:numId w:val="13"/>
        </w:numPr>
      </w:pPr>
      <w:bookmarkStart w:id="0" w:name="_Hlk86836097"/>
      <w:r w:rsidRPr="00700DF7">
        <w:t xml:space="preserve">Providing time, space and privacy during working hours for staff to contact domestic abuse support services, solicitors, banks, make housing arrangements etc, through access to a private office and use of University telephones, computers and email accounts </w:t>
      </w:r>
    </w:p>
    <w:bookmarkEnd w:id="0"/>
    <w:p w14:paraId="63BB2CBE" w14:textId="77777777" w:rsidR="00A80631" w:rsidRPr="00700DF7" w:rsidRDefault="00A80631" w:rsidP="00C05C7F">
      <w:pPr>
        <w:pStyle w:val="ListParagraph"/>
        <w:numPr>
          <w:ilvl w:val="0"/>
          <w:numId w:val="13"/>
        </w:numPr>
      </w:pPr>
      <w:r w:rsidRPr="00700DF7">
        <w:t xml:space="preserve">‘Safe leave’ arrangements that </w:t>
      </w:r>
      <w:bookmarkStart w:id="1" w:name="_Hlk86836179"/>
      <w:r w:rsidRPr="00700DF7">
        <w:t xml:space="preserve">enable staff to attend appointments related to their situation during working hours, with no loss of earnings and without having to use their annual leave </w:t>
      </w:r>
      <w:bookmarkEnd w:id="1"/>
    </w:p>
    <w:p w14:paraId="1EB06259" w14:textId="77777777" w:rsidR="00A80631" w:rsidRPr="00700DF7" w:rsidRDefault="00A80631" w:rsidP="00C05C7F">
      <w:pPr>
        <w:pStyle w:val="ListParagraph"/>
        <w:numPr>
          <w:ilvl w:val="0"/>
          <w:numId w:val="13"/>
        </w:numPr>
      </w:pPr>
      <w:r w:rsidRPr="00700DF7">
        <w:t xml:space="preserve">Offering financial support, such as changing the accounts salary is paid into and, in certain circumstances such as to help fund leaving an abuser, offering advances in salary </w:t>
      </w:r>
    </w:p>
    <w:p w14:paraId="6FB9A454" w14:textId="77777777" w:rsidR="00A80631" w:rsidRPr="00700DF7" w:rsidRDefault="00A80631" w:rsidP="00C05C7F">
      <w:pPr>
        <w:pStyle w:val="ListParagraph"/>
        <w:numPr>
          <w:ilvl w:val="0"/>
          <w:numId w:val="16"/>
        </w:numPr>
      </w:pPr>
      <w:r w:rsidRPr="00700DF7">
        <w:t xml:space="preserve">Temporary or permanent changes to working times and patterns  </w:t>
      </w:r>
    </w:p>
    <w:p w14:paraId="3FE22CF7" w14:textId="77777777" w:rsidR="00A80631" w:rsidRPr="00700DF7" w:rsidRDefault="00A80631" w:rsidP="00C05C7F">
      <w:pPr>
        <w:pStyle w:val="ListParagraph"/>
        <w:numPr>
          <w:ilvl w:val="0"/>
          <w:numId w:val="16"/>
        </w:numPr>
      </w:pPr>
      <w:r w:rsidRPr="00700DF7">
        <w:t xml:space="preserve">Relocation of their place of work </w:t>
      </w:r>
    </w:p>
    <w:p w14:paraId="62E3E2B5" w14:textId="77777777" w:rsidR="00A80631" w:rsidRPr="00700DF7" w:rsidRDefault="00A80631" w:rsidP="00C05C7F">
      <w:pPr>
        <w:pStyle w:val="ListParagraph"/>
        <w:numPr>
          <w:ilvl w:val="0"/>
          <w:numId w:val="13"/>
        </w:numPr>
      </w:pPr>
      <w:r w:rsidRPr="00700DF7">
        <w:t>Treating unplanned absences/timekeeping sympathetically (e.g. not automatically triggering absence management processes)</w:t>
      </w:r>
    </w:p>
    <w:p w14:paraId="5B7D37EF" w14:textId="77777777" w:rsidR="00A80631" w:rsidRPr="00700DF7" w:rsidRDefault="00A80631" w:rsidP="00C05C7F">
      <w:pPr>
        <w:pStyle w:val="ListParagraph"/>
        <w:numPr>
          <w:ilvl w:val="0"/>
          <w:numId w:val="13"/>
        </w:numPr>
      </w:pPr>
      <w:r w:rsidRPr="00700DF7">
        <w:t xml:space="preserve">Changes to specific duties, for example to avoid potential contact with an abuser in a customer-facing role </w:t>
      </w:r>
    </w:p>
    <w:p w14:paraId="6DD7A12A" w14:textId="77777777" w:rsidR="00A80631" w:rsidRPr="00700DF7" w:rsidRDefault="00A80631" w:rsidP="00C05C7F">
      <w:pPr>
        <w:pStyle w:val="ListParagraph"/>
        <w:numPr>
          <w:ilvl w:val="0"/>
          <w:numId w:val="13"/>
        </w:numPr>
      </w:pPr>
      <w:r w:rsidRPr="00700DF7">
        <w:t>Working with Campus Security and Campus Police to support safety on campus</w:t>
      </w:r>
    </w:p>
    <w:p w14:paraId="044EC431" w14:textId="77777777" w:rsidR="00A80631" w:rsidRPr="00700DF7" w:rsidRDefault="00A80631" w:rsidP="00C05C7F">
      <w:pPr>
        <w:pStyle w:val="ListParagraph"/>
        <w:numPr>
          <w:ilvl w:val="0"/>
          <w:numId w:val="13"/>
        </w:numPr>
      </w:pPr>
      <w:bookmarkStart w:id="2" w:name="_Hlk86836211"/>
      <w:r w:rsidRPr="00700DF7">
        <w:t>Agreeing a protocol to be followed if the abuser phones or comes into the workplace</w:t>
      </w:r>
    </w:p>
    <w:bookmarkEnd w:id="2"/>
    <w:p w14:paraId="5CC9500F" w14:textId="77777777" w:rsidR="00A80631" w:rsidRPr="00700DF7" w:rsidRDefault="00A80631" w:rsidP="00C05C7F">
      <w:pPr>
        <w:pStyle w:val="ListParagraph"/>
        <w:numPr>
          <w:ilvl w:val="0"/>
          <w:numId w:val="13"/>
        </w:numPr>
      </w:pPr>
      <w:r w:rsidRPr="00700DF7">
        <w:t>Ensuring that the staff member does not work alone or in an isolated area</w:t>
      </w:r>
    </w:p>
    <w:p w14:paraId="32113B7F" w14:textId="77777777" w:rsidR="00A80631" w:rsidRPr="00700DF7" w:rsidRDefault="00A80631" w:rsidP="00C05C7F">
      <w:pPr>
        <w:pStyle w:val="ListParagraph"/>
        <w:numPr>
          <w:ilvl w:val="0"/>
          <w:numId w:val="13"/>
        </w:numPr>
      </w:pPr>
      <w:r w:rsidRPr="00700DF7">
        <w:t>Changing telephone numbers/email addresses as needed and not having these or other personal details published in public-facing forums</w:t>
      </w:r>
    </w:p>
    <w:p w14:paraId="5A244E21" w14:textId="59BE1B1A" w:rsidR="00A80631" w:rsidRPr="00700DF7" w:rsidRDefault="00A80631" w:rsidP="00C05C7F">
      <w:pPr>
        <w:pStyle w:val="ListParagraph"/>
        <w:numPr>
          <w:ilvl w:val="0"/>
          <w:numId w:val="13"/>
        </w:numPr>
      </w:pPr>
      <w:r w:rsidRPr="00700DF7">
        <w:t>Providing additional security measures</w:t>
      </w:r>
      <w:r w:rsidR="00D9248B">
        <w:t>,</w:t>
      </w:r>
      <w:r w:rsidRPr="00700DF7">
        <w:t xml:space="preserve"> such as locks or alarms</w:t>
      </w:r>
    </w:p>
    <w:p w14:paraId="3DD61D68" w14:textId="456F6628" w:rsidR="00A80631" w:rsidRPr="00700DF7" w:rsidRDefault="000243B0" w:rsidP="00C05C7F">
      <w:r>
        <w:t>3</w:t>
      </w:r>
      <w:r w:rsidR="00A80631" w:rsidRPr="00700DF7">
        <w:t>.</w:t>
      </w:r>
      <w:r w:rsidR="00394116">
        <w:t>5</w:t>
      </w:r>
      <w:r w:rsidR="00A80631" w:rsidRPr="00700DF7">
        <w:tab/>
        <w:t xml:space="preserve">These examples are not </w:t>
      </w:r>
      <w:r w:rsidR="00E036F8">
        <w:t xml:space="preserve">intended to be </w:t>
      </w:r>
      <w:r w:rsidR="00A80631" w:rsidRPr="00700DF7">
        <w:t xml:space="preserve">exhaustive, but are indicative of support that can be offered to staff. In having these discussions, it is recognised that the member of staff may need to try different approaches before finding one that works for them and that leaving an abusive situation can take time. It is also recognised that the abusive behaviour will not necessarily end when the member of staff leaves </w:t>
      </w:r>
      <w:r w:rsidR="00E036F8">
        <w:t xml:space="preserve">their abuser </w:t>
      </w:r>
      <w:r w:rsidR="00A80631" w:rsidRPr="00700DF7">
        <w:t>and that longer-term workplace support may be needed.</w:t>
      </w:r>
    </w:p>
    <w:p w14:paraId="6C1A6E6C" w14:textId="3C734E60" w:rsidR="00AB0AD7" w:rsidRDefault="000243B0" w:rsidP="00C05C7F">
      <w:r>
        <w:t>3</w:t>
      </w:r>
      <w:r w:rsidR="00A80631" w:rsidRPr="00700DF7">
        <w:t>.</w:t>
      </w:r>
      <w:r w:rsidR="00394116">
        <w:t>6</w:t>
      </w:r>
      <w:r w:rsidR="00A80631" w:rsidRPr="00700DF7">
        <w:tab/>
        <w:t xml:space="preserve">Workplace support is one element of helping individuals experiencing domestic abuse. It ideally should sit alongside support from specialist domestic abuse </w:t>
      </w:r>
      <w:r w:rsidR="00A80631" w:rsidRPr="00550B0E">
        <w:t xml:space="preserve">organisations. </w:t>
      </w:r>
      <w:r w:rsidR="00AB0AD7" w:rsidRPr="00550B0E">
        <w:t>The University</w:t>
      </w:r>
      <w:r w:rsidR="00E036F8" w:rsidRPr="00550B0E">
        <w:t>’s</w:t>
      </w:r>
      <w:r w:rsidR="00AB0AD7" w:rsidRPr="00550B0E">
        <w:t xml:space="preserve"> </w:t>
      </w:r>
      <w:hyperlink r:id="rId13" w:history="1">
        <w:r w:rsidR="00AB0AD7" w:rsidRPr="006E6B58">
          <w:rPr>
            <w:rStyle w:val="Hyperlink"/>
          </w:rPr>
          <w:t>domestic abuse intranet site</w:t>
        </w:r>
      </w:hyperlink>
      <w:r w:rsidR="00AB0AD7" w:rsidRPr="00550B0E">
        <w:t xml:space="preserve"> includes a wide range of resources for staff experiencing domestic abuse, including details of a diverse range of specialist agencies that support victims of abuse. The University trade unions can also be approached for support.</w:t>
      </w:r>
    </w:p>
    <w:p w14:paraId="6F7CE953" w14:textId="77777777" w:rsidR="00026D23" w:rsidRPr="00550B0E" w:rsidRDefault="00026D23" w:rsidP="00C05C7F"/>
    <w:p w14:paraId="0C27C0C1" w14:textId="622578BB" w:rsidR="00AB0AD7" w:rsidRPr="00700DF7" w:rsidRDefault="000243B0" w:rsidP="00C05C7F">
      <w:r>
        <w:lastRenderedPageBreak/>
        <w:t>3</w:t>
      </w:r>
      <w:r w:rsidR="00AA365B" w:rsidRPr="00550B0E">
        <w:t>.</w:t>
      </w:r>
      <w:r w:rsidR="00394116">
        <w:t>7</w:t>
      </w:r>
      <w:r w:rsidR="00AB0AD7" w:rsidRPr="00550B0E">
        <w:tab/>
        <w:t xml:space="preserve">The University </w:t>
      </w:r>
      <w:hyperlink r:id="rId14" w:history="1">
        <w:r w:rsidR="00AB0AD7" w:rsidRPr="006E6B58">
          <w:rPr>
            <w:rStyle w:val="Hyperlink"/>
          </w:rPr>
          <w:t>Employee Assistance Programme (EAP),</w:t>
        </w:r>
      </w:hyperlink>
      <w:r w:rsidR="00AB0AD7" w:rsidRPr="00550B0E">
        <w:t xml:space="preserve"> provided by Health Assured, can also provide counselling services and legal advice to staff experiencing domestic abuse on a confidential basis. </w:t>
      </w:r>
    </w:p>
    <w:p w14:paraId="70E038C6" w14:textId="77777777" w:rsidR="00A80631" w:rsidRPr="00700DF7" w:rsidRDefault="00A80631" w:rsidP="00C05C7F"/>
    <w:p w14:paraId="64EF08C7" w14:textId="131DDF66" w:rsidR="00A80631" w:rsidRPr="003B49EC" w:rsidRDefault="000243B0" w:rsidP="00C05C7F">
      <w:pPr>
        <w:pStyle w:val="Heading1"/>
      </w:pPr>
      <w:r>
        <w:t>4</w:t>
      </w:r>
      <w:r w:rsidR="00A80631" w:rsidRPr="003B49EC">
        <w:t>.</w:t>
      </w:r>
      <w:r w:rsidR="00A80631" w:rsidRPr="003B49EC">
        <w:tab/>
        <w:t>Confidentiality</w:t>
      </w:r>
    </w:p>
    <w:p w14:paraId="41309615" w14:textId="0B386830" w:rsidR="00A80631" w:rsidRPr="00700DF7" w:rsidRDefault="000243B0" w:rsidP="00C05C7F">
      <w:r>
        <w:t>4</w:t>
      </w:r>
      <w:r w:rsidR="00A80631" w:rsidRPr="00700DF7">
        <w:t>.1</w:t>
      </w:r>
      <w:r w:rsidR="00A80631" w:rsidRPr="00700DF7">
        <w:tab/>
        <w:t>Whe</w:t>
      </w:r>
      <w:r w:rsidR="00026D23">
        <w:t>re</w:t>
      </w:r>
      <w:r w:rsidR="00A80631" w:rsidRPr="00700DF7">
        <w:t xml:space="preserve"> staff disclose to the University that they are experienci</w:t>
      </w:r>
      <w:bookmarkStart w:id="3" w:name="_GoBack"/>
      <w:bookmarkEnd w:id="3"/>
      <w:r w:rsidR="00A80631" w:rsidRPr="00700DF7">
        <w:t xml:space="preserve">ng domestic abuse this will be treated as sensitive personal information under GDPR. </w:t>
      </w:r>
    </w:p>
    <w:p w14:paraId="28C428D0" w14:textId="71815C9C" w:rsidR="00550B0E" w:rsidRPr="00700DF7" w:rsidRDefault="000243B0" w:rsidP="00C05C7F">
      <w:r>
        <w:t>4</w:t>
      </w:r>
      <w:r w:rsidR="00A80631" w:rsidRPr="00700DF7">
        <w:t>.2</w:t>
      </w:r>
      <w:r w:rsidR="00A80631" w:rsidRPr="00700DF7">
        <w:tab/>
        <w:t xml:space="preserve">In </w:t>
      </w:r>
      <w:r w:rsidR="00550B0E">
        <w:t>many</w:t>
      </w:r>
      <w:r w:rsidR="00A80631" w:rsidRPr="00700DF7">
        <w:t xml:space="preserve"> cases actions to support the member of staff can be enacted without other staff needing to know the reason for these actions.  Where it is necessary to disclose information to other staff (e.g. for safety reasons, </w:t>
      </w:r>
      <w:r w:rsidR="00550B0E">
        <w:t xml:space="preserve">such as </w:t>
      </w:r>
      <w:r w:rsidR="00A80631" w:rsidRPr="00700DF7">
        <w:t>where there is a risk of the abuser coming into the workplace), this will only be done with the staff member’s permission, excepting circumstances outlined in 5.3.</w:t>
      </w:r>
    </w:p>
    <w:p w14:paraId="44DAB6BA" w14:textId="1CEF6F7E" w:rsidR="00A80631" w:rsidRPr="00700DF7" w:rsidRDefault="000243B0" w:rsidP="00C05C7F">
      <w:r>
        <w:t>4</w:t>
      </w:r>
      <w:r w:rsidR="00A80631" w:rsidRPr="00700DF7">
        <w:t>.3</w:t>
      </w:r>
      <w:r w:rsidR="00A80631" w:rsidRPr="00700DF7">
        <w:tab/>
        <w:t>There are some circumstances in which confidentiality cannot be assured.  These are whe</w:t>
      </w:r>
      <w:r w:rsidR="00550B0E">
        <w:t>re</w:t>
      </w:r>
      <w:r w:rsidR="00A80631" w:rsidRPr="00700DF7">
        <w:t xml:space="preserve"> there are concerns about children or vulnerable adults, or where the University needs to act to protect the safety of employees.  </w:t>
      </w:r>
    </w:p>
    <w:p w14:paraId="15A0D59D" w14:textId="77777777" w:rsidR="00A80631" w:rsidRPr="00700DF7" w:rsidRDefault="00A80631" w:rsidP="00C05C7F"/>
    <w:p w14:paraId="562FABEB" w14:textId="68925300" w:rsidR="00A80631" w:rsidRPr="003B49EC" w:rsidRDefault="000243B0" w:rsidP="00C05C7F">
      <w:pPr>
        <w:pStyle w:val="Heading1"/>
      </w:pPr>
      <w:r>
        <w:t>5</w:t>
      </w:r>
      <w:r w:rsidR="00A80631" w:rsidRPr="003B49EC">
        <w:tab/>
        <w:t xml:space="preserve">Recognising signs of domestic abuse </w:t>
      </w:r>
    </w:p>
    <w:p w14:paraId="7DE345F0" w14:textId="6843323D" w:rsidR="00A80631" w:rsidRPr="00700DF7" w:rsidRDefault="000243B0" w:rsidP="00C05C7F">
      <w:r>
        <w:t>5</w:t>
      </w:r>
      <w:r w:rsidR="00A80631" w:rsidRPr="00700DF7">
        <w:t>.1</w:t>
      </w:r>
      <w:r w:rsidR="00A80631" w:rsidRPr="00700DF7">
        <w:tab/>
        <w:t xml:space="preserve">There may be occasions where a manager or member of staff is concerned that a colleague could be experiencing domestic abuse.  </w:t>
      </w:r>
      <w:r w:rsidR="00A80631" w:rsidRPr="00700DF7">
        <w:rPr>
          <w:rFonts w:eastAsia="Times New Roman"/>
          <w:color w:val="252A2F"/>
          <w:lang w:eastAsia="en-GB"/>
        </w:rPr>
        <w:t xml:space="preserve">Signs of domestic abuse can include: </w:t>
      </w:r>
    </w:p>
    <w:p w14:paraId="59DB3990" w14:textId="65705962" w:rsidR="00A80631" w:rsidRPr="00DD33BB" w:rsidRDefault="00A80631" w:rsidP="00026D23">
      <w:pPr>
        <w:pStyle w:val="ListParagraph"/>
        <w:numPr>
          <w:ilvl w:val="0"/>
          <w:numId w:val="17"/>
        </w:numPr>
        <w:rPr>
          <w:lang w:eastAsia="en-GB"/>
        </w:rPr>
      </w:pPr>
      <w:r w:rsidRPr="00DD33BB">
        <w:rPr>
          <w:lang w:eastAsia="en-GB"/>
        </w:rPr>
        <w:t>Change in the person’s working patterns: for example, frequent absence, lateness or needing to leave work early</w:t>
      </w:r>
      <w:r w:rsidR="00026D23" w:rsidRPr="00DD33BB">
        <w:rPr>
          <w:lang w:eastAsia="en-GB"/>
        </w:rPr>
        <w:t xml:space="preserve"> or, alternatively, spending an increased amount of time at work </w:t>
      </w:r>
    </w:p>
    <w:p w14:paraId="4A3C3775" w14:textId="7E6C98D2" w:rsidR="00A80631" w:rsidRPr="00DD33BB" w:rsidRDefault="00A80631" w:rsidP="00C05C7F">
      <w:pPr>
        <w:pStyle w:val="ListParagraph"/>
        <w:numPr>
          <w:ilvl w:val="0"/>
          <w:numId w:val="17"/>
        </w:numPr>
        <w:rPr>
          <w:lang w:eastAsia="en-GB"/>
        </w:rPr>
      </w:pPr>
      <w:r w:rsidRPr="00DD33BB">
        <w:rPr>
          <w:lang w:eastAsia="en-GB"/>
        </w:rPr>
        <w:t>Reduced quality and quantity of work: missing deadlines</w:t>
      </w:r>
      <w:r w:rsidR="00026D23" w:rsidRPr="00DD33BB">
        <w:rPr>
          <w:lang w:eastAsia="en-GB"/>
        </w:rPr>
        <w:t xml:space="preserve"> or </w:t>
      </w:r>
      <w:r w:rsidRPr="00DD33BB">
        <w:rPr>
          <w:lang w:eastAsia="en-GB"/>
        </w:rPr>
        <w:t>a drop in usual performance standards</w:t>
      </w:r>
    </w:p>
    <w:p w14:paraId="03285DCC" w14:textId="77777777" w:rsidR="00A80631" w:rsidRPr="00DD33BB" w:rsidRDefault="00A80631" w:rsidP="00C05C7F">
      <w:pPr>
        <w:pStyle w:val="ListParagraph"/>
        <w:numPr>
          <w:ilvl w:val="0"/>
          <w:numId w:val="17"/>
        </w:numPr>
        <w:rPr>
          <w:lang w:eastAsia="en-GB"/>
        </w:rPr>
      </w:pPr>
      <w:r w:rsidRPr="00DD33BB">
        <w:rPr>
          <w:lang w:eastAsia="en-GB"/>
        </w:rPr>
        <w:t>Change in the use of the phone/email: for example, a large number of personal calls/texts, avoiding calls or a strong reaction to calls/texts/emails</w:t>
      </w:r>
    </w:p>
    <w:p w14:paraId="3EA309DD" w14:textId="197F8D93" w:rsidR="00A80631" w:rsidRPr="00DD33BB" w:rsidRDefault="00026D23" w:rsidP="00026D23">
      <w:pPr>
        <w:pStyle w:val="ListParagraph"/>
        <w:numPr>
          <w:ilvl w:val="0"/>
          <w:numId w:val="17"/>
        </w:numPr>
        <w:rPr>
          <w:lang w:eastAsia="en-GB"/>
        </w:rPr>
      </w:pPr>
      <w:r w:rsidRPr="00DD33BB">
        <w:rPr>
          <w:lang w:eastAsia="en-GB"/>
        </w:rPr>
        <w:t>Chan</w:t>
      </w:r>
      <w:r w:rsidR="00A80631" w:rsidRPr="00DD33BB">
        <w:rPr>
          <w:lang w:eastAsia="en-GB"/>
        </w:rPr>
        <w:t>ges in behaviour</w:t>
      </w:r>
      <w:r w:rsidRPr="00DD33BB">
        <w:rPr>
          <w:lang w:eastAsia="en-GB"/>
        </w:rPr>
        <w:t xml:space="preserve">: for example, becoming very quiet, anxious, frightened, tearful, aggressive, distracted or depressed </w:t>
      </w:r>
    </w:p>
    <w:p w14:paraId="0FBE4A51" w14:textId="77777777" w:rsidR="00A80631" w:rsidRPr="00DD33BB" w:rsidRDefault="00A80631" w:rsidP="00C05C7F">
      <w:pPr>
        <w:pStyle w:val="ListParagraph"/>
        <w:numPr>
          <w:ilvl w:val="0"/>
          <w:numId w:val="17"/>
        </w:numPr>
        <w:rPr>
          <w:lang w:eastAsia="en-GB"/>
        </w:rPr>
      </w:pPr>
      <w:r w:rsidRPr="00DD33BB">
        <w:rPr>
          <w:lang w:eastAsia="en-GB"/>
        </w:rPr>
        <w:t>Conduct out of character with previous employment history</w:t>
      </w:r>
    </w:p>
    <w:p w14:paraId="0A4E5173" w14:textId="393090F0" w:rsidR="00A80631" w:rsidRPr="00DD33BB" w:rsidRDefault="00A80631" w:rsidP="00C05C7F">
      <w:pPr>
        <w:pStyle w:val="ListParagraph"/>
        <w:numPr>
          <w:ilvl w:val="0"/>
          <w:numId w:val="17"/>
        </w:numPr>
        <w:rPr>
          <w:lang w:eastAsia="en-GB"/>
        </w:rPr>
      </w:pPr>
      <w:r w:rsidRPr="00DD33BB">
        <w:rPr>
          <w:lang w:eastAsia="en-GB"/>
        </w:rPr>
        <w:t xml:space="preserve">Partner or </w:t>
      </w:r>
      <w:r w:rsidR="00026D23" w:rsidRPr="00DD33BB">
        <w:rPr>
          <w:lang w:eastAsia="en-GB"/>
        </w:rPr>
        <w:t xml:space="preserve">an </w:t>
      </w:r>
      <w:r w:rsidRPr="00DD33BB">
        <w:rPr>
          <w:lang w:eastAsia="en-GB"/>
        </w:rPr>
        <w:t xml:space="preserve">ex-partner exerting unusual amount of control or demands over </w:t>
      </w:r>
      <w:r w:rsidR="00026D23" w:rsidRPr="00DD33BB">
        <w:rPr>
          <w:lang w:eastAsia="en-GB"/>
        </w:rPr>
        <w:t xml:space="preserve">their </w:t>
      </w:r>
      <w:r w:rsidRPr="00DD33BB">
        <w:rPr>
          <w:lang w:eastAsia="en-GB"/>
        </w:rPr>
        <w:t>work schedule</w:t>
      </w:r>
    </w:p>
    <w:p w14:paraId="3E1162EA" w14:textId="2BF87A5A" w:rsidR="00A80631" w:rsidRPr="00DD33BB" w:rsidRDefault="00A80631" w:rsidP="00C05C7F">
      <w:pPr>
        <w:pStyle w:val="ListParagraph"/>
        <w:numPr>
          <w:ilvl w:val="0"/>
          <w:numId w:val="18"/>
        </w:numPr>
        <w:rPr>
          <w:lang w:eastAsia="en-GB"/>
        </w:rPr>
      </w:pPr>
      <w:r w:rsidRPr="00DD33BB">
        <w:rPr>
          <w:lang w:eastAsia="en-GB"/>
        </w:rPr>
        <w:t>Visible bruising</w:t>
      </w:r>
      <w:r w:rsidR="00026D23" w:rsidRPr="00DD33BB">
        <w:rPr>
          <w:lang w:eastAsia="en-GB"/>
        </w:rPr>
        <w:t xml:space="preserve">, </w:t>
      </w:r>
      <w:r w:rsidRPr="00DD33BB">
        <w:rPr>
          <w:lang w:eastAsia="en-GB"/>
        </w:rPr>
        <w:t>single or repeated injur</w:t>
      </w:r>
      <w:r w:rsidR="00026D23" w:rsidRPr="00DD33BB">
        <w:rPr>
          <w:lang w:eastAsia="en-GB"/>
        </w:rPr>
        <w:t>ies</w:t>
      </w:r>
      <w:r w:rsidRPr="00DD33BB">
        <w:rPr>
          <w:lang w:eastAsia="en-GB"/>
        </w:rPr>
        <w:t xml:space="preserve"> with unlikely explanations</w:t>
      </w:r>
    </w:p>
    <w:p w14:paraId="3C0C916F" w14:textId="07985347" w:rsidR="00A80631" w:rsidRPr="00DD33BB" w:rsidRDefault="00026D23" w:rsidP="00C05C7F">
      <w:pPr>
        <w:pStyle w:val="ListParagraph"/>
        <w:numPr>
          <w:ilvl w:val="0"/>
          <w:numId w:val="18"/>
        </w:numPr>
        <w:rPr>
          <w:lang w:eastAsia="en-GB"/>
        </w:rPr>
      </w:pPr>
      <w:r w:rsidRPr="00DD33BB">
        <w:rPr>
          <w:lang w:eastAsia="en-GB"/>
        </w:rPr>
        <w:t>Using make up to hide injuries</w:t>
      </w:r>
    </w:p>
    <w:p w14:paraId="493434C7" w14:textId="426451A0" w:rsidR="00A80631" w:rsidRPr="00DD33BB" w:rsidRDefault="00A80631" w:rsidP="00C05C7F">
      <w:pPr>
        <w:pStyle w:val="ListParagraph"/>
        <w:numPr>
          <w:ilvl w:val="0"/>
          <w:numId w:val="18"/>
        </w:numPr>
        <w:rPr>
          <w:lang w:eastAsia="en-GB"/>
        </w:rPr>
      </w:pPr>
      <w:r w:rsidRPr="00DD33BB">
        <w:rPr>
          <w:lang w:eastAsia="en-GB"/>
        </w:rPr>
        <w:t>Change</w:t>
      </w:r>
      <w:r w:rsidR="00026D23" w:rsidRPr="00DD33BB">
        <w:rPr>
          <w:lang w:eastAsia="en-GB"/>
        </w:rPr>
        <w:t>s</w:t>
      </w:r>
      <w:r w:rsidRPr="00DD33BB">
        <w:rPr>
          <w:lang w:eastAsia="en-GB"/>
        </w:rPr>
        <w:t xml:space="preserve"> in </w:t>
      </w:r>
      <w:r w:rsidR="00026D23" w:rsidRPr="00DD33BB">
        <w:rPr>
          <w:lang w:eastAsia="en-GB"/>
        </w:rPr>
        <w:t>or unusual clothing choices, such as</w:t>
      </w:r>
      <w:r w:rsidRPr="00DD33BB">
        <w:rPr>
          <w:lang w:eastAsia="en-GB"/>
        </w:rPr>
        <w:t xml:space="preserve"> clothes that do not suit the </w:t>
      </w:r>
      <w:r w:rsidR="00DD33BB" w:rsidRPr="00DD33BB">
        <w:rPr>
          <w:lang w:eastAsia="en-GB"/>
        </w:rPr>
        <w:t>weather but</w:t>
      </w:r>
      <w:r w:rsidRPr="00DD33BB">
        <w:rPr>
          <w:lang w:eastAsia="en-GB"/>
        </w:rPr>
        <w:t xml:space="preserve"> which may be used to hide injuries</w:t>
      </w:r>
    </w:p>
    <w:p w14:paraId="1D9C2ED5" w14:textId="77777777" w:rsidR="00DD33BB" w:rsidRPr="00DD33BB" w:rsidRDefault="00DD33BB" w:rsidP="00DD33BB">
      <w:pPr>
        <w:rPr>
          <w:highlight w:val="yellow"/>
          <w:lang w:eastAsia="en-GB"/>
        </w:rPr>
      </w:pPr>
    </w:p>
    <w:p w14:paraId="692D68D9" w14:textId="7EEE3CB3" w:rsidR="00A80631" w:rsidRPr="00700DF7" w:rsidRDefault="000243B0" w:rsidP="00C05C7F">
      <w:r>
        <w:lastRenderedPageBreak/>
        <w:t>5</w:t>
      </w:r>
      <w:r w:rsidR="00A80631" w:rsidRPr="00700DF7">
        <w:t>.2</w:t>
      </w:r>
      <w:r w:rsidR="00A80631" w:rsidRPr="00700DF7">
        <w:tab/>
      </w:r>
      <w:r w:rsidR="00DD33BB">
        <w:t xml:space="preserve">Clearly the above examples could be indicative of issues that do not relate to domestic abuse. </w:t>
      </w:r>
      <w:r w:rsidR="00A80631" w:rsidRPr="00700DF7">
        <w:t xml:space="preserve">Whilst this is a very sensitive issue, advice from domestic abuse agencies is always to ask a question rather than ignore concerns.  The open questions below can be helpful in starting </w:t>
      </w:r>
      <w:r w:rsidR="00DD33BB">
        <w:t>a</w:t>
      </w:r>
      <w:r w:rsidR="00A80631" w:rsidRPr="00700DF7">
        <w:t xml:space="preserve"> conversation:</w:t>
      </w:r>
    </w:p>
    <w:p w14:paraId="0E1C362F" w14:textId="77777777" w:rsidR="00A80631" w:rsidRPr="00700DF7" w:rsidRDefault="00A80631" w:rsidP="00C05C7F">
      <w:pPr>
        <w:pStyle w:val="ListParagraph"/>
        <w:numPr>
          <w:ilvl w:val="0"/>
          <w:numId w:val="14"/>
        </w:numPr>
      </w:pPr>
      <w:r w:rsidRPr="00700DF7">
        <w:t>How are you doing at the moment? Are there any issues you would like to discuss with me?</w:t>
      </w:r>
    </w:p>
    <w:p w14:paraId="6B576B62" w14:textId="77777777" w:rsidR="00A80631" w:rsidRPr="00700DF7" w:rsidRDefault="00A80631" w:rsidP="00C05C7F">
      <w:pPr>
        <w:pStyle w:val="ListParagraph"/>
        <w:numPr>
          <w:ilvl w:val="0"/>
          <w:numId w:val="14"/>
        </w:numPr>
      </w:pPr>
      <w:r w:rsidRPr="00700DF7">
        <w:t>I have noticed recently that you are not yourself. Is anything the matter?</w:t>
      </w:r>
    </w:p>
    <w:p w14:paraId="13BF854A" w14:textId="77777777" w:rsidR="00A80631" w:rsidRPr="00700DF7" w:rsidRDefault="00A80631" w:rsidP="00C05C7F">
      <w:pPr>
        <w:pStyle w:val="ListParagraph"/>
        <w:numPr>
          <w:ilvl w:val="0"/>
          <w:numId w:val="14"/>
        </w:numPr>
      </w:pPr>
      <w:r w:rsidRPr="00700DF7">
        <w:t>Are there any problems or reasons that may be contributing to your frequent sickness absence/under-performance at work?</w:t>
      </w:r>
    </w:p>
    <w:p w14:paraId="356936EF" w14:textId="77777777" w:rsidR="00A80631" w:rsidRPr="00700DF7" w:rsidRDefault="00A80631" w:rsidP="00C05C7F">
      <w:pPr>
        <w:pStyle w:val="ListParagraph"/>
        <w:numPr>
          <w:ilvl w:val="0"/>
          <w:numId w:val="14"/>
        </w:numPr>
      </w:pPr>
      <w:r w:rsidRPr="00700DF7">
        <w:t>Is everything alright at home?</w:t>
      </w:r>
    </w:p>
    <w:p w14:paraId="196A2BE0" w14:textId="30D0F0D6" w:rsidR="00A80631" w:rsidRDefault="000243B0" w:rsidP="00C05C7F">
      <w:pPr>
        <w:rPr>
          <w:color w:val="FF0000"/>
        </w:rPr>
      </w:pPr>
      <w:r>
        <w:t>5</w:t>
      </w:r>
      <w:r w:rsidR="00A80631" w:rsidRPr="00700DF7">
        <w:t>.3</w:t>
      </w:r>
      <w:r w:rsidR="00A80631" w:rsidRPr="00700DF7">
        <w:tab/>
        <w:t xml:space="preserve">If the member of staff discloses that they are experiencing domestic abuse, line managers should offer support as set out in section 4. Colleagues </w:t>
      </w:r>
      <w:r w:rsidR="00026D23">
        <w:t xml:space="preserve">with concerns </w:t>
      </w:r>
      <w:r w:rsidR="00A80631" w:rsidRPr="00700DF7">
        <w:t xml:space="preserve">should encourage the member of staff to make use of the </w:t>
      </w:r>
      <w:r w:rsidR="00026D23">
        <w:t>support</w:t>
      </w:r>
      <w:r w:rsidR="00A80631" w:rsidRPr="00700DF7">
        <w:t xml:space="preserve"> outlined in this document.</w:t>
      </w:r>
    </w:p>
    <w:p w14:paraId="63146896" w14:textId="77777777" w:rsidR="00DD33BB" w:rsidRPr="00DD33BB" w:rsidRDefault="00DD33BB" w:rsidP="00C05C7F">
      <w:pPr>
        <w:rPr>
          <w:color w:val="FF0000"/>
        </w:rPr>
      </w:pPr>
    </w:p>
    <w:p w14:paraId="1921EF05" w14:textId="4AC99258" w:rsidR="00A80631" w:rsidRPr="003B49EC" w:rsidRDefault="000243B0" w:rsidP="00C05C7F">
      <w:pPr>
        <w:pStyle w:val="Heading1"/>
      </w:pPr>
      <w:r>
        <w:t>6</w:t>
      </w:r>
      <w:r w:rsidR="00A80631" w:rsidRPr="003B49EC">
        <w:t>.</w:t>
      </w:r>
      <w:r w:rsidR="00A80631" w:rsidRPr="003B49EC">
        <w:tab/>
        <w:t>Perpetrators of domestic abuse</w:t>
      </w:r>
    </w:p>
    <w:p w14:paraId="45DB4099" w14:textId="47B7215D" w:rsidR="00A80631" w:rsidRPr="00700DF7" w:rsidRDefault="000243B0" w:rsidP="00C05C7F">
      <w:r>
        <w:t>6</w:t>
      </w:r>
      <w:r w:rsidR="00A80631" w:rsidRPr="00700DF7">
        <w:t>.1</w:t>
      </w:r>
      <w:r w:rsidR="00A80631" w:rsidRPr="00700DF7">
        <w:tab/>
        <w:t>Where a member staff discloses domestic abuse and the alleged perpetrator is another University employee, the specific details of how this situation is managed will form part of the discussions under section 4. In such situations the University will always prioritise its legal duty to provide a safe working environment for its staff and to ensure the safety of the member of staff.</w:t>
      </w:r>
    </w:p>
    <w:tbl>
      <w:tblPr>
        <w:tblStyle w:val="TableGrid"/>
        <w:tblpPr w:leftFromText="180" w:rightFromText="180" w:vertAnchor="text" w:horzAnchor="margin" w:tblpXSpec="center" w:tblpY="2122"/>
        <w:tblW w:w="9782" w:type="dxa"/>
        <w:shd w:val="clear" w:color="auto" w:fill="F2F2F2" w:themeFill="background1" w:themeFillShade="F2"/>
        <w:tblLook w:val="04A0" w:firstRow="1" w:lastRow="0" w:firstColumn="1" w:lastColumn="0" w:noHBand="0" w:noVBand="1"/>
      </w:tblPr>
      <w:tblGrid>
        <w:gridCol w:w="3261"/>
        <w:gridCol w:w="6521"/>
      </w:tblGrid>
      <w:tr w:rsidR="00DD33BB" w:rsidRPr="005924E9" w14:paraId="2AA9E740" w14:textId="77777777" w:rsidTr="00DD33BB">
        <w:tc>
          <w:tcPr>
            <w:tcW w:w="3261" w:type="dxa"/>
            <w:shd w:val="clear" w:color="auto" w:fill="F2F2F2" w:themeFill="background1" w:themeFillShade="F2"/>
          </w:tcPr>
          <w:p w14:paraId="597C4F8A" w14:textId="77777777" w:rsidR="00DD33BB" w:rsidRPr="00026D23" w:rsidRDefault="00DD33BB" w:rsidP="00DD33BB">
            <w:pPr>
              <w:pStyle w:val="ListParagraph"/>
              <w:rPr>
                <w:b/>
              </w:rPr>
            </w:pPr>
            <w:r w:rsidRPr="00026D23">
              <w:rPr>
                <w:b/>
              </w:rPr>
              <w:t>Policy/procedure name</w:t>
            </w:r>
          </w:p>
        </w:tc>
        <w:tc>
          <w:tcPr>
            <w:tcW w:w="6521" w:type="dxa"/>
            <w:shd w:val="clear" w:color="auto" w:fill="F2F2F2" w:themeFill="background1" w:themeFillShade="F2"/>
          </w:tcPr>
          <w:p w14:paraId="11043595" w14:textId="77777777" w:rsidR="00DD33BB" w:rsidRDefault="00DD33BB" w:rsidP="00DD33BB">
            <w:pPr>
              <w:pStyle w:val="ListParagraph"/>
            </w:pPr>
            <w:r>
              <w:t>Framework for Supporting Staff Experiencing Domestic</w:t>
            </w:r>
          </w:p>
          <w:p w14:paraId="69883D70" w14:textId="77777777" w:rsidR="00DD33BB" w:rsidRPr="005924E9" w:rsidRDefault="00DD33BB" w:rsidP="00DD33BB">
            <w:pPr>
              <w:pStyle w:val="ListParagraph"/>
            </w:pPr>
            <w:r>
              <w:t>Abuse</w:t>
            </w:r>
          </w:p>
        </w:tc>
      </w:tr>
      <w:tr w:rsidR="00DD33BB" w:rsidRPr="005924E9" w14:paraId="2B109843" w14:textId="77777777" w:rsidTr="00DD33BB">
        <w:tc>
          <w:tcPr>
            <w:tcW w:w="3261" w:type="dxa"/>
            <w:shd w:val="clear" w:color="auto" w:fill="F2F2F2" w:themeFill="background1" w:themeFillShade="F2"/>
          </w:tcPr>
          <w:p w14:paraId="53195BDD" w14:textId="77777777" w:rsidR="00DD33BB" w:rsidRPr="00026D23" w:rsidRDefault="00DD33BB" w:rsidP="00DD33BB">
            <w:pPr>
              <w:pStyle w:val="ListParagraph"/>
              <w:rPr>
                <w:b/>
              </w:rPr>
            </w:pPr>
            <w:r w:rsidRPr="00026D23">
              <w:rPr>
                <w:b/>
              </w:rPr>
              <w:t>Version no.</w:t>
            </w:r>
          </w:p>
        </w:tc>
        <w:tc>
          <w:tcPr>
            <w:tcW w:w="6521" w:type="dxa"/>
            <w:shd w:val="clear" w:color="auto" w:fill="F2F2F2" w:themeFill="background1" w:themeFillShade="F2"/>
          </w:tcPr>
          <w:p w14:paraId="0EE6106B" w14:textId="77777777" w:rsidR="00DD33BB" w:rsidRPr="005924E9" w:rsidRDefault="00DD33BB" w:rsidP="00DD33BB">
            <w:pPr>
              <w:pStyle w:val="ListParagraph"/>
            </w:pPr>
            <w:r>
              <w:t>v.1</w:t>
            </w:r>
          </w:p>
        </w:tc>
      </w:tr>
      <w:tr w:rsidR="00DD33BB" w:rsidRPr="005924E9" w14:paraId="00E65195" w14:textId="77777777" w:rsidTr="00DD33BB">
        <w:tc>
          <w:tcPr>
            <w:tcW w:w="3261" w:type="dxa"/>
            <w:shd w:val="clear" w:color="auto" w:fill="F2F2F2" w:themeFill="background1" w:themeFillShade="F2"/>
          </w:tcPr>
          <w:p w14:paraId="36AE0F71" w14:textId="77777777" w:rsidR="00DD33BB" w:rsidRPr="00026D23" w:rsidRDefault="00DD33BB" w:rsidP="00DD33BB">
            <w:pPr>
              <w:pStyle w:val="ListParagraph"/>
              <w:rPr>
                <w:b/>
              </w:rPr>
            </w:pPr>
            <w:r w:rsidRPr="00026D23">
              <w:rPr>
                <w:b/>
              </w:rPr>
              <w:t>Last reviewed</w:t>
            </w:r>
          </w:p>
        </w:tc>
        <w:tc>
          <w:tcPr>
            <w:tcW w:w="6521" w:type="dxa"/>
            <w:shd w:val="clear" w:color="auto" w:fill="F2F2F2" w:themeFill="background1" w:themeFillShade="F2"/>
          </w:tcPr>
          <w:p w14:paraId="4E93385E" w14:textId="77777777" w:rsidR="00DD33BB" w:rsidRPr="005924E9" w:rsidRDefault="00DD33BB" w:rsidP="00DD33BB">
            <w:pPr>
              <w:pStyle w:val="ListParagraph"/>
            </w:pPr>
            <w:r>
              <w:t>March 2022</w:t>
            </w:r>
          </w:p>
        </w:tc>
      </w:tr>
      <w:tr w:rsidR="00DD33BB" w:rsidRPr="005924E9" w14:paraId="0B90CA98" w14:textId="77777777" w:rsidTr="00DD33BB">
        <w:tc>
          <w:tcPr>
            <w:tcW w:w="3261" w:type="dxa"/>
            <w:shd w:val="clear" w:color="auto" w:fill="F2F2F2" w:themeFill="background1" w:themeFillShade="F2"/>
          </w:tcPr>
          <w:p w14:paraId="1ED47608" w14:textId="77777777" w:rsidR="00DD33BB" w:rsidRPr="00026D23" w:rsidRDefault="00DD33BB" w:rsidP="00DD33BB">
            <w:pPr>
              <w:pStyle w:val="ListParagraph"/>
              <w:rPr>
                <w:b/>
              </w:rPr>
            </w:pPr>
            <w:r w:rsidRPr="00026D23">
              <w:rPr>
                <w:b/>
              </w:rPr>
              <w:t xml:space="preserve">Human Resources – </w:t>
            </w:r>
          </w:p>
          <w:p w14:paraId="57C0CD86" w14:textId="77777777" w:rsidR="00DD33BB" w:rsidRPr="00026D23" w:rsidRDefault="00DD33BB" w:rsidP="00DD33BB">
            <w:pPr>
              <w:pStyle w:val="ListParagraph"/>
              <w:rPr>
                <w:b/>
              </w:rPr>
            </w:pPr>
            <w:r w:rsidRPr="00026D23">
              <w:rPr>
                <w:b/>
              </w:rPr>
              <w:t>Strategy &amp; Projects</w:t>
            </w:r>
          </w:p>
        </w:tc>
        <w:tc>
          <w:tcPr>
            <w:tcW w:w="6521" w:type="dxa"/>
            <w:shd w:val="clear" w:color="auto" w:fill="F2F2F2" w:themeFill="background1" w:themeFillShade="F2"/>
          </w:tcPr>
          <w:p w14:paraId="1A997100" w14:textId="77777777" w:rsidR="00DD33BB" w:rsidRPr="005924E9" w:rsidRDefault="00DD33BB" w:rsidP="00DD33BB">
            <w:pPr>
              <w:pStyle w:val="ListParagraph"/>
            </w:pPr>
            <w:r>
              <w:t>Susan Squire (owner)</w:t>
            </w:r>
          </w:p>
        </w:tc>
      </w:tr>
    </w:tbl>
    <w:p w14:paraId="18AE8FF9" w14:textId="0E37E12C" w:rsidR="005924E9" w:rsidRPr="00DD33BB" w:rsidRDefault="000243B0" w:rsidP="00DD33BB">
      <w:pPr>
        <w:rPr>
          <w:color w:val="FF0000"/>
        </w:rPr>
      </w:pPr>
      <w:r>
        <w:t>6</w:t>
      </w:r>
      <w:r w:rsidR="00A80631" w:rsidRPr="00700DF7">
        <w:t>.2</w:t>
      </w:r>
      <w:r w:rsidR="00A80631" w:rsidRPr="00700DF7">
        <w:tab/>
        <w:t>Should a member of staff be cautioned or convicted of a criminal offence relating to domestic abuse</w:t>
      </w:r>
      <w:r w:rsidR="00DD33BB">
        <w:t>,</w:t>
      </w:r>
      <w:r w:rsidR="00A80631" w:rsidRPr="00700DF7">
        <w:t xml:space="preserve"> the University will consider whether it is appropriate to instigate internal procedures in line with the relevant University policies.</w:t>
      </w:r>
    </w:p>
    <w:p w14:paraId="5B97132D" w14:textId="77777777" w:rsidR="005924E9" w:rsidRPr="00396E28" w:rsidRDefault="005924E9" w:rsidP="00C05C7F">
      <w:pPr>
        <w:pStyle w:val="ListParagraph"/>
      </w:pPr>
    </w:p>
    <w:sectPr w:rsidR="005924E9" w:rsidRPr="00396E28" w:rsidSect="00D36723">
      <w:headerReference w:type="default" r:id="rId15"/>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19202" w14:textId="77777777" w:rsidR="005924E9" w:rsidRDefault="005924E9" w:rsidP="00C05C7F">
      <w:r>
        <w:separator/>
      </w:r>
    </w:p>
  </w:endnote>
  <w:endnote w:type="continuationSeparator" w:id="0">
    <w:p w14:paraId="46FF6409" w14:textId="77777777" w:rsidR="005924E9" w:rsidRDefault="005924E9" w:rsidP="00C05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EC874" w14:textId="77777777" w:rsidR="005924E9" w:rsidRDefault="005924E9" w:rsidP="00C05C7F">
      <w:r>
        <w:separator/>
      </w:r>
    </w:p>
  </w:footnote>
  <w:footnote w:type="continuationSeparator" w:id="0">
    <w:p w14:paraId="69623390" w14:textId="77777777" w:rsidR="005924E9" w:rsidRDefault="005924E9" w:rsidP="00C05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F731B" w14:textId="2C776131" w:rsidR="005924E9" w:rsidRDefault="005924E9" w:rsidP="00C05C7F">
    <w:pPr>
      <w:pStyle w:val="Header"/>
    </w:pPr>
    <w:r>
      <w:rPr>
        <w:noProof/>
        <w:lang w:eastAsia="en-GB"/>
      </w:rPr>
      <w:drawing>
        <wp:anchor distT="0" distB="0" distL="114300" distR="114300" simplePos="0" relativeHeight="251662336" behindDoc="1" locked="0" layoutInCell="1" allowOverlap="1" wp14:anchorId="2A6F9037" wp14:editId="766BF0AF">
          <wp:simplePos x="0" y="0"/>
          <wp:positionH relativeFrom="column">
            <wp:posOffset>-931333</wp:posOffset>
          </wp:positionH>
          <wp:positionV relativeFrom="paragraph">
            <wp:posOffset>-457200</wp:posOffset>
          </wp:positionV>
          <wp:extent cx="7560000" cy="1068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12 Styled word document template 1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61662" w14:textId="77777777" w:rsidR="005924E9" w:rsidRDefault="005924E9" w:rsidP="00C05C7F">
    <w:pPr>
      <w:pStyle w:val="Header"/>
    </w:pPr>
    <w:r>
      <w:rPr>
        <w:noProof/>
        <w:lang w:eastAsia="en-GB"/>
      </w:rPr>
      <w:drawing>
        <wp:anchor distT="0" distB="0" distL="114300" distR="114300" simplePos="0" relativeHeight="251661312" behindDoc="1" locked="0" layoutInCell="1" allowOverlap="1" wp14:anchorId="47E46D3F" wp14:editId="213FE1EE">
          <wp:simplePos x="0" y="0"/>
          <wp:positionH relativeFrom="column">
            <wp:posOffset>-914400</wp:posOffset>
          </wp:positionH>
          <wp:positionV relativeFrom="paragraph">
            <wp:posOffset>-635</wp:posOffset>
          </wp:positionV>
          <wp:extent cx="7560000" cy="1068840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812 Styled word document template_1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63F4"/>
    <w:multiLevelType w:val="hybridMultilevel"/>
    <w:tmpl w:val="258CF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62093F"/>
    <w:multiLevelType w:val="multilevel"/>
    <w:tmpl w:val="B2D0732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1786CA6"/>
    <w:multiLevelType w:val="hybridMultilevel"/>
    <w:tmpl w:val="B6FC87F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4292771"/>
    <w:multiLevelType w:val="hybridMultilevel"/>
    <w:tmpl w:val="A5F649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BD5279"/>
    <w:multiLevelType w:val="hybridMultilevel"/>
    <w:tmpl w:val="80D03FA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207C5B3C"/>
    <w:multiLevelType w:val="hybridMultilevel"/>
    <w:tmpl w:val="C978AE6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EA52ECB"/>
    <w:multiLevelType w:val="hybridMultilevel"/>
    <w:tmpl w:val="BE0C47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A947861"/>
    <w:multiLevelType w:val="hybridMultilevel"/>
    <w:tmpl w:val="E834D0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2CD7B08"/>
    <w:multiLevelType w:val="multilevel"/>
    <w:tmpl w:val="59EC3A52"/>
    <w:lvl w:ilvl="0">
      <w:start w:val="1"/>
      <w:numFmt w:val="decimal"/>
      <w:lvlText w:val="%1."/>
      <w:lvlJc w:val="left"/>
      <w:pPr>
        <w:ind w:left="360" w:hanging="360"/>
      </w:pPr>
    </w:lvl>
    <w:lvl w:ilvl="1">
      <w:start w:val="5"/>
      <w:numFmt w:val="decimal"/>
      <w:isLgl/>
      <w:lvlText w:val="%1.%2"/>
      <w:lvlJc w:val="left"/>
      <w:pPr>
        <w:ind w:left="720" w:hanging="720"/>
      </w:pPr>
      <w:rPr>
        <w:rFonts w:eastAsiaTheme="minorHAnsi"/>
        <w:color w:val="auto"/>
      </w:rPr>
    </w:lvl>
    <w:lvl w:ilvl="2">
      <w:start w:val="1"/>
      <w:numFmt w:val="decimal"/>
      <w:isLgl/>
      <w:lvlText w:val="%1.%2.%3"/>
      <w:lvlJc w:val="left"/>
      <w:pPr>
        <w:ind w:left="720" w:hanging="720"/>
      </w:pPr>
      <w:rPr>
        <w:rFonts w:eastAsiaTheme="minorHAnsi"/>
        <w:color w:val="auto"/>
      </w:rPr>
    </w:lvl>
    <w:lvl w:ilvl="3">
      <w:start w:val="1"/>
      <w:numFmt w:val="decimal"/>
      <w:isLgl/>
      <w:lvlText w:val="%1.%2.%3.%4"/>
      <w:lvlJc w:val="left"/>
      <w:pPr>
        <w:ind w:left="720" w:hanging="720"/>
      </w:pPr>
      <w:rPr>
        <w:rFonts w:eastAsiaTheme="minorHAnsi"/>
        <w:color w:val="auto"/>
      </w:rPr>
    </w:lvl>
    <w:lvl w:ilvl="4">
      <w:start w:val="1"/>
      <w:numFmt w:val="decimal"/>
      <w:isLgl/>
      <w:lvlText w:val="%1.%2.%3.%4.%5"/>
      <w:lvlJc w:val="left"/>
      <w:pPr>
        <w:ind w:left="1080" w:hanging="1080"/>
      </w:pPr>
      <w:rPr>
        <w:rFonts w:eastAsiaTheme="minorHAnsi"/>
        <w:color w:val="auto"/>
      </w:rPr>
    </w:lvl>
    <w:lvl w:ilvl="5">
      <w:start w:val="1"/>
      <w:numFmt w:val="decimal"/>
      <w:isLgl/>
      <w:lvlText w:val="%1.%2.%3.%4.%5.%6"/>
      <w:lvlJc w:val="left"/>
      <w:pPr>
        <w:ind w:left="1080" w:hanging="1080"/>
      </w:pPr>
      <w:rPr>
        <w:rFonts w:eastAsiaTheme="minorHAnsi"/>
        <w:color w:val="auto"/>
      </w:rPr>
    </w:lvl>
    <w:lvl w:ilvl="6">
      <w:start w:val="1"/>
      <w:numFmt w:val="decimal"/>
      <w:isLgl/>
      <w:lvlText w:val="%1.%2.%3.%4.%5.%6.%7"/>
      <w:lvlJc w:val="left"/>
      <w:pPr>
        <w:ind w:left="1440" w:hanging="1440"/>
      </w:pPr>
      <w:rPr>
        <w:rFonts w:eastAsiaTheme="minorHAnsi"/>
        <w:color w:val="auto"/>
      </w:rPr>
    </w:lvl>
    <w:lvl w:ilvl="7">
      <w:start w:val="1"/>
      <w:numFmt w:val="decimal"/>
      <w:isLgl/>
      <w:lvlText w:val="%1.%2.%3.%4.%5.%6.%7.%8"/>
      <w:lvlJc w:val="left"/>
      <w:pPr>
        <w:ind w:left="1440" w:hanging="1440"/>
      </w:pPr>
      <w:rPr>
        <w:rFonts w:eastAsiaTheme="minorHAnsi"/>
        <w:color w:val="auto"/>
      </w:rPr>
    </w:lvl>
    <w:lvl w:ilvl="8">
      <w:start w:val="1"/>
      <w:numFmt w:val="decimal"/>
      <w:isLgl/>
      <w:lvlText w:val="%1.%2.%3.%4.%5.%6.%7.%8.%9"/>
      <w:lvlJc w:val="left"/>
      <w:pPr>
        <w:ind w:left="1800" w:hanging="1800"/>
      </w:pPr>
      <w:rPr>
        <w:rFonts w:eastAsiaTheme="minorHAnsi"/>
        <w:color w:val="auto"/>
      </w:rPr>
    </w:lvl>
  </w:abstractNum>
  <w:abstractNum w:abstractNumId="9" w15:restartNumberingAfterBreak="0">
    <w:nsid w:val="45842B5E"/>
    <w:multiLevelType w:val="hybridMultilevel"/>
    <w:tmpl w:val="BFB289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4F5A7BF9"/>
    <w:multiLevelType w:val="multilevel"/>
    <w:tmpl w:val="0F7427AA"/>
    <w:lvl w:ilvl="0">
      <w:start w:val="1"/>
      <w:numFmt w:val="decimal"/>
      <w:lvlText w:val="%1."/>
      <w:lvlJc w:val="left"/>
      <w:pPr>
        <w:ind w:left="730" w:hanging="370"/>
      </w:pPr>
      <w:rPr>
        <w:rFonts w:ascii="Arial" w:hAnsi="Arial" w:cs="Arial" w:hint="default"/>
        <w:b/>
        <w:color w:val="225488"/>
        <w:sz w:val="44"/>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016168E"/>
    <w:multiLevelType w:val="hybridMultilevel"/>
    <w:tmpl w:val="E2A69A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2AD104D"/>
    <w:multiLevelType w:val="hybridMultilevel"/>
    <w:tmpl w:val="B8CC1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0BF4823"/>
    <w:multiLevelType w:val="hybridMultilevel"/>
    <w:tmpl w:val="E38C1D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5952086"/>
    <w:multiLevelType w:val="multilevel"/>
    <w:tmpl w:val="BF1AD62A"/>
    <w:lvl w:ilvl="0">
      <w:start w:val="1"/>
      <w:numFmt w:val="decimal"/>
      <w:lvlText w:val="%1."/>
      <w:lvlJc w:val="left"/>
      <w:pPr>
        <w:ind w:left="360" w:hanging="360"/>
      </w:pPr>
      <w:rPr>
        <w:rFonts w:ascii="Arial" w:hAnsi="Arial" w:cs="Arial" w:hint="default"/>
        <w:b/>
        <w:color w:val="225488"/>
        <w:sz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786460AF"/>
    <w:multiLevelType w:val="multilevel"/>
    <w:tmpl w:val="C4044B2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D487803"/>
    <w:multiLevelType w:val="multilevel"/>
    <w:tmpl w:val="AE22E8F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7FA41ABE"/>
    <w:multiLevelType w:val="hybridMultilevel"/>
    <w:tmpl w:val="59023BE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0"/>
  </w:num>
  <w:num w:numId="2">
    <w:abstractNumId w:val="10"/>
  </w:num>
  <w:num w:numId="3">
    <w:abstractNumId w:val="14"/>
  </w:num>
  <w:num w:numId="4">
    <w:abstractNumId w:val="14"/>
  </w:num>
  <w:num w:numId="5">
    <w:abstractNumId w:val="2"/>
  </w:num>
  <w:num w:numId="6">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7"/>
  </w:num>
  <w:num w:numId="9">
    <w:abstractNumId w:val="4"/>
  </w:num>
  <w:num w:numId="10">
    <w:abstractNumId w:val="15"/>
  </w:num>
  <w:num w:numId="11">
    <w:abstractNumId w:val="2"/>
  </w:num>
  <w:num w:numId="12">
    <w:abstractNumId w:val="12"/>
  </w:num>
  <w:num w:numId="13">
    <w:abstractNumId w:val="13"/>
  </w:num>
  <w:num w:numId="14">
    <w:abstractNumId w:val="3"/>
  </w:num>
  <w:num w:numId="15">
    <w:abstractNumId w:val="5"/>
  </w:num>
  <w:num w:numId="16">
    <w:abstractNumId w:val="7"/>
  </w:num>
  <w:num w:numId="17">
    <w:abstractNumId w:val="16"/>
  </w:num>
  <w:num w:numId="18">
    <w:abstractNumId w:val="1"/>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F30"/>
    <w:rsid w:val="0000430B"/>
    <w:rsid w:val="000243B0"/>
    <w:rsid w:val="00026D23"/>
    <w:rsid w:val="00095F30"/>
    <w:rsid w:val="00137F5E"/>
    <w:rsid w:val="00163C30"/>
    <w:rsid w:val="001E1069"/>
    <w:rsid w:val="0021274E"/>
    <w:rsid w:val="002279A9"/>
    <w:rsid w:val="00257387"/>
    <w:rsid w:val="0028303E"/>
    <w:rsid w:val="002C21B1"/>
    <w:rsid w:val="003301F3"/>
    <w:rsid w:val="0033743A"/>
    <w:rsid w:val="00394116"/>
    <w:rsid w:val="00396E28"/>
    <w:rsid w:val="003A5053"/>
    <w:rsid w:val="003B49EC"/>
    <w:rsid w:val="003F7B1E"/>
    <w:rsid w:val="00420DDB"/>
    <w:rsid w:val="00445D6A"/>
    <w:rsid w:val="004849E7"/>
    <w:rsid w:val="00491EED"/>
    <w:rsid w:val="004A6CD6"/>
    <w:rsid w:val="004D54CF"/>
    <w:rsid w:val="004F5B1D"/>
    <w:rsid w:val="005439AC"/>
    <w:rsid w:val="00543CB1"/>
    <w:rsid w:val="00550B0E"/>
    <w:rsid w:val="005624F5"/>
    <w:rsid w:val="00562B97"/>
    <w:rsid w:val="005924E9"/>
    <w:rsid w:val="00625DE8"/>
    <w:rsid w:val="00625ECD"/>
    <w:rsid w:val="00651BC6"/>
    <w:rsid w:val="006920B4"/>
    <w:rsid w:val="006D7285"/>
    <w:rsid w:val="006E0BD2"/>
    <w:rsid w:val="006E6B58"/>
    <w:rsid w:val="006F77D4"/>
    <w:rsid w:val="00731D0D"/>
    <w:rsid w:val="007C2B95"/>
    <w:rsid w:val="00822AF1"/>
    <w:rsid w:val="00951EB5"/>
    <w:rsid w:val="009B2D5C"/>
    <w:rsid w:val="009C0A13"/>
    <w:rsid w:val="00A27B52"/>
    <w:rsid w:val="00A41C0F"/>
    <w:rsid w:val="00A518C9"/>
    <w:rsid w:val="00A80631"/>
    <w:rsid w:val="00A8205C"/>
    <w:rsid w:val="00AA365B"/>
    <w:rsid w:val="00AB0AD7"/>
    <w:rsid w:val="00B15C08"/>
    <w:rsid w:val="00BD0CF7"/>
    <w:rsid w:val="00C05C7F"/>
    <w:rsid w:val="00C06D5D"/>
    <w:rsid w:val="00C63DE9"/>
    <w:rsid w:val="00D22CE5"/>
    <w:rsid w:val="00D36723"/>
    <w:rsid w:val="00D9248B"/>
    <w:rsid w:val="00DD33BB"/>
    <w:rsid w:val="00DE39D6"/>
    <w:rsid w:val="00E02971"/>
    <w:rsid w:val="00E036F8"/>
    <w:rsid w:val="00E362E9"/>
    <w:rsid w:val="00E83A31"/>
    <w:rsid w:val="00F933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202C1F2"/>
  <w15:chartTrackingRefBased/>
  <w15:docId w15:val="{121E7398-4AD9-4648-AA2F-E26732446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5C7F"/>
    <w:pPr>
      <w:spacing w:after="120" w:line="276" w:lineRule="auto"/>
      <w:ind w:left="709" w:hanging="709"/>
      <w:outlineLvl w:val="0"/>
    </w:pPr>
    <w:rPr>
      <w:rFonts w:ascii="Arial" w:hAnsi="Arial" w:cs="Arial"/>
    </w:rPr>
  </w:style>
  <w:style w:type="paragraph" w:styleId="Heading1">
    <w:name w:val="heading 1"/>
    <w:basedOn w:val="Normal"/>
    <w:next w:val="Normal"/>
    <w:link w:val="Heading1Char"/>
    <w:uiPriority w:val="9"/>
    <w:qFormat/>
    <w:rsid w:val="003B49EC"/>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F30"/>
    <w:pPr>
      <w:tabs>
        <w:tab w:val="center" w:pos="4513"/>
        <w:tab w:val="right" w:pos="9026"/>
      </w:tabs>
    </w:pPr>
  </w:style>
  <w:style w:type="character" w:customStyle="1" w:styleId="HeaderChar">
    <w:name w:val="Header Char"/>
    <w:basedOn w:val="DefaultParagraphFont"/>
    <w:link w:val="Header"/>
    <w:uiPriority w:val="99"/>
    <w:rsid w:val="00095F30"/>
  </w:style>
  <w:style w:type="paragraph" w:styleId="Footer">
    <w:name w:val="footer"/>
    <w:basedOn w:val="Normal"/>
    <w:link w:val="FooterChar"/>
    <w:uiPriority w:val="99"/>
    <w:unhideWhenUsed/>
    <w:rsid w:val="00095F30"/>
    <w:pPr>
      <w:tabs>
        <w:tab w:val="center" w:pos="4513"/>
        <w:tab w:val="right" w:pos="9026"/>
      </w:tabs>
    </w:pPr>
  </w:style>
  <w:style w:type="character" w:customStyle="1" w:styleId="FooterChar">
    <w:name w:val="Footer Char"/>
    <w:basedOn w:val="DefaultParagraphFont"/>
    <w:link w:val="Footer"/>
    <w:uiPriority w:val="99"/>
    <w:rsid w:val="00095F30"/>
  </w:style>
  <w:style w:type="paragraph" w:styleId="ListParagraph">
    <w:name w:val="List Paragraph"/>
    <w:basedOn w:val="Normal"/>
    <w:uiPriority w:val="34"/>
    <w:qFormat/>
    <w:rsid w:val="00396E28"/>
    <w:pPr>
      <w:ind w:left="720"/>
      <w:contextualSpacing/>
    </w:pPr>
  </w:style>
  <w:style w:type="table" w:styleId="TableGrid">
    <w:name w:val="Table Grid"/>
    <w:basedOn w:val="TableNormal"/>
    <w:uiPriority w:val="39"/>
    <w:rsid w:val="00592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01F3"/>
    <w:rPr>
      <w:color w:val="0000FF"/>
      <w:u w:val="single"/>
    </w:rPr>
  </w:style>
  <w:style w:type="character" w:styleId="UnresolvedMention">
    <w:name w:val="Unresolved Mention"/>
    <w:basedOn w:val="DefaultParagraphFont"/>
    <w:uiPriority w:val="99"/>
    <w:semiHidden/>
    <w:unhideWhenUsed/>
    <w:rsid w:val="003301F3"/>
    <w:rPr>
      <w:color w:val="605E5C"/>
      <w:shd w:val="clear" w:color="auto" w:fill="E1DFDD"/>
    </w:rPr>
  </w:style>
  <w:style w:type="character" w:customStyle="1" w:styleId="Heading1Char">
    <w:name w:val="Heading 1 Char"/>
    <w:basedOn w:val="DefaultParagraphFont"/>
    <w:link w:val="Heading1"/>
    <w:uiPriority w:val="9"/>
    <w:rsid w:val="003B49EC"/>
    <w:rPr>
      <w:rFonts w:ascii="Arial" w:hAnsi="Arial" w:cs="Arial"/>
      <w:b/>
    </w:rPr>
  </w:style>
  <w:style w:type="paragraph" w:styleId="FootnoteText">
    <w:name w:val="footnote text"/>
    <w:basedOn w:val="Normal"/>
    <w:link w:val="FootnoteTextChar"/>
    <w:uiPriority w:val="99"/>
    <w:unhideWhenUsed/>
    <w:rsid w:val="003301F3"/>
    <w:rPr>
      <w:sz w:val="20"/>
      <w:szCs w:val="20"/>
    </w:rPr>
  </w:style>
  <w:style w:type="character" w:customStyle="1" w:styleId="FootnoteTextChar">
    <w:name w:val="Footnote Text Char"/>
    <w:basedOn w:val="DefaultParagraphFont"/>
    <w:link w:val="FootnoteText"/>
    <w:uiPriority w:val="99"/>
    <w:rsid w:val="003301F3"/>
    <w:rPr>
      <w:sz w:val="20"/>
      <w:szCs w:val="20"/>
    </w:rPr>
  </w:style>
  <w:style w:type="character" w:styleId="FootnoteReference">
    <w:name w:val="footnote reference"/>
    <w:basedOn w:val="DefaultParagraphFont"/>
    <w:uiPriority w:val="99"/>
    <w:semiHidden/>
    <w:unhideWhenUsed/>
    <w:rsid w:val="003301F3"/>
    <w:rPr>
      <w:vertAlign w:val="superscript"/>
    </w:rPr>
  </w:style>
  <w:style w:type="paragraph" w:styleId="Title">
    <w:name w:val="Title"/>
    <w:basedOn w:val="Normal"/>
    <w:next w:val="Normal"/>
    <w:link w:val="TitleChar"/>
    <w:uiPriority w:val="10"/>
    <w:qFormat/>
    <w:rsid w:val="004A6CD6"/>
    <w:pPr>
      <w:jc w:val="center"/>
    </w:pPr>
    <w:rPr>
      <w:b/>
      <w:sz w:val="28"/>
      <w:szCs w:val="28"/>
    </w:rPr>
  </w:style>
  <w:style w:type="character" w:customStyle="1" w:styleId="TitleChar">
    <w:name w:val="Title Char"/>
    <w:basedOn w:val="DefaultParagraphFont"/>
    <w:link w:val="Title"/>
    <w:uiPriority w:val="10"/>
    <w:rsid w:val="004A6CD6"/>
    <w:rPr>
      <w:rFonts w:ascii="Arial" w:hAnsi="Arial" w:cs="Arial"/>
      <w:b/>
      <w:sz w:val="28"/>
      <w:szCs w:val="28"/>
    </w:rPr>
  </w:style>
  <w:style w:type="paragraph" w:styleId="Subtitle">
    <w:name w:val="Subtitle"/>
    <w:basedOn w:val="Title"/>
    <w:next w:val="Normal"/>
    <w:link w:val="SubtitleChar"/>
    <w:uiPriority w:val="11"/>
    <w:qFormat/>
    <w:rsid w:val="0021274E"/>
  </w:style>
  <w:style w:type="character" w:customStyle="1" w:styleId="SubtitleChar">
    <w:name w:val="Subtitle Char"/>
    <w:basedOn w:val="DefaultParagraphFont"/>
    <w:link w:val="Subtitle"/>
    <w:uiPriority w:val="11"/>
    <w:rsid w:val="0021274E"/>
    <w:rPr>
      <w:rFonts w:ascii="Arial" w:hAnsi="Arial" w:cs="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91139">
      <w:bodyDiv w:val="1"/>
      <w:marLeft w:val="0"/>
      <w:marRight w:val="0"/>
      <w:marTop w:val="0"/>
      <w:marBottom w:val="0"/>
      <w:divBdr>
        <w:top w:val="none" w:sz="0" w:space="0" w:color="auto"/>
        <w:left w:val="none" w:sz="0" w:space="0" w:color="auto"/>
        <w:bottom w:val="none" w:sz="0" w:space="0" w:color="auto"/>
        <w:right w:val="none" w:sz="0" w:space="0" w:color="auto"/>
      </w:divBdr>
    </w:div>
    <w:div w:id="114452712">
      <w:bodyDiv w:val="1"/>
      <w:marLeft w:val="0"/>
      <w:marRight w:val="0"/>
      <w:marTop w:val="0"/>
      <w:marBottom w:val="0"/>
      <w:divBdr>
        <w:top w:val="none" w:sz="0" w:space="0" w:color="auto"/>
        <w:left w:val="none" w:sz="0" w:space="0" w:color="auto"/>
        <w:bottom w:val="none" w:sz="0" w:space="0" w:color="auto"/>
        <w:right w:val="none" w:sz="0" w:space="0" w:color="auto"/>
      </w:divBdr>
    </w:div>
    <w:div w:id="661545992">
      <w:bodyDiv w:val="1"/>
      <w:marLeft w:val="0"/>
      <w:marRight w:val="0"/>
      <w:marTop w:val="0"/>
      <w:marBottom w:val="0"/>
      <w:divBdr>
        <w:top w:val="none" w:sz="0" w:space="0" w:color="auto"/>
        <w:left w:val="none" w:sz="0" w:space="0" w:color="auto"/>
        <w:bottom w:val="none" w:sz="0" w:space="0" w:color="auto"/>
        <w:right w:val="none" w:sz="0" w:space="0" w:color="auto"/>
      </w:divBdr>
    </w:div>
    <w:div w:id="1287197952">
      <w:bodyDiv w:val="1"/>
      <w:marLeft w:val="0"/>
      <w:marRight w:val="0"/>
      <w:marTop w:val="0"/>
      <w:marBottom w:val="0"/>
      <w:divBdr>
        <w:top w:val="none" w:sz="0" w:space="0" w:color="auto"/>
        <w:left w:val="none" w:sz="0" w:space="0" w:color="auto"/>
        <w:bottom w:val="none" w:sz="0" w:space="0" w:color="auto"/>
        <w:right w:val="none" w:sz="0" w:space="0" w:color="auto"/>
      </w:divBdr>
    </w:div>
    <w:div w:id="177474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ranet.birmingham.ac.uk/domesticabus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ntranet.birmingham.ac.uk/domesticabus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tranet.birmingham.ac.uk/hr/wellbeing/workhealth/employee-assistance-programme-eap-and-citizens-advic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7C8C8F8CAF424DB6D17FD714671619" ma:contentTypeVersion="10" ma:contentTypeDescription="Create a new document." ma:contentTypeScope="" ma:versionID="14b72203fb418f8f23c0ccaba6d33e30">
  <xsd:schema xmlns:xsd="http://www.w3.org/2001/XMLSchema" xmlns:xs="http://www.w3.org/2001/XMLSchema" xmlns:p="http://schemas.microsoft.com/office/2006/metadata/properties" xmlns:ns3="45d9156e-7732-48b3-8390-6f27cfe81a57" targetNamespace="http://schemas.microsoft.com/office/2006/metadata/properties" ma:root="true" ma:fieldsID="957e4445bfc5c6b360049e1c726b176f" ns3:_="">
    <xsd:import namespace="45d9156e-7732-48b3-8390-6f27cfe81a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9156e-7732-48b3-8390-6f27cfe81a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1F91E-93BD-4538-BBD7-7379B076A9EF}">
  <ds:schemaRefs>
    <ds:schemaRef ds:uri="http://schemas.microsoft.com/office/2006/metadata/properties"/>
    <ds:schemaRef ds:uri="http://purl.org/dc/terms/"/>
    <ds:schemaRef ds:uri="http://purl.org/dc/dcmitype/"/>
    <ds:schemaRef ds:uri="http://schemas.microsoft.com/office/2006/documentManagement/types"/>
    <ds:schemaRef ds:uri="45d9156e-7732-48b3-8390-6f27cfe81a57"/>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12C3838F-E2B7-4BF5-86A3-E89BCA516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9156e-7732-48b3-8390-6f27cfe81a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8BC327-79C0-4404-916A-B47BCC1B155C}">
  <ds:schemaRefs>
    <ds:schemaRef ds:uri="http://schemas.microsoft.com/sharepoint/v3/contenttype/forms"/>
  </ds:schemaRefs>
</ds:datastoreItem>
</file>

<file path=customXml/itemProps4.xml><?xml version="1.0" encoding="utf-8"?>
<ds:datastoreItem xmlns:ds="http://schemas.openxmlformats.org/officeDocument/2006/customXml" ds:itemID="{75EC611B-CB5E-4906-928B-92887AD57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Pages>
  <Words>2030</Words>
  <Characters>11573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Susan Squire (HR Strategy and Projects)</cp:lastModifiedBy>
  <cp:revision>17</cp:revision>
  <cp:lastPrinted>2019-08-08T14:02:00Z</cp:lastPrinted>
  <dcterms:created xsi:type="dcterms:W3CDTF">2022-04-28T09:33:00Z</dcterms:created>
  <dcterms:modified xsi:type="dcterms:W3CDTF">2022-05-03T16:57:00Z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0x0101004B7C8C8F8CAF424DB6D17FD714671619</vt:lpwstr>
  </property>
</Properties>
</file>