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CD" w:rsidRDefault="00D01BCD" w:rsidP="00335F92">
      <w:pPr>
        <w:spacing w:after="0"/>
        <w:jc w:val="center"/>
        <w:rPr>
          <w:b/>
        </w:rPr>
      </w:pPr>
      <w:r w:rsidRPr="00D01BCD">
        <w:rPr>
          <w:b/>
        </w:rPr>
        <w:t xml:space="preserve">Open Research </w:t>
      </w:r>
      <w:r w:rsidR="00DF0CD2">
        <w:rPr>
          <w:b/>
        </w:rPr>
        <w:t>Forum Event Series Programme</w:t>
      </w:r>
    </w:p>
    <w:p w:rsidR="00335F92" w:rsidRDefault="00335F92" w:rsidP="00676303">
      <w:pPr>
        <w:jc w:val="center"/>
        <w:rPr>
          <w:b/>
        </w:rPr>
      </w:pPr>
      <w:r>
        <w:rPr>
          <w:b/>
        </w:rPr>
        <w:t>14</w:t>
      </w:r>
      <w:r w:rsidRPr="00335F92">
        <w:rPr>
          <w:b/>
          <w:vertAlign w:val="superscript"/>
        </w:rPr>
        <w:t>th</w:t>
      </w:r>
      <w:r>
        <w:rPr>
          <w:b/>
        </w:rPr>
        <w:t xml:space="preserve"> June 21 – 17</w:t>
      </w:r>
      <w:r w:rsidRPr="00335F92">
        <w:rPr>
          <w:b/>
          <w:vertAlign w:val="superscript"/>
        </w:rPr>
        <w:t>th</w:t>
      </w:r>
      <w:r>
        <w:rPr>
          <w:b/>
        </w:rPr>
        <w:t xml:space="preserve"> June 21</w:t>
      </w:r>
    </w:p>
    <w:p w:rsidR="008E4C37" w:rsidRDefault="008E4C37" w:rsidP="008E4C37">
      <w:pPr>
        <w:ind w:left="2880" w:firstLine="720"/>
        <w:rPr>
          <w:b/>
        </w:rPr>
      </w:pPr>
      <w:r w:rsidRPr="008E4C37">
        <w:rPr>
          <w:b/>
        </w:rPr>
        <w:t>#uobopenresconf21</w:t>
      </w:r>
    </w:p>
    <w:p w:rsidR="0081360E" w:rsidRPr="00090842" w:rsidRDefault="00B209D5">
      <w:pPr>
        <w:rPr>
          <w:i/>
        </w:rPr>
      </w:pPr>
      <w:r>
        <w:rPr>
          <w:i/>
        </w:rPr>
        <w:t>Launch event 14</w:t>
      </w:r>
      <w:r w:rsidRPr="00B209D5">
        <w:rPr>
          <w:i/>
          <w:vertAlign w:val="superscript"/>
        </w:rPr>
        <w:t>th</w:t>
      </w:r>
      <w:r>
        <w:rPr>
          <w:i/>
        </w:rPr>
        <w:t xml:space="preserve"> June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3965"/>
        <w:gridCol w:w="2693"/>
      </w:tblGrid>
      <w:tr w:rsidR="00FA549E" w:rsidRPr="000C4C56" w:rsidTr="004239DD">
        <w:tc>
          <w:tcPr>
            <w:tcW w:w="1559" w:type="dxa"/>
          </w:tcPr>
          <w:p w:rsidR="00FA549E" w:rsidRPr="000C4C56" w:rsidRDefault="00FA549E" w:rsidP="00FA549E">
            <w:r>
              <w:t>12.00 – 12.10</w:t>
            </w:r>
          </w:p>
          <w:p w:rsidR="00FA549E" w:rsidRPr="000C4C56" w:rsidRDefault="00FA549E" w:rsidP="00FA549E"/>
        </w:tc>
        <w:tc>
          <w:tcPr>
            <w:tcW w:w="3965" w:type="dxa"/>
          </w:tcPr>
          <w:p w:rsidR="00FA549E" w:rsidRPr="000C4C56" w:rsidRDefault="00FA549E" w:rsidP="00FA549E">
            <w:r>
              <w:t>Introduction to event series</w:t>
            </w:r>
          </w:p>
        </w:tc>
        <w:tc>
          <w:tcPr>
            <w:tcW w:w="2693" w:type="dxa"/>
          </w:tcPr>
          <w:p w:rsidR="003F33CF" w:rsidRDefault="003F33CF" w:rsidP="00FA54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Chair: </w:t>
            </w:r>
          </w:p>
          <w:p w:rsidR="00FA549E" w:rsidRPr="000C4C56" w:rsidRDefault="003F33CF" w:rsidP="00FA549E">
            <w:r>
              <w:rPr>
                <w:rFonts w:eastAsia="Times New Roman"/>
              </w:rPr>
              <w:t>Prof Hugh Adlington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Pr="000C4C56" w:rsidRDefault="00FA549E" w:rsidP="00FA549E">
            <w:r>
              <w:t>12.10</w:t>
            </w:r>
            <w:r w:rsidRPr="000C4C56">
              <w:t xml:space="preserve"> – 12.</w:t>
            </w:r>
            <w:r>
              <w:t>30</w:t>
            </w:r>
          </w:p>
        </w:tc>
        <w:tc>
          <w:tcPr>
            <w:tcW w:w="3965" w:type="dxa"/>
          </w:tcPr>
          <w:p w:rsidR="00FA549E" w:rsidRPr="000C4C56" w:rsidRDefault="00FA549E" w:rsidP="00FA549E">
            <w:r w:rsidRPr="000C4C56">
              <w:t xml:space="preserve">Welcome </w:t>
            </w:r>
            <w:r>
              <w:t xml:space="preserve">from the PVC </w:t>
            </w:r>
            <w:r w:rsidRPr="000C4C56">
              <w:t>and UoB commitment to responsible research &amp; innovation</w:t>
            </w:r>
          </w:p>
        </w:tc>
        <w:tc>
          <w:tcPr>
            <w:tcW w:w="2693" w:type="dxa"/>
          </w:tcPr>
          <w:p w:rsidR="00FA549E" w:rsidRDefault="003F33CF" w:rsidP="00FA549E">
            <w:r>
              <w:t>Prof</w:t>
            </w:r>
            <w:r w:rsidR="00FA549E">
              <w:t xml:space="preserve"> Tim Softley</w:t>
            </w:r>
          </w:p>
          <w:p w:rsidR="00FA549E" w:rsidRPr="000C4C56" w:rsidRDefault="00FA549E" w:rsidP="00FA549E">
            <w:r w:rsidRPr="000C4C56">
              <w:t>PVC Research &amp; Knowledge Transfer</w:t>
            </w:r>
            <w:r>
              <w:t xml:space="preserve"> 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Pr="001964B3" w:rsidRDefault="00FA549E" w:rsidP="00FA549E">
            <w:r w:rsidRPr="001964B3">
              <w:t>12.30 – 12.50</w:t>
            </w:r>
          </w:p>
        </w:tc>
        <w:tc>
          <w:tcPr>
            <w:tcW w:w="3965" w:type="dxa"/>
          </w:tcPr>
          <w:p w:rsidR="00FA549E" w:rsidRDefault="00FA549E" w:rsidP="00FA549E">
            <w:r>
              <w:t xml:space="preserve">Data management and data sharing for reproducibility </w:t>
            </w:r>
          </w:p>
          <w:p w:rsidR="00FA549E" w:rsidRPr="001964B3" w:rsidRDefault="00FA549E" w:rsidP="00FA549E">
            <w:r>
              <w:t xml:space="preserve"> </w:t>
            </w:r>
          </w:p>
        </w:tc>
        <w:tc>
          <w:tcPr>
            <w:tcW w:w="2693" w:type="dxa"/>
          </w:tcPr>
          <w:p w:rsidR="00FA549E" w:rsidRDefault="00FA549E" w:rsidP="00FA549E">
            <w:r w:rsidRPr="00FA549E">
              <w:t>Anca D. Vlad</w:t>
            </w:r>
          </w:p>
          <w:p w:rsidR="00FA549E" w:rsidRPr="001964B3" w:rsidRDefault="00FA549E" w:rsidP="00FA549E">
            <w:r>
              <w:t>UK Data Archive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Default="00FA549E" w:rsidP="00FA549E">
            <w:r>
              <w:t>12.50 – 13.10</w:t>
            </w:r>
          </w:p>
        </w:tc>
        <w:tc>
          <w:tcPr>
            <w:tcW w:w="3965" w:type="dxa"/>
          </w:tcPr>
          <w:p w:rsidR="00FA549E" w:rsidRDefault="00FA549E" w:rsidP="00FA549E">
            <w:r>
              <w:t xml:space="preserve">ReproducibiliTea </w:t>
            </w:r>
          </w:p>
          <w:p w:rsidR="00FA549E" w:rsidRDefault="00FA549E" w:rsidP="00FA549E"/>
        </w:tc>
        <w:tc>
          <w:tcPr>
            <w:tcW w:w="2693" w:type="dxa"/>
          </w:tcPr>
          <w:p w:rsidR="00FA549E" w:rsidRDefault="00FA549E" w:rsidP="00FA549E">
            <w:r w:rsidRPr="00D10508">
              <w:t xml:space="preserve">PGRs in Psychology </w:t>
            </w:r>
          </w:p>
          <w:p w:rsidR="00FA549E" w:rsidRDefault="00FA549E" w:rsidP="003F33CF">
            <w:r>
              <w:t xml:space="preserve">Sonia Rishi &amp; </w:t>
            </w:r>
            <w:r w:rsidRPr="00DF0CD2">
              <w:t xml:space="preserve">Shannon Francis 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Pr="000C4C56" w:rsidRDefault="00FA549E" w:rsidP="00FA549E">
            <w:r>
              <w:t>13.10 – 13.30</w:t>
            </w:r>
          </w:p>
        </w:tc>
        <w:tc>
          <w:tcPr>
            <w:tcW w:w="3965" w:type="dxa"/>
          </w:tcPr>
          <w:p w:rsidR="00FA549E" w:rsidRPr="000C4C56" w:rsidRDefault="00FA549E" w:rsidP="00FA549E">
            <w:r>
              <w:t>W</w:t>
            </w:r>
            <w:r w:rsidRPr="006C1048">
              <w:t xml:space="preserve">hat is the meaning of reproducibility in the </w:t>
            </w:r>
            <w:r>
              <w:t>humanities and social sciences?</w:t>
            </w:r>
          </w:p>
        </w:tc>
        <w:tc>
          <w:tcPr>
            <w:tcW w:w="2693" w:type="dxa"/>
          </w:tcPr>
          <w:p w:rsidR="00FA549E" w:rsidRPr="000C4C56" w:rsidRDefault="003F33CF" w:rsidP="00FA549E">
            <w:r>
              <w:t>Prof</w:t>
            </w:r>
            <w:r w:rsidR="00FA549E">
              <w:t xml:space="preserve"> Michaela Mahlberg, UoB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Pr="000C4C56" w:rsidRDefault="00FA549E" w:rsidP="00FA549E">
            <w:r>
              <w:t>13.30 – 13.50</w:t>
            </w:r>
          </w:p>
        </w:tc>
        <w:tc>
          <w:tcPr>
            <w:tcW w:w="3965" w:type="dxa"/>
          </w:tcPr>
          <w:p w:rsidR="00FA549E" w:rsidRPr="000C4C56" w:rsidRDefault="00FA549E" w:rsidP="00FA549E">
            <w:r>
              <w:t>F</w:t>
            </w:r>
            <w:r w:rsidRPr="00D10508">
              <w:t>indings</w:t>
            </w:r>
            <w:r>
              <w:t xml:space="preserve"> from the Open Research Survey with</w:t>
            </w:r>
            <w:r w:rsidRPr="00D10508">
              <w:t xml:space="preserve"> “live issues” </w:t>
            </w:r>
            <w:r>
              <w:t>and action plan</w:t>
            </w:r>
          </w:p>
        </w:tc>
        <w:tc>
          <w:tcPr>
            <w:tcW w:w="2693" w:type="dxa"/>
          </w:tcPr>
          <w:p w:rsidR="00FA549E" w:rsidRPr="000C4C56" w:rsidRDefault="00FA549E" w:rsidP="00FA549E">
            <w:r>
              <w:t xml:space="preserve">Open Research Board Judith </w:t>
            </w:r>
            <w:r w:rsidRPr="001C3BE6">
              <w:t>Hegenbarth</w:t>
            </w:r>
          </w:p>
        </w:tc>
      </w:tr>
      <w:tr w:rsidR="00FA549E" w:rsidRPr="000C4C56" w:rsidTr="004239DD">
        <w:tc>
          <w:tcPr>
            <w:tcW w:w="1559" w:type="dxa"/>
          </w:tcPr>
          <w:p w:rsidR="00FA549E" w:rsidRDefault="00FA549E" w:rsidP="00FA549E">
            <w:r>
              <w:t>13.50 – 14.30</w:t>
            </w:r>
          </w:p>
        </w:tc>
        <w:tc>
          <w:tcPr>
            <w:tcW w:w="3965" w:type="dxa"/>
          </w:tcPr>
          <w:p w:rsidR="00FA549E" w:rsidRDefault="00FA549E" w:rsidP="00FA549E">
            <w:r>
              <w:t>Discussion and event summary</w:t>
            </w:r>
          </w:p>
        </w:tc>
        <w:tc>
          <w:tcPr>
            <w:tcW w:w="2693" w:type="dxa"/>
          </w:tcPr>
          <w:p w:rsidR="00FA549E" w:rsidRDefault="00FA549E" w:rsidP="00FA549E"/>
        </w:tc>
      </w:tr>
    </w:tbl>
    <w:p w:rsidR="000C4C56" w:rsidRDefault="000C4C56" w:rsidP="006C1048">
      <w:pPr>
        <w:ind w:firstLine="360"/>
      </w:pPr>
    </w:p>
    <w:p w:rsidR="009870F1" w:rsidRDefault="00B209D5" w:rsidP="009870F1">
      <w:pPr>
        <w:spacing w:after="0"/>
        <w:rPr>
          <w:i/>
        </w:rPr>
      </w:pPr>
      <w:r w:rsidRPr="00B209D5">
        <w:rPr>
          <w:i/>
        </w:rPr>
        <w:t xml:space="preserve">Forum event 2: </w:t>
      </w:r>
      <w:r w:rsidR="0081360E" w:rsidRPr="00B209D5">
        <w:rPr>
          <w:i/>
        </w:rPr>
        <w:t>15</w:t>
      </w:r>
      <w:r w:rsidR="0081360E" w:rsidRPr="00B209D5">
        <w:rPr>
          <w:i/>
          <w:vertAlign w:val="superscript"/>
        </w:rPr>
        <w:t>th</w:t>
      </w:r>
      <w:r w:rsidR="0081360E" w:rsidRPr="00B209D5">
        <w:rPr>
          <w:i/>
        </w:rPr>
        <w:t xml:space="preserve"> </w:t>
      </w:r>
      <w:r w:rsidR="009870F1">
        <w:rPr>
          <w:i/>
        </w:rPr>
        <w:t>June 21</w:t>
      </w:r>
    </w:p>
    <w:p w:rsidR="00B209D5" w:rsidRPr="009870F1" w:rsidRDefault="009870F1">
      <w:pPr>
        <w:rPr>
          <w:i/>
        </w:rPr>
      </w:pPr>
      <w:r w:rsidRPr="009870F1">
        <w:rPr>
          <w:i/>
        </w:rPr>
        <w:t>Making data openly available: 'as open as possible, as closed as necessary'</w:t>
      </w:r>
      <w:r w:rsidR="00B209D5" w:rsidRPr="009870F1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693"/>
      </w:tblGrid>
      <w:tr w:rsidR="00B209D5" w:rsidTr="004239DD">
        <w:tc>
          <w:tcPr>
            <w:tcW w:w="1555" w:type="dxa"/>
          </w:tcPr>
          <w:p w:rsidR="00B209D5" w:rsidRDefault="009870F1">
            <w:r>
              <w:t>13.00 - 13.05</w:t>
            </w:r>
          </w:p>
        </w:tc>
        <w:tc>
          <w:tcPr>
            <w:tcW w:w="3969" w:type="dxa"/>
          </w:tcPr>
          <w:p w:rsidR="00B209D5" w:rsidRDefault="009870F1" w:rsidP="009870F1">
            <w:r>
              <w:t>Welcome and introduction to forum event</w:t>
            </w:r>
          </w:p>
        </w:tc>
        <w:tc>
          <w:tcPr>
            <w:tcW w:w="2693" w:type="dxa"/>
          </w:tcPr>
          <w:p w:rsidR="00B209D5" w:rsidRDefault="003F33CF" w:rsidP="00341FAE">
            <w:r>
              <w:t>Chair: tbc</w:t>
            </w:r>
          </w:p>
        </w:tc>
      </w:tr>
      <w:tr w:rsidR="00B209D5" w:rsidTr="004239DD">
        <w:tc>
          <w:tcPr>
            <w:tcW w:w="1555" w:type="dxa"/>
          </w:tcPr>
          <w:p w:rsidR="00B209D5" w:rsidRDefault="009870F1">
            <w:r>
              <w:t>13.05 – 13.20</w:t>
            </w:r>
          </w:p>
        </w:tc>
        <w:tc>
          <w:tcPr>
            <w:tcW w:w="3969" w:type="dxa"/>
          </w:tcPr>
          <w:p w:rsidR="00B209D5" w:rsidRDefault="00DE39CD" w:rsidP="000D7C91">
            <w:r>
              <w:t>Introduction to the work of the  Reproducibility Network</w:t>
            </w:r>
          </w:p>
        </w:tc>
        <w:tc>
          <w:tcPr>
            <w:tcW w:w="2693" w:type="dxa"/>
          </w:tcPr>
          <w:p w:rsidR="00B209D5" w:rsidRDefault="003F33CF" w:rsidP="00341FAE">
            <w:r>
              <w:t>Prof</w:t>
            </w:r>
            <w:r w:rsidR="00324C6B">
              <w:t xml:space="preserve"> Marcus Munafo</w:t>
            </w:r>
            <w:r w:rsidR="0002434B">
              <w:t xml:space="preserve">, </w:t>
            </w:r>
            <w:r w:rsidR="00854145">
              <w:t xml:space="preserve">University of </w:t>
            </w:r>
            <w:r w:rsidR="0002434B">
              <w:t>Bristol</w:t>
            </w:r>
          </w:p>
          <w:p w:rsidR="00263EE3" w:rsidRDefault="00263EE3" w:rsidP="00341FAE"/>
        </w:tc>
      </w:tr>
      <w:tr w:rsidR="00B209D5" w:rsidTr="004239DD">
        <w:tc>
          <w:tcPr>
            <w:tcW w:w="1555" w:type="dxa"/>
          </w:tcPr>
          <w:p w:rsidR="00B209D5" w:rsidRDefault="009870F1">
            <w:r>
              <w:t>13.20 – 13.35</w:t>
            </w:r>
          </w:p>
        </w:tc>
        <w:tc>
          <w:tcPr>
            <w:tcW w:w="3969" w:type="dxa"/>
          </w:tcPr>
          <w:p w:rsidR="00B209D5" w:rsidRDefault="006C5400">
            <w:r w:rsidRPr="001352B1">
              <w:t>Institute of Applied Health Research</w:t>
            </w:r>
          </w:p>
        </w:tc>
        <w:tc>
          <w:tcPr>
            <w:tcW w:w="2693" w:type="dxa"/>
          </w:tcPr>
          <w:p w:rsidR="009870F1" w:rsidRDefault="009870F1" w:rsidP="00263EE3">
            <w:r>
              <w:t xml:space="preserve">Dr </w:t>
            </w:r>
            <w:r w:rsidRPr="001352B1">
              <w:t>Krishnarajah Nirantharakumar</w:t>
            </w:r>
            <w:r w:rsidR="00263EE3">
              <w:t xml:space="preserve">, </w:t>
            </w:r>
            <w:r>
              <w:t>UoB</w:t>
            </w:r>
            <w:r w:rsidR="00804BD0">
              <w:t xml:space="preserve"> </w:t>
            </w:r>
          </w:p>
          <w:p w:rsidR="00263EE3" w:rsidRDefault="00263EE3" w:rsidP="00263EE3"/>
        </w:tc>
      </w:tr>
      <w:tr w:rsidR="00DE39CD" w:rsidTr="004239DD">
        <w:tc>
          <w:tcPr>
            <w:tcW w:w="1555" w:type="dxa"/>
          </w:tcPr>
          <w:p w:rsidR="00DE39CD" w:rsidRDefault="00DE39CD" w:rsidP="00DE39CD">
            <w:r>
              <w:t>13.35 – 13.50</w:t>
            </w:r>
          </w:p>
        </w:tc>
        <w:tc>
          <w:tcPr>
            <w:tcW w:w="3969" w:type="dxa"/>
          </w:tcPr>
          <w:p w:rsidR="00DE39CD" w:rsidRPr="007B0E9F" w:rsidRDefault="00DE39CD" w:rsidP="00DE39CD">
            <w:r w:rsidRPr="007B0E9F">
              <w:t>Biosciences</w:t>
            </w:r>
          </w:p>
        </w:tc>
        <w:tc>
          <w:tcPr>
            <w:tcW w:w="2693" w:type="dxa"/>
          </w:tcPr>
          <w:p w:rsidR="00DE39CD" w:rsidRDefault="00DE39CD" w:rsidP="00263EE3">
            <w:r w:rsidRPr="007B0E9F">
              <w:t>Dr Doug Browning, UoB</w:t>
            </w:r>
          </w:p>
          <w:p w:rsidR="00263EE3" w:rsidRPr="007B0E9F" w:rsidRDefault="00263EE3" w:rsidP="00263EE3"/>
        </w:tc>
      </w:tr>
      <w:tr w:rsidR="00DE39CD" w:rsidTr="004239DD">
        <w:tc>
          <w:tcPr>
            <w:tcW w:w="1555" w:type="dxa"/>
          </w:tcPr>
          <w:p w:rsidR="00DE39CD" w:rsidRDefault="00DE39CD" w:rsidP="00DE39CD">
            <w:r>
              <w:t>13.50 – 14.00</w:t>
            </w:r>
          </w:p>
        </w:tc>
        <w:tc>
          <w:tcPr>
            <w:tcW w:w="3969" w:type="dxa"/>
          </w:tcPr>
          <w:p w:rsidR="00DE39CD" w:rsidRDefault="00DE39CD" w:rsidP="00DE39CD">
            <w:r>
              <w:t>Q+A</w:t>
            </w:r>
          </w:p>
        </w:tc>
        <w:tc>
          <w:tcPr>
            <w:tcW w:w="2693" w:type="dxa"/>
          </w:tcPr>
          <w:p w:rsidR="00DE39CD" w:rsidRDefault="00DE39CD" w:rsidP="00DE39CD"/>
        </w:tc>
      </w:tr>
    </w:tbl>
    <w:p w:rsidR="00BC5044" w:rsidRDefault="00090842">
      <w:pPr>
        <w:rPr>
          <w:i/>
        </w:rPr>
      </w:pPr>
      <w:r w:rsidRPr="00BC5044">
        <w:rPr>
          <w:i/>
        </w:rPr>
        <w:t xml:space="preserve"> </w:t>
      </w:r>
    </w:p>
    <w:p w:rsidR="0081360E" w:rsidRPr="00BC5044" w:rsidRDefault="00F97A5C">
      <w:pPr>
        <w:rPr>
          <w:i/>
        </w:rPr>
      </w:pPr>
      <w:r w:rsidRPr="00BC5044">
        <w:rPr>
          <w:i/>
        </w:rPr>
        <w:t xml:space="preserve">Forum event 3: </w:t>
      </w:r>
      <w:r w:rsidR="0081360E" w:rsidRPr="00BC5044">
        <w:rPr>
          <w:i/>
        </w:rPr>
        <w:t>16</w:t>
      </w:r>
      <w:r w:rsidR="0081360E" w:rsidRPr="00BC5044">
        <w:rPr>
          <w:i/>
          <w:vertAlign w:val="superscript"/>
        </w:rPr>
        <w:t>th</w:t>
      </w:r>
      <w:r w:rsidR="0081360E" w:rsidRPr="00BC5044">
        <w:rPr>
          <w:i/>
        </w:rPr>
        <w:t xml:space="preserve"> </w:t>
      </w:r>
      <w:r w:rsidRPr="00BC5044">
        <w:rPr>
          <w:i/>
        </w:rPr>
        <w:t>June 21: Data Management Plans</w:t>
      </w:r>
      <w:r w:rsidR="000F410F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2552"/>
      </w:tblGrid>
      <w:tr w:rsidR="00F97A5C" w:rsidTr="004239DD">
        <w:tc>
          <w:tcPr>
            <w:tcW w:w="1555" w:type="dxa"/>
          </w:tcPr>
          <w:p w:rsidR="00F97A5C" w:rsidRDefault="00F97A5C" w:rsidP="00A961AE">
            <w:r>
              <w:t>13.00 - 13.05</w:t>
            </w:r>
          </w:p>
        </w:tc>
        <w:tc>
          <w:tcPr>
            <w:tcW w:w="4110" w:type="dxa"/>
          </w:tcPr>
          <w:p w:rsidR="00F97A5C" w:rsidRDefault="00F97A5C" w:rsidP="00A961AE">
            <w:r>
              <w:t>Welcome and introduction to forum event</w:t>
            </w:r>
          </w:p>
        </w:tc>
        <w:tc>
          <w:tcPr>
            <w:tcW w:w="2552" w:type="dxa"/>
          </w:tcPr>
          <w:p w:rsidR="003F33CF" w:rsidRDefault="003F33CF" w:rsidP="00197CDE">
            <w:r>
              <w:t>Chair</w:t>
            </w:r>
          </w:p>
          <w:p w:rsidR="00F97A5C" w:rsidRDefault="003F33CF" w:rsidP="00197CDE">
            <w:r w:rsidRPr="003F33CF">
              <w:t>Dr Zania Stamataki</w:t>
            </w:r>
          </w:p>
        </w:tc>
      </w:tr>
      <w:tr w:rsidR="00F97A5C" w:rsidTr="004239DD">
        <w:tc>
          <w:tcPr>
            <w:tcW w:w="1555" w:type="dxa"/>
          </w:tcPr>
          <w:p w:rsidR="00F97A5C" w:rsidRDefault="00F97A5C" w:rsidP="00A961AE">
            <w:r>
              <w:t>13.05 – 13.20</w:t>
            </w:r>
          </w:p>
        </w:tc>
        <w:tc>
          <w:tcPr>
            <w:tcW w:w="4110" w:type="dxa"/>
          </w:tcPr>
          <w:p w:rsidR="001C3BE6" w:rsidRDefault="001C3BE6" w:rsidP="001C3BE6">
            <w:r>
              <w:t>Support from Library Services</w:t>
            </w:r>
          </w:p>
          <w:p w:rsidR="00F97A5C" w:rsidRDefault="00F97A5C" w:rsidP="00A961AE"/>
        </w:tc>
        <w:tc>
          <w:tcPr>
            <w:tcW w:w="2552" w:type="dxa"/>
          </w:tcPr>
          <w:p w:rsidR="00F97A5C" w:rsidRDefault="00DF0CD2" w:rsidP="00F97A5C">
            <w:r w:rsidRPr="00DF0CD2">
              <w:t>Mike Dainton , Angeliki Andrikopoulou</w:t>
            </w:r>
          </w:p>
          <w:p w:rsidR="00263EE3" w:rsidRDefault="003F33CF" w:rsidP="003F33CF">
            <w:r>
              <w:t>Open Research Board</w:t>
            </w:r>
          </w:p>
        </w:tc>
      </w:tr>
      <w:tr w:rsidR="00F97A5C" w:rsidTr="004239DD">
        <w:tc>
          <w:tcPr>
            <w:tcW w:w="1555" w:type="dxa"/>
          </w:tcPr>
          <w:p w:rsidR="00F97A5C" w:rsidRDefault="00F97A5C" w:rsidP="00A961AE">
            <w:r>
              <w:t>13.20 – 13.35</w:t>
            </w:r>
          </w:p>
          <w:p w:rsidR="00F97A5C" w:rsidRDefault="00F97A5C" w:rsidP="00A961AE"/>
        </w:tc>
        <w:tc>
          <w:tcPr>
            <w:tcW w:w="4110" w:type="dxa"/>
          </w:tcPr>
          <w:p w:rsidR="00F97A5C" w:rsidRDefault="000D7C91" w:rsidP="000D7C91">
            <w:r>
              <w:t>T</w:t>
            </w:r>
            <w:r w:rsidRPr="000D7C91">
              <w:t>he HDR-UK PIONEER centre</w:t>
            </w:r>
          </w:p>
        </w:tc>
        <w:tc>
          <w:tcPr>
            <w:tcW w:w="2552" w:type="dxa"/>
          </w:tcPr>
          <w:p w:rsidR="00F97A5C" w:rsidRDefault="003F33CF" w:rsidP="002E0E7C">
            <w:r>
              <w:t xml:space="preserve">Prof </w:t>
            </w:r>
            <w:r w:rsidR="000D7C91">
              <w:t>Liz Sapey</w:t>
            </w:r>
            <w:r w:rsidR="00B835B4">
              <w:t>, UoB</w:t>
            </w:r>
          </w:p>
          <w:p w:rsidR="00263EE3" w:rsidRDefault="00263EE3" w:rsidP="002E0E7C"/>
        </w:tc>
      </w:tr>
      <w:tr w:rsidR="00F97A5C" w:rsidTr="004239DD">
        <w:tc>
          <w:tcPr>
            <w:tcW w:w="1555" w:type="dxa"/>
          </w:tcPr>
          <w:p w:rsidR="00F97A5C" w:rsidRDefault="00F97A5C" w:rsidP="00A961AE">
            <w:r>
              <w:t>13.35 – 13.50</w:t>
            </w:r>
          </w:p>
        </w:tc>
        <w:tc>
          <w:tcPr>
            <w:tcW w:w="4110" w:type="dxa"/>
          </w:tcPr>
          <w:p w:rsidR="00F97A5C" w:rsidRDefault="00A75A7A" w:rsidP="00A961AE">
            <w:r w:rsidRPr="00D10508">
              <w:t>Particle Physics</w:t>
            </w:r>
          </w:p>
        </w:tc>
        <w:tc>
          <w:tcPr>
            <w:tcW w:w="2552" w:type="dxa"/>
          </w:tcPr>
          <w:p w:rsidR="00BC5044" w:rsidRDefault="00311B65" w:rsidP="00BC5044">
            <w:r w:rsidRPr="00D10508">
              <w:t xml:space="preserve">Prof Paul Newman, </w:t>
            </w:r>
            <w:r>
              <w:t>UoB</w:t>
            </w:r>
          </w:p>
          <w:p w:rsidR="00263EE3" w:rsidRDefault="00263EE3" w:rsidP="00BC5044"/>
        </w:tc>
      </w:tr>
      <w:tr w:rsidR="00F97A5C" w:rsidTr="004239DD">
        <w:tc>
          <w:tcPr>
            <w:tcW w:w="1555" w:type="dxa"/>
          </w:tcPr>
          <w:p w:rsidR="00F97A5C" w:rsidRDefault="00F97A5C" w:rsidP="00A961AE">
            <w:r>
              <w:t>13.50 – 14.00</w:t>
            </w:r>
          </w:p>
        </w:tc>
        <w:tc>
          <w:tcPr>
            <w:tcW w:w="4110" w:type="dxa"/>
          </w:tcPr>
          <w:p w:rsidR="00F97A5C" w:rsidRDefault="00F97A5C" w:rsidP="00A961AE">
            <w:r>
              <w:t>Q+A</w:t>
            </w:r>
          </w:p>
        </w:tc>
        <w:tc>
          <w:tcPr>
            <w:tcW w:w="2552" w:type="dxa"/>
          </w:tcPr>
          <w:p w:rsidR="00F97A5C" w:rsidRDefault="00F97A5C" w:rsidP="00A961AE"/>
        </w:tc>
      </w:tr>
    </w:tbl>
    <w:p w:rsidR="00F97A5C" w:rsidRDefault="00F97A5C"/>
    <w:p w:rsidR="00BC5044" w:rsidRPr="00BC5044" w:rsidRDefault="00BC5044">
      <w:pPr>
        <w:rPr>
          <w:i/>
        </w:rPr>
      </w:pPr>
      <w:r w:rsidRPr="00BC5044">
        <w:rPr>
          <w:i/>
        </w:rPr>
        <w:t>Forum session 4: 17</w:t>
      </w:r>
      <w:r w:rsidRPr="00BC5044">
        <w:rPr>
          <w:i/>
          <w:vertAlign w:val="superscript"/>
        </w:rPr>
        <w:t>th</w:t>
      </w:r>
      <w:r w:rsidRPr="00BC5044">
        <w:rPr>
          <w:i/>
        </w:rPr>
        <w:t xml:space="preserve"> June 21: Data Sharing</w:t>
      </w:r>
      <w:r w:rsidR="001873E9">
        <w:rPr>
          <w:i/>
        </w:rPr>
        <w:t xml:space="preserve"> and making data publically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2977"/>
      </w:tblGrid>
      <w:tr w:rsidR="00BC5044" w:rsidTr="00941D17">
        <w:tc>
          <w:tcPr>
            <w:tcW w:w="1555" w:type="dxa"/>
          </w:tcPr>
          <w:p w:rsidR="00BC5044" w:rsidRDefault="00BC5044" w:rsidP="00A961AE">
            <w:r>
              <w:t>13.00 - 13.05</w:t>
            </w:r>
          </w:p>
        </w:tc>
        <w:tc>
          <w:tcPr>
            <w:tcW w:w="3543" w:type="dxa"/>
          </w:tcPr>
          <w:p w:rsidR="00BC5044" w:rsidRDefault="00BC5044" w:rsidP="00A961AE">
            <w:r>
              <w:t>Welcome and introduction to forum event</w:t>
            </w:r>
          </w:p>
        </w:tc>
        <w:tc>
          <w:tcPr>
            <w:tcW w:w="2977" w:type="dxa"/>
          </w:tcPr>
          <w:p w:rsidR="00BC5044" w:rsidRDefault="000767F7" w:rsidP="00341FAE">
            <w:r>
              <w:t xml:space="preserve">Chair: </w:t>
            </w:r>
          </w:p>
          <w:p w:rsidR="000767F7" w:rsidRDefault="000767F7" w:rsidP="00341FAE">
            <w:r>
              <w:t>Prof Christopher Baber</w:t>
            </w:r>
            <w:bookmarkStart w:id="0" w:name="_GoBack"/>
            <w:bookmarkEnd w:id="0"/>
          </w:p>
        </w:tc>
      </w:tr>
      <w:tr w:rsidR="00BC5044" w:rsidTr="00941D17">
        <w:tc>
          <w:tcPr>
            <w:tcW w:w="1555" w:type="dxa"/>
          </w:tcPr>
          <w:p w:rsidR="00BC5044" w:rsidRDefault="00BC5044" w:rsidP="00A961AE">
            <w:r>
              <w:t>13.05 – 13.20</w:t>
            </w:r>
          </w:p>
        </w:tc>
        <w:tc>
          <w:tcPr>
            <w:tcW w:w="3543" w:type="dxa"/>
          </w:tcPr>
          <w:p w:rsidR="00A75A7A" w:rsidRDefault="00A75A7A" w:rsidP="00A75A7A">
            <w:r>
              <w:t>Computer Sciences UoB and Alan Turing University Lead</w:t>
            </w:r>
          </w:p>
          <w:p w:rsidR="00BC5044" w:rsidRDefault="00BC5044" w:rsidP="00A961AE"/>
        </w:tc>
        <w:tc>
          <w:tcPr>
            <w:tcW w:w="2977" w:type="dxa"/>
          </w:tcPr>
          <w:p w:rsidR="00BC5044" w:rsidRDefault="00311B65" w:rsidP="00941D17">
            <w:r>
              <w:t>Prof Iain Styles</w:t>
            </w:r>
            <w:r w:rsidR="00941D17">
              <w:t xml:space="preserve">, </w:t>
            </w:r>
            <w:r w:rsidR="00A75A7A">
              <w:t>UoB</w:t>
            </w:r>
            <w:r w:rsidR="00A24667">
              <w:t xml:space="preserve"> </w:t>
            </w:r>
          </w:p>
        </w:tc>
      </w:tr>
      <w:tr w:rsidR="00BC5044" w:rsidTr="00941D17">
        <w:tc>
          <w:tcPr>
            <w:tcW w:w="1555" w:type="dxa"/>
          </w:tcPr>
          <w:p w:rsidR="00BC5044" w:rsidRDefault="00BC5044" w:rsidP="00A961AE">
            <w:r>
              <w:t>13.20 – 13.35</w:t>
            </w:r>
          </w:p>
          <w:p w:rsidR="00BC5044" w:rsidRDefault="00BC5044" w:rsidP="00A961AE"/>
        </w:tc>
        <w:tc>
          <w:tcPr>
            <w:tcW w:w="3543" w:type="dxa"/>
          </w:tcPr>
          <w:p w:rsidR="00BC5044" w:rsidRDefault="00F73CFE" w:rsidP="00263EE3">
            <w:r>
              <w:t>What needs to change in the way we work and teach, to</w:t>
            </w:r>
            <w:r w:rsidR="00263EE3">
              <w:t xml:space="preserve"> </w:t>
            </w:r>
            <w:r>
              <w:t>support reproducibility</w:t>
            </w:r>
          </w:p>
        </w:tc>
        <w:tc>
          <w:tcPr>
            <w:tcW w:w="2977" w:type="dxa"/>
          </w:tcPr>
          <w:p w:rsidR="00311B65" w:rsidRDefault="00341FAE" w:rsidP="00941D17">
            <w:r>
              <w:t xml:space="preserve">Dr </w:t>
            </w:r>
            <w:r w:rsidR="00311B65">
              <w:t>Matthew Brett</w:t>
            </w:r>
            <w:r w:rsidR="00941D17">
              <w:t xml:space="preserve">, </w:t>
            </w:r>
            <w:r w:rsidR="00311B65">
              <w:t>UoB</w:t>
            </w:r>
          </w:p>
        </w:tc>
      </w:tr>
      <w:tr w:rsidR="00BC5044" w:rsidTr="00941D17">
        <w:tc>
          <w:tcPr>
            <w:tcW w:w="1555" w:type="dxa"/>
          </w:tcPr>
          <w:p w:rsidR="00BC5044" w:rsidRDefault="00BC5044" w:rsidP="00263EE3">
            <w:r>
              <w:t xml:space="preserve">13.35 – </w:t>
            </w:r>
            <w:r w:rsidR="00263EE3">
              <w:t xml:space="preserve">14.00 </w:t>
            </w:r>
          </w:p>
        </w:tc>
        <w:tc>
          <w:tcPr>
            <w:tcW w:w="3543" w:type="dxa"/>
          </w:tcPr>
          <w:p w:rsidR="00BC5044" w:rsidRDefault="00263EE3" w:rsidP="00A961AE">
            <w:r>
              <w:t>Q+A</w:t>
            </w:r>
          </w:p>
          <w:p w:rsidR="00E810A9" w:rsidRDefault="00E810A9" w:rsidP="00A961AE"/>
        </w:tc>
        <w:tc>
          <w:tcPr>
            <w:tcW w:w="2977" w:type="dxa"/>
          </w:tcPr>
          <w:p w:rsidR="001873E9" w:rsidRDefault="001873E9" w:rsidP="00941D17"/>
        </w:tc>
      </w:tr>
    </w:tbl>
    <w:p w:rsidR="00BC5044" w:rsidRDefault="00BC5044"/>
    <w:sectPr w:rsidR="00BC50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1" w:rsidRDefault="004B7FB1" w:rsidP="002335C6">
      <w:pPr>
        <w:spacing w:after="0" w:line="240" w:lineRule="auto"/>
      </w:pPr>
      <w:r>
        <w:separator/>
      </w:r>
    </w:p>
  </w:endnote>
  <w:endnote w:type="continuationSeparator" w:id="0">
    <w:p w:rsidR="004B7FB1" w:rsidRDefault="004B7FB1" w:rsidP="0023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C6" w:rsidRDefault="002335C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C682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335C6" w:rsidRDefault="0023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1" w:rsidRDefault="004B7FB1" w:rsidP="002335C6">
      <w:pPr>
        <w:spacing w:after="0" w:line="240" w:lineRule="auto"/>
      </w:pPr>
      <w:r>
        <w:separator/>
      </w:r>
    </w:p>
  </w:footnote>
  <w:footnote w:type="continuationSeparator" w:id="0">
    <w:p w:rsidR="004B7FB1" w:rsidRDefault="004B7FB1" w:rsidP="0023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1C"/>
    <w:multiLevelType w:val="hybridMultilevel"/>
    <w:tmpl w:val="E82A19B6"/>
    <w:lvl w:ilvl="0" w:tplc="366C4830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AF23C3"/>
    <w:multiLevelType w:val="hybridMultilevel"/>
    <w:tmpl w:val="B95A3110"/>
    <w:lvl w:ilvl="0" w:tplc="CF4083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85CB3"/>
    <w:multiLevelType w:val="hybridMultilevel"/>
    <w:tmpl w:val="E470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D"/>
    <w:rsid w:val="00011917"/>
    <w:rsid w:val="0002434B"/>
    <w:rsid w:val="000767F7"/>
    <w:rsid w:val="00090842"/>
    <w:rsid w:val="000C4C56"/>
    <w:rsid w:val="000D762F"/>
    <w:rsid w:val="000D7C91"/>
    <w:rsid w:val="000E1362"/>
    <w:rsid w:val="000F410F"/>
    <w:rsid w:val="001352B1"/>
    <w:rsid w:val="00150F38"/>
    <w:rsid w:val="001873E9"/>
    <w:rsid w:val="001964B3"/>
    <w:rsid w:val="00197CDE"/>
    <w:rsid w:val="001C3BE6"/>
    <w:rsid w:val="002335C6"/>
    <w:rsid w:val="00263EE3"/>
    <w:rsid w:val="002C377C"/>
    <w:rsid w:val="002E0E7C"/>
    <w:rsid w:val="00311B65"/>
    <w:rsid w:val="00324C6B"/>
    <w:rsid w:val="0033502A"/>
    <w:rsid w:val="00335F92"/>
    <w:rsid w:val="00341FAE"/>
    <w:rsid w:val="00395BC3"/>
    <w:rsid w:val="003F33CF"/>
    <w:rsid w:val="004239DD"/>
    <w:rsid w:val="0047288C"/>
    <w:rsid w:val="00482D41"/>
    <w:rsid w:val="004A0529"/>
    <w:rsid w:val="004B7FB1"/>
    <w:rsid w:val="004E0BC0"/>
    <w:rsid w:val="0055393A"/>
    <w:rsid w:val="00596540"/>
    <w:rsid w:val="005D1D06"/>
    <w:rsid w:val="005E2156"/>
    <w:rsid w:val="00610E03"/>
    <w:rsid w:val="006343FB"/>
    <w:rsid w:val="00643816"/>
    <w:rsid w:val="00676303"/>
    <w:rsid w:val="006C1048"/>
    <w:rsid w:val="006C5400"/>
    <w:rsid w:val="007750FD"/>
    <w:rsid w:val="007A4316"/>
    <w:rsid w:val="007B0E9F"/>
    <w:rsid w:val="00804BD0"/>
    <w:rsid w:val="0081360E"/>
    <w:rsid w:val="00854145"/>
    <w:rsid w:val="00874BAD"/>
    <w:rsid w:val="008E4C37"/>
    <w:rsid w:val="00941D17"/>
    <w:rsid w:val="00946C82"/>
    <w:rsid w:val="0096724E"/>
    <w:rsid w:val="009870F1"/>
    <w:rsid w:val="009C17E5"/>
    <w:rsid w:val="00A24505"/>
    <w:rsid w:val="00A24667"/>
    <w:rsid w:val="00A6577D"/>
    <w:rsid w:val="00A75A7A"/>
    <w:rsid w:val="00B209BA"/>
    <w:rsid w:val="00B209D5"/>
    <w:rsid w:val="00B835B4"/>
    <w:rsid w:val="00BC5044"/>
    <w:rsid w:val="00BC6822"/>
    <w:rsid w:val="00C20A45"/>
    <w:rsid w:val="00D01BCD"/>
    <w:rsid w:val="00D10508"/>
    <w:rsid w:val="00D95C9D"/>
    <w:rsid w:val="00DC685F"/>
    <w:rsid w:val="00DD2E82"/>
    <w:rsid w:val="00DE39CD"/>
    <w:rsid w:val="00DF0CD2"/>
    <w:rsid w:val="00E22643"/>
    <w:rsid w:val="00E810A9"/>
    <w:rsid w:val="00ED306E"/>
    <w:rsid w:val="00F50051"/>
    <w:rsid w:val="00F73CFE"/>
    <w:rsid w:val="00F97A5C"/>
    <w:rsid w:val="00FA549E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6CF4CC"/>
  <w15:chartTrackingRefBased/>
  <w15:docId w15:val="{F30D62A8-D74A-44E8-87A6-90C225D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CD"/>
    <w:pPr>
      <w:ind w:left="720"/>
      <w:contextualSpacing/>
    </w:pPr>
  </w:style>
  <w:style w:type="table" w:styleId="TableGrid">
    <w:name w:val="Table Grid"/>
    <w:basedOn w:val="TableNormal"/>
    <w:uiPriority w:val="39"/>
    <w:rsid w:val="006C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C6"/>
  </w:style>
  <w:style w:type="paragraph" w:styleId="Footer">
    <w:name w:val="footer"/>
    <w:basedOn w:val="Normal"/>
    <w:link w:val="FooterChar"/>
    <w:uiPriority w:val="99"/>
    <w:unhideWhenUsed/>
    <w:rsid w:val="00233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C6"/>
  </w:style>
  <w:style w:type="character" w:styleId="Hyperlink">
    <w:name w:val="Hyperlink"/>
    <w:basedOn w:val="DefaultParagraphFont"/>
    <w:uiPriority w:val="99"/>
    <w:unhideWhenUsed/>
    <w:rsid w:val="00335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Whitman (Research Support Group)</dc:creator>
  <cp:keywords/>
  <dc:description/>
  <cp:lastModifiedBy>Birgit Whitman (Research Support Services)</cp:lastModifiedBy>
  <cp:revision>2</cp:revision>
  <dcterms:created xsi:type="dcterms:W3CDTF">2021-06-11T14:42:00Z</dcterms:created>
  <dcterms:modified xsi:type="dcterms:W3CDTF">2021-06-11T14:42:00Z</dcterms:modified>
</cp:coreProperties>
</file>