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6A" w:rsidTr="000F51AB">
        <w:tc>
          <w:tcPr>
            <w:tcW w:w="9242" w:type="dxa"/>
            <w:shd w:val="clear" w:color="auto" w:fill="DBE5F1" w:themeFill="accent1" w:themeFillTint="33"/>
          </w:tcPr>
          <w:p w:rsidR="0043796A" w:rsidRPr="00310BB0" w:rsidRDefault="0043796A">
            <w:pPr>
              <w:rPr>
                <w:b/>
              </w:rPr>
            </w:pPr>
            <w:r w:rsidRPr="00310BB0">
              <w:rPr>
                <w:b/>
                <w:sz w:val="36"/>
              </w:rPr>
              <w:t>Marie Skłodowska-Curie European Fellowship</w:t>
            </w:r>
          </w:p>
          <w:p w:rsidR="0043796A" w:rsidRDefault="0043796A"/>
          <w:p w:rsidR="0043796A" w:rsidRPr="00E439E3" w:rsidRDefault="0043796A" w:rsidP="0043796A">
            <w:pPr>
              <w:rPr>
                <w:b/>
              </w:rPr>
            </w:pPr>
            <w:r w:rsidRPr="00E439E3">
              <w:rPr>
                <w:b/>
              </w:rPr>
              <w:t>Expression o</w:t>
            </w:r>
            <w:r w:rsidR="00C52306">
              <w:rPr>
                <w:b/>
              </w:rPr>
              <w:t>f Interest Application Form 2018</w:t>
            </w:r>
          </w:p>
        </w:tc>
      </w:tr>
    </w:tbl>
    <w:p w:rsidR="0073101C" w:rsidRDefault="0073101C"/>
    <w:p w:rsidR="0043796A" w:rsidRPr="0043796A" w:rsidRDefault="00EE13CE" w:rsidP="0043796A">
      <w:r>
        <w:t xml:space="preserve">This form must be completed for </w:t>
      </w:r>
      <w:r w:rsidR="002128A0">
        <w:t>Expressions of I</w:t>
      </w:r>
      <w:r w:rsidR="0043796A" w:rsidRPr="0043796A">
        <w:t xml:space="preserve">nterest </w:t>
      </w:r>
      <w:r w:rsidR="002128A0">
        <w:t xml:space="preserve">(EoIs) </w:t>
      </w:r>
      <w:r w:rsidR="0043796A" w:rsidRPr="0043796A">
        <w:t xml:space="preserve">to the </w:t>
      </w:r>
      <w:r w:rsidR="0043796A">
        <w:t>Marie Skłodowska-Curie European Fellowship</w:t>
      </w:r>
      <w:r>
        <w:t xml:space="preserve"> </w:t>
      </w:r>
      <w:r w:rsidR="007708FC">
        <w:t>scheme</w:t>
      </w:r>
      <w:r w:rsidR="0043796A" w:rsidRPr="0043796A">
        <w:t xml:space="preserve"> </w:t>
      </w:r>
      <w:r>
        <w:t>being run by the University of Birmingham</w:t>
      </w:r>
      <w:r w:rsidR="0043796A" w:rsidRPr="0043796A">
        <w:t>.</w:t>
      </w:r>
    </w:p>
    <w:p w:rsidR="0043796A" w:rsidRPr="0043796A" w:rsidRDefault="0043796A" w:rsidP="0043796A">
      <w:r w:rsidRPr="0043796A">
        <w:t xml:space="preserve"> </w:t>
      </w:r>
    </w:p>
    <w:p w:rsidR="0043796A" w:rsidRDefault="006D6085" w:rsidP="0043796A">
      <w:r>
        <w:t>Th</w:t>
      </w:r>
      <w:r w:rsidR="00EE13CE">
        <w:t>e document length (excluding CV</w:t>
      </w:r>
      <w:r>
        <w:t xml:space="preserve">) should be no more than </w:t>
      </w:r>
      <w:r w:rsidR="00EE13CE">
        <w:t xml:space="preserve">two </w:t>
      </w:r>
      <w:r>
        <w:t xml:space="preserve">pages of </w:t>
      </w:r>
      <w:r w:rsidR="007708FC">
        <w:t xml:space="preserve">A4, </w:t>
      </w:r>
      <w:r>
        <w:t xml:space="preserve">single spacing </w:t>
      </w:r>
      <w:r w:rsidR="007708FC">
        <w:t xml:space="preserve">and </w:t>
      </w:r>
      <w:r w:rsidR="00163FEA">
        <w:t>completed in English</w:t>
      </w:r>
      <w:r w:rsidR="008433DB">
        <w:t xml:space="preserve"> (a </w:t>
      </w:r>
      <w:r w:rsidR="007C19FC">
        <w:t>200</w:t>
      </w:r>
      <w:r w:rsidR="008433DB">
        <w:t xml:space="preserve"> word count is set for the </w:t>
      </w:r>
      <w:r w:rsidR="007C19FC">
        <w:t xml:space="preserve">primary </w:t>
      </w:r>
      <w:r w:rsidR="008433DB">
        <w:t>research topic)</w:t>
      </w:r>
      <w:r w:rsidR="00163FEA">
        <w:t xml:space="preserve">.  The document, together with a </w:t>
      </w:r>
      <w:r>
        <w:t xml:space="preserve">full </w:t>
      </w:r>
      <w:r w:rsidR="007C1939">
        <w:t>CV</w:t>
      </w:r>
      <w:r w:rsidR="00163FEA">
        <w:t xml:space="preserve"> </w:t>
      </w:r>
      <w:proofErr w:type="gramStart"/>
      <w:r w:rsidR="00163FEA">
        <w:t>should</w:t>
      </w:r>
      <w:r w:rsidR="00EE13CE">
        <w:t xml:space="preserve"> be emailed</w:t>
      </w:r>
      <w:proofErr w:type="gramEnd"/>
      <w:r w:rsidR="00EE13CE">
        <w:t xml:space="preserve"> </w:t>
      </w:r>
      <w:r w:rsidR="0043796A" w:rsidRPr="0043796A">
        <w:t xml:space="preserve">to </w:t>
      </w:r>
      <w:r w:rsidR="0043796A">
        <w:t>Sally Wiley (</w:t>
      </w:r>
      <w:hyperlink r:id="rId6" w:history="1">
        <w:r w:rsidR="0043796A" w:rsidRPr="00395B5F">
          <w:rPr>
            <w:rStyle w:val="Hyperlink"/>
          </w:rPr>
          <w:t>s.a.wiley@bham.ac.uk</w:t>
        </w:r>
      </w:hyperlink>
      <w:r w:rsidR="0043796A">
        <w:t xml:space="preserve">) by 17:00 (UK time) on </w:t>
      </w:r>
      <w:r w:rsidR="00C52306">
        <w:rPr>
          <w:b/>
        </w:rPr>
        <w:t>20</w:t>
      </w:r>
      <w:r w:rsidR="003A2007">
        <w:rPr>
          <w:b/>
        </w:rPr>
        <w:t xml:space="preserve"> April 2018</w:t>
      </w:r>
      <w:r w:rsidR="007C19FC" w:rsidRPr="007C19FC">
        <w:rPr>
          <w:b/>
        </w:rPr>
        <w:t>.</w:t>
      </w:r>
      <w:r w:rsidR="0043796A" w:rsidRPr="0043796A">
        <w:t xml:space="preserve"> </w:t>
      </w:r>
    </w:p>
    <w:p w:rsidR="007C1939" w:rsidRDefault="007C1939" w:rsidP="0043796A"/>
    <w:p w:rsidR="007C1939" w:rsidRDefault="007C1939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8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7C1939" w:rsidP="007C1939">
            <w:pPr>
              <w:jc w:val="center"/>
            </w:pPr>
            <w:r>
              <w:t>APPLICANT INFORMATION</w:t>
            </w:r>
          </w:p>
          <w:p w:rsidR="00F42929" w:rsidRDefault="00F42929" w:rsidP="007C1939">
            <w:pPr>
              <w:jc w:val="center"/>
            </w:pPr>
          </w:p>
        </w:tc>
      </w:tr>
      <w:tr w:rsidR="00A47AA4" w:rsidTr="00652B21">
        <w:tc>
          <w:tcPr>
            <w:tcW w:w="2943" w:type="dxa"/>
          </w:tcPr>
          <w:p w:rsidR="00A47AA4" w:rsidRPr="00A46D0C" w:rsidRDefault="00A47AA4" w:rsidP="0043796A">
            <w:pPr>
              <w:rPr>
                <w:b/>
              </w:rPr>
            </w:pPr>
            <w:r w:rsidRPr="00A46D0C">
              <w:rPr>
                <w:b/>
              </w:rPr>
              <w:t>Name of Applicant</w:t>
            </w:r>
          </w:p>
        </w:tc>
        <w:tc>
          <w:tcPr>
            <w:tcW w:w="6299" w:type="dxa"/>
          </w:tcPr>
          <w:p w:rsidR="00A47AA4" w:rsidRDefault="00306BBF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noProof/>
                <w:sz w:val="20"/>
              </w:rPr>
              <w:t>Insert name</w:t>
            </w:r>
            <w:bookmarkEnd w:id="0"/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C1939" w:rsidTr="00652B21">
        <w:tc>
          <w:tcPr>
            <w:tcW w:w="2943" w:type="dxa"/>
          </w:tcPr>
          <w:p w:rsidR="007C1939" w:rsidRPr="00A46D0C" w:rsidRDefault="007C1939" w:rsidP="0043796A">
            <w:pPr>
              <w:rPr>
                <w:b/>
              </w:rPr>
            </w:pPr>
            <w:r w:rsidRPr="00A46D0C">
              <w:rPr>
                <w:b/>
              </w:rPr>
              <w:t>Email address</w:t>
            </w:r>
          </w:p>
        </w:tc>
        <w:tc>
          <w:tcPr>
            <w:tcW w:w="6299" w:type="dxa"/>
          </w:tcPr>
          <w:p w:rsidR="007C1939" w:rsidRDefault="00306BBF" w:rsidP="0043796A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mail Address"/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Email Address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652B21">
        <w:tc>
          <w:tcPr>
            <w:tcW w:w="2943" w:type="dxa"/>
          </w:tcPr>
          <w:p w:rsidR="009903D8" w:rsidRPr="00A46D0C" w:rsidRDefault="009903D8" w:rsidP="0043796A">
            <w:pPr>
              <w:rPr>
                <w:b/>
              </w:rPr>
            </w:pPr>
            <w:r>
              <w:rPr>
                <w:b/>
              </w:rPr>
              <w:t>Current Position &amp; Institution</w:t>
            </w:r>
          </w:p>
        </w:tc>
        <w:tc>
          <w:tcPr>
            <w:tcW w:w="6299" w:type="dxa"/>
          </w:tcPr>
          <w:p w:rsidR="009903D8" w:rsidRDefault="009903D8" w:rsidP="0043796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Pr="0043796A" w:rsidRDefault="007C1939" w:rsidP="0043796A"/>
    <w:p w:rsidR="0043796A" w:rsidRDefault="0043796A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7C1939" w:rsidTr="000F51AB">
        <w:tc>
          <w:tcPr>
            <w:tcW w:w="9242" w:type="dxa"/>
            <w:gridSpan w:val="2"/>
            <w:shd w:val="clear" w:color="auto" w:fill="DBE5F1" w:themeFill="accent1" w:themeFillTint="33"/>
          </w:tcPr>
          <w:p w:rsidR="007C1939" w:rsidRDefault="008433DB" w:rsidP="007C1939">
            <w:pPr>
              <w:jc w:val="center"/>
            </w:pPr>
            <w:r>
              <w:t>ELIGIBILITY</w:t>
            </w:r>
          </w:p>
          <w:p w:rsidR="00F42929" w:rsidRDefault="00F42929" w:rsidP="007C1939">
            <w:pPr>
              <w:jc w:val="center"/>
            </w:pPr>
          </w:p>
        </w:tc>
      </w:tr>
      <w:tr w:rsidR="00D27816" w:rsidTr="007C19FC">
        <w:tc>
          <w:tcPr>
            <w:tcW w:w="2376" w:type="dxa"/>
          </w:tcPr>
          <w:p w:rsidR="00D27816" w:rsidRPr="00A46D0C" w:rsidRDefault="007C19FC" w:rsidP="0043796A">
            <w:pPr>
              <w:rPr>
                <w:b/>
              </w:rPr>
            </w:pPr>
            <w:r w:rsidRPr="00A46D0C">
              <w:rPr>
                <w:b/>
              </w:rPr>
              <w:t>PhD year and month</w:t>
            </w:r>
          </w:p>
        </w:tc>
        <w:tc>
          <w:tcPr>
            <w:tcW w:w="6866" w:type="dxa"/>
          </w:tcPr>
          <w:p w:rsidR="00D27816" w:rsidRDefault="00CB1482" w:rsidP="00652B21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"/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652B21" w:rsidTr="007C19FC">
        <w:tc>
          <w:tcPr>
            <w:tcW w:w="2376" w:type="dxa"/>
          </w:tcPr>
          <w:p w:rsidR="00652B21" w:rsidRPr="00A46D0C" w:rsidRDefault="00652B21" w:rsidP="00882D9D">
            <w:pPr>
              <w:rPr>
                <w:b/>
              </w:rPr>
            </w:pPr>
            <w:r w:rsidRPr="00A46D0C">
              <w:rPr>
                <w:b/>
              </w:rPr>
              <w:t>Have you lived, worked or studied in the UK for more than 12 months in the last three years</w:t>
            </w:r>
          </w:p>
        </w:tc>
        <w:tc>
          <w:tcPr>
            <w:tcW w:w="6866" w:type="dxa"/>
          </w:tcPr>
          <w:p w:rsidR="00652B21" w:rsidRDefault="00DE7BE4" w:rsidP="006839E8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residance in las 3 years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List residance in las 3 years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7C1939" w:rsidRDefault="007C1939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70"/>
        <w:gridCol w:w="1938"/>
        <w:gridCol w:w="1938"/>
      </w:tblGrid>
      <w:tr w:rsidR="003F0B54" w:rsidTr="00FA3FBB">
        <w:tc>
          <w:tcPr>
            <w:tcW w:w="9242" w:type="dxa"/>
            <w:gridSpan w:val="4"/>
            <w:shd w:val="clear" w:color="auto" w:fill="DBE5F1" w:themeFill="accent1" w:themeFillTint="33"/>
          </w:tcPr>
          <w:p w:rsidR="003F0B54" w:rsidRDefault="003F0B54" w:rsidP="00FA3FBB">
            <w:pPr>
              <w:jc w:val="center"/>
            </w:pPr>
            <w:r>
              <w:t>RESEARCH THEMES APPLYING TO</w:t>
            </w:r>
          </w:p>
          <w:p w:rsidR="003F0B54" w:rsidRDefault="003F0B54" w:rsidP="00FA3FBB">
            <w:pPr>
              <w:jc w:val="center"/>
            </w:pPr>
          </w:p>
          <w:p w:rsidR="003F0B54" w:rsidRDefault="003F0B54" w:rsidP="00FA3FBB">
            <w:pPr>
              <w:jc w:val="center"/>
            </w:pPr>
            <w:r>
              <w:t xml:space="preserve">You may choose up to 3 different research themes </w:t>
            </w:r>
            <w:r w:rsidR="00CD5597">
              <w:t>(</w:t>
            </w:r>
            <w:r>
              <w:t xml:space="preserve">Option 1 </w:t>
            </w:r>
            <w:r w:rsidR="00CD5597">
              <w:t xml:space="preserve">should be your </w:t>
            </w:r>
            <w:r>
              <w:t>first choice</w:t>
            </w:r>
            <w:r w:rsidR="00CD5597">
              <w:t>)</w:t>
            </w:r>
          </w:p>
          <w:p w:rsidR="00937DF2" w:rsidRPr="00937DF2" w:rsidRDefault="00937DF2" w:rsidP="00FA3FBB">
            <w:pPr>
              <w:jc w:val="center"/>
              <w:rPr>
                <w:i/>
              </w:rPr>
            </w:pPr>
            <w:r>
              <w:rPr>
                <w:i/>
              </w:rPr>
              <w:t>See list below</w:t>
            </w:r>
          </w:p>
          <w:p w:rsidR="003F0B54" w:rsidRDefault="003F0B54" w:rsidP="00FA3FBB">
            <w:pPr>
              <w:jc w:val="center"/>
            </w:pPr>
          </w:p>
        </w:tc>
      </w:tr>
      <w:tr w:rsidR="003F0B54" w:rsidTr="003F0B54">
        <w:tc>
          <w:tcPr>
            <w:tcW w:w="1990" w:type="dxa"/>
          </w:tcPr>
          <w:p w:rsidR="003F0B54" w:rsidRDefault="003F0B54" w:rsidP="00FA3FBB"/>
        </w:tc>
        <w:tc>
          <w:tcPr>
            <w:tcW w:w="3278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1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Option2</w:t>
            </w:r>
          </w:p>
        </w:tc>
        <w:tc>
          <w:tcPr>
            <w:tcW w:w="1987" w:type="dxa"/>
          </w:tcPr>
          <w:p w:rsidR="003F0B54" w:rsidRDefault="003F0B5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Option 3</w:t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Arts &amp; Humanities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Engineering &amp; Physical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Economic &amp; Social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Life &amp; Environmental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3F0B54" w:rsidTr="003F0B54">
        <w:tc>
          <w:tcPr>
            <w:tcW w:w="1990" w:type="dxa"/>
          </w:tcPr>
          <w:p w:rsidR="003F0B54" w:rsidRPr="00A46D0C" w:rsidRDefault="003F0B54" w:rsidP="00FA3FBB">
            <w:pPr>
              <w:rPr>
                <w:b/>
              </w:rPr>
            </w:pPr>
            <w:r w:rsidRPr="00A46D0C">
              <w:rPr>
                <w:b/>
              </w:rPr>
              <w:t>Medical &amp; Dental Sciences</w:t>
            </w:r>
          </w:p>
        </w:tc>
        <w:tc>
          <w:tcPr>
            <w:tcW w:w="3278" w:type="dxa"/>
          </w:tcPr>
          <w:p w:rsidR="003F0B54" w:rsidRDefault="00DE7BE4" w:rsidP="00FA3FBB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7" w:type="dxa"/>
          </w:tcPr>
          <w:p w:rsidR="003F0B54" w:rsidRDefault="00DE7BE4" w:rsidP="00FA3FB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ference number"/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Insert reference number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3F0B54" w:rsidRDefault="003F0B54" w:rsidP="0043796A"/>
    <w:p w:rsidR="008433DB" w:rsidRDefault="008433DB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929" w:rsidTr="00E55328">
        <w:tc>
          <w:tcPr>
            <w:tcW w:w="9242" w:type="dxa"/>
            <w:shd w:val="clear" w:color="auto" w:fill="DBE5F1" w:themeFill="accent1" w:themeFillTint="33"/>
          </w:tcPr>
          <w:p w:rsidR="00F42929" w:rsidRDefault="00F42929" w:rsidP="00B94A7E">
            <w:pPr>
              <w:jc w:val="center"/>
            </w:pPr>
            <w:r>
              <w:t>PROPOSED RESEARCH</w:t>
            </w:r>
          </w:p>
          <w:p w:rsidR="00F42929" w:rsidRDefault="00F42929" w:rsidP="00B94A7E">
            <w:pPr>
              <w:jc w:val="center"/>
            </w:pPr>
          </w:p>
        </w:tc>
      </w:tr>
      <w:tr w:rsidR="00F42929" w:rsidTr="00B23FD0">
        <w:tc>
          <w:tcPr>
            <w:tcW w:w="9242" w:type="dxa"/>
          </w:tcPr>
          <w:p w:rsidR="00580DF2" w:rsidRDefault="00580DF2" w:rsidP="00B94A7E"/>
          <w:p w:rsidR="00F42929" w:rsidRPr="00A46D0C" w:rsidRDefault="00F42929" w:rsidP="00B94A7E">
            <w:pPr>
              <w:rPr>
                <w:b/>
              </w:rPr>
            </w:pPr>
            <w:r w:rsidRPr="00A46D0C">
              <w:rPr>
                <w:b/>
              </w:rPr>
              <w:t xml:space="preserve">Please give the title </w:t>
            </w:r>
            <w:r w:rsidR="003F0B54" w:rsidRPr="00A46D0C">
              <w:rPr>
                <w:b/>
              </w:rPr>
              <w:t xml:space="preserve">and brief outline </w:t>
            </w:r>
            <w:r w:rsidR="007C19FC" w:rsidRPr="00A46D0C">
              <w:rPr>
                <w:b/>
              </w:rPr>
              <w:t xml:space="preserve">and </w:t>
            </w:r>
            <w:r w:rsidRPr="00A46D0C">
              <w:rPr>
                <w:b/>
              </w:rPr>
              <w:t>nature of your proposed research including its aims</w:t>
            </w:r>
            <w:r w:rsidR="007C19FC" w:rsidRPr="00A46D0C">
              <w:rPr>
                <w:b/>
              </w:rPr>
              <w:t xml:space="preserve"> how it would impact on your future research career</w:t>
            </w:r>
            <w:r w:rsidRPr="00A46D0C">
              <w:rPr>
                <w:b/>
              </w:rPr>
              <w:t xml:space="preserve"> (max </w:t>
            </w:r>
            <w:r w:rsidR="003F0B54" w:rsidRPr="00A46D0C">
              <w:rPr>
                <w:b/>
              </w:rPr>
              <w:t>200</w:t>
            </w:r>
            <w:r w:rsidR="007C19FC" w:rsidRPr="00A46D0C">
              <w:rPr>
                <w:b/>
              </w:rPr>
              <w:t xml:space="preserve"> words)</w:t>
            </w:r>
            <w:r w:rsidRPr="00A46D0C">
              <w:rPr>
                <w:b/>
              </w:rPr>
              <w:t>.</w:t>
            </w:r>
          </w:p>
          <w:p w:rsidR="007C19FC" w:rsidRDefault="007C19FC" w:rsidP="00B94A7E"/>
          <w:p w:rsidR="007C19FC" w:rsidRPr="007C19FC" w:rsidRDefault="007C19FC" w:rsidP="00B94A7E">
            <w:pPr>
              <w:rPr>
                <w:b/>
                <w:i/>
              </w:rPr>
            </w:pPr>
          </w:p>
          <w:p w:rsidR="00E55328" w:rsidRDefault="00E55328" w:rsidP="00B94A7E"/>
          <w:p w:rsidR="00E55328" w:rsidRPr="00CB0EFD" w:rsidRDefault="0075415F" w:rsidP="00B94A7E">
            <w:pPr>
              <w:rPr>
                <w:sz w:val="28"/>
              </w:rPr>
            </w:pPr>
            <w:r>
              <w:rPr>
                <w:rFonts w:ascii="Arial Narrow" w:hAnsi="Arial Narrow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and research outline - 250 word limit"/>
                    <w:maxLength w:val="200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16"/>
              </w:rPr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16"/>
              </w:rPr>
              <w:t>Title and research outline - 250 word limit</w:t>
            </w:r>
            <w:r>
              <w:rPr>
                <w:rFonts w:ascii="Arial Narrow" w:hAnsi="Arial Narrow" w:cs="Arial"/>
                <w:sz w:val="20"/>
                <w:szCs w:val="16"/>
              </w:rPr>
              <w:fldChar w:fldCharType="end"/>
            </w:r>
          </w:p>
          <w:p w:rsidR="00F42929" w:rsidRDefault="00F42929" w:rsidP="00B94A7E"/>
        </w:tc>
      </w:tr>
      <w:tr w:rsidR="00F42929" w:rsidTr="005642C2">
        <w:tc>
          <w:tcPr>
            <w:tcW w:w="9242" w:type="dxa"/>
          </w:tcPr>
          <w:p w:rsidR="00F42929" w:rsidRDefault="00F42929" w:rsidP="00B94A7E"/>
          <w:p w:rsidR="00F42929" w:rsidRDefault="00F42929" w:rsidP="00B94A7E"/>
          <w:p w:rsidR="00F42929" w:rsidRDefault="00F42929" w:rsidP="00B94A7E"/>
        </w:tc>
      </w:tr>
    </w:tbl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278"/>
      </w:tblGrid>
      <w:tr w:rsidR="009903D8" w:rsidTr="00E839B0">
        <w:tc>
          <w:tcPr>
            <w:tcW w:w="5268" w:type="dxa"/>
            <w:gridSpan w:val="2"/>
          </w:tcPr>
          <w:p w:rsidR="009903D8" w:rsidRPr="009903D8" w:rsidRDefault="009903D8" w:rsidP="009903D8">
            <w:pPr>
              <w:jc w:val="center"/>
            </w:pPr>
            <w:r w:rsidRPr="009903D8">
              <w:t>Where did you hear about this opportunity</w:t>
            </w:r>
          </w:p>
        </w:tc>
      </w:tr>
      <w:tr w:rsidR="009903D8" w:rsidTr="00CE20F2">
        <w:tc>
          <w:tcPr>
            <w:tcW w:w="1990" w:type="dxa"/>
          </w:tcPr>
          <w:p w:rsidR="009903D8" w:rsidRPr="00A46D0C" w:rsidRDefault="009903D8" w:rsidP="00CE20F2">
            <w:pPr>
              <w:rPr>
                <w:b/>
              </w:rPr>
            </w:pPr>
            <w:r>
              <w:rPr>
                <w:b/>
              </w:rPr>
              <w:lastRenderedPageBreak/>
              <w:t>Email</w:t>
            </w:r>
          </w:p>
        </w:tc>
        <w:tc>
          <w:tcPr>
            <w:tcW w:w="3278" w:type="dxa"/>
          </w:tcPr>
          <w:p w:rsidR="009903D8" w:rsidRDefault="009903D8" w:rsidP="00CE20F2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Pr="00A46D0C" w:rsidRDefault="009903D8" w:rsidP="00CE20F2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3278" w:type="dxa"/>
          </w:tcPr>
          <w:p w:rsidR="009903D8" w:rsidRDefault="009903D8" w:rsidP="00CE20F2"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Default="009903D8" w:rsidP="00CE20F2">
            <w:pPr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3278" w:type="dxa"/>
          </w:tcPr>
          <w:p w:rsidR="009903D8" w:rsidRDefault="009903D8" w:rsidP="00CE20F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903D8" w:rsidTr="00CE20F2">
        <w:tc>
          <w:tcPr>
            <w:tcW w:w="1990" w:type="dxa"/>
          </w:tcPr>
          <w:p w:rsidR="009903D8" w:rsidRDefault="009903D8" w:rsidP="00CE20F2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278" w:type="dxa"/>
          </w:tcPr>
          <w:p w:rsidR="009903D8" w:rsidRDefault="009903D8" w:rsidP="00CE20F2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207D97" w:rsidRDefault="00207D97">
      <w:r>
        <w:br w:type="page"/>
      </w:r>
    </w:p>
    <w:p w:rsidR="00F42929" w:rsidRDefault="00F42929" w:rsidP="0043796A"/>
    <w:p w:rsidR="007173C2" w:rsidRPr="00DD1D84" w:rsidRDefault="00937DF2" w:rsidP="0043796A">
      <w:pPr>
        <w:rPr>
          <w:b/>
          <w:sz w:val="32"/>
        </w:rPr>
      </w:pPr>
      <w:r w:rsidRPr="00DD1D84">
        <w:rPr>
          <w:b/>
          <w:sz w:val="32"/>
        </w:rPr>
        <w:t>Research Themes and Reference Numbers</w:t>
      </w:r>
    </w:p>
    <w:p w:rsidR="007173C2" w:rsidRDefault="007173C2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3C2" w:rsidTr="00FA3FBB">
        <w:tc>
          <w:tcPr>
            <w:tcW w:w="9242" w:type="dxa"/>
          </w:tcPr>
          <w:p w:rsidR="007173C2" w:rsidRPr="003E3407" w:rsidRDefault="007173C2" w:rsidP="00FA3FBB">
            <w:pPr>
              <w:rPr>
                <w:b/>
              </w:rPr>
            </w:pPr>
            <w:r w:rsidRPr="003E3407">
              <w:rPr>
                <w:b/>
              </w:rPr>
              <w:t>Arts &amp; Humanities</w:t>
            </w:r>
          </w:p>
          <w:p w:rsidR="007173C2" w:rsidRPr="00207D97" w:rsidRDefault="007173C2" w:rsidP="00FA3FBB"/>
        </w:tc>
      </w:tr>
      <w:tr w:rsidR="007173C2" w:rsidTr="00FA3FBB">
        <w:tc>
          <w:tcPr>
            <w:tcW w:w="9242" w:type="dxa"/>
          </w:tcPr>
          <w:tbl>
            <w:tblPr>
              <w:tblW w:w="8300" w:type="dxa"/>
              <w:tblLook w:val="04A0" w:firstRow="1" w:lastRow="0" w:firstColumn="1" w:lastColumn="0" w:noHBand="0" w:noVBand="1"/>
            </w:tblPr>
            <w:tblGrid>
              <w:gridCol w:w="811"/>
              <w:gridCol w:w="7489"/>
            </w:tblGrid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CAL01</w:t>
                  </w:r>
                </w:p>
              </w:tc>
              <w:tc>
                <w:tcPr>
                  <w:tcW w:w="7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Making Sense of Europe's Industrial Heritage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CAL02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Electronic Music Studies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CAL03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legacies of colonialism and the role of law and lawyers in governance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CAL04.1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Religion, global politics and international relations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CAL04.2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Religion and humanitarian intervention</w:t>
                  </w:r>
                </w:p>
              </w:tc>
            </w:tr>
            <w:tr w:rsidR="00C52306" w:rsidRPr="00C52306" w:rsidTr="00144005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CAL05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Trans-European trade and technology transfer in the 2nd Millennium BC</w:t>
                  </w:r>
                </w:p>
              </w:tc>
            </w:tr>
            <w:tr w:rsidR="00C52306" w:rsidRPr="00C52306" w:rsidTr="00144005">
              <w:trPr>
                <w:trHeight w:val="4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CAL06</w:t>
                  </w:r>
                </w:p>
              </w:tc>
              <w:tc>
                <w:tcPr>
                  <w:tcW w:w="7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hideMark/>
                </w:tcPr>
                <w:p w:rsidR="00C52306" w:rsidRPr="00C52306" w:rsidRDefault="00C52306" w:rsidP="00C52306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Studying literary texts in the digital age </w:t>
                  </w:r>
                  <w:proofErr w:type="gramStart"/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-  corpus</w:t>
                  </w:r>
                  <w:proofErr w:type="gramEnd"/>
                  <w:r w:rsidRPr="00C5230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methods and computer-assisted techniques for the study of 19th century novels and children’s literature.</w:t>
                  </w:r>
                </w:p>
              </w:tc>
            </w:tr>
          </w:tbl>
          <w:p w:rsidR="007173C2" w:rsidRDefault="007173C2" w:rsidP="00FA3FBB"/>
        </w:tc>
      </w:tr>
    </w:tbl>
    <w:p w:rsidR="007173C2" w:rsidRDefault="007173C2" w:rsidP="0043796A"/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3E3407">
        <w:tc>
          <w:tcPr>
            <w:tcW w:w="4621" w:type="dxa"/>
          </w:tcPr>
          <w:p w:rsidR="003E3407" w:rsidRPr="003E3407" w:rsidRDefault="003E3407" w:rsidP="003E3407">
            <w:pPr>
              <w:rPr>
                <w:b/>
              </w:rPr>
            </w:pPr>
            <w:r w:rsidRPr="003E3407">
              <w:rPr>
                <w:b/>
              </w:rPr>
              <w:t>Engineering &amp; Physical Sciences</w:t>
            </w:r>
          </w:p>
          <w:p w:rsidR="003E3407" w:rsidRPr="003E3407" w:rsidRDefault="003E3407" w:rsidP="003E340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E3407" w:rsidTr="004D7419">
        <w:tc>
          <w:tcPr>
            <w:tcW w:w="4621" w:type="dxa"/>
            <w:shd w:val="clear" w:color="auto" w:fill="C2D69B" w:themeFill="accent3" w:themeFillTint="99"/>
          </w:tcPr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848"/>
              <w:gridCol w:w="7942"/>
            </w:tblGrid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EPS01</w:t>
                  </w:r>
                </w:p>
              </w:tc>
              <w:tc>
                <w:tcPr>
                  <w:tcW w:w="8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Soft Matter at Interface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EPS02.1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New Li/Na ion battery materials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EPS02.2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New Solid Oxide Fuel Cell Materials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EPS03.1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Terahertz surface scattering (experimentally-driven)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EPS03.2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Terahertz imaging (theoretical- or experimentally-driven)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EPS04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Enhancing the sustainability and resilience of existing and new concrete structures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Advanced Robotics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Collaborative Robotics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EPS05.3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Robotic Disassembly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EPS06.1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Quantum Degenerate Gases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EPS06.2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Quantum and Quantum Enabled Sensing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EPS07.1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Mechanical Engineering: Air bearings, rotor dynamics, </w:t>
                  </w: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microgas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turbine engine, or turbochargers.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EPS07.2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Materials: </w:t>
                  </w: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Pressureless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sintering complex shaped silicon nitride </w:t>
                  </w: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microcomponents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Railway Infrastructure Resilience and Safety.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Structural monitoring and maintenance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EPS08.3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Transportation and transit systems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EPS09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Machine learning and graph computing for discovering biological mechanisms of cancer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Nanoplasmonics</w:t>
                  </w:r>
                  <w:proofErr w:type="spellEnd"/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Digital Railway Technology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EPS10.2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Future Public Transportation Systems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High-throughput computational modelling of next-generation battery materials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Fellowship on the Design of Radiation-Hard CMOS Sensors for Determining Absorbed Dose in Hadron Radiotherapy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 13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Railway Electrification in the era of Smart Grids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EPS14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Responsible AI - embedding human values into the heart and operation of AI.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Dynamic, functional bio-interface materials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Materials with anti-fouling properties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Glycan recognition and sensing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Vesicle engineering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EPS15.1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Mechanical metamaterials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EPS16.1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Organocatalytic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and asymmetric C-H oxidation</w:t>
                  </w:r>
                </w:p>
              </w:tc>
            </w:tr>
            <w:tr w:rsidR="00486597" w:rsidRPr="00486597" w:rsidTr="004D7419">
              <w:trPr>
                <w:trHeight w:val="3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EPS16.2</w:t>
                  </w: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6597" w:rsidRPr="00486597" w:rsidRDefault="00486597" w:rsidP="00486597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Isosteric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, isoelectronic and chiral </w:t>
                  </w: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mimetics</w:t>
                  </w:r>
                  <w:proofErr w:type="spellEnd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of cysteine </w:t>
                  </w:r>
                  <w:proofErr w:type="spellStart"/>
                  <w:r w:rsidRPr="0048659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disulfides</w:t>
                  </w:r>
                  <w:proofErr w:type="spellEnd"/>
                </w:p>
              </w:tc>
            </w:tr>
          </w:tbl>
          <w:p w:rsidR="003E3407" w:rsidRDefault="003E3407" w:rsidP="0043796A"/>
        </w:tc>
      </w:tr>
    </w:tbl>
    <w:p w:rsidR="00207D97" w:rsidRDefault="00207D9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FA3FBB">
        <w:tc>
          <w:tcPr>
            <w:tcW w:w="9242" w:type="dxa"/>
          </w:tcPr>
          <w:p w:rsidR="003E3407" w:rsidRPr="003E3407" w:rsidRDefault="003E3407" w:rsidP="00FA3FBB">
            <w:pPr>
              <w:rPr>
                <w:b/>
              </w:rPr>
            </w:pPr>
            <w:r w:rsidRPr="003E3407">
              <w:rPr>
                <w:b/>
              </w:rPr>
              <w:t>Social Sciences</w:t>
            </w:r>
          </w:p>
          <w:p w:rsidR="003E3407" w:rsidRPr="00207D97" w:rsidRDefault="003E3407" w:rsidP="00FA3FBB"/>
        </w:tc>
      </w:tr>
      <w:tr w:rsidR="003E3407" w:rsidTr="00FA3FBB">
        <w:tc>
          <w:tcPr>
            <w:tcW w:w="9242" w:type="dxa"/>
          </w:tcPr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960"/>
              <w:gridCol w:w="7120"/>
            </w:tblGrid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CoSS01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Community land trusts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CoSS02.1</w:t>
                  </w:r>
                </w:p>
              </w:tc>
              <w:tc>
                <w:tcPr>
                  <w:tcW w:w="7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Impact of Migration on Distributional Preferences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CoSS02.2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Effects of Conflict and War on Risk and Social Behaviour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CoSS03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Welfare regimes in social policy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CoSS04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Learning, Brains and Classrooms - towards a new understanding of learning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CoSS05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Empirical analysis of development processes and outcomes in post-civil war states</w:t>
                  </w:r>
                </w:p>
              </w:tc>
            </w:tr>
            <w:tr w:rsidR="00144005" w:rsidRPr="00144005" w:rsidTr="004D74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CoSS06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005" w:rsidRPr="00144005" w:rsidRDefault="00144005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Political Campaigning</w:t>
                  </w:r>
                </w:p>
              </w:tc>
            </w:tr>
            <w:tr w:rsidR="004D7419" w:rsidRPr="00144005" w:rsidTr="001440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7419" w:rsidRPr="00144005" w:rsidRDefault="004D7419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CoSS07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7419" w:rsidRPr="00144005" w:rsidRDefault="004D7419" w:rsidP="00144005">
                  <w:pPr>
                    <w:shd w:val="clear" w:color="auto" w:fill="92CDDC" w:themeFill="accent5" w:themeFillTint="99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Self-determination and Secession</w:t>
                  </w:r>
                </w:p>
              </w:tc>
            </w:tr>
          </w:tbl>
          <w:p w:rsidR="003E3407" w:rsidRDefault="003E3407" w:rsidP="00144005">
            <w:pPr>
              <w:shd w:val="clear" w:color="auto" w:fill="92CDDC" w:themeFill="accent5" w:themeFillTint="99"/>
            </w:pPr>
          </w:p>
        </w:tc>
      </w:tr>
    </w:tbl>
    <w:p w:rsidR="003E3407" w:rsidRDefault="003E3407" w:rsidP="00144005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407" w:rsidTr="004D7419">
        <w:tc>
          <w:tcPr>
            <w:tcW w:w="9016" w:type="dxa"/>
          </w:tcPr>
          <w:p w:rsidR="003E3407" w:rsidRPr="003E3407" w:rsidRDefault="003E3407" w:rsidP="00FA3FBB">
            <w:pPr>
              <w:rPr>
                <w:b/>
              </w:rPr>
            </w:pPr>
            <w:r>
              <w:rPr>
                <w:b/>
              </w:rPr>
              <w:t>Medical &amp; Dental Sciences</w:t>
            </w:r>
          </w:p>
          <w:p w:rsidR="003E3407" w:rsidRPr="00207D97" w:rsidRDefault="003E3407" w:rsidP="00FA3FBB"/>
        </w:tc>
      </w:tr>
      <w:tr w:rsidR="003E3407" w:rsidTr="004D7419">
        <w:tc>
          <w:tcPr>
            <w:tcW w:w="9016" w:type="dxa"/>
          </w:tcPr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923"/>
              <w:gridCol w:w="7867"/>
            </w:tblGrid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MDS01</w:t>
                  </w:r>
                </w:p>
              </w:tc>
              <w:tc>
                <w:tcPr>
                  <w:tcW w:w="8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Endocrine Biochemistry: Regulation of steroid hormone action and nucleotide signalling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MDS02.1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Imaging approaches in liver cancer and hepatic regeneration 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MDS02.2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role of B cells in liver inflammation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MDS03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Chronic post-thoracotomy pain; roles of patients and public involvement in recruitment of clinical trials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MDS04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The Development of Implantable Devices for the localised Treatment of Pancreatic Cancer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MDS05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Roles of ubiquitin-like modifiers in regulation of DNA replication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MDS06.1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Improving neurodevelopmental outcomes after cardiac arrest in children; developing a European collaborative’ 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MDS06.2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Cardiac arrest and resuscitation research in children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MDS07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Machine Learning for promoting Health and Wellbeing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MDS08.1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Dental Materials Science and Related Technologies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MDS08.2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Biomedical Engineering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MDS09.1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Risk-taking behaviour in adolescence and young adulthood</w:t>
                  </w:r>
                </w:p>
              </w:tc>
            </w:tr>
            <w:tr w:rsidR="00144005" w:rsidRPr="00144005" w:rsidTr="0014400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MDS09.2</w:t>
                  </w:r>
                </w:p>
              </w:tc>
              <w:tc>
                <w:tcPr>
                  <w:tcW w:w="8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hideMark/>
                </w:tcPr>
                <w:p w:rsidR="00144005" w:rsidRPr="00144005" w:rsidRDefault="00144005" w:rsidP="00144005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44005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Social cognition (empathy)</w:t>
                  </w:r>
                </w:p>
              </w:tc>
            </w:tr>
          </w:tbl>
          <w:p w:rsidR="003E3407" w:rsidRDefault="003E3407" w:rsidP="00FA3FBB"/>
        </w:tc>
      </w:tr>
    </w:tbl>
    <w:p w:rsidR="003E3407" w:rsidRDefault="003E3407" w:rsidP="0043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419" w:rsidTr="0094119B">
        <w:tc>
          <w:tcPr>
            <w:tcW w:w="9242" w:type="dxa"/>
          </w:tcPr>
          <w:p w:rsidR="004D7419" w:rsidRPr="003E3407" w:rsidRDefault="004D7419" w:rsidP="0094119B">
            <w:pPr>
              <w:rPr>
                <w:b/>
              </w:rPr>
            </w:pPr>
            <w:r>
              <w:rPr>
                <w:b/>
              </w:rPr>
              <w:t>Life and Environmental Sciences</w:t>
            </w:r>
          </w:p>
          <w:p w:rsidR="004D7419" w:rsidRPr="00207D97" w:rsidRDefault="004D7419" w:rsidP="0094119B"/>
        </w:tc>
      </w:tr>
      <w:tr w:rsidR="004D7419" w:rsidTr="0094119B">
        <w:tc>
          <w:tcPr>
            <w:tcW w:w="9242" w:type="dxa"/>
          </w:tcPr>
          <w:tbl>
            <w:tblPr>
              <w:tblW w:w="8899" w:type="dxa"/>
              <w:tblLook w:val="04A0" w:firstRow="1" w:lastRow="0" w:firstColumn="1" w:lastColumn="0" w:noHBand="0" w:noVBand="1"/>
            </w:tblPr>
            <w:tblGrid>
              <w:gridCol w:w="864"/>
              <w:gridCol w:w="7926"/>
            </w:tblGrid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LES01</w:t>
                  </w:r>
                </w:p>
              </w:tc>
              <w:tc>
                <w:tcPr>
                  <w:tcW w:w="8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Phosphatases and the regulation of metabolism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LES02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Neurodevelopmental disorders: developing knowledge and psychological interventions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LES03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ahoma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ahoma"/>
                      <w:color w:val="000000"/>
                      <w:sz w:val="18"/>
                      <w:szCs w:val="18"/>
                      <w:lang w:eastAsia="en-GB"/>
                    </w:rPr>
                    <w:t>Physical activity and adolescent mental health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LES04</w:t>
                  </w:r>
                </w:p>
              </w:tc>
              <w:tc>
                <w:tcPr>
                  <w:tcW w:w="8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Hydrology; water in a changing climate</w:t>
                  </w:r>
                </w:p>
              </w:tc>
            </w:tr>
            <w:tr w:rsidR="004D7419" w:rsidRPr="004D7419" w:rsidTr="004D7419">
              <w:trPr>
                <w:trHeight w:val="48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LES05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Effective interventions in Alzheimer’s disease:  Investigating the antioxidant content of lipoproteins following exercise intervention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LES06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Mechanisms underpinning self-harm in autism’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LES07</w:t>
                  </w:r>
                </w:p>
              </w:tc>
              <w:tc>
                <w:tcPr>
                  <w:tcW w:w="8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Urban wellbeing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LES08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Urban and Regional Air Pollution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LES09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Using observations and models to advance understanding of forest demography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LES10.1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Urban air pollution: emissions, processes and impacts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LES10.2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Biogeochemistry of atmospheric nutrients </w:t>
                  </w:r>
                </w:p>
              </w:tc>
            </w:tr>
            <w:tr w:rsidR="004D7419" w:rsidRPr="004D7419" w:rsidTr="004D7419">
              <w:trPr>
                <w:trHeight w:val="300"/>
              </w:trPr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hideMark/>
                </w:tcPr>
                <w:p w:rsidR="004D7419" w:rsidRPr="004D7419" w:rsidRDefault="004D7419" w:rsidP="004D741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LES11</w:t>
                  </w:r>
                </w:p>
              </w:tc>
              <w:tc>
                <w:tcPr>
                  <w:tcW w:w="8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hideMark/>
                </w:tcPr>
                <w:p w:rsidR="004D7419" w:rsidRPr="004D7419" w:rsidRDefault="004D7419" w:rsidP="004D7419">
                  <w:pP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D741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Stress response signalling in regeneration and cancer</w:t>
                  </w:r>
                </w:p>
              </w:tc>
            </w:tr>
          </w:tbl>
          <w:p w:rsidR="004D7419" w:rsidRDefault="004D7419" w:rsidP="0094119B"/>
        </w:tc>
      </w:tr>
    </w:tbl>
    <w:p w:rsidR="004D7419" w:rsidRDefault="004D7419" w:rsidP="004D7419"/>
    <w:sectPr w:rsidR="004D74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B0" w:rsidRDefault="00310BB0" w:rsidP="00310BB0">
      <w:r>
        <w:separator/>
      </w:r>
    </w:p>
  </w:endnote>
  <w:endnote w:type="continuationSeparator" w:id="0">
    <w:p w:rsidR="00310BB0" w:rsidRDefault="00310BB0" w:rsidP="0031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B0" w:rsidRDefault="00310BB0" w:rsidP="00310BB0">
      <w:r>
        <w:separator/>
      </w:r>
    </w:p>
  </w:footnote>
  <w:footnote w:type="continuationSeparator" w:id="0">
    <w:p w:rsidR="00310BB0" w:rsidRDefault="00310BB0" w:rsidP="0031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B0" w:rsidRDefault="00310BB0" w:rsidP="00310BB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C6C6EB" wp14:editId="75C9FD1C">
          <wp:extent cx="1713389" cy="40432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32" cy="41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BB0" w:rsidRDefault="00310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6A"/>
    <w:rsid w:val="000B0C9B"/>
    <w:rsid w:val="000F51AB"/>
    <w:rsid w:val="00135C48"/>
    <w:rsid w:val="00144005"/>
    <w:rsid w:val="00147345"/>
    <w:rsid w:val="00163FEA"/>
    <w:rsid w:val="001B699C"/>
    <w:rsid w:val="00207D97"/>
    <w:rsid w:val="002128A0"/>
    <w:rsid w:val="002D6A43"/>
    <w:rsid w:val="00306BBF"/>
    <w:rsid w:val="00310BB0"/>
    <w:rsid w:val="00357C8C"/>
    <w:rsid w:val="003A2007"/>
    <w:rsid w:val="003D085A"/>
    <w:rsid w:val="003E3407"/>
    <w:rsid w:val="003F0B54"/>
    <w:rsid w:val="0043796A"/>
    <w:rsid w:val="00486597"/>
    <w:rsid w:val="004D6791"/>
    <w:rsid w:val="004D7419"/>
    <w:rsid w:val="004E4039"/>
    <w:rsid w:val="00504E64"/>
    <w:rsid w:val="0055359B"/>
    <w:rsid w:val="00580DF2"/>
    <w:rsid w:val="00632888"/>
    <w:rsid w:val="00652B21"/>
    <w:rsid w:val="006839E8"/>
    <w:rsid w:val="006D6085"/>
    <w:rsid w:val="006E7367"/>
    <w:rsid w:val="006F2D9F"/>
    <w:rsid w:val="007173C2"/>
    <w:rsid w:val="0073101C"/>
    <w:rsid w:val="0075415F"/>
    <w:rsid w:val="007708FC"/>
    <w:rsid w:val="007C1939"/>
    <w:rsid w:val="007C19FC"/>
    <w:rsid w:val="007F197E"/>
    <w:rsid w:val="007F338C"/>
    <w:rsid w:val="008433DB"/>
    <w:rsid w:val="00937DF2"/>
    <w:rsid w:val="00977E39"/>
    <w:rsid w:val="009903D8"/>
    <w:rsid w:val="00A46D0C"/>
    <w:rsid w:val="00A47AA4"/>
    <w:rsid w:val="00B57694"/>
    <w:rsid w:val="00B82AE9"/>
    <w:rsid w:val="00C52306"/>
    <w:rsid w:val="00CA2E67"/>
    <w:rsid w:val="00CB0EFD"/>
    <w:rsid w:val="00CB1482"/>
    <w:rsid w:val="00CD0E1D"/>
    <w:rsid w:val="00CD5597"/>
    <w:rsid w:val="00D27816"/>
    <w:rsid w:val="00D83CE3"/>
    <w:rsid w:val="00DD1D84"/>
    <w:rsid w:val="00DE7BE4"/>
    <w:rsid w:val="00E31477"/>
    <w:rsid w:val="00E439E3"/>
    <w:rsid w:val="00E55328"/>
    <w:rsid w:val="00E57C47"/>
    <w:rsid w:val="00EE13CE"/>
    <w:rsid w:val="00F269F2"/>
    <w:rsid w:val="00F42929"/>
    <w:rsid w:val="00F62AE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400BFC"/>
  <w15:docId w15:val="{073D4CAA-6E7B-4158-A3DF-33FCCC3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BB0"/>
  </w:style>
  <w:style w:type="paragraph" w:styleId="Footer">
    <w:name w:val="footer"/>
    <w:basedOn w:val="Normal"/>
    <w:link w:val="FooterChar"/>
    <w:uiPriority w:val="99"/>
    <w:unhideWhenUsed/>
    <w:rsid w:val="0031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B0"/>
  </w:style>
  <w:style w:type="paragraph" w:styleId="BalloonText">
    <w:name w:val="Balloon Text"/>
    <w:basedOn w:val="Normal"/>
    <w:link w:val="BalloonTextChar"/>
    <w:uiPriority w:val="99"/>
    <w:semiHidden/>
    <w:unhideWhenUsed/>
    <w:rsid w:val="00310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.wiley@b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Wiley</dc:creator>
  <cp:lastModifiedBy>Sally Wiley</cp:lastModifiedBy>
  <cp:revision>3</cp:revision>
  <cp:lastPrinted>2017-02-21T15:03:00Z</cp:lastPrinted>
  <dcterms:created xsi:type="dcterms:W3CDTF">2018-03-06T10:52:00Z</dcterms:created>
  <dcterms:modified xsi:type="dcterms:W3CDTF">2018-03-06T10:52:00Z</dcterms:modified>
</cp:coreProperties>
</file>