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D08FB" w:rsidRPr="00EC1E07" w:rsidTr="008423D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4D08FB" w:rsidRPr="00EC1E07" w:rsidRDefault="004D08FB" w:rsidP="004D08F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PtD</w:t>
            </w:r>
            <w:proofErr w:type="spellEnd"/>
            <w:r>
              <w:rPr>
                <w:b/>
                <w:sz w:val="28"/>
                <w:szCs w:val="28"/>
              </w:rPr>
              <w:t xml:space="preserve"> Outcome Report Form</w:t>
            </w:r>
          </w:p>
        </w:tc>
      </w:tr>
    </w:tbl>
    <w:p w:rsidR="004D08FB" w:rsidRDefault="004D08FB" w:rsidP="0006555D">
      <w:pPr>
        <w:rPr>
          <w:rFonts w:ascii="Arial" w:hAnsi="Arial" w:cs="Arial"/>
          <w:sz w:val="20"/>
          <w:szCs w:val="20"/>
        </w:rPr>
      </w:pPr>
    </w:p>
    <w:p w:rsidR="00B8650F" w:rsidRDefault="0006555D" w:rsidP="003725D7">
      <w:pPr>
        <w:rPr>
          <w:rFonts w:ascii="Arial" w:hAnsi="Arial" w:cs="Arial"/>
          <w:sz w:val="20"/>
          <w:szCs w:val="20"/>
        </w:rPr>
      </w:pPr>
      <w:r w:rsidRPr="001455BE">
        <w:rPr>
          <w:rFonts w:ascii="Arial" w:hAnsi="Arial" w:cs="Arial"/>
          <w:sz w:val="20"/>
          <w:szCs w:val="20"/>
        </w:rPr>
        <w:t xml:space="preserve">We are required to report to the MRC on the outcomes of the Proximity to Discovery fund, and request that following form be completed and return to </w:t>
      </w:r>
      <w:r w:rsidR="003725D7">
        <w:rPr>
          <w:rFonts w:ascii="Arial" w:hAnsi="Arial" w:cs="Arial"/>
          <w:sz w:val="20"/>
          <w:szCs w:val="20"/>
        </w:rPr>
        <w:t xml:space="preserve">your </w:t>
      </w:r>
      <w:r w:rsidR="003725D7" w:rsidRPr="003725D7">
        <w:rPr>
          <w:rFonts w:ascii="Arial" w:hAnsi="Arial" w:cs="Arial"/>
          <w:sz w:val="20"/>
          <w:szCs w:val="20"/>
        </w:rPr>
        <w:t>college Business Engagement Partner: for MDS, Joanna Smith (</w:t>
      </w:r>
      <w:hyperlink r:id="rId9" w:history="1">
        <w:r w:rsidR="003725D7" w:rsidRPr="006C24CD">
          <w:rPr>
            <w:rStyle w:val="Hyperlink"/>
            <w:rFonts w:ascii="Arial" w:hAnsi="Arial" w:cs="Arial"/>
            <w:sz w:val="20"/>
            <w:szCs w:val="20"/>
          </w:rPr>
          <w:t>J.L.J.Smith@bham.ac.uk</w:t>
        </w:r>
      </w:hyperlink>
      <w:r w:rsidR="003725D7">
        <w:rPr>
          <w:rFonts w:ascii="Arial" w:hAnsi="Arial" w:cs="Arial"/>
          <w:sz w:val="20"/>
          <w:szCs w:val="20"/>
        </w:rPr>
        <w:t xml:space="preserve"> </w:t>
      </w:r>
      <w:r w:rsidR="003725D7" w:rsidRPr="003725D7">
        <w:rPr>
          <w:rFonts w:ascii="Arial" w:hAnsi="Arial" w:cs="Arial"/>
          <w:sz w:val="20"/>
          <w:szCs w:val="20"/>
        </w:rPr>
        <w:t>, 0121 414 4056 or 07967 771 347), for LES, Holly Searson (</w:t>
      </w:r>
      <w:hyperlink r:id="rId10" w:history="1">
        <w:r w:rsidR="003725D7" w:rsidRPr="006C24CD">
          <w:rPr>
            <w:rStyle w:val="Hyperlink"/>
            <w:rFonts w:ascii="Arial" w:hAnsi="Arial" w:cs="Arial"/>
            <w:sz w:val="20"/>
            <w:szCs w:val="20"/>
          </w:rPr>
          <w:t>H.L.Searson@bham.ac.uk</w:t>
        </w:r>
      </w:hyperlink>
      <w:r w:rsidR="003725D7">
        <w:rPr>
          <w:rFonts w:ascii="Arial" w:hAnsi="Arial" w:cs="Arial"/>
          <w:sz w:val="20"/>
          <w:szCs w:val="20"/>
        </w:rPr>
        <w:t xml:space="preserve"> </w:t>
      </w:r>
      <w:r w:rsidR="003725D7" w:rsidRPr="003725D7">
        <w:rPr>
          <w:rFonts w:ascii="Arial" w:hAnsi="Arial" w:cs="Arial"/>
          <w:sz w:val="20"/>
          <w:szCs w:val="20"/>
        </w:rPr>
        <w:t xml:space="preserve">, 0797 039 7568) and for EPS, Jack Tasker </w:t>
      </w:r>
      <w:r w:rsidR="003725D7">
        <w:rPr>
          <w:rFonts w:ascii="Arial" w:hAnsi="Arial" w:cs="Arial"/>
          <w:sz w:val="20"/>
          <w:szCs w:val="20"/>
        </w:rPr>
        <w:t>(</w:t>
      </w:r>
      <w:bookmarkStart w:id="0" w:name="_GoBack"/>
      <w:bookmarkEnd w:id="0"/>
      <w:r w:rsidR="003725D7">
        <w:rPr>
          <w:rFonts w:ascii="Arial" w:hAnsi="Arial" w:cs="Arial"/>
          <w:sz w:val="20"/>
          <w:szCs w:val="20"/>
        </w:rPr>
        <w:fldChar w:fldCharType="begin"/>
      </w:r>
      <w:r w:rsidR="003725D7">
        <w:rPr>
          <w:rFonts w:ascii="Arial" w:hAnsi="Arial" w:cs="Arial"/>
          <w:sz w:val="20"/>
          <w:szCs w:val="20"/>
        </w:rPr>
        <w:instrText xml:space="preserve"> HYPERLINK "mailto:</w:instrText>
      </w:r>
      <w:r w:rsidR="003725D7" w:rsidRPr="003725D7">
        <w:rPr>
          <w:rFonts w:ascii="Arial" w:hAnsi="Arial" w:cs="Arial"/>
          <w:sz w:val="20"/>
          <w:szCs w:val="20"/>
        </w:rPr>
        <w:instrText>J.B.Tasker@bham.ac.uk</w:instrText>
      </w:r>
      <w:r w:rsidR="003725D7">
        <w:rPr>
          <w:rFonts w:ascii="Arial" w:hAnsi="Arial" w:cs="Arial"/>
          <w:sz w:val="20"/>
          <w:szCs w:val="20"/>
        </w:rPr>
        <w:instrText xml:space="preserve">" </w:instrText>
      </w:r>
      <w:r w:rsidR="003725D7">
        <w:rPr>
          <w:rFonts w:ascii="Arial" w:hAnsi="Arial" w:cs="Arial"/>
          <w:sz w:val="20"/>
          <w:szCs w:val="20"/>
        </w:rPr>
        <w:fldChar w:fldCharType="separate"/>
      </w:r>
      <w:r w:rsidR="003725D7" w:rsidRPr="006C24CD">
        <w:rPr>
          <w:rStyle w:val="Hyperlink"/>
          <w:rFonts w:ascii="Arial" w:hAnsi="Arial" w:cs="Arial"/>
          <w:sz w:val="20"/>
          <w:szCs w:val="20"/>
        </w:rPr>
        <w:t>J.B.Tasker@bham.ac.uk</w:t>
      </w:r>
      <w:r w:rsidR="003725D7">
        <w:rPr>
          <w:rFonts w:ascii="Arial" w:hAnsi="Arial" w:cs="Arial"/>
          <w:sz w:val="20"/>
          <w:szCs w:val="20"/>
        </w:rPr>
        <w:fldChar w:fldCharType="end"/>
      </w:r>
      <w:r w:rsidR="003725D7">
        <w:rPr>
          <w:rFonts w:ascii="Arial" w:hAnsi="Arial" w:cs="Arial"/>
          <w:sz w:val="20"/>
          <w:szCs w:val="20"/>
        </w:rPr>
        <w:t xml:space="preserve"> , </w:t>
      </w:r>
      <w:r w:rsidR="003725D7" w:rsidRPr="003725D7">
        <w:rPr>
          <w:rFonts w:ascii="Arial" w:hAnsi="Arial" w:cs="Arial"/>
          <w:sz w:val="20"/>
          <w:szCs w:val="20"/>
        </w:rPr>
        <w:t>07970 987 037</w:t>
      </w:r>
      <w:r w:rsidR="003725D7">
        <w:rPr>
          <w:rFonts w:ascii="Arial" w:hAnsi="Arial" w:cs="Arial"/>
          <w:sz w:val="20"/>
          <w:szCs w:val="20"/>
        </w:rPr>
        <w:t>)</w:t>
      </w:r>
      <w:r w:rsidR="00B8650F">
        <w:rPr>
          <w:rFonts w:ascii="Arial" w:hAnsi="Arial" w:cs="Arial"/>
          <w:sz w:val="20"/>
          <w:szCs w:val="20"/>
        </w:rPr>
        <w:t xml:space="preserve"> </w:t>
      </w:r>
      <w:r w:rsidR="00430E65">
        <w:rPr>
          <w:rFonts w:ascii="Arial" w:hAnsi="Arial" w:cs="Arial"/>
          <w:sz w:val="20"/>
          <w:szCs w:val="20"/>
        </w:rPr>
        <w:t>within 2 months from t</w:t>
      </w:r>
      <w:r w:rsidR="002F08DD">
        <w:rPr>
          <w:rFonts w:ascii="Arial" w:hAnsi="Arial" w:cs="Arial"/>
          <w:sz w:val="20"/>
          <w:szCs w:val="20"/>
        </w:rPr>
        <w:t xml:space="preserve">he date of your </w:t>
      </w:r>
      <w:proofErr w:type="spellStart"/>
      <w:r w:rsidR="002F08DD">
        <w:rPr>
          <w:rFonts w:ascii="Arial" w:hAnsi="Arial" w:cs="Arial"/>
          <w:sz w:val="20"/>
          <w:szCs w:val="20"/>
        </w:rPr>
        <w:t>PtD</w:t>
      </w:r>
      <w:proofErr w:type="spellEnd"/>
      <w:r w:rsidR="002F08DD">
        <w:rPr>
          <w:rFonts w:ascii="Arial" w:hAnsi="Arial" w:cs="Arial"/>
          <w:sz w:val="20"/>
          <w:szCs w:val="20"/>
        </w:rPr>
        <w:t xml:space="preserve"> award.</w:t>
      </w:r>
    </w:p>
    <w:p w:rsidR="00CF27FD" w:rsidRPr="001455BE" w:rsidRDefault="0006555D" w:rsidP="0006555D">
      <w:pPr>
        <w:rPr>
          <w:rFonts w:ascii="Arial" w:hAnsi="Arial" w:cs="Arial"/>
          <w:sz w:val="20"/>
          <w:szCs w:val="20"/>
        </w:rPr>
      </w:pPr>
      <w:r w:rsidRPr="001455BE">
        <w:rPr>
          <w:rFonts w:ascii="Arial" w:hAnsi="Arial" w:cs="Arial"/>
          <w:sz w:val="20"/>
          <w:szCs w:val="20"/>
        </w:rPr>
        <w:t xml:space="preserve">This information will be used to demonstrate the effectiveness of the implementation of this scheme and will be considered in </w:t>
      </w:r>
      <w:r w:rsidR="00B8650F">
        <w:rPr>
          <w:rFonts w:ascii="Arial" w:hAnsi="Arial" w:cs="Arial"/>
          <w:sz w:val="20"/>
          <w:szCs w:val="20"/>
        </w:rPr>
        <w:t xml:space="preserve">our upcoming institutional </w:t>
      </w:r>
      <w:r w:rsidR="00B8650F" w:rsidRPr="001455BE">
        <w:rPr>
          <w:rFonts w:ascii="Arial" w:hAnsi="Arial" w:cs="Arial"/>
          <w:sz w:val="20"/>
          <w:szCs w:val="20"/>
        </w:rPr>
        <w:t>application to the MRC</w:t>
      </w:r>
      <w:r w:rsidRPr="001455BE">
        <w:rPr>
          <w:rFonts w:ascii="Arial" w:hAnsi="Arial" w:cs="Arial"/>
          <w:sz w:val="20"/>
          <w:szCs w:val="20"/>
        </w:rPr>
        <w:t>.</w:t>
      </w:r>
      <w:r w:rsidR="00B8650F">
        <w:rPr>
          <w:rFonts w:ascii="Arial" w:hAnsi="Arial" w:cs="Arial"/>
          <w:sz w:val="20"/>
          <w:szCs w:val="20"/>
        </w:rPr>
        <w:t xml:space="preserve"> </w:t>
      </w:r>
      <w:r w:rsidR="00CF27FD">
        <w:rPr>
          <w:rFonts w:ascii="Arial" w:hAnsi="Arial" w:cs="Arial"/>
          <w:sz w:val="20"/>
          <w:szCs w:val="20"/>
        </w:rPr>
        <w:t>Details may be brief but should be concise, enabling us to report fully on the outcome of your award.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8222"/>
      </w:tblGrid>
      <w:tr w:rsidR="00F3419B" w:rsidRPr="001455BE" w:rsidTr="00CF27FD">
        <w:trPr>
          <w:trHeight w:val="325"/>
        </w:trPr>
        <w:tc>
          <w:tcPr>
            <w:tcW w:w="10173" w:type="dxa"/>
            <w:gridSpan w:val="2"/>
            <w:shd w:val="clear" w:color="auto" w:fill="595959" w:themeFill="text1" w:themeFillTint="A6"/>
            <w:vAlign w:val="center"/>
          </w:tcPr>
          <w:p w:rsidR="00F3419B" w:rsidRPr="001455BE" w:rsidRDefault="00F3419B" w:rsidP="00CF27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B17328" w:rsidRPr="001455BE" w:rsidTr="00CF27FD">
        <w:trPr>
          <w:trHeight w:val="273"/>
        </w:trPr>
        <w:tc>
          <w:tcPr>
            <w:tcW w:w="1951" w:type="dxa"/>
            <w:vAlign w:val="center"/>
          </w:tcPr>
          <w:p w:rsidR="00B17328" w:rsidRPr="001455BE" w:rsidRDefault="00B17328" w:rsidP="00CF27FD">
            <w:pPr>
              <w:rPr>
                <w:rFonts w:ascii="Arial" w:hAnsi="Arial" w:cs="Arial"/>
                <w:sz w:val="20"/>
                <w:szCs w:val="20"/>
              </w:rPr>
            </w:pPr>
            <w:r w:rsidRPr="001455BE">
              <w:rPr>
                <w:rFonts w:ascii="Arial" w:hAnsi="Arial" w:cs="Arial"/>
                <w:sz w:val="20"/>
                <w:szCs w:val="20"/>
              </w:rPr>
              <w:t>Project Lead</w:t>
            </w:r>
          </w:p>
        </w:tc>
        <w:tc>
          <w:tcPr>
            <w:tcW w:w="8222" w:type="dxa"/>
            <w:vAlign w:val="center"/>
          </w:tcPr>
          <w:p w:rsidR="00B17328" w:rsidRPr="001455BE" w:rsidRDefault="00B17328" w:rsidP="00821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28" w:rsidRPr="001455BE" w:rsidTr="00CF27FD">
        <w:tc>
          <w:tcPr>
            <w:tcW w:w="1951" w:type="dxa"/>
            <w:vAlign w:val="center"/>
          </w:tcPr>
          <w:p w:rsidR="00B17328" w:rsidRPr="001455BE" w:rsidRDefault="00B17328" w:rsidP="00CF27FD">
            <w:pPr>
              <w:rPr>
                <w:rFonts w:ascii="Arial" w:hAnsi="Arial" w:cs="Arial"/>
                <w:sz w:val="20"/>
                <w:szCs w:val="20"/>
              </w:rPr>
            </w:pPr>
            <w:r w:rsidRPr="001455BE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8222" w:type="dxa"/>
            <w:vAlign w:val="center"/>
          </w:tcPr>
          <w:p w:rsidR="00B17328" w:rsidRPr="001455BE" w:rsidRDefault="00B17328" w:rsidP="00821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28" w:rsidRPr="001455BE" w:rsidTr="00CF27FD">
        <w:tc>
          <w:tcPr>
            <w:tcW w:w="1951" w:type="dxa"/>
            <w:vAlign w:val="center"/>
          </w:tcPr>
          <w:p w:rsidR="00B17328" w:rsidRPr="001455BE" w:rsidRDefault="00B17328" w:rsidP="00CF27FD">
            <w:pPr>
              <w:rPr>
                <w:rFonts w:ascii="Arial" w:hAnsi="Arial" w:cs="Arial"/>
                <w:sz w:val="20"/>
                <w:szCs w:val="20"/>
              </w:rPr>
            </w:pPr>
            <w:r w:rsidRPr="001455BE">
              <w:rPr>
                <w:rFonts w:ascii="Arial" w:hAnsi="Arial" w:cs="Arial"/>
                <w:sz w:val="20"/>
                <w:szCs w:val="20"/>
              </w:rPr>
              <w:t xml:space="preserve">Award </w:t>
            </w:r>
            <w:r>
              <w:rPr>
                <w:rFonts w:ascii="Arial" w:hAnsi="Arial" w:cs="Arial"/>
                <w:sz w:val="20"/>
                <w:szCs w:val="20"/>
              </w:rPr>
              <w:t>(£)</w:t>
            </w:r>
          </w:p>
        </w:tc>
        <w:tc>
          <w:tcPr>
            <w:tcW w:w="8222" w:type="dxa"/>
            <w:vAlign w:val="center"/>
          </w:tcPr>
          <w:p w:rsidR="00B17328" w:rsidRPr="001455BE" w:rsidRDefault="00B17328" w:rsidP="00821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28" w:rsidRPr="001455BE" w:rsidTr="00CF27FD">
        <w:tc>
          <w:tcPr>
            <w:tcW w:w="1951" w:type="dxa"/>
            <w:vAlign w:val="center"/>
          </w:tcPr>
          <w:p w:rsidR="00B17328" w:rsidRPr="001455BE" w:rsidRDefault="00B17328" w:rsidP="00CF27FD">
            <w:pPr>
              <w:rPr>
                <w:rFonts w:ascii="Arial" w:hAnsi="Arial" w:cs="Arial"/>
                <w:sz w:val="20"/>
                <w:szCs w:val="20"/>
              </w:rPr>
            </w:pPr>
            <w:r w:rsidRPr="001455BE">
              <w:rPr>
                <w:rFonts w:ascii="Arial" w:hAnsi="Arial" w:cs="Arial"/>
                <w:sz w:val="20"/>
                <w:szCs w:val="20"/>
              </w:rPr>
              <w:t>Scheme</w:t>
            </w:r>
          </w:p>
        </w:tc>
        <w:tc>
          <w:tcPr>
            <w:tcW w:w="8222" w:type="dxa"/>
            <w:vAlign w:val="center"/>
          </w:tcPr>
          <w:p w:rsidR="00B17328" w:rsidRPr="001455BE" w:rsidRDefault="00B17328" w:rsidP="00821E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28" w:rsidRPr="001455BE" w:rsidTr="00270E7F">
        <w:trPr>
          <w:trHeight w:val="273"/>
        </w:trPr>
        <w:tc>
          <w:tcPr>
            <w:tcW w:w="1951" w:type="dxa"/>
            <w:vAlign w:val="center"/>
          </w:tcPr>
          <w:p w:rsidR="00B17328" w:rsidRPr="001455BE" w:rsidRDefault="00B17328" w:rsidP="00270E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222" w:type="dxa"/>
            <w:vAlign w:val="center"/>
          </w:tcPr>
          <w:p w:rsidR="00B17328" w:rsidRPr="001455BE" w:rsidRDefault="00B17328" w:rsidP="00270E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28" w:rsidRPr="001455BE" w:rsidTr="00CF27FD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17328" w:rsidRPr="001455BE" w:rsidRDefault="00B17328" w:rsidP="00CF2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report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B17328" w:rsidRPr="001455BE" w:rsidRDefault="00B17328" w:rsidP="00CF27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28" w:rsidRPr="001455BE" w:rsidTr="00CF27FD">
        <w:trPr>
          <w:trHeight w:val="303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B17328" w:rsidRPr="00C57DEC" w:rsidRDefault="00B17328" w:rsidP="00CF27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57DE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Outcomes</w:t>
            </w:r>
          </w:p>
        </w:tc>
      </w:tr>
      <w:tr w:rsidR="00B17328" w:rsidRPr="001455BE" w:rsidTr="00CF27FD">
        <w:trPr>
          <w:trHeight w:val="123"/>
        </w:trPr>
        <w:tc>
          <w:tcPr>
            <w:tcW w:w="10173" w:type="dxa"/>
            <w:gridSpan w:val="2"/>
            <w:shd w:val="clear" w:color="auto" w:fill="A6A6A6" w:themeFill="background1" w:themeFillShade="A6"/>
          </w:tcPr>
          <w:p w:rsidR="00B17328" w:rsidRPr="00C57DEC" w:rsidRDefault="00B17328" w:rsidP="00072C3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57DE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Details of funding provided</w:t>
            </w:r>
          </w:p>
        </w:tc>
      </w:tr>
      <w:tr w:rsidR="00B17328" w:rsidRPr="001455BE" w:rsidTr="00CF27FD">
        <w:trPr>
          <w:trHeight w:val="441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328" w:rsidRPr="00C57DEC" w:rsidRDefault="00B17328" w:rsidP="00DA5E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28" w:rsidRPr="001455BE" w:rsidTr="00CF27FD">
        <w:trPr>
          <w:trHeight w:val="91"/>
        </w:trPr>
        <w:tc>
          <w:tcPr>
            <w:tcW w:w="10173" w:type="dxa"/>
            <w:gridSpan w:val="2"/>
            <w:shd w:val="clear" w:color="auto" w:fill="A6A6A6" w:themeFill="background1" w:themeFillShade="A6"/>
          </w:tcPr>
          <w:p w:rsidR="00B17328" w:rsidRPr="00C57DEC" w:rsidRDefault="00072C30" w:rsidP="001455BE">
            <w:pPr>
              <w:spacing w:before="80" w:after="8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Objective</w:t>
            </w:r>
          </w:p>
        </w:tc>
      </w:tr>
      <w:tr w:rsidR="00B17328" w:rsidRPr="001455BE" w:rsidTr="00CF27FD">
        <w:trPr>
          <w:trHeight w:val="439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328" w:rsidRPr="00C57DEC" w:rsidRDefault="00B17328" w:rsidP="00DA5E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28" w:rsidRPr="001455BE" w:rsidTr="00CF27FD">
        <w:trPr>
          <w:trHeight w:val="329"/>
        </w:trPr>
        <w:tc>
          <w:tcPr>
            <w:tcW w:w="10173" w:type="dxa"/>
            <w:gridSpan w:val="2"/>
            <w:shd w:val="clear" w:color="auto" w:fill="A6A6A6" w:themeFill="background1" w:themeFillShade="A6"/>
          </w:tcPr>
          <w:p w:rsidR="00B17328" w:rsidRPr="00C57DEC" w:rsidRDefault="00B17328" w:rsidP="001455BE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57DE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Attainment, or otherwi</w:t>
            </w:r>
            <w:r w:rsidR="00072C3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se, of the project deliverable</w:t>
            </w:r>
          </w:p>
        </w:tc>
      </w:tr>
      <w:tr w:rsidR="00B17328" w:rsidRPr="001455BE" w:rsidTr="00CF27FD">
        <w:trPr>
          <w:trHeight w:val="437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328" w:rsidRPr="00C57DEC" w:rsidRDefault="00B17328" w:rsidP="00DA5E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28" w:rsidRPr="001455BE" w:rsidTr="00CF27FD">
        <w:trPr>
          <w:trHeight w:val="564"/>
        </w:trPr>
        <w:tc>
          <w:tcPr>
            <w:tcW w:w="10173" w:type="dxa"/>
            <w:gridSpan w:val="2"/>
            <w:shd w:val="clear" w:color="auto" w:fill="A6A6A6" w:themeFill="background1" w:themeFillShade="A6"/>
          </w:tcPr>
          <w:p w:rsidR="00B17328" w:rsidRPr="00C57DEC" w:rsidRDefault="00B17328" w:rsidP="00072C3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>If</w:t>
            </w:r>
            <w:r w:rsidRPr="00C57DE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 xml:space="preserve"> applicable</w:t>
            </w:r>
            <w:r w:rsidRPr="00C57DE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project methodology </w:t>
            </w:r>
            <w:r w:rsidR="00072C3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and innovative approaches used - h</w:t>
            </w:r>
            <w:r w:rsidRPr="00C57DE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 the outcome led the team to pursue a different approa</w:t>
            </w:r>
            <w:r w:rsidR="00072C3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ch?  If so please give details</w:t>
            </w:r>
          </w:p>
        </w:tc>
      </w:tr>
      <w:tr w:rsidR="00B17328" w:rsidRPr="001455BE" w:rsidTr="00CF27FD">
        <w:trPr>
          <w:trHeight w:val="225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328" w:rsidRPr="00C57DEC" w:rsidRDefault="00B17328" w:rsidP="00F556D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328" w:rsidRPr="001455BE" w:rsidTr="00CF27FD">
        <w:trPr>
          <w:trHeight w:val="576"/>
        </w:trPr>
        <w:tc>
          <w:tcPr>
            <w:tcW w:w="10173" w:type="dxa"/>
            <w:gridSpan w:val="2"/>
            <w:shd w:val="clear" w:color="auto" w:fill="A6A6A6" w:themeFill="background1" w:themeFillShade="A6"/>
          </w:tcPr>
          <w:p w:rsidR="00B17328" w:rsidRPr="00C57DEC" w:rsidRDefault="00B17328" w:rsidP="00072C3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C57DE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Further progress or impact of the </w:t>
            </w:r>
            <w:r w:rsidR="00072C3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outcomes – what are t</w:t>
            </w:r>
            <w:r w:rsidRPr="00C57DE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 next steps for this project, any clinical transition, realised or pot</w:t>
            </w:r>
            <w:r w:rsidR="00072C3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ential engagement with industry?</w:t>
            </w:r>
          </w:p>
        </w:tc>
      </w:tr>
      <w:tr w:rsidR="00B17328" w:rsidRPr="001455BE" w:rsidTr="00C57DEC">
        <w:trPr>
          <w:trHeight w:val="310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328" w:rsidRPr="00290BF5" w:rsidRDefault="00B17328" w:rsidP="00DA5E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B2F" w:rsidRPr="00C57DEC" w:rsidTr="00072C30">
        <w:trPr>
          <w:trHeight w:val="373"/>
        </w:trPr>
        <w:tc>
          <w:tcPr>
            <w:tcW w:w="10173" w:type="dxa"/>
            <w:gridSpan w:val="2"/>
            <w:shd w:val="clear" w:color="auto" w:fill="A6A6A6" w:themeFill="background1" w:themeFillShade="A6"/>
          </w:tcPr>
          <w:p w:rsidR="00A14B2F" w:rsidRPr="00C57DEC" w:rsidRDefault="00A14B2F" w:rsidP="006079DB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advise any impact on teach</w:t>
            </w:r>
            <w:r w:rsidR="00072C3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 as a result of this project / interaction</w:t>
            </w:r>
          </w:p>
        </w:tc>
      </w:tr>
      <w:tr w:rsidR="00A14B2F" w:rsidRPr="00290BF5" w:rsidTr="006079DB">
        <w:trPr>
          <w:trHeight w:val="310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4B2F" w:rsidRPr="00290BF5" w:rsidRDefault="00A14B2F" w:rsidP="006079D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2CE7" w:rsidRPr="001455BE" w:rsidRDefault="001B2CE7" w:rsidP="00B720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637F6" w:rsidRPr="001455BE" w:rsidRDefault="00F637F6" w:rsidP="00F637F6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096"/>
      </w:tblGrid>
      <w:tr w:rsidR="00F637F6" w:rsidRPr="001455BE" w:rsidTr="00CF27FD"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F637F6" w:rsidRPr="001455BE" w:rsidRDefault="001455BE" w:rsidP="00CF27FD">
            <w:pPr>
              <w:spacing w:before="80" w:after="8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color w:val="FFFFFF"/>
                <w:sz w:val="20"/>
                <w:szCs w:val="20"/>
              </w:rPr>
              <w:t>Key information</w:t>
            </w:r>
          </w:p>
        </w:tc>
      </w:tr>
      <w:tr w:rsidR="00CF27FD" w:rsidRPr="001455BE" w:rsidTr="00CF27FD">
        <w:tc>
          <w:tcPr>
            <w:tcW w:w="411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F27FD" w:rsidRPr="001455BE" w:rsidRDefault="00CF27FD" w:rsidP="00CF27FD">
            <w:pPr>
              <w:spacing w:before="80" w:after="8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status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F27FD" w:rsidRPr="001455BE" w:rsidRDefault="00CF27FD" w:rsidP="00CF27FD">
            <w:pPr>
              <w:spacing w:before="80" w:after="8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Commercialisation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status</w:t>
            </w:r>
          </w:p>
        </w:tc>
      </w:tr>
      <w:tr w:rsidR="00CF27FD" w:rsidRPr="001455BE" w:rsidTr="00CF27FD">
        <w:sdt>
          <w:sdtPr>
            <w:rPr>
              <w:rFonts w:ascii="Arial" w:hAnsi="Arial" w:cs="Arial"/>
              <w:b/>
              <w:sz w:val="20"/>
              <w:szCs w:val="20"/>
            </w:rPr>
            <w:alias w:val="Completion Status"/>
            <w:id w:val="-1116127767"/>
            <w:placeholder>
              <w:docPart w:val="4D53567BD704451CBE23F65DAA0AE57C"/>
            </w:placeholder>
            <w:showingPlcHdr/>
            <w:dropDownList>
              <w:listItem w:value="Choose an item."/>
              <w:listItem w:displayText="on-going" w:value="on-going"/>
              <w:listItem w:displayText="completed meeting objective" w:value="completed meeting objective"/>
              <w:listItem w:displayText="completed not meeting objective" w:value="completed not meeting objective"/>
              <w:listItem w:displayText="terminated early" w:value="terminated early"/>
            </w:dropDownList>
          </w:sdtPr>
          <w:sdtEndPr/>
          <w:sdtContent>
            <w:tc>
              <w:tcPr>
                <w:tcW w:w="4111" w:type="dxa"/>
                <w:shd w:val="clear" w:color="auto" w:fill="FFFFFF"/>
                <w:vAlign w:val="center"/>
              </w:tcPr>
              <w:p w:rsidR="00CF27FD" w:rsidRPr="001455BE" w:rsidRDefault="00DA5ED9" w:rsidP="00CF27FD">
                <w:pPr>
                  <w:spacing w:before="80" w:after="8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4702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alias w:val="Commercialisation"/>
            <w:tag w:val="Commercialisation"/>
            <w:id w:val="1543332554"/>
            <w:placeholder>
              <w:docPart w:val="4D53567BD704451CBE23F65DAA0AE57C"/>
            </w:placeholder>
            <w:showingPlcHdr/>
            <w:dropDownList>
              <w:listItem w:value="Choose an item."/>
              <w:listItem w:displayText="not yet ready for commercialisation" w:value="not yet ready for commercialisation"/>
              <w:listItem w:displayText="industrial partner secured" w:value="industrial partner secured"/>
              <w:listItem w:displayText="scoping with industrial partners" w:value="scoping with industrial partners"/>
              <w:listItem w:displayText="spin out created" w:value="spin out created"/>
            </w:dropDownList>
          </w:sdtPr>
          <w:sdtEndPr/>
          <w:sdtContent>
            <w:tc>
              <w:tcPr>
                <w:tcW w:w="6096" w:type="dxa"/>
                <w:shd w:val="clear" w:color="auto" w:fill="FFFFFF"/>
                <w:vAlign w:val="center"/>
              </w:tcPr>
              <w:p w:rsidR="00CF27FD" w:rsidRPr="001455BE" w:rsidRDefault="00DA5ED9" w:rsidP="00CF27FD">
                <w:pPr>
                  <w:spacing w:before="80" w:after="8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4702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6555D" w:rsidRPr="001455BE" w:rsidTr="00CF2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06555D" w:rsidRPr="001455BE" w:rsidRDefault="0006555D" w:rsidP="00CF27F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Funding</w:t>
            </w:r>
            <w:r w:rsidR="00C57D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B17328" w:rsidRPr="001455BE" w:rsidTr="00290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072C30" w:rsidRDefault="00072C30" w:rsidP="00072C3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Follow</w:t>
            </w:r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on funding received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noting:</w:t>
            </w:r>
          </w:p>
          <w:p w:rsidR="00072C30" w:rsidRDefault="00072C30" w:rsidP="00072C3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F0F9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(£) amount </w:t>
            </w:r>
          </w:p>
          <w:p w:rsidR="00072C30" w:rsidRDefault="00072C30" w:rsidP="00072C3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 w:rsidRPr="004F0F9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under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and scheme</w:t>
            </w:r>
          </w:p>
          <w:p w:rsidR="00B17328" w:rsidRPr="001455BE" w:rsidRDefault="00072C30" w:rsidP="00072C3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if this was to </w:t>
            </w:r>
            <w:r w:rsidRPr="004F0F9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(a) further develop an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d/or evaluate the</w:t>
            </w:r>
            <w:r w:rsidRPr="004F0F9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intervention or (b) further explore the underpinning science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328" w:rsidRPr="001455BE" w:rsidRDefault="00B17328" w:rsidP="00821E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7328" w:rsidRPr="001455BE" w:rsidTr="00CF2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B17328" w:rsidRPr="001455BE" w:rsidRDefault="00B17328" w:rsidP="00CF27F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pplications for follow on funding submitted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(unsuccessful or pending)</w:t>
            </w:r>
            <w:r w:rsidR="00072C3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with details as above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328" w:rsidRPr="001455BE" w:rsidRDefault="00B17328" w:rsidP="00821E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555D" w:rsidRPr="001455BE" w:rsidTr="00CF2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06555D" w:rsidRPr="001455BE" w:rsidRDefault="0006555D" w:rsidP="00CF27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Publications</w:t>
            </w:r>
            <w:r w:rsidR="00C57D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06555D" w:rsidRPr="001455BE" w:rsidTr="00271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/>
            <w:vAlign w:val="center"/>
            <w:hideMark/>
          </w:tcPr>
          <w:p w:rsidR="0006555D" w:rsidRPr="001455BE" w:rsidRDefault="0006555D" w:rsidP="00CF27F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Papers Published/in press</w:t>
            </w:r>
            <w:r w:rsidR="00C57D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55D" w:rsidRPr="00F556DF" w:rsidRDefault="0006555D" w:rsidP="00F556D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6555D" w:rsidRPr="001455BE" w:rsidTr="00CF2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06555D" w:rsidRPr="001455BE" w:rsidRDefault="0006555D" w:rsidP="00CF27F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57DE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Commercialisation </w:t>
            </w:r>
          </w:p>
        </w:tc>
      </w:tr>
      <w:tr w:rsidR="00B17328" w:rsidRPr="001455BE" w:rsidTr="00F55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B17328" w:rsidRPr="001455BE" w:rsidRDefault="00B17328" w:rsidP="00CF27F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Patent Applications Submitted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328" w:rsidRPr="001455BE" w:rsidRDefault="00B17328" w:rsidP="00821E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7328" w:rsidRPr="001455BE" w:rsidTr="00F55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B17328" w:rsidRPr="001455BE" w:rsidRDefault="00B17328" w:rsidP="00CF27F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Patents Applications Granted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328" w:rsidRPr="001455BE" w:rsidRDefault="00B17328" w:rsidP="00821E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7328" w:rsidRPr="001455BE" w:rsidTr="00F55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B17328" w:rsidRPr="001455BE" w:rsidRDefault="00B17328" w:rsidP="00CF27F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ndustry partnerships on projects funded through </w:t>
            </w:r>
            <w:proofErr w:type="spellStart"/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PtD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328" w:rsidRPr="001455BE" w:rsidRDefault="00B17328" w:rsidP="00821E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7328" w:rsidRPr="001455BE" w:rsidTr="00F55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B17328" w:rsidRPr="001455BE" w:rsidRDefault="00B17328" w:rsidP="00CF27F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ndustry interactions following </w:t>
            </w:r>
            <w:proofErr w:type="spellStart"/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PtD</w:t>
            </w:r>
            <w:proofErr w:type="spellEnd"/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funding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328" w:rsidRPr="001455BE" w:rsidRDefault="00B17328" w:rsidP="00821ED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7328" w:rsidRPr="001455BE" w:rsidTr="00F556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B17328" w:rsidRPr="001455BE" w:rsidRDefault="00B17328" w:rsidP="00CF27F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Spin out Companies created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328" w:rsidRPr="001455BE" w:rsidRDefault="00B17328" w:rsidP="00DA5E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455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E1413" w:rsidRPr="001455BE" w:rsidTr="00270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  <w:hideMark/>
          </w:tcPr>
          <w:p w:rsidR="008E1413" w:rsidRPr="001455BE" w:rsidRDefault="008E1413" w:rsidP="00270E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People Exchange</w:t>
            </w:r>
            <w:r w:rsidRPr="00C57DE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8E1413" w:rsidRPr="00F556DF" w:rsidTr="00270E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8E1413" w:rsidRPr="001455BE" w:rsidRDefault="008E1413" w:rsidP="00270E7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Individuals involved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413" w:rsidRPr="00F556DF" w:rsidRDefault="008E1413" w:rsidP="00270E7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E1413" w:rsidRPr="00F556DF" w:rsidTr="00B86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8E1413" w:rsidRPr="001455BE" w:rsidRDefault="008E1413" w:rsidP="00270E7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Length of time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413" w:rsidRPr="00F556DF" w:rsidRDefault="008E1413" w:rsidP="00270E7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E1413" w:rsidRPr="00F556DF" w:rsidTr="00B86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8E1413" w:rsidRPr="001455BE" w:rsidRDefault="008E1413" w:rsidP="00F556D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Direction (academic to industry or vice-versa)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413" w:rsidRPr="00F556DF" w:rsidRDefault="008E1413" w:rsidP="00270E7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8650F" w:rsidRPr="00F556DF" w:rsidTr="00B865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B8650F" w:rsidRDefault="00B8650F" w:rsidP="00072C3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Outcomes / impacts associated with people exchange (e.g. </w:t>
            </w:r>
            <w:r w:rsidR="00072C3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specific skills gained) not already noted in this report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650F" w:rsidRPr="00F556DF" w:rsidRDefault="00B8650F" w:rsidP="00270E7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06555D" w:rsidRPr="001455BE" w:rsidRDefault="0006555D" w:rsidP="0006555D">
      <w:pPr>
        <w:rPr>
          <w:rFonts w:ascii="Arial" w:hAnsi="Arial" w:cs="Arial"/>
          <w:sz w:val="20"/>
          <w:szCs w:val="20"/>
        </w:rPr>
      </w:pPr>
    </w:p>
    <w:sectPr w:rsidR="0006555D" w:rsidRPr="001455BE" w:rsidSect="00F637F6">
      <w:headerReference w:type="default" r:id="rId11"/>
      <w:footerReference w:type="default" r:id="rId12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0C" w:rsidRDefault="002A470C" w:rsidP="00F1197B">
      <w:pPr>
        <w:spacing w:after="0" w:line="240" w:lineRule="auto"/>
      </w:pPr>
      <w:r>
        <w:separator/>
      </w:r>
    </w:p>
  </w:endnote>
  <w:endnote w:type="continuationSeparator" w:id="0">
    <w:p w:rsidR="002A470C" w:rsidRDefault="002A470C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Pr="007B554E" w:rsidRDefault="00615E63" w:rsidP="00A86EEB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EC0193">
      <w:rPr>
        <w:sz w:val="20"/>
        <w:szCs w:val="20"/>
      </w:rPr>
      <w:t>Proximity to Discovery</w:t>
    </w:r>
    <w:r w:rsidR="007A3065">
      <w:rPr>
        <w:sz w:val="20"/>
        <w:szCs w:val="20"/>
      </w:rPr>
      <w:t xml:space="preserve"> - </w:t>
    </w:r>
    <w:r w:rsidR="00741BD5">
      <w:rPr>
        <w:sz w:val="20"/>
        <w:szCs w:val="20"/>
      </w:rPr>
      <w:t>Outcome Report Form</w:t>
    </w:r>
    <w:r w:rsidR="00DA1D13" w:rsidRPr="007B554E">
      <w:rPr>
        <w:sz w:val="20"/>
        <w:szCs w:val="20"/>
      </w:rPr>
      <w:ptab w:relativeTo="margin" w:alignment="right" w:leader="none"/>
    </w:r>
    <w:r w:rsidR="00944251">
      <w:rPr>
        <w:sz w:val="20"/>
        <w:szCs w:val="20"/>
      </w:rPr>
      <w:t>Issue</w:t>
    </w:r>
    <w:r w:rsidR="00F556DF">
      <w:rPr>
        <w:sz w:val="20"/>
        <w:szCs w:val="20"/>
      </w:rPr>
      <w:t>_</w:t>
    </w:r>
    <w:r w:rsidR="002F08DD">
      <w:rPr>
        <w:sz w:val="20"/>
        <w:szCs w:val="20"/>
      </w:rPr>
      <w:t>12</w:t>
    </w:r>
    <w:r w:rsidR="00F556DF">
      <w:rPr>
        <w:sz w:val="20"/>
        <w:szCs w:val="20"/>
      </w:rPr>
      <w:t>.1</w:t>
    </w:r>
    <w:r w:rsidR="005B02BD">
      <w:rPr>
        <w:sz w:val="20"/>
        <w:szCs w:val="20"/>
      </w:rPr>
      <w:t>8</w:t>
    </w:r>
  </w:p>
  <w:p w:rsidR="00DA1D13" w:rsidRPr="007B554E" w:rsidRDefault="00DA1D13">
    <w:pPr>
      <w:pStyle w:val="Footer"/>
      <w:rPr>
        <w:sz w:val="20"/>
        <w:szCs w:val="20"/>
      </w:rPr>
    </w:pPr>
    <w:r w:rsidRPr="007B554E">
      <w:rPr>
        <w:sz w:val="20"/>
        <w:szCs w:val="20"/>
      </w:rPr>
      <w:t>CMDS R&amp;KTO</w:t>
    </w:r>
    <w:r w:rsidRPr="007B554E">
      <w:rPr>
        <w:sz w:val="20"/>
        <w:szCs w:val="20"/>
      </w:rPr>
      <w:ptab w:relativeTo="margin" w:alignment="center" w:leader="none"/>
    </w:r>
    <w:r w:rsidRPr="007B554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-283497101"/>
        <w:docPartObj>
          <w:docPartGallery w:val="Page Numbers (Top of Page)"/>
          <w:docPartUnique/>
        </w:docPartObj>
      </w:sdtPr>
      <w:sdtEndPr/>
      <w:sdtContent>
        <w:r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3725D7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3725D7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Pr="007B554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0C" w:rsidRDefault="002A470C" w:rsidP="00F1197B">
      <w:pPr>
        <w:spacing w:after="0" w:line="240" w:lineRule="auto"/>
      </w:pPr>
      <w:r>
        <w:separator/>
      </w:r>
    </w:p>
  </w:footnote>
  <w:footnote w:type="continuationSeparator" w:id="0">
    <w:p w:rsidR="002A470C" w:rsidRDefault="002A470C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  <w:lang w:eastAsia="zh-CN"/>
      </w:rPr>
      <w:drawing>
        <wp:anchor distT="0" distB="0" distL="114300" distR="114300" simplePos="0" relativeHeight="251657216" behindDoc="0" locked="0" layoutInCell="1" allowOverlap="1" wp14:anchorId="47A40499" wp14:editId="7A513AD2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2" name="Picture 2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:rsidR="00913E29" w:rsidRDefault="00913E29" w:rsidP="006911B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Outcome report form</w:t>
    </w:r>
  </w:p>
  <w:p w:rsidR="006A18E4" w:rsidRPr="006A18E4" w:rsidRDefault="006A18E4" w:rsidP="006911BD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B4C"/>
    <w:multiLevelType w:val="hybridMultilevel"/>
    <w:tmpl w:val="9AF2D5B6"/>
    <w:lvl w:ilvl="0" w:tplc="CA7C97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05E53"/>
    <w:multiLevelType w:val="hybridMultilevel"/>
    <w:tmpl w:val="FE047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4913"/>
    <w:multiLevelType w:val="hybridMultilevel"/>
    <w:tmpl w:val="270A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D4526"/>
    <w:multiLevelType w:val="hybridMultilevel"/>
    <w:tmpl w:val="1DD25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A5CC0"/>
    <w:multiLevelType w:val="hybridMultilevel"/>
    <w:tmpl w:val="0A64E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C1A95"/>
    <w:multiLevelType w:val="hybridMultilevel"/>
    <w:tmpl w:val="DFBA89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5705"/>
    <w:rsid w:val="000319BB"/>
    <w:rsid w:val="00046621"/>
    <w:rsid w:val="00065505"/>
    <w:rsid w:val="0006555D"/>
    <w:rsid w:val="00072C30"/>
    <w:rsid w:val="00082B9C"/>
    <w:rsid w:val="000B7B2A"/>
    <w:rsid w:val="001053D0"/>
    <w:rsid w:val="0011129D"/>
    <w:rsid w:val="0012083E"/>
    <w:rsid w:val="00131D7C"/>
    <w:rsid w:val="001455BE"/>
    <w:rsid w:val="001507AB"/>
    <w:rsid w:val="00151E68"/>
    <w:rsid w:val="00152416"/>
    <w:rsid w:val="00160FF1"/>
    <w:rsid w:val="00176957"/>
    <w:rsid w:val="00177C90"/>
    <w:rsid w:val="001B2CE7"/>
    <w:rsid w:val="001E0952"/>
    <w:rsid w:val="001E63D7"/>
    <w:rsid w:val="001E76C9"/>
    <w:rsid w:val="00204759"/>
    <w:rsid w:val="00205863"/>
    <w:rsid w:val="002420BE"/>
    <w:rsid w:val="00243381"/>
    <w:rsid w:val="00243669"/>
    <w:rsid w:val="00253E4F"/>
    <w:rsid w:val="00254572"/>
    <w:rsid w:val="00256AE3"/>
    <w:rsid w:val="002713BE"/>
    <w:rsid w:val="00271F67"/>
    <w:rsid w:val="002720BA"/>
    <w:rsid w:val="00290BF5"/>
    <w:rsid w:val="0029268B"/>
    <w:rsid w:val="002A470C"/>
    <w:rsid w:val="002B261D"/>
    <w:rsid w:val="002E2FA5"/>
    <w:rsid w:val="002F08DD"/>
    <w:rsid w:val="002F5069"/>
    <w:rsid w:val="0030457C"/>
    <w:rsid w:val="00310F10"/>
    <w:rsid w:val="003112F3"/>
    <w:rsid w:val="003163E1"/>
    <w:rsid w:val="003516B7"/>
    <w:rsid w:val="00367016"/>
    <w:rsid w:val="003708A1"/>
    <w:rsid w:val="00371F59"/>
    <w:rsid w:val="003725D7"/>
    <w:rsid w:val="00373091"/>
    <w:rsid w:val="0037483B"/>
    <w:rsid w:val="003758AD"/>
    <w:rsid w:val="003A37A5"/>
    <w:rsid w:val="003B2BF4"/>
    <w:rsid w:val="003C79F1"/>
    <w:rsid w:val="003D3834"/>
    <w:rsid w:val="003D7CFA"/>
    <w:rsid w:val="003F586A"/>
    <w:rsid w:val="00407496"/>
    <w:rsid w:val="00430E65"/>
    <w:rsid w:val="004657EF"/>
    <w:rsid w:val="004A3665"/>
    <w:rsid w:val="004A43E8"/>
    <w:rsid w:val="004C7EAC"/>
    <w:rsid w:val="004D08FB"/>
    <w:rsid w:val="004E5306"/>
    <w:rsid w:val="004E5903"/>
    <w:rsid w:val="004F7D6F"/>
    <w:rsid w:val="0050656A"/>
    <w:rsid w:val="005164C1"/>
    <w:rsid w:val="00517260"/>
    <w:rsid w:val="00526860"/>
    <w:rsid w:val="005279FF"/>
    <w:rsid w:val="005308F6"/>
    <w:rsid w:val="005534F4"/>
    <w:rsid w:val="005570C5"/>
    <w:rsid w:val="005871D6"/>
    <w:rsid w:val="005A5CDC"/>
    <w:rsid w:val="005A5F82"/>
    <w:rsid w:val="005B02BD"/>
    <w:rsid w:val="005B0CBE"/>
    <w:rsid w:val="005C0462"/>
    <w:rsid w:val="005C67E6"/>
    <w:rsid w:val="005C6C27"/>
    <w:rsid w:val="00601C28"/>
    <w:rsid w:val="0060524F"/>
    <w:rsid w:val="00610699"/>
    <w:rsid w:val="00615E63"/>
    <w:rsid w:val="00632142"/>
    <w:rsid w:val="0064284F"/>
    <w:rsid w:val="0065746F"/>
    <w:rsid w:val="006637EF"/>
    <w:rsid w:val="00674BE2"/>
    <w:rsid w:val="006754E7"/>
    <w:rsid w:val="0068653E"/>
    <w:rsid w:val="0068661A"/>
    <w:rsid w:val="006911BD"/>
    <w:rsid w:val="00694DFF"/>
    <w:rsid w:val="006A18E4"/>
    <w:rsid w:val="006C2D69"/>
    <w:rsid w:val="006E3643"/>
    <w:rsid w:val="00730236"/>
    <w:rsid w:val="0073240C"/>
    <w:rsid w:val="007372AB"/>
    <w:rsid w:val="00741BD5"/>
    <w:rsid w:val="00764D3E"/>
    <w:rsid w:val="007711FD"/>
    <w:rsid w:val="00781923"/>
    <w:rsid w:val="00782C29"/>
    <w:rsid w:val="00787347"/>
    <w:rsid w:val="00790DE3"/>
    <w:rsid w:val="00793CF2"/>
    <w:rsid w:val="007A3065"/>
    <w:rsid w:val="007B554E"/>
    <w:rsid w:val="007C2279"/>
    <w:rsid w:val="007C7702"/>
    <w:rsid w:val="007E62FA"/>
    <w:rsid w:val="007F24C8"/>
    <w:rsid w:val="00896BD6"/>
    <w:rsid w:val="008B2B02"/>
    <w:rsid w:val="008E1413"/>
    <w:rsid w:val="0090222F"/>
    <w:rsid w:val="00913E29"/>
    <w:rsid w:val="00926855"/>
    <w:rsid w:val="00931EE3"/>
    <w:rsid w:val="009409B3"/>
    <w:rsid w:val="00944251"/>
    <w:rsid w:val="00957044"/>
    <w:rsid w:val="009B1121"/>
    <w:rsid w:val="009B3CDC"/>
    <w:rsid w:val="009B51D8"/>
    <w:rsid w:val="009C5EB2"/>
    <w:rsid w:val="00A14B2F"/>
    <w:rsid w:val="00A16CA3"/>
    <w:rsid w:val="00A2497D"/>
    <w:rsid w:val="00A6626A"/>
    <w:rsid w:val="00A74789"/>
    <w:rsid w:val="00A86EEB"/>
    <w:rsid w:val="00AA291D"/>
    <w:rsid w:val="00AA6BBE"/>
    <w:rsid w:val="00AC11AE"/>
    <w:rsid w:val="00AC7968"/>
    <w:rsid w:val="00AD4443"/>
    <w:rsid w:val="00AF1D8F"/>
    <w:rsid w:val="00AF5E5F"/>
    <w:rsid w:val="00B10F41"/>
    <w:rsid w:val="00B13CC2"/>
    <w:rsid w:val="00B15349"/>
    <w:rsid w:val="00B17328"/>
    <w:rsid w:val="00B25A7E"/>
    <w:rsid w:val="00B32AF1"/>
    <w:rsid w:val="00B613B5"/>
    <w:rsid w:val="00B67D79"/>
    <w:rsid w:val="00B72088"/>
    <w:rsid w:val="00B76204"/>
    <w:rsid w:val="00B8650F"/>
    <w:rsid w:val="00BB70E1"/>
    <w:rsid w:val="00BB7516"/>
    <w:rsid w:val="00BD208E"/>
    <w:rsid w:val="00BD42B0"/>
    <w:rsid w:val="00BD433B"/>
    <w:rsid w:val="00BD6869"/>
    <w:rsid w:val="00BF2A4C"/>
    <w:rsid w:val="00BF58C7"/>
    <w:rsid w:val="00C10C77"/>
    <w:rsid w:val="00C20D28"/>
    <w:rsid w:val="00C278BC"/>
    <w:rsid w:val="00C320D5"/>
    <w:rsid w:val="00C42352"/>
    <w:rsid w:val="00C57DEC"/>
    <w:rsid w:val="00C64A63"/>
    <w:rsid w:val="00C779C6"/>
    <w:rsid w:val="00C83ABC"/>
    <w:rsid w:val="00C85476"/>
    <w:rsid w:val="00CA03AE"/>
    <w:rsid w:val="00CD0458"/>
    <w:rsid w:val="00CE179B"/>
    <w:rsid w:val="00CF27FD"/>
    <w:rsid w:val="00D2307C"/>
    <w:rsid w:val="00D23E8A"/>
    <w:rsid w:val="00D4587A"/>
    <w:rsid w:val="00D87E23"/>
    <w:rsid w:val="00DA07D9"/>
    <w:rsid w:val="00DA1D13"/>
    <w:rsid w:val="00DA5ED9"/>
    <w:rsid w:val="00DC2BCE"/>
    <w:rsid w:val="00DC6DF8"/>
    <w:rsid w:val="00DC73E4"/>
    <w:rsid w:val="00DD79DE"/>
    <w:rsid w:val="00DE4BC8"/>
    <w:rsid w:val="00DF7E06"/>
    <w:rsid w:val="00E05C98"/>
    <w:rsid w:val="00E4316B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F01E78"/>
    <w:rsid w:val="00F1197B"/>
    <w:rsid w:val="00F1291E"/>
    <w:rsid w:val="00F22094"/>
    <w:rsid w:val="00F25B48"/>
    <w:rsid w:val="00F30244"/>
    <w:rsid w:val="00F32D12"/>
    <w:rsid w:val="00F3419B"/>
    <w:rsid w:val="00F36070"/>
    <w:rsid w:val="00F55516"/>
    <w:rsid w:val="00F556DF"/>
    <w:rsid w:val="00F637F6"/>
    <w:rsid w:val="00F76C66"/>
    <w:rsid w:val="00F84707"/>
    <w:rsid w:val="00F861D1"/>
    <w:rsid w:val="00F93554"/>
    <w:rsid w:val="00F93D7E"/>
    <w:rsid w:val="00F973D3"/>
    <w:rsid w:val="00FA431B"/>
    <w:rsid w:val="00FB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79D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278BC"/>
    <w:rPr>
      <w:color w:val="808080"/>
    </w:rPr>
  </w:style>
  <w:style w:type="paragraph" w:customStyle="1" w:styleId="Default">
    <w:name w:val="Default"/>
    <w:rsid w:val="00B173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D79D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278BC"/>
    <w:rPr>
      <w:color w:val="808080"/>
    </w:rPr>
  </w:style>
  <w:style w:type="paragraph" w:customStyle="1" w:styleId="Default">
    <w:name w:val="Default"/>
    <w:rsid w:val="00B173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.L.Searson@bham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L.J.Smith@bham.ac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53567BD704451CBE23F65DAA0A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AA1F8-CA98-451B-BCFA-5EB4D0E64CB3}"/>
      </w:docPartPr>
      <w:docPartBody>
        <w:p w:rsidR="001B1468" w:rsidRDefault="000F033A" w:rsidP="000F033A">
          <w:pPr>
            <w:pStyle w:val="4D53567BD704451CBE23F65DAA0AE57C"/>
          </w:pPr>
          <w:r w:rsidRPr="000470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AC"/>
    <w:rsid w:val="000F033A"/>
    <w:rsid w:val="001B1468"/>
    <w:rsid w:val="0095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33A"/>
    <w:rPr>
      <w:color w:val="808080"/>
    </w:rPr>
  </w:style>
  <w:style w:type="paragraph" w:customStyle="1" w:styleId="13D6CE2CC8F34AA18AE262AB7DEFB56A">
    <w:name w:val="13D6CE2CC8F34AA18AE262AB7DEFB56A"/>
    <w:rsid w:val="009560AC"/>
  </w:style>
  <w:style w:type="paragraph" w:customStyle="1" w:styleId="CD97314F76E140AFA32EE79537B71126">
    <w:name w:val="CD97314F76E140AFA32EE79537B71126"/>
    <w:rsid w:val="009560AC"/>
  </w:style>
  <w:style w:type="paragraph" w:customStyle="1" w:styleId="D2AC4B9E76624535988A7CD663D297A9">
    <w:name w:val="D2AC4B9E76624535988A7CD663D297A9"/>
    <w:rsid w:val="009560AC"/>
  </w:style>
  <w:style w:type="paragraph" w:customStyle="1" w:styleId="29E08D7B18D545FDBFF9781A37287A22">
    <w:name w:val="29E08D7B18D545FDBFF9781A37287A22"/>
    <w:rsid w:val="009560AC"/>
  </w:style>
  <w:style w:type="paragraph" w:customStyle="1" w:styleId="EB7696E336154CBD936FA30BB1857E6C">
    <w:name w:val="EB7696E336154CBD936FA30BB1857E6C"/>
    <w:rsid w:val="009560AC"/>
  </w:style>
  <w:style w:type="paragraph" w:customStyle="1" w:styleId="418A12EED84D4F238049EC2101671F83">
    <w:name w:val="418A12EED84D4F238049EC2101671F83"/>
    <w:rsid w:val="009560AC"/>
  </w:style>
  <w:style w:type="paragraph" w:customStyle="1" w:styleId="8854F7FC4B954C45A12EEF18937278CD">
    <w:name w:val="8854F7FC4B954C45A12EEF18937278CD"/>
    <w:rsid w:val="009560AC"/>
  </w:style>
  <w:style w:type="paragraph" w:customStyle="1" w:styleId="6BC6C9CB36C3424F9635A1879164423F">
    <w:name w:val="6BC6C9CB36C3424F9635A1879164423F"/>
    <w:rsid w:val="009560AC"/>
  </w:style>
  <w:style w:type="paragraph" w:customStyle="1" w:styleId="4D53567BD704451CBE23F65DAA0AE57C">
    <w:name w:val="4D53567BD704451CBE23F65DAA0AE57C"/>
    <w:rsid w:val="000F03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033A"/>
    <w:rPr>
      <w:color w:val="808080"/>
    </w:rPr>
  </w:style>
  <w:style w:type="paragraph" w:customStyle="1" w:styleId="13D6CE2CC8F34AA18AE262AB7DEFB56A">
    <w:name w:val="13D6CE2CC8F34AA18AE262AB7DEFB56A"/>
    <w:rsid w:val="009560AC"/>
  </w:style>
  <w:style w:type="paragraph" w:customStyle="1" w:styleId="CD97314F76E140AFA32EE79537B71126">
    <w:name w:val="CD97314F76E140AFA32EE79537B71126"/>
    <w:rsid w:val="009560AC"/>
  </w:style>
  <w:style w:type="paragraph" w:customStyle="1" w:styleId="D2AC4B9E76624535988A7CD663D297A9">
    <w:name w:val="D2AC4B9E76624535988A7CD663D297A9"/>
    <w:rsid w:val="009560AC"/>
  </w:style>
  <w:style w:type="paragraph" w:customStyle="1" w:styleId="29E08D7B18D545FDBFF9781A37287A22">
    <w:name w:val="29E08D7B18D545FDBFF9781A37287A22"/>
    <w:rsid w:val="009560AC"/>
  </w:style>
  <w:style w:type="paragraph" w:customStyle="1" w:styleId="EB7696E336154CBD936FA30BB1857E6C">
    <w:name w:val="EB7696E336154CBD936FA30BB1857E6C"/>
    <w:rsid w:val="009560AC"/>
  </w:style>
  <w:style w:type="paragraph" w:customStyle="1" w:styleId="418A12EED84D4F238049EC2101671F83">
    <w:name w:val="418A12EED84D4F238049EC2101671F83"/>
    <w:rsid w:val="009560AC"/>
  </w:style>
  <w:style w:type="paragraph" w:customStyle="1" w:styleId="8854F7FC4B954C45A12EEF18937278CD">
    <w:name w:val="8854F7FC4B954C45A12EEF18937278CD"/>
    <w:rsid w:val="009560AC"/>
  </w:style>
  <w:style w:type="paragraph" w:customStyle="1" w:styleId="6BC6C9CB36C3424F9635A1879164423F">
    <w:name w:val="6BC6C9CB36C3424F9635A1879164423F"/>
    <w:rsid w:val="009560AC"/>
  </w:style>
  <w:style w:type="paragraph" w:customStyle="1" w:styleId="4D53567BD704451CBE23F65DAA0AE57C">
    <w:name w:val="4D53567BD704451CBE23F65DAA0AE57C"/>
    <w:rsid w:val="000F0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DAEE4-CC61-421A-AF12-D1159C27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Guojin Liu</cp:lastModifiedBy>
  <cp:revision>3</cp:revision>
  <cp:lastPrinted>2016-09-07T12:10:00Z</cp:lastPrinted>
  <dcterms:created xsi:type="dcterms:W3CDTF">2018-12-18T14:06:00Z</dcterms:created>
  <dcterms:modified xsi:type="dcterms:W3CDTF">2018-12-18T14:08:00Z</dcterms:modified>
</cp:coreProperties>
</file>