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73F" w:rsidRDefault="00DB0E1C" w:rsidP="00E544D8">
      <w:pPr>
        <w:jc w:val="right"/>
        <w:rPr>
          <w:rFonts w:ascii="Arial" w:hAnsi="Arial" w:cs="Arial"/>
          <w:b/>
          <w:sz w:val="22"/>
          <w:szCs w:val="22"/>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margin">
              <wp:posOffset>3455035</wp:posOffset>
            </wp:positionH>
            <wp:positionV relativeFrom="margin">
              <wp:posOffset>-657225</wp:posOffset>
            </wp:positionV>
            <wp:extent cx="2804160" cy="657225"/>
            <wp:effectExtent l="0" t="0" r="0" b="9525"/>
            <wp:wrapSquare wrapText="bothSides"/>
            <wp:docPr id="4" name="Picture 4" descr="Was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seda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416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simplePos x="0" y="0"/>
            <wp:positionH relativeFrom="margin">
              <wp:posOffset>-914400</wp:posOffset>
            </wp:positionH>
            <wp:positionV relativeFrom="margin">
              <wp:posOffset>-552450</wp:posOffset>
            </wp:positionV>
            <wp:extent cx="2238375" cy="552450"/>
            <wp:effectExtent l="0" t="0" r="9525" b="0"/>
            <wp:wrapSquare wrapText="bothSides"/>
            <wp:docPr id="2" name="Picture 2" descr="Uo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B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44D8">
        <w:rPr>
          <w:rFonts w:ascii="Arial" w:hAnsi="Arial" w:cs="Arial"/>
          <w:b/>
          <w:sz w:val="22"/>
          <w:szCs w:val="22"/>
        </w:rPr>
        <w:t xml:space="preserve"> </w:t>
      </w:r>
    </w:p>
    <w:p w:rsidR="007C573F" w:rsidRDefault="007C573F" w:rsidP="004A1BDA">
      <w:pPr>
        <w:jc w:val="center"/>
        <w:rPr>
          <w:rFonts w:ascii="Arial" w:hAnsi="Arial" w:cs="Arial"/>
          <w:b/>
          <w:sz w:val="22"/>
          <w:szCs w:val="22"/>
        </w:rPr>
      </w:pPr>
    </w:p>
    <w:p w:rsidR="007C573F" w:rsidRDefault="007C573F" w:rsidP="004A1BDA">
      <w:pPr>
        <w:jc w:val="center"/>
        <w:rPr>
          <w:rFonts w:ascii="Arial" w:hAnsi="Arial" w:cs="Arial"/>
          <w:b/>
          <w:sz w:val="22"/>
          <w:szCs w:val="22"/>
        </w:rPr>
      </w:pPr>
    </w:p>
    <w:p w:rsidR="007C573F" w:rsidRDefault="007C573F" w:rsidP="004A1BDA">
      <w:pPr>
        <w:jc w:val="center"/>
        <w:rPr>
          <w:rFonts w:ascii="Arial" w:hAnsi="Arial" w:cs="Arial"/>
          <w:b/>
          <w:sz w:val="22"/>
          <w:szCs w:val="22"/>
        </w:rPr>
      </w:pPr>
    </w:p>
    <w:p w:rsidR="007C573F" w:rsidRDefault="007C573F" w:rsidP="004A1BDA">
      <w:pPr>
        <w:jc w:val="center"/>
        <w:rPr>
          <w:rFonts w:ascii="Arial" w:hAnsi="Arial" w:cs="Arial"/>
          <w:b/>
          <w:sz w:val="22"/>
          <w:szCs w:val="22"/>
        </w:rPr>
      </w:pPr>
    </w:p>
    <w:p w:rsidR="00CC0B3B" w:rsidRPr="00D47F4F" w:rsidRDefault="00CC0B3B" w:rsidP="004A1BDA">
      <w:pPr>
        <w:jc w:val="center"/>
        <w:rPr>
          <w:rFonts w:ascii="Arial" w:hAnsi="Arial" w:cs="Arial"/>
          <w:b/>
          <w:sz w:val="22"/>
          <w:szCs w:val="22"/>
        </w:rPr>
      </w:pPr>
      <w:r w:rsidRPr="00D47F4F">
        <w:rPr>
          <w:rFonts w:ascii="Arial" w:hAnsi="Arial" w:cs="Arial"/>
          <w:b/>
          <w:sz w:val="22"/>
          <w:szCs w:val="22"/>
        </w:rPr>
        <w:t>University of Birmingham</w:t>
      </w:r>
    </w:p>
    <w:p w:rsidR="00CC0B3B" w:rsidRPr="00D47F4F" w:rsidRDefault="0076619B" w:rsidP="00CC0B3B">
      <w:pPr>
        <w:jc w:val="center"/>
        <w:rPr>
          <w:rFonts w:ascii="Arial" w:hAnsi="Arial" w:cs="Arial"/>
          <w:b/>
          <w:sz w:val="22"/>
          <w:szCs w:val="22"/>
        </w:rPr>
      </w:pPr>
      <w:r>
        <w:rPr>
          <w:rFonts w:ascii="Arial" w:hAnsi="Arial" w:cs="Arial"/>
          <w:b/>
          <w:sz w:val="22"/>
          <w:szCs w:val="22"/>
        </w:rPr>
        <w:t>Birmingham International Engagement</w:t>
      </w:r>
      <w:r w:rsidR="00A22FDA">
        <w:rPr>
          <w:rFonts w:ascii="Arial" w:hAnsi="Arial" w:cs="Arial"/>
          <w:b/>
          <w:sz w:val="22"/>
          <w:szCs w:val="22"/>
        </w:rPr>
        <w:t xml:space="preserve"> </w:t>
      </w:r>
      <w:r w:rsidR="00CF2E92" w:rsidRPr="00D47F4F">
        <w:rPr>
          <w:rFonts w:ascii="Arial" w:hAnsi="Arial" w:cs="Arial"/>
          <w:b/>
          <w:sz w:val="22"/>
          <w:szCs w:val="22"/>
        </w:rPr>
        <w:t>Fund</w:t>
      </w:r>
    </w:p>
    <w:p w:rsidR="00CC0B3B" w:rsidRPr="00D47F4F" w:rsidRDefault="00CC0B3B" w:rsidP="00CC0B3B">
      <w:pPr>
        <w:jc w:val="center"/>
        <w:rPr>
          <w:rFonts w:ascii="Arial" w:hAnsi="Arial" w:cs="Arial"/>
          <w:b/>
          <w:sz w:val="22"/>
          <w:szCs w:val="22"/>
        </w:rPr>
      </w:pPr>
    </w:p>
    <w:p w:rsidR="004A1BDA" w:rsidRDefault="004A1BDA" w:rsidP="004A1BDA">
      <w:pPr>
        <w:jc w:val="center"/>
        <w:rPr>
          <w:rFonts w:ascii="Arial" w:hAnsi="Arial" w:cs="Arial"/>
          <w:b/>
          <w:sz w:val="22"/>
          <w:szCs w:val="22"/>
        </w:rPr>
      </w:pPr>
      <w:r>
        <w:rPr>
          <w:rFonts w:ascii="Arial" w:hAnsi="Arial" w:cs="Arial"/>
          <w:b/>
          <w:sz w:val="22"/>
          <w:szCs w:val="22"/>
        </w:rPr>
        <w:t xml:space="preserve">UoB-Waseda Research Collaboration </w:t>
      </w:r>
      <w:r w:rsidRPr="00D47F4F">
        <w:rPr>
          <w:rFonts w:ascii="Arial" w:hAnsi="Arial" w:cs="Arial"/>
          <w:b/>
          <w:sz w:val="22"/>
          <w:szCs w:val="22"/>
        </w:rPr>
        <w:t>Fund</w:t>
      </w:r>
    </w:p>
    <w:p w:rsidR="00A74074" w:rsidRDefault="00A74074" w:rsidP="004A1BDA">
      <w:pPr>
        <w:jc w:val="center"/>
        <w:rPr>
          <w:rFonts w:ascii="Arial" w:hAnsi="Arial" w:cs="Arial"/>
          <w:b/>
          <w:sz w:val="22"/>
          <w:szCs w:val="22"/>
        </w:rPr>
      </w:pPr>
    </w:p>
    <w:p w:rsidR="00CC0B3B" w:rsidRDefault="00CC0B3B" w:rsidP="00CC0B3B">
      <w:pPr>
        <w:jc w:val="center"/>
        <w:rPr>
          <w:rFonts w:ascii="Arial" w:hAnsi="Arial" w:cs="Arial"/>
          <w:sz w:val="22"/>
          <w:szCs w:val="22"/>
        </w:rPr>
      </w:pPr>
    </w:p>
    <w:p w:rsidR="00CC0B3B" w:rsidRDefault="00CC0B3B" w:rsidP="00CC0B3B">
      <w:pPr>
        <w:rPr>
          <w:rFonts w:ascii="Arial" w:hAnsi="Arial" w:cs="Arial"/>
          <w:b/>
          <w:sz w:val="22"/>
          <w:szCs w:val="22"/>
        </w:rPr>
      </w:pPr>
      <w:r w:rsidRPr="00D47F4F">
        <w:rPr>
          <w:rFonts w:ascii="Arial" w:hAnsi="Arial" w:cs="Arial"/>
          <w:b/>
          <w:sz w:val="22"/>
          <w:szCs w:val="22"/>
        </w:rPr>
        <w:t>Background</w:t>
      </w:r>
    </w:p>
    <w:p w:rsidR="004A1BDA" w:rsidRPr="00D47F4F" w:rsidRDefault="004A1BDA" w:rsidP="00CC0B3B">
      <w:pPr>
        <w:rPr>
          <w:rFonts w:ascii="Arial" w:hAnsi="Arial" w:cs="Arial"/>
          <w:b/>
          <w:sz w:val="22"/>
          <w:szCs w:val="22"/>
        </w:rPr>
      </w:pPr>
    </w:p>
    <w:p w:rsidR="004A1BDA" w:rsidRDefault="004A1BDA" w:rsidP="004A1BDA">
      <w:pPr>
        <w:rPr>
          <w:rFonts w:ascii="Arial" w:hAnsi="Arial" w:cs="Arial"/>
          <w:sz w:val="22"/>
          <w:szCs w:val="22"/>
        </w:rPr>
      </w:pPr>
      <w:r>
        <w:rPr>
          <w:rFonts w:ascii="Arial" w:hAnsi="Arial" w:cs="Arial"/>
          <w:sz w:val="22"/>
          <w:szCs w:val="22"/>
        </w:rPr>
        <w:t xml:space="preserve">Waseda University has been identified as a key institution for strategic development for the University in Japan. It is anticipated that a number of mutually beneficial, sustainable collaborations will be developed, especially in </w:t>
      </w:r>
      <w:r w:rsidR="003031B4">
        <w:rPr>
          <w:rFonts w:ascii="Arial" w:hAnsi="Arial" w:cs="Arial"/>
          <w:sz w:val="22"/>
          <w:szCs w:val="22"/>
        </w:rPr>
        <w:t>multiple</w:t>
      </w:r>
      <w:r>
        <w:rPr>
          <w:rFonts w:ascii="Arial" w:hAnsi="Arial" w:cs="Arial"/>
          <w:sz w:val="22"/>
          <w:szCs w:val="22"/>
        </w:rPr>
        <w:t xml:space="preserve"> subject areas</w:t>
      </w:r>
      <w:r w:rsidR="003031B4">
        <w:rPr>
          <w:rFonts w:ascii="Arial" w:hAnsi="Arial" w:cs="Arial"/>
          <w:sz w:val="22"/>
          <w:szCs w:val="22"/>
        </w:rPr>
        <w:t>.</w:t>
      </w:r>
      <w:r>
        <w:rPr>
          <w:rFonts w:ascii="Arial" w:hAnsi="Arial" w:cs="Arial"/>
          <w:sz w:val="22"/>
          <w:szCs w:val="22"/>
        </w:rPr>
        <w:t xml:space="preserve"> A joint collaborative fund of GBP 60,000 pa has been set up to facilitate the research collaborations between UoB and Waseda, with £30,000 pa from each institution. </w:t>
      </w:r>
    </w:p>
    <w:p w:rsidR="004A1BDA" w:rsidRDefault="004A1BDA" w:rsidP="004A1BDA">
      <w:pPr>
        <w:rPr>
          <w:rFonts w:ascii="Arial" w:hAnsi="Arial" w:cs="Arial"/>
          <w:sz w:val="22"/>
          <w:szCs w:val="22"/>
        </w:rPr>
      </w:pPr>
    </w:p>
    <w:p w:rsidR="004A1BDA" w:rsidRDefault="004A1BDA" w:rsidP="004A1BDA">
      <w:pPr>
        <w:rPr>
          <w:rFonts w:ascii="Arial" w:hAnsi="Arial" w:cs="Arial"/>
          <w:sz w:val="22"/>
          <w:szCs w:val="22"/>
        </w:rPr>
      </w:pPr>
      <w:r>
        <w:rPr>
          <w:rFonts w:ascii="Arial" w:hAnsi="Arial" w:cs="Arial"/>
          <w:sz w:val="22"/>
          <w:szCs w:val="22"/>
        </w:rPr>
        <w:t>The Waseda side of fund is administrated by the Centre for Research Strategy (Contact person Prof Mikiko Shimaoka,</w:t>
      </w:r>
      <w:r w:rsidRPr="0090155E">
        <w:rPr>
          <w:rFonts w:ascii="Arial" w:hAnsi="Arial" w:cs="Arial" w:hint="eastAsia"/>
          <w:sz w:val="22"/>
          <w:szCs w:val="22"/>
        </w:rPr>
        <w:t xml:space="preserve"> </w:t>
      </w:r>
      <w:hyperlink r:id="rId8" w:history="1">
        <w:r w:rsidRPr="00D14638">
          <w:rPr>
            <w:rStyle w:val="Hyperlink"/>
            <w:rFonts w:ascii="Arial" w:hAnsi="Arial" w:cs="Arial" w:hint="eastAsia"/>
            <w:sz w:val="22"/>
            <w:szCs w:val="22"/>
          </w:rPr>
          <w:t>m.shimaoka@aoni.waseda.jp</w:t>
        </w:r>
      </w:hyperlink>
      <w:r>
        <w:rPr>
          <w:rFonts w:ascii="Arial" w:hAnsi="Arial" w:cs="Arial"/>
          <w:sz w:val="22"/>
          <w:szCs w:val="22"/>
        </w:rPr>
        <w:t xml:space="preserve"> ), and academics from Waseda should contact Prof Shimaoka for the bid to the fund. The UoB side of fund is administered by International Relations (contact person Ms Wenwei Wu, </w:t>
      </w:r>
      <w:hyperlink r:id="rId9" w:history="1">
        <w:r w:rsidRPr="00D14638">
          <w:rPr>
            <w:rStyle w:val="Hyperlink"/>
            <w:rFonts w:ascii="Arial" w:hAnsi="Arial" w:cs="Arial"/>
            <w:sz w:val="22"/>
            <w:szCs w:val="22"/>
          </w:rPr>
          <w:t>w.wu@bham.ac.uk</w:t>
        </w:r>
      </w:hyperlink>
      <w:r>
        <w:rPr>
          <w:rFonts w:ascii="Arial" w:hAnsi="Arial" w:cs="Arial"/>
          <w:sz w:val="22"/>
          <w:szCs w:val="22"/>
        </w:rPr>
        <w:t xml:space="preserve"> ) and UoB </w:t>
      </w:r>
      <w:r w:rsidR="003031B4">
        <w:rPr>
          <w:rFonts w:ascii="Arial" w:hAnsi="Arial" w:cs="Arial"/>
          <w:sz w:val="22"/>
          <w:szCs w:val="22"/>
        </w:rPr>
        <w:t xml:space="preserve">colleagues </w:t>
      </w:r>
      <w:r>
        <w:rPr>
          <w:rFonts w:ascii="Arial" w:hAnsi="Arial" w:cs="Arial"/>
          <w:sz w:val="22"/>
          <w:szCs w:val="22"/>
        </w:rPr>
        <w:t>are invited to bid to the fund following the procedures outlined below.</w:t>
      </w:r>
    </w:p>
    <w:p w:rsidR="00CC0B3B" w:rsidRDefault="00CC0B3B" w:rsidP="00CC0B3B">
      <w:pPr>
        <w:jc w:val="center"/>
        <w:rPr>
          <w:rFonts w:ascii="Arial" w:hAnsi="Arial" w:cs="Arial"/>
          <w:sz w:val="22"/>
          <w:szCs w:val="22"/>
        </w:rPr>
      </w:pPr>
    </w:p>
    <w:p w:rsidR="00CC0B3B" w:rsidRDefault="00D47F4F" w:rsidP="00CC0B3B">
      <w:pPr>
        <w:rPr>
          <w:rFonts w:ascii="Arial" w:hAnsi="Arial" w:cs="Arial"/>
          <w:b/>
          <w:sz w:val="22"/>
          <w:szCs w:val="22"/>
        </w:rPr>
      </w:pPr>
      <w:r w:rsidRPr="00D47F4F">
        <w:rPr>
          <w:rFonts w:ascii="Arial" w:hAnsi="Arial" w:cs="Arial"/>
          <w:b/>
          <w:sz w:val="22"/>
          <w:szCs w:val="22"/>
        </w:rPr>
        <w:t>Criteria</w:t>
      </w:r>
      <w:r w:rsidR="00CC0B3B" w:rsidRPr="00D47F4F">
        <w:rPr>
          <w:rFonts w:ascii="Arial" w:hAnsi="Arial" w:cs="Arial"/>
          <w:b/>
          <w:sz w:val="22"/>
          <w:szCs w:val="22"/>
        </w:rPr>
        <w:t xml:space="preserve"> &amp; Guidelines fo</w:t>
      </w:r>
      <w:r w:rsidR="00F25449" w:rsidRPr="00D47F4F">
        <w:rPr>
          <w:rFonts w:ascii="Arial" w:hAnsi="Arial" w:cs="Arial"/>
          <w:b/>
          <w:sz w:val="22"/>
          <w:szCs w:val="22"/>
        </w:rPr>
        <w:t>r Applications</w:t>
      </w:r>
    </w:p>
    <w:p w:rsidR="004A1BDA" w:rsidRDefault="004A1BDA" w:rsidP="00CC0B3B">
      <w:pPr>
        <w:rPr>
          <w:rFonts w:ascii="Arial" w:hAnsi="Arial" w:cs="Arial"/>
          <w:b/>
          <w:sz w:val="22"/>
          <w:szCs w:val="22"/>
        </w:rPr>
      </w:pPr>
    </w:p>
    <w:p w:rsidR="004A1BDA" w:rsidRPr="004A1BDA" w:rsidRDefault="004A1BDA" w:rsidP="00CC0B3B">
      <w:pPr>
        <w:rPr>
          <w:rFonts w:ascii="Arial" w:hAnsi="Arial" w:cs="Arial"/>
          <w:sz w:val="22"/>
          <w:szCs w:val="22"/>
        </w:rPr>
      </w:pPr>
      <w:r w:rsidRPr="004A1BDA">
        <w:rPr>
          <w:rFonts w:ascii="Arial" w:hAnsi="Arial" w:cs="Arial"/>
          <w:sz w:val="22"/>
          <w:szCs w:val="22"/>
        </w:rPr>
        <w:t xml:space="preserve">The </w:t>
      </w:r>
      <w:r>
        <w:rPr>
          <w:rFonts w:ascii="Arial" w:hAnsi="Arial" w:cs="Arial"/>
          <w:sz w:val="22"/>
          <w:szCs w:val="22"/>
        </w:rPr>
        <w:t xml:space="preserve">UoB-Waseda </w:t>
      </w:r>
      <w:r w:rsidRPr="004A1BDA">
        <w:rPr>
          <w:rFonts w:ascii="Arial" w:hAnsi="Arial" w:cs="Arial"/>
          <w:sz w:val="22"/>
          <w:szCs w:val="22"/>
        </w:rPr>
        <w:t xml:space="preserve">fund is available to provide funding </w:t>
      </w:r>
      <w:r>
        <w:rPr>
          <w:rFonts w:ascii="Arial" w:hAnsi="Arial" w:cs="Arial"/>
          <w:sz w:val="22"/>
          <w:szCs w:val="22"/>
        </w:rPr>
        <w:t xml:space="preserve">for </w:t>
      </w:r>
      <w:r w:rsidRPr="004A1BDA">
        <w:rPr>
          <w:rFonts w:ascii="Arial" w:hAnsi="Arial" w:cs="Arial"/>
          <w:sz w:val="22"/>
          <w:szCs w:val="22"/>
        </w:rPr>
        <w:t>travel costs related to visits to Japan (with Waseda as the main visiting institution) for the purpose of developing research collaborations. The fund may also support incoming visits by individuals from academics from Waseda to the University.</w:t>
      </w:r>
    </w:p>
    <w:p w:rsidR="004A1BDA" w:rsidRPr="00F25449" w:rsidRDefault="004A1BDA" w:rsidP="00CC0B3B">
      <w:pPr>
        <w:rPr>
          <w:rFonts w:ascii="Arial" w:hAnsi="Arial" w:cs="Arial"/>
          <w:sz w:val="22"/>
          <w:szCs w:val="22"/>
        </w:rPr>
      </w:pPr>
    </w:p>
    <w:p w:rsidR="0076619B" w:rsidRPr="00A74074" w:rsidRDefault="0076619B" w:rsidP="0076619B">
      <w:pPr>
        <w:rPr>
          <w:rFonts w:ascii="Arial" w:hAnsi="Arial" w:cs="Arial"/>
          <w:sz w:val="22"/>
          <w:szCs w:val="22"/>
        </w:rPr>
      </w:pPr>
      <w:r w:rsidRPr="00A74074">
        <w:rPr>
          <w:rFonts w:ascii="Arial" w:hAnsi="Arial" w:cs="Arial"/>
          <w:sz w:val="22"/>
          <w:szCs w:val="22"/>
        </w:rPr>
        <w:t>The primary cri</w:t>
      </w:r>
      <w:r w:rsidR="004A1BDA" w:rsidRPr="00A74074">
        <w:rPr>
          <w:rFonts w:ascii="Arial" w:hAnsi="Arial" w:cs="Arial"/>
          <w:sz w:val="22"/>
          <w:szCs w:val="22"/>
        </w:rPr>
        <w:t>terion for an award from the BIE</w:t>
      </w:r>
      <w:r w:rsidRPr="00A74074">
        <w:rPr>
          <w:rFonts w:ascii="Arial" w:hAnsi="Arial" w:cs="Arial"/>
          <w:sz w:val="22"/>
          <w:szCs w:val="22"/>
        </w:rPr>
        <w:t>F is the quality of the proposed activity: only the highest quality proposals will be supported. Quality will be judged on:</w:t>
      </w:r>
    </w:p>
    <w:p w:rsidR="0076619B" w:rsidRPr="00A74074" w:rsidRDefault="0076619B" w:rsidP="0076619B">
      <w:pPr>
        <w:numPr>
          <w:ilvl w:val="0"/>
          <w:numId w:val="10"/>
        </w:numPr>
        <w:rPr>
          <w:rFonts w:ascii="Arial" w:hAnsi="Arial" w:cs="Arial"/>
          <w:sz w:val="22"/>
          <w:szCs w:val="22"/>
        </w:rPr>
      </w:pPr>
      <w:r w:rsidRPr="00A74074">
        <w:rPr>
          <w:rFonts w:ascii="Arial" w:hAnsi="Arial" w:cs="Arial"/>
          <w:sz w:val="22"/>
          <w:szCs w:val="22"/>
        </w:rPr>
        <w:t>The extent to which the activity will further the University’s international academic reputation.</w:t>
      </w:r>
    </w:p>
    <w:p w:rsidR="0076619B" w:rsidRPr="00A74074" w:rsidRDefault="0076619B" w:rsidP="0076619B">
      <w:pPr>
        <w:numPr>
          <w:ilvl w:val="0"/>
          <w:numId w:val="10"/>
        </w:numPr>
        <w:rPr>
          <w:rFonts w:ascii="Arial" w:hAnsi="Arial" w:cs="Arial"/>
          <w:sz w:val="22"/>
          <w:szCs w:val="22"/>
        </w:rPr>
      </w:pPr>
      <w:r w:rsidRPr="00A74074">
        <w:rPr>
          <w:rFonts w:ascii="Arial" w:hAnsi="Arial" w:cs="Arial"/>
          <w:sz w:val="22"/>
          <w:szCs w:val="22"/>
        </w:rPr>
        <w:t>Academic excellence and standing given the career stage of the applicant.</w:t>
      </w:r>
    </w:p>
    <w:p w:rsidR="0076619B" w:rsidRPr="00A74074" w:rsidRDefault="0076619B" w:rsidP="0076619B">
      <w:pPr>
        <w:numPr>
          <w:ilvl w:val="0"/>
          <w:numId w:val="10"/>
        </w:numPr>
        <w:rPr>
          <w:rFonts w:ascii="Arial" w:hAnsi="Arial" w:cs="Arial"/>
          <w:sz w:val="22"/>
          <w:szCs w:val="22"/>
        </w:rPr>
      </w:pPr>
      <w:r w:rsidRPr="00A74074">
        <w:rPr>
          <w:rFonts w:ascii="Arial" w:hAnsi="Arial" w:cs="Arial"/>
          <w:sz w:val="22"/>
          <w:szCs w:val="22"/>
        </w:rPr>
        <w:t>Tangible outputs and the potential benefit of the outputs to the University’s submissions to REF, TEF, and international league tables.</w:t>
      </w:r>
    </w:p>
    <w:p w:rsidR="0076619B" w:rsidRPr="00A74074" w:rsidRDefault="0076619B" w:rsidP="0076619B">
      <w:pPr>
        <w:numPr>
          <w:ilvl w:val="0"/>
          <w:numId w:val="10"/>
        </w:numPr>
        <w:rPr>
          <w:rFonts w:ascii="Arial" w:hAnsi="Arial" w:cs="Arial"/>
          <w:sz w:val="22"/>
          <w:szCs w:val="22"/>
        </w:rPr>
      </w:pPr>
      <w:r w:rsidRPr="00A74074">
        <w:rPr>
          <w:rFonts w:ascii="Arial" w:hAnsi="Arial" w:cs="Arial"/>
          <w:sz w:val="22"/>
          <w:szCs w:val="22"/>
        </w:rPr>
        <w:t>The extent to which the visit will enhance existing collaboration or pump prime new areas.</w:t>
      </w:r>
    </w:p>
    <w:p w:rsidR="0076619B" w:rsidRPr="00A74074" w:rsidRDefault="0076619B" w:rsidP="0076619B">
      <w:pPr>
        <w:numPr>
          <w:ilvl w:val="0"/>
          <w:numId w:val="10"/>
        </w:numPr>
        <w:rPr>
          <w:rFonts w:ascii="Arial" w:hAnsi="Arial" w:cs="Arial"/>
          <w:sz w:val="22"/>
          <w:szCs w:val="22"/>
        </w:rPr>
      </w:pPr>
      <w:r w:rsidRPr="00A74074">
        <w:rPr>
          <w:rFonts w:ascii="Arial" w:hAnsi="Arial" w:cs="Arial"/>
          <w:sz w:val="22"/>
          <w:szCs w:val="22"/>
        </w:rPr>
        <w:t>The value for money of the application.</w:t>
      </w:r>
    </w:p>
    <w:p w:rsidR="0076619B" w:rsidRPr="00A74074" w:rsidRDefault="0076619B" w:rsidP="00CC0B3B">
      <w:pPr>
        <w:rPr>
          <w:rFonts w:ascii="Arial" w:hAnsi="Arial" w:cs="Arial"/>
          <w:sz w:val="22"/>
          <w:szCs w:val="22"/>
        </w:rPr>
      </w:pPr>
    </w:p>
    <w:p w:rsidR="0076619B" w:rsidRDefault="0076619B" w:rsidP="00CC0B3B">
      <w:pPr>
        <w:rPr>
          <w:rFonts w:ascii="Arial" w:hAnsi="Arial" w:cs="Arial"/>
          <w:sz w:val="22"/>
          <w:szCs w:val="22"/>
        </w:rPr>
      </w:pPr>
    </w:p>
    <w:p w:rsidR="004A1BDA" w:rsidRDefault="001C2230" w:rsidP="00CC0B3B">
      <w:pPr>
        <w:rPr>
          <w:rFonts w:ascii="Arial" w:hAnsi="Arial" w:cs="Arial"/>
          <w:sz w:val="22"/>
          <w:szCs w:val="22"/>
        </w:rPr>
      </w:pPr>
      <w:r>
        <w:rPr>
          <w:rFonts w:ascii="Arial" w:hAnsi="Arial" w:cs="Arial"/>
          <w:sz w:val="22"/>
          <w:szCs w:val="22"/>
        </w:rPr>
        <w:t xml:space="preserve">There are no restrictions on the forms of activity undertaken with travel funding, so long as it involves travel between Birmingham and </w:t>
      </w:r>
      <w:r w:rsidR="0042065D">
        <w:rPr>
          <w:rFonts w:ascii="Arial" w:hAnsi="Arial" w:cs="Arial"/>
          <w:sz w:val="22"/>
          <w:szCs w:val="22"/>
        </w:rPr>
        <w:t>the partner</w:t>
      </w:r>
      <w:r>
        <w:rPr>
          <w:rFonts w:ascii="Arial" w:hAnsi="Arial" w:cs="Arial"/>
          <w:sz w:val="22"/>
          <w:szCs w:val="22"/>
        </w:rPr>
        <w:t xml:space="preserve"> (or vice versa) and meets the criteria below.</w:t>
      </w:r>
      <w:r w:rsidR="0042065D">
        <w:rPr>
          <w:rFonts w:ascii="Arial" w:hAnsi="Arial" w:cs="Arial"/>
          <w:sz w:val="22"/>
          <w:szCs w:val="22"/>
        </w:rPr>
        <w:t xml:space="preserve"> It is expected that funding will normally support academic visits (including, if the reputational benefit to the University is clear, conference attendance).</w:t>
      </w:r>
      <w:r w:rsidR="00033AE0">
        <w:rPr>
          <w:rFonts w:ascii="Arial" w:hAnsi="Arial" w:cs="Arial"/>
          <w:sz w:val="22"/>
          <w:szCs w:val="22"/>
        </w:rPr>
        <w:t xml:space="preserve"> This does mean that certain activities may be permissible in some markets and not in others due to the impact these will have.</w:t>
      </w:r>
    </w:p>
    <w:p w:rsidR="003031B4" w:rsidRDefault="003031B4" w:rsidP="00CC0B3B">
      <w:pPr>
        <w:rPr>
          <w:rFonts w:ascii="Arial" w:hAnsi="Arial" w:cs="Arial"/>
          <w:sz w:val="22"/>
          <w:szCs w:val="22"/>
        </w:rPr>
      </w:pPr>
    </w:p>
    <w:p w:rsidR="003031B4" w:rsidRDefault="003031B4" w:rsidP="00CC0B3B">
      <w:pPr>
        <w:rPr>
          <w:rFonts w:ascii="Arial" w:hAnsi="Arial" w:cs="Arial"/>
          <w:sz w:val="22"/>
          <w:szCs w:val="22"/>
        </w:rPr>
      </w:pPr>
    </w:p>
    <w:p w:rsidR="003031B4" w:rsidRDefault="003031B4" w:rsidP="00CC0B3B">
      <w:pPr>
        <w:rPr>
          <w:rFonts w:ascii="Arial" w:hAnsi="Arial" w:cs="Arial"/>
          <w:sz w:val="22"/>
          <w:szCs w:val="22"/>
        </w:rPr>
      </w:pPr>
    </w:p>
    <w:p w:rsidR="003031B4" w:rsidRDefault="003031B4" w:rsidP="00CC0B3B">
      <w:pPr>
        <w:rPr>
          <w:rFonts w:ascii="Arial" w:hAnsi="Arial" w:cs="Arial"/>
          <w:sz w:val="22"/>
          <w:szCs w:val="22"/>
        </w:rPr>
      </w:pPr>
    </w:p>
    <w:p w:rsidR="003031B4" w:rsidRDefault="003031B4" w:rsidP="00CC0B3B">
      <w:pPr>
        <w:rPr>
          <w:rFonts w:ascii="Arial" w:hAnsi="Arial" w:cs="Arial"/>
          <w:sz w:val="22"/>
          <w:szCs w:val="22"/>
        </w:rPr>
      </w:pPr>
    </w:p>
    <w:p w:rsidR="004A1BDA" w:rsidRDefault="004A1BDA" w:rsidP="00CC0B3B">
      <w:pPr>
        <w:rPr>
          <w:rFonts w:ascii="Arial" w:hAnsi="Arial" w:cs="Arial"/>
          <w:sz w:val="22"/>
          <w:szCs w:val="22"/>
        </w:rPr>
      </w:pPr>
    </w:p>
    <w:p w:rsidR="004A1BDA" w:rsidRDefault="004A1BDA" w:rsidP="00CC0B3B">
      <w:pPr>
        <w:rPr>
          <w:rFonts w:ascii="Arial" w:hAnsi="Arial" w:cs="Arial"/>
          <w:sz w:val="22"/>
          <w:szCs w:val="22"/>
        </w:rPr>
      </w:pPr>
    </w:p>
    <w:p w:rsidR="003B59EA" w:rsidRDefault="003B59EA" w:rsidP="00CC0B3B">
      <w:pPr>
        <w:rPr>
          <w:rFonts w:ascii="Arial" w:hAnsi="Arial" w:cs="Arial"/>
          <w:sz w:val="22"/>
          <w:szCs w:val="22"/>
        </w:rPr>
      </w:pPr>
    </w:p>
    <w:p w:rsidR="00CC0B3B" w:rsidRPr="00D47F4F" w:rsidRDefault="00CF2E92" w:rsidP="00F66DCD">
      <w:pPr>
        <w:rPr>
          <w:rFonts w:ascii="Arial" w:hAnsi="Arial" w:cs="Arial"/>
          <w:b/>
          <w:sz w:val="22"/>
          <w:szCs w:val="22"/>
        </w:rPr>
      </w:pPr>
      <w:r w:rsidRPr="00D47F4F">
        <w:rPr>
          <w:rFonts w:ascii="Arial" w:hAnsi="Arial" w:cs="Arial"/>
          <w:b/>
          <w:sz w:val="22"/>
          <w:szCs w:val="22"/>
        </w:rPr>
        <w:t xml:space="preserve">Criteria </w:t>
      </w:r>
    </w:p>
    <w:p w:rsidR="00CF2E92" w:rsidRDefault="00CF2E92" w:rsidP="00F66DCD">
      <w:pPr>
        <w:rPr>
          <w:rFonts w:ascii="Arial" w:hAnsi="Arial" w:cs="Arial"/>
          <w:sz w:val="22"/>
          <w:szCs w:val="22"/>
        </w:rPr>
      </w:pPr>
    </w:p>
    <w:p w:rsidR="00033AE0" w:rsidRDefault="00033AE0" w:rsidP="003B59EA">
      <w:pPr>
        <w:numPr>
          <w:ilvl w:val="0"/>
          <w:numId w:val="2"/>
        </w:numPr>
        <w:rPr>
          <w:rFonts w:ascii="Arial" w:hAnsi="Arial" w:cs="Arial"/>
          <w:sz w:val="22"/>
          <w:szCs w:val="22"/>
        </w:rPr>
      </w:pPr>
      <w:r>
        <w:rPr>
          <w:rFonts w:ascii="Arial" w:hAnsi="Arial" w:cs="Arial"/>
          <w:sz w:val="22"/>
          <w:szCs w:val="22"/>
        </w:rPr>
        <w:t xml:space="preserve">Applications must be submitted by </w:t>
      </w:r>
      <w:r w:rsidRPr="00033AE0">
        <w:rPr>
          <w:rFonts w:ascii="Arial" w:hAnsi="Arial" w:cs="Arial"/>
          <w:sz w:val="22"/>
          <w:szCs w:val="22"/>
        </w:rPr>
        <w:t>a (full- or part-time) academic or research-active members of staff at the University</w:t>
      </w:r>
      <w:r>
        <w:rPr>
          <w:rFonts w:ascii="Arial" w:hAnsi="Arial" w:cs="Arial"/>
          <w:sz w:val="22"/>
          <w:szCs w:val="22"/>
        </w:rPr>
        <w:t>.</w:t>
      </w:r>
    </w:p>
    <w:p w:rsidR="00033AE0" w:rsidRDefault="00033AE0" w:rsidP="00033AE0">
      <w:pPr>
        <w:ind w:left="1080"/>
        <w:rPr>
          <w:rFonts w:ascii="Arial" w:hAnsi="Arial" w:cs="Arial"/>
          <w:sz w:val="22"/>
          <w:szCs w:val="22"/>
        </w:rPr>
      </w:pPr>
    </w:p>
    <w:p w:rsidR="003B59EA" w:rsidRDefault="00F66DCD" w:rsidP="003B59EA">
      <w:pPr>
        <w:numPr>
          <w:ilvl w:val="0"/>
          <w:numId w:val="2"/>
        </w:numPr>
        <w:rPr>
          <w:rFonts w:ascii="Arial" w:hAnsi="Arial" w:cs="Arial"/>
          <w:sz w:val="22"/>
          <w:szCs w:val="22"/>
        </w:rPr>
      </w:pPr>
      <w:r>
        <w:rPr>
          <w:rFonts w:ascii="Arial" w:hAnsi="Arial" w:cs="Arial"/>
          <w:sz w:val="22"/>
          <w:szCs w:val="22"/>
        </w:rPr>
        <w:t>E</w:t>
      </w:r>
      <w:r w:rsidR="00CC0B3B">
        <w:rPr>
          <w:rFonts w:ascii="Arial" w:hAnsi="Arial" w:cs="Arial"/>
          <w:sz w:val="22"/>
          <w:szCs w:val="22"/>
        </w:rPr>
        <w:t xml:space="preserve">ligible candidates </w:t>
      </w:r>
      <w:r w:rsidR="00033AE0">
        <w:rPr>
          <w:rFonts w:ascii="Arial" w:hAnsi="Arial" w:cs="Arial"/>
          <w:sz w:val="22"/>
          <w:szCs w:val="22"/>
        </w:rPr>
        <w:t>for travel should normally</w:t>
      </w:r>
      <w:r w:rsidR="00CC0B3B">
        <w:rPr>
          <w:rFonts w:ascii="Arial" w:hAnsi="Arial" w:cs="Arial"/>
          <w:sz w:val="22"/>
          <w:szCs w:val="22"/>
        </w:rPr>
        <w:t xml:space="preserve"> be </w:t>
      </w:r>
      <w:r w:rsidR="00033AE0">
        <w:rPr>
          <w:rFonts w:ascii="Arial" w:hAnsi="Arial" w:cs="Arial"/>
          <w:sz w:val="22"/>
          <w:szCs w:val="22"/>
        </w:rPr>
        <w:t>a</w:t>
      </w:r>
      <w:r w:rsidR="00CC0B3B">
        <w:rPr>
          <w:rFonts w:ascii="Arial" w:hAnsi="Arial" w:cs="Arial"/>
          <w:sz w:val="22"/>
          <w:szCs w:val="22"/>
        </w:rPr>
        <w:t xml:space="preserve"> (full- or part-time) academic </w:t>
      </w:r>
      <w:r w:rsidR="00F91782">
        <w:rPr>
          <w:rFonts w:ascii="Arial" w:hAnsi="Arial" w:cs="Arial"/>
          <w:sz w:val="22"/>
          <w:szCs w:val="22"/>
        </w:rPr>
        <w:t xml:space="preserve">or research-active </w:t>
      </w:r>
      <w:r w:rsidR="00CC0B3B">
        <w:rPr>
          <w:rFonts w:ascii="Arial" w:hAnsi="Arial" w:cs="Arial"/>
          <w:sz w:val="22"/>
          <w:szCs w:val="22"/>
        </w:rPr>
        <w:t xml:space="preserve">members of staff at the </w:t>
      </w:r>
      <w:r w:rsidR="00F91782">
        <w:rPr>
          <w:rFonts w:ascii="Arial" w:hAnsi="Arial" w:cs="Arial"/>
          <w:sz w:val="22"/>
          <w:szCs w:val="22"/>
        </w:rPr>
        <w:t xml:space="preserve">or at </w:t>
      </w:r>
      <w:r w:rsidR="00033AE0">
        <w:rPr>
          <w:rFonts w:ascii="Arial" w:hAnsi="Arial" w:cs="Arial"/>
          <w:sz w:val="22"/>
          <w:szCs w:val="22"/>
        </w:rPr>
        <w:t>the partner</w:t>
      </w:r>
      <w:r w:rsidR="00F91782">
        <w:rPr>
          <w:rFonts w:ascii="Arial" w:hAnsi="Arial" w:cs="Arial"/>
          <w:sz w:val="22"/>
          <w:szCs w:val="22"/>
        </w:rPr>
        <w:t xml:space="preserve"> institution (the fund will not </w:t>
      </w:r>
      <w:r w:rsidR="00033AE0">
        <w:rPr>
          <w:rFonts w:ascii="Arial" w:hAnsi="Arial" w:cs="Arial"/>
          <w:sz w:val="22"/>
          <w:szCs w:val="22"/>
        </w:rPr>
        <w:t xml:space="preserve">normally </w:t>
      </w:r>
      <w:r w:rsidR="00F91782">
        <w:rPr>
          <w:rFonts w:ascii="Arial" w:hAnsi="Arial" w:cs="Arial"/>
          <w:sz w:val="22"/>
          <w:szCs w:val="22"/>
        </w:rPr>
        <w:t>support travel for doctoral students unless they have an academic post)</w:t>
      </w:r>
      <w:r w:rsidR="00CC0B3B">
        <w:rPr>
          <w:rFonts w:ascii="Arial" w:hAnsi="Arial" w:cs="Arial"/>
          <w:sz w:val="22"/>
          <w:szCs w:val="22"/>
        </w:rPr>
        <w:t>.</w:t>
      </w:r>
      <w:r w:rsidR="00F1537D">
        <w:rPr>
          <w:rFonts w:ascii="Arial" w:hAnsi="Arial" w:cs="Arial"/>
          <w:sz w:val="22"/>
          <w:szCs w:val="22"/>
        </w:rPr>
        <w:t xml:space="preserve"> </w:t>
      </w:r>
      <w:r w:rsidR="00200577">
        <w:rPr>
          <w:rFonts w:ascii="Arial" w:hAnsi="Arial" w:cs="Arial"/>
          <w:sz w:val="22"/>
          <w:szCs w:val="22"/>
        </w:rPr>
        <w:t>In cases of oversubscription to the travel fund, p</w:t>
      </w:r>
      <w:r w:rsidR="00CC0B3B">
        <w:rPr>
          <w:rFonts w:ascii="Arial" w:hAnsi="Arial" w:cs="Arial"/>
          <w:sz w:val="22"/>
          <w:szCs w:val="22"/>
        </w:rPr>
        <w:t>reference may be given to collaborative bids from more</w:t>
      </w:r>
      <w:r w:rsidR="003B59EA">
        <w:rPr>
          <w:rFonts w:ascii="Arial" w:hAnsi="Arial" w:cs="Arial"/>
          <w:sz w:val="22"/>
          <w:szCs w:val="22"/>
        </w:rPr>
        <w:t xml:space="preserve"> than one </w:t>
      </w:r>
      <w:r w:rsidR="00033AE0">
        <w:rPr>
          <w:rFonts w:ascii="Arial" w:hAnsi="Arial" w:cs="Arial"/>
          <w:sz w:val="22"/>
          <w:szCs w:val="22"/>
        </w:rPr>
        <w:t>school or college</w:t>
      </w:r>
    </w:p>
    <w:p w:rsidR="00CC0B3B" w:rsidRDefault="00CC0B3B" w:rsidP="00CC0B3B">
      <w:pPr>
        <w:ind w:left="360"/>
        <w:rPr>
          <w:rFonts w:ascii="Arial" w:hAnsi="Arial" w:cs="Arial"/>
          <w:sz w:val="22"/>
          <w:szCs w:val="22"/>
        </w:rPr>
      </w:pPr>
    </w:p>
    <w:p w:rsidR="00033AE0" w:rsidRDefault="00CC0B3B" w:rsidP="00CC0B3B">
      <w:pPr>
        <w:numPr>
          <w:ilvl w:val="0"/>
          <w:numId w:val="2"/>
        </w:numPr>
        <w:rPr>
          <w:rFonts w:ascii="Arial" w:hAnsi="Arial" w:cs="Arial"/>
          <w:sz w:val="22"/>
          <w:szCs w:val="22"/>
        </w:rPr>
      </w:pPr>
      <w:r>
        <w:rPr>
          <w:rFonts w:ascii="Arial" w:hAnsi="Arial" w:cs="Arial"/>
          <w:sz w:val="22"/>
          <w:szCs w:val="22"/>
        </w:rPr>
        <w:t xml:space="preserve">To be eligible for support, proposals should </w:t>
      </w:r>
      <w:r w:rsidR="00786DD6">
        <w:rPr>
          <w:rFonts w:ascii="Arial" w:hAnsi="Arial" w:cs="Arial"/>
          <w:sz w:val="22"/>
          <w:szCs w:val="22"/>
        </w:rPr>
        <w:t xml:space="preserve">aim to address one </w:t>
      </w:r>
      <w:r>
        <w:rPr>
          <w:rFonts w:ascii="Arial" w:hAnsi="Arial" w:cs="Arial"/>
          <w:sz w:val="22"/>
          <w:szCs w:val="22"/>
        </w:rPr>
        <w:t xml:space="preserve">of the criteria listed </w:t>
      </w:r>
      <w:r w:rsidR="00033AE0">
        <w:rPr>
          <w:rFonts w:ascii="Arial" w:hAnsi="Arial" w:cs="Arial"/>
          <w:sz w:val="22"/>
          <w:szCs w:val="22"/>
        </w:rPr>
        <w:t>above.</w:t>
      </w:r>
    </w:p>
    <w:p w:rsidR="00033AE0" w:rsidRDefault="00033AE0" w:rsidP="00033AE0">
      <w:pPr>
        <w:pStyle w:val="ListParagraph"/>
        <w:rPr>
          <w:rFonts w:ascii="Arial" w:hAnsi="Arial" w:cs="Arial"/>
          <w:sz w:val="22"/>
          <w:szCs w:val="22"/>
        </w:rPr>
      </w:pPr>
    </w:p>
    <w:p w:rsidR="00DC74EE" w:rsidRDefault="00DC74EE" w:rsidP="001F64E0">
      <w:pPr>
        <w:rPr>
          <w:rFonts w:ascii="Arial" w:hAnsi="Arial" w:cs="Arial"/>
          <w:b/>
          <w:sz w:val="22"/>
          <w:szCs w:val="22"/>
        </w:rPr>
      </w:pPr>
    </w:p>
    <w:p w:rsidR="00CC0B3B" w:rsidRPr="00D47F4F" w:rsidRDefault="00CC0B3B" w:rsidP="001F64E0">
      <w:pPr>
        <w:rPr>
          <w:rFonts w:ascii="Arial" w:hAnsi="Arial" w:cs="Arial"/>
          <w:b/>
          <w:sz w:val="22"/>
          <w:szCs w:val="22"/>
        </w:rPr>
      </w:pPr>
      <w:r w:rsidRPr="00D47F4F">
        <w:rPr>
          <w:rFonts w:ascii="Arial" w:hAnsi="Arial" w:cs="Arial"/>
          <w:b/>
          <w:sz w:val="22"/>
          <w:szCs w:val="22"/>
        </w:rPr>
        <w:t>Guidelines</w:t>
      </w:r>
    </w:p>
    <w:p w:rsidR="00CC0B3B" w:rsidRDefault="00CC0B3B" w:rsidP="00CC0B3B">
      <w:pPr>
        <w:ind w:left="360"/>
        <w:rPr>
          <w:rFonts w:ascii="Arial" w:hAnsi="Arial" w:cs="Arial"/>
          <w:sz w:val="22"/>
          <w:szCs w:val="22"/>
        </w:rPr>
      </w:pPr>
    </w:p>
    <w:p w:rsidR="00CC0B3B" w:rsidRDefault="00CC0B3B" w:rsidP="00CF2E92">
      <w:pPr>
        <w:numPr>
          <w:ilvl w:val="0"/>
          <w:numId w:val="7"/>
        </w:numPr>
        <w:rPr>
          <w:rFonts w:ascii="Arial" w:hAnsi="Arial" w:cs="Arial"/>
          <w:sz w:val="22"/>
          <w:szCs w:val="22"/>
        </w:rPr>
      </w:pPr>
      <w:r>
        <w:rPr>
          <w:rFonts w:ascii="Arial" w:hAnsi="Arial" w:cs="Arial"/>
          <w:sz w:val="22"/>
          <w:szCs w:val="22"/>
        </w:rPr>
        <w:t>Funding is generally available to cover travel costs (transportation and accommodation</w:t>
      </w:r>
      <w:r w:rsidR="00200577">
        <w:rPr>
          <w:rFonts w:ascii="Arial" w:hAnsi="Arial" w:cs="Arial"/>
          <w:sz w:val="22"/>
          <w:szCs w:val="22"/>
        </w:rPr>
        <w:t>, and incidental costs such as visas</w:t>
      </w:r>
      <w:r>
        <w:rPr>
          <w:rFonts w:ascii="Arial" w:hAnsi="Arial" w:cs="Arial"/>
          <w:sz w:val="22"/>
          <w:szCs w:val="22"/>
        </w:rPr>
        <w:t>)</w:t>
      </w:r>
      <w:r w:rsidR="00033AE0">
        <w:rPr>
          <w:rFonts w:ascii="Arial" w:hAnsi="Arial" w:cs="Arial"/>
          <w:sz w:val="22"/>
          <w:szCs w:val="22"/>
        </w:rPr>
        <w:t xml:space="preserve"> and any registration fees required for the activity</w:t>
      </w:r>
      <w:r>
        <w:rPr>
          <w:rFonts w:ascii="Arial" w:hAnsi="Arial" w:cs="Arial"/>
          <w:sz w:val="22"/>
          <w:szCs w:val="22"/>
        </w:rPr>
        <w:t>.</w:t>
      </w:r>
      <w:r w:rsidR="00F1537D">
        <w:rPr>
          <w:rFonts w:ascii="Arial" w:hAnsi="Arial" w:cs="Arial"/>
          <w:sz w:val="22"/>
          <w:szCs w:val="22"/>
        </w:rPr>
        <w:t xml:space="preserve"> </w:t>
      </w:r>
      <w:r>
        <w:rPr>
          <w:rFonts w:ascii="Arial" w:hAnsi="Arial" w:cs="Arial"/>
          <w:sz w:val="22"/>
          <w:szCs w:val="22"/>
        </w:rPr>
        <w:t xml:space="preserve">Staff costs, hospitality and other incidental costs will not be </w:t>
      </w:r>
      <w:r w:rsidR="00D47F4F">
        <w:rPr>
          <w:rFonts w:ascii="Arial" w:hAnsi="Arial" w:cs="Arial"/>
          <w:sz w:val="22"/>
          <w:szCs w:val="22"/>
        </w:rPr>
        <w:t>considered</w:t>
      </w:r>
      <w:r>
        <w:rPr>
          <w:rFonts w:ascii="Arial" w:hAnsi="Arial" w:cs="Arial"/>
          <w:sz w:val="22"/>
          <w:szCs w:val="22"/>
        </w:rPr>
        <w:t>.</w:t>
      </w:r>
    </w:p>
    <w:p w:rsidR="00CC0B3B" w:rsidRDefault="00CC0B3B" w:rsidP="00CC0B3B">
      <w:pPr>
        <w:rPr>
          <w:rFonts w:ascii="Arial" w:hAnsi="Arial" w:cs="Arial"/>
          <w:sz w:val="22"/>
          <w:szCs w:val="22"/>
        </w:rPr>
      </w:pPr>
    </w:p>
    <w:p w:rsidR="00CC0B3B" w:rsidRDefault="00200577" w:rsidP="00CF2E92">
      <w:pPr>
        <w:numPr>
          <w:ilvl w:val="0"/>
          <w:numId w:val="7"/>
        </w:numPr>
        <w:rPr>
          <w:rFonts w:ascii="Arial" w:hAnsi="Arial" w:cs="Arial"/>
          <w:sz w:val="22"/>
          <w:szCs w:val="22"/>
        </w:rPr>
      </w:pPr>
      <w:r>
        <w:rPr>
          <w:rFonts w:ascii="Arial" w:hAnsi="Arial" w:cs="Arial"/>
          <w:sz w:val="22"/>
          <w:szCs w:val="22"/>
        </w:rPr>
        <w:t xml:space="preserve">Applications </w:t>
      </w:r>
      <w:r w:rsidR="00CC0B3B">
        <w:rPr>
          <w:rFonts w:ascii="Arial" w:hAnsi="Arial" w:cs="Arial"/>
          <w:sz w:val="22"/>
          <w:szCs w:val="22"/>
        </w:rPr>
        <w:t xml:space="preserve">should </w:t>
      </w:r>
      <w:r w:rsidR="00033AE0">
        <w:rPr>
          <w:rFonts w:ascii="Arial" w:hAnsi="Arial" w:cs="Arial"/>
          <w:sz w:val="22"/>
          <w:szCs w:val="22"/>
        </w:rPr>
        <w:t xml:space="preserve">be made on the form accessible on the </w:t>
      </w:r>
      <w:hyperlink r:id="rId10" w:history="1">
        <w:r w:rsidR="00033AE0" w:rsidRPr="00033AE0">
          <w:rPr>
            <w:rStyle w:val="Hyperlink"/>
            <w:rFonts w:ascii="Arial" w:hAnsi="Arial" w:cs="Arial"/>
            <w:sz w:val="22"/>
            <w:szCs w:val="22"/>
          </w:rPr>
          <w:t>International Relations Travel Funds Page</w:t>
        </w:r>
      </w:hyperlink>
      <w:r w:rsidR="00033AE0">
        <w:rPr>
          <w:rFonts w:ascii="Arial" w:hAnsi="Arial" w:cs="Arial"/>
          <w:sz w:val="22"/>
          <w:szCs w:val="22"/>
        </w:rPr>
        <w:t xml:space="preserve"> (log-in will be required).</w:t>
      </w:r>
    </w:p>
    <w:p w:rsidR="00CC0B3B" w:rsidRDefault="00CC0B3B" w:rsidP="00CC0B3B">
      <w:pPr>
        <w:rPr>
          <w:rFonts w:ascii="Arial" w:hAnsi="Arial" w:cs="Arial"/>
          <w:sz w:val="22"/>
          <w:szCs w:val="22"/>
        </w:rPr>
      </w:pPr>
    </w:p>
    <w:p w:rsidR="003B59EA" w:rsidRDefault="00200577" w:rsidP="00CF2E92">
      <w:pPr>
        <w:numPr>
          <w:ilvl w:val="0"/>
          <w:numId w:val="7"/>
        </w:numPr>
        <w:rPr>
          <w:rFonts w:ascii="Arial" w:hAnsi="Arial" w:cs="Arial"/>
          <w:sz w:val="22"/>
          <w:szCs w:val="22"/>
        </w:rPr>
      </w:pPr>
      <w:r>
        <w:rPr>
          <w:rFonts w:ascii="Arial" w:hAnsi="Arial" w:cs="Arial"/>
          <w:sz w:val="22"/>
          <w:szCs w:val="22"/>
        </w:rPr>
        <w:t xml:space="preserve">Applications </w:t>
      </w:r>
      <w:r w:rsidR="00033AE0">
        <w:rPr>
          <w:rFonts w:ascii="Arial" w:hAnsi="Arial" w:cs="Arial"/>
          <w:sz w:val="22"/>
          <w:szCs w:val="22"/>
        </w:rPr>
        <w:t>will be submitted to the College Director of Internationalisation for consideration in the first instance. Any enquiries around applications to BIEF should also be addressed to the relevant Director of Internationalisation.</w:t>
      </w:r>
    </w:p>
    <w:p w:rsidR="00CC0B3B" w:rsidRDefault="00CC0B3B" w:rsidP="00CC0B3B">
      <w:pPr>
        <w:ind w:left="360"/>
        <w:rPr>
          <w:rFonts w:ascii="Arial" w:hAnsi="Arial" w:cs="Arial"/>
          <w:sz w:val="22"/>
          <w:szCs w:val="22"/>
        </w:rPr>
      </w:pPr>
    </w:p>
    <w:p w:rsidR="00CC0B3B" w:rsidRDefault="00CC0B3B" w:rsidP="00CF2E92">
      <w:pPr>
        <w:numPr>
          <w:ilvl w:val="0"/>
          <w:numId w:val="7"/>
        </w:numPr>
        <w:rPr>
          <w:rFonts w:ascii="Arial" w:hAnsi="Arial" w:cs="Arial"/>
          <w:sz w:val="22"/>
          <w:szCs w:val="22"/>
        </w:rPr>
      </w:pPr>
      <w:r>
        <w:rPr>
          <w:rFonts w:ascii="Arial" w:hAnsi="Arial" w:cs="Arial"/>
          <w:sz w:val="22"/>
          <w:szCs w:val="22"/>
        </w:rPr>
        <w:t xml:space="preserve">Successful applicants will be asked to write a short report within 2 weeks of </w:t>
      </w:r>
      <w:r w:rsidR="009A3E62">
        <w:rPr>
          <w:rFonts w:ascii="Arial" w:hAnsi="Arial" w:cs="Arial"/>
          <w:sz w:val="22"/>
          <w:szCs w:val="22"/>
        </w:rPr>
        <w:t xml:space="preserve">the conclusion of </w:t>
      </w:r>
      <w:r>
        <w:rPr>
          <w:rFonts w:ascii="Arial" w:hAnsi="Arial" w:cs="Arial"/>
          <w:sz w:val="22"/>
          <w:szCs w:val="22"/>
        </w:rPr>
        <w:t>the visit or activity for which the award was made.</w:t>
      </w:r>
      <w:r w:rsidR="00F1537D">
        <w:rPr>
          <w:rFonts w:ascii="Arial" w:hAnsi="Arial" w:cs="Arial"/>
          <w:sz w:val="22"/>
          <w:szCs w:val="22"/>
        </w:rPr>
        <w:t xml:space="preserve"> </w:t>
      </w:r>
      <w:r w:rsidR="007B5275" w:rsidRPr="007B5275">
        <w:rPr>
          <w:rFonts w:ascii="Arial" w:hAnsi="Arial" w:cs="Arial"/>
          <w:sz w:val="22"/>
          <w:szCs w:val="22"/>
        </w:rPr>
        <w:t xml:space="preserve">The report should be sent by email to Dr Allan McKinley in International Relations at </w:t>
      </w:r>
      <w:hyperlink r:id="rId11" w:history="1">
        <w:r w:rsidR="007B5275" w:rsidRPr="006A2A15">
          <w:rPr>
            <w:rStyle w:val="Hyperlink"/>
            <w:rFonts w:ascii="Arial" w:hAnsi="Arial" w:cs="Arial"/>
            <w:sz w:val="22"/>
            <w:szCs w:val="22"/>
          </w:rPr>
          <w:t>a.s.mckinley.1@bham.ac.uk</w:t>
        </w:r>
      </w:hyperlink>
      <w:r w:rsidR="007B5275">
        <w:rPr>
          <w:rFonts w:ascii="Arial" w:hAnsi="Arial" w:cs="Arial"/>
          <w:sz w:val="22"/>
          <w:szCs w:val="22"/>
        </w:rPr>
        <w:t xml:space="preserve"> </w:t>
      </w:r>
    </w:p>
    <w:sectPr w:rsidR="00CC0B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B633D"/>
    <w:multiLevelType w:val="hybridMultilevel"/>
    <w:tmpl w:val="BAFAB8D6"/>
    <w:lvl w:ilvl="0" w:tplc="EA4638F6">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98D1547"/>
    <w:multiLevelType w:val="hybridMultilevel"/>
    <w:tmpl w:val="D58298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A976C10"/>
    <w:multiLevelType w:val="hybridMultilevel"/>
    <w:tmpl w:val="442CCA64"/>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EEB4CC5"/>
    <w:multiLevelType w:val="hybridMultilevel"/>
    <w:tmpl w:val="B2120B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21003D"/>
    <w:multiLevelType w:val="hybridMultilevel"/>
    <w:tmpl w:val="89AC1CE0"/>
    <w:lvl w:ilvl="0" w:tplc="5F827E06">
      <w:start w:val="1"/>
      <w:numFmt w:val="bullet"/>
      <w:lvlText w:val=""/>
      <w:lvlJc w:val="left"/>
      <w:pPr>
        <w:tabs>
          <w:tab w:val="num" w:pos="720"/>
        </w:tabs>
        <w:ind w:left="720" w:hanging="360"/>
      </w:pPr>
      <w:rPr>
        <w:rFonts w:ascii="Symbol" w:hAnsi="Symbol" w:hint="default"/>
        <w:color w:val="auto"/>
        <w:sz w:val="16"/>
        <w:szCs w:val="16"/>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72987112"/>
    <w:multiLevelType w:val="hybridMultilevel"/>
    <w:tmpl w:val="12A832D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748C7A12"/>
    <w:multiLevelType w:val="hybridMultilevel"/>
    <w:tmpl w:val="99A609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5F69F5"/>
    <w:multiLevelType w:val="hybridMultilevel"/>
    <w:tmpl w:val="C7B639CC"/>
    <w:lvl w:ilvl="0" w:tplc="EA4638F6">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0"/>
  </w:num>
  <w:num w:numId="6">
    <w:abstractNumId w:val="2"/>
  </w:num>
  <w:num w:numId="7">
    <w:abstractNumId w:val="5"/>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B3B"/>
    <w:rsid w:val="00033AE0"/>
    <w:rsid w:val="00044228"/>
    <w:rsid w:val="0019681E"/>
    <w:rsid w:val="001C2230"/>
    <w:rsid w:val="001F64E0"/>
    <w:rsid w:val="00200577"/>
    <w:rsid w:val="00275064"/>
    <w:rsid w:val="003031B4"/>
    <w:rsid w:val="0039464B"/>
    <w:rsid w:val="003B59EA"/>
    <w:rsid w:val="0042065D"/>
    <w:rsid w:val="004A1BDA"/>
    <w:rsid w:val="004C2331"/>
    <w:rsid w:val="004C56E1"/>
    <w:rsid w:val="004E14DD"/>
    <w:rsid w:val="005116BA"/>
    <w:rsid w:val="00516EA3"/>
    <w:rsid w:val="0052333B"/>
    <w:rsid w:val="005F0A38"/>
    <w:rsid w:val="00683C56"/>
    <w:rsid w:val="00703E45"/>
    <w:rsid w:val="0076619B"/>
    <w:rsid w:val="00786DD6"/>
    <w:rsid w:val="007B5275"/>
    <w:rsid w:val="007C573F"/>
    <w:rsid w:val="009816CB"/>
    <w:rsid w:val="009A3E62"/>
    <w:rsid w:val="00A22FDA"/>
    <w:rsid w:val="00A74074"/>
    <w:rsid w:val="00A876F6"/>
    <w:rsid w:val="00AA5866"/>
    <w:rsid w:val="00AF4B7E"/>
    <w:rsid w:val="00B704B7"/>
    <w:rsid w:val="00B74358"/>
    <w:rsid w:val="00B8477F"/>
    <w:rsid w:val="00C57A89"/>
    <w:rsid w:val="00CA1AAF"/>
    <w:rsid w:val="00CA2F50"/>
    <w:rsid w:val="00CC0B3B"/>
    <w:rsid w:val="00CE4A68"/>
    <w:rsid w:val="00CF2E92"/>
    <w:rsid w:val="00D0394A"/>
    <w:rsid w:val="00D1754C"/>
    <w:rsid w:val="00D47F4F"/>
    <w:rsid w:val="00D64711"/>
    <w:rsid w:val="00DB0E1C"/>
    <w:rsid w:val="00DC74EE"/>
    <w:rsid w:val="00E544D8"/>
    <w:rsid w:val="00E60298"/>
    <w:rsid w:val="00F1537D"/>
    <w:rsid w:val="00F25449"/>
    <w:rsid w:val="00F66DCD"/>
    <w:rsid w:val="00F76418"/>
    <w:rsid w:val="00F91782"/>
    <w:rsid w:val="00FD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B3B"/>
    <w:rPr>
      <w:rFonts w:eastAsia="SimSun"/>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C0B3B"/>
    <w:rPr>
      <w:color w:val="0000FF"/>
      <w:u w:val="single"/>
    </w:rPr>
  </w:style>
  <w:style w:type="paragraph" w:styleId="BalloonText">
    <w:name w:val="Balloon Text"/>
    <w:basedOn w:val="Normal"/>
    <w:semiHidden/>
    <w:rsid w:val="00F1537D"/>
    <w:rPr>
      <w:rFonts w:ascii="Tahoma" w:hAnsi="Tahoma" w:cs="Tahoma"/>
      <w:sz w:val="16"/>
      <w:szCs w:val="16"/>
    </w:rPr>
  </w:style>
  <w:style w:type="character" w:styleId="CommentReference">
    <w:name w:val="annotation reference"/>
    <w:semiHidden/>
    <w:rsid w:val="00F1537D"/>
    <w:rPr>
      <w:sz w:val="16"/>
      <w:szCs w:val="16"/>
    </w:rPr>
  </w:style>
  <w:style w:type="paragraph" w:styleId="CommentText">
    <w:name w:val="annotation text"/>
    <w:basedOn w:val="Normal"/>
    <w:semiHidden/>
    <w:rsid w:val="00F1537D"/>
    <w:rPr>
      <w:sz w:val="20"/>
      <w:szCs w:val="20"/>
    </w:rPr>
  </w:style>
  <w:style w:type="paragraph" w:styleId="CommentSubject">
    <w:name w:val="annotation subject"/>
    <w:basedOn w:val="CommentText"/>
    <w:next w:val="CommentText"/>
    <w:semiHidden/>
    <w:rsid w:val="00F1537D"/>
    <w:rPr>
      <w:b/>
      <w:bCs/>
    </w:rPr>
  </w:style>
  <w:style w:type="paragraph" w:styleId="ListParagraph">
    <w:name w:val="List Paragraph"/>
    <w:basedOn w:val="Normal"/>
    <w:uiPriority w:val="34"/>
    <w:qFormat/>
    <w:rsid w:val="00033AE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B3B"/>
    <w:rPr>
      <w:rFonts w:eastAsia="SimSun"/>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C0B3B"/>
    <w:rPr>
      <w:color w:val="0000FF"/>
      <w:u w:val="single"/>
    </w:rPr>
  </w:style>
  <w:style w:type="paragraph" w:styleId="BalloonText">
    <w:name w:val="Balloon Text"/>
    <w:basedOn w:val="Normal"/>
    <w:semiHidden/>
    <w:rsid w:val="00F1537D"/>
    <w:rPr>
      <w:rFonts w:ascii="Tahoma" w:hAnsi="Tahoma" w:cs="Tahoma"/>
      <w:sz w:val="16"/>
      <w:szCs w:val="16"/>
    </w:rPr>
  </w:style>
  <w:style w:type="character" w:styleId="CommentReference">
    <w:name w:val="annotation reference"/>
    <w:semiHidden/>
    <w:rsid w:val="00F1537D"/>
    <w:rPr>
      <w:sz w:val="16"/>
      <w:szCs w:val="16"/>
    </w:rPr>
  </w:style>
  <w:style w:type="paragraph" w:styleId="CommentText">
    <w:name w:val="annotation text"/>
    <w:basedOn w:val="Normal"/>
    <w:semiHidden/>
    <w:rsid w:val="00F1537D"/>
    <w:rPr>
      <w:sz w:val="20"/>
      <w:szCs w:val="20"/>
    </w:rPr>
  </w:style>
  <w:style w:type="paragraph" w:styleId="CommentSubject">
    <w:name w:val="annotation subject"/>
    <w:basedOn w:val="CommentText"/>
    <w:next w:val="CommentText"/>
    <w:semiHidden/>
    <w:rsid w:val="00F1537D"/>
    <w:rPr>
      <w:b/>
      <w:bCs/>
    </w:rPr>
  </w:style>
  <w:style w:type="paragraph" w:styleId="ListParagraph">
    <w:name w:val="List Paragraph"/>
    <w:basedOn w:val="Normal"/>
    <w:uiPriority w:val="34"/>
    <w:qFormat/>
    <w:rsid w:val="00033A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396348">
      <w:bodyDiv w:val="1"/>
      <w:marLeft w:val="0"/>
      <w:marRight w:val="0"/>
      <w:marTop w:val="0"/>
      <w:marBottom w:val="0"/>
      <w:divBdr>
        <w:top w:val="none" w:sz="0" w:space="0" w:color="auto"/>
        <w:left w:val="none" w:sz="0" w:space="0" w:color="auto"/>
        <w:bottom w:val="none" w:sz="0" w:space="0" w:color="auto"/>
        <w:right w:val="none" w:sz="0" w:space="0" w:color="auto"/>
      </w:divBdr>
    </w:div>
    <w:div w:id="717894906">
      <w:bodyDiv w:val="1"/>
      <w:marLeft w:val="0"/>
      <w:marRight w:val="0"/>
      <w:marTop w:val="0"/>
      <w:marBottom w:val="0"/>
      <w:divBdr>
        <w:top w:val="none" w:sz="0" w:space="0" w:color="auto"/>
        <w:left w:val="none" w:sz="0" w:space="0" w:color="auto"/>
        <w:bottom w:val="none" w:sz="0" w:space="0" w:color="auto"/>
        <w:right w:val="none" w:sz="0" w:space="0" w:color="auto"/>
      </w:divBdr>
    </w:div>
    <w:div w:id="9243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shimaoka@aoni.waseda.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a.s.mckinley.1@bham.ac.uk" TargetMode="External"/><Relationship Id="rId5" Type="http://schemas.openxmlformats.org/officeDocument/2006/relationships/webSettings" Target="webSettings.xml"/><Relationship Id="rId10" Type="http://schemas.openxmlformats.org/officeDocument/2006/relationships/hyperlink" Target="https://intranet.birmingham.ac.uk/external/international-relations/relations/fundingopps/index.aspx" TargetMode="External"/><Relationship Id="rId4" Type="http://schemas.openxmlformats.org/officeDocument/2006/relationships/settings" Target="settings.xml"/><Relationship Id="rId9" Type="http://schemas.openxmlformats.org/officeDocument/2006/relationships/hyperlink" Target="mailto:w.wu@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University of Birmingham</vt:lpstr>
    </vt:vector>
  </TitlesOfParts>
  <Company>UoB</Company>
  <LinksUpToDate>false</LinksUpToDate>
  <CharactersWithSpaces>4175</CharactersWithSpaces>
  <SharedDoc>false</SharedDoc>
  <HLinks>
    <vt:vector size="24" baseType="variant">
      <vt:variant>
        <vt:i4>3276895</vt:i4>
      </vt:variant>
      <vt:variant>
        <vt:i4>9</vt:i4>
      </vt:variant>
      <vt:variant>
        <vt:i4>0</vt:i4>
      </vt:variant>
      <vt:variant>
        <vt:i4>5</vt:i4>
      </vt:variant>
      <vt:variant>
        <vt:lpwstr>mailto:a.s.mckinley.1@bham.ac.uk</vt:lpwstr>
      </vt:variant>
      <vt:variant>
        <vt:lpwstr/>
      </vt:variant>
      <vt:variant>
        <vt:i4>6553658</vt:i4>
      </vt:variant>
      <vt:variant>
        <vt:i4>6</vt:i4>
      </vt:variant>
      <vt:variant>
        <vt:i4>0</vt:i4>
      </vt:variant>
      <vt:variant>
        <vt:i4>5</vt:i4>
      </vt:variant>
      <vt:variant>
        <vt:lpwstr>https://intranet.birmingham.ac.uk/external/international-relations/relations/fundingopps/index.aspx</vt:lpwstr>
      </vt:variant>
      <vt:variant>
        <vt:lpwstr/>
      </vt:variant>
      <vt:variant>
        <vt:i4>196650</vt:i4>
      </vt:variant>
      <vt:variant>
        <vt:i4>3</vt:i4>
      </vt:variant>
      <vt:variant>
        <vt:i4>0</vt:i4>
      </vt:variant>
      <vt:variant>
        <vt:i4>5</vt:i4>
      </vt:variant>
      <vt:variant>
        <vt:lpwstr>mailto:w.wu@bham.ac.uk</vt:lpwstr>
      </vt:variant>
      <vt:variant>
        <vt:lpwstr/>
      </vt:variant>
      <vt:variant>
        <vt:i4>6750273</vt:i4>
      </vt:variant>
      <vt:variant>
        <vt:i4>0</vt:i4>
      </vt:variant>
      <vt:variant>
        <vt:i4>0</vt:i4>
      </vt:variant>
      <vt:variant>
        <vt:i4>5</vt:i4>
      </vt:variant>
      <vt:variant>
        <vt:lpwstr>mailto:m.shimaoka@aoni.waseda.jp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Birmingham</dc:title>
  <dc:creator>Allan McKinley</dc:creator>
  <cp:lastModifiedBy>nkopecky</cp:lastModifiedBy>
  <cp:revision>2</cp:revision>
  <cp:lastPrinted>2018-01-18T14:26:00Z</cp:lastPrinted>
  <dcterms:created xsi:type="dcterms:W3CDTF">2018-01-22T15:16:00Z</dcterms:created>
  <dcterms:modified xsi:type="dcterms:W3CDTF">2018-01-22T15:16:00Z</dcterms:modified>
</cp:coreProperties>
</file>