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2190"/>
        <w:gridCol w:w="2709"/>
        <w:gridCol w:w="5132"/>
        <w:gridCol w:w="113"/>
      </w:tblGrid>
      <w:tr w:rsidR="00EC1E07" w:rsidTr="004F3C73">
        <w:trPr>
          <w:gridAfter w:val="1"/>
          <w:wAfter w:w="113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5A7F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A7FFD">
              <w:rPr>
                <w:b/>
                <w:sz w:val="28"/>
                <w:szCs w:val="28"/>
              </w:rPr>
              <w:t>Exchange &amp; Explore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4F3C73">
        <w:trPr>
          <w:gridAfter w:val="1"/>
          <w:wAfter w:w="113" w:type="dxa"/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020874" w:rsidRPr="00020874" w:rsidRDefault="00020874" w:rsidP="00020874">
            <w:r w:rsidRPr="00020874">
              <w:t xml:space="preserve">Prior to submission, all applications </w:t>
            </w:r>
            <w:r w:rsidRPr="00020874">
              <w:rPr>
                <w:b/>
              </w:rPr>
              <w:t>must</w:t>
            </w:r>
            <w:r w:rsidRPr="00020874">
              <w:t xml:space="preserve"> have been discussed with your college Business Engagement Partner: for MDS, Anne Simper (</w:t>
            </w:r>
            <w:hyperlink r:id="rId9" w:history="1">
              <w:r w:rsidRPr="00020874">
                <w:rPr>
                  <w:rStyle w:val="Hyperlink"/>
                </w:rPr>
                <w:t>a.simper@bham.ac.uk</w:t>
              </w:r>
            </w:hyperlink>
            <w:r w:rsidRPr="00020874">
              <w:t>, 0771 744 1014, 0121 414 4056, 0121 371 8019), or Cathy Wardius (</w:t>
            </w:r>
            <w:hyperlink r:id="rId10" w:history="1">
              <w:r w:rsidRPr="00020874">
                <w:rPr>
                  <w:rStyle w:val="Hyperlink"/>
                </w:rPr>
                <w:t>c.a.wardius@bham.ac.uk</w:t>
              </w:r>
            </w:hyperlink>
            <w:r w:rsidRPr="00020874">
              <w:t>, 0796 699 6429), or Jo Smith (</w:t>
            </w:r>
            <w:r w:rsidRPr="00020874">
              <w:rPr>
                <w:rStyle w:val="Hyperlink"/>
              </w:rPr>
              <w:t>J.L.J.Smith@bham.ac.uk</w:t>
            </w:r>
            <w:r w:rsidRPr="00020874">
              <w:t>, 0121 414 4056</w:t>
            </w:r>
            <w:r w:rsidRPr="00020874">
              <w:rPr>
                <w:rFonts w:ascii="Calibri" w:hAnsi="Calibri"/>
                <w:color w:val="1F497D"/>
              </w:rPr>
              <w:t xml:space="preserve">), </w:t>
            </w:r>
            <w:r w:rsidRPr="00020874">
              <w:t>for LES, Holly Searson (</w:t>
            </w:r>
            <w:r w:rsidRPr="00020874">
              <w:rPr>
                <w:rStyle w:val="Hyperlink"/>
              </w:rPr>
              <w:t>H.L.Searson@bham.ac.uk</w:t>
            </w:r>
            <w:r w:rsidRPr="00020874">
              <w:t>, 0797 039 7568) and for EPS, Richard Fox (</w:t>
            </w:r>
            <w:hyperlink r:id="rId11" w:history="1">
              <w:r w:rsidRPr="00020874">
                <w:rPr>
                  <w:rStyle w:val="Hyperlink"/>
                </w:rPr>
                <w:t>r.fox@bham.ac.uk</w:t>
              </w:r>
            </w:hyperlink>
            <w:r w:rsidRPr="00020874">
              <w:t>, 0121 414 8921) or Sam Hickman (</w:t>
            </w:r>
            <w:hyperlink r:id="rId12" w:history="1">
              <w:r w:rsidRPr="00020874">
                <w:rPr>
                  <w:rStyle w:val="Hyperlink"/>
                </w:rPr>
                <w:t>s.j.hickman@bham.ac.uk</w:t>
              </w:r>
            </w:hyperlink>
            <w:r w:rsidRPr="00020874">
              <w:t xml:space="preserve">, 0121 414 4271).  </w:t>
            </w:r>
          </w:p>
          <w:p w:rsidR="001B5803" w:rsidRPr="00020874" w:rsidRDefault="001B5803" w:rsidP="00F3419B"/>
          <w:p w:rsidR="001B5803" w:rsidRPr="00020874" w:rsidRDefault="00FF25E8" w:rsidP="00666BA3">
            <w:pPr>
              <w:jc w:val="both"/>
            </w:pPr>
            <w:r w:rsidRPr="00020874">
              <w:t>As noted in the guidance notes, if the Industry partner wishes to part-own resulting IP, collaborations and contributions should be captured using Section 4: Industrial Parties’ Contributions from the MRC’s Industry Collaboration Agreement (</w:t>
            </w:r>
            <w:hyperlink r:id="rId13" w:history="1">
              <w:r w:rsidRPr="00020874">
                <w:rPr>
                  <w:rStyle w:val="Hyperlink"/>
                </w:rPr>
                <w:t>MICA</w:t>
              </w:r>
            </w:hyperlink>
            <w:r w:rsidRPr="00020874">
              <w:t xml:space="preserve">) form. </w:t>
            </w:r>
          </w:p>
          <w:p w:rsidR="00F3419B" w:rsidRPr="00020874" w:rsidRDefault="00F3419B" w:rsidP="00666BA3">
            <w:pPr>
              <w:jc w:val="both"/>
            </w:pPr>
          </w:p>
          <w:p w:rsidR="00011662" w:rsidRDefault="00011662" w:rsidP="00666BA3">
            <w:pPr>
              <w:jc w:val="both"/>
            </w:pPr>
            <w:r w:rsidRPr="00020874">
              <w:t xml:space="preserve">Applications to the MRC </w:t>
            </w:r>
            <w:proofErr w:type="spellStart"/>
            <w:r w:rsidRPr="00020874">
              <w:t>PtD</w:t>
            </w:r>
            <w:proofErr w:type="spellEnd"/>
            <w:r w:rsidRPr="00020874">
              <w:t xml:space="preserve"> E&amp;E fund must be made using this </w:t>
            </w:r>
            <w:r w:rsidR="00EE4CA7" w:rsidRPr="00020874">
              <w:t xml:space="preserve">Exchange and Explore application </w:t>
            </w:r>
            <w:r w:rsidRPr="00020874">
              <w:t>form and submitted via</w:t>
            </w:r>
            <w:r w:rsidR="008C4D3A" w:rsidRPr="00020874">
              <w:t xml:space="preserve"> Vicky Kosti (</w:t>
            </w:r>
            <w:hyperlink r:id="rId14" w:history="1">
              <w:r w:rsidR="008C4D3A" w:rsidRPr="00020874">
                <w:rPr>
                  <w:rStyle w:val="Hyperlink"/>
                </w:rPr>
                <w:t>V.Kosti@bham.ac.uk</w:t>
              </w:r>
            </w:hyperlink>
            <w:r w:rsidR="008C4D3A" w:rsidRPr="00020874">
              <w:t>) and Guojin Liu (</w:t>
            </w:r>
            <w:hyperlink r:id="rId15" w:history="1">
              <w:r w:rsidR="008C4D3A" w:rsidRPr="00020874">
                <w:rPr>
                  <w:rStyle w:val="Hyperlink"/>
                </w:rPr>
                <w:t>G.Liu.1@bham.ac.uk</w:t>
              </w:r>
            </w:hyperlink>
            <w:r w:rsidR="008C4D3A" w:rsidRPr="00020874">
              <w:t>)</w:t>
            </w:r>
            <w:r w:rsidR="00666BA3" w:rsidRPr="00020874">
              <w:t>.</w:t>
            </w:r>
            <w:r w:rsidR="00EE4CA7" w:rsidRPr="00020874">
              <w:t xml:space="preserve"> </w:t>
            </w:r>
            <w:r w:rsidR="00FF25E8" w:rsidRPr="00020874">
              <w:t xml:space="preserve">If the Industry partner wishes to part-own resulting IP you will also need to submit </w:t>
            </w:r>
            <w:r w:rsidR="00EE4CA7" w:rsidRPr="00020874">
              <w:t xml:space="preserve">section 4 of </w:t>
            </w:r>
            <w:r w:rsidR="00FF25E8" w:rsidRPr="00020874">
              <w:t xml:space="preserve">the </w:t>
            </w:r>
            <w:hyperlink r:id="rId16" w:history="1">
              <w:r w:rsidR="00FF25E8" w:rsidRPr="00020874">
                <w:rPr>
                  <w:rStyle w:val="Hyperlink"/>
                </w:rPr>
                <w:t>MICA</w:t>
              </w:r>
            </w:hyperlink>
            <w:r w:rsidR="00FF25E8" w:rsidRPr="00020874">
              <w:t xml:space="preserve"> Form and a letter of support (if the University will fully own resulting IP a MICA</w:t>
            </w:r>
            <w:r w:rsidR="00EE4CA7" w:rsidRPr="00020874">
              <w:t xml:space="preserve"> Form</w:t>
            </w:r>
            <w:r w:rsidR="00FF25E8" w:rsidRPr="00020874">
              <w:t xml:space="preserve">/supporting letter is not required).  </w:t>
            </w:r>
            <w:r w:rsidRPr="00020874">
              <w:t xml:space="preserve">On submission, your application will be considered by the internal MRC </w:t>
            </w:r>
            <w:proofErr w:type="spellStart"/>
            <w:r w:rsidRPr="00020874">
              <w:t>CiC</w:t>
            </w:r>
            <w:proofErr w:type="spellEnd"/>
            <w:r w:rsidRPr="00020874">
              <w:t xml:space="preserve"> Steering Group.  Where possible, a funding decision will be made within one week.</w:t>
            </w:r>
          </w:p>
          <w:p w:rsidR="00201E98" w:rsidRDefault="00201E98" w:rsidP="001B5803"/>
        </w:tc>
      </w:tr>
      <w:tr w:rsidR="00F3419B" w:rsidTr="004F3C73">
        <w:trPr>
          <w:gridAfter w:val="1"/>
          <w:wAfter w:w="113" w:type="dxa"/>
        </w:trPr>
        <w:tc>
          <w:tcPr>
            <w:tcW w:w="10031" w:type="dxa"/>
            <w:gridSpan w:val="3"/>
            <w:shd w:val="clear" w:color="auto" w:fill="808080" w:themeFill="background1" w:themeFillShade="80"/>
          </w:tcPr>
          <w:p w:rsidR="00F3419B" w:rsidRPr="00AD4443" w:rsidRDefault="00F3419B" w:rsidP="00F74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4F3C73">
        <w:trPr>
          <w:gridAfter w:val="1"/>
          <w:wAfter w:w="113" w:type="dxa"/>
        </w:trPr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F3419B" w:rsidTr="004F3C73">
        <w:trPr>
          <w:gridAfter w:val="1"/>
          <w:wAfter w:w="113" w:type="dxa"/>
        </w:trPr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F3419B" w:rsidTr="004F3C73">
        <w:trPr>
          <w:gridAfter w:val="1"/>
          <w:wAfter w:w="113" w:type="dxa"/>
        </w:trPr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  <w:gridSpan w:val="2"/>
          </w:tcPr>
          <w:p w:rsidR="00F3419B" w:rsidRDefault="00F3419B" w:rsidP="00F744A9"/>
        </w:tc>
      </w:tr>
      <w:tr w:rsidR="005B4E06" w:rsidRPr="00AD4443" w:rsidTr="004F3C73">
        <w:trPr>
          <w:gridAfter w:val="1"/>
          <w:wAfter w:w="113" w:type="dxa"/>
        </w:trPr>
        <w:tc>
          <w:tcPr>
            <w:tcW w:w="10031" w:type="dxa"/>
            <w:gridSpan w:val="3"/>
            <w:shd w:val="clear" w:color="auto" w:fill="808080" w:themeFill="background1" w:themeFillShade="80"/>
          </w:tcPr>
          <w:p w:rsidR="005B4E06" w:rsidRPr="00AD4443" w:rsidRDefault="005B4E06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4F3C73">
        <w:trPr>
          <w:gridAfter w:val="1"/>
          <w:wAfter w:w="113" w:type="dxa"/>
        </w:trPr>
        <w:tc>
          <w:tcPr>
            <w:tcW w:w="2190" w:type="dxa"/>
          </w:tcPr>
          <w:p w:rsidR="005B4E06" w:rsidRDefault="005B4E06" w:rsidP="00EC75E3">
            <w:r>
              <w:t>Company Name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4F3C73">
        <w:trPr>
          <w:gridAfter w:val="1"/>
          <w:wAfter w:w="113" w:type="dxa"/>
        </w:trPr>
        <w:tc>
          <w:tcPr>
            <w:tcW w:w="2190" w:type="dxa"/>
          </w:tcPr>
          <w:p w:rsidR="005B4E06" w:rsidRDefault="005B4E06" w:rsidP="00EC75E3">
            <w:r>
              <w:t>Contact (</w:t>
            </w:r>
            <w:proofErr w:type="spellStart"/>
            <w:r>
              <w:t>inc</w:t>
            </w:r>
            <w:proofErr w:type="spellEnd"/>
            <w:r>
              <w:t xml:space="preserve"> position)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4F3C73">
        <w:trPr>
          <w:gridAfter w:val="1"/>
          <w:wAfter w:w="113" w:type="dxa"/>
        </w:trPr>
        <w:tc>
          <w:tcPr>
            <w:tcW w:w="2190" w:type="dxa"/>
          </w:tcPr>
          <w:p w:rsidR="005B4E06" w:rsidRDefault="005B4E06" w:rsidP="00EC75E3">
            <w:r>
              <w:t>Telephone / Email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5B4E06" w:rsidTr="004F3C73">
        <w:trPr>
          <w:gridAfter w:val="1"/>
          <w:wAfter w:w="113" w:type="dxa"/>
        </w:trPr>
        <w:tc>
          <w:tcPr>
            <w:tcW w:w="2190" w:type="dxa"/>
          </w:tcPr>
          <w:p w:rsidR="005B4E06" w:rsidRDefault="005B4E06" w:rsidP="00EC75E3">
            <w:r>
              <w:t>Address</w:t>
            </w:r>
          </w:p>
        </w:tc>
        <w:tc>
          <w:tcPr>
            <w:tcW w:w="7841" w:type="dxa"/>
            <w:gridSpan w:val="2"/>
          </w:tcPr>
          <w:p w:rsidR="005B4E06" w:rsidRDefault="005B4E06" w:rsidP="00EC75E3"/>
        </w:tc>
      </w:tr>
      <w:tr w:rsidR="00D2307C" w:rsidTr="004F3C73">
        <w:trPr>
          <w:gridAfter w:val="1"/>
          <w:wAfter w:w="113" w:type="dxa"/>
        </w:trPr>
        <w:tc>
          <w:tcPr>
            <w:tcW w:w="10031" w:type="dxa"/>
            <w:gridSpan w:val="3"/>
            <w:shd w:val="clear" w:color="auto" w:fill="808080" w:themeFill="background1" w:themeFillShade="80"/>
          </w:tcPr>
          <w:p w:rsidR="00D2307C" w:rsidRPr="005B4E06" w:rsidRDefault="00D2307C" w:rsidP="00F93D7E">
            <w:pPr>
              <w:rPr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  <w:r w:rsidR="005B4E06">
              <w:rPr>
                <w:b/>
                <w:color w:val="FFFFFF" w:themeColor="background1"/>
              </w:rPr>
              <w:t xml:space="preserve"> </w:t>
            </w:r>
          </w:p>
        </w:tc>
      </w:tr>
      <w:tr w:rsidR="00D2307C" w:rsidTr="004F3C73">
        <w:trPr>
          <w:gridAfter w:val="1"/>
          <w:wAfter w:w="113" w:type="dxa"/>
          <w:trHeight w:val="397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601C28" w:rsidRDefault="00601C28" w:rsidP="00F93D7E"/>
        </w:tc>
      </w:tr>
      <w:tr w:rsidR="00AD4443" w:rsidRPr="00AD4443" w:rsidTr="004F3C73">
        <w:trPr>
          <w:gridAfter w:val="1"/>
          <w:wAfter w:w="113" w:type="dxa"/>
        </w:trPr>
        <w:tc>
          <w:tcPr>
            <w:tcW w:w="10031" w:type="dxa"/>
            <w:gridSpan w:val="3"/>
            <w:shd w:val="clear" w:color="auto" w:fill="808080" w:themeFill="background1" w:themeFillShade="80"/>
          </w:tcPr>
          <w:p w:rsidR="00EC1E07" w:rsidRPr="005B4E06" w:rsidRDefault="00EC0193" w:rsidP="001E439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Summary </w:t>
            </w:r>
            <w:r w:rsidR="001E4396">
              <w:rPr>
                <w:b/>
                <w:color w:val="FFFFFF" w:themeColor="background1"/>
              </w:rPr>
              <w:t xml:space="preserve">– </w:t>
            </w:r>
            <w:r w:rsidR="005B4E06">
              <w:rPr>
                <w:color w:val="FFFFFF" w:themeColor="background1"/>
              </w:rPr>
              <w:t>Please give a brief overview of the fundamental science behind the project, the research team</w:t>
            </w:r>
            <w:r w:rsidR="00330255">
              <w:rPr>
                <w:color w:val="FFFFFF" w:themeColor="background1"/>
              </w:rPr>
              <w:t>, and how you plan to progress this project beyond E&amp;E funding</w:t>
            </w:r>
            <w:r w:rsidR="001B5803">
              <w:rPr>
                <w:color w:val="FFFFFF" w:themeColor="background1"/>
              </w:rPr>
              <w:t>.</w:t>
            </w:r>
            <w:r w:rsidR="001E4396">
              <w:rPr>
                <w:color w:val="FFFFFF" w:themeColor="background1"/>
              </w:rPr>
              <w:t xml:space="preserve"> [Suggested 500 words]</w:t>
            </w:r>
          </w:p>
        </w:tc>
      </w:tr>
      <w:tr w:rsidR="00EC1E07" w:rsidTr="004F3C73">
        <w:trPr>
          <w:gridAfter w:val="1"/>
          <w:wAfter w:w="113" w:type="dxa"/>
          <w:trHeight w:val="4148"/>
        </w:trPr>
        <w:tc>
          <w:tcPr>
            <w:tcW w:w="10031" w:type="dxa"/>
            <w:gridSpan w:val="3"/>
          </w:tcPr>
          <w:p w:rsidR="00AD4443" w:rsidRDefault="00AD4443" w:rsidP="00F93D7E"/>
        </w:tc>
      </w:tr>
      <w:tr w:rsidR="00610699" w:rsidTr="004F3C73">
        <w:trPr>
          <w:gridAfter w:val="1"/>
          <w:wAfter w:w="113" w:type="dxa"/>
          <w:trHeight w:val="592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>Why have you chosen this company as a potential industrial collaborator?  What are the objectives of the proposed project?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29268B" w:rsidRPr="00610699" w:rsidTr="00745AC6">
        <w:trPr>
          <w:gridAfter w:val="1"/>
          <w:wAfter w:w="113" w:type="dxa"/>
          <w:trHeight w:val="1396"/>
        </w:trPr>
        <w:tc>
          <w:tcPr>
            <w:tcW w:w="10031" w:type="dxa"/>
            <w:gridSpan w:val="3"/>
            <w:shd w:val="clear" w:color="auto" w:fill="auto"/>
          </w:tcPr>
          <w:p w:rsidR="00011662" w:rsidRDefault="00011662" w:rsidP="004E5306"/>
          <w:p w:rsidR="00582385" w:rsidRPr="0029268B" w:rsidRDefault="00582385" w:rsidP="004E5306"/>
        </w:tc>
      </w:tr>
      <w:tr w:rsidR="0029268B" w:rsidTr="004F3C73">
        <w:trPr>
          <w:gridAfter w:val="1"/>
          <w:wAfter w:w="113" w:type="dxa"/>
          <w:trHeight w:val="82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start and end dates and the costs associated with each.</w:t>
            </w:r>
            <w:r w:rsidR="001E4396">
              <w:rPr>
                <w:color w:val="FFFFFF" w:themeColor="background1"/>
              </w:rPr>
              <w:t xml:space="preserve"> [Suggested 750 words]</w:t>
            </w:r>
          </w:p>
        </w:tc>
      </w:tr>
      <w:tr w:rsidR="005C67E6" w:rsidTr="004F3C73">
        <w:trPr>
          <w:gridAfter w:val="1"/>
          <w:wAfter w:w="113" w:type="dxa"/>
          <w:trHeight w:val="2151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4F3C73">
        <w:trPr>
          <w:gridAfter w:val="1"/>
          <w:wAfter w:w="113" w:type="dxa"/>
          <w:trHeight w:val="308"/>
        </w:trPr>
        <w:tc>
          <w:tcPr>
            <w:tcW w:w="10031" w:type="dxa"/>
            <w:gridSpan w:val="3"/>
            <w:shd w:val="clear" w:color="auto" w:fill="7F7F7F" w:themeFill="text1" w:themeFillTint="80"/>
          </w:tcPr>
          <w:p w:rsidR="005B4E06" w:rsidRDefault="00201E98" w:rsidP="003B4A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Planned People Exchange</w:t>
            </w:r>
            <w:r w:rsidR="005B4E06">
              <w:rPr>
                <w:b/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“exchange”, which may include one or more of the lead applicant, postdoc, technician etc.</w:t>
            </w:r>
            <w:r>
              <w:rPr>
                <w:color w:val="FFFFFF" w:themeColor="background1"/>
              </w:rPr>
              <w:t xml:space="preserve"> </w:t>
            </w:r>
            <w:r w:rsidR="001B5803" w:rsidRPr="001B5803">
              <w:rPr>
                <w:color w:val="FFFFFF" w:themeColor="background1"/>
              </w:rPr>
              <w:t xml:space="preserve">Applications of up to £10k (consumables only, i.e. no staffing costs) are welcomed. This can support exchange into and out of industry, including some elements of personal support for travel </w:t>
            </w:r>
            <w:r w:rsidR="001E4396">
              <w:rPr>
                <w:color w:val="FFFFFF" w:themeColor="background1"/>
              </w:rPr>
              <w:t>/</w:t>
            </w:r>
            <w:r w:rsidR="001B5803" w:rsidRPr="001B5803">
              <w:rPr>
                <w:color w:val="FFFFFF" w:themeColor="background1"/>
              </w:rPr>
              <w:t>accommodation.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5B4E06" w:rsidTr="004F3C73">
        <w:trPr>
          <w:gridAfter w:val="1"/>
          <w:wAfter w:w="113" w:type="dxa"/>
          <w:trHeight w:val="2647"/>
        </w:trPr>
        <w:tc>
          <w:tcPr>
            <w:tcW w:w="10031" w:type="dxa"/>
            <w:gridSpan w:val="3"/>
          </w:tcPr>
          <w:p w:rsidR="005B4E06" w:rsidRDefault="005B4E06" w:rsidP="00EC75E3">
            <w:pPr>
              <w:rPr>
                <w:b/>
                <w:color w:val="FFFFFF" w:themeColor="background1"/>
              </w:rPr>
            </w:pPr>
          </w:p>
          <w:p w:rsidR="00745AC6" w:rsidRDefault="00745AC6" w:rsidP="00EC75E3">
            <w:pPr>
              <w:rPr>
                <w:b/>
                <w:color w:val="FFFFFF" w:themeColor="background1"/>
              </w:rPr>
            </w:pPr>
          </w:p>
        </w:tc>
      </w:tr>
      <w:tr w:rsidR="00201E98" w:rsidTr="004F3C73">
        <w:trPr>
          <w:gridAfter w:val="1"/>
          <w:wAfter w:w="113" w:type="dxa"/>
          <w:trHeight w:val="30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Pilot Data – </w:t>
            </w:r>
            <w:r>
              <w:rPr>
                <w:color w:val="FFFFFF" w:themeColor="background1"/>
              </w:rPr>
              <w:t>Where possible, please include preliminary data to support your application.</w:t>
            </w:r>
            <w:r w:rsidR="001E4396">
              <w:rPr>
                <w:color w:val="FFFFFF" w:themeColor="background1"/>
              </w:rPr>
              <w:t xml:space="preserve"> </w:t>
            </w:r>
          </w:p>
        </w:tc>
      </w:tr>
      <w:tr w:rsidR="00201E98" w:rsidTr="004F3C73">
        <w:trPr>
          <w:gridAfter w:val="1"/>
          <w:wAfter w:w="113" w:type="dxa"/>
          <w:trHeight w:val="2227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</w:p>
        </w:tc>
      </w:tr>
      <w:tr w:rsidR="004F3C73" w:rsidTr="002E13F4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4F3C73" w:rsidRDefault="004F3C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4F3C73" w:rsidTr="002E13F4">
        <w:trPr>
          <w:trHeight w:val="174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proofErr w:type="spellStart"/>
            <w:r>
              <w:rPr>
                <w:i/>
              </w:rPr>
              <w:t>CiC</w:t>
            </w:r>
            <w:proofErr w:type="spellEnd"/>
            <w:r>
              <w:rPr>
                <w:i/>
              </w:rPr>
              <w:t xml:space="preserve"> applications to address global challenges, but where your research does please note that you do not have to work with specific partners from the </w:t>
            </w:r>
            <w:hyperlink r:id="rId17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4F3C73" w:rsidTr="002E13F4">
        <w:trPr>
          <w:trHeight w:val="174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3" w:rsidRDefault="004F3C73">
            <w:pPr>
              <w:jc w:val="center"/>
            </w:pPr>
          </w:p>
          <w:p w:rsidR="004F3C73" w:rsidRDefault="004F3C73">
            <w:pPr>
              <w:jc w:val="center"/>
            </w:pPr>
            <w:r>
              <w:t>Yes / No</w:t>
            </w:r>
          </w:p>
        </w:tc>
      </w:tr>
      <w:tr w:rsidR="004F3C73" w:rsidTr="002E13F4">
        <w:trPr>
          <w:trHeight w:val="173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73" w:rsidRDefault="004F3C73">
            <w:r>
              <w:t xml:space="preserve">If so, please give details of which countries from the </w:t>
            </w:r>
            <w:hyperlink r:id="rId18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73" w:rsidRDefault="004F3C73"/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sectPr w:rsidR="001B2CE7" w:rsidSect="00F119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A" w:rsidRDefault="00882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A" w:rsidRDefault="00615E63" w:rsidP="0088295A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C72A4B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Fund – </w:t>
    </w:r>
    <w:r w:rsidR="005B4E06">
      <w:rPr>
        <w:sz w:val="20"/>
        <w:szCs w:val="20"/>
      </w:rPr>
      <w:t>Exchange &amp; Explore</w:t>
    </w:r>
    <w:r w:rsidR="00DA1D13" w:rsidRPr="007B554E">
      <w:rPr>
        <w:sz w:val="20"/>
        <w:szCs w:val="20"/>
      </w:rPr>
      <w:ptab w:relativeTo="margin" w:alignment="right" w:leader="none"/>
    </w:r>
    <w:r w:rsidR="0088295A">
      <w:rPr>
        <w:sz w:val="20"/>
        <w:szCs w:val="20"/>
      </w:rPr>
      <w:t>Issue_0</w:t>
    </w:r>
    <w:r w:rsidR="00020874">
      <w:rPr>
        <w:sz w:val="20"/>
        <w:szCs w:val="20"/>
      </w:rPr>
      <w:t>4</w:t>
    </w:r>
    <w:bookmarkStart w:id="0" w:name="_GoBack"/>
    <w:bookmarkEnd w:id="0"/>
    <w:r w:rsidR="0088295A">
      <w:rPr>
        <w:sz w:val="20"/>
        <w:szCs w:val="20"/>
      </w:rPr>
      <w:t>.18</w:t>
    </w:r>
  </w:p>
  <w:p w:rsidR="00DA1D13" w:rsidRPr="007B554E" w:rsidRDefault="0088295A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1D13"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020874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="00DA1D13"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020874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="00DA1D13"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A" w:rsidRDefault="00882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A" w:rsidRDefault="00882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17611AF1" wp14:editId="035359CF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6A18E4" w:rsidRPr="00745AC6" w:rsidRDefault="005A7FFD" w:rsidP="00745AC6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Exchange &amp; Explore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5A" w:rsidRDefault="00882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20874"/>
    <w:rsid w:val="00065505"/>
    <w:rsid w:val="00110281"/>
    <w:rsid w:val="0011129D"/>
    <w:rsid w:val="0012083E"/>
    <w:rsid w:val="00131D7C"/>
    <w:rsid w:val="00135A03"/>
    <w:rsid w:val="00152416"/>
    <w:rsid w:val="00160FF1"/>
    <w:rsid w:val="00177C90"/>
    <w:rsid w:val="001853BF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85B51"/>
    <w:rsid w:val="0029268B"/>
    <w:rsid w:val="002B261D"/>
    <w:rsid w:val="002E13F4"/>
    <w:rsid w:val="002E2FA5"/>
    <w:rsid w:val="002F5069"/>
    <w:rsid w:val="0030457C"/>
    <w:rsid w:val="00310F10"/>
    <w:rsid w:val="003112F3"/>
    <w:rsid w:val="00330255"/>
    <w:rsid w:val="003356FA"/>
    <w:rsid w:val="003516B7"/>
    <w:rsid w:val="003704AA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81492"/>
    <w:rsid w:val="00492C37"/>
    <w:rsid w:val="004A3665"/>
    <w:rsid w:val="004A43E8"/>
    <w:rsid w:val="004C7EAC"/>
    <w:rsid w:val="004E5306"/>
    <w:rsid w:val="004F3C73"/>
    <w:rsid w:val="0050656A"/>
    <w:rsid w:val="005164C1"/>
    <w:rsid w:val="00517260"/>
    <w:rsid w:val="005308F6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66BA3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45AC6"/>
    <w:rsid w:val="007639FF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62FA"/>
    <w:rsid w:val="0088295A"/>
    <w:rsid w:val="00896BD6"/>
    <w:rsid w:val="008B2B02"/>
    <w:rsid w:val="008C4D3A"/>
    <w:rsid w:val="008E41D1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AF1B83"/>
    <w:rsid w:val="00B10F41"/>
    <w:rsid w:val="00B15349"/>
    <w:rsid w:val="00B613B5"/>
    <w:rsid w:val="00B67D79"/>
    <w:rsid w:val="00BB7516"/>
    <w:rsid w:val="00BD208E"/>
    <w:rsid w:val="00BD42B0"/>
    <w:rsid w:val="00BD433B"/>
    <w:rsid w:val="00BD6869"/>
    <w:rsid w:val="00BE6A0B"/>
    <w:rsid w:val="00BF2A4C"/>
    <w:rsid w:val="00C320D5"/>
    <w:rsid w:val="00C42352"/>
    <w:rsid w:val="00C64A63"/>
    <w:rsid w:val="00C72A4B"/>
    <w:rsid w:val="00C779C6"/>
    <w:rsid w:val="00C83ABC"/>
    <w:rsid w:val="00C85476"/>
    <w:rsid w:val="00CD0458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D0F07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c.ac.uk/innovation/mrc-industry-collaboration-agreement-mica/" TargetMode="External"/><Relationship Id="rId18" Type="http://schemas.openxmlformats.org/officeDocument/2006/relationships/hyperlink" Target="http://www.oecd.org/dac/stats/documentupload/DAC%20List%20of%20ODA%20Recipients%202014%20final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yperlink" Target="http://www.oecd.org/dac/stats/documentupload/DAC%20List%20of%20ODA%20Recipients%202014%20fina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c.ac.uk/innovation/mrc-industry-collaboration-agreement-mic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G.Liu.1@bham.ac.u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.simper@bham.ac.u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V.Kosti@bham.ac.u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D42F-6D7C-4E80-9105-97C17261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11</cp:revision>
  <cp:lastPrinted>2016-02-12T11:16:00Z</cp:lastPrinted>
  <dcterms:created xsi:type="dcterms:W3CDTF">2017-06-02T11:30:00Z</dcterms:created>
  <dcterms:modified xsi:type="dcterms:W3CDTF">2018-04-26T13:34:00Z</dcterms:modified>
</cp:coreProperties>
</file>