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56D57" w14:textId="2222D1C3" w:rsidR="00095F30" w:rsidRDefault="002674C4">
      <w:pPr>
        <w:sectPr w:rsidR="00095F30" w:rsidSect="00E02971">
          <w:headerReference w:type="default" r:id="rId8"/>
          <w:pgSz w:w="11900" w:h="16840"/>
          <w:pgMar w:top="1440" w:right="1440" w:bottom="1440" w:left="1440" w:header="708" w:footer="708" w:gutter="0"/>
          <w:cols w:space="708"/>
          <w:docGrid w:linePitch="360"/>
        </w:sectPr>
      </w:pPr>
      <w:r w:rsidRPr="00095F30">
        <w:rPr>
          <w:noProof/>
          <w:lang w:eastAsia="en-GB"/>
        </w:rPr>
        <mc:AlternateContent>
          <mc:Choice Requires="wps">
            <w:drawing>
              <wp:anchor distT="0" distB="0" distL="114300" distR="114300" simplePos="0" relativeHeight="251660288" behindDoc="0" locked="0" layoutInCell="1" allowOverlap="1" wp14:anchorId="532A624E" wp14:editId="36E86950">
                <wp:simplePos x="0" y="0"/>
                <wp:positionH relativeFrom="margin">
                  <wp:align>right</wp:align>
                </wp:positionH>
                <wp:positionV relativeFrom="paragraph">
                  <wp:posOffset>3390900</wp:posOffset>
                </wp:positionV>
                <wp:extent cx="5905500" cy="2190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05500" cy="2190750"/>
                        </a:xfrm>
                        <a:prstGeom prst="rect">
                          <a:avLst/>
                        </a:prstGeom>
                        <a:noFill/>
                        <a:ln w="6350">
                          <a:noFill/>
                        </a:ln>
                      </wps:spPr>
                      <wps:txbx>
                        <w:txbxContent>
                          <w:p w14:paraId="5A42672A" w14:textId="2FF0D148" w:rsidR="00F12DC0" w:rsidRDefault="00F12DC0" w:rsidP="00095F30">
                            <w:pPr>
                              <w:rPr>
                                <w:rFonts w:cstheme="minorHAnsi"/>
                                <w:color w:val="225488"/>
                                <w:sz w:val="72"/>
                                <w:szCs w:val="72"/>
                              </w:rPr>
                            </w:pPr>
                            <w:r>
                              <w:rPr>
                                <w:rFonts w:cstheme="minorHAnsi"/>
                                <w:color w:val="225488"/>
                                <w:sz w:val="72"/>
                                <w:szCs w:val="72"/>
                              </w:rPr>
                              <w:t>Stress Management</w:t>
                            </w:r>
                          </w:p>
                          <w:p w14:paraId="4E2D5C0C" w14:textId="77777777" w:rsidR="00F12DC0" w:rsidRDefault="00F12DC0" w:rsidP="00095F30">
                            <w:pPr>
                              <w:rPr>
                                <w:rFonts w:cstheme="minorHAnsi"/>
                                <w:b/>
                                <w:color w:val="225488"/>
                                <w:sz w:val="28"/>
                                <w:szCs w:val="28"/>
                              </w:rPr>
                            </w:pPr>
                          </w:p>
                          <w:p w14:paraId="44997CEA" w14:textId="63BD94C4" w:rsidR="00F12DC0" w:rsidRPr="00EC38A9" w:rsidRDefault="00F12DC0" w:rsidP="00095F30">
                            <w:pPr>
                              <w:rPr>
                                <w:rFonts w:cstheme="minorHAnsi"/>
                                <w:b/>
                                <w:color w:val="225488"/>
                                <w:sz w:val="28"/>
                                <w:szCs w:val="28"/>
                              </w:rPr>
                            </w:pPr>
                            <w:r>
                              <w:rPr>
                                <w:rFonts w:cstheme="minorHAnsi"/>
                                <w:b/>
                                <w:color w:val="225488"/>
                                <w:sz w:val="28"/>
                                <w:szCs w:val="28"/>
                              </w:rPr>
                              <w:t xml:space="preserve">GUIDANCE </w:t>
                            </w:r>
                            <w:r w:rsidRPr="00EC38A9">
                              <w:rPr>
                                <w:rFonts w:cstheme="minorHAnsi"/>
                                <w:b/>
                                <w:color w:val="225488"/>
                                <w:sz w:val="28"/>
                                <w:szCs w:val="28"/>
                              </w:rPr>
                              <w:t>UHSG/SM/2021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A624E" id="_x0000_t202" coordsize="21600,21600" o:spt="202" path="m,l,21600r21600,l21600,xe">
                <v:stroke joinstyle="miter"/>
                <v:path gradientshapeok="t" o:connecttype="rect"/>
              </v:shapetype>
              <v:shape id="Text Box 6" o:spid="_x0000_s1026" type="#_x0000_t202" style="position:absolute;margin-left:413.8pt;margin-top:267pt;width:465pt;height:1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" filled="f" stroked="f" strokeweight=".5pt">
                <v:textbox>
                  <w:txbxContent>
                    <w:p w14:paraId="5A42672A" w14:textId="2FF0D148" w:rsidR="00F12DC0" w:rsidRDefault="00F12DC0" w:rsidP="00095F30">
                      <w:pPr>
                        <w:rPr>
                          <w:rFonts w:cstheme="minorHAnsi"/>
                          <w:color w:val="225488"/>
                          <w:sz w:val="72"/>
                          <w:szCs w:val="72"/>
                        </w:rPr>
                      </w:pPr>
                      <w:r>
                        <w:rPr>
                          <w:rFonts w:cstheme="minorHAnsi"/>
                          <w:color w:val="225488"/>
                          <w:sz w:val="72"/>
                          <w:szCs w:val="72"/>
                        </w:rPr>
                        <w:t>Stress Management</w:t>
                      </w:r>
                    </w:p>
                    <w:p w14:paraId="4E2D5C0C" w14:textId="77777777" w:rsidR="00F12DC0" w:rsidRDefault="00F12DC0" w:rsidP="00095F30">
                      <w:pPr>
                        <w:rPr>
                          <w:rFonts w:cstheme="minorHAnsi"/>
                          <w:b/>
                          <w:color w:val="225488"/>
                          <w:sz w:val="28"/>
                          <w:szCs w:val="28"/>
                        </w:rPr>
                      </w:pPr>
                    </w:p>
                    <w:p w14:paraId="44997CEA" w14:textId="63BD94C4" w:rsidR="00F12DC0" w:rsidRPr="00EC38A9" w:rsidRDefault="00F12DC0" w:rsidP="00095F30">
                      <w:pPr>
                        <w:rPr>
                          <w:rFonts w:cstheme="minorHAnsi"/>
                          <w:b/>
                          <w:color w:val="225488"/>
                          <w:sz w:val="28"/>
                          <w:szCs w:val="28"/>
                        </w:rPr>
                      </w:pPr>
                      <w:r>
                        <w:rPr>
                          <w:rFonts w:cstheme="minorHAnsi"/>
                          <w:b/>
                          <w:color w:val="225488"/>
                          <w:sz w:val="28"/>
                          <w:szCs w:val="28"/>
                        </w:rPr>
                        <w:t xml:space="preserve">GUIDANCE </w:t>
                      </w:r>
                      <w:r w:rsidRPr="00EC38A9">
                        <w:rPr>
                          <w:rFonts w:cstheme="minorHAnsi"/>
                          <w:b/>
                          <w:color w:val="225488"/>
                          <w:sz w:val="28"/>
                          <w:szCs w:val="28"/>
                        </w:rPr>
                        <w:t>UHSG/SM/2021</w:t>
                      </w:r>
                    </w:p>
                  </w:txbxContent>
                </v:textbox>
                <w10:wrap anchorx="margin"/>
              </v:shape>
            </w:pict>
          </mc:Fallback>
        </mc:AlternateContent>
      </w:r>
      <w:r w:rsidRPr="00095F30">
        <w:rPr>
          <w:noProof/>
          <w:lang w:eastAsia="en-GB"/>
        </w:rPr>
        <mc:AlternateContent>
          <mc:Choice Requires="wps">
            <w:drawing>
              <wp:anchor distT="0" distB="0" distL="114300" distR="114300" simplePos="0" relativeHeight="251659264" behindDoc="0" locked="0" layoutInCell="1" allowOverlap="1" wp14:anchorId="09C58217" wp14:editId="36A0533F">
                <wp:simplePos x="0" y="0"/>
                <wp:positionH relativeFrom="column">
                  <wp:posOffset>-180975</wp:posOffset>
                </wp:positionH>
                <wp:positionV relativeFrom="paragraph">
                  <wp:posOffset>1333500</wp:posOffset>
                </wp:positionV>
                <wp:extent cx="5762625" cy="1666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62625" cy="1666875"/>
                        </a:xfrm>
                        <a:prstGeom prst="rect">
                          <a:avLst/>
                        </a:prstGeom>
                        <a:noFill/>
                        <a:ln w="6350">
                          <a:noFill/>
                        </a:ln>
                      </wps:spPr>
                      <wps:txbx>
                        <w:txbxContent>
                          <w:p w14:paraId="3277AF0D" w14:textId="4A88F7FC" w:rsidR="00F12DC0" w:rsidRPr="000A6DB7" w:rsidRDefault="00F12DC0" w:rsidP="00095F30">
                            <w:pPr>
                              <w:rPr>
                                <w:rFonts w:cstheme="minorHAnsi"/>
                                <w:color w:val="225488"/>
                                <w:sz w:val="96"/>
                                <w:szCs w:val="96"/>
                              </w:rPr>
                            </w:pPr>
                            <w:r w:rsidRPr="000A6DB7">
                              <w:rPr>
                                <w:rFonts w:cstheme="minorHAnsi"/>
                                <w:color w:val="225488"/>
                                <w:sz w:val="96"/>
                                <w:szCs w:val="96"/>
                              </w:rPr>
                              <w:t>Health &amp; Safety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8217" id="Text Box 4" o:spid="_x0000_s1027" type="#_x0000_t202" style="position:absolute;margin-left:-14.25pt;margin-top:105pt;width:453.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" filled="f" stroked="f" strokeweight=".5pt">
                <v:textbox>
                  <w:txbxContent>
                    <w:p w14:paraId="3277AF0D" w14:textId="4A88F7FC" w:rsidR="00F12DC0" w:rsidRPr="000A6DB7" w:rsidRDefault="00F12DC0" w:rsidP="00095F30">
                      <w:pPr>
                        <w:rPr>
                          <w:rFonts w:cstheme="minorHAnsi"/>
                          <w:color w:val="225488"/>
                          <w:sz w:val="96"/>
                          <w:szCs w:val="96"/>
                        </w:rPr>
                      </w:pPr>
                      <w:r w:rsidRPr="000A6DB7">
                        <w:rPr>
                          <w:rFonts w:cstheme="minorHAnsi"/>
                          <w:color w:val="225488"/>
                          <w:sz w:val="96"/>
                          <w:szCs w:val="96"/>
                        </w:rPr>
                        <w:t>Health &amp; Safety Guidance</w:t>
                      </w:r>
                    </w:p>
                  </w:txbxContent>
                </v:textbox>
              </v:shape>
            </w:pict>
          </mc:Fallback>
        </mc:AlternateContent>
      </w:r>
    </w:p>
    <w:p w14:paraId="6A190B91" w14:textId="77777777" w:rsidR="00F439DF" w:rsidRDefault="00F439DF" w:rsidP="00167506">
      <w:pPr>
        <w:rPr>
          <w:rFonts w:cstheme="minorHAnsi"/>
          <w:b/>
          <w:color w:val="2F5496" w:themeColor="accent1" w:themeShade="BF"/>
          <w:sz w:val="32"/>
          <w:szCs w:val="32"/>
        </w:rPr>
      </w:pPr>
    </w:p>
    <w:sdt>
      <w:sdtPr>
        <w:rPr>
          <w:rFonts w:asciiTheme="minorHAnsi" w:eastAsiaTheme="minorHAnsi" w:hAnsiTheme="minorHAnsi" w:cstheme="minorBidi"/>
          <w:color w:val="auto"/>
          <w:sz w:val="24"/>
          <w:szCs w:val="24"/>
          <w:lang w:val="en-GB"/>
        </w:rPr>
        <w:id w:val="-118301564"/>
        <w:docPartObj>
          <w:docPartGallery w:val="Table of Contents"/>
          <w:docPartUnique/>
        </w:docPartObj>
      </w:sdtPr>
      <w:sdtEndPr>
        <w:rPr>
          <w:b/>
          <w:bCs/>
          <w:noProof/>
        </w:rPr>
      </w:sdtEndPr>
      <w:sdtContent>
        <w:p w14:paraId="35039EC3" w14:textId="77777777" w:rsidR="00F439DF" w:rsidRPr="00011AFE" w:rsidRDefault="00F439DF" w:rsidP="00F439DF">
          <w:pPr>
            <w:pStyle w:val="TOCHeading"/>
            <w:rPr>
              <w:rFonts w:asciiTheme="minorHAnsi" w:hAnsiTheme="minorHAnsi" w:cstheme="minorHAnsi"/>
              <w:sz w:val="28"/>
              <w:szCs w:val="28"/>
            </w:rPr>
          </w:pPr>
          <w:r w:rsidRPr="00011AFE">
            <w:rPr>
              <w:rFonts w:asciiTheme="minorHAnsi" w:hAnsiTheme="minorHAnsi" w:cstheme="minorHAnsi"/>
              <w:sz w:val="28"/>
              <w:szCs w:val="28"/>
            </w:rPr>
            <w:t>Table of Contents</w:t>
          </w:r>
        </w:p>
        <w:p w14:paraId="4A690831" w14:textId="7483674A" w:rsidR="008620B9" w:rsidRDefault="00F439DF">
          <w:pPr>
            <w:pStyle w:val="TOC1"/>
            <w:tabs>
              <w:tab w:val="left" w:pos="660"/>
              <w:tab w:val="right" w:leader="dot" w:pos="9010"/>
            </w:tabs>
            <w:rPr>
              <w:rFonts w:eastAsiaTheme="minorEastAsia"/>
              <w:noProof/>
              <w:sz w:val="22"/>
              <w:szCs w:val="22"/>
              <w:lang w:eastAsia="en-GB"/>
            </w:rPr>
          </w:pPr>
          <w:r>
            <w:fldChar w:fldCharType="begin"/>
          </w:r>
          <w:r>
            <w:instrText xml:space="preserve"> TOC \o "1-3" \h \z \u </w:instrText>
          </w:r>
          <w:r>
            <w:fldChar w:fldCharType="separate"/>
          </w:r>
          <w:hyperlink w:anchor="_Toc76033025" w:history="1">
            <w:r w:rsidR="008620B9" w:rsidRPr="00831773">
              <w:rPr>
                <w:rStyle w:val="Hyperlink"/>
                <w:rFonts w:cstheme="minorHAnsi"/>
                <w:noProof/>
              </w:rPr>
              <w:t xml:space="preserve">1. </w:t>
            </w:r>
            <w:r w:rsidR="008620B9">
              <w:rPr>
                <w:rFonts w:eastAsiaTheme="minorEastAsia"/>
                <w:noProof/>
                <w:sz w:val="22"/>
                <w:szCs w:val="22"/>
                <w:lang w:eastAsia="en-GB"/>
              </w:rPr>
              <w:tab/>
            </w:r>
            <w:r w:rsidR="008620B9" w:rsidRPr="00831773">
              <w:rPr>
                <w:rStyle w:val="Hyperlink"/>
                <w:rFonts w:cstheme="minorHAnsi"/>
                <w:noProof/>
              </w:rPr>
              <w:t>Introduction</w:t>
            </w:r>
            <w:r w:rsidR="008620B9">
              <w:rPr>
                <w:noProof/>
                <w:webHidden/>
              </w:rPr>
              <w:tab/>
            </w:r>
            <w:r w:rsidR="008620B9">
              <w:rPr>
                <w:noProof/>
                <w:webHidden/>
              </w:rPr>
              <w:fldChar w:fldCharType="begin"/>
            </w:r>
            <w:r w:rsidR="008620B9">
              <w:rPr>
                <w:noProof/>
                <w:webHidden/>
              </w:rPr>
              <w:instrText xml:space="preserve"> PAGEREF _Toc76033025 \h </w:instrText>
            </w:r>
            <w:r w:rsidR="008620B9">
              <w:rPr>
                <w:noProof/>
                <w:webHidden/>
              </w:rPr>
            </w:r>
            <w:r w:rsidR="008620B9">
              <w:rPr>
                <w:noProof/>
                <w:webHidden/>
              </w:rPr>
              <w:fldChar w:fldCharType="separate"/>
            </w:r>
            <w:r w:rsidR="008620B9">
              <w:rPr>
                <w:noProof/>
                <w:webHidden/>
              </w:rPr>
              <w:t>3</w:t>
            </w:r>
            <w:r w:rsidR="008620B9">
              <w:rPr>
                <w:noProof/>
                <w:webHidden/>
              </w:rPr>
              <w:fldChar w:fldCharType="end"/>
            </w:r>
          </w:hyperlink>
        </w:p>
        <w:p w14:paraId="3A6C2781" w14:textId="43D19F8B" w:rsidR="008620B9" w:rsidRDefault="002767F3">
          <w:pPr>
            <w:pStyle w:val="TOC1"/>
            <w:tabs>
              <w:tab w:val="left" w:pos="660"/>
              <w:tab w:val="right" w:leader="dot" w:pos="9010"/>
            </w:tabs>
            <w:rPr>
              <w:rFonts w:eastAsiaTheme="minorEastAsia"/>
              <w:noProof/>
              <w:sz w:val="22"/>
              <w:szCs w:val="22"/>
              <w:lang w:eastAsia="en-GB"/>
            </w:rPr>
          </w:pPr>
          <w:hyperlink w:anchor="_Toc76033026" w:history="1">
            <w:r w:rsidR="008620B9" w:rsidRPr="00831773">
              <w:rPr>
                <w:rStyle w:val="Hyperlink"/>
                <w:rFonts w:cstheme="minorHAnsi"/>
                <w:noProof/>
              </w:rPr>
              <w:t xml:space="preserve">2. </w:t>
            </w:r>
            <w:r w:rsidR="008620B9">
              <w:rPr>
                <w:rFonts w:eastAsiaTheme="minorEastAsia"/>
                <w:noProof/>
                <w:sz w:val="22"/>
                <w:szCs w:val="22"/>
                <w:lang w:eastAsia="en-GB"/>
              </w:rPr>
              <w:tab/>
            </w:r>
            <w:r w:rsidR="008620B9" w:rsidRPr="00831773">
              <w:rPr>
                <w:rStyle w:val="Hyperlink"/>
                <w:rFonts w:cstheme="minorHAnsi"/>
                <w:noProof/>
              </w:rPr>
              <w:t>Who is the Guidance aimed at?</w:t>
            </w:r>
            <w:r w:rsidR="008620B9">
              <w:rPr>
                <w:noProof/>
                <w:webHidden/>
              </w:rPr>
              <w:tab/>
            </w:r>
            <w:r w:rsidR="008620B9">
              <w:rPr>
                <w:noProof/>
                <w:webHidden/>
              </w:rPr>
              <w:fldChar w:fldCharType="begin"/>
            </w:r>
            <w:r w:rsidR="008620B9">
              <w:rPr>
                <w:noProof/>
                <w:webHidden/>
              </w:rPr>
              <w:instrText xml:space="preserve"> PAGEREF _Toc76033026 \h </w:instrText>
            </w:r>
            <w:r w:rsidR="008620B9">
              <w:rPr>
                <w:noProof/>
                <w:webHidden/>
              </w:rPr>
            </w:r>
            <w:r w:rsidR="008620B9">
              <w:rPr>
                <w:noProof/>
                <w:webHidden/>
              </w:rPr>
              <w:fldChar w:fldCharType="separate"/>
            </w:r>
            <w:r w:rsidR="008620B9">
              <w:rPr>
                <w:noProof/>
                <w:webHidden/>
              </w:rPr>
              <w:t>3</w:t>
            </w:r>
            <w:r w:rsidR="008620B9">
              <w:rPr>
                <w:noProof/>
                <w:webHidden/>
              </w:rPr>
              <w:fldChar w:fldCharType="end"/>
            </w:r>
          </w:hyperlink>
        </w:p>
        <w:p w14:paraId="62344253" w14:textId="5100B8B3" w:rsidR="008620B9" w:rsidRDefault="002767F3">
          <w:pPr>
            <w:pStyle w:val="TOC1"/>
            <w:tabs>
              <w:tab w:val="left" w:pos="660"/>
              <w:tab w:val="right" w:leader="dot" w:pos="9010"/>
            </w:tabs>
            <w:rPr>
              <w:rFonts w:eastAsiaTheme="minorEastAsia"/>
              <w:noProof/>
              <w:sz w:val="22"/>
              <w:szCs w:val="22"/>
              <w:lang w:eastAsia="en-GB"/>
            </w:rPr>
          </w:pPr>
          <w:hyperlink w:anchor="_Toc76033027" w:history="1">
            <w:r w:rsidR="008620B9" w:rsidRPr="00831773">
              <w:rPr>
                <w:rStyle w:val="Hyperlink"/>
                <w:rFonts w:cstheme="minorHAnsi"/>
                <w:noProof/>
              </w:rPr>
              <w:t xml:space="preserve">3. </w:t>
            </w:r>
            <w:r w:rsidR="008620B9">
              <w:rPr>
                <w:rFonts w:eastAsiaTheme="minorEastAsia"/>
                <w:noProof/>
                <w:sz w:val="22"/>
                <w:szCs w:val="22"/>
                <w:lang w:eastAsia="en-GB"/>
              </w:rPr>
              <w:tab/>
            </w:r>
            <w:r w:rsidR="008620B9" w:rsidRPr="00831773">
              <w:rPr>
                <w:rStyle w:val="Hyperlink"/>
                <w:rFonts w:cstheme="minorHAnsi"/>
                <w:noProof/>
              </w:rPr>
              <w:t>Guidance</w:t>
            </w:r>
            <w:r w:rsidR="008620B9">
              <w:rPr>
                <w:noProof/>
                <w:webHidden/>
              </w:rPr>
              <w:tab/>
            </w:r>
            <w:r w:rsidR="008620B9">
              <w:rPr>
                <w:noProof/>
                <w:webHidden/>
              </w:rPr>
              <w:fldChar w:fldCharType="begin"/>
            </w:r>
            <w:r w:rsidR="008620B9">
              <w:rPr>
                <w:noProof/>
                <w:webHidden/>
              </w:rPr>
              <w:instrText xml:space="preserve"> PAGEREF _Toc76033027 \h </w:instrText>
            </w:r>
            <w:r w:rsidR="008620B9">
              <w:rPr>
                <w:noProof/>
                <w:webHidden/>
              </w:rPr>
            </w:r>
            <w:r w:rsidR="008620B9">
              <w:rPr>
                <w:noProof/>
                <w:webHidden/>
              </w:rPr>
              <w:fldChar w:fldCharType="separate"/>
            </w:r>
            <w:r w:rsidR="008620B9">
              <w:rPr>
                <w:noProof/>
                <w:webHidden/>
              </w:rPr>
              <w:t>4</w:t>
            </w:r>
            <w:r w:rsidR="008620B9">
              <w:rPr>
                <w:noProof/>
                <w:webHidden/>
              </w:rPr>
              <w:fldChar w:fldCharType="end"/>
            </w:r>
          </w:hyperlink>
        </w:p>
        <w:p w14:paraId="09E1486A" w14:textId="68E6D8E1" w:rsidR="008620B9" w:rsidRDefault="002767F3" w:rsidP="008620B9">
          <w:pPr>
            <w:pStyle w:val="TOC2"/>
            <w:ind w:left="142"/>
            <w:rPr>
              <w:rFonts w:eastAsiaTheme="minorEastAsia"/>
              <w:noProof/>
              <w:sz w:val="22"/>
              <w:szCs w:val="22"/>
              <w:lang w:eastAsia="en-GB"/>
            </w:rPr>
          </w:pPr>
          <w:hyperlink w:anchor="_Toc76033028" w:history="1">
            <w:r w:rsidR="008620B9" w:rsidRPr="00831773">
              <w:rPr>
                <w:rStyle w:val="Hyperlink"/>
                <w:rFonts w:cstheme="minorHAnsi"/>
                <w:noProof/>
              </w:rPr>
              <w:t>Toolkit for Supervisors, Line Managers and Managers</w:t>
            </w:r>
            <w:r w:rsidR="008620B9">
              <w:rPr>
                <w:noProof/>
                <w:webHidden/>
              </w:rPr>
              <w:tab/>
            </w:r>
            <w:r w:rsidR="008620B9">
              <w:rPr>
                <w:noProof/>
                <w:webHidden/>
              </w:rPr>
              <w:fldChar w:fldCharType="begin"/>
            </w:r>
            <w:r w:rsidR="008620B9">
              <w:rPr>
                <w:noProof/>
                <w:webHidden/>
              </w:rPr>
              <w:instrText xml:space="preserve"> PAGEREF _Toc76033028 \h </w:instrText>
            </w:r>
            <w:r w:rsidR="008620B9">
              <w:rPr>
                <w:noProof/>
                <w:webHidden/>
              </w:rPr>
            </w:r>
            <w:r w:rsidR="008620B9">
              <w:rPr>
                <w:noProof/>
                <w:webHidden/>
              </w:rPr>
              <w:fldChar w:fldCharType="separate"/>
            </w:r>
            <w:r w:rsidR="008620B9">
              <w:rPr>
                <w:noProof/>
                <w:webHidden/>
              </w:rPr>
              <w:t>4</w:t>
            </w:r>
            <w:r w:rsidR="008620B9">
              <w:rPr>
                <w:noProof/>
                <w:webHidden/>
              </w:rPr>
              <w:fldChar w:fldCharType="end"/>
            </w:r>
          </w:hyperlink>
        </w:p>
        <w:p w14:paraId="22A3D151" w14:textId="7B3A0F9F" w:rsidR="008620B9" w:rsidRDefault="002767F3" w:rsidP="008620B9">
          <w:pPr>
            <w:pStyle w:val="TOC2"/>
            <w:ind w:left="142"/>
            <w:rPr>
              <w:rFonts w:eastAsiaTheme="minorEastAsia"/>
              <w:noProof/>
              <w:sz w:val="22"/>
              <w:szCs w:val="22"/>
              <w:lang w:eastAsia="en-GB"/>
            </w:rPr>
          </w:pPr>
          <w:hyperlink w:anchor="_Toc76033029" w:history="1">
            <w:r w:rsidR="008620B9" w:rsidRPr="00831773">
              <w:rPr>
                <w:rStyle w:val="Hyperlink"/>
                <w:rFonts w:cstheme="minorHAnsi"/>
                <w:noProof/>
              </w:rPr>
              <w:t>Using the HSE Management Standards; a checklist to aid risk assessment</w:t>
            </w:r>
            <w:r w:rsidR="008620B9">
              <w:rPr>
                <w:noProof/>
                <w:webHidden/>
              </w:rPr>
              <w:tab/>
            </w:r>
            <w:r w:rsidR="008620B9">
              <w:rPr>
                <w:noProof/>
                <w:webHidden/>
              </w:rPr>
              <w:fldChar w:fldCharType="begin"/>
            </w:r>
            <w:r w:rsidR="008620B9">
              <w:rPr>
                <w:noProof/>
                <w:webHidden/>
              </w:rPr>
              <w:instrText xml:space="preserve"> PAGEREF _Toc76033029 \h </w:instrText>
            </w:r>
            <w:r w:rsidR="008620B9">
              <w:rPr>
                <w:noProof/>
                <w:webHidden/>
              </w:rPr>
            </w:r>
            <w:r w:rsidR="008620B9">
              <w:rPr>
                <w:noProof/>
                <w:webHidden/>
              </w:rPr>
              <w:fldChar w:fldCharType="separate"/>
            </w:r>
            <w:r w:rsidR="008620B9">
              <w:rPr>
                <w:noProof/>
                <w:webHidden/>
              </w:rPr>
              <w:t>5</w:t>
            </w:r>
            <w:r w:rsidR="008620B9">
              <w:rPr>
                <w:noProof/>
                <w:webHidden/>
              </w:rPr>
              <w:fldChar w:fldCharType="end"/>
            </w:r>
          </w:hyperlink>
        </w:p>
        <w:p w14:paraId="01A1DCDB" w14:textId="212B4AF2" w:rsidR="008620B9" w:rsidRDefault="002767F3" w:rsidP="008620B9">
          <w:pPr>
            <w:pStyle w:val="TOC2"/>
            <w:ind w:left="142"/>
            <w:rPr>
              <w:rFonts w:eastAsiaTheme="minorEastAsia"/>
              <w:noProof/>
              <w:sz w:val="22"/>
              <w:szCs w:val="22"/>
              <w:lang w:eastAsia="en-GB"/>
            </w:rPr>
          </w:pPr>
          <w:hyperlink w:anchor="_Toc76033030" w:history="1">
            <w:r w:rsidR="008620B9" w:rsidRPr="00831773">
              <w:rPr>
                <w:rStyle w:val="Hyperlink"/>
                <w:rFonts w:cstheme="minorHAnsi"/>
                <w:noProof/>
              </w:rPr>
              <w:t>Example Stress Risk Assessment</w:t>
            </w:r>
            <w:r w:rsidR="008620B9">
              <w:rPr>
                <w:noProof/>
                <w:webHidden/>
              </w:rPr>
              <w:tab/>
            </w:r>
            <w:r w:rsidR="008620B9">
              <w:rPr>
                <w:noProof/>
                <w:webHidden/>
              </w:rPr>
              <w:fldChar w:fldCharType="begin"/>
            </w:r>
            <w:r w:rsidR="008620B9">
              <w:rPr>
                <w:noProof/>
                <w:webHidden/>
              </w:rPr>
              <w:instrText xml:space="preserve"> PAGEREF _Toc76033030 \h </w:instrText>
            </w:r>
            <w:r w:rsidR="008620B9">
              <w:rPr>
                <w:noProof/>
                <w:webHidden/>
              </w:rPr>
            </w:r>
            <w:r w:rsidR="008620B9">
              <w:rPr>
                <w:noProof/>
                <w:webHidden/>
              </w:rPr>
              <w:fldChar w:fldCharType="separate"/>
            </w:r>
            <w:r w:rsidR="008620B9">
              <w:rPr>
                <w:noProof/>
                <w:webHidden/>
              </w:rPr>
              <w:t>6</w:t>
            </w:r>
            <w:r w:rsidR="008620B9">
              <w:rPr>
                <w:noProof/>
                <w:webHidden/>
              </w:rPr>
              <w:fldChar w:fldCharType="end"/>
            </w:r>
          </w:hyperlink>
        </w:p>
        <w:p w14:paraId="39A27B86" w14:textId="7C5B4325" w:rsidR="008620B9" w:rsidRDefault="002767F3" w:rsidP="008620B9">
          <w:pPr>
            <w:pStyle w:val="TOC2"/>
            <w:ind w:left="142"/>
            <w:rPr>
              <w:rFonts w:eastAsiaTheme="minorEastAsia"/>
              <w:noProof/>
              <w:sz w:val="22"/>
              <w:szCs w:val="22"/>
              <w:lang w:eastAsia="en-GB"/>
            </w:rPr>
          </w:pPr>
          <w:hyperlink w:anchor="_Toc76033031" w:history="1">
            <w:r w:rsidR="008620B9" w:rsidRPr="00831773">
              <w:rPr>
                <w:rStyle w:val="Hyperlink"/>
                <w:rFonts w:cstheme="minorHAnsi"/>
                <w:noProof/>
              </w:rPr>
              <w:t>Checklist to aid a discussion on work-related stressors between a Line Manager &amp; employee</w:t>
            </w:r>
            <w:r w:rsidR="008620B9">
              <w:rPr>
                <w:noProof/>
                <w:webHidden/>
              </w:rPr>
              <w:tab/>
            </w:r>
            <w:r w:rsidR="008620B9">
              <w:rPr>
                <w:noProof/>
                <w:webHidden/>
              </w:rPr>
              <w:fldChar w:fldCharType="begin"/>
            </w:r>
            <w:r w:rsidR="008620B9">
              <w:rPr>
                <w:noProof/>
                <w:webHidden/>
              </w:rPr>
              <w:instrText xml:space="preserve"> PAGEREF _Toc76033031 \h </w:instrText>
            </w:r>
            <w:r w:rsidR="008620B9">
              <w:rPr>
                <w:noProof/>
                <w:webHidden/>
              </w:rPr>
            </w:r>
            <w:r w:rsidR="008620B9">
              <w:rPr>
                <w:noProof/>
                <w:webHidden/>
              </w:rPr>
              <w:fldChar w:fldCharType="separate"/>
            </w:r>
            <w:r w:rsidR="008620B9">
              <w:rPr>
                <w:noProof/>
                <w:webHidden/>
              </w:rPr>
              <w:t>10</w:t>
            </w:r>
            <w:r w:rsidR="008620B9">
              <w:rPr>
                <w:noProof/>
                <w:webHidden/>
              </w:rPr>
              <w:fldChar w:fldCharType="end"/>
            </w:r>
          </w:hyperlink>
        </w:p>
        <w:p w14:paraId="2969A5D7" w14:textId="4A8A16D2" w:rsidR="008620B9" w:rsidRDefault="002767F3" w:rsidP="008620B9">
          <w:pPr>
            <w:pStyle w:val="TOC2"/>
            <w:rPr>
              <w:rFonts w:eastAsiaTheme="minorEastAsia"/>
              <w:noProof/>
              <w:sz w:val="22"/>
              <w:szCs w:val="22"/>
              <w:lang w:eastAsia="en-GB"/>
            </w:rPr>
          </w:pPr>
          <w:hyperlink w:anchor="_Toc76033032" w:history="1">
            <w:r w:rsidR="008620B9" w:rsidRPr="00831773">
              <w:rPr>
                <w:rStyle w:val="Hyperlink"/>
                <w:rFonts w:cstheme="minorHAnsi"/>
                <w:noProof/>
              </w:rPr>
              <w:t>4.</w:t>
            </w:r>
            <w:r w:rsidR="008620B9">
              <w:rPr>
                <w:rFonts w:eastAsiaTheme="minorEastAsia"/>
                <w:noProof/>
                <w:sz w:val="22"/>
                <w:szCs w:val="22"/>
                <w:lang w:eastAsia="en-GB"/>
              </w:rPr>
              <w:tab/>
            </w:r>
            <w:r w:rsidR="008620B9" w:rsidRPr="00831773">
              <w:rPr>
                <w:rStyle w:val="Hyperlink"/>
                <w:rFonts w:cstheme="minorHAnsi"/>
                <w:noProof/>
              </w:rPr>
              <w:t>Relevant Training courses</w:t>
            </w:r>
            <w:r w:rsidR="008620B9">
              <w:rPr>
                <w:noProof/>
                <w:webHidden/>
              </w:rPr>
              <w:tab/>
            </w:r>
            <w:r w:rsidR="008620B9">
              <w:rPr>
                <w:noProof/>
                <w:webHidden/>
              </w:rPr>
              <w:fldChar w:fldCharType="begin"/>
            </w:r>
            <w:r w:rsidR="008620B9">
              <w:rPr>
                <w:noProof/>
                <w:webHidden/>
              </w:rPr>
              <w:instrText xml:space="preserve"> PAGEREF _Toc76033032 \h </w:instrText>
            </w:r>
            <w:r w:rsidR="008620B9">
              <w:rPr>
                <w:noProof/>
                <w:webHidden/>
              </w:rPr>
            </w:r>
            <w:r w:rsidR="008620B9">
              <w:rPr>
                <w:noProof/>
                <w:webHidden/>
              </w:rPr>
              <w:fldChar w:fldCharType="separate"/>
            </w:r>
            <w:r w:rsidR="008620B9">
              <w:rPr>
                <w:noProof/>
                <w:webHidden/>
              </w:rPr>
              <w:t>12</w:t>
            </w:r>
            <w:r w:rsidR="008620B9">
              <w:rPr>
                <w:noProof/>
                <w:webHidden/>
              </w:rPr>
              <w:fldChar w:fldCharType="end"/>
            </w:r>
          </w:hyperlink>
        </w:p>
        <w:p w14:paraId="550BE619" w14:textId="3B7B87C4" w:rsidR="008620B9" w:rsidRDefault="002767F3" w:rsidP="008620B9">
          <w:pPr>
            <w:pStyle w:val="TOC2"/>
            <w:rPr>
              <w:rFonts w:eastAsiaTheme="minorEastAsia"/>
              <w:noProof/>
              <w:sz w:val="22"/>
              <w:szCs w:val="22"/>
              <w:lang w:eastAsia="en-GB"/>
            </w:rPr>
          </w:pPr>
          <w:hyperlink w:anchor="_Toc76033033" w:history="1">
            <w:r w:rsidR="008620B9" w:rsidRPr="00831773">
              <w:rPr>
                <w:rStyle w:val="Hyperlink"/>
                <w:noProof/>
              </w:rPr>
              <w:t>5.</w:t>
            </w:r>
            <w:r w:rsidR="008620B9">
              <w:rPr>
                <w:rFonts w:eastAsiaTheme="minorEastAsia"/>
                <w:noProof/>
                <w:sz w:val="22"/>
                <w:szCs w:val="22"/>
                <w:lang w:eastAsia="en-GB"/>
              </w:rPr>
              <w:tab/>
            </w:r>
            <w:r w:rsidR="008620B9" w:rsidRPr="00831773">
              <w:rPr>
                <w:rStyle w:val="Hyperlink"/>
                <w:rFonts w:cstheme="minorHAnsi"/>
                <w:noProof/>
              </w:rPr>
              <w:t>Internal Sources of Support</w:t>
            </w:r>
            <w:r w:rsidR="008620B9">
              <w:rPr>
                <w:noProof/>
                <w:webHidden/>
              </w:rPr>
              <w:tab/>
            </w:r>
            <w:r w:rsidR="008620B9">
              <w:rPr>
                <w:noProof/>
                <w:webHidden/>
              </w:rPr>
              <w:fldChar w:fldCharType="begin"/>
            </w:r>
            <w:r w:rsidR="008620B9">
              <w:rPr>
                <w:noProof/>
                <w:webHidden/>
              </w:rPr>
              <w:instrText xml:space="preserve"> PAGEREF _Toc76033033 \h </w:instrText>
            </w:r>
            <w:r w:rsidR="008620B9">
              <w:rPr>
                <w:noProof/>
                <w:webHidden/>
              </w:rPr>
            </w:r>
            <w:r w:rsidR="008620B9">
              <w:rPr>
                <w:noProof/>
                <w:webHidden/>
              </w:rPr>
              <w:fldChar w:fldCharType="separate"/>
            </w:r>
            <w:r w:rsidR="008620B9">
              <w:rPr>
                <w:noProof/>
                <w:webHidden/>
              </w:rPr>
              <w:t>13</w:t>
            </w:r>
            <w:r w:rsidR="008620B9">
              <w:rPr>
                <w:noProof/>
                <w:webHidden/>
              </w:rPr>
              <w:fldChar w:fldCharType="end"/>
            </w:r>
          </w:hyperlink>
        </w:p>
        <w:p w14:paraId="44872160" w14:textId="2DD163DD" w:rsidR="008620B9" w:rsidRDefault="002767F3" w:rsidP="008620B9">
          <w:pPr>
            <w:pStyle w:val="TOC2"/>
            <w:ind w:left="142"/>
            <w:rPr>
              <w:rFonts w:eastAsiaTheme="minorEastAsia"/>
              <w:noProof/>
              <w:sz w:val="22"/>
              <w:szCs w:val="22"/>
              <w:lang w:eastAsia="en-GB"/>
            </w:rPr>
          </w:pPr>
          <w:hyperlink w:anchor="_Toc76033034" w:history="1">
            <w:r w:rsidR="008620B9" w:rsidRPr="00831773">
              <w:rPr>
                <w:rStyle w:val="Hyperlink"/>
                <w:rFonts w:cstheme="minorHAnsi"/>
                <w:noProof/>
              </w:rPr>
              <w:t>Other useful links</w:t>
            </w:r>
            <w:r w:rsidR="008620B9">
              <w:rPr>
                <w:noProof/>
                <w:webHidden/>
              </w:rPr>
              <w:tab/>
            </w:r>
            <w:r w:rsidR="008620B9">
              <w:rPr>
                <w:noProof/>
                <w:webHidden/>
              </w:rPr>
              <w:fldChar w:fldCharType="begin"/>
            </w:r>
            <w:r w:rsidR="008620B9">
              <w:rPr>
                <w:noProof/>
                <w:webHidden/>
              </w:rPr>
              <w:instrText xml:space="preserve"> PAGEREF _Toc76033034 \h </w:instrText>
            </w:r>
            <w:r w:rsidR="008620B9">
              <w:rPr>
                <w:noProof/>
                <w:webHidden/>
              </w:rPr>
            </w:r>
            <w:r w:rsidR="008620B9">
              <w:rPr>
                <w:noProof/>
                <w:webHidden/>
              </w:rPr>
              <w:fldChar w:fldCharType="separate"/>
            </w:r>
            <w:r w:rsidR="008620B9">
              <w:rPr>
                <w:noProof/>
                <w:webHidden/>
              </w:rPr>
              <w:t>14</w:t>
            </w:r>
            <w:r w:rsidR="008620B9">
              <w:rPr>
                <w:noProof/>
                <w:webHidden/>
              </w:rPr>
              <w:fldChar w:fldCharType="end"/>
            </w:r>
          </w:hyperlink>
        </w:p>
        <w:p w14:paraId="0F1846FB" w14:textId="66ABE4F6" w:rsidR="008620B9" w:rsidRDefault="002767F3" w:rsidP="008620B9">
          <w:pPr>
            <w:pStyle w:val="TOC2"/>
            <w:ind w:left="142"/>
            <w:rPr>
              <w:rFonts w:eastAsiaTheme="minorEastAsia"/>
              <w:noProof/>
              <w:sz w:val="22"/>
              <w:szCs w:val="22"/>
              <w:lang w:eastAsia="en-GB"/>
            </w:rPr>
          </w:pPr>
          <w:hyperlink w:anchor="_Toc76033035" w:history="1">
            <w:r w:rsidR="008620B9" w:rsidRPr="00831773">
              <w:rPr>
                <w:rStyle w:val="Hyperlink"/>
                <w:rFonts w:cstheme="minorHAnsi"/>
                <w:noProof/>
              </w:rPr>
              <w:t>Other relevant policies</w:t>
            </w:r>
            <w:r w:rsidR="008620B9">
              <w:rPr>
                <w:noProof/>
                <w:webHidden/>
              </w:rPr>
              <w:tab/>
            </w:r>
            <w:r w:rsidR="008620B9">
              <w:rPr>
                <w:noProof/>
                <w:webHidden/>
              </w:rPr>
              <w:fldChar w:fldCharType="begin"/>
            </w:r>
            <w:r w:rsidR="008620B9">
              <w:rPr>
                <w:noProof/>
                <w:webHidden/>
              </w:rPr>
              <w:instrText xml:space="preserve"> PAGEREF _Toc76033035 \h </w:instrText>
            </w:r>
            <w:r w:rsidR="008620B9">
              <w:rPr>
                <w:noProof/>
                <w:webHidden/>
              </w:rPr>
            </w:r>
            <w:r w:rsidR="008620B9">
              <w:rPr>
                <w:noProof/>
                <w:webHidden/>
              </w:rPr>
              <w:fldChar w:fldCharType="separate"/>
            </w:r>
            <w:r w:rsidR="008620B9">
              <w:rPr>
                <w:noProof/>
                <w:webHidden/>
              </w:rPr>
              <w:t>14</w:t>
            </w:r>
            <w:r w:rsidR="008620B9">
              <w:rPr>
                <w:noProof/>
                <w:webHidden/>
              </w:rPr>
              <w:fldChar w:fldCharType="end"/>
            </w:r>
          </w:hyperlink>
        </w:p>
        <w:p w14:paraId="3167BC43" w14:textId="428179D9" w:rsidR="008620B9" w:rsidRDefault="002767F3" w:rsidP="008620B9">
          <w:pPr>
            <w:pStyle w:val="TOC2"/>
            <w:ind w:left="142"/>
            <w:rPr>
              <w:rFonts w:eastAsiaTheme="minorEastAsia"/>
              <w:noProof/>
              <w:sz w:val="22"/>
              <w:szCs w:val="22"/>
              <w:lang w:eastAsia="en-GB"/>
            </w:rPr>
          </w:pPr>
          <w:hyperlink w:anchor="_Toc76033036" w:history="1">
            <w:r w:rsidR="008620B9" w:rsidRPr="00831773">
              <w:rPr>
                <w:rStyle w:val="Hyperlink"/>
                <w:rFonts w:cstheme="minorHAnsi"/>
                <w:noProof/>
              </w:rPr>
              <w:t>Student Services:</w:t>
            </w:r>
            <w:r w:rsidR="008620B9">
              <w:rPr>
                <w:noProof/>
                <w:webHidden/>
              </w:rPr>
              <w:tab/>
            </w:r>
            <w:r w:rsidR="008620B9">
              <w:rPr>
                <w:noProof/>
                <w:webHidden/>
              </w:rPr>
              <w:fldChar w:fldCharType="begin"/>
            </w:r>
            <w:r w:rsidR="008620B9">
              <w:rPr>
                <w:noProof/>
                <w:webHidden/>
              </w:rPr>
              <w:instrText xml:space="preserve"> PAGEREF _Toc76033036 \h </w:instrText>
            </w:r>
            <w:r w:rsidR="008620B9">
              <w:rPr>
                <w:noProof/>
                <w:webHidden/>
              </w:rPr>
            </w:r>
            <w:r w:rsidR="008620B9">
              <w:rPr>
                <w:noProof/>
                <w:webHidden/>
              </w:rPr>
              <w:fldChar w:fldCharType="separate"/>
            </w:r>
            <w:r w:rsidR="008620B9">
              <w:rPr>
                <w:noProof/>
                <w:webHidden/>
              </w:rPr>
              <w:t>14</w:t>
            </w:r>
            <w:r w:rsidR="008620B9">
              <w:rPr>
                <w:noProof/>
                <w:webHidden/>
              </w:rPr>
              <w:fldChar w:fldCharType="end"/>
            </w:r>
          </w:hyperlink>
        </w:p>
        <w:p w14:paraId="73AE2F34" w14:textId="4D6A3447" w:rsidR="008620B9" w:rsidRDefault="002767F3" w:rsidP="008620B9">
          <w:pPr>
            <w:pStyle w:val="TOC2"/>
            <w:rPr>
              <w:rFonts w:eastAsiaTheme="minorEastAsia"/>
              <w:noProof/>
              <w:sz w:val="22"/>
              <w:szCs w:val="22"/>
              <w:lang w:eastAsia="en-GB"/>
            </w:rPr>
          </w:pPr>
          <w:hyperlink w:anchor="_Toc76033037" w:history="1">
            <w:r w:rsidR="008620B9" w:rsidRPr="00831773">
              <w:rPr>
                <w:rStyle w:val="Hyperlink"/>
                <w:rFonts w:cstheme="minorHAnsi"/>
                <w:noProof/>
              </w:rPr>
              <w:t>6.</w:t>
            </w:r>
            <w:r w:rsidR="008620B9">
              <w:rPr>
                <w:rFonts w:eastAsiaTheme="minorEastAsia"/>
                <w:noProof/>
                <w:sz w:val="22"/>
                <w:szCs w:val="22"/>
                <w:lang w:eastAsia="en-GB"/>
              </w:rPr>
              <w:tab/>
            </w:r>
            <w:r w:rsidR="008620B9" w:rsidRPr="00831773">
              <w:rPr>
                <w:rStyle w:val="Hyperlink"/>
                <w:rFonts w:cstheme="minorHAnsi"/>
                <w:noProof/>
              </w:rPr>
              <w:t>External Sources of Support on Stress</w:t>
            </w:r>
            <w:r w:rsidR="008620B9">
              <w:rPr>
                <w:noProof/>
                <w:webHidden/>
              </w:rPr>
              <w:tab/>
            </w:r>
            <w:r w:rsidR="008620B9">
              <w:rPr>
                <w:noProof/>
                <w:webHidden/>
              </w:rPr>
              <w:fldChar w:fldCharType="begin"/>
            </w:r>
            <w:r w:rsidR="008620B9">
              <w:rPr>
                <w:noProof/>
                <w:webHidden/>
              </w:rPr>
              <w:instrText xml:space="preserve"> PAGEREF _Toc76033037 \h </w:instrText>
            </w:r>
            <w:r w:rsidR="008620B9">
              <w:rPr>
                <w:noProof/>
                <w:webHidden/>
              </w:rPr>
            </w:r>
            <w:r w:rsidR="008620B9">
              <w:rPr>
                <w:noProof/>
                <w:webHidden/>
              </w:rPr>
              <w:fldChar w:fldCharType="separate"/>
            </w:r>
            <w:r w:rsidR="008620B9">
              <w:rPr>
                <w:noProof/>
                <w:webHidden/>
              </w:rPr>
              <w:t>15</w:t>
            </w:r>
            <w:r w:rsidR="008620B9">
              <w:rPr>
                <w:noProof/>
                <w:webHidden/>
              </w:rPr>
              <w:fldChar w:fldCharType="end"/>
            </w:r>
          </w:hyperlink>
        </w:p>
        <w:p w14:paraId="7C55C810" w14:textId="25E5F270" w:rsidR="008620B9" w:rsidRDefault="002767F3" w:rsidP="008620B9">
          <w:pPr>
            <w:pStyle w:val="TOC2"/>
            <w:ind w:left="142"/>
            <w:rPr>
              <w:rFonts w:eastAsiaTheme="minorEastAsia"/>
              <w:noProof/>
              <w:sz w:val="22"/>
              <w:szCs w:val="22"/>
              <w:lang w:eastAsia="en-GB"/>
            </w:rPr>
          </w:pPr>
          <w:hyperlink w:anchor="_Toc76033038" w:history="1">
            <w:r w:rsidR="008620B9" w:rsidRPr="00831773">
              <w:rPr>
                <w:rStyle w:val="Hyperlink"/>
                <w:rFonts w:cstheme="minorHAnsi"/>
                <w:noProof/>
              </w:rPr>
              <w:t>Help with non-work stressors</w:t>
            </w:r>
            <w:r w:rsidR="008620B9">
              <w:rPr>
                <w:noProof/>
                <w:webHidden/>
              </w:rPr>
              <w:tab/>
            </w:r>
            <w:r w:rsidR="008620B9">
              <w:rPr>
                <w:noProof/>
                <w:webHidden/>
              </w:rPr>
              <w:fldChar w:fldCharType="begin"/>
            </w:r>
            <w:r w:rsidR="008620B9">
              <w:rPr>
                <w:noProof/>
                <w:webHidden/>
              </w:rPr>
              <w:instrText xml:space="preserve"> PAGEREF _Toc76033038 \h </w:instrText>
            </w:r>
            <w:r w:rsidR="008620B9">
              <w:rPr>
                <w:noProof/>
                <w:webHidden/>
              </w:rPr>
            </w:r>
            <w:r w:rsidR="008620B9">
              <w:rPr>
                <w:noProof/>
                <w:webHidden/>
              </w:rPr>
              <w:fldChar w:fldCharType="separate"/>
            </w:r>
            <w:r w:rsidR="008620B9">
              <w:rPr>
                <w:noProof/>
                <w:webHidden/>
              </w:rPr>
              <w:t>15</w:t>
            </w:r>
            <w:r w:rsidR="008620B9">
              <w:rPr>
                <w:noProof/>
                <w:webHidden/>
              </w:rPr>
              <w:fldChar w:fldCharType="end"/>
            </w:r>
          </w:hyperlink>
        </w:p>
        <w:p w14:paraId="01E8F67E" w14:textId="4A7C018B" w:rsidR="008620B9" w:rsidRDefault="002767F3" w:rsidP="008620B9">
          <w:pPr>
            <w:pStyle w:val="TOC2"/>
            <w:ind w:left="142"/>
            <w:rPr>
              <w:rFonts w:eastAsiaTheme="minorEastAsia"/>
              <w:noProof/>
              <w:sz w:val="22"/>
              <w:szCs w:val="22"/>
              <w:lang w:eastAsia="en-GB"/>
            </w:rPr>
          </w:pPr>
          <w:hyperlink w:anchor="_Toc76033039" w:history="1">
            <w:r w:rsidR="008620B9" w:rsidRPr="00831773">
              <w:rPr>
                <w:rStyle w:val="Hyperlink"/>
                <w:rFonts w:cstheme="minorHAnsi"/>
                <w:noProof/>
              </w:rPr>
              <w:t>Support for mental health problems</w:t>
            </w:r>
            <w:r w:rsidR="008620B9">
              <w:rPr>
                <w:noProof/>
                <w:webHidden/>
              </w:rPr>
              <w:tab/>
            </w:r>
            <w:r w:rsidR="008620B9">
              <w:rPr>
                <w:noProof/>
                <w:webHidden/>
              </w:rPr>
              <w:fldChar w:fldCharType="begin"/>
            </w:r>
            <w:r w:rsidR="008620B9">
              <w:rPr>
                <w:noProof/>
                <w:webHidden/>
              </w:rPr>
              <w:instrText xml:space="preserve"> PAGEREF _Toc76033039 \h </w:instrText>
            </w:r>
            <w:r w:rsidR="008620B9">
              <w:rPr>
                <w:noProof/>
                <w:webHidden/>
              </w:rPr>
            </w:r>
            <w:r w:rsidR="008620B9">
              <w:rPr>
                <w:noProof/>
                <w:webHidden/>
              </w:rPr>
              <w:fldChar w:fldCharType="separate"/>
            </w:r>
            <w:r w:rsidR="008620B9">
              <w:rPr>
                <w:noProof/>
                <w:webHidden/>
              </w:rPr>
              <w:t>16</w:t>
            </w:r>
            <w:r w:rsidR="008620B9">
              <w:rPr>
                <w:noProof/>
                <w:webHidden/>
              </w:rPr>
              <w:fldChar w:fldCharType="end"/>
            </w:r>
          </w:hyperlink>
        </w:p>
        <w:p w14:paraId="67C3C35C" w14:textId="6144E9CE" w:rsidR="00F439DF" w:rsidRDefault="00F439DF" w:rsidP="00F439DF">
          <w:pPr>
            <w:rPr>
              <w:b/>
              <w:bCs/>
              <w:noProof/>
            </w:rPr>
          </w:pPr>
          <w:r>
            <w:rPr>
              <w:b/>
              <w:bCs/>
              <w:noProof/>
            </w:rPr>
            <w:fldChar w:fldCharType="end"/>
          </w:r>
        </w:p>
      </w:sdtContent>
    </w:sdt>
    <w:p w14:paraId="1DC94311" w14:textId="77777777" w:rsidR="00F439DF" w:rsidRDefault="00F439DF">
      <w:pPr>
        <w:rPr>
          <w:rFonts w:cstheme="minorHAnsi"/>
          <w:b/>
          <w:color w:val="2F5496" w:themeColor="accent1" w:themeShade="BF"/>
          <w:sz w:val="32"/>
          <w:szCs w:val="32"/>
        </w:rPr>
      </w:pPr>
      <w:r>
        <w:rPr>
          <w:rFonts w:cstheme="minorHAnsi"/>
          <w:b/>
          <w:color w:val="2F5496" w:themeColor="accent1" w:themeShade="BF"/>
          <w:sz w:val="32"/>
          <w:szCs w:val="32"/>
        </w:rPr>
        <w:br w:type="page"/>
      </w:r>
    </w:p>
    <w:p w14:paraId="4E5C9DFB" w14:textId="7D19E860" w:rsidR="00167506" w:rsidRPr="007243A6" w:rsidRDefault="00F439DF" w:rsidP="00167506">
      <w:pPr>
        <w:rPr>
          <w:rFonts w:cstheme="minorHAnsi"/>
          <w:b/>
          <w:color w:val="2F5496" w:themeColor="accent1" w:themeShade="BF"/>
          <w:sz w:val="32"/>
          <w:szCs w:val="32"/>
        </w:rPr>
      </w:pPr>
      <w:r>
        <w:rPr>
          <w:rFonts w:cstheme="minorHAnsi"/>
          <w:b/>
          <w:color w:val="2F5496" w:themeColor="accent1" w:themeShade="BF"/>
          <w:sz w:val="32"/>
          <w:szCs w:val="32"/>
        </w:rPr>
        <w:lastRenderedPageBreak/>
        <w:t>Stress Management</w:t>
      </w:r>
      <w:r w:rsidR="007243A6">
        <w:rPr>
          <w:rFonts w:cstheme="minorHAnsi"/>
          <w:b/>
          <w:color w:val="2F5496" w:themeColor="accent1" w:themeShade="BF"/>
          <w:sz w:val="32"/>
          <w:szCs w:val="32"/>
        </w:rPr>
        <w:t xml:space="preserve"> Guidance</w:t>
      </w:r>
    </w:p>
    <w:p w14:paraId="522588DD" w14:textId="7C713635" w:rsidR="00167506" w:rsidRPr="007243A6" w:rsidRDefault="007243A6" w:rsidP="007243A6">
      <w:pPr>
        <w:pStyle w:val="Heading1"/>
        <w:rPr>
          <w:rFonts w:asciiTheme="minorHAnsi" w:hAnsiTheme="minorHAnsi" w:cstheme="minorHAnsi"/>
          <w:sz w:val="28"/>
          <w:szCs w:val="28"/>
        </w:rPr>
      </w:pPr>
      <w:bookmarkStart w:id="0" w:name="_Toc76033025"/>
      <w:r w:rsidRPr="007243A6">
        <w:rPr>
          <w:rFonts w:asciiTheme="minorHAnsi" w:hAnsiTheme="minorHAnsi" w:cstheme="minorHAnsi"/>
          <w:sz w:val="28"/>
          <w:szCs w:val="28"/>
        </w:rPr>
        <w:t xml:space="preserve">1. </w:t>
      </w:r>
      <w:r w:rsidRPr="007243A6">
        <w:rPr>
          <w:rFonts w:asciiTheme="minorHAnsi" w:hAnsiTheme="minorHAnsi" w:cstheme="minorHAnsi"/>
          <w:sz w:val="28"/>
          <w:szCs w:val="28"/>
        </w:rPr>
        <w:tab/>
      </w:r>
      <w:r w:rsidR="00167506" w:rsidRPr="007243A6">
        <w:rPr>
          <w:rFonts w:asciiTheme="minorHAnsi" w:hAnsiTheme="minorHAnsi" w:cstheme="minorHAnsi"/>
          <w:sz w:val="28"/>
          <w:szCs w:val="28"/>
        </w:rPr>
        <w:t>Introduction</w:t>
      </w:r>
      <w:bookmarkEnd w:id="0"/>
    </w:p>
    <w:p w14:paraId="1BD2BB81" w14:textId="5F4BAD74" w:rsidR="00167506" w:rsidRPr="007243A6" w:rsidRDefault="00401E65" w:rsidP="007243A6">
      <w:pPr>
        <w:pStyle w:val="NoSpacing"/>
        <w:jc w:val="both"/>
        <w:rPr>
          <w:rFonts w:cstheme="minorHAnsi"/>
          <w:bCs/>
        </w:rPr>
      </w:pPr>
      <w:r>
        <w:rPr>
          <w:rFonts w:cstheme="minorHAnsi"/>
        </w:rPr>
        <w:t xml:space="preserve">This </w:t>
      </w:r>
      <w:r w:rsidR="00DC2930">
        <w:rPr>
          <w:rFonts w:cstheme="minorHAnsi"/>
        </w:rPr>
        <w:t>Guidance</w:t>
      </w:r>
      <w:r w:rsidR="009A7820" w:rsidRPr="00F439DF">
        <w:rPr>
          <w:rFonts w:cstheme="minorHAnsi"/>
        </w:rPr>
        <w:t xml:space="preserve"> </w:t>
      </w:r>
      <w:r w:rsidR="00F439DF" w:rsidRPr="00F439DF">
        <w:rPr>
          <w:rFonts w:cstheme="minorHAnsi"/>
        </w:rPr>
        <w:t xml:space="preserve">supports the University’s </w:t>
      </w:r>
      <w:hyperlink r:id="rId9" w:history="1">
        <w:r w:rsidR="00F439DF" w:rsidRPr="008E58D3">
          <w:rPr>
            <w:rStyle w:val="Hyperlink"/>
            <w:rFonts w:cstheme="minorHAnsi"/>
          </w:rPr>
          <w:t>Stress Management Policy</w:t>
        </w:r>
      </w:hyperlink>
      <w:r w:rsidR="00F439DF" w:rsidRPr="00F439DF">
        <w:rPr>
          <w:rFonts w:cstheme="minorHAnsi"/>
          <w:i/>
          <w:color w:val="FF0000"/>
        </w:rPr>
        <w:t xml:space="preserve"> </w:t>
      </w:r>
      <w:r w:rsidR="00DC2930">
        <w:rPr>
          <w:rFonts w:cstheme="minorHAnsi"/>
        </w:rPr>
        <w:t xml:space="preserve">by </w:t>
      </w:r>
      <w:r w:rsidR="00DC2930">
        <w:rPr>
          <w:rFonts w:cstheme="minorHAnsi"/>
          <w:bCs/>
        </w:rPr>
        <w:t>providing</w:t>
      </w:r>
      <w:r w:rsidR="00F439DF" w:rsidRPr="00F439DF">
        <w:rPr>
          <w:rFonts w:cstheme="minorHAnsi"/>
          <w:bCs/>
        </w:rPr>
        <w:t xml:space="preserve"> tools, che</w:t>
      </w:r>
      <w:r w:rsidR="0055101D">
        <w:rPr>
          <w:rFonts w:cstheme="minorHAnsi"/>
          <w:bCs/>
        </w:rPr>
        <w:t>cklists and resources which</w:t>
      </w:r>
      <w:r w:rsidR="00772B8F">
        <w:rPr>
          <w:rFonts w:cstheme="minorHAnsi"/>
          <w:bCs/>
        </w:rPr>
        <w:t xml:space="preserve"> will</w:t>
      </w:r>
      <w:r>
        <w:rPr>
          <w:rFonts w:cstheme="minorHAnsi"/>
          <w:bCs/>
        </w:rPr>
        <w:t xml:space="preserve"> help</w:t>
      </w:r>
      <w:r w:rsidR="00F439DF" w:rsidRPr="00F439DF">
        <w:rPr>
          <w:rFonts w:cstheme="minorHAnsi"/>
          <w:bCs/>
        </w:rPr>
        <w:t xml:space="preserve"> mana</w:t>
      </w:r>
      <w:r>
        <w:rPr>
          <w:rFonts w:cstheme="minorHAnsi"/>
          <w:bCs/>
        </w:rPr>
        <w:t xml:space="preserve">gers and other duty holders </w:t>
      </w:r>
      <w:r w:rsidR="00772B8F">
        <w:rPr>
          <w:rFonts w:cstheme="minorHAnsi"/>
          <w:bCs/>
        </w:rPr>
        <w:t>implement</w:t>
      </w:r>
      <w:r w:rsidR="00F439DF" w:rsidRPr="00F439DF">
        <w:rPr>
          <w:rFonts w:cstheme="minorHAnsi"/>
          <w:bCs/>
        </w:rPr>
        <w:t xml:space="preserve"> the </w:t>
      </w:r>
      <w:r w:rsidR="007243A6">
        <w:rPr>
          <w:rFonts w:cstheme="minorHAnsi"/>
          <w:bCs/>
        </w:rPr>
        <w:t>Policy.</w:t>
      </w:r>
      <w:r w:rsidR="00F12DC0">
        <w:rPr>
          <w:rFonts w:cstheme="minorHAnsi"/>
          <w:bCs/>
        </w:rPr>
        <w:t xml:space="preserve">  This </w:t>
      </w:r>
      <w:hyperlink r:id="rId10" w:history="1">
        <w:r w:rsidR="00F12DC0" w:rsidRPr="00243D7B">
          <w:rPr>
            <w:rStyle w:val="Hyperlink"/>
            <w:rFonts w:cstheme="minorHAnsi"/>
            <w:bCs/>
          </w:rPr>
          <w:t>Guidance</w:t>
        </w:r>
      </w:hyperlink>
      <w:r w:rsidR="00F12DC0">
        <w:rPr>
          <w:rFonts w:cstheme="minorHAnsi"/>
          <w:bCs/>
        </w:rPr>
        <w:t xml:space="preserve"> is also available as a web resource</w:t>
      </w:r>
      <w:r w:rsidR="00243D7B">
        <w:rPr>
          <w:rFonts w:cstheme="minorHAnsi"/>
          <w:bCs/>
        </w:rPr>
        <w:t>.</w:t>
      </w:r>
    </w:p>
    <w:p w14:paraId="7E7013F5" w14:textId="7B09B49F" w:rsidR="00167506" w:rsidRPr="007243A6" w:rsidRDefault="007243A6" w:rsidP="007243A6">
      <w:pPr>
        <w:pStyle w:val="Heading1"/>
        <w:rPr>
          <w:rFonts w:asciiTheme="minorHAnsi" w:hAnsiTheme="minorHAnsi" w:cstheme="minorHAnsi"/>
          <w:sz w:val="28"/>
          <w:szCs w:val="28"/>
        </w:rPr>
      </w:pPr>
      <w:bookmarkStart w:id="1" w:name="_Toc76033026"/>
      <w:r w:rsidRPr="007243A6">
        <w:rPr>
          <w:rFonts w:asciiTheme="minorHAnsi" w:hAnsiTheme="minorHAnsi" w:cstheme="minorHAnsi"/>
          <w:sz w:val="28"/>
          <w:szCs w:val="28"/>
        </w:rPr>
        <w:t xml:space="preserve">2. </w:t>
      </w:r>
      <w:r w:rsidRPr="007243A6">
        <w:rPr>
          <w:rFonts w:asciiTheme="minorHAnsi" w:hAnsiTheme="minorHAnsi" w:cstheme="minorHAnsi"/>
          <w:sz w:val="28"/>
          <w:szCs w:val="28"/>
        </w:rPr>
        <w:tab/>
      </w:r>
      <w:r w:rsidR="00167506" w:rsidRPr="007243A6">
        <w:rPr>
          <w:rFonts w:asciiTheme="minorHAnsi" w:hAnsiTheme="minorHAnsi" w:cstheme="minorHAnsi"/>
          <w:sz w:val="28"/>
          <w:szCs w:val="28"/>
        </w:rPr>
        <w:t>Who is the Guidance aimed at?</w:t>
      </w:r>
      <w:bookmarkEnd w:id="1"/>
    </w:p>
    <w:p w14:paraId="7DBEE54D" w14:textId="1D57AEF6" w:rsidR="00143104" w:rsidRDefault="0055101D" w:rsidP="007243A6">
      <w:pPr>
        <w:pStyle w:val="NoSpacing"/>
        <w:jc w:val="both"/>
      </w:pPr>
      <w:r>
        <w:rPr>
          <w:rFonts w:cstheme="minorHAnsi"/>
          <w:color w:val="000000"/>
        </w:rPr>
        <w:t>The</w:t>
      </w:r>
      <w:r w:rsidR="00167506" w:rsidRPr="00AF5B58">
        <w:rPr>
          <w:rFonts w:cstheme="minorHAnsi"/>
          <w:color w:val="000000"/>
        </w:rPr>
        <w:t xml:space="preserve"> guidance is aimed at</w:t>
      </w:r>
      <w:r w:rsidR="00D11440" w:rsidRPr="00AF5B58">
        <w:rPr>
          <w:rFonts w:cstheme="minorHAnsi"/>
          <w:color w:val="000000"/>
        </w:rPr>
        <w:t xml:space="preserve"> </w:t>
      </w:r>
      <w:r w:rsidR="00D11440" w:rsidRPr="00AF5B58">
        <w:rPr>
          <w:rFonts w:cstheme="minorHAnsi"/>
        </w:rPr>
        <w:t xml:space="preserve">those </w:t>
      </w:r>
      <w:r w:rsidR="005C1430">
        <w:rPr>
          <w:rFonts w:cstheme="minorHAnsi"/>
        </w:rPr>
        <w:t xml:space="preserve">identified in the University’s </w:t>
      </w:r>
      <w:hyperlink r:id="rId11" w:history="1">
        <w:r w:rsidR="005C1430" w:rsidRPr="008E58D3">
          <w:rPr>
            <w:rStyle w:val="Hyperlink"/>
            <w:rFonts w:cstheme="minorHAnsi"/>
          </w:rPr>
          <w:t>Stress Management Policy</w:t>
        </w:r>
      </w:hyperlink>
      <w:r w:rsidR="005C1430">
        <w:rPr>
          <w:rFonts w:cstheme="minorHAnsi"/>
        </w:rPr>
        <w:t xml:space="preserve"> as being </w:t>
      </w:r>
      <w:r w:rsidR="00D11440" w:rsidRPr="00AF5B58">
        <w:rPr>
          <w:rFonts w:cstheme="minorHAnsi"/>
        </w:rPr>
        <w:t xml:space="preserve">responsible for </w:t>
      </w:r>
      <w:r w:rsidR="005C1430">
        <w:t>specific duties related to managing stress</w:t>
      </w:r>
      <w:r w:rsidR="007243A6">
        <w:t>.</w:t>
      </w:r>
      <w:r w:rsidR="005C1430">
        <w:t xml:space="preserve"> </w:t>
      </w:r>
      <w:r>
        <w:t>This includes all members of staff (including Post Graduate Researchers) that work for the University.</w:t>
      </w:r>
    </w:p>
    <w:p w14:paraId="319EEEFD" w14:textId="77777777" w:rsidR="0055101D" w:rsidRPr="00AF5B58" w:rsidRDefault="0055101D" w:rsidP="007243A6">
      <w:pPr>
        <w:pStyle w:val="NoSpacing"/>
        <w:jc w:val="both"/>
      </w:pPr>
    </w:p>
    <w:p w14:paraId="193F039F" w14:textId="77777777" w:rsidR="00143104" w:rsidRPr="00AF5B58" w:rsidRDefault="00143104" w:rsidP="00143104">
      <w:pPr>
        <w:autoSpaceDE w:val="0"/>
        <w:autoSpaceDN w:val="0"/>
        <w:adjustRightInd w:val="0"/>
        <w:jc w:val="both"/>
        <w:rPr>
          <w:sz w:val="22"/>
          <w:szCs w:val="22"/>
        </w:rPr>
      </w:pPr>
    </w:p>
    <w:tbl>
      <w:tblPr>
        <w:tblW w:w="9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6328"/>
      </w:tblGrid>
      <w:tr w:rsidR="007243A6" w:rsidRPr="0037278A" w14:paraId="0EE2C3A9" w14:textId="77777777" w:rsidTr="00D87F09">
        <w:trPr>
          <w:trHeight w:val="1590"/>
        </w:trPr>
        <w:tc>
          <w:tcPr>
            <w:tcW w:w="2692" w:type="dxa"/>
          </w:tcPr>
          <w:p w14:paraId="166909CD" w14:textId="77777777" w:rsidR="007243A6" w:rsidRPr="0037278A" w:rsidRDefault="007243A6" w:rsidP="00D87F09">
            <w:pPr>
              <w:pStyle w:val="TableParagraph"/>
              <w:spacing w:line="252" w:lineRule="exact"/>
              <w:rPr>
                <w:rFonts w:asciiTheme="minorHAnsi" w:hAnsiTheme="minorHAnsi" w:cstheme="minorHAnsi"/>
              </w:rPr>
            </w:pPr>
            <w:r w:rsidRPr="0037278A">
              <w:rPr>
                <w:rFonts w:asciiTheme="minorHAnsi" w:hAnsiTheme="minorHAnsi" w:cstheme="minorHAnsi"/>
              </w:rPr>
              <w:t>Groups and Committees</w:t>
            </w:r>
          </w:p>
        </w:tc>
        <w:tc>
          <w:tcPr>
            <w:tcW w:w="6328" w:type="dxa"/>
          </w:tcPr>
          <w:p w14:paraId="56A9BE0F" w14:textId="77777777" w:rsidR="007243A6" w:rsidRPr="0037278A" w:rsidRDefault="007243A6" w:rsidP="007243A6">
            <w:pPr>
              <w:pStyle w:val="TableParagraph"/>
              <w:numPr>
                <w:ilvl w:val="0"/>
                <w:numId w:val="22"/>
              </w:numPr>
              <w:tabs>
                <w:tab w:val="left" w:pos="824"/>
                <w:tab w:val="left" w:pos="825"/>
              </w:tabs>
              <w:ind w:right="1024"/>
              <w:rPr>
                <w:rFonts w:asciiTheme="minorHAnsi" w:hAnsiTheme="minorHAnsi" w:cstheme="minorHAnsi"/>
              </w:rPr>
            </w:pPr>
            <w:r w:rsidRPr="0037278A">
              <w:rPr>
                <w:rFonts w:asciiTheme="minorHAnsi" w:hAnsiTheme="minorHAnsi" w:cstheme="minorHAnsi"/>
              </w:rPr>
              <w:t>University Health and Safety Executive Group (UHSEG)</w:t>
            </w:r>
          </w:p>
          <w:p w14:paraId="48ED3551" w14:textId="77777777" w:rsidR="007243A6" w:rsidRPr="0037278A" w:rsidRDefault="007243A6" w:rsidP="007243A6">
            <w:pPr>
              <w:pStyle w:val="TableParagraph"/>
              <w:numPr>
                <w:ilvl w:val="0"/>
                <w:numId w:val="22"/>
              </w:numPr>
              <w:tabs>
                <w:tab w:val="left" w:pos="824"/>
                <w:tab w:val="left" w:pos="825"/>
              </w:tabs>
              <w:ind w:right="332"/>
              <w:rPr>
                <w:rFonts w:asciiTheme="minorHAnsi" w:hAnsiTheme="minorHAnsi" w:cstheme="minorHAnsi"/>
              </w:rPr>
            </w:pPr>
            <w:r w:rsidRPr="0037278A">
              <w:rPr>
                <w:rFonts w:asciiTheme="minorHAnsi" w:hAnsiTheme="minorHAnsi" w:cstheme="minorHAnsi"/>
              </w:rPr>
              <w:t>College and Professional Services Health and</w:t>
            </w:r>
            <w:r w:rsidRPr="0037278A">
              <w:rPr>
                <w:rFonts w:asciiTheme="minorHAnsi" w:hAnsiTheme="minorHAnsi" w:cstheme="minorHAnsi"/>
                <w:spacing w:val="-23"/>
              </w:rPr>
              <w:t xml:space="preserve"> </w:t>
            </w:r>
            <w:r w:rsidRPr="0037278A">
              <w:rPr>
                <w:rFonts w:asciiTheme="minorHAnsi" w:hAnsiTheme="minorHAnsi" w:cstheme="minorHAnsi"/>
              </w:rPr>
              <w:t>Safety Management</w:t>
            </w:r>
            <w:r w:rsidRPr="0037278A">
              <w:rPr>
                <w:rFonts w:asciiTheme="minorHAnsi" w:hAnsiTheme="minorHAnsi" w:cstheme="minorHAnsi"/>
                <w:spacing w:val="-4"/>
              </w:rPr>
              <w:t xml:space="preserve"> </w:t>
            </w:r>
            <w:r w:rsidRPr="0037278A">
              <w:rPr>
                <w:rFonts w:asciiTheme="minorHAnsi" w:hAnsiTheme="minorHAnsi" w:cstheme="minorHAnsi"/>
              </w:rPr>
              <w:t>Committees</w:t>
            </w:r>
          </w:p>
          <w:p w14:paraId="4F234588" w14:textId="77777777" w:rsidR="007243A6" w:rsidRPr="0037278A" w:rsidRDefault="007243A6" w:rsidP="007243A6">
            <w:pPr>
              <w:pStyle w:val="TableParagraph"/>
              <w:numPr>
                <w:ilvl w:val="0"/>
                <w:numId w:val="22"/>
              </w:numPr>
              <w:tabs>
                <w:tab w:val="left" w:pos="824"/>
                <w:tab w:val="left" w:pos="825"/>
              </w:tabs>
              <w:spacing w:before="1" w:line="267" w:lineRule="exact"/>
              <w:ind w:hanging="361"/>
              <w:rPr>
                <w:rFonts w:asciiTheme="minorHAnsi" w:hAnsiTheme="minorHAnsi" w:cstheme="minorHAnsi"/>
              </w:rPr>
            </w:pPr>
            <w:r w:rsidRPr="0037278A">
              <w:rPr>
                <w:rFonts w:asciiTheme="minorHAnsi" w:hAnsiTheme="minorHAnsi" w:cstheme="minorHAnsi"/>
              </w:rPr>
              <w:t>Occupational Health Advisory</w:t>
            </w:r>
            <w:r w:rsidRPr="0037278A">
              <w:rPr>
                <w:rFonts w:asciiTheme="minorHAnsi" w:hAnsiTheme="minorHAnsi" w:cstheme="minorHAnsi"/>
                <w:spacing w:val="-4"/>
              </w:rPr>
              <w:t xml:space="preserve"> </w:t>
            </w:r>
            <w:r w:rsidRPr="0037278A">
              <w:rPr>
                <w:rFonts w:asciiTheme="minorHAnsi" w:hAnsiTheme="minorHAnsi" w:cstheme="minorHAnsi"/>
              </w:rPr>
              <w:t>Group (OHAG)</w:t>
            </w:r>
          </w:p>
          <w:p w14:paraId="172F5BD5" w14:textId="77777777" w:rsidR="007243A6" w:rsidRPr="0037278A" w:rsidRDefault="007243A6" w:rsidP="007243A6">
            <w:pPr>
              <w:pStyle w:val="TableParagraph"/>
              <w:numPr>
                <w:ilvl w:val="0"/>
                <w:numId w:val="23"/>
              </w:numPr>
              <w:tabs>
                <w:tab w:val="left" w:pos="824"/>
                <w:tab w:val="left" w:pos="825"/>
              </w:tabs>
              <w:ind w:right="382"/>
              <w:rPr>
                <w:rFonts w:asciiTheme="minorHAnsi" w:hAnsiTheme="minorHAnsi" w:cstheme="minorHAnsi"/>
              </w:rPr>
            </w:pPr>
            <w:r w:rsidRPr="0037278A">
              <w:rPr>
                <w:rFonts w:asciiTheme="minorHAnsi" w:hAnsiTheme="minorHAnsi" w:cstheme="minorHAnsi"/>
              </w:rPr>
              <w:t>Joint Safety Advisory Committee</w:t>
            </w:r>
            <w:r w:rsidRPr="0037278A">
              <w:rPr>
                <w:rFonts w:asciiTheme="minorHAnsi" w:hAnsiTheme="minorHAnsi" w:cstheme="minorHAnsi"/>
                <w:spacing w:val="-8"/>
              </w:rPr>
              <w:t xml:space="preserve"> </w:t>
            </w:r>
            <w:r w:rsidRPr="0037278A">
              <w:rPr>
                <w:rFonts w:asciiTheme="minorHAnsi" w:hAnsiTheme="minorHAnsi" w:cstheme="minorHAnsi"/>
              </w:rPr>
              <w:t>(JSAC)</w:t>
            </w:r>
          </w:p>
        </w:tc>
      </w:tr>
      <w:tr w:rsidR="007243A6" w:rsidRPr="0037278A" w14:paraId="0C955F95" w14:textId="77777777" w:rsidTr="00D87F09">
        <w:trPr>
          <w:trHeight w:val="1304"/>
        </w:trPr>
        <w:tc>
          <w:tcPr>
            <w:tcW w:w="2692" w:type="dxa"/>
          </w:tcPr>
          <w:p w14:paraId="2C78F699" w14:textId="77777777" w:rsidR="007243A6" w:rsidRPr="0037278A" w:rsidRDefault="007243A6" w:rsidP="00D87F09">
            <w:pPr>
              <w:pStyle w:val="TableParagraph"/>
              <w:spacing w:line="252" w:lineRule="exact"/>
              <w:rPr>
                <w:rFonts w:asciiTheme="minorHAnsi" w:hAnsiTheme="minorHAnsi" w:cstheme="minorHAnsi"/>
              </w:rPr>
            </w:pPr>
            <w:r w:rsidRPr="0037278A">
              <w:rPr>
                <w:rFonts w:asciiTheme="minorHAnsi" w:hAnsiTheme="minorHAnsi" w:cstheme="minorHAnsi"/>
              </w:rPr>
              <w:t>Duty holders</w:t>
            </w:r>
          </w:p>
        </w:tc>
        <w:tc>
          <w:tcPr>
            <w:tcW w:w="6328" w:type="dxa"/>
          </w:tcPr>
          <w:p w14:paraId="37991B02" w14:textId="77777777" w:rsidR="007243A6" w:rsidRPr="00772B8F" w:rsidRDefault="007243A6" w:rsidP="007243A6">
            <w:pPr>
              <w:pStyle w:val="TableParagraph"/>
              <w:numPr>
                <w:ilvl w:val="0"/>
                <w:numId w:val="23"/>
              </w:numPr>
              <w:tabs>
                <w:tab w:val="left" w:pos="824"/>
                <w:tab w:val="left" w:pos="825"/>
              </w:tabs>
              <w:ind w:right="382"/>
              <w:rPr>
                <w:rFonts w:asciiTheme="minorHAnsi" w:hAnsiTheme="minorHAnsi" w:cstheme="minorHAnsi"/>
              </w:rPr>
            </w:pPr>
            <w:r w:rsidRPr="00772B8F">
              <w:rPr>
                <w:rFonts w:asciiTheme="minorHAnsi" w:hAnsiTheme="minorHAnsi" w:cstheme="minorHAnsi"/>
              </w:rPr>
              <w:t>Heads of College, Directors of Professional</w:t>
            </w:r>
            <w:r w:rsidRPr="00772B8F">
              <w:rPr>
                <w:rFonts w:asciiTheme="minorHAnsi" w:hAnsiTheme="minorHAnsi" w:cstheme="minorHAnsi"/>
                <w:spacing w:val="-27"/>
              </w:rPr>
              <w:t xml:space="preserve"> </w:t>
            </w:r>
            <w:r w:rsidRPr="00772B8F">
              <w:rPr>
                <w:rFonts w:asciiTheme="minorHAnsi" w:hAnsiTheme="minorHAnsi" w:cstheme="minorHAnsi"/>
              </w:rPr>
              <w:t>Services Departments</w:t>
            </w:r>
          </w:p>
          <w:p w14:paraId="07ADE3E3" w14:textId="77777777" w:rsidR="007243A6" w:rsidRPr="00772B8F" w:rsidRDefault="007243A6" w:rsidP="007243A6">
            <w:pPr>
              <w:pStyle w:val="TableParagraph"/>
              <w:numPr>
                <w:ilvl w:val="0"/>
                <w:numId w:val="23"/>
              </w:numPr>
              <w:tabs>
                <w:tab w:val="left" w:pos="824"/>
                <w:tab w:val="left" w:pos="825"/>
              </w:tabs>
              <w:ind w:right="382"/>
              <w:rPr>
                <w:rFonts w:asciiTheme="minorHAnsi" w:hAnsiTheme="minorHAnsi" w:cstheme="minorHAnsi"/>
              </w:rPr>
            </w:pPr>
            <w:r w:rsidRPr="00772B8F">
              <w:rPr>
                <w:rFonts w:asciiTheme="minorHAnsi" w:hAnsiTheme="minorHAnsi" w:cstheme="minorHAnsi"/>
              </w:rPr>
              <w:t>Senior Managers</w:t>
            </w:r>
          </w:p>
          <w:p w14:paraId="350C2BDF" w14:textId="77777777" w:rsidR="007243A6" w:rsidRPr="00772B8F" w:rsidRDefault="007243A6" w:rsidP="007243A6">
            <w:pPr>
              <w:pStyle w:val="TableParagraph"/>
              <w:numPr>
                <w:ilvl w:val="0"/>
                <w:numId w:val="23"/>
              </w:numPr>
              <w:tabs>
                <w:tab w:val="left" w:pos="824"/>
                <w:tab w:val="left" w:pos="825"/>
              </w:tabs>
              <w:spacing w:line="267" w:lineRule="exact"/>
              <w:ind w:hanging="361"/>
              <w:rPr>
                <w:rFonts w:asciiTheme="minorHAnsi" w:hAnsiTheme="minorHAnsi" w:cstheme="minorHAnsi"/>
              </w:rPr>
            </w:pPr>
            <w:r w:rsidRPr="00772B8F">
              <w:rPr>
                <w:rFonts w:asciiTheme="minorHAnsi" w:hAnsiTheme="minorHAnsi" w:cstheme="minorHAnsi"/>
              </w:rPr>
              <w:t>Supervisors, Managers, and Line</w:t>
            </w:r>
            <w:r w:rsidRPr="00772B8F">
              <w:rPr>
                <w:rFonts w:asciiTheme="minorHAnsi" w:hAnsiTheme="minorHAnsi" w:cstheme="minorHAnsi"/>
                <w:spacing w:val="-6"/>
              </w:rPr>
              <w:t xml:space="preserve"> </w:t>
            </w:r>
            <w:r w:rsidRPr="00772B8F">
              <w:rPr>
                <w:rFonts w:asciiTheme="minorHAnsi" w:hAnsiTheme="minorHAnsi" w:cstheme="minorHAnsi"/>
              </w:rPr>
              <w:t>Managers</w:t>
            </w:r>
          </w:p>
          <w:p w14:paraId="2EFBCA87" w14:textId="77777777" w:rsidR="007243A6" w:rsidRPr="00AA7D1C" w:rsidRDefault="007243A6" w:rsidP="007243A6">
            <w:pPr>
              <w:pStyle w:val="TableParagraph"/>
              <w:numPr>
                <w:ilvl w:val="0"/>
                <w:numId w:val="23"/>
              </w:numPr>
              <w:tabs>
                <w:tab w:val="left" w:pos="824"/>
                <w:tab w:val="left" w:pos="825"/>
              </w:tabs>
              <w:spacing w:line="267" w:lineRule="exact"/>
              <w:ind w:hanging="361"/>
              <w:rPr>
                <w:rFonts w:asciiTheme="minorHAnsi" w:hAnsiTheme="minorHAnsi" w:cstheme="minorHAnsi"/>
              </w:rPr>
            </w:pPr>
            <w:r w:rsidRPr="00772B8F">
              <w:rPr>
                <w:rFonts w:asciiTheme="minorHAnsi" w:hAnsiTheme="minorHAnsi" w:cstheme="minorHAnsi"/>
              </w:rPr>
              <w:t>Employees including Post Graduate</w:t>
            </w:r>
            <w:r w:rsidRPr="00772B8F">
              <w:rPr>
                <w:rFonts w:asciiTheme="minorHAnsi" w:hAnsiTheme="minorHAnsi" w:cstheme="minorHAnsi"/>
                <w:spacing w:val="-3"/>
              </w:rPr>
              <w:t xml:space="preserve"> </w:t>
            </w:r>
            <w:r w:rsidRPr="00772B8F">
              <w:rPr>
                <w:rFonts w:asciiTheme="minorHAnsi" w:hAnsiTheme="minorHAnsi" w:cstheme="minorHAnsi"/>
              </w:rPr>
              <w:t>Researchers</w:t>
            </w:r>
          </w:p>
        </w:tc>
      </w:tr>
      <w:tr w:rsidR="007243A6" w:rsidRPr="0037278A" w14:paraId="7C568E53" w14:textId="77777777" w:rsidTr="00D87F09">
        <w:trPr>
          <w:trHeight w:val="1590"/>
        </w:trPr>
        <w:tc>
          <w:tcPr>
            <w:tcW w:w="2692" w:type="dxa"/>
          </w:tcPr>
          <w:p w14:paraId="598095FE" w14:textId="77777777" w:rsidR="007243A6" w:rsidRPr="0037278A" w:rsidRDefault="007243A6" w:rsidP="00D87F09">
            <w:pPr>
              <w:pStyle w:val="TableParagraph"/>
              <w:spacing w:before="3"/>
              <w:rPr>
                <w:rFonts w:asciiTheme="minorHAnsi" w:hAnsiTheme="minorHAnsi" w:cstheme="minorHAnsi"/>
              </w:rPr>
            </w:pPr>
            <w:r w:rsidRPr="0037278A">
              <w:rPr>
                <w:rFonts w:asciiTheme="minorHAnsi" w:hAnsiTheme="minorHAnsi" w:cstheme="minorHAnsi"/>
              </w:rPr>
              <w:t>Support</w:t>
            </w:r>
          </w:p>
        </w:tc>
        <w:tc>
          <w:tcPr>
            <w:tcW w:w="6328" w:type="dxa"/>
          </w:tcPr>
          <w:p w14:paraId="35071A53" w14:textId="77777777" w:rsidR="007243A6" w:rsidRPr="0037278A" w:rsidRDefault="007243A6" w:rsidP="007243A6">
            <w:pPr>
              <w:pStyle w:val="TableParagraph"/>
              <w:numPr>
                <w:ilvl w:val="0"/>
                <w:numId w:val="21"/>
              </w:numPr>
              <w:tabs>
                <w:tab w:val="left" w:pos="824"/>
                <w:tab w:val="left" w:pos="825"/>
              </w:tabs>
              <w:spacing w:line="268" w:lineRule="exact"/>
              <w:ind w:hanging="361"/>
              <w:rPr>
                <w:rFonts w:asciiTheme="minorHAnsi" w:hAnsiTheme="minorHAnsi" w:cstheme="minorHAnsi"/>
              </w:rPr>
            </w:pPr>
            <w:r w:rsidRPr="0037278A">
              <w:rPr>
                <w:rFonts w:asciiTheme="minorHAnsi" w:hAnsiTheme="minorHAnsi" w:cstheme="minorHAnsi"/>
              </w:rPr>
              <w:t>HR Workplace</w:t>
            </w:r>
            <w:r w:rsidRPr="0037278A">
              <w:rPr>
                <w:rFonts w:asciiTheme="minorHAnsi" w:hAnsiTheme="minorHAnsi" w:cstheme="minorHAnsi"/>
                <w:spacing w:val="-5"/>
              </w:rPr>
              <w:t xml:space="preserve"> </w:t>
            </w:r>
            <w:r w:rsidRPr="0037278A">
              <w:rPr>
                <w:rFonts w:asciiTheme="minorHAnsi" w:hAnsiTheme="minorHAnsi" w:cstheme="minorHAnsi"/>
              </w:rPr>
              <w:t>Wellbeing</w:t>
            </w:r>
          </w:p>
          <w:p w14:paraId="6C89AEF4" w14:textId="77777777" w:rsidR="007243A6" w:rsidRPr="0037278A" w:rsidRDefault="007243A6" w:rsidP="007243A6">
            <w:pPr>
              <w:pStyle w:val="TableParagraph"/>
              <w:numPr>
                <w:ilvl w:val="0"/>
                <w:numId w:val="21"/>
              </w:numPr>
              <w:tabs>
                <w:tab w:val="left" w:pos="824"/>
                <w:tab w:val="left" w:pos="825"/>
              </w:tabs>
              <w:spacing w:before="1" w:line="267" w:lineRule="exact"/>
              <w:ind w:hanging="361"/>
              <w:rPr>
                <w:rFonts w:asciiTheme="minorHAnsi" w:hAnsiTheme="minorHAnsi" w:cstheme="minorHAnsi"/>
              </w:rPr>
            </w:pPr>
            <w:r w:rsidRPr="0037278A">
              <w:rPr>
                <w:rFonts w:asciiTheme="minorHAnsi" w:hAnsiTheme="minorHAnsi" w:cstheme="minorHAnsi"/>
              </w:rPr>
              <w:t>Contracted Employee Assistance Programme</w:t>
            </w:r>
            <w:r w:rsidRPr="0037278A">
              <w:rPr>
                <w:rFonts w:asciiTheme="minorHAnsi" w:hAnsiTheme="minorHAnsi" w:cstheme="minorHAnsi"/>
                <w:spacing w:val="-5"/>
              </w:rPr>
              <w:t xml:space="preserve"> (</w:t>
            </w:r>
            <w:r w:rsidRPr="0037278A">
              <w:rPr>
                <w:rFonts w:asciiTheme="minorHAnsi" w:hAnsiTheme="minorHAnsi" w:cstheme="minorHAnsi"/>
              </w:rPr>
              <w:t>EAP)</w:t>
            </w:r>
          </w:p>
          <w:p w14:paraId="7909A772" w14:textId="77777777" w:rsidR="007243A6" w:rsidRPr="0037278A" w:rsidRDefault="007243A6" w:rsidP="007243A6">
            <w:pPr>
              <w:pStyle w:val="TableParagraph"/>
              <w:numPr>
                <w:ilvl w:val="0"/>
                <w:numId w:val="21"/>
              </w:numPr>
              <w:tabs>
                <w:tab w:val="left" w:pos="824"/>
                <w:tab w:val="left" w:pos="825"/>
              </w:tabs>
              <w:ind w:hanging="361"/>
              <w:rPr>
                <w:rFonts w:asciiTheme="minorHAnsi" w:hAnsiTheme="minorHAnsi" w:cstheme="minorHAnsi"/>
              </w:rPr>
            </w:pPr>
            <w:r w:rsidRPr="0037278A">
              <w:rPr>
                <w:rFonts w:asciiTheme="minorHAnsi" w:hAnsiTheme="minorHAnsi" w:cstheme="minorHAnsi"/>
              </w:rPr>
              <w:t>HR People and Organisational Development</w:t>
            </w:r>
            <w:r w:rsidRPr="0037278A">
              <w:rPr>
                <w:rFonts w:asciiTheme="minorHAnsi" w:hAnsiTheme="minorHAnsi" w:cstheme="minorHAnsi"/>
                <w:spacing w:val="-15"/>
              </w:rPr>
              <w:t xml:space="preserve"> </w:t>
            </w:r>
            <w:r w:rsidRPr="0037278A">
              <w:rPr>
                <w:rFonts w:asciiTheme="minorHAnsi" w:hAnsiTheme="minorHAnsi" w:cstheme="minorHAnsi"/>
              </w:rPr>
              <w:t>(POD)</w:t>
            </w:r>
          </w:p>
          <w:p w14:paraId="0269B455" w14:textId="77777777" w:rsidR="007243A6" w:rsidRPr="0037278A" w:rsidRDefault="007243A6" w:rsidP="007243A6">
            <w:pPr>
              <w:pStyle w:val="TableParagraph"/>
              <w:numPr>
                <w:ilvl w:val="0"/>
                <w:numId w:val="21"/>
              </w:numPr>
              <w:tabs>
                <w:tab w:val="left" w:pos="824"/>
                <w:tab w:val="left" w:pos="825"/>
              </w:tabs>
              <w:ind w:right="141"/>
              <w:rPr>
                <w:rFonts w:asciiTheme="minorHAnsi" w:hAnsiTheme="minorHAnsi" w:cstheme="minorHAnsi"/>
              </w:rPr>
            </w:pPr>
            <w:r w:rsidRPr="0037278A">
              <w:rPr>
                <w:rFonts w:asciiTheme="minorHAnsi" w:hAnsiTheme="minorHAnsi" w:cstheme="minorHAnsi"/>
              </w:rPr>
              <w:t>HR Advisory Services and other areas of HR</w:t>
            </w:r>
            <w:r w:rsidRPr="0037278A">
              <w:rPr>
                <w:rFonts w:asciiTheme="minorHAnsi" w:hAnsiTheme="minorHAnsi" w:cstheme="minorHAnsi"/>
                <w:spacing w:val="-30"/>
              </w:rPr>
              <w:t xml:space="preserve"> </w:t>
            </w:r>
          </w:p>
          <w:p w14:paraId="2C37D45B" w14:textId="77777777" w:rsidR="007243A6" w:rsidRPr="0037278A" w:rsidRDefault="007243A6" w:rsidP="007243A6">
            <w:pPr>
              <w:pStyle w:val="TableParagraph"/>
              <w:numPr>
                <w:ilvl w:val="0"/>
                <w:numId w:val="21"/>
              </w:numPr>
              <w:tabs>
                <w:tab w:val="left" w:pos="824"/>
                <w:tab w:val="left" w:pos="825"/>
              </w:tabs>
              <w:ind w:right="141"/>
              <w:rPr>
                <w:rFonts w:asciiTheme="minorHAnsi" w:hAnsiTheme="minorHAnsi" w:cstheme="minorHAnsi"/>
              </w:rPr>
            </w:pPr>
            <w:r w:rsidRPr="0037278A">
              <w:rPr>
                <w:rFonts w:asciiTheme="minorHAnsi" w:hAnsiTheme="minorHAnsi" w:cstheme="minorHAnsi"/>
              </w:rPr>
              <w:t>Student</w:t>
            </w:r>
            <w:r w:rsidRPr="0037278A">
              <w:rPr>
                <w:rFonts w:asciiTheme="minorHAnsi" w:hAnsiTheme="minorHAnsi" w:cstheme="minorHAnsi"/>
                <w:spacing w:val="-3"/>
              </w:rPr>
              <w:t xml:space="preserve"> </w:t>
            </w:r>
            <w:r w:rsidRPr="0037278A">
              <w:rPr>
                <w:rFonts w:asciiTheme="minorHAnsi" w:hAnsiTheme="minorHAnsi" w:cstheme="minorHAnsi"/>
              </w:rPr>
              <w:t>Services</w:t>
            </w:r>
          </w:p>
          <w:p w14:paraId="74DA78BB" w14:textId="77777777" w:rsidR="007243A6" w:rsidRPr="0037278A" w:rsidRDefault="007243A6" w:rsidP="007243A6">
            <w:pPr>
              <w:pStyle w:val="TableParagraph"/>
              <w:numPr>
                <w:ilvl w:val="0"/>
                <w:numId w:val="21"/>
              </w:numPr>
              <w:tabs>
                <w:tab w:val="left" w:pos="824"/>
                <w:tab w:val="left" w:pos="825"/>
              </w:tabs>
              <w:ind w:right="141"/>
              <w:rPr>
                <w:rFonts w:asciiTheme="minorHAnsi" w:hAnsiTheme="minorHAnsi" w:cstheme="minorHAnsi"/>
              </w:rPr>
            </w:pPr>
            <w:r w:rsidRPr="0037278A">
              <w:rPr>
                <w:rFonts w:asciiTheme="minorHAnsi" w:hAnsiTheme="minorHAnsi" w:cstheme="minorHAnsi"/>
              </w:rPr>
              <w:t>External</w:t>
            </w:r>
            <w:r w:rsidRPr="0037278A">
              <w:rPr>
                <w:rFonts w:asciiTheme="minorHAnsi" w:hAnsiTheme="minorHAnsi" w:cstheme="minorHAnsi"/>
                <w:spacing w:val="-2"/>
              </w:rPr>
              <w:t xml:space="preserve"> </w:t>
            </w:r>
            <w:r w:rsidRPr="0037278A">
              <w:rPr>
                <w:rFonts w:asciiTheme="minorHAnsi" w:hAnsiTheme="minorHAnsi" w:cstheme="minorHAnsi"/>
              </w:rPr>
              <w:t>agencies</w:t>
            </w:r>
          </w:p>
        </w:tc>
      </w:tr>
    </w:tbl>
    <w:p w14:paraId="5E90A32C" w14:textId="1F9EF1AD" w:rsidR="00AF5B58" w:rsidRDefault="00AF5B58" w:rsidP="00AF5B58">
      <w:pPr>
        <w:autoSpaceDE w:val="0"/>
        <w:autoSpaceDN w:val="0"/>
        <w:adjustRightInd w:val="0"/>
        <w:jc w:val="both"/>
        <w:rPr>
          <w:rFonts w:cstheme="minorHAnsi"/>
          <w:sz w:val="22"/>
          <w:szCs w:val="22"/>
        </w:rPr>
      </w:pPr>
    </w:p>
    <w:p w14:paraId="07E6EB79" w14:textId="1240654F" w:rsidR="00167506" w:rsidRPr="007243A6" w:rsidRDefault="00AF5B58" w:rsidP="007243A6">
      <w:pPr>
        <w:rPr>
          <w:rFonts w:cstheme="minorHAnsi"/>
          <w:sz w:val="22"/>
          <w:szCs w:val="22"/>
        </w:rPr>
      </w:pPr>
      <w:r>
        <w:rPr>
          <w:rFonts w:cstheme="minorHAnsi"/>
          <w:sz w:val="22"/>
          <w:szCs w:val="22"/>
        </w:rPr>
        <w:br w:type="page"/>
      </w:r>
    </w:p>
    <w:p w14:paraId="64752FC7" w14:textId="1E5989FF" w:rsidR="007243A6" w:rsidRPr="007243A6" w:rsidRDefault="007243A6" w:rsidP="007243A6">
      <w:pPr>
        <w:pStyle w:val="Heading1"/>
        <w:rPr>
          <w:rFonts w:asciiTheme="minorHAnsi" w:hAnsiTheme="minorHAnsi" w:cstheme="minorHAnsi"/>
          <w:sz w:val="28"/>
          <w:szCs w:val="28"/>
        </w:rPr>
      </w:pPr>
      <w:bookmarkStart w:id="2" w:name="_Toc76033027"/>
      <w:r w:rsidRPr="007243A6">
        <w:rPr>
          <w:rFonts w:asciiTheme="minorHAnsi" w:hAnsiTheme="minorHAnsi" w:cstheme="minorHAnsi"/>
          <w:sz w:val="28"/>
          <w:szCs w:val="28"/>
        </w:rPr>
        <w:lastRenderedPageBreak/>
        <w:t xml:space="preserve">3. </w:t>
      </w:r>
      <w:r w:rsidRPr="007243A6">
        <w:rPr>
          <w:rFonts w:asciiTheme="minorHAnsi" w:hAnsiTheme="minorHAnsi" w:cstheme="minorHAnsi"/>
          <w:sz w:val="28"/>
          <w:szCs w:val="28"/>
        </w:rPr>
        <w:tab/>
      </w:r>
      <w:r w:rsidR="00167506" w:rsidRPr="007243A6">
        <w:rPr>
          <w:rFonts w:asciiTheme="minorHAnsi" w:hAnsiTheme="minorHAnsi" w:cstheme="minorHAnsi"/>
          <w:sz w:val="28"/>
          <w:szCs w:val="28"/>
        </w:rPr>
        <w:t>Guidance</w:t>
      </w:r>
      <w:bookmarkEnd w:id="2"/>
    </w:p>
    <w:p w14:paraId="036F52C3" w14:textId="6012BECB" w:rsidR="007243A6" w:rsidRPr="007243A6" w:rsidRDefault="007243A6" w:rsidP="007243A6">
      <w:pPr>
        <w:pStyle w:val="Heading2"/>
        <w:rPr>
          <w:rFonts w:asciiTheme="minorHAnsi" w:hAnsiTheme="minorHAnsi" w:cstheme="minorHAnsi"/>
          <w:sz w:val="24"/>
          <w:szCs w:val="24"/>
        </w:rPr>
      </w:pPr>
      <w:bookmarkStart w:id="3" w:name="_Toc76033028"/>
      <w:r w:rsidRPr="007243A6">
        <w:rPr>
          <w:rFonts w:asciiTheme="minorHAnsi" w:hAnsiTheme="minorHAnsi" w:cstheme="minorHAnsi"/>
          <w:sz w:val="24"/>
          <w:szCs w:val="24"/>
        </w:rPr>
        <w:t>Toolkit for Supervisors, Line Managers and Managers</w:t>
      </w:r>
      <w:bookmarkEnd w:id="3"/>
      <w:r w:rsidRPr="007243A6">
        <w:rPr>
          <w:rFonts w:asciiTheme="minorHAnsi" w:hAnsiTheme="minorHAnsi" w:cstheme="minorHAnsi"/>
          <w:sz w:val="24"/>
          <w:szCs w:val="24"/>
        </w:rPr>
        <w:t xml:space="preserve"> </w:t>
      </w:r>
    </w:p>
    <w:p w14:paraId="60C6AE4C" w14:textId="1D0CFB49" w:rsidR="007243A6" w:rsidRDefault="007243A6" w:rsidP="00B51D5F">
      <w:pPr>
        <w:pStyle w:val="NoSpacing"/>
        <w:jc w:val="both"/>
      </w:pPr>
      <w:r w:rsidRPr="001A16B2">
        <w:t>The Stress Risk Assessments described in the Policy can be completed as a generic risk assessment or for an individual. There is also guidance available for managers on how to carry out Stress Risk</w:t>
      </w:r>
      <w:r w:rsidRPr="001A16B2">
        <w:rPr>
          <w:spacing w:val="-3"/>
        </w:rPr>
        <w:t xml:space="preserve"> </w:t>
      </w:r>
      <w:r w:rsidRPr="001A16B2">
        <w:t>Assessments.</w:t>
      </w:r>
      <w:r w:rsidRPr="001A16B2">
        <w:tab/>
      </w:r>
    </w:p>
    <w:p w14:paraId="1610DC11" w14:textId="57A419E0" w:rsidR="00B51D5F" w:rsidRDefault="00B51D5F" w:rsidP="00B51D5F">
      <w:pPr>
        <w:pStyle w:val="NoSpacing"/>
        <w:numPr>
          <w:ilvl w:val="0"/>
          <w:numId w:val="31"/>
        </w:numPr>
        <w:jc w:val="both"/>
      </w:pPr>
      <w:r w:rsidRPr="00B51D5F">
        <w:t>Stress Risk Assessments</w:t>
      </w:r>
    </w:p>
    <w:p w14:paraId="4D81786C" w14:textId="530E13FA" w:rsidR="00EA71C1" w:rsidRDefault="002767F3" w:rsidP="00EA71C1">
      <w:pPr>
        <w:pStyle w:val="NoSpacing"/>
        <w:numPr>
          <w:ilvl w:val="1"/>
          <w:numId w:val="31"/>
        </w:numPr>
        <w:ind w:left="709"/>
        <w:jc w:val="both"/>
      </w:pPr>
      <w:hyperlink r:id="rId12" w:history="1">
        <w:r w:rsidR="00EA71C1" w:rsidRPr="00366815">
          <w:rPr>
            <w:rStyle w:val="Hyperlink"/>
          </w:rPr>
          <w:t>Flowchart of the process of stress risk assessments for processes, roles and teams</w:t>
        </w:r>
      </w:hyperlink>
    </w:p>
    <w:p w14:paraId="456AF40A" w14:textId="693D21A7" w:rsidR="00EA71C1" w:rsidRPr="00B51D5F" w:rsidRDefault="002767F3" w:rsidP="00EA71C1">
      <w:pPr>
        <w:pStyle w:val="NoSpacing"/>
        <w:numPr>
          <w:ilvl w:val="1"/>
          <w:numId w:val="31"/>
        </w:numPr>
        <w:ind w:left="709"/>
        <w:jc w:val="both"/>
      </w:pPr>
      <w:hyperlink r:id="rId13" w:history="1">
        <w:r w:rsidR="00EA71C1" w:rsidRPr="00366815">
          <w:rPr>
            <w:rStyle w:val="Hyperlink"/>
          </w:rPr>
          <w:t xml:space="preserve">Flowchart of </w:t>
        </w:r>
        <w:r w:rsidR="00ED373B" w:rsidRPr="00366815">
          <w:rPr>
            <w:rStyle w:val="Hyperlink"/>
          </w:rPr>
          <w:t xml:space="preserve">the </w:t>
        </w:r>
        <w:r w:rsidR="00EA71C1" w:rsidRPr="00366815">
          <w:rPr>
            <w:rStyle w:val="Hyperlink"/>
          </w:rPr>
          <w:t>process for an individual stress risk assessment</w:t>
        </w:r>
      </w:hyperlink>
    </w:p>
    <w:p w14:paraId="67CC6479" w14:textId="101F1743" w:rsidR="001A16B2" w:rsidRPr="00B51D5F" w:rsidRDefault="002767F3" w:rsidP="002636EA">
      <w:pPr>
        <w:pStyle w:val="NoSpacing"/>
        <w:numPr>
          <w:ilvl w:val="1"/>
          <w:numId w:val="31"/>
        </w:numPr>
        <w:ind w:left="720"/>
      </w:pPr>
      <w:hyperlink r:id="rId14" w:history="1">
        <w:r w:rsidR="007243A6" w:rsidRPr="00B51D5F">
          <w:rPr>
            <w:rStyle w:val="Hyperlink"/>
          </w:rPr>
          <w:t>Risk Assessment templates</w:t>
        </w:r>
      </w:hyperlink>
      <w:r w:rsidR="007243A6" w:rsidRPr="00B51D5F">
        <w:t xml:space="preserve"> </w:t>
      </w:r>
    </w:p>
    <w:p w14:paraId="0BEC1207" w14:textId="4E7F8700" w:rsidR="00B51D5F" w:rsidRPr="001A16B2" w:rsidRDefault="002767F3" w:rsidP="00B51D5F">
      <w:pPr>
        <w:pStyle w:val="NoSpacing"/>
        <w:numPr>
          <w:ilvl w:val="1"/>
          <w:numId w:val="31"/>
        </w:numPr>
        <w:ind w:left="709"/>
        <w:rPr>
          <w:bCs/>
        </w:rPr>
      </w:pPr>
      <w:hyperlink r:id="rId15" w:history="1">
        <w:r w:rsidR="00B51D5F" w:rsidRPr="00EF1178">
          <w:rPr>
            <w:rStyle w:val="Hyperlink"/>
          </w:rPr>
          <w:t>Carrying out Risk</w:t>
        </w:r>
        <w:r w:rsidR="00B51D5F" w:rsidRPr="00EF1178">
          <w:rPr>
            <w:rStyle w:val="Hyperlink"/>
            <w:spacing w:val="-6"/>
          </w:rPr>
          <w:t xml:space="preserve"> </w:t>
        </w:r>
        <w:r w:rsidR="00B51D5F" w:rsidRPr="00EF1178">
          <w:rPr>
            <w:rStyle w:val="Hyperlink"/>
          </w:rPr>
          <w:t>Assessments</w:t>
        </w:r>
      </w:hyperlink>
      <w:r w:rsidR="00B51D5F" w:rsidRPr="001A16B2">
        <w:t xml:space="preserve"> </w:t>
      </w:r>
    </w:p>
    <w:p w14:paraId="6F563C52" w14:textId="77777777" w:rsidR="00B51D5F" w:rsidRPr="00B51D5F" w:rsidRDefault="00B51D5F" w:rsidP="00B51D5F">
      <w:pPr>
        <w:pStyle w:val="NoSpacing"/>
        <w:ind w:left="720"/>
      </w:pPr>
    </w:p>
    <w:p w14:paraId="0A743D2D" w14:textId="2F42AC46" w:rsidR="007243A6" w:rsidRDefault="007243A6" w:rsidP="00B51D5F">
      <w:pPr>
        <w:pStyle w:val="NoSpacing"/>
        <w:numPr>
          <w:ilvl w:val="0"/>
          <w:numId w:val="31"/>
        </w:numPr>
        <w:rPr>
          <w:bCs/>
        </w:rPr>
      </w:pPr>
      <w:r w:rsidRPr="00B51D5F">
        <w:rPr>
          <w:bCs/>
        </w:rPr>
        <w:t xml:space="preserve">Guidance </w:t>
      </w:r>
      <w:r w:rsidR="001F6886">
        <w:rPr>
          <w:bCs/>
        </w:rPr>
        <w:t xml:space="preserve">on mental health </w:t>
      </w:r>
      <w:r w:rsidR="00ED373B">
        <w:rPr>
          <w:bCs/>
        </w:rPr>
        <w:t xml:space="preserve">for </w:t>
      </w:r>
      <w:r w:rsidRPr="00B51D5F">
        <w:rPr>
          <w:bCs/>
        </w:rPr>
        <w:t xml:space="preserve">Managers </w:t>
      </w:r>
    </w:p>
    <w:p w14:paraId="09C95E7B" w14:textId="77777777" w:rsidR="008620B9" w:rsidRDefault="00B51D5F" w:rsidP="008620B9">
      <w:pPr>
        <w:pStyle w:val="NoSpacing"/>
        <w:ind w:left="360"/>
        <w:jc w:val="both"/>
      </w:pPr>
      <w:r w:rsidRPr="002636EA">
        <w:t>A guidance document is also available which covers Mental Wellbeing at work in more detail. This provides staff and managers</w:t>
      </w:r>
      <w:r>
        <w:t xml:space="preserve"> </w:t>
      </w:r>
      <w:r w:rsidRPr="00EF1178">
        <w:t>with</w:t>
      </w:r>
      <w:r w:rsidRPr="002636EA">
        <w:t xml:space="preserve"> guidance about creating a mentally healthy workplace.</w:t>
      </w:r>
      <w:r w:rsidR="008620B9">
        <w:t xml:space="preserve"> </w:t>
      </w:r>
    </w:p>
    <w:p w14:paraId="780F3961" w14:textId="3C0C2038" w:rsidR="00B51D5F" w:rsidRDefault="002767F3" w:rsidP="008620B9">
      <w:pPr>
        <w:pStyle w:val="NoSpacing"/>
        <w:numPr>
          <w:ilvl w:val="0"/>
          <w:numId w:val="35"/>
        </w:numPr>
        <w:jc w:val="both"/>
      </w:pPr>
      <w:hyperlink r:id="rId16" w:history="1">
        <w:r w:rsidR="00B51D5F" w:rsidRPr="00B51D5F">
          <w:rPr>
            <w:rStyle w:val="Hyperlink"/>
          </w:rPr>
          <w:t>Advice to managers on mental ill health conditions</w:t>
        </w:r>
      </w:hyperlink>
      <w:r w:rsidR="00B51D5F" w:rsidRPr="00B51D5F">
        <w:t xml:space="preserve"> </w:t>
      </w:r>
    </w:p>
    <w:p w14:paraId="1A199D24" w14:textId="678550E4" w:rsidR="008620B9" w:rsidRDefault="002767F3" w:rsidP="008620B9">
      <w:pPr>
        <w:pStyle w:val="ListParagraph"/>
        <w:widowControl w:val="0"/>
        <w:numPr>
          <w:ilvl w:val="0"/>
          <w:numId w:val="35"/>
        </w:numPr>
        <w:tabs>
          <w:tab w:val="left" w:pos="851"/>
        </w:tabs>
        <w:autoSpaceDE w:val="0"/>
        <w:autoSpaceDN w:val="0"/>
        <w:spacing w:before="44" w:after="0" w:line="276" w:lineRule="auto"/>
        <w:ind w:right="709"/>
        <w:rPr>
          <w:rFonts w:cstheme="minorHAnsi"/>
        </w:rPr>
      </w:pPr>
      <w:hyperlink r:id="rId17" w:history="1">
        <w:r w:rsidR="008620B9" w:rsidRPr="008620B9">
          <w:rPr>
            <w:rStyle w:val="Hyperlink"/>
            <w:rFonts w:cstheme="minorHAnsi"/>
          </w:rPr>
          <w:t>Mental Health Support</w:t>
        </w:r>
      </w:hyperlink>
    </w:p>
    <w:p w14:paraId="2EAF3876" w14:textId="53DBA052" w:rsidR="00B51D5F" w:rsidRDefault="00B51D5F" w:rsidP="00B51D5F">
      <w:pPr>
        <w:pStyle w:val="NoSpacing"/>
        <w:rPr>
          <w:bCs/>
        </w:rPr>
      </w:pPr>
    </w:p>
    <w:p w14:paraId="6B69FF08" w14:textId="75CC1642" w:rsidR="004F0030" w:rsidRPr="007243A6" w:rsidRDefault="00132F58" w:rsidP="004F0030">
      <w:pPr>
        <w:pStyle w:val="NoSpacing"/>
        <w:numPr>
          <w:ilvl w:val="0"/>
          <w:numId w:val="31"/>
        </w:numPr>
        <w:jc w:val="both"/>
      </w:pPr>
      <w:r>
        <w:t xml:space="preserve">The </w:t>
      </w:r>
      <w:r w:rsidR="004F0030">
        <w:t>HSE Competency I</w:t>
      </w:r>
      <w:r w:rsidR="004F0030" w:rsidRPr="007243A6">
        <w:t>ndicator tool</w:t>
      </w:r>
      <w:r w:rsidR="0051356E">
        <w:t xml:space="preserve"> developed by the HSE</w:t>
      </w:r>
      <w:r w:rsidR="004F0030">
        <w:t xml:space="preserve"> referenced in the Stress Management Policy</w:t>
      </w:r>
      <w:r w:rsidR="004F0030" w:rsidRPr="007243A6">
        <w:t>, is below. This is intended to help managers to reflect on the competencies needed to deal with work related stress and whether they would benefit from any professional development in any areas.</w:t>
      </w:r>
    </w:p>
    <w:p w14:paraId="5C69BA15" w14:textId="77777777" w:rsidR="004F0030" w:rsidRPr="004F0030" w:rsidRDefault="002767F3" w:rsidP="004F0030">
      <w:pPr>
        <w:pStyle w:val="NoSpacing"/>
        <w:numPr>
          <w:ilvl w:val="0"/>
          <w:numId w:val="33"/>
        </w:numPr>
        <w:ind w:left="720"/>
        <w:jc w:val="both"/>
      </w:pPr>
      <w:hyperlink r:id="rId18" w:history="1">
        <w:r w:rsidR="004F0030" w:rsidRPr="004F0030">
          <w:rPr>
            <w:rStyle w:val="Hyperlink"/>
          </w:rPr>
          <w:t>Stress Management Competency indicator</w:t>
        </w:r>
        <w:r w:rsidR="004F0030" w:rsidRPr="004F0030">
          <w:rPr>
            <w:rStyle w:val="Hyperlink"/>
            <w:spacing w:val="-10"/>
          </w:rPr>
          <w:t xml:space="preserve"> </w:t>
        </w:r>
        <w:r w:rsidR="004F0030" w:rsidRPr="004F0030">
          <w:rPr>
            <w:rStyle w:val="Hyperlink"/>
          </w:rPr>
          <w:t>tool</w:t>
        </w:r>
      </w:hyperlink>
      <w:r w:rsidR="004F0030" w:rsidRPr="004F0030">
        <w:t xml:space="preserve"> </w:t>
      </w:r>
    </w:p>
    <w:p w14:paraId="132011FD" w14:textId="77777777" w:rsidR="004F0030" w:rsidRDefault="004F0030" w:rsidP="004F0030">
      <w:pPr>
        <w:pStyle w:val="NoSpacing"/>
        <w:ind w:left="360"/>
        <w:rPr>
          <w:bCs/>
        </w:rPr>
      </w:pPr>
    </w:p>
    <w:p w14:paraId="1074CF4D" w14:textId="77777777" w:rsidR="004F0030" w:rsidRDefault="004F0030" w:rsidP="004F0030">
      <w:pPr>
        <w:pStyle w:val="NoSpacing"/>
        <w:numPr>
          <w:ilvl w:val="0"/>
          <w:numId w:val="31"/>
        </w:numPr>
        <w:jc w:val="both"/>
      </w:pPr>
      <w:r>
        <w:t>Monitoring and Auditing</w:t>
      </w:r>
    </w:p>
    <w:p w14:paraId="37F17FAB" w14:textId="77777777" w:rsidR="004F0030" w:rsidRDefault="004F0030" w:rsidP="004F0030">
      <w:pPr>
        <w:pStyle w:val="NoSpacing"/>
        <w:ind w:left="360"/>
        <w:jc w:val="both"/>
      </w:pPr>
      <w:r w:rsidRPr="007243A6">
        <w:t>Further information and the link to the HSE’s Stress Indicator Tool, which can be useful to survey groups of staff by location or role to identify any areas, within the Management Standards, where additional attention or mitigation may be indicated.</w:t>
      </w:r>
    </w:p>
    <w:p w14:paraId="77DA99F6" w14:textId="29F0BD7E" w:rsidR="004F0030" w:rsidRPr="004F0030" w:rsidRDefault="002767F3" w:rsidP="004F0030">
      <w:pPr>
        <w:pStyle w:val="NoSpacing"/>
        <w:numPr>
          <w:ilvl w:val="1"/>
          <w:numId w:val="31"/>
        </w:numPr>
        <w:ind w:left="426" w:firstLine="0"/>
        <w:jc w:val="both"/>
        <w:rPr>
          <w:rStyle w:val="Hyperlink"/>
          <w:color w:val="auto"/>
          <w:u w:val="none"/>
        </w:rPr>
      </w:pPr>
      <w:hyperlink r:id="rId19" w:history="1">
        <w:r w:rsidR="004F0030" w:rsidRPr="004F0030">
          <w:rPr>
            <w:rStyle w:val="Hyperlink"/>
          </w:rPr>
          <w:t>HSE Management Standards Indicator Tool</w:t>
        </w:r>
      </w:hyperlink>
    </w:p>
    <w:p w14:paraId="13A24D03" w14:textId="77777777" w:rsidR="004F0030" w:rsidRDefault="004F0030" w:rsidP="004F0030">
      <w:pPr>
        <w:pStyle w:val="NoSpacing"/>
        <w:ind w:left="426"/>
        <w:jc w:val="both"/>
        <w:rPr>
          <w:bCs/>
        </w:rPr>
      </w:pPr>
    </w:p>
    <w:p w14:paraId="2BA24128" w14:textId="15910788" w:rsidR="00B51D5F" w:rsidRPr="00B51D5F" w:rsidRDefault="00B51D5F" w:rsidP="00B51D5F">
      <w:pPr>
        <w:pStyle w:val="NoSpacing"/>
        <w:numPr>
          <w:ilvl w:val="0"/>
          <w:numId w:val="31"/>
        </w:numPr>
        <w:rPr>
          <w:bCs/>
        </w:rPr>
      </w:pPr>
      <w:r>
        <w:rPr>
          <w:bCs/>
        </w:rPr>
        <w:t>HSE Further Guidance</w:t>
      </w:r>
    </w:p>
    <w:p w14:paraId="2A233E5A" w14:textId="15F2AF6D" w:rsidR="001F6886" w:rsidRDefault="002767F3" w:rsidP="004F0030">
      <w:pPr>
        <w:pStyle w:val="NoSpacing"/>
        <w:numPr>
          <w:ilvl w:val="1"/>
          <w:numId w:val="31"/>
        </w:numPr>
        <w:ind w:left="709" w:hanging="283"/>
        <w:jc w:val="both"/>
      </w:pPr>
      <w:hyperlink r:id="rId20" w:history="1">
        <w:r w:rsidR="001F6886" w:rsidRPr="007B175F">
          <w:rPr>
            <w:rStyle w:val="Hyperlink"/>
          </w:rPr>
          <w:t>Guidance on the Management Standards – Are you doing enough?</w:t>
        </w:r>
      </w:hyperlink>
    </w:p>
    <w:p w14:paraId="487C9D53" w14:textId="5668B745" w:rsidR="004F0030" w:rsidRDefault="002767F3" w:rsidP="004F0030">
      <w:pPr>
        <w:pStyle w:val="NoSpacing"/>
        <w:numPr>
          <w:ilvl w:val="1"/>
          <w:numId w:val="31"/>
        </w:numPr>
        <w:ind w:left="709" w:hanging="283"/>
        <w:jc w:val="both"/>
      </w:pPr>
      <w:hyperlink r:id="rId21" w:history="1">
        <w:r w:rsidR="007243A6" w:rsidRPr="00EF1178">
          <w:rPr>
            <w:rStyle w:val="Hyperlink"/>
          </w:rPr>
          <w:t>Talking Toolkit</w:t>
        </w:r>
      </w:hyperlink>
      <w:r w:rsidR="007243A6" w:rsidRPr="001A16B2">
        <w:t xml:space="preserve"> </w:t>
      </w:r>
    </w:p>
    <w:p w14:paraId="4D02C32E" w14:textId="7FD863C7" w:rsidR="004F0030" w:rsidRPr="004F0030" w:rsidRDefault="002767F3" w:rsidP="004F0030">
      <w:pPr>
        <w:pStyle w:val="NoSpacing"/>
        <w:numPr>
          <w:ilvl w:val="1"/>
          <w:numId w:val="31"/>
        </w:numPr>
        <w:ind w:left="709" w:hanging="283"/>
        <w:jc w:val="both"/>
        <w:rPr>
          <w:rStyle w:val="Hyperlink"/>
          <w:color w:val="auto"/>
          <w:u w:val="none"/>
        </w:rPr>
      </w:pPr>
      <w:hyperlink r:id="rId22" w:history="1">
        <w:r w:rsidR="007243A6" w:rsidRPr="00EF1178">
          <w:rPr>
            <w:rStyle w:val="Hyperlink"/>
          </w:rPr>
          <w:t>Management Standards</w:t>
        </w:r>
      </w:hyperlink>
    </w:p>
    <w:p w14:paraId="248A2485" w14:textId="0A4BA4F1" w:rsidR="004F0030" w:rsidRPr="001F6886" w:rsidRDefault="00B51D5F" w:rsidP="004F0030">
      <w:pPr>
        <w:pStyle w:val="NoSpacing"/>
        <w:numPr>
          <w:ilvl w:val="1"/>
          <w:numId w:val="31"/>
        </w:numPr>
        <w:ind w:left="360" w:firstLine="66"/>
        <w:jc w:val="both"/>
      </w:pPr>
      <w:r w:rsidRPr="004F0030">
        <w:rPr>
          <w:bCs/>
        </w:rPr>
        <w:t xml:space="preserve">Tackling work-related stress using the </w:t>
      </w:r>
      <w:hyperlink r:id="rId23" w:history="1">
        <w:r w:rsidRPr="004F0030">
          <w:rPr>
            <w:rStyle w:val="Hyperlink"/>
            <w:bCs/>
          </w:rPr>
          <w:t>Management Standards approach</w:t>
        </w:r>
        <w:r w:rsidR="007B175F">
          <w:rPr>
            <w:rStyle w:val="Hyperlink"/>
            <w:bCs/>
          </w:rPr>
          <w:t xml:space="preserve"> </w:t>
        </w:r>
        <w:r w:rsidRPr="004F0030">
          <w:rPr>
            <w:rStyle w:val="Hyperlink"/>
            <w:bCs/>
          </w:rPr>
          <w:t>- A step-by-step</w:t>
        </w:r>
        <w:r w:rsidRPr="004F0030">
          <w:rPr>
            <w:rStyle w:val="Hyperlink"/>
            <w:bCs/>
            <w:spacing w:val="-6"/>
          </w:rPr>
          <w:t xml:space="preserve"> </w:t>
        </w:r>
        <w:r w:rsidRPr="004F0030">
          <w:rPr>
            <w:rStyle w:val="Hyperlink"/>
            <w:bCs/>
          </w:rPr>
          <w:t>workbook</w:t>
        </w:r>
      </w:hyperlink>
      <w:r w:rsidRPr="004F0030">
        <w:rPr>
          <w:bCs/>
        </w:rPr>
        <w:t xml:space="preserve">  </w:t>
      </w:r>
    </w:p>
    <w:p w14:paraId="5C4AA2A4" w14:textId="00535DC8" w:rsidR="001F6886" w:rsidRPr="004F0030" w:rsidRDefault="002767F3" w:rsidP="004F0030">
      <w:pPr>
        <w:pStyle w:val="NoSpacing"/>
        <w:numPr>
          <w:ilvl w:val="1"/>
          <w:numId w:val="31"/>
        </w:numPr>
        <w:ind w:left="360" w:firstLine="66"/>
        <w:jc w:val="both"/>
      </w:pPr>
      <w:hyperlink r:id="rId24" w:history="1">
        <w:r w:rsidR="001F6886" w:rsidRPr="001F6886">
          <w:rPr>
            <w:rStyle w:val="Hyperlink"/>
            <w:bCs/>
          </w:rPr>
          <w:t>Action Plan Template</w:t>
        </w:r>
      </w:hyperlink>
      <w:r w:rsidR="001F6886">
        <w:rPr>
          <w:bCs/>
        </w:rPr>
        <w:t xml:space="preserve"> with a worked example for demands</w:t>
      </w:r>
    </w:p>
    <w:p w14:paraId="7DF9CDC9" w14:textId="6936AD2F" w:rsidR="004344C4" w:rsidRDefault="002767F3" w:rsidP="004F0030">
      <w:pPr>
        <w:pStyle w:val="NoSpacing"/>
        <w:numPr>
          <w:ilvl w:val="1"/>
          <w:numId w:val="31"/>
        </w:numPr>
        <w:ind w:left="360" w:firstLine="66"/>
        <w:jc w:val="both"/>
      </w:pPr>
      <w:hyperlink r:id="rId25" w:history="1">
        <w:r w:rsidR="004F0030" w:rsidRPr="004F0030">
          <w:rPr>
            <w:rStyle w:val="Hyperlink"/>
          </w:rPr>
          <w:t>Advice for managers on mental ill health conditions</w:t>
        </w:r>
      </w:hyperlink>
      <w:r w:rsidR="004F0030" w:rsidRPr="007243A6">
        <w:t xml:space="preserve"> has been developed by the HSE to guide</w:t>
      </w:r>
      <w:r w:rsidR="004F0030">
        <w:t xml:space="preserve"> managers </w:t>
      </w:r>
      <w:r w:rsidR="004F0030" w:rsidRPr="007243A6">
        <w:t>on the actions to take.</w:t>
      </w:r>
      <w:r w:rsidR="007243A6" w:rsidRPr="007243A6">
        <w:t xml:space="preserve"> </w:t>
      </w:r>
    </w:p>
    <w:p w14:paraId="719ED596" w14:textId="49314CE6" w:rsidR="004F0030" w:rsidRDefault="004F0030" w:rsidP="004F0030">
      <w:pPr>
        <w:pStyle w:val="NoSpacing"/>
        <w:jc w:val="both"/>
      </w:pPr>
    </w:p>
    <w:p w14:paraId="035FE05C" w14:textId="3C635746" w:rsidR="004F0030" w:rsidRDefault="004F0030" w:rsidP="004F0030">
      <w:pPr>
        <w:pStyle w:val="NoSpacing"/>
        <w:numPr>
          <w:ilvl w:val="0"/>
          <w:numId w:val="31"/>
        </w:numPr>
        <w:jc w:val="both"/>
      </w:pPr>
      <w:r>
        <w:t>Templates</w:t>
      </w:r>
      <w:r w:rsidR="00132F58">
        <w:t xml:space="preserve">, checklists </w:t>
      </w:r>
      <w:r>
        <w:t>and worked examples</w:t>
      </w:r>
    </w:p>
    <w:p w14:paraId="6D77C76B" w14:textId="7705B6A6" w:rsidR="004F0030" w:rsidRDefault="004F0030" w:rsidP="004F0030">
      <w:pPr>
        <w:pStyle w:val="NoSpacing"/>
        <w:numPr>
          <w:ilvl w:val="1"/>
          <w:numId w:val="31"/>
        </w:numPr>
        <w:jc w:val="both"/>
      </w:pPr>
      <w:r>
        <w:t>Using the Management Standards; a checklist to aid risk assessment</w:t>
      </w:r>
    </w:p>
    <w:p w14:paraId="313D0540" w14:textId="0ECEDF21" w:rsidR="004F0030" w:rsidRDefault="004F0030" w:rsidP="004F0030">
      <w:pPr>
        <w:pStyle w:val="NoSpacing"/>
        <w:numPr>
          <w:ilvl w:val="1"/>
          <w:numId w:val="31"/>
        </w:numPr>
        <w:jc w:val="both"/>
      </w:pPr>
      <w:r>
        <w:t>Worked example of a stress risk assessment</w:t>
      </w:r>
    </w:p>
    <w:p w14:paraId="3152AD1C" w14:textId="48E9333B" w:rsidR="004F0030" w:rsidRDefault="00132F58" w:rsidP="004F0030">
      <w:pPr>
        <w:pStyle w:val="NoSpacing"/>
        <w:numPr>
          <w:ilvl w:val="1"/>
          <w:numId w:val="31"/>
        </w:numPr>
        <w:jc w:val="both"/>
      </w:pPr>
      <w:r>
        <w:t>Checklist to aid a discussion on work related stressors; between a Line Manager and employee (based on HSE’s Return to Work Questionnaire)</w:t>
      </w:r>
    </w:p>
    <w:p w14:paraId="7BCE36BE" w14:textId="77777777" w:rsidR="007243A6" w:rsidRPr="007243A6" w:rsidRDefault="007243A6" w:rsidP="001A16B2">
      <w:pPr>
        <w:pStyle w:val="NoSpacing"/>
        <w:jc w:val="both"/>
      </w:pPr>
    </w:p>
    <w:p w14:paraId="267F79C5" w14:textId="77777777" w:rsidR="007243A6" w:rsidRPr="007243A6" w:rsidRDefault="007243A6" w:rsidP="007243A6">
      <w:pPr>
        <w:rPr>
          <w:sz w:val="22"/>
          <w:szCs w:val="22"/>
        </w:rPr>
      </w:pPr>
    </w:p>
    <w:p w14:paraId="6438197D" w14:textId="126017AD" w:rsidR="002636EA" w:rsidRDefault="002636EA">
      <w:pPr>
        <w:rPr>
          <w:rFonts w:cstheme="minorHAnsi"/>
        </w:rPr>
      </w:pPr>
      <w:r>
        <w:rPr>
          <w:rFonts w:cstheme="minorHAnsi"/>
        </w:rPr>
        <w:br w:type="page"/>
      </w:r>
    </w:p>
    <w:p w14:paraId="0088E62A" w14:textId="594289A5" w:rsidR="002636EA" w:rsidRPr="002636EA" w:rsidRDefault="002636EA" w:rsidP="002636EA">
      <w:pPr>
        <w:pStyle w:val="Heading2"/>
        <w:rPr>
          <w:rFonts w:asciiTheme="minorHAnsi" w:hAnsiTheme="minorHAnsi" w:cstheme="minorHAnsi"/>
          <w:sz w:val="24"/>
          <w:szCs w:val="24"/>
        </w:rPr>
      </w:pPr>
      <w:bookmarkStart w:id="4" w:name="_Toc76033029"/>
      <w:bookmarkStart w:id="5" w:name="_Hlk64473845"/>
      <w:r w:rsidRPr="002636EA">
        <w:rPr>
          <w:rFonts w:asciiTheme="minorHAnsi" w:hAnsiTheme="minorHAnsi" w:cstheme="minorHAnsi"/>
          <w:sz w:val="24"/>
          <w:szCs w:val="24"/>
        </w:rPr>
        <w:lastRenderedPageBreak/>
        <w:t>Using the HSE Management Standards; a checklist to aid risk assessment</w:t>
      </w:r>
      <w:bookmarkEnd w:id="4"/>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2"/>
        <w:gridCol w:w="2836"/>
      </w:tblGrid>
      <w:tr w:rsidR="002636EA" w:rsidRPr="002636EA" w14:paraId="2BA078FB" w14:textId="77777777" w:rsidTr="00D87F09">
        <w:trPr>
          <w:trHeight w:val="270"/>
        </w:trPr>
        <w:tc>
          <w:tcPr>
            <w:tcW w:w="6662" w:type="dxa"/>
          </w:tcPr>
          <w:p w14:paraId="1EF27E5A" w14:textId="77777777" w:rsidR="002636EA" w:rsidRPr="002636EA" w:rsidRDefault="002636EA" w:rsidP="00D87F09">
            <w:pPr>
              <w:pStyle w:val="TableParagraph"/>
              <w:spacing w:line="250" w:lineRule="exact"/>
              <w:rPr>
                <w:rFonts w:asciiTheme="minorHAnsi" w:hAnsiTheme="minorHAnsi" w:cstheme="minorHAnsi"/>
              </w:rPr>
            </w:pPr>
            <w:r w:rsidRPr="002636EA">
              <w:rPr>
                <w:rFonts w:asciiTheme="minorHAnsi" w:hAnsiTheme="minorHAnsi" w:cstheme="minorHAnsi"/>
                <w:color w:val="1F487C"/>
              </w:rPr>
              <w:t>HSE Stressor and Aspects of Work to Consider</w:t>
            </w:r>
          </w:p>
        </w:tc>
        <w:tc>
          <w:tcPr>
            <w:tcW w:w="2836" w:type="dxa"/>
          </w:tcPr>
          <w:p w14:paraId="57E5F2CD" w14:textId="77777777" w:rsidR="002636EA" w:rsidRPr="002636EA" w:rsidRDefault="002636EA" w:rsidP="00D87F09">
            <w:pPr>
              <w:pStyle w:val="TableParagraph"/>
              <w:spacing w:line="250" w:lineRule="exact"/>
              <w:ind w:left="104"/>
              <w:rPr>
                <w:rFonts w:asciiTheme="minorHAnsi" w:hAnsiTheme="minorHAnsi" w:cstheme="minorHAnsi"/>
              </w:rPr>
            </w:pPr>
            <w:r w:rsidRPr="002636EA">
              <w:rPr>
                <w:rFonts w:asciiTheme="minorHAnsi" w:hAnsiTheme="minorHAnsi" w:cstheme="minorHAnsi"/>
                <w:color w:val="1F487C"/>
              </w:rPr>
              <w:t>Comments</w:t>
            </w:r>
          </w:p>
        </w:tc>
      </w:tr>
      <w:tr w:rsidR="002636EA" w:rsidRPr="002636EA" w14:paraId="2BBD6D16" w14:textId="77777777" w:rsidTr="00D87F09">
        <w:trPr>
          <w:trHeight w:val="265"/>
        </w:trPr>
        <w:tc>
          <w:tcPr>
            <w:tcW w:w="6662" w:type="dxa"/>
            <w:shd w:val="clear" w:color="auto" w:fill="D4DCE3"/>
          </w:tcPr>
          <w:p w14:paraId="464DF087" w14:textId="77777777" w:rsidR="002636EA" w:rsidRPr="002636EA" w:rsidRDefault="002636EA" w:rsidP="00D87F09">
            <w:pPr>
              <w:pStyle w:val="TableParagraph"/>
              <w:spacing w:line="245" w:lineRule="exact"/>
              <w:rPr>
                <w:rFonts w:asciiTheme="minorHAnsi" w:hAnsiTheme="minorHAnsi" w:cstheme="minorHAnsi"/>
                <w:b/>
              </w:rPr>
            </w:pPr>
            <w:r w:rsidRPr="002636EA">
              <w:rPr>
                <w:rFonts w:asciiTheme="minorHAnsi" w:hAnsiTheme="minorHAnsi" w:cstheme="minorHAnsi"/>
                <w:b/>
              </w:rPr>
              <w:t>Demands of the job</w:t>
            </w:r>
          </w:p>
        </w:tc>
        <w:tc>
          <w:tcPr>
            <w:tcW w:w="2836" w:type="dxa"/>
            <w:shd w:val="clear" w:color="auto" w:fill="D4DCE3"/>
          </w:tcPr>
          <w:p w14:paraId="37113F7D" w14:textId="77777777" w:rsidR="002636EA" w:rsidRPr="002636EA" w:rsidRDefault="002636EA" w:rsidP="00D87F09">
            <w:pPr>
              <w:pStyle w:val="TableParagraph"/>
              <w:ind w:left="0"/>
              <w:rPr>
                <w:rFonts w:asciiTheme="minorHAnsi" w:hAnsiTheme="minorHAnsi" w:cstheme="minorHAnsi"/>
              </w:rPr>
            </w:pPr>
          </w:p>
        </w:tc>
      </w:tr>
      <w:tr w:rsidR="002636EA" w:rsidRPr="002636EA" w14:paraId="6827E6A3" w14:textId="77777777" w:rsidTr="00D87F09">
        <w:trPr>
          <w:trHeight w:val="540"/>
        </w:trPr>
        <w:tc>
          <w:tcPr>
            <w:tcW w:w="6662" w:type="dxa"/>
          </w:tcPr>
          <w:p w14:paraId="1D0EB432" w14:textId="77777777" w:rsidR="002636EA" w:rsidRPr="002636EA" w:rsidRDefault="002636EA" w:rsidP="00D87F09">
            <w:pPr>
              <w:pStyle w:val="TableParagraph"/>
              <w:spacing w:line="260" w:lineRule="exact"/>
              <w:rPr>
                <w:rFonts w:asciiTheme="minorHAnsi" w:hAnsiTheme="minorHAnsi" w:cstheme="minorHAnsi"/>
              </w:rPr>
            </w:pPr>
            <w:r w:rsidRPr="002636EA">
              <w:rPr>
                <w:rFonts w:asciiTheme="minorHAnsi" w:hAnsiTheme="minorHAnsi" w:cstheme="minorHAnsi"/>
              </w:rPr>
              <w:t>Is the amount of work that people are required to undertake adequate and achievable?</w:t>
            </w:r>
          </w:p>
        </w:tc>
        <w:tc>
          <w:tcPr>
            <w:tcW w:w="2836" w:type="dxa"/>
          </w:tcPr>
          <w:p w14:paraId="5823956A" w14:textId="77777777" w:rsidR="002636EA" w:rsidRPr="002636EA" w:rsidRDefault="002636EA" w:rsidP="00D87F09">
            <w:pPr>
              <w:pStyle w:val="TableParagraph"/>
              <w:ind w:left="0"/>
              <w:rPr>
                <w:rFonts w:asciiTheme="minorHAnsi" w:hAnsiTheme="minorHAnsi" w:cstheme="minorHAnsi"/>
              </w:rPr>
            </w:pPr>
          </w:p>
        </w:tc>
      </w:tr>
      <w:tr w:rsidR="002636EA" w:rsidRPr="002636EA" w14:paraId="3933EF7B" w14:textId="77777777" w:rsidTr="00D87F09">
        <w:trPr>
          <w:trHeight w:val="532"/>
        </w:trPr>
        <w:tc>
          <w:tcPr>
            <w:tcW w:w="6662" w:type="dxa"/>
            <w:tcBorders>
              <w:bottom w:val="single" w:sz="6" w:space="0" w:color="000000"/>
            </w:tcBorders>
          </w:tcPr>
          <w:p w14:paraId="5DC7E0F7" w14:textId="77777777" w:rsidR="002636EA" w:rsidRPr="002636EA" w:rsidRDefault="002636EA" w:rsidP="00D87F09">
            <w:pPr>
              <w:pStyle w:val="TableParagraph"/>
              <w:spacing w:line="257" w:lineRule="exact"/>
              <w:rPr>
                <w:rFonts w:asciiTheme="minorHAnsi" w:hAnsiTheme="minorHAnsi" w:cstheme="minorHAnsi"/>
              </w:rPr>
            </w:pPr>
            <w:r w:rsidRPr="002636EA">
              <w:rPr>
                <w:rFonts w:asciiTheme="minorHAnsi" w:hAnsiTheme="minorHAnsi" w:cstheme="minorHAnsi"/>
              </w:rPr>
              <w:t>Do people’s skills and abilities match their job demands and are opportunities provided for them to develop knowledge and skills?</w:t>
            </w:r>
          </w:p>
        </w:tc>
        <w:tc>
          <w:tcPr>
            <w:tcW w:w="2836" w:type="dxa"/>
            <w:tcBorders>
              <w:bottom w:val="single" w:sz="6" w:space="0" w:color="000000"/>
            </w:tcBorders>
          </w:tcPr>
          <w:p w14:paraId="580E5732" w14:textId="77777777" w:rsidR="002636EA" w:rsidRPr="002636EA" w:rsidRDefault="002636EA" w:rsidP="00D87F09">
            <w:pPr>
              <w:pStyle w:val="TableParagraph"/>
              <w:ind w:left="0"/>
              <w:rPr>
                <w:rFonts w:asciiTheme="minorHAnsi" w:hAnsiTheme="minorHAnsi" w:cstheme="minorHAnsi"/>
              </w:rPr>
            </w:pPr>
          </w:p>
        </w:tc>
      </w:tr>
      <w:tr w:rsidR="002636EA" w:rsidRPr="002636EA" w14:paraId="7B9B8F2B" w14:textId="77777777" w:rsidTr="00D87F09">
        <w:trPr>
          <w:trHeight w:val="537"/>
        </w:trPr>
        <w:tc>
          <w:tcPr>
            <w:tcW w:w="6662" w:type="dxa"/>
            <w:tcBorders>
              <w:top w:val="single" w:sz="6" w:space="0" w:color="000000"/>
            </w:tcBorders>
          </w:tcPr>
          <w:p w14:paraId="1877251E" w14:textId="77777777" w:rsidR="002636EA" w:rsidRPr="002636EA" w:rsidRDefault="002636EA" w:rsidP="00D87F09">
            <w:pPr>
              <w:pStyle w:val="TableParagraph"/>
              <w:spacing w:line="257" w:lineRule="exact"/>
              <w:rPr>
                <w:rFonts w:asciiTheme="minorHAnsi" w:hAnsiTheme="minorHAnsi" w:cstheme="minorHAnsi"/>
              </w:rPr>
            </w:pPr>
            <w:r w:rsidRPr="002636EA">
              <w:rPr>
                <w:rFonts w:asciiTheme="minorHAnsi" w:hAnsiTheme="minorHAnsi" w:cstheme="minorHAnsi"/>
              </w:rPr>
              <w:t>Is appropriate training provided for the job/s (including training when</w:t>
            </w:r>
          </w:p>
          <w:p w14:paraId="2DD7A4CD" w14:textId="77777777" w:rsidR="002636EA" w:rsidRPr="002636EA" w:rsidRDefault="002636EA" w:rsidP="00D87F09">
            <w:pPr>
              <w:pStyle w:val="TableParagraph"/>
              <w:spacing w:before="1" w:line="259" w:lineRule="exact"/>
              <w:rPr>
                <w:rFonts w:asciiTheme="minorHAnsi" w:hAnsiTheme="minorHAnsi" w:cstheme="minorHAnsi"/>
              </w:rPr>
            </w:pPr>
            <w:r w:rsidRPr="002636EA">
              <w:rPr>
                <w:rFonts w:asciiTheme="minorHAnsi" w:hAnsiTheme="minorHAnsi" w:cstheme="minorHAnsi"/>
              </w:rPr>
              <w:t>job requirements change or new technology is introduced)?</w:t>
            </w:r>
          </w:p>
        </w:tc>
        <w:tc>
          <w:tcPr>
            <w:tcW w:w="2836" w:type="dxa"/>
            <w:tcBorders>
              <w:top w:val="single" w:sz="6" w:space="0" w:color="000000"/>
            </w:tcBorders>
          </w:tcPr>
          <w:p w14:paraId="44DA0917" w14:textId="77777777" w:rsidR="002636EA" w:rsidRPr="002636EA" w:rsidRDefault="002636EA" w:rsidP="00D87F09">
            <w:pPr>
              <w:pStyle w:val="TableParagraph"/>
              <w:ind w:left="0"/>
              <w:rPr>
                <w:rFonts w:asciiTheme="minorHAnsi" w:hAnsiTheme="minorHAnsi" w:cstheme="minorHAnsi"/>
              </w:rPr>
            </w:pPr>
          </w:p>
        </w:tc>
      </w:tr>
      <w:tr w:rsidR="002636EA" w:rsidRPr="002636EA" w14:paraId="74D28BF8" w14:textId="77777777" w:rsidTr="00D87F09">
        <w:trPr>
          <w:trHeight w:val="668"/>
        </w:trPr>
        <w:tc>
          <w:tcPr>
            <w:tcW w:w="6662" w:type="dxa"/>
          </w:tcPr>
          <w:p w14:paraId="19D06055" w14:textId="77777777" w:rsidR="002636EA" w:rsidRPr="002636EA" w:rsidRDefault="002636EA" w:rsidP="00D87F09">
            <w:pPr>
              <w:pStyle w:val="TableParagraph"/>
              <w:spacing w:line="254" w:lineRule="exact"/>
              <w:rPr>
                <w:rFonts w:asciiTheme="minorHAnsi" w:hAnsiTheme="minorHAnsi" w:cstheme="minorHAnsi"/>
              </w:rPr>
            </w:pPr>
            <w:r w:rsidRPr="002636EA">
              <w:rPr>
                <w:rFonts w:asciiTheme="minorHAnsi" w:hAnsiTheme="minorHAnsi" w:cstheme="minorHAnsi"/>
              </w:rPr>
              <w:t>Are people clear about how their job contributes to the overall function of the Department or College and how it links with other jobs?</w:t>
            </w:r>
          </w:p>
        </w:tc>
        <w:tc>
          <w:tcPr>
            <w:tcW w:w="2836" w:type="dxa"/>
          </w:tcPr>
          <w:p w14:paraId="6A0C4C28" w14:textId="77777777" w:rsidR="002636EA" w:rsidRPr="002636EA" w:rsidRDefault="002636EA" w:rsidP="00D87F09">
            <w:pPr>
              <w:pStyle w:val="TableParagraph"/>
              <w:ind w:left="0"/>
              <w:rPr>
                <w:rFonts w:asciiTheme="minorHAnsi" w:hAnsiTheme="minorHAnsi" w:cstheme="minorHAnsi"/>
              </w:rPr>
            </w:pPr>
          </w:p>
        </w:tc>
      </w:tr>
      <w:tr w:rsidR="002636EA" w:rsidRPr="002636EA" w14:paraId="766A4932" w14:textId="77777777" w:rsidTr="00D87F09">
        <w:trPr>
          <w:trHeight w:val="535"/>
        </w:trPr>
        <w:tc>
          <w:tcPr>
            <w:tcW w:w="6662" w:type="dxa"/>
          </w:tcPr>
          <w:p w14:paraId="4C50A972" w14:textId="77777777" w:rsidR="002636EA" w:rsidRPr="002636EA" w:rsidRDefault="002636EA" w:rsidP="00D87F09">
            <w:pPr>
              <w:pStyle w:val="TableParagraph"/>
              <w:spacing w:line="257" w:lineRule="exact"/>
              <w:rPr>
                <w:rFonts w:asciiTheme="minorHAnsi" w:hAnsiTheme="minorHAnsi" w:cstheme="minorHAnsi"/>
              </w:rPr>
            </w:pPr>
            <w:r w:rsidRPr="002636EA">
              <w:rPr>
                <w:rFonts w:asciiTheme="minorHAnsi" w:hAnsiTheme="minorHAnsi" w:cstheme="minorHAnsi"/>
              </w:rPr>
              <w:t>Are regular meetings held with individuals to discuss work Plans and address their concerns?</w:t>
            </w:r>
          </w:p>
        </w:tc>
        <w:tc>
          <w:tcPr>
            <w:tcW w:w="2836" w:type="dxa"/>
          </w:tcPr>
          <w:p w14:paraId="4D815A19" w14:textId="77777777" w:rsidR="002636EA" w:rsidRPr="002636EA" w:rsidRDefault="002636EA" w:rsidP="00D87F09">
            <w:pPr>
              <w:pStyle w:val="TableParagraph"/>
              <w:ind w:left="0"/>
              <w:rPr>
                <w:rFonts w:asciiTheme="minorHAnsi" w:hAnsiTheme="minorHAnsi" w:cstheme="minorHAnsi"/>
              </w:rPr>
            </w:pPr>
          </w:p>
        </w:tc>
      </w:tr>
      <w:tr w:rsidR="002636EA" w:rsidRPr="002636EA" w14:paraId="3574BD6B" w14:textId="77777777" w:rsidTr="00D87F09">
        <w:trPr>
          <w:trHeight w:val="270"/>
        </w:trPr>
        <w:tc>
          <w:tcPr>
            <w:tcW w:w="6662" w:type="dxa"/>
            <w:shd w:val="clear" w:color="auto" w:fill="D4DCE3"/>
          </w:tcPr>
          <w:p w14:paraId="6686F461" w14:textId="77777777" w:rsidR="002636EA" w:rsidRPr="002636EA" w:rsidRDefault="002636EA" w:rsidP="00D87F09">
            <w:pPr>
              <w:pStyle w:val="TableParagraph"/>
              <w:spacing w:line="250" w:lineRule="exact"/>
              <w:rPr>
                <w:rFonts w:asciiTheme="minorHAnsi" w:hAnsiTheme="minorHAnsi" w:cstheme="minorHAnsi"/>
                <w:b/>
              </w:rPr>
            </w:pPr>
            <w:r w:rsidRPr="002636EA">
              <w:rPr>
                <w:rFonts w:asciiTheme="minorHAnsi" w:hAnsiTheme="minorHAnsi" w:cstheme="minorHAnsi"/>
                <w:b/>
              </w:rPr>
              <w:t>Control of the work environment</w:t>
            </w:r>
          </w:p>
        </w:tc>
        <w:tc>
          <w:tcPr>
            <w:tcW w:w="2836" w:type="dxa"/>
            <w:shd w:val="clear" w:color="auto" w:fill="D4DCE3"/>
          </w:tcPr>
          <w:p w14:paraId="625A18C2" w14:textId="77777777" w:rsidR="002636EA" w:rsidRPr="002636EA" w:rsidRDefault="002636EA" w:rsidP="00D87F09">
            <w:pPr>
              <w:pStyle w:val="TableParagraph"/>
              <w:ind w:left="0"/>
              <w:rPr>
                <w:rFonts w:asciiTheme="minorHAnsi" w:hAnsiTheme="minorHAnsi" w:cstheme="minorHAnsi"/>
              </w:rPr>
            </w:pPr>
          </w:p>
        </w:tc>
      </w:tr>
      <w:tr w:rsidR="002636EA" w:rsidRPr="002636EA" w14:paraId="0D73AD1D" w14:textId="77777777" w:rsidTr="00D87F09">
        <w:trPr>
          <w:trHeight w:val="270"/>
        </w:trPr>
        <w:tc>
          <w:tcPr>
            <w:tcW w:w="6662" w:type="dxa"/>
          </w:tcPr>
          <w:p w14:paraId="5A937DC6" w14:textId="77777777" w:rsidR="002636EA" w:rsidRPr="002636EA" w:rsidRDefault="002636EA" w:rsidP="00D87F09">
            <w:pPr>
              <w:pStyle w:val="TableParagraph"/>
              <w:spacing w:line="250" w:lineRule="exact"/>
              <w:rPr>
                <w:rFonts w:asciiTheme="minorHAnsi" w:hAnsiTheme="minorHAnsi" w:cstheme="minorHAnsi"/>
              </w:rPr>
            </w:pPr>
            <w:r w:rsidRPr="002636EA">
              <w:rPr>
                <w:rFonts w:asciiTheme="minorHAnsi" w:hAnsiTheme="minorHAnsi" w:cstheme="minorHAnsi"/>
              </w:rPr>
              <w:t>Are employees encouraged to use their skills and initiative</w:t>
            </w:r>
          </w:p>
        </w:tc>
        <w:tc>
          <w:tcPr>
            <w:tcW w:w="2836" w:type="dxa"/>
          </w:tcPr>
          <w:p w14:paraId="674CEED7" w14:textId="77777777" w:rsidR="002636EA" w:rsidRPr="002636EA" w:rsidRDefault="002636EA" w:rsidP="00D87F09">
            <w:pPr>
              <w:pStyle w:val="TableParagraph"/>
              <w:ind w:left="0"/>
              <w:rPr>
                <w:rFonts w:asciiTheme="minorHAnsi" w:hAnsiTheme="minorHAnsi" w:cstheme="minorHAnsi"/>
              </w:rPr>
            </w:pPr>
          </w:p>
        </w:tc>
      </w:tr>
      <w:tr w:rsidR="002636EA" w:rsidRPr="002636EA" w14:paraId="23F557E7" w14:textId="77777777" w:rsidTr="00D87F09">
        <w:trPr>
          <w:trHeight w:val="535"/>
        </w:trPr>
        <w:tc>
          <w:tcPr>
            <w:tcW w:w="6662" w:type="dxa"/>
          </w:tcPr>
          <w:p w14:paraId="29C4E071" w14:textId="77777777" w:rsidR="002636EA" w:rsidRPr="002636EA" w:rsidRDefault="002636EA" w:rsidP="00D87F09">
            <w:pPr>
              <w:pStyle w:val="TableParagraph"/>
              <w:spacing w:line="254" w:lineRule="exact"/>
              <w:rPr>
                <w:rFonts w:asciiTheme="minorHAnsi" w:hAnsiTheme="minorHAnsi" w:cstheme="minorHAnsi"/>
              </w:rPr>
            </w:pPr>
            <w:r w:rsidRPr="002636EA">
              <w:rPr>
                <w:rFonts w:asciiTheme="minorHAnsi" w:hAnsiTheme="minorHAnsi" w:cstheme="minorHAnsi"/>
              </w:rPr>
              <w:t>Are employees encouraged to give feedback and involved in decision-making and how the work is carried out</w:t>
            </w:r>
          </w:p>
        </w:tc>
        <w:tc>
          <w:tcPr>
            <w:tcW w:w="2836" w:type="dxa"/>
          </w:tcPr>
          <w:p w14:paraId="00E31DA8" w14:textId="77777777" w:rsidR="002636EA" w:rsidRPr="002636EA" w:rsidRDefault="002636EA" w:rsidP="00D87F09">
            <w:pPr>
              <w:pStyle w:val="TableParagraph"/>
              <w:ind w:left="0"/>
              <w:rPr>
                <w:rFonts w:asciiTheme="minorHAnsi" w:hAnsiTheme="minorHAnsi" w:cstheme="minorHAnsi"/>
              </w:rPr>
            </w:pPr>
          </w:p>
        </w:tc>
      </w:tr>
      <w:tr w:rsidR="002636EA" w:rsidRPr="002636EA" w14:paraId="4D3777A3" w14:textId="77777777" w:rsidTr="00D87F09">
        <w:trPr>
          <w:trHeight w:val="540"/>
        </w:trPr>
        <w:tc>
          <w:tcPr>
            <w:tcW w:w="6662" w:type="dxa"/>
          </w:tcPr>
          <w:p w14:paraId="1639F04B" w14:textId="77777777" w:rsidR="002636EA" w:rsidRPr="002636EA" w:rsidRDefault="002636EA" w:rsidP="00D87F09">
            <w:pPr>
              <w:pStyle w:val="TableParagraph"/>
              <w:spacing w:line="259" w:lineRule="exact"/>
              <w:rPr>
                <w:rFonts w:asciiTheme="minorHAnsi" w:hAnsiTheme="minorHAnsi" w:cstheme="minorHAnsi"/>
              </w:rPr>
            </w:pPr>
            <w:r w:rsidRPr="002636EA">
              <w:rPr>
                <w:rFonts w:asciiTheme="minorHAnsi" w:hAnsiTheme="minorHAnsi" w:cstheme="minorHAnsi"/>
              </w:rPr>
              <w:t>Is the PDR process used to encourage development of new skills and to undertake new and challenging pieces of work, agreeing personal objectives, training and development plans</w:t>
            </w:r>
          </w:p>
        </w:tc>
        <w:tc>
          <w:tcPr>
            <w:tcW w:w="2836" w:type="dxa"/>
          </w:tcPr>
          <w:p w14:paraId="47C43524" w14:textId="77777777" w:rsidR="002636EA" w:rsidRPr="002636EA" w:rsidRDefault="002636EA" w:rsidP="00D87F09">
            <w:pPr>
              <w:pStyle w:val="TableParagraph"/>
              <w:ind w:left="0"/>
              <w:rPr>
                <w:rFonts w:asciiTheme="minorHAnsi" w:hAnsiTheme="minorHAnsi" w:cstheme="minorHAnsi"/>
              </w:rPr>
            </w:pPr>
          </w:p>
        </w:tc>
      </w:tr>
      <w:tr w:rsidR="002636EA" w:rsidRPr="002636EA" w14:paraId="5F347C61" w14:textId="77777777" w:rsidTr="00D87F09">
        <w:trPr>
          <w:trHeight w:val="535"/>
        </w:trPr>
        <w:tc>
          <w:tcPr>
            <w:tcW w:w="6662" w:type="dxa"/>
          </w:tcPr>
          <w:p w14:paraId="63F58A5E" w14:textId="77777777" w:rsidR="002636EA" w:rsidRPr="002636EA" w:rsidRDefault="002636EA" w:rsidP="00D87F09">
            <w:pPr>
              <w:pStyle w:val="TableParagraph"/>
              <w:spacing w:line="254" w:lineRule="exact"/>
              <w:rPr>
                <w:rFonts w:asciiTheme="minorHAnsi" w:hAnsiTheme="minorHAnsi" w:cstheme="minorHAnsi"/>
              </w:rPr>
            </w:pPr>
            <w:r w:rsidRPr="002636EA">
              <w:rPr>
                <w:rFonts w:asciiTheme="minorHAnsi" w:hAnsiTheme="minorHAnsi" w:cstheme="minorHAnsi"/>
              </w:rPr>
              <w:t>Is important University wide information regularly communicated to</w:t>
            </w:r>
          </w:p>
          <w:p w14:paraId="5DCA3667" w14:textId="77777777" w:rsidR="002636EA" w:rsidRPr="002636EA" w:rsidRDefault="002636EA" w:rsidP="00D87F09">
            <w:pPr>
              <w:pStyle w:val="TableParagraph"/>
              <w:spacing w:before="1" w:line="259" w:lineRule="exact"/>
              <w:rPr>
                <w:rFonts w:asciiTheme="minorHAnsi" w:hAnsiTheme="minorHAnsi" w:cstheme="minorHAnsi"/>
              </w:rPr>
            </w:pPr>
            <w:r w:rsidRPr="002636EA">
              <w:rPr>
                <w:rFonts w:asciiTheme="minorHAnsi" w:hAnsiTheme="minorHAnsi" w:cstheme="minorHAnsi"/>
              </w:rPr>
              <w:t>employees</w:t>
            </w:r>
          </w:p>
        </w:tc>
        <w:tc>
          <w:tcPr>
            <w:tcW w:w="2836" w:type="dxa"/>
          </w:tcPr>
          <w:p w14:paraId="3195E9BB" w14:textId="77777777" w:rsidR="002636EA" w:rsidRPr="002636EA" w:rsidRDefault="002636EA" w:rsidP="00D87F09">
            <w:pPr>
              <w:pStyle w:val="TableParagraph"/>
              <w:ind w:left="0"/>
              <w:rPr>
                <w:rFonts w:asciiTheme="minorHAnsi" w:hAnsiTheme="minorHAnsi" w:cstheme="minorHAnsi"/>
              </w:rPr>
            </w:pPr>
          </w:p>
        </w:tc>
      </w:tr>
      <w:tr w:rsidR="002636EA" w:rsidRPr="002636EA" w14:paraId="7FBD6CD4" w14:textId="77777777" w:rsidTr="00D87F09">
        <w:trPr>
          <w:trHeight w:val="270"/>
        </w:trPr>
        <w:tc>
          <w:tcPr>
            <w:tcW w:w="6662" w:type="dxa"/>
            <w:shd w:val="clear" w:color="auto" w:fill="D4DCE3"/>
          </w:tcPr>
          <w:p w14:paraId="7B948015" w14:textId="77777777" w:rsidR="002636EA" w:rsidRPr="002636EA" w:rsidRDefault="002636EA" w:rsidP="00D87F09">
            <w:pPr>
              <w:pStyle w:val="TableParagraph"/>
              <w:spacing w:line="251" w:lineRule="exact"/>
              <w:rPr>
                <w:rFonts w:asciiTheme="minorHAnsi" w:hAnsiTheme="minorHAnsi" w:cstheme="minorHAnsi"/>
                <w:b/>
              </w:rPr>
            </w:pPr>
            <w:r w:rsidRPr="002636EA">
              <w:rPr>
                <w:rFonts w:asciiTheme="minorHAnsi" w:hAnsiTheme="minorHAnsi" w:cstheme="minorHAnsi"/>
                <w:b/>
              </w:rPr>
              <w:t>Support to do the job</w:t>
            </w:r>
          </w:p>
        </w:tc>
        <w:tc>
          <w:tcPr>
            <w:tcW w:w="2836" w:type="dxa"/>
            <w:shd w:val="clear" w:color="auto" w:fill="D4DCE3"/>
          </w:tcPr>
          <w:p w14:paraId="0B02A696" w14:textId="77777777" w:rsidR="002636EA" w:rsidRPr="002636EA" w:rsidRDefault="002636EA" w:rsidP="00D87F09">
            <w:pPr>
              <w:pStyle w:val="TableParagraph"/>
              <w:ind w:left="0"/>
              <w:rPr>
                <w:rFonts w:asciiTheme="minorHAnsi" w:hAnsiTheme="minorHAnsi" w:cstheme="minorHAnsi"/>
              </w:rPr>
            </w:pPr>
          </w:p>
        </w:tc>
      </w:tr>
      <w:tr w:rsidR="002636EA" w:rsidRPr="002636EA" w14:paraId="10EB1E7D" w14:textId="77777777" w:rsidTr="00D87F09">
        <w:trPr>
          <w:trHeight w:val="535"/>
        </w:trPr>
        <w:tc>
          <w:tcPr>
            <w:tcW w:w="6662" w:type="dxa"/>
          </w:tcPr>
          <w:p w14:paraId="210504E4" w14:textId="634EF63E" w:rsidR="002636EA" w:rsidRPr="002636EA" w:rsidRDefault="002636EA" w:rsidP="00D87F09">
            <w:pPr>
              <w:pStyle w:val="TableParagraph"/>
              <w:spacing w:line="254" w:lineRule="exact"/>
              <w:rPr>
                <w:rFonts w:asciiTheme="minorHAnsi" w:hAnsiTheme="minorHAnsi" w:cstheme="minorHAnsi"/>
              </w:rPr>
            </w:pPr>
            <w:r w:rsidRPr="002636EA">
              <w:rPr>
                <w:rFonts w:asciiTheme="minorHAnsi" w:hAnsiTheme="minorHAnsi" w:cstheme="minorHAnsi"/>
              </w:rPr>
              <w:t>Do employees know what support is available and how and when to access it?</w:t>
            </w:r>
          </w:p>
        </w:tc>
        <w:tc>
          <w:tcPr>
            <w:tcW w:w="2836" w:type="dxa"/>
          </w:tcPr>
          <w:p w14:paraId="58996CAD" w14:textId="77777777" w:rsidR="002636EA" w:rsidRPr="002636EA" w:rsidRDefault="002636EA" w:rsidP="00D87F09">
            <w:pPr>
              <w:pStyle w:val="TableParagraph"/>
              <w:ind w:left="0"/>
              <w:rPr>
                <w:rFonts w:asciiTheme="minorHAnsi" w:hAnsiTheme="minorHAnsi" w:cstheme="minorHAnsi"/>
              </w:rPr>
            </w:pPr>
          </w:p>
        </w:tc>
      </w:tr>
      <w:tr w:rsidR="002636EA" w:rsidRPr="002636EA" w14:paraId="03860445" w14:textId="77777777" w:rsidTr="00D87F09">
        <w:trPr>
          <w:trHeight w:val="535"/>
        </w:trPr>
        <w:tc>
          <w:tcPr>
            <w:tcW w:w="6662" w:type="dxa"/>
          </w:tcPr>
          <w:p w14:paraId="26FD5BA2" w14:textId="67499A57" w:rsidR="002636EA" w:rsidRPr="002636EA" w:rsidRDefault="002636EA" w:rsidP="00D87F09">
            <w:pPr>
              <w:pStyle w:val="TableParagraph"/>
              <w:spacing w:line="257" w:lineRule="exact"/>
              <w:rPr>
                <w:rFonts w:asciiTheme="minorHAnsi" w:hAnsiTheme="minorHAnsi" w:cstheme="minorHAnsi"/>
              </w:rPr>
            </w:pPr>
            <w:r w:rsidRPr="002636EA">
              <w:rPr>
                <w:rFonts w:asciiTheme="minorHAnsi" w:hAnsiTheme="minorHAnsi" w:cstheme="minorHAnsi"/>
              </w:rPr>
              <w:t>Do employees know how to access the required resources to do their job?</w:t>
            </w:r>
          </w:p>
        </w:tc>
        <w:tc>
          <w:tcPr>
            <w:tcW w:w="2836" w:type="dxa"/>
          </w:tcPr>
          <w:p w14:paraId="60B10E7F" w14:textId="77777777" w:rsidR="002636EA" w:rsidRPr="002636EA" w:rsidRDefault="002636EA" w:rsidP="00D87F09">
            <w:pPr>
              <w:pStyle w:val="TableParagraph"/>
              <w:ind w:left="0"/>
              <w:rPr>
                <w:rFonts w:asciiTheme="minorHAnsi" w:hAnsiTheme="minorHAnsi" w:cstheme="minorHAnsi"/>
              </w:rPr>
            </w:pPr>
          </w:p>
        </w:tc>
      </w:tr>
      <w:tr w:rsidR="002636EA" w:rsidRPr="002636EA" w14:paraId="12C35051" w14:textId="77777777" w:rsidTr="00D87F09">
        <w:trPr>
          <w:trHeight w:val="270"/>
        </w:trPr>
        <w:tc>
          <w:tcPr>
            <w:tcW w:w="6662" w:type="dxa"/>
          </w:tcPr>
          <w:p w14:paraId="475E6E48" w14:textId="77777777" w:rsidR="002636EA" w:rsidRPr="002636EA" w:rsidRDefault="002636EA" w:rsidP="00D87F09">
            <w:pPr>
              <w:pStyle w:val="TableParagraph"/>
              <w:spacing w:line="250" w:lineRule="exact"/>
              <w:rPr>
                <w:rFonts w:asciiTheme="minorHAnsi" w:hAnsiTheme="minorHAnsi" w:cstheme="minorHAnsi"/>
              </w:rPr>
            </w:pPr>
            <w:r w:rsidRPr="002636EA">
              <w:rPr>
                <w:rFonts w:asciiTheme="minorHAnsi" w:hAnsiTheme="minorHAnsi" w:cstheme="minorHAnsi"/>
              </w:rPr>
              <w:t>Are employees provided with regular constructive feedback?</w:t>
            </w:r>
          </w:p>
          <w:p w14:paraId="0CB9A83C" w14:textId="77777777" w:rsidR="002636EA" w:rsidRPr="002636EA" w:rsidRDefault="002636EA" w:rsidP="00D87F09">
            <w:pPr>
              <w:pStyle w:val="TableParagraph"/>
              <w:spacing w:line="250" w:lineRule="exact"/>
              <w:rPr>
                <w:rFonts w:asciiTheme="minorHAnsi" w:hAnsiTheme="minorHAnsi" w:cstheme="minorHAnsi"/>
              </w:rPr>
            </w:pPr>
          </w:p>
        </w:tc>
        <w:tc>
          <w:tcPr>
            <w:tcW w:w="2836" w:type="dxa"/>
          </w:tcPr>
          <w:p w14:paraId="4977C4BD" w14:textId="77777777" w:rsidR="002636EA" w:rsidRPr="002636EA" w:rsidRDefault="002636EA" w:rsidP="00D87F09">
            <w:pPr>
              <w:pStyle w:val="TableParagraph"/>
              <w:ind w:left="0"/>
              <w:rPr>
                <w:rFonts w:asciiTheme="minorHAnsi" w:hAnsiTheme="minorHAnsi" w:cstheme="minorHAnsi"/>
              </w:rPr>
            </w:pPr>
          </w:p>
        </w:tc>
      </w:tr>
      <w:tr w:rsidR="002636EA" w:rsidRPr="002636EA" w14:paraId="187E724E" w14:textId="77777777" w:rsidTr="00D87F09">
        <w:trPr>
          <w:trHeight w:val="540"/>
        </w:trPr>
        <w:tc>
          <w:tcPr>
            <w:tcW w:w="6662" w:type="dxa"/>
          </w:tcPr>
          <w:p w14:paraId="69ECFC1B" w14:textId="77777777" w:rsidR="002636EA" w:rsidRPr="002636EA" w:rsidRDefault="002636EA" w:rsidP="00D87F09">
            <w:pPr>
              <w:pStyle w:val="TableParagraph"/>
              <w:spacing w:line="260" w:lineRule="exact"/>
              <w:rPr>
                <w:rFonts w:asciiTheme="minorHAnsi" w:hAnsiTheme="minorHAnsi" w:cstheme="minorHAnsi"/>
              </w:rPr>
            </w:pPr>
            <w:r w:rsidRPr="002636EA">
              <w:rPr>
                <w:rFonts w:asciiTheme="minorHAnsi" w:hAnsiTheme="minorHAnsi" w:cstheme="minorHAnsi"/>
              </w:rPr>
              <w:t>Are one to one meetings held so that employees have the opportunity to raise any issues and express concerns confidentially?</w:t>
            </w:r>
          </w:p>
        </w:tc>
        <w:tc>
          <w:tcPr>
            <w:tcW w:w="2836" w:type="dxa"/>
          </w:tcPr>
          <w:p w14:paraId="439078FE" w14:textId="77777777" w:rsidR="002636EA" w:rsidRPr="002636EA" w:rsidRDefault="002636EA" w:rsidP="00D87F09">
            <w:pPr>
              <w:pStyle w:val="TableParagraph"/>
              <w:ind w:left="0"/>
              <w:rPr>
                <w:rFonts w:asciiTheme="minorHAnsi" w:hAnsiTheme="minorHAnsi" w:cstheme="minorHAnsi"/>
              </w:rPr>
            </w:pPr>
          </w:p>
        </w:tc>
      </w:tr>
      <w:tr w:rsidR="002636EA" w:rsidRPr="002636EA" w14:paraId="1984B085" w14:textId="77777777" w:rsidTr="00D87F09">
        <w:trPr>
          <w:trHeight w:val="265"/>
        </w:trPr>
        <w:tc>
          <w:tcPr>
            <w:tcW w:w="6662" w:type="dxa"/>
          </w:tcPr>
          <w:p w14:paraId="45F3DF7F" w14:textId="77777777" w:rsidR="002636EA" w:rsidRPr="002636EA" w:rsidRDefault="002636EA" w:rsidP="00D87F09">
            <w:pPr>
              <w:pStyle w:val="TableParagraph"/>
              <w:spacing w:line="245" w:lineRule="exact"/>
              <w:rPr>
                <w:rFonts w:asciiTheme="minorHAnsi" w:hAnsiTheme="minorHAnsi" w:cstheme="minorHAnsi"/>
              </w:rPr>
            </w:pPr>
            <w:r w:rsidRPr="002636EA">
              <w:rPr>
                <w:rFonts w:asciiTheme="minorHAnsi" w:hAnsiTheme="minorHAnsi" w:cstheme="minorHAnsi"/>
              </w:rPr>
              <w:t>Are employees PDR’s conducted in a timely manner?</w:t>
            </w:r>
          </w:p>
          <w:p w14:paraId="37D1D7B7" w14:textId="77777777" w:rsidR="002636EA" w:rsidRPr="002636EA" w:rsidRDefault="002636EA" w:rsidP="00D87F09">
            <w:pPr>
              <w:pStyle w:val="TableParagraph"/>
              <w:spacing w:line="245" w:lineRule="exact"/>
              <w:rPr>
                <w:rFonts w:asciiTheme="minorHAnsi" w:hAnsiTheme="minorHAnsi" w:cstheme="minorHAnsi"/>
              </w:rPr>
            </w:pPr>
          </w:p>
        </w:tc>
        <w:tc>
          <w:tcPr>
            <w:tcW w:w="2836" w:type="dxa"/>
          </w:tcPr>
          <w:p w14:paraId="084D5363" w14:textId="77777777" w:rsidR="002636EA" w:rsidRPr="002636EA" w:rsidRDefault="002636EA" w:rsidP="00D87F09">
            <w:pPr>
              <w:pStyle w:val="TableParagraph"/>
              <w:ind w:left="0"/>
              <w:rPr>
                <w:rFonts w:asciiTheme="minorHAnsi" w:hAnsiTheme="minorHAnsi" w:cstheme="minorHAnsi"/>
              </w:rPr>
            </w:pPr>
          </w:p>
        </w:tc>
      </w:tr>
      <w:tr w:rsidR="002636EA" w:rsidRPr="002636EA" w14:paraId="3C0C4603" w14:textId="77777777" w:rsidTr="00D87F09">
        <w:trPr>
          <w:trHeight w:val="269"/>
        </w:trPr>
        <w:tc>
          <w:tcPr>
            <w:tcW w:w="6662" w:type="dxa"/>
            <w:shd w:val="clear" w:color="auto" w:fill="D4DCE3"/>
          </w:tcPr>
          <w:p w14:paraId="12749099" w14:textId="77777777" w:rsidR="002636EA" w:rsidRPr="002636EA" w:rsidRDefault="002636EA" w:rsidP="00D87F09">
            <w:pPr>
              <w:pStyle w:val="TableParagraph"/>
              <w:spacing w:line="250" w:lineRule="exact"/>
              <w:rPr>
                <w:rFonts w:asciiTheme="minorHAnsi" w:hAnsiTheme="minorHAnsi" w:cstheme="minorHAnsi"/>
                <w:b/>
              </w:rPr>
            </w:pPr>
            <w:r w:rsidRPr="002636EA">
              <w:rPr>
                <w:rFonts w:asciiTheme="minorHAnsi" w:hAnsiTheme="minorHAnsi" w:cstheme="minorHAnsi"/>
                <w:b/>
              </w:rPr>
              <w:t>Relationships within the workplace</w:t>
            </w:r>
          </w:p>
        </w:tc>
        <w:tc>
          <w:tcPr>
            <w:tcW w:w="2836" w:type="dxa"/>
            <w:shd w:val="clear" w:color="auto" w:fill="D4DCE3"/>
          </w:tcPr>
          <w:p w14:paraId="1CDBEC7D" w14:textId="77777777" w:rsidR="002636EA" w:rsidRPr="002636EA" w:rsidRDefault="002636EA" w:rsidP="00D87F09">
            <w:pPr>
              <w:pStyle w:val="TableParagraph"/>
              <w:ind w:left="0"/>
              <w:rPr>
                <w:rFonts w:asciiTheme="minorHAnsi" w:hAnsiTheme="minorHAnsi" w:cstheme="minorHAnsi"/>
              </w:rPr>
            </w:pPr>
          </w:p>
        </w:tc>
      </w:tr>
      <w:tr w:rsidR="002636EA" w:rsidRPr="002636EA" w14:paraId="2AEDD370" w14:textId="77777777" w:rsidTr="00D87F09">
        <w:trPr>
          <w:trHeight w:val="535"/>
        </w:trPr>
        <w:tc>
          <w:tcPr>
            <w:tcW w:w="6662" w:type="dxa"/>
          </w:tcPr>
          <w:p w14:paraId="3DE6A952" w14:textId="77777777" w:rsidR="002636EA" w:rsidRPr="002636EA" w:rsidRDefault="002636EA" w:rsidP="00D87F09">
            <w:pPr>
              <w:pStyle w:val="TableParagraph"/>
              <w:spacing w:line="258" w:lineRule="exact"/>
              <w:rPr>
                <w:rFonts w:asciiTheme="minorHAnsi" w:hAnsiTheme="minorHAnsi" w:cstheme="minorHAnsi"/>
              </w:rPr>
            </w:pPr>
            <w:r w:rsidRPr="002636EA">
              <w:rPr>
                <w:rFonts w:asciiTheme="minorHAnsi" w:hAnsiTheme="minorHAnsi" w:cstheme="minorHAnsi"/>
              </w:rPr>
              <w:t>Are positive behaviours provided at work to avoid conflict and ensure fairness?</w:t>
            </w:r>
          </w:p>
        </w:tc>
        <w:tc>
          <w:tcPr>
            <w:tcW w:w="2836" w:type="dxa"/>
          </w:tcPr>
          <w:p w14:paraId="54FA8C86" w14:textId="77777777" w:rsidR="002636EA" w:rsidRPr="002636EA" w:rsidRDefault="002636EA" w:rsidP="00D87F09">
            <w:pPr>
              <w:pStyle w:val="TableParagraph"/>
              <w:ind w:left="0"/>
              <w:rPr>
                <w:rFonts w:asciiTheme="minorHAnsi" w:hAnsiTheme="minorHAnsi" w:cstheme="minorHAnsi"/>
              </w:rPr>
            </w:pPr>
          </w:p>
        </w:tc>
      </w:tr>
      <w:tr w:rsidR="002636EA" w:rsidRPr="002636EA" w14:paraId="23226055" w14:textId="77777777" w:rsidTr="00D87F09">
        <w:trPr>
          <w:trHeight w:val="540"/>
        </w:trPr>
        <w:tc>
          <w:tcPr>
            <w:tcW w:w="6662" w:type="dxa"/>
          </w:tcPr>
          <w:p w14:paraId="00D5329A" w14:textId="77777777" w:rsidR="002636EA" w:rsidRPr="002636EA" w:rsidRDefault="002636EA" w:rsidP="00D87F09">
            <w:pPr>
              <w:pStyle w:val="TableParagraph"/>
              <w:spacing w:line="260" w:lineRule="exact"/>
              <w:rPr>
                <w:rFonts w:asciiTheme="minorHAnsi" w:hAnsiTheme="minorHAnsi" w:cstheme="minorHAnsi"/>
              </w:rPr>
            </w:pPr>
            <w:r w:rsidRPr="002636EA">
              <w:rPr>
                <w:rFonts w:asciiTheme="minorHAnsi" w:hAnsiTheme="minorHAnsi" w:cstheme="minorHAnsi"/>
              </w:rPr>
              <w:t>Is the sharing of information, relevant to their work, encouraged with and between employees?</w:t>
            </w:r>
          </w:p>
        </w:tc>
        <w:tc>
          <w:tcPr>
            <w:tcW w:w="2836" w:type="dxa"/>
          </w:tcPr>
          <w:p w14:paraId="0E02F94B" w14:textId="77777777" w:rsidR="002636EA" w:rsidRPr="002636EA" w:rsidRDefault="002636EA" w:rsidP="00D87F09">
            <w:pPr>
              <w:pStyle w:val="TableParagraph"/>
              <w:ind w:left="0"/>
              <w:rPr>
                <w:rFonts w:asciiTheme="minorHAnsi" w:hAnsiTheme="minorHAnsi" w:cstheme="minorHAnsi"/>
              </w:rPr>
            </w:pPr>
          </w:p>
        </w:tc>
      </w:tr>
      <w:tr w:rsidR="002636EA" w:rsidRPr="002636EA" w14:paraId="6F009E18" w14:textId="77777777" w:rsidTr="00D87F09">
        <w:trPr>
          <w:trHeight w:val="535"/>
        </w:trPr>
        <w:tc>
          <w:tcPr>
            <w:tcW w:w="6662" w:type="dxa"/>
          </w:tcPr>
          <w:p w14:paraId="78D650B0" w14:textId="77777777" w:rsidR="002636EA" w:rsidRPr="002636EA" w:rsidRDefault="002636EA" w:rsidP="00D87F09">
            <w:pPr>
              <w:pStyle w:val="TableParagraph"/>
              <w:spacing w:line="257" w:lineRule="exact"/>
              <w:rPr>
                <w:rFonts w:asciiTheme="minorHAnsi" w:hAnsiTheme="minorHAnsi" w:cstheme="minorHAnsi"/>
              </w:rPr>
            </w:pPr>
            <w:r w:rsidRPr="002636EA">
              <w:rPr>
                <w:rFonts w:asciiTheme="minorHAnsi" w:hAnsiTheme="minorHAnsi" w:cstheme="minorHAnsi"/>
              </w:rPr>
              <w:t>Are employees familiar with policies and procedures to prevent and</w:t>
            </w:r>
          </w:p>
          <w:p w14:paraId="50E27426" w14:textId="77777777" w:rsidR="002636EA" w:rsidRPr="002636EA" w:rsidRDefault="002636EA" w:rsidP="00D87F09">
            <w:pPr>
              <w:pStyle w:val="TableParagraph"/>
              <w:spacing w:line="258" w:lineRule="exact"/>
              <w:rPr>
                <w:rFonts w:asciiTheme="minorHAnsi" w:hAnsiTheme="minorHAnsi" w:cstheme="minorHAnsi"/>
              </w:rPr>
            </w:pPr>
            <w:r w:rsidRPr="002636EA">
              <w:rPr>
                <w:rFonts w:asciiTheme="minorHAnsi" w:hAnsiTheme="minorHAnsi" w:cstheme="minorHAnsi"/>
              </w:rPr>
              <w:t>resolve unacceptable behaviours and where to access them?</w:t>
            </w:r>
          </w:p>
        </w:tc>
        <w:tc>
          <w:tcPr>
            <w:tcW w:w="2836" w:type="dxa"/>
          </w:tcPr>
          <w:p w14:paraId="1A8EAFF2" w14:textId="77777777" w:rsidR="002636EA" w:rsidRPr="002636EA" w:rsidRDefault="002636EA" w:rsidP="00D87F09">
            <w:pPr>
              <w:pStyle w:val="TableParagraph"/>
              <w:ind w:left="0"/>
              <w:rPr>
                <w:rFonts w:asciiTheme="minorHAnsi" w:hAnsiTheme="minorHAnsi" w:cstheme="minorHAnsi"/>
              </w:rPr>
            </w:pPr>
          </w:p>
        </w:tc>
      </w:tr>
      <w:tr w:rsidR="002636EA" w:rsidRPr="002636EA" w14:paraId="112354C1" w14:textId="77777777" w:rsidTr="00D87F09">
        <w:trPr>
          <w:trHeight w:val="540"/>
        </w:trPr>
        <w:tc>
          <w:tcPr>
            <w:tcW w:w="6662" w:type="dxa"/>
          </w:tcPr>
          <w:p w14:paraId="05BDEDFE" w14:textId="77777777" w:rsidR="002636EA" w:rsidRPr="002636EA" w:rsidRDefault="002636EA" w:rsidP="00D87F09">
            <w:pPr>
              <w:pStyle w:val="TableParagraph"/>
              <w:spacing w:line="259" w:lineRule="exact"/>
              <w:rPr>
                <w:rFonts w:asciiTheme="minorHAnsi" w:hAnsiTheme="minorHAnsi" w:cstheme="minorHAnsi"/>
              </w:rPr>
            </w:pPr>
            <w:r w:rsidRPr="002636EA">
              <w:rPr>
                <w:rFonts w:asciiTheme="minorHAnsi" w:hAnsiTheme="minorHAnsi" w:cstheme="minorHAnsi"/>
              </w:rPr>
              <w:t>Is the environment one where employees feel safe to report unacceptable behaviour?</w:t>
            </w:r>
          </w:p>
        </w:tc>
        <w:tc>
          <w:tcPr>
            <w:tcW w:w="2836" w:type="dxa"/>
          </w:tcPr>
          <w:p w14:paraId="625FD2B5" w14:textId="77777777" w:rsidR="002636EA" w:rsidRPr="002636EA" w:rsidRDefault="002636EA" w:rsidP="00D87F09">
            <w:pPr>
              <w:pStyle w:val="TableParagraph"/>
              <w:ind w:left="0"/>
              <w:rPr>
                <w:rFonts w:asciiTheme="minorHAnsi" w:hAnsiTheme="minorHAnsi" w:cstheme="minorHAnsi"/>
              </w:rPr>
            </w:pPr>
          </w:p>
        </w:tc>
      </w:tr>
      <w:tr w:rsidR="002636EA" w:rsidRPr="002636EA" w14:paraId="02380C02" w14:textId="77777777" w:rsidTr="00D87F09">
        <w:trPr>
          <w:trHeight w:val="265"/>
        </w:trPr>
        <w:tc>
          <w:tcPr>
            <w:tcW w:w="6662" w:type="dxa"/>
            <w:shd w:val="clear" w:color="auto" w:fill="D4DCE3"/>
          </w:tcPr>
          <w:p w14:paraId="13773247" w14:textId="77777777" w:rsidR="002636EA" w:rsidRPr="002636EA" w:rsidRDefault="002636EA" w:rsidP="00D87F09">
            <w:pPr>
              <w:pStyle w:val="TableParagraph"/>
              <w:spacing w:line="246" w:lineRule="exact"/>
              <w:rPr>
                <w:rFonts w:asciiTheme="minorHAnsi" w:hAnsiTheme="minorHAnsi" w:cstheme="minorHAnsi"/>
                <w:b/>
              </w:rPr>
            </w:pPr>
            <w:r w:rsidRPr="002636EA">
              <w:rPr>
                <w:rFonts w:asciiTheme="minorHAnsi" w:hAnsiTheme="minorHAnsi" w:cstheme="minorHAnsi"/>
                <w:b/>
              </w:rPr>
              <w:t>Role within the University</w:t>
            </w:r>
          </w:p>
        </w:tc>
        <w:tc>
          <w:tcPr>
            <w:tcW w:w="2836" w:type="dxa"/>
            <w:shd w:val="clear" w:color="auto" w:fill="D4DCE3"/>
          </w:tcPr>
          <w:p w14:paraId="5ED0902E" w14:textId="77777777" w:rsidR="002636EA" w:rsidRPr="002636EA" w:rsidRDefault="002636EA" w:rsidP="00D87F09">
            <w:pPr>
              <w:pStyle w:val="TableParagraph"/>
              <w:ind w:left="0"/>
              <w:rPr>
                <w:rFonts w:asciiTheme="minorHAnsi" w:hAnsiTheme="minorHAnsi" w:cstheme="minorHAnsi"/>
              </w:rPr>
            </w:pPr>
          </w:p>
        </w:tc>
      </w:tr>
      <w:tr w:rsidR="002636EA" w:rsidRPr="002636EA" w14:paraId="56B81C76" w14:textId="77777777" w:rsidTr="00D87F09">
        <w:trPr>
          <w:trHeight w:val="539"/>
        </w:trPr>
        <w:tc>
          <w:tcPr>
            <w:tcW w:w="6662" w:type="dxa"/>
          </w:tcPr>
          <w:p w14:paraId="3B314D4B" w14:textId="77777777" w:rsidR="002636EA" w:rsidRPr="002636EA" w:rsidRDefault="002636EA" w:rsidP="00D87F09">
            <w:pPr>
              <w:pStyle w:val="TableParagraph"/>
              <w:spacing w:line="259" w:lineRule="exact"/>
              <w:rPr>
                <w:rFonts w:asciiTheme="minorHAnsi" w:hAnsiTheme="minorHAnsi" w:cstheme="minorHAnsi"/>
              </w:rPr>
            </w:pPr>
            <w:r w:rsidRPr="002636EA">
              <w:rPr>
                <w:rFonts w:asciiTheme="minorHAnsi" w:hAnsiTheme="minorHAnsi" w:cstheme="minorHAnsi"/>
              </w:rPr>
              <w:t>Is sufficient clear information provided to enable employees to understand their role and responsibilities?</w:t>
            </w:r>
          </w:p>
        </w:tc>
        <w:tc>
          <w:tcPr>
            <w:tcW w:w="2836" w:type="dxa"/>
          </w:tcPr>
          <w:p w14:paraId="6D6F024C" w14:textId="77777777" w:rsidR="002636EA" w:rsidRPr="002636EA" w:rsidRDefault="002636EA" w:rsidP="00D87F09">
            <w:pPr>
              <w:pStyle w:val="TableParagraph"/>
              <w:ind w:left="0"/>
              <w:rPr>
                <w:rFonts w:asciiTheme="minorHAnsi" w:hAnsiTheme="minorHAnsi" w:cstheme="minorHAnsi"/>
              </w:rPr>
            </w:pPr>
          </w:p>
        </w:tc>
      </w:tr>
      <w:tr w:rsidR="002636EA" w:rsidRPr="002636EA" w14:paraId="2EA08113" w14:textId="77777777" w:rsidTr="00D87F09">
        <w:trPr>
          <w:trHeight w:val="270"/>
        </w:trPr>
        <w:tc>
          <w:tcPr>
            <w:tcW w:w="6662" w:type="dxa"/>
          </w:tcPr>
          <w:p w14:paraId="7028C8A2" w14:textId="77777777" w:rsidR="002636EA" w:rsidRPr="002636EA" w:rsidRDefault="002636EA" w:rsidP="00D87F09">
            <w:pPr>
              <w:pStyle w:val="TableParagraph"/>
              <w:spacing w:line="250" w:lineRule="exact"/>
              <w:rPr>
                <w:rFonts w:asciiTheme="minorHAnsi" w:hAnsiTheme="minorHAnsi" w:cstheme="minorHAnsi"/>
              </w:rPr>
            </w:pPr>
            <w:r w:rsidRPr="002636EA">
              <w:rPr>
                <w:rFonts w:asciiTheme="minorHAnsi" w:hAnsiTheme="minorHAnsi" w:cstheme="minorHAnsi"/>
              </w:rPr>
              <w:t>Do employees have an up to date job description?</w:t>
            </w:r>
          </w:p>
        </w:tc>
        <w:tc>
          <w:tcPr>
            <w:tcW w:w="2836" w:type="dxa"/>
          </w:tcPr>
          <w:p w14:paraId="67A5F306" w14:textId="77777777" w:rsidR="002636EA" w:rsidRPr="002636EA" w:rsidRDefault="002636EA" w:rsidP="00D87F09">
            <w:pPr>
              <w:pStyle w:val="TableParagraph"/>
              <w:ind w:left="0"/>
              <w:rPr>
                <w:rFonts w:asciiTheme="minorHAnsi" w:hAnsiTheme="minorHAnsi" w:cstheme="minorHAnsi"/>
              </w:rPr>
            </w:pPr>
          </w:p>
          <w:p w14:paraId="646916E7" w14:textId="77777777" w:rsidR="002636EA" w:rsidRPr="002636EA" w:rsidRDefault="002636EA" w:rsidP="00D87F09">
            <w:pPr>
              <w:pStyle w:val="TableParagraph"/>
              <w:ind w:left="0"/>
              <w:rPr>
                <w:rFonts w:asciiTheme="minorHAnsi" w:hAnsiTheme="minorHAnsi" w:cstheme="minorHAnsi"/>
              </w:rPr>
            </w:pPr>
          </w:p>
        </w:tc>
      </w:tr>
      <w:tr w:rsidR="002636EA" w:rsidRPr="002636EA" w14:paraId="34386702" w14:textId="77777777" w:rsidTr="00D87F09">
        <w:trPr>
          <w:trHeight w:val="270"/>
        </w:trPr>
        <w:tc>
          <w:tcPr>
            <w:tcW w:w="6662" w:type="dxa"/>
          </w:tcPr>
          <w:p w14:paraId="5E84719E" w14:textId="77777777" w:rsidR="002636EA" w:rsidRPr="002636EA" w:rsidRDefault="002636EA" w:rsidP="00D87F09">
            <w:pPr>
              <w:pStyle w:val="TableParagraph"/>
              <w:spacing w:line="250" w:lineRule="exact"/>
              <w:rPr>
                <w:rFonts w:asciiTheme="minorHAnsi" w:hAnsiTheme="minorHAnsi" w:cstheme="minorHAnsi"/>
              </w:rPr>
            </w:pPr>
            <w:r w:rsidRPr="002636EA">
              <w:rPr>
                <w:rFonts w:asciiTheme="minorHAnsi" w:hAnsiTheme="minorHAnsi" w:cstheme="minorHAnsi"/>
              </w:rPr>
              <w:t>Are there mechanisms for concerns to be raised about uncertainties or conflicts they may have in their roles and responsibilities?</w:t>
            </w:r>
          </w:p>
        </w:tc>
        <w:tc>
          <w:tcPr>
            <w:tcW w:w="2836" w:type="dxa"/>
          </w:tcPr>
          <w:p w14:paraId="1A07B1B0" w14:textId="77777777" w:rsidR="002636EA" w:rsidRPr="002636EA" w:rsidRDefault="002636EA" w:rsidP="00D87F09">
            <w:pPr>
              <w:pStyle w:val="TableParagraph"/>
              <w:ind w:left="0"/>
              <w:rPr>
                <w:rFonts w:asciiTheme="minorHAnsi" w:hAnsiTheme="minorHAnsi" w:cstheme="minorHAnsi"/>
              </w:rPr>
            </w:pPr>
          </w:p>
        </w:tc>
      </w:tr>
      <w:bookmarkEnd w:id="5"/>
    </w:tbl>
    <w:p w14:paraId="6BABF730" w14:textId="3F3734AC" w:rsidR="009B7AEC" w:rsidRDefault="009B7AEC">
      <w:pPr>
        <w:rPr>
          <w:rFonts w:cstheme="minorHAnsi"/>
          <w:color w:val="2F5496" w:themeColor="accent1" w:themeShade="BF"/>
          <w:sz w:val="32"/>
          <w:szCs w:val="32"/>
        </w:rPr>
      </w:pPr>
    </w:p>
    <w:p w14:paraId="2B26BB77" w14:textId="77777777" w:rsidR="009B7AEC" w:rsidRDefault="009B7AEC" w:rsidP="00167506">
      <w:pPr>
        <w:rPr>
          <w:rFonts w:cstheme="minorHAnsi"/>
          <w:color w:val="2F5496" w:themeColor="accent1" w:themeShade="BF"/>
          <w:sz w:val="32"/>
          <w:szCs w:val="32"/>
        </w:rPr>
        <w:sectPr w:rsidR="009B7AEC" w:rsidSect="00C66FB9">
          <w:headerReference w:type="default" r:id="rId26"/>
          <w:pgSz w:w="11900" w:h="16840"/>
          <w:pgMar w:top="1418" w:right="1440" w:bottom="1304" w:left="1440" w:header="0" w:footer="0" w:gutter="0"/>
          <w:cols w:space="708"/>
          <w:docGrid w:linePitch="360"/>
        </w:sectPr>
      </w:pPr>
    </w:p>
    <w:p w14:paraId="73E06C2D" w14:textId="51F98A33" w:rsidR="004A3727" w:rsidRPr="000F5330" w:rsidRDefault="004A3727" w:rsidP="008620B9">
      <w:pPr>
        <w:pStyle w:val="Heading2"/>
        <w:ind w:left="720"/>
        <w:rPr>
          <w:rFonts w:asciiTheme="minorHAnsi" w:hAnsiTheme="minorHAnsi" w:cstheme="minorHAnsi"/>
          <w:sz w:val="24"/>
          <w:szCs w:val="24"/>
        </w:rPr>
      </w:pPr>
      <w:bookmarkStart w:id="6" w:name="_Toc76033030"/>
      <w:r w:rsidRPr="004A3727">
        <w:rPr>
          <w:rFonts w:asciiTheme="minorHAnsi" w:hAnsiTheme="minorHAnsi" w:cstheme="minorHAnsi"/>
          <w:sz w:val="24"/>
          <w:szCs w:val="24"/>
        </w:rPr>
        <w:lastRenderedPageBreak/>
        <w:t>Example Stress Risk Assessment</w:t>
      </w:r>
      <w:bookmarkEnd w:id="6"/>
    </w:p>
    <w:tbl>
      <w:tblPr>
        <w:tblpPr w:leftFromText="180" w:rightFromText="180" w:vertAnchor="text" w:horzAnchor="margin" w:tblpY="450"/>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3915"/>
        <w:gridCol w:w="2954"/>
        <w:gridCol w:w="2302"/>
        <w:gridCol w:w="1626"/>
        <w:gridCol w:w="946"/>
        <w:gridCol w:w="1204"/>
      </w:tblGrid>
      <w:tr w:rsidR="004A3727" w:rsidRPr="00B12E52" w14:paraId="7698515C" w14:textId="77777777" w:rsidTr="00D87F09">
        <w:trPr>
          <w:trHeight w:val="440"/>
        </w:trPr>
        <w:tc>
          <w:tcPr>
            <w:tcW w:w="1932" w:type="dxa"/>
            <w:shd w:val="clear" w:color="auto" w:fill="9CC2E5"/>
          </w:tcPr>
          <w:p w14:paraId="03A30246" w14:textId="77777777" w:rsidR="004A3727" w:rsidRPr="00B12E52" w:rsidRDefault="004A3727" w:rsidP="00D87F09">
            <w:pPr>
              <w:pStyle w:val="Title"/>
              <w:jc w:val="left"/>
              <w:rPr>
                <w:rFonts w:asciiTheme="minorHAnsi" w:hAnsiTheme="minorHAnsi" w:cstheme="minorHAnsi"/>
                <w:sz w:val="16"/>
                <w:szCs w:val="16"/>
                <w:u w:val="none"/>
              </w:rPr>
            </w:pPr>
            <w:r w:rsidRPr="00B12E52">
              <w:rPr>
                <w:rFonts w:asciiTheme="minorHAnsi" w:hAnsiTheme="minorHAnsi" w:cstheme="minorHAnsi"/>
                <w:sz w:val="16"/>
                <w:szCs w:val="16"/>
                <w:u w:val="none"/>
              </w:rPr>
              <w:t>Site</w:t>
            </w:r>
          </w:p>
          <w:p w14:paraId="1F9AD7BA" w14:textId="77777777" w:rsidR="004A3727" w:rsidRPr="00B12E52" w:rsidRDefault="004A3727" w:rsidP="00D87F09">
            <w:pPr>
              <w:rPr>
                <w:rFonts w:cstheme="minorHAnsi"/>
                <w:b/>
                <w:sz w:val="16"/>
                <w:szCs w:val="16"/>
              </w:rPr>
            </w:pPr>
          </w:p>
        </w:tc>
        <w:tc>
          <w:tcPr>
            <w:tcW w:w="3915" w:type="dxa"/>
            <w:shd w:val="clear" w:color="auto" w:fill="auto"/>
          </w:tcPr>
          <w:p w14:paraId="1252B910" w14:textId="77777777" w:rsidR="004A3727" w:rsidRPr="00B12E52" w:rsidRDefault="004A3727" w:rsidP="00D87F09">
            <w:pPr>
              <w:rPr>
                <w:rFonts w:cstheme="minorHAnsi"/>
                <w:b/>
                <w:sz w:val="16"/>
                <w:szCs w:val="16"/>
              </w:rPr>
            </w:pPr>
          </w:p>
        </w:tc>
        <w:tc>
          <w:tcPr>
            <w:tcW w:w="2954" w:type="dxa"/>
            <w:shd w:val="clear" w:color="auto" w:fill="9CC2E5"/>
          </w:tcPr>
          <w:p w14:paraId="0A926106" w14:textId="77777777" w:rsidR="004A3727" w:rsidRPr="00B12E52" w:rsidRDefault="004A3727" w:rsidP="00D87F09">
            <w:pPr>
              <w:rPr>
                <w:rFonts w:cstheme="minorHAnsi"/>
                <w:b/>
                <w:sz w:val="16"/>
                <w:szCs w:val="16"/>
              </w:rPr>
            </w:pPr>
            <w:r w:rsidRPr="00B12E52">
              <w:rPr>
                <w:rFonts w:cstheme="minorHAnsi"/>
                <w:b/>
                <w:sz w:val="16"/>
                <w:szCs w:val="16"/>
              </w:rPr>
              <w:t>Department</w:t>
            </w:r>
          </w:p>
        </w:tc>
        <w:tc>
          <w:tcPr>
            <w:tcW w:w="3928" w:type="dxa"/>
            <w:gridSpan w:val="2"/>
            <w:shd w:val="clear" w:color="auto" w:fill="auto"/>
          </w:tcPr>
          <w:p w14:paraId="2CA0DE3A" w14:textId="77777777" w:rsidR="004A3727" w:rsidRPr="00B12E52" w:rsidRDefault="004A3727" w:rsidP="00D87F09">
            <w:pPr>
              <w:rPr>
                <w:rFonts w:cstheme="minorHAnsi"/>
                <w:b/>
                <w:sz w:val="16"/>
                <w:szCs w:val="16"/>
              </w:rPr>
            </w:pPr>
          </w:p>
        </w:tc>
        <w:tc>
          <w:tcPr>
            <w:tcW w:w="946" w:type="dxa"/>
            <w:shd w:val="clear" w:color="auto" w:fill="8EAADB" w:themeFill="accent1" w:themeFillTint="99"/>
          </w:tcPr>
          <w:p w14:paraId="327A0FA4" w14:textId="77777777" w:rsidR="004A3727" w:rsidRPr="00B12E52" w:rsidRDefault="004A3727" w:rsidP="00D87F09">
            <w:pPr>
              <w:rPr>
                <w:rFonts w:cstheme="minorHAnsi"/>
                <w:b/>
                <w:sz w:val="16"/>
                <w:szCs w:val="16"/>
              </w:rPr>
            </w:pPr>
            <w:r w:rsidRPr="00B12E52">
              <w:rPr>
                <w:rFonts w:cstheme="minorHAnsi"/>
                <w:b/>
                <w:sz w:val="16"/>
                <w:szCs w:val="16"/>
              </w:rPr>
              <w:t>Version / Ref No.</w:t>
            </w:r>
          </w:p>
        </w:tc>
        <w:tc>
          <w:tcPr>
            <w:tcW w:w="1204" w:type="dxa"/>
            <w:shd w:val="clear" w:color="auto" w:fill="auto"/>
          </w:tcPr>
          <w:p w14:paraId="0FB6E5BE" w14:textId="77777777" w:rsidR="004A3727" w:rsidRPr="00B12E52" w:rsidRDefault="004A3727" w:rsidP="00D87F09">
            <w:pPr>
              <w:rPr>
                <w:rFonts w:cstheme="minorHAnsi"/>
                <w:b/>
                <w:sz w:val="16"/>
                <w:szCs w:val="16"/>
              </w:rPr>
            </w:pPr>
          </w:p>
        </w:tc>
      </w:tr>
      <w:tr w:rsidR="004A3727" w:rsidRPr="00B12E52" w14:paraId="495E2DA9" w14:textId="77777777" w:rsidTr="00D87F09">
        <w:trPr>
          <w:trHeight w:val="440"/>
        </w:trPr>
        <w:tc>
          <w:tcPr>
            <w:tcW w:w="1932" w:type="dxa"/>
            <w:shd w:val="clear" w:color="auto" w:fill="9CC2E5"/>
          </w:tcPr>
          <w:p w14:paraId="4C761E1F" w14:textId="77777777" w:rsidR="004A3727" w:rsidRPr="00B12E52" w:rsidRDefault="004A3727" w:rsidP="00D87F09">
            <w:pPr>
              <w:rPr>
                <w:rFonts w:cstheme="minorHAnsi"/>
                <w:b/>
                <w:sz w:val="16"/>
                <w:szCs w:val="16"/>
              </w:rPr>
            </w:pPr>
            <w:r w:rsidRPr="00B12E52">
              <w:rPr>
                <w:rFonts w:cstheme="minorHAnsi"/>
                <w:b/>
                <w:sz w:val="16"/>
                <w:szCs w:val="16"/>
              </w:rPr>
              <w:t>Activity Location</w:t>
            </w:r>
          </w:p>
        </w:tc>
        <w:tc>
          <w:tcPr>
            <w:tcW w:w="3915" w:type="dxa"/>
            <w:shd w:val="clear" w:color="auto" w:fill="auto"/>
          </w:tcPr>
          <w:p w14:paraId="6A6E7416" w14:textId="77777777" w:rsidR="004A3727" w:rsidRPr="00B12E52" w:rsidRDefault="004A3727" w:rsidP="00D87F09">
            <w:pPr>
              <w:rPr>
                <w:rFonts w:cstheme="minorHAnsi"/>
                <w:b/>
                <w:sz w:val="16"/>
                <w:szCs w:val="16"/>
              </w:rPr>
            </w:pPr>
          </w:p>
        </w:tc>
        <w:tc>
          <w:tcPr>
            <w:tcW w:w="2954" w:type="dxa"/>
            <w:shd w:val="clear" w:color="auto" w:fill="9CC2E5"/>
          </w:tcPr>
          <w:p w14:paraId="2A684E41" w14:textId="77777777" w:rsidR="004A3727" w:rsidRPr="00B12E52" w:rsidRDefault="004A3727" w:rsidP="00D87F09">
            <w:pPr>
              <w:rPr>
                <w:rFonts w:cstheme="minorHAnsi"/>
                <w:b/>
                <w:sz w:val="16"/>
                <w:szCs w:val="16"/>
              </w:rPr>
            </w:pPr>
            <w:r w:rsidRPr="00B12E52">
              <w:rPr>
                <w:rFonts w:cstheme="minorHAnsi"/>
                <w:b/>
                <w:sz w:val="16"/>
                <w:szCs w:val="16"/>
              </w:rPr>
              <w:t>Activity Description</w:t>
            </w:r>
          </w:p>
        </w:tc>
        <w:tc>
          <w:tcPr>
            <w:tcW w:w="6078" w:type="dxa"/>
            <w:gridSpan w:val="4"/>
            <w:shd w:val="clear" w:color="auto" w:fill="auto"/>
          </w:tcPr>
          <w:p w14:paraId="7E8EDA6B" w14:textId="77777777" w:rsidR="004A3727" w:rsidRPr="00B12E52" w:rsidRDefault="004A3727" w:rsidP="00D87F09">
            <w:pPr>
              <w:rPr>
                <w:rFonts w:cstheme="minorHAnsi"/>
                <w:b/>
                <w:color w:val="FF0000"/>
                <w:sz w:val="16"/>
                <w:szCs w:val="16"/>
              </w:rPr>
            </w:pPr>
            <w:r w:rsidRPr="00B12E52">
              <w:rPr>
                <w:rFonts w:cstheme="minorHAnsi"/>
                <w:b/>
                <w:color w:val="FF0000"/>
                <w:sz w:val="16"/>
                <w:szCs w:val="16"/>
              </w:rPr>
              <w:t xml:space="preserve"> </w:t>
            </w:r>
            <w:r w:rsidRPr="00B12E52">
              <w:rPr>
                <w:rFonts w:cstheme="minorHAnsi"/>
                <w:b/>
                <w:sz w:val="16"/>
                <w:szCs w:val="16"/>
              </w:rPr>
              <w:t>Work Related Stress</w:t>
            </w:r>
          </w:p>
        </w:tc>
      </w:tr>
      <w:tr w:rsidR="004A3727" w:rsidRPr="00B12E52" w14:paraId="0B700532" w14:textId="77777777" w:rsidTr="00D87F09">
        <w:trPr>
          <w:trHeight w:val="440"/>
        </w:trPr>
        <w:tc>
          <w:tcPr>
            <w:tcW w:w="1932" w:type="dxa"/>
            <w:shd w:val="clear" w:color="auto" w:fill="9CC2E5"/>
          </w:tcPr>
          <w:p w14:paraId="3D0A90B9" w14:textId="77777777" w:rsidR="004A3727" w:rsidRPr="00B12E52" w:rsidRDefault="004A3727" w:rsidP="00D87F09">
            <w:pPr>
              <w:rPr>
                <w:rFonts w:cstheme="minorHAnsi"/>
                <w:b/>
                <w:sz w:val="16"/>
                <w:szCs w:val="16"/>
              </w:rPr>
            </w:pPr>
            <w:r w:rsidRPr="00B12E52">
              <w:rPr>
                <w:rFonts w:cstheme="minorHAnsi"/>
                <w:b/>
                <w:sz w:val="16"/>
                <w:szCs w:val="16"/>
              </w:rPr>
              <w:t>Assessor</w:t>
            </w:r>
          </w:p>
        </w:tc>
        <w:tc>
          <w:tcPr>
            <w:tcW w:w="3915" w:type="dxa"/>
            <w:shd w:val="clear" w:color="auto" w:fill="auto"/>
          </w:tcPr>
          <w:p w14:paraId="595EEB5D" w14:textId="77777777" w:rsidR="004A3727" w:rsidRPr="00B12E52" w:rsidRDefault="004A3727" w:rsidP="00D87F09">
            <w:pPr>
              <w:rPr>
                <w:rFonts w:cstheme="minorHAnsi"/>
                <w:b/>
                <w:sz w:val="16"/>
                <w:szCs w:val="16"/>
              </w:rPr>
            </w:pPr>
          </w:p>
        </w:tc>
        <w:tc>
          <w:tcPr>
            <w:tcW w:w="2954" w:type="dxa"/>
            <w:shd w:val="clear" w:color="auto" w:fill="9CC2E5"/>
          </w:tcPr>
          <w:p w14:paraId="297826AE" w14:textId="77777777" w:rsidR="004A3727" w:rsidRPr="00B12E52" w:rsidRDefault="004A3727" w:rsidP="00D87F09">
            <w:pPr>
              <w:rPr>
                <w:rFonts w:cstheme="minorHAnsi"/>
                <w:b/>
                <w:sz w:val="16"/>
                <w:szCs w:val="16"/>
              </w:rPr>
            </w:pPr>
            <w:r w:rsidRPr="00B12E52">
              <w:rPr>
                <w:rFonts w:cstheme="minorHAnsi"/>
                <w:b/>
                <w:sz w:val="16"/>
                <w:szCs w:val="16"/>
              </w:rPr>
              <w:t>Assessment Date</w:t>
            </w:r>
          </w:p>
        </w:tc>
        <w:tc>
          <w:tcPr>
            <w:tcW w:w="2302" w:type="dxa"/>
            <w:shd w:val="clear" w:color="auto" w:fill="auto"/>
          </w:tcPr>
          <w:p w14:paraId="0170972A" w14:textId="77777777" w:rsidR="004A3727" w:rsidRPr="00B12E52" w:rsidRDefault="004A3727" w:rsidP="00D87F09">
            <w:pPr>
              <w:rPr>
                <w:rFonts w:cstheme="minorHAnsi"/>
                <w:b/>
                <w:sz w:val="16"/>
                <w:szCs w:val="16"/>
              </w:rPr>
            </w:pPr>
          </w:p>
        </w:tc>
        <w:tc>
          <w:tcPr>
            <w:tcW w:w="1626" w:type="dxa"/>
            <w:shd w:val="clear" w:color="auto" w:fill="9CC2E5"/>
          </w:tcPr>
          <w:p w14:paraId="5763D157" w14:textId="77777777" w:rsidR="004A3727" w:rsidRPr="00B12E52" w:rsidRDefault="004A3727" w:rsidP="00D87F09">
            <w:pPr>
              <w:rPr>
                <w:rFonts w:cstheme="minorHAnsi"/>
                <w:b/>
                <w:sz w:val="16"/>
                <w:szCs w:val="16"/>
              </w:rPr>
            </w:pPr>
            <w:r w:rsidRPr="00B12E52">
              <w:rPr>
                <w:rFonts w:cstheme="minorHAnsi"/>
                <w:b/>
                <w:sz w:val="16"/>
                <w:szCs w:val="16"/>
              </w:rPr>
              <w:t>Date of Assessment Review</w:t>
            </w:r>
          </w:p>
        </w:tc>
        <w:tc>
          <w:tcPr>
            <w:tcW w:w="2150" w:type="dxa"/>
            <w:gridSpan w:val="2"/>
            <w:shd w:val="clear" w:color="auto" w:fill="auto"/>
          </w:tcPr>
          <w:p w14:paraId="2B62E175" w14:textId="77777777" w:rsidR="004A3727" w:rsidRPr="00B12E52" w:rsidRDefault="004A3727" w:rsidP="00D87F09">
            <w:pPr>
              <w:rPr>
                <w:rFonts w:cstheme="minorHAnsi"/>
                <w:b/>
                <w:sz w:val="16"/>
                <w:szCs w:val="16"/>
              </w:rPr>
            </w:pPr>
          </w:p>
        </w:tc>
      </w:tr>
      <w:tr w:rsidR="004A3727" w:rsidRPr="00B12E52" w14:paraId="3D946320" w14:textId="77777777" w:rsidTr="00D87F09">
        <w:trPr>
          <w:trHeight w:val="440"/>
        </w:trPr>
        <w:tc>
          <w:tcPr>
            <w:tcW w:w="1932" w:type="dxa"/>
            <w:shd w:val="clear" w:color="auto" w:fill="9CC2E5"/>
          </w:tcPr>
          <w:p w14:paraId="638411C6" w14:textId="77777777" w:rsidR="004A3727" w:rsidRPr="00B12E52" w:rsidRDefault="004A3727" w:rsidP="00D87F09">
            <w:pPr>
              <w:rPr>
                <w:rFonts w:cstheme="minorHAnsi"/>
                <w:b/>
                <w:sz w:val="16"/>
                <w:szCs w:val="16"/>
              </w:rPr>
            </w:pPr>
            <w:r w:rsidRPr="00B12E52">
              <w:rPr>
                <w:rFonts w:cstheme="minorHAnsi"/>
                <w:b/>
                <w:sz w:val="16"/>
                <w:szCs w:val="16"/>
              </w:rPr>
              <w:t>Academic / Manager Name</w:t>
            </w:r>
          </w:p>
        </w:tc>
        <w:tc>
          <w:tcPr>
            <w:tcW w:w="3915" w:type="dxa"/>
            <w:shd w:val="clear" w:color="auto" w:fill="auto"/>
          </w:tcPr>
          <w:p w14:paraId="5CAAC520" w14:textId="77777777" w:rsidR="004A3727" w:rsidRPr="00B12E52" w:rsidRDefault="004A3727" w:rsidP="00D87F09">
            <w:pPr>
              <w:rPr>
                <w:rFonts w:cstheme="minorHAnsi"/>
                <w:b/>
                <w:sz w:val="16"/>
                <w:szCs w:val="16"/>
              </w:rPr>
            </w:pPr>
          </w:p>
        </w:tc>
        <w:tc>
          <w:tcPr>
            <w:tcW w:w="2954" w:type="dxa"/>
            <w:shd w:val="clear" w:color="auto" w:fill="9CC2E5"/>
          </w:tcPr>
          <w:p w14:paraId="1E59418E" w14:textId="77777777" w:rsidR="004A3727" w:rsidRPr="00B12E52" w:rsidRDefault="004A3727" w:rsidP="00D87F09">
            <w:pPr>
              <w:rPr>
                <w:rFonts w:cstheme="minorHAnsi"/>
                <w:b/>
                <w:sz w:val="16"/>
                <w:szCs w:val="16"/>
              </w:rPr>
            </w:pPr>
            <w:r w:rsidRPr="00B12E52">
              <w:rPr>
                <w:rFonts w:cstheme="minorHAnsi"/>
                <w:b/>
                <w:sz w:val="16"/>
                <w:szCs w:val="16"/>
              </w:rPr>
              <w:t>Academic / Manager Signature</w:t>
            </w:r>
          </w:p>
        </w:tc>
        <w:tc>
          <w:tcPr>
            <w:tcW w:w="6078" w:type="dxa"/>
            <w:gridSpan w:val="4"/>
            <w:shd w:val="clear" w:color="auto" w:fill="auto"/>
          </w:tcPr>
          <w:p w14:paraId="6134B1C3" w14:textId="77777777" w:rsidR="004A3727" w:rsidRPr="00B12E52" w:rsidRDefault="004A3727" w:rsidP="00D87F09">
            <w:pPr>
              <w:rPr>
                <w:rFonts w:cstheme="minorHAnsi"/>
                <w:b/>
                <w:sz w:val="16"/>
                <w:szCs w:val="16"/>
              </w:rPr>
            </w:pPr>
          </w:p>
        </w:tc>
      </w:tr>
    </w:tbl>
    <w:p w14:paraId="00ABA1F0" w14:textId="77777777" w:rsidR="004A3727" w:rsidRDefault="004A3727" w:rsidP="004A3727">
      <w:pPr>
        <w:pStyle w:val="Title"/>
        <w:ind w:firstLine="720"/>
        <w:rPr>
          <w:rFonts w:ascii="Calibri" w:hAnsi="Calibri" w:cs="Calibri"/>
          <w:u w:val="none"/>
        </w:rPr>
      </w:pPr>
      <w:r w:rsidRPr="00F01963">
        <w:rPr>
          <w:rFonts w:ascii="Calibri" w:hAnsi="Calibri" w:cs="Calibri"/>
          <w:u w:val="none"/>
        </w:rPr>
        <w:t>GENERAL HEALTH AND SAFETY RISK ASSESSMENT FORM</w:t>
      </w:r>
    </w:p>
    <w:p w14:paraId="53702976" w14:textId="77777777" w:rsidR="004A3727" w:rsidRPr="00B12E52" w:rsidRDefault="004A3727" w:rsidP="004A3727">
      <w:pPr>
        <w:pStyle w:val="Title"/>
        <w:ind w:left="-567" w:firstLine="1287"/>
        <w:rPr>
          <w:rFonts w:ascii="Calibri" w:hAnsi="Calibri" w:cs="Calibri"/>
          <w:sz w:val="16"/>
          <w:szCs w:val="16"/>
          <w:u w:val="none"/>
        </w:rPr>
      </w:pPr>
    </w:p>
    <w:p w14:paraId="10F37355" w14:textId="77777777" w:rsidR="004A3727" w:rsidRPr="00B12E52" w:rsidRDefault="004A3727" w:rsidP="004A3727">
      <w:pPr>
        <w:pStyle w:val="Title"/>
        <w:jc w:val="left"/>
        <w:rPr>
          <w:rFonts w:ascii="Calibri" w:hAnsi="Calibri" w:cs="Calibri"/>
          <w:sz w:val="16"/>
          <w:szCs w:val="16"/>
          <w:u w:val="none"/>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992"/>
        <w:gridCol w:w="1341"/>
        <w:gridCol w:w="2982"/>
        <w:gridCol w:w="271"/>
        <w:gridCol w:w="270"/>
        <w:gridCol w:w="408"/>
        <w:gridCol w:w="949"/>
        <w:gridCol w:w="2169"/>
        <w:gridCol w:w="270"/>
        <w:gridCol w:w="271"/>
        <w:gridCol w:w="406"/>
        <w:gridCol w:w="6"/>
        <w:gridCol w:w="678"/>
        <w:gridCol w:w="544"/>
        <w:gridCol w:w="917"/>
      </w:tblGrid>
      <w:tr w:rsidR="004A3727" w:rsidRPr="00B12E52" w14:paraId="5B0FBA2A" w14:textId="77777777" w:rsidTr="00D87F09">
        <w:trPr>
          <w:trHeight w:val="244"/>
          <w:tblHeader/>
        </w:trPr>
        <w:tc>
          <w:tcPr>
            <w:tcW w:w="4738" w:type="dxa"/>
            <w:gridSpan w:val="4"/>
            <w:shd w:val="clear" w:color="auto" w:fill="00B0F0"/>
          </w:tcPr>
          <w:p w14:paraId="669C2C30" w14:textId="77777777" w:rsidR="004A3727" w:rsidRPr="00B12E52" w:rsidRDefault="004A3727" w:rsidP="00D87F09">
            <w:pPr>
              <w:pStyle w:val="Title"/>
              <w:ind w:left="-262" w:firstLine="262"/>
              <w:rPr>
                <w:rFonts w:asciiTheme="minorHAnsi" w:hAnsiTheme="minorHAnsi" w:cstheme="minorHAnsi"/>
                <w:sz w:val="16"/>
                <w:szCs w:val="16"/>
                <w:u w:val="none"/>
              </w:rPr>
            </w:pPr>
            <w:r w:rsidRPr="00B12E52">
              <w:rPr>
                <w:rFonts w:asciiTheme="minorHAnsi" w:hAnsiTheme="minorHAnsi" w:cstheme="minorHAnsi"/>
                <w:sz w:val="16"/>
                <w:szCs w:val="16"/>
                <w:u w:val="none"/>
              </w:rPr>
              <w:t>Hazard Assessment</w:t>
            </w:r>
          </w:p>
        </w:tc>
        <w:tc>
          <w:tcPr>
            <w:tcW w:w="8002" w:type="dxa"/>
            <w:gridSpan w:val="10"/>
            <w:shd w:val="clear" w:color="auto" w:fill="00B0F0"/>
          </w:tcPr>
          <w:p w14:paraId="10582301"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Control Assessment</w:t>
            </w:r>
          </w:p>
        </w:tc>
        <w:tc>
          <w:tcPr>
            <w:tcW w:w="2139" w:type="dxa"/>
            <w:gridSpan w:val="3"/>
            <w:shd w:val="clear" w:color="auto" w:fill="00B0F0"/>
          </w:tcPr>
          <w:p w14:paraId="2043909E"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Actions</w:t>
            </w:r>
          </w:p>
        </w:tc>
      </w:tr>
      <w:tr w:rsidR="004A3727" w:rsidRPr="00B12E52" w14:paraId="508E5061" w14:textId="77777777" w:rsidTr="00D87F09">
        <w:trPr>
          <w:trHeight w:val="375"/>
          <w:tblHeader/>
        </w:trPr>
        <w:tc>
          <w:tcPr>
            <w:tcW w:w="1271" w:type="dxa"/>
            <w:vMerge w:val="restart"/>
            <w:shd w:val="clear" w:color="auto" w:fill="DEEAF6" w:themeFill="accent5" w:themeFillTint="33"/>
          </w:tcPr>
          <w:p w14:paraId="0565C304"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Hazard Category</w:t>
            </w:r>
          </w:p>
        </w:tc>
        <w:tc>
          <w:tcPr>
            <w:tcW w:w="1134" w:type="dxa"/>
            <w:vMerge w:val="restart"/>
            <w:shd w:val="clear" w:color="auto" w:fill="DEEAF6" w:themeFill="accent5" w:themeFillTint="33"/>
          </w:tcPr>
          <w:p w14:paraId="2BF71731"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Hazards Identified</w:t>
            </w:r>
          </w:p>
          <w:p w14:paraId="4141891E" w14:textId="77777777" w:rsidR="004A3727" w:rsidRPr="00B12E52" w:rsidRDefault="004A3727" w:rsidP="00D87F09">
            <w:pPr>
              <w:pStyle w:val="Title"/>
              <w:rPr>
                <w:rFonts w:asciiTheme="minorHAnsi" w:hAnsiTheme="minorHAnsi" w:cstheme="minorHAnsi"/>
                <w:b w:val="0"/>
                <w:sz w:val="16"/>
                <w:szCs w:val="16"/>
                <w:u w:val="none"/>
              </w:rPr>
            </w:pPr>
          </w:p>
        </w:tc>
        <w:tc>
          <w:tcPr>
            <w:tcW w:w="992" w:type="dxa"/>
            <w:vMerge w:val="restart"/>
            <w:shd w:val="clear" w:color="auto" w:fill="DEEAF6" w:themeFill="accent5" w:themeFillTint="33"/>
          </w:tcPr>
          <w:p w14:paraId="0A362755"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Who might be harmed?</w:t>
            </w:r>
          </w:p>
          <w:p w14:paraId="5A8F9CC7"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p w14:paraId="527E6146"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Students</w:t>
            </w:r>
          </w:p>
          <w:p w14:paraId="5566923F"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 xml:space="preserve">Contractors  </w:t>
            </w:r>
          </w:p>
          <w:p w14:paraId="5B05503B"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Others</w:t>
            </w:r>
          </w:p>
        </w:tc>
        <w:tc>
          <w:tcPr>
            <w:tcW w:w="1341" w:type="dxa"/>
            <w:vMerge w:val="restart"/>
            <w:shd w:val="clear" w:color="auto" w:fill="DEEAF6" w:themeFill="accent5" w:themeFillTint="33"/>
          </w:tcPr>
          <w:p w14:paraId="75E3BD00"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How might people be harmed?</w:t>
            </w:r>
          </w:p>
        </w:tc>
        <w:tc>
          <w:tcPr>
            <w:tcW w:w="2982" w:type="dxa"/>
            <w:vMerge w:val="restart"/>
            <w:shd w:val="clear" w:color="auto" w:fill="DEEAF6" w:themeFill="accent5" w:themeFillTint="33"/>
          </w:tcPr>
          <w:p w14:paraId="3CD69379"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Existing Control Measures</w:t>
            </w:r>
          </w:p>
        </w:tc>
        <w:tc>
          <w:tcPr>
            <w:tcW w:w="949" w:type="dxa"/>
            <w:gridSpan w:val="3"/>
            <w:shd w:val="clear" w:color="auto" w:fill="DEEAF6" w:themeFill="accent5" w:themeFillTint="33"/>
          </w:tcPr>
          <w:p w14:paraId="0EE46725"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Initial Risk Rating</w:t>
            </w:r>
          </w:p>
        </w:tc>
        <w:tc>
          <w:tcPr>
            <w:tcW w:w="949" w:type="dxa"/>
            <w:vMerge w:val="restart"/>
            <w:shd w:val="clear" w:color="auto" w:fill="DEEAF6" w:themeFill="accent5" w:themeFillTint="33"/>
          </w:tcPr>
          <w:p w14:paraId="6B55B647"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Are these adequate?</w:t>
            </w:r>
          </w:p>
          <w:p w14:paraId="523EB8B4"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Yes/No</w:t>
            </w:r>
          </w:p>
          <w:p w14:paraId="4B40B56B" w14:textId="77777777" w:rsidR="004A3727" w:rsidRPr="00B12E52" w:rsidRDefault="004A3727" w:rsidP="00D87F09">
            <w:pPr>
              <w:pStyle w:val="Title"/>
              <w:jc w:val="left"/>
              <w:rPr>
                <w:rFonts w:asciiTheme="minorHAnsi" w:hAnsiTheme="minorHAnsi" w:cstheme="minorHAnsi"/>
                <w:b w:val="0"/>
                <w:sz w:val="16"/>
                <w:szCs w:val="16"/>
                <w:u w:val="none"/>
              </w:rPr>
            </w:pPr>
          </w:p>
        </w:tc>
        <w:tc>
          <w:tcPr>
            <w:tcW w:w="2169" w:type="dxa"/>
            <w:vMerge w:val="restart"/>
            <w:shd w:val="clear" w:color="auto" w:fill="DEEAF6" w:themeFill="accent5" w:themeFillTint="33"/>
          </w:tcPr>
          <w:p w14:paraId="0C7CB685"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Changes to/ Additional Controls</w:t>
            </w:r>
          </w:p>
        </w:tc>
        <w:tc>
          <w:tcPr>
            <w:tcW w:w="953" w:type="dxa"/>
            <w:gridSpan w:val="4"/>
            <w:shd w:val="clear" w:color="auto" w:fill="DEEAF6" w:themeFill="accent5" w:themeFillTint="33"/>
          </w:tcPr>
          <w:p w14:paraId="2772CE54"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Residual Risk Rating</w:t>
            </w:r>
          </w:p>
        </w:tc>
        <w:tc>
          <w:tcPr>
            <w:tcW w:w="678" w:type="dxa"/>
            <w:shd w:val="clear" w:color="auto" w:fill="DEEAF6" w:themeFill="accent5" w:themeFillTint="33"/>
          </w:tcPr>
          <w:p w14:paraId="7A624753"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Owner</w:t>
            </w:r>
          </w:p>
        </w:tc>
        <w:tc>
          <w:tcPr>
            <w:tcW w:w="544" w:type="dxa"/>
            <w:vMerge w:val="restart"/>
            <w:shd w:val="clear" w:color="auto" w:fill="DEEAF6" w:themeFill="accent5" w:themeFillTint="33"/>
          </w:tcPr>
          <w:p w14:paraId="2757410D"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 xml:space="preserve">Due </w:t>
            </w:r>
          </w:p>
          <w:p w14:paraId="596759FA"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Date</w:t>
            </w:r>
          </w:p>
          <w:p w14:paraId="6CF3A5E2"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vMerge w:val="restart"/>
            <w:shd w:val="clear" w:color="auto" w:fill="DEEAF6" w:themeFill="accent5" w:themeFillTint="33"/>
          </w:tcPr>
          <w:p w14:paraId="5A2FB5AD"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Action Complete</w:t>
            </w:r>
          </w:p>
          <w:p w14:paraId="7359A14F" w14:textId="77777777" w:rsidR="004A3727" w:rsidRPr="00B12E52" w:rsidRDefault="004A3727" w:rsidP="00D87F09">
            <w:pPr>
              <w:pStyle w:val="Title"/>
              <w:rPr>
                <w:rFonts w:asciiTheme="minorHAnsi" w:hAnsiTheme="minorHAnsi" w:cstheme="minorHAnsi"/>
                <w:b w:val="0"/>
                <w:sz w:val="16"/>
                <w:szCs w:val="16"/>
                <w:u w:val="none"/>
              </w:rPr>
            </w:pPr>
          </w:p>
        </w:tc>
      </w:tr>
      <w:tr w:rsidR="004A3727" w:rsidRPr="00B12E52" w14:paraId="7F96DE60" w14:textId="77777777" w:rsidTr="00D87F09">
        <w:trPr>
          <w:trHeight w:val="374"/>
        </w:trPr>
        <w:tc>
          <w:tcPr>
            <w:tcW w:w="1271" w:type="dxa"/>
            <w:vMerge/>
            <w:tcBorders>
              <w:bottom w:val="nil"/>
            </w:tcBorders>
            <w:shd w:val="clear" w:color="auto" w:fill="DEEAF6" w:themeFill="accent5" w:themeFillTint="33"/>
          </w:tcPr>
          <w:p w14:paraId="7EAE7CAA" w14:textId="77777777" w:rsidR="004A3727" w:rsidRPr="00B12E52" w:rsidRDefault="004A3727" w:rsidP="00D87F09">
            <w:pPr>
              <w:pStyle w:val="Title"/>
              <w:rPr>
                <w:rFonts w:asciiTheme="minorHAnsi" w:hAnsiTheme="minorHAnsi" w:cstheme="minorHAnsi"/>
                <w:sz w:val="16"/>
                <w:szCs w:val="16"/>
                <w:u w:val="none"/>
              </w:rPr>
            </w:pPr>
          </w:p>
        </w:tc>
        <w:tc>
          <w:tcPr>
            <w:tcW w:w="1134" w:type="dxa"/>
            <w:vMerge/>
            <w:tcBorders>
              <w:bottom w:val="nil"/>
            </w:tcBorders>
            <w:shd w:val="clear" w:color="auto" w:fill="DEEAF6" w:themeFill="accent5" w:themeFillTint="33"/>
          </w:tcPr>
          <w:p w14:paraId="06F18763" w14:textId="77777777" w:rsidR="004A3727" w:rsidRPr="00B12E52" w:rsidRDefault="004A3727" w:rsidP="00D87F09">
            <w:pPr>
              <w:pStyle w:val="Title"/>
              <w:rPr>
                <w:rFonts w:asciiTheme="minorHAnsi" w:hAnsiTheme="minorHAnsi" w:cstheme="minorHAnsi"/>
                <w:sz w:val="16"/>
                <w:szCs w:val="16"/>
                <w:u w:val="none"/>
              </w:rPr>
            </w:pPr>
          </w:p>
        </w:tc>
        <w:tc>
          <w:tcPr>
            <w:tcW w:w="992" w:type="dxa"/>
            <w:vMerge/>
            <w:tcBorders>
              <w:bottom w:val="nil"/>
            </w:tcBorders>
            <w:shd w:val="clear" w:color="auto" w:fill="DEEAF6" w:themeFill="accent5" w:themeFillTint="33"/>
          </w:tcPr>
          <w:p w14:paraId="7AE39DBA" w14:textId="77777777" w:rsidR="004A3727" w:rsidRPr="00B12E52" w:rsidRDefault="004A3727" w:rsidP="00D87F09">
            <w:pPr>
              <w:pStyle w:val="Title"/>
              <w:rPr>
                <w:rFonts w:asciiTheme="minorHAnsi" w:hAnsiTheme="minorHAnsi" w:cstheme="minorHAnsi"/>
                <w:sz w:val="16"/>
                <w:szCs w:val="16"/>
                <w:u w:val="none"/>
              </w:rPr>
            </w:pPr>
          </w:p>
        </w:tc>
        <w:tc>
          <w:tcPr>
            <w:tcW w:w="1341" w:type="dxa"/>
            <w:vMerge/>
            <w:tcBorders>
              <w:bottom w:val="nil"/>
            </w:tcBorders>
            <w:shd w:val="clear" w:color="auto" w:fill="DEEAF6" w:themeFill="accent5" w:themeFillTint="33"/>
          </w:tcPr>
          <w:p w14:paraId="0926F4B1" w14:textId="77777777" w:rsidR="004A3727" w:rsidRPr="00B12E52" w:rsidRDefault="004A3727" w:rsidP="00D87F09">
            <w:pPr>
              <w:pStyle w:val="Title"/>
              <w:rPr>
                <w:rFonts w:asciiTheme="minorHAnsi" w:hAnsiTheme="minorHAnsi" w:cstheme="minorHAnsi"/>
                <w:sz w:val="16"/>
                <w:szCs w:val="16"/>
                <w:u w:val="none"/>
              </w:rPr>
            </w:pPr>
          </w:p>
        </w:tc>
        <w:tc>
          <w:tcPr>
            <w:tcW w:w="2982" w:type="dxa"/>
            <w:vMerge/>
            <w:tcBorders>
              <w:bottom w:val="nil"/>
            </w:tcBorders>
            <w:shd w:val="clear" w:color="auto" w:fill="DEEAF6" w:themeFill="accent5" w:themeFillTint="33"/>
          </w:tcPr>
          <w:p w14:paraId="3685D131" w14:textId="77777777" w:rsidR="004A3727" w:rsidRPr="00B12E52" w:rsidRDefault="004A3727" w:rsidP="00D87F09">
            <w:pPr>
              <w:pStyle w:val="Title"/>
              <w:rPr>
                <w:rFonts w:asciiTheme="minorHAnsi" w:hAnsiTheme="minorHAnsi" w:cstheme="minorHAnsi"/>
                <w:sz w:val="16"/>
                <w:szCs w:val="16"/>
                <w:u w:val="none"/>
              </w:rPr>
            </w:pPr>
          </w:p>
        </w:tc>
        <w:tc>
          <w:tcPr>
            <w:tcW w:w="271" w:type="dxa"/>
            <w:tcBorders>
              <w:bottom w:val="nil"/>
            </w:tcBorders>
            <w:shd w:val="clear" w:color="auto" w:fill="DEEAF6" w:themeFill="accent5" w:themeFillTint="33"/>
          </w:tcPr>
          <w:p w14:paraId="46B702B1"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S</w:t>
            </w:r>
          </w:p>
        </w:tc>
        <w:tc>
          <w:tcPr>
            <w:tcW w:w="270" w:type="dxa"/>
            <w:tcBorders>
              <w:bottom w:val="nil"/>
            </w:tcBorders>
            <w:shd w:val="clear" w:color="auto" w:fill="DEEAF6" w:themeFill="accent5" w:themeFillTint="33"/>
          </w:tcPr>
          <w:p w14:paraId="75EF1B7C"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L</w:t>
            </w:r>
          </w:p>
        </w:tc>
        <w:tc>
          <w:tcPr>
            <w:tcW w:w="408" w:type="dxa"/>
            <w:tcBorders>
              <w:bottom w:val="nil"/>
            </w:tcBorders>
            <w:shd w:val="clear" w:color="auto" w:fill="DEEAF6" w:themeFill="accent5" w:themeFillTint="33"/>
          </w:tcPr>
          <w:p w14:paraId="70FE666B"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R</w:t>
            </w:r>
          </w:p>
        </w:tc>
        <w:tc>
          <w:tcPr>
            <w:tcW w:w="949" w:type="dxa"/>
            <w:vMerge/>
            <w:tcBorders>
              <w:bottom w:val="nil"/>
            </w:tcBorders>
            <w:shd w:val="clear" w:color="auto" w:fill="DEEAF6" w:themeFill="accent5" w:themeFillTint="33"/>
          </w:tcPr>
          <w:p w14:paraId="6AAC192B" w14:textId="77777777" w:rsidR="004A3727" w:rsidRPr="00B12E52" w:rsidRDefault="004A3727" w:rsidP="00D87F09">
            <w:pPr>
              <w:pStyle w:val="Title"/>
              <w:rPr>
                <w:rFonts w:asciiTheme="minorHAnsi" w:hAnsiTheme="minorHAnsi" w:cstheme="minorHAnsi"/>
                <w:sz w:val="16"/>
                <w:szCs w:val="16"/>
                <w:u w:val="none"/>
              </w:rPr>
            </w:pPr>
          </w:p>
        </w:tc>
        <w:tc>
          <w:tcPr>
            <w:tcW w:w="2169" w:type="dxa"/>
            <w:vMerge/>
            <w:tcBorders>
              <w:bottom w:val="nil"/>
            </w:tcBorders>
            <w:shd w:val="clear" w:color="auto" w:fill="DEEAF6" w:themeFill="accent5" w:themeFillTint="33"/>
          </w:tcPr>
          <w:p w14:paraId="674E8207" w14:textId="77777777" w:rsidR="004A3727" w:rsidRPr="00B12E52" w:rsidRDefault="004A3727" w:rsidP="00D87F09">
            <w:pPr>
              <w:pStyle w:val="Title"/>
              <w:rPr>
                <w:rFonts w:asciiTheme="minorHAnsi" w:hAnsiTheme="minorHAnsi" w:cstheme="minorHAnsi"/>
                <w:sz w:val="16"/>
                <w:szCs w:val="16"/>
                <w:u w:val="none"/>
              </w:rPr>
            </w:pPr>
          </w:p>
        </w:tc>
        <w:tc>
          <w:tcPr>
            <w:tcW w:w="270" w:type="dxa"/>
            <w:tcBorders>
              <w:bottom w:val="nil"/>
            </w:tcBorders>
            <w:shd w:val="clear" w:color="auto" w:fill="DEEAF6" w:themeFill="accent5" w:themeFillTint="33"/>
          </w:tcPr>
          <w:p w14:paraId="49DF269A"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S</w:t>
            </w:r>
          </w:p>
        </w:tc>
        <w:tc>
          <w:tcPr>
            <w:tcW w:w="271" w:type="dxa"/>
            <w:tcBorders>
              <w:bottom w:val="nil"/>
            </w:tcBorders>
            <w:shd w:val="clear" w:color="auto" w:fill="DEEAF6" w:themeFill="accent5" w:themeFillTint="33"/>
          </w:tcPr>
          <w:p w14:paraId="10D8B68B"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L</w:t>
            </w:r>
          </w:p>
        </w:tc>
        <w:tc>
          <w:tcPr>
            <w:tcW w:w="406" w:type="dxa"/>
            <w:tcBorders>
              <w:bottom w:val="nil"/>
            </w:tcBorders>
            <w:shd w:val="clear" w:color="auto" w:fill="DEEAF6" w:themeFill="accent5" w:themeFillTint="33"/>
          </w:tcPr>
          <w:p w14:paraId="64DFA8BE" w14:textId="77777777" w:rsidR="004A3727" w:rsidRPr="00B12E52" w:rsidRDefault="004A3727" w:rsidP="00D87F09">
            <w:pPr>
              <w:pStyle w:val="Title"/>
              <w:rPr>
                <w:rFonts w:asciiTheme="minorHAnsi" w:hAnsiTheme="minorHAnsi" w:cstheme="minorHAnsi"/>
                <w:sz w:val="16"/>
                <w:szCs w:val="16"/>
                <w:u w:val="none"/>
              </w:rPr>
            </w:pPr>
            <w:r w:rsidRPr="00B12E52">
              <w:rPr>
                <w:rFonts w:asciiTheme="minorHAnsi" w:hAnsiTheme="minorHAnsi" w:cstheme="minorHAnsi"/>
                <w:sz w:val="16"/>
                <w:szCs w:val="16"/>
                <w:u w:val="none"/>
              </w:rPr>
              <w:t>R</w:t>
            </w:r>
          </w:p>
        </w:tc>
        <w:tc>
          <w:tcPr>
            <w:tcW w:w="684" w:type="dxa"/>
            <w:gridSpan w:val="2"/>
            <w:tcBorders>
              <w:bottom w:val="nil"/>
            </w:tcBorders>
            <w:shd w:val="clear" w:color="auto" w:fill="DEEAF6" w:themeFill="accent5" w:themeFillTint="33"/>
          </w:tcPr>
          <w:p w14:paraId="73596E57" w14:textId="77777777" w:rsidR="004A3727" w:rsidRPr="00B12E52" w:rsidRDefault="004A3727" w:rsidP="00D87F09">
            <w:pPr>
              <w:pStyle w:val="Title"/>
              <w:rPr>
                <w:rFonts w:asciiTheme="minorHAnsi" w:hAnsiTheme="minorHAnsi" w:cstheme="minorHAnsi"/>
                <w:sz w:val="16"/>
                <w:szCs w:val="16"/>
                <w:u w:val="none"/>
              </w:rPr>
            </w:pPr>
          </w:p>
        </w:tc>
        <w:tc>
          <w:tcPr>
            <w:tcW w:w="544" w:type="dxa"/>
            <w:vMerge/>
            <w:tcBorders>
              <w:bottom w:val="nil"/>
            </w:tcBorders>
            <w:shd w:val="clear" w:color="auto" w:fill="DEEAF6" w:themeFill="accent5" w:themeFillTint="33"/>
          </w:tcPr>
          <w:p w14:paraId="48EB0055" w14:textId="77777777" w:rsidR="004A3727" w:rsidRPr="00B12E52" w:rsidRDefault="004A3727" w:rsidP="00D87F09">
            <w:pPr>
              <w:pStyle w:val="Title"/>
              <w:rPr>
                <w:rFonts w:asciiTheme="minorHAnsi" w:hAnsiTheme="minorHAnsi" w:cstheme="minorHAnsi"/>
                <w:sz w:val="16"/>
                <w:szCs w:val="16"/>
                <w:u w:val="none"/>
              </w:rPr>
            </w:pPr>
          </w:p>
        </w:tc>
        <w:tc>
          <w:tcPr>
            <w:tcW w:w="917" w:type="dxa"/>
            <w:vMerge/>
            <w:tcBorders>
              <w:bottom w:val="nil"/>
            </w:tcBorders>
            <w:shd w:val="clear" w:color="auto" w:fill="DEEAF6" w:themeFill="accent5" w:themeFillTint="33"/>
          </w:tcPr>
          <w:p w14:paraId="7A78991D" w14:textId="77777777" w:rsidR="004A3727" w:rsidRPr="00B12E52" w:rsidRDefault="004A3727" w:rsidP="00D87F09">
            <w:pPr>
              <w:pStyle w:val="Title"/>
              <w:rPr>
                <w:rFonts w:asciiTheme="minorHAnsi" w:hAnsiTheme="minorHAnsi" w:cstheme="minorHAnsi"/>
                <w:sz w:val="16"/>
                <w:szCs w:val="16"/>
                <w:u w:val="none"/>
              </w:rPr>
            </w:pPr>
          </w:p>
        </w:tc>
      </w:tr>
      <w:tr w:rsidR="004A3727" w:rsidRPr="00B12E52" w14:paraId="53E9EB95" w14:textId="77777777" w:rsidTr="00D87F09">
        <w:trPr>
          <w:trHeight w:val="228"/>
        </w:trPr>
        <w:tc>
          <w:tcPr>
            <w:tcW w:w="1271" w:type="dxa"/>
            <w:shd w:val="clear" w:color="auto" w:fill="auto"/>
          </w:tcPr>
          <w:p w14:paraId="59DDF7FE" w14:textId="77777777" w:rsidR="004A3727" w:rsidRPr="00B12E52" w:rsidRDefault="004A3727" w:rsidP="00D87F09">
            <w:pPr>
              <w:pStyle w:val="NoSpacing"/>
              <w:rPr>
                <w:rFonts w:cstheme="minorHAnsi"/>
                <w:sz w:val="16"/>
                <w:szCs w:val="16"/>
              </w:rPr>
            </w:pPr>
            <w:r w:rsidRPr="00B12E52">
              <w:rPr>
                <w:rFonts w:cstheme="minorHAnsi"/>
                <w:sz w:val="16"/>
                <w:szCs w:val="16"/>
              </w:rPr>
              <w:t>Organisational</w:t>
            </w:r>
          </w:p>
        </w:tc>
        <w:tc>
          <w:tcPr>
            <w:tcW w:w="1134" w:type="dxa"/>
            <w:shd w:val="clear" w:color="auto" w:fill="auto"/>
          </w:tcPr>
          <w:p w14:paraId="337FB380" w14:textId="77777777" w:rsidR="004A3727" w:rsidRPr="00B12E52" w:rsidRDefault="004A3727" w:rsidP="00D87F09">
            <w:pPr>
              <w:pStyle w:val="NoSpacing"/>
              <w:rPr>
                <w:rFonts w:cstheme="minorHAnsi"/>
                <w:sz w:val="16"/>
                <w:szCs w:val="16"/>
              </w:rPr>
            </w:pPr>
            <w:r w:rsidRPr="00B12E52">
              <w:rPr>
                <w:rFonts w:cstheme="minorHAnsi"/>
                <w:sz w:val="16"/>
                <w:szCs w:val="16"/>
              </w:rPr>
              <w:t>Demands</w:t>
            </w:r>
          </w:p>
        </w:tc>
        <w:tc>
          <w:tcPr>
            <w:tcW w:w="992" w:type="dxa"/>
            <w:shd w:val="clear" w:color="auto" w:fill="auto"/>
          </w:tcPr>
          <w:p w14:paraId="45160260"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tc>
        <w:tc>
          <w:tcPr>
            <w:tcW w:w="1341" w:type="dxa"/>
            <w:shd w:val="clear" w:color="auto" w:fill="auto"/>
          </w:tcPr>
          <w:p w14:paraId="786604A6" w14:textId="77777777" w:rsidR="004A3727" w:rsidRPr="00B12E52" w:rsidRDefault="004A3727" w:rsidP="00D87F09">
            <w:pPr>
              <w:pStyle w:val="Title"/>
              <w:jc w:val="both"/>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 unable to cope with the demands of their jobs</w:t>
            </w:r>
          </w:p>
        </w:tc>
        <w:tc>
          <w:tcPr>
            <w:tcW w:w="2982" w:type="dxa"/>
            <w:shd w:val="clear" w:color="auto" w:fill="auto"/>
          </w:tcPr>
          <w:p w14:paraId="7CCD4418"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 are trained and competent in their roles</w:t>
            </w:r>
          </w:p>
          <w:p w14:paraId="69BA4D38" w14:textId="77777777" w:rsidR="004A3727" w:rsidRPr="00B12E52" w:rsidRDefault="004A3727" w:rsidP="00D87F09">
            <w:pPr>
              <w:pStyle w:val="NoSpacing"/>
              <w:rPr>
                <w:rFonts w:cstheme="minorHAnsi"/>
                <w:sz w:val="16"/>
                <w:szCs w:val="16"/>
              </w:rPr>
            </w:pPr>
            <w:r w:rsidRPr="00B12E52">
              <w:rPr>
                <w:rFonts w:cstheme="minorHAnsi"/>
                <w:sz w:val="16"/>
                <w:szCs w:val="16"/>
              </w:rPr>
              <w:t>Work planning on the ratio of students to staff is reviewed annually to ensure these are adequate</w:t>
            </w:r>
          </w:p>
        </w:tc>
        <w:tc>
          <w:tcPr>
            <w:tcW w:w="271" w:type="dxa"/>
            <w:shd w:val="clear" w:color="auto" w:fill="auto"/>
          </w:tcPr>
          <w:p w14:paraId="2B314AF7" w14:textId="77777777" w:rsidR="004A3727" w:rsidRPr="00B12E52" w:rsidRDefault="004A3727" w:rsidP="00D87F09">
            <w:pPr>
              <w:pStyle w:val="Title"/>
              <w:rPr>
                <w:rFonts w:asciiTheme="minorHAnsi" w:hAnsiTheme="minorHAnsi" w:cstheme="minorHAnsi"/>
                <w:b w:val="0"/>
                <w:sz w:val="16"/>
                <w:szCs w:val="16"/>
                <w:u w:val="none"/>
              </w:rPr>
            </w:pPr>
          </w:p>
        </w:tc>
        <w:tc>
          <w:tcPr>
            <w:tcW w:w="270" w:type="dxa"/>
            <w:shd w:val="clear" w:color="auto" w:fill="auto"/>
          </w:tcPr>
          <w:p w14:paraId="1D15B59B" w14:textId="77777777" w:rsidR="004A3727" w:rsidRPr="00B12E52" w:rsidRDefault="004A3727" w:rsidP="00D87F09">
            <w:pPr>
              <w:pStyle w:val="Title"/>
              <w:rPr>
                <w:rFonts w:asciiTheme="minorHAnsi" w:hAnsiTheme="minorHAnsi" w:cstheme="minorHAnsi"/>
                <w:b w:val="0"/>
                <w:sz w:val="16"/>
                <w:szCs w:val="16"/>
                <w:u w:val="none"/>
              </w:rPr>
            </w:pPr>
          </w:p>
        </w:tc>
        <w:tc>
          <w:tcPr>
            <w:tcW w:w="408" w:type="dxa"/>
            <w:shd w:val="clear" w:color="auto" w:fill="auto"/>
          </w:tcPr>
          <w:p w14:paraId="64E4C6E9" w14:textId="77777777" w:rsidR="004A3727" w:rsidRPr="00B12E52" w:rsidRDefault="004A3727" w:rsidP="00D87F09">
            <w:pPr>
              <w:pStyle w:val="Title"/>
              <w:rPr>
                <w:rFonts w:asciiTheme="minorHAnsi" w:hAnsiTheme="minorHAnsi" w:cstheme="minorHAnsi"/>
                <w:b w:val="0"/>
                <w:sz w:val="16"/>
                <w:szCs w:val="16"/>
                <w:u w:val="none"/>
              </w:rPr>
            </w:pPr>
          </w:p>
        </w:tc>
        <w:tc>
          <w:tcPr>
            <w:tcW w:w="949" w:type="dxa"/>
            <w:shd w:val="clear" w:color="auto" w:fill="auto"/>
          </w:tcPr>
          <w:p w14:paraId="37AFBD0D" w14:textId="77777777" w:rsidR="004A3727" w:rsidRPr="00B12E52" w:rsidRDefault="004A3727" w:rsidP="00D87F09">
            <w:pPr>
              <w:pStyle w:val="Title"/>
              <w:rPr>
                <w:rFonts w:asciiTheme="minorHAnsi" w:hAnsiTheme="minorHAnsi" w:cstheme="minorHAnsi"/>
                <w:b w:val="0"/>
                <w:sz w:val="16"/>
                <w:szCs w:val="16"/>
                <w:u w:val="none"/>
              </w:rPr>
            </w:pPr>
          </w:p>
        </w:tc>
        <w:tc>
          <w:tcPr>
            <w:tcW w:w="2169" w:type="dxa"/>
            <w:shd w:val="clear" w:color="auto" w:fill="auto"/>
          </w:tcPr>
          <w:p w14:paraId="6BF45E7B"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Monitoring of workloads</w:t>
            </w:r>
          </w:p>
          <w:p w14:paraId="18D98ED2"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Taking on additional resource at busier times of the year</w:t>
            </w:r>
          </w:p>
          <w:p w14:paraId="6D48C4C2" w14:textId="64EB1ECF" w:rsidR="004A3727"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Monitoring whether there is an area or job that has higher amounts of absence</w:t>
            </w:r>
          </w:p>
          <w:p w14:paraId="2B09D30D" w14:textId="2F9699AE" w:rsidR="006A4623" w:rsidRPr="00B12E52" w:rsidRDefault="006A4623" w:rsidP="00D87F09">
            <w:pPr>
              <w:pStyle w:val="Title"/>
              <w:jc w:val="left"/>
              <w:rPr>
                <w:rFonts w:asciiTheme="minorHAnsi" w:hAnsiTheme="minorHAnsi" w:cstheme="minorHAnsi"/>
                <w:b w:val="0"/>
                <w:sz w:val="16"/>
                <w:szCs w:val="16"/>
                <w:u w:val="none"/>
              </w:rPr>
            </w:pPr>
            <w:r w:rsidRPr="00EF1178">
              <w:rPr>
                <w:rFonts w:asciiTheme="minorHAnsi" w:hAnsiTheme="minorHAnsi" w:cstheme="minorHAnsi"/>
                <w:b w:val="0"/>
                <w:sz w:val="16"/>
                <w:szCs w:val="16"/>
                <w:u w:val="none"/>
              </w:rPr>
              <w:t>Review sickness absence data within the area with the risk assessment - discuss with team to feedback issues and ideas</w:t>
            </w:r>
          </w:p>
          <w:p w14:paraId="1BB148B4" w14:textId="77777777" w:rsidR="004A3727" w:rsidRPr="00B12E52" w:rsidRDefault="004A3727" w:rsidP="00D87F09">
            <w:pPr>
              <w:pStyle w:val="Title"/>
              <w:jc w:val="left"/>
              <w:rPr>
                <w:rFonts w:asciiTheme="minorHAnsi" w:hAnsiTheme="minorHAnsi" w:cstheme="minorHAnsi"/>
                <w:b w:val="0"/>
                <w:sz w:val="16"/>
                <w:szCs w:val="16"/>
                <w:u w:val="none"/>
              </w:rPr>
            </w:pPr>
          </w:p>
        </w:tc>
        <w:tc>
          <w:tcPr>
            <w:tcW w:w="270" w:type="dxa"/>
            <w:shd w:val="clear" w:color="auto" w:fill="auto"/>
          </w:tcPr>
          <w:p w14:paraId="7B3EEF8A" w14:textId="77777777" w:rsidR="004A3727" w:rsidRPr="00B12E52" w:rsidRDefault="004A3727" w:rsidP="00D87F09">
            <w:pPr>
              <w:pStyle w:val="Title"/>
              <w:rPr>
                <w:rFonts w:asciiTheme="minorHAnsi" w:hAnsiTheme="minorHAnsi" w:cstheme="minorHAnsi"/>
                <w:b w:val="0"/>
                <w:sz w:val="16"/>
                <w:szCs w:val="16"/>
                <w:u w:val="none"/>
              </w:rPr>
            </w:pPr>
          </w:p>
        </w:tc>
        <w:tc>
          <w:tcPr>
            <w:tcW w:w="271" w:type="dxa"/>
            <w:shd w:val="clear" w:color="auto" w:fill="auto"/>
          </w:tcPr>
          <w:p w14:paraId="38786C48" w14:textId="77777777" w:rsidR="004A3727" w:rsidRPr="00B12E52" w:rsidRDefault="004A3727" w:rsidP="00D87F09">
            <w:pPr>
              <w:pStyle w:val="Title"/>
              <w:rPr>
                <w:rFonts w:asciiTheme="minorHAnsi" w:hAnsiTheme="minorHAnsi" w:cstheme="minorHAnsi"/>
                <w:b w:val="0"/>
                <w:sz w:val="16"/>
                <w:szCs w:val="16"/>
                <w:u w:val="none"/>
              </w:rPr>
            </w:pPr>
          </w:p>
        </w:tc>
        <w:tc>
          <w:tcPr>
            <w:tcW w:w="406" w:type="dxa"/>
            <w:shd w:val="clear" w:color="auto" w:fill="auto"/>
          </w:tcPr>
          <w:p w14:paraId="7EDED667" w14:textId="77777777" w:rsidR="004A3727" w:rsidRPr="00B12E52" w:rsidRDefault="004A3727" w:rsidP="00D87F09">
            <w:pPr>
              <w:pStyle w:val="Title"/>
              <w:jc w:val="left"/>
              <w:rPr>
                <w:rFonts w:asciiTheme="minorHAnsi" w:hAnsiTheme="minorHAnsi" w:cstheme="minorHAnsi"/>
                <w:b w:val="0"/>
                <w:sz w:val="16"/>
                <w:szCs w:val="16"/>
                <w:u w:val="none"/>
              </w:rPr>
            </w:pPr>
          </w:p>
        </w:tc>
        <w:tc>
          <w:tcPr>
            <w:tcW w:w="684" w:type="dxa"/>
            <w:gridSpan w:val="2"/>
            <w:shd w:val="clear" w:color="auto" w:fill="auto"/>
          </w:tcPr>
          <w:p w14:paraId="45D41BDD" w14:textId="77777777" w:rsidR="004A3727" w:rsidRPr="00B12E52" w:rsidRDefault="004A3727" w:rsidP="00D87F09">
            <w:pPr>
              <w:pStyle w:val="Title"/>
              <w:rPr>
                <w:rFonts w:asciiTheme="minorHAnsi" w:hAnsiTheme="minorHAnsi" w:cstheme="minorHAnsi"/>
                <w:b w:val="0"/>
                <w:sz w:val="16"/>
                <w:szCs w:val="16"/>
                <w:u w:val="none"/>
              </w:rPr>
            </w:pPr>
          </w:p>
        </w:tc>
        <w:tc>
          <w:tcPr>
            <w:tcW w:w="544" w:type="dxa"/>
            <w:shd w:val="clear" w:color="auto" w:fill="auto"/>
          </w:tcPr>
          <w:p w14:paraId="753DBD3B"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tcPr>
          <w:p w14:paraId="5C91795E" w14:textId="77777777" w:rsidR="004A3727" w:rsidRPr="00B12E52" w:rsidRDefault="004A3727" w:rsidP="00D87F09">
            <w:pPr>
              <w:pStyle w:val="Title"/>
              <w:rPr>
                <w:rFonts w:asciiTheme="minorHAnsi" w:hAnsiTheme="minorHAnsi" w:cstheme="minorHAnsi"/>
                <w:b w:val="0"/>
                <w:sz w:val="16"/>
                <w:szCs w:val="16"/>
                <w:u w:val="none"/>
              </w:rPr>
            </w:pPr>
          </w:p>
        </w:tc>
      </w:tr>
      <w:tr w:rsidR="004A3727" w:rsidRPr="00B12E52" w14:paraId="33FB5865" w14:textId="77777777" w:rsidTr="00D87F09">
        <w:trPr>
          <w:trHeight w:val="228"/>
        </w:trPr>
        <w:tc>
          <w:tcPr>
            <w:tcW w:w="1271" w:type="dxa"/>
            <w:shd w:val="clear" w:color="auto" w:fill="auto"/>
          </w:tcPr>
          <w:p w14:paraId="4FFF8433"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Organisational</w:t>
            </w:r>
          </w:p>
        </w:tc>
        <w:tc>
          <w:tcPr>
            <w:tcW w:w="1134" w:type="dxa"/>
            <w:shd w:val="clear" w:color="auto" w:fill="auto"/>
          </w:tcPr>
          <w:p w14:paraId="187F86E6" w14:textId="77777777" w:rsidR="004A3727" w:rsidRPr="00B12E52" w:rsidRDefault="004A3727" w:rsidP="00D87F09">
            <w:pPr>
              <w:pStyle w:val="NormalWeb"/>
              <w:jc w:val="both"/>
              <w:rPr>
                <w:rFonts w:asciiTheme="minorHAnsi" w:hAnsiTheme="minorHAnsi" w:cstheme="minorHAnsi"/>
                <w:sz w:val="16"/>
                <w:szCs w:val="16"/>
              </w:rPr>
            </w:pPr>
            <w:r w:rsidRPr="00B12E52">
              <w:rPr>
                <w:rFonts w:asciiTheme="minorHAnsi" w:hAnsiTheme="minorHAnsi" w:cstheme="minorHAnsi"/>
                <w:sz w:val="16"/>
                <w:szCs w:val="16"/>
              </w:rPr>
              <w:t>Control</w:t>
            </w:r>
          </w:p>
        </w:tc>
        <w:tc>
          <w:tcPr>
            <w:tcW w:w="992" w:type="dxa"/>
            <w:shd w:val="clear" w:color="auto" w:fill="auto"/>
          </w:tcPr>
          <w:p w14:paraId="6F66EE62"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tc>
        <w:tc>
          <w:tcPr>
            <w:tcW w:w="1341" w:type="dxa"/>
            <w:shd w:val="clear" w:color="auto" w:fill="auto"/>
          </w:tcPr>
          <w:p w14:paraId="5AD414B8" w14:textId="77777777" w:rsidR="004A3727" w:rsidRPr="00B12E52" w:rsidRDefault="004A3727" w:rsidP="00D87F09">
            <w:pPr>
              <w:pStyle w:val="Title"/>
              <w:jc w:val="both"/>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 xml:space="preserve">Staff unable to have a say about the way they do their work </w:t>
            </w:r>
          </w:p>
        </w:tc>
        <w:tc>
          <w:tcPr>
            <w:tcW w:w="2982" w:type="dxa"/>
            <w:shd w:val="clear" w:color="auto" w:fill="auto"/>
          </w:tcPr>
          <w:p w14:paraId="152BBF12"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Regular team or forums/Town Hall are held to keep staff informed</w:t>
            </w:r>
          </w:p>
          <w:p w14:paraId="4A4DE26A" w14:textId="77777777" w:rsidR="004A3727" w:rsidRPr="00B12E52" w:rsidRDefault="004A3727" w:rsidP="00D87F09">
            <w:pPr>
              <w:pStyle w:val="NoSpacing"/>
              <w:rPr>
                <w:rFonts w:cstheme="minorHAnsi"/>
                <w:sz w:val="16"/>
                <w:szCs w:val="16"/>
              </w:rPr>
            </w:pPr>
            <w:r w:rsidRPr="00B12E52">
              <w:rPr>
                <w:rFonts w:cstheme="minorHAnsi"/>
                <w:sz w:val="16"/>
                <w:szCs w:val="16"/>
              </w:rPr>
              <w:t>Staff asked about how they feel about their work regularly</w:t>
            </w:r>
          </w:p>
        </w:tc>
        <w:tc>
          <w:tcPr>
            <w:tcW w:w="271" w:type="dxa"/>
            <w:shd w:val="clear" w:color="auto" w:fill="auto"/>
          </w:tcPr>
          <w:p w14:paraId="28F3E449" w14:textId="77777777" w:rsidR="004A3727" w:rsidRPr="00B12E52" w:rsidRDefault="004A3727" w:rsidP="00D87F09">
            <w:pPr>
              <w:pStyle w:val="Title"/>
              <w:rPr>
                <w:rFonts w:asciiTheme="minorHAnsi" w:hAnsiTheme="minorHAnsi" w:cstheme="minorHAnsi"/>
                <w:b w:val="0"/>
                <w:sz w:val="16"/>
                <w:szCs w:val="16"/>
                <w:u w:val="none"/>
              </w:rPr>
            </w:pPr>
          </w:p>
        </w:tc>
        <w:tc>
          <w:tcPr>
            <w:tcW w:w="270" w:type="dxa"/>
            <w:shd w:val="clear" w:color="auto" w:fill="auto"/>
          </w:tcPr>
          <w:p w14:paraId="2F898DF3" w14:textId="77777777" w:rsidR="004A3727" w:rsidRPr="00B12E52" w:rsidRDefault="004A3727" w:rsidP="00D87F09">
            <w:pPr>
              <w:pStyle w:val="Title"/>
              <w:rPr>
                <w:rFonts w:asciiTheme="minorHAnsi" w:hAnsiTheme="minorHAnsi" w:cstheme="minorHAnsi"/>
                <w:b w:val="0"/>
                <w:sz w:val="16"/>
                <w:szCs w:val="16"/>
                <w:u w:val="none"/>
              </w:rPr>
            </w:pPr>
          </w:p>
        </w:tc>
        <w:tc>
          <w:tcPr>
            <w:tcW w:w="408" w:type="dxa"/>
            <w:shd w:val="clear" w:color="auto" w:fill="auto"/>
          </w:tcPr>
          <w:p w14:paraId="4B177D6A" w14:textId="77777777" w:rsidR="004A3727" w:rsidRPr="00B12E52" w:rsidRDefault="004A3727" w:rsidP="00D87F09">
            <w:pPr>
              <w:pStyle w:val="Title"/>
              <w:rPr>
                <w:rFonts w:asciiTheme="minorHAnsi" w:hAnsiTheme="minorHAnsi" w:cstheme="minorHAnsi"/>
                <w:b w:val="0"/>
                <w:sz w:val="16"/>
                <w:szCs w:val="16"/>
                <w:u w:val="none"/>
              </w:rPr>
            </w:pPr>
          </w:p>
        </w:tc>
        <w:tc>
          <w:tcPr>
            <w:tcW w:w="949" w:type="dxa"/>
            <w:shd w:val="clear" w:color="auto" w:fill="auto"/>
          </w:tcPr>
          <w:p w14:paraId="5F33390D" w14:textId="77777777" w:rsidR="004A3727" w:rsidRPr="00EF1178" w:rsidRDefault="004A3727" w:rsidP="00D87F09">
            <w:pPr>
              <w:pStyle w:val="Title"/>
              <w:rPr>
                <w:rFonts w:asciiTheme="minorHAnsi" w:hAnsiTheme="minorHAnsi" w:cstheme="minorHAnsi"/>
                <w:b w:val="0"/>
                <w:sz w:val="16"/>
                <w:szCs w:val="16"/>
                <w:u w:val="none"/>
              </w:rPr>
            </w:pPr>
          </w:p>
        </w:tc>
        <w:tc>
          <w:tcPr>
            <w:tcW w:w="2169" w:type="dxa"/>
            <w:shd w:val="clear" w:color="auto" w:fill="auto"/>
          </w:tcPr>
          <w:p w14:paraId="4B2096FE" w14:textId="1C4A92F2" w:rsidR="006A4623" w:rsidRPr="00EF1178" w:rsidRDefault="006A4623" w:rsidP="006A4623">
            <w:pPr>
              <w:pStyle w:val="Title"/>
              <w:jc w:val="left"/>
              <w:rPr>
                <w:rFonts w:asciiTheme="minorHAnsi" w:hAnsiTheme="minorHAnsi" w:cstheme="minorHAnsi"/>
                <w:b w:val="0"/>
                <w:strike/>
                <w:sz w:val="16"/>
                <w:szCs w:val="16"/>
                <w:u w:val="none"/>
              </w:rPr>
            </w:pPr>
            <w:r w:rsidRPr="00EF1178">
              <w:rPr>
                <w:rFonts w:asciiTheme="minorHAnsi" w:hAnsiTheme="minorHAnsi" w:cstheme="minorHAnsi"/>
                <w:b w:val="0"/>
                <w:sz w:val="16"/>
                <w:szCs w:val="16"/>
                <w:u w:val="none"/>
              </w:rPr>
              <w:t>Use of PDR process to encourage</w:t>
            </w:r>
            <w:r w:rsidRPr="00EF1178">
              <w:rPr>
                <w:rFonts w:asciiTheme="minorHAnsi" w:hAnsiTheme="minorHAnsi" w:cstheme="minorHAnsi"/>
                <w:sz w:val="16"/>
                <w:szCs w:val="16"/>
                <w:u w:val="none"/>
              </w:rPr>
              <w:t xml:space="preserve"> </w:t>
            </w:r>
            <w:r w:rsidRPr="00EF1178">
              <w:rPr>
                <w:rFonts w:asciiTheme="minorHAnsi" w:hAnsiTheme="minorHAnsi" w:cstheme="minorHAnsi"/>
                <w:b w:val="0"/>
                <w:sz w:val="16"/>
                <w:szCs w:val="16"/>
                <w:u w:val="none"/>
              </w:rPr>
              <w:t>development of</w:t>
            </w:r>
            <w:r w:rsidRPr="00EF1178">
              <w:rPr>
                <w:rFonts w:asciiTheme="minorHAnsi" w:hAnsiTheme="minorHAnsi" w:cstheme="minorHAnsi"/>
              </w:rPr>
              <w:t xml:space="preserve"> </w:t>
            </w:r>
            <w:r w:rsidRPr="00EF1178">
              <w:rPr>
                <w:rFonts w:asciiTheme="minorHAnsi" w:hAnsiTheme="minorHAnsi" w:cstheme="minorHAnsi"/>
                <w:b w:val="0"/>
                <w:sz w:val="16"/>
                <w:szCs w:val="16"/>
                <w:u w:val="none"/>
              </w:rPr>
              <w:t>new skills and to undertake new and challenging pieces of work, agreeing personal objectives, training and development plans</w:t>
            </w:r>
          </w:p>
        </w:tc>
        <w:tc>
          <w:tcPr>
            <w:tcW w:w="270" w:type="dxa"/>
            <w:shd w:val="clear" w:color="auto" w:fill="auto"/>
          </w:tcPr>
          <w:p w14:paraId="3C4D5DFF" w14:textId="77777777" w:rsidR="004A3727" w:rsidRPr="00B12E52" w:rsidRDefault="004A3727" w:rsidP="00D87F09">
            <w:pPr>
              <w:pStyle w:val="Title"/>
              <w:rPr>
                <w:rFonts w:asciiTheme="minorHAnsi" w:hAnsiTheme="minorHAnsi" w:cstheme="minorHAnsi"/>
                <w:b w:val="0"/>
                <w:sz w:val="16"/>
                <w:szCs w:val="16"/>
                <w:u w:val="none"/>
              </w:rPr>
            </w:pPr>
          </w:p>
        </w:tc>
        <w:tc>
          <w:tcPr>
            <w:tcW w:w="271" w:type="dxa"/>
            <w:shd w:val="clear" w:color="auto" w:fill="auto"/>
          </w:tcPr>
          <w:p w14:paraId="7F1BE3AA" w14:textId="77777777" w:rsidR="004A3727" w:rsidRPr="00B12E52" w:rsidRDefault="004A3727" w:rsidP="00D87F09">
            <w:pPr>
              <w:pStyle w:val="Title"/>
              <w:rPr>
                <w:rFonts w:asciiTheme="minorHAnsi" w:hAnsiTheme="minorHAnsi" w:cstheme="minorHAnsi"/>
                <w:b w:val="0"/>
                <w:sz w:val="16"/>
                <w:szCs w:val="16"/>
                <w:u w:val="none"/>
              </w:rPr>
            </w:pPr>
          </w:p>
        </w:tc>
        <w:tc>
          <w:tcPr>
            <w:tcW w:w="406" w:type="dxa"/>
            <w:shd w:val="clear" w:color="auto" w:fill="auto"/>
          </w:tcPr>
          <w:p w14:paraId="6BF9DD67" w14:textId="77777777" w:rsidR="004A3727" w:rsidRPr="00B12E52" w:rsidRDefault="004A3727" w:rsidP="00D87F09">
            <w:pPr>
              <w:pStyle w:val="Title"/>
              <w:rPr>
                <w:rFonts w:asciiTheme="minorHAnsi" w:hAnsiTheme="minorHAnsi" w:cstheme="minorHAnsi"/>
                <w:b w:val="0"/>
                <w:sz w:val="16"/>
                <w:szCs w:val="16"/>
                <w:u w:val="none"/>
              </w:rPr>
            </w:pPr>
          </w:p>
        </w:tc>
        <w:tc>
          <w:tcPr>
            <w:tcW w:w="684" w:type="dxa"/>
            <w:gridSpan w:val="2"/>
            <w:shd w:val="clear" w:color="auto" w:fill="auto"/>
          </w:tcPr>
          <w:p w14:paraId="6BAFA0F1" w14:textId="77777777" w:rsidR="004A3727" w:rsidRPr="00B12E52" w:rsidRDefault="004A3727" w:rsidP="00D87F09">
            <w:pPr>
              <w:pStyle w:val="Title"/>
              <w:rPr>
                <w:rFonts w:asciiTheme="minorHAnsi" w:hAnsiTheme="minorHAnsi" w:cstheme="minorHAnsi"/>
                <w:b w:val="0"/>
                <w:sz w:val="16"/>
                <w:szCs w:val="16"/>
                <w:u w:val="none"/>
              </w:rPr>
            </w:pPr>
          </w:p>
        </w:tc>
        <w:tc>
          <w:tcPr>
            <w:tcW w:w="544" w:type="dxa"/>
            <w:shd w:val="clear" w:color="auto" w:fill="auto"/>
          </w:tcPr>
          <w:p w14:paraId="4BBE2660"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tcPr>
          <w:p w14:paraId="58D30F35" w14:textId="77777777" w:rsidR="004A3727" w:rsidRPr="00B12E52" w:rsidRDefault="004A3727" w:rsidP="00D87F09">
            <w:pPr>
              <w:pStyle w:val="Title"/>
              <w:rPr>
                <w:rFonts w:asciiTheme="minorHAnsi" w:hAnsiTheme="minorHAnsi" w:cstheme="minorHAnsi"/>
                <w:b w:val="0"/>
                <w:sz w:val="16"/>
                <w:szCs w:val="16"/>
                <w:u w:val="none"/>
              </w:rPr>
            </w:pPr>
          </w:p>
        </w:tc>
      </w:tr>
      <w:tr w:rsidR="004A3727" w:rsidRPr="00B12E52" w14:paraId="1AC91771" w14:textId="77777777" w:rsidTr="00D87F09">
        <w:trPr>
          <w:trHeight w:val="244"/>
        </w:trPr>
        <w:tc>
          <w:tcPr>
            <w:tcW w:w="1271" w:type="dxa"/>
            <w:shd w:val="clear" w:color="auto" w:fill="auto"/>
          </w:tcPr>
          <w:p w14:paraId="4C7AE2FF"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Organisational</w:t>
            </w:r>
          </w:p>
        </w:tc>
        <w:tc>
          <w:tcPr>
            <w:tcW w:w="1134" w:type="dxa"/>
            <w:shd w:val="clear" w:color="auto" w:fill="auto"/>
          </w:tcPr>
          <w:p w14:paraId="21633558" w14:textId="77777777" w:rsidR="004A3727" w:rsidRPr="00B12E52" w:rsidRDefault="004A3727" w:rsidP="00D87F09">
            <w:pPr>
              <w:rPr>
                <w:rFonts w:eastAsia="Calibri" w:cstheme="minorHAnsi"/>
                <w:sz w:val="16"/>
                <w:szCs w:val="16"/>
              </w:rPr>
            </w:pPr>
            <w:r w:rsidRPr="00B12E52">
              <w:rPr>
                <w:rFonts w:cstheme="minorHAnsi"/>
                <w:sz w:val="16"/>
                <w:szCs w:val="16"/>
              </w:rPr>
              <w:t>Support</w:t>
            </w:r>
          </w:p>
        </w:tc>
        <w:tc>
          <w:tcPr>
            <w:tcW w:w="992" w:type="dxa"/>
            <w:shd w:val="clear" w:color="auto" w:fill="auto"/>
          </w:tcPr>
          <w:p w14:paraId="7602293D"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tc>
        <w:tc>
          <w:tcPr>
            <w:tcW w:w="1341" w:type="dxa"/>
            <w:shd w:val="clear" w:color="auto" w:fill="auto"/>
          </w:tcPr>
          <w:p w14:paraId="4BF4F2CF" w14:textId="77777777" w:rsidR="004A3727" w:rsidRPr="00B12E52" w:rsidRDefault="004A3727" w:rsidP="00D87F09">
            <w:pPr>
              <w:pStyle w:val="NoSpacing"/>
              <w:jc w:val="both"/>
              <w:rPr>
                <w:rFonts w:cstheme="minorHAnsi"/>
                <w:sz w:val="16"/>
                <w:szCs w:val="16"/>
                <w:lang w:eastAsia="en-GB"/>
              </w:rPr>
            </w:pPr>
            <w:r w:rsidRPr="00B12E52">
              <w:rPr>
                <w:rFonts w:cstheme="minorHAnsi"/>
                <w:sz w:val="16"/>
                <w:szCs w:val="16"/>
                <w:lang w:eastAsia="en-GB"/>
              </w:rPr>
              <w:t>Staff do not receive adequate information and support from their colleagues and superiors</w:t>
            </w:r>
          </w:p>
        </w:tc>
        <w:tc>
          <w:tcPr>
            <w:tcW w:w="2982" w:type="dxa"/>
            <w:shd w:val="clear" w:color="auto" w:fill="auto"/>
          </w:tcPr>
          <w:p w14:paraId="0F13CD8A"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Details of EAP promoted to all staff – by emails, posters, intranet and awareness sessions</w:t>
            </w:r>
          </w:p>
          <w:p w14:paraId="05C0CE8D"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 are supported on return to work after longer periods of absence and for any stress-related absence</w:t>
            </w:r>
          </w:p>
          <w:p w14:paraId="50C0992A" w14:textId="77777777" w:rsidR="004A3727" w:rsidRPr="00B12E52" w:rsidRDefault="004A3727" w:rsidP="00D87F09">
            <w:pPr>
              <w:jc w:val="both"/>
              <w:rPr>
                <w:rFonts w:eastAsia="Times New Roman" w:cstheme="minorHAnsi"/>
                <w:sz w:val="16"/>
                <w:szCs w:val="16"/>
                <w:lang w:eastAsia="ja-JP"/>
              </w:rPr>
            </w:pPr>
            <w:r w:rsidRPr="00B12E52">
              <w:rPr>
                <w:rFonts w:cstheme="minorHAnsi"/>
                <w:sz w:val="16"/>
                <w:szCs w:val="16"/>
              </w:rPr>
              <w:t>A referral to Occupational Health is considered for anyone identifying or absence due to stress (work-related or not).</w:t>
            </w:r>
          </w:p>
        </w:tc>
        <w:tc>
          <w:tcPr>
            <w:tcW w:w="271" w:type="dxa"/>
            <w:shd w:val="clear" w:color="auto" w:fill="auto"/>
          </w:tcPr>
          <w:p w14:paraId="07C0C4F7" w14:textId="77777777" w:rsidR="004A3727" w:rsidRPr="00B12E52" w:rsidRDefault="004A3727" w:rsidP="00D87F09">
            <w:pPr>
              <w:pStyle w:val="Title"/>
              <w:rPr>
                <w:rFonts w:asciiTheme="minorHAnsi" w:hAnsiTheme="minorHAnsi" w:cstheme="minorHAnsi"/>
                <w:b w:val="0"/>
                <w:sz w:val="16"/>
                <w:szCs w:val="16"/>
                <w:u w:val="none"/>
              </w:rPr>
            </w:pPr>
          </w:p>
        </w:tc>
        <w:tc>
          <w:tcPr>
            <w:tcW w:w="270" w:type="dxa"/>
            <w:shd w:val="clear" w:color="auto" w:fill="auto"/>
          </w:tcPr>
          <w:p w14:paraId="0950F001" w14:textId="77777777" w:rsidR="004A3727" w:rsidRPr="00B12E52" w:rsidRDefault="004A3727" w:rsidP="00D87F09">
            <w:pPr>
              <w:pStyle w:val="Title"/>
              <w:rPr>
                <w:rFonts w:asciiTheme="minorHAnsi" w:hAnsiTheme="minorHAnsi" w:cstheme="minorHAnsi"/>
                <w:b w:val="0"/>
                <w:sz w:val="16"/>
                <w:szCs w:val="16"/>
                <w:u w:val="none"/>
              </w:rPr>
            </w:pPr>
          </w:p>
        </w:tc>
        <w:tc>
          <w:tcPr>
            <w:tcW w:w="408" w:type="dxa"/>
            <w:shd w:val="clear" w:color="auto" w:fill="auto"/>
          </w:tcPr>
          <w:p w14:paraId="011419A7" w14:textId="77777777" w:rsidR="004A3727" w:rsidRPr="00B12E52" w:rsidRDefault="004A3727" w:rsidP="00D87F09">
            <w:pPr>
              <w:pStyle w:val="Title"/>
              <w:rPr>
                <w:rFonts w:asciiTheme="minorHAnsi" w:hAnsiTheme="minorHAnsi" w:cstheme="minorHAnsi"/>
                <w:b w:val="0"/>
                <w:sz w:val="16"/>
                <w:szCs w:val="16"/>
                <w:u w:val="none"/>
              </w:rPr>
            </w:pPr>
          </w:p>
        </w:tc>
        <w:tc>
          <w:tcPr>
            <w:tcW w:w="949" w:type="dxa"/>
            <w:shd w:val="clear" w:color="auto" w:fill="auto"/>
          </w:tcPr>
          <w:p w14:paraId="7B28D37C" w14:textId="77777777" w:rsidR="004A3727" w:rsidRPr="00B12E52" w:rsidRDefault="004A3727" w:rsidP="00D87F09">
            <w:pPr>
              <w:pStyle w:val="Title"/>
              <w:rPr>
                <w:rFonts w:asciiTheme="minorHAnsi" w:hAnsiTheme="minorHAnsi" w:cstheme="minorHAnsi"/>
                <w:b w:val="0"/>
                <w:sz w:val="16"/>
                <w:szCs w:val="16"/>
                <w:u w:val="none"/>
              </w:rPr>
            </w:pPr>
          </w:p>
        </w:tc>
        <w:tc>
          <w:tcPr>
            <w:tcW w:w="2169" w:type="dxa"/>
            <w:shd w:val="clear" w:color="auto" w:fill="auto"/>
          </w:tcPr>
          <w:p w14:paraId="6846489D"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Review team meeting schedule and effectiveness of these in providing support</w:t>
            </w:r>
          </w:p>
          <w:p w14:paraId="6B5C8B1F"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Reminding staff they can speak confidentially to managers or supervisors if they are feeling stressed at work</w:t>
            </w:r>
          </w:p>
          <w:p w14:paraId="5852072A" w14:textId="77777777" w:rsidR="004A3727" w:rsidRPr="00B12E52" w:rsidRDefault="004A3727" w:rsidP="00D87F09">
            <w:pPr>
              <w:pStyle w:val="Title"/>
              <w:jc w:val="left"/>
              <w:rPr>
                <w:rFonts w:asciiTheme="minorHAnsi" w:hAnsiTheme="minorHAnsi" w:cstheme="minorHAnsi"/>
                <w:b w:val="0"/>
                <w:sz w:val="16"/>
                <w:szCs w:val="16"/>
                <w:u w:val="none"/>
              </w:rPr>
            </w:pPr>
          </w:p>
        </w:tc>
        <w:tc>
          <w:tcPr>
            <w:tcW w:w="270" w:type="dxa"/>
            <w:shd w:val="clear" w:color="auto" w:fill="auto"/>
          </w:tcPr>
          <w:p w14:paraId="5DE9CD78" w14:textId="77777777" w:rsidR="004A3727" w:rsidRPr="00B12E52" w:rsidRDefault="004A3727" w:rsidP="00D87F09">
            <w:pPr>
              <w:pStyle w:val="Title"/>
              <w:rPr>
                <w:rFonts w:asciiTheme="minorHAnsi" w:hAnsiTheme="minorHAnsi" w:cstheme="minorHAnsi"/>
                <w:b w:val="0"/>
                <w:sz w:val="16"/>
                <w:szCs w:val="16"/>
                <w:u w:val="none"/>
              </w:rPr>
            </w:pPr>
          </w:p>
        </w:tc>
        <w:tc>
          <w:tcPr>
            <w:tcW w:w="271" w:type="dxa"/>
            <w:shd w:val="clear" w:color="auto" w:fill="auto"/>
          </w:tcPr>
          <w:p w14:paraId="6D7C4E0E" w14:textId="77777777" w:rsidR="004A3727" w:rsidRPr="00B12E52" w:rsidRDefault="004A3727" w:rsidP="00D87F09">
            <w:pPr>
              <w:pStyle w:val="Title"/>
              <w:rPr>
                <w:rFonts w:asciiTheme="minorHAnsi" w:hAnsiTheme="minorHAnsi" w:cstheme="minorHAnsi"/>
                <w:b w:val="0"/>
                <w:sz w:val="16"/>
                <w:szCs w:val="16"/>
                <w:u w:val="none"/>
              </w:rPr>
            </w:pPr>
          </w:p>
        </w:tc>
        <w:tc>
          <w:tcPr>
            <w:tcW w:w="406" w:type="dxa"/>
            <w:shd w:val="clear" w:color="auto" w:fill="auto"/>
          </w:tcPr>
          <w:p w14:paraId="54CB6AA4" w14:textId="77777777" w:rsidR="004A3727" w:rsidRPr="00B12E52" w:rsidRDefault="004A3727" w:rsidP="00D87F09">
            <w:pPr>
              <w:pStyle w:val="Title"/>
              <w:rPr>
                <w:rFonts w:asciiTheme="minorHAnsi" w:hAnsiTheme="minorHAnsi" w:cstheme="minorHAnsi"/>
                <w:b w:val="0"/>
                <w:sz w:val="16"/>
                <w:szCs w:val="16"/>
                <w:u w:val="none"/>
              </w:rPr>
            </w:pPr>
          </w:p>
        </w:tc>
        <w:tc>
          <w:tcPr>
            <w:tcW w:w="684" w:type="dxa"/>
            <w:gridSpan w:val="2"/>
            <w:shd w:val="clear" w:color="auto" w:fill="auto"/>
          </w:tcPr>
          <w:p w14:paraId="1AC703A6" w14:textId="77777777" w:rsidR="004A3727" w:rsidRPr="00B12E52" w:rsidRDefault="004A3727" w:rsidP="00D87F09">
            <w:pPr>
              <w:pStyle w:val="Title"/>
              <w:rPr>
                <w:rFonts w:asciiTheme="minorHAnsi" w:hAnsiTheme="minorHAnsi" w:cstheme="minorHAnsi"/>
                <w:b w:val="0"/>
                <w:sz w:val="16"/>
                <w:szCs w:val="16"/>
                <w:u w:val="none"/>
              </w:rPr>
            </w:pPr>
          </w:p>
        </w:tc>
        <w:tc>
          <w:tcPr>
            <w:tcW w:w="544" w:type="dxa"/>
            <w:shd w:val="clear" w:color="auto" w:fill="auto"/>
          </w:tcPr>
          <w:p w14:paraId="5FE3CAA0"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tcPr>
          <w:p w14:paraId="40E1355D" w14:textId="77777777" w:rsidR="004A3727" w:rsidRPr="00B12E52" w:rsidRDefault="004A3727" w:rsidP="00D87F09">
            <w:pPr>
              <w:pStyle w:val="Title"/>
              <w:rPr>
                <w:rFonts w:asciiTheme="minorHAnsi" w:hAnsiTheme="minorHAnsi" w:cstheme="minorHAnsi"/>
                <w:b w:val="0"/>
                <w:sz w:val="16"/>
                <w:szCs w:val="16"/>
                <w:u w:val="none"/>
              </w:rPr>
            </w:pPr>
          </w:p>
        </w:tc>
      </w:tr>
      <w:tr w:rsidR="004A3727" w:rsidRPr="00B12E52" w14:paraId="632B98B9" w14:textId="77777777" w:rsidTr="00D87F09">
        <w:trPr>
          <w:trHeight w:val="244"/>
        </w:trPr>
        <w:tc>
          <w:tcPr>
            <w:tcW w:w="1271" w:type="dxa"/>
            <w:shd w:val="clear" w:color="auto" w:fill="auto"/>
          </w:tcPr>
          <w:p w14:paraId="2F94F7AF"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Organisational</w:t>
            </w:r>
          </w:p>
        </w:tc>
        <w:tc>
          <w:tcPr>
            <w:tcW w:w="1134" w:type="dxa"/>
            <w:shd w:val="clear" w:color="auto" w:fill="auto"/>
          </w:tcPr>
          <w:p w14:paraId="00EEBFCE" w14:textId="77777777" w:rsidR="004A3727" w:rsidRPr="00B12E52" w:rsidRDefault="004A3727" w:rsidP="00D87F09">
            <w:pPr>
              <w:rPr>
                <w:rFonts w:eastAsia="Calibri" w:cstheme="minorHAnsi"/>
                <w:sz w:val="16"/>
                <w:szCs w:val="16"/>
              </w:rPr>
            </w:pPr>
            <w:r w:rsidRPr="00B12E52">
              <w:rPr>
                <w:rFonts w:eastAsia="Calibri" w:cstheme="minorHAnsi"/>
                <w:sz w:val="16"/>
                <w:szCs w:val="16"/>
              </w:rPr>
              <w:t>Relationships</w:t>
            </w:r>
          </w:p>
        </w:tc>
        <w:tc>
          <w:tcPr>
            <w:tcW w:w="992" w:type="dxa"/>
            <w:shd w:val="clear" w:color="auto" w:fill="auto"/>
          </w:tcPr>
          <w:p w14:paraId="62410365"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tc>
        <w:tc>
          <w:tcPr>
            <w:tcW w:w="1341" w:type="dxa"/>
            <w:shd w:val="clear" w:color="auto" w:fill="auto"/>
          </w:tcPr>
          <w:p w14:paraId="732C376B" w14:textId="77777777" w:rsidR="004A3727" w:rsidRPr="00B12E52" w:rsidRDefault="004A3727" w:rsidP="00D87F09">
            <w:pPr>
              <w:pStyle w:val="NoSpacing"/>
              <w:jc w:val="both"/>
              <w:rPr>
                <w:rFonts w:cstheme="minorHAnsi"/>
                <w:sz w:val="16"/>
                <w:szCs w:val="16"/>
                <w:lang w:eastAsia="en-GB"/>
              </w:rPr>
            </w:pPr>
            <w:r w:rsidRPr="00B12E52">
              <w:rPr>
                <w:rFonts w:cstheme="minorHAnsi"/>
                <w:sz w:val="16"/>
                <w:szCs w:val="16"/>
                <w:lang w:eastAsia="en-GB"/>
              </w:rPr>
              <w:t xml:space="preserve">Staff are subjected to unacceptable behaviours, e.g. bullying at work  </w:t>
            </w:r>
          </w:p>
        </w:tc>
        <w:tc>
          <w:tcPr>
            <w:tcW w:w="2982" w:type="dxa"/>
            <w:shd w:val="clear" w:color="auto" w:fill="auto"/>
          </w:tcPr>
          <w:p w14:paraId="02570799" w14:textId="77777777" w:rsidR="004A3727" w:rsidRPr="00B12E52" w:rsidRDefault="004A3727" w:rsidP="00D87F09">
            <w:pPr>
              <w:jc w:val="both"/>
              <w:rPr>
                <w:rFonts w:eastAsia="Times New Roman" w:cstheme="minorHAnsi"/>
                <w:sz w:val="16"/>
                <w:szCs w:val="16"/>
                <w:lang w:eastAsia="ja-JP"/>
              </w:rPr>
            </w:pPr>
            <w:r w:rsidRPr="00B12E52">
              <w:rPr>
                <w:rFonts w:cstheme="minorHAnsi"/>
                <w:sz w:val="16"/>
                <w:szCs w:val="16"/>
              </w:rPr>
              <w:t>Training for line managers in their role through POD’s People Management Toolkit</w:t>
            </w:r>
            <w:r w:rsidRPr="00B12E52">
              <w:rPr>
                <w:rFonts w:cstheme="minorHAnsi"/>
                <w:sz w:val="16"/>
                <w:szCs w:val="16"/>
                <w:vertAlign w:val="superscript"/>
              </w:rPr>
              <w:t xml:space="preserve">2 </w:t>
            </w:r>
            <w:r w:rsidRPr="00B12E52">
              <w:rPr>
                <w:rFonts w:cstheme="minorHAnsi"/>
                <w:sz w:val="16"/>
                <w:szCs w:val="16"/>
              </w:rPr>
              <w:t>and other courses</w:t>
            </w:r>
          </w:p>
        </w:tc>
        <w:tc>
          <w:tcPr>
            <w:tcW w:w="271" w:type="dxa"/>
            <w:shd w:val="clear" w:color="auto" w:fill="auto"/>
          </w:tcPr>
          <w:p w14:paraId="5FCB38A5" w14:textId="77777777" w:rsidR="004A3727" w:rsidRPr="00B12E52" w:rsidRDefault="004A3727" w:rsidP="00D87F09">
            <w:pPr>
              <w:pStyle w:val="Title"/>
              <w:rPr>
                <w:rFonts w:asciiTheme="minorHAnsi" w:hAnsiTheme="minorHAnsi" w:cstheme="minorHAnsi"/>
                <w:b w:val="0"/>
                <w:sz w:val="16"/>
                <w:szCs w:val="16"/>
                <w:u w:val="none"/>
              </w:rPr>
            </w:pPr>
          </w:p>
        </w:tc>
        <w:tc>
          <w:tcPr>
            <w:tcW w:w="270" w:type="dxa"/>
            <w:shd w:val="clear" w:color="auto" w:fill="auto"/>
          </w:tcPr>
          <w:p w14:paraId="1248F766" w14:textId="77777777" w:rsidR="004A3727" w:rsidRPr="00B12E52" w:rsidRDefault="004A3727" w:rsidP="00D87F09">
            <w:pPr>
              <w:pStyle w:val="Title"/>
              <w:rPr>
                <w:rFonts w:asciiTheme="minorHAnsi" w:hAnsiTheme="minorHAnsi" w:cstheme="minorHAnsi"/>
                <w:b w:val="0"/>
                <w:sz w:val="16"/>
                <w:szCs w:val="16"/>
                <w:u w:val="none"/>
              </w:rPr>
            </w:pPr>
          </w:p>
        </w:tc>
        <w:tc>
          <w:tcPr>
            <w:tcW w:w="408" w:type="dxa"/>
            <w:shd w:val="clear" w:color="auto" w:fill="auto"/>
          </w:tcPr>
          <w:p w14:paraId="1447CC4A" w14:textId="77777777" w:rsidR="004A3727" w:rsidRPr="00B12E52" w:rsidRDefault="004A3727" w:rsidP="00D87F09">
            <w:pPr>
              <w:pStyle w:val="Title"/>
              <w:rPr>
                <w:rFonts w:asciiTheme="minorHAnsi" w:hAnsiTheme="minorHAnsi" w:cstheme="minorHAnsi"/>
                <w:b w:val="0"/>
                <w:sz w:val="16"/>
                <w:szCs w:val="16"/>
                <w:u w:val="none"/>
              </w:rPr>
            </w:pPr>
          </w:p>
        </w:tc>
        <w:tc>
          <w:tcPr>
            <w:tcW w:w="949" w:type="dxa"/>
            <w:shd w:val="clear" w:color="auto" w:fill="auto"/>
          </w:tcPr>
          <w:p w14:paraId="2174EA42" w14:textId="77777777" w:rsidR="004A3727" w:rsidRPr="00B12E52" w:rsidRDefault="004A3727" w:rsidP="00D87F09">
            <w:pPr>
              <w:pStyle w:val="Title"/>
              <w:rPr>
                <w:rFonts w:asciiTheme="minorHAnsi" w:hAnsiTheme="minorHAnsi" w:cstheme="minorHAnsi"/>
                <w:b w:val="0"/>
                <w:sz w:val="16"/>
                <w:szCs w:val="16"/>
                <w:u w:val="none"/>
              </w:rPr>
            </w:pPr>
          </w:p>
        </w:tc>
        <w:tc>
          <w:tcPr>
            <w:tcW w:w="2169" w:type="dxa"/>
            <w:shd w:val="clear" w:color="auto" w:fill="auto"/>
          </w:tcPr>
          <w:p w14:paraId="1D4BA25F"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Providing a range of routes for staff to access support and raise any issues, if unable to do so directly with line manager or supervisor</w:t>
            </w:r>
          </w:p>
          <w:p w14:paraId="457AE971" w14:textId="77777777" w:rsidR="004A3727"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Provision of staff support networks (any others happening more locally to the team?)</w:t>
            </w:r>
          </w:p>
          <w:p w14:paraId="79A0D96B" w14:textId="5C47B1C0" w:rsidR="00701D99" w:rsidRPr="00B12E52" w:rsidRDefault="00701D99" w:rsidP="00D87F09">
            <w:pPr>
              <w:pStyle w:val="Title"/>
              <w:jc w:val="left"/>
              <w:rPr>
                <w:rFonts w:asciiTheme="minorHAnsi" w:hAnsiTheme="minorHAnsi" w:cstheme="minorHAnsi"/>
                <w:b w:val="0"/>
                <w:sz w:val="16"/>
                <w:szCs w:val="16"/>
                <w:u w:val="none"/>
              </w:rPr>
            </w:pPr>
          </w:p>
        </w:tc>
        <w:tc>
          <w:tcPr>
            <w:tcW w:w="270" w:type="dxa"/>
            <w:shd w:val="clear" w:color="auto" w:fill="auto"/>
          </w:tcPr>
          <w:p w14:paraId="2AC1E5F1" w14:textId="77777777" w:rsidR="004A3727" w:rsidRPr="00B12E52" w:rsidRDefault="004A3727" w:rsidP="00D87F09">
            <w:pPr>
              <w:pStyle w:val="Title"/>
              <w:rPr>
                <w:rFonts w:asciiTheme="minorHAnsi" w:hAnsiTheme="minorHAnsi" w:cstheme="minorHAnsi"/>
                <w:b w:val="0"/>
                <w:sz w:val="16"/>
                <w:szCs w:val="16"/>
                <w:u w:val="none"/>
              </w:rPr>
            </w:pPr>
          </w:p>
        </w:tc>
        <w:tc>
          <w:tcPr>
            <w:tcW w:w="271" w:type="dxa"/>
            <w:shd w:val="clear" w:color="auto" w:fill="auto"/>
          </w:tcPr>
          <w:p w14:paraId="6B9F22FE" w14:textId="77777777" w:rsidR="004A3727" w:rsidRPr="00B12E52" w:rsidRDefault="004A3727" w:rsidP="00D87F09">
            <w:pPr>
              <w:pStyle w:val="Title"/>
              <w:rPr>
                <w:rFonts w:asciiTheme="minorHAnsi" w:hAnsiTheme="minorHAnsi" w:cstheme="minorHAnsi"/>
                <w:b w:val="0"/>
                <w:sz w:val="16"/>
                <w:szCs w:val="16"/>
                <w:u w:val="none"/>
              </w:rPr>
            </w:pPr>
          </w:p>
        </w:tc>
        <w:tc>
          <w:tcPr>
            <w:tcW w:w="406" w:type="dxa"/>
            <w:shd w:val="clear" w:color="auto" w:fill="auto"/>
          </w:tcPr>
          <w:p w14:paraId="530E5F50" w14:textId="77777777" w:rsidR="004A3727" w:rsidRPr="00B12E52" w:rsidRDefault="004A3727" w:rsidP="00D87F09">
            <w:pPr>
              <w:pStyle w:val="Title"/>
              <w:rPr>
                <w:rFonts w:asciiTheme="minorHAnsi" w:hAnsiTheme="minorHAnsi" w:cstheme="minorHAnsi"/>
                <w:b w:val="0"/>
                <w:sz w:val="16"/>
                <w:szCs w:val="16"/>
                <w:u w:val="none"/>
              </w:rPr>
            </w:pPr>
          </w:p>
        </w:tc>
        <w:tc>
          <w:tcPr>
            <w:tcW w:w="684" w:type="dxa"/>
            <w:gridSpan w:val="2"/>
            <w:shd w:val="clear" w:color="auto" w:fill="auto"/>
          </w:tcPr>
          <w:p w14:paraId="696B4F69" w14:textId="77777777" w:rsidR="004A3727" w:rsidRPr="00B12E52" w:rsidRDefault="004A3727" w:rsidP="00D87F09">
            <w:pPr>
              <w:pStyle w:val="Title"/>
              <w:rPr>
                <w:rFonts w:asciiTheme="minorHAnsi" w:hAnsiTheme="minorHAnsi" w:cstheme="minorHAnsi"/>
                <w:b w:val="0"/>
                <w:sz w:val="16"/>
                <w:szCs w:val="16"/>
                <w:u w:val="none"/>
              </w:rPr>
            </w:pPr>
          </w:p>
        </w:tc>
        <w:tc>
          <w:tcPr>
            <w:tcW w:w="544" w:type="dxa"/>
            <w:shd w:val="clear" w:color="auto" w:fill="auto"/>
          </w:tcPr>
          <w:p w14:paraId="54D256B2"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tcPr>
          <w:p w14:paraId="2454C58E" w14:textId="77777777" w:rsidR="004A3727" w:rsidRPr="00B12E52" w:rsidRDefault="004A3727" w:rsidP="00D87F09">
            <w:pPr>
              <w:pStyle w:val="Title"/>
              <w:rPr>
                <w:rFonts w:asciiTheme="minorHAnsi" w:hAnsiTheme="minorHAnsi" w:cstheme="minorHAnsi"/>
                <w:b w:val="0"/>
                <w:sz w:val="16"/>
                <w:szCs w:val="16"/>
                <w:u w:val="none"/>
              </w:rPr>
            </w:pPr>
          </w:p>
        </w:tc>
      </w:tr>
      <w:tr w:rsidR="004A3727" w:rsidRPr="00B12E52" w14:paraId="08734429" w14:textId="77777777" w:rsidTr="00D87F09">
        <w:trPr>
          <w:trHeight w:val="244"/>
        </w:trPr>
        <w:tc>
          <w:tcPr>
            <w:tcW w:w="1271" w:type="dxa"/>
            <w:shd w:val="clear" w:color="auto" w:fill="auto"/>
          </w:tcPr>
          <w:p w14:paraId="1A8EDDA2"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Organisational</w:t>
            </w:r>
          </w:p>
        </w:tc>
        <w:tc>
          <w:tcPr>
            <w:tcW w:w="1134" w:type="dxa"/>
            <w:shd w:val="clear" w:color="auto" w:fill="auto"/>
          </w:tcPr>
          <w:p w14:paraId="75D93CF5" w14:textId="77777777" w:rsidR="004A3727" w:rsidRPr="00B12E52" w:rsidRDefault="004A3727" w:rsidP="00D87F09">
            <w:pPr>
              <w:rPr>
                <w:rFonts w:eastAsia="Calibri" w:cstheme="minorHAnsi"/>
                <w:sz w:val="16"/>
                <w:szCs w:val="16"/>
              </w:rPr>
            </w:pPr>
            <w:r w:rsidRPr="00B12E52">
              <w:rPr>
                <w:rFonts w:eastAsia="Calibri" w:cstheme="minorHAnsi"/>
                <w:sz w:val="16"/>
                <w:szCs w:val="16"/>
              </w:rPr>
              <w:t>Role</w:t>
            </w:r>
          </w:p>
        </w:tc>
        <w:tc>
          <w:tcPr>
            <w:tcW w:w="992" w:type="dxa"/>
            <w:shd w:val="clear" w:color="auto" w:fill="auto"/>
          </w:tcPr>
          <w:p w14:paraId="2A046A2F"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tc>
        <w:tc>
          <w:tcPr>
            <w:tcW w:w="1341" w:type="dxa"/>
            <w:shd w:val="clear" w:color="auto" w:fill="auto"/>
          </w:tcPr>
          <w:p w14:paraId="066A4533" w14:textId="77777777" w:rsidR="004A3727" w:rsidRPr="00B12E52" w:rsidRDefault="004A3727" w:rsidP="00D87F09">
            <w:pPr>
              <w:pStyle w:val="NoSpacing"/>
              <w:jc w:val="both"/>
              <w:rPr>
                <w:rFonts w:cstheme="minorHAnsi"/>
                <w:sz w:val="16"/>
                <w:szCs w:val="16"/>
                <w:lang w:eastAsia="en-GB"/>
              </w:rPr>
            </w:pPr>
            <w:r w:rsidRPr="00B12E52">
              <w:rPr>
                <w:rFonts w:cstheme="minorHAnsi"/>
                <w:sz w:val="16"/>
                <w:szCs w:val="16"/>
                <w:lang w:eastAsia="en-GB"/>
              </w:rPr>
              <w:t xml:space="preserve">Staff do not understand their role and responsibilities </w:t>
            </w:r>
          </w:p>
        </w:tc>
        <w:tc>
          <w:tcPr>
            <w:tcW w:w="2982" w:type="dxa"/>
            <w:shd w:val="clear" w:color="auto" w:fill="auto"/>
          </w:tcPr>
          <w:p w14:paraId="35ED6AE1"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All staff have job descriptions that identify the requirements of their role</w:t>
            </w:r>
          </w:p>
          <w:p w14:paraId="7029F9CD" w14:textId="77777777" w:rsidR="004A3727" w:rsidRPr="00B12E52" w:rsidRDefault="004A3727" w:rsidP="00D87F09">
            <w:pPr>
              <w:jc w:val="both"/>
              <w:rPr>
                <w:rFonts w:eastAsia="Times New Roman" w:cstheme="minorHAnsi"/>
                <w:sz w:val="16"/>
                <w:szCs w:val="16"/>
                <w:lang w:eastAsia="ja-JP"/>
              </w:rPr>
            </w:pPr>
            <w:r w:rsidRPr="00B12E52">
              <w:rPr>
                <w:rFonts w:cstheme="minorHAnsi"/>
                <w:sz w:val="16"/>
                <w:szCs w:val="16"/>
              </w:rPr>
              <w:t>All staff have an annual PDR to review their development within their role</w:t>
            </w:r>
          </w:p>
        </w:tc>
        <w:tc>
          <w:tcPr>
            <w:tcW w:w="271" w:type="dxa"/>
            <w:shd w:val="clear" w:color="auto" w:fill="auto"/>
          </w:tcPr>
          <w:p w14:paraId="156112EE" w14:textId="77777777" w:rsidR="004A3727" w:rsidRPr="00B12E52" w:rsidRDefault="004A3727" w:rsidP="00D87F09">
            <w:pPr>
              <w:pStyle w:val="Title"/>
              <w:rPr>
                <w:rFonts w:asciiTheme="minorHAnsi" w:hAnsiTheme="minorHAnsi" w:cstheme="minorHAnsi"/>
                <w:b w:val="0"/>
                <w:sz w:val="16"/>
                <w:szCs w:val="16"/>
                <w:u w:val="none"/>
              </w:rPr>
            </w:pPr>
          </w:p>
        </w:tc>
        <w:tc>
          <w:tcPr>
            <w:tcW w:w="270" w:type="dxa"/>
            <w:shd w:val="clear" w:color="auto" w:fill="auto"/>
          </w:tcPr>
          <w:p w14:paraId="481FE5D7" w14:textId="77777777" w:rsidR="004A3727" w:rsidRPr="00B12E52" w:rsidRDefault="004A3727" w:rsidP="00D87F09">
            <w:pPr>
              <w:pStyle w:val="Title"/>
              <w:rPr>
                <w:rFonts w:asciiTheme="minorHAnsi" w:hAnsiTheme="minorHAnsi" w:cstheme="minorHAnsi"/>
                <w:b w:val="0"/>
                <w:sz w:val="16"/>
                <w:szCs w:val="16"/>
                <w:u w:val="none"/>
              </w:rPr>
            </w:pPr>
          </w:p>
        </w:tc>
        <w:tc>
          <w:tcPr>
            <w:tcW w:w="408" w:type="dxa"/>
            <w:shd w:val="clear" w:color="auto" w:fill="auto"/>
          </w:tcPr>
          <w:p w14:paraId="0AC1377C" w14:textId="77777777" w:rsidR="004A3727" w:rsidRPr="00B12E52" w:rsidRDefault="004A3727" w:rsidP="00D87F09">
            <w:pPr>
              <w:pStyle w:val="Title"/>
              <w:rPr>
                <w:rFonts w:asciiTheme="minorHAnsi" w:hAnsiTheme="minorHAnsi" w:cstheme="minorHAnsi"/>
                <w:b w:val="0"/>
                <w:sz w:val="16"/>
                <w:szCs w:val="16"/>
                <w:u w:val="none"/>
              </w:rPr>
            </w:pPr>
          </w:p>
        </w:tc>
        <w:tc>
          <w:tcPr>
            <w:tcW w:w="949" w:type="dxa"/>
            <w:shd w:val="clear" w:color="auto" w:fill="auto"/>
          </w:tcPr>
          <w:p w14:paraId="317A4360" w14:textId="77777777" w:rsidR="004A3727" w:rsidRPr="00B12E52" w:rsidRDefault="004A3727" w:rsidP="00D87F09">
            <w:pPr>
              <w:pStyle w:val="Title"/>
              <w:rPr>
                <w:rFonts w:asciiTheme="minorHAnsi" w:hAnsiTheme="minorHAnsi" w:cstheme="minorHAnsi"/>
                <w:b w:val="0"/>
                <w:sz w:val="16"/>
                <w:szCs w:val="16"/>
                <w:u w:val="none"/>
              </w:rPr>
            </w:pPr>
          </w:p>
        </w:tc>
        <w:tc>
          <w:tcPr>
            <w:tcW w:w="2169" w:type="dxa"/>
            <w:shd w:val="clear" w:color="auto" w:fill="auto"/>
          </w:tcPr>
          <w:p w14:paraId="475D9B5C" w14:textId="25D552EF" w:rsidR="00701D99" w:rsidRPr="00701D99" w:rsidRDefault="00701D99" w:rsidP="00701D99">
            <w:pPr>
              <w:rPr>
                <w:sz w:val="16"/>
                <w:szCs w:val="16"/>
              </w:rPr>
            </w:pPr>
            <w:r w:rsidRPr="00EF1178">
              <w:rPr>
                <w:rFonts w:cstheme="minorHAnsi"/>
                <w:sz w:val="16"/>
                <w:szCs w:val="16"/>
              </w:rPr>
              <w:t>Ensuring there are mechanisms for concerns to be raised by staff about uncertainties or conflicts they may have in their roles and responsibilities</w:t>
            </w:r>
          </w:p>
          <w:p w14:paraId="151AAB4E"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Investigating whether there are any roles where it is difficult to recruit or retain staff</w:t>
            </w:r>
          </w:p>
        </w:tc>
        <w:tc>
          <w:tcPr>
            <w:tcW w:w="270" w:type="dxa"/>
            <w:shd w:val="clear" w:color="auto" w:fill="auto"/>
          </w:tcPr>
          <w:p w14:paraId="3B2A9CD0" w14:textId="77777777" w:rsidR="004A3727" w:rsidRPr="00B12E52" w:rsidRDefault="004A3727" w:rsidP="00D87F09">
            <w:pPr>
              <w:pStyle w:val="Title"/>
              <w:rPr>
                <w:rFonts w:asciiTheme="minorHAnsi" w:hAnsiTheme="minorHAnsi" w:cstheme="minorHAnsi"/>
                <w:b w:val="0"/>
                <w:sz w:val="16"/>
                <w:szCs w:val="16"/>
                <w:u w:val="none"/>
              </w:rPr>
            </w:pPr>
          </w:p>
        </w:tc>
        <w:tc>
          <w:tcPr>
            <w:tcW w:w="271" w:type="dxa"/>
            <w:shd w:val="clear" w:color="auto" w:fill="auto"/>
          </w:tcPr>
          <w:p w14:paraId="6CCEAA5B" w14:textId="77777777" w:rsidR="004A3727" w:rsidRPr="00B12E52" w:rsidRDefault="004A3727" w:rsidP="00D87F09">
            <w:pPr>
              <w:pStyle w:val="Title"/>
              <w:rPr>
                <w:rFonts w:asciiTheme="minorHAnsi" w:hAnsiTheme="minorHAnsi" w:cstheme="minorHAnsi"/>
                <w:b w:val="0"/>
                <w:sz w:val="16"/>
                <w:szCs w:val="16"/>
                <w:u w:val="none"/>
              </w:rPr>
            </w:pPr>
          </w:p>
        </w:tc>
        <w:tc>
          <w:tcPr>
            <w:tcW w:w="406" w:type="dxa"/>
            <w:shd w:val="clear" w:color="auto" w:fill="auto"/>
          </w:tcPr>
          <w:p w14:paraId="4F6A5A3F" w14:textId="77777777" w:rsidR="004A3727" w:rsidRPr="00B12E52" w:rsidRDefault="004A3727" w:rsidP="00D87F09">
            <w:pPr>
              <w:pStyle w:val="Title"/>
              <w:rPr>
                <w:rFonts w:asciiTheme="minorHAnsi" w:hAnsiTheme="minorHAnsi" w:cstheme="minorHAnsi"/>
                <w:b w:val="0"/>
                <w:sz w:val="16"/>
                <w:szCs w:val="16"/>
                <w:u w:val="none"/>
              </w:rPr>
            </w:pPr>
          </w:p>
        </w:tc>
        <w:tc>
          <w:tcPr>
            <w:tcW w:w="684" w:type="dxa"/>
            <w:gridSpan w:val="2"/>
            <w:shd w:val="clear" w:color="auto" w:fill="auto"/>
          </w:tcPr>
          <w:p w14:paraId="3E150006" w14:textId="77777777" w:rsidR="004A3727" w:rsidRPr="00B12E52" w:rsidRDefault="004A3727" w:rsidP="00D87F09">
            <w:pPr>
              <w:pStyle w:val="Title"/>
              <w:rPr>
                <w:rFonts w:asciiTheme="minorHAnsi" w:hAnsiTheme="minorHAnsi" w:cstheme="minorHAnsi"/>
                <w:b w:val="0"/>
                <w:sz w:val="16"/>
                <w:szCs w:val="16"/>
                <w:u w:val="none"/>
              </w:rPr>
            </w:pPr>
          </w:p>
        </w:tc>
        <w:tc>
          <w:tcPr>
            <w:tcW w:w="544" w:type="dxa"/>
            <w:shd w:val="clear" w:color="auto" w:fill="auto"/>
          </w:tcPr>
          <w:p w14:paraId="46AEB78D"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tcPr>
          <w:p w14:paraId="37C4801A" w14:textId="77777777" w:rsidR="004A3727" w:rsidRPr="00B12E52" w:rsidRDefault="004A3727" w:rsidP="00D87F09">
            <w:pPr>
              <w:pStyle w:val="Title"/>
              <w:rPr>
                <w:rFonts w:asciiTheme="minorHAnsi" w:hAnsiTheme="minorHAnsi" w:cstheme="minorHAnsi"/>
                <w:b w:val="0"/>
                <w:sz w:val="16"/>
                <w:szCs w:val="16"/>
                <w:u w:val="none"/>
              </w:rPr>
            </w:pPr>
          </w:p>
        </w:tc>
      </w:tr>
      <w:tr w:rsidR="004A3727" w:rsidRPr="00B12E52" w14:paraId="77C01155" w14:textId="77777777" w:rsidTr="00D87F09">
        <w:trPr>
          <w:trHeight w:val="244"/>
        </w:trPr>
        <w:tc>
          <w:tcPr>
            <w:tcW w:w="1271" w:type="dxa"/>
            <w:shd w:val="clear" w:color="auto" w:fill="auto"/>
          </w:tcPr>
          <w:p w14:paraId="490A7CC9"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Organisational</w:t>
            </w:r>
          </w:p>
        </w:tc>
        <w:tc>
          <w:tcPr>
            <w:tcW w:w="1134" w:type="dxa"/>
            <w:shd w:val="clear" w:color="auto" w:fill="auto"/>
          </w:tcPr>
          <w:p w14:paraId="32620516" w14:textId="77777777" w:rsidR="004A3727" w:rsidRPr="00B12E52" w:rsidRDefault="004A3727" w:rsidP="00D87F09">
            <w:pPr>
              <w:rPr>
                <w:rFonts w:eastAsia="Calibri" w:cstheme="minorHAnsi"/>
                <w:sz w:val="16"/>
                <w:szCs w:val="16"/>
              </w:rPr>
            </w:pPr>
            <w:r w:rsidRPr="00B12E52">
              <w:rPr>
                <w:rFonts w:eastAsia="Calibri" w:cstheme="minorHAnsi"/>
                <w:sz w:val="16"/>
                <w:szCs w:val="16"/>
              </w:rPr>
              <w:t>Change</w:t>
            </w:r>
          </w:p>
        </w:tc>
        <w:tc>
          <w:tcPr>
            <w:tcW w:w="992" w:type="dxa"/>
            <w:shd w:val="clear" w:color="auto" w:fill="auto"/>
          </w:tcPr>
          <w:p w14:paraId="7569DD34"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tc>
        <w:tc>
          <w:tcPr>
            <w:tcW w:w="1341" w:type="dxa"/>
            <w:shd w:val="clear" w:color="auto" w:fill="auto"/>
          </w:tcPr>
          <w:p w14:paraId="79580747" w14:textId="77777777" w:rsidR="004A3727" w:rsidRPr="00B12E52" w:rsidRDefault="004A3727" w:rsidP="00D87F09">
            <w:pPr>
              <w:pStyle w:val="NoSpacing"/>
              <w:jc w:val="both"/>
              <w:rPr>
                <w:rFonts w:cstheme="minorHAnsi"/>
                <w:sz w:val="16"/>
                <w:szCs w:val="16"/>
                <w:lang w:eastAsia="en-GB"/>
              </w:rPr>
            </w:pPr>
            <w:r w:rsidRPr="00B12E52">
              <w:rPr>
                <w:rFonts w:cstheme="minorHAnsi"/>
                <w:sz w:val="16"/>
                <w:szCs w:val="16"/>
                <w:lang w:eastAsia="en-GB"/>
              </w:rPr>
              <w:t xml:space="preserve">The organisation does not engage staff frequently when undergoing an organisational change </w:t>
            </w:r>
          </w:p>
        </w:tc>
        <w:tc>
          <w:tcPr>
            <w:tcW w:w="2982" w:type="dxa"/>
            <w:shd w:val="clear" w:color="auto" w:fill="auto"/>
          </w:tcPr>
          <w:p w14:paraId="411C2481"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Changes communicated openly, before these are made where possible, so staff can prepare and consider the effects of these.</w:t>
            </w:r>
          </w:p>
          <w:p w14:paraId="6FB1507D" w14:textId="77777777" w:rsidR="004A3727" w:rsidRPr="00B12E52" w:rsidRDefault="004A3727" w:rsidP="00D87F09">
            <w:pPr>
              <w:jc w:val="both"/>
              <w:rPr>
                <w:rFonts w:eastAsia="Times New Roman" w:cstheme="minorHAnsi"/>
                <w:sz w:val="16"/>
                <w:szCs w:val="16"/>
                <w:lang w:eastAsia="ja-JP"/>
              </w:rPr>
            </w:pPr>
            <w:r w:rsidRPr="00B12E52">
              <w:rPr>
                <w:rFonts w:cstheme="minorHAnsi"/>
                <w:sz w:val="16"/>
                <w:szCs w:val="16"/>
              </w:rPr>
              <w:t>Monitoring the effects of change on staff and signpost to additional support.</w:t>
            </w:r>
          </w:p>
        </w:tc>
        <w:tc>
          <w:tcPr>
            <w:tcW w:w="271" w:type="dxa"/>
            <w:shd w:val="clear" w:color="auto" w:fill="auto"/>
          </w:tcPr>
          <w:p w14:paraId="0069AD45" w14:textId="77777777" w:rsidR="004A3727" w:rsidRPr="00B12E52" w:rsidRDefault="004A3727" w:rsidP="00D87F09">
            <w:pPr>
              <w:pStyle w:val="Title"/>
              <w:rPr>
                <w:rFonts w:asciiTheme="minorHAnsi" w:hAnsiTheme="minorHAnsi" w:cstheme="minorHAnsi"/>
                <w:b w:val="0"/>
                <w:sz w:val="16"/>
                <w:szCs w:val="16"/>
                <w:u w:val="none"/>
              </w:rPr>
            </w:pPr>
          </w:p>
        </w:tc>
        <w:tc>
          <w:tcPr>
            <w:tcW w:w="270" w:type="dxa"/>
            <w:shd w:val="clear" w:color="auto" w:fill="auto"/>
          </w:tcPr>
          <w:p w14:paraId="7128EC3B" w14:textId="77777777" w:rsidR="004A3727" w:rsidRPr="00B12E52" w:rsidRDefault="004A3727" w:rsidP="00D87F09">
            <w:pPr>
              <w:pStyle w:val="Title"/>
              <w:rPr>
                <w:rFonts w:asciiTheme="minorHAnsi" w:hAnsiTheme="minorHAnsi" w:cstheme="minorHAnsi"/>
                <w:b w:val="0"/>
                <w:sz w:val="16"/>
                <w:szCs w:val="16"/>
                <w:u w:val="none"/>
              </w:rPr>
            </w:pPr>
          </w:p>
        </w:tc>
        <w:tc>
          <w:tcPr>
            <w:tcW w:w="408" w:type="dxa"/>
            <w:shd w:val="clear" w:color="auto" w:fill="auto"/>
          </w:tcPr>
          <w:p w14:paraId="49FB8E2B" w14:textId="77777777" w:rsidR="004A3727" w:rsidRPr="00B12E52" w:rsidRDefault="004A3727" w:rsidP="00D87F09">
            <w:pPr>
              <w:pStyle w:val="Title"/>
              <w:rPr>
                <w:rFonts w:asciiTheme="minorHAnsi" w:hAnsiTheme="minorHAnsi" w:cstheme="minorHAnsi"/>
                <w:b w:val="0"/>
                <w:sz w:val="16"/>
                <w:szCs w:val="16"/>
                <w:u w:val="none"/>
              </w:rPr>
            </w:pPr>
          </w:p>
        </w:tc>
        <w:tc>
          <w:tcPr>
            <w:tcW w:w="949" w:type="dxa"/>
            <w:shd w:val="clear" w:color="auto" w:fill="auto"/>
          </w:tcPr>
          <w:p w14:paraId="5289DDB7" w14:textId="77777777" w:rsidR="004A3727" w:rsidRPr="00B12E52" w:rsidRDefault="004A3727" w:rsidP="00D87F09">
            <w:pPr>
              <w:pStyle w:val="Title"/>
              <w:rPr>
                <w:rFonts w:asciiTheme="minorHAnsi" w:hAnsiTheme="minorHAnsi" w:cstheme="minorHAnsi"/>
                <w:b w:val="0"/>
                <w:sz w:val="16"/>
                <w:szCs w:val="16"/>
                <w:u w:val="none"/>
              </w:rPr>
            </w:pPr>
          </w:p>
        </w:tc>
        <w:tc>
          <w:tcPr>
            <w:tcW w:w="2169" w:type="dxa"/>
            <w:shd w:val="clear" w:color="auto" w:fill="auto"/>
          </w:tcPr>
          <w:p w14:paraId="0E0B8402"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Acting on staff feedback and communicating this to the team</w:t>
            </w:r>
          </w:p>
          <w:p w14:paraId="6AD401FD"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Review consulting with the team prior to changes and opportunities to identify when additional training may be indicated</w:t>
            </w:r>
          </w:p>
        </w:tc>
        <w:tc>
          <w:tcPr>
            <w:tcW w:w="270" w:type="dxa"/>
            <w:shd w:val="clear" w:color="auto" w:fill="auto"/>
          </w:tcPr>
          <w:p w14:paraId="625D28C4" w14:textId="77777777" w:rsidR="004A3727" w:rsidRPr="00B12E52" w:rsidRDefault="004A3727" w:rsidP="00D87F09">
            <w:pPr>
              <w:pStyle w:val="Title"/>
              <w:rPr>
                <w:rFonts w:asciiTheme="minorHAnsi" w:hAnsiTheme="minorHAnsi" w:cstheme="minorHAnsi"/>
                <w:b w:val="0"/>
                <w:sz w:val="16"/>
                <w:szCs w:val="16"/>
                <w:u w:val="none"/>
              </w:rPr>
            </w:pPr>
          </w:p>
        </w:tc>
        <w:tc>
          <w:tcPr>
            <w:tcW w:w="271" w:type="dxa"/>
            <w:shd w:val="clear" w:color="auto" w:fill="auto"/>
          </w:tcPr>
          <w:p w14:paraId="2AF1C9BC" w14:textId="77777777" w:rsidR="004A3727" w:rsidRPr="00B12E52" w:rsidRDefault="004A3727" w:rsidP="00D87F09">
            <w:pPr>
              <w:pStyle w:val="Title"/>
              <w:rPr>
                <w:rFonts w:asciiTheme="minorHAnsi" w:hAnsiTheme="minorHAnsi" w:cstheme="minorHAnsi"/>
                <w:b w:val="0"/>
                <w:sz w:val="16"/>
                <w:szCs w:val="16"/>
                <w:u w:val="none"/>
              </w:rPr>
            </w:pPr>
          </w:p>
        </w:tc>
        <w:tc>
          <w:tcPr>
            <w:tcW w:w="406" w:type="dxa"/>
            <w:shd w:val="clear" w:color="auto" w:fill="auto"/>
          </w:tcPr>
          <w:p w14:paraId="18D505AB" w14:textId="77777777" w:rsidR="004A3727" w:rsidRPr="00B12E52" w:rsidRDefault="004A3727" w:rsidP="00D87F09">
            <w:pPr>
              <w:pStyle w:val="Title"/>
              <w:rPr>
                <w:rFonts w:asciiTheme="minorHAnsi" w:hAnsiTheme="minorHAnsi" w:cstheme="minorHAnsi"/>
                <w:b w:val="0"/>
                <w:sz w:val="16"/>
                <w:szCs w:val="16"/>
                <w:u w:val="none"/>
              </w:rPr>
            </w:pPr>
          </w:p>
        </w:tc>
        <w:tc>
          <w:tcPr>
            <w:tcW w:w="684" w:type="dxa"/>
            <w:gridSpan w:val="2"/>
            <w:shd w:val="clear" w:color="auto" w:fill="auto"/>
          </w:tcPr>
          <w:p w14:paraId="3F4738D4" w14:textId="77777777" w:rsidR="004A3727" w:rsidRPr="00B12E52" w:rsidRDefault="004A3727" w:rsidP="00D87F09">
            <w:pPr>
              <w:pStyle w:val="Title"/>
              <w:rPr>
                <w:rFonts w:asciiTheme="minorHAnsi" w:hAnsiTheme="minorHAnsi" w:cstheme="minorHAnsi"/>
                <w:b w:val="0"/>
                <w:sz w:val="16"/>
                <w:szCs w:val="16"/>
                <w:u w:val="none"/>
              </w:rPr>
            </w:pPr>
          </w:p>
        </w:tc>
        <w:tc>
          <w:tcPr>
            <w:tcW w:w="544" w:type="dxa"/>
            <w:shd w:val="clear" w:color="auto" w:fill="auto"/>
          </w:tcPr>
          <w:p w14:paraId="2A5BF056"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tcPr>
          <w:p w14:paraId="241FEC7C" w14:textId="77777777" w:rsidR="004A3727" w:rsidRPr="00B12E52" w:rsidRDefault="004A3727" w:rsidP="00D87F09">
            <w:pPr>
              <w:pStyle w:val="Title"/>
              <w:rPr>
                <w:rFonts w:asciiTheme="minorHAnsi" w:hAnsiTheme="minorHAnsi" w:cstheme="minorHAnsi"/>
                <w:b w:val="0"/>
                <w:sz w:val="16"/>
                <w:szCs w:val="16"/>
                <w:u w:val="none"/>
              </w:rPr>
            </w:pPr>
          </w:p>
        </w:tc>
      </w:tr>
      <w:tr w:rsidR="004A3727" w:rsidRPr="00B12E52" w14:paraId="25E8AE21" w14:textId="77777777" w:rsidTr="00D87F09">
        <w:trPr>
          <w:trHeight w:val="244"/>
        </w:trPr>
        <w:tc>
          <w:tcPr>
            <w:tcW w:w="1271" w:type="dxa"/>
            <w:shd w:val="clear" w:color="auto" w:fill="auto"/>
          </w:tcPr>
          <w:p w14:paraId="1E65E43D"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Organisational</w:t>
            </w:r>
          </w:p>
        </w:tc>
        <w:tc>
          <w:tcPr>
            <w:tcW w:w="1134" w:type="dxa"/>
            <w:shd w:val="clear" w:color="auto" w:fill="auto"/>
          </w:tcPr>
          <w:p w14:paraId="45F1C377" w14:textId="77777777" w:rsidR="004A3727" w:rsidRPr="00B12E52" w:rsidRDefault="004A3727" w:rsidP="00D87F09">
            <w:pPr>
              <w:rPr>
                <w:rFonts w:eastAsia="Calibri" w:cstheme="minorHAnsi"/>
                <w:sz w:val="16"/>
                <w:szCs w:val="16"/>
              </w:rPr>
            </w:pPr>
            <w:r w:rsidRPr="00B12E52">
              <w:rPr>
                <w:rFonts w:cstheme="minorHAnsi"/>
                <w:sz w:val="16"/>
                <w:szCs w:val="16"/>
              </w:rPr>
              <w:t>Relevant non-work factors</w:t>
            </w:r>
          </w:p>
        </w:tc>
        <w:tc>
          <w:tcPr>
            <w:tcW w:w="992" w:type="dxa"/>
            <w:shd w:val="clear" w:color="auto" w:fill="auto"/>
          </w:tcPr>
          <w:p w14:paraId="66E474C2" w14:textId="77777777" w:rsidR="004A3727" w:rsidRPr="00B12E52" w:rsidRDefault="004A3727" w:rsidP="00D87F09">
            <w:pPr>
              <w:pStyle w:val="Title"/>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Staff</w:t>
            </w:r>
          </w:p>
        </w:tc>
        <w:tc>
          <w:tcPr>
            <w:tcW w:w="1341" w:type="dxa"/>
            <w:shd w:val="clear" w:color="auto" w:fill="auto"/>
          </w:tcPr>
          <w:p w14:paraId="65603015" w14:textId="77777777" w:rsidR="004A3727" w:rsidRPr="00B12E52" w:rsidRDefault="004A3727" w:rsidP="00D87F09">
            <w:pPr>
              <w:pStyle w:val="NoSpacing"/>
              <w:jc w:val="both"/>
              <w:rPr>
                <w:rFonts w:cstheme="minorHAnsi"/>
                <w:sz w:val="16"/>
                <w:szCs w:val="16"/>
                <w:lang w:eastAsia="en-GB"/>
              </w:rPr>
            </w:pPr>
            <w:r w:rsidRPr="00B12E52">
              <w:rPr>
                <w:rFonts w:cstheme="minorHAnsi"/>
                <w:sz w:val="16"/>
                <w:szCs w:val="16"/>
                <w:lang w:eastAsia="en-GB"/>
              </w:rPr>
              <w:t xml:space="preserve">Staff affected by non-work factors </w:t>
            </w:r>
            <w:r w:rsidRPr="00B12E52">
              <w:rPr>
                <w:rFonts w:cstheme="minorHAnsi"/>
                <w:sz w:val="16"/>
                <w:szCs w:val="16"/>
              </w:rPr>
              <w:t xml:space="preserve">e.g. bereavement, new baby, house move, family or household relationship break-down </w:t>
            </w:r>
          </w:p>
        </w:tc>
        <w:tc>
          <w:tcPr>
            <w:tcW w:w="2982" w:type="dxa"/>
            <w:shd w:val="clear" w:color="auto" w:fill="auto"/>
          </w:tcPr>
          <w:p w14:paraId="36218E44"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Details of EAP promoted to all staff – by emails, posters, intranet and awareness sessions</w:t>
            </w:r>
          </w:p>
          <w:p w14:paraId="405B8B1D" w14:textId="77777777" w:rsidR="004A3727" w:rsidRPr="00B12E52" w:rsidRDefault="004A3727" w:rsidP="00D87F09">
            <w:pPr>
              <w:jc w:val="both"/>
              <w:rPr>
                <w:rFonts w:eastAsia="Times New Roman" w:cstheme="minorHAnsi"/>
                <w:sz w:val="16"/>
                <w:szCs w:val="16"/>
                <w:lang w:eastAsia="ja-JP"/>
              </w:rPr>
            </w:pPr>
          </w:p>
        </w:tc>
        <w:tc>
          <w:tcPr>
            <w:tcW w:w="271" w:type="dxa"/>
            <w:shd w:val="clear" w:color="auto" w:fill="auto"/>
          </w:tcPr>
          <w:p w14:paraId="12F4AB29" w14:textId="77777777" w:rsidR="004A3727" w:rsidRPr="00B12E52" w:rsidRDefault="004A3727" w:rsidP="00D87F09">
            <w:pPr>
              <w:pStyle w:val="Title"/>
              <w:rPr>
                <w:rFonts w:asciiTheme="minorHAnsi" w:hAnsiTheme="minorHAnsi" w:cstheme="minorHAnsi"/>
                <w:b w:val="0"/>
                <w:sz w:val="16"/>
                <w:szCs w:val="16"/>
                <w:u w:val="none"/>
              </w:rPr>
            </w:pPr>
          </w:p>
        </w:tc>
        <w:tc>
          <w:tcPr>
            <w:tcW w:w="270" w:type="dxa"/>
            <w:shd w:val="clear" w:color="auto" w:fill="auto"/>
          </w:tcPr>
          <w:p w14:paraId="4F56EC48" w14:textId="77777777" w:rsidR="004A3727" w:rsidRPr="00B12E52" w:rsidRDefault="004A3727" w:rsidP="00D87F09">
            <w:pPr>
              <w:pStyle w:val="Title"/>
              <w:rPr>
                <w:rFonts w:asciiTheme="minorHAnsi" w:hAnsiTheme="minorHAnsi" w:cstheme="minorHAnsi"/>
                <w:b w:val="0"/>
                <w:sz w:val="16"/>
                <w:szCs w:val="16"/>
                <w:u w:val="none"/>
              </w:rPr>
            </w:pPr>
          </w:p>
        </w:tc>
        <w:tc>
          <w:tcPr>
            <w:tcW w:w="408" w:type="dxa"/>
            <w:shd w:val="clear" w:color="auto" w:fill="auto"/>
          </w:tcPr>
          <w:p w14:paraId="54B35C53" w14:textId="77777777" w:rsidR="004A3727" w:rsidRPr="00B12E52" w:rsidRDefault="004A3727" w:rsidP="00D87F09">
            <w:pPr>
              <w:pStyle w:val="Title"/>
              <w:rPr>
                <w:rFonts w:asciiTheme="minorHAnsi" w:hAnsiTheme="minorHAnsi" w:cstheme="minorHAnsi"/>
                <w:b w:val="0"/>
                <w:sz w:val="16"/>
                <w:szCs w:val="16"/>
                <w:u w:val="none"/>
              </w:rPr>
            </w:pPr>
          </w:p>
        </w:tc>
        <w:tc>
          <w:tcPr>
            <w:tcW w:w="949" w:type="dxa"/>
            <w:shd w:val="clear" w:color="auto" w:fill="auto"/>
          </w:tcPr>
          <w:p w14:paraId="7FE9B1A4" w14:textId="77777777" w:rsidR="004A3727" w:rsidRPr="00B12E52" w:rsidRDefault="004A3727" w:rsidP="00D87F09">
            <w:pPr>
              <w:pStyle w:val="Title"/>
              <w:rPr>
                <w:rFonts w:asciiTheme="minorHAnsi" w:hAnsiTheme="minorHAnsi" w:cstheme="minorHAnsi"/>
                <w:b w:val="0"/>
                <w:sz w:val="16"/>
                <w:szCs w:val="16"/>
                <w:u w:val="none"/>
              </w:rPr>
            </w:pPr>
          </w:p>
        </w:tc>
        <w:tc>
          <w:tcPr>
            <w:tcW w:w="2169" w:type="dxa"/>
            <w:shd w:val="clear" w:color="auto" w:fill="auto"/>
          </w:tcPr>
          <w:p w14:paraId="4350EA72"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Consider management referral to OH</w:t>
            </w:r>
          </w:p>
          <w:p w14:paraId="123EF9A6" w14:textId="77777777" w:rsidR="004A3727" w:rsidRPr="00B12E52" w:rsidRDefault="004A3727" w:rsidP="00D87F09">
            <w:pPr>
              <w:pStyle w:val="Title"/>
              <w:jc w:val="left"/>
              <w:rPr>
                <w:rFonts w:asciiTheme="minorHAnsi" w:hAnsiTheme="minorHAnsi" w:cstheme="minorHAnsi"/>
                <w:b w:val="0"/>
                <w:sz w:val="16"/>
                <w:szCs w:val="16"/>
                <w:u w:val="none"/>
              </w:rPr>
            </w:pPr>
            <w:r w:rsidRPr="00B12E52">
              <w:rPr>
                <w:rFonts w:asciiTheme="minorHAnsi" w:hAnsiTheme="minorHAnsi" w:cstheme="minorHAnsi"/>
                <w:b w:val="0"/>
                <w:sz w:val="16"/>
                <w:szCs w:val="16"/>
                <w:u w:val="none"/>
              </w:rPr>
              <w:t>Consider increased flexibility around attendance, delivery of role or taking a period of absence</w:t>
            </w:r>
          </w:p>
        </w:tc>
        <w:tc>
          <w:tcPr>
            <w:tcW w:w="270" w:type="dxa"/>
            <w:shd w:val="clear" w:color="auto" w:fill="auto"/>
          </w:tcPr>
          <w:p w14:paraId="14FC0DCE" w14:textId="77777777" w:rsidR="004A3727" w:rsidRPr="00B12E52" w:rsidRDefault="004A3727" w:rsidP="00D87F09">
            <w:pPr>
              <w:pStyle w:val="Title"/>
              <w:rPr>
                <w:rFonts w:asciiTheme="minorHAnsi" w:hAnsiTheme="minorHAnsi" w:cstheme="minorHAnsi"/>
                <w:b w:val="0"/>
                <w:sz w:val="16"/>
                <w:szCs w:val="16"/>
                <w:u w:val="none"/>
              </w:rPr>
            </w:pPr>
          </w:p>
        </w:tc>
        <w:tc>
          <w:tcPr>
            <w:tcW w:w="271" w:type="dxa"/>
            <w:shd w:val="clear" w:color="auto" w:fill="auto"/>
          </w:tcPr>
          <w:p w14:paraId="24AA49AA" w14:textId="77777777" w:rsidR="004A3727" w:rsidRPr="00B12E52" w:rsidRDefault="004A3727" w:rsidP="00D87F09">
            <w:pPr>
              <w:pStyle w:val="Title"/>
              <w:rPr>
                <w:rFonts w:asciiTheme="minorHAnsi" w:hAnsiTheme="minorHAnsi" w:cstheme="minorHAnsi"/>
                <w:b w:val="0"/>
                <w:sz w:val="16"/>
                <w:szCs w:val="16"/>
                <w:u w:val="none"/>
              </w:rPr>
            </w:pPr>
          </w:p>
        </w:tc>
        <w:tc>
          <w:tcPr>
            <w:tcW w:w="406" w:type="dxa"/>
            <w:shd w:val="clear" w:color="auto" w:fill="auto"/>
          </w:tcPr>
          <w:p w14:paraId="33D8D095" w14:textId="77777777" w:rsidR="004A3727" w:rsidRPr="00B12E52" w:rsidRDefault="004A3727" w:rsidP="00D87F09">
            <w:pPr>
              <w:pStyle w:val="Title"/>
              <w:rPr>
                <w:rFonts w:asciiTheme="minorHAnsi" w:hAnsiTheme="minorHAnsi" w:cstheme="minorHAnsi"/>
                <w:b w:val="0"/>
                <w:sz w:val="16"/>
                <w:szCs w:val="16"/>
                <w:u w:val="none"/>
              </w:rPr>
            </w:pPr>
          </w:p>
        </w:tc>
        <w:tc>
          <w:tcPr>
            <w:tcW w:w="684" w:type="dxa"/>
            <w:gridSpan w:val="2"/>
            <w:shd w:val="clear" w:color="auto" w:fill="auto"/>
          </w:tcPr>
          <w:p w14:paraId="1FC6A518" w14:textId="77777777" w:rsidR="004A3727" w:rsidRPr="00B12E52" w:rsidRDefault="004A3727" w:rsidP="00D87F09">
            <w:pPr>
              <w:pStyle w:val="Title"/>
              <w:rPr>
                <w:rFonts w:asciiTheme="minorHAnsi" w:hAnsiTheme="minorHAnsi" w:cstheme="minorHAnsi"/>
                <w:b w:val="0"/>
                <w:sz w:val="16"/>
                <w:szCs w:val="16"/>
                <w:u w:val="none"/>
              </w:rPr>
            </w:pPr>
          </w:p>
        </w:tc>
        <w:tc>
          <w:tcPr>
            <w:tcW w:w="544" w:type="dxa"/>
            <w:shd w:val="clear" w:color="auto" w:fill="auto"/>
          </w:tcPr>
          <w:p w14:paraId="22B84FB4" w14:textId="77777777" w:rsidR="004A3727" w:rsidRPr="00B12E52" w:rsidRDefault="004A3727" w:rsidP="00D87F09">
            <w:pPr>
              <w:pStyle w:val="Title"/>
              <w:rPr>
                <w:rFonts w:asciiTheme="minorHAnsi" w:hAnsiTheme="minorHAnsi" w:cstheme="minorHAnsi"/>
                <w:b w:val="0"/>
                <w:sz w:val="16"/>
                <w:szCs w:val="16"/>
                <w:u w:val="none"/>
              </w:rPr>
            </w:pPr>
          </w:p>
        </w:tc>
        <w:tc>
          <w:tcPr>
            <w:tcW w:w="917" w:type="dxa"/>
          </w:tcPr>
          <w:p w14:paraId="13D678E5" w14:textId="77777777" w:rsidR="004A3727" w:rsidRPr="00B12E52" w:rsidRDefault="004A3727" w:rsidP="00D87F09">
            <w:pPr>
              <w:pStyle w:val="Title"/>
              <w:rPr>
                <w:rFonts w:asciiTheme="minorHAnsi" w:hAnsiTheme="minorHAnsi" w:cstheme="minorHAnsi"/>
                <w:b w:val="0"/>
                <w:sz w:val="16"/>
                <w:szCs w:val="16"/>
                <w:u w:val="none"/>
              </w:rPr>
            </w:pPr>
          </w:p>
        </w:tc>
      </w:tr>
    </w:tbl>
    <w:p w14:paraId="6A6CDFA8" w14:textId="77777777" w:rsidR="004A3727" w:rsidRDefault="004A3727" w:rsidP="004A3727">
      <w:pPr>
        <w:pStyle w:val="NoSpacing"/>
        <w:rPr>
          <w:b/>
          <w:sz w:val="16"/>
          <w:szCs w:val="16"/>
        </w:rPr>
        <w:sectPr w:rsidR="004A3727" w:rsidSect="00D87F09">
          <w:footerReference w:type="default" r:id="rId27"/>
          <w:pgSz w:w="16838" w:h="11906" w:orient="landscape"/>
          <w:pgMar w:top="1440" w:right="1440" w:bottom="1440" w:left="993" w:header="708" w:footer="708" w:gutter="0"/>
          <w:cols w:space="708"/>
          <w:docGrid w:linePitch="360"/>
        </w:sectPr>
      </w:pPr>
    </w:p>
    <w:p w14:paraId="7383E22F" w14:textId="098AE9E9" w:rsidR="004A3727" w:rsidRPr="000F5330" w:rsidRDefault="004A3727" w:rsidP="000F5330">
      <w:pPr>
        <w:pStyle w:val="NoSpacing"/>
        <w:rPr>
          <w:rFonts w:cstheme="minorHAnsi"/>
          <w:b/>
        </w:rPr>
      </w:pPr>
      <w:r w:rsidRPr="000F5330">
        <w:rPr>
          <w:rFonts w:cstheme="minorHAnsi"/>
          <w:b/>
        </w:rPr>
        <w:t>Risk Assessment Guidance</w:t>
      </w:r>
    </w:p>
    <w:p w14:paraId="2589085B" w14:textId="3E3E03C8" w:rsidR="004A3727" w:rsidRDefault="004A3727" w:rsidP="004A3727">
      <w:pPr>
        <w:pStyle w:val="NoSpacing"/>
        <w:rPr>
          <w:rFonts w:cstheme="minorHAnsi"/>
          <w:bCs/>
          <w:color w:val="000000"/>
          <w:u w:val="single"/>
        </w:rPr>
      </w:pPr>
      <w:r w:rsidRPr="000F5330">
        <w:rPr>
          <w:rFonts w:cstheme="minorHAnsi"/>
          <w:bCs/>
          <w:color w:val="000000"/>
          <w:u w:val="single"/>
        </w:rPr>
        <w:t>Risk Scoring System</w:t>
      </w:r>
    </w:p>
    <w:p w14:paraId="6C23DB55" w14:textId="77777777" w:rsidR="00861C28" w:rsidRPr="000F5330" w:rsidRDefault="00861C28" w:rsidP="004A3727">
      <w:pPr>
        <w:pStyle w:val="NoSpacing"/>
        <w:rPr>
          <w:rFonts w:cstheme="minorHAnsi"/>
          <w:bCs/>
          <w:color w:val="000000"/>
          <w:u w:val="single"/>
        </w:rPr>
      </w:pPr>
    </w:p>
    <w:p w14:paraId="7BD872B1" w14:textId="4E374564" w:rsidR="004A3727" w:rsidRPr="000F5330" w:rsidRDefault="004A3727" w:rsidP="004A3727">
      <w:pPr>
        <w:pStyle w:val="NoSpacing"/>
        <w:rPr>
          <w:rFonts w:cstheme="minorHAnsi"/>
          <w:bCs/>
          <w:color w:val="000000"/>
        </w:rPr>
      </w:pPr>
      <w:r w:rsidRPr="000F5330">
        <w:rPr>
          <w:rFonts w:cstheme="minorHAnsi"/>
          <w:bCs/>
          <w:color w:val="000000"/>
        </w:rPr>
        <w:t>The scoring system is provided as a tool to help structure thinking about assessments and to provide a framework for identifying which are the most serious risks and why.</w:t>
      </w:r>
    </w:p>
    <w:p w14:paraId="39B4E99C" w14:textId="77777777" w:rsidR="004A3727" w:rsidRPr="000F5330" w:rsidRDefault="004A3727" w:rsidP="004A3727">
      <w:pPr>
        <w:jc w:val="both"/>
        <w:rPr>
          <w:rFonts w:cstheme="minorHAnsi"/>
          <w:sz w:val="8"/>
          <w:szCs w:val="8"/>
        </w:rPr>
      </w:pPr>
    </w:p>
    <w:tbl>
      <w:tblPr>
        <w:tblW w:w="9214" w:type="dxa"/>
        <w:tblInd w:w="-5" w:type="dxa"/>
        <w:tblLayout w:type="fixed"/>
        <w:tblLook w:val="0000" w:firstRow="0" w:lastRow="0" w:firstColumn="0" w:lastColumn="0" w:noHBand="0" w:noVBand="0"/>
      </w:tblPr>
      <w:tblGrid>
        <w:gridCol w:w="1560"/>
        <w:gridCol w:w="1559"/>
        <w:gridCol w:w="1559"/>
        <w:gridCol w:w="1559"/>
        <w:gridCol w:w="1560"/>
        <w:gridCol w:w="1417"/>
      </w:tblGrid>
      <w:tr w:rsidR="004A3727" w:rsidRPr="000F5330" w14:paraId="57C74D81" w14:textId="77777777" w:rsidTr="00D87F09">
        <w:trPr>
          <w:trHeight w:val="458"/>
          <w:tblHeader/>
        </w:trPr>
        <w:tc>
          <w:tcPr>
            <w:tcW w:w="1560" w:type="dxa"/>
            <w:tcBorders>
              <w:top w:val="single" w:sz="4" w:space="0" w:color="000000"/>
              <w:left w:val="single" w:sz="4" w:space="0" w:color="000000"/>
              <w:bottom w:val="single" w:sz="4" w:space="0" w:color="000000"/>
              <w:right w:val="single" w:sz="4" w:space="0" w:color="000000"/>
            </w:tcBorders>
          </w:tcPr>
          <w:p w14:paraId="6C72E281" w14:textId="77777777" w:rsidR="004A3727" w:rsidRPr="000F5330" w:rsidRDefault="004A3727" w:rsidP="00D87F09">
            <w:pPr>
              <w:autoSpaceDE w:val="0"/>
              <w:autoSpaceDN w:val="0"/>
              <w:adjustRightInd w:val="0"/>
              <w:rPr>
                <w:rFonts w:cstheme="minorHAnsi"/>
                <w:sz w:val="16"/>
                <w:szCs w:val="16"/>
              </w:rPr>
            </w:pPr>
          </w:p>
        </w:tc>
        <w:tc>
          <w:tcPr>
            <w:tcW w:w="7654" w:type="dxa"/>
            <w:gridSpan w:val="5"/>
            <w:tcBorders>
              <w:top w:val="single" w:sz="4" w:space="0" w:color="000000"/>
              <w:left w:val="single" w:sz="4" w:space="0" w:color="000000"/>
              <w:bottom w:val="single" w:sz="4" w:space="0" w:color="000000"/>
              <w:right w:val="single" w:sz="4" w:space="0" w:color="000000"/>
            </w:tcBorders>
            <w:vAlign w:val="center"/>
          </w:tcPr>
          <w:p w14:paraId="0E687118"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Consequence / Severity score (severity levels) and examples of descriptors </w:t>
            </w:r>
          </w:p>
        </w:tc>
      </w:tr>
      <w:tr w:rsidR="004A3727" w:rsidRPr="000F5330" w14:paraId="6F438C80" w14:textId="77777777" w:rsidTr="00D87F09">
        <w:trPr>
          <w:trHeight w:val="283"/>
          <w:tblHeader/>
        </w:trPr>
        <w:tc>
          <w:tcPr>
            <w:tcW w:w="1560" w:type="dxa"/>
            <w:tcBorders>
              <w:top w:val="single" w:sz="4" w:space="0" w:color="000000"/>
              <w:left w:val="single" w:sz="4" w:space="0" w:color="000000"/>
              <w:bottom w:val="single" w:sz="4" w:space="0" w:color="000000"/>
              <w:right w:val="single" w:sz="4" w:space="0" w:color="000000"/>
            </w:tcBorders>
          </w:tcPr>
          <w:p w14:paraId="13F53904" w14:textId="77777777" w:rsidR="004A3727" w:rsidRPr="000F5330" w:rsidRDefault="004A3727" w:rsidP="00D87F09">
            <w:pPr>
              <w:autoSpaceDE w:val="0"/>
              <w:autoSpaceDN w:val="0"/>
              <w:adjustRightInd w:val="0"/>
              <w:rPr>
                <w:rFonts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98F830"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1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247629F2"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643400F4"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3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3A157AE4"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65184608"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5 </w:t>
            </w:r>
          </w:p>
        </w:tc>
      </w:tr>
      <w:tr w:rsidR="004A3727" w:rsidRPr="000F5330" w14:paraId="09C389C2" w14:textId="77777777" w:rsidTr="00D87F09">
        <w:trPr>
          <w:trHeight w:val="268"/>
          <w:tblHeader/>
        </w:trPr>
        <w:tc>
          <w:tcPr>
            <w:tcW w:w="1560" w:type="dxa"/>
            <w:tcBorders>
              <w:top w:val="single" w:sz="4" w:space="0" w:color="000000"/>
              <w:left w:val="single" w:sz="4" w:space="0" w:color="000000"/>
              <w:bottom w:val="single" w:sz="4" w:space="0" w:color="000000"/>
              <w:right w:val="single" w:sz="4" w:space="0" w:color="000000"/>
            </w:tcBorders>
            <w:vAlign w:val="center"/>
          </w:tcPr>
          <w:p w14:paraId="0D720469"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Domains </w:t>
            </w:r>
          </w:p>
        </w:tc>
        <w:tc>
          <w:tcPr>
            <w:tcW w:w="1559" w:type="dxa"/>
            <w:tcBorders>
              <w:top w:val="single" w:sz="4" w:space="0" w:color="000000"/>
              <w:left w:val="single" w:sz="4" w:space="0" w:color="000000"/>
              <w:bottom w:val="single" w:sz="4" w:space="0" w:color="000000"/>
              <w:right w:val="single" w:sz="4" w:space="0" w:color="000000"/>
            </w:tcBorders>
            <w:vAlign w:val="center"/>
          </w:tcPr>
          <w:p w14:paraId="6A1FF800"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Negligible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6779F941"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Minor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D5C29F9"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Moderate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63C31CDB"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Major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F36F0DF"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Catastrophic </w:t>
            </w:r>
          </w:p>
        </w:tc>
      </w:tr>
      <w:tr w:rsidR="004A3727" w:rsidRPr="000F5330" w14:paraId="43FC517D" w14:textId="77777777" w:rsidTr="00D87F09">
        <w:trPr>
          <w:trHeight w:val="1903"/>
        </w:trPr>
        <w:tc>
          <w:tcPr>
            <w:tcW w:w="1560" w:type="dxa"/>
            <w:tcBorders>
              <w:top w:val="single" w:sz="4" w:space="0" w:color="000000"/>
              <w:left w:val="single" w:sz="4" w:space="0" w:color="000000"/>
              <w:bottom w:val="single" w:sz="4" w:space="0" w:color="000000"/>
              <w:right w:val="single" w:sz="4" w:space="0" w:color="000000"/>
            </w:tcBorders>
          </w:tcPr>
          <w:p w14:paraId="2D889CC9" w14:textId="77777777" w:rsidR="004A3727" w:rsidRPr="000F5330" w:rsidRDefault="004A3727" w:rsidP="00D87F09">
            <w:pPr>
              <w:autoSpaceDE w:val="0"/>
              <w:autoSpaceDN w:val="0"/>
              <w:adjustRightInd w:val="0"/>
              <w:rPr>
                <w:rFonts w:cstheme="minorHAnsi"/>
                <w:sz w:val="16"/>
                <w:szCs w:val="16"/>
              </w:rPr>
            </w:pPr>
            <w:r w:rsidRPr="000F5330">
              <w:rPr>
                <w:rFonts w:cstheme="minorHAnsi"/>
                <w:b/>
                <w:sz w:val="16"/>
                <w:szCs w:val="16"/>
              </w:rPr>
              <w:t xml:space="preserve">Impact on the safety of staff, students or public (physical / psychological harm) </w:t>
            </w:r>
          </w:p>
        </w:tc>
        <w:tc>
          <w:tcPr>
            <w:tcW w:w="1559" w:type="dxa"/>
            <w:tcBorders>
              <w:top w:val="single" w:sz="4" w:space="0" w:color="000000"/>
              <w:left w:val="single" w:sz="4" w:space="0" w:color="000000"/>
              <w:bottom w:val="single" w:sz="4" w:space="0" w:color="000000"/>
              <w:right w:val="single" w:sz="4" w:space="0" w:color="000000"/>
            </w:tcBorders>
          </w:tcPr>
          <w:p w14:paraId="6CF3A588"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 xml:space="preserve">Minimal injury not requiring first aid or requiring no/minimal intervention or treatment. </w:t>
            </w:r>
          </w:p>
          <w:p w14:paraId="5A223C6E" w14:textId="77777777" w:rsidR="004A3727" w:rsidRPr="000F5330" w:rsidRDefault="004A3727" w:rsidP="00D87F09">
            <w:pPr>
              <w:autoSpaceDE w:val="0"/>
              <w:autoSpaceDN w:val="0"/>
              <w:adjustRightInd w:val="0"/>
              <w:rPr>
                <w:rFonts w:cstheme="minorHAnsi"/>
                <w:sz w:val="16"/>
                <w:szCs w:val="16"/>
              </w:rPr>
            </w:pPr>
          </w:p>
          <w:p w14:paraId="6E7522B2"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No time off work</w:t>
            </w:r>
          </w:p>
        </w:tc>
        <w:tc>
          <w:tcPr>
            <w:tcW w:w="1559" w:type="dxa"/>
            <w:tcBorders>
              <w:top w:val="single" w:sz="4" w:space="0" w:color="000000"/>
              <w:left w:val="single" w:sz="4" w:space="0" w:color="000000"/>
              <w:bottom w:val="single" w:sz="4" w:space="0" w:color="000000"/>
              <w:right w:val="single" w:sz="4" w:space="0" w:color="000000"/>
            </w:tcBorders>
            <w:shd w:val="clear" w:color="auto" w:fill="AFAA00"/>
          </w:tcPr>
          <w:p w14:paraId="1EC10598"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Minor injury or illness, first aid treatment needed or requiring minor intervention.</w:t>
            </w:r>
          </w:p>
          <w:p w14:paraId="6E0066AB" w14:textId="77777777" w:rsidR="004A3727" w:rsidRPr="000F5330" w:rsidRDefault="004A3727" w:rsidP="00D87F09">
            <w:pPr>
              <w:autoSpaceDE w:val="0"/>
              <w:autoSpaceDN w:val="0"/>
              <w:adjustRightInd w:val="0"/>
              <w:rPr>
                <w:rFonts w:cstheme="minorHAnsi"/>
                <w:sz w:val="16"/>
                <w:szCs w:val="16"/>
              </w:rPr>
            </w:pPr>
          </w:p>
          <w:p w14:paraId="206F8EC8"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 xml:space="preserve">Requiring time off work for &lt;3 days </w:t>
            </w:r>
          </w:p>
          <w:p w14:paraId="72C54E6B" w14:textId="77777777" w:rsidR="004A3727" w:rsidRPr="000F5330" w:rsidRDefault="004A3727" w:rsidP="00D87F09">
            <w:pPr>
              <w:autoSpaceDE w:val="0"/>
              <w:autoSpaceDN w:val="0"/>
              <w:adjustRightInd w:val="0"/>
              <w:rPr>
                <w:rFonts w:cstheme="minorHAnsi"/>
                <w:sz w:val="16"/>
                <w:szCs w:val="16"/>
              </w:rPr>
            </w:pPr>
          </w:p>
          <w:p w14:paraId="165E4ED1" w14:textId="77777777" w:rsidR="004A3727" w:rsidRPr="000F5330" w:rsidRDefault="004A3727" w:rsidP="00D87F09">
            <w:pPr>
              <w:autoSpaceDE w:val="0"/>
              <w:autoSpaceDN w:val="0"/>
              <w:adjustRightInd w:val="0"/>
              <w:rPr>
                <w:rFonts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bottom"/>
          </w:tcPr>
          <w:p w14:paraId="3B0269CA"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 xml:space="preserve">Moderate injury requiring professional intervention </w:t>
            </w:r>
          </w:p>
          <w:p w14:paraId="66A13742" w14:textId="77777777" w:rsidR="004A3727" w:rsidRPr="000F5330" w:rsidRDefault="004A3727" w:rsidP="00D87F09">
            <w:pPr>
              <w:autoSpaceDE w:val="0"/>
              <w:autoSpaceDN w:val="0"/>
              <w:adjustRightInd w:val="0"/>
              <w:rPr>
                <w:rFonts w:cstheme="minorHAnsi"/>
                <w:sz w:val="16"/>
                <w:szCs w:val="16"/>
              </w:rPr>
            </w:pPr>
          </w:p>
          <w:p w14:paraId="51D1C6C0"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 xml:space="preserve">Requiring time off work for 4-14 days </w:t>
            </w:r>
          </w:p>
          <w:p w14:paraId="77C2A38A" w14:textId="77777777" w:rsidR="004A3727" w:rsidRPr="000F5330" w:rsidRDefault="004A3727" w:rsidP="00D87F09">
            <w:pPr>
              <w:autoSpaceDE w:val="0"/>
              <w:autoSpaceDN w:val="0"/>
              <w:adjustRightInd w:val="0"/>
              <w:rPr>
                <w:rFonts w:cstheme="minorHAnsi"/>
                <w:sz w:val="16"/>
                <w:szCs w:val="16"/>
              </w:rPr>
            </w:pPr>
          </w:p>
          <w:p w14:paraId="0108E5A4"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 xml:space="preserve">RIDDOR / MHRA / agency reportable incident </w:t>
            </w:r>
          </w:p>
          <w:p w14:paraId="4D5E6579" w14:textId="77777777" w:rsidR="004A3727" w:rsidRPr="000F5330" w:rsidRDefault="004A3727" w:rsidP="00D87F09">
            <w:pPr>
              <w:autoSpaceDE w:val="0"/>
              <w:autoSpaceDN w:val="0"/>
              <w:adjustRightInd w:val="0"/>
              <w:rPr>
                <w:rFonts w:cstheme="minorHAnsi"/>
                <w:sz w:val="16"/>
                <w:szCs w:val="16"/>
              </w:rPr>
            </w:pPr>
          </w:p>
          <w:p w14:paraId="3967A2D5" w14:textId="77777777" w:rsidR="004A3727" w:rsidRPr="000F5330" w:rsidRDefault="004A3727" w:rsidP="00D87F09">
            <w:pPr>
              <w:autoSpaceDE w:val="0"/>
              <w:autoSpaceDN w:val="0"/>
              <w:adjustRightInd w:val="0"/>
              <w:rPr>
                <w:rFonts w:cstheme="minorHAns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08E00"/>
          </w:tcPr>
          <w:p w14:paraId="57DE9C72"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Major injury leading to long-term incapacity/ disability (loss of limb)</w:t>
            </w:r>
          </w:p>
          <w:p w14:paraId="12249DCE" w14:textId="77777777" w:rsidR="004A3727" w:rsidRPr="000F5330" w:rsidRDefault="004A3727" w:rsidP="00D87F09">
            <w:pPr>
              <w:autoSpaceDE w:val="0"/>
              <w:autoSpaceDN w:val="0"/>
              <w:adjustRightInd w:val="0"/>
              <w:rPr>
                <w:rFonts w:cstheme="minorHAnsi"/>
                <w:sz w:val="16"/>
                <w:szCs w:val="16"/>
              </w:rPr>
            </w:pPr>
          </w:p>
          <w:p w14:paraId="21C699E4"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 xml:space="preserve">Requiring time off work for &gt;14 days </w:t>
            </w:r>
          </w:p>
          <w:p w14:paraId="5B0A8031" w14:textId="77777777" w:rsidR="004A3727" w:rsidRPr="000F5330" w:rsidRDefault="004A3727" w:rsidP="00D87F09">
            <w:pPr>
              <w:autoSpaceDE w:val="0"/>
              <w:autoSpaceDN w:val="0"/>
              <w:adjustRightInd w:val="0"/>
              <w:rPr>
                <w:rFonts w:cstheme="minorHAnsi"/>
                <w:sz w:val="16"/>
                <w:szCs w:val="16"/>
              </w:rPr>
            </w:pPr>
          </w:p>
          <w:p w14:paraId="3CE4B2C4" w14:textId="77777777" w:rsidR="004A3727" w:rsidRPr="000F5330" w:rsidRDefault="004A3727" w:rsidP="00D87F09">
            <w:pPr>
              <w:autoSpaceDE w:val="0"/>
              <w:autoSpaceDN w:val="0"/>
              <w:adjustRightInd w:val="0"/>
              <w:rPr>
                <w:rFonts w:cstheme="minorHAnsi"/>
                <w:sz w:val="16"/>
                <w:szCs w:val="16"/>
              </w:rPr>
            </w:pPr>
          </w:p>
          <w:p w14:paraId="2CAAD050" w14:textId="77777777" w:rsidR="004A3727" w:rsidRPr="000F5330" w:rsidRDefault="004A3727" w:rsidP="00D87F09">
            <w:pPr>
              <w:autoSpaceDE w:val="0"/>
              <w:autoSpaceDN w:val="0"/>
              <w:adjustRightInd w:val="0"/>
              <w:rPr>
                <w:rFonts w:cstheme="minorHAnsi"/>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E4342B"/>
          </w:tcPr>
          <w:p w14:paraId="30064F00"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 xml:space="preserve">Incident leading to death </w:t>
            </w:r>
          </w:p>
          <w:p w14:paraId="7D1186D7" w14:textId="77777777" w:rsidR="004A3727" w:rsidRPr="000F5330" w:rsidRDefault="004A3727" w:rsidP="00D87F09">
            <w:pPr>
              <w:autoSpaceDE w:val="0"/>
              <w:autoSpaceDN w:val="0"/>
              <w:adjustRightInd w:val="0"/>
              <w:rPr>
                <w:rFonts w:cstheme="minorHAnsi"/>
                <w:sz w:val="16"/>
                <w:szCs w:val="16"/>
              </w:rPr>
            </w:pPr>
          </w:p>
          <w:p w14:paraId="246EF020" w14:textId="77777777" w:rsidR="004A3727" w:rsidRPr="000F5330" w:rsidRDefault="004A3727" w:rsidP="00D87F09">
            <w:pPr>
              <w:autoSpaceDE w:val="0"/>
              <w:autoSpaceDN w:val="0"/>
              <w:adjustRightInd w:val="0"/>
              <w:rPr>
                <w:rFonts w:cstheme="minorHAnsi"/>
                <w:sz w:val="16"/>
                <w:szCs w:val="16"/>
              </w:rPr>
            </w:pPr>
            <w:r w:rsidRPr="000F5330">
              <w:rPr>
                <w:rFonts w:cstheme="minorHAnsi"/>
                <w:sz w:val="16"/>
                <w:szCs w:val="16"/>
              </w:rPr>
              <w:t>Multiple permanent injuries or irreversible health effects</w:t>
            </w:r>
          </w:p>
          <w:p w14:paraId="4EFEC594" w14:textId="77777777" w:rsidR="004A3727" w:rsidRPr="000F5330" w:rsidRDefault="004A3727" w:rsidP="00D87F09">
            <w:pPr>
              <w:autoSpaceDE w:val="0"/>
              <w:autoSpaceDN w:val="0"/>
              <w:adjustRightInd w:val="0"/>
              <w:rPr>
                <w:rFonts w:cstheme="minorHAnsi"/>
                <w:sz w:val="16"/>
                <w:szCs w:val="16"/>
              </w:rPr>
            </w:pPr>
          </w:p>
          <w:p w14:paraId="1EEEA352" w14:textId="77777777" w:rsidR="004A3727" w:rsidRPr="000F5330" w:rsidRDefault="004A3727" w:rsidP="00D87F09">
            <w:pPr>
              <w:autoSpaceDE w:val="0"/>
              <w:autoSpaceDN w:val="0"/>
              <w:adjustRightInd w:val="0"/>
              <w:rPr>
                <w:rFonts w:cstheme="minorHAnsi"/>
                <w:sz w:val="16"/>
                <w:szCs w:val="16"/>
              </w:rPr>
            </w:pPr>
          </w:p>
        </w:tc>
      </w:tr>
    </w:tbl>
    <w:p w14:paraId="41CEF3F0" w14:textId="77777777" w:rsidR="004A3727" w:rsidRPr="000F5330" w:rsidRDefault="004A3727" w:rsidP="004A3727">
      <w:pPr>
        <w:ind w:left="284"/>
        <w:jc w:val="both"/>
        <w:rPr>
          <w:rFonts w:cstheme="minorHAnsi"/>
          <w:sz w:val="16"/>
          <w:szCs w:val="16"/>
        </w:rPr>
      </w:pPr>
    </w:p>
    <w:tbl>
      <w:tblPr>
        <w:tblW w:w="9214" w:type="dxa"/>
        <w:tblInd w:w="-5" w:type="dxa"/>
        <w:tblLook w:val="0000" w:firstRow="0" w:lastRow="0" w:firstColumn="0" w:lastColumn="0" w:noHBand="0" w:noVBand="0"/>
      </w:tblPr>
      <w:tblGrid>
        <w:gridCol w:w="1560"/>
        <w:gridCol w:w="1559"/>
        <w:gridCol w:w="1559"/>
        <w:gridCol w:w="1559"/>
        <w:gridCol w:w="1560"/>
        <w:gridCol w:w="1417"/>
      </w:tblGrid>
      <w:tr w:rsidR="004A3727" w:rsidRPr="000F5330" w14:paraId="0437688D" w14:textId="77777777" w:rsidTr="00D87F09">
        <w:trPr>
          <w:trHeight w:val="313"/>
        </w:trPr>
        <w:tc>
          <w:tcPr>
            <w:tcW w:w="1560" w:type="dxa"/>
            <w:tcBorders>
              <w:top w:val="single" w:sz="4" w:space="0" w:color="000000"/>
              <w:left w:val="single" w:sz="4" w:space="0" w:color="000000"/>
              <w:bottom w:val="single" w:sz="4" w:space="0" w:color="000000"/>
              <w:right w:val="single" w:sz="4" w:space="0" w:color="000000"/>
            </w:tcBorders>
            <w:vAlign w:val="center"/>
          </w:tcPr>
          <w:p w14:paraId="3B711BA0"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Likelihood score </w:t>
            </w:r>
          </w:p>
        </w:tc>
        <w:tc>
          <w:tcPr>
            <w:tcW w:w="1559" w:type="dxa"/>
            <w:tcBorders>
              <w:top w:val="single" w:sz="4" w:space="0" w:color="000000"/>
              <w:left w:val="single" w:sz="4" w:space="0" w:color="000000"/>
              <w:bottom w:val="single" w:sz="4" w:space="0" w:color="000000"/>
              <w:right w:val="single" w:sz="4" w:space="0" w:color="000000"/>
            </w:tcBorders>
            <w:vAlign w:val="center"/>
          </w:tcPr>
          <w:p w14:paraId="7D3D9001"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1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3DCA701F"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1A3C358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3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12DEFF00"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0FE94CE3"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5 </w:t>
            </w:r>
          </w:p>
        </w:tc>
      </w:tr>
      <w:tr w:rsidR="004A3727" w:rsidRPr="000F5330" w14:paraId="78B8481B" w14:textId="77777777" w:rsidTr="00D87F09">
        <w:trPr>
          <w:trHeight w:val="460"/>
        </w:trPr>
        <w:tc>
          <w:tcPr>
            <w:tcW w:w="1560" w:type="dxa"/>
            <w:tcBorders>
              <w:top w:val="single" w:sz="4" w:space="0" w:color="000000"/>
              <w:left w:val="single" w:sz="4" w:space="0" w:color="000000"/>
              <w:bottom w:val="single" w:sz="4" w:space="0" w:color="000000"/>
              <w:right w:val="single" w:sz="4" w:space="0" w:color="000000"/>
            </w:tcBorders>
            <w:vAlign w:val="center"/>
          </w:tcPr>
          <w:p w14:paraId="5CB292A8"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Frequency</w:t>
            </w:r>
          </w:p>
        </w:tc>
        <w:tc>
          <w:tcPr>
            <w:tcW w:w="1559" w:type="dxa"/>
            <w:tcBorders>
              <w:top w:val="single" w:sz="4" w:space="0" w:color="000000"/>
              <w:left w:val="single" w:sz="4" w:space="0" w:color="000000"/>
              <w:bottom w:val="single" w:sz="4" w:space="0" w:color="000000"/>
              <w:right w:val="single" w:sz="4" w:space="0" w:color="000000"/>
            </w:tcBorders>
            <w:vAlign w:val="center"/>
          </w:tcPr>
          <w:p w14:paraId="49B12207"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Rare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2B734F12"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Unlikely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01AD27EE"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Possible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6AE18663"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Likely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68ED7542"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Almost certain </w:t>
            </w:r>
          </w:p>
        </w:tc>
      </w:tr>
      <w:tr w:rsidR="004A3727" w:rsidRPr="000F5330" w14:paraId="28C51843" w14:textId="77777777" w:rsidTr="00D87F09">
        <w:trPr>
          <w:cantSplit/>
        </w:trPr>
        <w:tc>
          <w:tcPr>
            <w:tcW w:w="1560" w:type="dxa"/>
            <w:tcBorders>
              <w:top w:val="single" w:sz="4" w:space="0" w:color="000000"/>
              <w:left w:val="single" w:sz="4" w:space="0" w:color="000000"/>
              <w:bottom w:val="single" w:sz="4" w:space="0" w:color="000000"/>
              <w:right w:val="single" w:sz="4" w:space="0" w:color="000000"/>
            </w:tcBorders>
            <w:vAlign w:val="center"/>
          </w:tcPr>
          <w:p w14:paraId="50B3198F" w14:textId="77777777" w:rsidR="004A3727" w:rsidRPr="000F5330" w:rsidRDefault="004A3727" w:rsidP="00D87F09">
            <w:pPr>
              <w:pStyle w:val="Default"/>
              <w:rPr>
                <w:rFonts w:asciiTheme="minorHAnsi" w:hAnsiTheme="minorHAnsi" w:cstheme="minorHAnsi"/>
                <w:b/>
                <w:color w:val="auto"/>
                <w:sz w:val="16"/>
                <w:szCs w:val="16"/>
              </w:rPr>
            </w:pPr>
            <w:r w:rsidRPr="000F5330">
              <w:rPr>
                <w:rFonts w:asciiTheme="minorHAnsi" w:hAnsiTheme="minorHAnsi" w:cstheme="minorHAnsi"/>
                <w:b/>
                <w:color w:val="auto"/>
                <w:sz w:val="16"/>
                <w:szCs w:val="16"/>
              </w:rPr>
              <w:t xml:space="preserve">Broad descriptor </w:t>
            </w:r>
          </w:p>
        </w:tc>
        <w:tc>
          <w:tcPr>
            <w:tcW w:w="1559" w:type="dxa"/>
            <w:tcBorders>
              <w:top w:val="single" w:sz="4" w:space="0" w:color="000000"/>
              <w:left w:val="single" w:sz="4" w:space="0" w:color="000000"/>
              <w:bottom w:val="single" w:sz="4" w:space="0" w:color="000000"/>
              <w:right w:val="single" w:sz="4" w:space="0" w:color="000000"/>
            </w:tcBorders>
            <w:vAlign w:val="center"/>
          </w:tcPr>
          <w:p w14:paraId="01E87691" w14:textId="77777777" w:rsidR="004A3727" w:rsidRPr="000F5330" w:rsidRDefault="004A3727" w:rsidP="00D87F09">
            <w:pPr>
              <w:pStyle w:val="Default"/>
              <w:rPr>
                <w:rFonts w:asciiTheme="minorHAnsi" w:hAnsiTheme="minorHAnsi" w:cstheme="minorHAnsi"/>
                <w:b/>
                <w:color w:val="auto"/>
                <w:sz w:val="16"/>
                <w:szCs w:val="16"/>
              </w:rPr>
            </w:pPr>
            <w:r w:rsidRPr="000F5330">
              <w:rPr>
                <w:rFonts w:asciiTheme="minorHAnsi" w:hAnsiTheme="minorHAnsi" w:cstheme="minorHAnsi"/>
                <w:color w:val="auto"/>
                <w:sz w:val="16"/>
                <w:szCs w:val="16"/>
              </w:rPr>
              <w:t>This will probably never happen/occur</w:t>
            </w:r>
            <w:r w:rsidRPr="000F5330">
              <w:rPr>
                <w:rFonts w:asciiTheme="minorHAnsi" w:hAnsiTheme="minorHAnsi" w:cstheme="minorHAnsi"/>
                <w:b/>
                <w:color w:val="auto"/>
                <w:sz w:val="16"/>
                <w:szCs w:val="16"/>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4E195691"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Do not expect it to happen/occur but it is possible it may do so</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3D1AD3DE" w14:textId="77777777" w:rsidR="004A3727" w:rsidRPr="000F5330" w:rsidRDefault="004A3727" w:rsidP="00D87F09">
            <w:pPr>
              <w:pStyle w:val="Default"/>
              <w:rPr>
                <w:rFonts w:asciiTheme="minorHAnsi" w:hAnsiTheme="minorHAnsi" w:cstheme="minorHAnsi"/>
                <w:b/>
                <w:color w:val="auto"/>
                <w:sz w:val="16"/>
                <w:szCs w:val="16"/>
              </w:rPr>
            </w:pPr>
            <w:r w:rsidRPr="000F5330">
              <w:rPr>
                <w:rFonts w:asciiTheme="minorHAnsi" w:hAnsiTheme="minorHAnsi" w:cstheme="minorHAnsi"/>
                <w:color w:val="auto"/>
                <w:sz w:val="16"/>
                <w:szCs w:val="16"/>
              </w:rPr>
              <w:t>Might happen or occur occasionally</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93EB84D"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Will probably happen/occur but it is not a persisting issue</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063134D9"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Will undoubtedly happen/occur, possibly frequently</w:t>
            </w:r>
          </w:p>
        </w:tc>
      </w:tr>
      <w:tr w:rsidR="004A3727" w:rsidRPr="000F5330" w14:paraId="0332C424" w14:textId="77777777" w:rsidTr="00D87F09">
        <w:trPr>
          <w:cantSplit/>
        </w:trPr>
        <w:tc>
          <w:tcPr>
            <w:tcW w:w="1560" w:type="dxa"/>
            <w:tcBorders>
              <w:top w:val="single" w:sz="4" w:space="0" w:color="000000"/>
              <w:left w:val="single" w:sz="4" w:space="0" w:color="000000"/>
              <w:bottom w:val="single" w:sz="4" w:space="0" w:color="000000"/>
              <w:right w:val="single" w:sz="4" w:space="0" w:color="000000"/>
            </w:tcBorders>
            <w:vAlign w:val="center"/>
          </w:tcPr>
          <w:p w14:paraId="2C409B5B" w14:textId="77777777" w:rsidR="004A3727" w:rsidRPr="000F5330" w:rsidRDefault="004A3727" w:rsidP="00D87F09">
            <w:pPr>
              <w:pStyle w:val="Default"/>
              <w:rPr>
                <w:rFonts w:asciiTheme="minorHAnsi" w:hAnsiTheme="minorHAnsi" w:cstheme="minorHAnsi"/>
                <w:color w:val="auto"/>
                <w:sz w:val="16"/>
                <w:szCs w:val="16"/>
                <w:lang w:eastAsia="en-GB"/>
              </w:rPr>
            </w:pPr>
            <w:r w:rsidRPr="000F5330">
              <w:rPr>
                <w:rFonts w:asciiTheme="minorHAnsi" w:hAnsiTheme="minorHAnsi" w:cstheme="minorHAnsi"/>
                <w:b/>
                <w:color w:val="auto"/>
                <w:sz w:val="16"/>
                <w:szCs w:val="16"/>
              </w:rPr>
              <w:t>Time-framed descriptor</w:t>
            </w:r>
          </w:p>
        </w:tc>
        <w:tc>
          <w:tcPr>
            <w:tcW w:w="1559" w:type="dxa"/>
            <w:tcBorders>
              <w:top w:val="single" w:sz="4" w:space="0" w:color="000000"/>
              <w:left w:val="single" w:sz="4" w:space="0" w:color="000000"/>
              <w:bottom w:val="single" w:sz="4" w:space="0" w:color="000000"/>
              <w:right w:val="single" w:sz="4" w:space="0" w:color="000000"/>
            </w:tcBorders>
            <w:vAlign w:val="center"/>
          </w:tcPr>
          <w:p w14:paraId="4594C3CE"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Not expected to occur</w:t>
            </w:r>
          </w:p>
          <w:p w14:paraId="77289631"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for years</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6B16C644"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Expected to occur</w:t>
            </w:r>
          </w:p>
          <w:p w14:paraId="63C11144"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at least annually</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00C05392"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Expected to occur at</w:t>
            </w:r>
          </w:p>
          <w:p w14:paraId="6D52B0C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Cs/>
                <w:color w:val="auto"/>
                <w:sz w:val="16"/>
                <w:szCs w:val="16"/>
                <w:lang w:eastAsia="en-GB"/>
              </w:rPr>
              <w:t>least monthly</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18557B1F" w14:textId="77777777" w:rsidR="004A3727" w:rsidRPr="000F5330" w:rsidRDefault="004A3727" w:rsidP="00D87F09">
            <w:pPr>
              <w:rPr>
                <w:rFonts w:cstheme="minorHAnsi"/>
                <w:sz w:val="16"/>
                <w:szCs w:val="16"/>
              </w:rPr>
            </w:pPr>
            <w:r w:rsidRPr="000F5330">
              <w:rPr>
                <w:rFonts w:eastAsia="Calibri" w:cstheme="minorHAnsi"/>
                <w:sz w:val="16"/>
                <w:szCs w:val="16"/>
                <w:lang w:eastAsia="en-GB"/>
              </w:rPr>
              <w:t>Expected to occur at least weekly</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26120C4" w14:textId="77777777" w:rsidR="004A3727" w:rsidRPr="000F5330" w:rsidRDefault="004A3727" w:rsidP="00D87F09">
            <w:pPr>
              <w:rPr>
                <w:rFonts w:cstheme="minorHAnsi"/>
                <w:sz w:val="16"/>
                <w:szCs w:val="16"/>
              </w:rPr>
            </w:pPr>
            <w:r w:rsidRPr="000F5330">
              <w:rPr>
                <w:rFonts w:eastAsia="Calibri" w:cstheme="minorHAnsi"/>
                <w:sz w:val="16"/>
                <w:szCs w:val="16"/>
                <w:lang w:eastAsia="en-GB"/>
              </w:rPr>
              <w:t>Expected to occur at least daily</w:t>
            </w:r>
          </w:p>
        </w:tc>
      </w:tr>
      <w:tr w:rsidR="004A3727" w:rsidRPr="000F5330" w14:paraId="6AA9A73A" w14:textId="77777777" w:rsidTr="00D87F09">
        <w:trPr>
          <w:cantSplit/>
          <w:trHeight w:val="594"/>
        </w:trPr>
        <w:tc>
          <w:tcPr>
            <w:tcW w:w="1560" w:type="dxa"/>
            <w:tcBorders>
              <w:top w:val="single" w:sz="4" w:space="0" w:color="000000"/>
              <w:left w:val="single" w:sz="4" w:space="0" w:color="000000"/>
              <w:bottom w:val="single" w:sz="4" w:space="0" w:color="000000"/>
              <w:right w:val="single" w:sz="4" w:space="0" w:color="000000"/>
            </w:tcBorders>
            <w:vAlign w:val="center"/>
          </w:tcPr>
          <w:p w14:paraId="4D9B50C0" w14:textId="77777777" w:rsidR="004A3727" w:rsidRPr="000F5330" w:rsidRDefault="004A3727" w:rsidP="00D87F09">
            <w:pPr>
              <w:rPr>
                <w:rFonts w:eastAsia="Calibri" w:cstheme="minorHAnsi"/>
                <w:bCs/>
                <w:sz w:val="16"/>
                <w:szCs w:val="16"/>
                <w:lang w:eastAsia="en-GB"/>
              </w:rPr>
            </w:pPr>
            <w:r w:rsidRPr="000F5330">
              <w:rPr>
                <w:rFonts w:eastAsia="Calibri" w:cstheme="minorHAnsi"/>
                <w:b/>
                <w:sz w:val="16"/>
                <w:szCs w:val="16"/>
                <w:lang w:eastAsia="en-GB"/>
              </w:rPr>
              <w:t xml:space="preserve">Probability </w:t>
            </w:r>
          </w:p>
          <w:p w14:paraId="5A75AE04" w14:textId="77777777" w:rsidR="004A3727" w:rsidRPr="000F5330" w:rsidRDefault="004A3727" w:rsidP="00D87F09">
            <w:pPr>
              <w:rPr>
                <w:rFonts w:eastAsia="Calibri" w:cstheme="minorHAnsi"/>
                <w:bCs/>
                <w:sz w:val="14"/>
                <w:szCs w:val="14"/>
                <w:lang w:eastAsia="en-GB"/>
              </w:rPr>
            </w:pPr>
            <w:r w:rsidRPr="000F5330">
              <w:rPr>
                <w:rFonts w:eastAsia="Calibri" w:cstheme="minorHAnsi"/>
                <w:sz w:val="14"/>
                <w:szCs w:val="14"/>
                <w:lang w:eastAsia="en-GB"/>
              </w:rPr>
              <w:t>Will it happen or not?</w:t>
            </w:r>
          </w:p>
        </w:tc>
        <w:tc>
          <w:tcPr>
            <w:tcW w:w="1559" w:type="dxa"/>
            <w:tcBorders>
              <w:top w:val="single" w:sz="4" w:space="0" w:color="000000"/>
              <w:left w:val="single" w:sz="4" w:space="0" w:color="000000"/>
              <w:bottom w:val="single" w:sz="4" w:space="0" w:color="000000"/>
              <w:right w:val="single" w:sz="4" w:space="0" w:color="000000"/>
            </w:tcBorders>
            <w:vAlign w:val="center"/>
          </w:tcPr>
          <w:p w14:paraId="6FA1BF3E"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&lt;0.1 per cent</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2B32AE07"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0.1–1 per cent</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524B09CD"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1.1–10 per cent</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23C3CD59"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11–50 per cent</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9A99AF0" w14:textId="77777777" w:rsidR="004A3727" w:rsidRPr="000F5330" w:rsidRDefault="004A3727" w:rsidP="00D87F09">
            <w:pPr>
              <w:rPr>
                <w:rFonts w:eastAsia="Calibri" w:cstheme="minorHAnsi"/>
                <w:bCs/>
                <w:sz w:val="16"/>
                <w:szCs w:val="16"/>
                <w:lang w:eastAsia="en-GB"/>
              </w:rPr>
            </w:pPr>
            <w:r w:rsidRPr="000F5330">
              <w:rPr>
                <w:rFonts w:eastAsia="Calibri" w:cstheme="minorHAnsi"/>
                <w:sz w:val="16"/>
                <w:szCs w:val="16"/>
                <w:lang w:eastAsia="en-GB"/>
              </w:rPr>
              <w:t>&gt;50 per cent</w:t>
            </w:r>
          </w:p>
        </w:tc>
      </w:tr>
    </w:tbl>
    <w:p w14:paraId="09814533" w14:textId="77777777" w:rsidR="004A3727" w:rsidRPr="000F5330" w:rsidRDefault="004A3727" w:rsidP="004A3727">
      <w:pPr>
        <w:pStyle w:val="NoSpacing"/>
        <w:ind w:left="284"/>
        <w:jc w:val="center"/>
        <w:rPr>
          <w:rFonts w:cstheme="minorHAnsi"/>
          <w:sz w:val="20"/>
          <w:szCs w:val="20"/>
        </w:rPr>
      </w:pPr>
    </w:p>
    <w:p w14:paraId="3F4862EF" w14:textId="77777777" w:rsidR="004A3727" w:rsidRPr="000F5330" w:rsidRDefault="004A3727" w:rsidP="004A3727">
      <w:pPr>
        <w:pStyle w:val="NoSpacing"/>
        <w:ind w:left="284"/>
        <w:jc w:val="center"/>
        <w:rPr>
          <w:rFonts w:cstheme="minorHAnsi"/>
          <w:b/>
        </w:rPr>
      </w:pPr>
      <w:r w:rsidRPr="000F5330">
        <w:rPr>
          <w:rFonts w:cstheme="minorHAnsi"/>
        </w:rPr>
        <w:t>The overall</w:t>
      </w:r>
      <w:r w:rsidRPr="000F5330">
        <w:rPr>
          <w:rFonts w:cstheme="minorHAnsi"/>
          <w:b/>
        </w:rPr>
        <w:t xml:space="preserve"> </w:t>
      </w:r>
      <w:r w:rsidRPr="000F5330">
        <w:rPr>
          <w:rFonts w:cstheme="minorHAnsi"/>
          <w:b/>
          <w:i/>
        </w:rPr>
        <w:t xml:space="preserve">level of risk </w:t>
      </w:r>
      <w:r w:rsidRPr="000F5330">
        <w:rPr>
          <w:rFonts w:cstheme="minorHAnsi"/>
        </w:rPr>
        <w:t>is then calculated by multiplying the two scores together.</w:t>
      </w:r>
    </w:p>
    <w:p w14:paraId="57084782" w14:textId="77777777" w:rsidR="004A3727" w:rsidRPr="000F5330" w:rsidRDefault="004A3727" w:rsidP="004A3727">
      <w:pPr>
        <w:pStyle w:val="NoSpacing"/>
        <w:ind w:left="284"/>
        <w:jc w:val="center"/>
        <w:rPr>
          <w:rFonts w:cstheme="minorHAnsi"/>
          <w:b/>
          <w:sz w:val="16"/>
          <w:szCs w:val="16"/>
        </w:rPr>
      </w:pPr>
    </w:p>
    <w:p w14:paraId="73AC3A83" w14:textId="77777777" w:rsidR="004A3727" w:rsidRPr="000F5330" w:rsidRDefault="004A3727" w:rsidP="004A3727">
      <w:pPr>
        <w:pStyle w:val="NoSpacing"/>
        <w:ind w:left="284"/>
        <w:jc w:val="center"/>
        <w:rPr>
          <w:rFonts w:cstheme="minorHAnsi"/>
          <w:b/>
          <w:sz w:val="20"/>
          <w:szCs w:val="20"/>
        </w:rPr>
      </w:pPr>
      <w:r w:rsidRPr="000F5330">
        <w:rPr>
          <w:rFonts w:cstheme="minorHAnsi"/>
          <w:b/>
          <w:sz w:val="20"/>
          <w:szCs w:val="20"/>
        </w:rPr>
        <w:t>Risk Level = Consequence / Severity x Likelihood (C x L)</w:t>
      </w:r>
    </w:p>
    <w:tbl>
      <w:tblPr>
        <w:tblpPr w:leftFromText="180" w:rightFromText="180" w:vertAnchor="text" w:horzAnchor="margin" w:tblpY="183"/>
        <w:tblW w:w="9214" w:type="dxa"/>
        <w:tblLook w:val="0000" w:firstRow="0" w:lastRow="0" w:firstColumn="0" w:lastColumn="0" w:noHBand="0" w:noVBand="0"/>
      </w:tblPr>
      <w:tblGrid>
        <w:gridCol w:w="1418"/>
        <w:gridCol w:w="1559"/>
        <w:gridCol w:w="1843"/>
        <w:gridCol w:w="1701"/>
        <w:gridCol w:w="1276"/>
        <w:gridCol w:w="1417"/>
      </w:tblGrid>
      <w:tr w:rsidR="004A3727" w:rsidRPr="000F5330" w14:paraId="57D79B61" w14:textId="77777777" w:rsidTr="00D87F09">
        <w:trPr>
          <w:trHeight w:val="310"/>
        </w:trPr>
        <w:tc>
          <w:tcPr>
            <w:tcW w:w="1418" w:type="dxa"/>
            <w:tcBorders>
              <w:top w:val="single" w:sz="4" w:space="0" w:color="000000"/>
              <w:left w:val="single" w:sz="4" w:space="0" w:color="000000"/>
              <w:bottom w:val="single" w:sz="4" w:space="0" w:color="000000"/>
              <w:right w:val="single" w:sz="4" w:space="0" w:color="000000"/>
            </w:tcBorders>
          </w:tcPr>
          <w:p w14:paraId="314DB032" w14:textId="77777777" w:rsidR="004A3727" w:rsidRPr="000F5330" w:rsidRDefault="004A3727" w:rsidP="00D87F09">
            <w:pPr>
              <w:pStyle w:val="Default"/>
              <w:rPr>
                <w:rFonts w:asciiTheme="minorHAnsi" w:hAnsiTheme="minorHAnsi" w:cstheme="minorHAnsi"/>
                <w:color w:val="auto"/>
                <w:sz w:val="16"/>
                <w:szCs w:val="16"/>
              </w:rPr>
            </w:pPr>
          </w:p>
        </w:tc>
        <w:tc>
          <w:tcPr>
            <w:tcW w:w="7796" w:type="dxa"/>
            <w:gridSpan w:val="5"/>
            <w:tcBorders>
              <w:top w:val="single" w:sz="4" w:space="0" w:color="000000"/>
              <w:left w:val="single" w:sz="4" w:space="0" w:color="000000"/>
              <w:bottom w:val="single" w:sz="4" w:space="0" w:color="000000"/>
              <w:right w:val="single" w:sz="4" w:space="0" w:color="000000"/>
            </w:tcBorders>
            <w:vAlign w:val="center"/>
          </w:tcPr>
          <w:p w14:paraId="0C6D4AB4"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Likelihood </w:t>
            </w:r>
          </w:p>
        </w:tc>
      </w:tr>
      <w:tr w:rsidR="004A3727" w:rsidRPr="000F5330" w14:paraId="07F215A6" w14:textId="77777777" w:rsidTr="00D87F09">
        <w:trPr>
          <w:trHeight w:val="308"/>
        </w:trPr>
        <w:tc>
          <w:tcPr>
            <w:tcW w:w="1418" w:type="dxa"/>
            <w:tcBorders>
              <w:top w:val="single" w:sz="4" w:space="0" w:color="000000"/>
              <w:left w:val="single" w:sz="4" w:space="0" w:color="000000"/>
              <w:bottom w:val="single" w:sz="4" w:space="0" w:color="000000"/>
              <w:right w:val="single" w:sz="4" w:space="0" w:color="000000"/>
            </w:tcBorders>
            <w:vAlign w:val="center"/>
          </w:tcPr>
          <w:p w14:paraId="0570B6BA"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Likelihood score </w:t>
            </w:r>
          </w:p>
        </w:tc>
        <w:tc>
          <w:tcPr>
            <w:tcW w:w="1559" w:type="dxa"/>
            <w:tcBorders>
              <w:top w:val="single" w:sz="4" w:space="0" w:color="000000"/>
              <w:left w:val="single" w:sz="4" w:space="0" w:color="000000"/>
              <w:bottom w:val="single" w:sz="4" w:space="0" w:color="000000"/>
              <w:right w:val="single" w:sz="4" w:space="0" w:color="000000"/>
            </w:tcBorders>
            <w:vAlign w:val="center"/>
          </w:tcPr>
          <w:p w14:paraId="501EB2EB"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1 </w:t>
            </w:r>
          </w:p>
        </w:tc>
        <w:tc>
          <w:tcPr>
            <w:tcW w:w="1843" w:type="dxa"/>
            <w:tcBorders>
              <w:top w:val="single" w:sz="4" w:space="0" w:color="000000"/>
              <w:left w:val="single" w:sz="4" w:space="0" w:color="000000"/>
              <w:bottom w:val="single" w:sz="4" w:space="0" w:color="000000"/>
              <w:right w:val="single" w:sz="4" w:space="0" w:color="000000"/>
            </w:tcBorders>
            <w:vAlign w:val="center"/>
          </w:tcPr>
          <w:p w14:paraId="44C2C7C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14:paraId="7F77C28F"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3 </w:t>
            </w:r>
          </w:p>
        </w:tc>
        <w:tc>
          <w:tcPr>
            <w:tcW w:w="1276" w:type="dxa"/>
            <w:tcBorders>
              <w:top w:val="single" w:sz="4" w:space="0" w:color="000000"/>
              <w:left w:val="single" w:sz="4" w:space="0" w:color="000000"/>
              <w:bottom w:val="single" w:sz="4" w:space="0" w:color="000000"/>
              <w:right w:val="single" w:sz="4" w:space="0" w:color="000000"/>
            </w:tcBorders>
            <w:vAlign w:val="center"/>
          </w:tcPr>
          <w:p w14:paraId="306FE5E8"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vAlign w:val="center"/>
          </w:tcPr>
          <w:p w14:paraId="4FD3B5CB"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5 </w:t>
            </w:r>
          </w:p>
        </w:tc>
      </w:tr>
      <w:tr w:rsidR="004A3727" w:rsidRPr="000F5330" w14:paraId="7E6375FD" w14:textId="77777777" w:rsidTr="00D87F09">
        <w:trPr>
          <w:trHeight w:val="285"/>
        </w:trPr>
        <w:tc>
          <w:tcPr>
            <w:tcW w:w="1418" w:type="dxa"/>
            <w:tcBorders>
              <w:top w:val="single" w:sz="4" w:space="0" w:color="000000"/>
              <w:left w:val="single" w:sz="4" w:space="0" w:color="000000"/>
              <w:bottom w:val="single" w:sz="4" w:space="0" w:color="000000"/>
              <w:right w:val="single" w:sz="4" w:space="0" w:color="000000"/>
            </w:tcBorders>
          </w:tcPr>
          <w:p w14:paraId="6D35402B" w14:textId="77777777" w:rsidR="004A3727" w:rsidRPr="000F5330" w:rsidRDefault="004A3727" w:rsidP="00D87F09">
            <w:pPr>
              <w:pStyle w:val="Default"/>
              <w:rPr>
                <w:rFonts w:asciiTheme="minorHAnsi" w:hAnsiTheme="minorHAnsi" w:cstheme="minorHAnsi"/>
                <w:color w:val="auto"/>
                <w:sz w:val="16"/>
                <w:szCs w:val="16"/>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EEB9AA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Rare </w:t>
            </w:r>
          </w:p>
        </w:tc>
        <w:tc>
          <w:tcPr>
            <w:tcW w:w="1843" w:type="dxa"/>
            <w:tcBorders>
              <w:top w:val="single" w:sz="4" w:space="0" w:color="000000"/>
              <w:left w:val="single" w:sz="4" w:space="0" w:color="000000"/>
              <w:bottom w:val="single" w:sz="4" w:space="0" w:color="000000"/>
              <w:right w:val="single" w:sz="4" w:space="0" w:color="000000"/>
            </w:tcBorders>
            <w:vAlign w:val="center"/>
          </w:tcPr>
          <w:p w14:paraId="1F998570"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Unlikely </w:t>
            </w:r>
          </w:p>
        </w:tc>
        <w:tc>
          <w:tcPr>
            <w:tcW w:w="1701" w:type="dxa"/>
            <w:tcBorders>
              <w:top w:val="single" w:sz="4" w:space="0" w:color="000000"/>
              <w:left w:val="single" w:sz="4" w:space="0" w:color="000000"/>
              <w:bottom w:val="single" w:sz="4" w:space="0" w:color="000000"/>
              <w:right w:val="single" w:sz="4" w:space="0" w:color="000000"/>
            </w:tcBorders>
            <w:vAlign w:val="center"/>
          </w:tcPr>
          <w:p w14:paraId="5FA0E211"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Possible </w:t>
            </w:r>
          </w:p>
        </w:tc>
        <w:tc>
          <w:tcPr>
            <w:tcW w:w="1276" w:type="dxa"/>
            <w:tcBorders>
              <w:top w:val="single" w:sz="4" w:space="0" w:color="000000"/>
              <w:left w:val="single" w:sz="4" w:space="0" w:color="000000"/>
              <w:bottom w:val="single" w:sz="4" w:space="0" w:color="000000"/>
              <w:right w:val="single" w:sz="4" w:space="0" w:color="000000"/>
            </w:tcBorders>
            <w:vAlign w:val="center"/>
          </w:tcPr>
          <w:p w14:paraId="3A0D91D9"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Likely </w:t>
            </w:r>
          </w:p>
        </w:tc>
        <w:tc>
          <w:tcPr>
            <w:tcW w:w="1417" w:type="dxa"/>
            <w:tcBorders>
              <w:top w:val="single" w:sz="4" w:space="0" w:color="000000"/>
              <w:left w:val="single" w:sz="4" w:space="0" w:color="000000"/>
              <w:bottom w:val="single" w:sz="4" w:space="0" w:color="000000"/>
              <w:right w:val="single" w:sz="4" w:space="0" w:color="000000"/>
            </w:tcBorders>
            <w:vAlign w:val="center"/>
          </w:tcPr>
          <w:p w14:paraId="35A10C59"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Almost certain </w:t>
            </w:r>
          </w:p>
        </w:tc>
      </w:tr>
      <w:tr w:rsidR="004A3727" w:rsidRPr="000F5330" w14:paraId="5FA175FE" w14:textId="77777777" w:rsidTr="00D87F09">
        <w:trPr>
          <w:trHeight w:val="310"/>
        </w:trPr>
        <w:tc>
          <w:tcPr>
            <w:tcW w:w="1418" w:type="dxa"/>
            <w:tcBorders>
              <w:top w:val="single" w:sz="4" w:space="0" w:color="000000"/>
              <w:left w:val="single" w:sz="4" w:space="0" w:color="000000"/>
              <w:bottom w:val="single" w:sz="4" w:space="0" w:color="000000"/>
              <w:right w:val="single" w:sz="4" w:space="0" w:color="000000"/>
            </w:tcBorders>
            <w:vAlign w:val="center"/>
          </w:tcPr>
          <w:p w14:paraId="48B26BF0"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5 Catastrophic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7FE3A7EE"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5 </w:t>
            </w:r>
          </w:p>
        </w:tc>
        <w:tc>
          <w:tcPr>
            <w:tcW w:w="184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5BAE5C2E"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10 </w:t>
            </w:r>
          </w:p>
        </w:tc>
        <w:tc>
          <w:tcPr>
            <w:tcW w:w="1701"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B134154"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15 </w:t>
            </w:r>
          </w:p>
        </w:tc>
        <w:tc>
          <w:tcPr>
            <w:tcW w:w="1276"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3CBE0D94"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20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621BCD57"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25 </w:t>
            </w:r>
          </w:p>
        </w:tc>
      </w:tr>
      <w:tr w:rsidR="004A3727" w:rsidRPr="000F5330" w14:paraId="74954788" w14:textId="77777777" w:rsidTr="00D87F09">
        <w:trPr>
          <w:trHeight w:val="285"/>
        </w:trPr>
        <w:tc>
          <w:tcPr>
            <w:tcW w:w="1418" w:type="dxa"/>
            <w:tcBorders>
              <w:top w:val="single" w:sz="4" w:space="0" w:color="000000"/>
              <w:left w:val="single" w:sz="4" w:space="0" w:color="000000"/>
              <w:bottom w:val="single" w:sz="4" w:space="0" w:color="000000"/>
              <w:right w:val="single" w:sz="4" w:space="0" w:color="000000"/>
            </w:tcBorders>
            <w:vAlign w:val="center"/>
          </w:tcPr>
          <w:p w14:paraId="503886F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4 Major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239F591A"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4 </w:t>
            </w:r>
          </w:p>
        </w:tc>
        <w:tc>
          <w:tcPr>
            <w:tcW w:w="184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3329EEF9"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8 </w:t>
            </w:r>
          </w:p>
        </w:tc>
        <w:tc>
          <w:tcPr>
            <w:tcW w:w="1701"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6AC18698"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12 </w:t>
            </w:r>
          </w:p>
        </w:tc>
        <w:tc>
          <w:tcPr>
            <w:tcW w:w="1276"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1D5561A4"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16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6F8FA40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20 </w:t>
            </w:r>
          </w:p>
        </w:tc>
      </w:tr>
      <w:tr w:rsidR="004A3727" w:rsidRPr="000F5330" w14:paraId="3004EFF7" w14:textId="77777777" w:rsidTr="00D87F09">
        <w:trPr>
          <w:trHeight w:val="308"/>
        </w:trPr>
        <w:tc>
          <w:tcPr>
            <w:tcW w:w="1418" w:type="dxa"/>
            <w:tcBorders>
              <w:top w:val="single" w:sz="4" w:space="0" w:color="000000"/>
              <w:left w:val="single" w:sz="4" w:space="0" w:color="000000"/>
              <w:bottom w:val="single" w:sz="4" w:space="0" w:color="000000"/>
              <w:right w:val="single" w:sz="4" w:space="0" w:color="000000"/>
            </w:tcBorders>
            <w:vAlign w:val="center"/>
          </w:tcPr>
          <w:p w14:paraId="1DE63142"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3 Moderate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22FC6667"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3 </w:t>
            </w:r>
          </w:p>
        </w:tc>
        <w:tc>
          <w:tcPr>
            <w:tcW w:w="1843"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7F14473"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6 </w:t>
            </w:r>
          </w:p>
        </w:tc>
        <w:tc>
          <w:tcPr>
            <w:tcW w:w="1701"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0DDBD11D"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9 </w:t>
            </w:r>
          </w:p>
        </w:tc>
        <w:tc>
          <w:tcPr>
            <w:tcW w:w="1276"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4F1F723"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12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11A2DCFF"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15 </w:t>
            </w:r>
          </w:p>
        </w:tc>
      </w:tr>
      <w:tr w:rsidR="004A3727" w:rsidRPr="000F5330" w14:paraId="2408BB42" w14:textId="77777777" w:rsidTr="00D87F09">
        <w:trPr>
          <w:trHeight w:val="285"/>
        </w:trPr>
        <w:tc>
          <w:tcPr>
            <w:tcW w:w="1418" w:type="dxa"/>
            <w:tcBorders>
              <w:top w:val="single" w:sz="4" w:space="0" w:color="000000"/>
              <w:left w:val="single" w:sz="4" w:space="0" w:color="000000"/>
              <w:bottom w:val="single" w:sz="4" w:space="0" w:color="000000"/>
              <w:right w:val="single" w:sz="4" w:space="0" w:color="000000"/>
            </w:tcBorders>
            <w:vAlign w:val="center"/>
          </w:tcPr>
          <w:p w14:paraId="48769B97"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2 Minor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093BC6ED"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2 </w:t>
            </w:r>
          </w:p>
        </w:tc>
        <w:tc>
          <w:tcPr>
            <w:tcW w:w="1843"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554B281F"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4 </w:t>
            </w:r>
          </w:p>
        </w:tc>
        <w:tc>
          <w:tcPr>
            <w:tcW w:w="1701"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3F4F05AD"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6 </w:t>
            </w:r>
          </w:p>
        </w:tc>
        <w:tc>
          <w:tcPr>
            <w:tcW w:w="1276"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5599A493"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8 </w:t>
            </w:r>
          </w:p>
        </w:tc>
        <w:tc>
          <w:tcPr>
            <w:tcW w:w="1417"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024B765F"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10 </w:t>
            </w:r>
          </w:p>
        </w:tc>
      </w:tr>
      <w:tr w:rsidR="004A3727" w:rsidRPr="000F5330" w14:paraId="1C4F3267" w14:textId="77777777" w:rsidTr="00D87F09">
        <w:trPr>
          <w:trHeight w:val="275"/>
        </w:trPr>
        <w:tc>
          <w:tcPr>
            <w:tcW w:w="1418" w:type="dxa"/>
            <w:tcBorders>
              <w:top w:val="single" w:sz="4" w:space="0" w:color="000000"/>
              <w:left w:val="single" w:sz="4" w:space="0" w:color="000000"/>
              <w:bottom w:val="single" w:sz="4" w:space="0" w:color="000000"/>
              <w:right w:val="single" w:sz="4" w:space="0" w:color="000000"/>
            </w:tcBorders>
            <w:vAlign w:val="center"/>
          </w:tcPr>
          <w:p w14:paraId="7E0494EA"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b/>
                <w:color w:val="auto"/>
                <w:sz w:val="16"/>
                <w:szCs w:val="16"/>
              </w:rPr>
              <w:t xml:space="preserve">1 Negligible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10D1BFD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1 </w:t>
            </w:r>
          </w:p>
        </w:tc>
        <w:tc>
          <w:tcPr>
            <w:tcW w:w="1843"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59BA0F4C"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2 </w:t>
            </w:r>
          </w:p>
        </w:tc>
        <w:tc>
          <w:tcPr>
            <w:tcW w:w="1701"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51E9AF2D"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0CF21FA7"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3FB4F607" w14:textId="77777777" w:rsidR="004A3727" w:rsidRPr="000F5330" w:rsidRDefault="004A3727" w:rsidP="00D87F09">
            <w:pPr>
              <w:pStyle w:val="Default"/>
              <w:rPr>
                <w:rFonts w:asciiTheme="minorHAnsi" w:hAnsiTheme="minorHAnsi" w:cstheme="minorHAnsi"/>
                <w:color w:val="auto"/>
                <w:sz w:val="16"/>
                <w:szCs w:val="16"/>
              </w:rPr>
            </w:pPr>
            <w:r w:rsidRPr="000F5330">
              <w:rPr>
                <w:rFonts w:asciiTheme="minorHAnsi" w:hAnsiTheme="minorHAnsi" w:cstheme="minorHAnsi"/>
                <w:color w:val="auto"/>
                <w:sz w:val="16"/>
                <w:szCs w:val="16"/>
              </w:rPr>
              <w:t xml:space="preserve">5 </w:t>
            </w:r>
          </w:p>
        </w:tc>
      </w:tr>
    </w:tbl>
    <w:p w14:paraId="254D5450" w14:textId="77777777" w:rsidR="004A3727" w:rsidRPr="000F5330" w:rsidRDefault="004A3727" w:rsidP="004A3727">
      <w:pPr>
        <w:pStyle w:val="NoSpacing"/>
        <w:ind w:left="284"/>
        <w:jc w:val="center"/>
        <w:rPr>
          <w:rFonts w:cstheme="minorHAnsi"/>
          <w:b/>
          <w:sz w:val="20"/>
          <w:szCs w:val="20"/>
        </w:rPr>
      </w:pPr>
    </w:p>
    <w:p w14:paraId="59A41A30" w14:textId="7FDAE893" w:rsidR="004A3727" w:rsidRPr="000F5330" w:rsidRDefault="004A3727" w:rsidP="004A3727">
      <w:pPr>
        <w:pStyle w:val="NoSpacing"/>
        <w:rPr>
          <w:rFonts w:cstheme="minorHAnsi"/>
        </w:rPr>
      </w:pPr>
      <w:r w:rsidRPr="000F5330">
        <w:rPr>
          <w:rFonts w:cstheme="minorHAnsi"/>
        </w:rPr>
        <w:t xml:space="preserve">The Initial Risk Rating is the level of risk before control measures have been applied or with current control measures in place. </w:t>
      </w:r>
    </w:p>
    <w:p w14:paraId="078D99AE" w14:textId="77777777" w:rsidR="004A3727" w:rsidRPr="000F5330" w:rsidRDefault="004A3727" w:rsidP="004A3727">
      <w:pPr>
        <w:pStyle w:val="NoSpacing"/>
        <w:rPr>
          <w:rFonts w:cstheme="minorHAnsi"/>
        </w:rPr>
      </w:pPr>
    </w:p>
    <w:p w14:paraId="09B90508" w14:textId="44B69D5F" w:rsidR="004A3727" w:rsidRDefault="004A3727" w:rsidP="000F5330">
      <w:pPr>
        <w:pStyle w:val="NoSpacing"/>
        <w:rPr>
          <w:rFonts w:cstheme="minorHAnsi"/>
        </w:rPr>
        <w:sectPr w:rsidR="004A3727" w:rsidSect="000F5330">
          <w:pgSz w:w="11900" w:h="16840"/>
          <w:pgMar w:top="1440" w:right="1440" w:bottom="1440" w:left="1440" w:header="0" w:footer="0" w:gutter="0"/>
          <w:cols w:space="708"/>
          <w:docGrid w:linePitch="360"/>
        </w:sectPr>
      </w:pPr>
      <w:r w:rsidRPr="000F5330">
        <w:rPr>
          <w:rFonts w:cstheme="minorHAnsi"/>
        </w:rPr>
        <w:t>The Residual Risk is the level of risk after further con</w:t>
      </w:r>
      <w:r w:rsidR="000F5330">
        <w:rPr>
          <w:rFonts w:cstheme="minorHAnsi"/>
        </w:rPr>
        <w:t>trol measures are put in place.</w:t>
      </w:r>
    </w:p>
    <w:bookmarkStart w:id="7" w:name="_Toc76033031"/>
    <w:p w14:paraId="4A14E584" w14:textId="2CA95021" w:rsidR="00B34F17" w:rsidRPr="002D58C7" w:rsidRDefault="00B34F17" w:rsidP="002D58C7">
      <w:pPr>
        <w:pStyle w:val="Heading2"/>
        <w:rPr>
          <w:rFonts w:asciiTheme="minorHAnsi" w:hAnsiTheme="minorHAnsi" w:cstheme="minorHAnsi"/>
          <w:sz w:val="24"/>
          <w:szCs w:val="24"/>
        </w:rPr>
      </w:pPr>
      <w:r w:rsidRPr="002D58C7">
        <w:rPr>
          <w:rFonts w:asciiTheme="minorHAnsi" w:hAnsiTheme="minorHAnsi" w:cstheme="minorHAnsi"/>
          <w:noProof/>
          <w:sz w:val="24"/>
          <w:szCs w:val="24"/>
          <w:lang w:eastAsia="en-GB"/>
        </w:rPr>
        <mc:AlternateContent>
          <mc:Choice Requires="wpg">
            <w:drawing>
              <wp:anchor distT="0" distB="0" distL="114300" distR="114300" simplePos="0" relativeHeight="251662336" behindDoc="1" locked="0" layoutInCell="1" allowOverlap="1" wp14:anchorId="26312AA6" wp14:editId="473DDB1A">
                <wp:simplePos x="0" y="0"/>
                <wp:positionH relativeFrom="page">
                  <wp:posOffset>4340225</wp:posOffset>
                </wp:positionH>
                <wp:positionV relativeFrom="page">
                  <wp:posOffset>9648190</wp:posOffset>
                </wp:positionV>
                <wp:extent cx="2620010" cy="29210"/>
                <wp:effectExtent l="0" t="8890" r="1206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0010" cy="29210"/>
                          <a:chOff x="6835" y="15194"/>
                          <a:chExt cx="4126" cy="46"/>
                        </a:xfrm>
                      </wpg:grpSpPr>
                      <pic:pic xmlns:pic="http://schemas.openxmlformats.org/drawingml/2006/picture">
                        <pic:nvPicPr>
                          <pic:cNvPr id="1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35" y="15194"/>
                            <a:ext cx="4116"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Line 4"/>
                        <wps:cNvCnPr>
                          <a:cxnSpLocks noChangeShapeType="1"/>
                        </wps:cNvCnPr>
                        <wps:spPr bwMode="auto">
                          <a:xfrm>
                            <a:off x="9168" y="15199"/>
                            <a:ext cx="10" cy="0"/>
                          </a:xfrm>
                          <a:prstGeom prst="line">
                            <a:avLst/>
                          </a:prstGeom>
                          <a:noFill/>
                          <a:ln w="6096">
                            <a:solidFill>
                              <a:srgbClr val="FEFEFE"/>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0951" y="15199"/>
                            <a:ext cx="10" cy="0"/>
                          </a:xfrm>
                          <a:prstGeom prst="line">
                            <a:avLst/>
                          </a:prstGeom>
                          <a:noFill/>
                          <a:ln w="6096">
                            <a:solidFill>
                              <a:srgbClr val="9898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BDA7D3" id="Group 9" o:spid="_x0000_s1026" style="position:absolute;margin-left:341.75pt;margin-top:759.7pt;width:206.3pt;height:2.3pt;z-index:-251654144;mso-position-horizontal-relative:page;mso-position-vertical-relative:page" coordorigin="6835,15194" coordsize="41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35;top:15194;width:411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">
                  <v:imagedata r:id="rId29" o:title=""/>
                </v:shape>
                <v:line id="Line 4" o:spid="_x0000_s1028" style="position:absolute;visibility:visible;mso-wrap-style:square" from="9168,15199" to="9178,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" strokecolor="#fefefe" strokeweight=".48pt"/>
                <v:line id="Line 5" o:spid="_x0000_s1029" style="position:absolute;visibility:visible;mso-wrap-style:square" from="10951,15199" to="10961,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" strokecolor="#989898" strokeweight=".48pt"/>
                <w10:wrap anchorx="page" anchory="page"/>
              </v:group>
            </w:pict>
          </mc:Fallback>
        </mc:AlternateContent>
      </w:r>
      <w:r w:rsidRPr="002D58C7">
        <w:rPr>
          <w:rFonts w:asciiTheme="minorHAnsi" w:hAnsiTheme="minorHAnsi" w:cstheme="minorHAnsi"/>
          <w:sz w:val="24"/>
          <w:szCs w:val="24"/>
        </w:rPr>
        <w:t>Checklist to aid a discussion on work-related stressors between a Line Manager &amp; employee</w:t>
      </w:r>
      <w:bookmarkEnd w:id="7"/>
    </w:p>
    <w:p w14:paraId="1EB5DEB5" w14:textId="77777777" w:rsidR="00B34F17" w:rsidRPr="005F5A5F" w:rsidRDefault="00B34F17" w:rsidP="00B34F17">
      <w:pPr>
        <w:pStyle w:val="BodyText"/>
        <w:spacing w:before="74"/>
        <w:ind w:left="175"/>
        <w:rPr>
          <w:rFonts w:cstheme="minorHAnsi"/>
          <w:color w:val="2E74B5" w:themeColor="accent5" w:themeShade="BF"/>
          <w:sz w:val="20"/>
          <w:szCs w:val="20"/>
        </w:rPr>
      </w:pPr>
      <w:r w:rsidRPr="005F5A5F">
        <w:rPr>
          <w:rFonts w:cstheme="minorHAnsi"/>
          <w:color w:val="2E74B5" w:themeColor="accent5" w:themeShade="BF"/>
          <w:sz w:val="20"/>
          <w:szCs w:val="20"/>
        </w:rPr>
        <w:t>(Based on HSE’s Return to Work Questionnaire)</w:t>
      </w:r>
    </w:p>
    <w:p w14:paraId="422D92DB" w14:textId="77777777" w:rsidR="00B34F17" w:rsidRPr="00EA1D8B" w:rsidRDefault="00B34F17" w:rsidP="00B34F17">
      <w:pPr>
        <w:spacing w:before="1" w:after="1"/>
        <w:rPr>
          <w:sz w:val="8"/>
          <w:szCs w:val="8"/>
        </w:rPr>
      </w:pPr>
    </w:p>
    <w:tbl>
      <w:tblPr>
        <w:tblStyle w:val="TableGrid"/>
        <w:tblW w:w="0" w:type="auto"/>
        <w:tblBorders>
          <w:top w:val="single" w:sz="18" w:space="0" w:color="000000"/>
        </w:tblBorders>
        <w:tblLook w:val="04A0" w:firstRow="1" w:lastRow="0" w:firstColumn="1" w:lastColumn="0" w:noHBand="0" w:noVBand="1"/>
      </w:tblPr>
      <w:tblGrid>
        <w:gridCol w:w="1820"/>
        <w:gridCol w:w="3120"/>
        <w:gridCol w:w="2466"/>
        <w:gridCol w:w="2471"/>
      </w:tblGrid>
      <w:tr w:rsidR="00B34F17" w14:paraId="2AB9D014" w14:textId="77777777" w:rsidTr="0043777E">
        <w:trPr>
          <w:tblHeader/>
        </w:trPr>
        <w:tc>
          <w:tcPr>
            <w:tcW w:w="1820" w:type="dxa"/>
            <w:tcBorders>
              <w:top w:val="single" w:sz="18" w:space="0" w:color="000000"/>
              <w:left w:val="single" w:sz="18" w:space="0" w:color="000000"/>
              <w:bottom w:val="single" w:sz="18" w:space="0" w:color="000000"/>
              <w:right w:val="single" w:sz="18" w:space="0" w:color="000000"/>
            </w:tcBorders>
          </w:tcPr>
          <w:p w14:paraId="6967B1E0" w14:textId="77777777" w:rsidR="00B34F17" w:rsidRPr="00EA1D8B" w:rsidRDefault="00B34F17" w:rsidP="00D87F09">
            <w:pPr>
              <w:rPr>
                <w:b/>
                <w:bCs/>
                <w:sz w:val="20"/>
                <w:szCs w:val="20"/>
              </w:rPr>
            </w:pPr>
            <w:r w:rsidRPr="00EA1D8B">
              <w:rPr>
                <w:b/>
                <w:bCs/>
                <w:sz w:val="20"/>
                <w:szCs w:val="20"/>
              </w:rPr>
              <w:t>Cause of stress</w:t>
            </w:r>
          </w:p>
        </w:tc>
        <w:tc>
          <w:tcPr>
            <w:tcW w:w="3120" w:type="dxa"/>
            <w:tcBorders>
              <w:top w:val="single" w:sz="18" w:space="0" w:color="000000"/>
              <w:left w:val="single" w:sz="18" w:space="0" w:color="000000"/>
              <w:bottom w:val="single" w:sz="18" w:space="0" w:color="000000"/>
              <w:right w:val="single" w:sz="18" w:space="0" w:color="000000"/>
            </w:tcBorders>
          </w:tcPr>
          <w:p w14:paraId="4A1FC1CE" w14:textId="77777777" w:rsidR="00B34F17" w:rsidRPr="00EA1D8B" w:rsidRDefault="00B34F17" w:rsidP="00D87F09">
            <w:pPr>
              <w:rPr>
                <w:b/>
                <w:bCs/>
                <w:sz w:val="20"/>
                <w:szCs w:val="20"/>
              </w:rPr>
            </w:pPr>
            <w:r w:rsidRPr="00EA1D8B">
              <w:rPr>
                <w:b/>
                <w:bCs/>
                <w:sz w:val="20"/>
                <w:szCs w:val="20"/>
              </w:rPr>
              <w:t>Question</w:t>
            </w:r>
          </w:p>
        </w:tc>
        <w:tc>
          <w:tcPr>
            <w:tcW w:w="2466" w:type="dxa"/>
            <w:tcBorders>
              <w:top w:val="single" w:sz="18" w:space="0" w:color="000000"/>
              <w:left w:val="single" w:sz="18" w:space="0" w:color="000000"/>
              <w:bottom w:val="single" w:sz="18" w:space="0" w:color="000000"/>
              <w:right w:val="single" w:sz="18" w:space="0" w:color="000000"/>
            </w:tcBorders>
          </w:tcPr>
          <w:p w14:paraId="3F5AD719" w14:textId="77777777" w:rsidR="00B34F17" w:rsidRPr="00EA1D8B" w:rsidRDefault="00B34F17" w:rsidP="00D87F09">
            <w:pPr>
              <w:rPr>
                <w:b/>
                <w:bCs/>
                <w:sz w:val="20"/>
                <w:szCs w:val="20"/>
              </w:rPr>
            </w:pPr>
            <w:r w:rsidRPr="00EA1D8B">
              <w:rPr>
                <w:b/>
                <w:bCs/>
                <w:sz w:val="20"/>
                <w:szCs w:val="20"/>
              </w:rPr>
              <w:t>Was it a problem for you?</w:t>
            </w:r>
          </w:p>
          <w:p w14:paraId="1AFABD11" w14:textId="77777777" w:rsidR="00B34F17" w:rsidRPr="00EA1D8B" w:rsidRDefault="00B34F17" w:rsidP="00D87F09">
            <w:pPr>
              <w:rPr>
                <w:b/>
                <w:bCs/>
                <w:sz w:val="20"/>
                <w:szCs w:val="20"/>
              </w:rPr>
            </w:pPr>
          </w:p>
          <w:p w14:paraId="2033E6A1" w14:textId="77777777" w:rsidR="00B34F17" w:rsidRPr="00EA1D8B" w:rsidRDefault="00B34F17" w:rsidP="00D87F09">
            <w:pPr>
              <w:rPr>
                <w:b/>
                <w:bCs/>
                <w:i/>
                <w:iCs/>
                <w:sz w:val="20"/>
                <w:szCs w:val="20"/>
              </w:rPr>
            </w:pPr>
            <w:r w:rsidRPr="00EA1D8B">
              <w:rPr>
                <w:b/>
                <w:bCs/>
                <w:i/>
                <w:iCs/>
                <w:sz w:val="20"/>
                <w:szCs w:val="20"/>
              </w:rPr>
              <w:t>If it was, detail what the problem was.  If it was not a problem, leave that line blank.</w:t>
            </w:r>
          </w:p>
        </w:tc>
        <w:tc>
          <w:tcPr>
            <w:tcW w:w="2471" w:type="dxa"/>
            <w:tcBorders>
              <w:top w:val="single" w:sz="18" w:space="0" w:color="000000"/>
              <w:left w:val="single" w:sz="18" w:space="0" w:color="000000"/>
              <w:bottom w:val="single" w:sz="18" w:space="0" w:color="000000"/>
              <w:right w:val="single" w:sz="18" w:space="0" w:color="000000"/>
            </w:tcBorders>
          </w:tcPr>
          <w:p w14:paraId="022383D6" w14:textId="77777777" w:rsidR="00B34F17" w:rsidRPr="00EA1D8B" w:rsidRDefault="00B34F17" w:rsidP="00D87F09">
            <w:pPr>
              <w:rPr>
                <w:b/>
                <w:bCs/>
                <w:sz w:val="20"/>
                <w:szCs w:val="20"/>
              </w:rPr>
            </w:pPr>
            <w:r w:rsidRPr="00EA1D8B">
              <w:rPr>
                <w:b/>
                <w:bCs/>
                <w:sz w:val="20"/>
                <w:szCs w:val="20"/>
              </w:rPr>
              <w:t>What could be done about it?</w:t>
            </w:r>
          </w:p>
          <w:p w14:paraId="278557F3" w14:textId="77777777" w:rsidR="00B34F17" w:rsidRPr="00EA1D8B" w:rsidRDefault="00B34F17" w:rsidP="00D87F09">
            <w:pPr>
              <w:rPr>
                <w:b/>
                <w:bCs/>
                <w:sz w:val="20"/>
                <w:szCs w:val="20"/>
              </w:rPr>
            </w:pPr>
          </w:p>
          <w:p w14:paraId="418BC964" w14:textId="2FBEE046" w:rsidR="00B34F17" w:rsidRPr="00EA1D8B" w:rsidRDefault="00B34F17" w:rsidP="00D87F09">
            <w:pPr>
              <w:rPr>
                <w:b/>
                <w:bCs/>
                <w:i/>
                <w:iCs/>
                <w:sz w:val="20"/>
                <w:szCs w:val="20"/>
              </w:rPr>
            </w:pPr>
            <w:r w:rsidRPr="00EA1D8B">
              <w:rPr>
                <w:b/>
                <w:bCs/>
                <w:i/>
                <w:iCs/>
                <w:sz w:val="20"/>
                <w:szCs w:val="20"/>
              </w:rPr>
              <w:t>Can we make an</w:t>
            </w:r>
            <w:r w:rsidR="00F53B6A">
              <w:rPr>
                <w:b/>
                <w:bCs/>
                <w:i/>
                <w:iCs/>
                <w:sz w:val="20"/>
                <w:szCs w:val="20"/>
              </w:rPr>
              <w:t>y</w:t>
            </w:r>
            <w:r w:rsidRPr="00EA1D8B">
              <w:rPr>
                <w:b/>
                <w:bCs/>
                <w:i/>
                <w:iCs/>
                <w:sz w:val="20"/>
                <w:szCs w:val="20"/>
              </w:rPr>
              <w:t xml:space="preserve"> adjustments?</w:t>
            </w:r>
          </w:p>
        </w:tc>
      </w:tr>
      <w:tr w:rsidR="00B34F17" w14:paraId="6F7AC1A8" w14:textId="77777777" w:rsidTr="002D58C7">
        <w:tc>
          <w:tcPr>
            <w:tcW w:w="1820" w:type="dxa"/>
            <w:vMerge w:val="restart"/>
            <w:tcBorders>
              <w:top w:val="single" w:sz="18" w:space="0" w:color="000000"/>
              <w:left w:val="single" w:sz="18" w:space="0" w:color="000000"/>
              <w:bottom w:val="single" w:sz="18" w:space="0" w:color="000000"/>
              <w:right w:val="single" w:sz="18" w:space="0" w:color="000000"/>
            </w:tcBorders>
          </w:tcPr>
          <w:p w14:paraId="3570656F" w14:textId="77777777" w:rsidR="00B34F17" w:rsidRPr="00703C7E" w:rsidRDefault="00B34F17" w:rsidP="00D87F09">
            <w:pPr>
              <w:rPr>
                <w:b/>
                <w:bCs/>
                <w:sz w:val="20"/>
                <w:szCs w:val="20"/>
              </w:rPr>
            </w:pPr>
            <w:r w:rsidRPr="00703C7E">
              <w:rPr>
                <w:b/>
                <w:bCs/>
                <w:sz w:val="20"/>
                <w:szCs w:val="20"/>
              </w:rPr>
              <w:t>Demands</w:t>
            </w:r>
          </w:p>
        </w:tc>
        <w:tc>
          <w:tcPr>
            <w:tcW w:w="3120" w:type="dxa"/>
            <w:tcBorders>
              <w:top w:val="single" w:sz="18" w:space="0" w:color="000000"/>
              <w:left w:val="single" w:sz="18" w:space="0" w:color="000000"/>
              <w:right w:val="single" w:sz="18" w:space="0" w:color="000000"/>
            </w:tcBorders>
          </w:tcPr>
          <w:p w14:paraId="33F028D2" w14:textId="77777777" w:rsidR="00B34F17" w:rsidRPr="00373947" w:rsidRDefault="00B34F17" w:rsidP="00D87F09">
            <w:pPr>
              <w:rPr>
                <w:bCs/>
                <w:sz w:val="20"/>
                <w:szCs w:val="20"/>
              </w:rPr>
            </w:pPr>
            <w:r>
              <w:rPr>
                <w:bCs/>
                <w:sz w:val="20"/>
                <w:szCs w:val="20"/>
              </w:rPr>
              <w:t>Did different people at work demand things from you that were hard to combine?</w:t>
            </w:r>
          </w:p>
        </w:tc>
        <w:tc>
          <w:tcPr>
            <w:tcW w:w="2466" w:type="dxa"/>
            <w:tcBorders>
              <w:top w:val="single" w:sz="18" w:space="0" w:color="000000"/>
              <w:left w:val="single" w:sz="18" w:space="0" w:color="000000"/>
            </w:tcBorders>
          </w:tcPr>
          <w:p w14:paraId="1F5ABD6F" w14:textId="77777777" w:rsidR="00B34F17" w:rsidRDefault="00B34F17" w:rsidP="00D87F09"/>
        </w:tc>
        <w:tc>
          <w:tcPr>
            <w:tcW w:w="2471" w:type="dxa"/>
            <w:tcBorders>
              <w:top w:val="single" w:sz="18" w:space="0" w:color="000000"/>
              <w:right w:val="single" w:sz="18" w:space="0" w:color="000000"/>
            </w:tcBorders>
          </w:tcPr>
          <w:p w14:paraId="77220730" w14:textId="77777777" w:rsidR="00B34F17" w:rsidRDefault="00B34F17" w:rsidP="00D87F09"/>
        </w:tc>
      </w:tr>
      <w:tr w:rsidR="00B34F17" w14:paraId="134E8A82"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536448BC" w14:textId="77777777" w:rsidR="00B34F17" w:rsidRDefault="00B34F17" w:rsidP="00D87F09"/>
        </w:tc>
        <w:tc>
          <w:tcPr>
            <w:tcW w:w="3120" w:type="dxa"/>
            <w:tcBorders>
              <w:top w:val="single" w:sz="4" w:space="0" w:color="auto"/>
              <w:left w:val="single" w:sz="18" w:space="0" w:color="000000"/>
              <w:right w:val="single" w:sz="18" w:space="0" w:color="000000"/>
            </w:tcBorders>
          </w:tcPr>
          <w:p w14:paraId="49473421" w14:textId="77777777" w:rsidR="00B34F17" w:rsidRPr="00373947" w:rsidRDefault="00B34F17" w:rsidP="00D87F09">
            <w:pPr>
              <w:rPr>
                <w:sz w:val="20"/>
                <w:szCs w:val="20"/>
              </w:rPr>
            </w:pPr>
            <w:r w:rsidRPr="00373947">
              <w:rPr>
                <w:sz w:val="20"/>
                <w:szCs w:val="20"/>
              </w:rPr>
              <w:t>Did you have unachievable deadlines?</w:t>
            </w:r>
          </w:p>
        </w:tc>
        <w:tc>
          <w:tcPr>
            <w:tcW w:w="2466" w:type="dxa"/>
            <w:tcBorders>
              <w:top w:val="single" w:sz="4" w:space="0" w:color="auto"/>
              <w:left w:val="single" w:sz="18" w:space="0" w:color="000000"/>
            </w:tcBorders>
          </w:tcPr>
          <w:p w14:paraId="4BA7BC0A" w14:textId="77777777" w:rsidR="00B34F17" w:rsidRDefault="00B34F17" w:rsidP="00D87F09"/>
        </w:tc>
        <w:tc>
          <w:tcPr>
            <w:tcW w:w="2471" w:type="dxa"/>
            <w:tcBorders>
              <w:top w:val="single" w:sz="4" w:space="0" w:color="auto"/>
              <w:right w:val="single" w:sz="18" w:space="0" w:color="000000"/>
            </w:tcBorders>
          </w:tcPr>
          <w:p w14:paraId="7CE5B49B" w14:textId="77777777" w:rsidR="00B34F17" w:rsidRDefault="00B34F17" w:rsidP="00D87F09"/>
        </w:tc>
      </w:tr>
      <w:tr w:rsidR="00B34F17" w14:paraId="76EF2042"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47245BCB" w14:textId="77777777" w:rsidR="00B34F17" w:rsidRDefault="00B34F17" w:rsidP="00D87F09"/>
        </w:tc>
        <w:tc>
          <w:tcPr>
            <w:tcW w:w="3120" w:type="dxa"/>
            <w:tcBorders>
              <w:top w:val="single" w:sz="4" w:space="0" w:color="auto"/>
              <w:left w:val="single" w:sz="18" w:space="0" w:color="000000"/>
              <w:right w:val="single" w:sz="18" w:space="0" w:color="000000"/>
            </w:tcBorders>
          </w:tcPr>
          <w:p w14:paraId="58E247EC" w14:textId="77777777" w:rsidR="00B34F17" w:rsidRPr="00373947" w:rsidRDefault="00B34F17" w:rsidP="00D87F09">
            <w:pPr>
              <w:rPr>
                <w:bCs/>
                <w:sz w:val="20"/>
                <w:szCs w:val="20"/>
              </w:rPr>
            </w:pPr>
            <w:r>
              <w:rPr>
                <w:bCs/>
                <w:sz w:val="20"/>
                <w:szCs w:val="20"/>
              </w:rPr>
              <w:t>Did you have to work very intensively?</w:t>
            </w:r>
          </w:p>
        </w:tc>
        <w:tc>
          <w:tcPr>
            <w:tcW w:w="2466" w:type="dxa"/>
            <w:tcBorders>
              <w:top w:val="single" w:sz="4" w:space="0" w:color="auto"/>
              <w:left w:val="single" w:sz="18" w:space="0" w:color="000000"/>
            </w:tcBorders>
          </w:tcPr>
          <w:p w14:paraId="7BEE0604" w14:textId="77777777" w:rsidR="00B34F17" w:rsidRDefault="00B34F17" w:rsidP="00D87F09"/>
        </w:tc>
        <w:tc>
          <w:tcPr>
            <w:tcW w:w="2471" w:type="dxa"/>
            <w:tcBorders>
              <w:top w:val="single" w:sz="4" w:space="0" w:color="auto"/>
              <w:right w:val="single" w:sz="18" w:space="0" w:color="000000"/>
            </w:tcBorders>
          </w:tcPr>
          <w:p w14:paraId="7569CD1F" w14:textId="77777777" w:rsidR="00B34F17" w:rsidRDefault="00B34F17" w:rsidP="00D87F09"/>
        </w:tc>
      </w:tr>
      <w:tr w:rsidR="00B34F17" w14:paraId="527FFA80"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4EB589DF" w14:textId="77777777" w:rsidR="00B34F17" w:rsidRDefault="00B34F17" w:rsidP="00D87F09"/>
        </w:tc>
        <w:tc>
          <w:tcPr>
            <w:tcW w:w="3120" w:type="dxa"/>
            <w:tcBorders>
              <w:top w:val="single" w:sz="4" w:space="0" w:color="auto"/>
              <w:left w:val="single" w:sz="18" w:space="0" w:color="000000"/>
              <w:right w:val="single" w:sz="18" w:space="0" w:color="000000"/>
            </w:tcBorders>
          </w:tcPr>
          <w:p w14:paraId="257720A2" w14:textId="77777777" w:rsidR="00B34F17" w:rsidRPr="00373947" w:rsidRDefault="00B34F17" w:rsidP="00D87F09">
            <w:pPr>
              <w:rPr>
                <w:bCs/>
                <w:sz w:val="20"/>
                <w:szCs w:val="20"/>
              </w:rPr>
            </w:pPr>
            <w:r>
              <w:rPr>
                <w:bCs/>
                <w:sz w:val="20"/>
                <w:szCs w:val="20"/>
              </w:rPr>
              <w:t>Did you have to neglect some tasks because you had too much to do?</w:t>
            </w:r>
          </w:p>
        </w:tc>
        <w:tc>
          <w:tcPr>
            <w:tcW w:w="2466" w:type="dxa"/>
            <w:tcBorders>
              <w:top w:val="single" w:sz="4" w:space="0" w:color="auto"/>
              <w:left w:val="single" w:sz="18" w:space="0" w:color="000000"/>
            </w:tcBorders>
          </w:tcPr>
          <w:p w14:paraId="662B9A8D" w14:textId="77777777" w:rsidR="00B34F17" w:rsidRDefault="00B34F17" w:rsidP="00D87F09"/>
        </w:tc>
        <w:tc>
          <w:tcPr>
            <w:tcW w:w="2471" w:type="dxa"/>
            <w:tcBorders>
              <w:top w:val="single" w:sz="4" w:space="0" w:color="auto"/>
              <w:right w:val="single" w:sz="18" w:space="0" w:color="000000"/>
            </w:tcBorders>
          </w:tcPr>
          <w:p w14:paraId="31D4F9CD" w14:textId="77777777" w:rsidR="00B34F17" w:rsidRDefault="00B34F17" w:rsidP="00D87F09"/>
        </w:tc>
      </w:tr>
      <w:tr w:rsidR="00B34F17" w14:paraId="2F55A8F0"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2B9CFDA" w14:textId="77777777" w:rsidR="00B34F17" w:rsidRDefault="00B34F17" w:rsidP="00D87F09"/>
        </w:tc>
        <w:tc>
          <w:tcPr>
            <w:tcW w:w="3120" w:type="dxa"/>
            <w:tcBorders>
              <w:top w:val="single" w:sz="4" w:space="0" w:color="auto"/>
              <w:left w:val="single" w:sz="18" w:space="0" w:color="000000"/>
              <w:right w:val="single" w:sz="18" w:space="0" w:color="000000"/>
            </w:tcBorders>
          </w:tcPr>
          <w:p w14:paraId="7D679F61" w14:textId="77777777" w:rsidR="00B34F17" w:rsidRPr="00373947" w:rsidRDefault="00B34F17" w:rsidP="00D87F09">
            <w:pPr>
              <w:rPr>
                <w:bCs/>
                <w:sz w:val="20"/>
                <w:szCs w:val="20"/>
              </w:rPr>
            </w:pPr>
            <w:r>
              <w:rPr>
                <w:bCs/>
                <w:sz w:val="20"/>
                <w:szCs w:val="20"/>
              </w:rPr>
              <w:t>Were you unable to take sufficient breaks?</w:t>
            </w:r>
          </w:p>
        </w:tc>
        <w:tc>
          <w:tcPr>
            <w:tcW w:w="2466" w:type="dxa"/>
            <w:tcBorders>
              <w:top w:val="single" w:sz="4" w:space="0" w:color="auto"/>
              <w:left w:val="single" w:sz="18" w:space="0" w:color="000000"/>
            </w:tcBorders>
          </w:tcPr>
          <w:p w14:paraId="0B5A4D7E" w14:textId="77777777" w:rsidR="00B34F17" w:rsidRDefault="00B34F17" w:rsidP="00D87F09"/>
        </w:tc>
        <w:tc>
          <w:tcPr>
            <w:tcW w:w="2471" w:type="dxa"/>
            <w:tcBorders>
              <w:top w:val="single" w:sz="4" w:space="0" w:color="auto"/>
              <w:right w:val="single" w:sz="18" w:space="0" w:color="000000"/>
            </w:tcBorders>
          </w:tcPr>
          <w:p w14:paraId="225B9AFD" w14:textId="77777777" w:rsidR="00B34F17" w:rsidRDefault="00B34F17" w:rsidP="00D87F09"/>
        </w:tc>
      </w:tr>
      <w:tr w:rsidR="00B34F17" w14:paraId="0D6266A1"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043ECE8A" w14:textId="77777777" w:rsidR="00B34F17" w:rsidRDefault="00B34F17" w:rsidP="00D87F09"/>
        </w:tc>
        <w:tc>
          <w:tcPr>
            <w:tcW w:w="3120" w:type="dxa"/>
            <w:tcBorders>
              <w:top w:val="single" w:sz="4" w:space="0" w:color="auto"/>
              <w:left w:val="single" w:sz="18" w:space="0" w:color="000000"/>
              <w:right w:val="single" w:sz="18" w:space="0" w:color="000000"/>
            </w:tcBorders>
          </w:tcPr>
          <w:p w14:paraId="78864551" w14:textId="77777777" w:rsidR="00B34F17" w:rsidRPr="00373947" w:rsidRDefault="00B34F17" w:rsidP="00D87F09">
            <w:pPr>
              <w:rPr>
                <w:bCs/>
                <w:sz w:val="20"/>
                <w:szCs w:val="20"/>
              </w:rPr>
            </w:pPr>
            <w:r>
              <w:rPr>
                <w:bCs/>
                <w:sz w:val="20"/>
                <w:szCs w:val="20"/>
              </w:rPr>
              <w:t>Did you feel pressurised to work long hours?</w:t>
            </w:r>
          </w:p>
        </w:tc>
        <w:tc>
          <w:tcPr>
            <w:tcW w:w="2466" w:type="dxa"/>
            <w:tcBorders>
              <w:top w:val="single" w:sz="4" w:space="0" w:color="auto"/>
              <w:left w:val="single" w:sz="18" w:space="0" w:color="000000"/>
            </w:tcBorders>
          </w:tcPr>
          <w:p w14:paraId="521E35AD" w14:textId="77777777" w:rsidR="00B34F17" w:rsidRDefault="00B34F17" w:rsidP="00D87F09"/>
        </w:tc>
        <w:tc>
          <w:tcPr>
            <w:tcW w:w="2471" w:type="dxa"/>
            <w:tcBorders>
              <w:top w:val="single" w:sz="4" w:space="0" w:color="auto"/>
              <w:right w:val="single" w:sz="18" w:space="0" w:color="000000"/>
            </w:tcBorders>
          </w:tcPr>
          <w:p w14:paraId="6BFE146C" w14:textId="77777777" w:rsidR="00B34F17" w:rsidRDefault="00B34F17" w:rsidP="00D87F09"/>
        </w:tc>
      </w:tr>
      <w:tr w:rsidR="00B34F17" w14:paraId="181862B2"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307D77A" w14:textId="77777777" w:rsidR="00B34F17" w:rsidRDefault="00B34F17" w:rsidP="00D87F09"/>
        </w:tc>
        <w:tc>
          <w:tcPr>
            <w:tcW w:w="3120" w:type="dxa"/>
            <w:tcBorders>
              <w:top w:val="single" w:sz="4" w:space="0" w:color="auto"/>
              <w:left w:val="single" w:sz="18" w:space="0" w:color="000000"/>
              <w:right w:val="single" w:sz="18" w:space="0" w:color="000000"/>
            </w:tcBorders>
          </w:tcPr>
          <w:p w14:paraId="2EE22482" w14:textId="77777777" w:rsidR="00B34F17" w:rsidRPr="00373947" w:rsidRDefault="00B34F17" w:rsidP="00D87F09">
            <w:pPr>
              <w:rPr>
                <w:bCs/>
                <w:sz w:val="20"/>
                <w:szCs w:val="20"/>
              </w:rPr>
            </w:pPr>
            <w:r>
              <w:rPr>
                <w:bCs/>
                <w:sz w:val="20"/>
                <w:szCs w:val="20"/>
              </w:rPr>
              <w:t>Did you feel you had to work very fast?</w:t>
            </w:r>
          </w:p>
        </w:tc>
        <w:tc>
          <w:tcPr>
            <w:tcW w:w="2466" w:type="dxa"/>
            <w:tcBorders>
              <w:top w:val="single" w:sz="4" w:space="0" w:color="auto"/>
              <w:left w:val="single" w:sz="18" w:space="0" w:color="000000"/>
            </w:tcBorders>
          </w:tcPr>
          <w:p w14:paraId="349F6A1E" w14:textId="77777777" w:rsidR="00B34F17" w:rsidRDefault="00B34F17" w:rsidP="00D87F09"/>
        </w:tc>
        <w:tc>
          <w:tcPr>
            <w:tcW w:w="2471" w:type="dxa"/>
            <w:tcBorders>
              <w:top w:val="single" w:sz="4" w:space="0" w:color="auto"/>
              <w:right w:val="single" w:sz="18" w:space="0" w:color="000000"/>
            </w:tcBorders>
          </w:tcPr>
          <w:p w14:paraId="62B6C109" w14:textId="77777777" w:rsidR="00B34F17" w:rsidRDefault="00B34F17" w:rsidP="00D87F09"/>
        </w:tc>
      </w:tr>
      <w:tr w:rsidR="00B34F17" w14:paraId="2711E99E"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7A8EF3C5" w14:textId="77777777" w:rsidR="00B34F17" w:rsidRDefault="00B34F17" w:rsidP="00D87F09"/>
        </w:tc>
        <w:tc>
          <w:tcPr>
            <w:tcW w:w="3120" w:type="dxa"/>
            <w:tcBorders>
              <w:top w:val="single" w:sz="4" w:space="0" w:color="auto"/>
              <w:left w:val="single" w:sz="18" w:space="0" w:color="000000"/>
              <w:bottom w:val="single" w:sz="18" w:space="0" w:color="000000"/>
              <w:right w:val="single" w:sz="18" w:space="0" w:color="000000"/>
            </w:tcBorders>
          </w:tcPr>
          <w:p w14:paraId="592AB3BE" w14:textId="77777777" w:rsidR="00B34F17" w:rsidRPr="00373947" w:rsidRDefault="00B34F17" w:rsidP="00D87F09">
            <w:pPr>
              <w:rPr>
                <w:bCs/>
                <w:sz w:val="20"/>
                <w:szCs w:val="20"/>
              </w:rPr>
            </w:pPr>
            <w:r>
              <w:rPr>
                <w:bCs/>
                <w:sz w:val="20"/>
                <w:szCs w:val="20"/>
              </w:rPr>
              <w:t>Did you have unrealistic time pressures?</w:t>
            </w:r>
          </w:p>
        </w:tc>
        <w:tc>
          <w:tcPr>
            <w:tcW w:w="2466" w:type="dxa"/>
            <w:tcBorders>
              <w:top w:val="single" w:sz="4" w:space="0" w:color="auto"/>
              <w:left w:val="single" w:sz="18" w:space="0" w:color="000000"/>
              <w:bottom w:val="single" w:sz="18" w:space="0" w:color="000000"/>
            </w:tcBorders>
          </w:tcPr>
          <w:p w14:paraId="563E5E82" w14:textId="77777777" w:rsidR="00B34F17" w:rsidRDefault="00B34F17" w:rsidP="00D87F09"/>
        </w:tc>
        <w:tc>
          <w:tcPr>
            <w:tcW w:w="2471" w:type="dxa"/>
            <w:tcBorders>
              <w:top w:val="single" w:sz="4" w:space="0" w:color="auto"/>
              <w:bottom w:val="single" w:sz="18" w:space="0" w:color="000000"/>
              <w:right w:val="single" w:sz="18" w:space="0" w:color="000000"/>
            </w:tcBorders>
          </w:tcPr>
          <w:p w14:paraId="31BC7CF1" w14:textId="77777777" w:rsidR="00B34F17" w:rsidRDefault="00B34F17" w:rsidP="00D87F09"/>
        </w:tc>
      </w:tr>
      <w:tr w:rsidR="00B34F17" w14:paraId="1A5B0AA9" w14:textId="77777777" w:rsidTr="002D58C7">
        <w:tc>
          <w:tcPr>
            <w:tcW w:w="1820" w:type="dxa"/>
            <w:vMerge w:val="restart"/>
            <w:tcBorders>
              <w:top w:val="single" w:sz="18" w:space="0" w:color="000000"/>
              <w:left w:val="single" w:sz="18" w:space="0" w:color="000000"/>
              <w:bottom w:val="single" w:sz="18" w:space="0" w:color="000000"/>
              <w:right w:val="single" w:sz="18" w:space="0" w:color="000000"/>
            </w:tcBorders>
          </w:tcPr>
          <w:p w14:paraId="753C117C" w14:textId="77777777" w:rsidR="00B34F17" w:rsidRPr="00703C7E" w:rsidRDefault="00B34F17" w:rsidP="00D87F09">
            <w:pPr>
              <w:rPr>
                <w:b/>
                <w:bCs/>
                <w:sz w:val="20"/>
                <w:szCs w:val="20"/>
              </w:rPr>
            </w:pPr>
            <w:r>
              <w:rPr>
                <w:b/>
                <w:bCs/>
                <w:sz w:val="20"/>
                <w:szCs w:val="20"/>
              </w:rPr>
              <w:t>Control</w:t>
            </w:r>
          </w:p>
        </w:tc>
        <w:tc>
          <w:tcPr>
            <w:tcW w:w="3120" w:type="dxa"/>
            <w:tcBorders>
              <w:top w:val="single" w:sz="18" w:space="0" w:color="000000"/>
              <w:left w:val="single" w:sz="18" w:space="0" w:color="000000"/>
              <w:right w:val="single" w:sz="18" w:space="0" w:color="000000"/>
            </w:tcBorders>
          </w:tcPr>
          <w:p w14:paraId="1C77C001" w14:textId="77777777" w:rsidR="00B34F17" w:rsidRPr="00703C7E" w:rsidRDefault="00B34F17" w:rsidP="00D87F09">
            <w:pPr>
              <w:rPr>
                <w:bCs/>
                <w:sz w:val="20"/>
                <w:szCs w:val="20"/>
              </w:rPr>
            </w:pPr>
            <w:r>
              <w:rPr>
                <w:bCs/>
                <w:sz w:val="20"/>
                <w:szCs w:val="20"/>
              </w:rPr>
              <w:t>Could you decide when to take a break?</w:t>
            </w:r>
          </w:p>
        </w:tc>
        <w:tc>
          <w:tcPr>
            <w:tcW w:w="2466" w:type="dxa"/>
            <w:tcBorders>
              <w:top w:val="single" w:sz="18" w:space="0" w:color="000000"/>
              <w:left w:val="single" w:sz="18" w:space="0" w:color="000000"/>
            </w:tcBorders>
          </w:tcPr>
          <w:p w14:paraId="390DA6E1" w14:textId="77777777" w:rsidR="00B34F17" w:rsidRDefault="00B34F17" w:rsidP="00D87F09"/>
        </w:tc>
        <w:tc>
          <w:tcPr>
            <w:tcW w:w="2471" w:type="dxa"/>
            <w:tcBorders>
              <w:top w:val="single" w:sz="18" w:space="0" w:color="000000"/>
              <w:right w:val="single" w:sz="18" w:space="0" w:color="000000"/>
            </w:tcBorders>
          </w:tcPr>
          <w:p w14:paraId="5BC7C846" w14:textId="77777777" w:rsidR="00B34F17" w:rsidRDefault="00B34F17" w:rsidP="00D87F09"/>
        </w:tc>
      </w:tr>
      <w:tr w:rsidR="00B34F17" w14:paraId="19AEADAA"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31B4B815" w14:textId="77777777" w:rsidR="00B34F17" w:rsidRDefault="00B34F17" w:rsidP="00D87F09"/>
        </w:tc>
        <w:tc>
          <w:tcPr>
            <w:tcW w:w="3120" w:type="dxa"/>
            <w:tcBorders>
              <w:top w:val="single" w:sz="4" w:space="0" w:color="auto"/>
              <w:left w:val="single" w:sz="18" w:space="0" w:color="000000"/>
              <w:right w:val="single" w:sz="18" w:space="0" w:color="000000"/>
            </w:tcBorders>
          </w:tcPr>
          <w:p w14:paraId="7D06CA6D" w14:textId="77777777" w:rsidR="00B34F17" w:rsidRPr="00703C7E" w:rsidRDefault="00B34F17" w:rsidP="00D87F09">
            <w:pPr>
              <w:rPr>
                <w:bCs/>
                <w:sz w:val="20"/>
                <w:szCs w:val="20"/>
              </w:rPr>
            </w:pPr>
            <w:r>
              <w:rPr>
                <w:bCs/>
                <w:sz w:val="20"/>
                <w:szCs w:val="20"/>
              </w:rPr>
              <w:t>Did you feel you had a say in your work speed?</w:t>
            </w:r>
          </w:p>
        </w:tc>
        <w:tc>
          <w:tcPr>
            <w:tcW w:w="2466" w:type="dxa"/>
            <w:tcBorders>
              <w:top w:val="single" w:sz="4" w:space="0" w:color="auto"/>
              <w:left w:val="single" w:sz="18" w:space="0" w:color="000000"/>
            </w:tcBorders>
          </w:tcPr>
          <w:p w14:paraId="0890BEC6" w14:textId="77777777" w:rsidR="00B34F17" w:rsidRDefault="00B34F17" w:rsidP="00D87F09"/>
        </w:tc>
        <w:tc>
          <w:tcPr>
            <w:tcW w:w="2471" w:type="dxa"/>
            <w:tcBorders>
              <w:top w:val="single" w:sz="4" w:space="0" w:color="auto"/>
              <w:right w:val="single" w:sz="18" w:space="0" w:color="000000"/>
            </w:tcBorders>
          </w:tcPr>
          <w:p w14:paraId="33F3591E" w14:textId="77777777" w:rsidR="00B34F17" w:rsidRDefault="00B34F17" w:rsidP="00D87F09"/>
        </w:tc>
      </w:tr>
      <w:tr w:rsidR="00B34F17" w14:paraId="36B95612"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5D491D76" w14:textId="77777777" w:rsidR="00B34F17" w:rsidRDefault="00B34F17" w:rsidP="00D87F09"/>
        </w:tc>
        <w:tc>
          <w:tcPr>
            <w:tcW w:w="3120" w:type="dxa"/>
            <w:tcBorders>
              <w:top w:val="single" w:sz="4" w:space="0" w:color="auto"/>
              <w:left w:val="single" w:sz="18" w:space="0" w:color="000000"/>
              <w:right w:val="single" w:sz="18" w:space="0" w:color="000000"/>
            </w:tcBorders>
          </w:tcPr>
          <w:p w14:paraId="58FC1560" w14:textId="77777777" w:rsidR="00B34F17" w:rsidRPr="00703C7E" w:rsidRDefault="00B34F17" w:rsidP="00D87F09">
            <w:pPr>
              <w:rPr>
                <w:bCs/>
                <w:sz w:val="20"/>
                <w:szCs w:val="20"/>
              </w:rPr>
            </w:pPr>
            <w:r>
              <w:rPr>
                <w:bCs/>
                <w:sz w:val="20"/>
                <w:szCs w:val="20"/>
              </w:rPr>
              <w:t>Did you feel you had a choice in deciding how you did your work?</w:t>
            </w:r>
          </w:p>
        </w:tc>
        <w:tc>
          <w:tcPr>
            <w:tcW w:w="2466" w:type="dxa"/>
            <w:tcBorders>
              <w:top w:val="single" w:sz="4" w:space="0" w:color="auto"/>
              <w:left w:val="single" w:sz="18" w:space="0" w:color="000000"/>
            </w:tcBorders>
          </w:tcPr>
          <w:p w14:paraId="59CCF816" w14:textId="77777777" w:rsidR="00B34F17" w:rsidRDefault="00B34F17" w:rsidP="00D87F09"/>
        </w:tc>
        <w:tc>
          <w:tcPr>
            <w:tcW w:w="2471" w:type="dxa"/>
            <w:tcBorders>
              <w:top w:val="single" w:sz="4" w:space="0" w:color="auto"/>
              <w:right w:val="single" w:sz="18" w:space="0" w:color="000000"/>
            </w:tcBorders>
          </w:tcPr>
          <w:p w14:paraId="275659A2" w14:textId="77777777" w:rsidR="00B34F17" w:rsidRDefault="00B34F17" w:rsidP="00D87F09"/>
        </w:tc>
      </w:tr>
      <w:tr w:rsidR="00B34F17" w14:paraId="3E7E053E"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7F27CF8B" w14:textId="77777777" w:rsidR="00B34F17" w:rsidRDefault="00B34F17" w:rsidP="00D87F09"/>
        </w:tc>
        <w:tc>
          <w:tcPr>
            <w:tcW w:w="3120" w:type="dxa"/>
            <w:tcBorders>
              <w:top w:val="single" w:sz="4" w:space="0" w:color="auto"/>
              <w:left w:val="single" w:sz="18" w:space="0" w:color="000000"/>
              <w:right w:val="single" w:sz="18" w:space="0" w:color="000000"/>
            </w:tcBorders>
          </w:tcPr>
          <w:p w14:paraId="355213FD" w14:textId="77777777" w:rsidR="00B34F17" w:rsidRPr="00703C7E" w:rsidRDefault="00B34F17" w:rsidP="00D87F09">
            <w:pPr>
              <w:rPr>
                <w:bCs/>
                <w:sz w:val="20"/>
                <w:szCs w:val="20"/>
              </w:rPr>
            </w:pPr>
            <w:r>
              <w:rPr>
                <w:bCs/>
                <w:sz w:val="20"/>
                <w:szCs w:val="20"/>
              </w:rPr>
              <w:t>Did you feel you had a choice in deciding what you did at work?</w:t>
            </w:r>
          </w:p>
        </w:tc>
        <w:tc>
          <w:tcPr>
            <w:tcW w:w="2466" w:type="dxa"/>
            <w:tcBorders>
              <w:top w:val="single" w:sz="4" w:space="0" w:color="auto"/>
              <w:left w:val="single" w:sz="18" w:space="0" w:color="000000"/>
            </w:tcBorders>
          </w:tcPr>
          <w:p w14:paraId="28D59A91" w14:textId="77777777" w:rsidR="00B34F17" w:rsidRDefault="00B34F17" w:rsidP="00D87F09"/>
        </w:tc>
        <w:tc>
          <w:tcPr>
            <w:tcW w:w="2471" w:type="dxa"/>
            <w:tcBorders>
              <w:top w:val="single" w:sz="4" w:space="0" w:color="auto"/>
              <w:right w:val="single" w:sz="18" w:space="0" w:color="000000"/>
            </w:tcBorders>
          </w:tcPr>
          <w:p w14:paraId="2597755C" w14:textId="77777777" w:rsidR="00B34F17" w:rsidRDefault="00B34F17" w:rsidP="00D87F09"/>
        </w:tc>
      </w:tr>
      <w:tr w:rsidR="00B34F17" w14:paraId="6DEE87C3"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039BE58E" w14:textId="77777777" w:rsidR="00B34F17" w:rsidRDefault="00B34F17" w:rsidP="00D87F09"/>
        </w:tc>
        <w:tc>
          <w:tcPr>
            <w:tcW w:w="3120" w:type="dxa"/>
            <w:tcBorders>
              <w:top w:val="single" w:sz="4" w:space="0" w:color="auto"/>
              <w:left w:val="single" w:sz="18" w:space="0" w:color="000000"/>
              <w:right w:val="single" w:sz="18" w:space="0" w:color="000000"/>
            </w:tcBorders>
          </w:tcPr>
          <w:p w14:paraId="0EC23DC0" w14:textId="77777777" w:rsidR="00B34F17" w:rsidRPr="00703C7E" w:rsidRDefault="00B34F17" w:rsidP="00D87F09">
            <w:pPr>
              <w:rPr>
                <w:bCs/>
                <w:sz w:val="20"/>
                <w:szCs w:val="20"/>
              </w:rPr>
            </w:pPr>
            <w:r>
              <w:rPr>
                <w:bCs/>
                <w:sz w:val="20"/>
                <w:szCs w:val="20"/>
              </w:rPr>
              <w:t>Did you feel you had some say over the way you did your work?</w:t>
            </w:r>
          </w:p>
        </w:tc>
        <w:tc>
          <w:tcPr>
            <w:tcW w:w="2466" w:type="dxa"/>
            <w:tcBorders>
              <w:top w:val="single" w:sz="4" w:space="0" w:color="auto"/>
              <w:left w:val="single" w:sz="18" w:space="0" w:color="000000"/>
            </w:tcBorders>
          </w:tcPr>
          <w:p w14:paraId="4CC794F7" w14:textId="77777777" w:rsidR="00B34F17" w:rsidRDefault="00B34F17" w:rsidP="00D87F09"/>
        </w:tc>
        <w:tc>
          <w:tcPr>
            <w:tcW w:w="2471" w:type="dxa"/>
            <w:tcBorders>
              <w:top w:val="single" w:sz="4" w:space="0" w:color="auto"/>
              <w:right w:val="single" w:sz="18" w:space="0" w:color="000000"/>
            </w:tcBorders>
          </w:tcPr>
          <w:p w14:paraId="1FAA93A3" w14:textId="77777777" w:rsidR="00B34F17" w:rsidRDefault="00B34F17" w:rsidP="00D87F09"/>
        </w:tc>
      </w:tr>
      <w:tr w:rsidR="00B34F17" w14:paraId="341C8D05"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72DB42D7" w14:textId="77777777" w:rsidR="00B34F17" w:rsidRDefault="00B34F17" w:rsidP="00D87F09"/>
        </w:tc>
        <w:tc>
          <w:tcPr>
            <w:tcW w:w="3120" w:type="dxa"/>
            <w:tcBorders>
              <w:top w:val="single" w:sz="4" w:space="0" w:color="auto"/>
              <w:left w:val="single" w:sz="18" w:space="0" w:color="000000"/>
              <w:bottom w:val="single" w:sz="18" w:space="0" w:color="000000"/>
              <w:right w:val="single" w:sz="18" w:space="0" w:color="000000"/>
            </w:tcBorders>
          </w:tcPr>
          <w:p w14:paraId="60A02DCF" w14:textId="77777777" w:rsidR="00B34F17" w:rsidRPr="00703C7E" w:rsidRDefault="00B34F17" w:rsidP="00D87F09">
            <w:pPr>
              <w:rPr>
                <w:bCs/>
                <w:sz w:val="20"/>
                <w:szCs w:val="20"/>
              </w:rPr>
            </w:pPr>
            <w:r>
              <w:rPr>
                <w:bCs/>
                <w:sz w:val="20"/>
                <w:szCs w:val="20"/>
              </w:rPr>
              <w:t>Did you feel your time could be flexible?</w:t>
            </w:r>
          </w:p>
        </w:tc>
        <w:tc>
          <w:tcPr>
            <w:tcW w:w="2466" w:type="dxa"/>
            <w:tcBorders>
              <w:top w:val="single" w:sz="4" w:space="0" w:color="auto"/>
              <w:left w:val="single" w:sz="18" w:space="0" w:color="000000"/>
              <w:bottom w:val="single" w:sz="18" w:space="0" w:color="000000"/>
            </w:tcBorders>
          </w:tcPr>
          <w:p w14:paraId="7C0A5A34" w14:textId="77777777" w:rsidR="00B34F17" w:rsidRDefault="00B34F17" w:rsidP="00D87F09"/>
        </w:tc>
        <w:tc>
          <w:tcPr>
            <w:tcW w:w="2471" w:type="dxa"/>
            <w:tcBorders>
              <w:top w:val="single" w:sz="4" w:space="0" w:color="auto"/>
              <w:bottom w:val="single" w:sz="18" w:space="0" w:color="000000"/>
              <w:right w:val="single" w:sz="18" w:space="0" w:color="000000"/>
            </w:tcBorders>
          </w:tcPr>
          <w:p w14:paraId="34336E55" w14:textId="77777777" w:rsidR="00B34F17" w:rsidRDefault="00B34F17" w:rsidP="00D87F09"/>
        </w:tc>
      </w:tr>
      <w:tr w:rsidR="00B34F17" w14:paraId="11CA66FA" w14:textId="77777777" w:rsidTr="002D58C7">
        <w:tc>
          <w:tcPr>
            <w:tcW w:w="1820" w:type="dxa"/>
            <w:vMerge w:val="restart"/>
            <w:tcBorders>
              <w:top w:val="single" w:sz="18" w:space="0" w:color="000000"/>
              <w:left w:val="single" w:sz="18" w:space="0" w:color="000000"/>
              <w:bottom w:val="single" w:sz="18" w:space="0" w:color="000000"/>
              <w:right w:val="single" w:sz="18" w:space="0" w:color="000000"/>
            </w:tcBorders>
          </w:tcPr>
          <w:p w14:paraId="465AC000" w14:textId="77777777" w:rsidR="00B34F17" w:rsidRPr="00703C7E" w:rsidRDefault="00B34F17" w:rsidP="00D87F09">
            <w:pPr>
              <w:rPr>
                <w:b/>
                <w:bCs/>
                <w:sz w:val="20"/>
                <w:szCs w:val="20"/>
              </w:rPr>
            </w:pPr>
            <w:r w:rsidRPr="00703C7E">
              <w:rPr>
                <w:b/>
                <w:bCs/>
                <w:sz w:val="20"/>
                <w:szCs w:val="20"/>
              </w:rPr>
              <w:t>Support</w:t>
            </w:r>
            <w:r>
              <w:rPr>
                <w:b/>
                <w:bCs/>
                <w:sz w:val="20"/>
                <w:szCs w:val="20"/>
              </w:rPr>
              <w:t xml:space="preserve"> (Manager)</w:t>
            </w:r>
          </w:p>
        </w:tc>
        <w:tc>
          <w:tcPr>
            <w:tcW w:w="3120" w:type="dxa"/>
            <w:tcBorders>
              <w:top w:val="single" w:sz="18" w:space="0" w:color="000000"/>
              <w:left w:val="single" w:sz="18" w:space="0" w:color="000000"/>
              <w:right w:val="single" w:sz="18" w:space="0" w:color="000000"/>
            </w:tcBorders>
          </w:tcPr>
          <w:p w14:paraId="228488E8" w14:textId="77777777" w:rsidR="00B34F17" w:rsidRPr="00703C7E" w:rsidRDefault="00B34F17" w:rsidP="00D87F09">
            <w:pPr>
              <w:rPr>
                <w:bCs/>
                <w:sz w:val="20"/>
                <w:szCs w:val="20"/>
              </w:rPr>
            </w:pPr>
            <w:r w:rsidRPr="00703C7E">
              <w:rPr>
                <w:bCs/>
                <w:sz w:val="20"/>
                <w:szCs w:val="20"/>
              </w:rPr>
              <w:t>Did your manager give you enough supportive feedback on the work you did?</w:t>
            </w:r>
          </w:p>
        </w:tc>
        <w:tc>
          <w:tcPr>
            <w:tcW w:w="2466" w:type="dxa"/>
            <w:tcBorders>
              <w:top w:val="single" w:sz="18" w:space="0" w:color="000000"/>
              <w:left w:val="single" w:sz="18" w:space="0" w:color="000000"/>
            </w:tcBorders>
          </w:tcPr>
          <w:p w14:paraId="5184FC01" w14:textId="77777777" w:rsidR="00B34F17" w:rsidRDefault="00B34F17" w:rsidP="00D87F09"/>
        </w:tc>
        <w:tc>
          <w:tcPr>
            <w:tcW w:w="2471" w:type="dxa"/>
            <w:tcBorders>
              <w:top w:val="single" w:sz="18" w:space="0" w:color="000000"/>
              <w:right w:val="single" w:sz="18" w:space="0" w:color="000000"/>
            </w:tcBorders>
          </w:tcPr>
          <w:p w14:paraId="75C49664" w14:textId="77777777" w:rsidR="00B34F17" w:rsidRDefault="00B34F17" w:rsidP="00D87F09"/>
        </w:tc>
      </w:tr>
      <w:tr w:rsidR="00B34F17" w14:paraId="153D9CF1"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CDD46FC" w14:textId="77777777" w:rsidR="00B34F17" w:rsidRDefault="00B34F17" w:rsidP="00D87F09"/>
        </w:tc>
        <w:tc>
          <w:tcPr>
            <w:tcW w:w="3120" w:type="dxa"/>
            <w:tcBorders>
              <w:top w:val="single" w:sz="4" w:space="0" w:color="auto"/>
              <w:left w:val="single" w:sz="18" w:space="0" w:color="000000"/>
              <w:right w:val="single" w:sz="18" w:space="0" w:color="000000"/>
            </w:tcBorders>
          </w:tcPr>
          <w:p w14:paraId="6FF8F3EE" w14:textId="77777777" w:rsidR="00B34F17" w:rsidRPr="00703C7E" w:rsidRDefault="00B34F17" w:rsidP="00D87F09">
            <w:pPr>
              <w:rPr>
                <w:bCs/>
                <w:sz w:val="20"/>
                <w:szCs w:val="20"/>
              </w:rPr>
            </w:pPr>
            <w:r w:rsidRPr="00703C7E">
              <w:rPr>
                <w:bCs/>
                <w:sz w:val="20"/>
                <w:szCs w:val="20"/>
              </w:rPr>
              <w:t>Did you feel you could rely on your manager to help you with a work problem?</w:t>
            </w:r>
          </w:p>
        </w:tc>
        <w:tc>
          <w:tcPr>
            <w:tcW w:w="2466" w:type="dxa"/>
            <w:tcBorders>
              <w:top w:val="single" w:sz="4" w:space="0" w:color="auto"/>
              <w:left w:val="single" w:sz="18" w:space="0" w:color="000000"/>
            </w:tcBorders>
          </w:tcPr>
          <w:p w14:paraId="3CB2EF1E" w14:textId="77777777" w:rsidR="00B34F17" w:rsidRDefault="00B34F17" w:rsidP="00D87F09"/>
        </w:tc>
        <w:tc>
          <w:tcPr>
            <w:tcW w:w="2471" w:type="dxa"/>
            <w:tcBorders>
              <w:top w:val="single" w:sz="4" w:space="0" w:color="auto"/>
              <w:right w:val="single" w:sz="18" w:space="0" w:color="000000"/>
            </w:tcBorders>
          </w:tcPr>
          <w:p w14:paraId="378C1CE7" w14:textId="77777777" w:rsidR="00B34F17" w:rsidRDefault="00B34F17" w:rsidP="00D87F09"/>
        </w:tc>
      </w:tr>
      <w:tr w:rsidR="00B34F17" w14:paraId="7BBE12E6"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77BA86EA" w14:textId="77777777" w:rsidR="00B34F17" w:rsidRDefault="00B34F17" w:rsidP="00D87F09"/>
        </w:tc>
        <w:tc>
          <w:tcPr>
            <w:tcW w:w="3120" w:type="dxa"/>
            <w:tcBorders>
              <w:top w:val="single" w:sz="4" w:space="0" w:color="auto"/>
              <w:left w:val="single" w:sz="18" w:space="0" w:color="000000"/>
              <w:right w:val="single" w:sz="18" w:space="0" w:color="000000"/>
            </w:tcBorders>
          </w:tcPr>
          <w:p w14:paraId="49D6B625" w14:textId="77777777" w:rsidR="00B34F17" w:rsidRPr="00861C28" w:rsidRDefault="00B34F17" w:rsidP="00D87F09">
            <w:pPr>
              <w:pStyle w:val="TableParagraph"/>
              <w:spacing w:before="16"/>
              <w:ind w:left="0"/>
              <w:rPr>
                <w:rFonts w:asciiTheme="minorHAnsi" w:hAnsiTheme="minorHAnsi"/>
                <w:bCs/>
                <w:sz w:val="20"/>
                <w:szCs w:val="20"/>
              </w:rPr>
            </w:pPr>
            <w:r w:rsidRPr="00861C28">
              <w:rPr>
                <w:rFonts w:asciiTheme="minorHAnsi" w:hAnsiTheme="minorHAnsi"/>
                <w:bCs/>
                <w:sz w:val="20"/>
                <w:szCs w:val="20"/>
              </w:rPr>
              <w:t>Did you feel you could talk to your manager about something that upset or annoyed you at work?</w:t>
            </w:r>
          </w:p>
        </w:tc>
        <w:tc>
          <w:tcPr>
            <w:tcW w:w="2466" w:type="dxa"/>
            <w:tcBorders>
              <w:top w:val="single" w:sz="4" w:space="0" w:color="auto"/>
              <w:left w:val="single" w:sz="18" w:space="0" w:color="000000"/>
            </w:tcBorders>
          </w:tcPr>
          <w:p w14:paraId="4D167C16" w14:textId="77777777" w:rsidR="00B34F17" w:rsidRDefault="00B34F17" w:rsidP="00D87F09"/>
        </w:tc>
        <w:tc>
          <w:tcPr>
            <w:tcW w:w="2471" w:type="dxa"/>
            <w:tcBorders>
              <w:top w:val="single" w:sz="4" w:space="0" w:color="auto"/>
              <w:right w:val="single" w:sz="18" w:space="0" w:color="000000"/>
            </w:tcBorders>
          </w:tcPr>
          <w:p w14:paraId="72A33F3E" w14:textId="77777777" w:rsidR="00B34F17" w:rsidRDefault="00B34F17" w:rsidP="00D87F09"/>
        </w:tc>
      </w:tr>
      <w:tr w:rsidR="00B34F17" w14:paraId="2F587944"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45E7F89E" w14:textId="77777777" w:rsidR="00B34F17" w:rsidRDefault="00B34F17" w:rsidP="00D87F09"/>
        </w:tc>
        <w:tc>
          <w:tcPr>
            <w:tcW w:w="3120" w:type="dxa"/>
            <w:tcBorders>
              <w:top w:val="single" w:sz="4" w:space="0" w:color="auto"/>
              <w:left w:val="single" w:sz="18" w:space="0" w:color="000000"/>
              <w:right w:val="single" w:sz="18" w:space="0" w:color="000000"/>
            </w:tcBorders>
          </w:tcPr>
          <w:p w14:paraId="6F399100" w14:textId="77777777" w:rsidR="00B34F17" w:rsidRPr="00703C7E" w:rsidRDefault="00B34F17" w:rsidP="00D87F09">
            <w:pPr>
              <w:rPr>
                <w:bCs/>
                <w:sz w:val="20"/>
                <w:szCs w:val="20"/>
              </w:rPr>
            </w:pPr>
            <w:r w:rsidRPr="00703C7E">
              <w:rPr>
                <w:bCs/>
                <w:sz w:val="20"/>
                <w:szCs w:val="20"/>
              </w:rPr>
              <w:t>Did you feel your manager supported you through any emotionally demanding work?</w:t>
            </w:r>
          </w:p>
        </w:tc>
        <w:tc>
          <w:tcPr>
            <w:tcW w:w="2466" w:type="dxa"/>
            <w:tcBorders>
              <w:top w:val="single" w:sz="4" w:space="0" w:color="auto"/>
              <w:left w:val="single" w:sz="18" w:space="0" w:color="000000"/>
            </w:tcBorders>
          </w:tcPr>
          <w:p w14:paraId="0E7C9168" w14:textId="77777777" w:rsidR="00B34F17" w:rsidRDefault="00B34F17" w:rsidP="00D87F09"/>
        </w:tc>
        <w:tc>
          <w:tcPr>
            <w:tcW w:w="2471" w:type="dxa"/>
            <w:tcBorders>
              <w:top w:val="single" w:sz="4" w:space="0" w:color="auto"/>
              <w:right w:val="single" w:sz="18" w:space="0" w:color="000000"/>
            </w:tcBorders>
          </w:tcPr>
          <w:p w14:paraId="5BE3058A" w14:textId="77777777" w:rsidR="00B34F17" w:rsidRDefault="00B34F17" w:rsidP="00D87F09"/>
        </w:tc>
      </w:tr>
      <w:tr w:rsidR="00B34F17" w14:paraId="29E5D434"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70310263" w14:textId="77777777" w:rsidR="00B34F17" w:rsidRDefault="00B34F17" w:rsidP="00D87F09"/>
        </w:tc>
        <w:tc>
          <w:tcPr>
            <w:tcW w:w="3120" w:type="dxa"/>
            <w:tcBorders>
              <w:top w:val="single" w:sz="4" w:space="0" w:color="auto"/>
              <w:left w:val="single" w:sz="18" w:space="0" w:color="000000"/>
              <w:bottom w:val="single" w:sz="18" w:space="0" w:color="000000"/>
              <w:right w:val="single" w:sz="18" w:space="0" w:color="000000"/>
            </w:tcBorders>
          </w:tcPr>
          <w:p w14:paraId="23358441" w14:textId="77777777" w:rsidR="00B34F17" w:rsidRPr="00703C7E" w:rsidRDefault="00B34F17" w:rsidP="00D87F09">
            <w:pPr>
              <w:rPr>
                <w:bCs/>
                <w:sz w:val="20"/>
                <w:szCs w:val="20"/>
              </w:rPr>
            </w:pPr>
            <w:r w:rsidRPr="00703C7E">
              <w:rPr>
                <w:bCs/>
                <w:sz w:val="20"/>
                <w:szCs w:val="20"/>
              </w:rPr>
              <w:t>Did you feel your manager encouraged you enough at work?</w:t>
            </w:r>
          </w:p>
        </w:tc>
        <w:tc>
          <w:tcPr>
            <w:tcW w:w="2466" w:type="dxa"/>
            <w:tcBorders>
              <w:top w:val="single" w:sz="4" w:space="0" w:color="auto"/>
              <w:left w:val="single" w:sz="18" w:space="0" w:color="000000"/>
              <w:bottom w:val="single" w:sz="18" w:space="0" w:color="000000"/>
            </w:tcBorders>
          </w:tcPr>
          <w:p w14:paraId="571F87DB" w14:textId="77777777" w:rsidR="00B34F17" w:rsidRDefault="00B34F17" w:rsidP="00D87F09"/>
        </w:tc>
        <w:tc>
          <w:tcPr>
            <w:tcW w:w="2471" w:type="dxa"/>
            <w:tcBorders>
              <w:top w:val="single" w:sz="4" w:space="0" w:color="auto"/>
              <w:bottom w:val="single" w:sz="18" w:space="0" w:color="000000"/>
              <w:right w:val="single" w:sz="18" w:space="0" w:color="000000"/>
            </w:tcBorders>
          </w:tcPr>
          <w:p w14:paraId="6FABB904" w14:textId="77777777" w:rsidR="00B34F17" w:rsidRDefault="00B34F17" w:rsidP="00D87F09"/>
        </w:tc>
      </w:tr>
      <w:tr w:rsidR="00B34F17" w14:paraId="7D3FD4FA" w14:textId="77777777" w:rsidTr="002D58C7">
        <w:tc>
          <w:tcPr>
            <w:tcW w:w="1820" w:type="dxa"/>
            <w:vMerge w:val="restart"/>
            <w:tcBorders>
              <w:top w:val="single" w:sz="18" w:space="0" w:color="000000"/>
              <w:left w:val="single" w:sz="18" w:space="0" w:color="000000"/>
              <w:bottom w:val="single" w:sz="18" w:space="0" w:color="000000"/>
              <w:right w:val="single" w:sz="18" w:space="0" w:color="000000"/>
            </w:tcBorders>
          </w:tcPr>
          <w:p w14:paraId="710A8B35" w14:textId="77777777" w:rsidR="00B34F17" w:rsidRPr="005E7CD6" w:rsidRDefault="00B34F17" w:rsidP="00D87F09">
            <w:pPr>
              <w:rPr>
                <w:b/>
                <w:bCs/>
                <w:sz w:val="20"/>
                <w:szCs w:val="20"/>
              </w:rPr>
            </w:pPr>
            <w:r>
              <w:rPr>
                <w:b/>
                <w:bCs/>
                <w:sz w:val="20"/>
                <w:szCs w:val="20"/>
              </w:rPr>
              <w:t>Peers</w:t>
            </w:r>
          </w:p>
        </w:tc>
        <w:tc>
          <w:tcPr>
            <w:tcW w:w="3120" w:type="dxa"/>
            <w:tcBorders>
              <w:top w:val="single" w:sz="18" w:space="0" w:color="000000"/>
              <w:left w:val="single" w:sz="18" w:space="0" w:color="000000"/>
              <w:right w:val="single" w:sz="18" w:space="0" w:color="000000"/>
            </w:tcBorders>
          </w:tcPr>
          <w:p w14:paraId="3C8B528F" w14:textId="77777777" w:rsidR="00B34F17" w:rsidRPr="00703C7E" w:rsidRDefault="00B34F17" w:rsidP="00D87F09">
            <w:pPr>
              <w:jc w:val="both"/>
              <w:rPr>
                <w:bCs/>
                <w:sz w:val="20"/>
                <w:szCs w:val="20"/>
              </w:rPr>
            </w:pPr>
            <w:r>
              <w:rPr>
                <w:bCs/>
                <w:sz w:val="20"/>
                <w:szCs w:val="20"/>
              </w:rPr>
              <w:t>Did you feel your colleagues would help you if work became difficult?</w:t>
            </w:r>
          </w:p>
        </w:tc>
        <w:tc>
          <w:tcPr>
            <w:tcW w:w="2466" w:type="dxa"/>
            <w:tcBorders>
              <w:top w:val="single" w:sz="18" w:space="0" w:color="000000"/>
              <w:left w:val="single" w:sz="18" w:space="0" w:color="000000"/>
            </w:tcBorders>
          </w:tcPr>
          <w:p w14:paraId="47EB1DC7" w14:textId="77777777" w:rsidR="00B34F17" w:rsidRDefault="00B34F17" w:rsidP="00D87F09"/>
        </w:tc>
        <w:tc>
          <w:tcPr>
            <w:tcW w:w="2471" w:type="dxa"/>
            <w:tcBorders>
              <w:top w:val="single" w:sz="18" w:space="0" w:color="000000"/>
              <w:right w:val="single" w:sz="18" w:space="0" w:color="000000"/>
            </w:tcBorders>
          </w:tcPr>
          <w:p w14:paraId="21E22F5D" w14:textId="77777777" w:rsidR="00B34F17" w:rsidRDefault="00B34F17" w:rsidP="00D87F09"/>
        </w:tc>
      </w:tr>
      <w:tr w:rsidR="00B34F17" w14:paraId="73820CAB"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4DA84FE" w14:textId="77777777" w:rsidR="00B34F17" w:rsidRDefault="00B34F17" w:rsidP="00D87F09"/>
        </w:tc>
        <w:tc>
          <w:tcPr>
            <w:tcW w:w="3120" w:type="dxa"/>
            <w:tcBorders>
              <w:top w:val="single" w:sz="4" w:space="0" w:color="auto"/>
              <w:left w:val="single" w:sz="18" w:space="0" w:color="000000"/>
              <w:right w:val="single" w:sz="18" w:space="0" w:color="000000"/>
            </w:tcBorders>
          </w:tcPr>
          <w:p w14:paraId="1E2CB5A7" w14:textId="77777777" w:rsidR="00B34F17" w:rsidRPr="00703C7E" w:rsidRDefault="00B34F17" w:rsidP="00D87F09">
            <w:pPr>
              <w:rPr>
                <w:bCs/>
                <w:sz w:val="20"/>
                <w:szCs w:val="20"/>
              </w:rPr>
            </w:pPr>
            <w:r>
              <w:rPr>
                <w:bCs/>
                <w:sz w:val="20"/>
                <w:szCs w:val="20"/>
              </w:rPr>
              <w:t>Did you get the help and support you needed from your colleagues?</w:t>
            </w:r>
          </w:p>
        </w:tc>
        <w:tc>
          <w:tcPr>
            <w:tcW w:w="2466" w:type="dxa"/>
            <w:tcBorders>
              <w:top w:val="single" w:sz="4" w:space="0" w:color="auto"/>
              <w:left w:val="single" w:sz="18" w:space="0" w:color="000000"/>
            </w:tcBorders>
          </w:tcPr>
          <w:p w14:paraId="3441960B" w14:textId="77777777" w:rsidR="00B34F17" w:rsidRDefault="00B34F17" w:rsidP="00D87F09"/>
        </w:tc>
        <w:tc>
          <w:tcPr>
            <w:tcW w:w="2471" w:type="dxa"/>
            <w:tcBorders>
              <w:top w:val="single" w:sz="4" w:space="0" w:color="auto"/>
              <w:right w:val="single" w:sz="18" w:space="0" w:color="000000"/>
            </w:tcBorders>
          </w:tcPr>
          <w:p w14:paraId="5325FDAF" w14:textId="77777777" w:rsidR="00B34F17" w:rsidRDefault="00B34F17" w:rsidP="00D87F09"/>
        </w:tc>
      </w:tr>
      <w:tr w:rsidR="00B34F17" w14:paraId="1E17821D"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5F2D041D" w14:textId="77777777" w:rsidR="00B34F17" w:rsidRDefault="00B34F17" w:rsidP="00D87F09"/>
        </w:tc>
        <w:tc>
          <w:tcPr>
            <w:tcW w:w="3120" w:type="dxa"/>
            <w:tcBorders>
              <w:top w:val="single" w:sz="4" w:space="0" w:color="auto"/>
              <w:left w:val="single" w:sz="18" w:space="0" w:color="000000"/>
              <w:right w:val="single" w:sz="18" w:space="0" w:color="000000"/>
            </w:tcBorders>
          </w:tcPr>
          <w:p w14:paraId="5D03C073" w14:textId="77777777" w:rsidR="00B34F17" w:rsidRPr="00703C7E" w:rsidRDefault="00B34F17" w:rsidP="00D87F09">
            <w:pPr>
              <w:rPr>
                <w:bCs/>
                <w:sz w:val="20"/>
                <w:szCs w:val="20"/>
              </w:rPr>
            </w:pPr>
            <w:r>
              <w:rPr>
                <w:bCs/>
                <w:sz w:val="20"/>
                <w:szCs w:val="20"/>
              </w:rPr>
              <w:t>Did you get the respect at work you deserved from your colleagues?</w:t>
            </w:r>
          </w:p>
        </w:tc>
        <w:tc>
          <w:tcPr>
            <w:tcW w:w="2466" w:type="dxa"/>
            <w:tcBorders>
              <w:top w:val="single" w:sz="4" w:space="0" w:color="auto"/>
              <w:left w:val="single" w:sz="18" w:space="0" w:color="000000"/>
            </w:tcBorders>
          </w:tcPr>
          <w:p w14:paraId="73FAD58A" w14:textId="77777777" w:rsidR="00B34F17" w:rsidRDefault="00B34F17" w:rsidP="00D87F09"/>
        </w:tc>
        <w:tc>
          <w:tcPr>
            <w:tcW w:w="2471" w:type="dxa"/>
            <w:tcBorders>
              <w:top w:val="single" w:sz="4" w:space="0" w:color="auto"/>
              <w:right w:val="single" w:sz="18" w:space="0" w:color="000000"/>
            </w:tcBorders>
          </w:tcPr>
          <w:p w14:paraId="78DF0032" w14:textId="77777777" w:rsidR="00B34F17" w:rsidRDefault="00B34F17" w:rsidP="00D87F09"/>
        </w:tc>
      </w:tr>
      <w:tr w:rsidR="00B34F17" w14:paraId="6669C296"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06E7676F" w14:textId="77777777" w:rsidR="00B34F17" w:rsidRDefault="00B34F17" w:rsidP="00D87F09"/>
        </w:tc>
        <w:tc>
          <w:tcPr>
            <w:tcW w:w="3120" w:type="dxa"/>
            <w:tcBorders>
              <w:top w:val="single" w:sz="4" w:space="0" w:color="auto"/>
              <w:left w:val="single" w:sz="18" w:space="0" w:color="000000"/>
              <w:bottom w:val="single" w:sz="18" w:space="0" w:color="000000"/>
              <w:right w:val="single" w:sz="18" w:space="0" w:color="000000"/>
            </w:tcBorders>
          </w:tcPr>
          <w:p w14:paraId="7677B914" w14:textId="77777777" w:rsidR="00B34F17" w:rsidRPr="00703C7E" w:rsidRDefault="00B34F17" w:rsidP="00D87F09">
            <w:pPr>
              <w:rPr>
                <w:bCs/>
                <w:sz w:val="20"/>
                <w:szCs w:val="20"/>
              </w:rPr>
            </w:pPr>
            <w:r>
              <w:rPr>
                <w:bCs/>
                <w:sz w:val="20"/>
                <w:szCs w:val="20"/>
              </w:rPr>
              <w:t>Were your colleagues willing to listen to your work-related problems?</w:t>
            </w:r>
          </w:p>
        </w:tc>
        <w:tc>
          <w:tcPr>
            <w:tcW w:w="2466" w:type="dxa"/>
            <w:tcBorders>
              <w:top w:val="single" w:sz="4" w:space="0" w:color="auto"/>
              <w:left w:val="single" w:sz="18" w:space="0" w:color="000000"/>
              <w:bottom w:val="single" w:sz="18" w:space="0" w:color="000000"/>
            </w:tcBorders>
          </w:tcPr>
          <w:p w14:paraId="6A043776" w14:textId="77777777" w:rsidR="00B34F17" w:rsidRDefault="00B34F17" w:rsidP="00D87F09"/>
        </w:tc>
        <w:tc>
          <w:tcPr>
            <w:tcW w:w="2471" w:type="dxa"/>
            <w:tcBorders>
              <w:top w:val="single" w:sz="4" w:space="0" w:color="auto"/>
              <w:bottom w:val="single" w:sz="18" w:space="0" w:color="000000"/>
              <w:right w:val="single" w:sz="18" w:space="0" w:color="000000"/>
            </w:tcBorders>
          </w:tcPr>
          <w:p w14:paraId="3ED0AC2B" w14:textId="77777777" w:rsidR="00B34F17" w:rsidRDefault="00B34F17" w:rsidP="00D87F09"/>
        </w:tc>
      </w:tr>
      <w:tr w:rsidR="00B34F17" w14:paraId="0573C0A1" w14:textId="77777777" w:rsidTr="002D58C7">
        <w:tc>
          <w:tcPr>
            <w:tcW w:w="1820" w:type="dxa"/>
            <w:vMerge w:val="restart"/>
            <w:tcBorders>
              <w:top w:val="single" w:sz="18" w:space="0" w:color="000000"/>
              <w:left w:val="single" w:sz="18" w:space="0" w:color="000000"/>
              <w:bottom w:val="single" w:sz="18" w:space="0" w:color="000000"/>
              <w:right w:val="single" w:sz="18" w:space="0" w:color="000000"/>
            </w:tcBorders>
          </w:tcPr>
          <w:p w14:paraId="025AF3F3" w14:textId="77777777" w:rsidR="00B34F17" w:rsidRPr="005E7CD6" w:rsidRDefault="00B34F17" w:rsidP="00D87F09">
            <w:pPr>
              <w:rPr>
                <w:b/>
                <w:bCs/>
                <w:sz w:val="20"/>
                <w:szCs w:val="20"/>
              </w:rPr>
            </w:pPr>
            <w:r w:rsidRPr="005E7CD6">
              <w:rPr>
                <w:b/>
                <w:bCs/>
                <w:sz w:val="20"/>
                <w:szCs w:val="20"/>
              </w:rPr>
              <w:t>Relationships</w:t>
            </w:r>
          </w:p>
        </w:tc>
        <w:tc>
          <w:tcPr>
            <w:tcW w:w="3120" w:type="dxa"/>
            <w:tcBorders>
              <w:top w:val="single" w:sz="18" w:space="0" w:color="000000"/>
              <w:left w:val="single" w:sz="18" w:space="0" w:color="000000"/>
              <w:right w:val="single" w:sz="18" w:space="0" w:color="000000"/>
            </w:tcBorders>
          </w:tcPr>
          <w:p w14:paraId="764D63A0" w14:textId="77777777" w:rsidR="00B34F17" w:rsidRPr="005E7CD6" w:rsidRDefault="00B34F17" w:rsidP="00D87F09">
            <w:pPr>
              <w:rPr>
                <w:bCs/>
                <w:sz w:val="20"/>
                <w:szCs w:val="20"/>
              </w:rPr>
            </w:pPr>
            <w:r w:rsidRPr="005E7CD6">
              <w:rPr>
                <w:bCs/>
                <w:sz w:val="20"/>
                <w:szCs w:val="20"/>
              </w:rPr>
              <w:t>Were you personally harassed, in the form of unkind words or behaviour?</w:t>
            </w:r>
          </w:p>
        </w:tc>
        <w:tc>
          <w:tcPr>
            <w:tcW w:w="2466" w:type="dxa"/>
            <w:tcBorders>
              <w:top w:val="single" w:sz="18" w:space="0" w:color="000000"/>
              <w:left w:val="single" w:sz="18" w:space="0" w:color="000000"/>
            </w:tcBorders>
          </w:tcPr>
          <w:p w14:paraId="11F3F3BB" w14:textId="77777777" w:rsidR="00B34F17" w:rsidRDefault="00B34F17" w:rsidP="00D87F09"/>
        </w:tc>
        <w:tc>
          <w:tcPr>
            <w:tcW w:w="2471" w:type="dxa"/>
            <w:tcBorders>
              <w:top w:val="single" w:sz="18" w:space="0" w:color="000000"/>
              <w:right w:val="single" w:sz="18" w:space="0" w:color="000000"/>
            </w:tcBorders>
          </w:tcPr>
          <w:p w14:paraId="56DA080D" w14:textId="77777777" w:rsidR="00B34F17" w:rsidRDefault="00B34F17" w:rsidP="00D87F09"/>
        </w:tc>
      </w:tr>
      <w:tr w:rsidR="00B34F17" w14:paraId="3446D233"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44B1952A" w14:textId="77777777" w:rsidR="00B34F17" w:rsidRDefault="00B34F17" w:rsidP="00D87F09"/>
        </w:tc>
        <w:tc>
          <w:tcPr>
            <w:tcW w:w="3120" w:type="dxa"/>
            <w:tcBorders>
              <w:top w:val="single" w:sz="4" w:space="0" w:color="auto"/>
              <w:left w:val="single" w:sz="18" w:space="0" w:color="000000"/>
              <w:right w:val="single" w:sz="18" w:space="0" w:color="000000"/>
            </w:tcBorders>
          </w:tcPr>
          <w:p w14:paraId="6BB43A55" w14:textId="77777777" w:rsidR="00B34F17" w:rsidRPr="005E7CD6" w:rsidRDefault="00B34F17" w:rsidP="00D87F09">
            <w:pPr>
              <w:rPr>
                <w:bCs/>
                <w:sz w:val="20"/>
                <w:szCs w:val="20"/>
              </w:rPr>
            </w:pPr>
            <w:r>
              <w:rPr>
                <w:bCs/>
                <w:sz w:val="20"/>
                <w:szCs w:val="20"/>
              </w:rPr>
              <w:t>Did you feel there was friction or anger between colleagues?</w:t>
            </w:r>
          </w:p>
        </w:tc>
        <w:tc>
          <w:tcPr>
            <w:tcW w:w="2466" w:type="dxa"/>
            <w:tcBorders>
              <w:top w:val="single" w:sz="4" w:space="0" w:color="auto"/>
              <w:left w:val="single" w:sz="18" w:space="0" w:color="000000"/>
            </w:tcBorders>
          </w:tcPr>
          <w:p w14:paraId="7C2EB30E" w14:textId="77777777" w:rsidR="00B34F17" w:rsidRDefault="00B34F17" w:rsidP="00D87F09"/>
        </w:tc>
        <w:tc>
          <w:tcPr>
            <w:tcW w:w="2471" w:type="dxa"/>
            <w:tcBorders>
              <w:top w:val="single" w:sz="4" w:space="0" w:color="auto"/>
              <w:right w:val="single" w:sz="18" w:space="0" w:color="000000"/>
            </w:tcBorders>
          </w:tcPr>
          <w:p w14:paraId="26981ABF" w14:textId="77777777" w:rsidR="00B34F17" w:rsidRDefault="00B34F17" w:rsidP="00D87F09"/>
        </w:tc>
      </w:tr>
      <w:tr w:rsidR="00B34F17" w14:paraId="7DC8C6B0"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BFACCF1" w14:textId="77777777" w:rsidR="00B34F17" w:rsidRDefault="00B34F17" w:rsidP="00D87F09"/>
        </w:tc>
        <w:tc>
          <w:tcPr>
            <w:tcW w:w="3120" w:type="dxa"/>
            <w:tcBorders>
              <w:top w:val="single" w:sz="4" w:space="0" w:color="auto"/>
              <w:left w:val="single" w:sz="18" w:space="0" w:color="000000"/>
              <w:right w:val="single" w:sz="18" w:space="0" w:color="000000"/>
            </w:tcBorders>
          </w:tcPr>
          <w:p w14:paraId="7F94E7EE" w14:textId="77777777" w:rsidR="00B34F17" w:rsidRPr="005E7CD6" w:rsidRDefault="00B34F17" w:rsidP="00D87F09">
            <w:pPr>
              <w:rPr>
                <w:bCs/>
                <w:sz w:val="20"/>
                <w:szCs w:val="20"/>
              </w:rPr>
            </w:pPr>
            <w:r w:rsidRPr="005E7CD6">
              <w:rPr>
                <w:bCs/>
                <w:sz w:val="20"/>
                <w:szCs w:val="20"/>
              </w:rPr>
              <w:t>Were you bullied at work?</w:t>
            </w:r>
          </w:p>
        </w:tc>
        <w:tc>
          <w:tcPr>
            <w:tcW w:w="2466" w:type="dxa"/>
            <w:tcBorders>
              <w:top w:val="single" w:sz="4" w:space="0" w:color="auto"/>
              <w:left w:val="single" w:sz="18" w:space="0" w:color="000000"/>
            </w:tcBorders>
          </w:tcPr>
          <w:p w14:paraId="0E928003" w14:textId="77777777" w:rsidR="00B34F17" w:rsidRDefault="00B34F17" w:rsidP="00D87F09"/>
        </w:tc>
        <w:tc>
          <w:tcPr>
            <w:tcW w:w="2471" w:type="dxa"/>
            <w:tcBorders>
              <w:top w:val="single" w:sz="4" w:space="0" w:color="auto"/>
              <w:right w:val="single" w:sz="18" w:space="0" w:color="000000"/>
            </w:tcBorders>
          </w:tcPr>
          <w:p w14:paraId="2545B1F5" w14:textId="77777777" w:rsidR="00B34F17" w:rsidRDefault="00B34F17" w:rsidP="00D87F09"/>
        </w:tc>
      </w:tr>
      <w:tr w:rsidR="00B34F17" w14:paraId="13E98417"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A7B411B" w14:textId="77777777" w:rsidR="00B34F17" w:rsidRDefault="00B34F17" w:rsidP="00D87F09"/>
        </w:tc>
        <w:tc>
          <w:tcPr>
            <w:tcW w:w="3120" w:type="dxa"/>
            <w:tcBorders>
              <w:top w:val="single" w:sz="4" w:space="0" w:color="auto"/>
              <w:left w:val="single" w:sz="18" w:space="0" w:color="000000"/>
              <w:bottom w:val="single" w:sz="18" w:space="0" w:color="000000"/>
              <w:right w:val="single" w:sz="18" w:space="0" w:color="000000"/>
            </w:tcBorders>
          </w:tcPr>
          <w:p w14:paraId="057D6355" w14:textId="77777777" w:rsidR="00B34F17" w:rsidRDefault="00B34F17" w:rsidP="00D87F09">
            <w:pPr>
              <w:rPr>
                <w:bCs/>
                <w:sz w:val="20"/>
                <w:szCs w:val="20"/>
              </w:rPr>
            </w:pPr>
            <w:r>
              <w:rPr>
                <w:bCs/>
                <w:sz w:val="20"/>
                <w:szCs w:val="20"/>
              </w:rPr>
              <w:t>Were relationships strained at work?</w:t>
            </w:r>
          </w:p>
        </w:tc>
        <w:tc>
          <w:tcPr>
            <w:tcW w:w="2466" w:type="dxa"/>
            <w:tcBorders>
              <w:top w:val="single" w:sz="4" w:space="0" w:color="auto"/>
              <w:left w:val="single" w:sz="18" w:space="0" w:color="000000"/>
              <w:bottom w:val="single" w:sz="18" w:space="0" w:color="000000"/>
            </w:tcBorders>
          </w:tcPr>
          <w:p w14:paraId="36586209" w14:textId="77777777" w:rsidR="00B34F17" w:rsidRDefault="00B34F17" w:rsidP="00D87F09"/>
        </w:tc>
        <w:tc>
          <w:tcPr>
            <w:tcW w:w="2471" w:type="dxa"/>
            <w:tcBorders>
              <w:top w:val="single" w:sz="4" w:space="0" w:color="auto"/>
              <w:bottom w:val="single" w:sz="18" w:space="0" w:color="000000"/>
              <w:right w:val="single" w:sz="18" w:space="0" w:color="000000"/>
            </w:tcBorders>
          </w:tcPr>
          <w:p w14:paraId="77B5C8E9" w14:textId="77777777" w:rsidR="00B34F17" w:rsidRDefault="00B34F17" w:rsidP="00D87F09"/>
        </w:tc>
      </w:tr>
      <w:tr w:rsidR="00B34F17" w14:paraId="15364249" w14:textId="77777777" w:rsidTr="002D58C7">
        <w:tc>
          <w:tcPr>
            <w:tcW w:w="1820" w:type="dxa"/>
            <w:vMerge w:val="restart"/>
            <w:tcBorders>
              <w:top w:val="single" w:sz="18" w:space="0" w:color="000000"/>
              <w:left w:val="single" w:sz="18" w:space="0" w:color="000000"/>
              <w:bottom w:val="single" w:sz="18" w:space="0" w:color="000000"/>
              <w:right w:val="single" w:sz="18" w:space="0" w:color="000000"/>
            </w:tcBorders>
          </w:tcPr>
          <w:p w14:paraId="007D1A23" w14:textId="77777777" w:rsidR="00B34F17" w:rsidRPr="005E7CD6" w:rsidRDefault="00B34F17" w:rsidP="00D87F09">
            <w:pPr>
              <w:rPr>
                <w:b/>
                <w:bCs/>
                <w:sz w:val="20"/>
                <w:szCs w:val="20"/>
              </w:rPr>
            </w:pPr>
            <w:r w:rsidRPr="005E7CD6">
              <w:rPr>
                <w:b/>
                <w:bCs/>
                <w:sz w:val="20"/>
                <w:szCs w:val="20"/>
              </w:rPr>
              <w:t>Role</w:t>
            </w:r>
          </w:p>
        </w:tc>
        <w:tc>
          <w:tcPr>
            <w:tcW w:w="3120" w:type="dxa"/>
            <w:tcBorders>
              <w:top w:val="single" w:sz="18" w:space="0" w:color="000000"/>
              <w:left w:val="single" w:sz="18" w:space="0" w:color="000000"/>
              <w:right w:val="single" w:sz="18" w:space="0" w:color="000000"/>
            </w:tcBorders>
          </w:tcPr>
          <w:p w14:paraId="5A605188" w14:textId="77777777" w:rsidR="00B34F17" w:rsidRPr="005E7CD6" w:rsidRDefault="00B34F17" w:rsidP="00D87F09">
            <w:pPr>
              <w:rPr>
                <w:bCs/>
                <w:sz w:val="20"/>
                <w:szCs w:val="20"/>
              </w:rPr>
            </w:pPr>
            <w:r w:rsidRPr="005E7CD6">
              <w:rPr>
                <w:bCs/>
                <w:sz w:val="20"/>
                <w:szCs w:val="20"/>
              </w:rPr>
              <w:t>Were you clear about what was expected of you at work?</w:t>
            </w:r>
          </w:p>
        </w:tc>
        <w:tc>
          <w:tcPr>
            <w:tcW w:w="2466" w:type="dxa"/>
            <w:tcBorders>
              <w:top w:val="single" w:sz="18" w:space="0" w:color="000000"/>
              <w:left w:val="single" w:sz="18" w:space="0" w:color="000000"/>
            </w:tcBorders>
          </w:tcPr>
          <w:p w14:paraId="3C24BDAD" w14:textId="77777777" w:rsidR="00B34F17" w:rsidRDefault="00B34F17" w:rsidP="00D87F09"/>
        </w:tc>
        <w:tc>
          <w:tcPr>
            <w:tcW w:w="2471" w:type="dxa"/>
            <w:tcBorders>
              <w:top w:val="single" w:sz="18" w:space="0" w:color="000000"/>
              <w:right w:val="single" w:sz="18" w:space="0" w:color="000000"/>
            </w:tcBorders>
          </w:tcPr>
          <w:p w14:paraId="688D7109" w14:textId="77777777" w:rsidR="00B34F17" w:rsidRDefault="00B34F17" w:rsidP="00D87F09"/>
        </w:tc>
      </w:tr>
      <w:tr w:rsidR="00B34F17" w14:paraId="3A477337"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5D99A017" w14:textId="77777777" w:rsidR="00B34F17" w:rsidRDefault="00B34F17" w:rsidP="00D87F09"/>
        </w:tc>
        <w:tc>
          <w:tcPr>
            <w:tcW w:w="3120" w:type="dxa"/>
            <w:tcBorders>
              <w:top w:val="single" w:sz="4" w:space="0" w:color="auto"/>
              <w:left w:val="single" w:sz="18" w:space="0" w:color="000000"/>
              <w:right w:val="single" w:sz="18" w:space="0" w:color="000000"/>
            </w:tcBorders>
          </w:tcPr>
          <w:p w14:paraId="699F8DAF" w14:textId="77777777" w:rsidR="00B34F17" w:rsidRPr="005E7CD6" w:rsidRDefault="00B34F17" w:rsidP="00D87F09">
            <w:pPr>
              <w:rPr>
                <w:bCs/>
                <w:sz w:val="20"/>
                <w:szCs w:val="20"/>
              </w:rPr>
            </w:pPr>
            <w:r>
              <w:rPr>
                <w:bCs/>
                <w:sz w:val="20"/>
                <w:szCs w:val="20"/>
              </w:rPr>
              <w:t>Did you know how to go about getting your job done?</w:t>
            </w:r>
          </w:p>
        </w:tc>
        <w:tc>
          <w:tcPr>
            <w:tcW w:w="2466" w:type="dxa"/>
            <w:tcBorders>
              <w:top w:val="single" w:sz="4" w:space="0" w:color="auto"/>
              <w:left w:val="single" w:sz="18" w:space="0" w:color="000000"/>
            </w:tcBorders>
          </w:tcPr>
          <w:p w14:paraId="290B7207" w14:textId="77777777" w:rsidR="00B34F17" w:rsidRDefault="00B34F17" w:rsidP="00D87F09"/>
        </w:tc>
        <w:tc>
          <w:tcPr>
            <w:tcW w:w="2471" w:type="dxa"/>
            <w:tcBorders>
              <w:top w:val="single" w:sz="4" w:space="0" w:color="auto"/>
              <w:right w:val="single" w:sz="18" w:space="0" w:color="000000"/>
            </w:tcBorders>
          </w:tcPr>
          <w:p w14:paraId="37224F42" w14:textId="77777777" w:rsidR="00B34F17" w:rsidRDefault="00B34F17" w:rsidP="00D87F09"/>
        </w:tc>
      </w:tr>
      <w:tr w:rsidR="00B34F17" w14:paraId="142F3F94"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621BCF75" w14:textId="77777777" w:rsidR="00B34F17" w:rsidRDefault="00B34F17" w:rsidP="00D87F09"/>
        </w:tc>
        <w:tc>
          <w:tcPr>
            <w:tcW w:w="3120" w:type="dxa"/>
            <w:tcBorders>
              <w:top w:val="single" w:sz="4" w:space="0" w:color="auto"/>
              <w:left w:val="single" w:sz="18" w:space="0" w:color="000000"/>
              <w:right w:val="single" w:sz="18" w:space="0" w:color="000000"/>
            </w:tcBorders>
          </w:tcPr>
          <w:p w14:paraId="5FF2AA79" w14:textId="77777777" w:rsidR="00B34F17" w:rsidRPr="005E7CD6" w:rsidRDefault="00B34F17" w:rsidP="00D87F09">
            <w:pPr>
              <w:rPr>
                <w:bCs/>
                <w:sz w:val="20"/>
                <w:szCs w:val="20"/>
              </w:rPr>
            </w:pPr>
            <w:r>
              <w:rPr>
                <w:bCs/>
                <w:sz w:val="20"/>
                <w:szCs w:val="20"/>
              </w:rPr>
              <w:t>Were you clear about what your duties and responsibilities were?</w:t>
            </w:r>
          </w:p>
        </w:tc>
        <w:tc>
          <w:tcPr>
            <w:tcW w:w="2466" w:type="dxa"/>
            <w:tcBorders>
              <w:top w:val="single" w:sz="4" w:space="0" w:color="auto"/>
              <w:left w:val="single" w:sz="18" w:space="0" w:color="000000"/>
            </w:tcBorders>
          </w:tcPr>
          <w:p w14:paraId="7B82BE2B" w14:textId="77777777" w:rsidR="00B34F17" w:rsidRDefault="00B34F17" w:rsidP="00D87F09"/>
        </w:tc>
        <w:tc>
          <w:tcPr>
            <w:tcW w:w="2471" w:type="dxa"/>
            <w:tcBorders>
              <w:top w:val="single" w:sz="4" w:space="0" w:color="auto"/>
              <w:right w:val="single" w:sz="18" w:space="0" w:color="000000"/>
            </w:tcBorders>
          </w:tcPr>
          <w:p w14:paraId="61C66C22" w14:textId="77777777" w:rsidR="00B34F17" w:rsidRDefault="00B34F17" w:rsidP="00D87F09"/>
        </w:tc>
      </w:tr>
      <w:tr w:rsidR="00B34F17" w14:paraId="1436C08E"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73A6C177" w14:textId="77777777" w:rsidR="00B34F17" w:rsidRDefault="00B34F17" w:rsidP="00D87F09"/>
        </w:tc>
        <w:tc>
          <w:tcPr>
            <w:tcW w:w="3120" w:type="dxa"/>
            <w:tcBorders>
              <w:top w:val="single" w:sz="4" w:space="0" w:color="auto"/>
              <w:left w:val="single" w:sz="18" w:space="0" w:color="000000"/>
              <w:right w:val="single" w:sz="18" w:space="0" w:color="000000"/>
            </w:tcBorders>
          </w:tcPr>
          <w:p w14:paraId="5F58F4FB" w14:textId="77777777" w:rsidR="00B34F17" w:rsidRPr="005E7CD6" w:rsidRDefault="00B34F17" w:rsidP="00D87F09">
            <w:pPr>
              <w:rPr>
                <w:bCs/>
                <w:sz w:val="20"/>
                <w:szCs w:val="20"/>
              </w:rPr>
            </w:pPr>
            <w:r>
              <w:rPr>
                <w:bCs/>
                <w:sz w:val="20"/>
                <w:szCs w:val="20"/>
              </w:rPr>
              <w:t>Were you clear about the goals and objectives for this department?</w:t>
            </w:r>
          </w:p>
        </w:tc>
        <w:tc>
          <w:tcPr>
            <w:tcW w:w="2466" w:type="dxa"/>
            <w:tcBorders>
              <w:top w:val="single" w:sz="4" w:space="0" w:color="auto"/>
              <w:left w:val="single" w:sz="18" w:space="0" w:color="000000"/>
            </w:tcBorders>
          </w:tcPr>
          <w:p w14:paraId="72BB19AC" w14:textId="77777777" w:rsidR="00B34F17" w:rsidRDefault="00B34F17" w:rsidP="00D87F09"/>
        </w:tc>
        <w:tc>
          <w:tcPr>
            <w:tcW w:w="2471" w:type="dxa"/>
            <w:tcBorders>
              <w:top w:val="single" w:sz="4" w:space="0" w:color="auto"/>
              <w:right w:val="single" w:sz="18" w:space="0" w:color="000000"/>
            </w:tcBorders>
          </w:tcPr>
          <w:p w14:paraId="0ED4C92F" w14:textId="77777777" w:rsidR="00B34F17" w:rsidRDefault="00B34F17" w:rsidP="00D87F09"/>
        </w:tc>
      </w:tr>
      <w:tr w:rsidR="00B34F17" w14:paraId="32861649"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385CF12" w14:textId="77777777" w:rsidR="00B34F17" w:rsidRDefault="00B34F17" w:rsidP="00D87F09"/>
        </w:tc>
        <w:tc>
          <w:tcPr>
            <w:tcW w:w="3120" w:type="dxa"/>
            <w:tcBorders>
              <w:top w:val="single" w:sz="4" w:space="0" w:color="auto"/>
              <w:left w:val="single" w:sz="18" w:space="0" w:color="000000"/>
              <w:bottom w:val="single" w:sz="18" w:space="0" w:color="000000"/>
              <w:right w:val="single" w:sz="18" w:space="0" w:color="000000"/>
            </w:tcBorders>
          </w:tcPr>
          <w:p w14:paraId="0F65A3F5" w14:textId="77777777" w:rsidR="00B34F17" w:rsidRPr="005E7CD6" w:rsidRDefault="00B34F17" w:rsidP="00D87F09">
            <w:pPr>
              <w:rPr>
                <w:bCs/>
                <w:sz w:val="20"/>
                <w:szCs w:val="20"/>
              </w:rPr>
            </w:pPr>
            <w:r>
              <w:rPr>
                <w:bCs/>
                <w:sz w:val="20"/>
                <w:szCs w:val="20"/>
              </w:rPr>
              <w:t>Did you understand how your work fits into the overall aim of the University?</w:t>
            </w:r>
          </w:p>
        </w:tc>
        <w:tc>
          <w:tcPr>
            <w:tcW w:w="2466" w:type="dxa"/>
            <w:tcBorders>
              <w:top w:val="single" w:sz="4" w:space="0" w:color="auto"/>
              <w:left w:val="single" w:sz="18" w:space="0" w:color="000000"/>
              <w:bottom w:val="single" w:sz="18" w:space="0" w:color="000000"/>
            </w:tcBorders>
          </w:tcPr>
          <w:p w14:paraId="494FAD3E" w14:textId="77777777" w:rsidR="00B34F17" w:rsidRDefault="00B34F17" w:rsidP="00D87F09"/>
        </w:tc>
        <w:tc>
          <w:tcPr>
            <w:tcW w:w="2471" w:type="dxa"/>
            <w:tcBorders>
              <w:top w:val="single" w:sz="4" w:space="0" w:color="auto"/>
              <w:bottom w:val="single" w:sz="18" w:space="0" w:color="000000"/>
              <w:right w:val="single" w:sz="18" w:space="0" w:color="000000"/>
            </w:tcBorders>
          </w:tcPr>
          <w:p w14:paraId="10B6090E" w14:textId="77777777" w:rsidR="00B34F17" w:rsidRDefault="00B34F17" w:rsidP="00D87F09"/>
        </w:tc>
      </w:tr>
      <w:tr w:rsidR="00B34F17" w14:paraId="696A6E6C" w14:textId="77777777" w:rsidTr="002D58C7">
        <w:tc>
          <w:tcPr>
            <w:tcW w:w="1820" w:type="dxa"/>
            <w:vMerge w:val="restart"/>
            <w:tcBorders>
              <w:top w:val="single" w:sz="18" w:space="0" w:color="000000"/>
              <w:left w:val="single" w:sz="18" w:space="0" w:color="000000"/>
              <w:bottom w:val="single" w:sz="18" w:space="0" w:color="000000"/>
              <w:right w:val="single" w:sz="18" w:space="0" w:color="000000"/>
            </w:tcBorders>
          </w:tcPr>
          <w:p w14:paraId="5D11AAD6" w14:textId="77777777" w:rsidR="00B34F17" w:rsidRPr="005E7CD6" w:rsidRDefault="00B34F17" w:rsidP="00D87F09">
            <w:pPr>
              <w:rPr>
                <w:b/>
                <w:bCs/>
                <w:sz w:val="20"/>
                <w:szCs w:val="20"/>
              </w:rPr>
            </w:pPr>
            <w:r w:rsidRPr="005E7CD6">
              <w:rPr>
                <w:b/>
                <w:bCs/>
                <w:sz w:val="20"/>
                <w:szCs w:val="20"/>
              </w:rPr>
              <w:t>Change</w:t>
            </w:r>
          </w:p>
        </w:tc>
        <w:tc>
          <w:tcPr>
            <w:tcW w:w="3120" w:type="dxa"/>
            <w:tcBorders>
              <w:top w:val="single" w:sz="18" w:space="0" w:color="000000"/>
              <w:left w:val="single" w:sz="18" w:space="0" w:color="000000"/>
              <w:right w:val="single" w:sz="18" w:space="0" w:color="000000"/>
            </w:tcBorders>
          </w:tcPr>
          <w:p w14:paraId="09D3B60D" w14:textId="77777777" w:rsidR="00B34F17" w:rsidRPr="005E7CD6" w:rsidRDefault="00B34F17" w:rsidP="00D87F09">
            <w:pPr>
              <w:rPr>
                <w:bCs/>
                <w:sz w:val="20"/>
                <w:szCs w:val="20"/>
              </w:rPr>
            </w:pPr>
            <w:r w:rsidRPr="005E7CD6">
              <w:rPr>
                <w:bCs/>
                <w:sz w:val="20"/>
                <w:szCs w:val="20"/>
              </w:rPr>
              <w:t>Did you have enough opportunities to question managers about change at work?</w:t>
            </w:r>
          </w:p>
        </w:tc>
        <w:tc>
          <w:tcPr>
            <w:tcW w:w="2466" w:type="dxa"/>
            <w:tcBorders>
              <w:top w:val="single" w:sz="18" w:space="0" w:color="000000"/>
              <w:left w:val="single" w:sz="18" w:space="0" w:color="000000"/>
            </w:tcBorders>
          </w:tcPr>
          <w:p w14:paraId="19FBD031" w14:textId="77777777" w:rsidR="00B34F17" w:rsidRDefault="00B34F17" w:rsidP="00D87F09"/>
        </w:tc>
        <w:tc>
          <w:tcPr>
            <w:tcW w:w="2471" w:type="dxa"/>
            <w:tcBorders>
              <w:top w:val="single" w:sz="18" w:space="0" w:color="000000"/>
              <w:right w:val="single" w:sz="18" w:space="0" w:color="000000"/>
            </w:tcBorders>
          </w:tcPr>
          <w:p w14:paraId="6C6E9581" w14:textId="77777777" w:rsidR="00B34F17" w:rsidRDefault="00B34F17" w:rsidP="00D87F09"/>
        </w:tc>
      </w:tr>
      <w:tr w:rsidR="00B34F17" w14:paraId="620FEDA7"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331B091D" w14:textId="77777777" w:rsidR="00B34F17" w:rsidRDefault="00B34F17" w:rsidP="00D87F09"/>
        </w:tc>
        <w:tc>
          <w:tcPr>
            <w:tcW w:w="3120" w:type="dxa"/>
            <w:tcBorders>
              <w:top w:val="single" w:sz="4" w:space="0" w:color="auto"/>
              <w:left w:val="single" w:sz="18" w:space="0" w:color="000000"/>
              <w:right w:val="single" w:sz="18" w:space="0" w:color="000000"/>
            </w:tcBorders>
          </w:tcPr>
          <w:p w14:paraId="2F397C3F" w14:textId="77777777" w:rsidR="00B34F17" w:rsidRPr="005E7CD6" w:rsidRDefault="00B34F17" w:rsidP="00D87F09">
            <w:pPr>
              <w:rPr>
                <w:bCs/>
                <w:sz w:val="20"/>
                <w:szCs w:val="20"/>
              </w:rPr>
            </w:pPr>
            <w:r>
              <w:rPr>
                <w:bCs/>
                <w:sz w:val="20"/>
                <w:szCs w:val="20"/>
              </w:rPr>
              <w:t>Did you feel consulted about change at work?</w:t>
            </w:r>
          </w:p>
        </w:tc>
        <w:tc>
          <w:tcPr>
            <w:tcW w:w="2466" w:type="dxa"/>
            <w:tcBorders>
              <w:top w:val="single" w:sz="4" w:space="0" w:color="auto"/>
              <w:left w:val="single" w:sz="18" w:space="0" w:color="000000"/>
            </w:tcBorders>
          </w:tcPr>
          <w:p w14:paraId="4B604724" w14:textId="77777777" w:rsidR="00B34F17" w:rsidRDefault="00B34F17" w:rsidP="00D87F09"/>
        </w:tc>
        <w:tc>
          <w:tcPr>
            <w:tcW w:w="2471" w:type="dxa"/>
            <w:tcBorders>
              <w:top w:val="single" w:sz="4" w:space="0" w:color="auto"/>
              <w:right w:val="single" w:sz="18" w:space="0" w:color="000000"/>
            </w:tcBorders>
          </w:tcPr>
          <w:p w14:paraId="47960A24" w14:textId="77777777" w:rsidR="00B34F17" w:rsidRDefault="00B34F17" w:rsidP="00D87F09"/>
        </w:tc>
      </w:tr>
      <w:tr w:rsidR="00B34F17" w14:paraId="6DDE30A8" w14:textId="77777777" w:rsidTr="002D58C7">
        <w:tc>
          <w:tcPr>
            <w:tcW w:w="1820" w:type="dxa"/>
            <w:vMerge/>
            <w:tcBorders>
              <w:top w:val="single" w:sz="18" w:space="0" w:color="000000"/>
              <w:left w:val="single" w:sz="18" w:space="0" w:color="000000"/>
              <w:bottom w:val="single" w:sz="18" w:space="0" w:color="000000"/>
              <w:right w:val="single" w:sz="18" w:space="0" w:color="000000"/>
            </w:tcBorders>
          </w:tcPr>
          <w:p w14:paraId="181D130F" w14:textId="77777777" w:rsidR="00B34F17" w:rsidRDefault="00B34F17" w:rsidP="00D87F09"/>
        </w:tc>
        <w:tc>
          <w:tcPr>
            <w:tcW w:w="3120" w:type="dxa"/>
            <w:tcBorders>
              <w:top w:val="single" w:sz="4" w:space="0" w:color="auto"/>
              <w:left w:val="single" w:sz="18" w:space="0" w:color="000000"/>
              <w:bottom w:val="single" w:sz="18" w:space="0" w:color="000000"/>
              <w:right w:val="single" w:sz="18" w:space="0" w:color="000000"/>
            </w:tcBorders>
          </w:tcPr>
          <w:p w14:paraId="2E70F5CD" w14:textId="77777777" w:rsidR="00B34F17" w:rsidRPr="005E7CD6" w:rsidRDefault="00B34F17" w:rsidP="00D87F09">
            <w:pPr>
              <w:rPr>
                <w:bCs/>
                <w:sz w:val="20"/>
                <w:szCs w:val="20"/>
              </w:rPr>
            </w:pPr>
            <w:r>
              <w:rPr>
                <w:bCs/>
                <w:sz w:val="20"/>
                <w:szCs w:val="20"/>
              </w:rPr>
              <w:t>When changes were made at work, were you clear about how they would work out in practice?</w:t>
            </w:r>
          </w:p>
        </w:tc>
        <w:tc>
          <w:tcPr>
            <w:tcW w:w="2466" w:type="dxa"/>
            <w:tcBorders>
              <w:top w:val="single" w:sz="4" w:space="0" w:color="auto"/>
              <w:left w:val="single" w:sz="18" w:space="0" w:color="000000"/>
              <w:bottom w:val="single" w:sz="18" w:space="0" w:color="000000"/>
            </w:tcBorders>
          </w:tcPr>
          <w:p w14:paraId="3E927AA9" w14:textId="77777777" w:rsidR="00B34F17" w:rsidRDefault="00B34F17" w:rsidP="00D87F09"/>
        </w:tc>
        <w:tc>
          <w:tcPr>
            <w:tcW w:w="2471" w:type="dxa"/>
            <w:tcBorders>
              <w:top w:val="single" w:sz="4" w:space="0" w:color="auto"/>
              <w:bottom w:val="single" w:sz="18" w:space="0" w:color="000000"/>
              <w:right w:val="single" w:sz="18" w:space="0" w:color="000000"/>
            </w:tcBorders>
          </w:tcPr>
          <w:p w14:paraId="14788049" w14:textId="77777777" w:rsidR="00B34F17" w:rsidRDefault="00B34F17" w:rsidP="00D87F09"/>
        </w:tc>
      </w:tr>
      <w:tr w:rsidR="00B34F17" w14:paraId="29D9715D" w14:textId="77777777" w:rsidTr="002D58C7">
        <w:tc>
          <w:tcPr>
            <w:tcW w:w="1820" w:type="dxa"/>
            <w:tcBorders>
              <w:top w:val="single" w:sz="18" w:space="0" w:color="000000"/>
              <w:left w:val="single" w:sz="18" w:space="0" w:color="000000"/>
              <w:bottom w:val="single" w:sz="18" w:space="0" w:color="000000"/>
              <w:right w:val="single" w:sz="18" w:space="0" w:color="000000"/>
            </w:tcBorders>
          </w:tcPr>
          <w:p w14:paraId="7FFD8973" w14:textId="77777777" w:rsidR="00B34F17" w:rsidRPr="005E7CD6" w:rsidRDefault="00B34F17" w:rsidP="00D87F09">
            <w:pPr>
              <w:rPr>
                <w:b/>
                <w:bCs/>
                <w:sz w:val="20"/>
                <w:szCs w:val="20"/>
              </w:rPr>
            </w:pPr>
            <w:r w:rsidRPr="005E7CD6">
              <w:rPr>
                <w:b/>
                <w:bCs/>
                <w:sz w:val="20"/>
                <w:szCs w:val="20"/>
              </w:rPr>
              <w:t>Other non-work issues</w:t>
            </w:r>
          </w:p>
        </w:tc>
        <w:tc>
          <w:tcPr>
            <w:tcW w:w="3120" w:type="dxa"/>
            <w:tcBorders>
              <w:top w:val="single" w:sz="18" w:space="0" w:color="000000"/>
              <w:left w:val="single" w:sz="18" w:space="0" w:color="000000"/>
              <w:bottom w:val="single" w:sz="18" w:space="0" w:color="000000"/>
              <w:right w:val="single" w:sz="18" w:space="0" w:color="000000"/>
            </w:tcBorders>
          </w:tcPr>
          <w:p w14:paraId="3C8EFAB0" w14:textId="60B2033E" w:rsidR="00B34F17" w:rsidRPr="009017D6" w:rsidRDefault="00B34F17" w:rsidP="00D87F09">
            <w:pPr>
              <w:rPr>
                <w:bCs/>
                <w:sz w:val="20"/>
                <w:szCs w:val="20"/>
              </w:rPr>
            </w:pPr>
            <w:r w:rsidRPr="009017D6">
              <w:rPr>
                <w:bCs/>
                <w:sz w:val="20"/>
                <w:szCs w:val="20"/>
              </w:rPr>
              <w:t>Is there anything else that was a source of stre</w:t>
            </w:r>
            <w:r w:rsidR="002D58C7">
              <w:rPr>
                <w:bCs/>
                <w:sz w:val="20"/>
                <w:szCs w:val="20"/>
              </w:rPr>
              <w:t xml:space="preserve">ss for you, at work or at home, </w:t>
            </w:r>
            <w:r w:rsidRPr="009017D6">
              <w:rPr>
                <w:bCs/>
                <w:sz w:val="20"/>
                <w:szCs w:val="20"/>
              </w:rPr>
              <w:t>that may have contributed to you going off work with work-related stress?</w:t>
            </w:r>
          </w:p>
        </w:tc>
        <w:tc>
          <w:tcPr>
            <w:tcW w:w="2466" w:type="dxa"/>
            <w:tcBorders>
              <w:top w:val="single" w:sz="18" w:space="0" w:color="000000"/>
              <w:left w:val="single" w:sz="18" w:space="0" w:color="000000"/>
              <w:bottom w:val="single" w:sz="18" w:space="0" w:color="000000"/>
            </w:tcBorders>
          </w:tcPr>
          <w:p w14:paraId="5433F9CB" w14:textId="77777777" w:rsidR="00B34F17" w:rsidRDefault="00B34F17" w:rsidP="00D87F09"/>
        </w:tc>
        <w:tc>
          <w:tcPr>
            <w:tcW w:w="2471" w:type="dxa"/>
            <w:tcBorders>
              <w:top w:val="single" w:sz="18" w:space="0" w:color="000000"/>
              <w:bottom w:val="single" w:sz="18" w:space="0" w:color="000000"/>
              <w:right w:val="single" w:sz="18" w:space="0" w:color="000000"/>
            </w:tcBorders>
          </w:tcPr>
          <w:p w14:paraId="6902C200" w14:textId="77777777" w:rsidR="00B34F17" w:rsidRDefault="00B34F17" w:rsidP="00D87F09"/>
        </w:tc>
      </w:tr>
    </w:tbl>
    <w:p w14:paraId="15DEBDD3" w14:textId="77777777" w:rsidR="00B34F17" w:rsidRDefault="00B34F17" w:rsidP="00B34F17">
      <w:pPr>
        <w:rPr>
          <w:color w:val="2E74B5" w:themeColor="accent5" w:themeShade="BF"/>
        </w:rPr>
      </w:pPr>
    </w:p>
    <w:p w14:paraId="522A9BA4" w14:textId="77777777" w:rsidR="002D58C7" w:rsidRDefault="002D58C7">
      <w:pPr>
        <w:rPr>
          <w:rFonts w:cstheme="minorHAnsi"/>
          <w:color w:val="2E74B5" w:themeColor="accent5" w:themeShade="BF"/>
          <w:sz w:val="22"/>
          <w:szCs w:val="22"/>
        </w:rPr>
      </w:pPr>
      <w:bookmarkStart w:id="8" w:name="_Hlk63439807"/>
      <w:r>
        <w:rPr>
          <w:rFonts w:cstheme="minorHAnsi"/>
          <w:color w:val="2E74B5" w:themeColor="accent5" w:themeShade="BF"/>
          <w:sz w:val="22"/>
          <w:szCs w:val="22"/>
        </w:rPr>
        <w:br w:type="page"/>
      </w:r>
    </w:p>
    <w:p w14:paraId="1D25149B" w14:textId="736EF17E" w:rsidR="00B34F17" w:rsidRPr="002D58C7" w:rsidRDefault="008620B9" w:rsidP="002D58C7">
      <w:pPr>
        <w:pStyle w:val="Heading2"/>
        <w:rPr>
          <w:rFonts w:asciiTheme="minorHAnsi" w:hAnsiTheme="minorHAnsi" w:cstheme="minorHAnsi"/>
          <w:sz w:val="24"/>
          <w:szCs w:val="24"/>
        </w:rPr>
      </w:pPr>
      <w:bookmarkStart w:id="9" w:name="_Toc76033032"/>
      <w:r>
        <w:rPr>
          <w:rFonts w:asciiTheme="minorHAnsi" w:hAnsiTheme="minorHAnsi" w:cstheme="minorHAnsi"/>
          <w:sz w:val="24"/>
          <w:szCs w:val="24"/>
        </w:rPr>
        <w:t>4.</w:t>
      </w:r>
      <w:r>
        <w:rPr>
          <w:rFonts w:asciiTheme="minorHAnsi" w:hAnsiTheme="minorHAnsi" w:cstheme="minorHAnsi"/>
          <w:sz w:val="24"/>
          <w:szCs w:val="24"/>
        </w:rPr>
        <w:tab/>
      </w:r>
      <w:r w:rsidR="00B34F17" w:rsidRPr="002D58C7">
        <w:rPr>
          <w:rFonts w:asciiTheme="minorHAnsi" w:hAnsiTheme="minorHAnsi" w:cstheme="minorHAnsi"/>
          <w:sz w:val="24"/>
          <w:szCs w:val="24"/>
        </w:rPr>
        <w:t>Relevant Training courses</w:t>
      </w:r>
      <w:bookmarkEnd w:id="9"/>
    </w:p>
    <w:p w14:paraId="329446B1" w14:textId="1537F95B" w:rsidR="00B34F17" w:rsidRDefault="00B34F17" w:rsidP="0079269B">
      <w:pPr>
        <w:jc w:val="both"/>
        <w:rPr>
          <w:rStyle w:val="Hyperlink"/>
          <w:rFonts w:cstheme="minorHAnsi"/>
          <w:sz w:val="22"/>
          <w:szCs w:val="22"/>
        </w:rPr>
      </w:pPr>
      <w:r w:rsidRPr="00B34F17">
        <w:rPr>
          <w:rFonts w:cstheme="minorHAnsi"/>
          <w:sz w:val="22"/>
          <w:szCs w:val="22"/>
        </w:rPr>
        <w:t xml:space="preserve">Information on all of the courses identified below as developing the skills and knowledge to manage stress can be accessed from: </w:t>
      </w:r>
      <w:hyperlink r:id="rId30" w:history="1">
        <w:r w:rsidRPr="00B34F17">
          <w:rPr>
            <w:rStyle w:val="Hyperlink"/>
            <w:rFonts w:cstheme="minorHAnsi"/>
            <w:sz w:val="22"/>
            <w:szCs w:val="22"/>
          </w:rPr>
          <w:t>https://intranet.birmingham.ac.uk/staff/development/Index.aspx</w:t>
        </w:r>
      </w:hyperlink>
      <w:r w:rsidRPr="00B34F17">
        <w:rPr>
          <w:rFonts w:cstheme="minorHAnsi"/>
          <w:sz w:val="22"/>
          <w:szCs w:val="22"/>
        </w:rPr>
        <w:t xml:space="preserve"> apart from IT training which can be accessed from: </w:t>
      </w:r>
      <w:hyperlink r:id="rId31" w:history="1">
        <w:r w:rsidRPr="00B34F17">
          <w:rPr>
            <w:rStyle w:val="Hyperlink"/>
            <w:rFonts w:cstheme="minorHAnsi"/>
            <w:sz w:val="22"/>
            <w:szCs w:val="22"/>
          </w:rPr>
          <w:t>https://intranet.birmingham.ac.uk/it/training/Training-courses.aspx</w:t>
        </w:r>
      </w:hyperlink>
    </w:p>
    <w:p w14:paraId="1F65E46A" w14:textId="77777777" w:rsidR="0079269B" w:rsidRPr="00B34F17" w:rsidRDefault="0079269B" w:rsidP="00B34F17">
      <w:pPr>
        <w:rPr>
          <w:rFonts w:cstheme="minorHAnsi"/>
          <w:sz w:val="22"/>
          <w:szCs w:val="22"/>
        </w:rPr>
      </w:pPr>
    </w:p>
    <w:p w14:paraId="7D68B99B" w14:textId="77777777" w:rsidR="00B34F17" w:rsidRPr="00B34F17" w:rsidRDefault="00B34F17" w:rsidP="00B34F17">
      <w:pPr>
        <w:rPr>
          <w:rFonts w:cstheme="minorHAnsi"/>
          <w:color w:val="2E74B5" w:themeColor="accent5" w:themeShade="BF"/>
          <w:sz w:val="22"/>
          <w:szCs w:val="22"/>
        </w:rPr>
      </w:pPr>
      <w:r w:rsidRPr="00B34F17">
        <w:rPr>
          <w:rFonts w:cstheme="minorHAnsi"/>
          <w:color w:val="2E74B5" w:themeColor="accent5" w:themeShade="BF"/>
          <w:sz w:val="22"/>
          <w:szCs w:val="22"/>
        </w:rPr>
        <w:t>Personal Effectiveness Skills</w:t>
      </w:r>
    </w:p>
    <w:p w14:paraId="35A57030" w14:textId="77777777" w:rsidR="00B34F17" w:rsidRPr="00B34F17" w:rsidRDefault="00B34F17" w:rsidP="00B34F17">
      <w:pPr>
        <w:pStyle w:val="ListParagraph"/>
        <w:numPr>
          <w:ilvl w:val="0"/>
          <w:numId w:val="42"/>
        </w:numPr>
        <w:rPr>
          <w:rFonts w:cstheme="minorHAnsi"/>
        </w:rPr>
      </w:pPr>
      <w:r w:rsidRPr="00B34F17">
        <w:rPr>
          <w:rFonts w:cstheme="minorHAnsi"/>
        </w:rPr>
        <w:t>Assertiveness</w:t>
      </w:r>
    </w:p>
    <w:p w14:paraId="26CDA51A" w14:textId="77777777" w:rsidR="00B34F17" w:rsidRPr="00B34F17" w:rsidRDefault="00B34F17" w:rsidP="00B34F17">
      <w:pPr>
        <w:pStyle w:val="ListParagraph"/>
        <w:numPr>
          <w:ilvl w:val="0"/>
          <w:numId w:val="42"/>
        </w:numPr>
        <w:rPr>
          <w:rFonts w:cstheme="minorHAnsi"/>
        </w:rPr>
      </w:pPr>
      <w:r w:rsidRPr="00B34F17">
        <w:rPr>
          <w:rFonts w:cstheme="minorHAnsi"/>
        </w:rPr>
        <w:t>Developing as a Researcher</w:t>
      </w:r>
    </w:p>
    <w:p w14:paraId="3A438ABF" w14:textId="77777777" w:rsidR="00B34F17" w:rsidRPr="00B34F17" w:rsidRDefault="00B34F17" w:rsidP="00B34F17">
      <w:pPr>
        <w:pStyle w:val="ListParagraph"/>
        <w:numPr>
          <w:ilvl w:val="0"/>
          <w:numId w:val="42"/>
        </w:numPr>
        <w:rPr>
          <w:rFonts w:cstheme="minorHAnsi"/>
        </w:rPr>
      </w:pPr>
      <w:r w:rsidRPr="00B34F17">
        <w:rPr>
          <w:rFonts w:cstheme="minorHAnsi"/>
        </w:rPr>
        <w:t>Developing as a Teacher</w:t>
      </w:r>
    </w:p>
    <w:p w14:paraId="4C2E92FC" w14:textId="77777777" w:rsidR="00B34F17" w:rsidRPr="00B34F17" w:rsidRDefault="00B34F17" w:rsidP="00B34F17">
      <w:pPr>
        <w:pStyle w:val="ListParagraph"/>
        <w:numPr>
          <w:ilvl w:val="0"/>
          <w:numId w:val="42"/>
        </w:numPr>
        <w:rPr>
          <w:rFonts w:cstheme="minorHAnsi"/>
        </w:rPr>
      </w:pPr>
      <w:r w:rsidRPr="00B34F17">
        <w:rPr>
          <w:rFonts w:cstheme="minorHAnsi"/>
        </w:rPr>
        <w:t>Having effective 121’s</w:t>
      </w:r>
    </w:p>
    <w:p w14:paraId="31C99FF8" w14:textId="77777777" w:rsidR="00B34F17" w:rsidRPr="00B34F17" w:rsidRDefault="00B34F17" w:rsidP="00B34F17">
      <w:pPr>
        <w:pStyle w:val="ListParagraph"/>
        <w:numPr>
          <w:ilvl w:val="0"/>
          <w:numId w:val="42"/>
        </w:numPr>
        <w:rPr>
          <w:rFonts w:cstheme="minorHAnsi"/>
        </w:rPr>
      </w:pPr>
      <w:r w:rsidRPr="00B34F17">
        <w:rPr>
          <w:rFonts w:cstheme="minorHAnsi"/>
        </w:rPr>
        <w:t>Managing difficult conversations</w:t>
      </w:r>
    </w:p>
    <w:p w14:paraId="1F0ABF71" w14:textId="77777777" w:rsidR="00B34F17" w:rsidRPr="00B34F17" w:rsidRDefault="00B34F17" w:rsidP="00B34F17">
      <w:pPr>
        <w:pStyle w:val="ListParagraph"/>
        <w:numPr>
          <w:ilvl w:val="0"/>
          <w:numId w:val="42"/>
        </w:numPr>
        <w:rPr>
          <w:rFonts w:cstheme="minorHAnsi"/>
        </w:rPr>
      </w:pPr>
      <w:r w:rsidRPr="00B34F17">
        <w:rPr>
          <w:rFonts w:cstheme="minorHAnsi"/>
        </w:rPr>
        <w:t>Resilience</w:t>
      </w:r>
    </w:p>
    <w:p w14:paraId="7A5F1D6D" w14:textId="77777777" w:rsidR="00B34F17" w:rsidRPr="00B34F17" w:rsidRDefault="00B34F17" w:rsidP="00B34F17">
      <w:pPr>
        <w:rPr>
          <w:rFonts w:cstheme="minorHAnsi"/>
          <w:color w:val="2E74B5" w:themeColor="accent5" w:themeShade="BF"/>
          <w:sz w:val="22"/>
          <w:szCs w:val="22"/>
        </w:rPr>
      </w:pPr>
      <w:r w:rsidRPr="00B34F17">
        <w:rPr>
          <w:rFonts w:cstheme="minorHAnsi"/>
          <w:color w:val="2E74B5" w:themeColor="accent5" w:themeShade="BF"/>
          <w:sz w:val="22"/>
          <w:szCs w:val="22"/>
        </w:rPr>
        <w:t>Management Skills</w:t>
      </w:r>
    </w:p>
    <w:p w14:paraId="2DF8D476" w14:textId="77777777" w:rsidR="00B34F17" w:rsidRPr="00B34F17" w:rsidRDefault="00B34F17" w:rsidP="00B34F17">
      <w:pPr>
        <w:pStyle w:val="ListParagraph"/>
        <w:numPr>
          <w:ilvl w:val="0"/>
          <w:numId w:val="43"/>
        </w:numPr>
        <w:rPr>
          <w:rFonts w:cstheme="minorHAnsi"/>
        </w:rPr>
      </w:pPr>
      <w:r w:rsidRPr="00B34F17">
        <w:rPr>
          <w:rFonts w:cstheme="minorHAnsi"/>
        </w:rPr>
        <w:t>Coaching skills for managers</w:t>
      </w:r>
    </w:p>
    <w:p w14:paraId="3DFB8211" w14:textId="77777777" w:rsidR="00B34F17" w:rsidRPr="00B34F17" w:rsidRDefault="00B34F17" w:rsidP="00B34F17">
      <w:pPr>
        <w:pStyle w:val="ListParagraph"/>
        <w:numPr>
          <w:ilvl w:val="0"/>
          <w:numId w:val="43"/>
        </w:numPr>
        <w:rPr>
          <w:rFonts w:cstheme="minorHAnsi"/>
        </w:rPr>
      </w:pPr>
      <w:r w:rsidRPr="00B34F17">
        <w:rPr>
          <w:rFonts w:cstheme="minorHAnsi"/>
        </w:rPr>
        <w:t>ILM Leadership and Management (levels 3 &amp; 5)</w:t>
      </w:r>
    </w:p>
    <w:p w14:paraId="74B99FCA" w14:textId="77777777" w:rsidR="00B34F17" w:rsidRPr="00B34F17" w:rsidRDefault="00B34F17" w:rsidP="00B34F17">
      <w:pPr>
        <w:pStyle w:val="ListParagraph"/>
        <w:numPr>
          <w:ilvl w:val="0"/>
          <w:numId w:val="43"/>
        </w:numPr>
        <w:rPr>
          <w:rFonts w:cstheme="minorHAnsi"/>
        </w:rPr>
      </w:pPr>
      <w:r w:rsidRPr="00B34F17">
        <w:rPr>
          <w:rFonts w:cstheme="minorHAnsi"/>
        </w:rPr>
        <w:t>Interview Skills</w:t>
      </w:r>
    </w:p>
    <w:p w14:paraId="1033EB84" w14:textId="77777777" w:rsidR="00B34F17" w:rsidRPr="00B34F17" w:rsidRDefault="00B34F17" w:rsidP="00B34F17">
      <w:pPr>
        <w:pStyle w:val="ListParagraph"/>
        <w:numPr>
          <w:ilvl w:val="0"/>
          <w:numId w:val="43"/>
        </w:numPr>
        <w:rPr>
          <w:rFonts w:cstheme="minorHAnsi"/>
        </w:rPr>
      </w:pPr>
      <w:r w:rsidRPr="00B34F17">
        <w:rPr>
          <w:rFonts w:cstheme="minorHAnsi"/>
        </w:rPr>
        <w:t>IOSH Managing Safely</w:t>
      </w:r>
    </w:p>
    <w:p w14:paraId="32DEE66B" w14:textId="77777777" w:rsidR="00B34F17" w:rsidRPr="00B34F17" w:rsidRDefault="00B34F17" w:rsidP="00B34F17">
      <w:pPr>
        <w:pStyle w:val="ListParagraph"/>
        <w:numPr>
          <w:ilvl w:val="0"/>
          <w:numId w:val="43"/>
        </w:numPr>
        <w:rPr>
          <w:rFonts w:cstheme="minorHAnsi"/>
        </w:rPr>
      </w:pPr>
      <w:r w:rsidRPr="00B34F17">
        <w:rPr>
          <w:rFonts w:cstheme="minorHAnsi"/>
        </w:rPr>
        <w:t>Leading Change</w:t>
      </w:r>
    </w:p>
    <w:p w14:paraId="2C3A6AF1" w14:textId="77777777" w:rsidR="00B34F17" w:rsidRPr="00B34F17" w:rsidRDefault="00B34F17" w:rsidP="00B34F17">
      <w:pPr>
        <w:pStyle w:val="ListParagraph"/>
        <w:numPr>
          <w:ilvl w:val="0"/>
          <w:numId w:val="43"/>
        </w:numPr>
        <w:rPr>
          <w:rFonts w:cstheme="minorHAnsi"/>
        </w:rPr>
      </w:pPr>
      <w:r w:rsidRPr="00B34F17">
        <w:rPr>
          <w:rFonts w:cstheme="minorHAnsi"/>
        </w:rPr>
        <w:t>Management &amp; Leadership Development</w:t>
      </w:r>
    </w:p>
    <w:p w14:paraId="582571BF" w14:textId="77777777" w:rsidR="00B34F17" w:rsidRPr="00B34F17" w:rsidRDefault="00B34F17" w:rsidP="00B34F17">
      <w:pPr>
        <w:pStyle w:val="ListParagraph"/>
        <w:numPr>
          <w:ilvl w:val="0"/>
          <w:numId w:val="43"/>
        </w:numPr>
        <w:rPr>
          <w:rFonts w:cstheme="minorHAnsi"/>
        </w:rPr>
      </w:pPr>
      <w:r w:rsidRPr="00B34F17">
        <w:rPr>
          <w:rFonts w:cstheme="minorHAnsi"/>
        </w:rPr>
        <w:t>Recruitment and Selection</w:t>
      </w:r>
    </w:p>
    <w:p w14:paraId="2F899031" w14:textId="77777777" w:rsidR="00B34F17" w:rsidRPr="00B34F17" w:rsidRDefault="00B34F17" w:rsidP="00B34F17">
      <w:pPr>
        <w:pStyle w:val="ListParagraph"/>
        <w:numPr>
          <w:ilvl w:val="0"/>
          <w:numId w:val="43"/>
        </w:numPr>
        <w:rPr>
          <w:rFonts w:cstheme="minorHAnsi"/>
        </w:rPr>
      </w:pPr>
      <w:r w:rsidRPr="00B34F17">
        <w:rPr>
          <w:rFonts w:cstheme="minorHAnsi"/>
        </w:rPr>
        <w:t>Risk Assessment</w:t>
      </w:r>
    </w:p>
    <w:p w14:paraId="4B6D7F8B" w14:textId="77777777" w:rsidR="00B34F17" w:rsidRPr="00B34F17" w:rsidRDefault="00B34F17" w:rsidP="00B34F17">
      <w:pPr>
        <w:pStyle w:val="ListParagraph"/>
        <w:numPr>
          <w:ilvl w:val="0"/>
          <w:numId w:val="43"/>
        </w:numPr>
        <w:rPr>
          <w:rFonts w:cstheme="minorHAnsi"/>
          <w:i/>
          <w:iCs/>
        </w:rPr>
      </w:pPr>
      <w:r w:rsidRPr="00B34F17">
        <w:rPr>
          <w:rFonts w:cstheme="minorHAnsi"/>
          <w:i/>
          <w:iCs/>
        </w:rPr>
        <w:t>People Management Toolkit – coming soon</w:t>
      </w:r>
    </w:p>
    <w:p w14:paraId="42C2C5DF" w14:textId="77777777" w:rsidR="00B34F17" w:rsidRPr="00B34F17" w:rsidRDefault="00B34F17" w:rsidP="00B34F17">
      <w:pPr>
        <w:pStyle w:val="ListParagraph"/>
        <w:numPr>
          <w:ilvl w:val="0"/>
          <w:numId w:val="43"/>
        </w:numPr>
        <w:rPr>
          <w:rFonts w:cstheme="minorHAnsi"/>
        </w:rPr>
      </w:pPr>
      <w:r w:rsidRPr="00B34F17">
        <w:rPr>
          <w:rFonts w:cstheme="minorHAnsi"/>
        </w:rPr>
        <w:t>PDR training (reviewer)</w:t>
      </w:r>
    </w:p>
    <w:p w14:paraId="452DD5B3" w14:textId="77777777" w:rsidR="00B34F17" w:rsidRPr="00B34F17" w:rsidRDefault="00B34F17" w:rsidP="00B34F17">
      <w:pPr>
        <w:pStyle w:val="ListParagraph"/>
        <w:numPr>
          <w:ilvl w:val="0"/>
          <w:numId w:val="43"/>
        </w:numPr>
        <w:rPr>
          <w:rFonts w:cstheme="minorHAnsi"/>
        </w:rPr>
      </w:pPr>
      <w:r w:rsidRPr="00B34F17">
        <w:rPr>
          <w:rFonts w:cstheme="minorHAnsi"/>
        </w:rPr>
        <w:t>Team Leader development</w:t>
      </w:r>
    </w:p>
    <w:p w14:paraId="0A6C1E21" w14:textId="77777777" w:rsidR="00B34F17" w:rsidRPr="00B34F17" w:rsidRDefault="00B34F17" w:rsidP="00B34F17">
      <w:pPr>
        <w:pStyle w:val="ListParagraph"/>
        <w:numPr>
          <w:ilvl w:val="0"/>
          <w:numId w:val="43"/>
        </w:numPr>
        <w:rPr>
          <w:rFonts w:cstheme="minorHAnsi"/>
        </w:rPr>
      </w:pPr>
      <w:r w:rsidRPr="00B34F17">
        <w:rPr>
          <w:rFonts w:cstheme="minorHAnsi"/>
        </w:rPr>
        <w:t>Unconscious bias</w:t>
      </w:r>
    </w:p>
    <w:p w14:paraId="70CC9341" w14:textId="77777777" w:rsidR="00B34F17" w:rsidRPr="00B34F17" w:rsidRDefault="00B34F17" w:rsidP="00B34F17">
      <w:pPr>
        <w:rPr>
          <w:rFonts w:cstheme="minorHAnsi"/>
          <w:color w:val="2E74B5" w:themeColor="accent5" w:themeShade="BF"/>
          <w:sz w:val="22"/>
          <w:szCs w:val="22"/>
        </w:rPr>
      </w:pPr>
      <w:r w:rsidRPr="00B34F17">
        <w:rPr>
          <w:rFonts w:cstheme="minorHAnsi"/>
          <w:color w:val="2E74B5" w:themeColor="accent5" w:themeShade="BF"/>
          <w:sz w:val="22"/>
          <w:szCs w:val="22"/>
        </w:rPr>
        <w:t>Skills for Life</w:t>
      </w:r>
    </w:p>
    <w:p w14:paraId="733A1873" w14:textId="77777777" w:rsidR="00B34F17" w:rsidRPr="00B34F17" w:rsidRDefault="00B34F17" w:rsidP="00B34F17">
      <w:pPr>
        <w:pStyle w:val="ListParagraph"/>
        <w:numPr>
          <w:ilvl w:val="0"/>
          <w:numId w:val="44"/>
        </w:numPr>
        <w:rPr>
          <w:rFonts w:cstheme="minorHAnsi"/>
        </w:rPr>
      </w:pPr>
      <w:r w:rsidRPr="00B34F17">
        <w:rPr>
          <w:rFonts w:cstheme="minorHAnsi"/>
        </w:rPr>
        <w:t>Hands-on Financial planning</w:t>
      </w:r>
    </w:p>
    <w:p w14:paraId="16C8ED17" w14:textId="77777777" w:rsidR="00B34F17" w:rsidRPr="00B34F17" w:rsidRDefault="00B34F17" w:rsidP="00B34F17">
      <w:pPr>
        <w:pStyle w:val="ListParagraph"/>
        <w:numPr>
          <w:ilvl w:val="0"/>
          <w:numId w:val="44"/>
        </w:numPr>
        <w:rPr>
          <w:rFonts w:cstheme="minorHAnsi"/>
        </w:rPr>
      </w:pPr>
      <w:r w:rsidRPr="00B34F17">
        <w:rPr>
          <w:rFonts w:cstheme="minorHAnsi"/>
        </w:rPr>
        <w:t>IT training</w:t>
      </w:r>
    </w:p>
    <w:p w14:paraId="353C41D4" w14:textId="77777777" w:rsidR="00B34F17" w:rsidRPr="00B34F17" w:rsidRDefault="00B34F17" w:rsidP="00B34F17">
      <w:pPr>
        <w:pStyle w:val="ListParagraph"/>
        <w:numPr>
          <w:ilvl w:val="0"/>
          <w:numId w:val="44"/>
        </w:numPr>
        <w:rPr>
          <w:rFonts w:cstheme="minorHAnsi"/>
        </w:rPr>
      </w:pPr>
      <w:r w:rsidRPr="00B34F17">
        <w:rPr>
          <w:rFonts w:cstheme="minorHAnsi"/>
        </w:rPr>
        <w:t>Presentation skills</w:t>
      </w:r>
    </w:p>
    <w:p w14:paraId="63B63DE0" w14:textId="77777777" w:rsidR="00B34F17" w:rsidRPr="00B34F17" w:rsidRDefault="00B34F17" w:rsidP="00B34F17">
      <w:pPr>
        <w:pStyle w:val="ListParagraph"/>
        <w:numPr>
          <w:ilvl w:val="0"/>
          <w:numId w:val="44"/>
        </w:numPr>
        <w:rPr>
          <w:rFonts w:cstheme="minorHAnsi"/>
        </w:rPr>
      </w:pPr>
      <w:r w:rsidRPr="00B34F17">
        <w:rPr>
          <w:rFonts w:cstheme="minorHAnsi"/>
        </w:rPr>
        <w:t>Time Management</w:t>
      </w:r>
    </w:p>
    <w:p w14:paraId="6170AEBD" w14:textId="77777777" w:rsidR="00B34F17" w:rsidRPr="00B34F17" w:rsidRDefault="00B34F17" w:rsidP="00B34F17">
      <w:pPr>
        <w:pStyle w:val="ListParagraph"/>
        <w:numPr>
          <w:ilvl w:val="0"/>
          <w:numId w:val="44"/>
        </w:numPr>
        <w:rPr>
          <w:rFonts w:cstheme="minorHAnsi"/>
        </w:rPr>
      </w:pPr>
      <w:r w:rsidRPr="00B34F17">
        <w:rPr>
          <w:rFonts w:cstheme="minorHAnsi"/>
        </w:rPr>
        <w:t>Writing Business necessary Minutes &amp; Notes</w:t>
      </w:r>
    </w:p>
    <w:p w14:paraId="3AEC65DF" w14:textId="77777777" w:rsidR="00B34F17" w:rsidRPr="00B34F17" w:rsidRDefault="00B34F17" w:rsidP="00B34F17">
      <w:pPr>
        <w:rPr>
          <w:rFonts w:cstheme="minorHAnsi"/>
          <w:color w:val="2E74B5" w:themeColor="accent5" w:themeShade="BF"/>
          <w:sz w:val="22"/>
          <w:szCs w:val="22"/>
        </w:rPr>
      </w:pPr>
      <w:r w:rsidRPr="00B34F17">
        <w:rPr>
          <w:rFonts w:cstheme="minorHAnsi"/>
          <w:color w:val="2E74B5" w:themeColor="accent5" w:themeShade="BF"/>
          <w:sz w:val="22"/>
          <w:szCs w:val="22"/>
        </w:rPr>
        <w:t>Induction Programme</w:t>
      </w:r>
    </w:p>
    <w:p w14:paraId="1A0CF45B" w14:textId="5354AE72" w:rsidR="00B34F17" w:rsidRDefault="00B34F17" w:rsidP="00B34F17">
      <w:pPr>
        <w:rPr>
          <w:rFonts w:cstheme="minorHAnsi"/>
          <w:sz w:val="22"/>
          <w:szCs w:val="22"/>
        </w:rPr>
      </w:pPr>
      <w:r w:rsidRPr="00B34F17">
        <w:rPr>
          <w:rFonts w:cstheme="minorHAnsi"/>
          <w:sz w:val="22"/>
          <w:szCs w:val="22"/>
        </w:rPr>
        <w:t>Central induction canvas course and all staff receive local induction within their Budget Centre</w:t>
      </w:r>
    </w:p>
    <w:p w14:paraId="72B52ACC" w14:textId="77777777" w:rsidR="0079269B" w:rsidRPr="00B34F17" w:rsidRDefault="0079269B" w:rsidP="00B34F17">
      <w:pPr>
        <w:rPr>
          <w:rFonts w:cstheme="minorHAnsi"/>
          <w:sz w:val="22"/>
          <w:szCs w:val="22"/>
        </w:rPr>
      </w:pPr>
    </w:p>
    <w:p w14:paraId="7E070073" w14:textId="77777777" w:rsidR="00B34F17" w:rsidRPr="00B34F17" w:rsidRDefault="00B34F17" w:rsidP="00B34F17">
      <w:pPr>
        <w:rPr>
          <w:rFonts w:cstheme="minorHAnsi"/>
          <w:color w:val="2E74B5" w:themeColor="accent5" w:themeShade="BF"/>
          <w:sz w:val="22"/>
          <w:szCs w:val="22"/>
        </w:rPr>
      </w:pPr>
      <w:r w:rsidRPr="00B34F17">
        <w:rPr>
          <w:rFonts w:cstheme="minorHAnsi"/>
          <w:color w:val="2E74B5" w:themeColor="accent5" w:themeShade="BF"/>
          <w:sz w:val="22"/>
          <w:szCs w:val="22"/>
        </w:rPr>
        <w:t>Mandatory Update training</w:t>
      </w:r>
    </w:p>
    <w:p w14:paraId="6DA94139" w14:textId="77777777" w:rsidR="00B34F17" w:rsidRPr="00B34F17" w:rsidRDefault="00B34F17" w:rsidP="00B34F17">
      <w:pPr>
        <w:pStyle w:val="ListParagraph"/>
        <w:numPr>
          <w:ilvl w:val="0"/>
          <w:numId w:val="45"/>
        </w:numPr>
        <w:rPr>
          <w:rFonts w:cstheme="minorHAnsi"/>
        </w:rPr>
      </w:pPr>
      <w:r w:rsidRPr="00B34F17">
        <w:rPr>
          <w:rFonts w:cstheme="minorHAnsi"/>
        </w:rPr>
        <w:t>GDPR</w:t>
      </w:r>
    </w:p>
    <w:p w14:paraId="113814E1" w14:textId="77777777" w:rsidR="00B34F17" w:rsidRPr="00B34F17" w:rsidRDefault="00B34F17" w:rsidP="00B34F17">
      <w:pPr>
        <w:pStyle w:val="ListParagraph"/>
        <w:numPr>
          <w:ilvl w:val="0"/>
          <w:numId w:val="45"/>
        </w:numPr>
        <w:rPr>
          <w:rFonts w:cstheme="minorHAnsi"/>
        </w:rPr>
      </w:pPr>
      <w:r w:rsidRPr="00B34F17">
        <w:rPr>
          <w:rFonts w:cstheme="minorHAnsi"/>
        </w:rPr>
        <w:t>Health &amp; Safety Induction</w:t>
      </w:r>
    </w:p>
    <w:p w14:paraId="2F85C83E" w14:textId="77777777" w:rsidR="00B34F17" w:rsidRPr="00B34F17" w:rsidRDefault="00B34F17" w:rsidP="00B34F17">
      <w:pPr>
        <w:pStyle w:val="ListParagraph"/>
        <w:numPr>
          <w:ilvl w:val="0"/>
          <w:numId w:val="45"/>
        </w:numPr>
        <w:rPr>
          <w:rFonts w:cstheme="minorHAnsi"/>
        </w:rPr>
      </w:pPr>
      <w:r w:rsidRPr="00B34F17">
        <w:rPr>
          <w:rFonts w:cstheme="minorHAnsi"/>
        </w:rPr>
        <w:t>Fire Awareness training</w:t>
      </w:r>
    </w:p>
    <w:p w14:paraId="3A5FB775" w14:textId="77777777" w:rsidR="00B34F17" w:rsidRPr="00B34F17" w:rsidRDefault="00B34F17" w:rsidP="00B34F17">
      <w:pPr>
        <w:pStyle w:val="ListParagraph"/>
        <w:numPr>
          <w:ilvl w:val="0"/>
          <w:numId w:val="45"/>
        </w:numPr>
        <w:rPr>
          <w:rFonts w:cstheme="minorHAnsi"/>
        </w:rPr>
      </w:pPr>
      <w:r w:rsidRPr="00B34F17">
        <w:rPr>
          <w:rFonts w:cstheme="minorHAnsi"/>
        </w:rPr>
        <w:t>Information Security training</w:t>
      </w:r>
    </w:p>
    <w:p w14:paraId="050DE18B" w14:textId="77777777" w:rsidR="00B34F17" w:rsidRPr="00B34F17" w:rsidRDefault="00B34F17" w:rsidP="00B34F17">
      <w:pPr>
        <w:pStyle w:val="ListParagraph"/>
        <w:numPr>
          <w:ilvl w:val="0"/>
          <w:numId w:val="45"/>
        </w:numPr>
        <w:rPr>
          <w:rFonts w:cstheme="minorHAnsi"/>
        </w:rPr>
      </w:pPr>
      <w:r w:rsidRPr="00B34F17">
        <w:rPr>
          <w:rFonts w:cstheme="minorHAnsi"/>
        </w:rPr>
        <w:t>Equality &amp; Diversity</w:t>
      </w:r>
    </w:p>
    <w:bookmarkEnd w:id="8"/>
    <w:p w14:paraId="00924367" w14:textId="77777777" w:rsidR="00B34F17" w:rsidRPr="00FD36DF" w:rsidRDefault="00B34F17" w:rsidP="00B34F17">
      <w:pPr>
        <w:rPr>
          <w:rFonts w:cstheme="minorHAnsi"/>
          <w:color w:val="323E4F" w:themeColor="text2" w:themeShade="BF"/>
        </w:rPr>
      </w:pPr>
    </w:p>
    <w:p w14:paraId="063078D9" w14:textId="77777777" w:rsidR="00B34F17" w:rsidRDefault="00B34F17" w:rsidP="00B34F17">
      <w:pPr>
        <w:rPr>
          <w:color w:val="2E74B5" w:themeColor="accent5" w:themeShade="BF"/>
        </w:rPr>
      </w:pPr>
    </w:p>
    <w:p w14:paraId="0C98D9AE" w14:textId="1986C262" w:rsidR="00B34F17" w:rsidRPr="002D58C7" w:rsidRDefault="00B34F17" w:rsidP="002D58C7">
      <w:pPr>
        <w:pStyle w:val="Heading2"/>
        <w:rPr>
          <w:rFonts w:asciiTheme="minorHAnsi" w:hAnsiTheme="minorHAnsi" w:cstheme="minorHAnsi"/>
          <w:sz w:val="24"/>
          <w:szCs w:val="24"/>
        </w:rPr>
      </w:pPr>
      <w:r>
        <w:rPr>
          <w:sz w:val="24"/>
          <w:szCs w:val="24"/>
        </w:rPr>
        <w:br w:type="page"/>
      </w:r>
      <w:bookmarkStart w:id="10" w:name="_Toc76033033"/>
      <w:r w:rsidR="008620B9">
        <w:rPr>
          <w:sz w:val="24"/>
          <w:szCs w:val="24"/>
        </w:rPr>
        <w:t>5.</w:t>
      </w:r>
      <w:r w:rsidR="008620B9">
        <w:rPr>
          <w:sz w:val="24"/>
          <w:szCs w:val="24"/>
        </w:rPr>
        <w:tab/>
      </w:r>
      <w:r w:rsidRPr="002D58C7">
        <w:rPr>
          <w:rFonts w:asciiTheme="minorHAnsi" w:hAnsiTheme="minorHAnsi" w:cstheme="minorHAnsi"/>
          <w:sz w:val="24"/>
          <w:szCs w:val="24"/>
        </w:rPr>
        <w:t>Internal Sources of Support</w:t>
      </w:r>
      <w:bookmarkEnd w:id="10"/>
    </w:p>
    <w:p w14:paraId="0FE546EA" w14:textId="77777777" w:rsidR="0079269B" w:rsidRPr="0079269B" w:rsidRDefault="00B34F17" w:rsidP="0079269B">
      <w:pPr>
        <w:pStyle w:val="ListParagraph"/>
        <w:numPr>
          <w:ilvl w:val="0"/>
          <w:numId w:val="36"/>
        </w:numPr>
        <w:tabs>
          <w:tab w:val="left" w:pos="9612"/>
        </w:tabs>
        <w:ind w:right="311"/>
        <w:jc w:val="both"/>
        <w:rPr>
          <w:rFonts w:cstheme="minorHAnsi"/>
          <w:color w:val="0462C1"/>
          <w:u w:val="single" w:color="0462C1"/>
        </w:rPr>
      </w:pPr>
      <w:r w:rsidRPr="00B34F17">
        <w:rPr>
          <w:rFonts w:cstheme="minorHAnsi"/>
        </w:rPr>
        <w:t>HR Wellbeing Services comprises a wide range of benefits, services and facilities to support employees to stay healthy and happy at work. These include Employee Support and Occupational Health services. The full list of Wellbeing Services can be accessed on</w:t>
      </w:r>
      <w:r w:rsidRPr="00B34F17">
        <w:rPr>
          <w:rFonts w:cstheme="minorHAnsi"/>
          <w:spacing w:val="-39"/>
        </w:rPr>
        <w:t xml:space="preserve"> </w:t>
      </w:r>
      <w:r w:rsidRPr="00B34F17">
        <w:rPr>
          <w:rFonts w:cstheme="minorHAnsi"/>
        </w:rPr>
        <w:t>the intranet:</w:t>
      </w:r>
      <w:r w:rsidRPr="00B34F17">
        <w:rPr>
          <w:rFonts w:cstheme="minorHAnsi"/>
          <w:color w:val="0462C1"/>
          <w:spacing w:val="-4"/>
        </w:rPr>
        <w:t xml:space="preserve"> </w:t>
      </w:r>
    </w:p>
    <w:p w14:paraId="5EE393B3" w14:textId="70FC08AA" w:rsidR="00B34F17" w:rsidRPr="00B34F17" w:rsidRDefault="002767F3" w:rsidP="0079269B">
      <w:pPr>
        <w:pStyle w:val="ListParagraph"/>
        <w:tabs>
          <w:tab w:val="left" w:pos="9612"/>
        </w:tabs>
        <w:ind w:left="360" w:right="311"/>
        <w:jc w:val="both"/>
        <w:rPr>
          <w:rFonts w:cstheme="minorHAnsi"/>
          <w:color w:val="0462C1"/>
          <w:u w:val="single" w:color="0462C1"/>
        </w:rPr>
      </w:pPr>
      <w:hyperlink r:id="rId32">
        <w:r w:rsidR="00B34F17" w:rsidRPr="00B34F17">
          <w:rPr>
            <w:rFonts w:cstheme="minorHAnsi"/>
            <w:color w:val="0462C1"/>
            <w:u w:val="single" w:color="0462C1"/>
          </w:rPr>
          <w:t>https://intranet.birmingham.ac.uk/hr/wellbeing/workhealth/index.aspx</w:t>
        </w:r>
      </w:hyperlink>
    </w:p>
    <w:p w14:paraId="5BA63065" w14:textId="77777777" w:rsidR="00B34F17" w:rsidRPr="00B34F17" w:rsidRDefault="00B34F17" w:rsidP="0079269B">
      <w:pPr>
        <w:pStyle w:val="ListParagraph"/>
        <w:numPr>
          <w:ilvl w:val="0"/>
          <w:numId w:val="37"/>
        </w:numPr>
        <w:tabs>
          <w:tab w:val="left" w:pos="9612"/>
        </w:tabs>
        <w:ind w:right="311"/>
        <w:jc w:val="both"/>
        <w:rPr>
          <w:rFonts w:cstheme="minorHAnsi"/>
        </w:rPr>
      </w:pPr>
      <w:r w:rsidRPr="00B34F17">
        <w:rPr>
          <w:rFonts w:cstheme="minorHAnsi"/>
        </w:rPr>
        <w:t>Employee Support is available to support staff with work and personal issues.  Both the Citizens Advice and Employee Assistance Programme (EAP) operate their own confidential practices.  Support available includes:</w:t>
      </w:r>
    </w:p>
    <w:p w14:paraId="119B741A" w14:textId="77777777" w:rsidR="00B34F17" w:rsidRPr="00B34F17" w:rsidRDefault="00B34F17" w:rsidP="00B34F17">
      <w:pPr>
        <w:pStyle w:val="ListParagraph"/>
        <w:numPr>
          <w:ilvl w:val="0"/>
          <w:numId w:val="38"/>
        </w:numPr>
        <w:tabs>
          <w:tab w:val="left" w:pos="9612"/>
        </w:tabs>
        <w:ind w:right="311"/>
        <w:rPr>
          <w:rFonts w:cstheme="minorHAnsi"/>
        </w:rPr>
      </w:pPr>
      <w:r w:rsidRPr="00B34F17">
        <w:rPr>
          <w:rFonts w:cstheme="minorHAnsi"/>
        </w:rPr>
        <w:t>EAP – helpline, counselling, lifestyle advice, My Healthy Advantage app and Web Portal</w:t>
      </w:r>
    </w:p>
    <w:p w14:paraId="13C1C205" w14:textId="77777777" w:rsidR="00B34F17" w:rsidRPr="00B34F17" w:rsidRDefault="00B34F17" w:rsidP="00B34F17">
      <w:pPr>
        <w:pStyle w:val="ListParagraph"/>
        <w:tabs>
          <w:tab w:val="left" w:pos="9612"/>
        </w:tabs>
        <w:ind w:left="1800" w:right="311"/>
        <w:rPr>
          <w:rFonts w:cstheme="minorHAnsi"/>
        </w:rPr>
      </w:pPr>
      <w:r w:rsidRPr="00B34F17">
        <w:rPr>
          <w:rFonts w:cstheme="minorHAnsi"/>
          <w:noProof/>
          <w:lang w:eastAsia="en-GB"/>
        </w:rPr>
        <w:drawing>
          <wp:inline distT="0" distB="0" distL="0" distR="0" wp14:anchorId="2B0B4226" wp14:editId="69F56D24">
            <wp:extent cx="3032943" cy="1952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7272" cy="1987602"/>
                    </a:xfrm>
                    <a:prstGeom prst="rect">
                      <a:avLst/>
                    </a:prstGeom>
                  </pic:spPr>
                </pic:pic>
              </a:graphicData>
            </a:graphic>
          </wp:inline>
        </w:drawing>
      </w:r>
    </w:p>
    <w:p w14:paraId="0B3CF29E" w14:textId="77777777" w:rsidR="00B34F17" w:rsidRPr="00B34F17" w:rsidRDefault="00B34F17" w:rsidP="00B34F17">
      <w:pPr>
        <w:pStyle w:val="ListParagraph"/>
        <w:numPr>
          <w:ilvl w:val="0"/>
          <w:numId w:val="38"/>
        </w:numPr>
        <w:tabs>
          <w:tab w:val="left" w:pos="9612"/>
        </w:tabs>
        <w:ind w:right="311"/>
        <w:rPr>
          <w:rFonts w:cstheme="minorHAnsi"/>
        </w:rPr>
      </w:pPr>
      <w:r w:rsidRPr="00B34F17">
        <w:rPr>
          <w:rFonts w:cstheme="minorHAnsi"/>
        </w:rPr>
        <w:t xml:space="preserve">Citizens Advice: </w:t>
      </w:r>
      <w:hyperlink r:id="rId34" w:history="1">
        <w:r w:rsidRPr="00B34F17">
          <w:rPr>
            <w:rStyle w:val="Hyperlink"/>
            <w:rFonts w:cstheme="minorHAnsi"/>
          </w:rPr>
          <w:t>https://intranet.birmingham.ac.uk/hr/wellbeing/workhealth/index.aspx</w:t>
        </w:r>
      </w:hyperlink>
    </w:p>
    <w:p w14:paraId="3C343EBD" w14:textId="77777777" w:rsidR="00B34F17" w:rsidRPr="00B34F17" w:rsidRDefault="00B34F17" w:rsidP="00B34F17">
      <w:pPr>
        <w:pStyle w:val="ListParagraph"/>
        <w:tabs>
          <w:tab w:val="left" w:pos="9612"/>
        </w:tabs>
        <w:ind w:left="1800" w:right="311"/>
        <w:rPr>
          <w:rFonts w:cstheme="minorHAnsi"/>
        </w:rPr>
      </w:pPr>
    </w:p>
    <w:p w14:paraId="3B579A00" w14:textId="77777777" w:rsidR="00B34F17" w:rsidRPr="00B34F17" w:rsidRDefault="00B34F17" w:rsidP="0079269B">
      <w:pPr>
        <w:pStyle w:val="ListParagraph"/>
        <w:numPr>
          <w:ilvl w:val="0"/>
          <w:numId w:val="37"/>
        </w:numPr>
        <w:tabs>
          <w:tab w:val="left" w:pos="9612"/>
        </w:tabs>
        <w:ind w:right="311"/>
        <w:jc w:val="both"/>
        <w:rPr>
          <w:rFonts w:cstheme="minorHAnsi"/>
        </w:rPr>
      </w:pPr>
      <w:r w:rsidRPr="00B34F17">
        <w:rPr>
          <w:rFonts w:cstheme="minorHAnsi"/>
        </w:rPr>
        <w:t>Occupational Health offers objective professional advice in a neutral capacity to the University of Birmingham employees and managers to assist the University in maintaining the health of employees at work.  It also assists individuals in remaining at or returning to work should they experience work-related stress or any other health condition.</w:t>
      </w:r>
    </w:p>
    <w:p w14:paraId="09BECC71" w14:textId="45A403D1" w:rsidR="00B432FD" w:rsidRDefault="00B34F17" w:rsidP="00B432FD">
      <w:pPr>
        <w:pStyle w:val="ListParagraph"/>
        <w:numPr>
          <w:ilvl w:val="0"/>
          <w:numId w:val="39"/>
        </w:numPr>
        <w:tabs>
          <w:tab w:val="left" w:pos="9612"/>
        </w:tabs>
        <w:ind w:left="1418" w:right="311" w:hanging="709"/>
        <w:rPr>
          <w:rFonts w:cstheme="minorHAnsi"/>
        </w:rPr>
      </w:pPr>
      <w:r w:rsidRPr="00B34F17">
        <w:rPr>
          <w:rFonts w:cstheme="minorHAnsi"/>
        </w:rPr>
        <w:t xml:space="preserve">Management referrals can be made through the HR Service Portal.  Further information can be found on the </w:t>
      </w:r>
      <w:r w:rsidR="00B432FD">
        <w:rPr>
          <w:rFonts w:cstheme="minorHAnsi"/>
        </w:rPr>
        <w:t xml:space="preserve">Wellbeing Services </w:t>
      </w:r>
      <w:r w:rsidRPr="00B34F17">
        <w:rPr>
          <w:rFonts w:cstheme="minorHAnsi"/>
        </w:rPr>
        <w:t>intranet</w:t>
      </w:r>
      <w:r w:rsidR="00B432FD">
        <w:rPr>
          <w:rFonts w:cstheme="minorHAnsi"/>
        </w:rPr>
        <w:t xml:space="preserve"> page</w:t>
      </w:r>
      <w:r w:rsidRPr="00B34F17">
        <w:rPr>
          <w:rFonts w:cstheme="minorHAnsi"/>
        </w:rPr>
        <w:t xml:space="preserve"> </w:t>
      </w:r>
      <w:hyperlink r:id="rId35" w:history="1">
        <w:r w:rsidR="00B432FD" w:rsidRPr="00400F0B">
          <w:rPr>
            <w:rStyle w:val="Hyperlink"/>
            <w:rFonts w:cstheme="minorHAnsi"/>
          </w:rPr>
          <w:t>https://intranet.birmingham.ac.uk/hr/wellbeing/workhealth/index.aspx</w:t>
        </w:r>
      </w:hyperlink>
      <w:r w:rsidR="00B432FD">
        <w:rPr>
          <w:rFonts w:cstheme="minorHAnsi"/>
        </w:rPr>
        <w:t>;</w:t>
      </w:r>
    </w:p>
    <w:p w14:paraId="76456C93" w14:textId="0EE94A31" w:rsidR="00B432FD" w:rsidRPr="00B432FD" w:rsidRDefault="00B432FD" w:rsidP="00B432FD">
      <w:pPr>
        <w:pStyle w:val="ListParagraph"/>
        <w:numPr>
          <w:ilvl w:val="0"/>
          <w:numId w:val="39"/>
        </w:numPr>
        <w:tabs>
          <w:tab w:val="left" w:pos="9612"/>
        </w:tabs>
        <w:ind w:left="1418" w:right="311" w:hanging="709"/>
        <w:rPr>
          <w:rFonts w:cstheme="minorHAnsi"/>
        </w:rPr>
      </w:pPr>
      <w:r>
        <w:rPr>
          <w:rFonts w:cstheme="minorHAnsi"/>
        </w:rPr>
        <w:t xml:space="preserve">A Quick Guide to making a Referral to Occupational Health has been developed by Human Resources and can be found on the HR </w:t>
      </w:r>
      <w:hyperlink r:id="rId36" w:history="1">
        <w:r>
          <w:rPr>
            <w:rStyle w:val="Hyperlink"/>
          </w:rPr>
          <w:t>Quick Guides (birmingham.ac.uk)</w:t>
        </w:r>
      </w:hyperlink>
      <w:r w:rsidR="00D41986">
        <w:t xml:space="preserve"> page</w:t>
      </w:r>
      <w:r>
        <w:rPr>
          <w:rFonts w:cstheme="minorHAnsi"/>
        </w:rPr>
        <w:t>.</w:t>
      </w:r>
    </w:p>
    <w:p w14:paraId="7E06F120" w14:textId="77777777" w:rsidR="00B34F17" w:rsidRPr="00B34F17" w:rsidRDefault="00B34F17" w:rsidP="00B34F17">
      <w:pPr>
        <w:pStyle w:val="ListParagraph"/>
        <w:tabs>
          <w:tab w:val="left" w:pos="9612"/>
        </w:tabs>
        <w:ind w:left="1800" w:right="311"/>
        <w:rPr>
          <w:rFonts w:cstheme="minorHAnsi"/>
        </w:rPr>
      </w:pPr>
    </w:p>
    <w:p w14:paraId="6B5D45CB" w14:textId="77777777" w:rsidR="00B34F17" w:rsidRPr="00B34F17" w:rsidRDefault="00B34F17" w:rsidP="0079269B">
      <w:pPr>
        <w:pStyle w:val="ListParagraph"/>
        <w:numPr>
          <w:ilvl w:val="0"/>
          <w:numId w:val="36"/>
        </w:numPr>
        <w:tabs>
          <w:tab w:val="left" w:pos="9612"/>
        </w:tabs>
        <w:ind w:right="311"/>
        <w:jc w:val="both"/>
        <w:rPr>
          <w:rFonts w:cstheme="minorHAnsi"/>
        </w:rPr>
      </w:pPr>
      <w:r w:rsidRPr="00B34F17">
        <w:rPr>
          <w:rFonts w:cstheme="minorHAnsi"/>
        </w:rPr>
        <w:t xml:space="preserve">People and Organisation Development (POD) run a number of training courses for staff at the University of Birmingham.  Some of the courses are relevant to supporting wellbeing in the workplace, e.g. resilience and mindfulness courses.  Courses can be viewed and booked online.  POD also facilitate coaching which can be helpful in enabling staff to work in an effective and comfortable way. </w:t>
      </w:r>
    </w:p>
    <w:p w14:paraId="744B6F9C" w14:textId="77777777" w:rsidR="00B34F17" w:rsidRPr="00B34F17" w:rsidRDefault="00B34F17" w:rsidP="00B34F17">
      <w:pPr>
        <w:pStyle w:val="ListParagraph"/>
        <w:tabs>
          <w:tab w:val="left" w:pos="9612"/>
        </w:tabs>
        <w:ind w:right="311"/>
        <w:rPr>
          <w:rFonts w:cstheme="minorHAnsi"/>
        </w:rPr>
      </w:pPr>
    </w:p>
    <w:p w14:paraId="0D059F0C" w14:textId="77777777" w:rsidR="00B34F17" w:rsidRPr="00B34F17" w:rsidRDefault="00B34F17" w:rsidP="0079269B">
      <w:pPr>
        <w:pStyle w:val="ListParagraph"/>
        <w:tabs>
          <w:tab w:val="left" w:pos="9612"/>
        </w:tabs>
        <w:ind w:left="360" w:right="311"/>
        <w:jc w:val="both"/>
        <w:rPr>
          <w:rFonts w:cstheme="minorHAnsi"/>
        </w:rPr>
      </w:pPr>
      <w:r w:rsidRPr="00B34F17">
        <w:rPr>
          <w:rFonts w:cstheme="minorHAnsi"/>
        </w:rPr>
        <w:t xml:space="preserve">POD are also developing a People Management Toolkit to inform and support line managers and their direct reports, further information will be published, as the toolkit is finalised through the intranet on </w:t>
      </w:r>
      <w:hyperlink r:id="rId37" w:history="1">
        <w:r w:rsidRPr="00B34F17">
          <w:rPr>
            <w:rStyle w:val="Hyperlink"/>
            <w:rFonts w:cstheme="minorHAnsi"/>
          </w:rPr>
          <w:t>https://intranet.birmingham.ac.uk/staff/development/index.aspx</w:t>
        </w:r>
      </w:hyperlink>
      <w:r w:rsidRPr="00B34F17">
        <w:rPr>
          <w:rFonts w:cstheme="minorHAnsi"/>
        </w:rPr>
        <w:t>.</w:t>
      </w:r>
    </w:p>
    <w:p w14:paraId="2BB34E13" w14:textId="77777777" w:rsidR="00B34F17" w:rsidRPr="00B34F17" w:rsidRDefault="00B34F17" w:rsidP="00B34F17">
      <w:pPr>
        <w:pStyle w:val="ListParagraph"/>
        <w:tabs>
          <w:tab w:val="left" w:pos="9612"/>
        </w:tabs>
        <w:ind w:right="311"/>
        <w:rPr>
          <w:rFonts w:cstheme="minorHAnsi"/>
        </w:rPr>
      </w:pPr>
    </w:p>
    <w:p w14:paraId="3787D520" w14:textId="4DBEBDA0" w:rsidR="0079269B" w:rsidRDefault="00B34F17" w:rsidP="0079269B">
      <w:pPr>
        <w:pStyle w:val="ListParagraph"/>
        <w:numPr>
          <w:ilvl w:val="0"/>
          <w:numId w:val="36"/>
        </w:numPr>
        <w:tabs>
          <w:tab w:val="left" w:pos="9612"/>
        </w:tabs>
        <w:ind w:right="311"/>
        <w:jc w:val="both"/>
        <w:rPr>
          <w:rFonts w:cstheme="minorHAnsi"/>
        </w:rPr>
      </w:pPr>
      <w:r w:rsidRPr="00B34F17">
        <w:rPr>
          <w:rFonts w:cstheme="minorHAnsi"/>
        </w:rPr>
        <w:t xml:space="preserve">Human Resources can offer support to managers when the outcomes of Stress Risk Assessments might require practical changes to staffing levels or roles.  More information and support can be accessed through the intranet </w:t>
      </w:r>
      <w:hyperlink r:id="rId38" w:history="1">
        <w:r w:rsidRPr="00B34F17">
          <w:rPr>
            <w:rStyle w:val="Hyperlink"/>
            <w:rFonts w:cstheme="minorHAnsi"/>
          </w:rPr>
          <w:t>https://intranet.birmingham.ac.uk/hr/index.aspx</w:t>
        </w:r>
      </w:hyperlink>
      <w:r w:rsidR="00D41986">
        <w:rPr>
          <w:rStyle w:val="Hyperlink"/>
          <w:rFonts w:cstheme="minorHAnsi"/>
        </w:rPr>
        <w:t>.</w:t>
      </w:r>
    </w:p>
    <w:p w14:paraId="7AB41EEC" w14:textId="77777777" w:rsidR="0079269B" w:rsidRDefault="0079269B" w:rsidP="0079269B">
      <w:pPr>
        <w:pStyle w:val="ListParagraph"/>
        <w:tabs>
          <w:tab w:val="left" w:pos="9612"/>
        </w:tabs>
        <w:ind w:left="360" w:right="311"/>
        <w:jc w:val="both"/>
        <w:rPr>
          <w:rFonts w:cstheme="minorHAnsi"/>
        </w:rPr>
      </w:pPr>
    </w:p>
    <w:p w14:paraId="121F0AD9" w14:textId="77777777" w:rsidR="00D41986" w:rsidRPr="00D41986" w:rsidRDefault="00B34F17" w:rsidP="0079269B">
      <w:pPr>
        <w:pStyle w:val="ListParagraph"/>
        <w:numPr>
          <w:ilvl w:val="0"/>
          <w:numId w:val="36"/>
        </w:numPr>
        <w:tabs>
          <w:tab w:val="left" w:pos="9612"/>
        </w:tabs>
        <w:ind w:right="311"/>
        <w:jc w:val="both"/>
        <w:rPr>
          <w:rFonts w:cstheme="minorHAnsi"/>
        </w:rPr>
      </w:pPr>
      <w:r w:rsidRPr="00B34F17">
        <w:t>The Chaplaincy welcomes all staff and students regardless of whether they are religious or not.  It offers an inclusive space for prayer, meditation, relaxation and worship.  The chaplains can provide pastoral support that is independent of the University structures academic procedures.  More information is</w:t>
      </w:r>
    </w:p>
    <w:p w14:paraId="4BEFD98F" w14:textId="77777777" w:rsidR="00D41986" w:rsidRDefault="00D41986" w:rsidP="00D41986">
      <w:pPr>
        <w:pStyle w:val="ListParagraph"/>
      </w:pPr>
    </w:p>
    <w:p w14:paraId="0F865983" w14:textId="3A5E0F6A" w:rsidR="0079269B" w:rsidRPr="0079269B" w:rsidRDefault="00B34F17" w:rsidP="0079269B">
      <w:pPr>
        <w:pStyle w:val="ListParagraph"/>
        <w:numPr>
          <w:ilvl w:val="0"/>
          <w:numId w:val="36"/>
        </w:numPr>
        <w:tabs>
          <w:tab w:val="left" w:pos="9612"/>
        </w:tabs>
        <w:ind w:right="311"/>
        <w:jc w:val="both"/>
        <w:rPr>
          <w:rFonts w:cstheme="minorHAnsi"/>
        </w:rPr>
      </w:pPr>
      <w:r w:rsidRPr="00B34F17">
        <w:t>available through the intranet</w:t>
      </w:r>
    </w:p>
    <w:p w14:paraId="239C0E90" w14:textId="77777777" w:rsidR="00D41986" w:rsidRDefault="002767F3" w:rsidP="0079269B">
      <w:pPr>
        <w:pStyle w:val="ListParagraph"/>
        <w:tabs>
          <w:tab w:val="left" w:pos="9612"/>
        </w:tabs>
        <w:ind w:left="360" w:right="311"/>
        <w:jc w:val="both"/>
        <w:rPr>
          <w:rStyle w:val="Hyperlink"/>
          <w:rFonts w:cstheme="minorHAnsi"/>
        </w:rPr>
      </w:pPr>
      <w:hyperlink r:id="rId39" w:history="1">
        <w:r w:rsidR="00D41986" w:rsidRPr="00400F0B">
          <w:rPr>
            <w:rStyle w:val="Hyperlink"/>
            <w:rFonts w:cstheme="minorHAnsi"/>
          </w:rPr>
          <w:t>https://intranet.birmingham.ac.uk/as/studentservices/chaplaincy/index.aspx</w:t>
        </w:r>
      </w:hyperlink>
      <w:r w:rsidR="00D41986">
        <w:rPr>
          <w:rStyle w:val="Hyperlink"/>
          <w:rFonts w:cstheme="minorHAnsi"/>
        </w:rPr>
        <w:t>.</w:t>
      </w:r>
    </w:p>
    <w:p w14:paraId="25902AC3" w14:textId="77777777" w:rsidR="00B34F17" w:rsidRPr="00B34F17" w:rsidRDefault="00B34F17" w:rsidP="00B34F17">
      <w:pPr>
        <w:pStyle w:val="ListParagraph"/>
        <w:rPr>
          <w:rFonts w:cstheme="minorHAnsi"/>
        </w:rPr>
      </w:pPr>
    </w:p>
    <w:p w14:paraId="303EFDC2" w14:textId="77777777" w:rsidR="0079269B" w:rsidRDefault="00B34F17" w:rsidP="0079269B">
      <w:pPr>
        <w:pStyle w:val="ListParagraph"/>
        <w:numPr>
          <w:ilvl w:val="0"/>
          <w:numId w:val="36"/>
        </w:numPr>
        <w:tabs>
          <w:tab w:val="left" w:pos="9612"/>
        </w:tabs>
        <w:ind w:right="311"/>
        <w:jc w:val="both"/>
        <w:rPr>
          <w:rFonts w:cstheme="minorHAnsi"/>
        </w:rPr>
      </w:pPr>
      <w:r w:rsidRPr="00B34F17">
        <w:rPr>
          <w:rFonts w:cstheme="minorHAnsi"/>
        </w:rPr>
        <w:t>Trade Union Health &amp; Safety Reps, as recognised by the University, further information on how they can support staff members can be found through the intranet:</w:t>
      </w:r>
    </w:p>
    <w:p w14:paraId="26C53117" w14:textId="68178ED1" w:rsidR="00B34F17" w:rsidRPr="00B34F17" w:rsidRDefault="002767F3" w:rsidP="0079269B">
      <w:pPr>
        <w:pStyle w:val="ListParagraph"/>
        <w:tabs>
          <w:tab w:val="left" w:pos="9612"/>
        </w:tabs>
        <w:ind w:left="360" w:right="311"/>
        <w:jc w:val="both"/>
        <w:rPr>
          <w:rFonts w:cstheme="minorHAnsi"/>
        </w:rPr>
      </w:pPr>
      <w:hyperlink r:id="rId40" w:history="1">
        <w:r w:rsidR="00B34F17" w:rsidRPr="00B34F17">
          <w:rPr>
            <w:rStyle w:val="Hyperlink"/>
            <w:rFonts w:cstheme="minorHAnsi"/>
          </w:rPr>
          <w:t>https://intranet.birmingham.ac.uk/hr/wellbeing/worksafe/safetyreps/safetyreps.aspx</w:t>
        </w:r>
      </w:hyperlink>
      <w:r w:rsidR="00B34F17" w:rsidRPr="00B34F17">
        <w:rPr>
          <w:rFonts w:cstheme="minorHAnsi"/>
        </w:rPr>
        <w:t xml:space="preserve">  </w:t>
      </w:r>
    </w:p>
    <w:p w14:paraId="75F9064F" w14:textId="77777777" w:rsidR="00B34F17" w:rsidRPr="00B34F17" w:rsidRDefault="00B34F17" w:rsidP="00B34F17">
      <w:pPr>
        <w:tabs>
          <w:tab w:val="left" w:pos="9612"/>
        </w:tabs>
        <w:ind w:right="311"/>
        <w:rPr>
          <w:rFonts w:cstheme="minorHAnsi"/>
          <w:color w:val="2E74B5" w:themeColor="accent5" w:themeShade="BF"/>
          <w:sz w:val="22"/>
          <w:szCs w:val="22"/>
        </w:rPr>
      </w:pPr>
    </w:p>
    <w:p w14:paraId="6D74056C" w14:textId="77777777" w:rsidR="00B34F17" w:rsidRPr="002D58C7" w:rsidRDefault="00B34F17" w:rsidP="002D58C7">
      <w:pPr>
        <w:pStyle w:val="Heading2"/>
        <w:rPr>
          <w:rFonts w:asciiTheme="minorHAnsi" w:hAnsiTheme="minorHAnsi" w:cstheme="minorHAnsi"/>
          <w:sz w:val="24"/>
          <w:szCs w:val="24"/>
        </w:rPr>
      </w:pPr>
      <w:bookmarkStart w:id="11" w:name="_Toc76033034"/>
      <w:r w:rsidRPr="002D58C7">
        <w:rPr>
          <w:rFonts w:asciiTheme="minorHAnsi" w:hAnsiTheme="minorHAnsi" w:cstheme="minorHAnsi"/>
          <w:sz w:val="24"/>
          <w:szCs w:val="24"/>
        </w:rPr>
        <w:t>Other useful links</w:t>
      </w:r>
      <w:bookmarkEnd w:id="11"/>
    </w:p>
    <w:p w14:paraId="170102D6" w14:textId="77777777" w:rsidR="00B34F17" w:rsidRPr="00B34F17" w:rsidRDefault="00B34F17" w:rsidP="00B34F17">
      <w:pPr>
        <w:pStyle w:val="ListParagraph"/>
        <w:widowControl w:val="0"/>
        <w:numPr>
          <w:ilvl w:val="0"/>
          <w:numId w:val="40"/>
        </w:numPr>
        <w:tabs>
          <w:tab w:val="left" w:pos="851"/>
        </w:tabs>
        <w:autoSpaceDE w:val="0"/>
        <w:autoSpaceDN w:val="0"/>
        <w:spacing w:before="44" w:after="0" w:line="276" w:lineRule="auto"/>
        <w:ind w:left="709" w:right="709" w:hanging="425"/>
        <w:rPr>
          <w:rFonts w:cstheme="minorHAnsi"/>
        </w:rPr>
      </w:pPr>
      <w:bookmarkStart w:id="12" w:name="_Hlk62833750"/>
      <w:r w:rsidRPr="00B34F17">
        <w:rPr>
          <w:rFonts w:cstheme="minorHAnsi"/>
        </w:rPr>
        <w:t xml:space="preserve">Mental Health Support: </w:t>
      </w:r>
      <w:hyperlink r:id="rId41" w:history="1">
        <w:r w:rsidRPr="00B34F17">
          <w:rPr>
            <w:rStyle w:val="Hyperlink"/>
            <w:rFonts w:cstheme="minorHAnsi"/>
          </w:rPr>
          <w:t>https://intranet.birmingham.ac.uk/hr/wellbeing/workhealth/Mental-Health-Support.aspx</w:t>
        </w:r>
      </w:hyperlink>
    </w:p>
    <w:p w14:paraId="1CD6964C" w14:textId="77777777" w:rsidR="00B34F17" w:rsidRPr="00B34F17" w:rsidRDefault="00B34F17" w:rsidP="00B34F17">
      <w:pPr>
        <w:pStyle w:val="ListParagraph"/>
        <w:widowControl w:val="0"/>
        <w:numPr>
          <w:ilvl w:val="0"/>
          <w:numId w:val="40"/>
        </w:numPr>
        <w:tabs>
          <w:tab w:val="left" w:pos="851"/>
        </w:tabs>
        <w:autoSpaceDE w:val="0"/>
        <w:autoSpaceDN w:val="0"/>
        <w:spacing w:before="44" w:after="0" w:line="276" w:lineRule="auto"/>
        <w:ind w:left="709" w:right="709" w:hanging="425"/>
        <w:rPr>
          <w:rFonts w:cstheme="minorHAnsi"/>
        </w:rPr>
      </w:pPr>
      <w:r w:rsidRPr="00B34F17">
        <w:rPr>
          <w:rFonts w:cstheme="minorHAnsi"/>
        </w:rPr>
        <w:t xml:space="preserve">Mental Health in the Workplace: </w:t>
      </w:r>
      <w:hyperlink r:id="rId42" w:history="1">
        <w:r w:rsidRPr="00B34F17">
          <w:rPr>
            <w:rStyle w:val="Hyperlink"/>
            <w:rFonts w:cstheme="minorHAnsi"/>
          </w:rPr>
          <w:t>https://intranet.birmingham.ac.uk/hr/wellbeing/workhealth/mental-health-and-the-workplace.aspx</w:t>
        </w:r>
      </w:hyperlink>
    </w:p>
    <w:p w14:paraId="6F50B12E" w14:textId="77777777" w:rsidR="00B34F17" w:rsidRPr="00B34F17" w:rsidRDefault="00B34F17" w:rsidP="00B34F17">
      <w:pPr>
        <w:pStyle w:val="ListParagraph"/>
        <w:widowControl w:val="0"/>
        <w:numPr>
          <w:ilvl w:val="0"/>
          <w:numId w:val="40"/>
        </w:numPr>
        <w:tabs>
          <w:tab w:val="left" w:pos="851"/>
        </w:tabs>
        <w:autoSpaceDE w:val="0"/>
        <w:autoSpaceDN w:val="0"/>
        <w:spacing w:before="44" w:after="0" w:line="276" w:lineRule="auto"/>
        <w:ind w:left="709" w:right="709" w:hanging="425"/>
        <w:rPr>
          <w:rFonts w:cstheme="minorHAnsi"/>
        </w:rPr>
      </w:pPr>
      <w:r w:rsidRPr="00B34F17">
        <w:rPr>
          <w:rFonts w:cstheme="minorHAnsi"/>
        </w:rPr>
        <w:t>PDR (Performance and Development review scheme):</w:t>
      </w:r>
      <w:hyperlink r:id="rId43">
        <w:r w:rsidRPr="00B34F17">
          <w:rPr>
            <w:rFonts w:cstheme="minorHAnsi"/>
            <w:color w:val="0462C1"/>
            <w:u w:val="single" w:color="0462C1"/>
          </w:rPr>
          <w:t xml:space="preserve"> </w:t>
        </w:r>
        <w:r w:rsidRPr="00B34F17">
          <w:rPr>
            <w:rFonts w:cstheme="minorHAnsi"/>
            <w:color w:val="0462C1"/>
            <w:spacing w:val="-1"/>
            <w:u w:val="single" w:color="0462C1"/>
          </w:rPr>
          <w:t>https://intranet.birmingham.ac.uk/hr/employment/pdr/index.aspx</w:t>
        </w:r>
      </w:hyperlink>
    </w:p>
    <w:p w14:paraId="05AA2E2C" w14:textId="77777777" w:rsidR="00B34F17" w:rsidRPr="00B34F17" w:rsidRDefault="00B34F17" w:rsidP="00B34F17">
      <w:pPr>
        <w:pStyle w:val="ListParagraph"/>
        <w:widowControl w:val="0"/>
        <w:numPr>
          <w:ilvl w:val="0"/>
          <w:numId w:val="40"/>
        </w:numPr>
        <w:tabs>
          <w:tab w:val="left" w:pos="851"/>
        </w:tabs>
        <w:autoSpaceDE w:val="0"/>
        <w:autoSpaceDN w:val="0"/>
        <w:spacing w:after="0" w:line="276" w:lineRule="auto"/>
        <w:ind w:left="709" w:right="1134" w:hanging="425"/>
        <w:rPr>
          <w:rFonts w:cstheme="minorHAnsi"/>
        </w:rPr>
      </w:pPr>
      <w:r w:rsidRPr="00B34F17">
        <w:rPr>
          <w:rFonts w:cstheme="minorHAnsi"/>
        </w:rPr>
        <w:t>Grievance Process:</w:t>
      </w:r>
      <w:hyperlink r:id="rId44">
        <w:r w:rsidRPr="00B34F17">
          <w:rPr>
            <w:rFonts w:cstheme="minorHAnsi"/>
            <w:color w:val="0462C1"/>
            <w:u w:val="single" w:color="0462C1"/>
          </w:rPr>
          <w:t xml:space="preserve"> </w:t>
        </w:r>
        <w:r w:rsidRPr="00B34F17">
          <w:rPr>
            <w:rFonts w:cstheme="minorHAnsi"/>
            <w:color w:val="0462C1"/>
            <w:spacing w:val="-1"/>
            <w:u w:val="single" w:color="0462C1"/>
          </w:rPr>
          <w:t>https://intranet.birmingham.ac.uk/hr/employment/conflict/grievance.aspx</w:t>
        </w:r>
      </w:hyperlink>
    </w:p>
    <w:p w14:paraId="6CB9F638" w14:textId="77777777" w:rsidR="00B34F17" w:rsidRPr="00B34F17" w:rsidRDefault="00B34F17" w:rsidP="00B34F17">
      <w:pPr>
        <w:pStyle w:val="ListParagraph"/>
        <w:widowControl w:val="0"/>
        <w:numPr>
          <w:ilvl w:val="0"/>
          <w:numId w:val="40"/>
        </w:numPr>
        <w:tabs>
          <w:tab w:val="left" w:pos="851"/>
          <w:tab w:val="left" w:pos="1760"/>
          <w:tab w:val="left" w:pos="1761"/>
        </w:tabs>
        <w:autoSpaceDE w:val="0"/>
        <w:autoSpaceDN w:val="0"/>
        <w:spacing w:after="0" w:line="280" w:lineRule="auto"/>
        <w:ind w:left="709" w:right="851" w:hanging="425"/>
        <w:rPr>
          <w:rFonts w:cstheme="minorHAnsi"/>
        </w:rPr>
      </w:pPr>
      <w:r w:rsidRPr="00B34F17">
        <w:rPr>
          <w:rFonts w:cstheme="minorHAnsi"/>
        </w:rPr>
        <w:t>Disciplinary process:</w:t>
      </w:r>
      <w:hyperlink r:id="rId45">
        <w:r w:rsidRPr="00B34F17">
          <w:rPr>
            <w:rFonts w:cstheme="minorHAnsi"/>
            <w:color w:val="0462C1"/>
            <w:u w:val="single" w:color="0462C1"/>
          </w:rPr>
          <w:t xml:space="preserve"> </w:t>
        </w:r>
        <w:r w:rsidRPr="00B34F17">
          <w:rPr>
            <w:rFonts w:cstheme="minorHAnsi"/>
            <w:color w:val="0462C1"/>
            <w:spacing w:val="-1"/>
            <w:u w:val="single" w:color="0462C1"/>
          </w:rPr>
          <w:t>https://intranet.birmingham.ac.uk/hr/employment/conflict/disciplinary.aspx</w:t>
        </w:r>
      </w:hyperlink>
    </w:p>
    <w:p w14:paraId="3527B0F0" w14:textId="77777777" w:rsidR="00B34F17" w:rsidRPr="00B34F17" w:rsidRDefault="00B34F17" w:rsidP="00B34F17">
      <w:pPr>
        <w:pStyle w:val="ListParagraph"/>
        <w:widowControl w:val="0"/>
        <w:numPr>
          <w:ilvl w:val="0"/>
          <w:numId w:val="40"/>
        </w:numPr>
        <w:tabs>
          <w:tab w:val="left" w:pos="851"/>
          <w:tab w:val="left" w:pos="1760"/>
          <w:tab w:val="left" w:pos="1761"/>
        </w:tabs>
        <w:autoSpaceDE w:val="0"/>
        <w:autoSpaceDN w:val="0"/>
        <w:spacing w:after="0" w:line="276" w:lineRule="auto"/>
        <w:ind w:left="709" w:right="567" w:hanging="425"/>
        <w:rPr>
          <w:rFonts w:cstheme="minorHAnsi"/>
        </w:rPr>
      </w:pPr>
      <w:r w:rsidRPr="00B34F17">
        <w:rPr>
          <w:rFonts w:cstheme="minorHAnsi"/>
        </w:rPr>
        <w:t>Absence Monitoring and Attendance Procedure for Support Staff:</w:t>
      </w:r>
      <w:hyperlink r:id="rId46">
        <w:r w:rsidRPr="00B34F17">
          <w:rPr>
            <w:rFonts w:cstheme="minorHAnsi"/>
            <w:color w:val="0462C1"/>
            <w:u w:val="single" w:color="0462C1"/>
          </w:rPr>
          <w:t xml:space="preserve"> </w:t>
        </w:r>
        <w:r w:rsidRPr="00B34F17">
          <w:rPr>
            <w:rFonts w:cstheme="minorHAnsi"/>
            <w:color w:val="0462C1"/>
            <w:spacing w:val="-1"/>
            <w:u w:val="single" w:color="0462C1"/>
          </w:rPr>
          <w:t>https://intranet.birmingham.ac.uk/hr/documents/public/absence-monitoring.pdf</w:t>
        </w:r>
      </w:hyperlink>
    </w:p>
    <w:p w14:paraId="4EBBC4EC" w14:textId="77777777" w:rsidR="00B34F17" w:rsidRPr="00B34F17" w:rsidRDefault="00B34F17" w:rsidP="00B34F17">
      <w:pPr>
        <w:pStyle w:val="ListParagraph"/>
        <w:widowControl w:val="0"/>
        <w:numPr>
          <w:ilvl w:val="0"/>
          <w:numId w:val="40"/>
        </w:numPr>
        <w:tabs>
          <w:tab w:val="left" w:pos="851"/>
        </w:tabs>
        <w:autoSpaceDE w:val="0"/>
        <w:autoSpaceDN w:val="0"/>
        <w:spacing w:after="0" w:line="276" w:lineRule="auto"/>
        <w:ind w:left="709" w:right="992" w:hanging="425"/>
        <w:rPr>
          <w:rFonts w:cstheme="minorHAnsi"/>
        </w:rPr>
      </w:pPr>
      <w:r w:rsidRPr="00B34F17">
        <w:rPr>
          <w:rFonts w:cstheme="minorHAnsi"/>
        </w:rPr>
        <w:t>Equality and Diversity:</w:t>
      </w:r>
      <w:hyperlink r:id="rId47">
        <w:r w:rsidRPr="00B34F17">
          <w:rPr>
            <w:rFonts w:cstheme="minorHAnsi"/>
            <w:color w:val="0462C1"/>
            <w:u w:val="single" w:color="0462C1"/>
          </w:rPr>
          <w:t xml:space="preserve"> </w:t>
        </w:r>
        <w:r w:rsidRPr="00B34F17">
          <w:rPr>
            <w:rFonts w:cstheme="minorHAnsi"/>
            <w:color w:val="0462C1"/>
            <w:spacing w:val="-1"/>
            <w:u w:val="single" w:color="0462C1"/>
          </w:rPr>
          <w:t>https://www.birmingham.ac.uk/university/about/equality/index.aspx</w:t>
        </w:r>
      </w:hyperlink>
      <w:bookmarkEnd w:id="12"/>
    </w:p>
    <w:p w14:paraId="147E747E" w14:textId="77777777" w:rsidR="00B34F17" w:rsidRPr="00B34F17" w:rsidRDefault="00B34F17" w:rsidP="00B34F17">
      <w:pPr>
        <w:widowControl w:val="0"/>
        <w:tabs>
          <w:tab w:val="left" w:pos="851"/>
        </w:tabs>
        <w:autoSpaceDE w:val="0"/>
        <w:autoSpaceDN w:val="0"/>
        <w:spacing w:line="276" w:lineRule="auto"/>
        <w:ind w:right="992"/>
        <w:rPr>
          <w:rFonts w:cstheme="minorHAnsi"/>
          <w:color w:val="2E74B5" w:themeColor="accent5" w:themeShade="BF"/>
          <w:sz w:val="22"/>
          <w:szCs w:val="22"/>
        </w:rPr>
      </w:pPr>
    </w:p>
    <w:p w14:paraId="5247C8AF" w14:textId="77777777" w:rsidR="00B34F17" w:rsidRPr="002D58C7" w:rsidRDefault="00B34F17" w:rsidP="002D58C7">
      <w:pPr>
        <w:pStyle w:val="Heading2"/>
        <w:rPr>
          <w:rFonts w:asciiTheme="minorHAnsi" w:hAnsiTheme="minorHAnsi" w:cstheme="minorHAnsi"/>
          <w:sz w:val="24"/>
          <w:szCs w:val="24"/>
        </w:rPr>
      </w:pPr>
      <w:bookmarkStart w:id="13" w:name="_Toc76033035"/>
      <w:r w:rsidRPr="002D58C7">
        <w:rPr>
          <w:rFonts w:asciiTheme="minorHAnsi" w:hAnsiTheme="minorHAnsi" w:cstheme="minorHAnsi"/>
          <w:sz w:val="24"/>
          <w:szCs w:val="24"/>
        </w:rPr>
        <w:t>Other relevant policies</w:t>
      </w:r>
      <w:bookmarkEnd w:id="13"/>
    </w:p>
    <w:p w14:paraId="1752759A" w14:textId="1ED2C316" w:rsidR="00B34F17" w:rsidRPr="00B34F17" w:rsidRDefault="00B34F17" w:rsidP="00AC2A85">
      <w:pPr>
        <w:pStyle w:val="BodyText"/>
        <w:spacing w:before="44"/>
        <w:ind w:right="1086"/>
        <w:jc w:val="both"/>
        <w:rPr>
          <w:rFonts w:cstheme="minorHAnsi"/>
          <w:sz w:val="22"/>
          <w:szCs w:val="22"/>
        </w:rPr>
      </w:pPr>
      <w:r w:rsidRPr="00B34F17">
        <w:rPr>
          <w:rFonts w:cstheme="minorHAnsi"/>
          <w:sz w:val="22"/>
          <w:szCs w:val="22"/>
        </w:rPr>
        <w:t xml:space="preserve">The University has a number of other employment policies and procedures which assist with minimising the risks of stress and promoting a safe and supportive </w:t>
      </w:r>
      <w:r w:rsidR="002D58C7">
        <w:rPr>
          <w:rFonts w:cstheme="minorHAnsi"/>
          <w:sz w:val="22"/>
          <w:szCs w:val="22"/>
        </w:rPr>
        <w:t>working environment: including:</w:t>
      </w:r>
    </w:p>
    <w:p w14:paraId="5176639F" w14:textId="77777777" w:rsidR="00B34F17" w:rsidRPr="00B34F17" w:rsidRDefault="00B34F17" w:rsidP="00B34F17">
      <w:pPr>
        <w:pStyle w:val="ListParagraph"/>
        <w:widowControl w:val="0"/>
        <w:numPr>
          <w:ilvl w:val="0"/>
          <w:numId w:val="41"/>
        </w:numPr>
        <w:tabs>
          <w:tab w:val="left" w:pos="426"/>
        </w:tabs>
        <w:autoSpaceDE w:val="0"/>
        <w:autoSpaceDN w:val="0"/>
        <w:spacing w:after="0" w:line="276" w:lineRule="auto"/>
        <w:ind w:right="851"/>
        <w:rPr>
          <w:rFonts w:cstheme="minorHAnsi"/>
        </w:rPr>
      </w:pPr>
      <w:r w:rsidRPr="00B34F17">
        <w:rPr>
          <w:rFonts w:cstheme="minorHAnsi"/>
        </w:rPr>
        <w:t>Health and Safety policy UHSP/0/10:</w:t>
      </w:r>
      <w:hyperlink r:id="rId48">
        <w:r w:rsidRPr="00B34F17">
          <w:rPr>
            <w:rFonts w:cstheme="minorHAnsi"/>
            <w:color w:val="0462C1"/>
            <w:u w:val="single" w:color="0462C1"/>
          </w:rPr>
          <w:t xml:space="preserve"> </w:t>
        </w:r>
        <w:r w:rsidRPr="00B34F17">
          <w:rPr>
            <w:rFonts w:cstheme="minorHAnsi"/>
            <w:color w:val="0462C1"/>
            <w:spacing w:val="-1"/>
            <w:u w:val="single" w:color="0462C1"/>
          </w:rPr>
          <w:t>https://intranet.birmingham.ac.uk/hr/documents/public/hsu/hsupolicy/0uhsp.pdf</w:t>
        </w:r>
      </w:hyperlink>
    </w:p>
    <w:p w14:paraId="45D899F6" w14:textId="77777777" w:rsidR="00B34F17" w:rsidRPr="00B34F17" w:rsidRDefault="00B34F17" w:rsidP="00B34F17">
      <w:pPr>
        <w:pStyle w:val="ListParagraph"/>
        <w:widowControl w:val="0"/>
        <w:numPr>
          <w:ilvl w:val="0"/>
          <w:numId w:val="41"/>
        </w:numPr>
        <w:tabs>
          <w:tab w:val="left" w:pos="426"/>
        </w:tabs>
        <w:autoSpaceDE w:val="0"/>
        <w:autoSpaceDN w:val="0"/>
        <w:spacing w:after="0" w:line="276" w:lineRule="auto"/>
        <w:ind w:right="851"/>
        <w:rPr>
          <w:rFonts w:cstheme="minorHAnsi"/>
        </w:rPr>
      </w:pPr>
      <w:r w:rsidRPr="00B34F17">
        <w:rPr>
          <w:rFonts w:cstheme="minorHAnsi"/>
        </w:rPr>
        <w:t>Harassment, Bullying and Victimisation procedures:</w:t>
      </w:r>
      <w:hyperlink r:id="rId49">
        <w:r w:rsidRPr="00B34F17">
          <w:rPr>
            <w:rFonts w:cstheme="minorHAnsi"/>
            <w:color w:val="0462C1"/>
            <w:u w:val="single" w:color="0462C1"/>
          </w:rPr>
          <w:t xml:space="preserve"> </w:t>
        </w:r>
        <w:r w:rsidRPr="00B34F17">
          <w:rPr>
            <w:rFonts w:cstheme="minorHAnsi"/>
            <w:color w:val="0462C1"/>
            <w:spacing w:val="-1"/>
            <w:u w:val="single" w:color="0462C1"/>
          </w:rPr>
          <w:t>https://intranet.birmingham.ac.uk/as/studentservices/conduct/harassment/index.aspx</w:t>
        </w:r>
      </w:hyperlink>
    </w:p>
    <w:p w14:paraId="21974BFC" w14:textId="77777777" w:rsidR="00B34F17" w:rsidRPr="00B34F17" w:rsidRDefault="00B34F17" w:rsidP="00B34F17">
      <w:pPr>
        <w:pStyle w:val="ListParagraph"/>
        <w:widowControl w:val="0"/>
        <w:numPr>
          <w:ilvl w:val="0"/>
          <w:numId w:val="41"/>
        </w:numPr>
        <w:tabs>
          <w:tab w:val="left" w:pos="426"/>
        </w:tabs>
        <w:autoSpaceDE w:val="0"/>
        <w:autoSpaceDN w:val="0"/>
        <w:spacing w:after="0" w:line="276" w:lineRule="auto"/>
        <w:ind w:right="851"/>
        <w:rPr>
          <w:rFonts w:cstheme="minorHAnsi"/>
        </w:rPr>
      </w:pPr>
      <w:r w:rsidRPr="00B34F17">
        <w:rPr>
          <w:rFonts w:cstheme="minorHAnsi"/>
        </w:rPr>
        <w:t>Grievance Procedure:</w:t>
      </w:r>
      <w:hyperlink r:id="rId50">
        <w:r w:rsidRPr="00B34F17">
          <w:rPr>
            <w:rFonts w:cstheme="minorHAnsi"/>
            <w:color w:val="0462C1"/>
            <w:u w:val="single" w:color="0462C1"/>
          </w:rPr>
          <w:t xml:space="preserve"> </w:t>
        </w:r>
        <w:r w:rsidRPr="00B34F17">
          <w:rPr>
            <w:rFonts w:cstheme="minorHAnsi"/>
            <w:color w:val="0462C1"/>
            <w:spacing w:val="-1"/>
            <w:u w:val="single" w:color="0462C1"/>
          </w:rPr>
          <w:t>https://intranet.birmingham.ac.uk/hr/documents/staff/managers/disciplinary-</w:t>
        </w:r>
      </w:hyperlink>
      <w:hyperlink r:id="rId51">
        <w:r w:rsidRPr="00B34F17">
          <w:rPr>
            <w:rFonts w:cstheme="minorHAnsi"/>
            <w:color w:val="0462C1"/>
            <w:spacing w:val="-1"/>
            <w:u w:val="single" w:color="0462C1"/>
          </w:rPr>
          <w:t xml:space="preserve"> </w:t>
        </w:r>
        <w:r w:rsidRPr="00B34F17">
          <w:rPr>
            <w:rFonts w:cstheme="minorHAnsi"/>
            <w:color w:val="0462C1"/>
            <w:u w:val="single" w:color="0462C1"/>
          </w:rPr>
          <w:t>investigation.pdf</w:t>
        </w:r>
      </w:hyperlink>
    </w:p>
    <w:p w14:paraId="444ABF50" w14:textId="77777777" w:rsidR="00B34F17" w:rsidRPr="00B34F17" w:rsidRDefault="00B34F17" w:rsidP="00B34F17">
      <w:pPr>
        <w:pStyle w:val="ListParagraph"/>
        <w:widowControl w:val="0"/>
        <w:numPr>
          <w:ilvl w:val="0"/>
          <w:numId w:val="41"/>
        </w:numPr>
        <w:tabs>
          <w:tab w:val="left" w:pos="426"/>
        </w:tabs>
        <w:autoSpaceDE w:val="0"/>
        <w:autoSpaceDN w:val="0"/>
        <w:spacing w:after="0" w:line="276" w:lineRule="auto"/>
        <w:ind w:right="851"/>
        <w:rPr>
          <w:rFonts w:cstheme="minorHAnsi"/>
        </w:rPr>
      </w:pPr>
      <w:r w:rsidRPr="00B34F17">
        <w:rPr>
          <w:rFonts w:cstheme="minorHAnsi"/>
        </w:rPr>
        <w:t>For sick leave and sick pay procedures:</w:t>
      </w:r>
      <w:hyperlink r:id="rId52" w:history="1">
        <w:r w:rsidRPr="00B34F17">
          <w:rPr>
            <w:rStyle w:val="Hyperlink"/>
            <w:rFonts w:cstheme="minorHAnsi"/>
          </w:rPr>
          <w:t xml:space="preserve"> </w:t>
        </w:r>
        <w:r w:rsidRPr="00B34F17">
          <w:rPr>
            <w:rStyle w:val="Hyperlink"/>
            <w:rFonts w:cstheme="minorHAnsi"/>
            <w:spacing w:val="-1"/>
          </w:rPr>
          <w:t>https://intranet.birmingham.ac.uk/hr/leave/health/sick-leave.aspx</w:t>
        </w:r>
      </w:hyperlink>
    </w:p>
    <w:p w14:paraId="73753006" w14:textId="61BAA1EC" w:rsidR="00B34F17" w:rsidRPr="002D58C7" w:rsidRDefault="00B34F17" w:rsidP="0080543E">
      <w:pPr>
        <w:pStyle w:val="ListParagraph"/>
        <w:widowControl w:val="0"/>
        <w:numPr>
          <w:ilvl w:val="0"/>
          <w:numId w:val="41"/>
        </w:numPr>
        <w:tabs>
          <w:tab w:val="left" w:pos="851"/>
        </w:tabs>
        <w:autoSpaceDE w:val="0"/>
        <w:autoSpaceDN w:val="0"/>
        <w:spacing w:after="0" w:line="276" w:lineRule="auto"/>
        <w:ind w:right="851"/>
        <w:jc w:val="both"/>
        <w:rPr>
          <w:rFonts w:cstheme="minorHAnsi"/>
        </w:rPr>
      </w:pPr>
      <w:r w:rsidRPr="00B34F17">
        <w:rPr>
          <w:rFonts w:cstheme="minorHAnsi"/>
        </w:rPr>
        <w:t>Flexible working procedures, parental leave, compassionate leave and time off for dependents procedures.</w:t>
      </w:r>
      <w:r w:rsidRPr="00B34F17">
        <w:rPr>
          <w:rFonts w:cstheme="minorHAnsi"/>
          <w:color w:val="0462C1"/>
          <w:spacing w:val="-9"/>
        </w:rPr>
        <w:t xml:space="preserve"> </w:t>
      </w:r>
      <w:hyperlink r:id="rId53">
        <w:r w:rsidRPr="00B34F17">
          <w:rPr>
            <w:rFonts w:cstheme="minorHAnsi"/>
            <w:color w:val="0462C1"/>
            <w:u w:val="single" w:color="0462C1"/>
          </w:rPr>
          <w:t>https://intranet.birmingham.ac.uk/hr/leave/index.asp</w:t>
        </w:r>
      </w:hyperlink>
    </w:p>
    <w:p w14:paraId="4FE2BBEA" w14:textId="77777777" w:rsidR="002D58C7" w:rsidRPr="002D58C7" w:rsidRDefault="002D58C7" w:rsidP="002D58C7">
      <w:pPr>
        <w:pStyle w:val="ListParagraph"/>
        <w:widowControl w:val="0"/>
        <w:tabs>
          <w:tab w:val="left" w:pos="851"/>
        </w:tabs>
        <w:autoSpaceDE w:val="0"/>
        <w:autoSpaceDN w:val="0"/>
        <w:spacing w:after="0" w:line="276" w:lineRule="auto"/>
        <w:ind w:right="851"/>
        <w:rPr>
          <w:rFonts w:cstheme="minorHAnsi"/>
        </w:rPr>
      </w:pPr>
    </w:p>
    <w:p w14:paraId="71C052DC" w14:textId="77777777" w:rsidR="00B34F17" w:rsidRPr="002D58C7" w:rsidRDefault="00B34F17" w:rsidP="002D58C7">
      <w:pPr>
        <w:pStyle w:val="Heading2"/>
        <w:rPr>
          <w:rFonts w:asciiTheme="minorHAnsi" w:hAnsiTheme="minorHAnsi" w:cstheme="minorHAnsi"/>
          <w:sz w:val="24"/>
          <w:szCs w:val="24"/>
        </w:rPr>
      </w:pPr>
      <w:bookmarkStart w:id="14" w:name="_Toc76033036"/>
      <w:r w:rsidRPr="002D58C7">
        <w:rPr>
          <w:rFonts w:asciiTheme="minorHAnsi" w:hAnsiTheme="minorHAnsi" w:cstheme="minorHAnsi"/>
          <w:sz w:val="24"/>
          <w:szCs w:val="24"/>
        </w:rPr>
        <w:t>Student Services:</w:t>
      </w:r>
      <w:bookmarkEnd w:id="14"/>
      <w:r w:rsidRPr="002D58C7">
        <w:rPr>
          <w:rFonts w:asciiTheme="minorHAnsi" w:hAnsiTheme="minorHAnsi" w:cstheme="minorHAnsi"/>
          <w:sz w:val="24"/>
          <w:szCs w:val="24"/>
        </w:rPr>
        <w:t xml:space="preserve"> </w:t>
      </w:r>
    </w:p>
    <w:p w14:paraId="7A37BC6D" w14:textId="77777777" w:rsidR="00B34F17" w:rsidRPr="00B34F17" w:rsidRDefault="00B34F17" w:rsidP="00B34F17">
      <w:pPr>
        <w:pStyle w:val="BodyText"/>
        <w:widowControl w:val="0"/>
        <w:numPr>
          <w:ilvl w:val="0"/>
          <w:numId w:val="46"/>
        </w:numPr>
        <w:autoSpaceDE w:val="0"/>
        <w:autoSpaceDN w:val="0"/>
        <w:spacing w:before="187" w:after="0"/>
        <w:ind w:left="714" w:right="851" w:hanging="357"/>
        <w:rPr>
          <w:rFonts w:cstheme="minorHAnsi"/>
          <w:color w:val="0000FF"/>
          <w:sz w:val="22"/>
          <w:szCs w:val="22"/>
          <w:u w:val="single" w:color="0000FF"/>
        </w:rPr>
      </w:pPr>
      <w:r w:rsidRPr="00B34F17">
        <w:rPr>
          <w:rFonts w:cstheme="minorHAnsi"/>
          <w:sz w:val="22"/>
          <w:szCs w:val="22"/>
        </w:rPr>
        <w:t xml:space="preserve">Stress, resilience and work-life balance </w:t>
      </w:r>
      <w:hyperlink r:id="rId54">
        <w:r w:rsidRPr="00B34F17">
          <w:rPr>
            <w:rFonts w:cstheme="minorHAnsi"/>
            <w:color w:val="0000FF"/>
            <w:sz w:val="22"/>
            <w:szCs w:val="22"/>
            <w:u w:val="single" w:color="0000FF"/>
          </w:rPr>
          <w:t>https://intranet.birmingham.ac.uk/student/taking-care-of-yourself/stress.aspx</w:t>
        </w:r>
      </w:hyperlink>
    </w:p>
    <w:p w14:paraId="4744A133" w14:textId="77777777" w:rsidR="00B34F17" w:rsidRPr="00B34F17" w:rsidRDefault="00B34F17" w:rsidP="00B34F17">
      <w:pPr>
        <w:pStyle w:val="BodyText"/>
        <w:widowControl w:val="0"/>
        <w:numPr>
          <w:ilvl w:val="0"/>
          <w:numId w:val="46"/>
        </w:numPr>
        <w:autoSpaceDE w:val="0"/>
        <w:autoSpaceDN w:val="0"/>
        <w:spacing w:before="187" w:after="0"/>
        <w:ind w:left="714" w:right="851" w:hanging="357"/>
        <w:rPr>
          <w:rFonts w:cstheme="minorHAnsi"/>
          <w:sz w:val="22"/>
          <w:szCs w:val="22"/>
        </w:rPr>
      </w:pPr>
      <w:r w:rsidRPr="00B34F17">
        <w:rPr>
          <w:rFonts w:cstheme="minorHAnsi"/>
          <w:sz w:val="22"/>
          <w:szCs w:val="22"/>
        </w:rPr>
        <w:t xml:space="preserve">Mental Health Information for staff: </w:t>
      </w:r>
      <w:hyperlink r:id="rId55" w:history="1">
        <w:r w:rsidRPr="00B34F17">
          <w:rPr>
            <w:rStyle w:val="Hyperlink"/>
            <w:rFonts w:cstheme="minorHAnsi"/>
            <w:sz w:val="22"/>
            <w:szCs w:val="22"/>
          </w:rPr>
          <w:t>https://intranet.birmingham.ac.uk/as/studentservices/disability/mentalhealth/staffinfo.aspx</w:t>
        </w:r>
      </w:hyperlink>
    </w:p>
    <w:p w14:paraId="6A51E8EA" w14:textId="77777777" w:rsidR="002D58C7" w:rsidRDefault="002D58C7" w:rsidP="00B34F17">
      <w:pPr>
        <w:tabs>
          <w:tab w:val="left" w:pos="7813"/>
          <w:tab w:val="left" w:pos="9612"/>
        </w:tabs>
        <w:ind w:right="311"/>
        <w:rPr>
          <w:rFonts w:cstheme="minorHAnsi"/>
          <w:color w:val="2E74B5" w:themeColor="accent5" w:themeShade="BF"/>
          <w:sz w:val="22"/>
          <w:szCs w:val="22"/>
        </w:rPr>
      </w:pPr>
    </w:p>
    <w:p w14:paraId="31FFD13B" w14:textId="77777777" w:rsidR="002D58C7" w:rsidRDefault="002D58C7" w:rsidP="00B34F17">
      <w:pPr>
        <w:tabs>
          <w:tab w:val="left" w:pos="7813"/>
          <w:tab w:val="left" w:pos="9612"/>
        </w:tabs>
        <w:ind w:right="311"/>
        <w:rPr>
          <w:rFonts w:cstheme="minorHAnsi"/>
          <w:color w:val="2E74B5" w:themeColor="accent5" w:themeShade="BF"/>
          <w:sz w:val="22"/>
          <w:szCs w:val="22"/>
        </w:rPr>
      </w:pPr>
    </w:p>
    <w:p w14:paraId="2EE90841" w14:textId="6CECA5C4" w:rsidR="00B34F17" w:rsidRPr="002D58C7" w:rsidRDefault="008620B9" w:rsidP="002D58C7">
      <w:pPr>
        <w:pStyle w:val="Heading2"/>
        <w:rPr>
          <w:rFonts w:asciiTheme="minorHAnsi" w:hAnsiTheme="minorHAnsi" w:cstheme="minorHAnsi"/>
          <w:sz w:val="24"/>
          <w:szCs w:val="24"/>
        </w:rPr>
      </w:pPr>
      <w:bookmarkStart w:id="15" w:name="_Toc76033037"/>
      <w:r>
        <w:rPr>
          <w:rFonts w:asciiTheme="minorHAnsi" w:hAnsiTheme="minorHAnsi" w:cstheme="minorHAnsi"/>
          <w:sz w:val="24"/>
          <w:szCs w:val="24"/>
        </w:rPr>
        <w:t>6.</w:t>
      </w:r>
      <w:r>
        <w:rPr>
          <w:rFonts w:asciiTheme="minorHAnsi" w:hAnsiTheme="minorHAnsi" w:cstheme="minorHAnsi"/>
          <w:sz w:val="24"/>
          <w:szCs w:val="24"/>
        </w:rPr>
        <w:tab/>
      </w:r>
      <w:r w:rsidR="00B34F17" w:rsidRPr="002D58C7">
        <w:rPr>
          <w:rFonts w:asciiTheme="minorHAnsi" w:hAnsiTheme="minorHAnsi" w:cstheme="minorHAnsi"/>
          <w:sz w:val="24"/>
          <w:szCs w:val="24"/>
        </w:rPr>
        <w:t>External Sources of Support on Stress</w:t>
      </w:r>
      <w:bookmarkEnd w:id="15"/>
    </w:p>
    <w:p w14:paraId="3CEE8094" w14:textId="77777777" w:rsidR="00B34F17" w:rsidRPr="0097554F" w:rsidRDefault="00B34F17" w:rsidP="00B34F17">
      <w:pPr>
        <w:pStyle w:val="Heading6"/>
        <w:spacing w:line="252" w:lineRule="exact"/>
        <w:rPr>
          <w:rFonts w:asciiTheme="minorHAnsi" w:hAnsiTheme="minorHAnsi" w:cstheme="minorHAnsi"/>
          <w:bCs/>
          <w:color w:val="auto"/>
          <w:sz w:val="22"/>
          <w:szCs w:val="22"/>
        </w:rPr>
      </w:pPr>
      <w:r w:rsidRPr="0097554F">
        <w:rPr>
          <w:rFonts w:asciiTheme="minorHAnsi" w:hAnsiTheme="minorHAnsi" w:cstheme="minorHAnsi"/>
          <w:bCs/>
          <w:color w:val="auto"/>
          <w:sz w:val="22"/>
          <w:szCs w:val="22"/>
        </w:rPr>
        <w:t>Health &amp; Safety Executive website:</w:t>
      </w:r>
    </w:p>
    <w:p w14:paraId="24C774E0" w14:textId="77777777" w:rsidR="00B34F17" w:rsidRPr="00B34F17" w:rsidRDefault="002767F3" w:rsidP="00B34F17">
      <w:pPr>
        <w:ind w:right="709"/>
        <w:rPr>
          <w:rFonts w:cstheme="minorHAnsi"/>
          <w:color w:val="0462C1"/>
          <w:sz w:val="22"/>
          <w:szCs w:val="22"/>
        </w:rPr>
      </w:pPr>
      <w:hyperlink r:id="rId56" w:history="1">
        <w:r w:rsidR="00B34F17" w:rsidRPr="00B34F17">
          <w:rPr>
            <w:rStyle w:val="Hyperlink"/>
            <w:rFonts w:cstheme="minorHAnsi"/>
            <w:sz w:val="22"/>
            <w:szCs w:val="22"/>
          </w:rPr>
          <w:t>https://www.hse.gov.uk</w:t>
        </w:r>
      </w:hyperlink>
      <w:r w:rsidR="00B34F17" w:rsidRPr="00B34F17">
        <w:rPr>
          <w:rFonts w:cstheme="minorHAnsi"/>
          <w:color w:val="0462C1"/>
          <w:sz w:val="22"/>
          <w:szCs w:val="22"/>
          <w:u w:val="single" w:color="0462C1"/>
        </w:rPr>
        <w:t xml:space="preserve"> </w:t>
      </w:r>
      <w:r w:rsidR="00B34F17" w:rsidRPr="00B34F17">
        <w:rPr>
          <w:rFonts w:cstheme="minorHAnsi"/>
          <w:color w:val="0462C1"/>
          <w:sz w:val="22"/>
          <w:szCs w:val="22"/>
        </w:rPr>
        <w:t xml:space="preserve"> </w:t>
      </w:r>
    </w:p>
    <w:p w14:paraId="12DB7751" w14:textId="77777777" w:rsidR="00B34F17" w:rsidRPr="00B34F17" w:rsidRDefault="002767F3" w:rsidP="00B34F17">
      <w:pPr>
        <w:ind w:right="709"/>
        <w:rPr>
          <w:rFonts w:cstheme="minorHAnsi"/>
          <w:color w:val="0462C1"/>
          <w:sz w:val="22"/>
          <w:szCs w:val="22"/>
        </w:rPr>
      </w:pPr>
      <w:hyperlink r:id="rId57" w:history="1">
        <w:r w:rsidR="00B34F17" w:rsidRPr="00B34F17">
          <w:rPr>
            <w:rStyle w:val="Hyperlink"/>
            <w:rFonts w:cstheme="minorHAnsi"/>
            <w:sz w:val="22"/>
            <w:szCs w:val="22"/>
          </w:rPr>
          <w:t>http://www.hse.gov.uk/stress</w:t>
        </w:r>
      </w:hyperlink>
      <w:r w:rsidR="00B34F17" w:rsidRPr="00B34F17">
        <w:rPr>
          <w:rFonts w:cstheme="minorHAnsi"/>
          <w:color w:val="0462C1"/>
          <w:sz w:val="22"/>
          <w:szCs w:val="22"/>
        </w:rPr>
        <w:t xml:space="preserve"> </w:t>
      </w:r>
    </w:p>
    <w:p w14:paraId="087D0BE9" w14:textId="77777777" w:rsidR="00B34F17" w:rsidRPr="00B34F17" w:rsidRDefault="002767F3" w:rsidP="00B34F17">
      <w:pPr>
        <w:ind w:right="709"/>
        <w:rPr>
          <w:rFonts w:cstheme="minorHAnsi"/>
          <w:sz w:val="22"/>
          <w:szCs w:val="22"/>
        </w:rPr>
      </w:pPr>
      <w:hyperlink r:id="rId58" w:history="1">
        <w:r w:rsidR="00B34F17" w:rsidRPr="00B34F17">
          <w:rPr>
            <w:rStyle w:val="Hyperlink"/>
            <w:rFonts w:cstheme="minorHAnsi"/>
            <w:sz w:val="22"/>
            <w:szCs w:val="22"/>
          </w:rPr>
          <w:t>Tackling work-related stress using the Management Standards approach</w:t>
        </w:r>
      </w:hyperlink>
    </w:p>
    <w:p w14:paraId="403EA6F0" w14:textId="77777777" w:rsidR="00B34F17" w:rsidRPr="00B34F17" w:rsidRDefault="002767F3" w:rsidP="00B34F17">
      <w:pPr>
        <w:ind w:right="709"/>
        <w:rPr>
          <w:rFonts w:cstheme="minorHAnsi"/>
          <w:i/>
          <w:color w:val="0462C1"/>
          <w:sz w:val="22"/>
          <w:szCs w:val="22"/>
        </w:rPr>
      </w:pPr>
      <w:hyperlink r:id="rId59" w:history="1">
        <w:r w:rsidR="00B34F17" w:rsidRPr="00B34F17">
          <w:rPr>
            <w:rStyle w:val="Hyperlink"/>
            <w:rFonts w:cstheme="minorHAnsi"/>
            <w:sz w:val="22"/>
            <w:szCs w:val="22"/>
          </w:rPr>
          <w:t>Working together to reduce stress – a guide for employees</w:t>
        </w:r>
      </w:hyperlink>
      <w:r w:rsidR="00B34F17" w:rsidRPr="00B34F17">
        <w:rPr>
          <w:rFonts w:cstheme="minorHAnsi"/>
          <w:i/>
          <w:color w:val="0462C1"/>
          <w:sz w:val="22"/>
          <w:szCs w:val="22"/>
        </w:rPr>
        <w:t xml:space="preserve"> </w:t>
      </w:r>
    </w:p>
    <w:p w14:paraId="3E970EFE" w14:textId="77777777" w:rsidR="00B34F17" w:rsidRPr="00B34F17" w:rsidRDefault="00B34F17" w:rsidP="00B34F17">
      <w:pPr>
        <w:ind w:right="1701"/>
        <w:rPr>
          <w:rFonts w:cstheme="minorHAnsi"/>
          <w:sz w:val="22"/>
          <w:szCs w:val="22"/>
        </w:rPr>
      </w:pPr>
    </w:p>
    <w:p w14:paraId="4426FCE4" w14:textId="77777777" w:rsidR="00B34F17" w:rsidRPr="00B34F17" w:rsidRDefault="00B34F17" w:rsidP="00B34F17">
      <w:pPr>
        <w:ind w:right="1701"/>
        <w:rPr>
          <w:rFonts w:cstheme="minorHAnsi"/>
          <w:sz w:val="22"/>
          <w:szCs w:val="22"/>
        </w:rPr>
      </w:pPr>
      <w:r w:rsidRPr="00B34F17">
        <w:rPr>
          <w:rFonts w:cstheme="minorHAnsi"/>
          <w:sz w:val="22"/>
          <w:szCs w:val="22"/>
        </w:rPr>
        <w:t xml:space="preserve">ACAS: Stress at work Booklet: </w:t>
      </w:r>
      <w:hyperlink r:id="rId60" w:history="1">
        <w:r w:rsidRPr="00B34F17">
          <w:rPr>
            <w:rStyle w:val="Hyperlink"/>
            <w:rFonts w:cstheme="minorHAnsi"/>
            <w:sz w:val="22"/>
            <w:szCs w:val="22"/>
          </w:rPr>
          <w:t>http://www.acas.org.uk/media/pdf/l/m/B18_1.pdf</w:t>
        </w:r>
      </w:hyperlink>
    </w:p>
    <w:p w14:paraId="215D0A50" w14:textId="77777777" w:rsidR="0097554F" w:rsidRDefault="0097554F" w:rsidP="00B34F17">
      <w:pPr>
        <w:spacing w:before="2"/>
        <w:ind w:right="2905"/>
        <w:rPr>
          <w:rFonts w:cstheme="minorHAnsi"/>
          <w:sz w:val="22"/>
          <w:szCs w:val="22"/>
        </w:rPr>
      </w:pPr>
    </w:p>
    <w:p w14:paraId="26C08FC5" w14:textId="729D8DFD" w:rsidR="00B34F17" w:rsidRPr="00B34F17" w:rsidRDefault="00B34F17" w:rsidP="00B34F17">
      <w:pPr>
        <w:spacing w:before="2"/>
        <w:ind w:right="2905"/>
        <w:rPr>
          <w:rFonts w:cstheme="minorHAnsi"/>
          <w:sz w:val="22"/>
          <w:szCs w:val="22"/>
        </w:rPr>
      </w:pPr>
      <w:r w:rsidRPr="00B34F17">
        <w:rPr>
          <w:rFonts w:cstheme="minorHAnsi"/>
          <w:sz w:val="22"/>
          <w:szCs w:val="22"/>
        </w:rPr>
        <w:t xml:space="preserve">Remploy Mental Health Support Service: </w:t>
      </w:r>
      <w:hyperlink r:id="rId61" w:history="1">
        <w:r w:rsidRPr="00B34F17">
          <w:rPr>
            <w:rStyle w:val="Hyperlink"/>
            <w:rFonts w:cstheme="minorHAnsi"/>
            <w:sz w:val="22"/>
            <w:szCs w:val="22"/>
          </w:rPr>
          <w:t>https://www.remploy.co.uk/about-us/current-programmes/access-work-mental-health-support-service</w:t>
        </w:r>
      </w:hyperlink>
      <w:r w:rsidRPr="00B34F17">
        <w:rPr>
          <w:rFonts w:cstheme="minorHAnsi"/>
          <w:sz w:val="22"/>
          <w:szCs w:val="22"/>
        </w:rPr>
        <w:t xml:space="preserve"> </w:t>
      </w:r>
      <w:r w:rsidRPr="00B34F17">
        <w:rPr>
          <w:rFonts w:cstheme="minorHAnsi"/>
          <w:color w:val="0462C1"/>
          <w:sz w:val="22"/>
          <w:szCs w:val="22"/>
          <w:u w:val="single" w:color="0462C1"/>
        </w:rPr>
        <w:t xml:space="preserve"> </w:t>
      </w:r>
    </w:p>
    <w:p w14:paraId="60A1F847" w14:textId="77777777" w:rsidR="0080543E" w:rsidRDefault="0080543E" w:rsidP="00B34F17">
      <w:pPr>
        <w:pStyle w:val="Heading6"/>
        <w:spacing w:before="1"/>
        <w:rPr>
          <w:rFonts w:asciiTheme="minorHAnsi" w:hAnsiTheme="minorHAnsi" w:cstheme="minorHAnsi"/>
          <w:b/>
          <w:bCs/>
          <w:sz w:val="22"/>
          <w:szCs w:val="22"/>
        </w:rPr>
      </w:pPr>
    </w:p>
    <w:p w14:paraId="44584358" w14:textId="1424BE37" w:rsidR="00B34F17" w:rsidRPr="0097554F" w:rsidRDefault="00B34F17" w:rsidP="00B34F17">
      <w:pPr>
        <w:pStyle w:val="Heading6"/>
        <w:spacing w:before="1"/>
        <w:rPr>
          <w:rFonts w:asciiTheme="minorHAnsi" w:hAnsiTheme="minorHAnsi" w:cstheme="minorHAnsi"/>
          <w:bCs/>
          <w:color w:val="auto"/>
          <w:sz w:val="22"/>
          <w:szCs w:val="22"/>
        </w:rPr>
      </w:pPr>
      <w:r w:rsidRPr="0097554F">
        <w:rPr>
          <w:rFonts w:asciiTheme="minorHAnsi" w:hAnsiTheme="minorHAnsi" w:cstheme="minorHAnsi"/>
          <w:bCs/>
          <w:color w:val="auto"/>
          <w:sz w:val="22"/>
          <w:szCs w:val="22"/>
        </w:rPr>
        <w:t>Chartered Institute for Personnel and Development (CIPD):</w:t>
      </w:r>
    </w:p>
    <w:p w14:paraId="091C6B74" w14:textId="77777777" w:rsidR="00B34F17" w:rsidRPr="005F51B2" w:rsidRDefault="002767F3" w:rsidP="00B34F17">
      <w:pPr>
        <w:pStyle w:val="Heading6"/>
        <w:spacing w:before="1"/>
        <w:rPr>
          <w:rFonts w:asciiTheme="minorHAnsi" w:hAnsiTheme="minorHAnsi" w:cstheme="minorHAnsi"/>
          <w:sz w:val="22"/>
          <w:szCs w:val="22"/>
        </w:rPr>
      </w:pPr>
      <w:hyperlink r:id="rId62" w:history="1">
        <w:r w:rsidR="00B34F17" w:rsidRPr="005F51B2">
          <w:rPr>
            <w:rStyle w:val="Hyperlink"/>
            <w:rFonts w:asciiTheme="minorHAnsi" w:hAnsiTheme="minorHAnsi" w:cstheme="minorHAnsi"/>
            <w:sz w:val="22"/>
            <w:szCs w:val="22"/>
          </w:rPr>
          <w:t>Stress in the workplace</w:t>
        </w:r>
      </w:hyperlink>
    </w:p>
    <w:p w14:paraId="2252E482" w14:textId="77777777" w:rsidR="00B34F17" w:rsidRPr="005F51B2" w:rsidRDefault="002767F3" w:rsidP="00B34F17">
      <w:pPr>
        <w:pStyle w:val="Heading6"/>
        <w:spacing w:before="1"/>
        <w:rPr>
          <w:rFonts w:asciiTheme="minorHAnsi" w:hAnsiTheme="minorHAnsi" w:cstheme="minorHAnsi"/>
          <w:sz w:val="22"/>
          <w:szCs w:val="22"/>
        </w:rPr>
      </w:pPr>
      <w:hyperlink r:id="rId63" w:history="1">
        <w:r w:rsidR="00B34F17" w:rsidRPr="005F51B2">
          <w:rPr>
            <w:rStyle w:val="Hyperlink"/>
            <w:rFonts w:asciiTheme="minorHAnsi" w:hAnsiTheme="minorHAnsi" w:cstheme="minorHAnsi"/>
            <w:sz w:val="22"/>
            <w:szCs w:val="22"/>
          </w:rPr>
          <w:t>Supporting mental health at work</w:t>
        </w:r>
      </w:hyperlink>
    </w:p>
    <w:p w14:paraId="61151EE0" w14:textId="77777777" w:rsidR="00B34F17" w:rsidRPr="00B34F17" w:rsidRDefault="00B34F17" w:rsidP="00B34F17">
      <w:pPr>
        <w:pStyle w:val="Heading6"/>
        <w:spacing w:before="1"/>
        <w:rPr>
          <w:rFonts w:asciiTheme="minorHAnsi" w:hAnsiTheme="minorHAnsi" w:cstheme="minorHAnsi"/>
          <w:b/>
          <w:bCs/>
          <w:sz w:val="22"/>
          <w:szCs w:val="22"/>
        </w:rPr>
      </w:pPr>
    </w:p>
    <w:p w14:paraId="024E5471" w14:textId="77777777" w:rsidR="00B34F17" w:rsidRPr="0097554F" w:rsidRDefault="00B34F17" w:rsidP="00B34F17">
      <w:pPr>
        <w:pStyle w:val="Heading6"/>
        <w:spacing w:before="1"/>
        <w:rPr>
          <w:rFonts w:asciiTheme="minorHAnsi" w:hAnsiTheme="minorHAnsi" w:cstheme="minorHAnsi"/>
          <w:bCs/>
          <w:color w:val="auto"/>
          <w:sz w:val="22"/>
          <w:szCs w:val="22"/>
        </w:rPr>
      </w:pPr>
      <w:r w:rsidRPr="0097554F">
        <w:rPr>
          <w:rFonts w:asciiTheme="minorHAnsi" w:hAnsiTheme="minorHAnsi" w:cstheme="minorHAnsi"/>
          <w:bCs/>
          <w:color w:val="auto"/>
          <w:sz w:val="22"/>
          <w:szCs w:val="22"/>
        </w:rPr>
        <w:t>Mental Health England:</w:t>
      </w:r>
    </w:p>
    <w:p w14:paraId="120A1718" w14:textId="77777777" w:rsidR="00B34F17" w:rsidRPr="005F51B2" w:rsidRDefault="002767F3" w:rsidP="00B34F17">
      <w:pPr>
        <w:pStyle w:val="Heading6"/>
        <w:spacing w:before="1"/>
        <w:rPr>
          <w:rFonts w:asciiTheme="minorHAnsi" w:hAnsiTheme="minorHAnsi" w:cstheme="minorHAnsi"/>
          <w:sz w:val="22"/>
          <w:szCs w:val="22"/>
        </w:rPr>
      </w:pPr>
      <w:hyperlink r:id="rId64" w:history="1">
        <w:r w:rsidR="00B34F17" w:rsidRPr="005F51B2">
          <w:rPr>
            <w:rStyle w:val="Hyperlink"/>
            <w:rFonts w:asciiTheme="minorHAnsi" w:hAnsiTheme="minorHAnsi" w:cstheme="minorHAnsi"/>
            <w:sz w:val="22"/>
            <w:szCs w:val="22"/>
          </w:rPr>
          <w:t>“Address your stress” toolkit</w:t>
        </w:r>
      </w:hyperlink>
    </w:p>
    <w:p w14:paraId="2824B55C" w14:textId="77777777" w:rsidR="00B34F17" w:rsidRPr="00B34F17" w:rsidRDefault="00B34F17" w:rsidP="00B34F17">
      <w:pPr>
        <w:pStyle w:val="Heading6"/>
        <w:spacing w:before="1"/>
        <w:rPr>
          <w:rFonts w:asciiTheme="minorHAnsi" w:hAnsiTheme="minorHAnsi" w:cstheme="minorHAnsi"/>
          <w:b/>
          <w:bCs/>
          <w:sz w:val="22"/>
          <w:szCs w:val="22"/>
        </w:rPr>
      </w:pPr>
    </w:p>
    <w:p w14:paraId="234E5966" w14:textId="77777777" w:rsidR="00B34F17" w:rsidRPr="00B34F17" w:rsidRDefault="00B34F17" w:rsidP="00B34F17">
      <w:pPr>
        <w:spacing w:before="2"/>
        <w:ind w:right="851"/>
        <w:rPr>
          <w:rFonts w:cstheme="minorHAnsi"/>
          <w:sz w:val="22"/>
          <w:szCs w:val="22"/>
        </w:rPr>
      </w:pPr>
      <w:r w:rsidRPr="00B34F17">
        <w:rPr>
          <w:rFonts w:cstheme="minorHAnsi"/>
          <w:sz w:val="22"/>
          <w:szCs w:val="22"/>
        </w:rPr>
        <w:t xml:space="preserve">MIND LEAFLET: Manage stress: </w:t>
      </w:r>
      <w:hyperlink r:id="rId65" w:history="1">
        <w:r w:rsidRPr="00B34F17">
          <w:rPr>
            <w:rStyle w:val="Hyperlink"/>
            <w:rFonts w:cstheme="minorHAnsi"/>
            <w:sz w:val="22"/>
            <w:szCs w:val="22"/>
          </w:rPr>
          <w:t>https://www.mind.org.uk/information-support/types-of-mental-health-problems/stress/signs-of-stress/</w:t>
        </w:r>
      </w:hyperlink>
    </w:p>
    <w:p w14:paraId="0FC862C4" w14:textId="77777777" w:rsidR="00B34F17" w:rsidRPr="005F51B2" w:rsidRDefault="002767F3" w:rsidP="00B34F17">
      <w:pPr>
        <w:pStyle w:val="Heading6"/>
        <w:spacing w:before="93"/>
        <w:rPr>
          <w:rFonts w:asciiTheme="minorHAnsi" w:eastAsiaTheme="minorHAnsi" w:hAnsiTheme="minorHAnsi" w:cstheme="minorHAnsi"/>
          <w:color w:val="0462C1"/>
          <w:sz w:val="22"/>
          <w:szCs w:val="22"/>
          <w:u w:val="single" w:color="0462C1"/>
        </w:rPr>
      </w:pPr>
      <w:hyperlink r:id="rId66" w:history="1">
        <w:r w:rsidR="00B34F17" w:rsidRPr="005F51B2">
          <w:rPr>
            <w:rStyle w:val="Hyperlink"/>
            <w:rFonts w:asciiTheme="minorHAnsi" w:eastAsiaTheme="minorHAnsi" w:hAnsiTheme="minorHAnsi" w:cstheme="minorHAnsi"/>
            <w:sz w:val="22"/>
            <w:szCs w:val="22"/>
          </w:rPr>
          <w:t>https://www.mind.org.uk/workplace/mental-health-at-work/taking-care-of-your-staff/employer-resources/wellness-action-plan-download/line-managers-guide-form/</w:t>
        </w:r>
      </w:hyperlink>
    </w:p>
    <w:p w14:paraId="1581C256" w14:textId="77777777" w:rsidR="00B34F17" w:rsidRPr="00B34F17" w:rsidRDefault="00B34F17" w:rsidP="00B34F17">
      <w:pPr>
        <w:pStyle w:val="Heading6"/>
        <w:spacing w:before="93"/>
        <w:rPr>
          <w:rFonts w:asciiTheme="minorHAnsi" w:hAnsiTheme="minorHAnsi" w:cstheme="minorHAnsi"/>
          <w:b/>
          <w:bCs/>
          <w:sz w:val="22"/>
          <w:szCs w:val="22"/>
        </w:rPr>
      </w:pPr>
    </w:p>
    <w:p w14:paraId="29F39C02" w14:textId="7D75BDB0" w:rsidR="0097554F" w:rsidRPr="0097554F" w:rsidRDefault="00B34F17" w:rsidP="0097554F">
      <w:pPr>
        <w:pStyle w:val="Heading2"/>
        <w:rPr>
          <w:rStyle w:val="Strong"/>
          <w:rFonts w:asciiTheme="minorHAnsi" w:hAnsiTheme="minorHAnsi" w:cstheme="minorHAnsi"/>
          <w:b w:val="0"/>
          <w:bCs w:val="0"/>
          <w:sz w:val="24"/>
          <w:szCs w:val="24"/>
        </w:rPr>
      </w:pPr>
      <w:bookmarkStart w:id="16" w:name="_Toc76033038"/>
      <w:r w:rsidRPr="002D58C7">
        <w:rPr>
          <w:rFonts w:asciiTheme="minorHAnsi" w:hAnsiTheme="minorHAnsi" w:cstheme="minorHAnsi"/>
          <w:sz w:val="24"/>
          <w:szCs w:val="24"/>
        </w:rPr>
        <w:t>Help with non-work stressors</w:t>
      </w:r>
      <w:bookmarkEnd w:id="16"/>
    </w:p>
    <w:p w14:paraId="452E1599" w14:textId="68AC02C8" w:rsidR="00B34F17" w:rsidRPr="00B34F17" w:rsidRDefault="00B34F17" w:rsidP="00B34F17">
      <w:pPr>
        <w:textAlignment w:val="baseline"/>
        <w:rPr>
          <w:rFonts w:eastAsia="Times New Roman" w:cstheme="minorHAnsi"/>
          <w:sz w:val="22"/>
          <w:szCs w:val="22"/>
        </w:rPr>
      </w:pPr>
      <w:r w:rsidRPr="00B34F17">
        <w:rPr>
          <w:rStyle w:val="Strong"/>
          <w:rFonts w:cstheme="minorHAnsi"/>
          <w:b w:val="0"/>
          <w:bCs w:val="0"/>
          <w:sz w:val="22"/>
          <w:szCs w:val="22"/>
          <w:bdr w:val="none" w:sz="0" w:space="0" w:color="auto" w:frame="1"/>
        </w:rPr>
        <w:t>Alcohol</w:t>
      </w:r>
      <w:r w:rsidRPr="00B34F17">
        <w:rPr>
          <w:rFonts w:cstheme="minorHAnsi"/>
          <w:b/>
          <w:bCs/>
          <w:sz w:val="22"/>
          <w:szCs w:val="22"/>
        </w:rPr>
        <w:t>:</w:t>
      </w:r>
      <w:r w:rsidRPr="00B34F17">
        <w:rPr>
          <w:rFonts w:cstheme="minorHAnsi"/>
          <w:sz w:val="22"/>
          <w:szCs w:val="22"/>
        </w:rPr>
        <w:t xml:space="preserve"> Drinkline. Help for anyone worried about their own or someone else's drinking. 0300 123 1110</w:t>
      </w:r>
    </w:p>
    <w:p w14:paraId="13FF6C65" w14:textId="77777777" w:rsidR="00B34F17" w:rsidRPr="00B34F17" w:rsidRDefault="00B34F17" w:rsidP="00B34F17">
      <w:pPr>
        <w:textAlignment w:val="baseline"/>
        <w:rPr>
          <w:rStyle w:val="Strong"/>
          <w:rFonts w:cstheme="minorHAnsi"/>
          <w:sz w:val="22"/>
          <w:szCs w:val="22"/>
          <w:bdr w:val="none" w:sz="0" w:space="0" w:color="auto" w:frame="1"/>
        </w:rPr>
      </w:pPr>
    </w:p>
    <w:p w14:paraId="48EE220D" w14:textId="77777777" w:rsidR="00B34F17" w:rsidRPr="00B34F17" w:rsidRDefault="00B34F17" w:rsidP="0080543E">
      <w:pPr>
        <w:pStyle w:val="BodyText"/>
        <w:spacing w:before="1"/>
        <w:jc w:val="both"/>
        <w:rPr>
          <w:rFonts w:cstheme="minorHAnsi"/>
          <w:sz w:val="22"/>
          <w:szCs w:val="22"/>
        </w:rPr>
      </w:pPr>
      <w:r w:rsidRPr="00B34F17">
        <w:rPr>
          <w:rStyle w:val="Strong"/>
          <w:rFonts w:cstheme="minorHAnsi"/>
          <w:b w:val="0"/>
          <w:bCs w:val="0"/>
          <w:sz w:val="22"/>
          <w:szCs w:val="22"/>
          <w:bdr w:val="none" w:sz="0" w:space="0" w:color="auto" w:frame="1"/>
        </w:rPr>
        <w:t>Bereavement</w:t>
      </w:r>
      <w:r w:rsidRPr="00B34F17">
        <w:rPr>
          <w:rFonts w:cstheme="minorHAnsi"/>
          <w:b/>
          <w:bCs/>
          <w:sz w:val="22"/>
          <w:szCs w:val="22"/>
        </w:rPr>
        <w:t>:</w:t>
      </w:r>
      <w:r w:rsidRPr="00B34F17">
        <w:rPr>
          <w:rFonts w:cstheme="minorHAnsi"/>
          <w:sz w:val="22"/>
          <w:szCs w:val="22"/>
        </w:rPr>
        <w:t xml:space="preserve"> </w:t>
      </w:r>
      <w:hyperlink r:id="rId67" w:history="1">
        <w:r w:rsidRPr="00B34F17">
          <w:rPr>
            <w:rStyle w:val="Hyperlink"/>
            <w:rFonts w:cstheme="minorHAnsi"/>
            <w:sz w:val="22"/>
            <w:szCs w:val="22"/>
            <w:bdr w:val="none" w:sz="0" w:space="0" w:color="auto" w:frame="1"/>
          </w:rPr>
          <w:t>Cruse Bereavement Care</w:t>
        </w:r>
      </w:hyperlink>
      <w:r w:rsidRPr="00B34F17">
        <w:rPr>
          <w:rFonts w:cstheme="minorHAnsi"/>
          <w:sz w:val="22"/>
          <w:szCs w:val="22"/>
        </w:rPr>
        <w:t xml:space="preserve">. Help for bereaved people and people caring for bereaved people. 0844 477 9400 email: </w:t>
      </w:r>
      <w:hyperlink r:id="rId68" w:history="1">
        <w:r w:rsidRPr="00B34F17">
          <w:rPr>
            <w:rStyle w:val="Hyperlink"/>
            <w:rFonts w:cstheme="minorHAnsi"/>
            <w:sz w:val="22"/>
            <w:szCs w:val="22"/>
          </w:rPr>
          <w:t>helpline@cruse.org.uk</w:t>
        </w:r>
      </w:hyperlink>
      <w:r w:rsidRPr="00B34F17">
        <w:rPr>
          <w:rFonts w:cstheme="minorHAnsi"/>
          <w:sz w:val="22"/>
          <w:szCs w:val="22"/>
        </w:rPr>
        <w:t xml:space="preserve"> and web: </w:t>
      </w:r>
      <w:hyperlink r:id="rId69" w:history="1">
        <w:r w:rsidRPr="00B34F17">
          <w:rPr>
            <w:rStyle w:val="Hyperlink"/>
            <w:rFonts w:cstheme="minorHAnsi"/>
            <w:sz w:val="22"/>
            <w:szCs w:val="22"/>
          </w:rPr>
          <w:t>https://www.cruse.org.uk</w:t>
        </w:r>
      </w:hyperlink>
      <w:r w:rsidRPr="00B34F17">
        <w:rPr>
          <w:rFonts w:cstheme="minorHAnsi"/>
          <w:sz w:val="22"/>
          <w:szCs w:val="22"/>
        </w:rPr>
        <w:t xml:space="preserve"> </w:t>
      </w:r>
    </w:p>
    <w:p w14:paraId="729D31E0" w14:textId="77777777" w:rsidR="00B34F17" w:rsidRPr="00B34F17" w:rsidRDefault="00B34F17" w:rsidP="00B34F17">
      <w:pPr>
        <w:textAlignment w:val="baseline"/>
        <w:rPr>
          <w:rFonts w:cstheme="minorHAnsi"/>
          <w:sz w:val="22"/>
          <w:szCs w:val="22"/>
        </w:rPr>
      </w:pPr>
      <w:r w:rsidRPr="00B34F17">
        <w:rPr>
          <w:rFonts w:cstheme="minorHAnsi"/>
          <w:sz w:val="22"/>
          <w:szCs w:val="22"/>
        </w:rPr>
        <w:t xml:space="preserve"> </w:t>
      </w:r>
    </w:p>
    <w:p w14:paraId="138F4076" w14:textId="77777777" w:rsidR="00B34F17" w:rsidRPr="00B34F17" w:rsidRDefault="00B34F17" w:rsidP="00B34F17">
      <w:pPr>
        <w:textAlignment w:val="baseline"/>
        <w:rPr>
          <w:rFonts w:cstheme="minorHAnsi"/>
          <w:sz w:val="22"/>
          <w:szCs w:val="22"/>
        </w:rPr>
      </w:pPr>
      <w:r w:rsidRPr="00B34F17">
        <w:rPr>
          <w:rStyle w:val="Strong"/>
          <w:rFonts w:cstheme="minorHAnsi"/>
          <w:b w:val="0"/>
          <w:bCs w:val="0"/>
          <w:sz w:val="22"/>
          <w:szCs w:val="22"/>
          <w:bdr w:val="none" w:sz="0" w:space="0" w:color="auto" w:frame="1"/>
        </w:rPr>
        <w:t>Carers</w:t>
      </w:r>
      <w:r w:rsidRPr="00B34F17">
        <w:rPr>
          <w:rStyle w:val="Emphasis"/>
          <w:rFonts w:cstheme="minorHAnsi"/>
          <w:i w:val="0"/>
          <w:iCs w:val="0"/>
          <w:sz w:val="22"/>
          <w:szCs w:val="22"/>
          <w:bdr w:val="none" w:sz="0" w:space="0" w:color="auto" w:frame="1"/>
        </w:rPr>
        <w:t>:</w:t>
      </w:r>
      <w:r w:rsidRPr="00B34F17">
        <w:rPr>
          <w:rStyle w:val="Emphasis"/>
          <w:rFonts w:cstheme="minorHAnsi"/>
          <w:sz w:val="22"/>
          <w:szCs w:val="22"/>
          <w:bdr w:val="none" w:sz="0" w:space="0" w:color="auto" w:frame="1"/>
        </w:rPr>
        <w:t xml:space="preserve"> </w:t>
      </w:r>
      <w:hyperlink r:id="rId70" w:history="1">
        <w:r w:rsidRPr="00B34F17">
          <w:rPr>
            <w:rStyle w:val="Hyperlink"/>
            <w:rFonts w:cstheme="minorHAnsi"/>
            <w:sz w:val="22"/>
            <w:szCs w:val="22"/>
            <w:bdr w:val="none" w:sz="0" w:space="0" w:color="auto" w:frame="1"/>
          </w:rPr>
          <w:t>Carers UK</w:t>
        </w:r>
      </w:hyperlink>
      <w:r w:rsidRPr="00B34F17">
        <w:rPr>
          <w:rFonts w:cstheme="minorHAnsi"/>
          <w:sz w:val="22"/>
          <w:szCs w:val="22"/>
        </w:rPr>
        <w:t>. Advice and information for all carers. 0808 808 7777</w:t>
      </w:r>
    </w:p>
    <w:p w14:paraId="79A89980" w14:textId="77777777" w:rsidR="00B34F17" w:rsidRPr="00B34F17" w:rsidRDefault="00B34F17" w:rsidP="00B34F17">
      <w:pPr>
        <w:textAlignment w:val="baseline"/>
        <w:rPr>
          <w:rFonts w:cstheme="minorHAnsi"/>
          <w:sz w:val="22"/>
          <w:szCs w:val="22"/>
        </w:rPr>
      </w:pPr>
    </w:p>
    <w:p w14:paraId="5415AAE6" w14:textId="77777777" w:rsidR="00B34F17" w:rsidRPr="00B34F17" w:rsidRDefault="00B34F17" w:rsidP="0080543E">
      <w:pPr>
        <w:jc w:val="both"/>
        <w:textAlignment w:val="baseline"/>
        <w:rPr>
          <w:rFonts w:cstheme="minorHAnsi"/>
          <w:sz w:val="22"/>
          <w:szCs w:val="22"/>
        </w:rPr>
      </w:pPr>
      <w:r w:rsidRPr="00B34F17">
        <w:rPr>
          <w:rStyle w:val="Strong"/>
          <w:rFonts w:cstheme="minorHAnsi"/>
          <w:b w:val="0"/>
          <w:bCs w:val="0"/>
          <w:sz w:val="22"/>
          <w:szCs w:val="22"/>
          <w:bdr w:val="none" w:sz="0" w:space="0" w:color="auto" w:frame="1"/>
        </w:rPr>
        <w:t>Disability</w:t>
      </w:r>
      <w:r w:rsidRPr="00B34F17">
        <w:rPr>
          <w:rFonts w:cstheme="minorHAnsi"/>
          <w:b/>
          <w:bCs/>
          <w:sz w:val="22"/>
          <w:szCs w:val="22"/>
        </w:rPr>
        <w:t>:</w:t>
      </w:r>
      <w:r w:rsidRPr="00B34F17">
        <w:rPr>
          <w:rFonts w:cstheme="minorHAnsi"/>
          <w:sz w:val="22"/>
          <w:szCs w:val="22"/>
        </w:rPr>
        <w:t xml:space="preserve"> DIAL. UK network of disability information and advice services run by people with experience of disability 01302 310 123</w:t>
      </w:r>
    </w:p>
    <w:p w14:paraId="5E4A2CDE" w14:textId="77777777" w:rsidR="00B34F17" w:rsidRPr="00B34F17" w:rsidRDefault="00B34F17" w:rsidP="00B34F17">
      <w:pPr>
        <w:textAlignment w:val="baseline"/>
        <w:rPr>
          <w:rFonts w:cstheme="minorHAnsi"/>
          <w:sz w:val="22"/>
          <w:szCs w:val="22"/>
        </w:rPr>
      </w:pPr>
    </w:p>
    <w:p w14:paraId="5EA82F64" w14:textId="77777777" w:rsidR="00B34F17" w:rsidRPr="00B34F17" w:rsidRDefault="00B34F17" w:rsidP="0080543E">
      <w:pPr>
        <w:jc w:val="both"/>
        <w:textAlignment w:val="baseline"/>
        <w:rPr>
          <w:rFonts w:cstheme="minorHAnsi"/>
          <w:sz w:val="22"/>
          <w:szCs w:val="22"/>
        </w:rPr>
      </w:pPr>
      <w:r w:rsidRPr="00B34F17">
        <w:rPr>
          <w:rStyle w:val="Strong"/>
          <w:rFonts w:cstheme="minorHAnsi"/>
          <w:b w:val="0"/>
          <w:bCs w:val="0"/>
          <w:sz w:val="22"/>
          <w:szCs w:val="22"/>
          <w:bdr w:val="none" w:sz="0" w:space="0" w:color="auto" w:frame="1"/>
        </w:rPr>
        <w:t>Domestic violence</w:t>
      </w:r>
      <w:r w:rsidRPr="00B34F17">
        <w:rPr>
          <w:rFonts w:cstheme="minorHAnsi"/>
          <w:sz w:val="22"/>
          <w:szCs w:val="22"/>
        </w:rPr>
        <w:t xml:space="preserve">: </w:t>
      </w:r>
      <w:hyperlink r:id="rId71" w:history="1">
        <w:r w:rsidRPr="00B34F17">
          <w:rPr>
            <w:rStyle w:val="Hyperlink"/>
            <w:rFonts w:cstheme="minorHAnsi"/>
            <w:sz w:val="22"/>
            <w:szCs w:val="22"/>
            <w:bdr w:val="none" w:sz="0" w:space="0" w:color="auto" w:frame="1"/>
          </w:rPr>
          <w:t>Women's Aid</w:t>
        </w:r>
      </w:hyperlink>
      <w:r w:rsidRPr="00B34F17">
        <w:rPr>
          <w:rFonts w:cstheme="minorHAnsi"/>
          <w:sz w:val="22"/>
          <w:szCs w:val="22"/>
        </w:rPr>
        <w:t xml:space="preserve"> and </w:t>
      </w:r>
      <w:hyperlink r:id="rId72" w:history="1">
        <w:r w:rsidRPr="00B34F17">
          <w:rPr>
            <w:rStyle w:val="Hyperlink"/>
            <w:rFonts w:cstheme="minorHAnsi"/>
            <w:sz w:val="22"/>
            <w:szCs w:val="22"/>
            <w:bdr w:val="none" w:sz="0" w:space="0" w:color="auto" w:frame="1"/>
          </w:rPr>
          <w:t>REFUGE</w:t>
        </w:r>
      </w:hyperlink>
      <w:r w:rsidRPr="00B34F17">
        <w:rPr>
          <w:rFonts w:cstheme="minorHAnsi"/>
          <w:sz w:val="22"/>
          <w:szCs w:val="22"/>
        </w:rPr>
        <w:t xml:space="preserve"> offer a joint helpline for practical advice and support for people experiencing domestic violence. 0808 200 0247</w:t>
      </w:r>
    </w:p>
    <w:p w14:paraId="752EFAFF" w14:textId="77777777" w:rsidR="00B34F17" w:rsidRPr="00B34F17" w:rsidRDefault="00B34F17" w:rsidP="00B34F17">
      <w:pPr>
        <w:textAlignment w:val="baseline"/>
        <w:rPr>
          <w:rFonts w:cstheme="minorHAnsi"/>
          <w:sz w:val="22"/>
          <w:szCs w:val="22"/>
        </w:rPr>
      </w:pPr>
    </w:p>
    <w:p w14:paraId="26600984" w14:textId="77777777" w:rsidR="00B34F17" w:rsidRPr="00B34F17" w:rsidRDefault="00B34F17" w:rsidP="0080543E">
      <w:pPr>
        <w:jc w:val="both"/>
        <w:textAlignment w:val="baseline"/>
        <w:rPr>
          <w:rFonts w:cstheme="minorHAnsi"/>
          <w:sz w:val="22"/>
          <w:szCs w:val="22"/>
        </w:rPr>
      </w:pPr>
      <w:r w:rsidRPr="00B34F17">
        <w:rPr>
          <w:rStyle w:val="Strong"/>
          <w:rFonts w:cstheme="minorHAnsi"/>
          <w:b w:val="0"/>
          <w:bCs w:val="0"/>
          <w:sz w:val="22"/>
          <w:szCs w:val="22"/>
          <w:bdr w:val="none" w:sz="0" w:space="0" w:color="auto" w:frame="1"/>
        </w:rPr>
        <w:t>Drugs</w:t>
      </w:r>
      <w:r w:rsidRPr="00B34F17">
        <w:rPr>
          <w:rFonts w:cstheme="minorHAnsi"/>
          <w:b/>
          <w:bCs/>
          <w:sz w:val="22"/>
          <w:szCs w:val="22"/>
        </w:rPr>
        <w:t>:</w:t>
      </w:r>
      <w:r w:rsidRPr="00B34F17">
        <w:rPr>
          <w:rFonts w:cstheme="minorHAnsi"/>
          <w:sz w:val="22"/>
          <w:szCs w:val="22"/>
        </w:rPr>
        <w:t xml:space="preserve"> National Drugs Helpline. For drug users, their families, friends and carers. 0800 77 66 00 </w:t>
      </w:r>
    </w:p>
    <w:p w14:paraId="4D59D09D" w14:textId="77777777" w:rsidR="00B34F17" w:rsidRPr="00B34F17" w:rsidRDefault="002767F3" w:rsidP="0017335C">
      <w:pPr>
        <w:jc w:val="both"/>
        <w:textAlignment w:val="baseline"/>
        <w:rPr>
          <w:rFonts w:cstheme="minorHAnsi"/>
          <w:sz w:val="22"/>
          <w:szCs w:val="22"/>
        </w:rPr>
      </w:pPr>
      <w:hyperlink r:id="rId73" w:history="1">
        <w:r w:rsidR="00B34F17" w:rsidRPr="00B34F17">
          <w:rPr>
            <w:rStyle w:val="Hyperlink"/>
            <w:rFonts w:cstheme="minorHAnsi"/>
            <w:sz w:val="22"/>
            <w:szCs w:val="22"/>
            <w:bdr w:val="none" w:sz="0" w:space="0" w:color="auto" w:frame="1"/>
          </w:rPr>
          <w:t>FRANK</w:t>
        </w:r>
      </w:hyperlink>
      <w:r w:rsidR="00B34F17" w:rsidRPr="00B34F17">
        <w:rPr>
          <w:rStyle w:val="Strong"/>
          <w:rFonts w:cstheme="minorHAnsi"/>
          <w:sz w:val="22"/>
          <w:szCs w:val="22"/>
          <w:bdr w:val="none" w:sz="0" w:space="0" w:color="auto" w:frame="1"/>
        </w:rPr>
        <w:t>:</w:t>
      </w:r>
      <w:r w:rsidR="00B34F17" w:rsidRPr="00B34F17">
        <w:rPr>
          <w:rFonts w:cstheme="minorHAnsi"/>
          <w:sz w:val="22"/>
          <w:szCs w:val="22"/>
        </w:rPr>
        <w:t xml:space="preserve"> helps you find out everything you want to know about drugs. For friendly advice in confidence.</w:t>
      </w:r>
    </w:p>
    <w:p w14:paraId="09A4F1B4" w14:textId="77777777" w:rsidR="00B34F17" w:rsidRPr="00B34F17" w:rsidRDefault="00B34F17" w:rsidP="00B34F17">
      <w:pPr>
        <w:textAlignment w:val="baseline"/>
        <w:rPr>
          <w:rFonts w:cstheme="minorHAnsi"/>
          <w:sz w:val="22"/>
          <w:szCs w:val="22"/>
        </w:rPr>
      </w:pPr>
    </w:p>
    <w:p w14:paraId="17D931A1" w14:textId="77777777" w:rsidR="00B34F17" w:rsidRPr="00B34F17" w:rsidRDefault="00B34F17" w:rsidP="0017335C">
      <w:pPr>
        <w:jc w:val="both"/>
        <w:textAlignment w:val="baseline"/>
        <w:rPr>
          <w:rFonts w:cstheme="minorHAnsi"/>
          <w:sz w:val="22"/>
          <w:szCs w:val="22"/>
        </w:rPr>
      </w:pPr>
      <w:r w:rsidRPr="00B34F17">
        <w:rPr>
          <w:rStyle w:val="Strong"/>
          <w:rFonts w:cstheme="minorHAnsi"/>
          <w:b w:val="0"/>
          <w:bCs w:val="0"/>
          <w:sz w:val="22"/>
          <w:szCs w:val="22"/>
          <w:bdr w:val="none" w:sz="0" w:space="0" w:color="auto" w:frame="1"/>
        </w:rPr>
        <w:t>Equality:</w:t>
      </w:r>
      <w:r w:rsidRPr="00B34F17">
        <w:rPr>
          <w:rStyle w:val="Strong"/>
          <w:rFonts w:cstheme="minorHAnsi"/>
          <w:sz w:val="22"/>
          <w:szCs w:val="22"/>
          <w:bdr w:val="none" w:sz="0" w:space="0" w:color="auto" w:frame="1"/>
        </w:rPr>
        <w:t xml:space="preserve"> </w:t>
      </w:r>
      <w:hyperlink r:id="rId74" w:history="1">
        <w:r w:rsidRPr="00B34F17">
          <w:rPr>
            <w:rStyle w:val="Hyperlink"/>
            <w:rFonts w:cstheme="minorHAnsi"/>
            <w:sz w:val="22"/>
            <w:szCs w:val="22"/>
            <w:bdr w:val="none" w:sz="0" w:space="0" w:color="auto" w:frame="1"/>
          </w:rPr>
          <w:t>EASS: Equality Advisory Support Survey</w:t>
        </w:r>
      </w:hyperlink>
      <w:r w:rsidRPr="00B34F17">
        <w:rPr>
          <w:rFonts w:cstheme="minorHAnsi"/>
          <w:sz w:val="22"/>
          <w:szCs w:val="22"/>
        </w:rPr>
        <w:t xml:space="preserve">. The Helpline (0808 800 0082) advises and assists individuals on issues relating to </w:t>
      </w:r>
      <w:r w:rsidRPr="00B34F17">
        <w:rPr>
          <w:rStyle w:val="Strong"/>
          <w:rFonts w:cstheme="minorHAnsi"/>
          <w:sz w:val="22"/>
          <w:szCs w:val="22"/>
          <w:bdr w:val="none" w:sz="0" w:space="0" w:color="auto" w:frame="1"/>
        </w:rPr>
        <w:t>equality and human rights</w:t>
      </w:r>
      <w:r w:rsidRPr="00B34F17">
        <w:rPr>
          <w:rFonts w:cstheme="minorHAnsi"/>
          <w:sz w:val="22"/>
          <w:szCs w:val="22"/>
        </w:rPr>
        <w:t>, across England, Scotland and Wales.</w:t>
      </w:r>
    </w:p>
    <w:p w14:paraId="0251998D" w14:textId="77777777" w:rsidR="00B34F17" w:rsidRPr="00B34F17" w:rsidRDefault="00B34F17" w:rsidP="00B34F17">
      <w:pPr>
        <w:textAlignment w:val="baseline"/>
        <w:rPr>
          <w:rFonts w:cstheme="minorHAnsi"/>
          <w:sz w:val="22"/>
          <w:szCs w:val="22"/>
        </w:rPr>
      </w:pPr>
      <w:r w:rsidRPr="00B34F17">
        <w:rPr>
          <w:rFonts w:cstheme="minorHAnsi"/>
          <w:sz w:val="22"/>
          <w:szCs w:val="22"/>
        </w:rPr>
        <w:t xml:space="preserve"> </w:t>
      </w:r>
    </w:p>
    <w:p w14:paraId="0F7C6235" w14:textId="77777777" w:rsidR="00B34F17" w:rsidRPr="0097554F" w:rsidRDefault="00B34F17" w:rsidP="00B34F17">
      <w:pPr>
        <w:pStyle w:val="Heading6"/>
        <w:spacing w:line="247" w:lineRule="exact"/>
        <w:rPr>
          <w:rFonts w:asciiTheme="minorHAnsi" w:hAnsiTheme="minorHAnsi" w:cstheme="minorHAnsi"/>
          <w:bCs/>
          <w:color w:val="auto"/>
          <w:sz w:val="22"/>
          <w:szCs w:val="22"/>
        </w:rPr>
      </w:pPr>
      <w:r w:rsidRPr="0097554F">
        <w:rPr>
          <w:rStyle w:val="Strong"/>
          <w:rFonts w:asciiTheme="minorHAnsi" w:hAnsiTheme="minorHAnsi" w:cstheme="minorHAnsi"/>
          <w:b w:val="0"/>
          <w:color w:val="auto"/>
          <w:sz w:val="22"/>
          <w:szCs w:val="22"/>
          <w:bdr w:val="none" w:sz="0" w:space="0" w:color="auto" w:frame="1"/>
        </w:rPr>
        <w:t>Emotional crisis</w:t>
      </w:r>
      <w:r w:rsidRPr="0097554F">
        <w:rPr>
          <w:rFonts w:asciiTheme="minorHAnsi" w:hAnsiTheme="minorHAnsi" w:cstheme="minorHAnsi"/>
          <w:color w:val="auto"/>
          <w:sz w:val="22"/>
          <w:szCs w:val="22"/>
        </w:rPr>
        <w:t>:</w:t>
      </w:r>
      <w:r w:rsidRPr="0097554F">
        <w:rPr>
          <w:rFonts w:asciiTheme="minorHAnsi" w:hAnsiTheme="minorHAnsi" w:cstheme="minorHAnsi"/>
          <w:bCs/>
          <w:color w:val="auto"/>
          <w:sz w:val="22"/>
          <w:szCs w:val="22"/>
        </w:rPr>
        <w:t xml:space="preserve"> Samaritans. Confidential, emotional support for anyone in a crisis. </w:t>
      </w:r>
    </w:p>
    <w:p w14:paraId="31D056A3" w14:textId="77777777" w:rsidR="00B34F17" w:rsidRPr="00B34F17" w:rsidRDefault="00B34F17" w:rsidP="00B34F17">
      <w:pPr>
        <w:pStyle w:val="Heading6"/>
        <w:spacing w:line="247" w:lineRule="exact"/>
        <w:rPr>
          <w:rFonts w:asciiTheme="minorHAnsi" w:hAnsiTheme="minorHAnsi" w:cstheme="minorHAnsi"/>
          <w:sz w:val="22"/>
          <w:szCs w:val="22"/>
        </w:rPr>
      </w:pPr>
      <w:r w:rsidRPr="0097554F">
        <w:rPr>
          <w:rFonts w:asciiTheme="minorHAnsi" w:hAnsiTheme="minorHAnsi" w:cstheme="minorHAnsi"/>
          <w:bCs/>
          <w:color w:val="auto"/>
          <w:sz w:val="22"/>
          <w:szCs w:val="22"/>
        </w:rPr>
        <w:t>Tel: 08457</w:t>
      </w:r>
      <w:r w:rsidRPr="0097554F">
        <w:rPr>
          <w:rFonts w:asciiTheme="minorHAnsi" w:hAnsiTheme="minorHAnsi" w:cstheme="minorHAnsi"/>
          <w:bCs/>
          <w:color w:val="auto"/>
          <w:spacing w:val="-6"/>
          <w:sz w:val="22"/>
          <w:szCs w:val="22"/>
        </w:rPr>
        <w:t xml:space="preserve"> </w:t>
      </w:r>
      <w:r w:rsidRPr="0097554F">
        <w:rPr>
          <w:rFonts w:asciiTheme="minorHAnsi" w:hAnsiTheme="minorHAnsi" w:cstheme="minorHAnsi"/>
          <w:bCs/>
          <w:color w:val="auto"/>
          <w:sz w:val="22"/>
          <w:szCs w:val="22"/>
        </w:rPr>
        <w:t xml:space="preserve">909090 </w:t>
      </w:r>
      <w:hyperlink r:id="rId75" w:history="1">
        <w:r w:rsidRPr="00264905">
          <w:rPr>
            <w:rStyle w:val="Hyperlink"/>
            <w:rFonts w:asciiTheme="minorHAnsi" w:hAnsiTheme="minorHAnsi" w:cstheme="minorHAnsi"/>
            <w:sz w:val="22"/>
            <w:szCs w:val="22"/>
          </w:rPr>
          <w:t>jo@samaritans.org</w:t>
        </w:r>
      </w:hyperlink>
      <w:r w:rsidRPr="00B34F17">
        <w:rPr>
          <w:rFonts w:asciiTheme="minorHAnsi" w:hAnsiTheme="minorHAnsi" w:cstheme="minorHAnsi"/>
          <w:sz w:val="22"/>
          <w:szCs w:val="22"/>
        </w:rPr>
        <w:t xml:space="preserve">   </w:t>
      </w:r>
    </w:p>
    <w:p w14:paraId="20986B5B" w14:textId="77777777" w:rsidR="00B34F17" w:rsidRPr="00B34F17" w:rsidRDefault="00B34F17" w:rsidP="00B34F17">
      <w:pPr>
        <w:textAlignment w:val="baseline"/>
        <w:rPr>
          <w:rFonts w:cstheme="minorHAnsi"/>
          <w:sz w:val="22"/>
          <w:szCs w:val="22"/>
        </w:rPr>
      </w:pPr>
    </w:p>
    <w:p w14:paraId="125B481F" w14:textId="77777777" w:rsidR="00B34F17" w:rsidRPr="00B34F17" w:rsidRDefault="00B34F17" w:rsidP="00B34F17">
      <w:pPr>
        <w:textAlignment w:val="baseline"/>
        <w:rPr>
          <w:rFonts w:cstheme="minorHAnsi"/>
          <w:sz w:val="22"/>
          <w:szCs w:val="22"/>
        </w:rPr>
      </w:pPr>
      <w:r w:rsidRPr="00B34F17">
        <w:rPr>
          <w:rStyle w:val="Strong"/>
          <w:rFonts w:cstheme="minorHAnsi"/>
          <w:b w:val="0"/>
          <w:bCs w:val="0"/>
          <w:sz w:val="22"/>
          <w:szCs w:val="22"/>
          <w:bdr w:val="none" w:sz="0" w:space="0" w:color="auto" w:frame="1"/>
        </w:rPr>
        <w:t>Family</w:t>
      </w:r>
      <w:r w:rsidRPr="00B34F17">
        <w:rPr>
          <w:rFonts w:cstheme="minorHAnsi"/>
          <w:b/>
          <w:bCs/>
          <w:sz w:val="22"/>
          <w:szCs w:val="22"/>
        </w:rPr>
        <w:t>:</w:t>
      </w:r>
      <w:r w:rsidRPr="00B34F17">
        <w:rPr>
          <w:rFonts w:cstheme="minorHAnsi"/>
          <w:sz w:val="22"/>
          <w:szCs w:val="22"/>
        </w:rPr>
        <w:t xml:space="preserve"> </w:t>
      </w:r>
      <w:hyperlink r:id="rId76" w:history="1">
        <w:r w:rsidRPr="00B34F17">
          <w:rPr>
            <w:rStyle w:val="Hyperlink"/>
            <w:rFonts w:cstheme="minorHAnsi"/>
            <w:sz w:val="22"/>
            <w:szCs w:val="22"/>
            <w:bdr w:val="none" w:sz="0" w:space="0" w:color="auto" w:frame="1"/>
          </w:rPr>
          <w:t>Family Lives</w:t>
        </w:r>
      </w:hyperlink>
      <w:r w:rsidRPr="00B34F17">
        <w:rPr>
          <w:rFonts w:cstheme="minorHAnsi"/>
          <w:sz w:val="22"/>
          <w:szCs w:val="22"/>
        </w:rPr>
        <w:t>. Helpline for the parents and carers of children. 0808 800 2222</w:t>
      </w:r>
    </w:p>
    <w:p w14:paraId="52EA7A5E" w14:textId="77777777" w:rsidR="00B34F17" w:rsidRPr="00B34F17" w:rsidRDefault="00B34F17" w:rsidP="00B34F17">
      <w:pPr>
        <w:textAlignment w:val="baseline"/>
        <w:rPr>
          <w:rFonts w:cstheme="minorHAnsi"/>
          <w:sz w:val="22"/>
          <w:szCs w:val="22"/>
        </w:rPr>
      </w:pPr>
    </w:p>
    <w:p w14:paraId="34D705E9" w14:textId="71C99909" w:rsidR="002D58C7" w:rsidRPr="00B34F17" w:rsidRDefault="00B34F17" w:rsidP="00B34F17">
      <w:pPr>
        <w:textAlignment w:val="baseline"/>
        <w:rPr>
          <w:rFonts w:cstheme="minorHAnsi"/>
          <w:sz w:val="22"/>
          <w:szCs w:val="22"/>
        </w:rPr>
      </w:pPr>
      <w:r w:rsidRPr="00B34F17">
        <w:rPr>
          <w:rStyle w:val="Strong"/>
          <w:rFonts w:cstheme="minorHAnsi"/>
          <w:b w:val="0"/>
          <w:bCs w:val="0"/>
          <w:sz w:val="22"/>
          <w:szCs w:val="22"/>
          <w:bdr w:val="none" w:sz="0" w:space="0" w:color="auto" w:frame="1"/>
        </w:rPr>
        <w:t>Money</w:t>
      </w:r>
      <w:r w:rsidRPr="00B34F17">
        <w:rPr>
          <w:rFonts w:cstheme="minorHAnsi"/>
          <w:sz w:val="22"/>
          <w:szCs w:val="22"/>
        </w:rPr>
        <w:t>: National debtline. Help for anyone in debt or worried they may fall into debt. 0808 808 4000</w:t>
      </w:r>
    </w:p>
    <w:p w14:paraId="31A10190" w14:textId="77777777" w:rsidR="00B34F17" w:rsidRPr="00B34F17" w:rsidRDefault="00B34F17" w:rsidP="00B34F17">
      <w:pPr>
        <w:textAlignment w:val="baseline"/>
        <w:rPr>
          <w:rFonts w:cstheme="minorHAnsi"/>
          <w:sz w:val="22"/>
          <w:szCs w:val="22"/>
        </w:rPr>
      </w:pPr>
    </w:p>
    <w:p w14:paraId="08C5C60F" w14:textId="77777777" w:rsidR="00B34F17" w:rsidRPr="00B34F17" w:rsidRDefault="00B34F17" w:rsidP="00B34F17">
      <w:pPr>
        <w:textAlignment w:val="baseline"/>
        <w:rPr>
          <w:rFonts w:cstheme="minorHAnsi"/>
          <w:sz w:val="22"/>
          <w:szCs w:val="22"/>
        </w:rPr>
      </w:pPr>
      <w:r w:rsidRPr="00B34F17">
        <w:rPr>
          <w:rStyle w:val="Strong"/>
          <w:rFonts w:cstheme="minorHAnsi"/>
          <w:b w:val="0"/>
          <w:bCs w:val="0"/>
          <w:sz w:val="22"/>
          <w:szCs w:val="22"/>
          <w:bdr w:val="none" w:sz="0" w:space="0" w:color="auto" w:frame="1"/>
        </w:rPr>
        <w:t>Older people</w:t>
      </w:r>
      <w:r w:rsidRPr="00B34F17">
        <w:rPr>
          <w:rFonts w:cstheme="minorHAnsi"/>
          <w:sz w:val="22"/>
          <w:szCs w:val="22"/>
        </w:rPr>
        <w:t xml:space="preserve">: </w:t>
      </w:r>
      <w:hyperlink r:id="rId77" w:history="1">
        <w:r w:rsidRPr="00B34F17">
          <w:rPr>
            <w:rStyle w:val="Hyperlink"/>
            <w:rFonts w:cstheme="minorHAnsi"/>
            <w:sz w:val="22"/>
            <w:szCs w:val="22"/>
            <w:bdr w:val="none" w:sz="0" w:space="0" w:color="auto" w:frame="1"/>
          </w:rPr>
          <w:t>Age UK</w:t>
        </w:r>
      </w:hyperlink>
      <w:r w:rsidRPr="00B34F17">
        <w:rPr>
          <w:rFonts w:cstheme="minorHAnsi"/>
          <w:sz w:val="22"/>
          <w:szCs w:val="22"/>
        </w:rPr>
        <w:t>. For older people, their families and people working with them. 0800 169 6565</w:t>
      </w:r>
    </w:p>
    <w:p w14:paraId="264BF1A3" w14:textId="77777777" w:rsidR="00B34F17" w:rsidRPr="00B34F17" w:rsidRDefault="00B34F17" w:rsidP="00B34F17">
      <w:pPr>
        <w:textAlignment w:val="baseline"/>
        <w:rPr>
          <w:rFonts w:cstheme="minorHAnsi"/>
          <w:sz w:val="22"/>
          <w:szCs w:val="22"/>
        </w:rPr>
      </w:pPr>
    </w:p>
    <w:p w14:paraId="4A81B8EE" w14:textId="44677AB7" w:rsidR="00B34F17" w:rsidRDefault="00B34F17" w:rsidP="00B34F17">
      <w:pPr>
        <w:spacing w:before="93" w:line="251" w:lineRule="exact"/>
        <w:rPr>
          <w:rStyle w:val="Hyperlink"/>
          <w:rFonts w:cstheme="minorHAnsi"/>
          <w:sz w:val="22"/>
          <w:szCs w:val="22"/>
        </w:rPr>
      </w:pPr>
      <w:r w:rsidRPr="00B34F17">
        <w:rPr>
          <w:rFonts w:cstheme="minorHAnsi"/>
          <w:sz w:val="22"/>
          <w:szCs w:val="22"/>
        </w:rPr>
        <w:t xml:space="preserve">Relate: Provides couples counselling for breakdown within relationships. 0300 100 1234  </w:t>
      </w:r>
      <w:hyperlink r:id="rId78" w:history="1">
        <w:r w:rsidRPr="00B34F17">
          <w:rPr>
            <w:rStyle w:val="Hyperlink"/>
            <w:rFonts w:cstheme="minorHAnsi"/>
            <w:sz w:val="22"/>
            <w:szCs w:val="22"/>
          </w:rPr>
          <w:t>https://www.relate.org.uk/</w:t>
        </w:r>
      </w:hyperlink>
    </w:p>
    <w:p w14:paraId="50DB977F" w14:textId="77777777" w:rsidR="0017335C" w:rsidRPr="00B34F17" w:rsidRDefault="0017335C" w:rsidP="00B34F17">
      <w:pPr>
        <w:spacing w:before="93" w:line="251" w:lineRule="exact"/>
        <w:rPr>
          <w:rFonts w:cstheme="minorHAnsi"/>
          <w:sz w:val="22"/>
          <w:szCs w:val="22"/>
        </w:rPr>
      </w:pPr>
    </w:p>
    <w:p w14:paraId="6DA05D92" w14:textId="77777777" w:rsidR="00B34F17" w:rsidRPr="00B34F17" w:rsidRDefault="00B34F17" w:rsidP="00B34F17">
      <w:pPr>
        <w:textAlignment w:val="baseline"/>
        <w:rPr>
          <w:rFonts w:cstheme="minorHAnsi"/>
          <w:sz w:val="22"/>
          <w:szCs w:val="22"/>
        </w:rPr>
      </w:pPr>
      <w:r w:rsidRPr="00B34F17">
        <w:rPr>
          <w:rStyle w:val="Strong"/>
          <w:rFonts w:cstheme="minorHAnsi"/>
          <w:b w:val="0"/>
          <w:bCs w:val="0"/>
          <w:sz w:val="22"/>
          <w:szCs w:val="22"/>
          <w:bdr w:val="none" w:sz="0" w:space="0" w:color="auto" w:frame="1"/>
        </w:rPr>
        <w:t>Social welfare:</w:t>
      </w:r>
      <w:r w:rsidRPr="00B34F17">
        <w:rPr>
          <w:rStyle w:val="Emphasis"/>
          <w:rFonts w:cstheme="minorHAnsi"/>
          <w:sz w:val="22"/>
          <w:szCs w:val="22"/>
          <w:bdr w:val="none" w:sz="0" w:space="0" w:color="auto" w:frame="1"/>
        </w:rPr>
        <w:t xml:space="preserve"> </w:t>
      </w:r>
      <w:hyperlink r:id="rId79" w:history="1">
        <w:r w:rsidRPr="00B34F17">
          <w:rPr>
            <w:rStyle w:val="Hyperlink"/>
            <w:rFonts w:cstheme="minorHAnsi"/>
            <w:sz w:val="22"/>
            <w:szCs w:val="22"/>
            <w:bdr w:val="none" w:sz="0" w:space="0" w:color="auto" w:frame="1"/>
          </w:rPr>
          <w:t>Shelter</w:t>
        </w:r>
      </w:hyperlink>
      <w:r w:rsidRPr="00B34F17">
        <w:rPr>
          <w:rFonts w:cstheme="minorHAnsi"/>
          <w:sz w:val="22"/>
          <w:szCs w:val="22"/>
        </w:rPr>
        <w:t xml:space="preserve">. Helpline for anyone facing a housing emergency. 0808 800 4444 </w:t>
      </w:r>
    </w:p>
    <w:p w14:paraId="3C32A572" w14:textId="77777777" w:rsidR="00B34F17" w:rsidRPr="00B34F17" w:rsidRDefault="00B34F17" w:rsidP="00B34F17">
      <w:pPr>
        <w:textAlignment w:val="baseline"/>
        <w:rPr>
          <w:rStyle w:val="Strong"/>
          <w:rFonts w:cstheme="minorHAnsi"/>
          <w:color w:val="2E74B5" w:themeColor="accent5" w:themeShade="BF"/>
          <w:sz w:val="22"/>
          <w:szCs w:val="22"/>
          <w:bdr w:val="none" w:sz="0" w:space="0" w:color="auto" w:frame="1"/>
        </w:rPr>
      </w:pPr>
    </w:p>
    <w:p w14:paraId="7E01E68B" w14:textId="77777777" w:rsidR="00B34F17" w:rsidRPr="00B34F17" w:rsidRDefault="00B34F17" w:rsidP="00B34F17">
      <w:pPr>
        <w:textAlignment w:val="baseline"/>
        <w:rPr>
          <w:rFonts w:cstheme="minorHAnsi"/>
          <w:color w:val="2E74B5" w:themeColor="accent5" w:themeShade="BF"/>
          <w:sz w:val="22"/>
          <w:szCs w:val="22"/>
        </w:rPr>
      </w:pPr>
      <w:r w:rsidRPr="00B34F17">
        <w:rPr>
          <w:rStyle w:val="Strong"/>
          <w:rFonts w:cstheme="minorHAnsi"/>
          <w:b w:val="0"/>
          <w:bCs w:val="0"/>
          <w:color w:val="2E74B5" w:themeColor="accent5" w:themeShade="BF"/>
          <w:sz w:val="22"/>
          <w:szCs w:val="22"/>
          <w:bdr w:val="none" w:sz="0" w:space="0" w:color="auto" w:frame="1"/>
        </w:rPr>
        <w:t>Young people</w:t>
      </w:r>
      <w:r w:rsidRPr="00B34F17">
        <w:rPr>
          <w:rFonts w:cstheme="minorHAnsi"/>
          <w:color w:val="2E74B5" w:themeColor="accent5" w:themeShade="BF"/>
          <w:sz w:val="22"/>
          <w:szCs w:val="22"/>
        </w:rPr>
        <w:t xml:space="preserve">: </w:t>
      </w:r>
    </w:p>
    <w:p w14:paraId="29F6646C" w14:textId="77777777" w:rsidR="00B34F17" w:rsidRPr="00B34F17" w:rsidRDefault="00B34F17" w:rsidP="00B34F17">
      <w:pPr>
        <w:textAlignment w:val="baseline"/>
        <w:rPr>
          <w:rFonts w:cstheme="minorHAnsi"/>
          <w:sz w:val="22"/>
          <w:szCs w:val="22"/>
        </w:rPr>
      </w:pPr>
    </w:p>
    <w:p w14:paraId="6C775BDF" w14:textId="77777777" w:rsidR="00B34F17" w:rsidRPr="00B34F17" w:rsidRDefault="002767F3" w:rsidP="00B34F17">
      <w:pPr>
        <w:textAlignment w:val="baseline"/>
        <w:rPr>
          <w:rFonts w:cstheme="minorHAnsi"/>
          <w:sz w:val="22"/>
          <w:szCs w:val="22"/>
        </w:rPr>
      </w:pPr>
      <w:hyperlink r:id="rId80" w:history="1">
        <w:r w:rsidR="00B34F17" w:rsidRPr="00B34F17">
          <w:rPr>
            <w:rStyle w:val="Hyperlink"/>
            <w:rFonts w:cstheme="minorHAnsi"/>
            <w:sz w:val="22"/>
            <w:szCs w:val="22"/>
            <w:bdr w:val="none" w:sz="0" w:space="0" w:color="auto" w:frame="1"/>
          </w:rPr>
          <w:t>Childline</w:t>
        </w:r>
      </w:hyperlink>
      <w:r w:rsidR="00B34F17" w:rsidRPr="00B34F17">
        <w:rPr>
          <w:rFonts w:cstheme="minorHAnsi"/>
          <w:sz w:val="22"/>
          <w:szCs w:val="22"/>
        </w:rPr>
        <w:t xml:space="preserve">. Help for children and young people in danger, distress or with any problem. 0800 1111 </w:t>
      </w:r>
    </w:p>
    <w:p w14:paraId="3A0C75A5" w14:textId="77777777" w:rsidR="00B34F17" w:rsidRPr="00B34F17" w:rsidRDefault="00B34F17" w:rsidP="00B34F17">
      <w:pPr>
        <w:textAlignment w:val="baseline"/>
        <w:rPr>
          <w:rFonts w:cstheme="minorHAnsi"/>
          <w:sz w:val="22"/>
          <w:szCs w:val="22"/>
        </w:rPr>
      </w:pPr>
    </w:p>
    <w:p w14:paraId="0B0A09B2" w14:textId="77777777" w:rsidR="00B34F17" w:rsidRPr="00B34F17" w:rsidRDefault="002767F3" w:rsidP="00B34F17">
      <w:pPr>
        <w:textAlignment w:val="baseline"/>
        <w:rPr>
          <w:rFonts w:cstheme="minorHAnsi"/>
          <w:sz w:val="22"/>
          <w:szCs w:val="22"/>
        </w:rPr>
      </w:pPr>
      <w:hyperlink r:id="rId81" w:history="1">
        <w:r w:rsidR="00B34F17" w:rsidRPr="00B34F17">
          <w:rPr>
            <w:rStyle w:val="Strong"/>
            <w:rFonts w:cstheme="minorHAnsi"/>
            <w:b w:val="0"/>
            <w:bCs w:val="0"/>
            <w:sz w:val="22"/>
            <w:szCs w:val="22"/>
            <w:bdr w:val="none" w:sz="0" w:space="0" w:color="auto" w:frame="1"/>
          </w:rPr>
          <w:t>NSPCC</w:t>
        </w:r>
      </w:hyperlink>
      <w:r w:rsidR="00B34F17" w:rsidRPr="00B34F17">
        <w:rPr>
          <w:rStyle w:val="Strong"/>
          <w:rFonts w:cstheme="minorHAnsi"/>
          <w:b w:val="0"/>
          <w:bCs w:val="0"/>
          <w:sz w:val="22"/>
          <w:szCs w:val="22"/>
          <w:bdr w:val="none" w:sz="0" w:space="0" w:color="auto" w:frame="1"/>
        </w:rPr>
        <w:t>:</w:t>
      </w:r>
      <w:r w:rsidR="00B34F17" w:rsidRPr="00B34F17">
        <w:rPr>
          <w:rFonts w:cstheme="minorHAnsi"/>
          <w:sz w:val="22"/>
          <w:szCs w:val="22"/>
        </w:rPr>
        <w:t xml:space="preserve"> For anyone worried about a child at risk of abuse. 0808 800 5000 </w:t>
      </w:r>
    </w:p>
    <w:p w14:paraId="1B22A179" w14:textId="77777777" w:rsidR="00B34F17" w:rsidRPr="00B34F17" w:rsidRDefault="00B34F17" w:rsidP="00B34F17">
      <w:pPr>
        <w:pStyle w:val="Heading6"/>
        <w:spacing w:before="93"/>
        <w:rPr>
          <w:rFonts w:asciiTheme="minorHAnsi" w:hAnsiTheme="minorHAnsi" w:cstheme="minorHAnsi"/>
          <w:b/>
          <w:bCs/>
          <w:sz w:val="22"/>
          <w:szCs w:val="22"/>
        </w:rPr>
      </w:pPr>
    </w:p>
    <w:p w14:paraId="06558580" w14:textId="1C49FC33" w:rsidR="00B34F17" w:rsidRPr="0017335C" w:rsidRDefault="00B34F17" w:rsidP="0017335C">
      <w:pPr>
        <w:pStyle w:val="Heading2"/>
        <w:rPr>
          <w:rFonts w:asciiTheme="minorHAnsi" w:hAnsiTheme="minorHAnsi" w:cstheme="minorHAnsi"/>
          <w:sz w:val="24"/>
          <w:szCs w:val="24"/>
        </w:rPr>
      </w:pPr>
      <w:bookmarkStart w:id="17" w:name="_Toc76033039"/>
      <w:r w:rsidRPr="002D58C7">
        <w:rPr>
          <w:rFonts w:asciiTheme="minorHAnsi" w:hAnsiTheme="minorHAnsi" w:cstheme="minorHAnsi"/>
          <w:sz w:val="24"/>
          <w:szCs w:val="24"/>
        </w:rPr>
        <w:t>Support for mental health problems</w:t>
      </w:r>
      <w:bookmarkEnd w:id="17"/>
    </w:p>
    <w:p w14:paraId="19EF3B5F" w14:textId="77777777" w:rsidR="00B34F17" w:rsidRPr="00B34F17" w:rsidRDefault="002767F3" w:rsidP="00B34F17">
      <w:pPr>
        <w:spacing w:line="276" w:lineRule="auto"/>
        <w:textAlignment w:val="baseline"/>
        <w:rPr>
          <w:rFonts w:cstheme="minorHAnsi"/>
          <w:sz w:val="22"/>
          <w:szCs w:val="22"/>
        </w:rPr>
      </w:pPr>
      <w:hyperlink r:id="rId82" w:history="1">
        <w:r w:rsidR="00B34F17" w:rsidRPr="0097554F">
          <w:rPr>
            <w:rStyle w:val="Hyperlink"/>
            <w:rFonts w:cstheme="minorHAnsi"/>
            <w:color w:val="auto"/>
            <w:sz w:val="22"/>
            <w:szCs w:val="22"/>
            <w:u w:val="none"/>
            <w:bdr w:val="none" w:sz="0" w:space="0" w:color="auto" w:frame="1"/>
          </w:rPr>
          <w:t>Anxiety UK</w:t>
        </w:r>
      </w:hyperlink>
      <w:r w:rsidR="00B34F17" w:rsidRPr="0097554F">
        <w:rPr>
          <w:rStyle w:val="Strong"/>
          <w:rFonts w:cstheme="minorHAnsi"/>
          <w:sz w:val="22"/>
          <w:szCs w:val="22"/>
          <w:bdr w:val="none" w:sz="0" w:space="0" w:color="auto" w:frame="1"/>
        </w:rPr>
        <w:t>:  </w:t>
      </w:r>
      <w:r w:rsidR="00B34F17" w:rsidRPr="00B34F17">
        <w:rPr>
          <w:rFonts w:cstheme="minorHAnsi"/>
          <w:sz w:val="22"/>
          <w:szCs w:val="22"/>
        </w:rPr>
        <w:t>Anxiety UK works to relieve and support those living with anxiety disorders. 08444 775 774</w:t>
      </w:r>
    </w:p>
    <w:p w14:paraId="09C56403" w14:textId="77777777" w:rsidR="00B34F17" w:rsidRPr="00B34F17" w:rsidRDefault="00B34F17" w:rsidP="00B34F17">
      <w:pPr>
        <w:spacing w:line="276" w:lineRule="auto"/>
        <w:textAlignment w:val="baseline"/>
        <w:rPr>
          <w:rFonts w:eastAsia="Times New Roman" w:cstheme="minorHAnsi"/>
          <w:sz w:val="22"/>
          <w:szCs w:val="22"/>
        </w:rPr>
      </w:pPr>
    </w:p>
    <w:p w14:paraId="749A78EA" w14:textId="77777777" w:rsidR="00B34F17" w:rsidRPr="00B34F17" w:rsidRDefault="002767F3" w:rsidP="0017335C">
      <w:pPr>
        <w:spacing w:line="276" w:lineRule="auto"/>
        <w:jc w:val="both"/>
        <w:textAlignment w:val="baseline"/>
        <w:rPr>
          <w:rFonts w:cstheme="minorHAnsi"/>
          <w:sz w:val="22"/>
          <w:szCs w:val="22"/>
        </w:rPr>
      </w:pPr>
      <w:hyperlink r:id="rId83" w:history="1">
        <w:r w:rsidR="00B34F17" w:rsidRPr="0097554F">
          <w:rPr>
            <w:rStyle w:val="Hyperlink"/>
            <w:rFonts w:cstheme="minorHAnsi"/>
            <w:color w:val="auto"/>
            <w:sz w:val="22"/>
            <w:szCs w:val="22"/>
            <w:u w:val="none"/>
            <w:bdr w:val="none" w:sz="0" w:space="0" w:color="auto" w:frame="1"/>
          </w:rPr>
          <w:t>Dealing with Depression</w:t>
        </w:r>
      </w:hyperlink>
      <w:r w:rsidR="00B34F17" w:rsidRPr="0097554F">
        <w:rPr>
          <w:rStyle w:val="Strong"/>
          <w:rFonts w:cstheme="minorHAnsi"/>
          <w:sz w:val="22"/>
          <w:szCs w:val="22"/>
          <w:bdr w:val="none" w:sz="0" w:space="0" w:color="auto" w:frame="1"/>
        </w:rPr>
        <w:t xml:space="preserve">: </w:t>
      </w:r>
      <w:r w:rsidR="00B34F17" w:rsidRPr="00B34F17">
        <w:rPr>
          <w:rFonts w:cstheme="minorHAnsi"/>
          <w:sz w:val="22"/>
          <w:szCs w:val="22"/>
        </w:rPr>
        <w:t>Dealing with Depression is an online forum that provides a friendly and safe place for people to share information and talk about their experiences of depression.</w:t>
      </w:r>
    </w:p>
    <w:p w14:paraId="651DA131" w14:textId="77777777" w:rsidR="00B34F17" w:rsidRPr="00B34F17" w:rsidRDefault="00B34F17" w:rsidP="00B34F17">
      <w:pPr>
        <w:spacing w:line="276" w:lineRule="auto"/>
        <w:textAlignment w:val="baseline"/>
        <w:rPr>
          <w:rFonts w:cstheme="minorHAnsi"/>
          <w:sz w:val="22"/>
          <w:szCs w:val="22"/>
        </w:rPr>
      </w:pPr>
    </w:p>
    <w:p w14:paraId="3CBDBC21" w14:textId="77777777" w:rsidR="00B34F17" w:rsidRPr="00B34F17" w:rsidRDefault="002767F3" w:rsidP="0017335C">
      <w:pPr>
        <w:spacing w:line="276" w:lineRule="auto"/>
        <w:jc w:val="both"/>
        <w:textAlignment w:val="baseline"/>
        <w:rPr>
          <w:rFonts w:cstheme="minorHAnsi"/>
          <w:sz w:val="22"/>
          <w:szCs w:val="22"/>
        </w:rPr>
      </w:pPr>
      <w:hyperlink r:id="rId84" w:history="1">
        <w:r w:rsidR="00B34F17" w:rsidRPr="0097554F">
          <w:rPr>
            <w:rStyle w:val="Hyperlink"/>
            <w:rFonts w:cstheme="minorHAnsi"/>
            <w:color w:val="auto"/>
            <w:sz w:val="22"/>
            <w:szCs w:val="22"/>
            <w:u w:val="none"/>
            <w:bdr w:val="none" w:sz="0" w:space="0" w:color="auto" w:frame="1"/>
          </w:rPr>
          <w:t>Mental Health Helplines Partnership Project</w:t>
        </w:r>
      </w:hyperlink>
      <w:r w:rsidR="00B34F17" w:rsidRPr="00B34F17">
        <w:rPr>
          <w:rStyle w:val="Strong"/>
          <w:rFonts w:cstheme="minorHAnsi"/>
          <w:sz w:val="22"/>
          <w:szCs w:val="22"/>
          <w:bdr w:val="none" w:sz="0" w:space="0" w:color="auto" w:frame="1"/>
        </w:rPr>
        <w:t xml:space="preserve">: </w:t>
      </w:r>
      <w:r w:rsidR="00B34F17" w:rsidRPr="00B34F17">
        <w:rPr>
          <w:rFonts w:cstheme="minorHAnsi"/>
          <w:sz w:val="22"/>
          <w:szCs w:val="22"/>
        </w:rPr>
        <w:t>The Telephone Helplines Association's website lists a number of different mental health telephone services.</w:t>
      </w:r>
    </w:p>
    <w:p w14:paraId="55E703F8" w14:textId="77777777" w:rsidR="00B34F17" w:rsidRPr="00B34F17" w:rsidRDefault="00B34F17" w:rsidP="00B34F17">
      <w:pPr>
        <w:spacing w:line="276" w:lineRule="auto"/>
        <w:textAlignment w:val="baseline"/>
        <w:rPr>
          <w:rFonts w:cstheme="minorHAnsi"/>
          <w:sz w:val="22"/>
          <w:szCs w:val="22"/>
        </w:rPr>
      </w:pPr>
      <w:r w:rsidRPr="00B34F17">
        <w:rPr>
          <w:rStyle w:val="Strong"/>
          <w:rFonts w:cstheme="minorHAnsi"/>
          <w:sz w:val="22"/>
          <w:szCs w:val="22"/>
          <w:bdr w:val="none" w:sz="0" w:space="0" w:color="auto" w:frame="1"/>
        </w:rPr>
        <w:t xml:space="preserve"> </w:t>
      </w:r>
    </w:p>
    <w:p w14:paraId="1A9033F6" w14:textId="77777777" w:rsidR="00B34F17" w:rsidRPr="00B34F17" w:rsidRDefault="002767F3" w:rsidP="0017335C">
      <w:pPr>
        <w:spacing w:line="276" w:lineRule="auto"/>
        <w:jc w:val="both"/>
        <w:textAlignment w:val="baseline"/>
        <w:rPr>
          <w:rFonts w:cstheme="minorHAnsi"/>
          <w:sz w:val="22"/>
          <w:szCs w:val="22"/>
        </w:rPr>
      </w:pPr>
      <w:hyperlink r:id="rId85" w:history="1">
        <w:r w:rsidR="00B34F17" w:rsidRPr="0097554F">
          <w:rPr>
            <w:rStyle w:val="Hyperlink"/>
            <w:rFonts w:cstheme="minorHAnsi"/>
            <w:color w:val="auto"/>
            <w:sz w:val="22"/>
            <w:szCs w:val="22"/>
            <w:u w:val="none"/>
            <w:bdr w:val="none" w:sz="0" w:space="0" w:color="auto" w:frame="1"/>
          </w:rPr>
          <w:t>Mind Infoline</w:t>
        </w:r>
      </w:hyperlink>
      <w:r w:rsidR="00B34F17" w:rsidRPr="0097554F">
        <w:rPr>
          <w:rStyle w:val="Strong"/>
          <w:rFonts w:cstheme="minorHAnsi"/>
          <w:sz w:val="22"/>
          <w:szCs w:val="22"/>
          <w:bdr w:val="none" w:sz="0" w:space="0" w:color="auto" w:frame="1"/>
        </w:rPr>
        <w:t xml:space="preserve">: </w:t>
      </w:r>
      <w:r w:rsidR="00B34F17" w:rsidRPr="00B34F17">
        <w:rPr>
          <w:rFonts w:cstheme="minorHAnsi"/>
          <w:sz w:val="22"/>
          <w:szCs w:val="22"/>
        </w:rPr>
        <w:t>The Mind Infoline service is run by a dedicated team of specialists, responding to more than 20 000 enquiries a year. Topics range from types of mental distress, where to get help and drug treatments, to alternative therapies and who's who in mental health services and advocacy. 0300 123 3393 (Open Monday to Friday 9am to 6pm except for bank holidays) or text 86463</w:t>
      </w:r>
    </w:p>
    <w:p w14:paraId="2926294E" w14:textId="77777777" w:rsidR="00B34F17" w:rsidRPr="00B34F17" w:rsidRDefault="00B34F17" w:rsidP="00B34F17">
      <w:pPr>
        <w:spacing w:line="276" w:lineRule="auto"/>
        <w:textAlignment w:val="baseline"/>
        <w:rPr>
          <w:rFonts w:cstheme="minorHAnsi"/>
          <w:sz w:val="22"/>
          <w:szCs w:val="22"/>
        </w:rPr>
      </w:pPr>
    </w:p>
    <w:p w14:paraId="380B4D02" w14:textId="77777777" w:rsidR="00B34F17" w:rsidRPr="00B34F17" w:rsidRDefault="002767F3" w:rsidP="0017335C">
      <w:pPr>
        <w:spacing w:line="276" w:lineRule="auto"/>
        <w:jc w:val="both"/>
        <w:textAlignment w:val="baseline"/>
        <w:rPr>
          <w:rFonts w:cstheme="minorHAnsi"/>
          <w:sz w:val="22"/>
          <w:szCs w:val="22"/>
        </w:rPr>
      </w:pPr>
      <w:hyperlink r:id="rId86" w:history="1">
        <w:r w:rsidR="00B34F17" w:rsidRPr="0097554F">
          <w:rPr>
            <w:rStyle w:val="Hyperlink"/>
            <w:rFonts w:cstheme="minorHAnsi"/>
            <w:color w:val="auto"/>
            <w:sz w:val="22"/>
            <w:szCs w:val="22"/>
            <w:u w:val="none"/>
            <w:bdr w:val="none" w:sz="0" w:space="0" w:color="auto" w:frame="1"/>
          </w:rPr>
          <w:t>NHS</w:t>
        </w:r>
      </w:hyperlink>
      <w:r w:rsidR="00B34F17" w:rsidRPr="0097554F">
        <w:rPr>
          <w:rStyle w:val="Strong"/>
          <w:rFonts w:cstheme="minorHAnsi"/>
          <w:sz w:val="22"/>
          <w:szCs w:val="22"/>
          <w:bdr w:val="none" w:sz="0" w:space="0" w:color="auto" w:frame="1"/>
        </w:rPr>
        <w:t xml:space="preserve">: </w:t>
      </w:r>
      <w:r w:rsidR="00B34F17" w:rsidRPr="00B34F17">
        <w:rPr>
          <w:rFonts w:cstheme="minorHAnsi"/>
          <w:sz w:val="22"/>
          <w:szCs w:val="22"/>
        </w:rPr>
        <w:t xml:space="preserve">The NHS in England and Wales offers people medical information and advice by phone or over the internet. They can also refer callers to various self-help and support organisations. 111. In Scotland, contact </w:t>
      </w:r>
      <w:hyperlink r:id="rId87" w:history="1">
        <w:r w:rsidR="00B34F17" w:rsidRPr="00B34F17">
          <w:rPr>
            <w:rStyle w:val="Hyperlink"/>
            <w:rFonts w:cstheme="minorHAnsi"/>
            <w:sz w:val="22"/>
            <w:szCs w:val="22"/>
            <w:bdr w:val="none" w:sz="0" w:space="0" w:color="auto" w:frame="1"/>
          </w:rPr>
          <w:t>NHS 24</w:t>
        </w:r>
      </w:hyperlink>
      <w:r w:rsidR="00B34F17" w:rsidRPr="00B34F17">
        <w:rPr>
          <w:rFonts w:cstheme="minorHAnsi"/>
          <w:sz w:val="22"/>
          <w:szCs w:val="22"/>
        </w:rPr>
        <w:t xml:space="preserve"> on 111</w:t>
      </w:r>
    </w:p>
    <w:p w14:paraId="24961DFE" w14:textId="77777777" w:rsidR="00B34F17" w:rsidRPr="00B34F17" w:rsidRDefault="00B34F17" w:rsidP="00B34F17">
      <w:pPr>
        <w:spacing w:line="276" w:lineRule="auto"/>
        <w:textAlignment w:val="baseline"/>
        <w:rPr>
          <w:rFonts w:cstheme="minorHAnsi"/>
          <w:sz w:val="22"/>
          <w:szCs w:val="22"/>
        </w:rPr>
      </w:pPr>
    </w:p>
    <w:p w14:paraId="2E097211" w14:textId="77777777" w:rsidR="00B34F17" w:rsidRPr="00B34F17" w:rsidRDefault="002767F3" w:rsidP="0017335C">
      <w:pPr>
        <w:spacing w:line="276" w:lineRule="auto"/>
        <w:jc w:val="both"/>
        <w:textAlignment w:val="baseline"/>
        <w:rPr>
          <w:rFonts w:cstheme="minorHAnsi"/>
          <w:sz w:val="22"/>
          <w:szCs w:val="22"/>
        </w:rPr>
      </w:pPr>
      <w:hyperlink r:id="rId88" w:history="1">
        <w:r w:rsidR="00B34F17" w:rsidRPr="0097554F">
          <w:rPr>
            <w:rStyle w:val="Hyperlink"/>
            <w:rFonts w:cstheme="minorHAnsi"/>
            <w:color w:val="auto"/>
            <w:sz w:val="22"/>
            <w:szCs w:val="22"/>
            <w:u w:val="none"/>
            <w:bdr w:val="none" w:sz="0" w:space="0" w:color="auto" w:frame="1"/>
          </w:rPr>
          <w:t>Rethink Mental Illness’ National Advice and Information Service</w:t>
        </w:r>
      </w:hyperlink>
      <w:r w:rsidR="00B34F17" w:rsidRPr="0097554F">
        <w:rPr>
          <w:rFonts w:cstheme="minorHAnsi"/>
          <w:sz w:val="22"/>
          <w:szCs w:val="22"/>
        </w:rPr>
        <w:t xml:space="preserve">: </w:t>
      </w:r>
      <w:r w:rsidR="00B34F17" w:rsidRPr="00B34F17">
        <w:rPr>
          <w:rFonts w:cstheme="minorHAnsi"/>
          <w:sz w:val="22"/>
          <w:szCs w:val="22"/>
        </w:rPr>
        <w:t>Rethink Mental Illness’ National Advice and Information Service provides expert advice and information on issues that affect the lives of people coping with mental illness. 0300 5000 927 (Open Monday to Friday 9:30am to 4pm)</w:t>
      </w:r>
    </w:p>
    <w:p w14:paraId="3B69B305" w14:textId="77777777" w:rsidR="00B34F17" w:rsidRPr="00B34F17" w:rsidRDefault="00B34F17" w:rsidP="0017335C">
      <w:pPr>
        <w:spacing w:line="276" w:lineRule="auto"/>
        <w:jc w:val="both"/>
        <w:textAlignment w:val="baseline"/>
        <w:rPr>
          <w:rFonts w:cstheme="minorHAnsi"/>
          <w:sz w:val="22"/>
          <w:szCs w:val="22"/>
        </w:rPr>
      </w:pPr>
    </w:p>
    <w:p w14:paraId="61058D2C" w14:textId="77777777" w:rsidR="00B34F17" w:rsidRPr="00B34F17" w:rsidRDefault="002767F3" w:rsidP="0017335C">
      <w:pPr>
        <w:spacing w:line="276" w:lineRule="auto"/>
        <w:jc w:val="both"/>
        <w:textAlignment w:val="baseline"/>
        <w:rPr>
          <w:rFonts w:cstheme="minorHAnsi"/>
          <w:sz w:val="22"/>
          <w:szCs w:val="22"/>
        </w:rPr>
      </w:pPr>
      <w:hyperlink r:id="rId89" w:history="1">
        <w:r w:rsidR="00B34F17" w:rsidRPr="0097554F">
          <w:rPr>
            <w:rStyle w:val="Hyperlink"/>
            <w:rFonts w:cstheme="minorHAnsi"/>
            <w:color w:val="auto"/>
            <w:sz w:val="22"/>
            <w:szCs w:val="22"/>
            <w:bdr w:val="none" w:sz="0" w:space="0" w:color="auto" w:frame="1"/>
          </w:rPr>
          <w:t>SANEline</w:t>
        </w:r>
      </w:hyperlink>
      <w:r w:rsidR="00B34F17" w:rsidRPr="0097554F">
        <w:rPr>
          <w:rStyle w:val="Strong"/>
          <w:rFonts w:cstheme="minorHAnsi"/>
          <w:sz w:val="22"/>
          <w:szCs w:val="22"/>
          <w:bdr w:val="none" w:sz="0" w:space="0" w:color="auto" w:frame="1"/>
        </w:rPr>
        <w:t xml:space="preserve">: </w:t>
      </w:r>
      <w:r w:rsidR="00B34F17" w:rsidRPr="00B34F17">
        <w:rPr>
          <w:rFonts w:cstheme="minorHAnsi"/>
          <w:sz w:val="22"/>
          <w:szCs w:val="22"/>
        </w:rPr>
        <w:t>Support, information and advice for anyone affected by mental health problems (Open 6pm to 11pm every day) 0845 767 8000</w:t>
      </w:r>
    </w:p>
    <w:p w14:paraId="2D05C054" w14:textId="77777777" w:rsidR="00B34F17" w:rsidRPr="00B34F17" w:rsidRDefault="002767F3" w:rsidP="0017335C">
      <w:pPr>
        <w:spacing w:line="276" w:lineRule="auto"/>
        <w:jc w:val="both"/>
        <w:textAlignment w:val="baseline"/>
        <w:rPr>
          <w:rFonts w:cstheme="minorHAnsi"/>
          <w:sz w:val="22"/>
          <w:szCs w:val="22"/>
        </w:rPr>
      </w:pPr>
      <w:hyperlink r:id="rId90" w:history="1">
        <w:r w:rsidR="00B34F17" w:rsidRPr="0097554F">
          <w:rPr>
            <w:rStyle w:val="Hyperlink"/>
            <w:rFonts w:cstheme="minorHAnsi"/>
            <w:color w:val="auto"/>
            <w:sz w:val="22"/>
            <w:szCs w:val="22"/>
            <w:bdr w:val="none" w:sz="0" w:space="0" w:color="auto" w:frame="1"/>
          </w:rPr>
          <w:t>SANEmail</w:t>
        </w:r>
      </w:hyperlink>
      <w:r w:rsidR="00B34F17" w:rsidRPr="0097554F">
        <w:rPr>
          <w:rStyle w:val="Strong"/>
          <w:rFonts w:cstheme="minorHAnsi"/>
          <w:sz w:val="22"/>
          <w:szCs w:val="22"/>
          <w:bdr w:val="none" w:sz="0" w:space="0" w:color="auto" w:frame="1"/>
        </w:rPr>
        <w:t xml:space="preserve">: </w:t>
      </w:r>
      <w:r w:rsidR="00B34F17" w:rsidRPr="00B34F17">
        <w:rPr>
          <w:rFonts w:cstheme="minorHAnsi"/>
          <w:sz w:val="22"/>
          <w:szCs w:val="22"/>
        </w:rPr>
        <w:t>SANEmail runs alongside SANEline to provide an additional channel of support to those affected by mental health issues</w:t>
      </w:r>
    </w:p>
    <w:p w14:paraId="50B02D35" w14:textId="77777777" w:rsidR="00B34F17" w:rsidRPr="00B34F17" w:rsidRDefault="00B34F17" w:rsidP="00B34F17">
      <w:pPr>
        <w:spacing w:line="276" w:lineRule="auto"/>
        <w:textAlignment w:val="baseline"/>
        <w:rPr>
          <w:rFonts w:cstheme="minorHAnsi"/>
          <w:sz w:val="22"/>
          <w:szCs w:val="22"/>
        </w:rPr>
      </w:pPr>
    </w:p>
    <w:p w14:paraId="11C32A2A" w14:textId="77777777" w:rsidR="00B34F17" w:rsidRPr="00B34F17" w:rsidRDefault="00B34F17" w:rsidP="00B34F17">
      <w:pPr>
        <w:spacing w:line="276" w:lineRule="auto"/>
        <w:textAlignment w:val="baseline"/>
        <w:rPr>
          <w:rFonts w:cstheme="minorHAnsi"/>
          <w:sz w:val="22"/>
          <w:szCs w:val="22"/>
        </w:rPr>
      </w:pPr>
      <w:r w:rsidRPr="00B34F17">
        <w:rPr>
          <w:rFonts w:cstheme="minorHAnsi"/>
          <w:sz w:val="22"/>
          <w:szCs w:val="22"/>
        </w:rPr>
        <w:t xml:space="preserve">Suicidal Ideation support </w:t>
      </w:r>
      <w:hyperlink r:id="rId91" w:history="1">
        <w:r w:rsidRPr="00B34F17">
          <w:rPr>
            <w:rStyle w:val="Hyperlink"/>
            <w:rFonts w:cstheme="minorHAnsi"/>
            <w:sz w:val="22"/>
            <w:szCs w:val="22"/>
          </w:rPr>
          <w:t>https://www.stayingsafe.net/</w:t>
        </w:r>
      </w:hyperlink>
    </w:p>
    <w:p w14:paraId="073553EB" w14:textId="77777777" w:rsidR="00B34F17" w:rsidRPr="00B34F17" w:rsidRDefault="00B34F17" w:rsidP="00B34F17">
      <w:pPr>
        <w:spacing w:line="276" w:lineRule="auto"/>
        <w:textAlignment w:val="baseline"/>
        <w:rPr>
          <w:rFonts w:cstheme="minorHAnsi"/>
          <w:sz w:val="22"/>
          <w:szCs w:val="22"/>
        </w:rPr>
      </w:pPr>
    </w:p>
    <w:p w14:paraId="0C0E932F" w14:textId="4D51B15C" w:rsidR="00B34F17" w:rsidRPr="002D58C7" w:rsidRDefault="002767F3" w:rsidP="0017335C">
      <w:pPr>
        <w:spacing w:line="276" w:lineRule="auto"/>
        <w:jc w:val="both"/>
        <w:textAlignment w:val="baseline"/>
        <w:rPr>
          <w:rFonts w:cstheme="minorHAnsi"/>
          <w:sz w:val="22"/>
          <w:szCs w:val="22"/>
        </w:rPr>
      </w:pPr>
      <w:hyperlink r:id="rId92" w:history="1">
        <w:r w:rsidR="00B34F17" w:rsidRPr="0097554F">
          <w:rPr>
            <w:rStyle w:val="Hyperlink"/>
            <w:rFonts w:cstheme="minorHAnsi"/>
            <w:color w:val="auto"/>
            <w:sz w:val="22"/>
            <w:szCs w:val="22"/>
            <w:u w:val="none"/>
            <w:bdr w:val="none" w:sz="0" w:space="0" w:color="auto" w:frame="1"/>
          </w:rPr>
          <w:t>The Mental Health Foundation</w:t>
        </w:r>
      </w:hyperlink>
      <w:r w:rsidR="00B34F17" w:rsidRPr="0097554F">
        <w:rPr>
          <w:rStyle w:val="Strong"/>
          <w:rFonts w:cstheme="minorHAnsi"/>
          <w:sz w:val="22"/>
          <w:szCs w:val="22"/>
          <w:bdr w:val="none" w:sz="0" w:space="0" w:color="auto" w:frame="1"/>
        </w:rPr>
        <w:t xml:space="preserve">: </w:t>
      </w:r>
      <w:hyperlink r:id="rId93" w:history="1">
        <w:r w:rsidR="00B34F17" w:rsidRPr="0097554F">
          <w:rPr>
            <w:rStyle w:val="Hyperlink"/>
            <w:rFonts w:cstheme="minorHAnsi"/>
            <w:color w:val="auto"/>
            <w:sz w:val="22"/>
            <w:szCs w:val="22"/>
            <w:u w:val="none"/>
          </w:rPr>
          <w:t>The Mental Health Foundation</w:t>
        </w:r>
      </w:hyperlink>
      <w:r w:rsidR="00B34F17" w:rsidRPr="00B34F17">
        <w:rPr>
          <w:rFonts w:cstheme="minorHAnsi"/>
          <w:sz w:val="22"/>
          <w:szCs w:val="22"/>
        </w:rPr>
        <w:t xml:space="preserve"> provides information, carries out research, campaigns and works to improve services for anyone affected by mental health problems, whatever t</w:t>
      </w:r>
      <w:r w:rsidR="002D58C7">
        <w:rPr>
          <w:rFonts w:cstheme="minorHAnsi"/>
          <w:sz w:val="22"/>
          <w:szCs w:val="22"/>
        </w:rPr>
        <w:t>heir age and wherever they live.</w:t>
      </w:r>
    </w:p>
    <w:p w14:paraId="6B5E8ED7" w14:textId="25D4DED6" w:rsidR="005C623D" w:rsidRPr="008D7991" w:rsidRDefault="005C623D" w:rsidP="005C623D">
      <w:pPr>
        <w:rPr>
          <w:rFonts w:cstheme="minorHAnsi"/>
          <w:b/>
          <w:sz w:val="28"/>
          <w:szCs w:val="28"/>
        </w:rPr>
      </w:pPr>
    </w:p>
    <w:sectPr w:rsidR="005C623D" w:rsidRPr="008D7991" w:rsidSect="00D87F09">
      <w:pgSz w:w="11910" w:h="16840"/>
      <w:pgMar w:top="993" w:right="711" w:bottom="851" w:left="1276" w:header="0" w:footer="9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A1C33" w14:textId="77777777" w:rsidR="00F12DC0" w:rsidRDefault="00F12DC0" w:rsidP="00095F30">
      <w:r>
        <w:separator/>
      </w:r>
    </w:p>
  </w:endnote>
  <w:endnote w:type="continuationSeparator" w:id="0">
    <w:p w14:paraId="27993D05" w14:textId="77777777" w:rsidR="00F12DC0" w:rsidRDefault="00F12DC0"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364042"/>
      <w:docPartObj>
        <w:docPartGallery w:val="Page Numbers (Bottom of Page)"/>
        <w:docPartUnique/>
      </w:docPartObj>
    </w:sdtPr>
    <w:sdtEndPr>
      <w:rPr>
        <w:noProof/>
      </w:rPr>
    </w:sdtEndPr>
    <w:sdtContent>
      <w:p w14:paraId="51AB2F3F" w14:textId="75FAA1BB" w:rsidR="00F12DC0" w:rsidRDefault="00F12DC0">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2000216E" w14:textId="77777777" w:rsidR="00F12DC0" w:rsidRDefault="00F12DC0" w:rsidP="00D87F0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7BB99" w14:textId="77777777" w:rsidR="00F12DC0" w:rsidRDefault="00F12DC0" w:rsidP="00095F30">
      <w:r>
        <w:separator/>
      </w:r>
    </w:p>
  </w:footnote>
  <w:footnote w:type="continuationSeparator" w:id="0">
    <w:p w14:paraId="6F459D8A" w14:textId="77777777" w:rsidR="00F12DC0" w:rsidRDefault="00F12DC0" w:rsidP="0009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062C7" w14:textId="26542498" w:rsidR="00F12DC0" w:rsidRDefault="00F12DC0">
    <w:pPr>
      <w:pStyle w:val="Header"/>
    </w:pPr>
    <w:r>
      <w:rPr>
        <w:noProof/>
        <w:lang w:eastAsia="en-GB"/>
      </w:rPr>
      <w:drawing>
        <wp:anchor distT="0" distB="0" distL="114300" distR="114300" simplePos="0" relativeHeight="251662336" behindDoc="1" locked="0" layoutInCell="1" allowOverlap="1" wp14:anchorId="050CAD6B" wp14:editId="490812E5">
          <wp:simplePos x="0" y="0"/>
          <wp:positionH relativeFrom="column">
            <wp:posOffset>-897467</wp:posOffset>
          </wp:positionH>
          <wp:positionV relativeFrom="paragraph">
            <wp:posOffset>-448733</wp:posOffset>
          </wp:positionV>
          <wp:extent cx="7560000" cy="1068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 Styled word document template_9.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C13F1" w14:textId="77777777" w:rsidR="00F12DC0" w:rsidRDefault="00F12DC0">
    <w:pPr>
      <w:pStyle w:val="Header"/>
    </w:pPr>
    <w:r>
      <w:rPr>
        <w:noProof/>
        <w:lang w:eastAsia="en-GB"/>
      </w:rPr>
      <w:drawing>
        <wp:anchor distT="0" distB="0" distL="114300" distR="114300" simplePos="0" relativeHeight="251664384" behindDoc="1" locked="0" layoutInCell="1" allowOverlap="1" wp14:anchorId="67B88DEB" wp14:editId="3F0C3FBF">
          <wp:simplePos x="0" y="0"/>
          <wp:positionH relativeFrom="column">
            <wp:posOffset>-914400</wp:posOffset>
          </wp:positionH>
          <wp:positionV relativeFrom="paragraph">
            <wp:posOffset>-635</wp:posOffset>
          </wp:positionV>
          <wp:extent cx="7560000" cy="106884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812 Styled word document template_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71B3F"/>
    <w:multiLevelType w:val="hybridMultilevel"/>
    <w:tmpl w:val="02781E38"/>
    <w:lvl w:ilvl="0" w:tplc="08090011">
      <w:start w:val="1"/>
      <w:numFmt w:val="decimal"/>
      <w:lvlText w:val="%1)"/>
      <w:lvlJc w:val="left"/>
      <w:pPr>
        <w:ind w:left="360" w:hanging="360"/>
      </w:pPr>
      <w:rPr>
        <w:rFonts w:hint="default"/>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12461D"/>
    <w:multiLevelType w:val="hybridMultilevel"/>
    <w:tmpl w:val="26306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252"/>
    <w:multiLevelType w:val="hybridMultilevel"/>
    <w:tmpl w:val="1EC6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B6445"/>
    <w:multiLevelType w:val="multilevel"/>
    <w:tmpl w:val="679A0F90"/>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8309EF"/>
    <w:multiLevelType w:val="hybridMultilevel"/>
    <w:tmpl w:val="40E4E52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7AB6E74"/>
    <w:multiLevelType w:val="hybridMultilevel"/>
    <w:tmpl w:val="8BF48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014908"/>
    <w:multiLevelType w:val="hybridMultilevel"/>
    <w:tmpl w:val="F97478D4"/>
    <w:lvl w:ilvl="0" w:tplc="B36CBA8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D643C3"/>
    <w:multiLevelType w:val="hybridMultilevel"/>
    <w:tmpl w:val="A37401BE"/>
    <w:lvl w:ilvl="0" w:tplc="6A98EB9C">
      <w:start w:val="1"/>
      <w:numFmt w:val="decimal"/>
      <w:lvlText w:val="%1)"/>
      <w:lvlJc w:val="left"/>
      <w:pPr>
        <w:ind w:left="720" w:hanging="360"/>
      </w:pPr>
      <w:rPr>
        <w:rFonts w:asciiTheme="minorHAnsi" w:eastAsiaTheme="minorHAnsi" w:hAnsiTheme="minorHAnsi" w:cstheme="minorBidi"/>
        <w:spacing w:val="0"/>
        <w:w w:val="99"/>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9B0D5C"/>
    <w:multiLevelType w:val="hybridMultilevel"/>
    <w:tmpl w:val="7E061EF0"/>
    <w:lvl w:ilvl="0" w:tplc="A16EA6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310F97"/>
    <w:multiLevelType w:val="hybridMultilevel"/>
    <w:tmpl w:val="76D2D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E36140"/>
    <w:multiLevelType w:val="hybridMultilevel"/>
    <w:tmpl w:val="5ED43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C3F17"/>
    <w:multiLevelType w:val="hybridMultilevel"/>
    <w:tmpl w:val="E7D0938C"/>
    <w:lvl w:ilvl="0" w:tplc="2CE21E6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CF72EC"/>
    <w:multiLevelType w:val="hybridMultilevel"/>
    <w:tmpl w:val="17A44F1E"/>
    <w:lvl w:ilvl="0" w:tplc="A2228078">
      <w:start w:val="1"/>
      <w:numFmt w:val="decimal"/>
      <w:lvlText w:val="%1)"/>
      <w:lvlJc w:val="left"/>
      <w:pPr>
        <w:ind w:left="1133" w:hanging="360"/>
      </w:pPr>
      <w:rPr>
        <w:rFonts w:ascii="Arial" w:eastAsiaTheme="minorHAnsi" w:hAnsi="Arial" w:cs="Arial"/>
        <w:spacing w:val="0"/>
        <w:w w:val="99"/>
        <w:sz w:val="22"/>
        <w:szCs w:val="22"/>
        <w:lang w:val="en-US" w:eastAsia="en-US" w:bidi="ar-SA"/>
      </w:rPr>
    </w:lvl>
    <w:lvl w:ilvl="1" w:tplc="08090019" w:tentative="1">
      <w:start w:val="1"/>
      <w:numFmt w:val="lowerLetter"/>
      <w:lvlText w:val="%2."/>
      <w:lvlJc w:val="left"/>
      <w:pPr>
        <w:ind w:left="872" w:hanging="360"/>
      </w:pPr>
    </w:lvl>
    <w:lvl w:ilvl="2" w:tplc="0809001B" w:tentative="1">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13" w15:restartNumberingAfterBreak="0">
    <w:nsid w:val="1DC010D4"/>
    <w:multiLevelType w:val="hybridMultilevel"/>
    <w:tmpl w:val="8C38DC3A"/>
    <w:lvl w:ilvl="0" w:tplc="5BD8FB82">
      <w:start w:val="1"/>
      <w:numFmt w:val="bullet"/>
      <w:lvlText w:val=""/>
      <w:lvlJc w:val="left"/>
      <w:pPr>
        <w:tabs>
          <w:tab w:val="num" w:pos="720"/>
        </w:tabs>
        <w:ind w:left="720" w:hanging="360"/>
      </w:pPr>
      <w:rPr>
        <w:rFonts w:ascii="Wingdings" w:hAnsi="Wingdings" w:hint="default"/>
      </w:rPr>
    </w:lvl>
    <w:lvl w:ilvl="1" w:tplc="32A2CA16">
      <w:start w:val="213"/>
      <w:numFmt w:val="bullet"/>
      <w:lvlText w:val="–"/>
      <w:lvlJc w:val="left"/>
      <w:pPr>
        <w:tabs>
          <w:tab w:val="num" w:pos="1440"/>
        </w:tabs>
        <w:ind w:left="1440" w:hanging="360"/>
      </w:pPr>
      <w:rPr>
        <w:rFonts w:ascii="Times New Roman" w:hAnsi="Times New Roman" w:hint="default"/>
      </w:rPr>
    </w:lvl>
    <w:lvl w:ilvl="2" w:tplc="5DDE9606" w:tentative="1">
      <w:start w:val="1"/>
      <w:numFmt w:val="bullet"/>
      <w:lvlText w:val=""/>
      <w:lvlJc w:val="left"/>
      <w:pPr>
        <w:tabs>
          <w:tab w:val="num" w:pos="2160"/>
        </w:tabs>
        <w:ind w:left="2160" w:hanging="360"/>
      </w:pPr>
      <w:rPr>
        <w:rFonts w:ascii="Wingdings" w:hAnsi="Wingdings" w:hint="default"/>
      </w:rPr>
    </w:lvl>
    <w:lvl w:ilvl="3" w:tplc="FDDA4A20" w:tentative="1">
      <w:start w:val="1"/>
      <w:numFmt w:val="bullet"/>
      <w:lvlText w:val=""/>
      <w:lvlJc w:val="left"/>
      <w:pPr>
        <w:tabs>
          <w:tab w:val="num" w:pos="2880"/>
        </w:tabs>
        <w:ind w:left="2880" w:hanging="360"/>
      </w:pPr>
      <w:rPr>
        <w:rFonts w:ascii="Wingdings" w:hAnsi="Wingdings" w:hint="default"/>
      </w:rPr>
    </w:lvl>
    <w:lvl w:ilvl="4" w:tplc="FAE274A6" w:tentative="1">
      <w:start w:val="1"/>
      <w:numFmt w:val="bullet"/>
      <w:lvlText w:val=""/>
      <w:lvlJc w:val="left"/>
      <w:pPr>
        <w:tabs>
          <w:tab w:val="num" w:pos="3600"/>
        </w:tabs>
        <w:ind w:left="3600" w:hanging="360"/>
      </w:pPr>
      <w:rPr>
        <w:rFonts w:ascii="Wingdings" w:hAnsi="Wingdings" w:hint="default"/>
      </w:rPr>
    </w:lvl>
    <w:lvl w:ilvl="5" w:tplc="653C4122" w:tentative="1">
      <w:start w:val="1"/>
      <w:numFmt w:val="bullet"/>
      <w:lvlText w:val=""/>
      <w:lvlJc w:val="left"/>
      <w:pPr>
        <w:tabs>
          <w:tab w:val="num" w:pos="4320"/>
        </w:tabs>
        <w:ind w:left="4320" w:hanging="360"/>
      </w:pPr>
      <w:rPr>
        <w:rFonts w:ascii="Wingdings" w:hAnsi="Wingdings" w:hint="default"/>
      </w:rPr>
    </w:lvl>
    <w:lvl w:ilvl="6" w:tplc="4244954A" w:tentative="1">
      <w:start w:val="1"/>
      <w:numFmt w:val="bullet"/>
      <w:lvlText w:val=""/>
      <w:lvlJc w:val="left"/>
      <w:pPr>
        <w:tabs>
          <w:tab w:val="num" w:pos="5040"/>
        </w:tabs>
        <w:ind w:left="5040" w:hanging="360"/>
      </w:pPr>
      <w:rPr>
        <w:rFonts w:ascii="Wingdings" w:hAnsi="Wingdings" w:hint="default"/>
      </w:rPr>
    </w:lvl>
    <w:lvl w:ilvl="7" w:tplc="DB144E3C" w:tentative="1">
      <w:start w:val="1"/>
      <w:numFmt w:val="bullet"/>
      <w:lvlText w:val=""/>
      <w:lvlJc w:val="left"/>
      <w:pPr>
        <w:tabs>
          <w:tab w:val="num" w:pos="5760"/>
        </w:tabs>
        <w:ind w:left="5760" w:hanging="360"/>
      </w:pPr>
      <w:rPr>
        <w:rFonts w:ascii="Wingdings" w:hAnsi="Wingdings" w:hint="default"/>
      </w:rPr>
    </w:lvl>
    <w:lvl w:ilvl="8" w:tplc="C0948C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FB11B3"/>
    <w:multiLevelType w:val="hybridMultilevel"/>
    <w:tmpl w:val="5A04B9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FFF3B3B"/>
    <w:multiLevelType w:val="hybridMultilevel"/>
    <w:tmpl w:val="105A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3A16D5"/>
    <w:multiLevelType w:val="hybridMultilevel"/>
    <w:tmpl w:val="6CA217F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A7A50"/>
    <w:multiLevelType w:val="hybridMultilevel"/>
    <w:tmpl w:val="3E584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A950A4"/>
    <w:multiLevelType w:val="hybridMultilevel"/>
    <w:tmpl w:val="A92C9922"/>
    <w:lvl w:ilvl="0" w:tplc="374E35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49D5B1D"/>
    <w:multiLevelType w:val="hybridMultilevel"/>
    <w:tmpl w:val="7808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8A722E"/>
    <w:multiLevelType w:val="hybridMultilevel"/>
    <w:tmpl w:val="03FE9742"/>
    <w:lvl w:ilvl="0" w:tplc="7EDE9CA6">
      <w:start w:val="1"/>
      <w:numFmt w:val="lowerLetter"/>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784823"/>
    <w:multiLevelType w:val="hybridMultilevel"/>
    <w:tmpl w:val="6E22A210"/>
    <w:lvl w:ilvl="0" w:tplc="ECE464B2">
      <w:numFmt w:val="bullet"/>
      <w:lvlText w:val=""/>
      <w:lvlJc w:val="left"/>
      <w:pPr>
        <w:ind w:left="824" w:hanging="360"/>
      </w:pPr>
      <w:rPr>
        <w:rFonts w:ascii="Symbol" w:eastAsia="Symbol" w:hAnsi="Symbol" w:cs="Symbol" w:hint="default"/>
        <w:w w:val="100"/>
        <w:sz w:val="22"/>
        <w:szCs w:val="22"/>
        <w:lang w:val="en-US" w:eastAsia="en-US" w:bidi="ar-SA"/>
      </w:rPr>
    </w:lvl>
    <w:lvl w:ilvl="1" w:tplc="75582756">
      <w:numFmt w:val="bullet"/>
      <w:lvlText w:val="•"/>
      <w:lvlJc w:val="left"/>
      <w:pPr>
        <w:ind w:left="1369" w:hanging="360"/>
      </w:pPr>
      <w:rPr>
        <w:rFonts w:hint="default"/>
        <w:lang w:val="en-US" w:eastAsia="en-US" w:bidi="ar-SA"/>
      </w:rPr>
    </w:lvl>
    <w:lvl w:ilvl="2" w:tplc="6674EDD0">
      <w:numFmt w:val="bullet"/>
      <w:lvlText w:val="•"/>
      <w:lvlJc w:val="left"/>
      <w:pPr>
        <w:ind w:left="1919" w:hanging="360"/>
      </w:pPr>
      <w:rPr>
        <w:rFonts w:hint="default"/>
        <w:lang w:val="en-US" w:eastAsia="en-US" w:bidi="ar-SA"/>
      </w:rPr>
    </w:lvl>
    <w:lvl w:ilvl="3" w:tplc="F220352C">
      <w:numFmt w:val="bullet"/>
      <w:lvlText w:val="•"/>
      <w:lvlJc w:val="left"/>
      <w:pPr>
        <w:ind w:left="2469" w:hanging="360"/>
      </w:pPr>
      <w:rPr>
        <w:rFonts w:hint="default"/>
        <w:lang w:val="en-US" w:eastAsia="en-US" w:bidi="ar-SA"/>
      </w:rPr>
    </w:lvl>
    <w:lvl w:ilvl="4" w:tplc="49E41C44">
      <w:numFmt w:val="bullet"/>
      <w:lvlText w:val="•"/>
      <w:lvlJc w:val="left"/>
      <w:pPr>
        <w:ind w:left="3019" w:hanging="360"/>
      </w:pPr>
      <w:rPr>
        <w:rFonts w:hint="default"/>
        <w:lang w:val="en-US" w:eastAsia="en-US" w:bidi="ar-SA"/>
      </w:rPr>
    </w:lvl>
    <w:lvl w:ilvl="5" w:tplc="D1FEA7E6">
      <w:numFmt w:val="bullet"/>
      <w:lvlText w:val="•"/>
      <w:lvlJc w:val="left"/>
      <w:pPr>
        <w:ind w:left="3569" w:hanging="360"/>
      </w:pPr>
      <w:rPr>
        <w:rFonts w:hint="default"/>
        <w:lang w:val="en-US" w:eastAsia="en-US" w:bidi="ar-SA"/>
      </w:rPr>
    </w:lvl>
    <w:lvl w:ilvl="6" w:tplc="9D0A1D0C">
      <w:numFmt w:val="bullet"/>
      <w:lvlText w:val="•"/>
      <w:lvlJc w:val="left"/>
      <w:pPr>
        <w:ind w:left="4118" w:hanging="360"/>
      </w:pPr>
      <w:rPr>
        <w:rFonts w:hint="default"/>
        <w:lang w:val="en-US" w:eastAsia="en-US" w:bidi="ar-SA"/>
      </w:rPr>
    </w:lvl>
    <w:lvl w:ilvl="7" w:tplc="A6A210DA">
      <w:numFmt w:val="bullet"/>
      <w:lvlText w:val="•"/>
      <w:lvlJc w:val="left"/>
      <w:pPr>
        <w:ind w:left="4668" w:hanging="360"/>
      </w:pPr>
      <w:rPr>
        <w:rFonts w:hint="default"/>
        <w:lang w:val="en-US" w:eastAsia="en-US" w:bidi="ar-SA"/>
      </w:rPr>
    </w:lvl>
    <w:lvl w:ilvl="8" w:tplc="C6AC5FB8">
      <w:numFmt w:val="bullet"/>
      <w:lvlText w:val="•"/>
      <w:lvlJc w:val="left"/>
      <w:pPr>
        <w:ind w:left="5218" w:hanging="360"/>
      </w:pPr>
      <w:rPr>
        <w:rFonts w:hint="default"/>
        <w:lang w:val="en-US" w:eastAsia="en-US" w:bidi="ar-SA"/>
      </w:rPr>
    </w:lvl>
  </w:abstractNum>
  <w:abstractNum w:abstractNumId="22" w15:restartNumberingAfterBreak="0">
    <w:nsid w:val="322D1F90"/>
    <w:multiLevelType w:val="hybridMultilevel"/>
    <w:tmpl w:val="7736D3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565DDA"/>
    <w:multiLevelType w:val="hybridMultilevel"/>
    <w:tmpl w:val="48C0733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D135BB"/>
    <w:multiLevelType w:val="hybridMultilevel"/>
    <w:tmpl w:val="EE6A18AC"/>
    <w:lvl w:ilvl="0" w:tplc="CB8EB424">
      <w:numFmt w:val="bullet"/>
      <w:lvlText w:val=""/>
      <w:lvlJc w:val="left"/>
      <w:pPr>
        <w:ind w:left="824" w:hanging="360"/>
      </w:pPr>
      <w:rPr>
        <w:rFonts w:ascii="Symbol" w:eastAsia="Symbol" w:hAnsi="Symbol" w:cs="Symbol" w:hint="default"/>
        <w:w w:val="100"/>
        <w:sz w:val="22"/>
        <w:szCs w:val="22"/>
        <w:lang w:val="en-US" w:eastAsia="en-US" w:bidi="ar-SA"/>
      </w:rPr>
    </w:lvl>
    <w:lvl w:ilvl="1" w:tplc="5F0607E0">
      <w:numFmt w:val="bullet"/>
      <w:lvlText w:val="•"/>
      <w:lvlJc w:val="left"/>
      <w:pPr>
        <w:ind w:left="1369" w:hanging="360"/>
      </w:pPr>
      <w:rPr>
        <w:rFonts w:hint="default"/>
        <w:lang w:val="en-US" w:eastAsia="en-US" w:bidi="ar-SA"/>
      </w:rPr>
    </w:lvl>
    <w:lvl w:ilvl="2" w:tplc="659C7C1A">
      <w:numFmt w:val="bullet"/>
      <w:lvlText w:val="•"/>
      <w:lvlJc w:val="left"/>
      <w:pPr>
        <w:ind w:left="1919" w:hanging="360"/>
      </w:pPr>
      <w:rPr>
        <w:rFonts w:hint="default"/>
        <w:lang w:val="en-US" w:eastAsia="en-US" w:bidi="ar-SA"/>
      </w:rPr>
    </w:lvl>
    <w:lvl w:ilvl="3" w:tplc="5F06C76A">
      <w:numFmt w:val="bullet"/>
      <w:lvlText w:val="•"/>
      <w:lvlJc w:val="left"/>
      <w:pPr>
        <w:ind w:left="2469" w:hanging="360"/>
      </w:pPr>
      <w:rPr>
        <w:rFonts w:hint="default"/>
        <w:lang w:val="en-US" w:eastAsia="en-US" w:bidi="ar-SA"/>
      </w:rPr>
    </w:lvl>
    <w:lvl w:ilvl="4" w:tplc="D054C480">
      <w:numFmt w:val="bullet"/>
      <w:lvlText w:val="•"/>
      <w:lvlJc w:val="left"/>
      <w:pPr>
        <w:ind w:left="3019" w:hanging="360"/>
      </w:pPr>
      <w:rPr>
        <w:rFonts w:hint="default"/>
        <w:lang w:val="en-US" w:eastAsia="en-US" w:bidi="ar-SA"/>
      </w:rPr>
    </w:lvl>
    <w:lvl w:ilvl="5" w:tplc="EB12C04E">
      <w:numFmt w:val="bullet"/>
      <w:lvlText w:val="•"/>
      <w:lvlJc w:val="left"/>
      <w:pPr>
        <w:ind w:left="3569" w:hanging="360"/>
      </w:pPr>
      <w:rPr>
        <w:rFonts w:hint="default"/>
        <w:lang w:val="en-US" w:eastAsia="en-US" w:bidi="ar-SA"/>
      </w:rPr>
    </w:lvl>
    <w:lvl w:ilvl="6" w:tplc="E32EFB3C">
      <w:numFmt w:val="bullet"/>
      <w:lvlText w:val="•"/>
      <w:lvlJc w:val="left"/>
      <w:pPr>
        <w:ind w:left="4118" w:hanging="360"/>
      </w:pPr>
      <w:rPr>
        <w:rFonts w:hint="default"/>
        <w:lang w:val="en-US" w:eastAsia="en-US" w:bidi="ar-SA"/>
      </w:rPr>
    </w:lvl>
    <w:lvl w:ilvl="7" w:tplc="DFC2D968">
      <w:numFmt w:val="bullet"/>
      <w:lvlText w:val="•"/>
      <w:lvlJc w:val="left"/>
      <w:pPr>
        <w:ind w:left="4668" w:hanging="360"/>
      </w:pPr>
      <w:rPr>
        <w:rFonts w:hint="default"/>
        <w:lang w:val="en-US" w:eastAsia="en-US" w:bidi="ar-SA"/>
      </w:rPr>
    </w:lvl>
    <w:lvl w:ilvl="8" w:tplc="F29E1E78">
      <w:numFmt w:val="bullet"/>
      <w:lvlText w:val="•"/>
      <w:lvlJc w:val="left"/>
      <w:pPr>
        <w:ind w:left="5218" w:hanging="360"/>
      </w:pPr>
      <w:rPr>
        <w:rFonts w:hint="default"/>
        <w:lang w:val="en-US" w:eastAsia="en-US" w:bidi="ar-SA"/>
      </w:rPr>
    </w:lvl>
  </w:abstractNum>
  <w:abstractNum w:abstractNumId="25" w15:restartNumberingAfterBreak="0">
    <w:nsid w:val="3DB47480"/>
    <w:multiLevelType w:val="hybridMultilevel"/>
    <w:tmpl w:val="41469E96"/>
    <w:lvl w:ilvl="0" w:tplc="38CEAC8E">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E5625EB"/>
    <w:multiLevelType w:val="hybridMultilevel"/>
    <w:tmpl w:val="C7CC88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7" w15:restartNumberingAfterBreak="0">
    <w:nsid w:val="3F155405"/>
    <w:multiLevelType w:val="hybridMultilevel"/>
    <w:tmpl w:val="300C83AA"/>
    <w:lvl w:ilvl="0" w:tplc="90AE0770">
      <w:numFmt w:val="bullet"/>
      <w:lvlText w:val=""/>
      <w:lvlJc w:val="left"/>
      <w:pPr>
        <w:ind w:left="824" w:hanging="360"/>
      </w:pPr>
      <w:rPr>
        <w:rFonts w:ascii="Symbol" w:eastAsia="Symbol" w:hAnsi="Symbol" w:cs="Symbol" w:hint="default"/>
        <w:w w:val="100"/>
        <w:sz w:val="22"/>
        <w:szCs w:val="22"/>
        <w:lang w:val="en-US" w:eastAsia="en-US" w:bidi="ar-SA"/>
      </w:rPr>
    </w:lvl>
    <w:lvl w:ilvl="1" w:tplc="ACC0CA0A">
      <w:numFmt w:val="bullet"/>
      <w:lvlText w:val="•"/>
      <w:lvlJc w:val="left"/>
      <w:pPr>
        <w:ind w:left="1369" w:hanging="360"/>
      </w:pPr>
      <w:rPr>
        <w:rFonts w:hint="default"/>
        <w:lang w:val="en-US" w:eastAsia="en-US" w:bidi="ar-SA"/>
      </w:rPr>
    </w:lvl>
    <w:lvl w:ilvl="2" w:tplc="5F7473C0">
      <w:numFmt w:val="bullet"/>
      <w:lvlText w:val="•"/>
      <w:lvlJc w:val="left"/>
      <w:pPr>
        <w:ind w:left="1919" w:hanging="360"/>
      </w:pPr>
      <w:rPr>
        <w:rFonts w:hint="default"/>
        <w:lang w:val="en-US" w:eastAsia="en-US" w:bidi="ar-SA"/>
      </w:rPr>
    </w:lvl>
    <w:lvl w:ilvl="3" w:tplc="FB360FF0">
      <w:numFmt w:val="bullet"/>
      <w:lvlText w:val="•"/>
      <w:lvlJc w:val="left"/>
      <w:pPr>
        <w:ind w:left="2469" w:hanging="360"/>
      </w:pPr>
      <w:rPr>
        <w:rFonts w:hint="default"/>
        <w:lang w:val="en-US" w:eastAsia="en-US" w:bidi="ar-SA"/>
      </w:rPr>
    </w:lvl>
    <w:lvl w:ilvl="4" w:tplc="C4686152">
      <w:numFmt w:val="bullet"/>
      <w:lvlText w:val="•"/>
      <w:lvlJc w:val="left"/>
      <w:pPr>
        <w:ind w:left="3019" w:hanging="360"/>
      </w:pPr>
      <w:rPr>
        <w:rFonts w:hint="default"/>
        <w:lang w:val="en-US" w:eastAsia="en-US" w:bidi="ar-SA"/>
      </w:rPr>
    </w:lvl>
    <w:lvl w:ilvl="5" w:tplc="14B2588E">
      <w:numFmt w:val="bullet"/>
      <w:lvlText w:val="•"/>
      <w:lvlJc w:val="left"/>
      <w:pPr>
        <w:ind w:left="3569" w:hanging="360"/>
      </w:pPr>
      <w:rPr>
        <w:rFonts w:hint="default"/>
        <w:lang w:val="en-US" w:eastAsia="en-US" w:bidi="ar-SA"/>
      </w:rPr>
    </w:lvl>
    <w:lvl w:ilvl="6" w:tplc="B1A20CC8">
      <w:numFmt w:val="bullet"/>
      <w:lvlText w:val="•"/>
      <w:lvlJc w:val="left"/>
      <w:pPr>
        <w:ind w:left="4118" w:hanging="360"/>
      </w:pPr>
      <w:rPr>
        <w:rFonts w:hint="default"/>
        <w:lang w:val="en-US" w:eastAsia="en-US" w:bidi="ar-SA"/>
      </w:rPr>
    </w:lvl>
    <w:lvl w:ilvl="7" w:tplc="DB1A3210">
      <w:numFmt w:val="bullet"/>
      <w:lvlText w:val="•"/>
      <w:lvlJc w:val="left"/>
      <w:pPr>
        <w:ind w:left="4668" w:hanging="360"/>
      </w:pPr>
      <w:rPr>
        <w:rFonts w:hint="default"/>
        <w:lang w:val="en-US" w:eastAsia="en-US" w:bidi="ar-SA"/>
      </w:rPr>
    </w:lvl>
    <w:lvl w:ilvl="8" w:tplc="F9F6E4B2">
      <w:numFmt w:val="bullet"/>
      <w:lvlText w:val="•"/>
      <w:lvlJc w:val="left"/>
      <w:pPr>
        <w:ind w:left="5218" w:hanging="360"/>
      </w:pPr>
      <w:rPr>
        <w:rFonts w:hint="default"/>
        <w:lang w:val="en-US" w:eastAsia="en-US" w:bidi="ar-SA"/>
      </w:rPr>
    </w:lvl>
  </w:abstractNum>
  <w:abstractNum w:abstractNumId="28" w15:restartNumberingAfterBreak="0">
    <w:nsid w:val="3FDE5B2E"/>
    <w:multiLevelType w:val="hybridMultilevel"/>
    <w:tmpl w:val="9738AA30"/>
    <w:lvl w:ilvl="0" w:tplc="90E42196">
      <w:start w:val="1"/>
      <w:numFmt w:val="bullet"/>
      <w:lvlText w:val=""/>
      <w:lvlJc w:val="left"/>
      <w:pPr>
        <w:tabs>
          <w:tab w:val="num" w:pos="360"/>
        </w:tabs>
        <w:ind w:left="360" w:hanging="360"/>
      </w:pPr>
      <w:rPr>
        <w:rFonts w:ascii="Wingdings" w:hAnsi="Wingdings" w:hint="default"/>
      </w:rPr>
    </w:lvl>
    <w:lvl w:ilvl="1" w:tplc="CB3E9D16">
      <w:start w:val="124"/>
      <w:numFmt w:val="bullet"/>
      <w:lvlText w:val="–"/>
      <w:lvlJc w:val="left"/>
      <w:pPr>
        <w:tabs>
          <w:tab w:val="num" w:pos="1080"/>
        </w:tabs>
        <w:ind w:left="1080" w:hanging="360"/>
      </w:pPr>
      <w:rPr>
        <w:rFonts w:ascii="Times New Roman" w:hAnsi="Times New Roman" w:hint="default"/>
      </w:rPr>
    </w:lvl>
    <w:lvl w:ilvl="2" w:tplc="0676435A" w:tentative="1">
      <w:start w:val="1"/>
      <w:numFmt w:val="bullet"/>
      <w:lvlText w:val=""/>
      <w:lvlJc w:val="left"/>
      <w:pPr>
        <w:tabs>
          <w:tab w:val="num" w:pos="1800"/>
        </w:tabs>
        <w:ind w:left="1800" w:hanging="360"/>
      </w:pPr>
      <w:rPr>
        <w:rFonts w:ascii="Wingdings" w:hAnsi="Wingdings" w:hint="default"/>
      </w:rPr>
    </w:lvl>
    <w:lvl w:ilvl="3" w:tplc="234C7CD6" w:tentative="1">
      <w:start w:val="1"/>
      <w:numFmt w:val="bullet"/>
      <w:lvlText w:val=""/>
      <w:lvlJc w:val="left"/>
      <w:pPr>
        <w:tabs>
          <w:tab w:val="num" w:pos="2520"/>
        </w:tabs>
        <w:ind w:left="2520" w:hanging="360"/>
      </w:pPr>
      <w:rPr>
        <w:rFonts w:ascii="Wingdings" w:hAnsi="Wingdings" w:hint="default"/>
      </w:rPr>
    </w:lvl>
    <w:lvl w:ilvl="4" w:tplc="9216C8C8" w:tentative="1">
      <w:start w:val="1"/>
      <w:numFmt w:val="bullet"/>
      <w:lvlText w:val=""/>
      <w:lvlJc w:val="left"/>
      <w:pPr>
        <w:tabs>
          <w:tab w:val="num" w:pos="3240"/>
        </w:tabs>
        <w:ind w:left="3240" w:hanging="360"/>
      </w:pPr>
      <w:rPr>
        <w:rFonts w:ascii="Wingdings" w:hAnsi="Wingdings" w:hint="default"/>
      </w:rPr>
    </w:lvl>
    <w:lvl w:ilvl="5" w:tplc="195894A4" w:tentative="1">
      <w:start w:val="1"/>
      <w:numFmt w:val="bullet"/>
      <w:lvlText w:val=""/>
      <w:lvlJc w:val="left"/>
      <w:pPr>
        <w:tabs>
          <w:tab w:val="num" w:pos="3960"/>
        </w:tabs>
        <w:ind w:left="3960" w:hanging="360"/>
      </w:pPr>
      <w:rPr>
        <w:rFonts w:ascii="Wingdings" w:hAnsi="Wingdings" w:hint="default"/>
      </w:rPr>
    </w:lvl>
    <w:lvl w:ilvl="6" w:tplc="C78E4598" w:tentative="1">
      <w:start w:val="1"/>
      <w:numFmt w:val="bullet"/>
      <w:lvlText w:val=""/>
      <w:lvlJc w:val="left"/>
      <w:pPr>
        <w:tabs>
          <w:tab w:val="num" w:pos="4680"/>
        </w:tabs>
        <w:ind w:left="4680" w:hanging="360"/>
      </w:pPr>
      <w:rPr>
        <w:rFonts w:ascii="Wingdings" w:hAnsi="Wingdings" w:hint="default"/>
      </w:rPr>
    </w:lvl>
    <w:lvl w:ilvl="7" w:tplc="4838DD14" w:tentative="1">
      <w:start w:val="1"/>
      <w:numFmt w:val="bullet"/>
      <w:lvlText w:val=""/>
      <w:lvlJc w:val="left"/>
      <w:pPr>
        <w:tabs>
          <w:tab w:val="num" w:pos="5400"/>
        </w:tabs>
        <w:ind w:left="5400" w:hanging="360"/>
      </w:pPr>
      <w:rPr>
        <w:rFonts w:ascii="Wingdings" w:hAnsi="Wingdings" w:hint="default"/>
      </w:rPr>
    </w:lvl>
    <w:lvl w:ilvl="8" w:tplc="F44EDA5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0827A26"/>
    <w:multiLevelType w:val="hybridMultilevel"/>
    <w:tmpl w:val="B142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276EAF"/>
    <w:multiLevelType w:val="hybridMultilevel"/>
    <w:tmpl w:val="91FE5986"/>
    <w:lvl w:ilvl="0" w:tplc="31DC3F88">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D934ADE"/>
    <w:multiLevelType w:val="hybridMultilevel"/>
    <w:tmpl w:val="0EA89DC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D32D98"/>
    <w:multiLevelType w:val="hybridMultilevel"/>
    <w:tmpl w:val="1462589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A7B75FA"/>
    <w:multiLevelType w:val="hybridMultilevel"/>
    <w:tmpl w:val="7FEE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C45AD"/>
    <w:multiLevelType w:val="hybridMultilevel"/>
    <w:tmpl w:val="7F3CBD22"/>
    <w:lvl w:ilvl="0" w:tplc="73EA5616">
      <w:start w:val="1"/>
      <w:numFmt w:val="bullet"/>
      <w:lvlText w:val=""/>
      <w:lvlJc w:val="left"/>
      <w:pPr>
        <w:tabs>
          <w:tab w:val="num" w:pos="720"/>
        </w:tabs>
        <w:ind w:left="720" w:hanging="360"/>
      </w:pPr>
      <w:rPr>
        <w:rFonts w:ascii="Wingdings" w:hAnsi="Wingdings" w:hint="default"/>
      </w:rPr>
    </w:lvl>
    <w:lvl w:ilvl="1" w:tplc="22D83EDA" w:tentative="1">
      <w:start w:val="1"/>
      <w:numFmt w:val="bullet"/>
      <w:lvlText w:val=""/>
      <w:lvlJc w:val="left"/>
      <w:pPr>
        <w:tabs>
          <w:tab w:val="num" w:pos="1440"/>
        </w:tabs>
        <w:ind w:left="1440" w:hanging="360"/>
      </w:pPr>
      <w:rPr>
        <w:rFonts w:ascii="Wingdings" w:hAnsi="Wingdings" w:hint="default"/>
      </w:rPr>
    </w:lvl>
    <w:lvl w:ilvl="2" w:tplc="BBC2A1D2" w:tentative="1">
      <w:start w:val="1"/>
      <w:numFmt w:val="bullet"/>
      <w:lvlText w:val=""/>
      <w:lvlJc w:val="left"/>
      <w:pPr>
        <w:tabs>
          <w:tab w:val="num" w:pos="2160"/>
        </w:tabs>
        <w:ind w:left="2160" w:hanging="360"/>
      </w:pPr>
      <w:rPr>
        <w:rFonts w:ascii="Wingdings" w:hAnsi="Wingdings" w:hint="default"/>
      </w:rPr>
    </w:lvl>
    <w:lvl w:ilvl="3" w:tplc="80BC12F0" w:tentative="1">
      <w:start w:val="1"/>
      <w:numFmt w:val="bullet"/>
      <w:lvlText w:val=""/>
      <w:lvlJc w:val="left"/>
      <w:pPr>
        <w:tabs>
          <w:tab w:val="num" w:pos="2880"/>
        </w:tabs>
        <w:ind w:left="2880" w:hanging="360"/>
      </w:pPr>
      <w:rPr>
        <w:rFonts w:ascii="Wingdings" w:hAnsi="Wingdings" w:hint="default"/>
      </w:rPr>
    </w:lvl>
    <w:lvl w:ilvl="4" w:tplc="C0BA38C2" w:tentative="1">
      <w:start w:val="1"/>
      <w:numFmt w:val="bullet"/>
      <w:lvlText w:val=""/>
      <w:lvlJc w:val="left"/>
      <w:pPr>
        <w:tabs>
          <w:tab w:val="num" w:pos="3600"/>
        </w:tabs>
        <w:ind w:left="3600" w:hanging="360"/>
      </w:pPr>
      <w:rPr>
        <w:rFonts w:ascii="Wingdings" w:hAnsi="Wingdings" w:hint="default"/>
      </w:rPr>
    </w:lvl>
    <w:lvl w:ilvl="5" w:tplc="C76E585E" w:tentative="1">
      <w:start w:val="1"/>
      <w:numFmt w:val="bullet"/>
      <w:lvlText w:val=""/>
      <w:lvlJc w:val="left"/>
      <w:pPr>
        <w:tabs>
          <w:tab w:val="num" w:pos="4320"/>
        </w:tabs>
        <w:ind w:left="4320" w:hanging="360"/>
      </w:pPr>
      <w:rPr>
        <w:rFonts w:ascii="Wingdings" w:hAnsi="Wingdings" w:hint="default"/>
      </w:rPr>
    </w:lvl>
    <w:lvl w:ilvl="6" w:tplc="9580D848" w:tentative="1">
      <w:start w:val="1"/>
      <w:numFmt w:val="bullet"/>
      <w:lvlText w:val=""/>
      <w:lvlJc w:val="left"/>
      <w:pPr>
        <w:tabs>
          <w:tab w:val="num" w:pos="5040"/>
        </w:tabs>
        <w:ind w:left="5040" w:hanging="360"/>
      </w:pPr>
      <w:rPr>
        <w:rFonts w:ascii="Wingdings" w:hAnsi="Wingdings" w:hint="default"/>
      </w:rPr>
    </w:lvl>
    <w:lvl w:ilvl="7" w:tplc="C70237EA" w:tentative="1">
      <w:start w:val="1"/>
      <w:numFmt w:val="bullet"/>
      <w:lvlText w:val=""/>
      <w:lvlJc w:val="left"/>
      <w:pPr>
        <w:tabs>
          <w:tab w:val="num" w:pos="5760"/>
        </w:tabs>
        <w:ind w:left="5760" w:hanging="360"/>
      </w:pPr>
      <w:rPr>
        <w:rFonts w:ascii="Wingdings" w:hAnsi="Wingdings" w:hint="default"/>
      </w:rPr>
    </w:lvl>
    <w:lvl w:ilvl="8" w:tplc="6DBAEF3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C02699"/>
    <w:multiLevelType w:val="hybridMultilevel"/>
    <w:tmpl w:val="E72AE55C"/>
    <w:lvl w:ilvl="0" w:tplc="BB786588">
      <w:start w:val="1"/>
      <w:numFmt w:val="lowerLetter"/>
      <w:lvlText w:val="%1)"/>
      <w:lvlJc w:val="left"/>
      <w:pPr>
        <w:ind w:left="720" w:hanging="360"/>
      </w:pPr>
      <w:rPr>
        <w:rFonts w:ascii="Arial" w:eastAsiaTheme="minorHAnsi" w:hAnsi="Arial" w:cs="Arial"/>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9A436D"/>
    <w:multiLevelType w:val="hybridMultilevel"/>
    <w:tmpl w:val="D6C4DDF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66F06F4"/>
    <w:multiLevelType w:val="hybridMultilevel"/>
    <w:tmpl w:val="702CCBB4"/>
    <w:lvl w:ilvl="0" w:tplc="BA1E8FAE">
      <w:start w:val="1"/>
      <w:numFmt w:val="lowerLetter"/>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8D31B1"/>
    <w:multiLevelType w:val="hybridMultilevel"/>
    <w:tmpl w:val="1EE80456"/>
    <w:lvl w:ilvl="0" w:tplc="08090001">
      <w:start w:val="1"/>
      <w:numFmt w:val="bullet"/>
      <w:lvlText w:val=""/>
      <w:lvlJc w:val="left"/>
      <w:pPr>
        <w:tabs>
          <w:tab w:val="num" w:pos="1080"/>
        </w:tabs>
        <w:ind w:left="1080" w:hanging="360"/>
      </w:pPr>
      <w:rPr>
        <w:rFonts w:ascii="Symbol" w:hAnsi="Symbol" w:hint="default"/>
      </w:rPr>
    </w:lvl>
    <w:lvl w:ilvl="1" w:tplc="22D83EDA" w:tentative="1">
      <w:start w:val="1"/>
      <w:numFmt w:val="bullet"/>
      <w:lvlText w:val=""/>
      <w:lvlJc w:val="left"/>
      <w:pPr>
        <w:tabs>
          <w:tab w:val="num" w:pos="1800"/>
        </w:tabs>
        <w:ind w:left="1800" w:hanging="360"/>
      </w:pPr>
      <w:rPr>
        <w:rFonts w:ascii="Wingdings" w:hAnsi="Wingdings" w:hint="default"/>
      </w:rPr>
    </w:lvl>
    <w:lvl w:ilvl="2" w:tplc="BBC2A1D2" w:tentative="1">
      <w:start w:val="1"/>
      <w:numFmt w:val="bullet"/>
      <w:lvlText w:val=""/>
      <w:lvlJc w:val="left"/>
      <w:pPr>
        <w:tabs>
          <w:tab w:val="num" w:pos="2520"/>
        </w:tabs>
        <w:ind w:left="2520" w:hanging="360"/>
      </w:pPr>
      <w:rPr>
        <w:rFonts w:ascii="Wingdings" w:hAnsi="Wingdings" w:hint="default"/>
      </w:rPr>
    </w:lvl>
    <w:lvl w:ilvl="3" w:tplc="80BC12F0" w:tentative="1">
      <w:start w:val="1"/>
      <w:numFmt w:val="bullet"/>
      <w:lvlText w:val=""/>
      <w:lvlJc w:val="left"/>
      <w:pPr>
        <w:tabs>
          <w:tab w:val="num" w:pos="3240"/>
        </w:tabs>
        <w:ind w:left="3240" w:hanging="360"/>
      </w:pPr>
      <w:rPr>
        <w:rFonts w:ascii="Wingdings" w:hAnsi="Wingdings" w:hint="default"/>
      </w:rPr>
    </w:lvl>
    <w:lvl w:ilvl="4" w:tplc="C0BA38C2" w:tentative="1">
      <w:start w:val="1"/>
      <w:numFmt w:val="bullet"/>
      <w:lvlText w:val=""/>
      <w:lvlJc w:val="left"/>
      <w:pPr>
        <w:tabs>
          <w:tab w:val="num" w:pos="3960"/>
        </w:tabs>
        <w:ind w:left="3960" w:hanging="360"/>
      </w:pPr>
      <w:rPr>
        <w:rFonts w:ascii="Wingdings" w:hAnsi="Wingdings" w:hint="default"/>
      </w:rPr>
    </w:lvl>
    <w:lvl w:ilvl="5" w:tplc="C76E585E" w:tentative="1">
      <w:start w:val="1"/>
      <w:numFmt w:val="bullet"/>
      <w:lvlText w:val=""/>
      <w:lvlJc w:val="left"/>
      <w:pPr>
        <w:tabs>
          <w:tab w:val="num" w:pos="4680"/>
        </w:tabs>
        <w:ind w:left="4680" w:hanging="360"/>
      </w:pPr>
      <w:rPr>
        <w:rFonts w:ascii="Wingdings" w:hAnsi="Wingdings" w:hint="default"/>
      </w:rPr>
    </w:lvl>
    <w:lvl w:ilvl="6" w:tplc="9580D848" w:tentative="1">
      <w:start w:val="1"/>
      <w:numFmt w:val="bullet"/>
      <w:lvlText w:val=""/>
      <w:lvlJc w:val="left"/>
      <w:pPr>
        <w:tabs>
          <w:tab w:val="num" w:pos="5400"/>
        </w:tabs>
        <w:ind w:left="5400" w:hanging="360"/>
      </w:pPr>
      <w:rPr>
        <w:rFonts w:ascii="Wingdings" w:hAnsi="Wingdings" w:hint="default"/>
      </w:rPr>
    </w:lvl>
    <w:lvl w:ilvl="7" w:tplc="C70237EA" w:tentative="1">
      <w:start w:val="1"/>
      <w:numFmt w:val="bullet"/>
      <w:lvlText w:val=""/>
      <w:lvlJc w:val="left"/>
      <w:pPr>
        <w:tabs>
          <w:tab w:val="num" w:pos="6120"/>
        </w:tabs>
        <w:ind w:left="6120" w:hanging="360"/>
      </w:pPr>
      <w:rPr>
        <w:rFonts w:ascii="Wingdings" w:hAnsi="Wingdings" w:hint="default"/>
      </w:rPr>
    </w:lvl>
    <w:lvl w:ilvl="8" w:tplc="6DBAEF34"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F7066F3"/>
    <w:multiLevelType w:val="hybridMultilevel"/>
    <w:tmpl w:val="7C36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6C1FD0"/>
    <w:multiLevelType w:val="hybridMultilevel"/>
    <w:tmpl w:val="687264C2"/>
    <w:lvl w:ilvl="0" w:tplc="F322EEDA">
      <w:start w:val="1"/>
      <w:numFmt w:val="bullet"/>
      <w:lvlText w:val="–"/>
      <w:lvlJc w:val="left"/>
      <w:pPr>
        <w:tabs>
          <w:tab w:val="num" w:pos="720"/>
        </w:tabs>
        <w:ind w:left="720" w:hanging="360"/>
      </w:pPr>
      <w:rPr>
        <w:rFonts w:ascii="Times New Roman" w:hAnsi="Times New Roman" w:hint="default"/>
      </w:rPr>
    </w:lvl>
    <w:lvl w:ilvl="1" w:tplc="CE2C03EC">
      <w:start w:val="1"/>
      <w:numFmt w:val="bullet"/>
      <w:lvlText w:val="–"/>
      <w:lvlJc w:val="left"/>
      <w:pPr>
        <w:tabs>
          <w:tab w:val="num" w:pos="1440"/>
        </w:tabs>
        <w:ind w:left="1440" w:hanging="360"/>
      </w:pPr>
      <w:rPr>
        <w:rFonts w:ascii="Times New Roman" w:hAnsi="Times New Roman" w:hint="default"/>
      </w:rPr>
    </w:lvl>
    <w:lvl w:ilvl="2" w:tplc="E17E292A" w:tentative="1">
      <w:start w:val="1"/>
      <w:numFmt w:val="bullet"/>
      <w:lvlText w:val="–"/>
      <w:lvlJc w:val="left"/>
      <w:pPr>
        <w:tabs>
          <w:tab w:val="num" w:pos="2160"/>
        </w:tabs>
        <w:ind w:left="2160" w:hanging="360"/>
      </w:pPr>
      <w:rPr>
        <w:rFonts w:ascii="Times New Roman" w:hAnsi="Times New Roman" w:hint="default"/>
      </w:rPr>
    </w:lvl>
    <w:lvl w:ilvl="3" w:tplc="A2145040" w:tentative="1">
      <w:start w:val="1"/>
      <w:numFmt w:val="bullet"/>
      <w:lvlText w:val="–"/>
      <w:lvlJc w:val="left"/>
      <w:pPr>
        <w:tabs>
          <w:tab w:val="num" w:pos="2880"/>
        </w:tabs>
        <w:ind w:left="2880" w:hanging="360"/>
      </w:pPr>
      <w:rPr>
        <w:rFonts w:ascii="Times New Roman" w:hAnsi="Times New Roman" w:hint="default"/>
      </w:rPr>
    </w:lvl>
    <w:lvl w:ilvl="4" w:tplc="353211B4" w:tentative="1">
      <w:start w:val="1"/>
      <w:numFmt w:val="bullet"/>
      <w:lvlText w:val="–"/>
      <w:lvlJc w:val="left"/>
      <w:pPr>
        <w:tabs>
          <w:tab w:val="num" w:pos="3600"/>
        </w:tabs>
        <w:ind w:left="3600" w:hanging="360"/>
      </w:pPr>
      <w:rPr>
        <w:rFonts w:ascii="Times New Roman" w:hAnsi="Times New Roman" w:hint="default"/>
      </w:rPr>
    </w:lvl>
    <w:lvl w:ilvl="5" w:tplc="669A88F2" w:tentative="1">
      <w:start w:val="1"/>
      <w:numFmt w:val="bullet"/>
      <w:lvlText w:val="–"/>
      <w:lvlJc w:val="left"/>
      <w:pPr>
        <w:tabs>
          <w:tab w:val="num" w:pos="4320"/>
        </w:tabs>
        <w:ind w:left="4320" w:hanging="360"/>
      </w:pPr>
      <w:rPr>
        <w:rFonts w:ascii="Times New Roman" w:hAnsi="Times New Roman" w:hint="default"/>
      </w:rPr>
    </w:lvl>
    <w:lvl w:ilvl="6" w:tplc="347A7F6E" w:tentative="1">
      <w:start w:val="1"/>
      <w:numFmt w:val="bullet"/>
      <w:lvlText w:val="–"/>
      <w:lvlJc w:val="left"/>
      <w:pPr>
        <w:tabs>
          <w:tab w:val="num" w:pos="5040"/>
        </w:tabs>
        <w:ind w:left="5040" w:hanging="360"/>
      </w:pPr>
      <w:rPr>
        <w:rFonts w:ascii="Times New Roman" w:hAnsi="Times New Roman" w:hint="default"/>
      </w:rPr>
    </w:lvl>
    <w:lvl w:ilvl="7" w:tplc="14B607FA" w:tentative="1">
      <w:start w:val="1"/>
      <w:numFmt w:val="bullet"/>
      <w:lvlText w:val="–"/>
      <w:lvlJc w:val="left"/>
      <w:pPr>
        <w:tabs>
          <w:tab w:val="num" w:pos="5760"/>
        </w:tabs>
        <w:ind w:left="5760" w:hanging="360"/>
      </w:pPr>
      <w:rPr>
        <w:rFonts w:ascii="Times New Roman" w:hAnsi="Times New Roman" w:hint="default"/>
      </w:rPr>
    </w:lvl>
    <w:lvl w:ilvl="8" w:tplc="766C950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501097C"/>
    <w:multiLevelType w:val="hybridMultilevel"/>
    <w:tmpl w:val="0D14FC5E"/>
    <w:lvl w:ilvl="0" w:tplc="56AC806A">
      <w:start w:val="1"/>
      <w:numFmt w:val="decimal"/>
      <w:lvlText w:val="%1)"/>
      <w:lvlJc w:val="left"/>
      <w:pPr>
        <w:ind w:left="360" w:hanging="360"/>
      </w:pPr>
      <w:rPr>
        <w:rFonts w:asciiTheme="minorHAnsi" w:eastAsiaTheme="minorHAnsi" w:hAnsiTheme="minorHAnsi" w:cstheme="minorBidi"/>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BE35A4"/>
    <w:multiLevelType w:val="hybridMultilevel"/>
    <w:tmpl w:val="113C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72A23"/>
    <w:multiLevelType w:val="hybridMultilevel"/>
    <w:tmpl w:val="A4467AB0"/>
    <w:lvl w:ilvl="0" w:tplc="0AB6525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767E44"/>
    <w:multiLevelType w:val="hybridMultilevel"/>
    <w:tmpl w:val="D3A29EE2"/>
    <w:lvl w:ilvl="0" w:tplc="F73A2730">
      <w:start w:val="1"/>
      <w:numFmt w:val="decimal"/>
      <w:lvlText w:val="%1)"/>
      <w:lvlJc w:val="left"/>
      <w:pPr>
        <w:ind w:left="720" w:hanging="360"/>
      </w:pPr>
      <w:rPr>
        <w:rFonts w:hint="default"/>
        <w:b w:val="0"/>
      </w:rPr>
    </w:lvl>
    <w:lvl w:ilvl="1" w:tplc="08090019">
      <w:start w:val="1"/>
      <w:numFmt w:val="lowerLetter"/>
      <w:lvlText w:val="%2."/>
      <w:lvlJc w:val="left"/>
      <w:pPr>
        <w:ind w:left="1069"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3F020B"/>
    <w:multiLevelType w:val="hybridMultilevel"/>
    <w:tmpl w:val="46A69E4A"/>
    <w:lvl w:ilvl="0" w:tplc="2ABE40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9"/>
  </w:num>
  <w:num w:numId="2">
    <w:abstractNumId w:val="33"/>
  </w:num>
  <w:num w:numId="3">
    <w:abstractNumId w:val="2"/>
  </w:num>
  <w:num w:numId="4">
    <w:abstractNumId w:val="6"/>
  </w:num>
  <w:num w:numId="5">
    <w:abstractNumId w:val="30"/>
  </w:num>
  <w:num w:numId="6">
    <w:abstractNumId w:val="43"/>
  </w:num>
  <w:num w:numId="7">
    <w:abstractNumId w:val="36"/>
  </w:num>
  <w:num w:numId="8">
    <w:abstractNumId w:val="17"/>
  </w:num>
  <w:num w:numId="9">
    <w:abstractNumId w:val="14"/>
  </w:num>
  <w:num w:numId="10">
    <w:abstractNumId w:val="32"/>
  </w:num>
  <w:num w:numId="11">
    <w:abstractNumId w:val="3"/>
  </w:num>
  <w:num w:numId="12">
    <w:abstractNumId w:val="40"/>
  </w:num>
  <w:num w:numId="13">
    <w:abstractNumId w:val="19"/>
  </w:num>
  <w:num w:numId="14">
    <w:abstractNumId w:val="28"/>
  </w:num>
  <w:num w:numId="15">
    <w:abstractNumId w:val="9"/>
  </w:num>
  <w:num w:numId="16">
    <w:abstractNumId w:val="26"/>
  </w:num>
  <w:num w:numId="17">
    <w:abstractNumId w:val="34"/>
  </w:num>
  <w:num w:numId="18">
    <w:abstractNumId w:val="38"/>
  </w:num>
  <w:num w:numId="19">
    <w:abstractNumId w:val="13"/>
  </w:num>
  <w:num w:numId="20">
    <w:abstractNumId w:val="31"/>
  </w:num>
  <w:num w:numId="21">
    <w:abstractNumId w:val="24"/>
  </w:num>
  <w:num w:numId="22">
    <w:abstractNumId w:val="21"/>
  </w:num>
  <w:num w:numId="23">
    <w:abstractNumId w:val="27"/>
  </w:num>
  <w:num w:numId="24">
    <w:abstractNumId w:val="35"/>
  </w:num>
  <w:num w:numId="25">
    <w:abstractNumId w:val="44"/>
  </w:num>
  <w:num w:numId="26">
    <w:abstractNumId w:val="22"/>
  </w:num>
  <w:num w:numId="27">
    <w:abstractNumId w:val="23"/>
  </w:num>
  <w:num w:numId="28">
    <w:abstractNumId w:val="11"/>
  </w:num>
  <w:num w:numId="29">
    <w:abstractNumId w:val="37"/>
  </w:num>
  <w:num w:numId="30">
    <w:abstractNumId w:val="45"/>
  </w:num>
  <w:num w:numId="31">
    <w:abstractNumId w:val="41"/>
  </w:num>
  <w:num w:numId="32">
    <w:abstractNumId w:val="5"/>
  </w:num>
  <w:num w:numId="33">
    <w:abstractNumId w:val="4"/>
  </w:num>
  <w:num w:numId="34">
    <w:abstractNumId w:val="16"/>
  </w:num>
  <w:num w:numId="35">
    <w:abstractNumId w:val="8"/>
  </w:num>
  <w:num w:numId="36">
    <w:abstractNumId w:val="0"/>
  </w:num>
  <w:num w:numId="37">
    <w:abstractNumId w:val="20"/>
  </w:num>
  <w:num w:numId="38">
    <w:abstractNumId w:val="18"/>
  </w:num>
  <w:num w:numId="39">
    <w:abstractNumId w:val="25"/>
  </w:num>
  <w:num w:numId="40">
    <w:abstractNumId w:val="12"/>
  </w:num>
  <w:num w:numId="41">
    <w:abstractNumId w:val="7"/>
  </w:num>
  <w:num w:numId="42">
    <w:abstractNumId w:val="42"/>
  </w:num>
  <w:num w:numId="43">
    <w:abstractNumId w:val="29"/>
  </w:num>
  <w:num w:numId="44">
    <w:abstractNumId w:val="15"/>
  </w:num>
  <w:num w:numId="45">
    <w:abstractNumId w:val="1"/>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10FC3"/>
    <w:rsid w:val="00011AFE"/>
    <w:rsid w:val="000152CB"/>
    <w:rsid w:val="000201C8"/>
    <w:rsid w:val="000549B8"/>
    <w:rsid w:val="0005768A"/>
    <w:rsid w:val="00095F30"/>
    <w:rsid w:val="000A43A4"/>
    <w:rsid w:val="000A6DB7"/>
    <w:rsid w:val="000B0CFF"/>
    <w:rsid w:val="000F5330"/>
    <w:rsid w:val="00111540"/>
    <w:rsid w:val="0011643D"/>
    <w:rsid w:val="00132F58"/>
    <w:rsid w:val="00142923"/>
    <w:rsid w:val="00143104"/>
    <w:rsid w:val="001506B4"/>
    <w:rsid w:val="00150D17"/>
    <w:rsid w:val="00167506"/>
    <w:rsid w:val="0017335C"/>
    <w:rsid w:val="001A16B2"/>
    <w:rsid w:val="001A2921"/>
    <w:rsid w:val="001D6AB4"/>
    <w:rsid w:val="001F6886"/>
    <w:rsid w:val="00243D7B"/>
    <w:rsid w:val="002636EA"/>
    <w:rsid w:val="00264905"/>
    <w:rsid w:val="002655C6"/>
    <w:rsid w:val="002674C4"/>
    <w:rsid w:val="002767F3"/>
    <w:rsid w:val="002D58C7"/>
    <w:rsid w:val="002D6B05"/>
    <w:rsid w:val="00366815"/>
    <w:rsid w:val="0039035E"/>
    <w:rsid w:val="003A3523"/>
    <w:rsid w:val="003A5053"/>
    <w:rsid w:val="00401E65"/>
    <w:rsid w:val="00410B66"/>
    <w:rsid w:val="004344C4"/>
    <w:rsid w:val="00436744"/>
    <w:rsid w:val="0043777E"/>
    <w:rsid w:val="00445019"/>
    <w:rsid w:val="00486C3E"/>
    <w:rsid w:val="00490C8C"/>
    <w:rsid w:val="0049109D"/>
    <w:rsid w:val="00491EED"/>
    <w:rsid w:val="004A3727"/>
    <w:rsid w:val="004B2724"/>
    <w:rsid w:val="004E089A"/>
    <w:rsid w:val="004F0030"/>
    <w:rsid w:val="00507B47"/>
    <w:rsid w:val="00510363"/>
    <w:rsid w:val="0051356E"/>
    <w:rsid w:val="0053239C"/>
    <w:rsid w:val="00537FFD"/>
    <w:rsid w:val="00543FA7"/>
    <w:rsid w:val="0055101D"/>
    <w:rsid w:val="00567A92"/>
    <w:rsid w:val="005C1430"/>
    <w:rsid w:val="005C623D"/>
    <w:rsid w:val="005D69B6"/>
    <w:rsid w:val="005E666A"/>
    <w:rsid w:val="005F51B2"/>
    <w:rsid w:val="00625ECD"/>
    <w:rsid w:val="0065037A"/>
    <w:rsid w:val="00677B34"/>
    <w:rsid w:val="00696DB0"/>
    <w:rsid w:val="006A4623"/>
    <w:rsid w:val="006B37B1"/>
    <w:rsid w:val="006C60F7"/>
    <w:rsid w:val="006C6B06"/>
    <w:rsid w:val="006D7285"/>
    <w:rsid w:val="006F36E1"/>
    <w:rsid w:val="00700476"/>
    <w:rsid w:val="00701D99"/>
    <w:rsid w:val="007243A6"/>
    <w:rsid w:val="00735731"/>
    <w:rsid w:val="007536ED"/>
    <w:rsid w:val="00772B8F"/>
    <w:rsid w:val="0079269B"/>
    <w:rsid w:val="007B175F"/>
    <w:rsid w:val="007B6268"/>
    <w:rsid w:val="007D696A"/>
    <w:rsid w:val="007E7DDF"/>
    <w:rsid w:val="007F1CAC"/>
    <w:rsid w:val="007F3B98"/>
    <w:rsid w:val="0080543E"/>
    <w:rsid w:val="00822AF1"/>
    <w:rsid w:val="00843A0B"/>
    <w:rsid w:val="0085714B"/>
    <w:rsid w:val="00861C28"/>
    <w:rsid w:val="008620B9"/>
    <w:rsid w:val="0089009D"/>
    <w:rsid w:val="008D7991"/>
    <w:rsid w:val="008E58D3"/>
    <w:rsid w:val="00916E59"/>
    <w:rsid w:val="00917447"/>
    <w:rsid w:val="00950D57"/>
    <w:rsid w:val="00960D1D"/>
    <w:rsid w:val="0097554F"/>
    <w:rsid w:val="009A7820"/>
    <w:rsid w:val="009B265D"/>
    <w:rsid w:val="009B7AEC"/>
    <w:rsid w:val="009E18C0"/>
    <w:rsid w:val="009F1F10"/>
    <w:rsid w:val="00A25C41"/>
    <w:rsid w:val="00A41C0F"/>
    <w:rsid w:val="00AC2A85"/>
    <w:rsid w:val="00AD4B36"/>
    <w:rsid w:val="00AD7311"/>
    <w:rsid w:val="00AF3BC3"/>
    <w:rsid w:val="00AF5B58"/>
    <w:rsid w:val="00B126F9"/>
    <w:rsid w:val="00B144CF"/>
    <w:rsid w:val="00B2298F"/>
    <w:rsid w:val="00B34F17"/>
    <w:rsid w:val="00B432FD"/>
    <w:rsid w:val="00B51D5F"/>
    <w:rsid w:val="00B6742E"/>
    <w:rsid w:val="00BC3931"/>
    <w:rsid w:val="00BF1BE9"/>
    <w:rsid w:val="00C15522"/>
    <w:rsid w:val="00C607F1"/>
    <w:rsid w:val="00C63DE9"/>
    <w:rsid w:val="00C657DB"/>
    <w:rsid w:val="00C66FB9"/>
    <w:rsid w:val="00C8706C"/>
    <w:rsid w:val="00CA07B3"/>
    <w:rsid w:val="00D10647"/>
    <w:rsid w:val="00D11440"/>
    <w:rsid w:val="00D1274D"/>
    <w:rsid w:val="00D1792D"/>
    <w:rsid w:val="00D36723"/>
    <w:rsid w:val="00D41986"/>
    <w:rsid w:val="00D4588D"/>
    <w:rsid w:val="00D54EC9"/>
    <w:rsid w:val="00D5720B"/>
    <w:rsid w:val="00D87F09"/>
    <w:rsid w:val="00DA0EE5"/>
    <w:rsid w:val="00DA1BCA"/>
    <w:rsid w:val="00DC2930"/>
    <w:rsid w:val="00DF5C07"/>
    <w:rsid w:val="00DF69F0"/>
    <w:rsid w:val="00E02971"/>
    <w:rsid w:val="00E1105C"/>
    <w:rsid w:val="00E328A6"/>
    <w:rsid w:val="00E42D40"/>
    <w:rsid w:val="00E44A81"/>
    <w:rsid w:val="00E656FE"/>
    <w:rsid w:val="00E83BF1"/>
    <w:rsid w:val="00E93324"/>
    <w:rsid w:val="00E964D1"/>
    <w:rsid w:val="00EA71C1"/>
    <w:rsid w:val="00EC38A9"/>
    <w:rsid w:val="00ED373B"/>
    <w:rsid w:val="00EF1178"/>
    <w:rsid w:val="00F12DC0"/>
    <w:rsid w:val="00F3661A"/>
    <w:rsid w:val="00F433CA"/>
    <w:rsid w:val="00F439DF"/>
    <w:rsid w:val="00F53B6A"/>
    <w:rsid w:val="00F606DF"/>
    <w:rsid w:val="00F93A98"/>
    <w:rsid w:val="00FB0B20"/>
    <w:rsid w:val="00FC34DB"/>
    <w:rsid w:val="00FC6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DF0034C"/>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9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43A4"/>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7243A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ListParagraph">
    <w:name w:val="List Paragraph"/>
    <w:basedOn w:val="Normal"/>
    <w:uiPriority w:val="1"/>
    <w:qFormat/>
    <w:rsid w:val="00167506"/>
    <w:pPr>
      <w:spacing w:after="160" w:line="259" w:lineRule="auto"/>
      <w:ind w:left="720"/>
      <w:contextualSpacing/>
    </w:pPr>
    <w:rPr>
      <w:sz w:val="22"/>
      <w:szCs w:val="22"/>
    </w:rPr>
  </w:style>
  <w:style w:type="character" w:styleId="Hyperlink">
    <w:name w:val="Hyperlink"/>
    <w:basedOn w:val="DefaultParagraphFont"/>
    <w:uiPriority w:val="99"/>
    <w:unhideWhenUsed/>
    <w:rsid w:val="00167506"/>
    <w:rPr>
      <w:color w:val="0000FF"/>
      <w:u w:val="single"/>
    </w:rPr>
  </w:style>
  <w:style w:type="table" w:styleId="TableGrid">
    <w:name w:val="Table Grid"/>
    <w:basedOn w:val="TableNormal"/>
    <w:uiPriority w:val="59"/>
    <w:rsid w:val="0016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AB4"/>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A43A4"/>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0A43A4"/>
    <w:rPr>
      <w:sz w:val="22"/>
      <w:szCs w:val="22"/>
    </w:rPr>
  </w:style>
  <w:style w:type="paragraph" w:styleId="BodyText2">
    <w:name w:val="Body Text 2"/>
    <w:basedOn w:val="Normal"/>
    <w:link w:val="BodyText2Char"/>
    <w:rsid w:val="000A43A4"/>
    <w:pPr>
      <w:widowControl w:val="0"/>
      <w:overflowPunct w:val="0"/>
      <w:autoSpaceDE w:val="0"/>
      <w:autoSpaceDN w:val="0"/>
      <w:adjustRightInd w:val="0"/>
      <w:ind w:left="450" w:hanging="450"/>
      <w:textAlignment w:val="baseline"/>
    </w:pPr>
    <w:rPr>
      <w:rFonts w:ascii="Arial" w:eastAsia="Times New Roman" w:hAnsi="Arial" w:cs="Times New Roman"/>
      <w:b/>
      <w:i/>
      <w:sz w:val="22"/>
      <w:szCs w:val="20"/>
    </w:rPr>
  </w:style>
  <w:style w:type="character" w:customStyle="1" w:styleId="BodyText2Char">
    <w:name w:val="Body Text 2 Char"/>
    <w:basedOn w:val="DefaultParagraphFont"/>
    <w:link w:val="BodyText2"/>
    <w:rsid w:val="000A43A4"/>
    <w:rPr>
      <w:rFonts w:ascii="Arial" w:eastAsia="Times New Roman" w:hAnsi="Arial" w:cs="Times New Roman"/>
      <w:b/>
      <w:i/>
      <w:sz w:val="22"/>
      <w:szCs w:val="20"/>
    </w:rPr>
  </w:style>
  <w:style w:type="paragraph" w:styleId="BodyText3">
    <w:name w:val="Body Text 3"/>
    <w:basedOn w:val="Normal"/>
    <w:link w:val="BodyText3Char"/>
    <w:rsid w:val="000A43A4"/>
    <w:pPr>
      <w:widowControl w:val="0"/>
      <w:overflowPunct w:val="0"/>
      <w:autoSpaceDE w:val="0"/>
      <w:autoSpaceDN w:val="0"/>
      <w:adjustRightInd w:val="0"/>
      <w:textAlignment w:val="baseline"/>
    </w:pPr>
    <w:rPr>
      <w:rFonts w:ascii="Arial" w:eastAsia="Times New Roman" w:hAnsi="Arial" w:cs="Times New Roman"/>
      <w:i/>
      <w:sz w:val="22"/>
      <w:szCs w:val="20"/>
    </w:rPr>
  </w:style>
  <w:style w:type="character" w:customStyle="1" w:styleId="BodyText3Char">
    <w:name w:val="Body Text 3 Char"/>
    <w:basedOn w:val="DefaultParagraphFont"/>
    <w:link w:val="BodyText3"/>
    <w:rsid w:val="000A43A4"/>
    <w:rPr>
      <w:rFonts w:ascii="Arial" w:eastAsia="Times New Roman" w:hAnsi="Arial" w:cs="Times New Roman"/>
      <w:i/>
      <w:sz w:val="22"/>
      <w:szCs w:val="20"/>
    </w:rPr>
  </w:style>
  <w:style w:type="paragraph" w:styleId="BodyTextIndent">
    <w:name w:val="Body Text Indent"/>
    <w:basedOn w:val="Normal"/>
    <w:link w:val="BodyTextIndentChar"/>
    <w:rsid w:val="000A43A4"/>
    <w:pPr>
      <w:overflowPunct w:val="0"/>
      <w:autoSpaceDE w:val="0"/>
      <w:autoSpaceDN w:val="0"/>
      <w:adjustRightInd w:val="0"/>
      <w:ind w:left="450"/>
      <w:jc w:val="both"/>
      <w:textAlignment w:val="baseline"/>
    </w:pPr>
    <w:rPr>
      <w:rFonts w:ascii="Arial" w:eastAsia="Times New Roman" w:hAnsi="Arial" w:cs="Times New Roman"/>
      <w:sz w:val="22"/>
      <w:szCs w:val="20"/>
    </w:rPr>
  </w:style>
  <w:style w:type="character" w:customStyle="1" w:styleId="BodyTextIndentChar">
    <w:name w:val="Body Text Indent Char"/>
    <w:basedOn w:val="DefaultParagraphFont"/>
    <w:link w:val="BodyTextIndent"/>
    <w:rsid w:val="000A43A4"/>
    <w:rPr>
      <w:rFonts w:ascii="Arial" w:eastAsia="Times New Roman" w:hAnsi="Arial" w:cs="Times New Roman"/>
      <w:sz w:val="22"/>
      <w:szCs w:val="20"/>
    </w:rPr>
  </w:style>
  <w:style w:type="paragraph" w:styleId="FootnoteText">
    <w:name w:val="footnote text"/>
    <w:basedOn w:val="Normal"/>
    <w:link w:val="FootnoteTextChar"/>
    <w:uiPriority w:val="99"/>
    <w:semiHidden/>
    <w:unhideWhenUsed/>
    <w:rsid w:val="00537FFD"/>
    <w:rPr>
      <w:sz w:val="20"/>
      <w:szCs w:val="20"/>
    </w:rPr>
  </w:style>
  <w:style w:type="character" w:customStyle="1" w:styleId="FootnoteTextChar">
    <w:name w:val="Footnote Text Char"/>
    <w:basedOn w:val="DefaultParagraphFont"/>
    <w:link w:val="FootnoteText"/>
    <w:uiPriority w:val="99"/>
    <w:semiHidden/>
    <w:rsid w:val="00537FFD"/>
    <w:rPr>
      <w:sz w:val="20"/>
      <w:szCs w:val="20"/>
    </w:rPr>
  </w:style>
  <w:style w:type="character" w:styleId="FootnoteReference">
    <w:name w:val="footnote reference"/>
    <w:basedOn w:val="DefaultParagraphFont"/>
    <w:uiPriority w:val="99"/>
    <w:semiHidden/>
    <w:unhideWhenUsed/>
    <w:rsid w:val="00537FFD"/>
    <w:rPr>
      <w:vertAlign w:val="superscript"/>
    </w:rPr>
  </w:style>
  <w:style w:type="paragraph" w:styleId="Title">
    <w:name w:val="Title"/>
    <w:basedOn w:val="Normal"/>
    <w:link w:val="TitleChar"/>
    <w:qFormat/>
    <w:rsid w:val="00E42D40"/>
    <w:pPr>
      <w:jc w:val="center"/>
    </w:pPr>
    <w:rPr>
      <w:rFonts w:ascii="Arial" w:eastAsia="Times New Roman" w:hAnsi="Arial" w:cs="Times New Roman"/>
      <w:b/>
      <w:sz w:val="28"/>
      <w:szCs w:val="20"/>
      <w:u w:val="single"/>
    </w:rPr>
  </w:style>
  <w:style w:type="character" w:customStyle="1" w:styleId="TitleChar">
    <w:name w:val="Title Char"/>
    <w:basedOn w:val="DefaultParagraphFont"/>
    <w:link w:val="Title"/>
    <w:uiPriority w:val="10"/>
    <w:rsid w:val="00E42D40"/>
    <w:rPr>
      <w:rFonts w:ascii="Arial" w:eastAsia="Times New Roman" w:hAnsi="Arial" w:cs="Times New Roman"/>
      <w:b/>
      <w:sz w:val="28"/>
      <w:szCs w:val="20"/>
      <w:u w:val="single"/>
    </w:rPr>
  </w:style>
  <w:style w:type="character" w:styleId="FollowedHyperlink">
    <w:name w:val="FollowedHyperlink"/>
    <w:basedOn w:val="DefaultParagraphFont"/>
    <w:uiPriority w:val="99"/>
    <w:semiHidden/>
    <w:unhideWhenUsed/>
    <w:rsid w:val="0005768A"/>
    <w:rPr>
      <w:color w:val="954F72" w:themeColor="followedHyperlink"/>
      <w:u w:val="single"/>
    </w:rPr>
  </w:style>
  <w:style w:type="character" w:styleId="Emphasis">
    <w:name w:val="Emphasis"/>
    <w:basedOn w:val="DefaultParagraphFont"/>
    <w:uiPriority w:val="20"/>
    <w:qFormat/>
    <w:rsid w:val="001506B4"/>
    <w:rPr>
      <w:i/>
      <w:iCs/>
    </w:rPr>
  </w:style>
  <w:style w:type="character" w:customStyle="1" w:styleId="Heading1Char">
    <w:name w:val="Heading 1 Char"/>
    <w:basedOn w:val="DefaultParagraphFont"/>
    <w:link w:val="Heading1"/>
    <w:uiPriority w:val="9"/>
    <w:rsid w:val="00F439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439DF"/>
    <w:pPr>
      <w:spacing w:line="259" w:lineRule="auto"/>
      <w:outlineLvl w:val="9"/>
    </w:pPr>
    <w:rPr>
      <w:lang w:val="en-US"/>
    </w:rPr>
  </w:style>
  <w:style w:type="paragraph" w:styleId="TOC2">
    <w:name w:val="toc 2"/>
    <w:basedOn w:val="Normal"/>
    <w:next w:val="Normal"/>
    <w:autoRedefine/>
    <w:uiPriority w:val="39"/>
    <w:unhideWhenUsed/>
    <w:rsid w:val="008620B9"/>
    <w:pPr>
      <w:tabs>
        <w:tab w:val="left" w:pos="660"/>
        <w:tab w:val="right" w:leader="dot" w:pos="9010"/>
      </w:tabs>
      <w:spacing w:after="100"/>
    </w:pPr>
  </w:style>
  <w:style w:type="paragraph" w:styleId="TOC1">
    <w:name w:val="toc 1"/>
    <w:basedOn w:val="Normal"/>
    <w:next w:val="Normal"/>
    <w:autoRedefine/>
    <w:uiPriority w:val="39"/>
    <w:unhideWhenUsed/>
    <w:rsid w:val="00F439DF"/>
    <w:pPr>
      <w:spacing w:after="100"/>
    </w:pPr>
  </w:style>
  <w:style w:type="character" w:customStyle="1" w:styleId="NoSpacingChar">
    <w:name w:val="No Spacing Char"/>
    <w:basedOn w:val="DefaultParagraphFont"/>
    <w:link w:val="NoSpacing"/>
    <w:uiPriority w:val="1"/>
    <w:rsid w:val="00F439DF"/>
    <w:rPr>
      <w:sz w:val="22"/>
      <w:szCs w:val="22"/>
    </w:rPr>
  </w:style>
  <w:style w:type="paragraph" w:customStyle="1" w:styleId="TableParagraph">
    <w:name w:val="Table Paragraph"/>
    <w:basedOn w:val="Normal"/>
    <w:uiPriority w:val="1"/>
    <w:qFormat/>
    <w:rsid w:val="007243A6"/>
    <w:pPr>
      <w:widowControl w:val="0"/>
      <w:autoSpaceDE w:val="0"/>
      <w:autoSpaceDN w:val="0"/>
      <w:ind w:left="110"/>
    </w:pPr>
    <w:rPr>
      <w:rFonts w:ascii="Arial" w:eastAsia="Arial" w:hAnsi="Arial" w:cs="Arial"/>
      <w:sz w:val="22"/>
      <w:szCs w:val="22"/>
      <w:lang w:val="en-US"/>
    </w:rPr>
  </w:style>
  <w:style w:type="character" w:customStyle="1" w:styleId="Heading6Char">
    <w:name w:val="Heading 6 Char"/>
    <w:basedOn w:val="DefaultParagraphFont"/>
    <w:link w:val="Heading6"/>
    <w:uiPriority w:val="9"/>
    <w:semiHidden/>
    <w:rsid w:val="007243A6"/>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99"/>
    <w:semiHidden/>
    <w:unhideWhenUsed/>
    <w:rsid w:val="007243A6"/>
    <w:pPr>
      <w:spacing w:after="120"/>
    </w:pPr>
  </w:style>
  <w:style w:type="character" w:customStyle="1" w:styleId="BodyTextChar">
    <w:name w:val="Body Text Char"/>
    <w:basedOn w:val="DefaultParagraphFont"/>
    <w:link w:val="BodyText"/>
    <w:uiPriority w:val="99"/>
    <w:semiHidden/>
    <w:rsid w:val="007243A6"/>
  </w:style>
  <w:style w:type="paragraph" w:styleId="NormalWeb">
    <w:name w:val="Normal (Web)"/>
    <w:basedOn w:val="Normal"/>
    <w:uiPriority w:val="99"/>
    <w:unhideWhenUsed/>
    <w:rsid w:val="004A3727"/>
    <w:pPr>
      <w:spacing w:before="100" w:beforeAutospacing="1" w:after="100" w:afterAutospacing="1"/>
    </w:pPr>
    <w:rPr>
      <w:rFonts w:ascii="Times New Roman" w:eastAsia="Times New Roman" w:hAnsi="Times New Roman" w:cs="Times New Roman"/>
      <w:sz w:val="22"/>
      <w:lang w:eastAsia="en-GB"/>
    </w:rPr>
  </w:style>
  <w:style w:type="character" w:styleId="CommentReference">
    <w:name w:val="annotation reference"/>
    <w:basedOn w:val="DefaultParagraphFont"/>
    <w:uiPriority w:val="99"/>
    <w:semiHidden/>
    <w:unhideWhenUsed/>
    <w:rsid w:val="000F5330"/>
    <w:rPr>
      <w:sz w:val="16"/>
      <w:szCs w:val="16"/>
    </w:rPr>
  </w:style>
  <w:style w:type="paragraph" w:styleId="CommentText">
    <w:name w:val="annotation text"/>
    <w:basedOn w:val="Normal"/>
    <w:link w:val="CommentTextChar"/>
    <w:uiPriority w:val="99"/>
    <w:semiHidden/>
    <w:unhideWhenUsed/>
    <w:rsid w:val="000F5330"/>
    <w:rPr>
      <w:sz w:val="20"/>
      <w:szCs w:val="20"/>
    </w:rPr>
  </w:style>
  <w:style w:type="character" w:customStyle="1" w:styleId="CommentTextChar">
    <w:name w:val="Comment Text Char"/>
    <w:basedOn w:val="DefaultParagraphFont"/>
    <w:link w:val="CommentText"/>
    <w:uiPriority w:val="99"/>
    <w:semiHidden/>
    <w:rsid w:val="000F5330"/>
    <w:rPr>
      <w:sz w:val="20"/>
      <w:szCs w:val="20"/>
    </w:rPr>
  </w:style>
  <w:style w:type="paragraph" w:styleId="CommentSubject">
    <w:name w:val="annotation subject"/>
    <w:basedOn w:val="CommentText"/>
    <w:next w:val="CommentText"/>
    <w:link w:val="CommentSubjectChar"/>
    <w:uiPriority w:val="99"/>
    <w:semiHidden/>
    <w:unhideWhenUsed/>
    <w:rsid w:val="000F5330"/>
    <w:rPr>
      <w:b/>
      <w:bCs/>
    </w:rPr>
  </w:style>
  <w:style w:type="character" w:customStyle="1" w:styleId="CommentSubjectChar">
    <w:name w:val="Comment Subject Char"/>
    <w:basedOn w:val="CommentTextChar"/>
    <w:link w:val="CommentSubject"/>
    <w:uiPriority w:val="99"/>
    <w:semiHidden/>
    <w:rsid w:val="000F5330"/>
    <w:rPr>
      <w:b/>
      <w:bCs/>
      <w:sz w:val="20"/>
      <w:szCs w:val="20"/>
    </w:rPr>
  </w:style>
  <w:style w:type="paragraph" w:styleId="BalloonText">
    <w:name w:val="Balloon Text"/>
    <w:basedOn w:val="Normal"/>
    <w:link w:val="BalloonTextChar"/>
    <w:uiPriority w:val="99"/>
    <w:semiHidden/>
    <w:unhideWhenUsed/>
    <w:rsid w:val="000F5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330"/>
    <w:rPr>
      <w:rFonts w:ascii="Segoe UI" w:hAnsi="Segoe UI" w:cs="Segoe UI"/>
      <w:sz w:val="18"/>
      <w:szCs w:val="18"/>
    </w:rPr>
  </w:style>
  <w:style w:type="character" w:styleId="Strong">
    <w:name w:val="Strong"/>
    <w:basedOn w:val="DefaultParagraphFont"/>
    <w:uiPriority w:val="22"/>
    <w:qFormat/>
    <w:rsid w:val="00B34F17"/>
    <w:rPr>
      <w:b/>
      <w:bCs/>
    </w:rPr>
  </w:style>
  <w:style w:type="character" w:styleId="UnresolvedMention">
    <w:name w:val="Unresolved Mention"/>
    <w:basedOn w:val="DefaultParagraphFont"/>
    <w:uiPriority w:val="99"/>
    <w:semiHidden/>
    <w:unhideWhenUsed/>
    <w:rsid w:val="00EF1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1109097">
      <w:bodyDiv w:val="1"/>
      <w:marLeft w:val="0"/>
      <w:marRight w:val="0"/>
      <w:marTop w:val="0"/>
      <w:marBottom w:val="0"/>
      <w:divBdr>
        <w:top w:val="none" w:sz="0" w:space="0" w:color="auto"/>
        <w:left w:val="none" w:sz="0" w:space="0" w:color="auto"/>
        <w:bottom w:val="none" w:sz="0" w:space="0" w:color="auto"/>
        <w:right w:val="none" w:sz="0" w:space="0" w:color="auto"/>
      </w:divBdr>
      <w:divsChild>
        <w:div w:id="1236207337">
          <w:marLeft w:val="1166"/>
          <w:marRight w:val="0"/>
          <w:marTop w:val="86"/>
          <w:marBottom w:val="0"/>
          <w:divBdr>
            <w:top w:val="none" w:sz="0" w:space="0" w:color="auto"/>
            <w:left w:val="none" w:sz="0" w:space="0" w:color="auto"/>
            <w:bottom w:val="none" w:sz="0" w:space="0" w:color="auto"/>
            <w:right w:val="none" w:sz="0" w:space="0" w:color="auto"/>
          </w:divBdr>
        </w:div>
        <w:div w:id="469136618">
          <w:marLeft w:val="1166"/>
          <w:marRight w:val="0"/>
          <w:marTop w:val="86"/>
          <w:marBottom w:val="0"/>
          <w:divBdr>
            <w:top w:val="none" w:sz="0" w:space="0" w:color="auto"/>
            <w:left w:val="none" w:sz="0" w:space="0" w:color="auto"/>
            <w:bottom w:val="none" w:sz="0" w:space="0" w:color="auto"/>
            <w:right w:val="none" w:sz="0" w:space="0" w:color="auto"/>
          </w:divBdr>
        </w:div>
        <w:div w:id="1230578418">
          <w:marLeft w:val="1166"/>
          <w:marRight w:val="0"/>
          <w:marTop w:val="86"/>
          <w:marBottom w:val="0"/>
          <w:divBdr>
            <w:top w:val="none" w:sz="0" w:space="0" w:color="auto"/>
            <w:left w:val="none" w:sz="0" w:space="0" w:color="auto"/>
            <w:bottom w:val="none" w:sz="0" w:space="0" w:color="auto"/>
            <w:right w:val="none" w:sz="0" w:space="0" w:color="auto"/>
          </w:divBdr>
        </w:div>
        <w:div w:id="1058364542">
          <w:marLeft w:val="1166"/>
          <w:marRight w:val="0"/>
          <w:marTop w:val="86"/>
          <w:marBottom w:val="0"/>
          <w:divBdr>
            <w:top w:val="none" w:sz="0" w:space="0" w:color="auto"/>
            <w:left w:val="none" w:sz="0" w:space="0" w:color="auto"/>
            <w:bottom w:val="none" w:sz="0" w:space="0" w:color="auto"/>
            <w:right w:val="none" w:sz="0" w:space="0" w:color="auto"/>
          </w:divBdr>
        </w:div>
        <w:div w:id="1170294874">
          <w:marLeft w:val="1166"/>
          <w:marRight w:val="0"/>
          <w:marTop w:val="86"/>
          <w:marBottom w:val="0"/>
          <w:divBdr>
            <w:top w:val="none" w:sz="0" w:space="0" w:color="auto"/>
            <w:left w:val="none" w:sz="0" w:space="0" w:color="auto"/>
            <w:bottom w:val="none" w:sz="0" w:space="0" w:color="auto"/>
            <w:right w:val="none" w:sz="0" w:space="0" w:color="auto"/>
          </w:divBdr>
        </w:div>
      </w:divsChild>
    </w:div>
    <w:div w:id="1068260827">
      <w:bodyDiv w:val="1"/>
      <w:marLeft w:val="0"/>
      <w:marRight w:val="0"/>
      <w:marTop w:val="0"/>
      <w:marBottom w:val="0"/>
      <w:divBdr>
        <w:top w:val="none" w:sz="0" w:space="0" w:color="auto"/>
        <w:left w:val="none" w:sz="0" w:space="0" w:color="auto"/>
        <w:bottom w:val="none" w:sz="0" w:space="0" w:color="auto"/>
        <w:right w:val="none" w:sz="0" w:space="0" w:color="auto"/>
      </w:divBdr>
      <w:divsChild>
        <w:div w:id="1287544231">
          <w:marLeft w:val="547"/>
          <w:marRight w:val="0"/>
          <w:marTop w:val="86"/>
          <w:marBottom w:val="0"/>
          <w:divBdr>
            <w:top w:val="none" w:sz="0" w:space="0" w:color="auto"/>
            <w:left w:val="none" w:sz="0" w:space="0" w:color="auto"/>
            <w:bottom w:val="none" w:sz="0" w:space="0" w:color="auto"/>
            <w:right w:val="none" w:sz="0" w:space="0" w:color="auto"/>
          </w:divBdr>
        </w:div>
        <w:div w:id="297416844">
          <w:marLeft w:val="1080"/>
          <w:marRight w:val="0"/>
          <w:marTop w:val="120"/>
          <w:marBottom w:val="0"/>
          <w:divBdr>
            <w:top w:val="none" w:sz="0" w:space="0" w:color="auto"/>
            <w:left w:val="none" w:sz="0" w:space="0" w:color="auto"/>
            <w:bottom w:val="none" w:sz="0" w:space="0" w:color="auto"/>
            <w:right w:val="none" w:sz="0" w:space="0" w:color="auto"/>
          </w:divBdr>
        </w:div>
        <w:div w:id="1840348011">
          <w:marLeft w:val="547"/>
          <w:marRight w:val="0"/>
          <w:marTop w:val="86"/>
          <w:marBottom w:val="0"/>
          <w:divBdr>
            <w:top w:val="none" w:sz="0" w:space="0" w:color="auto"/>
            <w:left w:val="none" w:sz="0" w:space="0" w:color="auto"/>
            <w:bottom w:val="none" w:sz="0" w:space="0" w:color="auto"/>
            <w:right w:val="none" w:sz="0" w:space="0" w:color="auto"/>
          </w:divBdr>
        </w:div>
        <w:div w:id="1539127453">
          <w:marLeft w:val="1166"/>
          <w:marRight w:val="0"/>
          <w:marTop w:val="67"/>
          <w:marBottom w:val="0"/>
          <w:divBdr>
            <w:top w:val="none" w:sz="0" w:space="0" w:color="auto"/>
            <w:left w:val="none" w:sz="0" w:space="0" w:color="auto"/>
            <w:bottom w:val="none" w:sz="0" w:space="0" w:color="auto"/>
            <w:right w:val="none" w:sz="0" w:space="0" w:color="auto"/>
          </w:divBdr>
        </w:div>
        <w:div w:id="683359399">
          <w:marLeft w:val="547"/>
          <w:marRight w:val="0"/>
          <w:marTop w:val="86"/>
          <w:marBottom w:val="0"/>
          <w:divBdr>
            <w:top w:val="none" w:sz="0" w:space="0" w:color="auto"/>
            <w:left w:val="none" w:sz="0" w:space="0" w:color="auto"/>
            <w:bottom w:val="none" w:sz="0" w:space="0" w:color="auto"/>
            <w:right w:val="none" w:sz="0" w:space="0" w:color="auto"/>
          </w:divBdr>
        </w:div>
        <w:div w:id="353382409">
          <w:marLeft w:val="1166"/>
          <w:marRight w:val="0"/>
          <w:marTop w:val="67"/>
          <w:marBottom w:val="0"/>
          <w:divBdr>
            <w:top w:val="none" w:sz="0" w:space="0" w:color="auto"/>
            <w:left w:val="none" w:sz="0" w:space="0" w:color="auto"/>
            <w:bottom w:val="none" w:sz="0" w:space="0" w:color="auto"/>
            <w:right w:val="none" w:sz="0" w:space="0" w:color="auto"/>
          </w:divBdr>
        </w:div>
        <w:div w:id="661543316">
          <w:marLeft w:val="547"/>
          <w:marRight w:val="0"/>
          <w:marTop w:val="86"/>
          <w:marBottom w:val="0"/>
          <w:divBdr>
            <w:top w:val="none" w:sz="0" w:space="0" w:color="auto"/>
            <w:left w:val="none" w:sz="0" w:space="0" w:color="auto"/>
            <w:bottom w:val="none" w:sz="0" w:space="0" w:color="auto"/>
            <w:right w:val="none" w:sz="0" w:space="0" w:color="auto"/>
          </w:divBdr>
        </w:div>
        <w:div w:id="1671524505">
          <w:marLeft w:val="1166"/>
          <w:marRight w:val="0"/>
          <w:marTop w:val="67"/>
          <w:marBottom w:val="0"/>
          <w:divBdr>
            <w:top w:val="none" w:sz="0" w:space="0" w:color="auto"/>
            <w:left w:val="none" w:sz="0" w:space="0" w:color="auto"/>
            <w:bottom w:val="none" w:sz="0" w:space="0" w:color="auto"/>
            <w:right w:val="none" w:sz="0" w:space="0" w:color="auto"/>
          </w:divBdr>
        </w:div>
        <w:div w:id="2127962699">
          <w:marLeft w:val="547"/>
          <w:marRight w:val="0"/>
          <w:marTop w:val="86"/>
          <w:marBottom w:val="0"/>
          <w:divBdr>
            <w:top w:val="none" w:sz="0" w:space="0" w:color="auto"/>
            <w:left w:val="none" w:sz="0" w:space="0" w:color="auto"/>
            <w:bottom w:val="none" w:sz="0" w:space="0" w:color="auto"/>
            <w:right w:val="none" w:sz="0" w:space="0" w:color="auto"/>
          </w:divBdr>
        </w:div>
        <w:div w:id="1513061810">
          <w:marLeft w:val="1080"/>
          <w:marRight w:val="0"/>
          <w:marTop w:val="120"/>
          <w:marBottom w:val="0"/>
          <w:divBdr>
            <w:top w:val="none" w:sz="0" w:space="0" w:color="auto"/>
            <w:left w:val="none" w:sz="0" w:space="0" w:color="auto"/>
            <w:bottom w:val="none" w:sz="0" w:space="0" w:color="auto"/>
            <w:right w:val="none" w:sz="0" w:space="0" w:color="auto"/>
          </w:divBdr>
        </w:div>
        <w:div w:id="1551189013">
          <w:marLeft w:val="547"/>
          <w:marRight w:val="0"/>
          <w:marTop w:val="120"/>
          <w:marBottom w:val="0"/>
          <w:divBdr>
            <w:top w:val="none" w:sz="0" w:space="0" w:color="auto"/>
            <w:left w:val="none" w:sz="0" w:space="0" w:color="auto"/>
            <w:bottom w:val="none" w:sz="0" w:space="0" w:color="auto"/>
            <w:right w:val="none" w:sz="0" w:space="0" w:color="auto"/>
          </w:divBdr>
        </w:div>
        <w:div w:id="1324775581">
          <w:marLeft w:val="1080"/>
          <w:marRight w:val="0"/>
          <w:marTop w:val="120"/>
          <w:marBottom w:val="0"/>
          <w:divBdr>
            <w:top w:val="none" w:sz="0" w:space="0" w:color="auto"/>
            <w:left w:val="none" w:sz="0" w:space="0" w:color="auto"/>
            <w:bottom w:val="none" w:sz="0" w:space="0" w:color="auto"/>
            <w:right w:val="none" w:sz="0" w:space="0" w:color="auto"/>
          </w:divBdr>
        </w:div>
      </w:divsChild>
    </w:div>
    <w:div w:id="1223177089">
      <w:bodyDiv w:val="1"/>
      <w:marLeft w:val="0"/>
      <w:marRight w:val="0"/>
      <w:marTop w:val="0"/>
      <w:marBottom w:val="0"/>
      <w:divBdr>
        <w:top w:val="none" w:sz="0" w:space="0" w:color="auto"/>
        <w:left w:val="none" w:sz="0" w:space="0" w:color="auto"/>
        <w:bottom w:val="none" w:sz="0" w:space="0" w:color="auto"/>
        <w:right w:val="none" w:sz="0" w:space="0" w:color="auto"/>
      </w:divBdr>
      <w:divsChild>
        <w:div w:id="207844697">
          <w:marLeft w:val="547"/>
          <w:marRight w:val="0"/>
          <w:marTop w:val="115"/>
          <w:marBottom w:val="0"/>
          <w:divBdr>
            <w:top w:val="none" w:sz="0" w:space="0" w:color="auto"/>
            <w:left w:val="none" w:sz="0" w:space="0" w:color="auto"/>
            <w:bottom w:val="none" w:sz="0" w:space="0" w:color="auto"/>
            <w:right w:val="none" w:sz="0" w:space="0" w:color="auto"/>
          </w:divBdr>
        </w:div>
        <w:div w:id="2006279084">
          <w:marLeft w:val="1166"/>
          <w:marRight w:val="0"/>
          <w:marTop w:val="86"/>
          <w:marBottom w:val="0"/>
          <w:divBdr>
            <w:top w:val="none" w:sz="0" w:space="0" w:color="auto"/>
            <w:left w:val="none" w:sz="0" w:space="0" w:color="auto"/>
            <w:bottom w:val="none" w:sz="0" w:space="0" w:color="auto"/>
            <w:right w:val="none" w:sz="0" w:space="0" w:color="auto"/>
          </w:divBdr>
        </w:div>
        <w:div w:id="2079739159">
          <w:marLeft w:val="1166"/>
          <w:marRight w:val="0"/>
          <w:marTop w:val="86"/>
          <w:marBottom w:val="0"/>
          <w:divBdr>
            <w:top w:val="none" w:sz="0" w:space="0" w:color="auto"/>
            <w:left w:val="none" w:sz="0" w:space="0" w:color="auto"/>
            <w:bottom w:val="none" w:sz="0" w:space="0" w:color="auto"/>
            <w:right w:val="none" w:sz="0" w:space="0" w:color="auto"/>
          </w:divBdr>
        </w:div>
        <w:div w:id="1404644168">
          <w:marLeft w:val="1166"/>
          <w:marRight w:val="0"/>
          <w:marTop w:val="86"/>
          <w:marBottom w:val="0"/>
          <w:divBdr>
            <w:top w:val="none" w:sz="0" w:space="0" w:color="auto"/>
            <w:left w:val="none" w:sz="0" w:space="0" w:color="auto"/>
            <w:bottom w:val="none" w:sz="0" w:space="0" w:color="auto"/>
            <w:right w:val="none" w:sz="0" w:space="0" w:color="auto"/>
          </w:divBdr>
        </w:div>
        <w:div w:id="1813672883">
          <w:marLeft w:val="1166"/>
          <w:marRight w:val="0"/>
          <w:marTop w:val="86"/>
          <w:marBottom w:val="0"/>
          <w:divBdr>
            <w:top w:val="none" w:sz="0" w:space="0" w:color="auto"/>
            <w:left w:val="none" w:sz="0" w:space="0" w:color="auto"/>
            <w:bottom w:val="none" w:sz="0" w:space="0" w:color="auto"/>
            <w:right w:val="none" w:sz="0" w:space="0" w:color="auto"/>
          </w:divBdr>
        </w:div>
        <w:div w:id="340671431">
          <w:marLeft w:val="1166"/>
          <w:marRight w:val="0"/>
          <w:marTop w:val="86"/>
          <w:marBottom w:val="0"/>
          <w:divBdr>
            <w:top w:val="none" w:sz="0" w:space="0" w:color="auto"/>
            <w:left w:val="none" w:sz="0" w:space="0" w:color="auto"/>
            <w:bottom w:val="none" w:sz="0" w:space="0" w:color="auto"/>
            <w:right w:val="none" w:sz="0" w:space="0" w:color="auto"/>
          </w:divBdr>
        </w:div>
      </w:divsChild>
    </w:div>
    <w:div w:id="2117214614">
      <w:bodyDiv w:val="1"/>
      <w:marLeft w:val="0"/>
      <w:marRight w:val="0"/>
      <w:marTop w:val="0"/>
      <w:marBottom w:val="0"/>
      <w:divBdr>
        <w:top w:val="none" w:sz="0" w:space="0" w:color="auto"/>
        <w:left w:val="none" w:sz="0" w:space="0" w:color="auto"/>
        <w:bottom w:val="none" w:sz="0" w:space="0" w:color="auto"/>
        <w:right w:val="none" w:sz="0" w:space="0" w:color="auto"/>
      </w:divBdr>
      <w:divsChild>
        <w:div w:id="787091585">
          <w:marLeft w:val="547"/>
          <w:marRight w:val="0"/>
          <w:marTop w:val="77"/>
          <w:marBottom w:val="0"/>
          <w:divBdr>
            <w:top w:val="none" w:sz="0" w:space="0" w:color="auto"/>
            <w:left w:val="none" w:sz="0" w:space="0" w:color="auto"/>
            <w:bottom w:val="none" w:sz="0" w:space="0" w:color="auto"/>
            <w:right w:val="none" w:sz="0" w:space="0" w:color="auto"/>
          </w:divBdr>
        </w:div>
        <w:div w:id="881944141">
          <w:marLeft w:val="547"/>
          <w:marRight w:val="0"/>
          <w:marTop w:val="77"/>
          <w:marBottom w:val="0"/>
          <w:divBdr>
            <w:top w:val="none" w:sz="0" w:space="0" w:color="auto"/>
            <w:left w:val="none" w:sz="0" w:space="0" w:color="auto"/>
            <w:bottom w:val="none" w:sz="0" w:space="0" w:color="auto"/>
            <w:right w:val="none" w:sz="0" w:space="0" w:color="auto"/>
          </w:divBdr>
        </w:div>
        <w:div w:id="288242268">
          <w:marLeft w:val="547"/>
          <w:marRight w:val="0"/>
          <w:marTop w:val="77"/>
          <w:marBottom w:val="0"/>
          <w:divBdr>
            <w:top w:val="none" w:sz="0" w:space="0" w:color="auto"/>
            <w:left w:val="none" w:sz="0" w:space="0" w:color="auto"/>
            <w:bottom w:val="none" w:sz="0" w:space="0" w:color="auto"/>
            <w:right w:val="none" w:sz="0" w:space="0" w:color="auto"/>
          </w:divBdr>
        </w:div>
        <w:div w:id="414521489">
          <w:marLeft w:val="547"/>
          <w:marRight w:val="0"/>
          <w:marTop w:val="77"/>
          <w:marBottom w:val="0"/>
          <w:divBdr>
            <w:top w:val="none" w:sz="0" w:space="0" w:color="auto"/>
            <w:left w:val="none" w:sz="0" w:space="0" w:color="auto"/>
            <w:bottom w:val="none" w:sz="0" w:space="0" w:color="auto"/>
            <w:right w:val="none" w:sz="0" w:space="0" w:color="auto"/>
          </w:divBdr>
        </w:div>
        <w:div w:id="1332828961">
          <w:marLeft w:val="547"/>
          <w:marRight w:val="0"/>
          <w:marTop w:val="77"/>
          <w:marBottom w:val="0"/>
          <w:divBdr>
            <w:top w:val="none" w:sz="0" w:space="0" w:color="auto"/>
            <w:left w:val="none" w:sz="0" w:space="0" w:color="auto"/>
            <w:bottom w:val="none" w:sz="0" w:space="0" w:color="auto"/>
            <w:right w:val="none" w:sz="0" w:space="0" w:color="auto"/>
          </w:divBdr>
        </w:div>
        <w:div w:id="23057882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hse.gov.uk/stress/assets/docs/stress-talking-toolkit.pdf" TargetMode="External"/><Relationship Id="rId42" Type="http://schemas.openxmlformats.org/officeDocument/2006/relationships/hyperlink" Target="https://intranet.birmingham.ac.uk/hr/wellbeing/workhealth/mental-health-and-the-workplace.aspx" TargetMode="External"/><Relationship Id="rId47" Type="http://schemas.openxmlformats.org/officeDocument/2006/relationships/hyperlink" Target="https://www.birmingham.ac.uk/university/about/equality/index.aspx" TargetMode="External"/><Relationship Id="rId63" Type="http://schemas.openxmlformats.org/officeDocument/2006/relationships/hyperlink" Target="https://www.cipd.co.uk/knowledge/culture/well-being/mental-health-support-report" TargetMode="External"/><Relationship Id="rId68" Type="http://schemas.openxmlformats.org/officeDocument/2006/relationships/hyperlink" Target="mailto:helpline@cruse.org.uk" TargetMode="External"/><Relationship Id="rId84" Type="http://schemas.openxmlformats.org/officeDocument/2006/relationships/hyperlink" Target="http://www.helplines.org.uk/" TargetMode="External"/><Relationship Id="rId89" Type="http://schemas.openxmlformats.org/officeDocument/2006/relationships/hyperlink" Target="http://www.sane.org.uk/SANEline" TargetMode="External"/><Relationship Id="rId16" Type="http://schemas.openxmlformats.org/officeDocument/2006/relationships/hyperlink" Target="https://intranet.birmingham.ac.uk/hr/wellbeing/workhealth/mental-health-and-the-workplace.aspx" TargetMode="External"/><Relationship Id="rId11" Type="http://schemas.openxmlformats.org/officeDocument/2006/relationships/hyperlink" Target="https://intranet.birmingham.ac.uk/hr/wellbeing/worksafe/policy/hspolicies.aspx" TargetMode="External"/><Relationship Id="rId32" Type="http://schemas.openxmlformats.org/officeDocument/2006/relationships/hyperlink" Target="https://intranet.birmingham.ac.uk/hr/wellbeing/workhealth/index.aspx" TargetMode="External"/><Relationship Id="rId37" Type="http://schemas.openxmlformats.org/officeDocument/2006/relationships/hyperlink" Target="https://intranet.birmingham.ac.uk/staff/development/index.aspx" TargetMode="External"/><Relationship Id="rId53" Type="http://schemas.openxmlformats.org/officeDocument/2006/relationships/hyperlink" Target="https://intranet.birmingham.ac.uk/hr/leave/index.asp" TargetMode="External"/><Relationship Id="rId58" Type="http://schemas.openxmlformats.org/officeDocument/2006/relationships/hyperlink" Target="http://www.hse.gov.uk/pubns/wbk01.pdf" TargetMode="External"/><Relationship Id="rId74" Type="http://schemas.openxmlformats.org/officeDocument/2006/relationships/hyperlink" Target="https://www.equalityadvisoryservice.com/app/home" TargetMode="External"/><Relationship Id="rId79" Type="http://schemas.openxmlformats.org/officeDocument/2006/relationships/hyperlink" Target="https://england.shelter.org.uk/" TargetMode="External"/><Relationship Id="rId5" Type="http://schemas.openxmlformats.org/officeDocument/2006/relationships/webSettings" Target="webSettings.xml"/><Relationship Id="rId90" Type="http://schemas.openxmlformats.org/officeDocument/2006/relationships/hyperlink" Target="http://www.sane.org.uk/SANEmail" TargetMode="External"/><Relationship Id="rId95" Type="http://schemas.openxmlformats.org/officeDocument/2006/relationships/theme" Target="theme/theme1.xml"/><Relationship Id="rId22" Type="http://schemas.openxmlformats.org/officeDocument/2006/relationships/hyperlink" Target="https://www.hse.gov.uk/stress/standards/" TargetMode="External"/><Relationship Id="rId27" Type="http://schemas.openxmlformats.org/officeDocument/2006/relationships/footer" Target="footer1.xml"/><Relationship Id="rId43" Type="http://schemas.openxmlformats.org/officeDocument/2006/relationships/hyperlink" Target="https://intranet.birmingham.ac.uk/hr/employment/pdr/index.aspx" TargetMode="External"/><Relationship Id="rId48" Type="http://schemas.openxmlformats.org/officeDocument/2006/relationships/hyperlink" Target="https://intranet.birmingham.ac.uk/hr/documents/public/hsu/hsupolicy/0uhsp.pdf" TargetMode="External"/><Relationship Id="rId64" Type="http://schemas.openxmlformats.org/officeDocument/2006/relationships/hyperlink" Target="https://mhfaengland.org/mhfa-centre/campaigns/mhaw2018/" TargetMode="External"/><Relationship Id="rId69" Type="http://schemas.openxmlformats.org/officeDocument/2006/relationships/hyperlink" Target="https://www.cruse.org.uk" TargetMode="External"/><Relationship Id="rId8" Type="http://schemas.openxmlformats.org/officeDocument/2006/relationships/header" Target="header1.xml"/><Relationship Id="rId51" Type="http://schemas.openxmlformats.org/officeDocument/2006/relationships/hyperlink" Target="https://intranet.birmingham.ac.uk/hr/documents/staff/managers/disciplinary-investigation.pdf" TargetMode="External"/><Relationship Id="rId72" Type="http://schemas.openxmlformats.org/officeDocument/2006/relationships/hyperlink" Target="http://www.refuge.org.uk/" TargetMode="External"/><Relationship Id="rId80" Type="http://schemas.openxmlformats.org/officeDocument/2006/relationships/hyperlink" Target="https://www.childline.org.uk/" TargetMode="External"/><Relationship Id="rId85" Type="http://schemas.openxmlformats.org/officeDocument/2006/relationships/hyperlink" Target="http://www.mind.org.uk/" TargetMode="External"/><Relationship Id="rId93" Type="http://schemas.openxmlformats.org/officeDocument/2006/relationships/hyperlink" Target="https://www.mentalhealth.org.uk/" TargetMode="External"/><Relationship Id="rId3" Type="http://schemas.openxmlformats.org/officeDocument/2006/relationships/styles" Target="styles.xml"/><Relationship Id="rId12" Type="http://schemas.openxmlformats.org/officeDocument/2006/relationships/hyperlink" Target="https://intranet.birmingham.ac.uk/hr/documents/public/wellbeing/process-of-proactive-stress-management-flowchart-july-2021.pdf" TargetMode="External"/><Relationship Id="rId17" Type="http://schemas.openxmlformats.org/officeDocument/2006/relationships/hyperlink" Target="https://intranet.birmingham.ac.uk/hr/wellbeing/workhealth/Mental-Health-Support.aspx" TargetMode="External"/><Relationship Id="rId25" Type="http://schemas.openxmlformats.org/officeDocument/2006/relationships/hyperlink" Target="https://www.hse.gov.uk/stress/mental-health-line-managers.htm" TargetMode="External"/><Relationship Id="rId33" Type="http://schemas.openxmlformats.org/officeDocument/2006/relationships/image" Target="media/image5.png"/><Relationship Id="rId38" Type="http://schemas.openxmlformats.org/officeDocument/2006/relationships/hyperlink" Target="https://intranet.birmingham.ac.uk/hr/index.aspx" TargetMode="External"/><Relationship Id="rId46" Type="http://schemas.openxmlformats.org/officeDocument/2006/relationships/hyperlink" Target="https://intranet.birmingham.ac.uk/hr/documents/public/absence-monitoring.pdf" TargetMode="External"/><Relationship Id="rId59" Type="http://schemas.openxmlformats.org/officeDocument/2006/relationships/hyperlink" Target="https://www.hse.gov.uk/pubns/indg424.pdf" TargetMode="External"/><Relationship Id="rId67" Type="http://schemas.openxmlformats.org/officeDocument/2006/relationships/hyperlink" Target="http://www.cruse.org.uk/" TargetMode="External"/><Relationship Id="rId20" Type="http://schemas.openxmlformats.org/officeDocument/2006/relationships/hyperlink" Target="https://www.hse.gov.uk/stress/assets/docs/suggestions.pdf" TargetMode="External"/><Relationship Id="rId41" Type="http://schemas.openxmlformats.org/officeDocument/2006/relationships/hyperlink" Target="https://intranet.birmingham.ac.uk/hr/wellbeing/workhealth/Mental-Health-Support.aspx" TargetMode="External"/><Relationship Id="rId54" Type="http://schemas.openxmlformats.org/officeDocument/2006/relationships/hyperlink" Target="https://intranet.birmingham.ac.uk/student/taking-care-of-yourself/stress.aspx" TargetMode="External"/><Relationship Id="rId62" Type="http://schemas.openxmlformats.org/officeDocument/2006/relationships/hyperlink" Target="https://www.cipd.co.uk/knowledge/culture/well-being/stress-factsheet" TargetMode="External"/><Relationship Id="rId70" Type="http://schemas.openxmlformats.org/officeDocument/2006/relationships/hyperlink" Target="http://www.carersuk.org/" TargetMode="External"/><Relationship Id="rId75" Type="http://schemas.openxmlformats.org/officeDocument/2006/relationships/hyperlink" Target="mailto:jo@samaritans.org" TargetMode="External"/><Relationship Id="rId83" Type="http://schemas.openxmlformats.org/officeDocument/2006/relationships/hyperlink" Target="http://www.dealingwithdepression.co.uk/" TargetMode="External"/><Relationship Id="rId88" Type="http://schemas.openxmlformats.org/officeDocument/2006/relationships/hyperlink" Target="https://www.rethink.org/home" TargetMode="External"/><Relationship Id="rId91" Type="http://schemas.openxmlformats.org/officeDocument/2006/relationships/hyperlink" Target="https://www.stayingsafe.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ranet.birmingham.ac.uk/hr/documents/public/hsu/hsuguidance/17RA1.pdf" TargetMode="External"/><Relationship Id="rId23" Type="http://schemas.openxmlformats.org/officeDocument/2006/relationships/hyperlink" Target="https://www.hse.gov.uk/pubns/wbk01.pdf" TargetMode="External"/><Relationship Id="rId28" Type="http://schemas.openxmlformats.org/officeDocument/2006/relationships/image" Target="media/image3.png"/><Relationship Id="rId36" Type="http://schemas.openxmlformats.org/officeDocument/2006/relationships/hyperlink" Target="https://intranet.birmingham.ac.uk/hr/managers/employee-relations/quick-guides/index.aspx" TargetMode="External"/><Relationship Id="rId49" Type="http://schemas.openxmlformats.org/officeDocument/2006/relationships/hyperlink" Target="https://intranet.birmingham.ac.uk/as/studentservices/conduct/harassment/index.aspx" TargetMode="External"/><Relationship Id="rId57" Type="http://schemas.openxmlformats.org/officeDocument/2006/relationships/hyperlink" Target="http://www.hse.gov.uk/stress" TargetMode="External"/><Relationship Id="rId10" Type="http://schemas.openxmlformats.org/officeDocument/2006/relationships/hyperlink" Target="https://intranet.birmingham.ac.uk/hr/wellbeing/workhealth/stress-management-guidance.aspx" TargetMode="External"/><Relationship Id="rId31" Type="http://schemas.openxmlformats.org/officeDocument/2006/relationships/hyperlink" Target="https://intranet.birmingham.ac.uk/it/training/Training-courses.aspx" TargetMode="External"/><Relationship Id="rId44" Type="http://schemas.openxmlformats.org/officeDocument/2006/relationships/hyperlink" Target="https://intranet.birmingham.ac.uk/hr/employment/conflict/grievance.aspx" TargetMode="External"/><Relationship Id="rId52" Type="http://schemas.openxmlformats.org/officeDocument/2006/relationships/hyperlink" Target="%20https://intranet.birmingham.ac.uk/hr/leave/health/sick-leave.aspx" TargetMode="External"/><Relationship Id="rId60" Type="http://schemas.openxmlformats.org/officeDocument/2006/relationships/hyperlink" Target="http://www.acas.org.uk/media/pdf/l/m/B18_1.pdf" TargetMode="External"/><Relationship Id="rId65" Type="http://schemas.openxmlformats.org/officeDocument/2006/relationships/hyperlink" Target="https://www.mind.org.uk/information-support/types-of-mental-health-problems/stress/signs-of-stress/" TargetMode="External"/><Relationship Id="rId73" Type="http://schemas.openxmlformats.org/officeDocument/2006/relationships/hyperlink" Target="http://www.talktofrank.com/" TargetMode="External"/><Relationship Id="rId78" Type="http://schemas.openxmlformats.org/officeDocument/2006/relationships/hyperlink" Target="https://www.relate.org.uk/" TargetMode="External"/><Relationship Id="rId81" Type="http://schemas.openxmlformats.org/officeDocument/2006/relationships/hyperlink" Target="https://www.nspcc.org.uk/" TargetMode="External"/><Relationship Id="rId86" Type="http://schemas.openxmlformats.org/officeDocument/2006/relationships/hyperlink" Target="http://www.nhs.uk/pages/home.asp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ranet.birmingham.ac.uk/hr/wellbeing/worksafe/policy/hspolicies.aspx" TargetMode="External"/><Relationship Id="rId13" Type="http://schemas.openxmlformats.org/officeDocument/2006/relationships/hyperlink" Target="https://intranet.birmingham.ac.uk/hr/documents/public/wellbeing/flowchart-to-support-individual-stress-risk-assessment-july-2021.pdf" TargetMode="External"/><Relationship Id="rId18" Type="http://schemas.openxmlformats.org/officeDocument/2006/relationships/hyperlink" Target="https://www.hse.gov.uk/stress/mcit.pdf" TargetMode="External"/><Relationship Id="rId39" Type="http://schemas.openxmlformats.org/officeDocument/2006/relationships/hyperlink" Target="https://intranet.birmingham.ac.uk/as/studentservices/chaplaincy/index.aspx" TargetMode="External"/><Relationship Id="rId34" Type="http://schemas.openxmlformats.org/officeDocument/2006/relationships/hyperlink" Target="https://intranet.birmingham.ac.uk/hr/wellbeing/workhealth/index.aspx" TargetMode="External"/><Relationship Id="rId50" Type="http://schemas.openxmlformats.org/officeDocument/2006/relationships/hyperlink" Target="https://intranet.birmingham.ac.uk/hr/documents/staff/managers/disciplinary-investigation.pdf" TargetMode="External"/><Relationship Id="rId55" Type="http://schemas.openxmlformats.org/officeDocument/2006/relationships/hyperlink" Target="https://intranet.birmingham.ac.uk/as/studentservices/disability/mentalhealth/staffinfo.aspx" TargetMode="External"/><Relationship Id="rId76" Type="http://schemas.openxmlformats.org/officeDocument/2006/relationships/hyperlink" Target="http://www.familylives.org.uk/" TargetMode="External"/><Relationship Id="rId7" Type="http://schemas.openxmlformats.org/officeDocument/2006/relationships/endnotes" Target="endnotes.xml"/><Relationship Id="rId71" Type="http://schemas.openxmlformats.org/officeDocument/2006/relationships/hyperlink" Target="https://www.womensaid.org.uk/" TargetMode="External"/><Relationship Id="rId92" Type="http://schemas.openxmlformats.org/officeDocument/2006/relationships/hyperlink" Target="http://www.mentalhealth.org.uk/"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hse.gov.uk/stress/assets/docs/actionplan.pdf" TargetMode="External"/><Relationship Id="rId40" Type="http://schemas.openxmlformats.org/officeDocument/2006/relationships/hyperlink" Target="https://intranet.birmingham.ac.uk/hr/wellbeing/worksafe/safetyreps/safetyreps.aspx" TargetMode="External"/><Relationship Id="rId45" Type="http://schemas.openxmlformats.org/officeDocument/2006/relationships/hyperlink" Target="https://intranet.birmingham.ac.uk/hr/employment/conflict/disciplinary.aspx" TargetMode="External"/><Relationship Id="rId66" Type="http://schemas.openxmlformats.org/officeDocument/2006/relationships/hyperlink" Target="https://www.mind.org.uk/workplace/mental-health-at-work/taking-care-of-your-staff/employer-resources/wellness-action-plan-download/line-managers-guide-form/" TargetMode="External"/><Relationship Id="rId87" Type="http://schemas.openxmlformats.org/officeDocument/2006/relationships/hyperlink" Target="https://www.nhs24.scot/" TargetMode="External"/><Relationship Id="rId61" Type="http://schemas.openxmlformats.org/officeDocument/2006/relationships/hyperlink" Target="https://www.remploy.co.uk/about-us/current-programmes/access-work-mental-health-support-service" TargetMode="External"/><Relationship Id="rId82" Type="http://schemas.openxmlformats.org/officeDocument/2006/relationships/hyperlink" Target="https://www.anxietyuk.org.uk/" TargetMode="External"/><Relationship Id="rId19" Type="http://schemas.openxmlformats.org/officeDocument/2006/relationships/hyperlink" Target="https://www.hse.gov.uk/stress/standards/step2/surveys.htm" TargetMode="External"/><Relationship Id="rId14" Type="http://schemas.openxmlformats.org/officeDocument/2006/relationships/hyperlink" Target="https://intranet.birmingham.ac.uk/hr/wellbeing/worksafe/topics/riskassessment.aspx" TargetMode="External"/><Relationship Id="rId30" Type="http://schemas.openxmlformats.org/officeDocument/2006/relationships/hyperlink" Target="https://intranet.birmingham.ac.uk/staff/development/Index.aspx" TargetMode="External"/><Relationship Id="rId35" Type="http://schemas.openxmlformats.org/officeDocument/2006/relationships/hyperlink" Target="https://intranet.birmingham.ac.uk/hr/wellbeing/workhealth/index.aspx" TargetMode="External"/><Relationship Id="rId56" Type="http://schemas.openxmlformats.org/officeDocument/2006/relationships/hyperlink" Target="https://www.hse.gov.uk" TargetMode="External"/><Relationship Id="rId77" Type="http://schemas.openxmlformats.org/officeDocument/2006/relationships/hyperlink" Target="http://www.ageuk.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CB3AF-D8CA-489C-BCFD-9C840DA0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4978</Words>
  <Characters>28379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Philippa Hawkins (Workplace Wellbeing)</cp:lastModifiedBy>
  <cp:revision>6</cp:revision>
  <cp:lastPrinted>2019-08-08T13:58:00Z</cp:lastPrinted>
  <dcterms:created xsi:type="dcterms:W3CDTF">2021-07-02T15:23:00Z</dcterms:created>
  <dcterms:modified xsi:type="dcterms:W3CDTF">2021-07-06T16:05:00Z</dcterms:modified>
</cp:coreProperties>
</file>