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84515" w14:textId="77777777" w:rsidR="001D588B" w:rsidRDefault="001D588B" w:rsidP="006816A5">
      <w:pPr>
        <w:pStyle w:val="Title"/>
        <w:jc w:val="left"/>
        <w:rPr>
          <w:rFonts w:ascii="Calibri" w:hAnsi="Calibri" w:cs="Calibri"/>
          <w:u w:val="none"/>
        </w:rPr>
      </w:pPr>
    </w:p>
    <w:p w14:paraId="155F180A" w14:textId="77777777" w:rsidR="00B463B7" w:rsidRDefault="00B463B7" w:rsidP="006816A5">
      <w:pPr>
        <w:pStyle w:val="Title"/>
        <w:ind w:firstLine="720"/>
        <w:rPr>
          <w:rFonts w:ascii="Calibri" w:hAnsi="Calibri" w:cs="Calibri"/>
          <w:u w:val="none"/>
        </w:rPr>
      </w:pPr>
      <w:r w:rsidRPr="00F01963">
        <w:rPr>
          <w:rFonts w:ascii="Calibri" w:hAnsi="Calibri" w:cs="Calibri"/>
          <w:u w:val="none"/>
        </w:rPr>
        <w:t>GENERAL HEALTH AND SAFETY RISK ASSESSMENT FORM</w:t>
      </w:r>
    </w:p>
    <w:p w14:paraId="7C29FBAA" w14:textId="77777777" w:rsidR="00B463B7" w:rsidRPr="00F01963" w:rsidRDefault="00B463B7" w:rsidP="00B463B7">
      <w:pPr>
        <w:pStyle w:val="Title"/>
        <w:rPr>
          <w:rFonts w:ascii="Calibri" w:hAnsi="Calibri" w:cs="Calibri"/>
          <w:u w:val="non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852"/>
        <w:gridCol w:w="232"/>
        <w:gridCol w:w="983"/>
        <w:gridCol w:w="1167"/>
        <w:gridCol w:w="1712"/>
        <w:gridCol w:w="3181"/>
        <w:gridCol w:w="298"/>
        <w:gridCol w:w="298"/>
        <w:gridCol w:w="136"/>
        <w:gridCol w:w="178"/>
        <w:gridCol w:w="965"/>
        <w:gridCol w:w="1073"/>
        <w:gridCol w:w="204"/>
        <w:gridCol w:w="298"/>
        <w:gridCol w:w="319"/>
        <w:gridCol w:w="314"/>
        <w:gridCol w:w="663"/>
        <w:gridCol w:w="555"/>
        <w:gridCol w:w="848"/>
      </w:tblGrid>
      <w:tr w:rsidR="001D1271" w:rsidRPr="0091182D" w14:paraId="59238CBA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71A8A643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Site</w:t>
            </w:r>
          </w:p>
          <w:p w14:paraId="6DFF3BC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094" w:type="dxa"/>
            <w:gridSpan w:val="4"/>
            <w:shd w:val="clear" w:color="auto" w:fill="auto"/>
          </w:tcPr>
          <w:p w14:paraId="69985A90" w14:textId="20F6F563" w:rsidR="00B463B7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ICT BUILDING: </w:t>
            </w:r>
            <w:r w:rsidR="008568DC">
              <w:rPr>
                <w:rFonts w:cstheme="minorHAnsi"/>
                <w:b/>
                <w:sz w:val="16"/>
                <w:szCs w:val="16"/>
              </w:rPr>
              <w:t>BIRMINGHAM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RESEARCH PARK</w:t>
            </w:r>
          </w:p>
          <w:p w14:paraId="73A4CFE7" w14:textId="5B626A64" w:rsidR="00AB6D88" w:rsidRPr="0091182D" w:rsidRDefault="00AB6D88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13" w:type="dxa"/>
            <w:gridSpan w:val="4"/>
            <w:shd w:val="clear" w:color="auto" w:fill="9CC2E5"/>
          </w:tcPr>
          <w:p w14:paraId="14C8BAF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Department</w:t>
            </w:r>
          </w:p>
        </w:tc>
        <w:tc>
          <w:tcPr>
            <w:tcW w:w="2216" w:type="dxa"/>
            <w:gridSpan w:val="3"/>
            <w:shd w:val="clear" w:color="auto" w:fill="auto"/>
          </w:tcPr>
          <w:p w14:paraId="73B88A4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UNIVERSITY OF BIRMINGHAM ENTERPRISE LTD </w:t>
            </w:r>
            <w:r w:rsidR="007A5CE8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21" w:type="dxa"/>
            <w:gridSpan w:val="3"/>
            <w:shd w:val="clear" w:color="auto" w:fill="9CC2E5"/>
          </w:tcPr>
          <w:p w14:paraId="099E1174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Version / Ref No.</w:t>
            </w:r>
          </w:p>
        </w:tc>
        <w:tc>
          <w:tcPr>
            <w:tcW w:w="2380" w:type="dxa"/>
            <w:gridSpan w:val="4"/>
            <w:shd w:val="clear" w:color="auto" w:fill="auto"/>
          </w:tcPr>
          <w:p w14:paraId="1010373B" w14:textId="0232F99C" w:rsidR="00B463B7" w:rsidRPr="0091182D" w:rsidRDefault="00200C07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V7</w:t>
            </w:r>
          </w:p>
        </w:tc>
      </w:tr>
      <w:tr w:rsidR="00923818" w:rsidRPr="0091182D" w14:paraId="24EA05F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3DAA18C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Location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0B5B943C" w14:textId="77777777" w:rsidR="00AB6D88" w:rsidRDefault="00AB6D88" w:rsidP="0061106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ICT Building </w:t>
            </w:r>
          </w:p>
          <w:p w14:paraId="357459DE" w14:textId="5CE2FEF3" w:rsidR="008568DC" w:rsidRPr="008568DC" w:rsidRDefault="008568DC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 xml:space="preserve">97 Vincent Drive </w:t>
            </w:r>
          </w:p>
          <w:p w14:paraId="4BA8639A" w14:textId="77777777" w:rsidR="008568DC" w:rsidRPr="008568DC" w:rsidRDefault="007A5CE8" w:rsidP="00611069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B6</w:t>
            </w:r>
            <w:r w:rsidR="008568DC" w:rsidRPr="008568DC">
              <w:rPr>
                <w:rFonts w:cstheme="minorHAnsi"/>
                <w:sz w:val="16"/>
                <w:szCs w:val="16"/>
              </w:rPr>
              <w:t xml:space="preserve"> on Campus Map </w:t>
            </w:r>
          </w:p>
          <w:p w14:paraId="1601EF81" w14:textId="0ED6A990" w:rsidR="008568DC" w:rsidRPr="008568DC" w:rsidRDefault="008568DC" w:rsidP="00AB6D88">
            <w:pPr>
              <w:rPr>
                <w:rFonts w:cstheme="minorHAnsi"/>
                <w:sz w:val="16"/>
                <w:szCs w:val="16"/>
              </w:rPr>
            </w:pPr>
            <w:r w:rsidRPr="008568DC">
              <w:rPr>
                <w:rFonts w:cstheme="minorHAnsi"/>
                <w:sz w:val="16"/>
                <w:szCs w:val="16"/>
              </w:rPr>
              <w:t>Estates ref: 5242 ICT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634DD232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Activity Description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3B85BA0E" w14:textId="77777777" w:rsidR="00384F5C" w:rsidRDefault="00384F5C" w:rsidP="00384F5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Return to Campus COVID-19: Building Risk Assessment</w:t>
            </w:r>
          </w:p>
          <w:p w14:paraId="143F8886" w14:textId="77777777" w:rsidR="00B463B7" w:rsidRPr="00384F5C" w:rsidRDefault="00384F5C" w:rsidP="00384F5C">
            <w:pPr>
              <w:rPr>
                <w:rFonts w:cstheme="minorHAnsi"/>
                <w:sz w:val="16"/>
                <w:szCs w:val="16"/>
              </w:rPr>
            </w:pPr>
            <w:r w:rsidRPr="00384F5C">
              <w:rPr>
                <w:rFonts w:cstheme="minorHAnsi"/>
                <w:sz w:val="16"/>
                <w:szCs w:val="16"/>
              </w:rPr>
              <w:t>Information about the number and type of people working in/accessing the building</w:t>
            </w:r>
            <w:r>
              <w:rPr>
                <w:rFonts w:cstheme="minorHAnsi"/>
                <w:sz w:val="16"/>
                <w:szCs w:val="16"/>
              </w:rPr>
              <w:t xml:space="preserve">: </w:t>
            </w:r>
          </w:p>
          <w:p w14:paraId="6465438F" w14:textId="162BD921" w:rsidR="00AB6D88" w:rsidRPr="0091182D" w:rsidRDefault="00AB6D88" w:rsidP="00AB6D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Building occupied by Ministry of Defence for the sole use Royal Centre for Defence Medicine staff: RCDM. 75 staff at full capacity. </w:t>
            </w:r>
          </w:p>
          <w:p w14:paraId="1BDDBEB6" w14:textId="3D30AB09" w:rsidR="00384F5C" w:rsidRPr="0091182D" w:rsidRDefault="00384F5C" w:rsidP="008568DC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D1271" w:rsidRPr="0091182D" w14:paraId="27367757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40F390E6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Assessor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5B0A9BEC" w14:textId="77777777" w:rsidR="00B463B7" w:rsidRPr="0091182D" w:rsidRDefault="007A5CE8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410C9ACE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Assessment Date</w:t>
            </w:r>
          </w:p>
        </w:tc>
        <w:tc>
          <w:tcPr>
            <w:tcW w:w="1143" w:type="dxa"/>
            <w:gridSpan w:val="2"/>
            <w:shd w:val="clear" w:color="auto" w:fill="auto"/>
          </w:tcPr>
          <w:p w14:paraId="1B9BA429" w14:textId="77777777" w:rsidR="00B463B7" w:rsidRPr="0091182D" w:rsidRDefault="008568DC" w:rsidP="00611069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</w:t>
            </w:r>
            <w:r w:rsidRPr="008568DC">
              <w:rPr>
                <w:rFonts w:cstheme="minorHAnsi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cstheme="minorHAnsi"/>
                <w:b/>
                <w:sz w:val="16"/>
                <w:szCs w:val="16"/>
              </w:rPr>
              <w:t xml:space="preserve"> June 2020 </w:t>
            </w:r>
          </w:p>
        </w:tc>
        <w:tc>
          <w:tcPr>
            <w:tcW w:w="1073" w:type="dxa"/>
            <w:shd w:val="clear" w:color="auto" w:fill="9CC2E5"/>
          </w:tcPr>
          <w:p w14:paraId="3CF56BC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Date of Assessment Review</w:t>
            </w:r>
          </w:p>
        </w:tc>
        <w:tc>
          <w:tcPr>
            <w:tcW w:w="3201" w:type="dxa"/>
            <w:gridSpan w:val="7"/>
            <w:shd w:val="clear" w:color="auto" w:fill="auto"/>
          </w:tcPr>
          <w:p w14:paraId="2E344B38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14:paraId="464035FE" w14:textId="77777777" w:rsidTr="002B17DF">
        <w:trPr>
          <w:trHeight w:val="494"/>
          <w:tblHeader/>
        </w:trPr>
        <w:tc>
          <w:tcPr>
            <w:tcW w:w="2022" w:type="dxa"/>
            <w:gridSpan w:val="2"/>
            <w:shd w:val="clear" w:color="auto" w:fill="9CC2E5"/>
          </w:tcPr>
          <w:p w14:paraId="6F8D0FD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Name</w:t>
            </w:r>
          </w:p>
        </w:tc>
        <w:tc>
          <w:tcPr>
            <w:tcW w:w="4094" w:type="dxa"/>
            <w:gridSpan w:val="4"/>
            <w:shd w:val="clear" w:color="auto" w:fill="auto"/>
          </w:tcPr>
          <w:p w14:paraId="11A5464F" w14:textId="77777777" w:rsidR="00B463B7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ANGIE REYNOLDS</w:t>
            </w:r>
          </w:p>
          <w:p w14:paraId="0C86F5C8" w14:textId="77777777" w:rsidR="008568DC" w:rsidRPr="0091182D" w:rsidRDefault="008568DC" w:rsidP="008568D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HEAD OF BIRMINGHAM RESEARCH PARK </w:t>
            </w:r>
          </w:p>
        </w:tc>
        <w:tc>
          <w:tcPr>
            <w:tcW w:w="3913" w:type="dxa"/>
            <w:gridSpan w:val="4"/>
            <w:shd w:val="clear" w:color="auto" w:fill="9CC2E5"/>
          </w:tcPr>
          <w:p w14:paraId="308FAC29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  <w:r w:rsidRPr="0091182D">
              <w:rPr>
                <w:rFonts w:cstheme="minorHAnsi"/>
                <w:b/>
                <w:sz w:val="16"/>
                <w:szCs w:val="16"/>
              </w:rPr>
              <w:t>Academic / Manager Signature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12CC64B5" w14:textId="77777777" w:rsidR="00B463B7" w:rsidRPr="0091182D" w:rsidRDefault="00B463B7" w:rsidP="00611069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23818" w:rsidRPr="0091182D" w14:paraId="7122CE8E" w14:textId="77777777" w:rsidTr="002B17DF">
        <w:trPr>
          <w:trHeight w:val="249"/>
          <w:tblHeader/>
        </w:trPr>
        <w:tc>
          <w:tcPr>
            <w:tcW w:w="4404" w:type="dxa"/>
            <w:gridSpan w:val="5"/>
            <w:shd w:val="clear" w:color="auto" w:fill="00B0F0"/>
          </w:tcPr>
          <w:p w14:paraId="28641AA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Hazard Assessment</w:t>
            </w:r>
          </w:p>
        </w:tc>
        <w:tc>
          <w:tcPr>
            <w:tcW w:w="8976" w:type="dxa"/>
            <w:gridSpan w:val="12"/>
            <w:shd w:val="clear" w:color="auto" w:fill="00B0F0"/>
          </w:tcPr>
          <w:p w14:paraId="235E65A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Control Assessment</w:t>
            </w:r>
          </w:p>
        </w:tc>
        <w:tc>
          <w:tcPr>
            <w:tcW w:w="2066" w:type="dxa"/>
            <w:gridSpan w:val="3"/>
            <w:shd w:val="clear" w:color="auto" w:fill="00B0F0"/>
          </w:tcPr>
          <w:p w14:paraId="776ECFB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Actions</w:t>
            </w:r>
          </w:p>
        </w:tc>
      </w:tr>
      <w:tr w:rsidR="001D1271" w:rsidRPr="0091182D" w14:paraId="6A99EA65" w14:textId="77777777" w:rsidTr="002B17DF">
        <w:trPr>
          <w:trHeight w:val="383"/>
          <w:tblHeader/>
        </w:trPr>
        <w:tc>
          <w:tcPr>
            <w:tcW w:w="1170" w:type="dxa"/>
            <w:vMerge w:val="restart"/>
            <w:shd w:val="clear" w:color="auto" w:fill="DEEAF6"/>
          </w:tcPr>
          <w:p w14:paraId="5F5B173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 Category</w:t>
            </w:r>
          </w:p>
        </w:tc>
        <w:tc>
          <w:tcPr>
            <w:tcW w:w="1084" w:type="dxa"/>
            <w:gridSpan w:val="2"/>
            <w:vMerge w:val="restart"/>
            <w:shd w:val="clear" w:color="auto" w:fill="DEEAF6"/>
          </w:tcPr>
          <w:p w14:paraId="4495AB83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Hazards Identified</w:t>
            </w:r>
          </w:p>
          <w:p w14:paraId="3CE18BF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 w:val="restart"/>
            <w:shd w:val="clear" w:color="auto" w:fill="DEEAF6"/>
          </w:tcPr>
          <w:p w14:paraId="33C3789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Who might be harmed?</w:t>
            </w:r>
          </w:p>
          <w:p w14:paraId="6CF62E57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  <w:p w14:paraId="3B5CB89E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Students</w:t>
            </w:r>
          </w:p>
          <w:p w14:paraId="6F23465C" w14:textId="77777777" w:rsidR="008026C5" w:rsidRPr="0091182D" w:rsidRDefault="008026C5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Contractors </w:t>
            </w:r>
            <w:r w:rsidR="00A06990"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  <w:p w14:paraId="374F23C5" w14:textId="77777777" w:rsidR="00A06990" w:rsidRPr="0091182D" w:rsidRDefault="00A06990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Others</w:t>
            </w:r>
          </w:p>
        </w:tc>
        <w:tc>
          <w:tcPr>
            <w:tcW w:w="1167" w:type="dxa"/>
            <w:vMerge w:val="restart"/>
            <w:shd w:val="clear" w:color="auto" w:fill="DEEAF6"/>
          </w:tcPr>
          <w:p w14:paraId="721C09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How might people be harmed?</w:t>
            </w:r>
          </w:p>
        </w:tc>
        <w:tc>
          <w:tcPr>
            <w:tcW w:w="4893" w:type="dxa"/>
            <w:gridSpan w:val="2"/>
            <w:vMerge w:val="restart"/>
            <w:shd w:val="clear" w:color="auto" w:fill="DEEAF6"/>
          </w:tcPr>
          <w:p w14:paraId="389A7C37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Existing Control Measures</w:t>
            </w:r>
          </w:p>
        </w:tc>
        <w:tc>
          <w:tcPr>
            <w:tcW w:w="910" w:type="dxa"/>
            <w:gridSpan w:val="4"/>
            <w:shd w:val="clear" w:color="auto" w:fill="DEEAF6"/>
          </w:tcPr>
          <w:p w14:paraId="199C1FE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Initial Risk Rating</w:t>
            </w:r>
          </w:p>
        </w:tc>
        <w:tc>
          <w:tcPr>
            <w:tcW w:w="965" w:type="dxa"/>
            <w:vMerge w:val="restart"/>
            <w:shd w:val="clear" w:color="auto" w:fill="DEEAF6"/>
          </w:tcPr>
          <w:p w14:paraId="158187B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Are these adequate?</w:t>
            </w:r>
          </w:p>
          <w:p w14:paraId="253F347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Yes/No</w:t>
            </w:r>
          </w:p>
          <w:p w14:paraId="04CBB429" w14:textId="77777777" w:rsidR="00B463B7" w:rsidRPr="0091182D" w:rsidRDefault="00B463B7" w:rsidP="0061106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 w:val="restart"/>
            <w:shd w:val="clear" w:color="auto" w:fill="DEEAF6"/>
          </w:tcPr>
          <w:p w14:paraId="15CB4BF5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Changes to/ Additional Controls</w:t>
            </w:r>
          </w:p>
        </w:tc>
        <w:tc>
          <w:tcPr>
            <w:tcW w:w="931" w:type="dxa"/>
            <w:gridSpan w:val="3"/>
            <w:shd w:val="clear" w:color="auto" w:fill="DEEAF6"/>
          </w:tcPr>
          <w:p w14:paraId="332DBF4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Residual Risk Rating</w:t>
            </w:r>
          </w:p>
        </w:tc>
        <w:tc>
          <w:tcPr>
            <w:tcW w:w="663" w:type="dxa"/>
            <w:vMerge w:val="restart"/>
            <w:shd w:val="clear" w:color="auto" w:fill="DEEAF6"/>
          </w:tcPr>
          <w:p w14:paraId="7D101FB8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Owner</w:t>
            </w:r>
          </w:p>
        </w:tc>
        <w:tc>
          <w:tcPr>
            <w:tcW w:w="555" w:type="dxa"/>
            <w:vMerge w:val="restart"/>
            <w:shd w:val="clear" w:color="auto" w:fill="DEEAF6"/>
          </w:tcPr>
          <w:p w14:paraId="6E9DCBA1" w14:textId="77777777" w:rsidR="0062067F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Due </w:t>
            </w:r>
          </w:p>
          <w:p w14:paraId="3699CE02" w14:textId="77777777" w:rsidR="00B463B7" w:rsidRPr="0091182D" w:rsidRDefault="0062067F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Date</w:t>
            </w:r>
          </w:p>
          <w:p w14:paraId="4580F992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 w:val="restart"/>
            <w:shd w:val="clear" w:color="auto" w:fill="DEEAF6"/>
          </w:tcPr>
          <w:p w14:paraId="7FF31D8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Action Complete</w:t>
            </w:r>
          </w:p>
          <w:p w14:paraId="2CC05C19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937772" w:rsidRPr="0091182D" w14:paraId="655F24AD" w14:textId="77777777" w:rsidTr="002B17DF">
        <w:trPr>
          <w:trHeight w:val="382"/>
          <w:tblHeader/>
        </w:trPr>
        <w:tc>
          <w:tcPr>
            <w:tcW w:w="1170" w:type="dxa"/>
            <w:vMerge/>
            <w:tcBorders>
              <w:bottom w:val="nil"/>
            </w:tcBorders>
            <w:shd w:val="clear" w:color="auto" w:fill="auto"/>
          </w:tcPr>
          <w:p w14:paraId="2DC21130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vMerge/>
            <w:tcBorders>
              <w:bottom w:val="nil"/>
            </w:tcBorders>
            <w:shd w:val="clear" w:color="auto" w:fill="auto"/>
          </w:tcPr>
          <w:p w14:paraId="091A38E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vMerge/>
            <w:tcBorders>
              <w:bottom w:val="nil"/>
            </w:tcBorders>
            <w:shd w:val="clear" w:color="auto" w:fill="auto"/>
          </w:tcPr>
          <w:p w14:paraId="4E04CC6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vMerge/>
            <w:tcBorders>
              <w:bottom w:val="nil"/>
            </w:tcBorders>
            <w:shd w:val="clear" w:color="auto" w:fill="auto"/>
          </w:tcPr>
          <w:p w14:paraId="292376B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08F4E9C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24C78C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166A49FD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gridSpan w:val="2"/>
            <w:tcBorders>
              <w:bottom w:val="nil"/>
            </w:tcBorders>
            <w:shd w:val="clear" w:color="auto" w:fill="DEEAF6"/>
          </w:tcPr>
          <w:p w14:paraId="06A5386B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965" w:type="dxa"/>
            <w:vMerge/>
            <w:tcBorders>
              <w:bottom w:val="nil"/>
            </w:tcBorders>
            <w:shd w:val="clear" w:color="auto" w:fill="auto"/>
          </w:tcPr>
          <w:p w14:paraId="0B721B9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39A3F7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bottom w:val="nil"/>
            </w:tcBorders>
            <w:shd w:val="clear" w:color="auto" w:fill="DEEAF6"/>
          </w:tcPr>
          <w:p w14:paraId="3F815B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S</w:t>
            </w:r>
          </w:p>
        </w:tc>
        <w:tc>
          <w:tcPr>
            <w:tcW w:w="319" w:type="dxa"/>
            <w:tcBorders>
              <w:bottom w:val="nil"/>
            </w:tcBorders>
            <w:shd w:val="clear" w:color="auto" w:fill="DEEAF6"/>
          </w:tcPr>
          <w:p w14:paraId="60928D01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L</w:t>
            </w:r>
          </w:p>
        </w:tc>
        <w:tc>
          <w:tcPr>
            <w:tcW w:w="314" w:type="dxa"/>
            <w:tcBorders>
              <w:bottom w:val="nil"/>
            </w:tcBorders>
            <w:shd w:val="clear" w:color="auto" w:fill="DEEAF6"/>
          </w:tcPr>
          <w:p w14:paraId="71385526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  <w:r w:rsidRPr="0091182D">
              <w:rPr>
                <w:rFonts w:asciiTheme="minorHAnsi" w:hAnsiTheme="minorHAnsi" w:cstheme="minorHAnsi"/>
                <w:sz w:val="16"/>
                <w:szCs w:val="16"/>
                <w:u w:val="none"/>
              </w:rPr>
              <w:t>R</w:t>
            </w:r>
          </w:p>
        </w:tc>
        <w:tc>
          <w:tcPr>
            <w:tcW w:w="663" w:type="dxa"/>
            <w:vMerge/>
            <w:tcBorders>
              <w:bottom w:val="nil"/>
            </w:tcBorders>
            <w:shd w:val="clear" w:color="auto" w:fill="auto"/>
          </w:tcPr>
          <w:p w14:paraId="19278154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vMerge/>
            <w:tcBorders>
              <w:bottom w:val="nil"/>
            </w:tcBorders>
            <w:shd w:val="clear" w:color="auto" w:fill="auto"/>
          </w:tcPr>
          <w:p w14:paraId="1B9923FF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</w:tcPr>
          <w:p w14:paraId="5D06B51E" w14:textId="77777777" w:rsidR="00B463B7" w:rsidRPr="0091182D" w:rsidRDefault="00B463B7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1148D92D" w14:textId="77777777" w:rsidTr="002B17DF">
        <w:trPr>
          <w:trHeight w:val="20"/>
          <w:tblHeader/>
        </w:trPr>
        <w:tc>
          <w:tcPr>
            <w:tcW w:w="1170" w:type="dxa"/>
            <w:tcBorders>
              <w:top w:val="nil"/>
            </w:tcBorders>
            <w:shd w:val="clear" w:color="auto" w:fill="D9E2F3" w:themeFill="accent5" w:themeFillTint="33"/>
          </w:tcPr>
          <w:p w14:paraId="0E0EE67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CABAF4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tcBorders>
              <w:top w:val="nil"/>
            </w:tcBorders>
            <w:shd w:val="clear" w:color="auto" w:fill="D9E2F3" w:themeFill="accent5" w:themeFillTint="33"/>
          </w:tcPr>
          <w:p w14:paraId="117121E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tcBorders>
              <w:top w:val="nil"/>
            </w:tcBorders>
            <w:shd w:val="clear" w:color="auto" w:fill="D9E2F3" w:themeFill="accent5" w:themeFillTint="33"/>
          </w:tcPr>
          <w:p w14:paraId="3C2E310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531B7D0F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60998608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CB7DC16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34832982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tcBorders>
              <w:top w:val="nil"/>
            </w:tcBorders>
            <w:shd w:val="clear" w:color="auto" w:fill="D9E2F3" w:themeFill="accent5" w:themeFillTint="33"/>
          </w:tcPr>
          <w:p w14:paraId="26DC4143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shd w:val="clear" w:color="auto" w:fill="D9E2F3" w:themeFill="accent5" w:themeFillTint="33"/>
          </w:tcPr>
          <w:p w14:paraId="6AC0636E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tcBorders>
              <w:top w:val="nil"/>
            </w:tcBorders>
            <w:shd w:val="clear" w:color="auto" w:fill="D9E2F3" w:themeFill="accent5" w:themeFillTint="33"/>
          </w:tcPr>
          <w:p w14:paraId="71B366B9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tcBorders>
              <w:top w:val="nil"/>
            </w:tcBorders>
            <w:shd w:val="clear" w:color="auto" w:fill="D9E2F3" w:themeFill="accent5" w:themeFillTint="33"/>
          </w:tcPr>
          <w:p w14:paraId="0A78B967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tcBorders>
              <w:top w:val="nil"/>
            </w:tcBorders>
            <w:shd w:val="clear" w:color="auto" w:fill="D9E2F3" w:themeFill="accent5" w:themeFillTint="33"/>
          </w:tcPr>
          <w:p w14:paraId="546D5100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tcBorders>
              <w:top w:val="nil"/>
            </w:tcBorders>
            <w:shd w:val="clear" w:color="auto" w:fill="D9E2F3" w:themeFill="accent5" w:themeFillTint="33"/>
          </w:tcPr>
          <w:p w14:paraId="00C949C4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tcBorders>
              <w:top w:val="nil"/>
            </w:tcBorders>
            <w:shd w:val="clear" w:color="auto" w:fill="D9E2F3" w:themeFill="accent5" w:themeFillTint="33"/>
          </w:tcPr>
          <w:p w14:paraId="451F92BC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  <w:tc>
          <w:tcPr>
            <w:tcW w:w="848" w:type="dxa"/>
            <w:tcBorders>
              <w:top w:val="nil"/>
            </w:tcBorders>
            <w:shd w:val="clear" w:color="auto" w:fill="D9E2F3" w:themeFill="accent5" w:themeFillTint="33"/>
          </w:tcPr>
          <w:p w14:paraId="674D086B" w14:textId="77777777" w:rsidR="00443D9C" w:rsidRPr="0091182D" w:rsidRDefault="00443D9C" w:rsidP="00611069">
            <w:pPr>
              <w:pStyle w:val="Title"/>
              <w:rPr>
                <w:rFonts w:asciiTheme="minorHAnsi" w:hAnsiTheme="minorHAnsi" w:cstheme="minorHAnsi"/>
                <w:sz w:val="16"/>
                <w:szCs w:val="16"/>
                <w:u w:val="none"/>
              </w:rPr>
            </w:pPr>
          </w:p>
        </w:tc>
      </w:tr>
      <w:tr w:rsidR="001D1271" w:rsidRPr="0091182D" w14:paraId="678292E5" w14:textId="77777777" w:rsidTr="002B17DF">
        <w:trPr>
          <w:trHeight w:val="70"/>
        </w:trPr>
        <w:tc>
          <w:tcPr>
            <w:tcW w:w="1170" w:type="dxa"/>
            <w:shd w:val="clear" w:color="auto" w:fill="auto"/>
          </w:tcPr>
          <w:p w14:paraId="32C040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  <w:p w14:paraId="1483E8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81D84A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753658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69B870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D591D5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348567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2B0FDE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40C874D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AF4BAC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2F6CFE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1921F77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CDF691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78E674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2DB873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309D21F" w14:textId="77777777" w:rsidR="00B23D3F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3584F8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063AF17E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Psychological well being</w:t>
            </w:r>
          </w:p>
          <w:p w14:paraId="1E4F289F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DD617ED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960D9D4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3918817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511E8763" w14:textId="77777777" w:rsidR="00B23D3F" w:rsidRDefault="00B23D3F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11807753" w14:textId="77777777" w:rsidR="00B23D3F" w:rsidRPr="0091182D" w:rsidRDefault="00B23D3F" w:rsidP="00B23D3F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2E019A16" w14:textId="77777777" w:rsidR="002B17DF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86E72DD" w14:textId="40DEA336" w:rsidR="00B23D3F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7A5CE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Staff </w:t>
            </w:r>
          </w:p>
          <w:p w14:paraId="1039353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4D2A14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812BD4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97B4F77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AA44DF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C50C0DE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03FC4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0F33FAF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EDF0660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D0456A1" w14:textId="77777777" w:rsidR="00B23D3F" w:rsidRDefault="00B23D3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3FDF023" w14:textId="77777777" w:rsidR="00B23D3F" w:rsidRPr="0091182D" w:rsidRDefault="00B23D3F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A584004" w14:textId="0A21EF0D" w:rsidR="00B23D3F" w:rsidRPr="0091182D" w:rsidRDefault="00B23D3F" w:rsidP="002B17DF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69CC4F0" w14:textId="2220FBE9" w:rsidR="00B23D3F" w:rsidRDefault="00AB6D88" w:rsidP="00683A80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</w:t>
            </w:r>
            <w:r w:rsidR="002B17DF">
              <w:rPr>
                <w:sz w:val="16"/>
                <w:szCs w:val="16"/>
              </w:rPr>
              <w:t xml:space="preserve">the psychological wellbeing of staff who work within the ICT building. </w:t>
            </w:r>
            <w:r>
              <w:rPr>
                <w:sz w:val="16"/>
                <w:szCs w:val="16"/>
              </w:rPr>
              <w:t xml:space="preserve">Research Park staff share good practice advice via email. </w:t>
            </w:r>
          </w:p>
          <w:p w14:paraId="573C0780" w14:textId="77777777" w:rsidR="000B6294" w:rsidRDefault="000B6294" w:rsidP="00683A80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5F826E8C" w14:textId="27ED1663" w:rsidR="006816A5" w:rsidRPr="006816A5" w:rsidRDefault="00AB6D88" w:rsidP="002B17D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</w:t>
            </w:r>
            <w:r w:rsidR="002B17DF">
              <w:rPr>
                <w:sz w:val="16"/>
                <w:szCs w:val="16"/>
              </w:rPr>
              <w:t xml:space="preserve"> responsible for ensuring that appropriate workplace </w:t>
            </w:r>
            <w:r w:rsidR="00B23D3F" w:rsidRPr="005B5F31">
              <w:rPr>
                <w:sz w:val="16"/>
                <w:szCs w:val="16"/>
              </w:rPr>
              <w:t xml:space="preserve">controls </w:t>
            </w:r>
            <w:r w:rsidR="002B17DF">
              <w:rPr>
                <w:sz w:val="16"/>
                <w:szCs w:val="16"/>
              </w:rPr>
              <w:t xml:space="preserve">are </w:t>
            </w:r>
            <w:r w:rsidR="00B23D3F" w:rsidRPr="005B5F31">
              <w:rPr>
                <w:sz w:val="16"/>
                <w:szCs w:val="16"/>
              </w:rPr>
              <w:t>in place to reduce risk of exposure to COVID 19</w:t>
            </w:r>
            <w:r w:rsidR="002B17DF">
              <w:rPr>
                <w:sz w:val="16"/>
                <w:szCs w:val="16"/>
              </w:rPr>
              <w:t xml:space="preserve">, and that these controls </w:t>
            </w:r>
            <w:r w:rsidR="00B23D3F" w:rsidRPr="005B5F31">
              <w:rPr>
                <w:sz w:val="16"/>
                <w:szCs w:val="16"/>
              </w:rPr>
              <w:t>are documented and disseminated to employ</w:t>
            </w:r>
            <w:r w:rsidR="00B23D3F">
              <w:rPr>
                <w:sz w:val="16"/>
                <w:szCs w:val="16"/>
              </w:rPr>
              <w:t xml:space="preserve">ees </w:t>
            </w:r>
          </w:p>
        </w:tc>
        <w:tc>
          <w:tcPr>
            <w:tcW w:w="298" w:type="dxa"/>
            <w:shd w:val="clear" w:color="auto" w:fill="auto"/>
          </w:tcPr>
          <w:p w14:paraId="29D7C9F4" w14:textId="463D69F1" w:rsidR="00B23D3F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566B5375" w14:textId="2A738632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E6D83B9" w14:textId="0F3D04E0" w:rsidR="00B23D3F" w:rsidRPr="0091182D" w:rsidRDefault="00CC157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7A633056" w14:textId="77777777" w:rsidR="00B23D3F" w:rsidRPr="0091182D" w:rsidRDefault="007A5CE8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42553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6DCD0B0E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E2E08A0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70DDBBB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9B38DA4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84DBE65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98DFF29" w14:textId="77777777" w:rsidR="00B23D3F" w:rsidRPr="0091182D" w:rsidRDefault="00B23D3F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09FC1343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74A5494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99B6F22" w14:textId="77777777" w:rsidR="0022245D" w:rsidRPr="0091182D" w:rsidRDefault="0022245D" w:rsidP="0022245D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91182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Psychological well being</w:t>
            </w:r>
          </w:p>
          <w:p w14:paraId="7B033C1F" w14:textId="77777777" w:rsidR="0022245D" w:rsidRPr="0091182D" w:rsidRDefault="0022245D" w:rsidP="00B23D3F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6266A1F" w14:textId="6F08762B" w:rsidR="0022245D" w:rsidRDefault="002B17DF" w:rsidP="00B23D3F">
            <w:pPr>
              <w:pStyle w:val="Title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22245D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Staff</w:t>
            </w:r>
          </w:p>
        </w:tc>
        <w:tc>
          <w:tcPr>
            <w:tcW w:w="1167" w:type="dxa"/>
            <w:shd w:val="clear" w:color="auto" w:fill="auto"/>
          </w:tcPr>
          <w:p w14:paraId="4AC200A7" w14:textId="77777777" w:rsidR="0022245D" w:rsidRDefault="0022245D" w:rsidP="00003916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Anxiety and stress caused by concerns around returning to work 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5FACB580" w14:textId="1E190CA3" w:rsidR="006816A5" w:rsidRPr="005B5F31" w:rsidRDefault="00AB6D88" w:rsidP="003F56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Tenant is responsible for holding </w:t>
            </w:r>
            <w:r w:rsidR="0022245D" w:rsidRPr="005B5F31">
              <w:rPr>
                <w:sz w:val="16"/>
                <w:szCs w:val="16"/>
              </w:rPr>
              <w:t>regular infor</w:t>
            </w:r>
            <w:r>
              <w:rPr>
                <w:sz w:val="16"/>
                <w:szCs w:val="16"/>
              </w:rPr>
              <w:t xml:space="preserve">mal discussions with its employees with regard to </w:t>
            </w:r>
            <w:r w:rsidR="00BD0D63">
              <w:rPr>
                <w:sz w:val="16"/>
                <w:szCs w:val="16"/>
              </w:rPr>
              <w:t>c</w:t>
            </w:r>
            <w:r w:rsidR="0022245D" w:rsidRPr="005B5F31">
              <w:rPr>
                <w:sz w:val="16"/>
                <w:szCs w:val="16"/>
              </w:rPr>
              <w:t xml:space="preserve">oncerns </w:t>
            </w:r>
            <w:r w:rsidR="003F56C5">
              <w:rPr>
                <w:sz w:val="16"/>
                <w:szCs w:val="16"/>
              </w:rPr>
              <w:t xml:space="preserve">and for </w:t>
            </w:r>
            <w:r>
              <w:rPr>
                <w:sz w:val="16"/>
                <w:szCs w:val="16"/>
              </w:rPr>
              <w:t xml:space="preserve">ensuring </w:t>
            </w:r>
            <w:r w:rsidR="007B4F94">
              <w:rPr>
                <w:sz w:val="16"/>
                <w:szCs w:val="16"/>
              </w:rPr>
              <w:t>that employees</w:t>
            </w:r>
            <w:r w:rsidR="003F56C5">
              <w:rPr>
                <w:sz w:val="16"/>
                <w:szCs w:val="16"/>
              </w:rPr>
              <w:t xml:space="preserve"> have access to s</w:t>
            </w:r>
            <w:r>
              <w:rPr>
                <w:sz w:val="16"/>
                <w:szCs w:val="16"/>
              </w:rPr>
              <w:t xml:space="preserve">upport mechanisms such as </w:t>
            </w:r>
            <w:r w:rsidR="0022245D" w:rsidRPr="005B5F31">
              <w:rPr>
                <w:sz w:val="16"/>
                <w:szCs w:val="16"/>
              </w:rPr>
              <w:t>counselling, occupational health,</w:t>
            </w:r>
            <w:r w:rsidR="0022245D">
              <w:rPr>
                <w:sz w:val="16"/>
                <w:szCs w:val="16"/>
              </w:rPr>
              <w:t xml:space="preserve"> HR, etc</w:t>
            </w:r>
            <w:r>
              <w:rPr>
                <w:sz w:val="16"/>
                <w:szCs w:val="16"/>
              </w:rPr>
              <w:t xml:space="preserve">. </w:t>
            </w:r>
            <w:r w:rsidR="0022245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7FBBD8C5" w14:textId="65A1DE6F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14:paraId="647805A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B7D12A8" w14:textId="1F4268B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3841AC12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A72FDE3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882D504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E32D55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2F511B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547653A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035BE6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EE99418" w14:textId="77777777" w:rsidR="00003916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1E33B35" w14:textId="77777777" w:rsidR="00003916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</w:t>
            </w:r>
          </w:p>
        </w:tc>
        <w:tc>
          <w:tcPr>
            <w:tcW w:w="298" w:type="dxa"/>
            <w:shd w:val="clear" w:color="auto" w:fill="auto"/>
          </w:tcPr>
          <w:p w14:paraId="2563159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5409B5F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A9570F6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521B8B5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5BCAFAB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32ABF5A9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22245D" w:rsidRPr="0091182D" w14:paraId="2E39E2E1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67BB407" w14:textId="77777777" w:rsidR="0022245D" w:rsidRDefault="0022245D" w:rsidP="0022245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  <w:p w14:paraId="72B63D57" w14:textId="77777777" w:rsidR="0022245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45C39C6" w14:textId="77777777" w:rsidR="0022245D" w:rsidRPr="0091182D" w:rsidRDefault="0022245D" w:rsidP="00B23D3F">
            <w:pPr>
              <w:jc w:val="both"/>
              <w:rPr>
                <w:rFonts w:cstheme="minorHAnsi"/>
                <w:sz w:val="16"/>
                <w:szCs w:val="16"/>
              </w:rPr>
            </w:pPr>
            <w:r w:rsidRPr="0091182D">
              <w:rPr>
                <w:rFonts w:cstheme="minorHAnsi"/>
                <w:sz w:val="16"/>
                <w:szCs w:val="16"/>
              </w:rPr>
              <w:t>Virus transmission in the workplace</w:t>
            </w:r>
          </w:p>
        </w:tc>
        <w:tc>
          <w:tcPr>
            <w:tcW w:w="983" w:type="dxa"/>
            <w:shd w:val="clear" w:color="auto" w:fill="auto"/>
          </w:tcPr>
          <w:p w14:paraId="71047526" w14:textId="401F8D3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RCDM Staff</w:t>
            </w:r>
          </w:p>
          <w:p w14:paraId="15795000" w14:textId="77777777" w:rsidR="003F56C5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12154D7" w14:textId="6392DBDB" w:rsidR="0022245D" w:rsidRPr="0091182D" w:rsidRDefault="003F56C5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UoB</w:t>
            </w:r>
            <w:proofErr w:type="spellEnd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Cleaning Staff  </w:t>
            </w:r>
          </w:p>
        </w:tc>
        <w:tc>
          <w:tcPr>
            <w:tcW w:w="1167" w:type="dxa"/>
            <w:shd w:val="clear" w:color="auto" w:fill="auto"/>
          </w:tcPr>
          <w:p w14:paraId="26C0BC3C" w14:textId="77777777" w:rsidR="0022245D" w:rsidRDefault="0022245D" w:rsidP="0022245D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COVID-19 from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an infectious individual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transmitted via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sneezing,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coughing or speaking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.</w:t>
            </w:r>
          </w:p>
          <w:p w14:paraId="4B0214A6" w14:textId="77777777" w:rsidR="0022245D" w:rsidRPr="00AC5812" w:rsidRDefault="0022245D" w:rsidP="005202A0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9DF0FC1" w14:textId="055987D5" w:rsidR="0022245D" w:rsidRPr="005B5F31" w:rsidRDefault="00B148C8" w:rsidP="0022245D">
            <w:pPr>
              <w:pStyle w:val="NoSpacing"/>
              <w:jc w:val="both"/>
              <w:rPr>
                <w:sz w:val="16"/>
                <w:szCs w:val="16"/>
              </w:rPr>
            </w:pPr>
            <w:r w:rsidRPr="00B148C8">
              <w:rPr>
                <w:rFonts w:cs="Arial"/>
                <w:sz w:val="16"/>
                <w:szCs w:val="16"/>
              </w:rPr>
              <w:lastRenderedPageBreak/>
              <w:t xml:space="preserve">The Tenant is responsible for ensuring that </w:t>
            </w:r>
            <w:r w:rsidR="0022245D" w:rsidRPr="00B148C8">
              <w:rPr>
                <w:rFonts w:cs="Arial"/>
                <w:sz w:val="16"/>
                <w:szCs w:val="16"/>
              </w:rPr>
              <w:t>individual worker risk assessmen</w:t>
            </w:r>
            <w:r w:rsidRPr="00B148C8">
              <w:rPr>
                <w:rFonts w:cs="Arial"/>
                <w:sz w:val="16"/>
                <w:szCs w:val="16"/>
              </w:rPr>
              <w:t>ts are</w:t>
            </w:r>
            <w:r>
              <w:rPr>
                <w:rFonts w:cs="Arial"/>
                <w:b/>
                <w:i/>
                <w:sz w:val="16"/>
                <w:szCs w:val="16"/>
              </w:rPr>
              <w:t xml:space="preserve"> </w:t>
            </w:r>
            <w:r w:rsidR="0022245D" w:rsidRPr="005B5F31">
              <w:rPr>
                <w:sz w:val="16"/>
                <w:szCs w:val="16"/>
              </w:rPr>
              <w:t>undertaken for those who have a self-declared health condition which could increase their risk profile.</w:t>
            </w:r>
          </w:p>
          <w:p w14:paraId="6D6C24B8" w14:textId="77777777" w:rsidR="0022245D" w:rsidRPr="005B5F31" w:rsidRDefault="0022245D" w:rsidP="0022245D">
            <w:pPr>
              <w:pStyle w:val="NoSpacing"/>
              <w:rPr>
                <w:sz w:val="16"/>
                <w:szCs w:val="16"/>
              </w:rPr>
            </w:pPr>
          </w:p>
          <w:p w14:paraId="68C99D3A" w14:textId="793F63D6" w:rsidR="0022245D" w:rsidRPr="00AC5812" w:rsidRDefault="0022245D" w:rsidP="0022245D">
            <w:pPr>
              <w:pStyle w:val="NoSpacing"/>
              <w:jc w:val="both"/>
              <w:rPr>
                <w:i/>
                <w:sz w:val="16"/>
                <w:szCs w:val="16"/>
                <w:highlight w:val="yellow"/>
              </w:rPr>
            </w:pPr>
            <w:r w:rsidRPr="00442B6E">
              <w:rPr>
                <w:b/>
                <w:bCs/>
                <w:i/>
                <w:iCs/>
                <w:sz w:val="16"/>
                <w:szCs w:val="16"/>
              </w:rPr>
              <w:t>Social distancing</w:t>
            </w:r>
            <w:r w:rsidRPr="00442B6E">
              <w:rPr>
                <w:b/>
                <w:i/>
                <w:sz w:val="16"/>
                <w:szCs w:val="16"/>
              </w:rPr>
              <w:t>: Building checklist</w:t>
            </w:r>
            <w:r w:rsidRPr="00442B6E">
              <w:rPr>
                <w:i/>
                <w:sz w:val="16"/>
                <w:szCs w:val="16"/>
              </w:rPr>
              <w:t xml:space="preserve"> </w:t>
            </w:r>
            <w:r w:rsidRPr="005B5F31">
              <w:rPr>
                <w:sz w:val="16"/>
                <w:szCs w:val="16"/>
              </w:rPr>
              <w:t xml:space="preserve">has been </w:t>
            </w:r>
            <w:r>
              <w:rPr>
                <w:sz w:val="16"/>
                <w:szCs w:val="16"/>
              </w:rPr>
              <w:t>completed</w:t>
            </w:r>
            <w:r w:rsidR="00DF3E9C">
              <w:rPr>
                <w:sz w:val="16"/>
                <w:szCs w:val="16"/>
              </w:rPr>
              <w:t xml:space="preserve"> </w:t>
            </w:r>
            <w:r w:rsidR="00DF3E9C" w:rsidRPr="001B4BF4">
              <w:rPr>
                <w:sz w:val="16"/>
                <w:szCs w:val="16"/>
              </w:rPr>
              <w:t>by Park Management</w:t>
            </w:r>
            <w:r w:rsidR="001B4BF4">
              <w:rPr>
                <w:sz w:val="16"/>
                <w:szCs w:val="16"/>
              </w:rPr>
              <w:t xml:space="preserve"> and University of Birmingham Estates Department </w:t>
            </w:r>
            <w:r w:rsidRPr="005B5F31">
              <w:rPr>
                <w:sz w:val="16"/>
                <w:szCs w:val="16"/>
              </w:rPr>
              <w:t xml:space="preserve">to identify the control measures </w:t>
            </w:r>
            <w:r w:rsidR="00B148C8">
              <w:rPr>
                <w:sz w:val="16"/>
                <w:szCs w:val="16"/>
              </w:rPr>
              <w:t xml:space="preserve">required to common areas of the ICT building </w:t>
            </w:r>
            <w:r w:rsidRPr="005B5F31">
              <w:rPr>
                <w:sz w:val="16"/>
                <w:szCs w:val="16"/>
              </w:rPr>
              <w:t xml:space="preserve">to </w:t>
            </w:r>
            <w:r w:rsidR="00B148C8">
              <w:rPr>
                <w:sz w:val="16"/>
                <w:szCs w:val="16"/>
              </w:rPr>
              <w:t xml:space="preserve">mitigate the spread of </w:t>
            </w:r>
            <w:r w:rsidRPr="005B5F31">
              <w:rPr>
                <w:sz w:val="16"/>
                <w:szCs w:val="16"/>
              </w:rPr>
              <w:t>workplace infections.</w:t>
            </w:r>
          </w:p>
          <w:p w14:paraId="19A1B9FA" w14:textId="77777777" w:rsidR="0022245D" w:rsidRDefault="0022245D" w:rsidP="0022245D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C68619E" w14:textId="028F9D7A" w:rsidR="0022245D" w:rsidRDefault="00CC157D" w:rsidP="0022245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Tenant s</w:t>
            </w:r>
            <w:r w:rsidR="0022245D" w:rsidRPr="005B5F31">
              <w:rPr>
                <w:sz w:val="16"/>
                <w:szCs w:val="16"/>
              </w:rPr>
              <w:t xml:space="preserve">taff </w:t>
            </w:r>
            <w:r w:rsidR="0022245D">
              <w:rPr>
                <w:sz w:val="16"/>
                <w:szCs w:val="16"/>
              </w:rPr>
              <w:t xml:space="preserve">continue to work remotely where possible. </w:t>
            </w:r>
          </w:p>
          <w:p w14:paraId="7B75D445" w14:textId="55D68DBB" w:rsidR="0022245D" w:rsidRDefault="0022245D" w:rsidP="003762C3">
            <w:pPr>
              <w:pStyle w:val="NoSpacing"/>
              <w:jc w:val="both"/>
              <w:rPr>
                <w:rFonts w:cs="Arial"/>
                <w:sz w:val="16"/>
                <w:szCs w:val="16"/>
                <w:highlight w:val="yellow"/>
              </w:rPr>
            </w:pPr>
          </w:p>
          <w:p w14:paraId="67EAFE5D" w14:textId="5B965C50" w:rsidR="00D70718" w:rsidRDefault="00B148C8" w:rsidP="00D7071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The Tenant is responsible for ensuring that employees </w:t>
            </w:r>
            <w:r w:rsidR="0022245D" w:rsidRPr="00C94F1C">
              <w:rPr>
                <w:rFonts w:cstheme="minorHAnsi"/>
                <w:sz w:val="16"/>
                <w:szCs w:val="16"/>
              </w:rPr>
              <w:t xml:space="preserve">with any form of illness do not attend work and </w:t>
            </w:r>
            <w:r w:rsidR="003F56C5">
              <w:rPr>
                <w:rFonts w:cstheme="minorHAnsi"/>
                <w:sz w:val="16"/>
                <w:szCs w:val="16"/>
              </w:rPr>
              <w:t xml:space="preserve">for the </w:t>
            </w:r>
            <w:r w:rsidR="0022245D" w:rsidRPr="00C94F1C">
              <w:rPr>
                <w:rFonts w:cstheme="minorHAnsi"/>
                <w:sz w:val="16"/>
                <w:szCs w:val="16"/>
              </w:rPr>
              <w:t>action to be taken if this situ</w:t>
            </w:r>
            <w:r w:rsidR="003F56C5">
              <w:rPr>
                <w:rFonts w:cstheme="minorHAnsi"/>
                <w:sz w:val="16"/>
                <w:szCs w:val="16"/>
              </w:rPr>
              <w:t xml:space="preserve">ation arises. </w:t>
            </w:r>
          </w:p>
          <w:p w14:paraId="3D2D11B9" w14:textId="77777777" w:rsidR="00392AE9" w:rsidRDefault="00392AE9" w:rsidP="00D70718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783E362B" w14:textId="77777777" w:rsidR="00200C07" w:rsidRDefault="003F56C5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Park management 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 xml:space="preserve">have </w:t>
            </w:r>
            <w:r w:rsidRPr="001B4BF4">
              <w:rPr>
                <w:rFonts w:cstheme="minorHAnsi"/>
                <w:color w:val="000000"/>
                <w:sz w:val="16"/>
                <w:szCs w:val="16"/>
              </w:rPr>
              <w:t>ensure</w:t>
            </w:r>
            <w:r w:rsidR="00DF3E9C" w:rsidRPr="001B4BF4">
              <w:rPr>
                <w:rFonts w:cstheme="minorHAnsi"/>
                <w:color w:val="000000"/>
                <w:sz w:val="16"/>
                <w:szCs w:val="16"/>
              </w:rPr>
              <w:t>d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that building maintenance activity is </w:t>
            </w:r>
            <w:r w:rsidR="00392AE9" w:rsidRPr="00D70718">
              <w:rPr>
                <w:rFonts w:cstheme="minorHAnsi"/>
                <w:color w:val="000000"/>
                <w:sz w:val="16"/>
                <w:szCs w:val="16"/>
              </w:rPr>
              <w:t xml:space="preserve">revised to reduce interaction and overlap between people e.g., carrying out </w:t>
            </w:r>
            <w:r w:rsidR="00CC157D">
              <w:rPr>
                <w:rFonts w:cstheme="minorHAnsi"/>
                <w:color w:val="000000"/>
                <w:sz w:val="16"/>
                <w:szCs w:val="16"/>
              </w:rPr>
              <w:t xml:space="preserve">maintenance and cleaning </w:t>
            </w:r>
            <w:r w:rsidR="00392AE9" w:rsidRPr="00D70718">
              <w:rPr>
                <w:rFonts w:cstheme="minorHAnsi"/>
                <w:color w:val="000000"/>
                <w:sz w:val="16"/>
                <w:szCs w:val="16"/>
              </w:rPr>
              <w:t xml:space="preserve">services out of hours. </w:t>
            </w:r>
            <w:r w:rsidR="00200C07" w:rsidRPr="00DC5E6A">
              <w:rPr>
                <w:rFonts w:cstheme="minorHAnsi"/>
                <w:sz w:val="16"/>
                <w:szCs w:val="16"/>
                <w:highlight w:val="cyan"/>
              </w:rPr>
              <w:t xml:space="preserve">Only </w:t>
            </w:r>
            <w:r w:rsidR="00200C07">
              <w:rPr>
                <w:rFonts w:cstheme="minorHAnsi"/>
                <w:sz w:val="16"/>
                <w:szCs w:val="16"/>
                <w:highlight w:val="cyan"/>
              </w:rPr>
              <w:t xml:space="preserve">essential </w:t>
            </w:r>
            <w:r w:rsidR="00200C07" w:rsidRPr="00DC5E6A">
              <w:rPr>
                <w:rFonts w:cstheme="minorHAnsi"/>
                <w:sz w:val="16"/>
                <w:szCs w:val="16"/>
                <w:highlight w:val="cyan"/>
              </w:rPr>
              <w:t xml:space="preserve">work authorised and approved by the Government and University </w:t>
            </w:r>
            <w:r w:rsidR="00200C07">
              <w:rPr>
                <w:rFonts w:cstheme="minorHAnsi"/>
                <w:sz w:val="16"/>
                <w:szCs w:val="16"/>
                <w:highlight w:val="cyan"/>
              </w:rPr>
              <w:t xml:space="preserve">is </w:t>
            </w:r>
            <w:r w:rsidR="00200C07" w:rsidRPr="00DC5E6A">
              <w:rPr>
                <w:rFonts w:cstheme="minorHAnsi"/>
                <w:sz w:val="16"/>
                <w:szCs w:val="16"/>
                <w:highlight w:val="cyan"/>
              </w:rPr>
              <w:t>permitted in University buildings.</w:t>
            </w:r>
            <w:r w:rsidR="00200C07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50DBB2E" w14:textId="30259E63" w:rsidR="00392AE9" w:rsidRPr="00D70718" w:rsidRDefault="00392AE9" w:rsidP="00392AE9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7290FC3A" w14:textId="77777777" w:rsidR="00200C07" w:rsidRPr="004C3E75" w:rsidRDefault="00200C07" w:rsidP="00200C0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7559F9">
              <w:rPr>
                <w:rFonts w:cstheme="minorHAnsi"/>
                <w:sz w:val="16"/>
                <w:szCs w:val="16"/>
                <w:highlight w:val="cyan"/>
              </w:rPr>
              <w:t xml:space="preserve">NHS Test and Trace QR code is displayed in the building for visitors </w:t>
            </w:r>
            <w:r>
              <w:rPr>
                <w:rFonts w:cstheme="minorHAnsi"/>
                <w:sz w:val="16"/>
                <w:szCs w:val="16"/>
                <w:highlight w:val="cyan"/>
              </w:rPr>
              <w:t xml:space="preserve">and staff </w:t>
            </w:r>
            <w:r w:rsidRPr="007559F9">
              <w:rPr>
                <w:rFonts w:cstheme="minorHAnsi"/>
                <w:sz w:val="16"/>
                <w:szCs w:val="16"/>
                <w:highlight w:val="cyan"/>
              </w:rPr>
              <w:t>to scan using the NHS Covid-19 app.</w:t>
            </w:r>
          </w:p>
          <w:p w14:paraId="30FEFEA8" w14:textId="77777777" w:rsidR="006816A5" w:rsidRPr="00392AE9" w:rsidRDefault="006816A5" w:rsidP="00B148C8">
            <w:pPr>
              <w:pStyle w:val="NoSpacing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8" w:type="dxa"/>
            <w:shd w:val="clear" w:color="auto" w:fill="auto"/>
          </w:tcPr>
          <w:p w14:paraId="417C3D96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4</w:t>
            </w:r>
          </w:p>
        </w:tc>
        <w:tc>
          <w:tcPr>
            <w:tcW w:w="298" w:type="dxa"/>
            <w:shd w:val="clear" w:color="auto" w:fill="auto"/>
          </w:tcPr>
          <w:p w14:paraId="56537311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A722944" w14:textId="77777777" w:rsidR="0022245D" w:rsidRPr="0091182D" w:rsidRDefault="00DF1872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14:paraId="68A60A97" w14:textId="77777777" w:rsidR="0022245D" w:rsidRPr="0091182D" w:rsidRDefault="00003916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E4D15FF" w14:textId="30A87D0A" w:rsidR="00715B1E" w:rsidRDefault="00CC157D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proofErr w:type="gramStart"/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RCDM </w:t>
            </w:r>
            <w:r w:rsidR="00B148C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employees</w:t>
            </w:r>
            <w:proofErr w:type="gramEnd"/>
            <w:r w:rsidR="00B148C8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 do not have independent access to any area of the site 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except for the ICT building. </w:t>
            </w:r>
          </w:p>
          <w:p w14:paraId="3E51856B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8783309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64ABFF5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B2CBC1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3F9C5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D5D2DF6" w14:textId="77777777" w:rsidR="00715B1E" w:rsidRDefault="00715B1E" w:rsidP="00DF187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A992530" w14:textId="77777777" w:rsidR="00715B1E" w:rsidRPr="0091182D" w:rsidRDefault="00715B1E" w:rsidP="00715B1E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303460EE" w14:textId="51B7F8F7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319" w:type="dxa"/>
            <w:shd w:val="clear" w:color="auto" w:fill="auto"/>
          </w:tcPr>
          <w:p w14:paraId="647750AB" w14:textId="19D6F652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505E9187" w14:textId="66B4726A" w:rsidR="0022245D" w:rsidRPr="0091182D" w:rsidRDefault="007B4F94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5701C6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7A3B43FA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EABC1E2" w14:textId="77777777" w:rsidR="0022245D" w:rsidRPr="0091182D" w:rsidRDefault="0022245D" w:rsidP="00B23D3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1D1271" w:rsidRPr="0091182D" w14:paraId="786B76E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297CAD4B" w14:textId="77777777" w:rsid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Biological </w:t>
            </w:r>
          </w:p>
          <w:p w14:paraId="2F10E9B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6E2F8A8" w14:textId="77777777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C6A2371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EDE7AC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819A84B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5A2A54" w14:textId="77777777" w:rsidR="00D70718" w:rsidRDefault="00D70718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04B2227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D6A2389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BE211CB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D1561D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BE1674E" w14:textId="77777777" w:rsidR="006816A5" w:rsidRDefault="006816A5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451432" w14:textId="43DBF2F3" w:rsidR="00A325E6" w:rsidRDefault="00A325E6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2249B8E" w14:textId="77777777" w:rsidR="001D1271" w:rsidRPr="001D1271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 xml:space="preserve">Suspected case of </w:t>
            </w:r>
            <w:r w:rsidRPr="001D1271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COVID</w:t>
            </w: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-19 </w:t>
            </w:r>
          </w:p>
          <w:p w14:paraId="217064D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6FD84B50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57CE2E67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BD7067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31F4C3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2BC6734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0CFDB5C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11F0502" w14:textId="77777777" w:rsidR="00D70718" w:rsidRDefault="00D70718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BAC3450" w14:textId="77777777" w:rsidR="006816A5" w:rsidRDefault="006816A5" w:rsidP="00A325E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0EA441B" w14:textId="77777777" w:rsidR="00A325E6" w:rsidRPr="001D1271" w:rsidRDefault="00A325E6" w:rsidP="00D56822">
            <w:pPr>
              <w:pStyle w:val="Title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26439B13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AA0E486" w14:textId="77777777" w:rsidR="00A325E6" w:rsidRDefault="00A325E6" w:rsidP="00A325E6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96B9A22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1004DFB3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7F998A08" w14:textId="77777777" w:rsidR="00D70718" w:rsidRDefault="00D70718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40515EA0" w14:textId="77777777" w:rsidR="00A325E6" w:rsidRDefault="00A325E6" w:rsidP="00A325E6">
            <w:pPr>
              <w:pStyle w:val="NoSpacing"/>
              <w:jc w:val="both"/>
              <w:rPr>
                <w:sz w:val="16"/>
                <w:szCs w:val="16"/>
                <w:lang w:eastAsia="en-GB"/>
              </w:rPr>
            </w:pPr>
          </w:p>
          <w:p w14:paraId="0CA7F493" w14:textId="77777777" w:rsidR="001D1271" w:rsidRPr="00ED4338" w:rsidRDefault="001D1271" w:rsidP="001D1271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25E53B7" w14:textId="4966CA2C" w:rsidR="001D1271" w:rsidRPr="006A08D0" w:rsidRDefault="00D56822" w:rsidP="001D127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The Tenant is responsible for its own r</w:t>
            </w:r>
            <w:r w:rsidR="00CC157D">
              <w:rPr>
                <w:sz w:val="16"/>
                <w:szCs w:val="16"/>
              </w:rPr>
              <w:t xml:space="preserve">esponse plan </w:t>
            </w:r>
            <w:r w:rsidR="001D1271" w:rsidRPr="00760E9A">
              <w:rPr>
                <w:sz w:val="16"/>
                <w:szCs w:val="16"/>
              </w:rPr>
              <w:t>in the event a confirmed or suspected ca</w:t>
            </w:r>
            <w:r w:rsidR="001D1271">
              <w:rPr>
                <w:sz w:val="16"/>
                <w:szCs w:val="16"/>
              </w:rPr>
              <w:t xml:space="preserve">se of </w:t>
            </w:r>
            <w:r w:rsidR="001D1271" w:rsidRPr="006A08D0">
              <w:rPr>
                <w:sz w:val="16"/>
                <w:szCs w:val="16"/>
              </w:rPr>
              <w:t>COVID-19</w:t>
            </w:r>
            <w:r>
              <w:rPr>
                <w:sz w:val="16"/>
                <w:szCs w:val="16"/>
              </w:rPr>
              <w:t xml:space="preserve"> and communicating </w:t>
            </w:r>
            <w:r w:rsidR="00CC157D">
              <w:rPr>
                <w:sz w:val="16"/>
                <w:szCs w:val="16"/>
              </w:rPr>
              <w:t xml:space="preserve">this to </w:t>
            </w:r>
            <w:r w:rsidR="001B4BF4">
              <w:rPr>
                <w:sz w:val="16"/>
                <w:szCs w:val="16"/>
              </w:rPr>
              <w:t xml:space="preserve">Research Park management </w:t>
            </w:r>
            <w:proofErr w:type="gramStart"/>
            <w:r w:rsidR="001B4BF4">
              <w:rPr>
                <w:sz w:val="16"/>
                <w:szCs w:val="16"/>
              </w:rPr>
              <w:t>within  a</w:t>
            </w:r>
            <w:proofErr w:type="gramEnd"/>
            <w:r w:rsidR="001B4BF4">
              <w:rPr>
                <w:sz w:val="16"/>
                <w:szCs w:val="16"/>
              </w:rPr>
              <w:t xml:space="preserve"> maximum of 24 hours. </w:t>
            </w:r>
          </w:p>
          <w:p w14:paraId="07AE926F" w14:textId="71E4DF15" w:rsidR="006816A5" w:rsidRPr="00D70718" w:rsidRDefault="001D588B" w:rsidP="00CC157D">
            <w:pPr>
              <w:pStyle w:val="NoSpacing"/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If multiple cases of coronavirus appear in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the ICT building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an outbreak control team from either the local authority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, MoD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or Public Health England will, if necessary, be assigned to help the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lastRenderedPageBreak/>
              <w:t xml:space="preserve">manage the outbreak.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The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Park management team </w:t>
            </w:r>
            <w:r w:rsidR="00010482"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will seek advice from the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 </w:t>
            </w:r>
            <w:r w:rsidR="007B4F94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 xml:space="preserve">University </w:t>
            </w:r>
            <w:r w:rsidRPr="006A08D0">
              <w:rPr>
                <w:rFonts w:cstheme="minorHAnsi"/>
                <w:color w:val="0B0C0C"/>
                <w:sz w:val="16"/>
                <w:szCs w:val="16"/>
                <w:shd w:val="clear" w:color="auto" w:fill="FFFFFF"/>
              </w:rPr>
              <w:t>in the first instance.</w:t>
            </w:r>
          </w:p>
        </w:tc>
        <w:tc>
          <w:tcPr>
            <w:tcW w:w="298" w:type="dxa"/>
            <w:shd w:val="clear" w:color="auto" w:fill="auto"/>
          </w:tcPr>
          <w:p w14:paraId="4F345B14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14:paraId="2696F54B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084D0EB9" w14:textId="77777777" w:rsidR="001D1271" w:rsidRPr="0091182D" w:rsidRDefault="00725D20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0F3A85D5" w14:textId="5AD96475" w:rsidR="001D1271" w:rsidRPr="0091182D" w:rsidRDefault="00A7665F" w:rsidP="00D5682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32CFFD0" w14:textId="0991C503" w:rsidR="001D1271" w:rsidRPr="0091182D" w:rsidRDefault="00CC157D" w:rsidP="00CC157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There is a good line of communication between the Tenant and Park management </w:t>
            </w:r>
          </w:p>
        </w:tc>
        <w:tc>
          <w:tcPr>
            <w:tcW w:w="298" w:type="dxa"/>
            <w:shd w:val="clear" w:color="auto" w:fill="auto"/>
          </w:tcPr>
          <w:p w14:paraId="005EBAB0" w14:textId="383FAB4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319" w:type="dxa"/>
            <w:shd w:val="clear" w:color="auto" w:fill="auto"/>
          </w:tcPr>
          <w:p w14:paraId="4D2CA989" w14:textId="7D9A9C8E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shd w:val="clear" w:color="auto" w:fill="auto"/>
          </w:tcPr>
          <w:p w14:paraId="4570BE11" w14:textId="2F74E4A7" w:rsidR="001D1271" w:rsidRPr="0091182D" w:rsidRDefault="00CC157D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663" w:type="dxa"/>
            <w:shd w:val="clear" w:color="auto" w:fill="auto"/>
          </w:tcPr>
          <w:p w14:paraId="11387D7A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3F3268FE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0BF2B08B" w14:textId="77777777" w:rsidR="001D1271" w:rsidRPr="0091182D" w:rsidRDefault="001D1271" w:rsidP="001D127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0FC997FB" w14:textId="77777777" w:rsidTr="002B17DF">
        <w:trPr>
          <w:trHeight w:val="249"/>
        </w:trPr>
        <w:tc>
          <w:tcPr>
            <w:tcW w:w="1170" w:type="dxa"/>
            <w:shd w:val="clear" w:color="auto" w:fill="auto"/>
          </w:tcPr>
          <w:p w14:paraId="4DBE1E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Biological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11B5C9E9" w14:textId="77777777" w:rsidR="00525D65" w:rsidRPr="00525D65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525D65">
              <w:rPr>
                <w:rFonts w:cs="Arial"/>
                <w:color w:val="000000"/>
                <w:sz w:val="16"/>
                <w:szCs w:val="16"/>
              </w:rPr>
              <w:t>Someone entering the workplace with COVID-19</w:t>
            </w:r>
          </w:p>
          <w:p w14:paraId="060FB8A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242AA8D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39B39D6" w14:textId="77777777" w:rsidR="00525D65" w:rsidRDefault="00525D65" w:rsidP="00525D65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and 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45068D6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276B66E9" w14:textId="0BE255D7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 responsible for ensuring that c</w:t>
            </w:r>
            <w:r w:rsidR="00525D65" w:rsidRPr="005B5F31">
              <w:rPr>
                <w:sz w:val="16"/>
                <w:szCs w:val="16"/>
              </w:rPr>
              <w:t xml:space="preserve">ompanies who regularly attend </w:t>
            </w:r>
            <w:r w:rsidR="00525D65">
              <w:rPr>
                <w:sz w:val="16"/>
                <w:szCs w:val="16"/>
              </w:rPr>
              <w:t>or work in the building</w:t>
            </w:r>
            <w:r>
              <w:rPr>
                <w:sz w:val="16"/>
                <w:szCs w:val="16"/>
              </w:rPr>
              <w:t xml:space="preserve"> at their invitation </w:t>
            </w:r>
            <w:r w:rsidR="00525D65" w:rsidRPr="005B5F31">
              <w:rPr>
                <w:sz w:val="16"/>
                <w:szCs w:val="16"/>
              </w:rPr>
              <w:t xml:space="preserve">provide their health and safety policy/arrangements / or RAMS (risk assessment and method statement) regarding COVID-19. </w:t>
            </w:r>
          </w:p>
          <w:p w14:paraId="5E57BEDA" w14:textId="77777777" w:rsidR="00525D65" w:rsidRPr="005B5F31" w:rsidRDefault="00525D65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6741929A" w14:textId="714F06FA" w:rsidR="00525D65" w:rsidRDefault="00CC157D" w:rsidP="00525D6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 party services invited by Park Management are</w:t>
            </w:r>
            <w:r w:rsidR="00525D65">
              <w:rPr>
                <w:sz w:val="16"/>
                <w:szCs w:val="16"/>
              </w:rPr>
              <w:t xml:space="preserve"> w</w:t>
            </w:r>
            <w:r w:rsidR="00525D65" w:rsidRPr="005B5F31">
              <w:rPr>
                <w:sz w:val="16"/>
                <w:szCs w:val="16"/>
              </w:rPr>
              <w:t>ork</w:t>
            </w:r>
            <w:r w:rsidR="00525D65">
              <w:rPr>
                <w:sz w:val="16"/>
                <w:szCs w:val="16"/>
              </w:rPr>
              <w:t>ing</w:t>
            </w:r>
            <w:r w:rsidR="00525D65" w:rsidRPr="005B5F31">
              <w:rPr>
                <w:sz w:val="16"/>
                <w:szCs w:val="16"/>
              </w:rPr>
              <w:t xml:space="preserve"> with </w:t>
            </w:r>
            <w:r w:rsidR="00525D65">
              <w:rPr>
                <w:sz w:val="16"/>
                <w:szCs w:val="16"/>
              </w:rPr>
              <w:t xml:space="preserve">the University’s </w:t>
            </w:r>
            <w:r w:rsidR="00525D65" w:rsidRPr="005B5F31">
              <w:rPr>
                <w:sz w:val="16"/>
                <w:szCs w:val="16"/>
              </w:rPr>
              <w:t xml:space="preserve">supply chain to ensure that they’re adopting good practices to prevent the spread of COVID-19 to discuss arrangements and control measures. </w:t>
            </w:r>
          </w:p>
          <w:p w14:paraId="709AADE2" w14:textId="77777777" w:rsidR="006816A5" w:rsidRPr="00D70718" w:rsidRDefault="006816A5" w:rsidP="00CC157D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790DBBB9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1EE7958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560367B" w14:textId="77777777" w:rsidR="00525D65" w:rsidRPr="00D56822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4716EFBD" w14:textId="61D342F8" w:rsidR="00525D65" w:rsidRPr="00D56822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55F8047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6CF5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7BD4F52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33CDE67C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7D0FEC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F87E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60959D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51FE19F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0A0BBAF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EC1B748" w14:textId="2F619414" w:rsidR="00525D65" w:rsidRPr="00AB1F0A" w:rsidRDefault="00525D65" w:rsidP="00AB1F0A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48A13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0E3D78D" w14:textId="6D956949" w:rsidR="00392AE9" w:rsidRDefault="00525D65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Contact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 COVID-19 and which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subsequently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transmits this to another person e.g.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surfaces, any inanimate objects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&amp; </w:t>
            </w:r>
            <w:r>
              <w:rPr>
                <w:rFonts w:cstheme="minorHAnsi"/>
                <w:bCs/>
                <w:sz w:val="16"/>
                <w:szCs w:val="16"/>
              </w:rPr>
              <w:t>touch points including</w:t>
            </w:r>
            <w:r w:rsidRPr="00ED4338">
              <w:rPr>
                <w:rFonts w:cstheme="minorHAnsi"/>
                <w:bCs/>
                <w:sz w:val="16"/>
                <w:szCs w:val="16"/>
              </w:rPr>
              <w:t xml:space="preserve"> work surfaces, work equipment, door handles, banisters, </w:t>
            </w:r>
            <w:r w:rsidRPr="00ED4338">
              <w:rPr>
                <w:rFonts w:cstheme="minorHAnsi"/>
                <w:bCs/>
                <w:sz w:val="16"/>
                <w:szCs w:val="16"/>
              </w:rPr>
              <w:lastRenderedPageBreak/>
              <w:t>chair arms and floors.</w:t>
            </w:r>
          </w:p>
          <w:p w14:paraId="4FD12E91" w14:textId="77777777" w:rsidR="00392AE9" w:rsidRPr="00895638" w:rsidRDefault="00392AE9" w:rsidP="00525D65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sz w:val="16"/>
                <w:szCs w:val="16"/>
                <w:lang w:eastAsia="en-GB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99EDE98" w14:textId="532B3F3E" w:rsidR="00525D65" w:rsidRDefault="00525D65" w:rsidP="00D56822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Posters are displayed around the workplace </w:t>
            </w:r>
            <w:r w:rsidR="00D56822">
              <w:rPr>
                <w:sz w:val="16"/>
                <w:szCs w:val="16"/>
              </w:rPr>
              <w:t xml:space="preserve">including in welfare facilities promoting good hand hygiene. </w:t>
            </w:r>
            <w:r w:rsidRPr="00C94F1C">
              <w:rPr>
                <w:rFonts w:cs="Arial"/>
                <w:sz w:val="16"/>
                <w:szCs w:val="16"/>
              </w:rPr>
              <w:t xml:space="preserve">Soap and water and </w:t>
            </w:r>
            <w:r w:rsidRPr="007E3B7E">
              <w:rPr>
                <w:rFonts w:cstheme="minorHAnsi"/>
                <w:sz w:val="16"/>
                <w:szCs w:val="16"/>
              </w:rPr>
              <w:t>hand sanitiser</w:t>
            </w:r>
            <w:r w:rsidRPr="00F00C86">
              <w:rPr>
                <w:rFonts w:ascii="Gill Sans MT" w:hAnsi="Gill Sans MT"/>
              </w:rPr>
              <w:t xml:space="preserve"> </w:t>
            </w:r>
            <w:r w:rsidRPr="00C94F1C">
              <w:rPr>
                <w:rFonts w:cs="Arial"/>
                <w:sz w:val="16"/>
                <w:szCs w:val="16"/>
              </w:rPr>
              <w:t>are provided in the workplace and a</w:t>
            </w:r>
            <w:r>
              <w:rPr>
                <w:rFonts w:cs="Arial"/>
                <w:sz w:val="16"/>
                <w:szCs w:val="16"/>
              </w:rPr>
              <w:t xml:space="preserve">dequate supplies are maintained and are </w:t>
            </w:r>
            <w:r w:rsidRPr="00C94F1C">
              <w:rPr>
                <w:rFonts w:cs="Arial"/>
                <w:sz w:val="16"/>
                <w:szCs w:val="16"/>
              </w:rPr>
              <w:t xml:space="preserve">placed at the entrance to the </w:t>
            </w:r>
            <w:r>
              <w:rPr>
                <w:rFonts w:cs="Arial"/>
                <w:sz w:val="16"/>
                <w:szCs w:val="16"/>
              </w:rPr>
              <w:t xml:space="preserve">building </w:t>
            </w:r>
            <w:r w:rsidRPr="00C94F1C">
              <w:rPr>
                <w:rFonts w:cs="Arial"/>
                <w:sz w:val="16"/>
                <w:szCs w:val="16"/>
              </w:rPr>
              <w:t>and in other areas where they will be seen.</w:t>
            </w:r>
            <w:r w:rsidR="00D56822">
              <w:rPr>
                <w:rFonts w:cs="Arial"/>
                <w:sz w:val="16"/>
                <w:szCs w:val="16"/>
              </w:rPr>
              <w:t xml:space="preserve"> </w:t>
            </w:r>
          </w:p>
          <w:p w14:paraId="492D0BC5" w14:textId="0097B467" w:rsidR="00525D65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  <w:r w:rsidRPr="001B4BF4">
              <w:rPr>
                <w:sz w:val="16"/>
                <w:szCs w:val="16"/>
              </w:rPr>
              <w:t xml:space="preserve">Individuals are to be reminded to catch coughs and sneezes in tissues – Follow: “Catch it, Bin it, </w:t>
            </w:r>
            <w:proofErr w:type="gramStart"/>
            <w:r w:rsidRPr="001B4BF4">
              <w:rPr>
                <w:sz w:val="16"/>
                <w:szCs w:val="16"/>
              </w:rPr>
              <w:t>Kill</w:t>
            </w:r>
            <w:proofErr w:type="gramEnd"/>
            <w:r w:rsidRPr="001B4BF4">
              <w:rPr>
                <w:sz w:val="16"/>
                <w:szCs w:val="16"/>
              </w:rPr>
              <w:t xml:space="preserve"> it” and to avoid touching face, eyes, nos</w:t>
            </w:r>
            <w:r w:rsidR="001B4BF4">
              <w:rPr>
                <w:sz w:val="16"/>
                <w:szCs w:val="16"/>
              </w:rPr>
              <w:t xml:space="preserve">e or mouth with unclean hands. A pop up banner is </w:t>
            </w:r>
            <w:r w:rsidRPr="001B4BF4">
              <w:rPr>
                <w:sz w:val="16"/>
                <w:szCs w:val="16"/>
              </w:rPr>
              <w:t xml:space="preserve">displayed </w:t>
            </w:r>
            <w:r w:rsidR="001B4BF4">
              <w:rPr>
                <w:sz w:val="16"/>
                <w:szCs w:val="16"/>
              </w:rPr>
              <w:t xml:space="preserve">at the entrance to the ICT building. </w:t>
            </w:r>
          </w:p>
          <w:p w14:paraId="12A01BF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24AB726B" w14:textId="63DB77B8" w:rsidR="00525D65" w:rsidRDefault="00D56822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</w:t>
            </w:r>
            <w:r w:rsidR="00525D65" w:rsidRPr="00A86138">
              <w:rPr>
                <w:rFonts w:cstheme="minorHAnsi"/>
                <w:bCs/>
                <w:sz w:val="16"/>
                <w:szCs w:val="16"/>
              </w:rPr>
              <w:t xml:space="preserve"> review of the cleaning regime for the building/area </w:t>
            </w:r>
            <w:r w:rsidR="00525D65" w:rsidRPr="00A86138">
              <w:rPr>
                <w:rFonts w:cstheme="minorHAnsi"/>
                <w:sz w:val="16"/>
                <w:szCs w:val="16"/>
              </w:rPr>
              <w:t>to ensure controls are in place to keep surfaces clean and free of contamination</w:t>
            </w:r>
            <w:r>
              <w:rPr>
                <w:rFonts w:cstheme="minorHAnsi"/>
                <w:sz w:val="16"/>
                <w:szCs w:val="16"/>
              </w:rPr>
              <w:t xml:space="preserve">. </w:t>
            </w:r>
            <w:r w:rsidR="00525D65" w:rsidRPr="00A86138">
              <w:rPr>
                <w:rFonts w:cstheme="minorHAnsi"/>
                <w:sz w:val="16"/>
                <w:szCs w:val="16"/>
              </w:rPr>
              <w:t xml:space="preserve">  </w:t>
            </w:r>
          </w:p>
          <w:p w14:paraId="758CA6EE" w14:textId="77777777" w:rsidR="001B4BF4" w:rsidRPr="00A86138" w:rsidRDefault="001B4BF4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40EEA3D6" w14:textId="77777777" w:rsidR="00DF3E9C" w:rsidRDefault="00DF3E9C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8AF487A" w14:textId="7E849FAD" w:rsidR="00525D65" w:rsidRPr="008C5929" w:rsidRDefault="00525D65" w:rsidP="00525D6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8C5929">
              <w:rPr>
                <w:sz w:val="16"/>
                <w:szCs w:val="16"/>
              </w:rPr>
              <w:t xml:space="preserve">Internal doors that </w:t>
            </w:r>
            <w:r w:rsidRPr="008C5929">
              <w:rPr>
                <w:b/>
                <w:sz w:val="16"/>
                <w:szCs w:val="16"/>
              </w:rPr>
              <w:t>are not</w:t>
            </w:r>
            <w:r w:rsidRPr="008C5929">
              <w:rPr>
                <w:sz w:val="16"/>
                <w:szCs w:val="16"/>
              </w:rPr>
              <w:t xml:space="preserve"> signed as fire doors (unless held open with a mechanical device) kept open whilst working (last person out shuts the doors) to prevent multiple people using door handles. </w:t>
            </w:r>
          </w:p>
          <w:p w14:paraId="077C5B66" w14:textId="1EDF9350" w:rsidR="00525D65" w:rsidRDefault="00525D65" w:rsidP="00525D65">
            <w:pPr>
              <w:pStyle w:val="NoSpacing"/>
              <w:jc w:val="both"/>
              <w:rPr>
                <w:rFonts w:cstheme="minorHAnsi"/>
                <w:color w:val="000000"/>
                <w:sz w:val="16"/>
                <w:szCs w:val="16"/>
              </w:rPr>
            </w:pPr>
          </w:p>
          <w:p w14:paraId="48CAFAD2" w14:textId="77777777" w:rsidR="00725D20" w:rsidRDefault="00725D20" w:rsidP="00525D65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0E2220F6" w14:textId="77777777" w:rsidR="006816A5" w:rsidRPr="00CC16EA" w:rsidRDefault="006816A5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4E5737E3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0307D3F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E5C4030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141762E2" w14:textId="6E06E636" w:rsidR="00525D65" w:rsidRPr="0091182D" w:rsidRDefault="00D56822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D56822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603942BA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FC1D67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A4DD84B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76F8425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C2D638C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0450BF1D" w14:textId="77777777" w:rsidR="007A3C93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8C0796D" w14:textId="7FCB8D1E" w:rsidR="007A3C93" w:rsidRPr="0091182D" w:rsidRDefault="007A3C93" w:rsidP="007A3C9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AFF25C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9596C0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66924AD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154E157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F9942C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65A3A5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FC61856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C36E336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Organisational </w:t>
            </w:r>
          </w:p>
          <w:p w14:paraId="00B7573A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1499FFEC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2FBCEE2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13CAAC0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F6F6689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7FBD66FD" w14:textId="77777777" w:rsidR="001C360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2024F438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44B9C902" w14:textId="77777777" w:rsidR="00AB59CF" w:rsidRDefault="00AB59C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3171A64" w14:textId="04F61A9C" w:rsidR="001C360D" w:rsidRPr="0091182D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185C3417" w14:textId="77777777" w:rsidR="00525D65" w:rsidRDefault="00525D65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937772">
              <w:rPr>
                <w:rFonts w:cs="Arial"/>
                <w:color w:val="000000"/>
                <w:sz w:val="16"/>
                <w:szCs w:val="16"/>
              </w:rPr>
              <w:t>Exposure to Existing Hazards</w:t>
            </w:r>
          </w:p>
          <w:p w14:paraId="24470DF4" w14:textId="77777777" w:rsidR="001C360D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4EF1AF0" w14:textId="77777777" w:rsidR="00AB59CF" w:rsidRDefault="00AB59C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14:paraId="57330FE9" w14:textId="000CC534" w:rsidR="001C360D" w:rsidRPr="00937772" w:rsidRDefault="001C360D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</w:tcPr>
          <w:p w14:paraId="5CF64DF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CB3C390" w14:textId="77777777" w:rsidR="001C360D" w:rsidRDefault="00525D65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Increased risk of harm due to controls included in existing risk assessments &amp; safety arrangements affected by COVID-19 measures</w:t>
            </w:r>
          </w:p>
          <w:p w14:paraId="2FFCB1E5" w14:textId="5B1055AD" w:rsidR="002B17DF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4713D7AA" w14:textId="594A9989" w:rsidR="0024640D" w:rsidRDefault="002B17DF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The Tenant is responsible for ensuring that a</w:t>
            </w:r>
            <w:r w:rsidR="00525D65" w:rsidRPr="006A08D0">
              <w:rPr>
                <w:rFonts w:cstheme="minorHAnsi"/>
                <w:sz w:val="16"/>
                <w:szCs w:val="16"/>
              </w:rPr>
              <w:t xml:space="preserve">ll relevant pre-existing (non COVID) risk assessments </w:t>
            </w:r>
            <w:r w:rsidR="0024640D" w:rsidRPr="006A08D0">
              <w:rPr>
                <w:sz w:val="16"/>
                <w:szCs w:val="16"/>
              </w:rPr>
              <w:t xml:space="preserve">including lone working assessments and procedures </w:t>
            </w:r>
            <w:r w:rsidR="00525D65" w:rsidRPr="006A08D0">
              <w:rPr>
                <w:rFonts w:cstheme="minorHAnsi"/>
                <w:sz w:val="16"/>
                <w:szCs w:val="16"/>
              </w:rPr>
              <w:t>have been reviewed to take into account the impacts of social distancing and other COVID counter measures.</w:t>
            </w:r>
          </w:p>
          <w:p w14:paraId="1DF113E8" w14:textId="77777777" w:rsidR="00CC157D" w:rsidRPr="006A08D0" w:rsidRDefault="00CC157D" w:rsidP="0024640D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  <w:p w14:paraId="630C9574" w14:textId="3BE16E15" w:rsidR="002667C5" w:rsidRDefault="002B17DF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The Tenant is</w:t>
            </w:r>
            <w:r w:rsidR="007B4F94">
              <w:rPr>
                <w:sz w:val="16"/>
                <w:szCs w:val="16"/>
              </w:rPr>
              <w:t xml:space="preserve"> responsible for e</w:t>
            </w:r>
            <w:r>
              <w:rPr>
                <w:sz w:val="16"/>
                <w:szCs w:val="16"/>
              </w:rPr>
              <w:t>mployee</w:t>
            </w:r>
            <w:r w:rsidR="007B4F9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</w:t>
            </w:r>
            <w:r w:rsidR="00525D65" w:rsidRPr="006A08D0">
              <w:rPr>
                <w:sz w:val="16"/>
                <w:szCs w:val="16"/>
              </w:rPr>
              <w:t xml:space="preserve">Emergency Procedures </w:t>
            </w:r>
          </w:p>
          <w:p w14:paraId="2DEE428B" w14:textId="77777777" w:rsidR="002667C5" w:rsidRDefault="002667C5" w:rsidP="002B17DF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14:paraId="7FAD2923" w14:textId="40595ACB" w:rsidR="00525D65" w:rsidRPr="002B17DF" w:rsidRDefault="00525D65" w:rsidP="002B17DF">
            <w:pPr>
              <w:pStyle w:val="NoSpacing"/>
              <w:rPr>
                <w:sz w:val="16"/>
                <w:szCs w:val="16"/>
              </w:rPr>
            </w:pPr>
            <w:r w:rsidRPr="00937772">
              <w:rPr>
                <w:sz w:val="16"/>
                <w:szCs w:val="16"/>
              </w:rPr>
              <w:t xml:space="preserve">Washing facilities with soap/gel available </w:t>
            </w:r>
            <w:r w:rsidR="001B4BF4">
              <w:rPr>
                <w:sz w:val="16"/>
                <w:szCs w:val="16"/>
              </w:rPr>
              <w:t xml:space="preserve">in the toilets throughout the building. Sanitiser units are also provided within corridors and lobby areas. </w:t>
            </w:r>
          </w:p>
          <w:p w14:paraId="31101DC6" w14:textId="77777777" w:rsidR="00525D65" w:rsidRPr="002B17DF" w:rsidRDefault="00525D65" w:rsidP="00525D65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  <w:p w14:paraId="63E80124" w14:textId="77777777" w:rsidR="006A08D0" w:rsidRPr="00760E9A" w:rsidRDefault="006A08D0" w:rsidP="002B17DF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5680B4B8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298" w:type="dxa"/>
            <w:shd w:val="clear" w:color="auto" w:fill="auto"/>
          </w:tcPr>
          <w:p w14:paraId="22A1CD3D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344B6132" w14:textId="77777777" w:rsidR="00525D65" w:rsidRPr="0091182D" w:rsidRDefault="00725D20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4ADC924E" w14:textId="3612D634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0AE59DB2" w14:textId="77777777" w:rsidR="00525D65" w:rsidRPr="002B17DF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25DF63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05FCA55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85F123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024B3A4D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1B085F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B4F644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3B600E6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0DA0655A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5D5CD375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D291E53" w14:textId="77777777" w:rsidR="00525D65" w:rsidRPr="00937772" w:rsidRDefault="0071473F" w:rsidP="00525D65">
            <w:pP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Inbound &amp; Outbound Goods </w:t>
            </w:r>
            <w:r>
              <w:rPr>
                <w:rFonts w:cs="Arial"/>
                <w:color w:val="000000"/>
                <w:sz w:val="16"/>
                <w:szCs w:val="16"/>
              </w:rPr>
              <w:lastRenderedPageBreak/>
              <w:t>including Post</w:t>
            </w:r>
          </w:p>
        </w:tc>
        <w:tc>
          <w:tcPr>
            <w:tcW w:w="983" w:type="dxa"/>
            <w:shd w:val="clear" w:color="auto" w:fill="auto"/>
          </w:tcPr>
          <w:p w14:paraId="3D7D22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049EAC5B" w14:textId="77777777" w:rsidR="0071473F" w:rsidRDefault="0071473F" w:rsidP="0071473F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>c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>ontact with an object that</w:t>
            </w:r>
            <w:r w:rsidRPr="00ED433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has been contaminated </w:t>
            </w:r>
            <w:r w:rsidRPr="00ED4338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with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5646E318" w14:textId="77777777" w:rsidR="00525D65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7882E6DB" w14:textId="287BA08B" w:rsidR="0071473F" w:rsidRPr="00AB1F0A" w:rsidRDefault="002B17DF" w:rsidP="00AB1F0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The Tenant is responsible for managing deliveries to the ICT building </w:t>
            </w:r>
            <w:r w:rsidR="00525D65" w:rsidRPr="00AB1F0A">
              <w:rPr>
                <w:sz w:val="16"/>
                <w:szCs w:val="16"/>
              </w:rPr>
              <w:t>so that social distancing can be maintained at all times</w:t>
            </w:r>
            <w:r w:rsidR="0071473F" w:rsidRPr="00AB1F0A">
              <w:rPr>
                <w:sz w:val="16"/>
                <w:szCs w:val="16"/>
              </w:rPr>
              <w:t xml:space="preserve"> </w:t>
            </w:r>
          </w:p>
          <w:p w14:paraId="11C142EC" w14:textId="77777777" w:rsidR="006A08D0" w:rsidRPr="00AB1F0A" w:rsidRDefault="006A08D0" w:rsidP="002B17DF">
            <w:pPr>
              <w:pStyle w:val="NoSpacing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3E30FFBF" w14:textId="35A9A36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78D01C13" w14:textId="0A0A8B2C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2D1EF00" w14:textId="2DC2471A" w:rsidR="00525D65" w:rsidRPr="0091182D" w:rsidRDefault="007B4F94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14:paraId="2ACAB4A2" w14:textId="41EB5273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D80785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49501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36028E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B0D699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C990A51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62DA97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0CAB3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CDB085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6F151380" w14:textId="77777777" w:rsidR="00392AE9" w:rsidRPr="006A08D0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169A1B66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  <w:p w14:paraId="3119E24F" w14:textId="77777777" w:rsidR="001C360D" w:rsidRPr="006A08D0" w:rsidRDefault="001C360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490BCAC3" w14:textId="77777777" w:rsidR="00134E03" w:rsidRPr="006A08D0" w:rsidRDefault="00134E03" w:rsidP="00134E03">
            <w:pPr>
              <w:jc w:val="both"/>
              <w:rPr>
                <w:rFonts w:cstheme="minorHAnsi"/>
                <w:sz w:val="16"/>
                <w:szCs w:val="16"/>
              </w:rPr>
            </w:pPr>
            <w:r w:rsidRPr="006A08D0">
              <w:rPr>
                <w:rFonts w:cstheme="minorHAnsi"/>
                <w:sz w:val="16"/>
                <w:szCs w:val="16"/>
              </w:rPr>
              <w:t>Virus transmission outside of the workplace</w:t>
            </w:r>
          </w:p>
          <w:p w14:paraId="646E816A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E67B2E5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46F0E7" w14:textId="77777777" w:rsidR="00576B7D" w:rsidRPr="006A08D0" w:rsidRDefault="00576B7D" w:rsidP="001C360D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94B58C" w14:textId="77777777" w:rsidR="00525D65" w:rsidRPr="006A08D0" w:rsidRDefault="00525D65" w:rsidP="00525D65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auto"/>
          </w:tcPr>
          <w:p w14:paraId="3305776E" w14:textId="77777777" w:rsidR="00525D65" w:rsidRPr="006A08D0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2D2A2197" w14:textId="3BBCE5DA" w:rsidR="00525D65" w:rsidRPr="006A08D0" w:rsidRDefault="00134E03" w:rsidP="007B4F94">
            <w:pPr>
              <w:pStyle w:val="NoSpacing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6A08D0">
              <w:rPr>
                <w:sz w:val="16"/>
                <w:szCs w:val="16"/>
                <w:lang w:eastAsia="en-GB"/>
              </w:rPr>
              <w:t xml:space="preserve">Exposure to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respiratory </w:t>
            </w:r>
            <w:r w:rsidRPr="006A08D0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 and contact with an object that</w:t>
            </w:r>
            <w:r w:rsidRPr="006A08D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6A08D0">
              <w:rPr>
                <w:rFonts w:eastAsia="Times New Roman" w:cstheme="minorHAnsi"/>
                <w:sz w:val="16"/>
                <w:szCs w:val="16"/>
                <w:lang w:eastAsia="en-GB"/>
              </w:rPr>
              <w:t>has been contaminated with 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44576E41" w14:textId="58C58B79" w:rsidR="00525D65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On the </w:t>
            </w:r>
            <w:r w:rsidR="00CC157D">
              <w:rPr>
                <w:rFonts w:ascii="Calibri" w:hAnsi="Calibri" w:cs="Calibri"/>
                <w:sz w:val="16"/>
                <w:szCs w:val="16"/>
              </w:rPr>
              <w:t>entrance door to the ICT b</w:t>
            </w:r>
            <w:r w:rsidRPr="006A08D0">
              <w:rPr>
                <w:rFonts w:ascii="Calibri" w:hAnsi="Calibri" w:cs="Calibri"/>
                <w:sz w:val="16"/>
                <w:szCs w:val="16"/>
              </w:rPr>
              <w:t>uilding there is signage to warn all prior to entering this building social distancing is in place (keep 2m apart).</w:t>
            </w:r>
          </w:p>
          <w:p w14:paraId="716BE352" w14:textId="77777777" w:rsidR="007B4F94" w:rsidRPr="006A08D0" w:rsidRDefault="007B4F94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692D89A1" w14:textId="7457839B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 w:rsidRPr="006A08D0">
              <w:rPr>
                <w:rFonts w:ascii="Calibri" w:hAnsi="Calibri" w:cs="Calibri"/>
                <w:sz w:val="16"/>
                <w:szCs w:val="16"/>
              </w:rPr>
              <w:t xml:space="preserve">There is signage advising staff to wash their hands regularly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and maintain social distancing. </w:t>
            </w:r>
          </w:p>
          <w:p w14:paraId="1305D369" w14:textId="77777777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618C2887" w14:textId="08C7BA68" w:rsidR="00525D65" w:rsidRPr="006A08D0" w:rsidRDefault="00AB45B1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</w:t>
            </w:r>
            <w:r w:rsidR="00525D65" w:rsidRPr="006A08D0">
              <w:rPr>
                <w:rFonts w:ascii="Calibri" w:hAnsi="Calibri" w:cs="Calibri"/>
                <w:sz w:val="16"/>
                <w:szCs w:val="16"/>
              </w:rPr>
              <w:t xml:space="preserve">ccess and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egress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from the ICT building is controlled by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access control for staff and </w:t>
            </w:r>
            <w:r w:rsidR="002B17DF">
              <w:rPr>
                <w:rFonts w:ascii="Calibri" w:hAnsi="Calibri" w:cs="Calibri"/>
                <w:sz w:val="16"/>
                <w:szCs w:val="16"/>
              </w:rPr>
              <w:t xml:space="preserve">intercom </w:t>
            </w:r>
            <w:r w:rsidR="00CC157D">
              <w:rPr>
                <w:rFonts w:ascii="Calibri" w:hAnsi="Calibri" w:cs="Calibri"/>
                <w:sz w:val="16"/>
                <w:szCs w:val="16"/>
              </w:rPr>
              <w:t xml:space="preserve">for visitors </w:t>
            </w:r>
          </w:p>
          <w:p w14:paraId="58FBA486" w14:textId="77777777" w:rsidR="00525D65" w:rsidRPr="006A08D0" w:rsidRDefault="00525D65" w:rsidP="00525D65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  <w:p w14:paraId="5C55D0B2" w14:textId="61C2F3E6" w:rsidR="00895638" w:rsidRPr="006A08D0" w:rsidRDefault="00895638" w:rsidP="00392AE9">
            <w:pPr>
              <w:pStyle w:val="NoSpacing"/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633420D7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61DCD2B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2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6F8B8A1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14:paraId="573CB01A" w14:textId="6F7AF440" w:rsidR="00525D65" w:rsidRPr="0091182D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4E3CAE1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8EF574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60F373F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76B3AC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65F85264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027DA92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29CF53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4CF2E2CE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AF9A3C7" w14:textId="77777777" w:rsidR="00525D65" w:rsidRPr="0091182D" w:rsidRDefault="00134E0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Organisational</w:t>
            </w:r>
          </w:p>
        </w:tc>
        <w:tc>
          <w:tcPr>
            <w:tcW w:w="1084" w:type="dxa"/>
            <w:gridSpan w:val="2"/>
            <w:shd w:val="clear" w:color="auto" w:fill="auto"/>
          </w:tcPr>
          <w:p w14:paraId="760CCB60" w14:textId="77777777" w:rsidR="00525D65" w:rsidRPr="00134E03" w:rsidRDefault="00525D65" w:rsidP="00525D65">
            <w:pPr>
              <w:jc w:val="both"/>
              <w:rPr>
                <w:rFonts w:cs="Arial"/>
                <w:sz w:val="16"/>
                <w:szCs w:val="16"/>
              </w:rPr>
            </w:pPr>
            <w:r w:rsidRPr="00134E03">
              <w:rPr>
                <w:rFonts w:cs="Arial"/>
                <w:sz w:val="16"/>
                <w:szCs w:val="16"/>
              </w:rPr>
              <w:t>Travelling to work</w:t>
            </w:r>
          </w:p>
          <w:p w14:paraId="63E32A05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1CCFDD4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6D69CADB" w14:textId="77777777" w:rsidR="00525D65" w:rsidRPr="00895638" w:rsidRDefault="00134E03" w:rsidP="0089563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lastRenderedPageBreak/>
              <w:t>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</w:tc>
        <w:tc>
          <w:tcPr>
            <w:tcW w:w="4893" w:type="dxa"/>
            <w:gridSpan w:val="2"/>
            <w:shd w:val="clear" w:color="auto" w:fill="auto"/>
          </w:tcPr>
          <w:p w14:paraId="0E982561" w14:textId="6C8343FA" w:rsidR="00525D65" w:rsidRDefault="007B4F94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Ample </w:t>
            </w:r>
            <w:r w:rsidR="00CC157D">
              <w:rPr>
                <w:sz w:val="16"/>
                <w:szCs w:val="16"/>
              </w:rPr>
              <w:t>parking is provided to enable social distancing</w:t>
            </w:r>
          </w:p>
          <w:p w14:paraId="7DDEAA6A" w14:textId="77777777" w:rsidR="00C32443" w:rsidRDefault="00C32443" w:rsidP="00525D65">
            <w:pPr>
              <w:pStyle w:val="NoSpacing"/>
              <w:rPr>
                <w:sz w:val="16"/>
                <w:szCs w:val="16"/>
              </w:rPr>
            </w:pPr>
          </w:p>
          <w:p w14:paraId="623C9CD7" w14:textId="34273885" w:rsidR="00C32443" w:rsidRPr="00C32443" w:rsidRDefault="002B17DF" w:rsidP="00525D65">
            <w:pPr>
              <w:pStyle w:val="NoSpacing"/>
              <w:rPr>
                <w:sz w:val="16"/>
                <w:szCs w:val="16"/>
              </w:rPr>
            </w:pPr>
            <w:r>
              <w:rPr>
                <w:rFonts w:cs="BSHHHP+HelveticaNeue"/>
                <w:color w:val="000000"/>
                <w:sz w:val="16"/>
                <w:szCs w:val="16"/>
              </w:rPr>
              <w:t xml:space="preserve">Ample cycle racks are available for staff who </w:t>
            </w:r>
            <w:r w:rsidR="00C32443" w:rsidRPr="00C32443">
              <w:rPr>
                <w:rFonts w:cs="BSHHHP+HelveticaNeue"/>
                <w:color w:val="000000"/>
                <w:sz w:val="16"/>
                <w:szCs w:val="16"/>
              </w:rPr>
              <w:t xml:space="preserve">cycle to </w:t>
            </w:r>
            <w:r>
              <w:rPr>
                <w:rFonts w:cs="BSHHHP+HelveticaNeue"/>
                <w:color w:val="000000"/>
                <w:sz w:val="16"/>
                <w:szCs w:val="16"/>
              </w:rPr>
              <w:t>work</w:t>
            </w:r>
          </w:p>
          <w:p w14:paraId="5D7D3701" w14:textId="77777777" w:rsidR="008F3042" w:rsidRPr="00895638" w:rsidRDefault="008F3042" w:rsidP="002B17D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8" w:type="dxa"/>
            <w:shd w:val="clear" w:color="auto" w:fill="auto"/>
          </w:tcPr>
          <w:p w14:paraId="27B3FD61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lastRenderedPageBreak/>
              <w:t>3</w:t>
            </w:r>
          </w:p>
        </w:tc>
        <w:tc>
          <w:tcPr>
            <w:tcW w:w="298" w:type="dxa"/>
            <w:shd w:val="clear" w:color="auto" w:fill="auto"/>
          </w:tcPr>
          <w:p w14:paraId="3F0C27D0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0602B88" w14:textId="77777777" w:rsidR="00525D65" w:rsidRPr="002B17DF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1472D980" w14:textId="42180765" w:rsidR="00525D65" w:rsidRPr="002B17DF" w:rsidRDefault="002B17DF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2B17DF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 xml:space="preserve">Yes 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150EB5D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063486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2BDE94CE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14FF6B9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25CF680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20D5DAA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473164C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286104F8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1CF3D680" w14:textId="38258FF0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5178A1EC" w14:textId="2E7FB781" w:rsidR="00525D65" w:rsidRPr="005B5F31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83" w:type="dxa"/>
            <w:shd w:val="clear" w:color="auto" w:fill="auto"/>
          </w:tcPr>
          <w:p w14:paraId="1BE8C82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1351D0C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68CB02FD" w14:textId="77777777" w:rsidR="00AB45B1" w:rsidRPr="006A08D0" w:rsidRDefault="00AB45B1" w:rsidP="00173BDC">
            <w:pPr>
              <w:pStyle w:val="NoSpacing"/>
              <w:jc w:val="both"/>
              <w:rPr>
                <w:sz w:val="16"/>
                <w:szCs w:val="16"/>
              </w:rPr>
            </w:pPr>
          </w:p>
          <w:p w14:paraId="4F3E8757" w14:textId="77777777" w:rsidR="008F3042" w:rsidRPr="006816A5" w:rsidRDefault="008F3042" w:rsidP="00173BDC">
            <w:pPr>
              <w:pStyle w:val="NoSpacing"/>
              <w:rPr>
                <w:rFonts w:cs="BSHHHP+HelveticaNeue"/>
                <w:color w:val="000000"/>
              </w:rPr>
            </w:pPr>
          </w:p>
        </w:tc>
        <w:tc>
          <w:tcPr>
            <w:tcW w:w="298" w:type="dxa"/>
            <w:shd w:val="clear" w:color="auto" w:fill="auto"/>
          </w:tcPr>
          <w:p w14:paraId="2CDAEFDF" w14:textId="034FC13C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6630FAA0" w14:textId="4D9FB781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gridSpan w:val="2"/>
            <w:shd w:val="clear" w:color="auto" w:fill="auto"/>
          </w:tcPr>
          <w:p w14:paraId="000BCA4F" w14:textId="3AA10092" w:rsidR="00525D65" w:rsidRPr="002B17DF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65" w:type="dxa"/>
            <w:shd w:val="clear" w:color="auto" w:fill="auto"/>
          </w:tcPr>
          <w:p w14:paraId="5F5CE7AD" w14:textId="140FBBB6" w:rsidR="00525D65" w:rsidRPr="002B17DF" w:rsidRDefault="00525D65" w:rsidP="002B17DF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14:paraId="0A30D3C9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0E39716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4CC05CC6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0AB4086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37B2FD2F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8A7BC8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05F879B0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  <w:tr w:rsidR="00525D65" w:rsidRPr="0091182D" w14:paraId="117EA7A4" w14:textId="77777777" w:rsidTr="002B17DF">
        <w:trPr>
          <w:trHeight w:val="233"/>
        </w:trPr>
        <w:tc>
          <w:tcPr>
            <w:tcW w:w="1170" w:type="dxa"/>
            <w:shd w:val="clear" w:color="auto" w:fill="auto"/>
          </w:tcPr>
          <w:p w14:paraId="554FB09B" w14:textId="77777777" w:rsidR="00392AE9" w:rsidRDefault="00392AE9" w:rsidP="00392AE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6A08D0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Environmental</w:t>
            </w:r>
          </w:p>
          <w:p w14:paraId="6D3716A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084" w:type="dxa"/>
            <w:gridSpan w:val="2"/>
            <w:shd w:val="clear" w:color="auto" w:fill="auto"/>
          </w:tcPr>
          <w:p w14:paraId="756CF788" w14:textId="77777777" w:rsidR="00525D65" w:rsidRPr="0091182D" w:rsidRDefault="00576B7D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Ventilation</w:t>
            </w:r>
          </w:p>
        </w:tc>
        <w:tc>
          <w:tcPr>
            <w:tcW w:w="983" w:type="dxa"/>
            <w:shd w:val="clear" w:color="auto" w:fill="auto"/>
          </w:tcPr>
          <w:p w14:paraId="706107C7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1167" w:type="dxa"/>
            <w:shd w:val="clear" w:color="auto" w:fill="auto"/>
          </w:tcPr>
          <w:p w14:paraId="5574425F" w14:textId="77777777" w:rsidR="00DD6318" w:rsidRDefault="00DD6318" w:rsidP="00DD6318">
            <w:pPr>
              <w:pStyle w:val="NoSpacing"/>
              <w:jc w:val="both"/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AC5812">
              <w:rPr>
                <w:sz w:val="16"/>
                <w:szCs w:val="16"/>
                <w:lang w:eastAsia="en-GB"/>
              </w:rPr>
              <w:t xml:space="preserve">Exposure to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r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espiratory </w:t>
            </w:r>
            <w:r w:rsidRPr="00AC5812">
              <w:rPr>
                <w:rFonts w:eastAsia="Times New Roman" w:cstheme="minorHAnsi"/>
                <w:bCs/>
                <w:sz w:val="16"/>
                <w:szCs w:val="16"/>
                <w:bdr w:val="none" w:sz="0" w:space="0" w:color="auto" w:frame="1"/>
                <w:lang w:eastAsia="en-GB"/>
              </w:rPr>
              <w:t>droplets</w:t>
            </w:r>
            <w:r w:rsidRPr="002514B7"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carrying</w:t>
            </w:r>
            <w:r>
              <w:rPr>
                <w:rFonts w:eastAsia="Times New Roman" w:cstheme="minorHAnsi"/>
                <w:sz w:val="16"/>
                <w:szCs w:val="16"/>
                <w:lang w:eastAsia="en-GB"/>
              </w:rPr>
              <w:t xml:space="preserve"> </w:t>
            </w:r>
            <w:r w:rsidRPr="00AC5812">
              <w:rPr>
                <w:rFonts w:eastAsia="Times New Roman" w:cstheme="minorHAnsi"/>
                <w:sz w:val="16"/>
                <w:szCs w:val="16"/>
                <w:lang w:eastAsia="en-GB"/>
              </w:rPr>
              <w:t>COVID-19.</w:t>
            </w:r>
          </w:p>
          <w:p w14:paraId="682311B3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4893" w:type="dxa"/>
            <w:gridSpan w:val="2"/>
            <w:shd w:val="clear" w:color="auto" w:fill="auto"/>
          </w:tcPr>
          <w:p w14:paraId="1430E4A5" w14:textId="2FDD3179" w:rsidR="00525D65" w:rsidRDefault="00576B7D" w:rsidP="00576B7D">
            <w:pPr>
              <w:pStyle w:val="Title"/>
              <w:jc w:val="both"/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</w:pP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Building users are encourage</w:t>
            </w:r>
            <w:r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>d</w:t>
            </w:r>
            <w:r w:rsidRPr="00576B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 </w:t>
            </w:r>
            <w:r w:rsidR="00CC157D">
              <w:rPr>
                <w:rFonts w:ascii="Calibri" w:hAnsi="Calibri" w:cs="Calibri"/>
                <w:b w:val="0"/>
                <w:sz w:val="16"/>
                <w:szCs w:val="16"/>
                <w:u w:val="none"/>
                <w:lang w:eastAsia="en-GB"/>
              </w:rPr>
              <w:t xml:space="preserve">through the Tenant information pack to ensure windows are open where possible. </w:t>
            </w:r>
          </w:p>
          <w:p w14:paraId="32C043D1" w14:textId="77777777" w:rsidR="006816A5" w:rsidRPr="00576B7D" w:rsidRDefault="006816A5" w:rsidP="00576B7D">
            <w:pPr>
              <w:pStyle w:val="Title"/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14F67368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298" w:type="dxa"/>
            <w:shd w:val="clear" w:color="auto" w:fill="auto"/>
          </w:tcPr>
          <w:p w14:paraId="4DB62563" w14:textId="77777777" w:rsidR="00525D65" w:rsidRPr="0091182D" w:rsidRDefault="00AB45B1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1</w:t>
            </w:r>
          </w:p>
        </w:tc>
        <w:tc>
          <w:tcPr>
            <w:tcW w:w="314" w:type="dxa"/>
            <w:gridSpan w:val="2"/>
            <w:shd w:val="clear" w:color="auto" w:fill="auto"/>
          </w:tcPr>
          <w:p w14:paraId="5FC5212D" w14:textId="77777777" w:rsidR="00525D65" w:rsidRPr="0091182D" w:rsidRDefault="007A3C93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14:paraId="2896AFDD" w14:textId="7E275013" w:rsidR="00525D65" w:rsidRPr="0091182D" w:rsidRDefault="002B17DF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  <w:r w:rsidRPr="007B4F94"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  <w:t>Yes</w:t>
            </w:r>
          </w:p>
        </w:tc>
        <w:tc>
          <w:tcPr>
            <w:tcW w:w="1277" w:type="dxa"/>
            <w:gridSpan w:val="2"/>
            <w:shd w:val="clear" w:color="auto" w:fill="auto"/>
          </w:tcPr>
          <w:p w14:paraId="37E5761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98" w:type="dxa"/>
            <w:shd w:val="clear" w:color="auto" w:fill="auto"/>
          </w:tcPr>
          <w:p w14:paraId="78EF60A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9" w:type="dxa"/>
            <w:shd w:val="clear" w:color="auto" w:fill="auto"/>
          </w:tcPr>
          <w:p w14:paraId="125B2DBA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314" w:type="dxa"/>
            <w:shd w:val="clear" w:color="auto" w:fill="auto"/>
          </w:tcPr>
          <w:p w14:paraId="4EF5EA3F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663" w:type="dxa"/>
            <w:shd w:val="clear" w:color="auto" w:fill="auto"/>
          </w:tcPr>
          <w:p w14:paraId="4B285D22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555" w:type="dxa"/>
            <w:shd w:val="clear" w:color="auto" w:fill="auto"/>
          </w:tcPr>
          <w:p w14:paraId="6689D0EB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848" w:type="dxa"/>
          </w:tcPr>
          <w:p w14:paraId="5020B2F8" w14:textId="77777777" w:rsidR="00525D65" w:rsidRPr="0091182D" w:rsidRDefault="00525D65" w:rsidP="00525D6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16"/>
                <w:szCs w:val="16"/>
                <w:u w:val="none"/>
              </w:rPr>
            </w:pPr>
          </w:p>
        </w:tc>
      </w:tr>
    </w:tbl>
    <w:p w14:paraId="2CF91D58" w14:textId="77777777" w:rsidR="0032328B" w:rsidRDefault="0032328B"/>
    <w:p w14:paraId="6BE77822" w14:textId="77777777" w:rsidR="0032328B" w:rsidRPr="0032328B" w:rsidRDefault="006816A5" w:rsidP="0032328B">
      <w:pPr>
        <w:sectPr w:rsidR="0032328B" w:rsidRPr="0032328B" w:rsidSect="0091182D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 xml:space="preserve">       </w:t>
      </w:r>
      <w:r w:rsidR="005A67D5">
        <w:t xml:space="preserve"> </w:t>
      </w:r>
    </w:p>
    <w:p w14:paraId="29F88EEA" w14:textId="77777777" w:rsidR="0032328B" w:rsidRPr="0032328B" w:rsidRDefault="0032328B" w:rsidP="0032328B">
      <w:pPr>
        <w:pStyle w:val="NoSpacing"/>
        <w:rPr>
          <w:b/>
        </w:rPr>
      </w:pPr>
      <w:r w:rsidRPr="0032328B">
        <w:rPr>
          <w:b/>
        </w:rPr>
        <w:lastRenderedPageBreak/>
        <w:t>Risk Assessment Guidance</w:t>
      </w:r>
    </w:p>
    <w:p w14:paraId="3F8F637A" w14:textId="77777777" w:rsidR="0032328B" w:rsidRDefault="0032328B" w:rsidP="0032328B">
      <w:pPr>
        <w:pStyle w:val="NoSpacing"/>
      </w:pPr>
    </w:p>
    <w:p w14:paraId="7AE80932" w14:textId="77777777" w:rsidR="0032328B" w:rsidRPr="0032328B" w:rsidRDefault="0032328B" w:rsidP="0032328B">
      <w:pPr>
        <w:pStyle w:val="NoSpacing"/>
        <w:rPr>
          <w:rFonts w:cs="Arial"/>
          <w:bCs/>
          <w:color w:val="000000"/>
          <w:u w:val="single"/>
        </w:rPr>
      </w:pPr>
      <w:r w:rsidRPr="0032328B">
        <w:rPr>
          <w:rFonts w:cs="Arial"/>
          <w:bCs/>
          <w:color w:val="000000"/>
          <w:u w:val="single"/>
        </w:rPr>
        <w:t>Risk Scoring System</w:t>
      </w:r>
    </w:p>
    <w:p w14:paraId="32B5C71D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</w:p>
    <w:p w14:paraId="02A4786F" w14:textId="77777777" w:rsidR="0032328B" w:rsidRPr="002B47CB" w:rsidRDefault="0032328B" w:rsidP="0032328B">
      <w:pPr>
        <w:pStyle w:val="NoSpacing"/>
        <w:rPr>
          <w:rFonts w:cs="Arial"/>
          <w:bCs/>
          <w:color w:val="000000"/>
        </w:rPr>
      </w:pPr>
      <w:r w:rsidRPr="002B47CB">
        <w:rPr>
          <w:rFonts w:cs="Arial"/>
          <w:bCs/>
          <w:color w:val="000000"/>
        </w:rPr>
        <w:t>The scoring system is provided as a tool to help structure thinking about assessments and to provide a framework for identifying which are the most serious risks and why.</w:t>
      </w:r>
    </w:p>
    <w:p w14:paraId="7AACE614" w14:textId="77777777" w:rsidR="0032328B" w:rsidRDefault="0032328B" w:rsidP="0032328B">
      <w:pPr>
        <w:jc w:val="both"/>
        <w:rPr>
          <w:rFonts w:ascii="Arial" w:hAnsi="Arial"/>
        </w:rPr>
      </w:pPr>
    </w:p>
    <w:tbl>
      <w:tblPr>
        <w:tblW w:w="9214" w:type="dxa"/>
        <w:tblInd w:w="629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210B3C05" w14:textId="77777777" w:rsidTr="00F723A4">
        <w:trPr>
          <w:trHeight w:val="45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90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A18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Consequence</w:t>
            </w:r>
            <w:r>
              <w:rPr>
                <w:b/>
                <w:color w:val="auto"/>
                <w:sz w:val="16"/>
                <w:szCs w:val="16"/>
              </w:rPr>
              <w:t xml:space="preserve"> / Severity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score (severity levels) and examples of descriptors </w:t>
            </w:r>
          </w:p>
        </w:tc>
      </w:tr>
      <w:tr w:rsidR="0032328B" w:rsidRPr="00623311" w14:paraId="7353E94F" w14:textId="77777777" w:rsidTr="00F723A4">
        <w:trPr>
          <w:trHeight w:val="283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4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AA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CF6C7A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22559B7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93B248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CF58DF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2239428A" w14:textId="77777777" w:rsidTr="00F723A4">
        <w:trPr>
          <w:trHeight w:val="268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A7EE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Domains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319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105CBD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668F10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Moderate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2F4A802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Major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2EDE539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Catastrophic </w:t>
            </w:r>
          </w:p>
        </w:tc>
      </w:tr>
      <w:tr w:rsidR="0032328B" w:rsidRPr="003A472C" w14:paraId="0CBE6B4C" w14:textId="77777777" w:rsidTr="00F723A4">
        <w:trPr>
          <w:trHeight w:val="19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5F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b/>
                <w:color w:val="auto"/>
                <w:sz w:val="16"/>
                <w:szCs w:val="16"/>
              </w:rPr>
              <w:t>Impact on the safety of staff</w:t>
            </w:r>
            <w:r>
              <w:rPr>
                <w:b/>
                <w:color w:val="auto"/>
                <w:sz w:val="16"/>
                <w:szCs w:val="16"/>
              </w:rPr>
              <w:t>, students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 or public (physical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>/</w:t>
            </w:r>
            <w:r>
              <w:rPr>
                <w:b/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b/>
                <w:color w:val="auto"/>
                <w:sz w:val="16"/>
                <w:szCs w:val="16"/>
              </w:rPr>
              <w:t xml:space="preserve">psychological harm)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A7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Minimal injury not requiring first aid or requiring no/minimal intervention or treatment. </w:t>
            </w:r>
          </w:p>
          <w:p w14:paraId="48C0929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C3806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No time off work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</w:tcPr>
          <w:p w14:paraId="4D21739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Minor injury or illness, first aid treatment needed or requiring minor intervention.</w:t>
            </w:r>
          </w:p>
          <w:p w14:paraId="175D2E7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CCC82A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</w:t>
            </w:r>
            <w:r>
              <w:rPr>
                <w:color w:val="auto"/>
                <w:sz w:val="16"/>
                <w:szCs w:val="16"/>
              </w:rPr>
              <w:t>&lt;</w:t>
            </w:r>
            <w:r w:rsidRPr="003A472C">
              <w:rPr>
                <w:color w:val="auto"/>
                <w:sz w:val="16"/>
                <w:szCs w:val="16"/>
              </w:rPr>
              <w:t xml:space="preserve">3 days </w:t>
            </w:r>
          </w:p>
          <w:p w14:paraId="7CBDA220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20194E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bottom"/>
          </w:tcPr>
          <w:p w14:paraId="61B9E4FD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Moderate injury  requiring professional intervention </w:t>
            </w:r>
          </w:p>
          <w:p w14:paraId="3392A8E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C66B4C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4-14 days </w:t>
            </w:r>
          </w:p>
          <w:p w14:paraId="2B332B96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51BF0C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RIDDOR / MHRA / agency reportable incident </w:t>
            </w:r>
          </w:p>
          <w:p w14:paraId="7BF119F2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6B7D4B5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</w:tcPr>
          <w:p w14:paraId="40BFBD7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Major injury leading to long-term incapacity/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3A472C">
              <w:rPr>
                <w:color w:val="auto"/>
                <w:sz w:val="16"/>
                <w:szCs w:val="16"/>
              </w:rPr>
              <w:t>disability (loss of limb)</w:t>
            </w:r>
          </w:p>
          <w:p w14:paraId="16D36F7F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48690DA3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Requiring time off work for &gt;14 days </w:t>
            </w:r>
          </w:p>
          <w:p w14:paraId="013D1064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EAA8E91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102C1A0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</w:tcPr>
          <w:p w14:paraId="06EF8395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 xml:space="preserve">Incident leading  to death </w:t>
            </w:r>
          </w:p>
          <w:p w14:paraId="2D979EB8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2CB0C1CA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3A472C">
              <w:rPr>
                <w:color w:val="auto"/>
                <w:sz w:val="16"/>
                <w:szCs w:val="16"/>
              </w:rPr>
              <w:t>Multiple permanent injuries or irreversible health effects</w:t>
            </w:r>
          </w:p>
          <w:p w14:paraId="14072269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  <w:p w14:paraId="70BFE4EE" w14:textId="77777777" w:rsidR="0032328B" w:rsidRPr="003A472C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14:paraId="002702FA" w14:textId="77777777" w:rsidR="0032328B" w:rsidRDefault="0032328B" w:rsidP="0032328B">
      <w:pPr>
        <w:ind w:left="1440"/>
        <w:jc w:val="both"/>
        <w:rPr>
          <w:rFonts w:ascii="Arial" w:hAnsi="Arial"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417"/>
      </w:tblGrid>
      <w:tr w:rsidR="0032328B" w:rsidRPr="00623311" w14:paraId="61DDB433" w14:textId="77777777" w:rsidTr="00F723A4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E56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275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A992B5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41218B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EE4B82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77A82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601E5C4B" w14:textId="77777777" w:rsidTr="00F723A4">
        <w:trPr>
          <w:trHeight w:val="4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6EE6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>Frequency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CD0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2C96471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3188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33E61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7B3CA1F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9F2B2EB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81E4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B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road descriptor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B6BD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>Th</w:t>
            </w:r>
            <w:r>
              <w:rPr>
                <w:color w:val="auto"/>
                <w:sz w:val="16"/>
                <w:szCs w:val="16"/>
              </w:rPr>
              <w:t>is will probably never happen/oc</w:t>
            </w:r>
            <w:r w:rsidRPr="00623311">
              <w:rPr>
                <w:color w:val="auto"/>
                <w:sz w:val="16"/>
                <w:szCs w:val="16"/>
              </w:rPr>
              <w:t>cur</w:t>
            </w:r>
            <w:r w:rsidRPr="00623311">
              <w:rPr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144518E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 not expect it to happen/oc</w:t>
            </w:r>
            <w:r w:rsidRPr="00623311">
              <w:rPr>
                <w:color w:val="auto"/>
                <w:sz w:val="16"/>
                <w:szCs w:val="16"/>
              </w:rPr>
              <w:t>cur but it is possible it may do so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D8F7C9" w14:textId="77777777" w:rsidR="0032328B" w:rsidRPr="00623311" w:rsidRDefault="0032328B" w:rsidP="00F723A4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Might happen or oc</w:t>
            </w:r>
            <w:r w:rsidRPr="00623311">
              <w:rPr>
                <w:color w:val="auto"/>
                <w:sz w:val="16"/>
                <w:szCs w:val="16"/>
              </w:rPr>
              <w:t>cur occasionally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3A6B7C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probably happen/oc</w:t>
            </w:r>
            <w:r w:rsidRPr="00623311">
              <w:rPr>
                <w:color w:val="auto"/>
                <w:sz w:val="16"/>
                <w:szCs w:val="16"/>
              </w:rPr>
              <w:t>cur but it is not a persisting issue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3DE449D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Will undoubtedly happen/oc</w:t>
            </w:r>
            <w:r w:rsidRPr="00623311">
              <w:rPr>
                <w:color w:val="auto"/>
                <w:sz w:val="16"/>
                <w:szCs w:val="16"/>
              </w:rPr>
              <w:t>cur, possibly frequently</w:t>
            </w:r>
          </w:p>
        </w:tc>
      </w:tr>
      <w:tr w:rsidR="0032328B" w:rsidRPr="00623311" w14:paraId="75F70C08" w14:textId="77777777" w:rsidTr="00F723A4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6E970" w14:textId="77777777" w:rsidR="0032328B" w:rsidRPr="00623311" w:rsidRDefault="0032328B" w:rsidP="00F723A4">
            <w:pPr>
              <w:pStyle w:val="Default"/>
              <w:rPr>
                <w:rFonts w:ascii="Frutiger-Roman" w:eastAsia="Calibri" w:hAnsi="Frutiger-Roman" w:cs="Frutiger-Roman"/>
                <w:color w:val="auto"/>
                <w:sz w:val="16"/>
                <w:szCs w:val="16"/>
                <w:lang w:eastAsia="en-GB"/>
              </w:rPr>
            </w:pPr>
            <w:r>
              <w:rPr>
                <w:b/>
                <w:color w:val="auto"/>
                <w:sz w:val="16"/>
                <w:szCs w:val="16"/>
              </w:rPr>
              <w:t>Ti</w:t>
            </w:r>
            <w:r w:rsidRPr="00623311">
              <w:rPr>
                <w:b/>
                <w:color w:val="auto"/>
                <w:sz w:val="16"/>
                <w:szCs w:val="16"/>
              </w:rPr>
              <w:t>me-framed descriptor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6687E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Not expected to occur</w:t>
            </w:r>
          </w:p>
          <w:p w14:paraId="0B139EE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for years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AC340A3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</w:t>
            </w:r>
          </w:p>
          <w:p w14:paraId="7F935C57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at least annually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534A7F79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</w:t>
            </w:r>
          </w:p>
          <w:p w14:paraId="6C09273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bCs/>
                <w:color w:val="auto"/>
                <w:sz w:val="16"/>
                <w:szCs w:val="16"/>
                <w:lang w:eastAsia="en-GB"/>
              </w:rPr>
              <w:t>least monthly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36313B4C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weekly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9BCAAF4" w14:textId="77777777" w:rsidR="0032328B" w:rsidRPr="00623311" w:rsidRDefault="0032328B" w:rsidP="00F723A4">
            <w:pPr>
              <w:rPr>
                <w:sz w:val="16"/>
                <w:szCs w:val="16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Expected to occur at least daily</w:t>
            </w:r>
          </w:p>
        </w:tc>
      </w:tr>
      <w:tr w:rsidR="0032328B" w:rsidRPr="00623311" w14:paraId="30872F9E" w14:textId="77777777" w:rsidTr="00F723A4">
        <w:trPr>
          <w:cantSplit/>
          <w:trHeight w:val="5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945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>P</w:t>
            </w:r>
            <w:r w:rsidRPr="00623311">
              <w:rPr>
                <w:rFonts w:ascii="FrutigerLTCom-Bold" w:eastAsia="Calibri" w:hAnsi="FrutigerLTCom-Bold" w:cs="FrutigerLTCom-Bold"/>
                <w:b/>
                <w:sz w:val="16"/>
                <w:szCs w:val="16"/>
                <w:lang w:eastAsia="en-GB"/>
              </w:rPr>
              <w:t xml:space="preserve">robability </w:t>
            </w:r>
          </w:p>
          <w:p w14:paraId="02692DD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4"/>
                <w:szCs w:val="14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4"/>
                <w:szCs w:val="14"/>
                <w:lang w:eastAsia="en-GB"/>
              </w:rPr>
              <w:t>Will it happen or not?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6A14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&lt;0.1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6F1F3F3B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0.1–1 per cent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CC9B398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.1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–10 per cent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00FB9D1F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1</w:t>
            </w: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–50 per cent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4FC76C01" w14:textId="77777777" w:rsidR="0032328B" w:rsidRPr="00623311" w:rsidRDefault="0032328B" w:rsidP="00F723A4">
            <w:pPr>
              <w:rPr>
                <w:rFonts w:ascii="Frutiger-Roman" w:eastAsia="Calibri" w:hAnsi="Frutiger-Roman" w:cs="Frutiger-Roman"/>
                <w:bCs/>
                <w:sz w:val="16"/>
                <w:szCs w:val="16"/>
                <w:lang w:eastAsia="en-GB"/>
              </w:rPr>
            </w:pPr>
            <w:r w:rsidRPr="00623311">
              <w:rPr>
                <w:rFonts w:ascii="Frutiger-Roman" w:eastAsia="Calibri" w:hAnsi="Frutiger-Roman" w:cs="Frutiger-Roman"/>
                <w:sz w:val="16"/>
                <w:szCs w:val="16"/>
                <w:lang w:eastAsia="en-GB"/>
              </w:rPr>
              <w:t>&gt;50 per cent</w:t>
            </w:r>
          </w:p>
        </w:tc>
      </w:tr>
    </w:tbl>
    <w:p w14:paraId="4D3A89C1" w14:textId="77777777" w:rsidR="0032328B" w:rsidRDefault="0032328B" w:rsidP="0032328B">
      <w:pPr>
        <w:pStyle w:val="NoSpacing"/>
        <w:jc w:val="center"/>
        <w:rPr>
          <w:highlight w:val="yellow"/>
        </w:rPr>
      </w:pPr>
    </w:p>
    <w:p w14:paraId="59C38448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t>The overall</w:t>
      </w:r>
      <w:r w:rsidRPr="0032328B">
        <w:rPr>
          <w:b/>
        </w:rPr>
        <w:t xml:space="preserve"> </w:t>
      </w:r>
      <w:r w:rsidRPr="0032328B">
        <w:rPr>
          <w:b/>
          <w:i/>
        </w:rPr>
        <w:t xml:space="preserve">level of risk </w:t>
      </w:r>
      <w:r w:rsidRPr="0032328B">
        <w:t>is then calculated by multiplying the two scores together.</w:t>
      </w:r>
    </w:p>
    <w:p w14:paraId="3CB6AFD3" w14:textId="77777777" w:rsidR="0032328B" w:rsidRPr="0032328B" w:rsidRDefault="0032328B" w:rsidP="0032328B">
      <w:pPr>
        <w:pStyle w:val="NoSpacing"/>
        <w:jc w:val="center"/>
        <w:rPr>
          <w:b/>
        </w:rPr>
      </w:pPr>
    </w:p>
    <w:p w14:paraId="4783FA2F" w14:textId="77777777" w:rsidR="0032328B" w:rsidRPr="0032328B" w:rsidRDefault="0032328B" w:rsidP="0032328B">
      <w:pPr>
        <w:pStyle w:val="NoSpacing"/>
        <w:jc w:val="center"/>
        <w:rPr>
          <w:b/>
        </w:rPr>
      </w:pPr>
      <w:r w:rsidRPr="0032328B">
        <w:rPr>
          <w:b/>
        </w:rPr>
        <w:t>Risk Level = Consequence / Severity x Likelihood (C x L)</w:t>
      </w:r>
    </w:p>
    <w:p w14:paraId="2D21B052" w14:textId="77777777" w:rsidR="0032328B" w:rsidRDefault="0032328B" w:rsidP="0032328B">
      <w:pPr>
        <w:ind w:left="720" w:firstLine="720"/>
        <w:rPr>
          <w:rFonts w:ascii="Arial" w:hAnsi="Arial"/>
          <w:b/>
        </w:rPr>
      </w:pPr>
    </w:p>
    <w:tbl>
      <w:tblPr>
        <w:tblW w:w="9214" w:type="dxa"/>
        <w:tblInd w:w="629" w:type="dxa"/>
        <w:tblLook w:val="0000" w:firstRow="0" w:lastRow="0" w:firstColumn="0" w:lastColumn="0" w:noHBand="0" w:noVBand="0"/>
      </w:tblPr>
      <w:tblGrid>
        <w:gridCol w:w="1418"/>
        <w:gridCol w:w="1559"/>
        <w:gridCol w:w="1843"/>
        <w:gridCol w:w="1701"/>
        <w:gridCol w:w="1276"/>
        <w:gridCol w:w="1417"/>
      </w:tblGrid>
      <w:tr w:rsidR="0032328B" w:rsidRPr="00623311" w14:paraId="275F0C54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0C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863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</w:t>
            </w:r>
          </w:p>
        </w:tc>
      </w:tr>
      <w:tr w:rsidR="0032328B" w:rsidRPr="00623311" w14:paraId="56C7ADE7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CCB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Likelihood score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F01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140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EE2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FF6D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47C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</w:t>
            </w:r>
          </w:p>
        </w:tc>
      </w:tr>
      <w:tr w:rsidR="0032328B" w:rsidRPr="00623311" w14:paraId="5ED337FB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67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38EA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Rare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237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Unlikely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3A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Possible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441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Likely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FB7A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Almost certain </w:t>
            </w:r>
          </w:p>
        </w:tc>
      </w:tr>
      <w:tr w:rsidR="0032328B" w:rsidRPr="00623311" w14:paraId="78444658" w14:textId="77777777" w:rsidTr="00F723A4">
        <w:trPr>
          <w:trHeight w:val="3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8F0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5 Catastrophic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AD68FC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457954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F06642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33E6365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6B78118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25 </w:t>
            </w:r>
          </w:p>
        </w:tc>
      </w:tr>
      <w:tr w:rsidR="0032328B" w:rsidRPr="00623311" w14:paraId="329556AC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B9F1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4 Major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6224E2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4D1E100E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155ABEA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550F72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1E25FE31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20 </w:t>
            </w:r>
          </w:p>
        </w:tc>
      </w:tr>
      <w:tr w:rsidR="0032328B" w:rsidRPr="00623311" w14:paraId="332D63C5" w14:textId="77777777" w:rsidTr="00F723A4">
        <w:trPr>
          <w:trHeight w:val="3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D92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3 Moderate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4D990B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992D896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18BCD3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7B4D28F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342B"/>
            <w:vAlign w:val="center"/>
          </w:tcPr>
          <w:p w14:paraId="5A2AB34C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15 </w:t>
            </w:r>
          </w:p>
        </w:tc>
      </w:tr>
      <w:tr w:rsidR="0032328B" w:rsidRPr="00623311" w14:paraId="3F7F8488" w14:textId="77777777" w:rsidTr="00F723A4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4B6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2 Minor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4FAE1877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64ED5EA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0155FDB3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5AF27040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8E00"/>
            <w:vAlign w:val="center"/>
          </w:tcPr>
          <w:p w14:paraId="21C9383F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10 </w:t>
            </w:r>
          </w:p>
        </w:tc>
      </w:tr>
      <w:tr w:rsidR="0032328B" w:rsidRPr="00623311" w14:paraId="6FF2B4A7" w14:textId="77777777" w:rsidTr="00F723A4">
        <w:trPr>
          <w:trHeight w:val="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1F5D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b/>
                <w:color w:val="auto"/>
                <w:sz w:val="16"/>
                <w:szCs w:val="16"/>
              </w:rPr>
              <w:t xml:space="preserve">1 Negligible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5E1BF0F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70F87784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FAA00"/>
            <w:vAlign w:val="center"/>
          </w:tcPr>
          <w:p w14:paraId="070DF4D9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3D76DFE8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00"/>
            <w:vAlign w:val="center"/>
          </w:tcPr>
          <w:p w14:paraId="14788E2B" w14:textId="77777777" w:rsidR="0032328B" w:rsidRPr="00623311" w:rsidRDefault="0032328B" w:rsidP="00F723A4">
            <w:pPr>
              <w:pStyle w:val="Default"/>
              <w:rPr>
                <w:color w:val="auto"/>
                <w:sz w:val="16"/>
                <w:szCs w:val="16"/>
              </w:rPr>
            </w:pPr>
            <w:r w:rsidRPr="00623311">
              <w:rPr>
                <w:color w:val="auto"/>
                <w:sz w:val="16"/>
                <w:szCs w:val="16"/>
              </w:rPr>
              <w:t xml:space="preserve">5 </w:t>
            </w:r>
          </w:p>
        </w:tc>
      </w:tr>
    </w:tbl>
    <w:p w14:paraId="4D094AE0" w14:textId="77777777" w:rsidR="0032328B" w:rsidRDefault="0032328B" w:rsidP="0032328B">
      <w:pPr>
        <w:rPr>
          <w:rFonts w:ascii="Arial" w:hAnsi="Arial"/>
        </w:rPr>
      </w:pPr>
    </w:p>
    <w:p w14:paraId="788A55E7" w14:textId="77777777" w:rsidR="0032328B" w:rsidRPr="0032328B" w:rsidRDefault="0032328B" w:rsidP="0032328B">
      <w:pPr>
        <w:pStyle w:val="NoSpacing"/>
      </w:pPr>
      <w:r w:rsidRPr="0032328B">
        <w:t xml:space="preserve">The Initial Risk Rating is the level of risk before control measures have been applied or with current control measures in place. </w:t>
      </w:r>
    </w:p>
    <w:p w14:paraId="6E0E79A6" w14:textId="77777777" w:rsidR="0032328B" w:rsidRPr="0032328B" w:rsidRDefault="0032328B" w:rsidP="0032328B">
      <w:pPr>
        <w:pStyle w:val="NoSpacing"/>
      </w:pPr>
    </w:p>
    <w:p w14:paraId="3C5DC386" w14:textId="77777777" w:rsidR="0032328B" w:rsidRPr="0032328B" w:rsidRDefault="0032328B" w:rsidP="0032328B">
      <w:pPr>
        <w:pStyle w:val="NoSpacing"/>
      </w:pPr>
      <w:r w:rsidRPr="0032328B">
        <w:t xml:space="preserve">The Residual Risk is the level of risk after further control measures are put in place. </w:t>
      </w:r>
    </w:p>
    <w:p w14:paraId="7422CD02" w14:textId="77777777" w:rsidR="0032328B" w:rsidRDefault="0032328B" w:rsidP="008026C5"/>
    <w:sectPr w:rsidR="0032328B" w:rsidSect="0032328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5C832" w14:textId="77777777" w:rsidR="004359F6" w:rsidRDefault="004359F6" w:rsidP="006816A5">
      <w:pPr>
        <w:spacing w:after="0" w:line="240" w:lineRule="auto"/>
      </w:pPr>
      <w:r>
        <w:separator/>
      </w:r>
    </w:p>
  </w:endnote>
  <w:endnote w:type="continuationSeparator" w:id="0">
    <w:p w14:paraId="5581005E" w14:textId="77777777" w:rsidR="004359F6" w:rsidRDefault="004359F6" w:rsidP="0068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SHHHP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Co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0D2AB" w14:textId="77777777" w:rsidR="004359F6" w:rsidRDefault="004359F6" w:rsidP="006816A5">
      <w:pPr>
        <w:spacing w:after="0" w:line="240" w:lineRule="auto"/>
      </w:pPr>
      <w:r>
        <w:separator/>
      </w:r>
    </w:p>
  </w:footnote>
  <w:footnote w:type="continuationSeparator" w:id="0">
    <w:p w14:paraId="1B7967DE" w14:textId="77777777" w:rsidR="004359F6" w:rsidRDefault="004359F6" w:rsidP="0068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F44BD" w14:textId="77777777" w:rsidR="00AB6D88" w:rsidRDefault="00AB6D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C8CA09B" wp14:editId="19FA4682">
          <wp:simplePos x="0" y="0"/>
          <wp:positionH relativeFrom="margin">
            <wp:align>right</wp:align>
          </wp:positionH>
          <wp:positionV relativeFrom="paragraph">
            <wp:posOffset>-162560</wp:posOffset>
          </wp:positionV>
          <wp:extent cx="1362075" cy="4533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versity of Birmingham logo - full colour 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1B4"/>
    <w:multiLevelType w:val="hybridMultilevel"/>
    <w:tmpl w:val="10108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B6643"/>
    <w:multiLevelType w:val="hybridMultilevel"/>
    <w:tmpl w:val="BD364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12D19"/>
    <w:multiLevelType w:val="hybridMultilevel"/>
    <w:tmpl w:val="889A0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A534C"/>
    <w:multiLevelType w:val="multilevel"/>
    <w:tmpl w:val="901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B03180"/>
    <w:multiLevelType w:val="multilevel"/>
    <w:tmpl w:val="611842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3F7EC3"/>
    <w:multiLevelType w:val="hybridMultilevel"/>
    <w:tmpl w:val="861EC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702A6"/>
    <w:multiLevelType w:val="hybridMultilevel"/>
    <w:tmpl w:val="B0648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0B71"/>
    <w:multiLevelType w:val="hybridMultilevel"/>
    <w:tmpl w:val="2488FE08"/>
    <w:lvl w:ilvl="0" w:tplc="1DF80A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E0BC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E819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B2D8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C0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48E4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74644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FE67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30D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710202"/>
    <w:multiLevelType w:val="hybridMultilevel"/>
    <w:tmpl w:val="612C4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1305B6"/>
    <w:multiLevelType w:val="hybridMultilevel"/>
    <w:tmpl w:val="89040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E34A7"/>
    <w:multiLevelType w:val="hybridMultilevel"/>
    <w:tmpl w:val="338E2C40"/>
    <w:lvl w:ilvl="0" w:tplc="040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1D532F08"/>
    <w:multiLevelType w:val="hybridMultilevel"/>
    <w:tmpl w:val="F21CA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94FDB"/>
    <w:multiLevelType w:val="hybridMultilevel"/>
    <w:tmpl w:val="96BA0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CD72A8"/>
    <w:multiLevelType w:val="hybridMultilevel"/>
    <w:tmpl w:val="AE043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47BC8"/>
    <w:multiLevelType w:val="hybridMultilevel"/>
    <w:tmpl w:val="EAF67ED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D5B1D"/>
    <w:multiLevelType w:val="hybridMultilevel"/>
    <w:tmpl w:val="7808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9C22A1"/>
    <w:multiLevelType w:val="hybridMultilevel"/>
    <w:tmpl w:val="4F328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067552"/>
    <w:multiLevelType w:val="hybridMultilevel"/>
    <w:tmpl w:val="5518E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EE2777"/>
    <w:multiLevelType w:val="multilevel"/>
    <w:tmpl w:val="87C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981010"/>
    <w:multiLevelType w:val="hybridMultilevel"/>
    <w:tmpl w:val="F19C86E2"/>
    <w:lvl w:ilvl="0" w:tplc="8CFE9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1CC4"/>
    <w:multiLevelType w:val="hybridMultilevel"/>
    <w:tmpl w:val="6A38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67072"/>
    <w:multiLevelType w:val="hybridMultilevel"/>
    <w:tmpl w:val="3FDAF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625EB"/>
    <w:multiLevelType w:val="hybridMultilevel"/>
    <w:tmpl w:val="C7CC88E2"/>
    <w:lvl w:ilvl="0" w:tplc="08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43276EAF"/>
    <w:multiLevelType w:val="hybridMultilevel"/>
    <w:tmpl w:val="91FE5986"/>
    <w:lvl w:ilvl="0" w:tplc="31DC3F8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DA04EC"/>
    <w:multiLevelType w:val="hybridMultilevel"/>
    <w:tmpl w:val="12325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1427B3"/>
    <w:multiLevelType w:val="hybridMultilevel"/>
    <w:tmpl w:val="7D720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E64EB7"/>
    <w:multiLevelType w:val="hybridMultilevel"/>
    <w:tmpl w:val="0944D2B2"/>
    <w:lvl w:ilvl="0" w:tplc="8BC0EBB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743C3B"/>
    <w:multiLevelType w:val="hybridMultilevel"/>
    <w:tmpl w:val="E5127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8B73F1"/>
    <w:multiLevelType w:val="hybridMultilevel"/>
    <w:tmpl w:val="56C6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D70A3"/>
    <w:multiLevelType w:val="hybridMultilevel"/>
    <w:tmpl w:val="C452F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3816FF"/>
    <w:multiLevelType w:val="multilevel"/>
    <w:tmpl w:val="EB5A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5B7E36"/>
    <w:multiLevelType w:val="hybridMultilevel"/>
    <w:tmpl w:val="61CA0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758A2"/>
    <w:multiLevelType w:val="hybridMultilevel"/>
    <w:tmpl w:val="4B42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A7254"/>
    <w:multiLevelType w:val="hybridMultilevel"/>
    <w:tmpl w:val="BA84C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0E2AFE"/>
    <w:multiLevelType w:val="hybridMultilevel"/>
    <w:tmpl w:val="1700B6B8"/>
    <w:lvl w:ilvl="0" w:tplc="0CF221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814858"/>
    <w:multiLevelType w:val="hybridMultilevel"/>
    <w:tmpl w:val="38405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C96BD5"/>
    <w:multiLevelType w:val="hybridMultilevel"/>
    <w:tmpl w:val="4D1CB590"/>
    <w:lvl w:ilvl="0" w:tplc="33442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2D4226"/>
    <w:multiLevelType w:val="hybridMultilevel"/>
    <w:tmpl w:val="F9EEB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360162"/>
    <w:multiLevelType w:val="hybridMultilevel"/>
    <w:tmpl w:val="5F3CEF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84D27"/>
    <w:multiLevelType w:val="hybridMultilevel"/>
    <w:tmpl w:val="525E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C83DFF"/>
    <w:multiLevelType w:val="hybridMultilevel"/>
    <w:tmpl w:val="DE8E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36"/>
  </w:num>
  <w:num w:numId="4">
    <w:abstractNumId w:val="19"/>
  </w:num>
  <w:num w:numId="5">
    <w:abstractNumId w:val="16"/>
  </w:num>
  <w:num w:numId="6">
    <w:abstractNumId w:val="20"/>
  </w:num>
  <w:num w:numId="7">
    <w:abstractNumId w:val="21"/>
  </w:num>
  <w:num w:numId="8">
    <w:abstractNumId w:val="13"/>
  </w:num>
  <w:num w:numId="9">
    <w:abstractNumId w:val="11"/>
  </w:num>
  <w:num w:numId="10">
    <w:abstractNumId w:val="14"/>
  </w:num>
  <w:num w:numId="11">
    <w:abstractNumId w:val="40"/>
  </w:num>
  <w:num w:numId="12">
    <w:abstractNumId w:val="35"/>
  </w:num>
  <w:num w:numId="13">
    <w:abstractNumId w:val="7"/>
  </w:num>
  <w:num w:numId="14">
    <w:abstractNumId w:val="37"/>
  </w:num>
  <w:num w:numId="15">
    <w:abstractNumId w:val="1"/>
  </w:num>
  <w:num w:numId="16">
    <w:abstractNumId w:val="26"/>
  </w:num>
  <w:num w:numId="17">
    <w:abstractNumId w:val="9"/>
  </w:num>
  <w:num w:numId="18">
    <w:abstractNumId w:val="39"/>
  </w:num>
  <w:num w:numId="19">
    <w:abstractNumId w:val="0"/>
  </w:num>
  <w:num w:numId="20">
    <w:abstractNumId w:val="32"/>
  </w:num>
  <w:num w:numId="21">
    <w:abstractNumId w:val="31"/>
  </w:num>
  <w:num w:numId="22">
    <w:abstractNumId w:val="12"/>
  </w:num>
  <w:num w:numId="23">
    <w:abstractNumId w:val="27"/>
  </w:num>
  <w:num w:numId="24">
    <w:abstractNumId w:val="2"/>
  </w:num>
  <w:num w:numId="25">
    <w:abstractNumId w:val="10"/>
  </w:num>
  <w:num w:numId="26">
    <w:abstractNumId w:val="24"/>
  </w:num>
  <w:num w:numId="27">
    <w:abstractNumId w:val="28"/>
  </w:num>
  <w:num w:numId="28">
    <w:abstractNumId w:val="29"/>
  </w:num>
  <w:num w:numId="29">
    <w:abstractNumId w:val="8"/>
  </w:num>
  <w:num w:numId="30">
    <w:abstractNumId w:val="18"/>
  </w:num>
  <w:num w:numId="31">
    <w:abstractNumId w:val="23"/>
  </w:num>
  <w:num w:numId="32">
    <w:abstractNumId w:val="15"/>
  </w:num>
  <w:num w:numId="33">
    <w:abstractNumId w:val="22"/>
  </w:num>
  <w:num w:numId="34">
    <w:abstractNumId w:val="25"/>
  </w:num>
  <w:num w:numId="35">
    <w:abstractNumId w:val="38"/>
  </w:num>
  <w:num w:numId="36">
    <w:abstractNumId w:val="6"/>
  </w:num>
  <w:num w:numId="37">
    <w:abstractNumId w:val="17"/>
  </w:num>
  <w:num w:numId="38">
    <w:abstractNumId w:val="4"/>
  </w:num>
  <w:num w:numId="39">
    <w:abstractNumId w:val="5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B7"/>
    <w:rsid w:val="00001FE5"/>
    <w:rsid w:val="00003916"/>
    <w:rsid w:val="00010482"/>
    <w:rsid w:val="00015710"/>
    <w:rsid w:val="00092013"/>
    <w:rsid w:val="000B6294"/>
    <w:rsid w:val="000C6881"/>
    <w:rsid w:val="000D7D2D"/>
    <w:rsid w:val="001034B2"/>
    <w:rsid w:val="0011507D"/>
    <w:rsid w:val="0012318F"/>
    <w:rsid w:val="00131785"/>
    <w:rsid w:val="00134E03"/>
    <w:rsid w:val="00165172"/>
    <w:rsid w:val="001702DA"/>
    <w:rsid w:val="00171579"/>
    <w:rsid w:val="00173BDC"/>
    <w:rsid w:val="00174A26"/>
    <w:rsid w:val="001B34BD"/>
    <w:rsid w:val="001B4BF4"/>
    <w:rsid w:val="001C360D"/>
    <w:rsid w:val="001D1271"/>
    <w:rsid w:val="001D450E"/>
    <w:rsid w:val="001D588B"/>
    <w:rsid w:val="00200C07"/>
    <w:rsid w:val="0022245D"/>
    <w:rsid w:val="00223AF7"/>
    <w:rsid w:val="0024640D"/>
    <w:rsid w:val="00247A1C"/>
    <w:rsid w:val="002514B7"/>
    <w:rsid w:val="002667C5"/>
    <w:rsid w:val="00270C1D"/>
    <w:rsid w:val="0027556F"/>
    <w:rsid w:val="002B17DF"/>
    <w:rsid w:val="002D705A"/>
    <w:rsid w:val="002E5FE5"/>
    <w:rsid w:val="00310C0C"/>
    <w:rsid w:val="00322C0D"/>
    <w:rsid w:val="0032328B"/>
    <w:rsid w:val="003276AB"/>
    <w:rsid w:val="00327A08"/>
    <w:rsid w:val="00351A0F"/>
    <w:rsid w:val="003762C3"/>
    <w:rsid w:val="00384F5C"/>
    <w:rsid w:val="00392AE9"/>
    <w:rsid w:val="003A2198"/>
    <w:rsid w:val="003D10A5"/>
    <w:rsid w:val="003E6F29"/>
    <w:rsid w:val="003F56C5"/>
    <w:rsid w:val="00401353"/>
    <w:rsid w:val="0042493F"/>
    <w:rsid w:val="004359F6"/>
    <w:rsid w:val="00442B6E"/>
    <w:rsid w:val="00443D9C"/>
    <w:rsid w:val="00476D46"/>
    <w:rsid w:val="00486409"/>
    <w:rsid w:val="00486DFD"/>
    <w:rsid w:val="005046F9"/>
    <w:rsid w:val="00505A0A"/>
    <w:rsid w:val="005202A0"/>
    <w:rsid w:val="0052040B"/>
    <w:rsid w:val="00525D65"/>
    <w:rsid w:val="00526A0C"/>
    <w:rsid w:val="0054573C"/>
    <w:rsid w:val="00570745"/>
    <w:rsid w:val="00574B01"/>
    <w:rsid w:val="00576B7D"/>
    <w:rsid w:val="00582341"/>
    <w:rsid w:val="005A67D5"/>
    <w:rsid w:val="005B5F31"/>
    <w:rsid w:val="005C29A0"/>
    <w:rsid w:val="005E351F"/>
    <w:rsid w:val="005F6001"/>
    <w:rsid w:val="00611069"/>
    <w:rsid w:val="00611B62"/>
    <w:rsid w:val="0062067F"/>
    <w:rsid w:val="00632422"/>
    <w:rsid w:val="00635CEC"/>
    <w:rsid w:val="006373B1"/>
    <w:rsid w:val="006603AD"/>
    <w:rsid w:val="00674B69"/>
    <w:rsid w:val="006816A5"/>
    <w:rsid w:val="00683A80"/>
    <w:rsid w:val="00684DAD"/>
    <w:rsid w:val="006933FF"/>
    <w:rsid w:val="006A08D0"/>
    <w:rsid w:val="0071473F"/>
    <w:rsid w:val="00715B1E"/>
    <w:rsid w:val="00725D20"/>
    <w:rsid w:val="00737312"/>
    <w:rsid w:val="0075656E"/>
    <w:rsid w:val="00760E9A"/>
    <w:rsid w:val="007762CB"/>
    <w:rsid w:val="007961D0"/>
    <w:rsid w:val="007A3C93"/>
    <w:rsid w:val="007A5CE8"/>
    <w:rsid w:val="007A6400"/>
    <w:rsid w:val="007B4F94"/>
    <w:rsid w:val="007D0532"/>
    <w:rsid w:val="007E12C8"/>
    <w:rsid w:val="007E3B7E"/>
    <w:rsid w:val="007F0358"/>
    <w:rsid w:val="007F086F"/>
    <w:rsid w:val="008026C5"/>
    <w:rsid w:val="0081539A"/>
    <w:rsid w:val="00817858"/>
    <w:rsid w:val="00827D67"/>
    <w:rsid w:val="008422A5"/>
    <w:rsid w:val="0084467E"/>
    <w:rsid w:val="008568DC"/>
    <w:rsid w:val="00864803"/>
    <w:rsid w:val="00895638"/>
    <w:rsid w:val="008C1103"/>
    <w:rsid w:val="008C4D4C"/>
    <w:rsid w:val="008C5929"/>
    <w:rsid w:val="008E33C1"/>
    <w:rsid w:val="008E379A"/>
    <w:rsid w:val="008F0DB2"/>
    <w:rsid w:val="008F3042"/>
    <w:rsid w:val="0091182D"/>
    <w:rsid w:val="00915483"/>
    <w:rsid w:val="00923818"/>
    <w:rsid w:val="009323CE"/>
    <w:rsid w:val="00937772"/>
    <w:rsid w:val="00966372"/>
    <w:rsid w:val="00981842"/>
    <w:rsid w:val="009B7AFD"/>
    <w:rsid w:val="009D0B80"/>
    <w:rsid w:val="009D4BD2"/>
    <w:rsid w:val="00A06990"/>
    <w:rsid w:val="00A214C5"/>
    <w:rsid w:val="00A325E6"/>
    <w:rsid w:val="00A5232B"/>
    <w:rsid w:val="00A7665F"/>
    <w:rsid w:val="00A800B9"/>
    <w:rsid w:val="00A86138"/>
    <w:rsid w:val="00AB1F0A"/>
    <w:rsid w:val="00AB45B1"/>
    <w:rsid w:val="00AB59CF"/>
    <w:rsid w:val="00AB6D88"/>
    <w:rsid w:val="00AC5812"/>
    <w:rsid w:val="00AD7564"/>
    <w:rsid w:val="00AF4923"/>
    <w:rsid w:val="00B04D8F"/>
    <w:rsid w:val="00B148C8"/>
    <w:rsid w:val="00B23D3F"/>
    <w:rsid w:val="00B25955"/>
    <w:rsid w:val="00B336B1"/>
    <w:rsid w:val="00B345C3"/>
    <w:rsid w:val="00B463B7"/>
    <w:rsid w:val="00B4719D"/>
    <w:rsid w:val="00BD0D63"/>
    <w:rsid w:val="00BE1B47"/>
    <w:rsid w:val="00C07D4D"/>
    <w:rsid w:val="00C21B7A"/>
    <w:rsid w:val="00C261D1"/>
    <w:rsid w:val="00C32443"/>
    <w:rsid w:val="00C40AE2"/>
    <w:rsid w:val="00C540D0"/>
    <w:rsid w:val="00C74B64"/>
    <w:rsid w:val="00C94F1C"/>
    <w:rsid w:val="00CC157D"/>
    <w:rsid w:val="00CC16EA"/>
    <w:rsid w:val="00CC377D"/>
    <w:rsid w:val="00CF37C3"/>
    <w:rsid w:val="00D1025C"/>
    <w:rsid w:val="00D12909"/>
    <w:rsid w:val="00D33C93"/>
    <w:rsid w:val="00D35372"/>
    <w:rsid w:val="00D56822"/>
    <w:rsid w:val="00D700A7"/>
    <w:rsid w:val="00D70718"/>
    <w:rsid w:val="00D72615"/>
    <w:rsid w:val="00D8132D"/>
    <w:rsid w:val="00D84F59"/>
    <w:rsid w:val="00DA6742"/>
    <w:rsid w:val="00DD6318"/>
    <w:rsid w:val="00DE0E90"/>
    <w:rsid w:val="00DE2A42"/>
    <w:rsid w:val="00DF1872"/>
    <w:rsid w:val="00DF3E9C"/>
    <w:rsid w:val="00E428E7"/>
    <w:rsid w:val="00E46C66"/>
    <w:rsid w:val="00E70038"/>
    <w:rsid w:val="00E8509D"/>
    <w:rsid w:val="00ED4338"/>
    <w:rsid w:val="00F032D9"/>
    <w:rsid w:val="00F06378"/>
    <w:rsid w:val="00F24AA3"/>
    <w:rsid w:val="00F25A53"/>
    <w:rsid w:val="00F27059"/>
    <w:rsid w:val="00F723A4"/>
    <w:rsid w:val="00F92109"/>
    <w:rsid w:val="00FB4CF1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3AE5CD"/>
  <w15:chartTrackingRefBased/>
  <w15:docId w15:val="{534CEA0A-BCA9-45B7-9267-837FCD86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1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B463B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463B7"/>
    <w:rPr>
      <w:rFonts w:ascii="Arial" w:eastAsia="Times New Roman" w:hAnsi="Arial" w:cs="Times New Roman"/>
      <w:b/>
      <w:sz w:val="28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E33C1"/>
    <w:rPr>
      <w:color w:val="808080"/>
    </w:rPr>
  </w:style>
  <w:style w:type="paragraph" w:styleId="Header">
    <w:name w:val="header"/>
    <w:basedOn w:val="Normal"/>
    <w:link w:val="HeaderChar"/>
    <w:rsid w:val="00A214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214C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NoSpacing">
    <w:name w:val="No Spacing"/>
    <w:uiPriority w:val="1"/>
    <w:qFormat/>
    <w:rsid w:val="005B5F31"/>
    <w:pPr>
      <w:spacing w:after="0" w:line="240" w:lineRule="auto"/>
    </w:pPr>
  </w:style>
  <w:style w:type="character" w:styleId="Hyperlink">
    <w:name w:val="Hyperlink"/>
    <w:uiPriority w:val="99"/>
    <w:rsid w:val="005B5F31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14B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2514B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C5812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rsid w:val="00A5232B"/>
    <w:pPr>
      <w:widowControl w:val="0"/>
      <w:overflowPunct w:val="0"/>
      <w:autoSpaceDE w:val="0"/>
      <w:autoSpaceDN w:val="0"/>
      <w:adjustRightInd w:val="0"/>
      <w:spacing w:after="0" w:line="240" w:lineRule="auto"/>
      <w:ind w:left="450" w:hanging="450"/>
      <w:textAlignment w:val="baseline"/>
    </w:pPr>
    <w:rPr>
      <w:rFonts w:ascii="Arial" w:eastAsia="Times New Roman" w:hAnsi="Arial" w:cs="Times New Roman"/>
      <w:b/>
      <w:i/>
      <w:szCs w:val="20"/>
    </w:rPr>
  </w:style>
  <w:style w:type="character" w:customStyle="1" w:styleId="BodyText2Char">
    <w:name w:val="Body Text 2 Char"/>
    <w:basedOn w:val="DefaultParagraphFont"/>
    <w:link w:val="BodyText2"/>
    <w:rsid w:val="00A5232B"/>
    <w:rPr>
      <w:rFonts w:ascii="Arial" w:eastAsia="Times New Roman" w:hAnsi="Arial" w:cs="Times New Roman"/>
      <w:b/>
      <w:i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35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351F"/>
    <w:pPr>
      <w:spacing w:after="200" w:line="276" w:lineRule="auto"/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1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1B7A"/>
  </w:style>
  <w:style w:type="table" w:styleId="TableGrid">
    <w:name w:val="Table Grid"/>
    <w:basedOn w:val="TableNormal"/>
    <w:rsid w:val="00C21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A5"/>
  </w:style>
  <w:style w:type="character" w:styleId="CommentReference">
    <w:name w:val="annotation reference"/>
    <w:basedOn w:val="DefaultParagraphFont"/>
    <w:uiPriority w:val="99"/>
    <w:semiHidden/>
    <w:unhideWhenUsed/>
    <w:rsid w:val="00632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94623-2917-408B-BEED-A6ECDA52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 (Workplace Wellbeing)</dc:creator>
  <cp:keywords/>
  <dc:description/>
  <cp:lastModifiedBy>Angie Reynolds (University of Birmingham Enterprise Ltd)</cp:lastModifiedBy>
  <cp:revision>3</cp:revision>
  <dcterms:created xsi:type="dcterms:W3CDTF">2021-01-07T13:13:00Z</dcterms:created>
  <dcterms:modified xsi:type="dcterms:W3CDTF">2021-01-07T13:17:00Z</dcterms:modified>
</cp:coreProperties>
</file>