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1A130C95" w:rsidR="009622D0" w:rsidRPr="0091182D" w:rsidRDefault="00E342BB" w:rsidP="00E342BB">
            <w:pPr>
              <w:rPr>
                <w:rFonts w:cstheme="minorHAnsi"/>
                <w:b/>
                <w:sz w:val="16"/>
                <w:szCs w:val="16"/>
              </w:rPr>
            </w:pPr>
            <w:r>
              <w:rPr>
                <w:rFonts w:cstheme="minorHAnsi"/>
                <w:b/>
                <w:sz w:val="16"/>
                <w:szCs w:val="16"/>
              </w:rPr>
              <w:t>Bioc</w:t>
            </w:r>
            <w:r w:rsidR="00AC1B1C">
              <w:rPr>
                <w:rFonts w:cstheme="minorHAnsi"/>
                <w:b/>
                <w:sz w:val="16"/>
                <w:szCs w:val="16"/>
              </w:rPr>
              <w:t>hemical Engineering</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78E8A5A" w:rsidR="009622D0" w:rsidRPr="0091182D" w:rsidRDefault="00AC1B1C"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22E1ACF" w:rsidR="009622D0" w:rsidRPr="0091182D" w:rsidRDefault="00E342BB" w:rsidP="00E342BB">
            <w:pPr>
              <w:rPr>
                <w:rFonts w:cstheme="minorHAnsi"/>
                <w:b/>
                <w:sz w:val="16"/>
                <w:szCs w:val="16"/>
              </w:rPr>
            </w:pPr>
            <w:r>
              <w:rPr>
                <w:rFonts w:cstheme="minorHAnsi"/>
                <w:b/>
                <w:sz w:val="16"/>
                <w:szCs w:val="16"/>
              </w:rPr>
              <w:t>Bioc</w:t>
            </w:r>
            <w:r w:rsidR="00AC1B1C">
              <w:rPr>
                <w:rFonts w:cstheme="minorHAnsi"/>
                <w:b/>
                <w:sz w:val="16"/>
                <w:szCs w:val="16"/>
              </w:rPr>
              <w:t>hem Eng Covid- V</w:t>
            </w: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D303FAB" w:rsidR="000E0976" w:rsidRPr="0091182D" w:rsidRDefault="00E342BB" w:rsidP="00E342BB">
            <w:pPr>
              <w:rPr>
                <w:rFonts w:cstheme="minorHAnsi"/>
                <w:b/>
                <w:sz w:val="16"/>
                <w:szCs w:val="16"/>
              </w:rPr>
            </w:pPr>
            <w:r>
              <w:rPr>
                <w:rFonts w:cstheme="minorHAnsi"/>
                <w:b/>
                <w:sz w:val="16"/>
                <w:szCs w:val="16"/>
              </w:rPr>
              <w:t>Bioc</w:t>
            </w:r>
            <w:r w:rsidR="00AC1B1C">
              <w:rPr>
                <w:rFonts w:cstheme="minorHAnsi"/>
                <w:b/>
                <w:sz w:val="16"/>
                <w:szCs w:val="16"/>
              </w:rPr>
              <w:t>hemical Engineering, Building 13</w:t>
            </w:r>
            <w:r>
              <w:rPr>
                <w:rFonts w:cstheme="minorHAnsi"/>
                <w:b/>
                <w:sz w:val="16"/>
                <w:szCs w:val="16"/>
              </w:rPr>
              <w:t>2</w:t>
            </w:r>
            <w:r w:rsidR="00AC1B1C">
              <w:rPr>
                <w:rFonts w:cstheme="minorHAnsi"/>
                <w:b/>
                <w:sz w:val="16"/>
                <w:szCs w:val="16"/>
              </w:rPr>
              <w:t>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35026385" w:rsidR="000E0976" w:rsidRPr="003C6289" w:rsidRDefault="00AC1B1C" w:rsidP="00E342BB">
            <w:pPr>
              <w:rPr>
                <w:rFonts w:cstheme="minorHAnsi"/>
                <w:b/>
                <w:color w:val="FF0000"/>
                <w:sz w:val="16"/>
                <w:szCs w:val="16"/>
              </w:rPr>
            </w:pPr>
            <w:r w:rsidRPr="00AC1B1C">
              <w:rPr>
                <w:rFonts w:cstheme="minorHAnsi"/>
                <w:b/>
                <w:sz w:val="16"/>
                <w:szCs w:val="16"/>
              </w:rPr>
              <w:t xml:space="preserve">Total of </w:t>
            </w:r>
            <w:r w:rsidR="00E342BB">
              <w:rPr>
                <w:rFonts w:cstheme="minorHAnsi"/>
                <w:b/>
                <w:sz w:val="16"/>
                <w:szCs w:val="16"/>
              </w:rPr>
              <w:t>4</w:t>
            </w:r>
            <w:r w:rsidRPr="00AC1B1C">
              <w:rPr>
                <w:rFonts w:cstheme="minorHAnsi"/>
                <w:b/>
                <w:sz w:val="16"/>
                <w:szCs w:val="16"/>
              </w:rPr>
              <w:t>0 persons including School staff, postgraduate research students, contractors, cleaners and Estates staff</w:t>
            </w:r>
            <w:r w:rsidR="000E0976" w:rsidRPr="00AC1B1C">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4838157" w:rsidR="009622D0" w:rsidRPr="0091182D" w:rsidRDefault="00AC1B1C"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B1F5DC6" w:rsidR="009622D0" w:rsidRPr="0091182D" w:rsidRDefault="00AC1B1C" w:rsidP="00076927">
            <w:pPr>
              <w:rPr>
                <w:rFonts w:cstheme="minorHAnsi"/>
                <w:b/>
                <w:sz w:val="16"/>
                <w:szCs w:val="16"/>
              </w:rPr>
            </w:pPr>
            <w:r>
              <w:rPr>
                <w:rFonts w:cstheme="minorHAnsi"/>
                <w:b/>
                <w:sz w:val="16"/>
                <w:szCs w:val="16"/>
              </w:rPr>
              <w:t>18</w:t>
            </w:r>
            <w:r w:rsidRPr="00AC1B1C">
              <w:rPr>
                <w:rFonts w:cstheme="minorHAnsi"/>
                <w:b/>
                <w:sz w:val="16"/>
                <w:szCs w:val="16"/>
                <w:vertAlign w:val="superscript"/>
              </w:rPr>
              <w:t>th</w:t>
            </w:r>
            <w:r>
              <w:rPr>
                <w:rFonts w:cstheme="minorHAnsi"/>
                <w:b/>
                <w:sz w:val="16"/>
                <w:szCs w:val="16"/>
              </w:rPr>
              <w:t xml:space="preserve"> January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2E59048" w:rsidR="009622D0" w:rsidRPr="0091182D" w:rsidRDefault="00AC1B1C" w:rsidP="00076927">
            <w:pPr>
              <w:rPr>
                <w:rFonts w:cstheme="minorHAnsi"/>
                <w:b/>
                <w:sz w:val="16"/>
                <w:szCs w:val="16"/>
              </w:rPr>
            </w:pPr>
            <w:r>
              <w:rPr>
                <w:rFonts w:cstheme="minorHAnsi"/>
                <w:b/>
                <w:sz w:val="16"/>
                <w:szCs w:val="16"/>
              </w:rPr>
              <w:t>1</w:t>
            </w:r>
            <w:r w:rsidRPr="00AC1B1C">
              <w:rPr>
                <w:rFonts w:cstheme="minorHAnsi"/>
                <w:b/>
                <w:sz w:val="16"/>
                <w:szCs w:val="16"/>
                <w:vertAlign w:val="superscript"/>
              </w:rPr>
              <w:t>st</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7AED1F1" w:rsidR="000E0976" w:rsidRPr="0091182D" w:rsidRDefault="00AC1B1C" w:rsidP="00076927">
            <w:pPr>
              <w:rPr>
                <w:rFonts w:cstheme="minorHAnsi"/>
                <w:b/>
                <w:sz w:val="16"/>
                <w:szCs w:val="16"/>
              </w:rPr>
            </w:pPr>
            <w:r>
              <w:rPr>
                <w:rFonts w:cstheme="minorHAnsi"/>
                <w:b/>
                <w:sz w:val="16"/>
                <w:szCs w:val="16"/>
              </w:rPr>
              <w:t>Prof M.J. Simmons, Head of School</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0A64FBA" w:rsidR="000E0976" w:rsidRPr="0091182D" w:rsidRDefault="004258A6" w:rsidP="00076927">
            <w:pPr>
              <w:rPr>
                <w:rFonts w:cstheme="minorHAnsi"/>
                <w:b/>
                <w:sz w:val="16"/>
                <w:szCs w:val="16"/>
              </w:rPr>
            </w:pPr>
            <w:r>
              <w:rPr>
                <w:rFonts w:cstheme="minorHAnsi"/>
                <w:b/>
                <w:noProof/>
                <w:sz w:val="16"/>
                <w:szCs w:val="16"/>
              </w:rPr>
              <w:drawing>
                <wp:inline distT="0" distB="0" distL="0" distR="0" wp14:anchorId="4CC9D107" wp14:editId="5F5024F2">
                  <wp:extent cx="1752600" cy="523875"/>
                  <wp:effectExtent l="0" t="0" r="0" b="952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r>
              <w:rPr>
                <w:rFonts w:cstheme="minorHAnsi"/>
                <w:b/>
                <w:sz w:val="16"/>
                <w:szCs w:val="16"/>
              </w:rPr>
              <w:t xml:space="preserve"> 18/1/2021</w:t>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021CDE64" w:rsidR="00B23D3F" w:rsidRPr="004C3E75" w:rsidRDefault="00A50B71"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78DFE8" w14:textId="77777777" w:rsidR="00A50B71" w:rsidRDefault="00A50B71" w:rsidP="00A50B71">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7A329DBF" w14:textId="77777777" w:rsidR="00A50B71" w:rsidRDefault="00A50B71" w:rsidP="00A50B71">
            <w:pPr>
              <w:pStyle w:val="NoSpacing"/>
              <w:jc w:val="both"/>
              <w:rPr>
                <w:sz w:val="16"/>
                <w:szCs w:val="16"/>
              </w:rPr>
            </w:pPr>
          </w:p>
          <w:p w14:paraId="02DA99C2" w14:textId="77777777" w:rsidR="00A50B71" w:rsidRPr="004C3E75" w:rsidRDefault="00A50B71" w:rsidP="00A50B71">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CEN-StaffShared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17495436" w14:textId="5D1896A9" w:rsidR="00A50B71" w:rsidRDefault="00A50B71" w:rsidP="00A50B71">
            <w:pPr>
              <w:pStyle w:val="NoSpacing"/>
              <w:jc w:val="both"/>
              <w:rPr>
                <w:sz w:val="16"/>
                <w:szCs w:val="16"/>
              </w:rPr>
            </w:pPr>
            <w:r>
              <w:rPr>
                <w:sz w:val="16"/>
                <w:szCs w:val="16"/>
              </w:rPr>
              <w:t xml:space="preserve"> </w:t>
            </w:r>
          </w:p>
          <w:p w14:paraId="4FFDBCCF" w14:textId="6242B6E0" w:rsidR="00A50B71" w:rsidRDefault="00A50B71" w:rsidP="00A50B71">
            <w:pPr>
              <w:pStyle w:val="NoSpacing"/>
              <w:jc w:val="both"/>
              <w:rPr>
                <w:sz w:val="16"/>
                <w:szCs w:val="16"/>
              </w:rPr>
            </w:pPr>
            <w:r>
              <w:rPr>
                <w:sz w:val="16"/>
                <w:szCs w:val="16"/>
              </w:rPr>
              <w:t>An electronic copy of this general risk assessment can also be found in the CEN-StaffShared network drive and also on the School Health and Safety Canvas course.</w:t>
            </w:r>
          </w:p>
          <w:p w14:paraId="1358C802" w14:textId="77777777" w:rsidR="00A50B71" w:rsidRDefault="00A50B71" w:rsidP="00A50B71">
            <w:pPr>
              <w:pStyle w:val="NoSpacing"/>
              <w:jc w:val="both"/>
              <w:rPr>
                <w:sz w:val="16"/>
                <w:szCs w:val="16"/>
              </w:rPr>
            </w:pPr>
          </w:p>
          <w:p w14:paraId="1B6BCD2E" w14:textId="3F32C3F2" w:rsidR="000218A2" w:rsidRPr="004C3E75" w:rsidRDefault="000218A2" w:rsidP="000218A2">
            <w:pPr>
              <w:pStyle w:val="NoSpacing"/>
              <w:jc w:val="both"/>
              <w:rPr>
                <w:rFonts w:cstheme="minorHAnsi"/>
                <w:sz w:val="16"/>
                <w:szCs w:val="16"/>
              </w:rPr>
            </w:pPr>
            <w:r w:rsidRPr="004C3E75">
              <w:rPr>
                <w:rFonts w:cstheme="minorHAnsi"/>
                <w:sz w:val="16"/>
                <w:szCs w:val="16"/>
              </w:rPr>
              <w:lastRenderedPageBreak/>
              <w:t>Risk assessment shared and an electronic copy is available on the</w:t>
            </w:r>
            <w:r w:rsidR="00A50B71">
              <w:rPr>
                <w:rFonts w:cstheme="minorHAnsi"/>
                <w:sz w:val="16"/>
                <w:szCs w:val="16"/>
              </w:rPr>
              <w:t xml:space="preserve"> CEN-StaffShared network drive in the folder Health and Safety Documents and also on the School Canvas Health and Safety course.</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3ECE5F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A50B71">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B85A2B"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0E2187D2" w14:textId="77777777" w:rsidR="00A50B71" w:rsidRPr="00A45131" w:rsidRDefault="00B23D3F" w:rsidP="00A50B71">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50B71">
              <w:rPr>
                <w:rFonts w:cstheme="minorHAnsi"/>
                <w:sz w:val="16"/>
                <w:szCs w:val="16"/>
              </w:rPr>
              <w:t>the building induction, Head of School staff meetings</w:t>
            </w:r>
            <w:r w:rsidR="00A50B71" w:rsidRPr="00113A69">
              <w:rPr>
                <w:rFonts w:cstheme="minorHAnsi"/>
                <w:sz w:val="16"/>
                <w:szCs w:val="16"/>
              </w:rPr>
              <w:t>,</w:t>
            </w:r>
            <w:r w:rsidR="00A50B71" w:rsidRPr="00113A69">
              <w:rPr>
                <w:rFonts w:cstheme="minorHAnsi"/>
                <w:i/>
                <w:sz w:val="16"/>
                <w:szCs w:val="16"/>
              </w:rPr>
              <w:t xml:space="preserve"> one to one meetings and health and safety committees) </w:t>
            </w:r>
            <w:r w:rsidR="00A50B71" w:rsidRPr="00113A69">
              <w:rPr>
                <w:rFonts w:cstheme="minorHAnsi"/>
                <w:sz w:val="16"/>
                <w:szCs w:val="16"/>
              </w:rPr>
              <w:t xml:space="preserve">of </w:t>
            </w:r>
            <w:r w:rsidR="00A50B71" w:rsidRPr="00A45131">
              <w:rPr>
                <w:rFonts w:cstheme="minorHAnsi"/>
                <w:bCs/>
                <w:sz w:val="16"/>
                <w:szCs w:val="16"/>
              </w:rPr>
              <w:t xml:space="preserve">guidance available in relation to this: </w:t>
            </w:r>
          </w:p>
          <w:p w14:paraId="7378C570" w14:textId="7262733B" w:rsidR="005143B5" w:rsidRDefault="0095337D" w:rsidP="0095337D">
            <w:pPr>
              <w:pStyle w:val="NoSpacing"/>
              <w:jc w:val="both"/>
              <w:rPr>
                <w:rFonts w:cstheme="minorHAnsi"/>
                <w:bCs/>
                <w:sz w:val="16"/>
                <w:szCs w:val="16"/>
              </w:rPr>
            </w:pP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g</w:t>
            </w:r>
            <w:r w:rsidR="005143B5" w:rsidRPr="00A45131">
              <w:rPr>
                <w:rFonts w:cstheme="minorHAnsi"/>
                <w:bCs/>
                <w:sz w:val="16"/>
                <w:szCs w:val="16"/>
              </w:rPr>
              <w:t>uidance</w:t>
            </w:r>
            <w:r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45EB8E9A" w14:textId="77777777" w:rsidR="00A50B71" w:rsidRPr="00A45131" w:rsidRDefault="00A50B71" w:rsidP="0095337D">
            <w:pPr>
              <w:pStyle w:val="NoSpacing"/>
              <w:jc w:val="both"/>
              <w:rPr>
                <w:rFonts w:cstheme="minorHAnsi"/>
                <w:sz w:val="16"/>
                <w:szCs w:val="16"/>
              </w:rPr>
            </w:pPr>
          </w:p>
          <w:p w14:paraId="252736C6" w14:textId="56504EB1" w:rsidR="005143B5" w:rsidRPr="00A45131" w:rsidRDefault="00B85A2B"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B85A2B"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B85A2B"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88C5B6D"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B9C27D0"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20B01E6C"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3806CDE"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2AFF8746" w:rsidR="0022245D" w:rsidRPr="004C3E75" w:rsidRDefault="00A50B71" w:rsidP="00B23D3F">
            <w:pPr>
              <w:pStyle w:val="Title"/>
              <w:rPr>
                <w:rFonts w:asciiTheme="minorHAnsi" w:hAnsiTheme="minorHAnsi" w:cstheme="minorHAnsi"/>
                <w:b w:val="0"/>
                <w:color w:val="FF0000"/>
                <w:sz w:val="16"/>
                <w:szCs w:val="16"/>
                <w:u w:val="none"/>
              </w:rPr>
            </w:pPr>
            <w:r w:rsidRPr="00A50B71">
              <w:rPr>
                <w:rFonts w:asciiTheme="minorHAnsi" w:hAnsiTheme="minorHAnsi" w:cstheme="minorHAnsi"/>
                <w:b w:val="0"/>
                <w:sz w:val="16"/>
                <w:szCs w:val="16"/>
                <w:u w:val="none"/>
              </w:rPr>
              <w:lastRenderedPageBreak/>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C3E75">
              <w:rPr>
                <w:rFonts w:asciiTheme="minorHAnsi" w:hAnsiTheme="minorHAnsi" w:cstheme="minorHAnsi"/>
                <w:b w:val="0"/>
                <w:sz w:val="16"/>
                <w:szCs w:val="16"/>
                <w:u w:val="none"/>
              </w:rPr>
              <w:lastRenderedPageBreak/>
              <w:t>returning to work on Campus</w:t>
            </w:r>
          </w:p>
        </w:tc>
        <w:tc>
          <w:tcPr>
            <w:tcW w:w="3827" w:type="dxa"/>
            <w:shd w:val="clear" w:color="auto" w:fill="auto"/>
          </w:tcPr>
          <w:p w14:paraId="7BCD6EE2" w14:textId="77777777" w:rsidR="00A50B71" w:rsidRPr="004C3E75" w:rsidRDefault="00A50B71" w:rsidP="00A50B71">
            <w:pPr>
              <w:pStyle w:val="NoSpacing"/>
              <w:jc w:val="both"/>
              <w:rPr>
                <w:rFonts w:cstheme="minorHAnsi"/>
                <w:sz w:val="16"/>
                <w:szCs w:val="16"/>
              </w:rPr>
            </w:pPr>
            <w:r w:rsidRPr="004C3E75">
              <w:rPr>
                <w:rFonts w:cstheme="minorHAnsi"/>
                <w:sz w:val="16"/>
                <w:szCs w:val="16"/>
              </w:rPr>
              <w:lastRenderedPageBreak/>
              <w:t xml:space="preserve">Managers hold regular informal discussions </w:t>
            </w:r>
            <w:r>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53248777" w14:textId="558F76CD" w:rsidR="0022245D" w:rsidRPr="004C3E75" w:rsidRDefault="0022245D" w:rsidP="0022245D">
            <w:pPr>
              <w:pStyle w:val="NoSpacing"/>
              <w:jc w:val="both"/>
              <w:rPr>
                <w:rFonts w:cstheme="minorHAnsi"/>
                <w:sz w:val="16"/>
                <w:szCs w:val="16"/>
              </w:rPr>
            </w:pPr>
            <w:r w:rsidRPr="004C3E75">
              <w:rPr>
                <w:rFonts w:cstheme="minorHAnsi"/>
                <w:sz w:val="16"/>
                <w:szCs w:val="16"/>
              </w:rPr>
              <w:lastRenderedPageBreak/>
              <w:t xml:space="preserve"> </w:t>
            </w:r>
          </w:p>
          <w:p w14:paraId="3B6DBCD8" w14:textId="77777777" w:rsidR="0024640D" w:rsidRPr="004C3E75" w:rsidRDefault="0024640D" w:rsidP="0022245D">
            <w:pPr>
              <w:pStyle w:val="NoSpacing"/>
              <w:jc w:val="both"/>
              <w:rPr>
                <w:rFonts w:cstheme="minorHAnsi"/>
                <w:sz w:val="16"/>
                <w:szCs w:val="16"/>
              </w:rPr>
            </w:pPr>
          </w:p>
          <w:p w14:paraId="7BF2716C" w14:textId="1803B487"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236282">
              <w:rPr>
                <w:rFonts w:cstheme="minorHAnsi"/>
                <w:sz w:val="16"/>
                <w:szCs w:val="16"/>
              </w:rPr>
              <w:t>as and when managers are informed and issues are escalated to Head of Operations or Head of School as appropriate.</w:t>
            </w:r>
          </w:p>
          <w:p w14:paraId="73101288" w14:textId="77777777" w:rsidR="00964BE0" w:rsidRDefault="00964BE0" w:rsidP="00964BE0">
            <w:pPr>
              <w:spacing w:after="0" w:line="240" w:lineRule="auto"/>
              <w:rPr>
                <w:rFonts w:cstheme="minorHAnsi"/>
                <w:b/>
                <w:bCs/>
                <w:color w:val="000000"/>
                <w:sz w:val="16"/>
                <w:szCs w:val="16"/>
                <w:lang w:eastAsia="en-GB"/>
              </w:rPr>
            </w:pPr>
          </w:p>
          <w:p w14:paraId="6825E517" w14:textId="57D306AE" w:rsidR="00964BE0" w:rsidRPr="00236282" w:rsidRDefault="000218A2" w:rsidP="00D5381F">
            <w:pPr>
              <w:spacing w:after="0" w:line="240" w:lineRule="auto"/>
              <w:jc w:val="both"/>
              <w:rPr>
                <w:rFonts w:cstheme="minorHAnsi"/>
                <w:bCs/>
                <w:color w:val="000000"/>
                <w:sz w:val="16"/>
                <w:szCs w:val="16"/>
                <w:lang w:eastAsia="en-GB"/>
              </w:rPr>
            </w:pPr>
            <w:r w:rsidRPr="00236282">
              <w:rPr>
                <w:rFonts w:cstheme="minorHAnsi"/>
                <w:bCs/>
                <w:color w:val="000000"/>
                <w:sz w:val="16"/>
                <w:szCs w:val="16"/>
                <w:lang w:eastAsia="en-GB"/>
              </w:rPr>
              <w:t>S</w:t>
            </w:r>
            <w:r w:rsidR="00964BE0" w:rsidRPr="00236282">
              <w:rPr>
                <w:rFonts w:cstheme="minorHAnsi"/>
                <w:bCs/>
                <w:color w:val="000000"/>
                <w:sz w:val="16"/>
                <w:szCs w:val="16"/>
                <w:lang w:eastAsia="en-GB"/>
              </w:rPr>
              <w:t>taff</w:t>
            </w:r>
            <w:r w:rsidRPr="00236282">
              <w:rPr>
                <w:rFonts w:cstheme="minorHAnsi"/>
                <w:bCs/>
                <w:color w:val="000000"/>
                <w:sz w:val="16"/>
                <w:szCs w:val="16"/>
                <w:lang w:eastAsia="en-GB"/>
              </w:rPr>
              <w:t>/students</w:t>
            </w:r>
            <w:r w:rsidR="00964BE0" w:rsidRPr="00236282">
              <w:rPr>
                <w:rFonts w:cstheme="minorHAnsi"/>
                <w:bCs/>
                <w:color w:val="000000"/>
                <w:sz w:val="16"/>
                <w:szCs w:val="16"/>
                <w:lang w:eastAsia="en-GB"/>
              </w:rPr>
              <w:t xml:space="preserve"> who </w:t>
            </w:r>
            <w:r w:rsidR="00964BE0" w:rsidRPr="00236282">
              <w:rPr>
                <w:rFonts w:cstheme="minorHAnsi"/>
                <w:bCs/>
                <w:i/>
                <w:iCs/>
                <w:color w:val="000000"/>
                <w:sz w:val="16"/>
                <w:szCs w:val="16"/>
                <w:lang w:eastAsia="en-GB"/>
              </w:rPr>
              <w:t>should not</w:t>
            </w:r>
            <w:r w:rsidR="00964BE0" w:rsidRPr="00236282">
              <w:rPr>
                <w:rFonts w:cstheme="minorHAnsi"/>
                <w:bCs/>
                <w:color w:val="000000"/>
                <w:sz w:val="16"/>
                <w:szCs w:val="16"/>
                <w:lang w:eastAsia="en-GB"/>
              </w:rPr>
              <w:t xml:space="preserve"> under any circumstance work on campus </w:t>
            </w:r>
            <w:r w:rsidR="00E01B39" w:rsidRPr="00236282">
              <w:rPr>
                <w:rFonts w:cstheme="minorHAnsi"/>
                <w:bCs/>
                <w:color w:val="000000"/>
                <w:sz w:val="16"/>
                <w:szCs w:val="16"/>
                <w:lang w:eastAsia="en-GB"/>
              </w:rPr>
              <w:t>have</w:t>
            </w:r>
            <w:r w:rsidR="00D5381F" w:rsidRPr="00236282">
              <w:rPr>
                <w:rFonts w:cstheme="minorHAnsi"/>
                <w:bCs/>
                <w:color w:val="000000"/>
                <w:sz w:val="16"/>
                <w:szCs w:val="16"/>
                <w:lang w:eastAsia="en-GB"/>
              </w:rPr>
              <w:t xml:space="preserve"> </w:t>
            </w:r>
            <w:r w:rsidRPr="00236282">
              <w:rPr>
                <w:rFonts w:cstheme="minorHAnsi"/>
                <w:bCs/>
                <w:color w:val="000000"/>
                <w:sz w:val="16"/>
                <w:szCs w:val="16"/>
                <w:lang w:eastAsia="en-GB"/>
              </w:rPr>
              <w:t xml:space="preserve">been identified and managers/supervisors </w:t>
            </w:r>
            <w:r w:rsidRPr="00236282">
              <w:rPr>
                <w:rFonts w:cstheme="minorHAnsi"/>
                <w:color w:val="0B0C0C"/>
                <w:sz w:val="16"/>
                <w:szCs w:val="16"/>
                <w:shd w:val="clear" w:color="auto" w:fill="FFFFFF"/>
              </w:rPr>
              <w:t xml:space="preserve">have </w:t>
            </w:r>
            <w:r w:rsidR="003B2EE1" w:rsidRPr="00236282">
              <w:rPr>
                <w:rFonts w:cstheme="minorHAnsi"/>
                <w:color w:val="0B0C0C"/>
                <w:sz w:val="16"/>
                <w:szCs w:val="16"/>
                <w:shd w:val="clear" w:color="auto" w:fill="FFFFFF"/>
              </w:rPr>
              <w:t xml:space="preserve">discussed </w:t>
            </w:r>
            <w:r w:rsidRPr="00236282">
              <w:rPr>
                <w:rFonts w:cstheme="minorHAnsi"/>
                <w:color w:val="0B0C0C"/>
                <w:sz w:val="16"/>
                <w:szCs w:val="16"/>
                <w:shd w:val="clear" w:color="auto" w:fill="FFFFFF"/>
              </w:rPr>
              <w:t xml:space="preserve">alternative arrangements with them </w:t>
            </w:r>
            <w:r w:rsidRPr="00236282">
              <w:rPr>
                <w:rFonts w:cstheme="minorHAnsi"/>
                <w:bCs/>
                <w:color w:val="000000"/>
                <w:sz w:val="16"/>
                <w:szCs w:val="16"/>
                <w:lang w:eastAsia="en-GB"/>
              </w:rPr>
              <w:t xml:space="preserve">to ensure that they do not return to </w:t>
            </w:r>
            <w:r w:rsidR="00E01B39" w:rsidRPr="00236282">
              <w:rPr>
                <w:rFonts w:cstheme="minorHAnsi"/>
                <w:bCs/>
                <w:color w:val="000000"/>
                <w:sz w:val="16"/>
                <w:szCs w:val="16"/>
                <w:lang w:eastAsia="en-GB"/>
              </w:rPr>
              <w:t>work</w:t>
            </w:r>
            <w:r w:rsidRPr="00236282">
              <w:rPr>
                <w:rFonts w:cstheme="minorHAnsi"/>
                <w:bCs/>
                <w:color w:val="000000"/>
                <w:sz w:val="16"/>
                <w:szCs w:val="16"/>
                <w:lang w:eastAsia="en-GB"/>
              </w:rPr>
              <w:t xml:space="preserve"> on campus. Staff who </w:t>
            </w:r>
            <w:r w:rsidRPr="00236282">
              <w:rPr>
                <w:rFonts w:cstheme="minorHAnsi"/>
                <w:bCs/>
                <w:i/>
                <w:iCs/>
                <w:color w:val="000000"/>
                <w:sz w:val="16"/>
                <w:szCs w:val="16"/>
                <w:lang w:eastAsia="en-GB"/>
              </w:rPr>
              <w:t>should not</w:t>
            </w:r>
            <w:r w:rsidRPr="00236282">
              <w:rPr>
                <w:rFonts w:cstheme="minorHAnsi"/>
                <w:bCs/>
                <w:color w:val="000000"/>
                <w:sz w:val="16"/>
                <w:szCs w:val="16"/>
                <w:lang w:eastAsia="en-GB"/>
              </w:rPr>
              <w:t xml:space="preserve"> under any circumstance work on campus</w:t>
            </w:r>
            <w:r w:rsidR="00D5381F" w:rsidRPr="00236282">
              <w:rPr>
                <w:rFonts w:cstheme="minorHAnsi"/>
                <w:bCs/>
                <w:color w:val="000000"/>
                <w:sz w:val="16"/>
                <w:szCs w:val="16"/>
                <w:lang w:eastAsia="en-GB"/>
              </w:rPr>
              <w:t xml:space="preserve"> include:</w:t>
            </w:r>
          </w:p>
          <w:p w14:paraId="10D2861D" w14:textId="77777777" w:rsidR="00964BE0" w:rsidRPr="00236282"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61316181" w:rsidR="00280976"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E767020" w14:textId="77777777" w:rsidR="00236282" w:rsidRPr="00236282" w:rsidRDefault="00236282" w:rsidP="00236282">
            <w:pPr>
              <w:pStyle w:val="ListParagraph"/>
              <w:spacing w:after="0" w:line="240" w:lineRule="auto"/>
              <w:ind w:left="360"/>
              <w:jc w:val="both"/>
              <w:rPr>
                <w:rFonts w:cstheme="minorHAnsi"/>
                <w:color w:val="000000"/>
                <w:sz w:val="16"/>
                <w:szCs w:val="16"/>
                <w:lang w:eastAsia="en-GB"/>
              </w:rPr>
            </w:pPr>
          </w:p>
          <w:p w14:paraId="45867D4D" w14:textId="1D660CAC" w:rsidR="00280976" w:rsidRDefault="00B85A2B"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52852EE6" w:rsidR="006E36CC" w:rsidRPr="00A45131" w:rsidRDefault="006E36CC" w:rsidP="00175738">
            <w:pPr>
              <w:pStyle w:val="NoSpacing"/>
              <w:jc w:val="both"/>
              <w:rPr>
                <w:rFonts w:cstheme="minorHAnsi"/>
                <w:sz w:val="16"/>
                <w:szCs w:val="16"/>
              </w:rPr>
            </w:pPr>
            <w:r w:rsidRPr="00A45131">
              <w:rPr>
                <w:rFonts w:cstheme="minorHAnsi"/>
                <w:sz w:val="16"/>
                <w:szCs w:val="16"/>
              </w:rPr>
              <w:t xml:space="preserve">Employees who have </w:t>
            </w:r>
            <w:r w:rsidRPr="00236282">
              <w:rPr>
                <w:rFonts w:cstheme="minorHAnsi"/>
                <w:sz w:val="16"/>
                <w:szCs w:val="16"/>
              </w:rPr>
              <w:t xml:space="preserve">concerns </w:t>
            </w:r>
            <w:r w:rsidR="00C9563F" w:rsidRPr="00236282">
              <w:rPr>
                <w:rFonts w:cstheme="minorHAnsi"/>
                <w:sz w:val="16"/>
                <w:szCs w:val="16"/>
              </w:rPr>
              <w:t xml:space="preserve">about either continuing to work on Campus or working from home/remotely </w:t>
            </w:r>
            <w:r w:rsidRPr="00236282">
              <w:rPr>
                <w:rFonts w:cstheme="minorHAnsi"/>
                <w:sz w:val="16"/>
                <w:szCs w:val="16"/>
              </w:rPr>
              <w:t>have discussed these with their line manager</w:t>
            </w:r>
            <w:r w:rsidRPr="00A45131">
              <w:rPr>
                <w:rFonts w:cstheme="minorHAnsi"/>
                <w:sz w:val="16"/>
                <w:szCs w:val="16"/>
              </w:rPr>
              <w:t xml:space="preserve"> or supervisor</w:t>
            </w:r>
            <w:r w:rsidR="006F5D78" w:rsidRPr="00A45131">
              <w:rPr>
                <w:rFonts w:cstheme="minorHAnsi"/>
                <w:sz w:val="16"/>
                <w:szCs w:val="16"/>
              </w:rPr>
              <w:t xml:space="preserve"> and where necessary an occupational health </w:t>
            </w:r>
            <w:r w:rsidR="006F5D78" w:rsidRPr="00A45131">
              <w:rPr>
                <w:rFonts w:cstheme="minorHAnsi"/>
                <w:sz w:val="16"/>
                <w:szCs w:val="16"/>
              </w:rPr>
              <w:lastRenderedPageBreak/>
              <w:t>referral has been made using the Occupational Health Referral for Covid-19 Assessment Form.</w:t>
            </w:r>
          </w:p>
          <w:p w14:paraId="39015630" w14:textId="50B20F0C" w:rsidR="006F5D78" w:rsidRPr="00A45131" w:rsidRDefault="00B85A2B"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09DEC94D" w:rsidR="00FB230B" w:rsidRDefault="00B85A2B" w:rsidP="00FB230B">
            <w:pPr>
              <w:pStyle w:val="NoSpacing"/>
              <w:jc w:val="both"/>
              <w:rPr>
                <w:rStyle w:val="Hyperlink"/>
                <w:sz w:val="16"/>
                <w:szCs w:val="16"/>
              </w:rPr>
            </w:pPr>
            <w:hyperlink r:id="rId16"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B85A2B"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B85A2B"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B85A2B"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6F301280" w14:textId="77777777" w:rsidR="00236282" w:rsidRDefault="00236282" w:rsidP="00175738">
            <w:pPr>
              <w:pStyle w:val="NoSpacing"/>
              <w:jc w:val="both"/>
              <w:rPr>
                <w:rStyle w:val="Hyperlink"/>
                <w:rFonts w:cstheme="minorHAnsi"/>
                <w:color w:val="auto"/>
                <w:sz w:val="16"/>
                <w:szCs w:val="16"/>
                <w:u w:val="none"/>
              </w:rPr>
            </w:pPr>
          </w:p>
          <w:p w14:paraId="2F202D3A" w14:textId="5A64FC4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B85A2B"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8CA80A2"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0BB5CD20"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88B0B48"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4769805"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CA7F821" w:rsidR="0022245D"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t>Staff and Students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5376AC9"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E342BB">
              <w:rPr>
                <w:rFonts w:cstheme="minorHAnsi"/>
                <w:b/>
                <w:i/>
                <w:sz w:val="16"/>
                <w:szCs w:val="16"/>
              </w:rPr>
              <w:t>Bioc</w:t>
            </w:r>
            <w:r w:rsidR="00640E19">
              <w:rPr>
                <w:rFonts w:cstheme="minorHAnsi"/>
                <w:b/>
                <w:i/>
                <w:sz w:val="16"/>
                <w:szCs w:val="16"/>
              </w:rPr>
              <w:t>hemical Engineering</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5DD6A4C4" w:rsidR="004B7A8A" w:rsidRDefault="004B7A8A" w:rsidP="004B7A8A">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236282">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t>
            </w:r>
            <w:r w:rsidRPr="00236282">
              <w:rPr>
                <w:rFonts w:cstheme="minorHAnsi"/>
                <w:sz w:val="16"/>
                <w:szCs w:val="16"/>
              </w:rPr>
              <w:t>work</w:t>
            </w:r>
            <w:r w:rsidR="0000110F" w:rsidRPr="00236282">
              <w:rPr>
                <w:rFonts w:cstheme="minorHAnsi"/>
                <w:sz w:val="16"/>
                <w:szCs w:val="16"/>
              </w:rPr>
              <w:t>/</w:t>
            </w:r>
            <w:r w:rsidR="00C9563F" w:rsidRPr="00236282">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236282">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1375192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236282">
              <w:rPr>
                <w:rFonts w:cstheme="minorHAnsi"/>
                <w:bCs/>
                <w:iCs/>
                <w:sz w:val="16"/>
                <w:szCs w:val="16"/>
              </w:rPr>
              <w:t>work</w:t>
            </w:r>
            <w:r w:rsidR="00C9563F" w:rsidRPr="00236282">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63B4BC86" w14:textId="7E8D8EC7" w:rsidR="00392AE9" w:rsidRPr="00236282" w:rsidRDefault="00392AE9"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w:t>
            </w:r>
            <w:r w:rsidRPr="00236282">
              <w:rPr>
                <w:rFonts w:cstheme="minorHAnsi"/>
                <w:color w:val="000000"/>
                <w:sz w:val="16"/>
                <w:szCs w:val="16"/>
              </w:rPr>
              <w:t xml:space="preserve">people </w:t>
            </w:r>
            <w:r w:rsidR="00C9563F" w:rsidRPr="00236282">
              <w:rPr>
                <w:rFonts w:cstheme="minorHAnsi"/>
                <w:color w:val="000000"/>
                <w:sz w:val="16"/>
                <w:szCs w:val="16"/>
              </w:rPr>
              <w:t xml:space="preserve">and building </w:t>
            </w:r>
            <w:r w:rsidR="00DA676A" w:rsidRPr="00236282">
              <w:rPr>
                <w:rFonts w:cstheme="minorHAnsi"/>
                <w:color w:val="000000"/>
                <w:sz w:val="16"/>
                <w:szCs w:val="16"/>
              </w:rPr>
              <w:t xml:space="preserve">managers and occupants </w:t>
            </w:r>
            <w:r w:rsidR="00C9563F" w:rsidRPr="00236282">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236282" w:rsidRPr="00236282">
              <w:rPr>
                <w:rFonts w:cstheme="minorHAnsi"/>
                <w:sz w:val="16"/>
                <w:szCs w:val="16"/>
              </w:rPr>
              <w:t>by arranging out of hours servicing where possible.</w:t>
            </w:r>
            <w:r w:rsidRPr="00236282">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3652FD7C" w14:textId="45FA0027" w:rsidR="00236282" w:rsidRPr="004C3E75" w:rsidRDefault="00392AE9" w:rsidP="00236282">
            <w:pPr>
              <w:pStyle w:val="NoSpacing"/>
              <w:jc w:val="both"/>
              <w:rPr>
                <w:rFonts w:cstheme="minorHAnsi"/>
                <w:sz w:val="16"/>
                <w:szCs w:val="16"/>
              </w:rPr>
            </w:pPr>
            <w:r w:rsidRPr="004C3E75">
              <w:rPr>
                <w:rFonts w:cstheme="minorHAnsi"/>
                <w:sz w:val="16"/>
                <w:szCs w:val="16"/>
              </w:rPr>
              <w:t xml:space="preserve">Un-essential trips within buildings and sites </w:t>
            </w:r>
            <w:r w:rsidR="00DA676A" w:rsidRPr="00236282">
              <w:rPr>
                <w:rFonts w:cstheme="minorHAnsi"/>
                <w:sz w:val="16"/>
                <w:szCs w:val="16"/>
              </w:rPr>
              <w:t xml:space="preserve">prevented </w:t>
            </w:r>
            <w:r w:rsidR="00C9563F" w:rsidRPr="00236282">
              <w:rPr>
                <w:rFonts w:cstheme="minorHAnsi"/>
                <w:sz w:val="16"/>
                <w:szCs w:val="16"/>
              </w:rPr>
              <w:t xml:space="preserve">and </w:t>
            </w:r>
            <w:r w:rsidRPr="00236282">
              <w:rPr>
                <w:rFonts w:cstheme="minorHAnsi"/>
                <w:sz w:val="16"/>
                <w:szCs w:val="16"/>
              </w:rPr>
              <w:t>discouraged</w:t>
            </w:r>
            <w:r w:rsidR="00C9563F" w:rsidRPr="00236282">
              <w:rPr>
                <w:rFonts w:cstheme="minorHAnsi"/>
                <w:sz w:val="16"/>
                <w:szCs w:val="16"/>
              </w:rPr>
              <w:t xml:space="preserve"> </w:t>
            </w:r>
            <w:r w:rsidRPr="00236282">
              <w:rPr>
                <w:rFonts w:cstheme="minorHAnsi"/>
                <w:sz w:val="16"/>
                <w:szCs w:val="16"/>
              </w:rPr>
              <w:t xml:space="preserve">e.g. </w:t>
            </w:r>
            <w:r w:rsidR="00236282" w:rsidRPr="00F92109">
              <w:rPr>
                <w:sz w:val="16"/>
                <w:szCs w:val="16"/>
              </w:rPr>
              <w:t>access to some areas</w:t>
            </w:r>
            <w:r w:rsidR="00236282">
              <w:rPr>
                <w:sz w:val="16"/>
                <w:szCs w:val="16"/>
              </w:rPr>
              <w:t xml:space="preserve"> restricted</w:t>
            </w:r>
            <w:r w:rsidR="00236282" w:rsidRPr="00F92109">
              <w:rPr>
                <w:sz w:val="16"/>
                <w:szCs w:val="16"/>
              </w:rPr>
              <w:t>, use of telephones</w:t>
            </w:r>
            <w:r w:rsidR="00236282">
              <w:rPr>
                <w:sz w:val="16"/>
                <w:szCs w:val="16"/>
              </w:rPr>
              <w:t xml:space="preserve"> encouraged and ensuring cleaning between uses.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2E70851"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0436EEDC"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A7622D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24F867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29A77A7" w:rsidR="00B23D3F"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lastRenderedPageBreak/>
              <w:t>Staff and Students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2F4ABB50" w:rsidR="007559F9" w:rsidRPr="00236282" w:rsidRDefault="00DC5E6A" w:rsidP="00175738">
            <w:pPr>
              <w:pStyle w:val="NoSpacing"/>
              <w:jc w:val="both"/>
              <w:rPr>
                <w:rFonts w:cstheme="minorHAnsi"/>
                <w:sz w:val="16"/>
                <w:szCs w:val="16"/>
              </w:rPr>
            </w:pPr>
            <w:r w:rsidRPr="00236282">
              <w:rPr>
                <w:rFonts w:cstheme="minorHAnsi"/>
                <w:sz w:val="16"/>
                <w:szCs w:val="16"/>
              </w:rPr>
              <w:lastRenderedPageBreak/>
              <w:t xml:space="preserve">Only </w:t>
            </w:r>
            <w:r w:rsidR="006E68F7" w:rsidRPr="00236282">
              <w:rPr>
                <w:rFonts w:cstheme="minorHAnsi"/>
                <w:sz w:val="16"/>
                <w:szCs w:val="16"/>
              </w:rPr>
              <w:t xml:space="preserve">essential </w:t>
            </w:r>
            <w:r w:rsidRPr="00236282">
              <w:rPr>
                <w:rFonts w:cstheme="minorHAnsi"/>
                <w:sz w:val="16"/>
                <w:szCs w:val="16"/>
              </w:rPr>
              <w:t xml:space="preserve">work authorised and approved by the Government and University </w:t>
            </w:r>
            <w:r w:rsidR="007559F9" w:rsidRPr="00236282">
              <w:rPr>
                <w:rFonts w:cstheme="minorHAnsi"/>
                <w:sz w:val="16"/>
                <w:szCs w:val="16"/>
              </w:rPr>
              <w:t xml:space="preserve">is </w:t>
            </w:r>
            <w:r w:rsidRPr="00236282">
              <w:rPr>
                <w:rFonts w:cstheme="minorHAnsi"/>
                <w:sz w:val="16"/>
                <w:szCs w:val="16"/>
              </w:rPr>
              <w:t xml:space="preserve">permitted in University buildings. </w:t>
            </w:r>
          </w:p>
          <w:p w14:paraId="1E968728" w14:textId="3A608033" w:rsidR="005E351F" w:rsidRPr="004C3E75" w:rsidRDefault="005E351F" w:rsidP="00175738">
            <w:pPr>
              <w:pStyle w:val="NoSpacing"/>
              <w:jc w:val="both"/>
              <w:rPr>
                <w:rFonts w:cstheme="minorHAnsi"/>
                <w:sz w:val="16"/>
                <w:szCs w:val="16"/>
              </w:rPr>
            </w:pPr>
            <w:r w:rsidRPr="00236282">
              <w:rPr>
                <w:rFonts w:cstheme="minorHAnsi"/>
                <w:sz w:val="16"/>
                <w:szCs w:val="16"/>
              </w:rPr>
              <w:t xml:space="preserve">Workplace routines changed </w:t>
            </w:r>
            <w:r w:rsidR="0022245D" w:rsidRPr="00236282">
              <w:rPr>
                <w:rFonts w:cstheme="minorHAnsi"/>
                <w:sz w:val="16"/>
                <w:szCs w:val="16"/>
              </w:rPr>
              <w:t>to ensure room/building capacity calculated to maintain</w:t>
            </w:r>
            <w:r w:rsidR="002164DC" w:rsidRPr="00236282">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16CA1FF" w:rsidR="005E351F"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236282">
              <w:rPr>
                <w:rFonts w:cstheme="minorHAnsi"/>
                <w:sz w:val="16"/>
                <w:szCs w:val="16"/>
              </w:rPr>
              <w:t>Building opening hours</w:t>
            </w:r>
            <w:r w:rsidR="00DB66C5">
              <w:rPr>
                <w:rFonts w:cstheme="minorHAnsi"/>
                <w:sz w:val="16"/>
                <w:szCs w:val="16"/>
              </w:rPr>
              <w:t xml:space="preserve"> have been reduced to 8am to 6pm Monday to Friday.</w:t>
            </w:r>
          </w:p>
          <w:p w14:paraId="42FC5E6E" w14:textId="77777777" w:rsidR="00DB66C5" w:rsidRPr="004C3E75" w:rsidRDefault="00DB66C5" w:rsidP="00DB66C5">
            <w:pPr>
              <w:pStyle w:val="NoSpacing"/>
              <w:numPr>
                <w:ilvl w:val="0"/>
                <w:numId w:val="2"/>
              </w:numPr>
              <w:jc w:val="both"/>
              <w:rPr>
                <w:rFonts w:cstheme="minorHAnsi"/>
                <w:sz w:val="16"/>
                <w:szCs w:val="16"/>
              </w:rPr>
            </w:pPr>
            <w:r>
              <w:rPr>
                <w:rFonts w:cstheme="minorHAnsi"/>
                <w:sz w:val="16"/>
                <w:szCs w:val="16"/>
              </w:rPr>
              <w:t>Staff using public transport have been advised to avoid travelling at peak time</w:t>
            </w:r>
            <w:r w:rsidRPr="004B0805">
              <w:rPr>
                <w:rFonts w:cstheme="minorHAnsi"/>
                <w:sz w:val="16"/>
                <w:szCs w:val="16"/>
              </w:rPr>
              <w:t>s</w:t>
            </w:r>
            <w:r w:rsidRPr="004B0805">
              <w:rPr>
                <w:rFonts w:cstheme="minorHAnsi"/>
                <w:i/>
                <w:color w:val="FF0000"/>
                <w:sz w:val="16"/>
                <w:szCs w:val="16"/>
              </w:rPr>
              <w:t>.</w:t>
            </w:r>
          </w:p>
          <w:p w14:paraId="16E7FE59" w14:textId="44066F15"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lastRenderedPageBreak/>
              <w:t>C</w:t>
            </w:r>
            <w:r w:rsidR="005202A0" w:rsidRPr="004C3E75">
              <w:rPr>
                <w:rFonts w:cstheme="minorHAnsi"/>
                <w:sz w:val="16"/>
                <w:szCs w:val="16"/>
              </w:rPr>
              <w:t>hanges to core working hours</w:t>
            </w:r>
            <w:r w:rsidR="005F6001" w:rsidRPr="004C3E75">
              <w:rPr>
                <w:rFonts w:cstheme="minorHAnsi"/>
                <w:sz w:val="16"/>
                <w:szCs w:val="16"/>
              </w:rPr>
              <w:t>.</w:t>
            </w:r>
            <w:r w:rsidR="00DB66C5">
              <w:rPr>
                <w:rFonts w:cstheme="minorHAnsi"/>
                <w:sz w:val="16"/>
                <w:szCs w:val="16"/>
              </w:rPr>
              <w:t xml:space="preserve"> This allows a two shift pattern to operate and reduces the number of people in the building at any time.</w:t>
            </w:r>
          </w:p>
          <w:p w14:paraId="6C5E7529" w14:textId="77777777" w:rsidR="00DB66C5" w:rsidRPr="004C3E75" w:rsidRDefault="003276AB" w:rsidP="00DB66C5">
            <w:pPr>
              <w:pStyle w:val="NoSpacing"/>
              <w:numPr>
                <w:ilvl w:val="0"/>
                <w:numId w:val="2"/>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DB66C5">
              <w:rPr>
                <w:rFonts w:cstheme="minorHAnsi"/>
                <w:sz w:val="16"/>
                <w:szCs w:val="16"/>
              </w:rPr>
              <w:t>. Team briefings are mostly online. Some labs and offices are timetabling staff rotas which are available online.</w:t>
            </w:r>
          </w:p>
          <w:p w14:paraId="0C0B27DC" w14:textId="47A3AF9E" w:rsidR="00DB7D2E" w:rsidRPr="00A45131" w:rsidRDefault="00DB7D2E" w:rsidP="001E7908">
            <w:pPr>
              <w:pStyle w:val="NoSpacing"/>
              <w:numPr>
                <w:ilvl w:val="0"/>
                <w:numId w:val="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04830CE" w:rsidR="0022245D" w:rsidRPr="004C3E75" w:rsidRDefault="005F6001" w:rsidP="001E7908">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00DB66C5">
              <w:rPr>
                <w:rFonts w:cstheme="minorHAnsi"/>
                <w:sz w:val="16"/>
                <w:szCs w:val="16"/>
              </w:rPr>
              <w:t>. Offices may only be used between experiments.</w:t>
            </w:r>
          </w:p>
          <w:p w14:paraId="6EDF12DC" w14:textId="77777777" w:rsidR="00DB66C5" w:rsidRDefault="00DB66C5" w:rsidP="00DB66C5">
            <w:pPr>
              <w:pStyle w:val="NoSpacing"/>
              <w:numPr>
                <w:ilvl w:val="0"/>
                <w:numId w:val="2"/>
              </w:numPr>
              <w:jc w:val="both"/>
              <w:rPr>
                <w:rFonts w:cstheme="minorHAnsi"/>
                <w:sz w:val="16"/>
                <w:szCs w:val="16"/>
              </w:rPr>
            </w:pPr>
            <w:r>
              <w:rPr>
                <w:rFonts w:cstheme="minorHAnsi"/>
                <w:sz w:val="16"/>
                <w:szCs w:val="16"/>
              </w:rPr>
              <w:t>Adj</w:t>
            </w:r>
            <w:r w:rsidRPr="0070194E">
              <w:rPr>
                <w:rFonts w:cstheme="minorHAnsi"/>
                <w:sz w:val="16"/>
                <w:szCs w:val="16"/>
              </w:rPr>
              <w:t>usted booking processes in use to reduce the n</w:t>
            </w:r>
            <w:r>
              <w:rPr>
                <w:rFonts w:cstheme="minorHAnsi"/>
                <w:sz w:val="16"/>
                <w:szCs w:val="16"/>
              </w:rPr>
              <w:t>umber of people in a lab at the s</w:t>
            </w:r>
            <w:r w:rsidRPr="00A9224B">
              <w:rPr>
                <w:rFonts w:cstheme="minorHAnsi"/>
                <w:sz w:val="16"/>
                <w:szCs w:val="16"/>
              </w:rPr>
              <w:t xml:space="preserve">ame time to avoid overcrowding. </w:t>
            </w:r>
          </w:p>
          <w:p w14:paraId="7EE36546" w14:textId="77777777" w:rsidR="00DB66C5" w:rsidRPr="00A9224B" w:rsidRDefault="00DB66C5" w:rsidP="00DB66C5">
            <w:pPr>
              <w:pStyle w:val="NoSpacing"/>
              <w:numPr>
                <w:ilvl w:val="0"/>
                <w:numId w:val="2"/>
              </w:numPr>
              <w:jc w:val="both"/>
              <w:rPr>
                <w:rFonts w:cstheme="minorHAnsi"/>
                <w:sz w:val="16"/>
                <w:szCs w:val="16"/>
              </w:rPr>
            </w:pPr>
            <w:r w:rsidRPr="00A9224B">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w:t>
            </w:r>
            <w:r w:rsidR="00B61555" w:rsidRPr="00DB66C5">
              <w:rPr>
                <w:rFonts w:cstheme="minorHAnsi"/>
                <w:sz w:val="16"/>
                <w:szCs w:val="16"/>
              </w:rPr>
              <w:t>teams</w:t>
            </w:r>
            <w:r w:rsidR="00DC5E6A" w:rsidRPr="00DB66C5">
              <w:rPr>
                <w:rFonts w:cstheme="minorHAnsi"/>
                <w:sz w:val="16"/>
                <w:szCs w:val="16"/>
              </w:rPr>
              <w:t xml:space="preserve"> and attendance in the building</w:t>
            </w:r>
            <w:r w:rsidR="00B61555" w:rsidRPr="00DB66C5">
              <w:rPr>
                <w:rFonts w:cstheme="minorHAnsi"/>
                <w:sz w:val="16"/>
                <w:szCs w:val="16"/>
              </w:rPr>
              <w:t xml:space="preserve"> </w:t>
            </w:r>
            <w:r w:rsidR="00BB477A" w:rsidRPr="00DB66C5">
              <w:rPr>
                <w:rFonts w:cstheme="minorHAnsi"/>
                <w:sz w:val="16"/>
                <w:szCs w:val="16"/>
              </w:rPr>
              <w:t xml:space="preserve">is kept </w:t>
            </w:r>
            <w:r w:rsidRPr="00DB66C5">
              <w:rPr>
                <w:rFonts w:cstheme="minorHAnsi"/>
                <w:sz w:val="16"/>
                <w:szCs w:val="16"/>
              </w:rPr>
              <w:t>for 21 days.</w:t>
            </w:r>
            <w:r w:rsidR="007559F9" w:rsidRPr="00DB66C5">
              <w:rPr>
                <w:rFonts w:cstheme="minorHAnsi"/>
                <w:sz w:val="16"/>
                <w:szCs w:val="16"/>
              </w:rPr>
              <w:t xml:space="preserve"> NHS Test and Trace QR code is displayed in the building for visitors </w:t>
            </w:r>
            <w:r w:rsidR="0000110F" w:rsidRPr="00DB66C5">
              <w:rPr>
                <w:rFonts w:cstheme="minorHAnsi"/>
                <w:sz w:val="16"/>
                <w:szCs w:val="16"/>
              </w:rPr>
              <w:t xml:space="preserve">and staff </w:t>
            </w:r>
            <w:r w:rsidR="007559F9" w:rsidRPr="00DB66C5">
              <w:rPr>
                <w:rFonts w:cstheme="minorHAnsi"/>
                <w:sz w:val="16"/>
                <w:szCs w:val="16"/>
              </w:rPr>
              <w:t>to scan using the NHS Covid-19 app.</w:t>
            </w:r>
          </w:p>
          <w:p w14:paraId="494E4809" w14:textId="77777777" w:rsidR="00175738" w:rsidRPr="004C3E75" w:rsidRDefault="00175738" w:rsidP="00175738">
            <w:pPr>
              <w:pStyle w:val="NoSpacing"/>
              <w:jc w:val="both"/>
              <w:rPr>
                <w:rFonts w:cstheme="minorHAnsi"/>
                <w:sz w:val="16"/>
                <w:szCs w:val="16"/>
              </w:rPr>
            </w:pPr>
          </w:p>
          <w:p w14:paraId="014504B6" w14:textId="77777777" w:rsidR="00DB66C5" w:rsidRPr="004C3E75" w:rsidRDefault="00476D46" w:rsidP="00DB66C5">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A34091">
              <w:rPr>
                <w:rFonts w:cstheme="minorHAnsi"/>
                <w:sz w:val="16"/>
                <w:szCs w:val="16"/>
              </w:rPr>
              <w:t xml:space="preserve">individual </w:t>
            </w:r>
            <w:r w:rsidR="003836A5" w:rsidRPr="004C3E75">
              <w:rPr>
                <w:rFonts w:cstheme="minorHAnsi"/>
                <w:sz w:val="16"/>
                <w:szCs w:val="16"/>
              </w:rPr>
              <w:t>e.g.</w:t>
            </w:r>
            <w:r w:rsidR="00DB7D2E" w:rsidRPr="004C3E75">
              <w:rPr>
                <w:rFonts w:cstheme="minorHAnsi"/>
                <w:sz w:val="16"/>
                <w:szCs w:val="16"/>
              </w:rPr>
              <w:t xml:space="preserve"> </w:t>
            </w:r>
            <w:r w:rsidR="00DB66C5">
              <w:rPr>
                <w:rFonts w:cstheme="minorHAnsi"/>
                <w:sz w:val="16"/>
                <w:szCs w:val="16"/>
              </w:rPr>
              <w:t>refused entry and told to make an appointment so a building induction can be arranged.</w:t>
            </w:r>
          </w:p>
          <w:p w14:paraId="4FD26EDE" w14:textId="77777777" w:rsidR="00DB66C5" w:rsidRPr="004C3E75" w:rsidRDefault="00DB66C5" w:rsidP="00DB66C5">
            <w:pPr>
              <w:pStyle w:val="NoSpacing"/>
              <w:jc w:val="both"/>
              <w:rPr>
                <w:rFonts w:cstheme="minorHAnsi"/>
                <w:sz w:val="16"/>
                <w:szCs w:val="16"/>
              </w:rPr>
            </w:pPr>
          </w:p>
          <w:p w14:paraId="471DE6EC" w14:textId="763F244B"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E342BB">
              <w:rPr>
                <w:rFonts w:cstheme="minorHAnsi"/>
                <w:b/>
                <w:i/>
                <w:sz w:val="16"/>
                <w:szCs w:val="16"/>
              </w:rPr>
              <w:t>Bioc</w:t>
            </w:r>
            <w:r w:rsidR="00EF1D62">
              <w:rPr>
                <w:rFonts w:cstheme="minorHAnsi"/>
                <w:b/>
                <w:i/>
                <w:sz w:val="16"/>
                <w:szCs w:val="16"/>
              </w:rPr>
              <w:t xml:space="preserve">hemical Engineering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2559975B"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DB66C5">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6C0AE4D2" w:rsidR="0084467E"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615928B" w14:textId="729444BB" w:rsidR="005202A0" w:rsidRPr="00DB66C5" w:rsidRDefault="00DB66C5" w:rsidP="00885559">
            <w:pPr>
              <w:pStyle w:val="NoSpacing"/>
              <w:numPr>
                <w:ilvl w:val="0"/>
                <w:numId w:val="2"/>
              </w:numPr>
              <w:jc w:val="both"/>
              <w:rPr>
                <w:rFonts w:cstheme="minorHAnsi"/>
                <w:sz w:val="16"/>
                <w:szCs w:val="16"/>
              </w:rPr>
            </w:pPr>
            <w:r w:rsidRPr="00DB66C5">
              <w:rPr>
                <w:rFonts w:cstheme="minorHAnsi"/>
                <w:sz w:val="16"/>
                <w:szCs w:val="16"/>
              </w:rPr>
              <w:t>Offices arranged in checkerboard formation so no person is sitting side by side with or facing a colleague. Staff arranged in groups and only allowed in on alternate days to accommodate two bubble groups. Display Screen Equipment (DSE) assessments reviewed and revised.</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1562EC3" w:rsidR="00A5232B" w:rsidRPr="002D4C5C"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2D4C5C">
              <w:rPr>
                <w:rFonts w:cstheme="minorHAnsi"/>
                <w:sz w:val="16"/>
                <w:szCs w:val="16"/>
              </w:rPr>
              <w:t>op</w:t>
            </w:r>
            <w:r w:rsidR="00DB66C5" w:rsidRPr="002D4C5C">
              <w:rPr>
                <w:rFonts w:cstheme="minorHAnsi"/>
                <w:sz w:val="16"/>
                <w:szCs w:val="16"/>
              </w:rPr>
              <w:t xml:space="preserve">en plan offices, meeting rooms </w:t>
            </w:r>
            <w:r w:rsidRPr="002D4C5C">
              <w:rPr>
                <w:rFonts w:cstheme="minorHAnsi"/>
                <w:sz w:val="16"/>
                <w:szCs w:val="16"/>
              </w:rPr>
              <w:t>and laboratories.</w:t>
            </w:r>
          </w:p>
          <w:p w14:paraId="1BFBD567" w14:textId="48472E24"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 xml:space="preserve">e.g. toilets, welfare areas </w:t>
            </w:r>
            <w:r w:rsidR="00AC1B1C" w:rsidRPr="004C3E75">
              <w:rPr>
                <w:rFonts w:cstheme="minorHAnsi"/>
                <w:sz w:val="16"/>
                <w:szCs w:val="16"/>
              </w:rPr>
              <w:t>etc.</w:t>
            </w:r>
          </w:p>
          <w:p w14:paraId="27369B46" w14:textId="1D727214" w:rsidR="00FB5A9F" w:rsidRPr="002D4C5C"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40505DD2" w:rsidR="00C74B64" w:rsidRPr="002D4C5C" w:rsidRDefault="002D4C5C" w:rsidP="00AC7A60">
            <w:pPr>
              <w:numPr>
                <w:ilvl w:val="0"/>
                <w:numId w:val="2"/>
              </w:numPr>
              <w:spacing w:after="0" w:line="240" w:lineRule="auto"/>
              <w:jc w:val="both"/>
              <w:rPr>
                <w:rFonts w:cstheme="minorHAnsi"/>
                <w:sz w:val="16"/>
                <w:szCs w:val="16"/>
              </w:rPr>
            </w:pPr>
            <w:r w:rsidRPr="002D4C5C">
              <w:rPr>
                <w:rFonts w:cstheme="minorHAnsi"/>
                <w:sz w:val="16"/>
                <w:szCs w:val="16"/>
              </w:rPr>
              <w:t xml:space="preserve">Welfare areas moved to create 2m social distancing separation and avoid large groups congregating. Kitchen uses a one out one in policy. All users are encouraged to wash their hands prior to using equipment or tables and to wash their hand after use. Additional signage for the correct method for handwashing displayed. </w:t>
            </w:r>
          </w:p>
          <w:p w14:paraId="5872CC9B" w14:textId="77777777" w:rsidR="002D4C5C" w:rsidRDefault="00576B7D" w:rsidP="008861EF">
            <w:pPr>
              <w:pStyle w:val="NoSpacing"/>
              <w:numPr>
                <w:ilvl w:val="0"/>
                <w:numId w:val="2"/>
              </w:numPr>
              <w:jc w:val="both"/>
              <w:rPr>
                <w:rFonts w:cstheme="minorHAnsi"/>
                <w:sz w:val="16"/>
                <w:szCs w:val="16"/>
              </w:rPr>
            </w:pPr>
            <w:r w:rsidRPr="002D4C5C">
              <w:rPr>
                <w:rFonts w:cstheme="minorHAnsi"/>
                <w:sz w:val="16"/>
                <w:szCs w:val="16"/>
              </w:rPr>
              <w:t>Social distancing is marked on the corridor floor prior to entry to the WCs (toilets). Smaller facilities ha</w:t>
            </w:r>
            <w:r w:rsidR="002D4C5C" w:rsidRPr="002D4C5C">
              <w:rPr>
                <w:rFonts w:cstheme="minorHAnsi"/>
                <w:sz w:val="16"/>
                <w:szCs w:val="16"/>
              </w:rPr>
              <w:t>ve</w:t>
            </w:r>
            <w:r w:rsidRPr="002D4C5C">
              <w:rPr>
                <w:rFonts w:cstheme="minorHAnsi"/>
                <w:sz w:val="16"/>
                <w:szCs w:val="16"/>
              </w:rPr>
              <w:t xml:space="preserve"> a one out one in policy. Additional signage </w:t>
            </w:r>
            <w:r w:rsidRPr="002D4C5C">
              <w:rPr>
                <w:rFonts w:cstheme="minorHAnsi"/>
                <w:sz w:val="16"/>
                <w:szCs w:val="16"/>
              </w:rPr>
              <w:lastRenderedPageBreak/>
              <w:t>has been placed on facilities doors to announce people’s presence and to ensure hands are washed via correct method for handwashing prior to and after use. Building users are reminded to leave the facilities in a respectable condition</w:t>
            </w:r>
          </w:p>
          <w:p w14:paraId="293E30B6" w14:textId="51201FDA" w:rsidR="00486409" w:rsidRPr="002D4C5C" w:rsidRDefault="00486409" w:rsidP="008861EF">
            <w:pPr>
              <w:pStyle w:val="NoSpacing"/>
              <w:numPr>
                <w:ilvl w:val="0"/>
                <w:numId w:val="2"/>
              </w:numPr>
              <w:jc w:val="both"/>
              <w:rPr>
                <w:rFonts w:cstheme="minorHAnsi"/>
                <w:sz w:val="16"/>
                <w:szCs w:val="16"/>
              </w:rPr>
            </w:pPr>
            <w:r w:rsidRPr="002D4C5C">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1AB45BBB" w:rsidR="007E3B7E" w:rsidRPr="004C3E75" w:rsidRDefault="002D4C5C" w:rsidP="001E7908">
            <w:pPr>
              <w:pStyle w:val="NoSpacing"/>
              <w:numPr>
                <w:ilvl w:val="0"/>
                <w:numId w:val="2"/>
              </w:numPr>
              <w:jc w:val="both"/>
              <w:rPr>
                <w:rFonts w:cstheme="minorHAnsi"/>
                <w:sz w:val="16"/>
                <w:szCs w:val="16"/>
              </w:rPr>
            </w:pPr>
            <w:r>
              <w:rPr>
                <w:rFonts w:cstheme="minorHAnsi"/>
                <w:sz w:val="16"/>
                <w:szCs w:val="16"/>
              </w:rPr>
              <w:t>Visitors asked to email for an appointment in advance so a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0BC00C70" w14:textId="77777777" w:rsidR="002D4C5C" w:rsidRPr="004C3E75" w:rsidRDefault="002D4C5C" w:rsidP="002D4C5C">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 These measures are monitored by the local supervising staff member- School Technical Manager</w:t>
            </w:r>
            <w:r w:rsidRPr="00406342">
              <w:rPr>
                <w:rFonts w:cstheme="minorHAnsi"/>
                <w:i/>
                <w:color w:val="FF0000"/>
                <w:sz w:val="16"/>
                <w:szCs w:val="16"/>
              </w:rPr>
              <w:t xml:space="preserve"> </w:t>
            </w:r>
            <w:r w:rsidRPr="00406342">
              <w:rPr>
                <w:rFonts w:cstheme="minorHAnsi"/>
                <w:color w:val="000000"/>
                <w:sz w:val="16"/>
                <w:szCs w:val="16"/>
              </w:rPr>
              <w:t>and where</w:t>
            </w:r>
            <w:r w:rsidRPr="004C3E75">
              <w:rPr>
                <w:rFonts w:cstheme="minorHAnsi"/>
                <w:color w:val="000000"/>
                <w:sz w:val="16"/>
                <w:szCs w:val="16"/>
              </w:rPr>
              <w:t xml:space="preserve"> necessary concerns fed </w:t>
            </w:r>
            <w:r>
              <w:rPr>
                <w:rFonts w:cstheme="minorHAnsi"/>
                <w:color w:val="000000"/>
                <w:sz w:val="16"/>
                <w:szCs w:val="16"/>
              </w:rPr>
              <w:t>back to the third party manager.</w:t>
            </w:r>
          </w:p>
          <w:p w14:paraId="499D6E89" w14:textId="77777777" w:rsidR="002D4C5C" w:rsidRDefault="002D4C5C" w:rsidP="00175738">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04D70252"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2D4C5C">
              <w:rPr>
                <w:rFonts w:cstheme="minorHAnsi"/>
                <w:sz w:val="16"/>
                <w:szCs w:val="16"/>
              </w:rPr>
              <w:t xml:space="preserve">to </w:t>
            </w:r>
            <w:r w:rsidR="0020271A" w:rsidRPr="002D4C5C">
              <w:rPr>
                <w:rFonts w:cstheme="minorHAnsi"/>
                <w:sz w:val="16"/>
                <w:szCs w:val="16"/>
              </w:rPr>
              <w:t>one</w:t>
            </w:r>
            <w:r w:rsidR="006E364C" w:rsidRPr="002D4C5C">
              <w:rPr>
                <w:rFonts w:cstheme="minorHAnsi"/>
                <w:sz w:val="16"/>
                <w:szCs w:val="16"/>
              </w:rPr>
              <w:t xml:space="preserve"> unless a user of the lift has a carer in which case it is 2</w:t>
            </w:r>
            <w:r w:rsidR="002D4C5C">
              <w:rPr>
                <w:rFonts w:cstheme="minorHAnsi"/>
                <w:i/>
                <w:sz w:val="16"/>
                <w:szCs w:val="16"/>
              </w:rPr>
              <w:t>.</w:t>
            </w:r>
            <w:r w:rsidR="00611069" w:rsidRPr="004C3E75">
              <w:rPr>
                <w:rFonts w:cstheme="minorHAnsi"/>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491FFCA"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2D4C5C">
              <w:rPr>
                <w:rFonts w:cstheme="minorHAnsi"/>
                <w:sz w:val="16"/>
                <w:szCs w:val="16"/>
              </w:rPr>
              <w:t>with</w:t>
            </w:r>
            <w:r w:rsidR="00611069" w:rsidRPr="002D4C5C">
              <w:rPr>
                <w:rFonts w:cstheme="minorHAnsi"/>
                <w:sz w:val="16"/>
                <w:szCs w:val="16"/>
              </w:rPr>
              <w:t xml:space="preserve"> staff placed on each floor to prevent access to lift until equipment moved.</w:t>
            </w:r>
            <w:r w:rsidR="00B10A95" w:rsidRPr="002D4C5C">
              <w:rPr>
                <w:rFonts w:cstheme="minorHAnsi"/>
                <w:sz w:val="16"/>
                <w:szCs w:val="16"/>
              </w:rPr>
              <w:t xml:space="preserve"> </w:t>
            </w:r>
          </w:p>
          <w:p w14:paraId="45241C1D" w14:textId="77777777" w:rsidR="00EF1D62" w:rsidRDefault="00EF1D62"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D1A62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w:t>
            </w:r>
            <w:r w:rsidR="00223AF7" w:rsidRPr="004C3E75">
              <w:rPr>
                <w:rFonts w:cstheme="minorHAnsi"/>
                <w:sz w:val="16"/>
                <w:szCs w:val="16"/>
              </w:rPr>
              <w:t xml:space="preserve">users using these stairwells have been informed </w:t>
            </w:r>
            <w:r w:rsidR="002D4C5C">
              <w:rPr>
                <w:rFonts w:cstheme="minorHAnsi"/>
                <w:sz w:val="16"/>
                <w:szCs w:val="16"/>
              </w:rPr>
              <w:t xml:space="preserve">by posters displayed at the foot of stairwells </w:t>
            </w:r>
            <w:r w:rsidR="00223AF7" w:rsidRPr="004C3E75">
              <w:rPr>
                <w:rFonts w:cstheme="minorHAnsi"/>
                <w:sz w:val="16"/>
                <w:szCs w:val="16"/>
              </w:rPr>
              <w:t>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09FA041E"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577CB895" w14:textId="77777777" w:rsidR="009919A8" w:rsidRPr="004C3E75" w:rsidRDefault="009919A8"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2653AEE"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FE58BC">
              <w:rPr>
                <w:rFonts w:cstheme="minorHAnsi"/>
                <w:sz w:val="16"/>
                <w:szCs w:val="16"/>
              </w:rPr>
              <w:t xml:space="preserve"> </w:t>
            </w:r>
            <w:r w:rsidR="00FE58BC" w:rsidRPr="009919A8">
              <w:rPr>
                <w:rFonts w:cstheme="minorHAnsi"/>
                <w:sz w:val="16"/>
                <w:szCs w:val="16"/>
              </w:rPr>
              <w:t>are not permitted</w:t>
            </w:r>
            <w:r w:rsidRPr="009919A8">
              <w:rPr>
                <w:rFonts w:cstheme="minorHAnsi"/>
                <w:sz w:val="16"/>
                <w:szCs w:val="16"/>
              </w:rPr>
              <w:t xml:space="preserve"> </w:t>
            </w:r>
            <w:r w:rsidR="00FB4CF1" w:rsidRPr="004C3E75">
              <w:rPr>
                <w:rFonts w:cstheme="minorHAnsi"/>
                <w:sz w:val="16"/>
                <w:szCs w:val="16"/>
              </w:rPr>
              <w:t>whilst at work</w:t>
            </w:r>
            <w:r w:rsidR="009919A8">
              <w:rPr>
                <w:rFonts w:cstheme="minorHAnsi"/>
                <w:sz w:val="16"/>
                <w:szCs w:val="16"/>
              </w:rPr>
              <w:t>.</w:t>
            </w:r>
          </w:p>
          <w:p w14:paraId="2E137CA5" w14:textId="77777777" w:rsidR="00B10A95" w:rsidRPr="004C3E75" w:rsidRDefault="00B10A95" w:rsidP="00175738">
            <w:pPr>
              <w:pStyle w:val="NoSpacing"/>
              <w:jc w:val="both"/>
              <w:rPr>
                <w:rFonts w:cstheme="minorHAnsi"/>
                <w:sz w:val="16"/>
                <w:szCs w:val="16"/>
              </w:rPr>
            </w:pPr>
          </w:p>
          <w:p w14:paraId="276D079B" w14:textId="68A827DE" w:rsidR="005E4D20" w:rsidRPr="004C3E75" w:rsidRDefault="005E4D20" w:rsidP="00175738">
            <w:pPr>
              <w:pStyle w:val="NoSpacing"/>
              <w:jc w:val="both"/>
              <w:rPr>
                <w:rFonts w:cstheme="minorHAnsi"/>
                <w:sz w:val="16"/>
                <w:szCs w:val="16"/>
              </w:rPr>
            </w:pPr>
            <w:r w:rsidRPr="009919A8">
              <w:rPr>
                <w:rFonts w:cstheme="minorHAnsi"/>
                <w:sz w:val="16"/>
                <w:szCs w:val="16"/>
              </w:rPr>
              <w:t xml:space="preserve">Large gatherings </w:t>
            </w:r>
            <w:r w:rsidR="006E364C" w:rsidRPr="009919A8">
              <w:rPr>
                <w:rFonts w:cstheme="minorHAnsi"/>
                <w:sz w:val="16"/>
                <w:szCs w:val="16"/>
              </w:rPr>
              <w:t xml:space="preserve">including </w:t>
            </w:r>
            <w:r w:rsidR="00847E11" w:rsidRPr="009919A8">
              <w:rPr>
                <w:rFonts w:cstheme="minorHAnsi"/>
                <w:sz w:val="16"/>
                <w:szCs w:val="16"/>
              </w:rPr>
              <w:t xml:space="preserve">University </w:t>
            </w:r>
            <w:r w:rsidR="006E364C" w:rsidRPr="009919A8">
              <w:rPr>
                <w:rFonts w:cstheme="minorHAnsi"/>
                <w:sz w:val="16"/>
                <w:szCs w:val="16"/>
              </w:rPr>
              <w:t xml:space="preserve">events organised in public outdoor spaces </w:t>
            </w:r>
            <w:r w:rsidRPr="009919A8">
              <w:rPr>
                <w:rFonts w:cstheme="minorHAnsi"/>
                <w:sz w:val="16"/>
                <w:szCs w:val="16"/>
              </w:rPr>
              <w:t>have been cancelled or postponed</w:t>
            </w:r>
            <w:r w:rsidR="009919A8" w:rsidRPr="009919A8">
              <w:rPr>
                <w:rFonts w:cstheme="minorHAnsi"/>
                <w:sz w:val="16"/>
                <w:szCs w:val="16"/>
              </w:rPr>
              <w:t xml:space="preserve">. </w:t>
            </w:r>
            <w:r w:rsidRPr="009919A8">
              <w:rPr>
                <w:rFonts w:cstheme="minorHAnsi"/>
                <w:sz w:val="16"/>
                <w:szCs w:val="16"/>
              </w:rPr>
              <w:t xml:space="preserve">Critical Training courses may still be performed but only following the </w:t>
            </w:r>
            <w:r w:rsidR="006E364C" w:rsidRPr="009919A8">
              <w:rPr>
                <w:rFonts w:cstheme="minorHAnsi"/>
                <w:sz w:val="16"/>
                <w:szCs w:val="16"/>
              </w:rPr>
              <w:t xml:space="preserve">Government and University </w:t>
            </w:r>
            <w:r w:rsidR="009919A8" w:rsidRPr="009919A8">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5D16B5E0" w14:textId="77777777" w:rsidR="009919A8" w:rsidRPr="004C3E75" w:rsidRDefault="009919A8" w:rsidP="009919A8">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and remind individuals where instances are observed or reported of non-compliance, providing additional training where necessary. </w:t>
            </w:r>
            <w:r w:rsidRPr="004C3E75">
              <w:rPr>
                <w:rFonts w:cstheme="minorHAnsi"/>
                <w:sz w:val="16"/>
                <w:szCs w:val="16"/>
              </w:rPr>
              <w:t xml:space="preserve">Staff are reminded </w:t>
            </w:r>
            <w:r>
              <w:rPr>
                <w:rFonts w:cstheme="minorHAnsi"/>
                <w:sz w:val="16"/>
                <w:szCs w:val="16"/>
              </w:rPr>
              <w:t xml:space="preserve">constantly through email communication, posters and signage </w:t>
            </w:r>
            <w:r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Default="00E224A5" w:rsidP="00175738">
            <w:pPr>
              <w:pStyle w:val="Default"/>
              <w:jc w:val="both"/>
              <w:rPr>
                <w:rFonts w:asciiTheme="minorHAnsi" w:hAnsiTheme="minorHAnsi" w:cstheme="minorHAnsi"/>
                <w:sz w:val="16"/>
                <w:szCs w:val="16"/>
              </w:rPr>
            </w:pPr>
          </w:p>
          <w:p w14:paraId="7D9CBD36" w14:textId="77777777" w:rsidR="009919A8" w:rsidRDefault="00FE58BC" w:rsidP="00FE58BC">
            <w:pPr>
              <w:pStyle w:val="Default"/>
              <w:jc w:val="both"/>
              <w:rPr>
                <w:rFonts w:cstheme="minorHAnsi"/>
                <w:sz w:val="16"/>
                <w:szCs w:val="16"/>
              </w:rPr>
            </w:pPr>
            <w:r w:rsidRPr="009919A8">
              <w:rPr>
                <w:rFonts w:cstheme="minorHAnsi"/>
                <w:sz w:val="16"/>
                <w:szCs w:val="16"/>
              </w:rPr>
              <w:lastRenderedPageBreak/>
              <w:t xml:space="preserve">Only </w:t>
            </w:r>
            <w:r w:rsidR="006E68F7" w:rsidRPr="009919A8">
              <w:rPr>
                <w:rFonts w:cstheme="minorHAnsi"/>
                <w:sz w:val="16"/>
                <w:szCs w:val="16"/>
              </w:rPr>
              <w:t xml:space="preserve">essential </w:t>
            </w:r>
            <w:r w:rsidRPr="009919A8">
              <w:rPr>
                <w:rFonts w:cstheme="minorHAnsi"/>
                <w:sz w:val="16"/>
                <w:szCs w:val="16"/>
              </w:rPr>
              <w:t xml:space="preserve">work authorised and approved by the Government and University </w:t>
            </w:r>
            <w:r w:rsidR="00004C68" w:rsidRPr="009919A8">
              <w:rPr>
                <w:rFonts w:cstheme="minorHAnsi"/>
                <w:sz w:val="16"/>
                <w:szCs w:val="16"/>
              </w:rPr>
              <w:t xml:space="preserve">is </w:t>
            </w:r>
            <w:r w:rsidRPr="009919A8">
              <w:rPr>
                <w:rFonts w:cstheme="minorHAnsi"/>
                <w:sz w:val="16"/>
                <w:szCs w:val="16"/>
              </w:rPr>
              <w:t>permitted in University buildings.</w:t>
            </w:r>
            <w:r>
              <w:rPr>
                <w:rFonts w:cstheme="minorHAnsi"/>
                <w:sz w:val="16"/>
                <w:szCs w:val="16"/>
              </w:rPr>
              <w:t xml:space="preserve"> </w:t>
            </w:r>
          </w:p>
          <w:p w14:paraId="6B9FE3A4" w14:textId="77777777" w:rsidR="009919A8" w:rsidRDefault="009919A8" w:rsidP="00FE58BC">
            <w:pPr>
              <w:pStyle w:val="Default"/>
              <w:jc w:val="both"/>
              <w:rPr>
                <w:rFonts w:cstheme="minorHAnsi"/>
                <w:sz w:val="16"/>
                <w:szCs w:val="16"/>
              </w:rPr>
            </w:pPr>
          </w:p>
          <w:p w14:paraId="708A7CFB" w14:textId="77777777" w:rsidR="009919A8" w:rsidRPr="004E32F8" w:rsidRDefault="009919A8" w:rsidP="009919A8">
            <w:pPr>
              <w:pStyle w:val="NoSpacing"/>
              <w:jc w:val="both"/>
              <w:rPr>
                <w:sz w:val="16"/>
                <w:szCs w:val="16"/>
              </w:rPr>
            </w:pPr>
            <w:r w:rsidRPr="004C3E75">
              <w:rPr>
                <w:rFonts w:cstheme="minorHAnsi"/>
                <w:sz w:val="16"/>
                <w:szCs w:val="16"/>
              </w:rPr>
              <w:t xml:space="preserve">Where the </w:t>
            </w:r>
            <w:r w:rsidRPr="00F82F69">
              <w:rPr>
                <w:rFonts w:cstheme="minorHAnsi"/>
                <w:sz w:val="16"/>
                <w:szCs w:val="16"/>
              </w:rPr>
              <w:t>2m</w:t>
            </w:r>
            <w:r>
              <w:rPr>
                <w:rFonts w:cstheme="minorHAnsi"/>
                <w:sz w:val="16"/>
                <w:szCs w:val="16"/>
              </w:rPr>
              <w:t xml:space="preserve"> </w:t>
            </w:r>
            <w:r w:rsidRPr="004C3E75">
              <w:rPr>
                <w:rFonts w:cstheme="minorHAnsi"/>
                <w:sz w:val="16"/>
                <w:szCs w:val="16"/>
              </w:rPr>
              <w:t>social distancing guidelines cannot be followed in full</w:t>
            </w:r>
            <w:r>
              <w:rPr>
                <w:rFonts w:cstheme="minorHAnsi"/>
                <w:sz w:val="16"/>
                <w:szCs w:val="16"/>
              </w:rPr>
              <w:t xml:space="preserve">, for example, training of users on laboratory equipment, this training has been discontinued </w:t>
            </w:r>
            <w:r w:rsidRPr="004C3E75">
              <w:rPr>
                <w:rFonts w:cstheme="minorHAnsi"/>
                <w:sz w:val="16"/>
                <w:szCs w:val="16"/>
              </w:rPr>
              <w:t>to reduce the risk of transmission between staff</w:t>
            </w:r>
            <w:r>
              <w:rPr>
                <w:rFonts w:cstheme="minorHAnsi"/>
                <w:sz w:val="16"/>
                <w:szCs w:val="16"/>
              </w:rPr>
              <w:t>.</w:t>
            </w:r>
          </w:p>
          <w:p w14:paraId="0B9F8F94" w14:textId="77777777" w:rsidR="00EF1D62" w:rsidRDefault="00EF1D62" w:rsidP="009919A8">
            <w:pPr>
              <w:pStyle w:val="Default"/>
              <w:jc w:val="both"/>
              <w:rPr>
                <w:rFonts w:cstheme="minorHAnsi"/>
                <w:sz w:val="16"/>
                <w:szCs w:val="16"/>
              </w:rPr>
            </w:pPr>
          </w:p>
          <w:p w14:paraId="757D2E5E" w14:textId="5D18631F" w:rsidR="009919A8" w:rsidRDefault="009919A8" w:rsidP="009919A8">
            <w:pPr>
              <w:pStyle w:val="Default"/>
              <w:jc w:val="both"/>
              <w:rPr>
                <w:rFonts w:cstheme="minorHAnsi"/>
                <w:sz w:val="16"/>
                <w:szCs w:val="16"/>
              </w:rPr>
            </w:pPr>
            <w:r>
              <w:rPr>
                <w:rFonts w:cstheme="minorHAnsi"/>
                <w:sz w:val="16"/>
                <w:szCs w:val="16"/>
              </w:rPr>
              <w:t xml:space="preserve">Where essential activities need to continue </w:t>
            </w:r>
            <w:r w:rsidR="00247A1C" w:rsidRPr="004C3E75">
              <w:rPr>
                <w:rFonts w:cstheme="minorHAnsi"/>
                <w:sz w:val="16"/>
                <w:szCs w:val="16"/>
              </w:rPr>
              <w:t xml:space="preserve">all the mitigating actions possible to reduce the risk of transmission between staff have been included in a task specific risk assessment and are being taken. Mitigating actions include: </w:t>
            </w:r>
          </w:p>
          <w:p w14:paraId="4833B067" w14:textId="77777777" w:rsidR="009919A8" w:rsidRDefault="009919A8" w:rsidP="009919A8">
            <w:pPr>
              <w:pStyle w:val="Default"/>
              <w:jc w:val="both"/>
              <w:rPr>
                <w:rFonts w:cstheme="minorHAnsi"/>
                <w:sz w:val="16"/>
                <w:szCs w:val="16"/>
              </w:rPr>
            </w:pPr>
          </w:p>
          <w:p w14:paraId="2BE90A8B" w14:textId="43537A3F" w:rsidR="00247A1C"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7485A484" w14:textId="1D3B155D" w:rsidR="009919A8" w:rsidRPr="009919A8" w:rsidRDefault="009919A8" w:rsidP="009919A8">
            <w:pPr>
              <w:pStyle w:val="Default"/>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0893293B" w14:textId="16351DE2" w:rsidR="00D6780B" w:rsidRPr="00A34091" w:rsidRDefault="00D6780B" w:rsidP="001E7908">
            <w:pPr>
              <w:pStyle w:val="NoSpacing"/>
              <w:numPr>
                <w:ilvl w:val="0"/>
                <w:numId w:val="2"/>
              </w:numPr>
              <w:rPr>
                <w:sz w:val="16"/>
                <w:szCs w:val="16"/>
                <w:lang w:eastAsia="en-GB"/>
              </w:rPr>
            </w:pPr>
            <w:r w:rsidRPr="00A34091">
              <w:rPr>
                <w:sz w:val="16"/>
                <w:szCs w:val="16"/>
                <w:lang w:eastAsia="en-GB"/>
              </w:rPr>
              <w:t>Re-organising pedestrian flows</w:t>
            </w:r>
          </w:p>
          <w:p w14:paraId="19AE4A7C" w14:textId="77777777" w:rsidR="00DF5196" w:rsidRDefault="00DF5196" w:rsidP="00DF5196">
            <w:pPr>
              <w:pStyle w:val="NoSpacing"/>
              <w:jc w:val="both"/>
              <w:rPr>
                <w:rFonts w:cstheme="minorHAnsi"/>
                <w:sz w:val="16"/>
                <w:szCs w:val="16"/>
              </w:rPr>
            </w:pPr>
          </w:p>
          <w:p w14:paraId="4ECA757F" w14:textId="09F8C006" w:rsidR="00A50B71" w:rsidRPr="00A50B71" w:rsidRDefault="00A50B71" w:rsidP="00A50B71">
            <w:pPr>
              <w:rPr>
                <w:sz w:val="16"/>
                <w:szCs w:val="16"/>
              </w:rPr>
            </w:pPr>
            <w:r w:rsidRPr="00A50B71">
              <w:rPr>
                <w:sz w:val="16"/>
                <w:szCs w:val="16"/>
              </w:rPr>
              <w:t xml:space="preserve">Individuals (including staff and contractors), unless exempt, are required to wear face coverings, inside all University buildings at all times except for at their place of work (desk, work bench, equipment work station </w:t>
            </w:r>
            <w:r w:rsidR="00AC1B1C" w:rsidRPr="00A50B71">
              <w:rPr>
                <w:sz w:val="16"/>
                <w:szCs w:val="16"/>
              </w:rPr>
              <w:t>etc.</w:t>
            </w:r>
            <w:r w:rsidRPr="00A50B71">
              <w:rPr>
                <w:sz w:val="16"/>
                <w:szCs w:val="16"/>
              </w:rPr>
              <w:t xml:space="preserve">) where a separate risk assessment will cover these activities. </w:t>
            </w:r>
          </w:p>
          <w:p w14:paraId="480A7495" w14:textId="77777777" w:rsidR="00A50B71" w:rsidRPr="00A50B71" w:rsidRDefault="00A50B71" w:rsidP="00A50B71">
            <w:pPr>
              <w:rPr>
                <w:sz w:val="16"/>
                <w:szCs w:val="16"/>
              </w:rPr>
            </w:pPr>
            <w:r w:rsidRPr="00A50B71">
              <w:rPr>
                <w:sz w:val="16"/>
                <w:szCs w:val="16"/>
              </w:rPr>
              <w:t>Working in a single occupancy room will not require a separate risk assessment.</w:t>
            </w:r>
          </w:p>
          <w:p w14:paraId="6D3B1F24" w14:textId="5427641A" w:rsidR="000D14C5" w:rsidRPr="002D55C7" w:rsidRDefault="001938E3" w:rsidP="00DF5196">
            <w:pPr>
              <w:pStyle w:val="NoSpacing"/>
              <w:jc w:val="both"/>
              <w:rPr>
                <w:rFonts w:cstheme="minorHAnsi"/>
                <w:sz w:val="16"/>
                <w:szCs w:val="16"/>
              </w:rPr>
            </w:pPr>
            <w:r w:rsidRPr="002D55C7">
              <w:rPr>
                <w:rFonts w:ascii="Calibri" w:hAnsi="Calibri" w:cs="Calibri"/>
                <w:sz w:val="16"/>
                <w:szCs w:val="16"/>
              </w:rPr>
              <w:t>Informat</w:t>
            </w:r>
            <w:r w:rsidR="00F02122" w:rsidRPr="002D55C7">
              <w:rPr>
                <w:rFonts w:ascii="Calibri" w:hAnsi="Calibri" w:cs="Calibri"/>
                <w:sz w:val="16"/>
                <w:szCs w:val="16"/>
              </w:rPr>
              <w:t xml:space="preserve">ion provided in the University and local </w:t>
            </w:r>
            <w:r w:rsidRPr="002D55C7">
              <w:rPr>
                <w:rFonts w:ascii="Calibri" w:hAnsi="Calibri" w:cs="Calibri"/>
                <w:sz w:val="16"/>
                <w:szCs w:val="16"/>
              </w:rPr>
              <w:t>communications and local induction</w:t>
            </w:r>
            <w:r w:rsidR="00F02122" w:rsidRPr="002D55C7">
              <w:rPr>
                <w:rFonts w:ascii="Calibri" w:hAnsi="Calibri" w:cs="Calibri"/>
                <w:sz w:val="16"/>
                <w:szCs w:val="16"/>
              </w:rPr>
              <w:t>s</w:t>
            </w:r>
            <w:r w:rsidRPr="002D55C7">
              <w:rPr>
                <w:rFonts w:ascii="Calibri" w:hAnsi="Calibri" w:cs="Calibri"/>
                <w:sz w:val="16"/>
                <w:szCs w:val="16"/>
              </w:rPr>
              <w:t xml:space="preserve"> and signs displayed informing people of the mandatory requirement to wear a face covering within the building.</w:t>
            </w:r>
          </w:p>
          <w:p w14:paraId="74ADDBCC" w14:textId="01F9C0D8" w:rsidR="005853CE" w:rsidRDefault="00A34091" w:rsidP="005853CE">
            <w:pPr>
              <w:pStyle w:val="NoSpacing"/>
              <w:jc w:val="both"/>
              <w:rPr>
                <w:rFonts w:cstheme="minorHAnsi"/>
                <w:i/>
                <w:color w:val="FF0000"/>
                <w:sz w:val="16"/>
                <w:szCs w:val="16"/>
              </w:rPr>
            </w:pPr>
            <w:r w:rsidRPr="009919A8">
              <w:rPr>
                <w:rFonts w:cstheme="minorHAnsi"/>
                <w:sz w:val="16"/>
                <w:szCs w:val="16"/>
              </w:rPr>
              <w:lastRenderedPageBreak/>
              <w:t xml:space="preserve">Individuals, unless exempt, are required to wear face coverings, in all University learning environments, </w:t>
            </w:r>
            <w:r w:rsidR="002D55C7" w:rsidRPr="009919A8">
              <w:rPr>
                <w:rFonts w:cstheme="minorHAnsi"/>
                <w:color w:val="0B0C0C"/>
                <w:sz w:val="16"/>
                <w:szCs w:val="16"/>
                <w:shd w:val="clear" w:color="auto" w:fill="FFFFFF"/>
              </w:rPr>
              <w:t xml:space="preserve">where </w:t>
            </w:r>
            <w:r w:rsidRPr="009919A8">
              <w:rPr>
                <w:rFonts w:cstheme="minorHAnsi"/>
                <w:color w:val="0B0C0C"/>
                <w:sz w:val="16"/>
                <w:szCs w:val="16"/>
                <w:shd w:val="clear" w:color="auto" w:fill="FFFFFF"/>
              </w:rPr>
              <w:t xml:space="preserve">the use of </w:t>
            </w:r>
            <w:r w:rsidR="00B116A4" w:rsidRPr="009919A8">
              <w:rPr>
                <w:rFonts w:cstheme="minorHAnsi"/>
                <w:color w:val="0B0C0C"/>
                <w:sz w:val="16"/>
                <w:szCs w:val="16"/>
                <w:shd w:val="clear" w:color="auto" w:fill="FFFFFF"/>
              </w:rPr>
              <w:t xml:space="preserve">the </w:t>
            </w:r>
            <w:r w:rsidRPr="009919A8">
              <w:rPr>
                <w:rFonts w:cstheme="minorHAnsi"/>
                <w:color w:val="0B0C0C"/>
                <w:sz w:val="16"/>
                <w:szCs w:val="16"/>
                <w:shd w:val="clear" w:color="auto" w:fill="FFFFFF"/>
              </w:rPr>
              <w:t xml:space="preserve">face covering does not impact teaching and learning. </w:t>
            </w:r>
            <w:r w:rsidRPr="009919A8">
              <w:rPr>
                <w:rFonts w:cstheme="minorHAnsi"/>
                <w:sz w:val="16"/>
                <w:szCs w:val="16"/>
              </w:rPr>
              <w:t>Information provided in the University and local communications and signs displayed</w:t>
            </w:r>
            <w:r w:rsidRPr="009919A8">
              <w:rPr>
                <w:rFonts w:ascii="Calibri" w:hAnsi="Calibri" w:cs="Calibri"/>
                <w:sz w:val="16"/>
                <w:szCs w:val="16"/>
              </w:rPr>
              <w:t xml:space="preserve"> informing people of the mandatory requirement to wear a face covering within the building</w:t>
            </w:r>
            <w:r w:rsidRPr="00B41A68">
              <w:rPr>
                <w:rFonts w:ascii="Calibri" w:hAnsi="Calibri" w:cs="Calibri"/>
                <w:sz w:val="16"/>
                <w:szCs w:val="16"/>
                <w:highlight w:val="cyan"/>
              </w:rPr>
              <w:t>.</w:t>
            </w:r>
            <w:r w:rsidR="005853CE" w:rsidRPr="00B41A68">
              <w:rPr>
                <w:rFonts w:cstheme="minorHAnsi"/>
                <w:i/>
                <w:color w:val="FF0000"/>
                <w:sz w:val="16"/>
                <w:szCs w:val="16"/>
                <w:highlight w:val="cyan"/>
              </w:rPr>
              <w:t xml:space="preserve"> </w:t>
            </w:r>
          </w:p>
          <w:p w14:paraId="5DCBF196" w14:textId="77777777" w:rsidR="001C2479" w:rsidRPr="002D55C7" w:rsidRDefault="001C2479" w:rsidP="005853CE">
            <w:pPr>
              <w:pStyle w:val="NoSpacing"/>
              <w:jc w:val="both"/>
              <w:rPr>
                <w:rFonts w:cstheme="minorHAnsi"/>
                <w:sz w:val="16"/>
                <w:szCs w:val="16"/>
              </w:rPr>
            </w:pPr>
          </w:p>
          <w:p w14:paraId="64D905F1" w14:textId="7CF4CEB4"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9F3ED8">
              <w:rPr>
                <w:sz w:val="16"/>
                <w:szCs w:val="16"/>
                <w:lang w:eastAsia="en-GB"/>
              </w:rPr>
              <w:t xml:space="preserve"> signage throughout the building and during induction</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4517E6FB" w14:textId="77777777" w:rsidR="00071E93" w:rsidRPr="00A34091" w:rsidRDefault="00071E93" w:rsidP="00175738">
            <w:pPr>
              <w:pStyle w:val="NoSpacing"/>
              <w:jc w:val="both"/>
              <w:rPr>
                <w:rFonts w:cstheme="minorHAnsi"/>
                <w:sz w:val="16"/>
                <w:szCs w:val="16"/>
              </w:rPr>
            </w:pPr>
          </w:p>
          <w:p w14:paraId="2558AA38" w14:textId="77777777" w:rsidR="00071E93" w:rsidRPr="009F3ED8" w:rsidRDefault="00071E93" w:rsidP="00071E93">
            <w:pPr>
              <w:pStyle w:val="NoSpacing"/>
              <w:jc w:val="both"/>
              <w:rPr>
                <w:sz w:val="16"/>
                <w:szCs w:val="16"/>
                <w:lang w:eastAsia="en-GB"/>
              </w:rPr>
            </w:pPr>
            <w:r w:rsidRPr="009F3ED8">
              <w:rPr>
                <w:sz w:val="16"/>
                <w:szCs w:val="16"/>
                <w:lang w:eastAsia="en-GB"/>
              </w:rPr>
              <w:t>When wearing a face covering you should:</w:t>
            </w:r>
          </w:p>
          <w:p w14:paraId="5586F8C4"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wash your hands thoroughly with soap and water for 20 seconds or use hand sanitiser before putting a face covering on</w:t>
            </w:r>
          </w:p>
          <w:p w14:paraId="3602498D"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wearing on your neck or forehead</w:t>
            </w:r>
          </w:p>
          <w:p w14:paraId="10CC719B"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touching the part of the face covering in contact with your mouth and nose, as it could be contaminated with the virus</w:t>
            </w:r>
          </w:p>
          <w:p w14:paraId="0E2EF073"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change the face covering if it becomes damp or if you’ve touched it</w:t>
            </w:r>
          </w:p>
          <w:p w14:paraId="39CB148A" w14:textId="7E12C339"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taking it off and putting it back on a lot in quick succession (for example, when leaving and entering buildings)</w:t>
            </w:r>
          </w:p>
          <w:p w14:paraId="3DEB47A2" w14:textId="77777777" w:rsidR="00071E93" w:rsidRPr="009F3ED8" w:rsidRDefault="00071E93" w:rsidP="00071E93">
            <w:pPr>
              <w:pStyle w:val="NoSpacing"/>
              <w:rPr>
                <w:sz w:val="16"/>
                <w:szCs w:val="16"/>
                <w:lang w:eastAsia="en-GB"/>
              </w:rPr>
            </w:pPr>
          </w:p>
          <w:p w14:paraId="3EDFC4C7" w14:textId="4104F570" w:rsidR="00071E93" w:rsidRPr="009F3ED8" w:rsidRDefault="00071E93" w:rsidP="00071E93">
            <w:pPr>
              <w:pStyle w:val="NoSpacing"/>
              <w:jc w:val="both"/>
              <w:rPr>
                <w:sz w:val="16"/>
                <w:szCs w:val="16"/>
                <w:lang w:eastAsia="en-GB"/>
              </w:rPr>
            </w:pPr>
            <w:r w:rsidRPr="009F3ED8">
              <w:rPr>
                <w:sz w:val="16"/>
                <w:szCs w:val="16"/>
                <w:lang w:eastAsia="en-GB"/>
              </w:rPr>
              <w:t>When removing a face covering:</w:t>
            </w:r>
          </w:p>
          <w:p w14:paraId="298CED8C"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wash your hands thoroughly with soap and water for 20 seconds or use hand sanitiser before removing</w:t>
            </w:r>
          </w:p>
          <w:p w14:paraId="1E81D2E0"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only handle the straps, ties or clips</w:t>
            </w:r>
          </w:p>
          <w:p w14:paraId="7583ABF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do not give it to someone else to use</w:t>
            </w:r>
          </w:p>
          <w:p w14:paraId="576A408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single-use, dispose of it carefully in a residual waste bin and do not recycle</w:t>
            </w:r>
          </w:p>
          <w:p w14:paraId="223B8F95"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reusable, wash it in line with manufacturer’s instructions at the highest temperature appropriate for the fabric</w:t>
            </w:r>
          </w:p>
          <w:p w14:paraId="6200149A"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wash your hands thoroughly with soap and water for 20 seconds or use hand sanitiser once removed</w:t>
            </w:r>
          </w:p>
          <w:p w14:paraId="701BDB6B" w14:textId="67A2C17D" w:rsidR="00351A0F" w:rsidRPr="004C3E75" w:rsidRDefault="00351A0F" w:rsidP="00175738">
            <w:pPr>
              <w:pStyle w:val="NoSpacing"/>
              <w:jc w:val="both"/>
              <w:rPr>
                <w:rFonts w:cstheme="minorHAnsi"/>
                <w:color w:val="000000"/>
                <w:sz w:val="16"/>
                <w:szCs w:val="16"/>
              </w:rPr>
            </w:pPr>
          </w:p>
          <w:p w14:paraId="77BD83FD" w14:textId="44123286" w:rsidR="009D0B80" w:rsidRPr="004C3E75" w:rsidRDefault="009D0B80" w:rsidP="00175738">
            <w:pPr>
              <w:pStyle w:val="NoSpacing"/>
              <w:jc w:val="both"/>
              <w:rPr>
                <w:rFonts w:cstheme="minorHAnsi"/>
                <w:sz w:val="16"/>
                <w:szCs w:val="16"/>
              </w:rPr>
            </w:pPr>
            <w:r w:rsidRPr="004C3E75">
              <w:rPr>
                <w:rFonts w:cstheme="minorHAnsi"/>
                <w:sz w:val="16"/>
                <w:szCs w:val="16"/>
              </w:rPr>
              <w:lastRenderedPageBreak/>
              <w:t xml:space="preserve">PPE is provided </w:t>
            </w:r>
            <w:r w:rsidRPr="004C3E75">
              <w:rPr>
                <w:rFonts w:cstheme="minorHAnsi"/>
                <w:color w:val="000000"/>
                <w:sz w:val="16"/>
                <w:szCs w:val="16"/>
              </w:rPr>
              <w:t>for individuals working in close contact roles for example,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54C57CF9" w14:textId="77777777" w:rsidR="00C411C9" w:rsidRPr="004C3E75" w:rsidRDefault="00C411C9" w:rsidP="00175738">
            <w:pPr>
              <w:pStyle w:val="NoSpacing"/>
              <w:jc w:val="both"/>
              <w:rPr>
                <w:rFonts w:cstheme="minorHAnsi"/>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B41A68" w:rsidRPr="009F3ED8">
              <w:rPr>
                <w:rFonts w:cstheme="minorHAnsi"/>
                <w:sz w:val="16"/>
                <w:szCs w:val="16"/>
              </w:rPr>
              <w:t>provided</w:t>
            </w:r>
            <w:r w:rsidR="00B41A68">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B85A2B"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B85A2B"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7AECF511"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6F8289BD"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DEB1337"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1F5E381C"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15DC6C" w:rsidR="001D1271" w:rsidRPr="004C3E75" w:rsidRDefault="009F3ED8" w:rsidP="0054775C">
            <w:pPr>
              <w:pStyle w:val="Title"/>
              <w:rPr>
                <w:rFonts w:asciiTheme="minorHAnsi" w:hAnsiTheme="minorHAnsi" w:cstheme="minorHAnsi"/>
                <w:b w:val="0"/>
                <w:color w:val="FF0000"/>
                <w:sz w:val="16"/>
                <w:szCs w:val="16"/>
                <w:u w:val="none"/>
              </w:rPr>
            </w:pPr>
            <w:r w:rsidRPr="009F3ED8">
              <w:rPr>
                <w:rFonts w:asciiTheme="minorHAnsi" w:hAnsiTheme="minorHAnsi" w:cstheme="minorHAnsi"/>
                <w:b w:val="0"/>
                <w:sz w:val="16"/>
                <w:szCs w:val="16"/>
                <w:u w:val="none"/>
              </w:rPr>
              <w:lastRenderedPageBreak/>
              <w:t>Staff and 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7"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14:paraId="4259B575" w14:textId="39A63D99" w:rsidR="00D35372"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4923C62C" w14:textId="77777777" w:rsidR="00DE4012" w:rsidRPr="004C3E75" w:rsidRDefault="00DE4012" w:rsidP="00DE4012">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during induction and via email communication both within the School and via University emails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lastRenderedPageBreak/>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DE4012">
                <w:rPr>
                  <w:rStyle w:val="Hyperlink"/>
                  <w:rFonts w:cstheme="minorHAnsi"/>
                  <w:sz w:val="16"/>
                  <w:szCs w:val="16"/>
                </w:rPr>
                <w:t>Test, Trace and Protect Process</w:t>
              </w:r>
            </w:hyperlink>
            <w:r w:rsidR="00D67AFE" w:rsidRPr="00DE4012">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6816A5" w:rsidRPr="003F0D05" w:rsidRDefault="00B85A2B" w:rsidP="003F0D05">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48B5E796"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58242DB"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14B8B78"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4BCCC082"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t>
            </w:r>
            <w:r w:rsidRPr="004C3E75">
              <w:rPr>
                <w:rFonts w:cstheme="minorHAnsi"/>
                <w:color w:val="000000"/>
                <w:sz w:val="16"/>
                <w:szCs w:val="16"/>
              </w:rPr>
              <w:lastRenderedPageBreak/>
              <w:t>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DD3557B" w:rsidR="00525D65" w:rsidRPr="004C3E75" w:rsidRDefault="00DE4012" w:rsidP="0054775C">
            <w:pPr>
              <w:pStyle w:val="Title"/>
              <w:rPr>
                <w:rFonts w:asciiTheme="minorHAnsi" w:hAnsiTheme="minorHAnsi" w:cstheme="minorHAnsi"/>
                <w:b w:val="0"/>
                <w:color w:val="FF0000"/>
                <w:sz w:val="16"/>
                <w:szCs w:val="16"/>
                <w:u w:val="none"/>
              </w:rPr>
            </w:pPr>
            <w:r w:rsidRPr="00DE4012">
              <w:rPr>
                <w:rFonts w:asciiTheme="minorHAnsi" w:hAnsiTheme="minorHAnsi" w:cstheme="minorHAnsi"/>
                <w:b w:val="0"/>
                <w:sz w:val="16"/>
                <w:szCs w:val="16"/>
                <w:u w:val="none"/>
              </w:rPr>
              <w:lastRenderedPageBreak/>
              <w:t>Staff and Students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w:t>
            </w:r>
            <w:r w:rsidRPr="004C3E75">
              <w:rPr>
                <w:rFonts w:cstheme="minorHAnsi"/>
                <w:sz w:val="16"/>
                <w:szCs w:val="16"/>
              </w:rPr>
              <w:lastRenderedPageBreak/>
              <w:t xml:space="preserve">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F8353D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D5A4D09" w14:textId="5C34E248"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3D9C9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35105812"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6A29CAF8" w14:textId="77777777" w:rsidR="00DE4012" w:rsidRPr="00CC606B" w:rsidRDefault="00DE4012" w:rsidP="00DE4012">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731F2718" w14:textId="4AD1B56C"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271F78" w14:textId="77777777" w:rsidR="00DE4012" w:rsidRPr="004C3E75" w:rsidRDefault="00DE4012" w:rsidP="00DE4012">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through posters displayed throughout the building</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3E0D7786" w:rsidR="00525D65" w:rsidRPr="004C3E75" w:rsidRDefault="00B85A2B" w:rsidP="00DE4012">
            <w:pPr>
              <w:pStyle w:val="NoSpacing"/>
              <w:jc w:val="both"/>
              <w:rPr>
                <w:rFonts w:cstheme="minorHAnsi"/>
                <w:sz w:val="16"/>
                <w:szCs w:val="16"/>
              </w:rPr>
            </w:pPr>
            <w:hyperlink r:id="rId34" w:history="1">
              <w:r w:rsidR="00DE4012" w:rsidRPr="004C3E75">
                <w:rPr>
                  <w:rStyle w:val="Hyperlink"/>
                  <w:rFonts w:cstheme="minorHAnsi"/>
                  <w:sz w:val="16"/>
                  <w:szCs w:val="16"/>
                </w:rPr>
                <w:t>https://www.nhs.uk/live-well/healthy-body/best-way-to-wash-your-hands/</w:t>
              </w:r>
            </w:hyperlink>
            <w:r w:rsidR="00DE4012" w:rsidRPr="004C3E75">
              <w:rPr>
                <w:rFonts w:cstheme="minorHAnsi"/>
                <w:sz w:val="16"/>
                <w:szCs w:val="16"/>
              </w:rPr>
              <w:t xml:space="preserve"> </w:t>
            </w:r>
          </w:p>
          <w:p w14:paraId="3AAD5E07" w14:textId="3D23D7FB" w:rsidR="00525D65" w:rsidRPr="004C3E75" w:rsidRDefault="00525D65" w:rsidP="00175738">
            <w:pPr>
              <w:pStyle w:val="NoSpacing"/>
              <w:jc w:val="both"/>
              <w:rPr>
                <w:rFonts w:cstheme="minorHAnsi"/>
                <w:sz w:val="16"/>
                <w:szCs w:val="16"/>
                <w:highlight w:val="yellow"/>
              </w:rPr>
            </w:pPr>
          </w:p>
          <w:p w14:paraId="30858909" w14:textId="51557F8D"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DE4012">
              <w:rPr>
                <w:rFonts w:cstheme="minorHAnsi"/>
                <w:sz w:val="16"/>
                <w:szCs w:val="16"/>
              </w:rPr>
              <w:t xml:space="preserve">for example, outside lifts, laboratories and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7053D7ED" w:rsidR="00525D65" w:rsidRPr="004C3E75" w:rsidRDefault="00525D65" w:rsidP="00175738">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B85A2B"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7706752A"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DE4012">
              <w:rPr>
                <w:rFonts w:cstheme="minorHAnsi"/>
                <w:sz w:val="16"/>
                <w:szCs w:val="16"/>
              </w:rPr>
              <w:t>has been undertaken</w:t>
            </w:r>
            <w:r w:rsidRPr="00DE4012">
              <w:rPr>
                <w:rFonts w:cstheme="minorHAnsi"/>
                <w:sz w:val="16"/>
                <w:szCs w:val="16"/>
              </w:rPr>
              <w:t>,</w:t>
            </w:r>
            <w:r w:rsidRPr="004C3E75">
              <w:rPr>
                <w:rFonts w:cstheme="minorHAnsi"/>
                <w:sz w:val="16"/>
                <w:szCs w:val="16"/>
              </w:rPr>
              <w:t xml:space="preserve"> cleaning products and disposable cloths have been made available to all occupants and everyone has been briefed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4D0C86C6" w14:textId="77777777" w:rsidR="00DE4012" w:rsidRPr="004C3E75" w:rsidRDefault="00525D65" w:rsidP="00DE4012">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DE4012">
              <w:rPr>
                <w:rFonts w:cstheme="minorHAnsi"/>
                <w:color w:val="000000"/>
                <w:sz w:val="16"/>
                <w:szCs w:val="16"/>
              </w:rPr>
              <w:t>. 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00070AC9" w14:textId="77777777" w:rsidR="00DE4012" w:rsidRDefault="00DE4012" w:rsidP="00DE4012">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5236C63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DE4012">
              <w:rPr>
                <w:rFonts w:cstheme="minorHAnsi"/>
                <w:color w:val="000000"/>
                <w:sz w:val="16"/>
                <w:szCs w:val="16"/>
              </w:rPr>
              <w:t xml:space="preserve">using </w:t>
            </w:r>
            <w:r w:rsidR="00DE4012" w:rsidRPr="00DE4012">
              <w:rPr>
                <w:rFonts w:cstheme="minorHAnsi"/>
                <w:color w:val="000000"/>
                <w:sz w:val="16"/>
                <w:szCs w:val="16"/>
              </w:rPr>
              <w:t>alcohol based wipes</w:t>
            </w:r>
            <w:r w:rsidRPr="004C3E75">
              <w:rPr>
                <w:rFonts w:cstheme="minorHAnsi"/>
                <w:color w:val="000000"/>
                <w:sz w:val="16"/>
                <w:szCs w:val="16"/>
              </w:rPr>
              <w:t xml:space="preserve"> 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088233D7" w14:textId="714E8521" w:rsidR="00DE4012" w:rsidRPr="004C3E75" w:rsidRDefault="00DE4012" w:rsidP="00DE4012">
            <w:pPr>
              <w:pStyle w:val="NoSpacing"/>
              <w:jc w:val="both"/>
              <w:rPr>
                <w:rFonts w:cstheme="minorHAnsi"/>
                <w:color w:val="000000"/>
                <w:sz w:val="16"/>
                <w:szCs w:val="16"/>
              </w:rPr>
            </w:pPr>
            <w:r w:rsidRPr="00834938">
              <w:rPr>
                <w:rFonts w:cstheme="minorHAnsi"/>
                <w:color w:val="000000"/>
                <w:sz w:val="16"/>
                <w:szCs w:val="16"/>
              </w:rPr>
              <w:t xml:space="preserve">Use of hot desks avoided. Workstations are cleaned </w:t>
            </w:r>
            <w:r w:rsidRPr="00834938">
              <w:rPr>
                <w:rFonts w:cstheme="minorHAnsi"/>
                <w:sz w:val="16"/>
                <w:szCs w:val="16"/>
              </w:rPr>
              <w:t xml:space="preserve">by desk occupant and alcohol wipes have been provided. </w:t>
            </w:r>
            <w:r>
              <w:rPr>
                <w:rFonts w:cstheme="minorHAnsi"/>
                <w:sz w:val="16"/>
                <w:szCs w:val="16"/>
              </w:rPr>
              <w:t>Shared workstations for example for</w:t>
            </w:r>
            <w:r w:rsidR="00220124">
              <w:rPr>
                <w:rFonts w:cstheme="minorHAnsi"/>
                <w:sz w:val="16"/>
                <w:szCs w:val="16"/>
              </w:rPr>
              <w:t xml:space="preserve"> shared</w:t>
            </w:r>
            <w:r>
              <w:rPr>
                <w:rFonts w:cstheme="minorHAnsi"/>
                <w:sz w:val="16"/>
                <w:szCs w:val="16"/>
              </w:rPr>
              <w:t xml:space="preserve"> facility equipment are cleaned by the user with alcohol based wipes before and after each session.</w:t>
            </w:r>
          </w:p>
          <w:p w14:paraId="060B65B3" w14:textId="77777777" w:rsidR="00DE4012" w:rsidRPr="004C3E75" w:rsidRDefault="00DE4012" w:rsidP="00DE4012">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16BDC323"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220124">
              <w:rPr>
                <w:rFonts w:cstheme="minorHAnsi"/>
                <w:sz w:val="16"/>
                <w:szCs w:val="16"/>
              </w:rPr>
              <w:t xml:space="preserve">during induction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242953AB" w14:textId="45A22770" w:rsidR="00220124" w:rsidRDefault="00525D65" w:rsidP="00596296">
            <w:pPr>
              <w:pStyle w:val="NoSpacing"/>
              <w:jc w:val="both"/>
              <w:rPr>
                <w:rFonts w:cstheme="minorHAnsi"/>
                <w:color w:val="000000"/>
                <w:sz w:val="16"/>
                <w:szCs w:val="16"/>
              </w:rPr>
            </w:pPr>
            <w:r w:rsidRPr="004C3E75">
              <w:rPr>
                <w:rFonts w:cstheme="minorHAnsi"/>
                <w:color w:val="000000"/>
                <w:sz w:val="16"/>
                <w:szCs w:val="16"/>
              </w:rPr>
              <w:t>More</w:t>
            </w:r>
            <w:r w:rsidR="00220124">
              <w:rPr>
                <w:rFonts w:cstheme="minorHAnsi"/>
                <w:color w:val="000000"/>
                <w:sz w:val="16"/>
                <w:szCs w:val="16"/>
              </w:rPr>
              <w:t xml:space="preserve"> locker </w:t>
            </w:r>
            <w:r w:rsidRPr="004C3E75">
              <w:rPr>
                <w:rFonts w:cstheme="minorHAnsi"/>
                <w:color w:val="000000"/>
                <w:sz w:val="16"/>
                <w:szCs w:val="16"/>
              </w:rPr>
              <w:t>storage for workers provided for clothes and bags and staff</w:t>
            </w:r>
            <w:r w:rsidR="00220124">
              <w:rPr>
                <w:rFonts w:cstheme="minorHAnsi"/>
                <w:color w:val="000000"/>
                <w:sz w:val="16"/>
                <w:szCs w:val="16"/>
              </w:rPr>
              <w:t xml:space="preserve"> are</w:t>
            </w:r>
            <w:r w:rsidRPr="004C3E75">
              <w:rPr>
                <w:rFonts w:cstheme="minorHAnsi"/>
                <w:color w:val="000000"/>
                <w:sz w:val="16"/>
                <w:szCs w:val="16"/>
              </w:rPr>
              <w:t xml:space="preserve"> encouraged to use them</w:t>
            </w:r>
            <w:r w:rsidR="00220124">
              <w:rPr>
                <w:rFonts w:cstheme="minorHAnsi"/>
                <w:color w:val="000000"/>
                <w:sz w:val="16"/>
                <w:szCs w:val="16"/>
              </w:rPr>
              <w:t xml:space="preserve"> or to store personal items in locked pedestal desks within offices when lockers are not available.</w:t>
            </w:r>
          </w:p>
          <w:p w14:paraId="05238C37" w14:textId="58E9B03F" w:rsidR="00525D65" w:rsidRPr="004C3E75" w:rsidRDefault="00525D65" w:rsidP="00596296">
            <w:pPr>
              <w:pStyle w:val="NoSpacing"/>
              <w:jc w:val="both"/>
              <w:rPr>
                <w:rFonts w:cstheme="minorHAnsi"/>
                <w:color w:val="000000"/>
                <w:sz w:val="16"/>
                <w:szCs w:val="16"/>
              </w:rPr>
            </w:pPr>
          </w:p>
          <w:p w14:paraId="79B36411" w14:textId="77777777" w:rsidR="00220124" w:rsidRPr="004C3E75" w:rsidRDefault="00220124" w:rsidP="00220124">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Individuals are responsible for daily cleaning of their safety goggles, Lab coat cleaning has been arranged in-house and coats are left for 72 hours before washing.</w:t>
            </w:r>
          </w:p>
          <w:p w14:paraId="7212D3B6" w14:textId="77777777" w:rsidR="00220124" w:rsidRPr="004C3E75" w:rsidRDefault="00220124" w:rsidP="00220124">
            <w:pPr>
              <w:pStyle w:val="NoSpacing"/>
              <w:rPr>
                <w:rFonts w:cstheme="minorHAnsi"/>
                <w:sz w:val="16"/>
                <w:szCs w:val="16"/>
              </w:rPr>
            </w:pPr>
          </w:p>
          <w:p w14:paraId="399890CF" w14:textId="77777777" w:rsidR="00220124" w:rsidRPr="004C3E75" w:rsidRDefault="00220124" w:rsidP="00220124">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including unannounced building walk-around by the Head of School, Head of Operations and Technical Manager </w:t>
            </w:r>
            <w:r w:rsidRPr="00A45131">
              <w:rPr>
                <w:rFonts w:cstheme="minorHAnsi"/>
                <w:sz w:val="16"/>
                <w:szCs w:val="16"/>
              </w:rPr>
              <w:t>have been put in place to ensure people are following controls e.g. implementing the new cleaning regime, following hygiene procedures etc.</w:t>
            </w:r>
          </w:p>
          <w:p w14:paraId="3DC8A5FC" w14:textId="63867DE4" w:rsidR="006D4660" w:rsidRPr="004C3E75" w:rsidRDefault="006D4660" w:rsidP="00596296">
            <w:pPr>
              <w:pStyle w:val="NoSpacing"/>
              <w:jc w:val="both"/>
              <w:rPr>
                <w:rFonts w:cstheme="minorHAnsi"/>
                <w:sz w:val="16"/>
                <w:szCs w:val="16"/>
              </w:rPr>
            </w:pP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lastRenderedPageBreak/>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580B1AB0"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D0BC3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07505A5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4EA0C707"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3290FD02" w:rsidR="00525D65" w:rsidRPr="004C3E75" w:rsidRDefault="00220124"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B0EE3F8"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220124">
              <w:rPr>
                <w:rFonts w:cstheme="minorHAnsi"/>
                <w:color w:val="000000"/>
                <w:sz w:val="16"/>
                <w:szCs w:val="16"/>
              </w:rPr>
              <w:t xml:space="preserve"> during induction </w:t>
            </w:r>
            <w:r w:rsidR="00220124" w:rsidRPr="004C3E75">
              <w:rPr>
                <w:rFonts w:cstheme="minorHAnsi"/>
                <w:color w:val="000000"/>
                <w:sz w:val="16"/>
                <w:szCs w:val="16"/>
              </w:rPr>
              <w:t>that in an emergency, for example, an accident or chemical spill or fire, people do not have to stay 2m apart if it would be unsafe</w:t>
            </w:r>
            <w:r w:rsidR="00220124">
              <w:rPr>
                <w:rFonts w:cstheme="minorHAnsi"/>
                <w:color w:val="000000"/>
                <w:sz w:val="16"/>
                <w:szCs w:val="16"/>
              </w:rPr>
              <w:t xml:space="preserve"> and that they should leave the building by the nearest exit and that this may be against the normal one-way flow of the building</w:t>
            </w:r>
            <w:r w:rsidR="00220124" w:rsidRPr="004C3E75">
              <w:rPr>
                <w:rFonts w:cstheme="minorHAnsi"/>
                <w:color w:val="000000"/>
                <w:sz w:val="16"/>
                <w:szCs w:val="16"/>
              </w:rPr>
              <w:t>.</w:t>
            </w:r>
          </w:p>
          <w:p w14:paraId="5012D0F1" w14:textId="77777777" w:rsidR="00220124" w:rsidRPr="00220124"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220124">
              <w:rPr>
                <w:rFonts w:cstheme="minorHAnsi"/>
                <w:sz w:val="16"/>
                <w:szCs w:val="16"/>
              </w:rPr>
              <w:t>PEEP requirements defined</w:t>
            </w:r>
            <w:r w:rsidR="003D10A5" w:rsidRPr="00220124">
              <w:rPr>
                <w:rFonts w:cstheme="minorHAnsi"/>
                <w:sz w:val="16"/>
                <w:szCs w:val="16"/>
              </w:rPr>
              <w:t xml:space="preserve"> including who will assist with their evacuation in an emergency</w:t>
            </w:r>
            <w:r w:rsidR="00220124" w:rsidRPr="00220124">
              <w:rPr>
                <w:rFonts w:cstheme="minorHAnsi"/>
                <w:sz w:val="16"/>
                <w:szCs w:val="16"/>
              </w:rPr>
              <w:t>.</w:t>
            </w:r>
          </w:p>
          <w:p w14:paraId="09C07D2C" w14:textId="780417D2" w:rsidR="00525D65" w:rsidRPr="004C3E75" w:rsidRDefault="00525D65" w:rsidP="001E7908">
            <w:pPr>
              <w:pStyle w:val="NoSpacing"/>
              <w:numPr>
                <w:ilvl w:val="0"/>
                <w:numId w:val="3"/>
              </w:numPr>
              <w:jc w:val="both"/>
              <w:rPr>
                <w:rFonts w:cstheme="minorHAnsi"/>
                <w:sz w:val="16"/>
                <w:szCs w:val="16"/>
              </w:rPr>
            </w:pPr>
            <w:r w:rsidRPr="004C3E75">
              <w:rPr>
                <w:rFonts w:cstheme="minorHAnsi"/>
                <w:sz w:val="16"/>
                <w:szCs w:val="16"/>
              </w:rPr>
              <w:t xml:space="preserve">Required modifications to fire alarm practices and evacuation drills to cater for COVID-19 measures </w:t>
            </w:r>
            <w:r w:rsidRPr="004C3E75">
              <w:rPr>
                <w:rFonts w:cstheme="minorHAnsi"/>
                <w:sz w:val="16"/>
                <w:szCs w:val="16"/>
              </w:rPr>
              <w:lastRenderedPageBreak/>
              <w:t>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CE3106" w:rsidRPr="00220124">
              <w:rPr>
                <w:rFonts w:cstheme="minorHAnsi"/>
                <w:sz w:val="16"/>
                <w:szCs w:val="16"/>
              </w:rPr>
              <w:t xml:space="preserve">the impact of </w:t>
            </w:r>
            <w:r w:rsidR="005D377B" w:rsidRPr="00220124">
              <w:rPr>
                <w:rFonts w:cstheme="minorHAnsi"/>
                <w:sz w:val="16"/>
                <w:szCs w:val="16"/>
              </w:rPr>
              <w:t xml:space="preserve">any Local or </w:t>
            </w:r>
            <w:r w:rsidR="00CE3106" w:rsidRPr="00220124">
              <w:rPr>
                <w:rFonts w:cstheme="minorHAnsi"/>
                <w:sz w:val="16"/>
                <w:szCs w:val="16"/>
              </w:rPr>
              <w:t xml:space="preserve">National </w:t>
            </w:r>
            <w:r w:rsidR="005D377B" w:rsidRPr="00220124">
              <w:rPr>
                <w:rFonts w:cstheme="minorHAnsi"/>
                <w:sz w:val="16"/>
                <w:szCs w:val="16"/>
              </w:rPr>
              <w:t xml:space="preserve">Government </w:t>
            </w:r>
            <w:r w:rsidR="00CE3106" w:rsidRPr="00220124">
              <w:rPr>
                <w:rFonts w:cstheme="minorHAnsi"/>
                <w:sz w:val="16"/>
                <w:szCs w:val="16"/>
              </w:rPr>
              <w:t xml:space="preserve">requirements and </w:t>
            </w:r>
            <w:r w:rsidR="008F3042" w:rsidRPr="00220124">
              <w:rPr>
                <w:rFonts w:cstheme="minorHAnsi"/>
                <w:sz w:val="16"/>
                <w:szCs w:val="16"/>
              </w:rPr>
              <w:t>any new</w:t>
            </w:r>
            <w:r w:rsidR="008F3042" w:rsidRPr="004C3E75">
              <w:rPr>
                <w:rFonts w:cstheme="minorHAnsi"/>
                <w:sz w:val="16"/>
                <w:szCs w:val="16"/>
              </w:rPr>
              <w:t xml:space="preserve">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1779D3F"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20124">
              <w:rPr>
                <w:rFonts w:cstheme="minorHAnsi"/>
                <w:sz w:val="16"/>
                <w:szCs w:val="16"/>
              </w:rPr>
              <w:t xml:space="preserve">dynamic risk assessment shall be performed </w:t>
            </w:r>
            <w:r w:rsidR="004E025B" w:rsidRPr="00220124">
              <w:rPr>
                <w:rFonts w:cstheme="minorHAnsi"/>
                <w:sz w:val="16"/>
                <w:szCs w:val="16"/>
              </w:rPr>
              <w:t xml:space="preserve">by </w:t>
            </w:r>
            <w:r w:rsidR="004E025B" w:rsidRPr="00220124">
              <w:rPr>
                <w:rFonts w:cstheme="minorHAnsi"/>
                <w:i/>
                <w:color w:val="FF0000"/>
                <w:sz w:val="16"/>
                <w:szCs w:val="16"/>
              </w:rPr>
              <w:t xml:space="preserve"> </w:t>
            </w:r>
            <w:r w:rsidR="00220124" w:rsidRPr="00220124">
              <w:rPr>
                <w:rFonts w:cstheme="minorHAnsi"/>
                <w:sz w:val="16"/>
                <w:szCs w:val="16"/>
              </w:rPr>
              <w:t>School Health and Safety Coordinator</w:t>
            </w:r>
            <w:r w:rsidR="00220124" w:rsidRPr="00220124">
              <w:rPr>
                <w:rFonts w:cstheme="minorHAnsi"/>
                <w:i/>
                <w:color w:val="FF0000"/>
                <w:sz w:val="16"/>
                <w:szCs w:val="16"/>
              </w:rPr>
              <w:t xml:space="preserve"> </w:t>
            </w:r>
            <w:r w:rsidRPr="00220124">
              <w:rPr>
                <w:rFonts w:cstheme="minorHAnsi"/>
                <w:sz w:val="16"/>
                <w:szCs w:val="16"/>
              </w:rPr>
              <w:t>to ensure measures are introduced</w:t>
            </w:r>
            <w:r w:rsidRPr="004C3E75">
              <w:rPr>
                <w:rFonts w:cstheme="minorHAnsi"/>
                <w:sz w:val="16"/>
                <w:szCs w:val="16"/>
              </w:rPr>
              <w:t xml:space="preserve">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4ECE58B"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00CE3106">
              <w:rPr>
                <w:rFonts w:cstheme="minorHAnsi"/>
                <w:sz w:val="16"/>
                <w:szCs w:val="16"/>
              </w:rPr>
              <w:t xml:space="preserve"> </w:t>
            </w:r>
            <w:r w:rsidR="005D377B" w:rsidRPr="007242F1">
              <w:rPr>
                <w:rFonts w:cstheme="minorHAnsi"/>
                <w:sz w:val="16"/>
                <w:szCs w:val="16"/>
              </w:rPr>
              <w:t xml:space="preserve">Local or National Government </w:t>
            </w:r>
            <w:r w:rsidR="00CE3106" w:rsidRPr="007242F1">
              <w:rPr>
                <w:rFonts w:cstheme="minorHAnsi"/>
                <w:sz w:val="16"/>
                <w:szCs w:val="16"/>
              </w:rPr>
              <w:t>requirements</w:t>
            </w:r>
            <w:r w:rsidRPr="007242F1">
              <w:rPr>
                <w:rFonts w:cstheme="minorHAnsi"/>
                <w:sz w:val="16"/>
                <w:szCs w:val="16"/>
              </w:rPr>
              <w:t>, have been considered</w:t>
            </w:r>
            <w:r w:rsidR="00220124" w:rsidRPr="007242F1">
              <w:rPr>
                <w:rFonts w:cstheme="minorHAnsi"/>
                <w:sz w:val="16"/>
                <w:szCs w:val="16"/>
              </w:rPr>
              <w:t xml:space="preserve">. Swipe </w:t>
            </w:r>
            <w:r w:rsidR="007242F1" w:rsidRPr="007242F1">
              <w:rPr>
                <w:rFonts w:cstheme="minorHAnsi"/>
                <w:sz w:val="16"/>
                <w:szCs w:val="16"/>
              </w:rPr>
              <w:t>doors activated so only building users</w:t>
            </w:r>
            <w:r w:rsidR="007242F1">
              <w:rPr>
                <w:rFonts w:cstheme="minorHAnsi"/>
                <w:sz w:val="16"/>
                <w:szCs w:val="16"/>
              </w:rPr>
              <w:t xml:space="preserve"> who had swipe card access enabled can enter. </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w:t>
            </w:r>
            <w:r w:rsidRPr="007242F1">
              <w:rPr>
                <w:rFonts w:cstheme="minorHAnsi"/>
                <w:sz w:val="16"/>
                <w:szCs w:val="16"/>
              </w:rPr>
              <w:t>19</w:t>
            </w:r>
            <w:r w:rsidR="005D377B" w:rsidRPr="007242F1">
              <w:rPr>
                <w:rFonts w:cstheme="minorHAnsi"/>
                <w:sz w:val="16"/>
                <w:szCs w:val="16"/>
              </w:rPr>
              <w:t xml:space="preserve"> especially during any </w:t>
            </w:r>
            <w:r w:rsidR="00C73683" w:rsidRPr="007242F1">
              <w:rPr>
                <w:rFonts w:cstheme="minorHAnsi"/>
                <w:sz w:val="16"/>
                <w:szCs w:val="16"/>
              </w:rPr>
              <w:t>Local</w:t>
            </w:r>
            <w:r w:rsidR="005D377B" w:rsidRPr="007242F1">
              <w:rPr>
                <w:rFonts w:cstheme="minorHAnsi"/>
                <w:sz w:val="16"/>
                <w:szCs w:val="16"/>
              </w:rPr>
              <w:t xml:space="preserve"> or National Government</w:t>
            </w:r>
            <w:r w:rsidR="00C73683" w:rsidRPr="007242F1">
              <w:rPr>
                <w:rFonts w:cstheme="minorHAnsi"/>
                <w:sz w:val="16"/>
                <w:szCs w:val="16"/>
              </w:rPr>
              <w:t xml:space="preserve"> lockdowns</w:t>
            </w:r>
            <w:r w:rsidR="005D377B" w:rsidRPr="007242F1">
              <w:rPr>
                <w:rFonts w:cstheme="minorHAnsi"/>
                <w:sz w:val="16"/>
                <w:szCs w:val="16"/>
              </w:rPr>
              <w:t xml:space="preserve"> </w:t>
            </w:r>
            <w:r w:rsidRPr="007242F1">
              <w:rPr>
                <w:rFonts w:cstheme="minorHAnsi"/>
                <w:sz w:val="16"/>
                <w:szCs w:val="16"/>
              </w:rPr>
              <w:t>in particular “speaking up” if they witness any unsafe behaviours, conditions o</w:t>
            </w:r>
            <w:r w:rsidR="00131785" w:rsidRPr="007242F1">
              <w:rPr>
                <w:rFonts w:cstheme="minorHAnsi"/>
                <w:sz w:val="16"/>
                <w:szCs w:val="16"/>
              </w:rPr>
              <w:t>r symptoms related</w:t>
            </w:r>
            <w:r w:rsidR="00131785" w:rsidRPr="004C3E75">
              <w:rPr>
                <w:rFonts w:cstheme="minorHAnsi"/>
                <w:sz w:val="16"/>
                <w:szCs w:val="16"/>
              </w:rPr>
              <w:t xml:space="preserve">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F4702E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62473534"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0D0EB4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950C15D"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3F56F73"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w:t>
            </w:r>
            <w:r w:rsidR="007242F1">
              <w:rPr>
                <w:rFonts w:cstheme="minorHAnsi"/>
                <w:sz w:val="16"/>
                <w:szCs w:val="16"/>
              </w:rPr>
              <w:t>p and drop-off collection point for deliveries now revised to Engineering South Stores</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4ED618A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067C80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158CE6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EFB11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50E72728" w:rsidR="00525D65" w:rsidRPr="004C3E75" w:rsidRDefault="007242F1" w:rsidP="0054775C">
            <w:pPr>
              <w:pStyle w:val="Title"/>
              <w:rPr>
                <w:rFonts w:asciiTheme="minorHAnsi" w:hAnsiTheme="minorHAnsi" w:cstheme="minorHAnsi"/>
                <w:b w:val="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7A1E06C1" w:rsidR="00525D65" w:rsidRDefault="00525D65" w:rsidP="00596296">
            <w:pPr>
              <w:pStyle w:val="NoSpacing"/>
              <w:jc w:val="both"/>
              <w:rPr>
                <w:rFonts w:cstheme="minorHAnsi"/>
                <w:i/>
                <w:strike/>
                <w:color w:val="FF000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in the building</w:t>
            </w:r>
            <w:r w:rsidR="007242F1">
              <w:rPr>
                <w:rFonts w:cstheme="minorHAnsi"/>
                <w:sz w:val="16"/>
                <w:szCs w:val="16"/>
              </w:rPr>
              <w:t>.</w:t>
            </w:r>
          </w:p>
          <w:p w14:paraId="348964B0" w14:textId="77777777" w:rsidR="00C73683" w:rsidRPr="004C3E75" w:rsidRDefault="00C73683" w:rsidP="00596296">
            <w:pPr>
              <w:pStyle w:val="NoSpacing"/>
              <w:jc w:val="both"/>
              <w:rPr>
                <w:rFonts w:cstheme="minorHAnsi"/>
                <w:sz w:val="16"/>
                <w:szCs w:val="16"/>
              </w:rPr>
            </w:pPr>
          </w:p>
          <w:p w14:paraId="29E7602E" w14:textId="59B8B1E4" w:rsidR="00033444" w:rsidRPr="00A4247A" w:rsidRDefault="00895638" w:rsidP="007242F1">
            <w:pPr>
              <w:pStyle w:val="NoSpacing"/>
              <w:widowControl w:val="0"/>
              <w:overflowPunct w:val="0"/>
              <w:autoSpaceDE w:val="0"/>
              <w:autoSpaceDN w:val="0"/>
              <w:adjustRightInd w:val="0"/>
              <w:jc w:val="both"/>
              <w:textAlignment w:val="baseline"/>
              <w:rPr>
                <w:rFonts w:cstheme="minorHAnsi"/>
                <w:i/>
                <w:color w:val="FF0000"/>
                <w:sz w:val="16"/>
                <w:szCs w:val="16"/>
              </w:rPr>
            </w:pPr>
            <w:r w:rsidRPr="007242F1">
              <w:rPr>
                <w:rFonts w:cstheme="minorHAnsi"/>
                <w:sz w:val="16"/>
                <w:szCs w:val="16"/>
              </w:rPr>
              <w:t>Controlled access and egress is monitored to ensure it is followed.</w:t>
            </w:r>
            <w:r w:rsidR="00D777E9" w:rsidRPr="007242F1">
              <w:rPr>
                <w:rFonts w:cstheme="minorHAnsi"/>
                <w:sz w:val="16"/>
                <w:szCs w:val="16"/>
              </w:rPr>
              <w:t xml:space="preserve"> </w:t>
            </w:r>
            <w:r w:rsidR="007242F1" w:rsidRPr="007242F1">
              <w:rPr>
                <w:rFonts w:cstheme="minorHAnsi"/>
                <w:sz w:val="16"/>
                <w:szCs w:val="16"/>
              </w:rPr>
              <w:t>Only approved cardholders are allowed access.</w:t>
            </w:r>
          </w:p>
        </w:tc>
        <w:tc>
          <w:tcPr>
            <w:tcW w:w="284" w:type="dxa"/>
            <w:shd w:val="clear" w:color="auto" w:fill="auto"/>
          </w:tcPr>
          <w:p w14:paraId="2C6196E9" w14:textId="40D9985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76B5E51E"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B23B3D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50101023"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698A30F"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B85A2B"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B85A2B"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58B472FB"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1DABDCD4"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5437C18"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1C151EF"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8AAE9F2"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134E03" w:rsidRPr="004C3E75" w:rsidRDefault="00134E03" w:rsidP="00596296">
            <w:pPr>
              <w:pStyle w:val="NoSpacing"/>
              <w:jc w:val="both"/>
              <w:rPr>
                <w:rFonts w:cstheme="minorHAnsi"/>
                <w:sz w:val="16"/>
                <w:szCs w:val="16"/>
              </w:rPr>
            </w:pPr>
            <w:r w:rsidRPr="004C3E75">
              <w:rPr>
                <w:rFonts w:cstheme="minorHAnsi"/>
                <w:sz w:val="16"/>
                <w:szCs w:val="16"/>
              </w:rPr>
              <w:t>Non-essential travel</w:t>
            </w:r>
            <w:r w:rsidR="00BE705B">
              <w:rPr>
                <w:rFonts w:cstheme="minorHAnsi"/>
                <w:sz w:val="16"/>
                <w:szCs w:val="16"/>
              </w:rPr>
              <w:t xml:space="preserve"> </w:t>
            </w:r>
            <w:r w:rsidR="00C73683" w:rsidRPr="007242F1">
              <w:rPr>
                <w:rFonts w:cstheme="minorHAnsi"/>
                <w:sz w:val="16"/>
                <w:szCs w:val="16"/>
              </w:rPr>
              <w:t xml:space="preserve">is not permitted during the National Lockdown period and </w:t>
            </w:r>
            <w:r w:rsidRPr="007242F1">
              <w:rPr>
                <w:rFonts w:cstheme="minorHAnsi"/>
                <w:sz w:val="16"/>
                <w:szCs w:val="16"/>
              </w:rPr>
              <w:t>is minimised</w:t>
            </w:r>
            <w:r w:rsidR="00C73683" w:rsidRPr="007242F1">
              <w:rPr>
                <w:rFonts w:cstheme="minorHAnsi"/>
                <w:sz w:val="16"/>
                <w:szCs w:val="16"/>
              </w:rPr>
              <w:t xml:space="preserve"> at </w:t>
            </w:r>
            <w:r w:rsidR="006E68F7" w:rsidRPr="007242F1">
              <w:rPr>
                <w:rFonts w:cstheme="minorHAnsi"/>
                <w:sz w:val="16"/>
                <w:szCs w:val="16"/>
              </w:rPr>
              <w:t xml:space="preserve">all </w:t>
            </w:r>
            <w:r w:rsidR="00C73683" w:rsidRPr="007242F1">
              <w:rPr>
                <w:rFonts w:cstheme="minorHAnsi"/>
                <w:sz w:val="16"/>
                <w:szCs w:val="16"/>
              </w:rPr>
              <w:t>other times</w:t>
            </w:r>
            <w:r w:rsidRPr="007242F1">
              <w:rPr>
                <w:rFonts w:cstheme="minorHAnsi"/>
                <w:sz w:val="16"/>
                <w:szCs w:val="16"/>
              </w:rPr>
              <w:t xml:space="preserve"> – remote options considered first.</w:t>
            </w:r>
            <w:r w:rsidRPr="004C3E75">
              <w:rPr>
                <w:rFonts w:cstheme="minorHAnsi"/>
                <w:sz w:val="16"/>
                <w:szCs w:val="16"/>
              </w:rPr>
              <w:t xml:space="preserve"> </w:t>
            </w:r>
          </w:p>
          <w:p w14:paraId="3915C792" w14:textId="77777777" w:rsidR="00134E03" w:rsidRPr="004C3E75" w:rsidRDefault="00134E03" w:rsidP="00596296">
            <w:pPr>
              <w:pStyle w:val="NoSpacing"/>
              <w:jc w:val="both"/>
              <w:rPr>
                <w:rFonts w:cstheme="minorHAnsi"/>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19D03B63"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w:t>
            </w:r>
            <w:r w:rsidR="007242F1">
              <w:rPr>
                <w:rFonts w:cstheme="minorHAnsi"/>
                <w:sz w:val="16"/>
                <w:szCs w:val="16"/>
              </w:rPr>
              <w:t xml:space="preserve">e.g. fork lift trucks </w:t>
            </w:r>
            <w:r w:rsidRPr="004C3E75">
              <w:rPr>
                <w:rFonts w:cstheme="minorHAnsi"/>
                <w:sz w:val="16"/>
                <w:szCs w:val="16"/>
              </w:rPr>
              <w:t xml:space="preserve">are </w:t>
            </w:r>
            <w:r w:rsidR="007E12C8" w:rsidRPr="004C3E75">
              <w:rPr>
                <w:rFonts w:cstheme="minorHAnsi"/>
                <w:sz w:val="16"/>
                <w:szCs w:val="16"/>
              </w:rPr>
              <w:t xml:space="preserve">frequently </w:t>
            </w:r>
            <w:r w:rsidRPr="007242F1">
              <w:rPr>
                <w:rFonts w:cstheme="minorHAnsi"/>
                <w:sz w:val="16"/>
                <w:szCs w:val="16"/>
              </w:rPr>
              <w:t xml:space="preserve">cleaned </w:t>
            </w:r>
            <w:r w:rsidR="00D777E9" w:rsidRPr="007242F1">
              <w:rPr>
                <w:rFonts w:cstheme="minorHAnsi"/>
                <w:sz w:val="16"/>
                <w:szCs w:val="16"/>
              </w:rPr>
              <w:t xml:space="preserve">by </w:t>
            </w:r>
            <w:r w:rsidR="007242F1" w:rsidRPr="007242F1">
              <w:rPr>
                <w:rFonts w:cstheme="minorHAnsi"/>
                <w:sz w:val="16"/>
                <w:szCs w:val="16"/>
              </w:rPr>
              <w:t xml:space="preserve">the driver </w:t>
            </w:r>
            <w:r w:rsidR="007E12C8" w:rsidRPr="007242F1">
              <w:rPr>
                <w:rFonts w:cstheme="minorHAnsi"/>
                <w:sz w:val="16"/>
                <w:szCs w:val="16"/>
              </w:rPr>
              <w:t xml:space="preserve">including </w:t>
            </w:r>
            <w:r w:rsidR="00D777E9" w:rsidRPr="007242F1">
              <w:rPr>
                <w:rFonts w:cstheme="minorHAnsi"/>
                <w:sz w:val="16"/>
                <w:szCs w:val="16"/>
              </w:rPr>
              <w:t>between shifts or on handover</w:t>
            </w:r>
            <w:r w:rsidRPr="007242F1">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42AB1EBA"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9C6A8E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154B6065"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790A8A48"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0E5C3FC"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1405B332" w:rsidR="00596296" w:rsidRPr="00E866F8" w:rsidRDefault="001C360D" w:rsidP="00AC1B1C">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AC1B1C">
              <w:rPr>
                <w:sz w:val="16"/>
                <w:szCs w:val="16"/>
              </w:rPr>
              <w:t>the equipment user.</w:t>
            </w:r>
          </w:p>
        </w:tc>
        <w:tc>
          <w:tcPr>
            <w:tcW w:w="284" w:type="dxa"/>
            <w:shd w:val="clear" w:color="auto" w:fill="auto"/>
          </w:tcPr>
          <w:p w14:paraId="31773D69" w14:textId="099C5153"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4CE88829"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FBC7C47"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7D696482"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CF25A4E"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AC1B1C" w:rsidRDefault="00576B7D" w:rsidP="004A0EA0">
            <w:pPr>
              <w:pStyle w:val="NoSpacing"/>
              <w:jc w:val="both"/>
              <w:rPr>
                <w:sz w:val="16"/>
                <w:szCs w:val="16"/>
                <w:lang w:eastAsia="en-GB"/>
              </w:rPr>
            </w:pPr>
            <w:r w:rsidRPr="00AC1B1C">
              <w:rPr>
                <w:sz w:val="16"/>
                <w:szCs w:val="16"/>
                <w:lang w:eastAsia="en-GB"/>
              </w:rPr>
              <w:t>Recirculation of unfiltered air within the workplace has been avoided or reduced as far as possible.</w:t>
            </w:r>
          </w:p>
          <w:p w14:paraId="08C22D96" w14:textId="63ABCE0D" w:rsidR="006C757E" w:rsidRPr="00AC1B1C" w:rsidRDefault="00576B7D" w:rsidP="004A0EA0">
            <w:pPr>
              <w:pStyle w:val="NoSpacing"/>
              <w:jc w:val="both"/>
              <w:rPr>
                <w:sz w:val="16"/>
                <w:szCs w:val="16"/>
              </w:rPr>
            </w:pPr>
            <w:r w:rsidRPr="00AC1B1C">
              <w:rPr>
                <w:sz w:val="16"/>
                <w:szCs w:val="16"/>
                <w:lang w:eastAsia="en-GB"/>
              </w:rPr>
              <w:t>All ventilation has been serviced as required.  All filters have been changed as required.</w:t>
            </w:r>
            <w:r w:rsidR="006C757E" w:rsidRPr="00AC1B1C">
              <w:rPr>
                <w:sz w:val="16"/>
                <w:szCs w:val="16"/>
                <w:lang w:eastAsia="en-GB"/>
              </w:rPr>
              <w:t xml:space="preserve"> </w:t>
            </w:r>
            <w:r w:rsidR="006C757E" w:rsidRPr="00AC1B1C">
              <w:rPr>
                <w:sz w:val="16"/>
                <w:szCs w:val="16"/>
              </w:rPr>
              <w:t>Ventilation systems will be maintained in line with planned and preventative maintenance schedules.</w:t>
            </w:r>
          </w:p>
          <w:p w14:paraId="7285DB77" w14:textId="77777777" w:rsidR="004A0EA0" w:rsidRPr="00AC1B1C" w:rsidRDefault="004A0EA0" w:rsidP="006C757E">
            <w:pPr>
              <w:pStyle w:val="NoSpacing"/>
              <w:rPr>
                <w:sz w:val="16"/>
                <w:szCs w:val="16"/>
              </w:rPr>
            </w:pPr>
          </w:p>
          <w:p w14:paraId="625C19BB" w14:textId="5B71FDCE" w:rsidR="006C757E" w:rsidRPr="00AC1B1C" w:rsidRDefault="005727E0" w:rsidP="004A0EA0">
            <w:pPr>
              <w:pStyle w:val="NoSpacing"/>
              <w:jc w:val="both"/>
              <w:rPr>
                <w:sz w:val="16"/>
                <w:szCs w:val="16"/>
                <w:lang w:eastAsia="en-GB"/>
              </w:rPr>
            </w:pPr>
            <w:r w:rsidRPr="00AC1B1C">
              <w:rPr>
                <w:sz w:val="16"/>
                <w:szCs w:val="16"/>
              </w:rPr>
              <w:t xml:space="preserve">General considerations reflected on during reopening of the buildings in relation to the Ventilation and </w:t>
            </w:r>
            <w:r w:rsidR="002F3071" w:rsidRPr="00AC1B1C">
              <w:rPr>
                <w:sz w:val="16"/>
                <w:szCs w:val="16"/>
              </w:rPr>
              <w:t>fresh air to occupied spaces. Core strategy</w:t>
            </w:r>
            <w:r w:rsidRPr="00AC1B1C">
              <w:rPr>
                <w:sz w:val="16"/>
                <w:szCs w:val="16"/>
              </w:rPr>
              <w:t> based on ‘CIBSE Covid-19 V</w:t>
            </w:r>
            <w:r w:rsidR="002F3071" w:rsidRPr="00AC1B1C">
              <w:rPr>
                <w:sz w:val="16"/>
                <w:szCs w:val="16"/>
              </w:rPr>
              <w:t xml:space="preserve">entilation Guidance’, </w:t>
            </w:r>
            <w:r w:rsidRPr="00AC1B1C">
              <w:rPr>
                <w:sz w:val="16"/>
                <w:szCs w:val="16"/>
              </w:rPr>
              <w:t xml:space="preserve">REHVA guidance, other </w:t>
            </w:r>
            <w:r w:rsidRPr="00AC1B1C">
              <w:rPr>
                <w:sz w:val="16"/>
                <w:szCs w:val="16"/>
              </w:rPr>
              <w:lastRenderedPageBreak/>
              <w:t xml:space="preserve">industry and HSE guidance. </w:t>
            </w:r>
            <w:hyperlink r:id="rId40" w:history="1">
              <w:r w:rsidR="006C757E" w:rsidRPr="00AC1B1C">
                <w:rPr>
                  <w:rStyle w:val="Hyperlink"/>
                  <w:rFonts w:cstheme="minorHAnsi"/>
                  <w:sz w:val="16"/>
                  <w:szCs w:val="16"/>
                  <w:lang w:eastAsia="en-GB"/>
                </w:rPr>
                <w:t>https://www.hse.gov.uk/coronavirus/equipment-and-machinery/air-conditioning-and-ventilation.htm</w:t>
              </w:r>
            </w:hyperlink>
          </w:p>
          <w:p w14:paraId="56F5728B" w14:textId="77777777" w:rsidR="006C757E" w:rsidRPr="00AC1B1C" w:rsidRDefault="006C757E" w:rsidP="004A0EA0">
            <w:pPr>
              <w:pStyle w:val="NoSpacing"/>
              <w:ind w:left="360"/>
              <w:jc w:val="both"/>
              <w:rPr>
                <w:rFonts w:eastAsia="Times New Roman"/>
                <w:sz w:val="16"/>
                <w:szCs w:val="16"/>
              </w:rPr>
            </w:pPr>
          </w:p>
          <w:p w14:paraId="31723D7D" w14:textId="51D5D584" w:rsidR="002F3071" w:rsidRPr="00AC1B1C" w:rsidRDefault="006C757E" w:rsidP="004A0EA0">
            <w:pPr>
              <w:pStyle w:val="NoSpacing"/>
              <w:jc w:val="both"/>
              <w:rPr>
                <w:sz w:val="16"/>
                <w:szCs w:val="16"/>
              </w:rPr>
            </w:pPr>
            <w:r w:rsidRPr="00AC1B1C">
              <w:rPr>
                <w:sz w:val="16"/>
                <w:szCs w:val="16"/>
              </w:rPr>
              <w:t>The</w:t>
            </w:r>
            <w:r w:rsidR="005727E0" w:rsidRPr="00AC1B1C">
              <w:rPr>
                <w:sz w:val="16"/>
                <w:szCs w:val="16"/>
              </w:rPr>
              <w:t xml:space="preserve"> guidance is constantly under review </w:t>
            </w:r>
            <w:r w:rsidR="004A0EA0" w:rsidRPr="00AC1B1C">
              <w:rPr>
                <w:sz w:val="16"/>
                <w:szCs w:val="16"/>
              </w:rPr>
              <w:t xml:space="preserve">by the University’s Estates </w:t>
            </w:r>
            <w:r w:rsidR="005727E0" w:rsidRPr="00AC1B1C">
              <w:rPr>
                <w:sz w:val="16"/>
                <w:szCs w:val="16"/>
              </w:rPr>
              <w:t>as SARS-CoV2 transmission routes become more clearly defined, and any updated recommendations assessed and implemented where relevant to University systems. CIBSE Covid-19 Ventila</w:t>
            </w:r>
            <w:r w:rsidR="002F3071" w:rsidRPr="00AC1B1C">
              <w:rPr>
                <w:sz w:val="16"/>
                <w:szCs w:val="16"/>
              </w:rPr>
              <w:t xml:space="preserve">tion Guidance </w:t>
            </w:r>
            <w:r w:rsidR="005727E0" w:rsidRPr="00AC1B1C">
              <w:rPr>
                <w:sz w:val="16"/>
                <w:szCs w:val="16"/>
              </w:rPr>
              <w:t xml:space="preserve">  </w:t>
            </w:r>
          </w:p>
          <w:p w14:paraId="1F7A2AED" w14:textId="1692C895" w:rsidR="005727E0" w:rsidRPr="00AC1B1C" w:rsidRDefault="00B85A2B" w:rsidP="004A0EA0">
            <w:pPr>
              <w:pStyle w:val="NoSpacing"/>
              <w:jc w:val="both"/>
              <w:rPr>
                <w:sz w:val="16"/>
                <w:szCs w:val="16"/>
              </w:rPr>
            </w:pPr>
            <w:hyperlink r:id="rId41" w:history="1">
              <w:r w:rsidR="00EF1D62" w:rsidRPr="001304F4">
                <w:rPr>
                  <w:rStyle w:val="Hyperlink"/>
                  <w:iCs/>
                  <w:sz w:val="16"/>
                  <w:szCs w:val="16"/>
                </w:rPr>
                <w:t>https://www.cibse.org/knowledge/knowledge-items/detail?id=a0q3Y00000HsaFtQAJ</w:t>
              </w:r>
            </w:hyperlink>
            <w:r w:rsidR="00EF1D62">
              <w:rPr>
                <w:iCs/>
                <w:sz w:val="16"/>
                <w:szCs w:val="16"/>
              </w:rPr>
              <w:t xml:space="preserve"> </w:t>
            </w:r>
            <w:r w:rsidR="005727E0" w:rsidRPr="00AC1B1C">
              <w:rPr>
                <w:sz w:val="16"/>
                <w:szCs w:val="16"/>
              </w:rPr>
              <w:t xml:space="preserve"> </w:t>
            </w:r>
          </w:p>
          <w:p w14:paraId="0254D289" w14:textId="11AD7922" w:rsidR="006C757E" w:rsidRPr="00AC1B1C" w:rsidRDefault="006C757E" w:rsidP="004A0EA0">
            <w:pPr>
              <w:pStyle w:val="NoSpacing"/>
              <w:jc w:val="both"/>
              <w:rPr>
                <w:sz w:val="16"/>
                <w:szCs w:val="16"/>
              </w:rPr>
            </w:pPr>
          </w:p>
          <w:p w14:paraId="403EC3E0" w14:textId="510CA21D" w:rsidR="00576B7D" w:rsidRPr="00AC1B1C" w:rsidRDefault="005727E0" w:rsidP="004A0EA0">
            <w:pPr>
              <w:pStyle w:val="NoSpacing"/>
              <w:jc w:val="both"/>
              <w:rPr>
                <w:sz w:val="16"/>
                <w:szCs w:val="16"/>
              </w:rPr>
            </w:pPr>
            <w:r w:rsidRPr="00AC1B1C">
              <w:rPr>
                <w:sz w:val="16"/>
                <w:szCs w:val="16"/>
              </w:rPr>
              <w:t xml:space="preserve">Ventilation systems are monitored in most cases by building management systems that will raise a fault alarm to Estates automatically. </w:t>
            </w:r>
          </w:p>
          <w:p w14:paraId="6CB400C2" w14:textId="77777777" w:rsidR="00560448" w:rsidRPr="00AC1B1C" w:rsidRDefault="00560448" w:rsidP="004A0EA0">
            <w:pPr>
              <w:pStyle w:val="NoSpacing"/>
              <w:jc w:val="both"/>
              <w:rPr>
                <w:sz w:val="16"/>
                <w:szCs w:val="16"/>
              </w:rPr>
            </w:pPr>
          </w:p>
          <w:p w14:paraId="532F7B72" w14:textId="77777777" w:rsidR="00596296" w:rsidRPr="00AC1B1C" w:rsidRDefault="00576B7D" w:rsidP="006C757E">
            <w:pPr>
              <w:pStyle w:val="NoSpacing"/>
              <w:rPr>
                <w:sz w:val="16"/>
                <w:szCs w:val="16"/>
                <w:lang w:eastAsia="en-GB"/>
              </w:rPr>
            </w:pPr>
            <w:r w:rsidRPr="00AC1B1C">
              <w:rPr>
                <w:sz w:val="16"/>
                <w:szCs w:val="16"/>
                <w:lang w:eastAsia="en-GB"/>
              </w:rPr>
              <w:t>Building users are encouraged where possible to ensure windows are open.</w:t>
            </w:r>
          </w:p>
          <w:p w14:paraId="235426AE" w14:textId="186E1BDC" w:rsidR="00992ABC" w:rsidRPr="00AC1B1C" w:rsidRDefault="00992ABC" w:rsidP="006C757E">
            <w:pPr>
              <w:pStyle w:val="NoSpacing"/>
              <w:rPr>
                <w:sz w:val="16"/>
                <w:szCs w:val="16"/>
                <w:lang w:eastAsia="en-GB"/>
              </w:rPr>
            </w:pPr>
          </w:p>
        </w:tc>
        <w:tc>
          <w:tcPr>
            <w:tcW w:w="284" w:type="dxa"/>
            <w:shd w:val="clear" w:color="auto" w:fill="auto"/>
          </w:tcPr>
          <w:p w14:paraId="6E5CA88A" w14:textId="487F1D4E"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4F94114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689A40"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3A5A0936"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AC1B1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15E5" w14:textId="77777777" w:rsidR="00B85A2B" w:rsidRDefault="00B85A2B" w:rsidP="006816A5">
      <w:pPr>
        <w:spacing w:after="0" w:line="240" w:lineRule="auto"/>
      </w:pPr>
      <w:r>
        <w:separator/>
      </w:r>
    </w:p>
  </w:endnote>
  <w:endnote w:type="continuationSeparator" w:id="0">
    <w:p w14:paraId="6BB86B2E" w14:textId="77777777" w:rsidR="00B85A2B" w:rsidRDefault="00B85A2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027A" w14:textId="77777777" w:rsidR="00B85A2B" w:rsidRDefault="00B85A2B" w:rsidP="006816A5">
      <w:pPr>
        <w:spacing w:after="0" w:line="240" w:lineRule="auto"/>
      </w:pPr>
      <w:r>
        <w:separator/>
      </w:r>
    </w:p>
  </w:footnote>
  <w:footnote w:type="continuationSeparator" w:id="0">
    <w:p w14:paraId="4149B614" w14:textId="77777777" w:rsidR="00B85A2B" w:rsidRDefault="00B85A2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A50B71" w:rsidRDefault="00A50B7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35008"/>
    <w:multiLevelType w:val="hybridMultilevel"/>
    <w:tmpl w:val="0E30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6874D5"/>
    <w:multiLevelType w:val="hybridMultilevel"/>
    <w:tmpl w:val="B9FE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A9A477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5"/>
  </w:num>
  <w:num w:numId="6">
    <w:abstractNumId w:val="3"/>
  </w:num>
  <w:num w:numId="7">
    <w:abstractNumId w:val="4"/>
  </w:num>
  <w:num w:numId="8">
    <w:abstractNumId w:val="2"/>
  </w:num>
  <w:num w:numId="9">
    <w:abstractNumId w:val="7"/>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0124"/>
    <w:rsid w:val="0022245D"/>
    <w:rsid w:val="00223AF7"/>
    <w:rsid w:val="0022451D"/>
    <w:rsid w:val="0023317A"/>
    <w:rsid w:val="00235BFD"/>
    <w:rsid w:val="00236282"/>
    <w:rsid w:val="0024640D"/>
    <w:rsid w:val="00247A1C"/>
    <w:rsid w:val="002514B7"/>
    <w:rsid w:val="002537CB"/>
    <w:rsid w:val="00270C1D"/>
    <w:rsid w:val="0027556F"/>
    <w:rsid w:val="00280976"/>
    <w:rsid w:val="0029053C"/>
    <w:rsid w:val="002A2150"/>
    <w:rsid w:val="002A2312"/>
    <w:rsid w:val="002A5BF0"/>
    <w:rsid w:val="002D4C5C"/>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258A6"/>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40E19"/>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242F1"/>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19A8"/>
    <w:rsid w:val="00992022"/>
    <w:rsid w:val="00992ABC"/>
    <w:rsid w:val="00993486"/>
    <w:rsid w:val="009954B1"/>
    <w:rsid w:val="009A1218"/>
    <w:rsid w:val="009A49CE"/>
    <w:rsid w:val="009B571A"/>
    <w:rsid w:val="009B7AFD"/>
    <w:rsid w:val="009D0B80"/>
    <w:rsid w:val="009D4BD2"/>
    <w:rsid w:val="009E3452"/>
    <w:rsid w:val="009F1905"/>
    <w:rsid w:val="009F3ED8"/>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0B71"/>
    <w:rsid w:val="00A5232B"/>
    <w:rsid w:val="00A651B8"/>
    <w:rsid w:val="00A800B9"/>
    <w:rsid w:val="00A85EC7"/>
    <w:rsid w:val="00A86138"/>
    <w:rsid w:val="00A86148"/>
    <w:rsid w:val="00AA1E60"/>
    <w:rsid w:val="00AB1F0A"/>
    <w:rsid w:val="00AB59CF"/>
    <w:rsid w:val="00AC1B1C"/>
    <w:rsid w:val="00AC5812"/>
    <w:rsid w:val="00AC592D"/>
    <w:rsid w:val="00AD001A"/>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85A2B"/>
    <w:rsid w:val="00B90D56"/>
    <w:rsid w:val="00B9269D"/>
    <w:rsid w:val="00B96CA5"/>
    <w:rsid w:val="00BA14AF"/>
    <w:rsid w:val="00BB20E2"/>
    <w:rsid w:val="00BB477A"/>
    <w:rsid w:val="00BC1F9B"/>
    <w:rsid w:val="00BC509E"/>
    <w:rsid w:val="00BC7A18"/>
    <w:rsid w:val="00BD6827"/>
    <w:rsid w:val="00BD6A5F"/>
    <w:rsid w:val="00BE705B"/>
    <w:rsid w:val="00BF3A03"/>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66C5"/>
    <w:rsid w:val="00DB72DE"/>
    <w:rsid w:val="00DB7D2E"/>
    <w:rsid w:val="00DC5E6A"/>
    <w:rsid w:val="00DD02BF"/>
    <w:rsid w:val="00DD39C5"/>
    <w:rsid w:val="00DD6318"/>
    <w:rsid w:val="00DE0E90"/>
    <w:rsid w:val="00DE2A42"/>
    <w:rsid w:val="00DE4012"/>
    <w:rsid w:val="00DF5196"/>
    <w:rsid w:val="00DF7534"/>
    <w:rsid w:val="00E01B39"/>
    <w:rsid w:val="00E06786"/>
    <w:rsid w:val="00E07260"/>
    <w:rsid w:val="00E224A5"/>
    <w:rsid w:val="00E26491"/>
    <w:rsid w:val="00E342BB"/>
    <w:rsid w:val="00E428E7"/>
    <w:rsid w:val="00E43A32"/>
    <w:rsid w:val="00E46C66"/>
    <w:rsid w:val="00E63D29"/>
    <w:rsid w:val="00E65B3D"/>
    <w:rsid w:val="00E70038"/>
    <w:rsid w:val="00E76B6A"/>
    <w:rsid w:val="00E80A1D"/>
    <w:rsid w:val="00E866F8"/>
    <w:rsid w:val="00E871CE"/>
    <w:rsid w:val="00E97669"/>
    <w:rsid w:val="00EB08EB"/>
    <w:rsid w:val="00EB6977"/>
    <w:rsid w:val="00ED4338"/>
    <w:rsid w:val="00EF1D62"/>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3909812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58BF-EFA4-40BC-AA97-4ACB4BCD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6354</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cp:lastModifiedBy>
  <cp:revision>3</cp:revision>
  <dcterms:created xsi:type="dcterms:W3CDTF">2021-01-18T12:06:00Z</dcterms:created>
  <dcterms:modified xsi:type="dcterms:W3CDTF">2021-01-18T14:30:00Z</dcterms:modified>
</cp:coreProperties>
</file>