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3"/>
        <w:gridCol w:w="983"/>
        <w:gridCol w:w="1164"/>
        <w:gridCol w:w="1711"/>
        <w:gridCol w:w="3136"/>
        <w:gridCol w:w="298"/>
        <w:gridCol w:w="298"/>
        <w:gridCol w:w="166"/>
        <w:gridCol w:w="213"/>
        <w:gridCol w:w="961"/>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3FC4EF3D" w:rsidR="00B463B7" w:rsidRPr="0091182D" w:rsidRDefault="00D20A7C" w:rsidP="004A25AC">
            <w:pPr>
              <w:rPr>
                <w:rFonts w:cstheme="minorHAnsi"/>
                <w:b/>
                <w:sz w:val="16"/>
                <w:szCs w:val="16"/>
              </w:rPr>
            </w:pPr>
            <w:r>
              <w:rPr>
                <w:rFonts w:cstheme="minorHAnsi"/>
                <w:b/>
                <w:sz w:val="16"/>
                <w:szCs w:val="16"/>
              </w:rPr>
              <w:t>Garth House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4FFA5939" w:rsidR="00B463B7" w:rsidRPr="0091182D" w:rsidRDefault="00E85F74" w:rsidP="004A25AC">
            <w:pPr>
              <w:rPr>
                <w:rFonts w:cstheme="minorHAnsi"/>
                <w:b/>
                <w:sz w:val="16"/>
                <w:szCs w:val="16"/>
              </w:rPr>
            </w:pPr>
            <w:r>
              <w:rPr>
                <w:rFonts w:cstheme="minorHAnsi"/>
                <w:b/>
                <w:sz w:val="16"/>
                <w:szCs w:val="16"/>
              </w:rPr>
              <w:t>3</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4A635808" w:rsidR="00B463B7" w:rsidRPr="0091182D" w:rsidRDefault="00D20A7C" w:rsidP="004A25AC">
            <w:pPr>
              <w:rPr>
                <w:rFonts w:cstheme="minorHAnsi"/>
                <w:b/>
                <w:sz w:val="16"/>
                <w:szCs w:val="16"/>
              </w:rPr>
            </w:pPr>
            <w:r>
              <w:rPr>
                <w:rFonts w:cstheme="minorHAnsi"/>
                <w:b/>
                <w:sz w:val="16"/>
                <w:szCs w:val="16"/>
              </w:rPr>
              <w:t>Garth House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10700EBE" w:rsidR="003C6289" w:rsidRPr="003C6289" w:rsidRDefault="003C6289" w:rsidP="004A25AC">
            <w:pPr>
              <w:rPr>
                <w:rFonts w:cstheme="minorHAnsi"/>
                <w:b/>
                <w:color w:val="FF0000"/>
                <w:sz w:val="16"/>
                <w:szCs w:val="16"/>
              </w:rPr>
            </w:pP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51626C53" w:rsidR="00B463B7" w:rsidRPr="0091182D" w:rsidRDefault="00265296" w:rsidP="004A25AC">
            <w:pPr>
              <w:rPr>
                <w:rFonts w:cstheme="minorHAnsi"/>
                <w:b/>
                <w:sz w:val="16"/>
                <w:szCs w:val="16"/>
              </w:rPr>
            </w:pPr>
            <w:r>
              <w:rPr>
                <w:rFonts w:cstheme="minorHAnsi"/>
                <w:b/>
                <w:sz w:val="16"/>
                <w:szCs w:val="16"/>
              </w:rPr>
              <w:t>Tracey Whyte</w:t>
            </w:r>
            <w:r w:rsidR="00F9687F">
              <w:rPr>
                <w:rFonts w:cstheme="minorHAnsi"/>
                <w:b/>
                <w:sz w:val="16"/>
                <w:szCs w:val="16"/>
              </w:rPr>
              <w:t>/Adrian Santos/Richard Metcalfe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29DCA343" w:rsidR="00C47C28" w:rsidRPr="0091182D" w:rsidRDefault="003F75AA" w:rsidP="004A25AC">
            <w:pPr>
              <w:rPr>
                <w:rFonts w:cstheme="minorHAnsi"/>
                <w:b/>
                <w:sz w:val="16"/>
                <w:szCs w:val="16"/>
              </w:rPr>
            </w:pPr>
            <w:r>
              <w:rPr>
                <w:rFonts w:cstheme="minorHAnsi"/>
                <w:b/>
                <w:sz w:val="16"/>
                <w:szCs w:val="16"/>
              </w:rPr>
              <w:t>25.08.21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273E5A00" w:rsidR="00B463B7" w:rsidRPr="0091182D" w:rsidRDefault="00F9687F" w:rsidP="004A25AC">
            <w:pPr>
              <w:rPr>
                <w:rFonts w:cstheme="minorHAnsi"/>
                <w:b/>
                <w:sz w:val="16"/>
                <w:szCs w:val="16"/>
              </w:rPr>
            </w:pPr>
            <w:r>
              <w:rPr>
                <w:rFonts w:cstheme="minorHAnsi"/>
                <w:b/>
                <w:sz w:val="16"/>
                <w:szCs w:val="16"/>
              </w:rPr>
              <w:t>14.</w:t>
            </w:r>
            <w:r w:rsidR="003F75AA">
              <w:rPr>
                <w:rFonts w:cstheme="minorHAnsi"/>
                <w:b/>
                <w:sz w:val="16"/>
                <w:szCs w:val="16"/>
              </w:rPr>
              <w:t>11</w:t>
            </w:r>
            <w:r>
              <w:rPr>
                <w:rFonts w:cstheme="minorHAnsi"/>
                <w:b/>
                <w:sz w:val="16"/>
                <w:szCs w:val="16"/>
              </w:rPr>
              <w:t>.2021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527EA2"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41AA7E"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 xml:space="preserve">undertaken for those who </w:t>
            </w:r>
            <w:r w:rsidRPr="005B143B">
              <w:rPr>
                <w:color w:val="000000" w:themeColor="text1"/>
                <w:sz w:val="16"/>
                <w:szCs w:val="16"/>
              </w:rPr>
              <w:t xml:space="preserve">have a self-declared health condition </w:t>
            </w:r>
            <w:r w:rsidR="004E548E" w:rsidRPr="005B143B">
              <w:rPr>
                <w:color w:val="000000" w:themeColor="text1"/>
                <w:sz w:val="16"/>
                <w:szCs w:val="16"/>
              </w:rPr>
              <w:t>which puts them</w:t>
            </w:r>
            <w:r w:rsidR="00EE71A2" w:rsidRPr="005B143B">
              <w:rPr>
                <w:color w:val="000000" w:themeColor="text1"/>
                <w:sz w:val="16"/>
                <w:szCs w:val="16"/>
              </w:rPr>
              <w:t xml:space="preserve"> in the clinically extremely vulnerable category.</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17126A3A" w:rsidR="00D93CB3" w:rsidRDefault="00D93CB3" w:rsidP="004A25AC">
            <w:pPr>
              <w:pStyle w:val="NoSpacing"/>
              <w:jc w:val="both"/>
              <w:rPr>
                <w:sz w:val="16"/>
                <w:szCs w:val="16"/>
              </w:rPr>
            </w:pPr>
            <w:r>
              <w:rPr>
                <w:sz w:val="16"/>
                <w:szCs w:val="16"/>
              </w:rPr>
              <w:t xml:space="preserve">This risk assessment will be shared with all staff and guests.  Staff will be emailed a </w:t>
            </w:r>
            <w:r w:rsidRPr="005B143B">
              <w:rPr>
                <w:color w:val="000000" w:themeColor="text1"/>
                <w:sz w:val="16"/>
                <w:szCs w:val="16"/>
              </w:rPr>
              <w:t xml:space="preserve">copy and updates will be </w:t>
            </w:r>
            <w:r>
              <w:rPr>
                <w:sz w:val="16"/>
                <w:szCs w:val="16"/>
              </w:rPr>
              <w:t>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71DAF672" w14:textId="5856000C" w:rsidR="00476D46" w:rsidRDefault="00476D46" w:rsidP="004A25AC">
            <w:pPr>
              <w:pStyle w:val="NoSpacing"/>
              <w:jc w:val="both"/>
              <w:rPr>
                <w:rFonts w:cstheme="minorHAnsi"/>
                <w:sz w:val="16"/>
                <w:szCs w:val="16"/>
              </w:rPr>
            </w:pPr>
          </w:p>
          <w:p w14:paraId="764CB076" w14:textId="77777777" w:rsidR="001637B4" w:rsidRPr="005E351F" w:rsidRDefault="001637B4"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5EC4D2E1"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 xml:space="preserve">s distance throughout </w:t>
            </w:r>
            <w:r w:rsidR="001637B4">
              <w:rPr>
                <w:bCs/>
                <w:sz w:val="16"/>
                <w:szCs w:val="16"/>
              </w:rPr>
              <w:t xml:space="preserve">key areas of </w:t>
            </w:r>
            <w:r w:rsidR="008C5929">
              <w:rPr>
                <w:bCs/>
                <w:sz w:val="16"/>
                <w:szCs w:val="16"/>
              </w:rPr>
              <w:t>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3EC3F452"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re segregated to</w:t>
            </w:r>
            <w:r w:rsidRPr="001637B4">
              <w:rPr>
                <w:bCs/>
                <w:color w:val="000000" w:themeColor="text1"/>
                <w:sz w:val="16"/>
                <w:szCs w:val="16"/>
              </w:rPr>
              <w:t xml:space="preserve"> promote 2 metres distance</w:t>
            </w:r>
            <w:r w:rsidR="006125C3" w:rsidRPr="001637B4">
              <w:rPr>
                <w:bCs/>
                <w:color w:val="000000" w:themeColor="text1"/>
                <w:sz w:val="16"/>
                <w:szCs w:val="16"/>
              </w:rPr>
              <w:t>, or 1 metre plus mitigation,</w:t>
            </w:r>
            <w:r w:rsidRPr="001637B4">
              <w:rPr>
                <w:bCs/>
                <w:color w:val="000000" w:themeColor="text1"/>
                <w:sz w:val="16"/>
                <w:szCs w:val="16"/>
              </w:rPr>
              <w:t xml:space="preserv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e.g. open plan </w:t>
            </w:r>
            <w:r w:rsidRPr="001637B4">
              <w:rPr>
                <w:rFonts w:cstheme="minorHAnsi"/>
                <w:color w:val="000000" w:themeColor="text1"/>
                <w:sz w:val="16"/>
                <w:szCs w:val="16"/>
              </w:rPr>
              <w:t>offices</w:t>
            </w:r>
            <w:r w:rsidR="00E1575A" w:rsidRPr="001637B4">
              <w:rPr>
                <w:rFonts w:cstheme="minorHAnsi"/>
                <w:color w:val="000000" w:themeColor="text1"/>
                <w:sz w:val="16"/>
                <w:szCs w:val="16"/>
              </w:rPr>
              <w:t xml:space="preserve"> and meeting rooms</w:t>
            </w:r>
            <w:r w:rsidRPr="001637B4">
              <w:rPr>
                <w:rFonts w:cstheme="minorHAnsi"/>
                <w:color w:val="000000" w:themeColor="text1"/>
                <w:sz w:val="16"/>
                <w:szCs w:val="16"/>
              </w:rPr>
              <w:t>.</w:t>
            </w:r>
          </w:p>
          <w:p w14:paraId="39EB30D8" w14:textId="1865B3E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sidRPr="001637B4">
              <w:rPr>
                <w:rFonts w:cstheme="minorHAnsi"/>
                <w:color w:val="000000" w:themeColor="text1"/>
                <w:sz w:val="16"/>
                <w:szCs w:val="16"/>
              </w:rPr>
              <w:t>Capacity limits have been set for c</w:t>
            </w:r>
            <w:r w:rsidR="00A5232B" w:rsidRPr="001637B4">
              <w:rPr>
                <w:rFonts w:cstheme="minorHAnsi"/>
                <w:color w:val="000000" w:themeColor="text1"/>
                <w:sz w:val="16"/>
                <w:szCs w:val="16"/>
              </w:rPr>
              <w:t xml:space="preserve">ommon facility areas </w:t>
            </w:r>
            <w:r w:rsidR="00877652" w:rsidRPr="001637B4">
              <w:rPr>
                <w:rFonts w:cstheme="minorHAnsi"/>
                <w:color w:val="000000" w:themeColor="text1"/>
                <w:sz w:val="16"/>
                <w:szCs w:val="16"/>
              </w:rPr>
              <w:t>and these are checked by the Duty Manger</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46EA656B"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 xml:space="preserve">these will be in takeaway bags and collected from the kitchen.  </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59211142" w:rsidR="00895638" w:rsidRDefault="000A5DC9"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High traffic</w:t>
            </w:r>
            <w:r w:rsidR="00895638">
              <w:rPr>
                <w:rFonts w:ascii="Calibri" w:hAnsi="Calibri" w:cs="Calibri"/>
                <w:sz w:val="16"/>
                <w:szCs w:val="16"/>
              </w:rPr>
              <w:t xml:space="preserve">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3084A4BF" w:rsidR="00F25A53" w:rsidRPr="00C94F1C" w:rsidRDefault="00C94F1C" w:rsidP="004A25AC">
            <w:pPr>
              <w:jc w:val="both"/>
            </w:pPr>
            <w:r>
              <w:rPr>
                <w:sz w:val="16"/>
                <w:szCs w:val="16"/>
              </w:rPr>
              <w:t>Staff are</w:t>
            </w:r>
            <w:r w:rsidRPr="00C94F1C">
              <w:rPr>
                <w:sz w:val="16"/>
                <w:szCs w:val="16"/>
              </w:rPr>
              <w:t xml:space="preserve"> reminded on a daily basis of the importance of social distancing both in the workplace and outside of it</w:t>
            </w:r>
            <w:r w:rsidR="004A1DFD">
              <w:rPr>
                <w:sz w:val="16"/>
                <w:szCs w:val="16"/>
              </w:rPr>
              <w:t xml:space="preserve"> via visual aids</w:t>
            </w:r>
            <w:r w:rsidRPr="00C94F1C">
              <w:rPr>
                <w:sz w:val="16"/>
                <w:szCs w:val="16"/>
              </w:rPr>
              <w:t>.</w:t>
            </w:r>
            <w:r>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68EB185B" w:rsidR="00351A0F" w:rsidRDefault="00351A0F" w:rsidP="004A25AC">
            <w:pPr>
              <w:pStyle w:val="NoSpacing"/>
              <w:jc w:val="both"/>
              <w:rPr>
                <w:rFonts w:ascii="Gill Sans MT" w:hAnsi="Gill Sans MT"/>
                <w:color w:val="000000"/>
              </w:rPr>
            </w:pPr>
          </w:p>
          <w:p w14:paraId="1E1238CC" w14:textId="77777777" w:rsidR="003A3D0D" w:rsidRDefault="003A3D0D"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D20A7C"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D20A7C"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6879D3F"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sidR="00544BAA">
              <w:rPr>
                <w:sz w:val="16"/>
                <w:szCs w:val="16"/>
                <w:lang w:eastAsia="en-GB"/>
              </w:rPr>
              <w:t xml:space="preserve"> and are not exempt</w:t>
            </w:r>
          </w:p>
          <w:p w14:paraId="30F7EBE8" w14:textId="3B32B1DE"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r w:rsidR="006D1FB0">
              <w:rPr>
                <w:sz w:val="16"/>
                <w:szCs w:val="16"/>
                <w:lang w:eastAsia="en-GB"/>
              </w:rPr>
              <w:t xml:space="preserve"> and are not exempt.</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D20A7C"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D20A7C"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6DF856D1" w14:textId="77777777" w:rsidR="00525D65" w:rsidRPr="0084467E" w:rsidRDefault="00525D65" w:rsidP="004A25AC">
            <w:pPr>
              <w:pStyle w:val="NoSpacing"/>
              <w:rPr>
                <w:rFonts w:cs="Arial"/>
                <w:sz w:val="16"/>
                <w:szCs w:val="16"/>
                <w:highlight w:val="yellow"/>
              </w:rPr>
            </w:pP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6C63E7A" w14:textId="77777777" w:rsidR="00895638" w:rsidRPr="006A08D0" w:rsidRDefault="00895638" w:rsidP="004A25AC">
            <w:pPr>
              <w:pStyle w:val="NoSpacing"/>
              <w:rPr>
                <w:rFonts w:ascii="Calibri" w:hAnsi="Calibri" w:cs="Calibri"/>
                <w:sz w:val="16"/>
                <w:szCs w:val="16"/>
              </w:rPr>
            </w:pPr>
          </w:p>
          <w:p w14:paraId="7E57907B" w14:textId="660AF843"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D20A7C"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r w:rsidR="007D14D4">
              <w:rPr>
                <w:color w:val="000000" w:themeColor="text1"/>
                <w:sz w:val="16"/>
                <w:szCs w:val="16"/>
              </w:rPr>
              <w:t xml:space="preserve"> </w:t>
            </w:r>
            <w:r w:rsidR="00936068">
              <w:rPr>
                <w:color w:val="000000" w:themeColor="text1"/>
                <w:sz w:val="16"/>
                <w:szCs w:val="16"/>
              </w:rPr>
              <w:t>The use of a separate check out desk will be considered when check outs reach 80 in a given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14532ADB" w:rsidR="006816A5" w:rsidRPr="006A08D0" w:rsidRDefault="007221F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w:t>
            </w:r>
            <w:r w:rsidR="00AC01DE">
              <w:rPr>
                <w:rFonts w:asciiTheme="minorHAnsi" w:hAnsiTheme="minorHAnsi" w:cstheme="minorHAnsi"/>
                <w:b w:val="0"/>
                <w:sz w:val="16"/>
                <w:szCs w:val="16"/>
                <w:u w:val="none"/>
              </w:rPr>
              <w:t>i</w:t>
            </w:r>
            <w:r>
              <w:rPr>
                <w:rFonts w:asciiTheme="minorHAnsi" w:hAnsiTheme="minorHAnsi" w:cstheme="minorHAnsi"/>
                <w:b w:val="0"/>
                <w:sz w:val="16"/>
                <w:szCs w:val="16"/>
                <w:u w:val="none"/>
              </w:rPr>
              <w:t>ronmental</w:t>
            </w:r>
          </w:p>
        </w:tc>
        <w:tc>
          <w:tcPr>
            <w:tcW w:w="1085" w:type="dxa"/>
            <w:gridSpan w:val="2"/>
            <w:shd w:val="clear" w:color="auto" w:fill="auto"/>
          </w:tcPr>
          <w:p w14:paraId="738DB3F9" w14:textId="5D766553" w:rsidR="006816A5" w:rsidRDefault="00A3556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transmission due specifically to the increased capacity numbers able to be held with weddings from 21</w:t>
            </w:r>
            <w:r w:rsidRPr="00A35568">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July 2021</w:t>
            </w:r>
            <w:r w:rsidR="00D6388A">
              <w:rPr>
                <w:rFonts w:asciiTheme="minorHAnsi" w:hAnsiTheme="minorHAnsi" w:cstheme="minorHAnsi"/>
                <w:b w:val="0"/>
                <w:sz w:val="16"/>
                <w:szCs w:val="16"/>
                <w:u w:val="none"/>
              </w:rPr>
              <w:t xml:space="preserve"> across all sites at Edgbaston Park Hotel</w:t>
            </w:r>
          </w:p>
        </w:tc>
        <w:tc>
          <w:tcPr>
            <w:tcW w:w="983" w:type="dxa"/>
            <w:shd w:val="clear" w:color="auto" w:fill="auto"/>
          </w:tcPr>
          <w:p w14:paraId="1E3E5D22" w14:textId="443DE671" w:rsidR="006816A5" w:rsidRPr="0091182D" w:rsidRDefault="00210FB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Guests</w:t>
            </w:r>
          </w:p>
        </w:tc>
        <w:tc>
          <w:tcPr>
            <w:tcW w:w="1167" w:type="dxa"/>
            <w:shd w:val="clear" w:color="auto" w:fill="auto"/>
          </w:tcPr>
          <w:p w14:paraId="3A02ACE0" w14:textId="77777777" w:rsidR="00210FB0" w:rsidRDefault="00210FB0" w:rsidP="00210FB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D247DF2" w14:textId="6EAB8ED5" w:rsidR="00967A76" w:rsidRDefault="00365131"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External catering suppliers to confirm the they can and will conform</w:t>
            </w:r>
          </w:p>
          <w:p w14:paraId="56C09D35" w14:textId="77777777"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Alcohol hand sanitiser at a strength of more than 60% to be at room entrances</w:t>
            </w:r>
          </w:p>
          <w:p w14:paraId="7A20FA45" w14:textId="733580EE"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External room doors of the Fry and Lloyd suite to be </w:t>
            </w:r>
            <w:r w:rsidR="00496149">
              <w:rPr>
                <w:rFonts w:ascii="Calibri" w:hAnsi="Calibri" w:cs="Calibri"/>
                <w:bCs/>
                <w:iCs/>
                <w:sz w:val="16"/>
                <w:szCs w:val="16"/>
                <w:lang w:eastAsia="en-GB"/>
              </w:rPr>
              <w:t xml:space="preserve">opened when in use for </w:t>
            </w:r>
            <w:r w:rsidR="000C786B">
              <w:rPr>
                <w:rFonts w:ascii="Calibri" w:hAnsi="Calibri" w:cs="Calibri"/>
                <w:bCs/>
                <w:iCs/>
                <w:sz w:val="16"/>
                <w:szCs w:val="16"/>
                <w:lang w:eastAsia="en-GB"/>
              </w:rPr>
              <w:t>meetings above 50% capacity</w:t>
            </w:r>
          </w:p>
          <w:p w14:paraId="436503AB" w14:textId="546C2502" w:rsidR="00496149" w:rsidRPr="008B70EA" w:rsidRDefault="00496149" w:rsidP="00633096">
            <w:pPr>
              <w:pStyle w:val="ListParagraph"/>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D98496E"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7E487D5" w14:textId="56460788"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53BDB75" w14:textId="1E63BF24" w:rsidR="006816A5" w:rsidRPr="0091182D" w:rsidRDefault="0034508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45EF29E" w14:textId="2226EEF0"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98E6C71" w14:textId="58911031"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989C8CF"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5B0" w14:textId="77777777" w:rsidR="002B0934" w:rsidRDefault="002B0934" w:rsidP="006816A5">
      <w:pPr>
        <w:spacing w:after="0" w:line="240" w:lineRule="auto"/>
      </w:pPr>
      <w:r>
        <w:separator/>
      </w:r>
    </w:p>
  </w:endnote>
  <w:endnote w:type="continuationSeparator" w:id="0">
    <w:p w14:paraId="56E53F46" w14:textId="77777777" w:rsidR="002B0934" w:rsidRDefault="002B093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09A" w14:textId="77777777" w:rsidR="002B0934" w:rsidRDefault="002B0934" w:rsidP="006816A5">
      <w:pPr>
        <w:spacing w:after="0" w:line="240" w:lineRule="auto"/>
      </w:pPr>
      <w:r>
        <w:separator/>
      </w:r>
    </w:p>
  </w:footnote>
  <w:footnote w:type="continuationSeparator" w:id="0">
    <w:p w14:paraId="3C678CB9" w14:textId="77777777" w:rsidR="002B0934" w:rsidRDefault="002B0934"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E12EBC"/>
    <w:multiLevelType w:val="hybridMultilevel"/>
    <w:tmpl w:val="1A0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1"/>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3"/>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A5DC9"/>
    <w:rsid w:val="000B6294"/>
    <w:rsid w:val="000C36E4"/>
    <w:rsid w:val="000C43BE"/>
    <w:rsid w:val="000C6881"/>
    <w:rsid w:val="000C786B"/>
    <w:rsid w:val="000D7D2D"/>
    <w:rsid w:val="000F3F86"/>
    <w:rsid w:val="001034B2"/>
    <w:rsid w:val="00114EC2"/>
    <w:rsid w:val="0011507D"/>
    <w:rsid w:val="0011595C"/>
    <w:rsid w:val="00122A21"/>
    <w:rsid w:val="0012318F"/>
    <w:rsid w:val="00131785"/>
    <w:rsid w:val="00134E03"/>
    <w:rsid w:val="0015346E"/>
    <w:rsid w:val="001568D4"/>
    <w:rsid w:val="001637B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0FB0"/>
    <w:rsid w:val="0022245D"/>
    <w:rsid w:val="00223AF7"/>
    <w:rsid w:val="0023082E"/>
    <w:rsid w:val="00236602"/>
    <w:rsid w:val="0024640D"/>
    <w:rsid w:val="00247A1C"/>
    <w:rsid w:val="00250350"/>
    <w:rsid w:val="002514B7"/>
    <w:rsid w:val="00265296"/>
    <w:rsid w:val="00270C1D"/>
    <w:rsid w:val="0027556F"/>
    <w:rsid w:val="002910F3"/>
    <w:rsid w:val="002B0934"/>
    <w:rsid w:val="002B3BE9"/>
    <w:rsid w:val="002B5DB9"/>
    <w:rsid w:val="002C04BD"/>
    <w:rsid w:val="002C08A0"/>
    <w:rsid w:val="002D705A"/>
    <w:rsid w:val="002E5FE5"/>
    <w:rsid w:val="002F7604"/>
    <w:rsid w:val="00310C0C"/>
    <w:rsid w:val="0031165E"/>
    <w:rsid w:val="00313128"/>
    <w:rsid w:val="003203EB"/>
    <w:rsid w:val="00320B82"/>
    <w:rsid w:val="00322C0D"/>
    <w:rsid w:val="00322E53"/>
    <w:rsid w:val="0032328B"/>
    <w:rsid w:val="003276AB"/>
    <w:rsid w:val="00327A08"/>
    <w:rsid w:val="003301F7"/>
    <w:rsid w:val="00332870"/>
    <w:rsid w:val="003407F2"/>
    <w:rsid w:val="00343481"/>
    <w:rsid w:val="00343495"/>
    <w:rsid w:val="0034508B"/>
    <w:rsid w:val="00347F71"/>
    <w:rsid w:val="00351A0F"/>
    <w:rsid w:val="00365131"/>
    <w:rsid w:val="003762C3"/>
    <w:rsid w:val="00382C60"/>
    <w:rsid w:val="00392AE9"/>
    <w:rsid w:val="003A1E94"/>
    <w:rsid w:val="003A2198"/>
    <w:rsid w:val="003A3D0D"/>
    <w:rsid w:val="003C6289"/>
    <w:rsid w:val="003D098D"/>
    <w:rsid w:val="003D10A5"/>
    <w:rsid w:val="003E0DCE"/>
    <w:rsid w:val="003E6F29"/>
    <w:rsid w:val="003E7CDC"/>
    <w:rsid w:val="003F75AA"/>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96149"/>
    <w:rsid w:val="004A1DFD"/>
    <w:rsid w:val="004A25AC"/>
    <w:rsid w:val="004A5AF4"/>
    <w:rsid w:val="004A7C1C"/>
    <w:rsid w:val="004E548E"/>
    <w:rsid w:val="005021DF"/>
    <w:rsid w:val="005046F9"/>
    <w:rsid w:val="00505A0A"/>
    <w:rsid w:val="005062A0"/>
    <w:rsid w:val="005202A0"/>
    <w:rsid w:val="0052040B"/>
    <w:rsid w:val="00525D65"/>
    <w:rsid w:val="00526A0C"/>
    <w:rsid w:val="00526DEC"/>
    <w:rsid w:val="00527EA2"/>
    <w:rsid w:val="00534D6F"/>
    <w:rsid w:val="0054390B"/>
    <w:rsid w:val="00544BAA"/>
    <w:rsid w:val="0054573C"/>
    <w:rsid w:val="00547609"/>
    <w:rsid w:val="00557EF9"/>
    <w:rsid w:val="0056393E"/>
    <w:rsid w:val="00570745"/>
    <w:rsid w:val="00574B01"/>
    <w:rsid w:val="00576B7D"/>
    <w:rsid w:val="00580B55"/>
    <w:rsid w:val="00582341"/>
    <w:rsid w:val="00587398"/>
    <w:rsid w:val="005912DC"/>
    <w:rsid w:val="005A67D5"/>
    <w:rsid w:val="005B143B"/>
    <w:rsid w:val="005B5F31"/>
    <w:rsid w:val="005C29A0"/>
    <w:rsid w:val="005E351F"/>
    <w:rsid w:val="005F6001"/>
    <w:rsid w:val="00607276"/>
    <w:rsid w:val="00610DE5"/>
    <w:rsid w:val="00611069"/>
    <w:rsid w:val="00611B62"/>
    <w:rsid w:val="006125C3"/>
    <w:rsid w:val="0062067F"/>
    <w:rsid w:val="00632F17"/>
    <w:rsid w:val="00633096"/>
    <w:rsid w:val="00635CEC"/>
    <w:rsid w:val="006373B1"/>
    <w:rsid w:val="006400F4"/>
    <w:rsid w:val="0064551E"/>
    <w:rsid w:val="006603AD"/>
    <w:rsid w:val="00670088"/>
    <w:rsid w:val="00673307"/>
    <w:rsid w:val="0067545A"/>
    <w:rsid w:val="006816A5"/>
    <w:rsid w:val="00683A80"/>
    <w:rsid w:val="00684DAD"/>
    <w:rsid w:val="006933FF"/>
    <w:rsid w:val="006A08D0"/>
    <w:rsid w:val="006A34D8"/>
    <w:rsid w:val="006A3553"/>
    <w:rsid w:val="006C120A"/>
    <w:rsid w:val="006D1FB0"/>
    <w:rsid w:val="006D7ED5"/>
    <w:rsid w:val="007050CA"/>
    <w:rsid w:val="00705AB1"/>
    <w:rsid w:val="00706673"/>
    <w:rsid w:val="0071473F"/>
    <w:rsid w:val="007221FD"/>
    <w:rsid w:val="00737312"/>
    <w:rsid w:val="00737EAB"/>
    <w:rsid w:val="0075656E"/>
    <w:rsid w:val="007570FD"/>
    <w:rsid w:val="00760E9A"/>
    <w:rsid w:val="00762FC1"/>
    <w:rsid w:val="007762CB"/>
    <w:rsid w:val="007961D0"/>
    <w:rsid w:val="007A2AEF"/>
    <w:rsid w:val="007A43AB"/>
    <w:rsid w:val="007A6400"/>
    <w:rsid w:val="007D14D4"/>
    <w:rsid w:val="007D2899"/>
    <w:rsid w:val="007D3CD4"/>
    <w:rsid w:val="007E12C8"/>
    <w:rsid w:val="007E3B7E"/>
    <w:rsid w:val="007E5AB9"/>
    <w:rsid w:val="007F0358"/>
    <w:rsid w:val="007F086F"/>
    <w:rsid w:val="007F1B23"/>
    <w:rsid w:val="00800E93"/>
    <w:rsid w:val="008013C7"/>
    <w:rsid w:val="00801C6B"/>
    <w:rsid w:val="008026C5"/>
    <w:rsid w:val="0081539A"/>
    <w:rsid w:val="00817858"/>
    <w:rsid w:val="00827D67"/>
    <w:rsid w:val="008422A5"/>
    <w:rsid w:val="0084467E"/>
    <w:rsid w:val="00857629"/>
    <w:rsid w:val="0086111B"/>
    <w:rsid w:val="00864803"/>
    <w:rsid w:val="00877652"/>
    <w:rsid w:val="00883582"/>
    <w:rsid w:val="00895638"/>
    <w:rsid w:val="008B70EA"/>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17E48"/>
    <w:rsid w:val="00923818"/>
    <w:rsid w:val="00933C6B"/>
    <w:rsid w:val="00934B21"/>
    <w:rsid w:val="00936068"/>
    <w:rsid w:val="00937772"/>
    <w:rsid w:val="00942AD9"/>
    <w:rsid w:val="00942BF9"/>
    <w:rsid w:val="00951567"/>
    <w:rsid w:val="00966372"/>
    <w:rsid w:val="00966B3A"/>
    <w:rsid w:val="009675DE"/>
    <w:rsid w:val="00967A76"/>
    <w:rsid w:val="009960C3"/>
    <w:rsid w:val="009B2E05"/>
    <w:rsid w:val="009B7AFD"/>
    <w:rsid w:val="009C0A63"/>
    <w:rsid w:val="009C6B62"/>
    <w:rsid w:val="009D0B80"/>
    <w:rsid w:val="009D4BD2"/>
    <w:rsid w:val="009E12BA"/>
    <w:rsid w:val="009E62B8"/>
    <w:rsid w:val="00A061D9"/>
    <w:rsid w:val="00A06990"/>
    <w:rsid w:val="00A15681"/>
    <w:rsid w:val="00A214C5"/>
    <w:rsid w:val="00A325E6"/>
    <w:rsid w:val="00A35568"/>
    <w:rsid w:val="00A406D3"/>
    <w:rsid w:val="00A42C04"/>
    <w:rsid w:val="00A46196"/>
    <w:rsid w:val="00A5232B"/>
    <w:rsid w:val="00A6443F"/>
    <w:rsid w:val="00A800B9"/>
    <w:rsid w:val="00A86138"/>
    <w:rsid w:val="00A96EA5"/>
    <w:rsid w:val="00AA26CB"/>
    <w:rsid w:val="00AB1F0A"/>
    <w:rsid w:val="00AB59CF"/>
    <w:rsid w:val="00AC01DE"/>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20A7C"/>
    <w:rsid w:val="00D35372"/>
    <w:rsid w:val="00D35BA7"/>
    <w:rsid w:val="00D57B05"/>
    <w:rsid w:val="00D6388A"/>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661B1"/>
    <w:rsid w:val="00E70038"/>
    <w:rsid w:val="00E74CBA"/>
    <w:rsid w:val="00E74F9B"/>
    <w:rsid w:val="00E76559"/>
    <w:rsid w:val="00E852DF"/>
    <w:rsid w:val="00E857FF"/>
    <w:rsid w:val="00E85F74"/>
    <w:rsid w:val="00E871CE"/>
    <w:rsid w:val="00EB1DF6"/>
    <w:rsid w:val="00EC69A6"/>
    <w:rsid w:val="00EC72B2"/>
    <w:rsid w:val="00ED208B"/>
    <w:rsid w:val="00ED4338"/>
    <w:rsid w:val="00EE71A2"/>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9687F"/>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3" ma:contentTypeDescription="Create a new document." ma:contentTypeScope="" ma:versionID="5f20e71c59fc49bb1332f160baa6fe4c">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221093e69e743027f5a9f8a151117e7c"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16502CA1-54FE-49AD-970F-7A8214FD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2021-08-25T08:24:00Z</dcterms:created>
  <dcterms:modified xsi:type="dcterms:W3CDTF">2021-08-25T08:24:00Z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