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7341DFF"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3F3038F1" w:rsidR="00D93B96" w:rsidRDefault="008C651B">
            <w:pPr>
              <w:rPr>
                <w:b/>
                <w:sz w:val="16"/>
                <w:szCs w:val="16"/>
              </w:rPr>
            </w:pPr>
            <w:r>
              <w:rPr>
                <w:b/>
                <w:sz w:val="16"/>
                <w:szCs w:val="16"/>
              </w:rPr>
              <w:t>Park House</w:t>
            </w:r>
            <w:r w:rsidR="000A1526">
              <w:rPr>
                <w:b/>
                <w:sz w:val="16"/>
                <w:szCs w:val="16"/>
              </w:rPr>
              <w:t xml:space="preserve"> – Annexe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7EF44056" w:rsidR="00D93B96" w:rsidRDefault="00252838">
            <w:pPr>
              <w:rPr>
                <w:b/>
                <w:sz w:val="16"/>
                <w:szCs w:val="16"/>
              </w:rPr>
            </w:pPr>
            <w:r>
              <w:rPr>
                <w:b/>
                <w:sz w:val="16"/>
                <w:szCs w:val="16"/>
              </w:rPr>
              <w:t>V.1</w:t>
            </w:r>
            <w:r w:rsidR="00FD43F5">
              <w:rPr>
                <w:b/>
                <w:sz w:val="16"/>
                <w:szCs w:val="16"/>
              </w:rPr>
              <w:t>8</w:t>
            </w:r>
            <w:r>
              <w:rPr>
                <w:b/>
                <w:sz w:val="16"/>
                <w:szCs w:val="16"/>
              </w:rPr>
              <w:t>.</w:t>
            </w:r>
            <w:r w:rsidR="00FD43F5">
              <w:rPr>
                <w:b/>
                <w:sz w:val="16"/>
                <w:szCs w:val="16"/>
              </w:rPr>
              <w:t>23</w:t>
            </w:r>
            <w:r>
              <w:rPr>
                <w:b/>
                <w:sz w:val="16"/>
                <w:szCs w:val="16"/>
              </w:rPr>
              <w:t>.08.21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671796C0" w:rsidR="00D93B96" w:rsidRDefault="008C651B">
            <w:pPr>
              <w:rPr>
                <w:b/>
                <w:sz w:val="16"/>
                <w:szCs w:val="16"/>
              </w:rPr>
            </w:pPr>
            <w:r>
              <w:rPr>
                <w:rFonts w:cstheme="minorHAnsi"/>
                <w:b/>
                <w:sz w:val="16"/>
                <w:szCs w:val="16"/>
              </w:rPr>
              <w:t>Park House</w:t>
            </w:r>
            <w:r w:rsidR="000A1526">
              <w:rPr>
                <w:rFonts w:cstheme="minorHAnsi"/>
                <w:b/>
                <w:sz w:val="16"/>
                <w:szCs w:val="16"/>
              </w:rPr>
              <w:t xml:space="preserve"> - POD</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EA02C45" w14:textId="34771119" w:rsidR="00252838" w:rsidRDefault="00252838" w:rsidP="00252838">
            <w:pPr>
              <w:rPr>
                <w:rFonts w:cstheme="minorHAnsi"/>
                <w:b/>
                <w:color w:val="000000" w:themeColor="text1"/>
                <w:sz w:val="16"/>
                <w:szCs w:val="16"/>
                <w:highlight w:val="yellow"/>
              </w:rPr>
            </w:pPr>
            <w:r>
              <w:rPr>
                <w:rFonts w:cstheme="minorHAnsi"/>
                <w:b/>
                <w:color w:val="000000" w:themeColor="text1"/>
                <w:sz w:val="16"/>
                <w:szCs w:val="16"/>
                <w:highlight w:val="yellow"/>
              </w:rPr>
              <w:t>- Staff, contractors, and visitors conducting teaching</w:t>
            </w:r>
            <w:r w:rsidR="000A1526">
              <w:rPr>
                <w:rFonts w:cstheme="minorHAnsi"/>
                <w:b/>
                <w:color w:val="000000" w:themeColor="text1"/>
                <w:sz w:val="16"/>
                <w:szCs w:val="16"/>
                <w:highlight w:val="yellow"/>
              </w:rPr>
              <w:t>, learning</w:t>
            </w:r>
            <w:r>
              <w:rPr>
                <w:rFonts w:cstheme="minorHAnsi"/>
                <w:b/>
                <w:color w:val="000000" w:themeColor="text1"/>
                <w:sz w:val="16"/>
                <w:szCs w:val="16"/>
                <w:highlight w:val="yellow"/>
              </w:rPr>
              <w:t xml:space="preserve"> and support activities, accessing IT equipment, using </w:t>
            </w:r>
            <w:r>
              <w:rPr>
                <w:rFonts w:cstheme="minorHAnsi"/>
                <w:b/>
                <w:sz w:val="16"/>
                <w:szCs w:val="16"/>
                <w:highlight w:val="yellow"/>
              </w:rPr>
              <w:t>cellular</w:t>
            </w:r>
            <w:r w:rsidR="000A1526">
              <w:rPr>
                <w:rFonts w:cstheme="minorHAnsi"/>
                <w:b/>
                <w:sz w:val="16"/>
                <w:szCs w:val="16"/>
                <w:highlight w:val="yellow"/>
              </w:rPr>
              <w:t xml:space="preserve"> offices, </w:t>
            </w:r>
            <w:r>
              <w:rPr>
                <w:rFonts w:cstheme="minorHAnsi"/>
                <w:b/>
                <w:sz w:val="16"/>
                <w:szCs w:val="16"/>
                <w:highlight w:val="yellow"/>
              </w:rPr>
              <w:t>open plan offices</w:t>
            </w:r>
            <w:r>
              <w:rPr>
                <w:rFonts w:cstheme="minorHAnsi"/>
                <w:b/>
                <w:color w:val="000000" w:themeColor="text1"/>
                <w:sz w:val="16"/>
                <w:szCs w:val="16"/>
                <w:highlight w:val="yellow"/>
              </w:rPr>
              <w:t xml:space="preserve">, </w:t>
            </w:r>
            <w:r w:rsidR="000A1526">
              <w:rPr>
                <w:rFonts w:cstheme="minorHAnsi"/>
                <w:b/>
                <w:color w:val="000000" w:themeColor="text1"/>
                <w:sz w:val="16"/>
                <w:szCs w:val="16"/>
                <w:highlight w:val="yellow"/>
              </w:rPr>
              <w:t xml:space="preserve">teaching rooms, </w:t>
            </w:r>
            <w:r>
              <w:rPr>
                <w:rFonts w:cstheme="minorHAnsi"/>
                <w:b/>
                <w:color w:val="000000" w:themeColor="text1"/>
                <w:sz w:val="16"/>
                <w:szCs w:val="16"/>
                <w:highlight w:val="yellow"/>
              </w:rPr>
              <w:t xml:space="preserve">common areas, and welfare facilities </w:t>
            </w:r>
            <w:r w:rsidR="000A1526">
              <w:rPr>
                <w:rFonts w:cstheme="minorHAnsi"/>
                <w:b/>
                <w:color w:val="000000" w:themeColor="text1"/>
                <w:sz w:val="16"/>
                <w:szCs w:val="16"/>
                <w:highlight w:val="yellow"/>
              </w:rPr>
              <w:t xml:space="preserve">throughout </w:t>
            </w:r>
            <w:r>
              <w:rPr>
                <w:rFonts w:cstheme="minorHAnsi"/>
                <w:b/>
                <w:color w:val="000000" w:themeColor="text1"/>
                <w:sz w:val="16"/>
                <w:szCs w:val="16"/>
                <w:highlight w:val="yellow"/>
              </w:rPr>
              <w:t xml:space="preserve">the building.  </w:t>
            </w:r>
          </w:p>
          <w:p w14:paraId="00000010" w14:textId="5717C60A" w:rsidR="00252838" w:rsidRDefault="00252838" w:rsidP="00252838">
            <w:pPr>
              <w:rPr>
                <w:b/>
                <w:color w:val="FF0000"/>
                <w:sz w:val="16"/>
                <w:szCs w:val="16"/>
              </w:rPr>
            </w:pP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78D3ADFD" w:rsidR="00D93B96" w:rsidRDefault="00FD43F5">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270DDBB4" w:rsidR="00D93B96" w:rsidRDefault="000A1526">
            <w:pPr>
              <w:rPr>
                <w:b/>
                <w:sz w:val="16"/>
                <w:szCs w:val="16"/>
              </w:rPr>
            </w:pPr>
            <w:r>
              <w:rPr>
                <w:b/>
                <w:sz w:val="16"/>
                <w:szCs w:val="16"/>
              </w:rPr>
              <w:t>Kate Crane</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02182F0B" w:rsidR="00D93B96" w:rsidRDefault="00944DC7">
            <w:pPr>
              <w:rPr>
                <w:b/>
                <w:sz w:val="16"/>
                <w:szCs w:val="16"/>
              </w:rPr>
            </w:pPr>
            <w:r w:rsidRPr="00944DC7">
              <w:rPr>
                <w:b/>
                <w:noProof/>
                <w:sz w:val="16"/>
                <w:szCs w:val="16"/>
              </w:rPr>
              <w:drawing>
                <wp:inline distT="0" distB="0" distL="0" distR="0" wp14:anchorId="74D1741D" wp14:editId="48EF3524">
                  <wp:extent cx="1402291" cy="3389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871" cy="34248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1134"/>
        <w:gridCol w:w="2249"/>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D5396A">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1134"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249"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D5396A">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1134"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249"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D5396A">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lastRenderedPageBreak/>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FD43F5">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FD43F5">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FD43F5">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FD43F5">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FD43F5">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134"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D5396A">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w:t>
            </w:r>
            <w:r>
              <w:rPr>
                <w:color w:val="000000"/>
                <w:sz w:val="16"/>
                <w:szCs w:val="16"/>
              </w:rPr>
              <w:lastRenderedPageBreak/>
              <w:t xml:space="preserve">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FD43F5">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FD43F5">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FD43F5">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FD43F5">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134"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249"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D5396A">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w:t>
            </w:r>
            <w:r>
              <w:rPr>
                <w:color w:val="000000"/>
                <w:sz w:val="16"/>
                <w:szCs w:val="16"/>
              </w:rPr>
              <w:lastRenderedPageBreak/>
              <w:t xml:space="preserve">encouraged to test twice a week and to record their results on the Government’s reporting website site: </w:t>
            </w:r>
          </w:p>
          <w:bookmarkStart w:id="0" w:name="_heading=h.gjdgxs" w:colFirst="0" w:colLast="0"/>
          <w:bookmarkEnd w:id="0"/>
          <w:p w14:paraId="000000F6" w14:textId="576F9B13"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D43F5">
              <w:rPr>
                <w:color w:val="0563C1"/>
                <w:sz w:val="16"/>
                <w:szCs w:val="16"/>
                <w:u w:val="single"/>
              </w:rPr>
              <w:t xml:space="preserve"> </w:t>
            </w:r>
            <w:r w:rsidR="00FD43F5">
              <w:rPr>
                <w:sz w:val="16"/>
                <w:szCs w:val="16"/>
                <w:highlight w:val="cyan"/>
              </w:rPr>
              <w:t>and to</w:t>
            </w:r>
            <w:r w:rsidR="00FD43F5">
              <w:rPr>
                <w:rStyle w:val="Hyperlink"/>
                <w:highlight w:val="cyan"/>
              </w:rPr>
              <w:t xml:space="preserve"> </w:t>
            </w:r>
            <w:r w:rsidR="00FD43F5">
              <w:rPr>
                <w:rFonts w:cstheme="minorHAnsi"/>
                <w:sz w:val="16"/>
                <w:szCs w:val="16"/>
                <w:highlight w:val="cyan"/>
              </w:rPr>
              <w:t xml:space="preserve">report any positive test results to the University using the </w:t>
            </w:r>
            <w:hyperlink r:id="rId22" w:history="1">
              <w:r w:rsidR="00FD43F5">
                <w:rPr>
                  <w:rStyle w:val="Hyperlink"/>
                  <w:rFonts w:cstheme="minorHAnsi"/>
                  <w:sz w:val="16"/>
                  <w:szCs w:val="16"/>
                  <w:highlight w:val="cyan"/>
                </w:rPr>
                <w:t>COVID-19 reporting form</w:t>
              </w:r>
            </w:hyperlink>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FD43F5">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D5396A">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FD43F5"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w:t>
            </w:r>
            <w:r>
              <w:rPr>
                <w:color w:val="000000"/>
                <w:sz w:val="16"/>
                <w:szCs w:val="16"/>
              </w:rPr>
              <w:lastRenderedPageBreak/>
              <w:t xml:space="preserve">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Wherever one way systems assist the flow of people and avoid crowding or congestion they should be 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72E083C0" w:rsidR="00D93B96" w:rsidRDefault="00FD43F5">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lastRenderedPageBreak/>
              <w:t xml:space="preserve">Visits from people outside of the building continue to be managed via remote connection/working where this is an </w:t>
            </w:r>
            <w:proofErr w:type="gramStart"/>
            <w:r w:rsidRPr="00FF5D47">
              <w:rPr>
                <w:rFonts w:cstheme="minorHAnsi"/>
                <w:color w:val="000000"/>
                <w:sz w:val="16"/>
                <w:szCs w:val="16"/>
                <w:highlight w:val="cyan"/>
              </w:rPr>
              <w:t>option.</w:t>
            </w:r>
            <w:r w:rsidR="00745A68">
              <w:rPr>
                <w:color w:val="000000"/>
                <w:sz w:val="16"/>
                <w:szCs w:val="16"/>
              </w:rPr>
              <w:t>.</w:t>
            </w:r>
            <w:proofErr w:type="gramEnd"/>
            <w:r w:rsidR="00745A68">
              <w:rPr>
                <w:color w:val="000000"/>
                <w:sz w:val="16"/>
                <w:szCs w:val="16"/>
              </w:rPr>
              <w:t xml:space="preserve">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1E405023" w14:textId="77777777" w:rsidR="00FD43F5" w:rsidRPr="007E6415" w:rsidRDefault="00FD43F5" w:rsidP="00FD43F5">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5D3AD1D0" w:rsidR="00D93B96" w:rsidRDefault="00FD43F5">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34900AFB" w14:textId="77777777" w:rsidR="00FD43F5" w:rsidRDefault="00FD43F5">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32C5E92C" w:rsidR="00D93B96" w:rsidRDefault="00FD43F5">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FD43F5">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FD43F5">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3955A8C8" w:rsidR="00D93B96" w:rsidRDefault="00D5396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9" w:type="dxa"/>
            <w:shd w:val="clear" w:color="auto" w:fill="auto"/>
          </w:tcPr>
          <w:p w14:paraId="0000023C" w14:textId="2638E3CA" w:rsidR="00D93B96" w:rsidRDefault="00D5396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4" w:type="dxa"/>
            <w:shd w:val="clear" w:color="auto" w:fill="auto"/>
          </w:tcPr>
          <w:p w14:paraId="0000023D" w14:textId="6F877BC5" w:rsidR="00D93B96" w:rsidRDefault="00D5396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663" w:type="dxa"/>
            <w:shd w:val="clear" w:color="auto" w:fill="auto"/>
          </w:tcPr>
          <w:p w14:paraId="0000023E" w14:textId="0FD43F80" w:rsidR="00D93B96" w:rsidRDefault="00D5396A">
            <w:pPr>
              <w:pStyle w:val="Title"/>
              <w:rPr>
                <w:rFonts w:ascii="Calibri" w:eastAsia="Calibri" w:hAnsi="Calibri" w:cs="Calibri"/>
                <w:b w:val="0"/>
                <w:sz w:val="16"/>
                <w:szCs w:val="16"/>
                <w:u w:val="none"/>
              </w:rPr>
            </w:pPr>
            <w:r>
              <w:rPr>
                <w:rFonts w:ascii="Calibri" w:eastAsia="Calibri" w:hAnsi="Calibri" w:cs="Calibri"/>
                <w:b w:val="0"/>
                <w:sz w:val="16"/>
                <w:szCs w:val="16"/>
                <w:u w:val="none"/>
              </w:rPr>
              <w:t>All building users – coordinated by the Facilities Team</w:t>
            </w: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D5396A">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6EE8CE3" w14:textId="77777777" w:rsidR="00FD43F5" w:rsidRPr="00A45131" w:rsidRDefault="00FD43F5" w:rsidP="00FD43F5">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689FD4FA" w14:textId="77777777" w:rsidR="00FD43F5" w:rsidRPr="004C3E75" w:rsidRDefault="00FD43F5" w:rsidP="00FD43F5">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56BA65F7" w14:textId="77777777" w:rsidR="00FD43F5" w:rsidRDefault="00FD43F5" w:rsidP="00FD43F5">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47E6AB31" w14:textId="77777777" w:rsidR="00FD43F5" w:rsidRPr="008105C3" w:rsidRDefault="00FD43F5" w:rsidP="00FD43F5">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742267A1"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D5396A">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D5396A">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FD43F5">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FD43F5">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D5396A">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1134"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249"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rsidTr="00D5396A">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134"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rsidTr="00D5396A">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rsidTr="00D5396A">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134"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rsidTr="00D5396A">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FD43F5"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FD43F5"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FD43F5"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FD43F5"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FD43F5"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134"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249"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rsidTr="00D5396A">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FD43F5"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1134"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249"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rsidTr="00D5396A">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1134"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249"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rsidTr="00D5396A">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1134"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249"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rsidTr="00D5396A">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1134"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249"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rsidTr="00D5396A">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1134"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249"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A138" w14:textId="77777777" w:rsidR="00CD6A7B" w:rsidRDefault="00CD6A7B">
      <w:pPr>
        <w:spacing w:after="0" w:line="240" w:lineRule="auto"/>
      </w:pPr>
      <w:r>
        <w:separator/>
      </w:r>
    </w:p>
  </w:endnote>
  <w:endnote w:type="continuationSeparator" w:id="0">
    <w:p w14:paraId="14C86A75" w14:textId="77777777" w:rsidR="00CD6A7B" w:rsidRDefault="00CD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3F35" w14:textId="77777777" w:rsidR="00CD6A7B" w:rsidRDefault="00CD6A7B">
      <w:pPr>
        <w:spacing w:after="0" w:line="240" w:lineRule="auto"/>
      </w:pPr>
      <w:r>
        <w:separator/>
      </w:r>
    </w:p>
  </w:footnote>
  <w:footnote w:type="continuationSeparator" w:id="0">
    <w:p w14:paraId="4729F557" w14:textId="77777777" w:rsidR="00CD6A7B" w:rsidRDefault="00CD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396A" w:rsidRDefault="00D5396A">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A1526"/>
    <w:rsid w:val="0010165E"/>
    <w:rsid w:val="001341B3"/>
    <w:rsid w:val="001D28DB"/>
    <w:rsid w:val="001F27A5"/>
    <w:rsid w:val="00252838"/>
    <w:rsid w:val="00255FC4"/>
    <w:rsid w:val="00264798"/>
    <w:rsid w:val="00322284"/>
    <w:rsid w:val="00345170"/>
    <w:rsid w:val="003C0467"/>
    <w:rsid w:val="00490263"/>
    <w:rsid w:val="00497632"/>
    <w:rsid w:val="004D4721"/>
    <w:rsid w:val="004F116C"/>
    <w:rsid w:val="00715AC4"/>
    <w:rsid w:val="00745A68"/>
    <w:rsid w:val="00800DEE"/>
    <w:rsid w:val="008C651B"/>
    <w:rsid w:val="00944DC7"/>
    <w:rsid w:val="00970B20"/>
    <w:rsid w:val="009D11C9"/>
    <w:rsid w:val="00A658A2"/>
    <w:rsid w:val="00AB0739"/>
    <w:rsid w:val="00B071AC"/>
    <w:rsid w:val="00C02345"/>
    <w:rsid w:val="00CD6A7B"/>
    <w:rsid w:val="00D5396A"/>
    <w:rsid w:val="00D565F2"/>
    <w:rsid w:val="00D64D43"/>
    <w:rsid w:val="00D93B96"/>
    <w:rsid w:val="00DC2C62"/>
    <w:rsid w:val="00E81EEE"/>
    <w:rsid w:val="00ED594F"/>
    <w:rsid w:val="00EE0508"/>
    <w:rsid w:val="00FB038A"/>
    <w:rsid w:val="00FC6BF3"/>
    <w:rsid w:val="00FD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tiff"/><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2021-08-23T07:39:00Z</dcterms:created>
  <dcterms:modified xsi:type="dcterms:W3CDTF">2021-08-23T07:39:00Z</dcterms:modified>
</cp:coreProperties>
</file>